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B0DED" w14:textId="77777777" w:rsidR="009D5C87" w:rsidRPr="00C43197" w:rsidRDefault="009D5C87" w:rsidP="009D5C87">
      <w:pPr>
        <w:jc w:val="center"/>
        <w:rPr>
          <w:b/>
          <w:sz w:val="32"/>
          <w:szCs w:val="20"/>
        </w:rPr>
      </w:pPr>
      <w:r w:rsidRPr="00B46C45">
        <w:rPr>
          <w:rFonts w:eastAsia="Calibri"/>
          <w:b/>
          <w:sz w:val="32"/>
          <w:szCs w:val="20"/>
        </w:rPr>
        <w:t xml:space="preserve">Design and Implementation of a </w:t>
      </w:r>
      <w:r>
        <w:rPr>
          <w:rFonts w:eastAsia="Calibri"/>
          <w:b/>
          <w:sz w:val="32"/>
          <w:szCs w:val="20"/>
        </w:rPr>
        <w:t xml:space="preserve">Wireless </w:t>
      </w:r>
      <w:r w:rsidRPr="00B46C45">
        <w:rPr>
          <w:rFonts w:eastAsia="Calibri"/>
          <w:b/>
          <w:sz w:val="32"/>
          <w:szCs w:val="20"/>
        </w:rPr>
        <w:t xml:space="preserve">Bluetooth-Controlled Robotic Arm </w:t>
      </w:r>
      <w:r>
        <w:rPr>
          <w:rFonts w:eastAsia="Calibri"/>
          <w:b/>
          <w:sz w:val="32"/>
          <w:szCs w:val="20"/>
        </w:rPr>
        <w:t>with a</w:t>
      </w:r>
      <w:r w:rsidRPr="00B46C45">
        <w:rPr>
          <w:rFonts w:eastAsia="Calibri"/>
          <w:b/>
          <w:sz w:val="32"/>
          <w:szCs w:val="20"/>
        </w:rPr>
        <w:t xml:space="preserve"> Wi-Fi Camera</w:t>
      </w:r>
      <w:r>
        <w:rPr>
          <w:rFonts w:eastAsia="Calibri"/>
          <w:b/>
          <w:sz w:val="32"/>
          <w:szCs w:val="20"/>
        </w:rPr>
        <w:t xml:space="preserve"> and Wheels</w:t>
      </w:r>
    </w:p>
    <w:p w14:paraId="6147167C" w14:textId="77777777" w:rsidR="009D5C87" w:rsidRPr="00C43197" w:rsidRDefault="009D5C87" w:rsidP="009D5C87">
      <w:pPr>
        <w:jc w:val="center"/>
        <w:rPr>
          <w:sz w:val="28"/>
          <w:szCs w:val="20"/>
        </w:rPr>
      </w:pPr>
      <w:r>
        <w:rPr>
          <w:rFonts w:eastAsia="Calibri"/>
          <w:bCs/>
          <w:sz w:val="28"/>
          <w:szCs w:val="20"/>
        </w:rPr>
        <w:t>Khaja Arman Ahmed</w:t>
      </w:r>
      <w:r>
        <w:rPr>
          <w:rFonts w:eastAsia="Calibri"/>
          <w:bCs/>
          <w:sz w:val="28"/>
          <w:szCs w:val="20"/>
          <w:vertAlign w:val="superscript"/>
        </w:rPr>
        <w:t>1</w:t>
      </w:r>
      <w:r>
        <w:rPr>
          <w:rFonts w:eastAsia="Calibri"/>
          <w:bCs/>
          <w:sz w:val="28"/>
          <w:szCs w:val="20"/>
        </w:rPr>
        <w:t>, Syed Mujtaba Hussain</w:t>
      </w:r>
      <w:r>
        <w:rPr>
          <w:rFonts w:eastAsia="Calibri"/>
          <w:bCs/>
          <w:sz w:val="28"/>
          <w:szCs w:val="20"/>
          <w:vertAlign w:val="superscript"/>
        </w:rPr>
        <w:t>2</w:t>
      </w:r>
      <w:r>
        <w:rPr>
          <w:rFonts w:eastAsia="Calibri"/>
          <w:bCs/>
          <w:sz w:val="28"/>
          <w:szCs w:val="20"/>
        </w:rPr>
        <w:t>, B. Lokanath</w:t>
      </w:r>
      <w:r>
        <w:rPr>
          <w:rFonts w:eastAsia="Calibri"/>
          <w:bCs/>
          <w:sz w:val="28"/>
          <w:szCs w:val="20"/>
          <w:vertAlign w:val="superscript"/>
        </w:rPr>
        <w:t>3</w:t>
      </w:r>
      <w:r w:rsidRPr="00382A2B">
        <w:rPr>
          <w:rFonts w:eastAsia="Calibri"/>
          <w:bCs/>
          <w:color w:val="365F91"/>
          <w:sz w:val="28"/>
          <w:szCs w:val="20"/>
        </w:rPr>
        <w:t xml:space="preserve"> </w:t>
      </w:r>
    </w:p>
    <w:p w14:paraId="7F3686F5" w14:textId="1EAD7E3C" w:rsidR="009D5C87" w:rsidRDefault="009D5C87" w:rsidP="009D5C87">
      <w:pPr>
        <w:jc w:val="center"/>
        <w:rPr>
          <w:i/>
          <w:sz w:val="20"/>
          <w:szCs w:val="20"/>
        </w:rPr>
      </w:pPr>
      <w:r w:rsidRPr="00C43197">
        <w:rPr>
          <w:i/>
          <w:sz w:val="20"/>
          <w:szCs w:val="20"/>
          <w:vertAlign w:val="superscript"/>
        </w:rPr>
        <w:t>1,2</w:t>
      </w:r>
      <w:r>
        <w:rPr>
          <w:i/>
          <w:sz w:val="20"/>
          <w:szCs w:val="20"/>
          <w:vertAlign w:val="superscript"/>
        </w:rPr>
        <w:t>,3</w:t>
      </w:r>
      <w:r w:rsidRPr="00C43197">
        <w:rPr>
          <w:i/>
          <w:sz w:val="20"/>
          <w:szCs w:val="20"/>
        </w:rPr>
        <w:t xml:space="preserve">Student, </w:t>
      </w:r>
      <w:r>
        <w:rPr>
          <w:i/>
          <w:sz w:val="20"/>
          <w:szCs w:val="20"/>
        </w:rPr>
        <w:t xml:space="preserve">Department of Mechanical Engineering, </w:t>
      </w:r>
      <w:proofErr w:type="spellStart"/>
      <w:r>
        <w:rPr>
          <w:i/>
          <w:sz w:val="20"/>
          <w:szCs w:val="20"/>
        </w:rPr>
        <w:t>Vardhaman</w:t>
      </w:r>
      <w:proofErr w:type="spellEnd"/>
      <w:r>
        <w:rPr>
          <w:i/>
          <w:sz w:val="20"/>
          <w:szCs w:val="20"/>
        </w:rPr>
        <w:t xml:space="preserve"> College of Engineering</w:t>
      </w:r>
      <w:r w:rsidRPr="00C43197">
        <w:rPr>
          <w:i/>
          <w:sz w:val="20"/>
          <w:szCs w:val="20"/>
        </w:rPr>
        <w:t xml:space="preserve">, </w:t>
      </w:r>
      <w:r>
        <w:rPr>
          <w:i/>
          <w:sz w:val="20"/>
          <w:szCs w:val="20"/>
        </w:rPr>
        <w:t>Hyderabad</w:t>
      </w:r>
      <w:r w:rsidRPr="00C43197">
        <w:rPr>
          <w:i/>
          <w:sz w:val="20"/>
          <w:szCs w:val="20"/>
        </w:rPr>
        <w:t>, Telangana</w:t>
      </w:r>
    </w:p>
    <w:p w14:paraId="7088C304" w14:textId="64B6A07E" w:rsidR="00516492" w:rsidRDefault="00516492">
      <w:pPr>
        <w:pStyle w:val="NoSpacing"/>
        <w:jc w:val="center"/>
        <w:rPr>
          <w:rFonts w:ascii="Cambria" w:hAnsi="Cambria"/>
        </w:rPr>
        <w:sectPr w:rsidR="00516492" w:rsidSect="004C0C4E">
          <w:headerReference w:type="even" r:id="rId8"/>
          <w:headerReference w:type="default" r:id="rId9"/>
          <w:footerReference w:type="even" r:id="rId10"/>
          <w:footerReference w:type="default" r:id="rId11"/>
          <w:headerReference w:type="first" r:id="rId12"/>
          <w:footerReference w:type="first" r:id="rId13"/>
          <w:pgSz w:w="11907" w:h="16840"/>
          <w:pgMar w:top="720" w:right="720" w:bottom="720" w:left="720" w:header="144" w:footer="288" w:gutter="0"/>
          <w:cols w:space="720"/>
          <w:docGrid w:linePitch="360"/>
        </w:sectPr>
      </w:pPr>
      <w:r>
        <w:rPr>
          <w:rFonts w:ascii="Cambria" w:hAnsi="Cambria"/>
        </w:rPr>
        <w:t>---------------------------------------------------------------------***---------------------------------------------------------------------</w:t>
      </w:r>
    </w:p>
    <w:p w14:paraId="5A255C24" w14:textId="77777777" w:rsidR="009D5C87" w:rsidRDefault="009D5C87" w:rsidP="009D5C87">
      <w:pPr>
        <w:jc w:val="both"/>
        <w:rPr>
          <w:sz w:val="20"/>
          <w:szCs w:val="20"/>
        </w:rPr>
      </w:pPr>
      <w:r w:rsidRPr="004C6469">
        <w:rPr>
          <w:b/>
          <w:sz w:val="20"/>
          <w:szCs w:val="20"/>
        </w:rPr>
        <w:t>ABSTRACT</w:t>
      </w:r>
      <w:r w:rsidRPr="004C6469">
        <w:rPr>
          <w:sz w:val="20"/>
          <w:szCs w:val="20"/>
        </w:rPr>
        <w:t>: This research paper is about</w:t>
      </w:r>
      <w:r w:rsidRPr="00594568">
        <w:rPr>
          <w:sz w:val="20"/>
          <w:szCs w:val="20"/>
        </w:rPr>
        <w:t xml:space="preserve"> the design and implementation of a</w:t>
      </w:r>
      <w:r>
        <w:rPr>
          <w:sz w:val="20"/>
          <w:szCs w:val="20"/>
        </w:rPr>
        <w:t xml:space="preserve"> </w:t>
      </w:r>
      <w:r w:rsidRPr="00594568">
        <w:rPr>
          <w:sz w:val="20"/>
          <w:szCs w:val="20"/>
        </w:rPr>
        <w:t xml:space="preserve">robotic arm system called </w:t>
      </w:r>
      <w:r>
        <w:rPr>
          <w:sz w:val="20"/>
          <w:szCs w:val="20"/>
        </w:rPr>
        <w:t>Wheely-Cam Bot</w:t>
      </w:r>
      <w:r w:rsidRPr="00594568">
        <w:rPr>
          <w:sz w:val="20"/>
          <w:szCs w:val="20"/>
        </w:rPr>
        <w:t>, equipped with DC motor wheels, Wi-Fi camera, ultrasonic sensor, and controlled by Arduino Uno</w:t>
      </w:r>
      <w:r>
        <w:rPr>
          <w:sz w:val="20"/>
          <w:szCs w:val="20"/>
        </w:rPr>
        <w:t xml:space="preserve"> using </w:t>
      </w:r>
      <w:r w:rsidRPr="00594568">
        <w:rPr>
          <w:sz w:val="20"/>
          <w:szCs w:val="20"/>
        </w:rPr>
        <w:t xml:space="preserve">a Bluetooth module. The </w:t>
      </w:r>
      <w:r>
        <w:rPr>
          <w:sz w:val="20"/>
          <w:szCs w:val="20"/>
        </w:rPr>
        <w:t>Wheely-Cam Bot</w:t>
      </w:r>
      <w:r w:rsidRPr="00594568">
        <w:rPr>
          <w:sz w:val="20"/>
          <w:szCs w:val="20"/>
        </w:rPr>
        <w:t xml:space="preserve"> is designed to perform</w:t>
      </w:r>
      <w:r>
        <w:rPr>
          <w:sz w:val="20"/>
          <w:szCs w:val="20"/>
        </w:rPr>
        <w:t xml:space="preserve"> </w:t>
      </w:r>
      <w:r w:rsidRPr="00594568">
        <w:rPr>
          <w:sz w:val="20"/>
          <w:szCs w:val="20"/>
        </w:rPr>
        <w:t>remote operations with agility and mobility.</w:t>
      </w:r>
      <w:r w:rsidRPr="00FC5186">
        <w:t xml:space="preserve"> </w:t>
      </w:r>
      <w:r w:rsidRPr="00FC5186">
        <w:rPr>
          <w:sz w:val="20"/>
          <w:szCs w:val="20"/>
        </w:rPr>
        <w:t>The Wheely-Cam Bot employs a rack and pinion mechanism for the robotic arm, and an L298 motor driver board is used to control the DC motors through the Arduino Uno.</w:t>
      </w:r>
      <w:r w:rsidRPr="00594568">
        <w:rPr>
          <w:sz w:val="20"/>
          <w:szCs w:val="20"/>
        </w:rPr>
        <w:t xml:space="preserve"> The DC motor wheels enable the </w:t>
      </w:r>
      <w:r>
        <w:rPr>
          <w:sz w:val="20"/>
          <w:szCs w:val="20"/>
        </w:rPr>
        <w:t>Wheely-Cam Bot</w:t>
      </w:r>
      <w:r w:rsidRPr="00594568">
        <w:rPr>
          <w:sz w:val="20"/>
          <w:szCs w:val="20"/>
        </w:rPr>
        <w:t xml:space="preserve"> to move in any direction, while the Wi-Fi camera provides live video streaming and remote monitoring capabilities. The Arduino Uno-based Bluetooth module provides wireless communication and control of the </w:t>
      </w:r>
      <w:r>
        <w:rPr>
          <w:sz w:val="20"/>
          <w:szCs w:val="20"/>
        </w:rPr>
        <w:t>Wheely-Cam Bot</w:t>
      </w:r>
      <w:r w:rsidRPr="00594568">
        <w:rPr>
          <w:sz w:val="20"/>
          <w:szCs w:val="20"/>
        </w:rPr>
        <w:t xml:space="preserve"> from a remote device such as a smartphone or tablet. The system is designed to be modular and expandable, allowing for the addition of new features and functionalities. </w:t>
      </w:r>
    </w:p>
    <w:p w14:paraId="2576D45B" w14:textId="307C826A" w:rsidR="009D5C87" w:rsidRDefault="009D5C87" w:rsidP="009D5C87">
      <w:pPr>
        <w:jc w:val="both"/>
        <w:rPr>
          <w:sz w:val="20"/>
          <w:szCs w:val="20"/>
        </w:rPr>
      </w:pPr>
      <w:r>
        <w:rPr>
          <w:sz w:val="20"/>
          <w:szCs w:val="20"/>
        </w:rPr>
        <w:t>T</w:t>
      </w:r>
      <w:r w:rsidRPr="00FC5186">
        <w:rPr>
          <w:sz w:val="20"/>
          <w:szCs w:val="20"/>
        </w:rPr>
        <w:t>o ensure safety, an Ultrasonic Distance Sensor Module - HC-SR04 is installed, which can detect obstacles in front of the Wheely-Cam Bot, thus stopping the robot in its tracks.</w:t>
      </w:r>
      <w:r w:rsidRPr="00594568">
        <w:rPr>
          <w:sz w:val="20"/>
          <w:szCs w:val="20"/>
        </w:rPr>
        <w:t xml:space="preserve"> The Wheely-Cam Bot has potential applications in various fields such as surveillance, inspection, and exploration. </w:t>
      </w:r>
      <w:r w:rsidRPr="00FC5186">
        <w:rPr>
          <w:sz w:val="20"/>
          <w:szCs w:val="20"/>
        </w:rPr>
        <w:t xml:space="preserve">The experimental results demonstrate the Wheely-Cam Bot's capabilities in performing a range of tasks, making it suitable for use in fields such as surveillance, inspection, and exploration. </w:t>
      </w:r>
      <w:r w:rsidRPr="004E15A7">
        <w:rPr>
          <w:sz w:val="20"/>
          <w:szCs w:val="20"/>
        </w:rPr>
        <w:t>The aim is to provide a cost-effective solution that can assist in tasks such as inspecting pipelines, performing maintenance tasks in nuclear power plants, or carrying out surveillance and reconnaissance in difficult terrains.</w:t>
      </w:r>
    </w:p>
    <w:p w14:paraId="316E9B98" w14:textId="33A3E3D7" w:rsidR="009D5C87" w:rsidRPr="004C6469" w:rsidRDefault="009D5C87" w:rsidP="009D5C87">
      <w:pPr>
        <w:jc w:val="both"/>
        <w:rPr>
          <w:sz w:val="20"/>
          <w:szCs w:val="20"/>
        </w:rPr>
      </w:pPr>
      <w:r w:rsidRPr="004C6469">
        <w:rPr>
          <w:b/>
          <w:sz w:val="20"/>
          <w:szCs w:val="20"/>
        </w:rPr>
        <w:t>KEYWORDS:</w:t>
      </w:r>
      <w:r w:rsidRPr="00FC5BE5">
        <w:rPr>
          <w:b/>
          <w:color w:val="FF0000"/>
          <w:sz w:val="20"/>
          <w:szCs w:val="20"/>
        </w:rPr>
        <w:t xml:space="preserve"> </w:t>
      </w:r>
      <w:r>
        <w:rPr>
          <w:sz w:val="20"/>
          <w:szCs w:val="20"/>
        </w:rPr>
        <w:t>Wheely-Cam Bot</w:t>
      </w:r>
      <w:r w:rsidRPr="004C6469">
        <w:rPr>
          <w:sz w:val="20"/>
          <w:szCs w:val="20"/>
        </w:rPr>
        <w:t>,</w:t>
      </w:r>
      <w:r>
        <w:rPr>
          <w:sz w:val="20"/>
          <w:szCs w:val="20"/>
        </w:rPr>
        <w:t xml:space="preserve"> Rack and Pinion Mechanism.</w:t>
      </w:r>
      <w:r w:rsidRPr="004C6469">
        <w:rPr>
          <w:sz w:val="20"/>
          <w:szCs w:val="20"/>
        </w:rPr>
        <w:t xml:space="preserve"> </w:t>
      </w:r>
      <w:r>
        <w:rPr>
          <w:sz w:val="20"/>
          <w:szCs w:val="20"/>
        </w:rPr>
        <w:t xml:space="preserve">Arduino </w:t>
      </w:r>
      <w:r w:rsidRPr="004C6469">
        <w:rPr>
          <w:sz w:val="20"/>
          <w:szCs w:val="20"/>
        </w:rPr>
        <w:t xml:space="preserve">Microprocessor, </w:t>
      </w:r>
      <w:proofErr w:type="spellStart"/>
      <w:r w:rsidRPr="00594568">
        <w:rPr>
          <w:sz w:val="20"/>
          <w:szCs w:val="20"/>
        </w:rPr>
        <w:t>WiFi</w:t>
      </w:r>
      <w:proofErr w:type="spellEnd"/>
      <w:r w:rsidRPr="00594568">
        <w:rPr>
          <w:sz w:val="20"/>
          <w:szCs w:val="20"/>
        </w:rPr>
        <w:t xml:space="preserve"> camera</w:t>
      </w:r>
      <w:r w:rsidRPr="004C6469">
        <w:rPr>
          <w:sz w:val="20"/>
          <w:szCs w:val="20"/>
        </w:rPr>
        <w:t xml:space="preserve">, </w:t>
      </w:r>
      <w:r w:rsidRPr="00FC5186">
        <w:rPr>
          <w:sz w:val="20"/>
          <w:szCs w:val="20"/>
        </w:rPr>
        <w:t>Ultrasonic</w:t>
      </w:r>
      <w:r>
        <w:rPr>
          <w:sz w:val="20"/>
          <w:szCs w:val="20"/>
        </w:rPr>
        <w:t xml:space="preserve"> Sensor</w:t>
      </w:r>
      <w:r w:rsidRPr="00FC5186">
        <w:rPr>
          <w:sz w:val="20"/>
          <w:szCs w:val="20"/>
        </w:rPr>
        <w:t>-HC-SR04</w:t>
      </w:r>
      <w:r w:rsidRPr="004C6469">
        <w:rPr>
          <w:sz w:val="20"/>
          <w:szCs w:val="20"/>
        </w:rPr>
        <w:t>.</w:t>
      </w:r>
      <w:r w:rsidRPr="00594568">
        <w:rPr>
          <w:sz w:val="20"/>
          <w:szCs w:val="20"/>
        </w:rPr>
        <w:t xml:space="preserve"> </w:t>
      </w:r>
    </w:p>
    <w:p w14:paraId="59D1F34C" w14:textId="16A436A7" w:rsidR="009D5C87" w:rsidRPr="009D5C87" w:rsidRDefault="009D5C87" w:rsidP="009D5C87">
      <w:pPr>
        <w:pStyle w:val="ListParagraph"/>
        <w:numPr>
          <w:ilvl w:val="0"/>
          <w:numId w:val="3"/>
        </w:numPr>
        <w:ind w:left="360"/>
        <w:jc w:val="center"/>
        <w:rPr>
          <w:b/>
          <w:sz w:val="22"/>
          <w:szCs w:val="22"/>
        </w:rPr>
      </w:pPr>
      <w:r w:rsidRPr="001D0FEB">
        <w:rPr>
          <w:b/>
          <w:smallCaps/>
          <w:sz w:val="22"/>
          <w:szCs w:val="22"/>
        </w:rPr>
        <w:t>INTRODUCTION</w:t>
      </w:r>
    </w:p>
    <w:p w14:paraId="34D15D77" w14:textId="77777777" w:rsidR="009D5C87" w:rsidRPr="009D5C87" w:rsidRDefault="009D5C87" w:rsidP="009D5C87">
      <w:pPr>
        <w:pStyle w:val="ListParagraph"/>
        <w:ind w:left="360"/>
        <w:rPr>
          <w:b/>
          <w:sz w:val="22"/>
          <w:szCs w:val="22"/>
        </w:rPr>
      </w:pPr>
    </w:p>
    <w:p w14:paraId="666F9E39" w14:textId="2A531256" w:rsidR="009D5C87" w:rsidRDefault="009D5C87" w:rsidP="009D5C87">
      <w:pPr>
        <w:ind w:firstLine="720"/>
        <w:jc w:val="both"/>
        <w:rPr>
          <w:sz w:val="20"/>
          <w:szCs w:val="20"/>
        </w:rPr>
      </w:pPr>
      <w:r w:rsidRPr="00EF6282">
        <w:rPr>
          <w:sz w:val="20"/>
          <w:szCs w:val="20"/>
        </w:rPr>
        <w:t xml:space="preserve">Robotics research and development has become a fascinating and quickly expanding sector in engineering and technology. In order to do a certain task, a robot is a sophisticated system that integrates a number of subsystems, including sensors, actuators, controllers, and power sources. Robots are perfect for carrying out jobs that </w:t>
      </w:r>
      <w:r w:rsidRPr="00EF6282">
        <w:rPr>
          <w:sz w:val="20"/>
          <w:szCs w:val="20"/>
        </w:rPr>
        <w:t>are risky, repetitive, or need for great precision and accuracy since they may be programmed to work autonomously or under human direction.</w:t>
      </w:r>
      <w:r>
        <w:rPr>
          <w:sz w:val="20"/>
          <w:szCs w:val="20"/>
        </w:rPr>
        <w:t xml:space="preserve"> </w:t>
      </w:r>
    </w:p>
    <w:p w14:paraId="5797BC8E" w14:textId="45FA5ADC" w:rsidR="009D5C87" w:rsidRPr="00FC5186" w:rsidRDefault="009D5C87" w:rsidP="009D5C87">
      <w:pPr>
        <w:ind w:firstLine="720"/>
        <w:jc w:val="both"/>
        <w:rPr>
          <w:sz w:val="20"/>
          <w:szCs w:val="20"/>
        </w:rPr>
      </w:pPr>
      <w:r w:rsidRPr="00FC5186">
        <w:rPr>
          <w:sz w:val="20"/>
          <w:szCs w:val="20"/>
        </w:rPr>
        <w:t>In recent years, the development of robotic systems has enabled the automation of various tasks, making them more efficient, accurate, and safe. One such system is the Wheely-Cam Bot, a robotic arm system equipped with wheels and various sensors for monitoring the environment. This project aims to develop a Wheely-Cam Bot with the capability of being wirelessly controlled.</w:t>
      </w:r>
    </w:p>
    <w:p w14:paraId="17AB1C86" w14:textId="7ED17ECC" w:rsidR="009D5C87" w:rsidRPr="00FC5186" w:rsidRDefault="009D5C87" w:rsidP="009D5C87">
      <w:pPr>
        <w:ind w:firstLine="720"/>
        <w:jc w:val="both"/>
        <w:rPr>
          <w:sz w:val="20"/>
          <w:szCs w:val="20"/>
        </w:rPr>
      </w:pPr>
      <w:r w:rsidRPr="00FC5186">
        <w:rPr>
          <w:sz w:val="20"/>
          <w:szCs w:val="20"/>
        </w:rPr>
        <w:t>The Wheely-Cam Bot is designed to move smoothly and accurately with the help of the DC motors powered wheels. A rack and pinion mechanism are utilized to provide the robotic arm with the ability to move and grasp objects with precision. The system is controlled using an Arduino Uno microcontroller board, which is connected to an HC-05 Bluetooth module, enabling wireless operation.</w:t>
      </w:r>
    </w:p>
    <w:p w14:paraId="1A71EF5D" w14:textId="77777777" w:rsidR="009D5C87" w:rsidRPr="00FC5186" w:rsidRDefault="009D5C87" w:rsidP="009D5C87">
      <w:pPr>
        <w:ind w:firstLine="720"/>
        <w:jc w:val="both"/>
        <w:rPr>
          <w:sz w:val="20"/>
          <w:szCs w:val="20"/>
        </w:rPr>
      </w:pPr>
      <w:r w:rsidRPr="00FC5186">
        <w:rPr>
          <w:sz w:val="20"/>
          <w:szCs w:val="20"/>
        </w:rPr>
        <w:t>The use-case of this project is vast, and the Wheely-Cam Bot has numerous applications. One of the significant applications of this system is in the field of surveillance. The Wi-Fi camera attached to the system provides real-time monitoring, making it ideal for security purposes. The Ultrasonic Distance Sensor Module - HC-SR04, incorporated into the system, allows the robot to detect objects in front of it, making it a safety feature for various applications.</w:t>
      </w:r>
    </w:p>
    <w:p w14:paraId="1FF87C7B" w14:textId="77777777" w:rsidR="009D5C87" w:rsidRPr="00FC5186" w:rsidRDefault="009D5C87" w:rsidP="009D5C87">
      <w:pPr>
        <w:ind w:firstLine="720"/>
        <w:jc w:val="both"/>
        <w:rPr>
          <w:sz w:val="20"/>
          <w:szCs w:val="20"/>
        </w:rPr>
      </w:pPr>
    </w:p>
    <w:p w14:paraId="4424AEC7" w14:textId="1E44F3AA" w:rsidR="00516492" w:rsidRDefault="009D5C87" w:rsidP="009D5C87">
      <w:pPr>
        <w:pStyle w:val="NoSpacing"/>
        <w:jc w:val="both"/>
        <w:rPr>
          <w:sz w:val="20"/>
          <w:szCs w:val="20"/>
        </w:rPr>
      </w:pPr>
      <w:r w:rsidRPr="00FC5186">
        <w:rPr>
          <w:sz w:val="20"/>
          <w:szCs w:val="20"/>
        </w:rPr>
        <w:t>The design of the Wheely-Cam Bot is modular, which allows additional sensors and functionalities to be added to the system, making it adaptable for various use cases. This system's primary objective is to develop a versatile robotic arm system that can perform various tasks</w:t>
      </w:r>
    </w:p>
    <w:p w14:paraId="56448517" w14:textId="7BF67FF1" w:rsidR="009D5C87" w:rsidRDefault="009D5C87" w:rsidP="009D5C87">
      <w:pPr>
        <w:pStyle w:val="NoSpacing"/>
        <w:jc w:val="both"/>
        <w:rPr>
          <w:sz w:val="20"/>
          <w:szCs w:val="20"/>
        </w:rPr>
      </w:pPr>
    </w:p>
    <w:p w14:paraId="5407070A" w14:textId="77777777" w:rsidR="009D5C87" w:rsidRDefault="009D5C87" w:rsidP="009D5C87">
      <w:pPr>
        <w:ind w:firstLine="720"/>
        <w:jc w:val="both"/>
        <w:rPr>
          <w:sz w:val="20"/>
          <w:szCs w:val="20"/>
        </w:rPr>
      </w:pPr>
      <w:r w:rsidRPr="00FC5186">
        <w:rPr>
          <w:sz w:val="20"/>
          <w:szCs w:val="20"/>
        </w:rPr>
        <w:t>efficiently and accurately, making it an ideal choice for surveillance, inspection, and exploration. The project's experimental results demonstrate the Wheely-Cam Bot's capabilities, making it a suitable choice for various applications.</w:t>
      </w:r>
    </w:p>
    <w:p w14:paraId="2CA5EE4A" w14:textId="41E56D8F" w:rsidR="009D5C87" w:rsidRDefault="009D5C87" w:rsidP="009D5C87">
      <w:pPr>
        <w:ind w:firstLine="720"/>
        <w:jc w:val="both"/>
        <w:rPr>
          <w:sz w:val="20"/>
          <w:szCs w:val="20"/>
        </w:rPr>
      </w:pPr>
    </w:p>
    <w:p w14:paraId="19A8CD62" w14:textId="77777777" w:rsidR="009D5C87" w:rsidRPr="00FC5186" w:rsidRDefault="009D5C87" w:rsidP="009D5C87">
      <w:pPr>
        <w:ind w:firstLine="720"/>
        <w:jc w:val="both"/>
        <w:rPr>
          <w:sz w:val="20"/>
          <w:szCs w:val="20"/>
        </w:rPr>
      </w:pPr>
    </w:p>
    <w:p w14:paraId="74B356AF" w14:textId="77777777" w:rsidR="009D5C87" w:rsidRPr="001D0FEB" w:rsidRDefault="009D5C87" w:rsidP="009D5C87">
      <w:pPr>
        <w:pStyle w:val="ListParagraph"/>
        <w:numPr>
          <w:ilvl w:val="0"/>
          <w:numId w:val="3"/>
        </w:numPr>
        <w:ind w:left="360"/>
        <w:jc w:val="center"/>
        <w:rPr>
          <w:b/>
          <w:sz w:val="22"/>
          <w:szCs w:val="22"/>
        </w:rPr>
      </w:pPr>
      <w:r>
        <w:rPr>
          <w:b/>
          <w:smallCaps/>
          <w:sz w:val="22"/>
          <w:szCs w:val="22"/>
        </w:rPr>
        <w:lastRenderedPageBreak/>
        <w:t>PROJECT OVERVIEW</w:t>
      </w:r>
    </w:p>
    <w:p w14:paraId="1F11748F" w14:textId="77777777" w:rsidR="009D5C87" w:rsidRDefault="009D5C87" w:rsidP="009D5C87">
      <w:pPr>
        <w:jc w:val="both"/>
        <w:rPr>
          <w:sz w:val="20"/>
          <w:szCs w:val="20"/>
        </w:rPr>
      </w:pPr>
    </w:p>
    <w:p w14:paraId="7BB14486" w14:textId="3C4E0618" w:rsidR="009D5C87" w:rsidRDefault="009D5C87" w:rsidP="009D5C87">
      <w:pPr>
        <w:pStyle w:val="ListParagraph"/>
        <w:numPr>
          <w:ilvl w:val="0"/>
          <w:numId w:val="4"/>
        </w:numPr>
        <w:jc w:val="both"/>
        <w:rPr>
          <w:b/>
          <w:bCs/>
          <w:sz w:val="20"/>
          <w:szCs w:val="20"/>
        </w:rPr>
      </w:pPr>
      <w:r w:rsidRPr="009E4BE2">
        <w:rPr>
          <w:b/>
          <w:bCs/>
          <w:sz w:val="20"/>
          <w:szCs w:val="20"/>
        </w:rPr>
        <w:t xml:space="preserve">Robotics Definition: </w:t>
      </w:r>
    </w:p>
    <w:p w14:paraId="184C89B5" w14:textId="77777777" w:rsidR="007F6695" w:rsidRPr="009E4BE2" w:rsidRDefault="007F6695" w:rsidP="007F6695">
      <w:pPr>
        <w:pStyle w:val="ListParagraph"/>
        <w:jc w:val="both"/>
        <w:rPr>
          <w:b/>
          <w:bCs/>
          <w:sz w:val="20"/>
          <w:szCs w:val="20"/>
        </w:rPr>
      </w:pPr>
    </w:p>
    <w:p w14:paraId="5A9EB9D2" w14:textId="77777777" w:rsidR="009D5C87" w:rsidRPr="00A121E3" w:rsidRDefault="009D5C87" w:rsidP="009D5C87">
      <w:pPr>
        <w:jc w:val="both"/>
        <w:rPr>
          <w:sz w:val="20"/>
          <w:szCs w:val="20"/>
        </w:rPr>
      </w:pPr>
      <w:r w:rsidRPr="00A121E3">
        <w:rPr>
          <w:sz w:val="20"/>
          <w:szCs w:val="20"/>
        </w:rPr>
        <w:t xml:space="preserve">In his play R.U.R (Rossum's Universal Robots), written in 1921, Czechoslovakian playwright Karel Capek used the term "robot" for the first time in English. Robots were once considered "forced </w:t>
      </w:r>
      <w:proofErr w:type="spellStart"/>
      <w:r w:rsidRPr="00A121E3">
        <w:rPr>
          <w:sz w:val="20"/>
          <w:szCs w:val="20"/>
        </w:rPr>
        <w:t>labour</w:t>
      </w:r>
      <w:proofErr w:type="spellEnd"/>
      <w:r w:rsidRPr="00A121E3">
        <w:rPr>
          <w:sz w:val="20"/>
          <w:szCs w:val="20"/>
        </w:rPr>
        <w:t xml:space="preserve">," which is another phrase for slave </w:t>
      </w:r>
      <w:proofErr w:type="spellStart"/>
      <w:r w:rsidRPr="00A121E3">
        <w:rPr>
          <w:sz w:val="20"/>
          <w:szCs w:val="20"/>
        </w:rPr>
        <w:t>labour</w:t>
      </w:r>
      <w:proofErr w:type="spellEnd"/>
      <w:r w:rsidRPr="00A121E3">
        <w:rPr>
          <w:sz w:val="20"/>
          <w:szCs w:val="20"/>
        </w:rPr>
        <w:t xml:space="preserve">, although their definition has since been expanded in the contemporary sense. The robot is described as "a reprogrammable and multifunctional manipulator designed to move material, parts, tools, and </w:t>
      </w:r>
      <w:proofErr w:type="spellStart"/>
      <w:r w:rsidRPr="00A121E3">
        <w:rPr>
          <w:sz w:val="20"/>
          <w:szCs w:val="20"/>
        </w:rPr>
        <w:t>specialised</w:t>
      </w:r>
      <w:proofErr w:type="spellEnd"/>
      <w:r w:rsidRPr="00A121E3">
        <w:rPr>
          <w:sz w:val="20"/>
          <w:szCs w:val="20"/>
        </w:rPr>
        <w:t xml:space="preserve"> devices through variable programmed motions for the performance of the variety of tasks" by The Robotics International Division of The Society of Manufacturing Engineers (RI/SME). The three keywords listed above, which are "reprogrammable," "multifunctional," and "able to move material, components, or objects," demonstrate three qualities of a robot. </w:t>
      </w:r>
    </w:p>
    <w:p w14:paraId="6C29BC09" w14:textId="1BFF1D45" w:rsidR="009D5C87" w:rsidRDefault="009D5C87" w:rsidP="009E4BE2">
      <w:pPr>
        <w:ind w:firstLine="720"/>
        <w:jc w:val="both"/>
        <w:rPr>
          <w:sz w:val="20"/>
          <w:szCs w:val="20"/>
        </w:rPr>
      </w:pPr>
      <w:r>
        <w:rPr>
          <w:sz w:val="20"/>
          <w:szCs w:val="20"/>
        </w:rPr>
        <w:t>H</w:t>
      </w:r>
      <w:r w:rsidRPr="00A121E3">
        <w:rPr>
          <w:sz w:val="20"/>
          <w:szCs w:val="20"/>
        </w:rPr>
        <w:t xml:space="preserve">ence, a versatile device designed to operate and convert equipment or devices across a track that has been programmed to carry out particular duties is what is meant by a robot, especially an industrial robot. A machine must include at least three essential components in order to be considered a modern robot system: </w:t>
      </w:r>
    </w:p>
    <w:p w14:paraId="0E58C485" w14:textId="378AC8F3" w:rsidR="009D5C87" w:rsidRDefault="009D5C87" w:rsidP="009D5C87">
      <w:pPr>
        <w:ind w:firstLine="720"/>
        <w:jc w:val="both"/>
        <w:rPr>
          <w:sz w:val="20"/>
          <w:szCs w:val="20"/>
        </w:rPr>
      </w:pPr>
      <w:r w:rsidRPr="00A121E3">
        <w:rPr>
          <w:sz w:val="20"/>
          <w:szCs w:val="20"/>
        </w:rPr>
        <w:t>1) Manipulator, A mechanical device that carries out the movements is called a manipulator. A robot's manipulator typically comprises of a wrist and sleeve (main frame). This manipulator's purpose is to provide the robot the ability to precisely attain a given position.</w:t>
      </w:r>
    </w:p>
    <w:p w14:paraId="59BE56F9" w14:textId="35B4F202" w:rsidR="009D5C87" w:rsidRPr="00B35CAA" w:rsidRDefault="009D5C87" w:rsidP="009D5C87">
      <w:pPr>
        <w:ind w:firstLine="720"/>
        <w:jc w:val="both"/>
        <w:rPr>
          <w:sz w:val="20"/>
          <w:szCs w:val="20"/>
        </w:rPr>
      </w:pPr>
      <w:r w:rsidRPr="00B35CAA">
        <w:rPr>
          <w:sz w:val="20"/>
          <w:szCs w:val="20"/>
        </w:rPr>
        <w:t>2) Actuator</w:t>
      </w:r>
      <w:r>
        <w:rPr>
          <w:sz w:val="20"/>
          <w:szCs w:val="20"/>
        </w:rPr>
        <w:t>,</w:t>
      </w:r>
      <w:r w:rsidRPr="00B35CAA">
        <w:rPr>
          <w:sz w:val="20"/>
          <w:szCs w:val="20"/>
        </w:rPr>
        <w:t xml:space="preserve"> is a source of power for the manipulator. Hydraulic systems, pneumatic systems, DC motors, AC motors, stepper motors, and several other drivers can all be used as actuators on a robot. </w:t>
      </w:r>
    </w:p>
    <w:p w14:paraId="761B70FC" w14:textId="695E47C0" w:rsidR="009D5C87" w:rsidRDefault="009D5C87" w:rsidP="009D5C87">
      <w:pPr>
        <w:ind w:firstLine="720"/>
        <w:jc w:val="both"/>
        <w:rPr>
          <w:sz w:val="20"/>
          <w:szCs w:val="20"/>
        </w:rPr>
      </w:pPr>
      <w:r w:rsidRPr="00B35CAA">
        <w:rPr>
          <w:sz w:val="20"/>
          <w:szCs w:val="20"/>
        </w:rPr>
        <w:t>3) Processor. Is the robot's "brain," which stores and processes each robot movement's sequence. The processor typically enables the robot to carry out a number of activities that have been</w:t>
      </w:r>
      <w:r>
        <w:rPr>
          <w:sz w:val="20"/>
          <w:szCs w:val="20"/>
        </w:rPr>
        <w:t xml:space="preserve"> programmed/</w:t>
      </w:r>
      <w:r w:rsidRPr="00B35CAA">
        <w:rPr>
          <w:sz w:val="20"/>
          <w:szCs w:val="20"/>
        </w:rPr>
        <w:t>set for it.</w:t>
      </w:r>
    </w:p>
    <w:p w14:paraId="15CA6E48" w14:textId="5F5CE83B" w:rsidR="009D5C87" w:rsidRDefault="009D5C87" w:rsidP="009D5C87">
      <w:pPr>
        <w:jc w:val="both"/>
        <w:rPr>
          <w:sz w:val="20"/>
          <w:szCs w:val="20"/>
        </w:rPr>
      </w:pPr>
    </w:p>
    <w:p w14:paraId="11F58804" w14:textId="77777777" w:rsidR="009D5C87" w:rsidRPr="009E4BE2" w:rsidRDefault="009D5C87" w:rsidP="009D5C87">
      <w:pPr>
        <w:pStyle w:val="ListParagraph"/>
        <w:numPr>
          <w:ilvl w:val="0"/>
          <w:numId w:val="4"/>
        </w:numPr>
        <w:ind w:left="284" w:firstLine="142"/>
        <w:jc w:val="both"/>
        <w:rPr>
          <w:b/>
          <w:bCs/>
          <w:sz w:val="20"/>
          <w:szCs w:val="20"/>
        </w:rPr>
      </w:pPr>
      <w:r w:rsidRPr="009E4BE2">
        <w:rPr>
          <w:b/>
          <w:bCs/>
          <w:sz w:val="20"/>
          <w:szCs w:val="20"/>
        </w:rPr>
        <w:t>Arduino UNO</w:t>
      </w:r>
    </w:p>
    <w:p w14:paraId="136FBC5A" w14:textId="77777777" w:rsidR="009D5C87" w:rsidRDefault="009D5C87" w:rsidP="009D5C87">
      <w:pPr>
        <w:pStyle w:val="ListParagraph"/>
        <w:ind w:left="284"/>
        <w:jc w:val="both"/>
        <w:rPr>
          <w:sz w:val="20"/>
          <w:szCs w:val="20"/>
        </w:rPr>
      </w:pPr>
    </w:p>
    <w:p w14:paraId="3A9728DA" w14:textId="40D7A0BD" w:rsidR="009D5C87" w:rsidRPr="00992201" w:rsidRDefault="009D5C87" w:rsidP="009D5C87">
      <w:pPr>
        <w:pStyle w:val="NoSpacing"/>
        <w:jc w:val="both"/>
        <w:rPr>
          <w:rFonts w:ascii="Times New Roman" w:hAnsi="Times New Roman"/>
          <w:i/>
        </w:rPr>
      </w:pPr>
      <w:r w:rsidRPr="00004DCD">
        <w:rPr>
          <w:sz w:val="20"/>
          <w:szCs w:val="20"/>
        </w:rPr>
        <w:t>The Arduino Uno is an open-source microcontroller board based on the ATmega328P microcontroller,</w:t>
      </w:r>
    </w:p>
    <w:p w14:paraId="6E0AC3B7" w14:textId="46CA9D2D" w:rsidR="009E4BE2" w:rsidRDefault="009E4BE2" w:rsidP="009E4BE2">
      <w:pPr>
        <w:jc w:val="both"/>
        <w:rPr>
          <w:sz w:val="20"/>
          <w:szCs w:val="20"/>
        </w:rPr>
      </w:pPr>
      <w:r w:rsidRPr="00004DCD">
        <w:rPr>
          <w:sz w:val="20"/>
          <w:szCs w:val="20"/>
        </w:rPr>
        <w:t>which features 14 digital input/output pins, six analog inputs, a USB connection, power jack, and an ICSP header. It can be programmed using the Arduino Integrated Development Environment (IDE) to control a wide range of electronic devices and sensors.</w:t>
      </w:r>
    </w:p>
    <w:p w14:paraId="65FCA72E" w14:textId="77777777" w:rsidR="009E4BE2" w:rsidRDefault="009E4BE2" w:rsidP="009E4BE2">
      <w:pPr>
        <w:jc w:val="both"/>
        <w:rPr>
          <w:sz w:val="20"/>
          <w:szCs w:val="20"/>
        </w:rPr>
      </w:pPr>
    </w:p>
    <w:p w14:paraId="2E03354C" w14:textId="0DA0D315" w:rsidR="009E4BE2" w:rsidRDefault="009E4BE2" w:rsidP="009E4BE2">
      <w:pPr>
        <w:jc w:val="both"/>
        <w:rPr>
          <w:sz w:val="20"/>
          <w:szCs w:val="20"/>
        </w:rPr>
      </w:pPr>
      <w:r w:rsidRPr="00004DCD">
        <w:rPr>
          <w:noProof/>
          <w:sz w:val="20"/>
          <w:szCs w:val="20"/>
        </w:rPr>
        <w:drawing>
          <wp:anchor distT="0" distB="0" distL="114300" distR="114300" simplePos="0" relativeHeight="251659264" behindDoc="0" locked="0" layoutInCell="1" allowOverlap="1" wp14:anchorId="65167874" wp14:editId="517F7C3B">
            <wp:simplePos x="0" y="0"/>
            <wp:positionH relativeFrom="column">
              <wp:posOffset>-419</wp:posOffset>
            </wp:positionH>
            <wp:positionV relativeFrom="paragraph">
              <wp:posOffset>31078</wp:posOffset>
            </wp:positionV>
            <wp:extent cx="2618912" cy="18548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4211" r="2468" b="16696"/>
                    <a:stretch/>
                  </pic:blipFill>
                  <pic:spPr bwMode="auto">
                    <a:xfrm>
                      <a:off x="0" y="0"/>
                      <a:ext cx="2618912"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07B27" w14:textId="77777777" w:rsidR="009E4BE2" w:rsidRDefault="009E4BE2" w:rsidP="009E4BE2">
      <w:pPr>
        <w:jc w:val="both"/>
        <w:rPr>
          <w:sz w:val="20"/>
          <w:szCs w:val="20"/>
        </w:rPr>
      </w:pPr>
    </w:p>
    <w:p w14:paraId="6C2ED3A4" w14:textId="52D0EEAE" w:rsidR="009E4BE2" w:rsidRDefault="009E4BE2" w:rsidP="009E4BE2">
      <w:pPr>
        <w:jc w:val="both"/>
        <w:rPr>
          <w:sz w:val="20"/>
          <w:szCs w:val="20"/>
        </w:rPr>
      </w:pPr>
    </w:p>
    <w:p w14:paraId="3461684C" w14:textId="77777777" w:rsidR="009E4BE2" w:rsidRDefault="009E4BE2" w:rsidP="009E4BE2">
      <w:pPr>
        <w:jc w:val="both"/>
        <w:rPr>
          <w:sz w:val="20"/>
          <w:szCs w:val="20"/>
        </w:rPr>
      </w:pPr>
    </w:p>
    <w:p w14:paraId="5B7A35E9" w14:textId="25129258" w:rsidR="009E4BE2" w:rsidRDefault="009E4BE2" w:rsidP="009E4BE2">
      <w:pPr>
        <w:jc w:val="both"/>
        <w:rPr>
          <w:sz w:val="20"/>
          <w:szCs w:val="20"/>
        </w:rPr>
      </w:pPr>
    </w:p>
    <w:p w14:paraId="1500A2D1" w14:textId="5472F1C2" w:rsidR="009E4BE2" w:rsidRDefault="009E4BE2" w:rsidP="009E4BE2">
      <w:pPr>
        <w:jc w:val="both"/>
        <w:rPr>
          <w:sz w:val="20"/>
          <w:szCs w:val="20"/>
        </w:rPr>
      </w:pPr>
    </w:p>
    <w:p w14:paraId="58B18467" w14:textId="77777777" w:rsidR="009E4BE2" w:rsidRDefault="009E4BE2" w:rsidP="009E4BE2">
      <w:pPr>
        <w:jc w:val="both"/>
        <w:rPr>
          <w:sz w:val="20"/>
          <w:szCs w:val="20"/>
        </w:rPr>
      </w:pPr>
    </w:p>
    <w:p w14:paraId="518C7524" w14:textId="02CB4B25" w:rsidR="009E4BE2" w:rsidRDefault="009E4BE2" w:rsidP="009E4BE2">
      <w:pPr>
        <w:jc w:val="center"/>
        <w:rPr>
          <w:sz w:val="20"/>
          <w:szCs w:val="20"/>
        </w:rPr>
      </w:pPr>
      <w:r w:rsidRPr="00004DCD">
        <w:rPr>
          <w:sz w:val="20"/>
          <w:szCs w:val="20"/>
        </w:rPr>
        <w:t xml:space="preserve">Fig. 1.  Arduino </w:t>
      </w:r>
      <w:r>
        <w:rPr>
          <w:sz w:val="20"/>
          <w:szCs w:val="20"/>
        </w:rPr>
        <w:t>UNO</w:t>
      </w:r>
    </w:p>
    <w:p w14:paraId="2B9361B3" w14:textId="4C0E7F7D" w:rsidR="009E4BE2" w:rsidRDefault="009E4BE2" w:rsidP="009E4BE2">
      <w:pPr>
        <w:jc w:val="both"/>
        <w:rPr>
          <w:sz w:val="20"/>
          <w:szCs w:val="20"/>
        </w:rPr>
      </w:pPr>
      <w:r w:rsidRPr="00784DBE">
        <w:rPr>
          <w:sz w:val="20"/>
          <w:szCs w:val="20"/>
        </w:rPr>
        <w:t>The Mega2560 Arduino can be powered by an external power source or by a USB connection, and the power source is selected automatically. It can supply between 6V and 20V of power. The pin release voltage will be less than 5V if the input voltage is less than 7V. The voltage regulator IC will get extremely hot and unsafe for the board when the input voltage is higher than 12V. Hence, 7V to 12V is the ideal input voltage range.</w:t>
      </w:r>
    </w:p>
    <w:p w14:paraId="3CF8A369" w14:textId="529A8664" w:rsidR="009E4BE2" w:rsidRPr="009E4BE2" w:rsidRDefault="009E4BE2" w:rsidP="009E4BE2">
      <w:pPr>
        <w:pStyle w:val="ListParagraph"/>
        <w:numPr>
          <w:ilvl w:val="0"/>
          <w:numId w:val="5"/>
        </w:numPr>
        <w:jc w:val="both"/>
        <w:rPr>
          <w:sz w:val="20"/>
          <w:szCs w:val="20"/>
        </w:rPr>
      </w:pPr>
      <w:r w:rsidRPr="00784DBE">
        <w:rPr>
          <w:sz w:val="20"/>
          <w:szCs w:val="20"/>
          <w:lang w:val="en-US"/>
        </w:rPr>
        <w:t>HC-05 Bluetooth Transceiver Module</w:t>
      </w:r>
    </w:p>
    <w:p w14:paraId="40EB1E14" w14:textId="0D227DCD" w:rsidR="009E4BE2" w:rsidRDefault="009E4BE2" w:rsidP="009E4BE2">
      <w:pPr>
        <w:jc w:val="both"/>
        <w:rPr>
          <w:sz w:val="20"/>
          <w:szCs w:val="20"/>
        </w:rPr>
      </w:pPr>
      <w:r w:rsidRPr="00784DBE">
        <w:rPr>
          <w:noProof/>
          <w:sz w:val="20"/>
          <w:szCs w:val="20"/>
        </w:rPr>
        <w:drawing>
          <wp:inline distT="0" distB="0" distL="0" distR="0" wp14:anchorId="7187BAB2" wp14:editId="7F1228FC">
            <wp:extent cx="2686050" cy="1802765"/>
            <wp:effectExtent l="0" t="0" r="0" b="0"/>
            <wp:docPr id="8200" name="Picture 8" descr="HC-05 TTL Bluetooth Transceiver Module (Without Button)">
              <a:extLst xmlns:a="http://schemas.openxmlformats.org/drawingml/2006/main">
                <a:ext uri="{FF2B5EF4-FFF2-40B4-BE49-F238E27FC236}">
                  <a16:creationId xmlns:a16="http://schemas.microsoft.com/office/drawing/2014/main" id="{BDE7F697-355D-980A-D0D3-95AC8803B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HC-05 TTL Bluetooth Transceiver Module (Without Button)">
                      <a:extLst>
                        <a:ext uri="{FF2B5EF4-FFF2-40B4-BE49-F238E27FC236}">
                          <a16:creationId xmlns:a16="http://schemas.microsoft.com/office/drawing/2014/main" id="{BDE7F697-355D-980A-D0D3-95AC8803B361}"/>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229" t="23756" r="11953" b="24015"/>
                    <a:stretch/>
                  </pic:blipFill>
                  <pic:spPr bwMode="auto">
                    <a:xfrm>
                      <a:off x="0" y="0"/>
                      <a:ext cx="2686050" cy="1802765"/>
                    </a:xfrm>
                    <a:prstGeom prst="rect">
                      <a:avLst/>
                    </a:prstGeom>
                    <a:noFill/>
                  </pic:spPr>
                </pic:pic>
              </a:graphicData>
            </a:graphic>
          </wp:inline>
        </w:drawing>
      </w:r>
    </w:p>
    <w:p w14:paraId="3A4D7A88" w14:textId="7F40E248" w:rsidR="009E4BE2" w:rsidRPr="009E4BE2" w:rsidRDefault="009E4BE2" w:rsidP="007F6695">
      <w:pPr>
        <w:jc w:val="center"/>
        <w:rPr>
          <w:sz w:val="20"/>
          <w:szCs w:val="20"/>
          <w:lang w:val="en-IN"/>
        </w:rPr>
      </w:pPr>
      <w:r w:rsidRPr="00004DCD">
        <w:rPr>
          <w:sz w:val="20"/>
          <w:szCs w:val="20"/>
        </w:rPr>
        <w:t xml:space="preserve">Fig. </w:t>
      </w:r>
      <w:r>
        <w:rPr>
          <w:sz w:val="20"/>
          <w:szCs w:val="20"/>
        </w:rPr>
        <w:t>2</w:t>
      </w:r>
      <w:r w:rsidRPr="00004DCD">
        <w:rPr>
          <w:sz w:val="20"/>
          <w:szCs w:val="20"/>
        </w:rPr>
        <w:t xml:space="preserve">.  </w:t>
      </w:r>
      <w:r w:rsidRPr="00784DBE">
        <w:rPr>
          <w:sz w:val="20"/>
          <w:szCs w:val="20"/>
        </w:rPr>
        <w:t>HC-05 Bluetooth Transceiver Module</w:t>
      </w:r>
    </w:p>
    <w:p w14:paraId="2E49D5F0" w14:textId="77777777" w:rsidR="009E4BE2" w:rsidRDefault="009E4BE2" w:rsidP="009E4BE2">
      <w:pPr>
        <w:jc w:val="both"/>
        <w:rPr>
          <w:sz w:val="20"/>
          <w:szCs w:val="20"/>
        </w:rPr>
      </w:pPr>
      <w:r w:rsidRPr="00784DBE">
        <w:rPr>
          <w:sz w:val="20"/>
          <w:szCs w:val="20"/>
        </w:rPr>
        <w:t xml:space="preserve">A highly integrated device, the HC-05 Bluetooth transceiver module enables wireless serial communication through Bluetooth technology. It runs on the 2.4 GHz frequency band with a transmission range of up to 10 </w:t>
      </w:r>
      <w:proofErr w:type="spellStart"/>
      <w:r w:rsidRPr="00784DBE">
        <w:rPr>
          <w:sz w:val="20"/>
          <w:szCs w:val="20"/>
        </w:rPr>
        <w:t>metres</w:t>
      </w:r>
      <w:proofErr w:type="spellEnd"/>
      <w:r w:rsidRPr="00784DBE">
        <w:rPr>
          <w:sz w:val="20"/>
          <w:szCs w:val="20"/>
        </w:rPr>
        <w:t>. The module</w:t>
      </w:r>
      <w:r>
        <w:rPr>
          <w:sz w:val="20"/>
          <w:szCs w:val="20"/>
        </w:rPr>
        <w:t xml:space="preserve"> </w:t>
      </w:r>
      <w:r w:rsidRPr="00784DBE">
        <w:rPr>
          <w:sz w:val="20"/>
          <w:szCs w:val="20"/>
        </w:rPr>
        <w:t>includes an integrated antenna, a power supply regulator, and a UART interface enabling simple microcontroller integration, such as with the Arduino. It is suited for a variety of Bluetooth-required applications since it may be set up in master or slave mode.</w:t>
      </w:r>
    </w:p>
    <w:p w14:paraId="61A124B0" w14:textId="2D3156F5" w:rsidR="009E4BE2" w:rsidRDefault="009E4BE2" w:rsidP="009E4BE2">
      <w:pPr>
        <w:jc w:val="both"/>
        <w:rPr>
          <w:sz w:val="20"/>
          <w:szCs w:val="20"/>
        </w:rPr>
      </w:pPr>
    </w:p>
    <w:p w14:paraId="58E1D24A" w14:textId="6A4D4030" w:rsidR="009E4BE2" w:rsidRDefault="009E4BE2" w:rsidP="009E4BE2">
      <w:pPr>
        <w:jc w:val="both"/>
        <w:rPr>
          <w:sz w:val="20"/>
          <w:szCs w:val="20"/>
        </w:rPr>
      </w:pPr>
    </w:p>
    <w:p w14:paraId="42CDC804" w14:textId="77777777" w:rsidR="009E4BE2" w:rsidRDefault="009E4BE2" w:rsidP="009E4BE2">
      <w:pPr>
        <w:jc w:val="both"/>
        <w:rPr>
          <w:sz w:val="20"/>
          <w:szCs w:val="20"/>
        </w:rPr>
      </w:pPr>
    </w:p>
    <w:p w14:paraId="48975ED5" w14:textId="6B7F18AB" w:rsidR="009E4BE2" w:rsidRDefault="009E4BE2" w:rsidP="009E4BE2">
      <w:pPr>
        <w:jc w:val="both"/>
        <w:rPr>
          <w:sz w:val="20"/>
          <w:szCs w:val="20"/>
        </w:rPr>
      </w:pPr>
      <w:r>
        <w:rPr>
          <w:sz w:val="20"/>
          <w:szCs w:val="20"/>
        </w:rPr>
        <w:lastRenderedPageBreak/>
        <w:t xml:space="preserve">D. </w:t>
      </w:r>
      <w:r w:rsidRPr="008C3786">
        <w:rPr>
          <w:sz w:val="20"/>
          <w:szCs w:val="20"/>
        </w:rPr>
        <w:t>L298 Motor Driver Board</w:t>
      </w:r>
    </w:p>
    <w:p w14:paraId="721DE9B7" w14:textId="77777777" w:rsidR="009E4BE2" w:rsidRDefault="009E4BE2" w:rsidP="009E4BE2">
      <w:pPr>
        <w:jc w:val="both"/>
        <w:rPr>
          <w:sz w:val="20"/>
          <w:szCs w:val="20"/>
        </w:rPr>
      </w:pPr>
      <w:r w:rsidRPr="008C3786">
        <w:rPr>
          <w:noProof/>
          <w:sz w:val="20"/>
          <w:szCs w:val="20"/>
        </w:rPr>
        <w:drawing>
          <wp:inline distT="0" distB="0" distL="0" distR="0" wp14:anchorId="3F0F11EE" wp14:editId="1FD3C594">
            <wp:extent cx="2563495" cy="2461189"/>
            <wp:effectExtent l="0" t="0" r="0" b="0"/>
            <wp:docPr id="8198" name="Picture 6">
              <a:extLst xmlns:a="http://schemas.openxmlformats.org/drawingml/2006/main">
                <a:ext uri="{FF2B5EF4-FFF2-40B4-BE49-F238E27FC236}">
                  <a16:creationId xmlns:a16="http://schemas.microsoft.com/office/drawing/2014/main" id="{A98A6242-3B5F-C668-7AFB-219B2FDF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a:extLst>
                        <a:ext uri="{FF2B5EF4-FFF2-40B4-BE49-F238E27FC236}">
                          <a16:creationId xmlns:a16="http://schemas.microsoft.com/office/drawing/2014/main" id="{A98A6242-3B5F-C668-7AFB-219B2FDFB3DC}"/>
                        </a:ext>
                      </a:extLs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0065" cy="2467496"/>
                    </a:xfrm>
                    <a:prstGeom prst="rect">
                      <a:avLst/>
                    </a:prstGeom>
                    <a:noFill/>
                  </pic:spPr>
                </pic:pic>
              </a:graphicData>
            </a:graphic>
          </wp:inline>
        </w:drawing>
      </w:r>
    </w:p>
    <w:p w14:paraId="2DBE0F62" w14:textId="05E24273" w:rsidR="009E4BE2" w:rsidRPr="009E4BE2" w:rsidRDefault="009E4BE2" w:rsidP="007F6695">
      <w:pPr>
        <w:jc w:val="center"/>
        <w:rPr>
          <w:sz w:val="20"/>
          <w:szCs w:val="20"/>
          <w:lang w:val="en-IN"/>
        </w:rPr>
      </w:pPr>
      <w:r w:rsidRPr="00004DCD">
        <w:rPr>
          <w:sz w:val="20"/>
          <w:szCs w:val="20"/>
        </w:rPr>
        <w:t xml:space="preserve">Fig. </w:t>
      </w:r>
      <w:r>
        <w:rPr>
          <w:sz w:val="20"/>
          <w:szCs w:val="20"/>
        </w:rPr>
        <w:t>3</w:t>
      </w:r>
      <w:r w:rsidRPr="00004DCD">
        <w:rPr>
          <w:sz w:val="20"/>
          <w:szCs w:val="20"/>
        </w:rPr>
        <w:t xml:space="preserve">.  </w:t>
      </w:r>
      <w:r w:rsidRPr="008C3786">
        <w:rPr>
          <w:sz w:val="20"/>
          <w:szCs w:val="20"/>
        </w:rPr>
        <w:t>L298 Motor Driver Board</w:t>
      </w:r>
    </w:p>
    <w:p w14:paraId="7431EA35" w14:textId="243DBBE8" w:rsidR="009E4BE2" w:rsidRDefault="009E4BE2" w:rsidP="009E4BE2">
      <w:pPr>
        <w:ind w:firstLine="720"/>
        <w:jc w:val="both"/>
        <w:rPr>
          <w:sz w:val="20"/>
          <w:szCs w:val="20"/>
        </w:rPr>
      </w:pPr>
      <w:r w:rsidRPr="008C3786">
        <w:rPr>
          <w:sz w:val="20"/>
          <w:szCs w:val="20"/>
        </w:rPr>
        <w:t xml:space="preserve">The L298 Motor Driver Board is an electronic circuit that can control the direction and speed of two DC motors or one stepper motor. It works by using pulse-width modulation (PWM) to regulate the power delivered to the motors. The board can handle high currents and voltages, up to 2 amps and </w:t>
      </w:r>
      <w:r>
        <w:rPr>
          <w:sz w:val="20"/>
          <w:szCs w:val="20"/>
        </w:rPr>
        <w:t>35</w:t>
      </w:r>
      <w:r w:rsidRPr="008C3786">
        <w:rPr>
          <w:sz w:val="20"/>
          <w:szCs w:val="20"/>
        </w:rPr>
        <w:t xml:space="preserve"> volts, respectively. It has a variety of input pins for controlling the motor speed and direction, and can be interfaced with microcontrollers such as Arduino. Overall, the L298 Motor Driver Board is a versatile and powerful tool for controlling motors in a wide range of applications.</w:t>
      </w:r>
    </w:p>
    <w:p w14:paraId="357BC365" w14:textId="541BDFA9" w:rsidR="009E4BE2" w:rsidRDefault="009E4BE2" w:rsidP="009E4BE2">
      <w:pPr>
        <w:jc w:val="both"/>
        <w:rPr>
          <w:sz w:val="20"/>
          <w:szCs w:val="20"/>
        </w:rPr>
      </w:pPr>
      <w:r w:rsidRPr="008C3786">
        <w:rPr>
          <w:sz w:val="20"/>
          <w:szCs w:val="20"/>
        </w:rPr>
        <w:t xml:space="preserve"> E</w:t>
      </w:r>
      <w:r>
        <w:rPr>
          <w:sz w:val="20"/>
          <w:szCs w:val="20"/>
        </w:rPr>
        <w:t xml:space="preserve">. </w:t>
      </w:r>
      <w:r w:rsidRPr="008C3786">
        <w:rPr>
          <w:sz w:val="20"/>
          <w:szCs w:val="20"/>
        </w:rPr>
        <w:t>Ultrasonic Distance Sensor Module - HC-SR04</w:t>
      </w:r>
      <w:r w:rsidRPr="007316E7">
        <w:rPr>
          <w:sz w:val="20"/>
          <w:szCs w:val="20"/>
        </w:rPr>
        <w:t xml:space="preserve"> </w:t>
      </w:r>
    </w:p>
    <w:p w14:paraId="7322193E" w14:textId="4C6044D7" w:rsidR="009E4BE2" w:rsidRPr="009E4BE2" w:rsidRDefault="009E4BE2" w:rsidP="009E4BE2">
      <w:pPr>
        <w:jc w:val="both"/>
        <w:rPr>
          <w:sz w:val="20"/>
          <w:szCs w:val="20"/>
          <w:lang w:val="en-IN"/>
        </w:rPr>
      </w:pPr>
      <w:r w:rsidRPr="008C3786">
        <w:rPr>
          <w:sz w:val="20"/>
          <w:szCs w:val="20"/>
        </w:rPr>
        <w:t>The Ultrasonic Distance Sensor Module, also known as HC-SR04, is an electronic device that measures distance using ultrasonic waves. It works by emitting a high-frequency sound wave and then detecting the time it takes for the wave to bounce back from an object. Based on the time delay, the module can calculate the distance to the object with high accuracy.</w:t>
      </w:r>
    </w:p>
    <w:p w14:paraId="7E2F5B00" w14:textId="77777777" w:rsidR="009E4BE2" w:rsidRDefault="009E4BE2" w:rsidP="009E4BE2">
      <w:pPr>
        <w:jc w:val="both"/>
        <w:rPr>
          <w:sz w:val="20"/>
          <w:szCs w:val="20"/>
        </w:rPr>
      </w:pPr>
      <w:r w:rsidRPr="008C3786">
        <w:rPr>
          <w:noProof/>
          <w:sz w:val="20"/>
          <w:szCs w:val="20"/>
        </w:rPr>
        <w:drawing>
          <wp:inline distT="0" distB="0" distL="0" distR="0" wp14:anchorId="01EAFA8D" wp14:editId="2E9AB16A">
            <wp:extent cx="2686050" cy="2075815"/>
            <wp:effectExtent l="0" t="0" r="0" b="0"/>
            <wp:docPr id="11266" name="Picture 2">
              <a:extLst xmlns:a="http://schemas.openxmlformats.org/drawingml/2006/main">
                <a:ext uri="{FF2B5EF4-FFF2-40B4-BE49-F238E27FC236}">
                  <a16:creationId xmlns:a16="http://schemas.microsoft.com/office/drawing/2014/main" id="{A6FC560C-FA1F-9D19-34D1-E3577864B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a:extLst>
                        <a:ext uri="{FF2B5EF4-FFF2-40B4-BE49-F238E27FC236}">
                          <a16:creationId xmlns:a16="http://schemas.microsoft.com/office/drawing/2014/main" id="{A6FC560C-FA1F-9D19-34D1-E3577864BFF2}"/>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780" r="864" b="11613"/>
                    <a:stretch/>
                  </pic:blipFill>
                  <pic:spPr bwMode="auto">
                    <a:xfrm>
                      <a:off x="0" y="0"/>
                      <a:ext cx="2686050" cy="2075815"/>
                    </a:xfrm>
                    <a:prstGeom prst="rect">
                      <a:avLst/>
                    </a:prstGeom>
                    <a:noFill/>
                  </pic:spPr>
                </pic:pic>
              </a:graphicData>
            </a:graphic>
          </wp:inline>
        </w:drawing>
      </w:r>
    </w:p>
    <w:p w14:paraId="79C31C63" w14:textId="77777777" w:rsidR="009E4BE2" w:rsidRDefault="009E4BE2" w:rsidP="007F6695">
      <w:pPr>
        <w:jc w:val="center"/>
        <w:rPr>
          <w:sz w:val="20"/>
          <w:szCs w:val="20"/>
        </w:rPr>
      </w:pPr>
      <w:r w:rsidRPr="00004DCD">
        <w:rPr>
          <w:sz w:val="20"/>
          <w:szCs w:val="20"/>
        </w:rPr>
        <w:t xml:space="preserve">Fig. </w:t>
      </w:r>
      <w:r>
        <w:rPr>
          <w:sz w:val="20"/>
          <w:szCs w:val="20"/>
        </w:rPr>
        <w:t>4</w:t>
      </w:r>
      <w:r w:rsidRPr="00004DCD">
        <w:rPr>
          <w:sz w:val="20"/>
          <w:szCs w:val="20"/>
        </w:rPr>
        <w:t xml:space="preserve">.  </w:t>
      </w:r>
      <w:r w:rsidRPr="008C3786">
        <w:rPr>
          <w:sz w:val="20"/>
          <w:szCs w:val="20"/>
        </w:rPr>
        <w:t>Module - HC-SR04</w:t>
      </w:r>
    </w:p>
    <w:p w14:paraId="4D24F8E0" w14:textId="77777777" w:rsidR="009E4BE2" w:rsidRPr="008C3786" w:rsidRDefault="009E4BE2" w:rsidP="009E4BE2">
      <w:pPr>
        <w:rPr>
          <w:sz w:val="20"/>
          <w:szCs w:val="20"/>
        </w:rPr>
      </w:pPr>
    </w:p>
    <w:p w14:paraId="45799510" w14:textId="1A4F9144" w:rsidR="009E4BE2" w:rsidRPr="009E4BE2" w:rsidRDefault="009E4BE2" w:rsidP="009E4BE2">
      <w:pPr>
        <w:ind w:firstLine="720"/>
        <w:jc w:val="both"/>
        <w:rPr>
          <w:b/>
          <w:color w:val="FF0000"/>
          <w:sz w:val="20"/>
          <w:szCs w:val="20"/>
        </w:rPr>
      </w:pPr>
      <w:r w:rsidRPr="008C3786">
        <w:rPr>
          <w:sz w:val="20"/>
          <w:szCs w:val="20"/>
        </w:rPr>
        <w:t xml:space="preserve">The HC-SR04 sensor module is easy to use and has a wide range of applications, such as in robotics, automation, and distance measurement systems. It operates at a frequency of 40kHz and has a range of up to 4 meters. Overall, the HC-SR04 is a reliable and cost-effective distance sensing solution. </w:t>
      </w:r>
    </w:p>
    <w:p w14:paraId="2FAE5F40" w14:textId="798490A7" w:rsidR="009E4BE2" w:rsidRDefault="009E4BE2" w:rsidP="009E4BE2">
      <w:pPr>
        <w:jc w:val="both"/>
        <w:rPr>
          <w:sz w:val="20"/>
          <w:szCs w:val="20"/>
        </w:rPr>
      </w:pPr>
      <w:r>
        <w:rPr>
          <w:sz w:val="20"/>
          <w:szCs w:val="20"/>
        </w:rPr>
        <w:t xml:space="preserve">F. </w:t>
      </w:r>
      <w:r w:rsidRPr="007316E7">
        <w:rPr>
          <w:sz w:val="20"/>
          <w:szCs w:val="20"/>
        </w:rPr>
        <w:t>Wi-Fi Camera TP-link Tapo CP200</w:t>
      </w:r>
    </w:p>
    <w:p w14:paraId="4F88F9C8" w14:textId="77777777" w:rsidR="009E4BE2" w:rsidRPr="007316E7" w:rsidRDefault="009E4BE2" w:rsidP="009E4BE2">
      <w:pPr>
        <w:jc w:val="both"/>
        <w:rPr>
          <w:sz w:val="20"/>
          <w:szCs w:val="20"/>
          <w:lang w:val="en-IN"/>
        </w:rPr>
      </w:pPr>
      <w:r w:rsidRPr="007316E7">
        <w:rPr>
          <w:sz w:val="20"/>
          <w:szCs w:val="20"/>
          <w:lang w:val="en-IN"/>
        </w:rPr>
        <w:t>Used as an auxiliary sensor to provide visual feedback for the arm's movements and a safety feature to prevent collisions.</w:t>
      </w:r>
    </w:p>
    <w:p w14:paraId="54E35E33" w14:textId="77777777" w:rsidR="009E4BE2" w:rsidRDefault="009E4BE2" w:rsidP="009E4BE2">
      <w:pPr>
        <w:jc w:val="both"/>
        <w:rPr>
          <w:sz w:val="20"/>
          <w:szCs w:val="20"/>
        </w:rPr>
      </w:pPr>
      <w:r w:rsidRPr="007316E7">
        <w:rPr>
          <w:noProof/>
          <w:sz w:val="20"/>
          <w:szCs w:val="20"/>
        </w:rPr>
        <w:drawing>
          <wp:anchor distT="0" distB="0" distL="114300" distR="114300" simplePos="0" relativeHeight="251661312" behindDoc="0" locked="0" layoutInCell="1" allowOverlap="1" wp14:anchorId="7F950034" wp14:editId="1235D3CA">
            <wp:simplePos x="0" y="0"/>
            <wp:positionH relativeFrom="column">
              <wp:posOffset>845185</wp:posOffset>
            </wp:positionH>
            <wp:positionV relativeFrom="paragraph">
              <wp:posOffset>54498</wp:posOffset>
            </wp:positionV>
            <wp:extent cx="1349308" cy="1918447"/>
            <wp:effectExtent l="0" t="0" r="0" b="0"/>
            <wp:wrapNone/>
            <wp:docPr id="13314" name="Picture 2">
              <a:extLst xmlns:a="http://schemas.openxmlformats.org/drawingml/2006/main">
                <a:ext uri="{FF2B5EF4-FFF2-40B4-BE49-F238E27FC236}">
                  <a16:creationId xmlns:a16="http://schemas.microsoft.com/office/drawing/2014/main" id="{5C735426-B78D-B282-CB36-63847E791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a:extLst>
                        <a:ext uri="{FF2B5EF4-FFF2-40B4-BE49-F238E27FC236}">
                          <a16:creationId xmlns:a16="http://schemas.microsoft.com/office/drawing/2014/main" id="{5C735426-B78D-B282-CB36-63847E7917F4}"/>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326" t="7082" r="19657" b="6175"/>
                    <a:stretch/>
                  </pic:blipFill>
                  <pic:spPr bwMode="auto">
                    <a:xfrm>
                      <a:off x="0" y="0"/>
                      <a:ext cx="1349308" cy="1918447"/>
                    </a:xfrm>
                    <a:prstGeom prst="rect">
                      <a:avLst/>
                    </a:prstGeom>
                    <a:noFill/>
                  </pic:spPr>
                </pic:pic>
              </a:graphicData>
            </a:graphic>
            <wp14:sizeRelH relativeFrom="page">
              <wp14:pctWidth>0</wp14:pctWidth>
            </wp14:sizeRelH>
            <wp14:sizeRelV relativeFrom="page">
              <wp14:pctHeight>0</wp14:pctHeight>
            </wp14:sizeRelV>
          </wp:anchor>
        </w:drawing>
      </w:r>
    </w:p>
    <w:p w14:paraId="31A19DA0" w14:textId="77777777" w:rsidR="009E4BE2" w:rsidRDefault="009E4BE2" w:rsidP="009E4BE2">
      <w:pPr>
        <w:jc w:val="both"/>
        <w:rPr>
          <w:sz w:val="20"/>
          <w:szCs w:val="20"/>
        </w:rPr>
      </w:pPr>
    </w:p>
    <w:p w14:paraId="2028C776" w14:textId="77777777" w:rsidR="009E4BE2" w:rsidRDefault="009E4BE2" w:rsidP="009E4BE2">
      <w:pPr>
        <w:jc w:val="both"/>
        <w:rPr>
          <w:sz w:val="20"/>
          <w:szCs w:val="20"/>
        </w:rPr>
      </w:pPr>
    </w:p>
    <w:p w14:paraId="5778C685" w14:textId="77777777" w:rsidR="009E4BE2" w:rsidRDefault="009E4BE2" w:rsidP="009E4BE2">
      <w:pPr>
        <w:jc w:val="both"/>
        <w:rPr>
          <w:sz w:val="20"/>
          <w:szCs w:val="20"/>
          <w:lang w:val="en-IN"/>
        </w:rPr>
      </w:pPr>
    </w:p>
    <w:p w14:paraId="4F64AF30" w14:textId="77777777" w:rsidR="009E4BE2" w:rsidRDefault="009E4BE2" w:rsidP="009E4BE2">
      <w:pPr>
        <w:jc w:val="both"/>
        <w:rPr>
          <w:sz w:val="20"/>
          <w:szCs w:val="20"/>
          <w:lang w:val="en-IN"/>
        </w:rPr>
      </w:pPr>
    </w:p>
    <w:p w14:paraId="64A19A3A" w14:textId="77777777" w:rsidR="009E4BE2" w:rsidRDefault="009E4BE2" w:rsidP="009E4BE2">
      <w:pPr>
        <w:jc w:val="both"/>
        <w:rPr>
          <w:sz w:val="20"/>
          <w:szCs w:val="20"/>
          <w:lang w:val="en-IN"/>
        </w:rPr>
      </w:pPr>
    </w:p>
    <w:p w14:paraId="07F2A3AD" w14:textId="77777777" w:rsidR="009E4BE2" w:rsidRDefault="009E4BE2" w:rsidP="009E4BE2">
      <w:pPr>
        <w:rPr>
          <w:sz w:val="20"/>
          <w:szCs w:val="20"/>
        </w:rPr>
      </w:pPr>
    </w:p>
    <w:p w14:paraId="027DD4A1" w14:textId="77777777" w:rsidR="009E4BE2" w:rsidRDefault="009E4BE2" w:rsidP="007F6695">
      <w:pPr>
        <w:jc w:val="center"/>
        <w:rPr>
          <w:sz w:val="20"/>
          <w:szCs w:val="20"/>
        </w:rPr>
      </w:pPr>
      <w:r w:rsidRPr="00004DCD">
        <w:rPr>
          <w:sz w:val="20"/>
          <w:szCs w:val="20"/>
        </w:rPr>
        <w:t xml:space="preserve">Fig. </w:t>
      </w:r>
      <w:r>
        <w:rPr>
          <w:sz w:val="20"/>
          <w:szCs w:val="20"/>
        </w:rPr>
        <w:t>5</w:t>
      </w:r>
      <w:r w:rsidRPr="00004DCD">
        <w:rPr>
          <w:sz w:val="20"/>
          <w:szCs w:val="20"/>
        </w:rPr>
        <w:t xml:space="preserve">.  </w:t>
      </w:r>
      <w:r w:rsidRPr="007316E7">
        <w:rPr>
          <w:sz w:val="20"/>
          <w:szCs w:val="20"/>
        </w:rPr>
        <w:t>Wi-Fi Camera TP-link Tapo CP200</w:t>
      </w:r>
    </w:p>
    <w:p w14:paraId="3052E17B" w14:textId="77777777" w:rsidR="009E4BE2" w:rsidRDefault="009E4BE2" w:rsidP="009E4BE2">
      <w:pPr>
        <w:jc w:val="both"/>
        <w:rPr>
          <w:sz w:val="20"/>
          <w:szCs w:val="20"/>
        </w:rPr>
      </w:pPr>
    </w:p>
    <w:p w14:paraId="198917ED" w14:textId="6DAE4449" w:rsidR="009E4BE2" w:rsidRDefault="009E4BE2" w:rsidP="009E4BE2">
      <w:pPr>
        <w:jc w:val="both"/>
        <w:rPr>
          <w:sz w:val="20"/>
          <w:szCs w:val="20"/>
          <w:lang w:val="en-IN"/>
        </w:rPr>
      </w:pPr>
      <w:r w:rsidRPr="005024C5">
        <w:rPr>
          <w:sz w:val="20"/>
          <w:szCs w:val="20"/>
        </w:rPr>
        <w:t>Live Camera Feed</w:t>
      </w:r>
      <w:r>
        <w:rPr>
          <w:sz w:val="20"/>
          <w:szCs w:val="20"/>
          <w:lang w:val="en-IN"/>
        </w:rPr>
        <w:t xml:space="preserve">, </w:t>
      </w:r>
      <w:r w:rsidRPr="005024C5">
        <w:rPr>
          <w:sz w:val="20"/>
          <w:szCs w:val="20"/>
        </w:rPr>
        <w:t>1080p resolution and night vision capabilities</w:t>
      </w:r>
      <w:r>
        <w:rPr>
          <w:sz w:val="20"/>
          <w:szCs w:val="20"/>
        </w:rPr>
        <w:t xml:space="preserve">, </w:t>
      </w:r>
      <w:r w:rsidRPr="005024C5">
        <w:rPr>
          <w:sz w:val="20"/>
          <w:szCs w:val="20"/>
        </w:rPr>
        <w:t>wide viewing angle of 114 degrees, and it can be adjusted manually to tilt up or down and pan left or right.</w:t>
      </w:r>
    </w:p>
    <w:p w14:paraId="3B67AD8C" w14:textId="77777777" w:rsidR="009E4BE2" w:rsidRPr="00B02ECA" w:rsidRDefault="009E4BE2" w:rsidP="009E4BE2">
      <w:pPr>
        <w:jc w:val="both"/>
        <w:rPr>
          <w:sz w:val="20"/>
          <w:szCs w:val="20"/>
          <w:lang w:val="en-IN"/>
        </w:rPr>
      </w:pPr>
      <w:r w:rsidRPr="005024C5">
        <w:rPr>
          <w:sz w:val="20"/>
          <w:szCs w:val="20"/>
          <w:lang w:val="en-IN"/>
        </w:rPr>
        <w:t xml:space="preserve">The camera can be used to help the robotic arm navigate its environment. By </w:t>
      </w:r>
      <w:proofErr w:type="spellStart"/>
      <w:r w:rsidRPr="005024C5">
        <w:rPr>
          <w:sz w:val="20"/>
          <w:szCs w:val="20"/>
          <w:lang w:val="en-IN"/>
        </w:rPr>
        <w:t>analyzing</w:t>
      </w:r>
      <w:proofErr w:type="spellEnd"/>
      <w:r w:rsidRPr="005024C5">
        <w:rPr>
          <w:sz w:val="20"/>
          <w:szCs w:val="20"/>
          <w:lang w:val="en-IN"/>
        </w:rPr>
        <w:t xml:space="preserve"> the visual data, the robotic arm can determine its position and orientation relative to objects in its environment.</w:t>
      </w:r>
    </w:p>
    <w:p w14:paraId="3349AE31" w14:textId="7981B327" w:rsidR="007D4428" w:rsidRDefault="007D4428" w:rsidP="009E4BE2">
      <w:pPr>
        <w:pStyle w:val="NoSpacing"/>
        <w:jc w:val="both"/>
        <w:rPr>
          <w:rFonts w:ascii="Times New Roman" w:hAnsi="Times New Roman"/>
          <w:b/>
        </w:rPr>
      </w:pPr>
    </w:p>
    <w:p w14:paraId="7FC2EA9B" w14:textId="73AF3DDB" w:rsidR="009E4BE2" w:rsidRDefault="009E4BE2" w:rsidP="009E4BE2">
      <w:pPr>
        <w:pStyle w:val="NoSpacing"/>
        <w:jc w:val="both"/>
        <w:rPr>
          <w:rFonts w:ascii="Times New Roman" w:hAnsi="Times New Roman"/>
          <w:b/>
        </w:rPr>
      </w:pPr>
    </w:p>
    <w:p w14:paraId="24E4FD03" w14:textId="7FCB18B4" w:rsidR="009E4BE2" w:rsidRDefault="009E4BE2" w:rsidP="009E4BE2">
      <w:pPr>
        <w:pStyle w:val="NoSpacing"/>
        <w:jc w:val="both"/>
        <w:rPr>
          <w:rFonts w:ascii="Times New Roman" w:hAnsi="Times New Roman"/>
          <w:b/>
        </w:rPr>
      </w:pPr>
    </w:p>
    <w:p w14:paraId="2D7FAF92" w14:textId="167F4963" w:rsidR="009E4BE2" w:rsidRDefault="009E4BE2" w:rsidP="009E4BE2">
      <w:pPr>
        <w:pStyle w:val="NoSpacing"/>
        <w:jc w:val="both"/>
        <w:rPr>
          <w:rFonts w:ascii="Times New Roman" w:hAnsi="Times New Roman"/>
          <w:b/>
        </w:rPr>
      </w:pPr>
    </w:p>
    <w:p w14:paraId="2C2F0A2C" w14:textId="23A5FE19" w:rsidR="009E4BE2" w:rsidRDefault="009E4BE2" w:rsidP="009E4BE2">
      <w:pPr>
        <w:pStyle w:val="NoSpacing"/>
        <w:jc w:val="both"/>
        <w:rPr>
          <w:rFonts w:ascii="Times New Roman" w:hAnsi="Times New Roman"/>
          <w:b/>
        </w:rPr>
      </w:pPr>
    </w:p>
    <w:p w14:paraId="3211BCD4" w14:textId="6D85F03F" w:rsidR="009E4BE2" w:rsidRDefault="009E4BE2" w:rsidP="009E4BE2">
      <w:pPr>
        <w:pStyle w:val="NoSpacing"/>
        <w:jc w:val="both"/>
        <w:rPr>
          <w:rFonts w:ascii="Times New Roman" w:hAnsi="Times New Roman"/>
          <w:b/>
        </w:rPr>
      </w:pPr>
    </w:p>
    <w:p w14:paraId="465E9BEB" w14:textId="36906A1A" w:rsidR="009E4BE2" w:rsidRDefault="009E4BE2" w:rsidP="009E4BE2">
      <w:pPr>
        <w:pStyle w:val="NoSpacing"/>
        <w:jc w:val="both"/>
        <w:rPr>
          <w:rFonts w:ascii="Times New Roman" w:hAnsi="Times New Roman"/>
          <w:b/>
        </w:rPr>
      </w:pPr>
    </w:p>
    <w:p w14:paraId="5D433837" w14:textId="76D08ED6" w:rsidR="009E4BE2" w:rsidRDefault="009E4BE2" w:rsidP="009E4BE2">
      <w:pPr>
        <w:pStyle w:val="NoSpacing"/>
        <w:jc w:val="both"/>
        <w:rPr>
          <w:rFonts w:ascii="Times New Roman" w:hAnsi="Times New Roman"/>
          <w:b/>
        </w:rPr>
      </w:pPr>
    </w:p>
    <w:p w14:paraId="3A04A76C" w14:textId="5F97A17D" w:rsidR="009E4BE2" w:rsidRDefault="009E4BE2" w:rsidP="009E4BE2">
      <w:pPr>
        <w:pStyle w:val="NoSpacing"/>
        <w:jc w:val="both"/>
        <w:rPr>
          <w:rFonts w:ascii="Times New Roman" w:hAnsi="Times New Roman"/>
          <w:b/>
        </w:rPr>
      </w:pPr>
    </w:p>
    <w:p w14:paraId="571B2EA5" w14:textId="48D961E8" w:rsidR="009E4BE2" w:rsidRDefault="009E4BE2" w:rsidP="009E4BE2">
      <w:pPr>
        <w:pStyle w:val="NoSpacing"/>
        <w:jc w:val="both"/>
        <w:rPr>
          <w:rFonts w:ascii="Times New Roman" w:hAnsi="Times New Roman"/>
          <w:b/>
        </w:rPr>
      </w:pPr>
    </w:p>
    <w:p w14:paraId="568DE5AF" w14:textId="1CB153B3" w:rsidR="009E4BE2" w:rsidRDefault="009E4BE2" w:rsidP="009E4BE2">
      <w:pPr>
        <w:pStyle w:val="NoSpacing"/>
        <w:jc w:val="both"/>
        <w:rPr>
          <w:rFonts w:ascii="Times New Roman" w:hAnsi="Times New Roman"/>
          <w:b/>
        </w:rPr>
      </w:pPr>
    </w:p>
    <w:p w14:paraId="59E4CDCC" w14:textId="39B7E7CC" w:rsidR="009E4BE2" w:rsidRDefault="009E4BE2" w:rsidP="009E4BE2">
      <w:pPr>
        <w:pStyle w:val="NoSpacing"/>
        <w:jc w:val="both"/>
        <w:rPr>
          <w:rFonts w:ascii="Times New Roman" w:hAnsi="Times New Roman"/>
          <w:b/>
        </w:rPr>
      </w:pPr>
    </w:p>
    <w:p w14:paraId="5F444B09" w14:textId="59FF6E83" w:rsidR="009E4BE2" w:rsidRDefault="009E4BE2" w:rsidP="009E4BE2">
      <w:pPr>
        <w:pStyle w:val="NoSpacing"/>
        <w:jc w:val="both"/>
        <w:rPr>
          <w:rFonts w:ascii="Times New Roman" w:hAnsi="Times New Roman"/>
          <w:b/>
        </w:rPr>
      </w:pPr>
    </w:p>
    <w:p w14:paraId="373F740D" w14:textId="1853F61C" w:rsidR="009E4BE2" w:rsidRDefault="009E4BE2" w:rsidP="009E4BE2">
      <w:pPr>
        <w:pStyle w:val="NoSpacing"/>
        <w:jc w:val="both"/>
        <w:rPr>
          <w:rFonts w:ascii="Times New Roman" w:hAnsi="Times New Roman"/>
          <w:b/>
        </w:rPr>
      </w:pPr>
    </w:p>
    <w:p w14:paraId="68154C69" w14:textId="77777777" w:rsidR="009E4BE2" w:rsidRDefault="009E4BE2" w:rsidP="007F6695">
      <w:pPr>
        <w:pStyle w:val="NoSpacing"/>
        <w:jc w:val="center"/>
        <w:rPr>
          <w:rFonts w:ascii="Times New Roman" w:hAnsi="Times New Roman"/>
          <w:b/>
        </w:rPr>
      </w:pPr>
    </w:p>
    <w:p w14:paraId="704DD5D3" w14:textId="7510FA28" w:rsidR="009E4BE2" w:rsidRDefault="009E4BE2" w:rsidP="009E4BE2">
      <w:pPr>
        <w:pStyle w:val="NoSpacing"/>
        <w:jc w:val="both"/>
        <w:rPr>
          <w:rFonts w:ascii="Times New Roman" w:hAnsi="Times New Roman"/>
          <w:b/>
        </w:rPr>
      </w:pPr>
    </w:p>
    <w:p w14:paraId="0CF895E6" w14:textId="51CA32AA" w:rsidR="009E4BE2" w:rsidRPr="009E4BE2" w:rsidRDefault="009E4BE2" w:rsidP="009E4BE2">
      <w:pPr>
        <w:pStyle w:val="NoSpacing"/>
        <w:jc w:val="both"/>
        <w:rPr>
          <w:rFonts w:ascii="Times New Roman" w:hAnsi="Times New Roman"/>
          <w:b/>
        </w:rPr>
      </w:pPr>
      <w:r w:rsidRPr="009E4BE2">
        <w:rPr>
          <w:rFonts w:ascii="Times New Roman" w:hAnsi="Times New Roman"/>
          <w:b/>
        </w:rPr>
        <w:lastRenderedPageBreak/>
        <w:t>III.</w:t>
      </w:r>
      <w:r w:rsidRPr="009E4BE2">
        <w:rPr>
          <w:rFonts w:ascii="Times New Roman" w:hAnsi="Times New Roman"/>
          <w:b/>
        </w:rPr>
        <w:tab/>
        <w:t>THE MECHANICAL ARM</w:t>
      </w:r>
    </w:p>
    <w:p w14:paraId="379B5D31" w14:textId="55067B33" w:rsidR="009E4BE2" w:rsidRPr="009E4BE2" w:rsidRDefault="009E4BE2" w:rsidP="009E4BE2">
      <w:pPr>
        <w:pStyle w:val="NoSpacing"/>
        <w:jc w:val="both"/>
        <w:rPr>
          <w:rFonts w:ascii="Times New Roman" w:hAnsi="Times New Roman"/>
          <w:b/>
        </w:rPr>
      </w:pPr>
      <w:r>
        <w:rPr>
          <w:b/>
          <w:noProof/>
          <w:szCs w:val="20"/>
        </w:rPr>
        <w:drawing>
          <wp:anchor distT="0" distB="0" distL="114300" distR="114300" simplePos="0" relativeHeight="251663360" behindDoc="0" locked="0" layoutInCell="1" allowOverlap="1" wp14:anchorId="3A2769D2" wp14:editId="64F57554">
            <wp:simplePos x="0" y="0"/>
            <wp:positionH relativeFrom="column">
              <wp:posOffset>-33655</wp:posOffset>
            </wp:positionH>
            <wp:positionV relativeFrom="paragraph">
              <wp:posOffset>101784</wp:posOffset>
            </wp:positionV>
            <wp:extent cx="3048000" cy="25787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2578735"/>
                    </a:xfrm>
                    <a:prstGeom prst="rect">
                      <a:avLst/>
                    </a:prstGeom>
                  </pic:spPr>
                </pic:pic>
              </a:graphicData>
            </a:graphic>
            <wp14:sizeRelH relativeFrom="page">
              <wp14:pctWidth>0</wp14:pctWidth>
            </wp14:sizeRelH>
            <wp14:sizeRelV relativeFrom="page">
              <wp14:pctHeight>0</wp14:pctHeight>
            </wp14:sizeRelV>
          </wp:anchor>
        </w:drawing>
      </w:r>
    </w:p>
    <w:p w14:paraId="349540BB" w14:textId="0E114BC2" w:rsidR="009E4BE2" w:rsidRDefault="009E4BE2" w:rsidP="009E4BE2">
      <w:pPr>
        <w:pStyle w:val="NoSpacing"/>
        <w:jc w:val="both"/>
        <w:rPr>
          <w:rFonts w:ascii="Times New Roman" w:hAnsi="Times New Roman"/>
          <w:b/>
        </w:rPr>
      </w:pPr>
    </w:p>
    <w:p w14:paraId="52C0B3B3" w14:textId="28FF2C3A" w:rsidR="009E4BE2" w:rsidRDefault="009E4BE2" w:rsidP="009E4BE2">
      <w:pPr>
        <w:pStyle w:val="NoSpacing"/>
        <w:jc w:val="both"/>
        <w:rPr>
          <w:rFonts w:ascii="Times New Roman" w:hAnsi="Times New Roman"/>
          <w:b/>
        </w:rPr>
      </w:pPr>
    </w:p>
    <w:p w14:paraId="259628B4" w14:textId="15747926" w:rsidR="009E4BE2" w:rsidRDefault="009E4BE2" w:rsidP="009E4BE2">
      <w:pPr>
        <w:pStyle w:val="NoSpacing"/>
        <w:jc w:val="both"/>
        <w:rPr>
          <w:rFonts w:ascii="Times New Roman" w:hAnsi="Times New Roman"/>
          <w:b/>
        </w:rPr>
      </w:pPr>
    </w:p>
    <w:p w14:paraId="15169D18" w14:textId="3F1A6519" w:rsidR="009E4BE2" w:rsidRDefault="009E4BE2" w:rsidP="009E4BE2">
      <w:pPr>
        <w:pStyle w:val="NoSpacing"/>
        <w:jc w:val="both"/>
        <w:rPr>
          <w:rFonts w:ascii="Times New Roman" w:hAnsi="Times New Roman"/>
          <w:b/>
        </w:rPr>
      </w:pPr>
    </w:p>
    <w:p w14:paraId="430881C3" w14:textId="336AA685" w:rsidR="009E4BE2" w:rsidRDefault="009E4BE2" w:rsidP="009E4BE2">
      <w:pPr>
        <w:pStyle w:val="NoSpacing"/>
        <w:jc w:val="both"/>
        <w:rPr>
          <w:rFonts w:ascii="Times New Roman" w:hAnsi="Times New Roman"/>
          <w:b/>
        </w:rPr>
      </w:pPr>
    </w:p>
    <w:p w14:paraId="5F5EFF62" w14:textId="0F0B923B" w:rsidR="009E4BE2" w:rsidRDefault="009E4BE2" w:rsidP="009E4BE2">
      <w:pPr>
        <w:pStyle w:val="NoSpacing"/>
        <w:jc w:val="both"/>
        <w:rPr>
          <w:rFonts w:ascii="Times New Roman" w:hAnsi="Times New Roman"/>
          <w:b/>
        </w:rPr>
      </w:pPr>
    </w:p>
    <w:p w14:paraId="508FAE3D" w14:textId="7EDF08FF" w:rsidR="009E4BE2" w:rsidRDefault="009E4BE2" w:rsidP="009E4BE2">
      <w:pPr>
        <w:pStyle w:val="NoSpacing"/>
        <w:jc w:val="both"/>
        <w:rPr>
          <w:rFonts w:ascii="Times New Roman" w:hAnsi="Times New Roman"/>
          <w:b/>
        </w:rPr>
      </w:pPr>
    </w:p>
    <w:p w14:paraId="5BC47884" w14:textId="795A4A27" w:rsidR="009E4BE2" w:rsidRDefault="009E4BE2" w:rsidP="009E4BE2">
      <w:pPr>
        <w:pStyle w:val="NoSpacing"/>
        <w:jc w:val="both"/>
        <w:rPr>
          <w:rFonts w:ascii="Times New Roman" w:hAnsi="Times New Roman"/>
          <w:b/>
        </w:rPr>
      </w:pPr>
    </w:p>
    <w:p w14:paraId="71CB5B23" w14:textId="149F7FB4" w:rsidR="009E4BE2" w:rsidRDefault="009E4BE2" w:rsidP="009E4BE2">
      <w:pPr>
        <w:pStyle w:val="NoSpacing"/>
        <w:jc w:val="both"/>
        <w:rPr>
          <w:rFonts w:ascii="Times New Roman" w:hAnsi="Times New Roman"/>
          <w:b/>
        </w:rPr>
      </w:pPr>
    </w:p>
    <w:p w14:paraId="03DE5924" w14:textId="040E78B9" w:rsidR="009E4BE2" w:rsidRDefault="009E4BE2" w:rsidP="009E4BE2">
      <w:pPr>
        <w:pStyle w:val="NoSpacing"/>
        <w:jc w:val="both"/>
        <w:rPr>
          <w:rFonts w:ascii="Times New Roman" w:hAnsi="Times New Roman"/>
          <w:b/>
        </w:rPr>
      </w:pPr>
    </w:p>
    <w:p w14:paraId="3A39FEFD" w14:textId="0178CE5D" w:rsidR="009E4BE2" w:rsidRDefault="009E4BE2" w:rsidP="009E4BE2">
      <w:pPr>
        <w:pStyle w:val="NoSpacing"/>
        <w:jc w:val="both"/>
        <w:rPr>
          <w:rFonts w:ascii="Times New Roman" w:hAnsi="Times New Roman"/>
          <w:b/>
        </w:rPr>
      </w:pPr>
    </w:p>
    <w:p w14:paraId="0F80FD97" w14:textId="628D3B9B" w:rsidR="009E4BE2" w:rsidRDefault="009E4BE2" w:rsidP="009E4BE2">
      <w:pPr>
        <w:pStyle w:val="NoSpacing"/>
        <w:jc w:val="both"/>
        <w:rPr>
          <w:rFonts w:ascii="Times New Roman" w:hAnsi="Times New Roman"/>
          <w:b/>
        </w:rPr>
      </w:pPr>
    </w:p>
    <w:p w14:paraId="45C166C3" w14:textId="56F7CAA1" w:rsidR="009E4BE2" w:rsidRDefault="009E4BE2" w:rsidP="009E4BE2">
      <w:pPr>
        <w:pStyle w:val="NoSpacing"/>
        <w:jc w:val="both"/>
        <w:rPr>
          <w:rFonts w:ascii="Times New Roman" w:hAnsi="Times New Roman"/>
          <w:b/>
        </w:rPr>
      </w:pPr>
    </w:p>
    <w:p w14:paraId="7B255B93" w14:textId="6337157B" w:rsidR="009E4BE2" w:rsidRDefault="009E4BE2" w:rsidP="009E4BE2">
      <w:pPr>
        <w:pStyle w:val="NoSpacing"/>
        <w:jc w:val="both"/>
        <w:rPr>
          <w:rFonts w:ascii="Times New Roman" w:hAnsi="Times New Roman"/>
          <w:b/>
        </w:rPr>
      </w:pPr>
    </w:p>
    <w:p w14:paraId="533FEBEB" w14:textId="77777777" w:rsidR="009E4BE2" w:rsidRDefault="009E4BE2" w:rsidP="009E4BE2">
      <w:pPr>
        <w:pStyle w:val="NoSpacing"/>
        <w:jc w:val="both"/>
        <w:rPr>
          <w:rFonts w:ascii="Times New Roman" w:hAnsi="Times New Roman"/>
          <w:b/>
        </w:rPr>
      </w:pPr>
    </w:p>
    <w:p w14:paraId="5CECB6C9" w14:textId="002D1A89" w:rsidR="009E4BE2" w:rsidRDefault="009E4BE2" w:rsidP="009E4BE2">
      <w:pPr>
        <w:pStyle w:val="NoSpacing"/>
        <w:jc w:val="both"/>
        <w:rPr>
          <w:rFonts w:ascii="Times New Roman" w:hAnsi="Times New Roman"/>
          <w:b/>
        </w:rPr>
      </w:pPr>
    </w:p>
    <w:p w14:paraId="5D5FA141" w14:textId="579D50A7" w:rsidR="009E4BE2" w:rsidRDefault="009E4BE2" w:rsidP="009E4BE2">
      <w:pPr>
        <w:pStyle w:val="NoSpacing"/>
        <w:jc w:val="both"/>
        <w:rPr>
          <w:rFonts w:ascii="Times New Roman" w:hAnsi="Times New Roman"/>
          <w:b/>
        </w:rPr>
      </w:pPr>
      <w:r>
        <w:rPr>
          <w:b/>
          <w:noProof/>
          <w:szCs w:val="20"/>
        </w:rPr>
        <w:drawing>
          <wp:inline distT="0" distB="0" distL="0" distR="0" wp14:anchorId="492C0E07" wp14:editId="3A2309F2">
            <wp:extent cx="1691788" cy="26535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cstate="print">
                      <a:extLst>
                        <a:ext uri="{28A0092B-C50C-407E-A947-70E740481C1C}">
                          <a14:useLocalDpi xmlns:a14="http://schemas.microsoft.com/office/drawing/2010/main" val="0"/>
                        </a:ext>
                      </a:extLst>
                    </a:blip>
                    <a:srcRect l="36607" t="10265" r="13809" b="7424"/>
                    <a:stretch/>
                  </pic:blipFill>
                  <pic:spPr bwMode="auto">
                    <a:xfrm>
                      <a:off x="0" y="0"/>
                      <a:ext cx="1695474" cy="2659334"/>
                    </a:xfrm>
                    <a:prstGeom prst="rect">
                      <a:avLst/>
                    </a:prstGeom>
                    <a:ln>
                      <a:noFill/>
                    </a:ln>
                    <a:extLst>
                      <a:ext uri="{53640926-AAD7-44D8-BBD7-CCE9431645EC}">
                        <a14:shadowObscured xmlns:a14="http://schemas.microsoft.com/office/drawing/2010/main"/>
                      </a:ext>
                    </a:extLst>
                  </pic:spPr>
                </pic:pic>
              </a:graphicData>
            </a:graphic>
          </wp:inline>
        </w:drawing>
      </w:r>
    </w:p>
    <w:p w14:paraId="59D9F638" w14:textId="19C79C8F" w:rsidR="009E4BE2" w:rsidRDefault="009E4BE2" w:rsidP="009E4BE2">
      <w:pPr>
        <w:pStyle w:val="NoSpacing"/>
        <w:jc w:val="both"/>
        <w:rPr>
          <w:rFonts w:ascii="Times New Roman" w:hAnsi="Times New Roman"/>
          <w:b/>
        </w:rPr>
      </w:pPr>
    </w:p>
    <w:p w14:paraId="19CDE81A" w14:textId="77777777" w:rsidR="009E4BE2" w:rsidRPr="009E4BE2" w:rsidRDefault="009E4BE2" w:rsidP="009E4BE2">
      <w:pPr>
        <w:pStyle w:val="NoSpacing"/>
        <w:jc w:val="both"/>
        <w:rPr>
          <w:rFonts w:ascii="Times New Roman" w:hAnsi="Times New Roman"/>
          <w:b/>
        </w:rPr>
      </w:pPr>
    </w:p>
    <w:p w14:paraId="5CE111FC" w14:textId="77777777" w:rsidR="009E4BE2" w:rsidRPr="009E4BE2" w:rsidRDefault="009E4BE2" w:rsidP="009E4BE2">
      <w:pPr>
        <w:pStyle w:val="NoSpacing"/>
        <w:jc w:val="both"/>
        <w:rPr>
          <w:rFonts w:ascii="Times New Roman" w:hAnsi="Times New Roman"/>
          <w:b/>
        </w:rPr>
      </w:pPr>
    </w:p>
    <w:p w14:paraId="417BD866" w14:textId="22A43465" w:rsidR="009E4BE2" w:rsidRPr="009E4BE2" w:rsidRDefault="009E4BE2" w:rsidP="009E4BE2">
      <w:pPr>
        <w:pStyle w:val="NoSpacing"/>
        <w:jc w:val="both"/>
        <w:rPr>
          <w:rFonts w:ascii="Times New Roman" w:hAnsi="Times New Roman"/>
          <w:b/>
        </w:rPr>
      </w:pPr>
    </w:p>
    <w:p w14:paraId="47299174" w14:textId="77777777" w:rsidR="009E4BE2" w:rsidRPr="007F6695" w:rsidRDefault="009E4BE2" w:rsidP="007F6695">
      <w:pPr>
        <w:pStyle w:val="NoSpacing"/>
        <w:jc w:val="center"/>
        <w:rPr>
          <w:rFonts w:ascii="Times New Roman" w:hAnsi="Times New Roman"/>
          <w:bCs/>
          <w:sz w:val="20"/>
          <w:szCs w:val="20"/>
        </w:rPr>
      </w:pPr>
      <w:r w:rsidRPr="007F6695">
        <w:rPr>
          <w:rFonts w:ascii="Times New Roman" w:hAnsi="Times New Roman"/>
          <w:bCs/>
          <w:sz w:val="20"/>
          <w:szCs w:val="20"/>
        </w:rPr>
        <w:t>Fig. 6. Design for the degree of freedom angle on the robotic arm</w:t>
      </w:r>
    </w:p>
    <w:p w14:paraId="20BDE529" w14:textId="21EF8C63" w:rsidR="009E4BE2" w:rsidRPr="007F6695" w:rsidRDefault="009E4BE2" w:rsidP="009E4BE2">
      <w:pPr>
        <w:pStyle w:val="NoSpacing"/>
        <w:jc w:val="both"/>
        <w:rPr>
          <w:rFonts w:ascii="Times New Roman" w:hAnsi="Times New Roman"/>
          <w:b/>
          <w:sz w:val="20"/>
          <w:szCs w:val="20"/>
        </w:rPr>
      </w:pPr>
      <w:r w:rsidRPr="007F6695">
        <w:rPr>
          <w:rFonts w:ascii="Times New Roman" w:hAnsi="Times New Roman"/>
          <w:b/>
          <w:sz w:val="20"/>
          <w:szCs w:val="20"/>
        </w:rPr>
        <w:t xml:space="preserve"> </w:t>
      </w:r>
    </w:p>
    <w:p w14:paraId="022FB087" w14:textId="564A8736" w:rsidR="009E4BE2" w:rsidRPr="007F6695" w:rsidRDefault="009E4BE2" w:rsidP="009E4BE2">
      <w:pPr>
        <w:pStyle w:val="NoSpacing"/>
        <w:jc w:val="both"/>
        <w:rPr>
          <w:rFonts w:ascii="Times New Roman" w:hAnsi="Times New Roman"/>
          <w:bCs/>
          <w:sz w:val="20"/>
          <w:szCs w:val="20"/>
        </w:rPr>
      </w:pPr>
    </w:p>
    <w:p w14:paraId="7A93E628"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A robotic arm designed in our work have three degrees of freedom (3 DOF). An illustration of the movement, system configuration in the form of the number of degrees of freedom can be seen in Figure 6.</w:t>
      </w:r>
    </w:p>
    <w:p w14:paraId="16F198CD" w14:textId="77777777" w:rsidR="009E4BE2" w:rsidRPr="007F6695" w:rsidRDefault="009E4BE2" w:rsidP="009E4BE2">
      <w:pPr>
        <w:pStyle w:val="NoSpacing"/>
        <w:jc w:val="both"/>
        <w:rPr>
          <w:rFonts w:ascii="Times New Roman" w:hAnsi="Times New Roman"/>
          <w:bCs/>
          <w:sz w:val="20"/>
          <w:szCs w:val="20"/>
        </w:rPr>
      </w:pPr>
    </w:p>
    <w:p w14:paraId="4D7FBC3A"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The three degrees of freedom of a robotic arm could be defined as follows:</w:t>
      </w:r>
    </w:p>
    <w:p w14:paraId="3864C90C" w14:textId="77777777" w:rsidR="009E4BE2" w:rsidRPr="007F6695" w:rsidRDefault="009E4BE2" w:rsidP="009E4BE2">
      <w:pPr>
        <w:pStyle w:val="NoSpacing"/>
        <w:jc w:val="both"/>
        <w:rPr>
          <w:rFonts w:ascii="Times New Roman" w:hAnsi="Times New Roman"/>
          <w:bCs/>
          <w:sz w:val="20"/>
          <w:szCs w:val="20"/>
        </w:rPr>
      </w:pPr>
    </w:p>
    <w:p w14:paraId="0D81B23F"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
          <w:sz w:val="20"/>
          <w:szCs w:val="20"/>
        </w:rPr>
        <w:t>Base movement</w:t>
      </w:r>
      <w:r w:rsidRPr="007F6695">
        <w:rPr>
          <w:rFonts w:ascii="Times New Roman" w:hAnsi="Times New Roman"/>
          <w:bCs/>
          <w:sz w:val="20"/>
          <w:szCs w:val="20"/>
        </w:rPr>
        <w:t>: The first degree of freedom allows the robotic arm to rotate horizontally around a base. This movement allows the arm to cover a wide range of workspace and provides flexibility in positioning the arm.</w:t>
      </w:r>
    </w:p>
    <w:p w14:paraId="439FC90B" w14:textId="77777777" w:rsidR="009E4BE2" w:rsidRPr="009E4BE2" w:rsidRDefault="009E4BE2" w:rsidP="009E4BE2">
      <w:pPr>
        <w:pStyle w:val="NoSpacing"/>
        <w:jc w:val="both"/>
        <w:rPr>
          <w:rFonts w:ascii="Times New Roman" w:hAnsi="Times New Roman"/>
          <w:bCs/>
        </w:rPr>
      </w:pPr>
    </w:p>
    <w:p w14:paraId="63F080A3"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
          <w:sz w:val="20"/>
          <w:szCs w:val="20"/>
        </w:rPr>
        <w:t>Shoulder movement</w:t>
      </w:r>
      <w:r w:rsidRPr="007F6695">
        <w:rPr>
          <w:rFonts w:ascii="Times New Roman" w:hAnsi="Times New Roman"/>
          <w:bCs/>
          <w:sz w:val="20"/>
          <w:szCs w:val="20"/>
        </w:rPr>
        <w:t xml:space="preserve">: The second degree of freedom allows the arm to move up and down vertically. This movement is </w:t>
      </w:r>
      <w:r w:rsidRPr="007F6695">
        <w:rPr>
          <w:rFonts w:ascii="Times New Roman" w:hAnsi="Times New Roman"/>
          <w:bCs/>
          <w:sz w:val="20"/>
          <w:szCs w:val="20"/>
        </w:rPr>
        <w:t>achieved by a joint at the base of the arm that connects to the shoulder joint.</w:t>
      </w:r>
    </w:p>
    <w:p w14:paraId="1C83DEA9" w14:textId="77777777" w:rsidR="009E4BE2" w:rsidRPr="007F6695" w:rsidRDefault="009E4BE2" w:rsidP="009E4BE2">
      <w:pPr>
        <w:pStyle w:val="NoSpacing"/>
        <w:jc w:val="both"/>
        <w:rPr>
          <w:rFonts w:ascii="Times New Roman" w:hAnsi="Times New Roman"/>
          <w:bCs/>
          <w:sz w:val="20"/>
          <w:szCs w:val="20"/>
        </w:rPr>
      </w:pPr>
    </w:p>
    <w:p w14:paraId="0A01AD06"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
          <w:sz w:val="20"/>
          <w:szCs w:val="20"/>
        </w:rPr>
        <w:t>Gripping mechanism movement</w:t>
      </w:r>
      <w:r w:rsidRPr="007F6695">
        <w:rPr>
          <w:rFonts w:ascii="Times New Roman" w:hAnsi="Times New Roman"/>
          <w:bCs/>
          <w:sz w:val="20"/>
          <w:szCs w:val="20"/>
        </w:rPr>
        <w:t>: The third degree of freedom allows the claw grip to open and close. This movement is achieved by a joint or actuator connecting the claw grip to the arm.</w:t>
      </w:r>
    </w:p>
    <w:p w14:paraId="7D57786C" w14:textId="77777777" w:rsidR="009E4BE2" w:rsidRPr="007F6695" w:rsidRDefault="009E4BE2" w:rsidP="009E4BE2">
      <w:pPr>
        <w:pStyle w:val="NoSpacing"/>
        <w:jc w:val="both"/>
        <w:rPr>
          <w:rFonts w:ascii="Times New Roman" w:hAnsi="Times New Roman"/>
          <w:bCs/>
          <w:sz w:val="20"/>
          <w:szCs w:val="20"/>
        </w:rPr>
      </w:pPr>
    </w:p>
    <w:p w14:paraId="1FB3BEBF"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By combining these three degrees of freedom, the robotic arm can move in a wide range of positions and orientations in 3D space and manipulate objects through its gripping mechanism. The movement of the robotic arm and the claw grip is typically controlled by a computer or a microcontroller, which receives input from sensors and feedback systems to ensure precise and accurate movement of the claw grip.</w:t>
      </w:r>
    </w:p>
    <w:p w14:paraId="4DA97470" w14:textId="77777777" w:rsidR="009E4BE2" w:rsidRPr="007F6695" w:rsidRDefault="009E4BE2" w:rsidP="009E4BE2">
      <w:pPr>
        <w:pStyle w:val="NoSpacing"/>
        <w:jc w:val="both"/>
        <w:rPr>
          <w:rFonts w:ascii="Times New Roman" w:hAnsi="Times New Roman"/>
          <w:bCs/>
          <w:sz w:val="20"/>
          <w:szCs w:val="20"/>
        </w:rPr>
      </w:pPr>
    </w:p>
    <w:p w14:paraId="2759D023" w14:textId="78E4B85D"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The end effector of a robotic arm with 3 degrees of freedom can be a simple gripper or a suction cup, depending on the task requirements. The gripping mechanism can be actuated by various methods, such as electric motors, pneumatic systems, or hydraulic systems.</w:t>
      </w:r>
    </w:p>
    <w:p w14:paraId="2EB41054" w14:textId="737D58B9" w:rsidR="009E4BE2" w:rsidRPr="007F6695" w:rsidRDefault="009E4BE2" w:rsidP="009E4BE2">
      <w:pPr>
        <w:pStyle w:val="NoSpacing"/>
        <w:jc w:val="both"/>
        <w:rPr>
          <w:rFonts w:ascii="Times New Roman" w:hAnsi="Times New Roman"/>
          <w:b/>
          <w:sz w:val="21"/>
          <w:szCs w:val="21"/>
        </w:rPr>
      </w:pPr>
    </w:p>
    <w:p w14:paraId="34BC6239" w14:textId="110FF87E" w:rsidR="009E4BE2" w:rsidRDefault="009E4BE2" w:rsidP="009E4BE2">
      <w:pPr>
        <w:pStyle w:val="NoSpacing"/>
        <w:jc w:val="both"/>
        <w:rPr>
          <w:rFonts w:ascii="Times New Roman" w:hAnsi="Times New Roman"/>
          <w:b/>
        </w:rPr>
      </w:pPr>
      <w:r w:rsidRPr="00C8719F">
        <w:rPr>
          <w:noProof/>
          <w:sz w:val="20"/>
          <w:szCs w:val="20"/>
          <w:highlight w:val="white"/>
        </w:rPr>
        <w:drawing>
          <wp:inline distT="0" distB="0" distL="0" distR="0" wp14:anchorId="4105A550" wp14:editId="10A3C5F5">
            <wp:extent cx="3080906" cy="1449837"/>
            <wp:effectExtent l="0" t="0" r="0" b="0"/>
            <wp:docPr id="4" name="Picture 3">
              <a:extLst xmlns:a="http://schemas.openxmlformats.org/drawingml/2006/main">
                <a:ext uri="{FF2B5EF4-FFF2-40B4-BE49-F238E27FC236}">
                  <a16:creationId xmlns:a16="http://schemas.microsoft.com/office/drawing/2014/main" id="{3EA1E8F9-98A5-7787-8571-DB02283EA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A1E8F9-98A5-7787-8571-DB02283EAB94}"/>
                        </a:ext>
                      </a:extLst>
                    </pic:cNvPr>
                    <pic:cNvPicPr>
                      <a:picLocks noChangeAspect="1"/>
                    </pic:cNvPicPr>
                  </pic:nvPicPr>
                  <pic:blipFill>
                    <a:blip r:embed="rId22"/>
                    <a:stretch>
                      <a:fillRect/>
                    </a:stretch>
                  </pic:blipFill>
                  <pic:spPr>
                    <a:xfrm>
                      <a:off x="0" y="0"/>
                      <a:ext cx="3164182" cy="1489026"/>
                    </a:xfrm>
                    <a:prstGeom prst="rect">
                      <a:avLst/>
                    </a:prstGeom>
                  </pic:spPr>
                </pic:pic>
              </a:graphicData>
            </a:graphic>
          </wp:inline>
        </w:drawing>
      </w:r>
    </w:p>
    <w:p w14:paraId="379DA292" w14:textId="77777777" w:rsidR="009E4BE2" w:rsidRDefault="009E4BE2" w:rsidP="009E4BE2">
      <w:pPr>
        <w:pStyle w:val="NoSpacing"/>
        <w:jc w:val="both"/>
        <w:rPr>
          <w:rFonts w:ascii="Times New Roman" w:hAnsi="Times New Roman"/>
          <w:b/>
        </w:rPr>
      </w:pPr>
    </w:p>
    <w:p w14:paraId="5770A8F6" w14:textId="2AC1A93E" w:rsidR="009E4BE2" w:rsidRDefault="009E4BE2" w:rsidP="009E4BE2">
      <w:pPr>
        <w:pStyle w:val="NoSpacing"/>
        <w:jc w:val="both"/>
        <w:rPr>
          <w:rFonts w:ascii="Times New Roman" w:hAnsi="Times New Roman"/>
          <w:b/>
        </w:rPr>
      </w:pPr>
      <w:r>
        <w:rPr>
          <w:noProof/>
          <w:sz w:val="20"/>
          <w:szCs w:val="20"/>
        </w:rPr>
        <w:drawing>
          <wp:inline distT="0" distB="0" distL="0" distR="0" wp14:anchorId="54CD7232" wp14:editId="68A2CA3E">
            <wp:extent cx="3007359" cy="19629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3" cstate="print">
                      <a:extLst>
                        <a:ext uri="{28A0092B-C50C-407E-A947-70E740481C1C}">
                          <a14:useLocalDpi xmlns:a14="http://schemas.microsoft.com/office/drawing/2010/main" val="0"/>
                        </a:ext>
                      </a:extLst>
                    </a:blip>
                    <a:srcRect t="6411" r="5882"/>
                    <a:stretch/>
                  </pic:blipFill>
                  <pic:spPr bwMode="auto">
                    <a:xfrm>
                      <a:off x="0" y="0"/>
                      <a:ext cx="3016302" cy="1968771"/>
                    </a:xfrm>
                    <a:prstGeom prst="rect">
                      <a:avLst/>
                    </a:prstGeom>
                    <a:ln>
                      <a:noFill/>
                    </a:ln>
                    <a:extLst>
                      <a:ext uri="{53640926-AAD7-44D8-BBD7-CCE9431645EC}">
                        <a14:shadowObscured xmlns:a14="http://schemas.microsoft.com/office/drawing/2010/main"/>
                      </a:ext>
                    </a:extLst>
                  </pic:spPr>
                </pic:pic>
              </a:graphicData>
            </a:graphic>
          </wp:inline>
        </w:drawing>
      </w:r>
    </w:p>
    <w:p w14:paraId="0B708769" w14:textId="77777777" w:rsidR="009E4BE2" w:rsidRDefault="009E4BE2" w:rsidP="009E4BE2">
      <w:pPr>
        <w:pStyle w:val="NoSpacing"/>
        <w:jc w:val="both"/>
        <w:rPr>
          <w:rFonts w:ascii="Times New Roman" w:hAnsi="Times New Roman"/>
          <w:b/>
        </w:rPr>
      </w:pPr>
    </w:p>
    <w:p w14:paraId="18CE0176" w14:textId="180ED0E4" w:rsidR="009E4BE2" w:rsidRPr="007F6695" w:rsidRDefault="009E4BE2" w:rsidP="007F6695">
      <w:pPr>
        <w:pStyle w:val="NoSpacing"/>
        <w:jc w:val="center"/>
        <w:rPr>
          <w:rFonts w:ascii="Times New Roman" w:hAnsi="Times New Roman"/>
          <w:bCs/>
          <w:sz w:val="20"/>
          <w:szCs w:val="20"/>
        </w:rPr>
      </w:pPr>
      <w:r w:rsidRPr="007F6695">
        <w:rPr>
          <w:rFonts w:ascii="Times New Roman" w:hAnsi="Times New Roman"/>
          <w:bCs/>
          <w:sz w:val="20"/>
          <w:szCs w:val="20"/>
        </w:rPr>
        <w:t xml:space="preserve">Fig. 7 The Rack and Pinion mechanism used in the arm and end </w:t>
      </w:r>
      <w:proofErr w:type="spellStart"/>
      <w:r w:rsidRPr="007F6695">
        <w:rPr>
          <w:rFonts w:ascii="Times New Roman" w:hAnsi="Times New Roman"/>
          <w:bCs/>
          <w:sz w:val="20"/>
          <w:szCs w:val="20"/>
        </w:rPr>
        <w:t>affector</w:t>
      </w:r>
      <w:proofErr w:type="spellEnd"/>
      <w:r w:rsidRPr="007F6695">
        <w:rPr>
          <w:rFonts w:ascii="Times New Roman" w:hAnsi="Times New Roman"/>
          <w:bCs/>
          <w:sz w:val="20"/>
          <w:szCs w:val="20"/>
        </w:rPr>
        <w:t>.</w:t>
      </w:r>
    </w:p>
    <w:p w14:paraId="321ADD77" w14:textId="77777777" w:rsidR="009E4BE2" w:rsidRPr="007F6695" w:rsidRDefault="009E4BE2" w:rsidP="009E4BE2">
      <w:pPr>
        <w:pStyle w:val="NoSpacing"/>
        <w:jc w:val="both"/>
        <w:rPr>
          <w:rFonts w:ascii="Times New Roman" w:hAnsi="Times New Roman"/>
          <w:b/>
          <w:sz w:val="20"/>
          <w:szCs w:val="20"/>
        </w:rPr>
      </w:pPr>
    </w:p>
    <w:p w14:paraId="4BAEF0A7" w14:textId="77777777" w:rsidR="009E4BE2" w:rsidRPr="007F6695" w:rsidRDefault="009E4BE2" w:rsidP="009E4BE2">
      <w:pPr>
        <w:pStyle w:val="NoSpacing"/>
        <w:jc w:val="both"/>
        <w:rPr>
          <w:rFonts w:ascii="Times New Roman" w:hAnsi="Times New Roman"/>
          <w:b/>
          <w:sz w:val="20"/>
          <w:szCs w:val="20"/>
        </w:rPr>
      </w:pPr>
      <w:r w:rsidRPr="007F6695">
        <w:rPr>
          <w:rFonts w:ascii="Times New Roman" w:hAnsi="Times New Roman"/>
          <w:b/>
          <w:sz w:val="20"/>
          <w:szCs w:val="20"/>
        </w:rPr>
        <w:t xml:space="preserve"> </w:t>
      </w:r>
    </w:p>
    <w:p w14:paraId="11530904"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 xml:space="preserve">The excellent amount of precision and control offered by a rack and pinion system in a robotic arm is one of its benefits. There is a direct connection between the movement of the motor and the movement of the arm or joint because the motion of the rack is directly related to the rotation of the pinion. This enables accurate placement and movement as well as easy programming and control of the arm. </w:t>
      </w:r>
    </w:p>
    <w:p w14:paraId="398DA9D5" w14:textId="77777777" w:rsidR="009E4BE2" w:rsidRPr="009E4BE2" w:rsidRDefault="009E4BE2" w:rsidP="009E4BE2">
      <w:pPr>
        <w:pStyle w:val="NoSpacing"/>
        <w:jc w:val="both"/>
        <w:rPr>
          <w:rFonts w:ascii="Times New Roman" w:hAnsi="Times New Roman"/>
          <w:bCs/>
        </w:rPr>
      </w:pPr>
    </w:p>
    <w:p w14:paraId="0AB91FE2"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 xml:space="preserve">The rack and pinion mechanism's purpose </w:t>
      </w:r>
      <w:proofErr w:type="gramStart"/>
      <w:r w:rsidRPr="007F6695">
        <w:rPr>
          <w:rFonts w:ascii="Times New Roman" w:hAnsi="Times New Roman"/>
          <w:bCs/>
          <w:sz w:val="20"/>
          <w:szCs w:val="20"/>
        </w:rPr>
        <w:t>is</w:t>
      </w:r>
      <w:proofErr w:type="gramEnd"/>
      <w:r w:rsidRPr="007F6695">
        <w:rPr>
          <w:rFonts w:ascii="Times New Roman" w:hAnsi="Times New Roman"/>
          <w:bCs/>
          <w:sz w:val="20"/>
          <w:szCs w:val="20"/>
        </w:rPr>
        <w:t xml:space="preserve"> to change rotational motion into linear motion or the other way around. The pinion is a tiny gear that meshes with the rack, which is a </w:t>
      </w:r>
      <w:r w:rsidRPr="007F6695">
        <w:rPr>
          <w:rFonts w:ascii="Times New Roman" w:hAnsi="Times New Roman"/>
          <w:bCs/>
          <w:sz w:val="20"/>
          <w:szCs w:val="20"/>
        </w:rPr>
        <w:lastRenderedPageBreak/>
        <w:t>flat or toothed bar. The rack is moved linearly along its axis while the pinion spins.</w:t>
      </w:r>
    </w:p>
    <w:p w14:paraId="7B08C9DC" w14:textId="77777777" w:rsidR="009E4BE2" w:rsidRPr="007F6695" w:rsidRDefault="009E4BE2" w:rsidP="009E4BE2">
      <w:pPr>
        <w:pStyle w:val="NoSpacing"/>
        <w:jc w:val="both"/>
        <w:rPr>
          <w:rFonts w:ascii="Times New Roman" w:hAnsi="Times New Roman"/>
          <w:bCs/>
          <w:sz w:val="20"/>
          <w:szCs w:val="20"/>
        </w:rPr>
      </w:pPr>
    </w:p>
    <w:p w14:paraId="1B34F5EF"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 xml:space="preserve">Several types of racks, such as spur racks, helical racks, and straight racks, are employed in rack and pinion devices. Spur racks are </w:t>
      </w:r>
      <w:proofErr w:type="spellStart"/>
      <w:r w:rsidRPr="007F6695">
        <w:rPr>
          <w:rFonts w:ascii="Times New Roman" w:hAnsi="Times New Roman"/>
          <w:bCs/>
          <w:sz w:val="20"/>
          <w:szCs w:val="20"/>
        </w:rPr>
        <w:t>utilised</w:t>
      </w:r>
      <w:proofErr w:type="spellEnd"/>
      <w:r w:rsidRPr="007F6695">
        <w:rPr>
          <w:rFonts w:ascii="Times New Roman" w:hAnsi="Times New Roman"/>
          <w:bCs/>
          <w:sz w:val="20"/>
          <w:szCs w:val="20"/>
        </w:rPr>
        <w:t xml:space="preserve"> in applications that call for fast speed and minimum noise, and they feature straight teeth. Angled teeth on helical racks offer a smoother, quieter operation. For applications requiring exact linear motion, straight racks are employed.</w:t>
      </w:r>
    </w:p>
    <w:p w14:paraId="59CB92C9" w14:textId="77777777" w:rsidR="009E4BE2" w:rsidRPr="007F6695" w:rsidRDefault="009E4BE2" w:rsidP="009E4BE2">
      <w:pPr>
        <w:pStyle w:val="NoSpacing"/>
        <w:jc w:val="both"/>
        <w:rPr>
          <w:rFonts w:ascii="Times New Roman" w:hAnsi="Times New Roman"/>
          <w:bCs/>
          <w:sz w:val="20"/>
          <w:szCs w:val="20"/>
        </w:rPr>
      </w:pPr>
    </w:p>
    <w:p w14:paraId="71CB155D"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Types of pinions: The pinion can also come in different types, including spur pinions, helical pinions, and worm pinions. Spur pinions have straight teeth and are used for high-speed applications. Helical pinions have angled teeth and provide a smoother and quieter operation. Worm pinions are used for high torque applications.</w:t>
      </w:r>
    </w:p>
    <w:p w14:paraId="16FF83A7" w14:textId="77777777" w:rsidR="009E4BE2" w:rsidRPr="007F6695" w:rsidRDefault="009E4BE2" w:rsidP="009E4BE2">
      <w:pPr>
        <w:pStyle w:val="NoSpacing"/>
        <w:jc w:val="both"/>
        <w:rPr>
          <w:rFonts w:ascii="Times New Roman" w:hAnsi="Times New Roman"/>
          <w:bCs/>
          <w:sz w:val="20"/>
          <w:szCs w:val="20"/>
        </w:rPr>
      </w:pPr>
    </w:p>
    <w:p w14:paraId="636A62AD"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Advantages: Rack and pinion mechanisms have several advantages, including high precision, efficiency, and load carrying capacity. They also have a relatively simple design and can be used in a wide range of applications.</w:t>
      </w:r>
    </w:p>
    <w:p w14:paraId="03586BDB" w14:textId="77777777" w:rsidR="009E4BE2" w:rsidRPr="007F6695" w:rsidRDefault="009E4BE2" w:rsidP="009E4BE2">
      <w:pPr>
        <w:pStyle w:val="NoSpacing"/>
        <w:jc w:val="both"/>
        <w:rPr>
          <w:rFonts w:ascii="Times New Roman" w:hAnsi="Times New Roman"/>
          <w:bCs/>
          <w:sz w:val="20"/>
          <w:szCs w:val="20"/>
        </w:rPr>
      </w:pPr>
    </w:p>
    <w:p w14:paraId="722E5E56"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Applications: Rack and pinion mechanisms are used in various applications, including automotive steering systems, industrial machinery, robotics, and linear motion systems.</w:t>
      </w:r>
    </w:p>
    <w:p w14:paraId="77E608C4" w14:textId="77777777" w:rsidR="009E4BE2" w:rsidRPr="007F6695" w:rsidRDefault="009E4BE2" w:rsidP="009E4BE2">
      <w:pPr>
        <w:pStyle w:val="NoSpacing"/>
        <w:jc w:val="both"/>
        <w:rPr>
          <w:rFonts w:ascii="Times New Roman" w:hAnsi="Times New Roman"/>
          <w:bCs/>
          <w:sz w:val="20"/>
          <w:szCs w:val="20"/>
        </w:rPr>
      </w:pPr>
    </w:p>
    <w:p w14:paraId="4EEB4D66" w14:textId="7777777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Maintenance: Regular maintenance is essential to ensure the proper functioning of the rack and pinion mechanism. This includes lubrication of the gear teeth, regular inspection for wear and damage, and replacement of worn components.</w:t>
      </w:r>
    </w:p>
    <w:p w14:paraId="3405282F" w14:textId="77777777" w:rsidR="009E4BE2" w:rsidRPr="007F6695" w:rsidRDefault="009E4BE2" w:rsidP="009E4BE2">
      <w:pPr>
        <w:pStyle w:val="NoSpacing"/>
        <w:jc w:val="both"/>
        <w:rPr>
          <w:rFonts w:ascii="Times New Roman" w:hAnsi="Times New Roman"/>
          <w:bCs/>
          <w:sz w:val="20"/>
          <w:szCs w:val="20"/>
        </w:rPr>
      </w:pPr>
    </w:p>
    <w:p w14:paraId="4768F16F" w14:textId="44E35CA7" w:rsidR="009E4BE2" w:rsidRPr="007F6695" w:rsidRDefault="009E4BE2" w:rsidP="009E4BE2">
      <w:pPr>
        <w:pStyle w:val="NoSpacing"/>
        <w:jc w:val="both"/>
        <w:rPr>
          <w:rFonts w:ascii="Times New Roman" w:hAnsi="Times New Roman"/>
          <w:bCs/>
          <w:sz w:val="20"/>
          <w:szCs w:val="20"/>
        </w:rPr>
      </w:pPr>
      <w:r w:rsidRPr="007F6695">
        <w:rPr>
          <w:rFonts w:ascii="Times New Roman" w:hAnsi="Times New Roman"/>
          <w:bCs/>
          <w:sz w:val="20"/>
          <w:szCs w:val="20"/>
        </w:rPr>
        <w:t>Limitations: Rack and pinion mechanisms have some limitations, including potential for wear and backlash in the gear teeth, limited speed range, and difficulty in handling heavy loads. Additionally, they require precise alignment and adjustment to function properly</w:t>
      </w:r>
    </w:p>
    <w:p w14:paraId="3058185C" w14:textId="3EAB5CC3" w:rsidR="009E4BE2" w:rsidRPr="009E4BE2" w:rsidRDefault="009E4BE2" w:rsidP="009E4BE2">
      <w:pPr>
        <w:pStyle w:val="NoSpacing"/>
        <w:jc w:val="both"/>
        <w:rPr>
          <w:rFonts w:ascii="Times New Roman" w:hAnsi="Times New Roman"/>
          <w:bCs/>
        </w:rPr>
      </w:pPr>
    </w:p>
    <w:p w14:paraId="67B255E0" w14:textId="77777777" w:rsidR="009E4BE2" w:rsidRPr="00AE32F6" w:rsidRDefault="009E4BE2" w:rsidP="009E4BE2">
      <w:pPr>
        <w:widowControl w:val="0"/>
        <w:jc w:val="center"/>
        <w:rPr>
          <w:b/>
          <w:bCs/>
        </w:rPr>
      </w:pPr>
      <w:r w:rsidRPr="00AE32F6">
        <w:rPr>
          <w:b/>
          <w:bCs/>
        </w:rPr>
        <w:t>I</w:t>
      </w:r>
      <w:r>
        <w:rPr>
          <w:b/>
          <w:bCs/>
        </w:rPr>
        <w:t>V</w:t>
      </w:r>
      <w:r w:rsidRPr="00AE32F6">
        <w:rPr>
          <w:b/>
          <w:bCs/>
        </w:rPr>
        <w:t>. DESIGN METHODS</w:t>
      </w:r>
    </w:p>
    <w:p w14:paraId="3F9569F6" w14:textId="77777777" w:rsidR="009E4BE2" w:rsidRDefault="009E4BE2" w:rsidP="009E4BE2">
      <w:pPr>
        <w:widowControl w:val="0"/>
        <w:jc w:val="both"/>
        <w:rPr>
          <w:sz w:val="20"/>
          <w:szCs w:val="20"/>
        </w:rPr>
      </w:pPr>
      <w:r w:rsidRPr="00AE32F6">
        <w:rPr>
          <w:sz w:val="20"/>
          <w:szCs w:val="20"/>
        </w:rPr>
        <w:t xml:space="preserve">A. </w:t>
      </w:r>
      <w:r>
        <w:rPr>
          <w:sz w:val="20"/>
          <w:szCs w:val="20"/>
        </w:rPr>
        <w:t>T</w:t>
      </w:r>
      <w:r w:rsidRPr="00AE32F6">
        <w:rPr>
          <w:sz w:val="20"/>
          <w:szCs w:val="20"/>
        </w:rPr>
        <w:t>ools</w:t>
      </w:r>
    </w:p>
    <w:p w14:paraId="620ED84F" w14:textId="77777777" w:rsidR="009E4BE2" w:rsidRPr="00AE32F6" w:rsidRDefault="009E4BE2" w:rsidP="009E4BE2">
      <w:pPr>
        <w:widowControl w:val="0"/>
        <w:ind w:right="-188"/>
        <w:jc w:val="both"/>
        <w:rPr>
          <w:sz w:val="20"/>
          <w:szCs w:val="20"/>
        </w:rPr>
      </w:pPr>
      <w:r>
        <w:rPr>
          <w:sz w:val="20"/>
          <w:szCs w:val="20"/>
        </w:rPr>
        <w:t>Tools</w:t>
      </w:r>
      <w:r w:rsidRPr="00AE32F6">
        <w:rPr>
          <w:sz w:val="20"/>
          <w:szCs w:val="20"/>
        </w:rPr>
        <w:t xml:space="preserve"> used in the design of hardware:</w:t>
      </w:r>
    </w:p>
    <w:p w14:paraId="6E8D35A6" w14:textId="77777777" w:rsidR="009E4BE2" w:rsidRPr="00AE32F6" w:rsidRDefault="009E4BE2" w:rsidP="009E4BE2">
      <w:pPr>
        <w:widowControl w:val="0"/>
        <w:ind w:right="-188"/>
        <w:jc w:val="both"/>
        <w:rPr>
          <w:sz w:val="20"/>
          <w:szCs w:val="20"/>
        </w:rPr>
      </w:pPr>
      <w:r w:rsidRPr="00AE32F6">
        <w:rPr>
          <w:sz w:val="20"/>
          <w:szCs w:val="20"/>
        </w:rPr>
        <w:t xml:space="preserve">1) Microcontroller Arduino </w:t>
      </w:r>
      <w:r>
        <w:rPr>
          <w:sz w:val="20"/>
          <w:szCs w:val="20"/>
        </w:rPr>
        <w:t>Uno</w:t>
      </w:r>
      <w:r w:rsidRPr="00AE32F6">
        <w:rPr>
          <w:sz w:val="20"/>
          <w:szCs w:val="20"/>
        </w:rPr>
        <w:t xml:space="preserve"> as a data processor and robot controllers.</w:t>
      </w:r>
    </w:p>
    <w:p w14:paraId="3A50112C" w14:textId="77777777" w:rsidR="009E4BE2" w:rsidRPr="00AE32F6" w:rsidRDefault="009E4BE2" w:rsidP="009E4BE2">
      <w:pPr>
        <w:widowControl w:val="0"/>
        <w:ind w:right="-188"/>
        <w:jc w:val="both"/>
        <w:rPr>
          <w:sz w:val="20"/>
          <w:szCs w:val="20"/>
        </w:rPr>
      </w:pPr>
      <w:r w:rsidRPr="00AE32F6">
        <w:rPr>
          <w:sz w:val="20"/>
          <w:szCs w:val="20"/>
        </w:rPr>
        <w:t>2) Wireless communications HC-05 Bluetooth Transceiver Module</w:t>
      </w:r>
      <w:r>
        <w:rPr>
          <w:sz w:val="20"/>
          <w:szCs w:val="20"/>
        </w:rPr>
        <w:t xml:space="preserve"> </w:t>
      </w:r>
      <w:r w:rsidRPr="00AE32F6">
        <w:rPr>
          <w:sz w:val="20"/>
          <w:szCs w:val="20"/>
        </w:rPr>
        <w:t>as sender and recipient of the data instructions.</w:t>
      </w:r>
    </w:p>
    <w:p w14:paraId="2CAFA62B" w14:textId="77777777" w:rsidR="009E4BE2" w:rsidRPr="00AE32F6" w:rsidRDefault="009E4BE2" w:rsidP="009E4BE2">
      <w:pPr>
        <w:widowControl w:val="0"/>
        <w:ind w:right="-188"/>
        <w:jc w:val="both"/>
        <w:rPr>
          <w:sz w:val="20"/>
          <w:szCs w:val="20"/>
        </w:rPr>
      </w:pPr>
      <w:r w:rsidRPr="00AE32F6">
        <w:rPr>
          <w:sz w:val="20"/>
          <w:szCs w:val="20"/>
        </w:rPr>
        <w:t xml:space="preserve">4) </w:t>
      </w:r>
      <w:r>
        <w:rPr>
          <w:sz w:val="20"/>
          <w:szCs w:val="20"/>
        </w:rPr>
        <w:t xml:space="preserve">3 Battery Packs each containing 3 cells (each cell 1200 </w:t>
      </w:r>
      <w:proofErr w:type="spellStart"/>
      <w:r>
        <w:rPr>
          <w:sz w:val="20"/>
          <w:szCs w:val="20"/>
        </w:rPr>
        <w:t>mAh</w:t>
      </w:r>
      <w:proofErr w:type="spellEnd"/>
      <w:r>
        <w:rPr>
          <w:sz w:val="20"/>
          <w:szCs w:val="20"/>
        </w:rPr>
        <w:t xml:space="preserve">), total 10800 </w:t>
      </w:r>
      <w:proofErr w:type="spellStart"/>
      <w:r>
        <w:rPr>
          <w:sz w:val="20"/>
          <w:szCs w:val="20"/>
        </w:rPr>
        <w:t>mAh</w:t>
      </w:r>
      <w:proofErr w:type="spellEnd"/>
      <w:r>
        <w:rPr>
          <w:sz w:val="20"/>
          <w:szCs w:val="20"/>
        </w:rPr>
        <w:t xml:space="preserve">. </w:t>
      </w:r>
    </w:p>
    <w:p w14:paraId="698689A6" w14:textId="77777777" w:rsidR="009E4BE2" w:rsidRPr="00AE32F6" w:rsidRDefault="009E4BE2" w:rsidP="009E4BE2">
      <w:pPr>
        <w:widowControl w:val="0"/>
        <w:ind w:right="-188"/>
        <w:jc w:val="both"/>
        <w:rPr>
          <w:sz w:val="20"/>
          <w:szCs w:val="20"/>
        </w:rPr>
      </w:pPr>
      <w:r w:rsidRPr="00AE32F6">
        <w:rPr>
          <w:sz w:val="20"/>
          <w:szCs w:val="20"/>
        </w:rPr>
        <w:t>5) DC motors as actuators driving the rotation.</w:t>
      </w:r>
    </w:p>
    <w:p w14:paraId="695B90D3" w14:textId="77777777" w:rsidR="009E4BE2" w:rsidRPr="00AE32F6" w:rsidRDefault="009E4BE2" w:rsidP="009E4BE2">
      <w:pPr>
        <w:widowControl w:val="0"/>
        <w:ind w:right="-188"/>
        <w:jc w:val="both"/>
        <w:rPr>
          <w:sz w:val="20"/>
          <w:szCs w:val="20"/>
        </w:rPr>
      </w:pPr>
      <w:r w:rsidRPr="00AE32F6">
        <w:rPr>
          <w:sz w:val="20"/>
          <w:szCs w:val="20"/>
        </w:rPr>
        <w:t xml:space="preserve">7) An </w:t>
      </w:r>
      <w:r>
        <w:rPr>
          <w:sz w:val="20"/>
          <w:szCs w:val="20"/>
        </w:rPr>
        <w:t>Ultra-Sonic</w:t>
      </w:r>
      <w:r w:rsidRPr="00077AF8">
        <w:rPr>
          <w:sz w:val="20"/>
          <w:szCs w:val="20"/>
        </w:rPr>
        <w:t xml:space="preserve"> </w:t>
      </w:r>
      <w:r w:rsidRPr="008C3786">
        <w:rPr>
          <w:sz w:val="20"/>
          <w:szCs w:val="20"/>
        </w:rPr>
        <w:t>Module - HC-SR04</w:t>
      </w:r>
      <w:r w:rsidRPr="00AE32F6">
        <w:rPr>
          <w:sz w:val="20"/>
          <w:szCs w:val="20"/>
        </w:rPr>
        <w:t xml:space="preserve"> sensor as the detection object.</w:t>
      </w:r>
    </w:p>
    <w:p w14:paraId="78CFE197" w14:textId="77777777" w:rsidR="009E4BE2" w:rsidRPr="00AE32F6" w:rsidRDefault="009E4BE2" w:rsidP="009E4BE2">
      <w:pPr>
        <w:widowControl w:val="0"/>
        <w:ind w:right="-188"/>
        <w:jc w:val="both"/>
        <w:rPr>
          <w:sz w:val="20"/>
          <w:szCs w:val="20"/>
        </w:rPr>
      </w:pPr>
      <w:r w:rsidRPr="00AE32F6">
        <w:rPr>
          <w:sz w:val="20"/>
          <w:szCs w:val="20"/>
        </w:rPr>
        <w:t xml:space="preserve">8) </w:t>
      </w:r>
      <w:r>
        <w:rPr>
          <w:sz w:val="20"/>
          <w:szCs w:val="20"/>
        </w:rPr>
        <w:t>L298 Motor Driver</w:t>
      </w:r>
      <w:r w:rsidRPr="00AE32F6">
        <w:rPr>
          <w:sz w:val="20"/>
          <w:szCs w:val="20"/>
        </w:rPr>
        <w:t xml:space="preserve"> as a driver of motors.</w:t>
      </w:r>
    </w:p>
    <w:p w14:paraId="72248F3F" w14:textId="2BC2BCD4" w:rsidR="009E4BE2" w:rsidRDefault="009E4BE2" w:rsidP="009E4BE2">
      <w:pPr>
        <w:widowControl w:val="0"/>
        <w:ind w:right="-188"/>
        <w:jc w:val="both"/>
        <w:rPr>
          <w:sz w:val="20"/>
          <w:szCs w:val="20"/>
        </w:rPr>
      </w:pPr>
      <w:r w:rsidRPr="00AE32F6">
        <w:rPr>
          <w:sz w:val="20"/>
          <w:szCs w:val="20"/>
        </w:rPr>
        <w:t>9) The components of electronics, cables, and connectors.</w:t>
      </w:r>
    </w:p>
    <w:p w14:paraId="7F9869DB" w14:textId="77777777" w:rsidR="009E4BE2" w:rsidRPr="00AE32F6" w:rsidRDefault="009E4BE2" w:rsidP="009E4BE2">
      <w:pPr>
        <w:widowControl w:val="0"/>
        <w:ind w:right="-188"/>
        <w:jc w:val="both"/>
        <w:rPr>
          <w:sz w:val="20"/>
          <w:szCs w:val="20"/>
        </w:rPr>
      </w:pPr>
      <w:r w:rsidRPr="00AE32F6">
        <w:rPr>
          <w:sz w:val="20"/>
          <w:szCs w:val="20"/>
        </w:rPr>
        <w:t>B. Software</w:t>
      </w:r>
    </w:p>
    <w:p w14:paraId="1521EE12" w14:textId="77777777" w:rsidR="009E4BE2" w:rsidRPr="00AE32F6" w:rsidRDefault="009E4BE2" w:rsidP="009E4BE2">
      <w:pPr>
        <w:widowControl w:val="0"/>
        <w:ind w:right="-188"/>
        <w:jc w:val="both"/>
        <w:rPr>
          <w:sz w:val="20"/>
          <w:szCs w:val="20"/>
        </w:rPr>
      </w:pPr>
      <w:r w:rsidRPr="00AE32F6">
        <w:rPr>
          <w:sz w:val="20"/>
          <w:szCs w:val="20"/>
        </w:rPr>
        <w:t xml:space="preserve">The supporting </w:t>
      </w:r>
      <w:proofErr w:type="spellStart"/>
      <w:r w:rsidRPr="00AE32F6">
        <w:rPr>
          <w:sz w:val="20"/>
          <w:szCs w:val="20"/>
        </w:rPr>
        <w:t>softwares</w:t>
      </w:r>
      <w:proofErr w:type="spellEnd"/>
      <w:r w:rsidRPr="00AE32F6">
        <w:rPr>
          <w:sz w:val="20"/>
          <w:szCs w:val="20"/>
        </w:rPr>
        <w:t xml:space="preserve"> used in our work are:</w:t>
      </w:r>
    </w:p>
    <w:p w14:paraId="365A05F8" w14:textId="77777777" w:rsidR="009E4BE2" w:rsidRDefault="009E4BE2" w:rsidP="009E4BE2">
      <w:pPr>
        <w:widowControl w:val="0"/>
        <w:ind w:right="-188"/>
        <w:jc w:val="both"/>
        <w:rPr>
          <w:sz w:val="20"/>
          <w:szCs w:val="20"/>
        </w:rPr>
      </w:pPr>
      <w:r>
        <w:rPr>
          <w:sz w:val="20"/>
          <w:szCs w:val="20"/>
        </w:rPr>
        <w:t>1</w:t>
      </w:r>
      <w:r w:rsidRPr="00AE32F6">
        <w:rPr>
          <w:sz w:val="20"/>
          <w:szCs w:val="20"/>
        </w:rPr>
        <w:t>) The Arduino IDE is used to create the program in the microcontroller.</w:t>
      </w:r>
    </w:p>
    <w:p w14:paraId="3F0A77C7" w14:textId="4D362E19" w:rsidR="009E4BE2" w:rsidRPr="00AE32F6" w:rsidRDefault="009E4BE2" w:rsidP="009E4BE2">
      <w:pPr>
        <w:widowControl w:val="0"/>
        <w:ind w:right="-188"/>
        <w:jc w:val="both"/>
        <w:rPr>
          <w:sz w:val="20"/>
          <w:szCs w:val="20"/>
        </w:rPr>
      </w:pPr>
      <w:r>
        <w:rPr>
          <w:sz w:val="20"/>
          <w:szCs w:val="20"/>
        </w:rPr>
        <w:t>2</w:t>
      </w:r>
      <w:r w:rsidRPr="00AE32F6">
        <w:rPr>
          <w:sz w:val="20"/>
          <w:szCs w:val="20"/>
        </w:rPr>
        <w:t>) Adobe Photoshop for editing</w:t>
      </w:r>
      <w:r>
        <w:rPr>
          <w:sz w:val="20"/>
          <w:szCs w:val="20"/>
        </w:rPr>
        <w:t>.</w:t>
      </w:r>
    </w:p>
    <w:p w14:paraId="0FA1F260" w14:textId="77777777" w:rsidR="009E4BE2" w:rsidRPr="00AE32F6" w:rsidRDefault="009E4BE2" w:rsidP="009E4BE2">
      <w:pPr>
        <w:widowControl w:val="0"/>
        <w:ind w:right="-188"/>
        <w:jc w:val="both"/>
        <w:rPr>
          <w:sz w:val="20"/>
          <w:szCs w:val="20"/>
        </w:rPr>
      </w:pPr>
      <w:r w:rsidRPr="00AE32F6">
        <w:rPr>
          <w:sz w:val="20"/>
          <w:szCs w:val="20"/>
        </w:rPr>
        <w:t>C. Hardware design</w:t>
      </w:r>
    </w:p>
    <w:p w14:paraId="52DC01A0" w14:textId="77777777" w:rsidR="009E4BE2" w:rsidRDefault="009E4BE2" w:rsidP="009E4BE2">
      <w:pPr>
        <w:widowControl w:val="0"/>
        <w:ind w:right="-188"/>
        <w:jc w:val="both"/>
        <w:rPr>
          <w:sz w:val="20"/>
          <w:szCs w:val="20"/>
        </w:rPr>
      </w:pPr>
      <w:r w:rsidRPr="00AE32F6">
        <w:rPr>
          <w:sz w:val="20"/>
          <w:szCs w:val="20"/>
        </w:rPr>
        <w:t xml:space="preserve">The general description of the system can be observed on block diagram in Figure </w:t>
      </w:r>
      <w:r>
        <w:rPr>
          <w:sz w:val="20"/>
          <w:szCs w:val="20"/>
        </w:rPr>
        <w:t>8</w:t>
      </w:r>
      <w:r w:rsidRPr="00AE32F6">
        <w:rPr>
          <w:sz w:val="20"/>
          <w:szCs w:val="20"/>
        </w:rPr>
        <w:t>.</w:t>
      </w:r>
    </w:p>
    <w:p w14:paraId="5D372C2B" w14:textId="77777777" w:rsidR="009E4BE2" w:rsidRDefault="009E4BE2" w:rsidP="009E4BE2">
      <w:pPr>
        <w:widowControl w:val="0"/>
        <w:ind w:right="-188"/>
        <w:jc w:val="both"/>
        <w:rPr>
          <w:sz w:val="20"/>
          <w:szCs w:val="20"/>
        </w:rPr>
      </w:pPr>
    </w:p>
    <w:p w14:paraId="28A64DAE" w14:textId="77777777" w:rsidR="009E4BE2" w:rsidRDefault="009E4BE2" w:rsidP="009E4BE2">
      <w:pPr>
        <w:widowControl w:val="0"/>
        <w:jc w:val="center"/>
        <w:rPr>
          <w:sz w:val="20"/>
          <w:szCs w:val="20"/>
        </w:rPr>
      </w:pPr>
      <w:r>
        <w:rPr>
          <w:noProof/>
          <w:sz w:val="20"/>
          <w:szCs w:val="20"/>
        </w:rPr>
        <w:drawing>
          <wp:inline distT="0" distB="0" distL="0" distR="0" wp14:anchorId="16BAF3AA" wp14:editId="1168230B">
            <wp:extent cx="3480311" cy="1721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4" cstate="print">
                      <a:extLst>
                        <a:ext uri="{28A0092B-C50C-407E-A947-70E740481C1C}">
                          <a14:useLocalDpi xmlns:a14="http://schemas.microsoft.com/office/drawing/2010/main" val="0"/>
                        </a:ext>
                      </a:extLst>
                    </a:blip>
                    <a:srcRect l="1538" t="3238" r="1356" b="5755"/>
                    <a:stretch/>
                  </pic:blipFill>
                  <pic:spPr bwMode="auto">
                    <a:xfrm>
                      <a:off x="0" y="0"/>
                      <a:ext cx="3574196" cy="1768019"/>
                    </a:xfrm>
                    <a:prstGeom prst="rect">
                      <a:avLst/>
                    </a:prstGeom>
                    <a:ln>
                      <a:noFill/>
                    </a:ln>
                    <a:extLst>
                      <a:ext uri="{53640926-AAD7-44D8-BBD7-CCE9431645EC}">
                        <a14:shadowObscured xmlns:a14="http://schemas.microsoft.com/office/drawing/2010/main"/>
                      </a:ext>
                    </a:extLst>
                  </pic:spPr>
                </pic:pic>
              </a:graphicData>
            </a:graphic>
          </wp:inline>
        </w:drawing>
      </w:r>
      <w:r w:rsidRPr="006F7114">
        <w:rPr>
          <w:sz w:val="20"/>
          <w:szCs w:val="20"/>
        </w:rPr>
        <w:t>Fig. 8. The System Block Diagram</w:t>
      </w:r>
    </w:p>
    <w:p w14:paraId="0EFEE0CF" w14:textId="77777777" w:rsidR="009E4BE2" w:rsidRDefault="009E4BE2" w:rsidP="009E4BE2">
      <w:pPr>
        <w:widowControl w:val="0"/>
        <w:jc w:val="both"/>
        <w:rPr>
          <w:sz w:val="20"/>
          <w:szCs w:val="20"/>
        </w:rPr>
      </w:pPr>
    </w:p>
    <w:p w14:paraId="63031B72" w14:textId="77777777" w:rsidR="009E4BE2" w:rsidRDefault="009E4BE2" w:rsidP="009E4BE2">
      <w:pPr>
        <w:widowControl w:val="0"/>
        <w:jc w:val="both"/>
        <w:rPr>
          <w:sz w:val="20"/>
          <w:szCs w:val="20"/>
        </w:rPr>
      </w:pPr>
      <w:r>
        <w:rPr>
          <w:noProof/>
          <w:sz w:val="20"/>
          <w:szCs w:val="20"/>
        </w:rPr>
        <w:drawing>
          <wp:inline distT="0" distB="0" distL="0" distR="0" wp14:anchorId="4E282F97" wp14:editId="76B684B3">
            <wp:extent cx="2661007" cy="20335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6105" cy="2113909"/>
                    </a:xfrm>
                    <a:prstGeom prst="rect">
                      <a:avLst/>
                    </a:prstGeom>
                  </pic:spPr>
                </pic:pic>
              </a:graphicData>
            </a:graphic>
          </wp:inline>
        </w:drawing>
      </w:r>
      <w:r>
        <w:rPr>
          <w:sz w:val="20"/>
          <w:szCs w:val="20"/>
        </w:rPr>
        <w:t xml:space="preserve">                 </w:t>
      </w:r>
      <w:r>
        <w:rPr>
          <w:noProof/>
          <w:sz w:val="20"/>
          <w:szCs w:val="20"/>
        </w:rPr>
        <w:drawing>
          <wp:inline distT="0" distB="0" distL="0" distR="0" wp14:anchorId="530DC6DB" wp14:editId="529294E7">
            <wp:extent cx="2075380" cy="20368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6" cstate="print">
                      <a:extLst>
                        <a:ext uri="{28A0092B-C50C-407E-A947-70E740481C1C}">
                          <a14:useLocalDpi xmlns:a14="http://schemas.microsoft.com/office/drawing/2010/main" val="0"/>
                        </a:ext>
                      </a:extLst>
                    </a:blip>
                    <a:srcRect t="29831" b="25545"/>
                    <a:stretch/>
                  </pic:blipFill>
                  <pic:spPr bwMode="auto">
                    <a:xfrm>
                      <a:off x="0" y="0"/>
                      <a:ext cx="2105913" cy="2066771"/>
                    </a:xfrm>
                    <a:prstGeom prst="rect">
                      <a:avLst/>
                    </a:prstGeom>
                    <a:ln>
                      <a:noFill/>
                    </a:ln>
                    <a:extLst>
                      <a:ext uri="{53640926-AAD7-44D8-BBD7-CCE9431645EC}">
                        <a14:shadowObscured xmlns:a14="http://schemas.microsoft.com/office/drawing/2010/main"/>
                      </a:ext>
                    </a:extLst>
                  </pic:spPr>
                </pic:pic>
              </a:graphicData>
            </a:graphic>
          </wp:inline>
        </w:drawing>
      </w:r>
    </w:p>
    <w:p w14:paraId="6B8BE029" w14:textId="2CE0104A" w:rsidR="009E4BE2" w:rsidRDefault="009E4BE2" w:rsidP="007F6695">
      <w:pPr>
        <w:pStyle w:val="NoSpacing"/>
        <w:jc w:val="center"/>
        <w:rPr>
          <w:rFonts w:ascii="Times New Roman" w:hAnsi="Times New Roman"/>
          <w:b/>
        </w:rPr>
      </w:pPr>
      <w:r w:rsidRPr="006F7114">
        <w:rPr>
          <w:sz w:val="20"/>
          <w:szCs w:val="20"/>
        </w:rPr>
        <w:t xml:space="preserve">Fig. </w:t>
      </w:r>
      <w:r>
        <w:rPr>
          <w:sz w:val="20"/>
          <w:szCs w:val="20"/>
        </w:rPr>
        <w:t>9</w:t>
      </w:r>
      <w:r w:rsidRPr="006F7114">
        <w:rPr>
          <w:sz w:val="20"/>
          <w:szCs w:val="20"/>
        </w:rPr>
        <w:t xml:space="preserve">. </w:t>
      </w:r>
      <w:r>
        <w:rPr>
          <w:sz w:val="20"/>
          <w:szCs w:val="20"/>
        </w:rPr>
        <w:t>The Side and Front View of the Wheely-Cam Bot.</w:t>
      </w:r>
    </w:p>
    <w:p w14:paraId="63B2072C" w14:textId="4422D4C8" w:rsidR="009E4BE2" w:rsidRPr="009E4BE2" w:rsidRDefault="009E4BE2" w:rsidP="009E4BE2">
      <w:pPr>
        <w:pStyle w:val="Heading1"/>
        <w:numPr>
          <w:ilvl w:val="0"/>
          <w:numId w:val="6"/>
        </w:numPr>
        <w:tabs>
          <w:tab w:val="num" w:pos="360"/>
        </w:tabs>
        <w:spacing w:before="0" w:after="0"/>
        <w:ind w:left="0" w:firstLine="0"/>
        <w:jc w:val="center"/>
        <w:rPr>
          <w:rFonts w:ascii="Times New Roman" w:hAnsi="Times New Roman"/>
          <w:sz w:val="22"/>
          <w:szCs w:val="20"/>
        </w:rPr>
      </w:pPr>
      <w:r>
        <w:rPr>
          <w:rFonts w:ascii="Times New Roman" w:hAnsi="Times New Roman"/>
          <w:sz w:val="22"/>
          <w:szCs w:val="20"/>
        </w:rPr>
        <w:lastRenderedPageBreak/>
        <w:t>RESULTS AND DISCUSSION</w:t>
      </w:r>
    </w:p>
    <w:p w14:paraId="47B7C57D" w14:textId="5F8AECA5" w:rsidR="009E4BE2" w:rsidRDefault="009E4BE2" w:rsidP="009E4BE2">
      <w:pPr>
        <w:widowControl w:val="0"/>
        <w:jc w:val="both"/>
        <w:rPr>
          <w:sz w:val="20"/>
          <w:szCs w:val="20"/>
        </w:rPr>
      </w:pPr>
      <w:r>
        <w:rPr>
          <w:sz w:val="20"/>
          <w:szCs w:val="20"/>
        </w:rPr>
        <w:t>A.</w:t>
      </w:r>
      <w:r w:rsidRPr="001D2E5C">
        <w:rPr>
          <w:sz w:val="20"/>
          <w:szCs w:val="20"/>
        </w:rPr>
        <w:t xml:space="preserve"> Design </w:t>
      </w:r>
      <w:proofErr w:type="spellStart"/>
      <w:r w:rsidRPr="001D2E5C">
        <w:rPr>
          <w:sz w:val="20"/>
          <w:szCs w:val="20"/>
        </w:rPr>
        <w:t>Realisation</w:t>
      </w:r>
      <w:proofErr w:type="spellEnd"/>
    </w:p>
    <w:p w14:paraId="1EF1D9B2" w14:textId="667402D3" w:rsidR="009E4BE2" w:rsidRPr="009E4BE2" w:rsidRDefault="009E4BE2" w:rsidP="009E4BE2">
      <w:pPr>
        <w:widowControl w:val="0"/>
        <w:jc w:val="both"/>
        <w:rPr>
          <w:sz w:val="20"/>
          <w:szCs w:val="20"/>
        </w:rPr>
      </w:pPr>
      <w:proofErr w:type="spellStart"/>
      <w:r w:rsidRPr="001D2E5C">
        <w:rPr>
          <w:sz w:val="20"/>
          <w:szCs w:val="20"/>
        </w:rPr>
        <w:t>Realisation</w:t>
      </w:r>
      <w:proofErr w:type="spellEnd"/>
      <w:r w:rsidRPr="001D2E5C">
        <w:rPr>
          <w:sz w:val="20"/>
          <w:szCs w:val="20"/>
        </w:rPr>
        <w:t xml:space="preserve"> of the </w:t>
      </w:r>
      <w:r>
        <w:rPr>
          <w:sz w:val="20"/>
          <w:szCs w:val="20"/>
        </w:rPr>
        <w:t>R</w:t>
      </w:r>
      <w:r w:rsidRPr="001D2E5C">
        <w:rPr>
          <w:sz w:val="20"/>
          <w:szCs w:val="20"/>
        </w:rPr>
        <w:t xml:space="preserve">WD Robot with the addition of a robotic arm to move objects can be seen in Figure </w:t>
      </w:r>
      <w:r>
        <w:rPr>
          <w:sz w:val="20"/>
          <w:szCs w:val="20"/>
        </w:rPr>
        <w:t>9</w:t>
      </w:r>
      <w:r w:rsidRPr="001D2E5C">
        <w:rPr>
          <w:sz w:val="20"/>
          <w:szCs w:val="20"/>
        </w:rPr>
        <w:t>, while Table 1 showed the robot specifications.</w:t>
      </w:r>
    </w:p>
    <w:p w14:paraId="14CEC8AE" w14:textId="1F8257EE" w:rsidR="009E4BE2" w:rsidRDefault="009E4BE2" w:rsidP="009E4BE2">
      <w:pPr>
        <w:jc w:val="center"/>
      </w:pPr>
      <w:r>
        <w:t>TABLE I. The Robot Specifications</w:t>
      </w:r>
    </w:p>
    <w:tbl>
      <w:tblPr>
        <w:tblStyle w:val="TableGrid"/>
        <w:tblW w:w="4333" w:type="dxa"/>
        <w:tblLook w:val="04A0" w:firstRow="1" w:lastRow="0" w:firstColumn="1" w:lastColumn="0" w:noHBand="0" w:noVBand="1"/>
      </w:tblPr>
      <w:tblGrid>
        <w:gridCol w:w="1444"/>
        <w:gridCol w:w="1444"/>
        <w:gridCol w:w="1445"/>
      </w:tblGrid>
      <w:tr w:rsidR="009E4BE2" w14:paraId="1C37B95B" w14:textId="77777777" w:rsidTr="003B7984">
        <w:trPr>
          <w:trHeight w:val="371"/>
        </w:trPr>
        <w:tc>
          <w:tcPr>
            <w:tcW w:w="1444" w:type="dxa"/>
          </w:tcPr>
          <w:p w14:paraId="5BF56A57" w14:textId="77777777" w:rsidR="009E4BE2" w:rsidRPr="00ED2B43" w:rsidRDefault="009E4BE2" w:rsidP="003B7984">
            <w:pPr>
              <w:jc w:val="center"/>
              <w:rPr>
                <w:sz w:val="20"/>
                <w:szCs w:val="20"/>
              </w:rPr>
            </w:pPr>
            <w:r w:rsidRPr="00ED2B43">
              <w:rPr>
                <w:sz w:val="20"/>
                <w:szCs w:val="20"/>
              </w:rPr>
              <w:t>SL NO.</w:t>
            </w:r>
          </w:p>
        </w:tc>
        <w:tc>
          <w:tcPr>
            <w:tcW w:w="1444" w:type="dxa"/>
          </w:tcPr>
          <w:p w14:paraId="70FD6F1C" w14:textId="77777777" w:rsidR="009E4BE2" w:rsidRPr="00ED2B43" w:rsidRDefault="009E4BE2" w:rsidP="003B7984">
            <w:pPr>
              <w:jc w:val="center"/>
              <w:rPr>
                <w:sz w:val="20"/>
                <w:szCs w:val="20"/>
              </w:rPr>
            </w:pPr>
            <w:r w:rsidRPr="00ED2B43">
              <w:rPr>
                <w:sz w:val="20"/>
                <w:szCs w:val="20"/>
              </w:rPr>
              <w:t>Specifications</w:t>
            </w:r>
          </w:p>
        </w:tc>
        <w:tc>
          <w:tcPr>
            <w:tcW w:w="1445" w:type="dxa"/>
          </w:tcPr>
          <w:p w14:paraId="459C6767" w14:textId="77777777" w:rsidR="009E4BE2" w:rsidRPr="00ED2B43" w:rsidRDefault="009E4BE2" w:rsidP="003B7984">
            <w:pPr>
              <w:jc w:val="center"/>
              <w:rPr>
                <w:sz w:val="20"/>
                <w:szCs w:val="20"/>
              </w:rPr>
            </w:pPr>
            <w:r w:rsidRPr="00ED2B43">
              <w:rPr>
                <w:sz w:val="20"/>
                <w:szCs w:val="20"/>
              </w:rPr>
              <w:t>Value</w:t>
            </w:r>
          </w:p>
        </w:tc>
      </w:tr>
      <w:tr w:rsidR="009E4BE2" w14:paraId="2F4E3BAC" w14:textId="77777777" w:rsidTr="003B7984">
        <w:trPr>
          <w:trHeight w:val="405"/>
        </w:trPr>
        <w:tc>
          <w:tcPr>
            <w:tcW w:w="1444" w:type="dxa"/>
          </w:tcPr>
          <w:p w14:paraId="20CE90DB" w14:textId="77777777" w:rsidR="009E4BE2" w:rsidRPr="00ED2B43" w:rsidRDefault="009E4BE2" w:rsidP="003B7984">
            <w:pPr>
              <w:jc w:val="center"/>
              <w:rPr>
                <w:sz w:val="20"/>
                <w:szCs w:val="20"/>
              </w:rPr>
            </w:pPr>
            <w:r w:rsidRPr="00ED2B43">
              <w:rPr>
                <w:sz w:val="20"/>
                <w:szCs w:val="20"/>
              </w:rPr>
              <w:t>1</w:t>
            </w:r>
          </w:p>
        </w:tc>
        <w:tc>
          <w:tcPr>
            <w:tcW w:w="1444" w:type="dxa"/>
          </w:tcPr>
          <w:p w14:paraId="2F97EF43" w14:textId="77777777" w:rsidR="009E4BE2" w:rsidRPr="00ED2B43" w:rsidRDefault="009E4BE2" w:rsidP="003B7984">
            <w:pPr>
              <w:jc w:val="center"/>
              <w:rPr>
                <w:sz w:val="20"/>
                <w:szCs w:val="20"/>
              </w:rPr>
            </w:pPr>
            <w:r w:rsidRPr="00ED2B43">
              <w:rPr>
                <w:sz w:val="20"/>
                <w:szCs w:val="20"/>
              </w:rPr>
              <w:t>Height</w:t>
            </w:r>
          </w:p>
        </w:tc>
        <w:tc>
          <w:tcPr>
            <w:tcW w:w="1445" w:type="dxa"/>
          </w:tcPr>
          <w:p w14:paraId="72C29EAD" w14:textId="77777777" w:rsidR="009E4BE2" w:rsidRPr="00ED2B43" w:rsidRDefault="009E4BE2" w:rsidP="003B7984">
            <w:pPr>
              <w:jc w:val="center"/>
              <w:rPr>
                <w:sz w:val="20"/>
                <w:szCs w:val="20"/>
              </w:rPr>
            </w:pPr>
            <w:r w:rsidRPr="00ED2B43">
              <w:rPr>
                <w:sz w:val="20"/>
                <w:szCs w:val="20"/>
              </w:rPr>
              <w:t>34 cm</w:t>
            </w:r>
          </w:p>
        </w:tc>
      </w:tr>
      <w:tr w:rsidR="009E4BE2" w14:paraId="52162C63" w14:textId="77777777" w:rsidTr="003B7984">
        <w:trPr>
          <w:trHeight w:val="424"/>
        </w:trPr>
        <w:tc>
          <w:tcPr>
            <w:tcW w:w="1444" w:type="dxa"/>
          </w:tcPr>
          <w:p w14:paraId="675413D1" w14:textId="77777777" w:rsidR="009E4BE2" w:rsidRPr="00ED2B43" w:rsidRDefault="009E4BE2" w:rsidP="003B7984">
            <w:pPr>
              <w:jc w:val="center"/>
              <w:rPr>
                <w:sz w:val="20"/>
                <w:szCs w:val="20"/>
              </w:rPr>
            </w:pPr>
            <w:r w:rsidRPr="00ED2B43">
              <w:rPr>
                <w:sz w:val="20"/>
                <w:szCs w:val="20"/>
              </w:rPr>
              <w:t>2</w:t>
            </w:r>
          </w:p>
        </w:tc>
        <w:tc>
          <w:tcPr>
            <w:tcW w:w="1444" w:type="dxa"/>
          </w:tcPr>
          <w:p w14:paraId="1F892D11" w14:textId="77777777" w:rsidR="009E4BE2" w:rsidRPr="00ED2B43" w:rsidRDefault="009E4BE2" w:rsidP="003B7984">
            <w:pPr>
              <w:jc w:val="center"/>
              <w:rPr>
                <w:sz w:val="20"/>
                <w:szCs w:val="20"/>
              </w:rPr>
            </w:pPr>
            <w:r w:rsidRPr="00ED2B43">
              <w:rPr>
                <w:sz w:val="20"/>
                <w:szCs w:val="20"/>
              </w:rPr>
              <w:t>Length</w:t>
            </w:r>
          </w:p>
        </w:tc>
        <w:tc>
          <w:tcPr>
            <w:tcW w:w="1445" w:type="dxa"/>
          </w:tcPr>
          <w:p w14:paraId="6C92AD7B" w14:textId="77777777" w:rsidR="009E4BE2" w:rsidRPr="00ED2B43" w:rsidRDefault="009E4BE2" w:rsidP="003B7984">
            <w:pPr>
              <w:jc w:val="center"/>
              <w:rPr>
                <w:sz w:val="20"/>
                <w:szCs w:val="20"/>
              </w:rPr>
            </w:pPr>
            <w:r w:rsidRPr="00ED2B43">
              <w:rPr>
                <w:sz w:val="20"/>
                <w:szCs w:val="20"/>
              </w:rPr>
              <w:t>25 cm</w:t>
            </w:r>
          </w:p>
        </w:tc>
      </w:tr>
      <w:tr w:rsidR="009E4BE2" w14:paraId="50BC939A" w14:textId="77777777" w:rsidTr="003B7984">
        <w:trPr>
          <w:trHeight w:val="416"/>
        </w:trPr>
        <w:tc>
          <w:tcPr>
            <w:tcW w:w="1444" w:type="dxa"/>
          </w:tcPr>
          <w:p w14:paraId="37B1B09A" w14:textId="77777777" w:rsidR="009E4BE2" w:rsidRPr="00ED2B43" w:rsidRDefault="009E4BE2" w:rsidP="003B7984">
            <w:pPr>
              <w:jc w:val="center"/>
              <w:rPr>
                <w:sz w:val="20"/>
                <w:szCs w:val="20"/>
              </w:rPr>
            </w:pPr>
            <w:r w:rsidRPr="00ED2B43">
              <w:rPr>
                <w:sz w:val="20"/>
                <w:szCs w:val="20"/>
              </w:rPr>
              <w:t>3</w:t>
            </w:r>
          </w:p>
        </w:tc>
        <w:tc>
          <w:tcPr>
            <w:tcW w:w="1444" w:type="dxa"/>
          </w:tcPr>
          <w:p w14:paraId="36D0C73B" w14:textId="77777777" w:rsidR="009E4BE2" w:rsidRPr="00ED2B43" w:rsidRDefault="009E4BE2" w:rsidP="003B7984">
            <w:pPr>
              <w:jc w:val="center"/>
              <w:rPr>
                <w:sz w:val="20"/>
                <w:szCs w:val="20"/>
              </w:rPr>
            </w:pPr>
            <w:r w:rsidRPr="00ED2B43">
              <w:rPr>
                <w:sz w:val="20"/>
                <w:szCs w:val="20"/>
              </w:rPr>
              <w:t>Width</w:t>
            </w:r>
          </w:p>
        </w:tc>
        <w:tc>
          <w:tcPr>
            <w:tcW w:w="1445" w:type="dxa"/>
          </w:tcPr>
          <w:p w14:paraId="0278009F" w14:textId="77777777" w:rsidR="009E4BE2" w:rsidRPr="00ED2B43" w:rsidRDefault="009E4BE2" w:rsidP="003B7984">
            <w:pPr>
              <w:jc w:val="center"/>
              <w:rPr>
                <w:sz w:val="20"/>
                <w:szCs w:val="20"/>
              </w:rPr>
            </w:pPr>
            <w:r w:rsidRPr="00ED2B43">
              <w:rPr>
                <w:sz w:val="20"/>
                <w:szCs w:val="20"/>
              </w:rPr>
              <w:t>23 cm</w:t>
            </w:r>
          </w:p>
        </w:tc>
      </w:tr>
      <w:tr w:rsidR="009E4BE2" w14:paraId="26E6EEB0" w14:textId="77777777" w:rsidTr="003B7984">
        <w:trPr>
          <w:trHeight w:val="423"/>
        </w:trPr>
        <w:tc>
          <w:tcPr>
            <w:tcW w:w="1444" w:type="dxa"/>
          </w:tcPr>
          <w:p w14:paraId="6D774B7E" w14:textId="77777777" w:rsidR="009E4BE2" w:rsidRPr="00ED2B43" w:rsidRDefault="009E4BE2" w:rsidP="003B7984">
            <w:pPr>
              <w:jc w:val="center"/>
              <w:rPr>
                <w:sz w:val="20"/>
                <w:szCs w:val="20"/>
              </w:rPr>
            </w:pPr>
            <w:r w:rsidRPr="00ED2B43">
              <w:rPr>
                <w:sz w:val="20"/>
                <w:szCs w:val="20"/>
              </w:rPr>
              <w:t>4</w:t>
            </w:r>
          </w:p>
        </w:tc>
        <w:tc>
          <w:tcPr>
            <w:tcW w:w="1444" w:type="dxa"/>
          </w:tcPr>
          <w:p w14:paraId="14981BBC" w14:textId="77777777" w:rsidR="009E4BE2" w:rsidRPr="00ED2B43" w:rsidRDefault="009E4BE2" w:rsidP="003B7984">
            <w:pPr>
              <w:jc w:val="center"/>
              <w:rPr>
                <w:sz w:val="20"/>
                <w:szCs w:val="20"/>
              </w:rPr>
            </w:pPr>
            <w:r w:rsidRPr="00ED2B43">
              <w:rPr>
                <w:sz w:val="20"/>
                <w:szCs w:val="20"/>
              </w:rPr>
              <w:t>Weight</w:t>
            </w:r>
          </w:p>
        </w:tc>
        <w:tc>
          <w:tcPr>
            <w:tcW w:w="1445" w:type="dxa"/>
          </w:tcPr>
          <w:p w14:paraId="2A6CB19F" w14:textId="77777777" w:rsidR="009E4BE2" w:rsidRPr="00ED2B43" w:rsidRDefault="009E4BE2" w:rsidP="003B7984">
            <w:pPr>
              <w:jc w:val="center"/>
              <w:rPr>
                <w:sz w:val="20"/>
                <w:szCs w:val="20"/>
              </w:rPr>
            </w:pPr>
            <w:r w:rsidRPr="00ED2B43">
              <w:rPr>
                <w:sz w:val="20"/>
                <w:szCs w:val="20"/>
              </w:rPr>
              <w:t>2.1 kg</w:t>
            </w:r>
          </w:p>
        </w:tc>
      </w:tr>
      <w:tr w:rsidR="009E4BE2" w14:paraId="441518C1" w14:textId="77777777" w:rsidTr="003B7984">
        <w:trPr>
          <w:trHeight w:val="557"/>
        </w:trPr>
        <w:tc>
          <w:tcPr>
            <w:tcW w:w="1444" w:type="dxa"/>
          </w:tcPr>
          <w:p w14:paraId="045FAC2F" w14:textId="77777777" w:rsidR="009E4BE2" w:rsidRPr="00ED2B43" w:rsidRDefault="009E4BE2" w:rsidP="003B7984">
            <w:pPr>
              <w:jc w:val="center"/>
              <w:rPr>
                <w:sz w:val="20"/>
                <w:szCs w:val="20"/>
              </w:rPr>
            </w:pPr>
            <w:r w:rsidRPr="00ED2B43">
              <w:rPr>
                <w:sz w:val="20"/>
                <w:szCs w:val="20"/>
              </w:rPr>
              <w:t>5</w:t>
            </w:r>
          </w:p>
        </w:tc>
        <w:tc>
          <w:tcPr>
            <w:tcW w:w="1444" w:type="dxa"/>
          </w:tcPr>
          <w:p w14:paraId="655D3D2C" w14:textId="77777777" w:rsidR="009E4BE2" w:rsidRPr="00ED2B43" w:rsidRDefault="009E4BE2" w:rsidP="003B7984">
            <w:pPr>
              <w:jc w:val="center"/>
              <w:rPr>
                <w:sz w:val="20"/>
                <w:szCs w:val="20"/>
              </w:rPr>
            </w:pPr>
            <w:r w:rsidRPr="00ED2B43">
              <w:rPr>
                <w:sz w:val="20"/>
                <w:szCs w:val="20"/>
              </w:rPr>
              <w:t>One Battery Cell</w:t>
            </w:r>
          </w:p>
        </w:tc>
        <w:tc>
          <w:tcPr>
            <w:tcW w:w="1445" w:type="dxa"/>
          </w:tcPr>
          <w:p w14:paraId="4500A05E" w14:textId="77777777" w:rsidR="009E4BE2" w:rsidRPr="00ED2B43" w:rsidRDefault="009E4BE2" w:rsidP="003B7984">
            <w:pPr>
              <w:jc w:val="center"/>
              <w:rPr>
                <w:sz w:val="20"/>
                <w:szCs w:val="20"/>
              </w:rPr>
            </w:pPr>
            <w:r w:rsidRPr="00ED2B43">
              <w:rPr>
                <w:sz w:val="20"/>
                <w:szCs w:val="20"/>
              </w:rPr>
              <w:t>3.7 VDC     1 A</w:t>
            </w:r>
          </w:p>
        </w:tc>
      </w:tr>
      <w:tr w:rsidR="009E4BE2" w14:paraId="6C9D5529" w14:textId="77777777" w:rsidTr="003B7984">
        <w:trPr>
          <w:trHeight w:val="409"/>
        </w:trPr>
        <w:tc>
          <w:tcPr>
            <w:tcW w:w="1444" w:type="dxa"/>
          </w:tcPr>
          <w:p w14:paraId="78637F73" w14:textId="77777777" w:rsidR="009E4BE2" w:rsidRPr="00ED2B43" w:rsidRDefault="009E4BE2" w:rsidP="003B7984">
            <w:pPr>
              <w:jc w:val="center"/>
              <w:rPr>
                <w:sz w:val="20"/>
                <w:szCs w:val="20"/>
              </w:rPr>
            </w:pPr>
            <w:r w:rsidRPr="00ED2B43">
              <w:rPr>
                <w:sz w:val="20"/>
                <w:szCs w:val="20"/>
              </w:rPr>
              <w:t>6</w:t>
            </w:r>
          </w:p>
        </w:tc>
        <w:tc>
          <w:tcPr>
            <w:tcW w:w="1444" w:type="dxa"/>
          </w:tcPr>
          <w:p w14:paraId="1C1D48BA" w14:textId="77777777" w:rsidR="009E4BE2" w:rsidRPr="00ED2B43" w:rsidRDefault="009E4BE2" w:rsidP="003B7984">
            <w:pPr>
              <w:jc w:val="center"/>
              <w:rPr>
                <w:sz w:val="20"/>
                <w:szCs w:val="20"/>
              </w:rPr>
            </w:pPr>
            <w:r w:rsidRPr="00ED2B43">
              <w:rPr>
                <w:sz w:val="20"/>
                <w:szCs w:val="20"/>
              </w:rPr>
              <w:t>Total battery capacity</w:t>
            </w:r>
          </w:p>
        </w:tc>
        <w:tc>
          <w:tcPr>
            <w:tcW w:w="1445" w:type="dxa"/>
          </w:tcPr>
          <w:p w14:paraId="2A7BDB6B" w14:textId="77777777" w:rsidR="009E4BE2" w:rsidRPr="00ED2B43" w:rsidRDefault="009E4BE2" w:rsidP="003B7984">
            <w:pPr>
              <w:jc w:val="center"/>
              <w:rPr>
                <w:sz w:val="20"/>
                <w:szCs w:val="20"/>
              </w:rPr>
            </w:pPr>
            <w:r w:rsidRPr="00ED2B43">
              <w:rPr>
                <w:sz w:val="20"/>
                <w:szCs w:val="20"/>
              </w:rPr>
              <w:t xml:space="preserve">10,800 </w:t>
            </w:r>
            <w:proofErr w:type="spellStart"/>
            <w:r w:rsidRPr="00ED2B43">
              <w:rPr>
                <w:sz w:val="20"/>
                <w:szCs w:val="20"/>
              </w:rPr>
              <w:t>mAh</w:t>
            </w:r>
            <w:proofErr w:type="spellEnd"/>
          </w:p>
        </w:tc>
      </w:tr>
      <w:tr w:rsidR="009E4BE2" w14:paraId="58472075" w14:textId="77777777" w:rsidTr="003B7984">
        <w:trPr>
          <w:trHeight w:val="480"/>
        </w:trPr>
        <w:tc>
          <w:tcPr>
            <w:tcW w:w="1444" w:type="dxa"/>
          </w:tcPr>
          <w:p w14:paraId="6AD8F60F" w14:textId="77777777" w:rsidR="009E4BE2" w:rsidRPr="00ED2B43" w:rsidRDefault="009E4BE2" w:rsidP="003B7984">
            <w:pPr>
              <w:jc w:val="center"/>
              <w:rPr>
                <w:sz w:val="20"/>
                <w:szCs w:val="20"/>
              </w:rPr>
            </w:pPr>
            <w:r w:rsidRPr="00ED2B43">
              <w:rPr>
                <w:sz w:val="20"/>
                <w:szCs w:val="20"/>
              </w:rPr>
              <w:t>7</w:t>
            </w:r>
          </w:p>
        </w:tc>
        <w:tc>
          <w:tcPr>
            <w:tcW w:w="1444" w:type="dxa"/>
          </w:tcPr>
          <w:p w14:paraId="20649A82" w14:textId="77777777" w:rsidR="009E4BE2" w:rsidRPr="00ED2B43" w:rsidRDefault="009E4BE2" w:rsidP="003B7984">
            <w:pPr>
              <w:jc w:val="center"/>
              <w:rPr>
                <w:sz w:val="20"/>
                <w:szCs w:val="20"/>
              </w:rPr>
            </w:pPr>
            <w:r w:rsidRPr="00ED2B43">
              <w:rPr>
                <w:sz w:val="20"/>
                <w:szCs w:val="20"/>
              </w:rPr>
              <w:t>Object Sensor Type</w:t>
            </w:r>
          </w:p>
        </w:tc>
        <w:tc>
          <w:tcPr>
            <w:tcW w:w="1445" w:type="dxa"/>
          </w:tcPr>
          <w:p w14:paraId="4E8826D9" w14:textId="77777777" w:rsidR="009E4BE2" w:rsidRPr="00ED2B43" w:rsidRDefault="009E4BE2" w:rsidP="003B7984">
            <w:pPr>
              <w:jc w:val="center"/>
              <w:rPr>
                <w:sz w:val="20"/>
                <w:szCs w:val="20"/>
              </w:rPr>
            </w:pPr>
            <w:r w:rsidRPr="00ED2B43">
              <w:rPr>
                <w:sz w:val="20"/>
                <w:szCs w:val="20"/>
              </w:rPr>
              <w:t>Module - HC-SR04</w:t>
            </w:r>
          </w:p>
        </w:tc>
      </w:tr>
      <w:tr w:rsidR="009E4BE2" w14:paraId="287FD9FA" w14:textId="77777777" w:rsidTr="003B7984">
        <w:trPr>
          <w:trHeight w:val="480"/>
        </w:trPr>
        <w:tc>
          <w:tcPr>
            <w:tcW w:w="1444" w:type="dxa"/>
          </w:tcPr>
          <w:p w14:paraId="3BB5093D" w14:textId="77777777" w:rsidR="009E4BE2" w:rsidRPr="00ED2B43" w:rsidRDefault="009E4BE2" w:rsidP="003B7984">
            <w:pPr>
              <w:jc w:val="center"/>
              <w:rPr>
                <w:sz w:val="20"/>
                <w:szCs w:val="20"/>
              </w:rPr>
            </w:pPr>
            <w:r>
              <w:rPr>
                <w:sz w:val="20"/>
                <w:szCs w:val="20"/>
              </w:rPr>
              <w:t>8</w:t>
            </w:r>
          </w:p>
        </w:tc>
        <w:tc>
          <w:tcPr>
            <w:tcW w:w="1444" w:type="dxa"/>
          </w:tcPr>
          <w:p w14:paraId="2B302FBF" w14:textId="77777777" w:rsidR="009E4BE2" w:rsidRPr="00ED2B43" w:rsidRDefault="009E4BE2" w:rsidP="003B7984">
            <w:pPr>
              <w:jc w:val="center"/>
              <w:rPr>
                <w:sz w:val="20"/>
                <w:szCs w:val="20"/>
              </w:rPr>
            </w:pPr>
            <w:r>
              <w:rPr>
                <w:sz w:val="20"/>
                <w:szCs w:val="20"/>
              </w:rPr>
              <w:t>Movement Type</w:t>
            </w:r>
          </w:p>
        </w:tc>
        <w:tc>
          <w:tcPr>
            <w:tcW w:w="1445" w:type="dxa"/>
          </w:tcPr>
          <w:p w14:paraId="72A469E8" w14:textId="77777777" w:rsidR="009E4BE2" w:rsidRPr="00ED2B43" w:rsidRDefault="009E4BE2" w:rsidP="003B7984">
            <w:pPr>
              <w:jc w:val="center"/>
              <w:rPr>
                <w:sz w:val="20"/>
                <w:szCs w:val="20"/>
              </w:rPr>
            </w:pPr>
            <w:r>
              <w:rPr>
                <w:sz w:val="20"/>
                <w:szCs w:val="20"/>
              </w:rPr>
              <w:t>RWD</w:t>
            </w:r>
          </w:p>
        </w:tc>
      </w:tr>
      <w:tr w:rsidR="009E4BE2" w14:paraId="5924AB8D" w14:textId="77777777" w:rsidTr="003B7984">
        <w:trPr>
          <w:trHeight w:val="480"/>
        </w:trPr>
        <w:tc>
          <w:tcPr>
            <w:tcW w:w="1444" w:type="dxa"/>
          </w:tcPr>
          <w:p w14:paraId="4BDA067D" w14:textId="77777777" w:rsidR="009E4BE2" w:rsidRPr="00ED2B43" w:rsidRDefault="009E4BE2" w:rsidP="003B7984">
            <w:pPr>
              <w:jc w:val="center"/>
              <w:rPr>
                <w:sz w:val="20"/>
                <w:szCs w:val="20"/>
              </w:rPr>
            </w:pPr>
            <w:r>
              <w:rPr>
                <w:sz w:val="20"/>
                <w:szCs w:val="20"/>
              </w:rPr>
              <w:t>9</w:t>
            </w:r>
          </w:p>
        </w:tc>
        <w:tc>
          <w:tcPr>
            <w:tcW w:w="1444" w:type="dxa"/>
          </w:tcPr>
          <w:p w14:paraId="0637CBDF" w14:textId="77777777" w:rsidR="009E4BE2" w:rsidRPr="00ED2B43" w:rsidRDefault="009E4BE2" w:rsidP="003B7984">
            <w:pPr>
              <w:jc w:val="center"/>
              <w:rPr>
                <w:sz w:val="20"/>
                <w:szCs w:val="20"/>
              </w:rPr>
            </w:pPr>
            <w:r>
              <w:rPr>
                <w:sz w:val="20"/>
                <w:szCs w:val="20"/>
              </w:rPr>
              <w:t>Arm Robot Type</w:t>
            </w:r>
          </w:p>
        </w:tc>
        <w:tc>
          <w:tcPr>
            <w:tcW w:w="1445" w:type="dxa"/>
          </w:tcPr>
          <w:p w14:paraId="2594D10D" w14:textId="77777777" w:rsidR="009E4BE2" w:rsidRPr="00ED2B43" w:rsidRDefault="009E4BE2" w:rsidP="003B7984">
            <w:pPr>
              <w:jc w:val="center"/>
              <w:rPr>
                <w:sz w:val="20"/>
                <w:szCs w:val="20"/>
              </w:rPr>
            </w:pPr>
            <w:r>
              <w:rPr>
                <w:sz w:val="20"/>
                <w:szCs w:val="20"/>
              </w:rPr>
              <w:t>3 D.</w:t>
            </w:r>
            <w:proofErr w:type="gramStart"/>
            <w:r>
              <w:rPr>
                <w:sz w:val="20"/>
                <w:szCs w:val="20"/>
              </w:rPr>
              <w:t>O.F</w:t>
            </w:r>
            <w:proofErr w:type="gramEnd"/>
          </w:p>
        </w:tc>
      </w:tr>
    </w:tbl>
    <w:p w14:paraId="0DCEC5A6" w14:textId="401C7A08" w:rsidR="009E4BE2" w:rsidRPr="00344D3E" w:rsidRDefault="009E4BE2" w:rsidP="009E4BE2">
      <w:pPr>
        <w:jc w:val="both"/>
        <w:rPr>
          <w:sz w:val="20"/>
          <w:szCs w:val="20"/>
        </w:rPr>
      </w:pPr>
      <w:r>
        <w:rPr>
          <w:sz w:val="20"/>
          <w:szCs w:val="20"/>
        </w:rPr>
        <w:t>B</w:t>
      </w:r>
      <w:r w:rsidRPr="00344D3E">
        <w:rPr>
          <w:sz w:val="20"/>
          <w:szCs w:val="20"/>
        </w:rPr>
        <w:t xml:space="preserve">. </w:t>
      </w:r>
      <w:proofErr w:type="spellStart"/>
      <w:r w:rsidRPr="00344D3E">
        <w:rPr>
          <w:sz w:val="20"/>
          <w:szCs w:val="20"/>
        </w:rPr>
        <w:t>Realisation</w:t>
      </w:r>
      <w:proofErr w:type="spellEnd"/>
      <w:r w:rsidRPr="00344D3E">
        <w:rPr>
          <w:sz w:val="20"/>
          <w:szCs w:val="20"/>
        </w:rPr>
        <w:t xml:space="preserve"> and testing on the remote control for the arm robot</w:t>
      </w:r>
    </w:p>
    <w:p w14:paraId="065B7399" w14:textId="6C5786CD" w:rsidR="009E4BE2" w:rsidRDefault="009E4BE2" w:rsidP="009E4BE2">
      <w:pPr>
        <w:jc w:val="both"/>
        <w:rPr>
          <w:sz w:val="20"/>
          <w:szCs w:val="20"/>
        </w:rPr>
      </w:pPr>
      <w:r w:rsidRPr="00344D3E">
        <w:rPr>
          <w:sz w:val="20"/>
          <w:szCs w:val="20"/>
        </w:rPr>
        <w:t xml:space="preserve">The command functions from the remote-control </w:t>
      </w:r>
      <w:r>
        <w:rPr>
          <w:sz w:val="20"/>
          <w:szCs w:val="20"/>
        </w:rPr>
        <w:t xml:space="preserve">Bluetooth Terminal </w:t>
      </w:r>
      <w:r w:rsidRPr="00344D3E">
        <w:rPr>
          <w:sz w:val="20"/>
          <w:szCs w:val="20"/>
        </w:rPr>
        <w:t>to the robot currently can only be indicated by the</w:t>
      </w:r>
      <w:r>
        <w:rPr>
          <w:sz w:val="20"/>
          <w:szCs w:val="20"/>
        </w:rPr>
        <w:t xml:space="preserve"> Command given on the terminal</w:t>
      </w:r>
      <w:r w:rsidRPr="00344D3E">
        <w:rPr>
          <w:sz w:val="20"/>
          <w:szCs w:val="20"/>
        </w:rPr>
        <w:t>. The division of these functions are as follows:</w:t>
      </w:r>
    </w:p>
    <w:p w14:paraId="7D6E6AD4" w14:textId="77777777" w:rsidR="009E4BE2" w:rsidRPr="00344D3E" w:rsidRDefault="009E4BE2" w:rsidP="009E4BE2">
      <w:pPr>
        <w:jc w:val="both"/>
        <w:rPr>
          <w:sz w:val="20"/>
          <w:szCs w:val="20"/>
        </w:rPr>
      </w:pPr>
      <w:r w:rsidRPr="00344D3E">
        <w:rPr>
          <w:sz w:val="20"/>
          <w:szCs w:val="20"/>
        </w:rPr>
        <w:t xml:space="preserve">a) </w:t>
      </w:r>
      <w:r>
        <w:rPr>
          <w:sz w:val="20"/>
          <w:szCs w:val="20"/>
        </w:rPr>
        <w:t>The Command ‘B’</w:t>
      </w:r>
      <w:r w:rsidRPr="00344D3E">
        <w:rPr>
          <w:sz w:val="20"/>
          <w:szCs w:val="20"/>
        </w:rPr>
        <w:t xml:space="preserve"> functioned to move the robot reverse.</w:t>
      </w:r>
    </w:p>
    <w:p w14:paraId="10053457" w14:textId="77777777" w:rsidR="009E4BE2" w:rsidRPr="00344D3E" w:rsidRDefault="009E4BE2" w:rsidP="009E4BE2">
      <w:pPr>
        <w:jc w:val="both"/>
        <w:rPr>
          <w:sz w:val="20"/>
          <w:szCs w:val="20"/>
        </w:rPr>
      </w:pPr>
      <w:r w:rsidRPr="00344D3E">
        <w:rPr>
          <w:sz w:val="20"/>
          <w:szCs w:val="20"/>
        </w:rPr>
        <w:t xml:space="preserve">b) </w:t>
      </w:r>
      <w:r>
        <w:rPr>
          <w:sz w:val="20"/>
          <w:szCs w:val="20"/>
        </w:rPr>
        <w:t>The Command ‘F’</w:t>
      </w:r>
      <w:r w:rsidRPr="00344D3E">
        <w:rPr>
          <w:sz w:val="20"/>
          <w:szCs w:val="20"/>
        </w:rPr>
        <w:t xml:space="preserve"> functioned to move the robot forward.</w:t>
      </w:r>
    </w:p>
    <w:p w14:paraId="32B5A1AF" w14:textId="77777777" w:rsidR="009E4BE2" w:rsidRPr="00344D3E" w:rsidRDefault="009E4BE2" w:rsidP="009E4BE2">
      <w:pPr>
        <w:jc w:val="both"/>
        <w:rPr>
          <w:sz w:val="20"/>
          <w:szCs w:val="20"/>
        </w:rPr>
      </w:pPr>
      <w:r w:rsidRPr="00344D3E">
        <w:rPr>
          <w:sz w:val="20"/>
          <w:szCs w:val="20"/>
        </w:rPr>
        <w:t xml:space="preserve">c) </w:t>
      </w:r>
      <w:r>
        <w:rPr>
          <w:sz w:val="20"/>
          <w:szCs w:val="20"/>
        </w:rPr>
        <w:t>The Command ‘L’</w:t>
      </w:r>
      <w:r w:rsidRPr="00344D3E">
        <w:rPr>
          <w:sz w:val="20"/>
          <w:szCs w:val="20"/>
        </w:rPr>
        <w:t xml:space="preserve"> functioned to move the robot to the left.</w:t>
      </w:r>
    </w:p>
    <w:p w14:paraId="7D087343" w14:textId="77777777" w:rsidR="009E4BE2" w:rsidRPr="00344D3E" w:rsidRDefault="009E4BE2" w:rsidP="009E4BE2">
      <w:pPr>
        <w:jc w:val="both"/>
        <w:rPr>
          <w:sz w:val="20"/>
          <w:szCs w:val="20"/>
        </w:rPr>
      </w:pPr>
      <w:r w:rsidRPr="00344D3E">
        <w:rPr>
          <w:sz w:val="20"/>
          <w:szCs w:val="20"/>
        </w:rPr>
        <w:t xml:space="preserve">d) </w:t>
      </w:r>
      <w:r>
        <w:rPr>
          <w:sz w:val="20"/>
          <w:szCs w:val="20"/>
        </w:rPr>
        <w:t>The Command ‘R’</w:t>
      </w:r>
      <w:r w:rsidRPr="00344D3E">
        <w:rPr>
          <w:sz w:val="20"/>
          <w:szCs w:val="20"/>
        </w:rPr>
        <w:t xml:space="preserve"> functioned to move the robot to the right.</w:t>
      </w:r>
    </w:p>
    <w:p w14:paraId="483AD67D" w14:textId="77777777" w:rsidR="009E4BE2" w:rsidRPr="00344D3E" w:rsidRDefault="009E4BE2" w:rsidP="009E4BE2">
      <w:pPr>
        <w:jc w:val="both"/>
        <w:rPr>
          <w:sz w:val="20"/>
          <w:szCs w:val="20"/>
        </w:rPr>
      </w:pPr>
      <w:r w:rsidRPr="00344D3E">
        <w:rPr>
          <w:sz w:val="20"/>
          <w:szCs w:val="20"/>
        </w:rPr>
        <w:t xml:space="preserve">e) </w:t>
      </w:r>
      <w:r>
        <w:rPr>
          <w:sz w:val="20"/>
          <w:szCs w:val="20"/>
        </w:rPr>
        <w:t>The Command ‘Y’</w:t>
      </w:r>
      <w:r w:rsidRPr="00344D3E">
        <w:rPr>
          <w:sz w:val="20"/>
          <w:szCs w:val="20"/>
        </w:rPr>
        <w:t xml:space="preserve"> functioned to drive the motor to rota</w:t>
      </w:r>
      <w:r>
        <w:rPr>
          <w:sz w:val="20"/>
          <w:szCs w:val="20"/>
        </w:rPr>
        <w:t>te</w:t>
      </w:r>
      <w:r w:rsidRPr="00344D3E">
        <w:rPr>
          <w:sz w:val="20"/>
          <w:szCs w:val="20"/>
        </w:rPr>
        <w:t xml:space="preserve"> the robotic arm</w:t>
      </w:r>
      <w:r>
        <w:rPr>
          <w:sz w:val="20"/>
          <w:szCs w:val="20"/>
        </w:rPr>
        <w:t xml:space="preserve"> to the right and ‘X’</w:t>
      </w:r>
      <w:r w:rsidRPr="00344D3E">
        <w:rPr>
          <w:sz w:val="20"/>
          <w:szCs w:val="20"/>
        </w:rPr>
        <w:t xml:space="preserve"> functioned to </w:t>
      </w:r>
      <w:r>
        <w:rPr>
          <w:sz w:val="20"/>
          <w:szCs w:val="20"/>
        </w:rPr>
        <w:t xml:space="preserve">rotate </w:t>
      </w:r>
      <w:r w:rsidRPr="00344D3E">
        <w:rPr>
          <w:sz w:val="20"/>
          <w:szCs w:val="20"/>
        </w:rPr>
        <w:t xml:space="preserve">the robotic arm </w:t>
      </w:r>
      <w:r>
        <w:rPr>
          <w:sz w:val="20"/>
          <w:szCs w:val="20"/>
        </w:rPr>
        <w:t>to the left.</w:t>
      </w:r>
    </w:p>
    <w:p w14:paraId="7495DEA9" w14:textId="0749D0BB" w:rsidR="009E4BE2" w:rsidRDefault="00B91D9F" w:rsidP="009E4BE2">
      <w:pPr>
        <w:jc w:val="both"/>
        <w:rPr>
          <w:sz w:val="20"/>
          <w:szCs w:val="20"/>
        </w:rPr>
      </w:pPr>
      <w:r w:rsidRPr="00344D3E">
        <w:rPr>
          <w:noProof/>
          <w:sz w:val="20"/>
          <w:szCs w:val="20"/>
        </w:rPr>
        <w:drawing>
          <wp:anchor distT="0" distB="0" distL="114300" distR="114300" simplePos="0" relativeHeight="251665408" behindDoc="0" locked="0" layoutInCell="1" allowOverlap="1" wp14:anchorId="1A599542" wp14:editId="4A64359A">
            <wp:simplePos x="0" y="0"/>
            <wp:positionH relativeFrom="column">
              <wp:posOffset>603410</wp:posOffset>
            </wp:positionH>
            <wp:positionV relativeFrom="paragraph">
              <wp:posOffset>591992</wp:posOffset>
            </wp:positionV>
            <wp:extent cx="2068082" cy="3973195"/>
            <wp:effectExtent l="0" t="0" r="0" b="0"/>
            <wp:wrapNone/>
            <wp:docPr id="351" name="Google Shape;351;p28"/>
            <wp:cNvGraphicFramePr/>
            <a:graphic xmlns:a="http://schemas.openxmlformats.org/drawingml/2006/main">
              <a:graphicData uri="http://schemas.openxmlformats.org/drawingml/2006/picture">
                <pic:pic xmlns:pic="http://schemas.openxmlformats.org/drawingml/2006/picture">
                  <pic:nvPicPr>
                    <pic:cNvPr id="351" name="Google Shape;351;p28"/>
                    <pic:cNvPicPr preferRelativeResize="0"/>
                  </pic:nvPicPr>
                  <pic:blipFill rotWithShape="1">
                    <a:blip r:embed="rId27">
                      <a:alphaModFix/>
                      <a:extLst>
                        <a:ext uri="{28A0092B-C50C-407E-A947-70E740481C1C}">
                          <a14:useLocalDpi xmlns:a14="http://schemas.microsoft.com/office/drawing/2010/main" val="0"/>
                        </a:ext>
                      </a:extLst>
                    </a:blip>
                    <a:srcRect/>
                    <a:stretch/>
                  </pic:blipFill>
                  <pic:spPr>
                    <a:xfrm>
                      <a:off x="0" y="0"/>
                      <a:ext cx="2087615" cy="4010722"/>
                    </a:xfrm>
                    <a:prstGeom prst="rect">
                      <a:avLst/>
                    </a:prstGeom>
                    <a:noFill/>
                    <a:ln>
                      <a:noFill/>
                    </a:ln>
                  </pic:spPr>
                </pic:pic>
              </a:graphicData>
            </a:graphic>
            <wp14:sizeRelH relativeFrom="page">
              <wp14:pctWidth>0</wp14:pctWidth>
            </wp14:sizeRelH>
            <wp14:sizeRelV relativeFrom="page">
              <wp14:pctHeight>0</wp14:pctHeight>
            </wp14:sizeRelV>
          </wp:anchor>
        </w:drawing>
      </w:r>
      <w:r w:rsidR="009E4BE2" w:rsidRPr="00344D3E">
        <w:rPr>
          <w:sz w:val="20"/>
          <w:szCs w:val="20"/>
        </w:rPr>
        <w:t xml:space="preserve">g) </w:t>
      </w:r>
      <w:r w:rsidR="009E4BE2">
        <w:rPr>
          <w:sz w:val="20"/>
          <w:szCs w:val="20"/>
        </w:rPr>
        <w:t>The Command ‘U’</w:t>
      </w:r>
      <w:r w:rsidR="009E4BE2" w:rsidRPr="00344D3E">
        <w:rPr>
          <w:sz w:val="20"/>
          <w:szCs w:val="20"/>
        </w:rPr>
        <w:t xml:space="preserve"> functioned to drive the motor to </w:t>
      </w:r>
      <w:r w:rsidR="009E4BE2">
        <w:rPr>
          <w:sz w:val="20"/>
          <w:szCs w:val="20"/>
        </w:rPr>
        <w:t xml:space="preserve">move </w:t>
      </w:r>
      <w:r w:rsidR="009E4BE2" w:rsidRPr="00344D3E">
        <w:rPr>
          <w:sz w:val="20"/>
          <w:szCs w:val="20"/>
        </w:rPr>
        <w:t>the robotic arm</w:t>
      </w:r>
      <w:r w:rsidR="009E4BE2">
        <w:rPr>
          <w:sz w:val="20"/>
          <w:szCs w:val="20"/>
        </w:rPr>
        <w:t xml:space="preserve"> upwards and ‘D’ for </w:t>
      </w:r>
      <w:r w:rsidR="009E4BE2" w:rsidRPr="00344D3E">
        <w:rPr>
          <w:sz w:val="20"/>
          <w:szCs w:val="20"/>
        </w:rPr>
        <w:t xml:space="preserve">functioned to drive the motor to </w:t>
      </w:r>
      <w:r w:rsidR="009E4BE2">
        <w:rPr>
          <w:sz w:val="20"/>
          <w:szCs w:val="20"/>
        </w:rPr>
        <w:t xml:space="preserve">move </w:t>
      </w:r>
      <w:r w:rsidR="009E4BE2" w:rsidRPr="00344D3E">
        <w:rPr>
          <w:sz w:val="20"/>
          <w:szCs w:val="20"/>
        </w:rPr>
        <w:t>the robotic arm</w:t>
      </w:r>
      <w:r w:rsidR="009E4BE2">
        <w:rPr>
          <w:sz w:val="20"/>
          <w:szCs w:val="20"/>
        </w:rPr>
        <w:t xml:space="preserve"> downwards.</w:t>
      </w:r>
    </w:p>
    <w:p w14:paraId="7A4C24CE" w14:textId="6E75B9FA" w:rsidR="009E4BE2" w:rsidRDefault="009E4BE2" w:rsidP="00B91D9F">
      <w:pPr>
        <w:jc w:val="center"/>
        <w:rPr>
          <w:sz w:val="20"/>
          <w:szCs w:val="20"/>
        </w:rPr>
      </w:pPr>
      <w:r w:rsidRPr="00344D3E">
        <w:rPr>
          <w:noProof/>
          <w:sz w:val="20"/>
          <w:szCs w:val="20"/>
        </w:rPr>
        <w:drawing>
          <wp:inline distT="0" distB="0" distL="0" distR="0" wp14:anchorId="4AEBCD9F" wp14:editId="15ED7C8F">
            <wp:extent cx="1797414" cy="3725967"/>
            <wp:effectExtent l="0" t="0" r="0" b="0"/>
            <wp:docPr id="3" name="Picture 2">
              <a:extLst xmlns:a="http://schemas.openxmlformats.org/drawingml/2006/main">
                <a:ext uri="{FF2B5EF4-FFF2-40B4-BE49-F238E27FC236}">
                  <a16:creationId xmlns:a16="http://schemas.microsoft.com/office/drawing/2014/main" id="{8D145323-01C5-6080-CF7E-D38E3AE0E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D145323-01C5-6080-CF7E-D38E3AE0EFAF}"/>
                        </a:ext>
                      </a:extLst>
                    </pic:cNvPr>
                    <pic:cNvPicPr>
                      <a:picLocks noChangeAspect="1"/>
                    </pic:cNvPicPr>
                  </pic:nvPicPr>
                  <pic:blipFill rotWithShape="1">
                    <a:blip r:embed="rId28"/>
                    <a:srcRect b="1629"/>
                    <a:stretch/>
                  </pic:blipFill>
                  <pic:spPr>
                    <a:xfrm>
                      <a:off x="0" y="0"/>
                      <a:ext cx="1846401" cy="3827515"/>
                    </a:xfrm>
                    <a:prstGeom prst="rect">
                      <a:avLst/>
                    </a:prstGeom>
                  </pic:spPr>
                </pic:pic>
              </a:graphicData>
            </a:graphic>
          </wp:inline>
        </w:drawing>
      </w:r>
    </w:p>
    <w:p w14:paraId="170FA5F7" w14:textId="4EB0BDDA" w:rsidR="009E4BE2" w:rsidRPr="00344D3E" w:rsidRDefault="009E4BE2" w:rsidP="00B91D9F">
      <w:pPr>
        <w:jc w:val="center"/>
        <w:rPr>
          <w:sz w:val="20"/>
          <w:szCs w:val="20"/>
        </w:rPr>
      </w:pPr>
      <w:r w:rsidRPr="006F7114">
        <w:rPr>
          <w:sz w:val="20"/>
          <w:szCs w:val="20"/>
        </w:rPr>
        <w:t xml:space="preserve">Fig. </w:t>
      </w:r>
      <w:r>
        <w:rPr>
          <w:sz w:val="20"/>
          <w:szCs w:val="20"/>
        </w:rPr>
        <w:t>10</w:t>
      </w:r>
      <w:r w:rsidRPr="006F7114">
        <w:rPr>
          <w:sz w:val="20"/>
          <w:szCs w:val="20"/>
        </w:rPr>
        <w:t xml:space="preserve">. The </w:t>
      </w:r>
      <w:r>
        <w:rPr>
          <w:sz w:val="20"/>
          <w:szCs w:val="20"/>
        </w:rPr>
        <w:t>Bluetooth Terminal on Smart-Phone</w:t>
      </w:r>
    </w:p>
    <w:p w14:paraId="20596B93" w14:textId="6D703C7E" w:rsidR="009E4BE2" w:rsidRPr="007F6695" w:rsidRDefault="009E4BE2" w:rsidP="009E4BE2">
      <w:pPr>
        <w:jc w:val="both"/>
        <w:rPr>
          <w:rFonts w:ascii="Times New Roman" w:hAnsi="Times New Roman"/>
          <w:sz w:val="20"/>
          <w:szCs w:val="20"/>
        </w:rPr>
      </w:pPr>
      <w:r w:rsidRPr="007F6695">
        <w:rPr>
          <w:rFonts w:ascii="Times New Roman" w:hAnsi="Times New Roman"/>
          <w:sz w:val="20"/>
          <w:szCs w:val="20"/>
        </w:rPr>
        <w:t>h) The Command ‘O’ functioned to drive the motor to make the robotic arm gripper to open and ‘C’ functioned to drive the motor to make the robotic arm gripper to close.</w:t>
      </w:r>
    </w:p>
    <w:p w14:paraId="10F92B3A" w14:textId="77777777" w:rsidR="007F6695" w:rsidRDefault="007F6695" w:rsidP="009E4BE2">
      <w:pPr>
        <w:widowControl w:val="0"/>
        <w:jc w:val="center"/>
        <w:rPr>
          <w:rFonts w:ascii="Times New Roman" w:hAnsi="Times New Roman"/>
          <w:b/>
        </w:rPr>
      </w:pPr>
    </w:p>
    <w:p w14:paraId="2180AE09" w14:textId="6DB6982F" w:rsidR="009E4BE2" w:rsidRPr="007F6695" w:rsidRDefault="009E4BE2" w:rsidP="009E4BE2">
      <w:pPr>
        <w:widowControl w:val="0"/>
        <w:jc w:val="center"/>
        <w:rPr>
          <w:rFonts w:ascii="Times New Roman" w:hAnsi="Times New Roman"/>
          <w:b/>
        </w:rPr>
      </w:pPr>
      <w:r w:rsidRPr="007F6695">
        <w:rPr>
          <w:rFonts w:ascii="Times New Roman" w:hAnsi="Times New Roman"/>
          <w:b/>
        </w:rPr>
        <w:t>VI. CONCLUSIONS</w:t>
      </w:r>
    </w:p>
    <w:p w14:paraId="2944C020" w14:textId="05CDA7FC" w:rsidR="009E4BE2" w:rsidRPr="007F6695" w:rsidRDefault="009E4BE2" w:rsidP="009E4BE2">
      <w:pPr>
        <w:widowControl w:val="0"/>
        <w:jc w:val="both"/>
        <w:rPr>
          <w:rFonts w:ascii="Times New Roman" w:hAnsi="Times New Roman"/>
          <w:bCs/>
          <w:sz w:val="20"/>
          <w:szCs w:val="20"/>
        </w:rPr>
      </w:pPr>
      <w:r w:rsidRPr="007F6695">
        <w:rPr>
          <w:rFonts w:ascii="Times New Roman" w:hAnsi="Times New Roman"/>
          <w:bCs/>
          <w:sz w:val="20"/>
          <w:szCs w:val="20"/>
        </w:rPr>
        <w:t>The conclusions of the work are as follows:</w:t>
      </w:r>
    </w:p>
    <w:p w14:paraId="73DDC4A5" w14:textId="3DB22BEA" w:rsidR="009E4BE2" w:rsidRPr="007F6695" w:rsidRDefault="009E4BE2" w:rsidP="009E4BE2">
      <w:pPr>
        <w:widowControl w:val="0"/>
        <w:jc w:val="both"/>
        <w:rPr>
          <w:rFonts w:ascii="Times New Roman" w:hAnsi="Times New Roman"/>
          <w:bCs/>
          <w:sz w:val="20"/>
          <w:szCs w:val="20"/>
        </w:rPr>
      </w:pPr>
      <w:r w:rsidRPr="007F6695">
        <w:rPr>
          <w:rFonts w:ascii="Times New Roman" w:hAnsi="Times New Roman"/>
          <w:bCs/>
          <w:sz w:val="20"/>
          <w:szCs w:val="20"/>
        </w:rPr>
        <w:t>1. The Three Degree of Freedom (3 DOF) has enabled the robotic arm to perform the designed movements very well. Furthermore, the mobile robot successfully follows the command from each input on the terminal remote control to move the robotic arm.</w:t>
      </w:r>
    </w:p>
    <w:p w14:paraId="011BC8D9" w14:textId="774B80C7" w:rsidR="009E4BE2" w:rsidRPr="007F6695" w:rsidRDefault="009E4BE2" w:rsidP="009E4BE2">
      <w:pPr>
        <w:widowControl w:val="0"/>
        <w:jc w:val="both"/>
        <w:rPr>
          <w:rFonts w:ascii="Times New Roman" w:hAnsi="Times New Roman"/>
          <w:bCs/>
          <w:sz w:val="20"/>
          <w:szCs w:val="20"/>
        </w:rPr>
      </w:pPr>
      <w:r w:rsidRPr="007F6695">
        <w:rPr>
          <w:rFonts w:ascii="Times New Roman" w:hAnsi="Times New Roman"/>
          <w:bCs/>
          <w:sz w:val="20"/>
          <w:szCs w:val="20"/>
        </w:rPr>
        <w:t xml:space="preserve">2. The mobile robot and the robotic arm movement can successfully be done and it is able to pick and place objects </w:t>
      </w:r>
      <w:proofErr w:type="spellStart"/>
      <w:r w:rsidRPr="007F6695">
        <w:rPr>
          <w:rFonts w:ascii="Times New Roman" w:hAnsi="Times New Roman"/>
          <w:bCs/>
          <w:sz w:val="20"/>
          <w:szCs w:val="20"/>
        </w:rPr>
        <w:t>upto</w:t>
      </w:r>
      <w:proofErr w:type="spellEnd"/>
      <w:r w:rsidRPr="007F6695">
        <w:rPr>
          <w:rFonts w:ascii="Times New Roman" w:hAnsi="Times New Roman"/>
          <w:bCs/>
          <w:sz w:val="20"/>
          <w:szCs w:val="20"/>
        </w:rPr>
        <w:t xml:space="preserve"> 1,4 kg.</w:t>
      </w:r>
    </w:p>
    <w:p w14:paraId="47DE4470" w14:textId="26984B27" w:rsidR="009E4BE2" w:rsidRDefault="009E4BE2" w:rsidP="009E4BE2">
      <w:pPr>
        <w:widowControl w:val="0"/>
        <w:jc w:val="both"/>
        <w:rPr>
          <w:bCs/>
          <w:sz w:val="20"/>
          <w:szCs w:val="20"/>
        </w:rPr>
      </w:pPr>
      <w:r w:rsidRPr="007F6695">
        <w:rPr>
          <w:rFonts w:ascii="Times New Roman" w:hAnsi="Times New Roman"/>
          <w:bCs/>
          <w:sz w:val="20"/>
          <w:szCs w:val="20"/>
        </w:rPr>
        <w:t xml:space="preserve">3. The rack and pinion mechanism </w:t>
      </w:r>
      <w:proofErr w:type="gramStart"/>
      <w:r w:rsidRPr="007F6695">
        <w:rPr>
          <w:rFonts w:ascii="Times New Roman" w:hAnsi="Times New Roman"/>
          <w:bCs/>
          <w:sz w:val="20"/>
          <w:szCs w:val="20"/>
        </w:rPr>
        <w:t>provides</w:t>
      </w:r>
      <w:proofErr w:type="gramEnd"/>
      <w:r w:rsidRPr="007F6695">
        <w:rPr>
          <w:rFonts w:ascii="Times New Roman" w:hAnsi="Times New Roman"/>
          <w:bCs/>
          <w:sz w:val="20"/>
          <w:szCs w:val="20"/>
        </w:rPr>
        <w:t xml:space="preserve"> a simple and efficient means of translating rotary motion into linear</w:t>
      </w:r>
      <w:r w:rsidRPr="00E4673F">
        <w:rPr>
          <w:bCs/>
          <w:sz w:val="20"/>
          <w:szCs w:val="20"/>
        </w:rPr>
        <w:t xml:space="preserve"> motion, allowing the arm to move up and down</w:t>
      </w:r>
      <w:r>
        <w:rPr>
          <w:bCs/>
          <w:sz w:val="20"/>
          <w:szCs w:val="20"/>
        </w:rPr>
        <w:t>.</w:t>
      </w:r>
    </w:p>
    <w:p w14:paraId="34F44721" w14:textId="77777777" w:rsidR="009E4BE2" w:rsidRPr="00E4673F" w:rsidRDefault="009E4BE2" w:rsidP="009E4BE2">
      <w:pPr>
        <w:widowControl w:val="0"/>
        <w:jc w:val="both"/>
        <w:rPr>
          <w:bCs/>
          <w:sz w:val="20"/>
          <w:szCs w:val="20"/>
        </w:rPr>
      </w:pPr>
      <w:r>
        <w:rPr>
          <w:bCs/>
          <w:sz w:val="20"/>
          <w:szCs w:val="20"/>
        </w:rPr>
        <w:t>4. With the</w:t>
      </w:r>
      <w:r w:rsidRPr="00E4673F">
        <w:rPr>
          <w:bCs/>
          <w:sz w:val="20"/>
          <w:szCs w:val="20"/>
        </w:rPr>
        <w:t xml:space="preserve"> Wi-Fi camera, users can remotely view the arm's movements and activities, making it possible to operate the arm from a distance</w:t>
      </w:r>
      <w:r>
        <w:rPr>
          <w:bCs/>
          <w:sz w:val="20"/>
          <w:szCs w:val="20"/>
        </w:rPr>
        <w:t>.</w:t>
      </w:r>
    </w:p>
    <w:p w14:paraId="18E1D971" w14:textId="2B5F8577" w:rsidR="009E4BE2" w:rsidRDefault="009E4BE2" w:rsidP="009E4BE2">
      <w:pPr>
        <w:pStyle w:val="NoSpacing"/>
        <w:jc w:val="both"/>
        <w:rPr>
          <w:rFonts w:ascii="Times New Roman" w:hAnsi="Times New Roman"/>
          <w:b/>
        </w:rPr>
      </w:pPr>
    </w:p>
    <w:p w14:paraId="640A74C6" w14:textId="6D2DC47C" w:rsidR="00B91D9F" w:rsidRPr="007F6695" w:rsidRDefault="00B91D9F" w:rsidP="00B91D9F">
      <w:pPr>
        <w:jc w:val="center"/>
        <w:rPr>
          <w:rFonts w:ascii="Times New Roman" w:hAnsi="Times New Roman"/>
          <w:b/>
          <w:szCs w:val="20"/>
        </w:rPr>
      </w:pPr>
      <w:r w:rsidRPr="007F6695">
        <w:rPr>
          <w:rFonts w:ascii="Times New Roman" w:hAnsi="Times New Roman"/>
          <w:b/>
          <w:szCs w:val="20"/>
        </w:rPr>
        <w:t>REFERENCES</w:t>
      </w:r>
    </w:p>
    <w:p w14:paraId="002EC9D8" w14:textId="77777777" w:rsidR="00B91D9F" w:rsidRPr="007F6695" w:rsidRDefault="00B91D9F" w:rsidP="00B91D9F">
      <w:pPr>
        <w:pStyle w:val="Heading2"/>
        <w:numPr>
          <w:ilvl w:val="0"/>
          <w:numId w:val="7"/>
        </w:numPr>
        <w:spacing w:before="0"/>
        <w:ind w:left="540" w:hanging="540"/>
        <w:jc w:val="both"/>
        <w:rPr>
          <w:rFonts w:ascii="Times New Roman" w:hAnsi="Times New Roman"/>
          <w:b w:val="0"/>
          <w:i/>
          <w:color w:val="000000" w:themeColor="text1"/>
          <w:sz w:val="20"/>
          <w:szCs w:val="20"/>
        </w:rPr>
      </w:pPr>
      <w:r w:rsidRPr="007F6695">
        <w:rPr>
          <w:rFonts w:ascii="Times New Roman" w:hAnsi="Times New Roman"/>
          <w:b w:val="0"/>
          <w:color w:val="000000" w:themeColor="text1"/>
          <w:sz w:val="20"/>
          <w:szCs w:val="20"/>
        </w:rPr>
        <w:t xml:space="preserve">B. Alit </w:t>
      </w:r>
      <w:proofErr w:type="spellStart"/>
      <w:r w:rsidRPr="007F6695">
        <w:rPr>
          <w:rFonts w:ascii="Times New Roman" w:hAnsi="Times New Roman"/>
          <w:b w:val="0"/>
          <w:color w:val="000000" w:themeColor="text1"/>
          <w:sz w:val="20"/>
          <w:szCs w:val="20"/>
        </w:rPr>
        <w:t>Swamardika</w:t>
      </w:r>
      <w:proofErr w:type="spellEnd"/>
      <w:r w:rsidRPr="007F6695">
        <w:rPr>
          <w:rFonts w:ascii="Times New Roman" w:hAnsi="Times New Roman"/>
          <w:b w:val="0"/>
          <w:color w:val="000000" w:themeColor="text1"/>
          <w:sz w:val="20"/>
          <w:szCs w:val="20"/>
        </w:rPr>
        <w:t xml:space="preserve">, N. </w:t>
      </w:r>
      <w:proofErr w:type="spellStart"/>
      <w:r w:rsidRPr="007F6695">
        <w:rPr>
          <w:rFonts w:ascii="Times New Roman" w:hAnsi="Times New Roman"/>
          <w:b w:val="0"/>
          <w:color w:val="000000" w:themeColor="text1"/>
          <w:sz w:val="20"/>
          <w:szCs w:val="20"/>
        </w:rPr>
        <w:t>Budiastra</w:t>
      </w:r>
      <w:proofErr w:type="spellEnd"/>
      <w:r w:rsidRPr="007F6695">
        <w:rPr>
          <w:rFonts w:ascii="Times New Roman" w:hAnsi="Times New Roman"/>
          <w:b w:val="0"/>
          <w:color w:val="000000" w:themeColor="text1"/>
          <w:sz w:val="20"/>
          <w:szCs w:val="20"/>
        </w:rPr>
        <w:t xml:space="preserve">, N. Setiawan, N. Indra, “Design of Mobile Robot with Robotic Arm </w:t>
      </w:r>
      <w:proofErr w:type="spellStart"/>
      <w:r w:rsidRPr="007F6695">
        <w:rPr>
          <w:rFonts w:ascii="Times New Roman" w:hAnsi="Times New Roman"/>
          <w:b w:val="0"/>
          <w:color w:val="000000" w:themeColor="text1"/>
          <w:sz w:val="20"/>
          <w:szCs w:val="20"/>
        </w:rPr>
        <w:t>Utilising</w:t>
      </w:r>
      <w:proofErr w:type="spellEnd"/>
      <w:r w:rsidRPr="007F6695">
        <w:rPr>
          <w:rFonts w:ascii="Times New Roman" w:hAnsi="Times New Roman"/>
          <w:b w:val="0"/>
          <w:color w:val="000000" w:themeColor="text1"/>
          <w:sz w:val="20"/>
          <w:szCs w:val="20"/>
        </w:rPr>
        <w:t xml:space="preserve"> Microcontroller and Wireless Communication” International Journal of Engineering and Technology · April 2017</w:t>
      </w:r>
    </w:p>
    <w:p w14:paraId="1E0204E4" w14:textId="77777777" w:rsidR="00B91D9F" w:rsidRPr="007F6695" w:rsidRDefault="00B91D9F" w:rsidP="00B91D9F">
      <w:pPr>
        <w:rPr>
          <w:rFonts w:ascii="Times New Roman" w:hAnsi="Times New Roman"/>
          <w:sz w:val="20"/>
          <w:szCs w:val="20"/>
        </w:rPr>
      </w:pPr>
    </w:p>
    <w:p w14:paraId="4E8252C1" w14:textId="77777777" w:rsidR="00B91D9F" w:rsidRPr="007F6695" w:rsidRDefault="00B91D9F" w:rsidP="00B91D9F">
      <w:pPr>
        <w:pStyle w:val="ListParagraph"/>
        <w:numPr>
          <w:ilvl w:val="0"/>
          <w:numId w:val="7"/>
        </w:numPr>
        <w:ind w:left="540" w:hanging="540"/>
        <w:jc w:val="both"/>
        <w:rPr>
          <w:sz w:val="20"/>
          <w:szCs w:val="20"/>
        </w:rPr>
      </w:pPr>
      <w:r w:rsidRPr="007F6695">
        <w:rPr>
          <w:sz w:val="20"/>
          <w:szCs w:val="20"/>
        </w:rPr>
        <w:t xml:space="preserve">M. A. </w:t>
      </w:r>
      <w:proofErr w:type="spellStart"/>
      <w:r w:rsidRPr="007F6695">
        <w:rPr>
          <w:sz w:val="20"/>
          <w:szCs w:val="20"/>
        </w:rPr>
        <w:t>Qassem</w:t>
      </w:r>
      <w:proofErr w:type="spellEnd"/>
      <w:r w:rsidRPr="007F6695">
        <w:rPr>
          <w:sz w:val="20"/>
          <w:szCs w:val="20"/>
        </w:rPr>
        <w:t xml:space="preserve">, I. </w:t>
      </w:r>
      <w:proofErr w:type="spellStart"/>
      <w:r w:rsidRPr="007F6695">
        <w:rPr>
          <w:sz w:val="20"/>
          <w:szCs w:val="20"/>
        </w:rPr>
        <w:t>Abuhadrous</w:t>
      </w:r>
      <w:proofErr w:type="spellEnd"/>
      <w:r w:rsidRPr="007F6695">
        <w:rPr>
          <w:sz w:val="20"/>
          <w:szCs w:val="20"/>
        </w:rPr>
        <w:t xml:space="preserve"> and H. </w:t>
      </w:r>
      <w:proofErr w:type="spellStart"/>
      <w:r w:rsidRPr="007F6695">
        <w:rPr>
          <w:sz w:val="20"/>
          <w:szCs w:val="20"/>
        </w:rPr>
        <w:t>Elaydi</w:t>
      </w:r>
      <w:proofErr w:type="spellEnd"/>
      <w:r w:rsidRPr="007F6695">
        <w:rPr>
          <w:sz w:val="20"/>
          <w:szCs w:val="20"/>
        </w:rPr>
        <w:t>, "</w:t>
      </w:r>
      <w:proofErr w:type="spellStart"/>
      <w:r w:rsidRPr="007F6695">
        <w:rPr>
          <w:sz w:val="20"/>
          <w:szCs w:val="20"/>
        </w:rPr>
        <w:t>Modeling</w:t>
      </w:r>
      <w:proofErr w:type="spellEnd"/>
      <w:r w:rsidRPr="007F6695">
        <w:rPr>
          <w:sz w:val="20"/>
          <w:szCs w:val="20"/>
        </w:rPr>
        <w:t xml:space="preserve"> and Simulation of 5 DOF educational robot arm", Advanced Computer Control (ICACC) 2010 2nd International Conference on, vol. 5, pp. 569-574, 2010, March.</w:t>
      </w:r>
    </w:p>
    <w:p w14:paraId="78AD999D" w14:textId="77777777" w:rsidR="00B91D9F" w:rsidRPr="007F6695" w:rsidRDefault="00B91D9F" w:rsidP="00B91D9F">
      <w:pPr>
        <w:jc w:val="both"/>
        <w:rPr>
          <w:rFonts w:ascii="Times New Roman" w:hAnsi="Times New Roman"/>
          <w:sz w:val="20"/>
          <w:szCs w:val="20"/>
        </w:rPr>
      </w:pPr>
    </w:p>
    <w:p w14:paraId="36EB24A1" w14:textId="77777777" w:rsidR="00B91D9F" w:rsidRPr="007F6695" w:rsidRDefault="00B91D9F" w:rsidP="00B91D9F">
      <w:pPr>
        <w:pStyle w:val="ListParagraph"/>
        <w:numPr>
          <w:ilvl w:val="0"/>
          <w:numId w:val="7"/>
        </w:numPr>
        <w:ind w:left="540" w:hanging="540"/>
        <w:jc w:val="both"/>
        <w:rPr>
          <w:sz w:val="20"/>
          <w:szCs w:val="20"/>
          <w:lang w:val="en-US"/>
        </w:rPr>
      </w:pPr>
      <w:r w:rsidRPr="007F6695">
        <w:rPr>
          <w:sz w:val="20"/>
          <w:szCs w:val="20"/>
          <w:lang w:val="en-US"/>
        </w:rPr>
        <w:t xml:space="preserve">S. </w:t>
      </w:r>
      <w:proofErr w:type="spellStart"/>
      <w:r w:rsidRPr="007F6695">
        <w:rPr>
          <w:sz w:val="20"/>
          <w:szCs w:val="20"/>
          <w:lang w:val="en-US"/>
        </w:rPr>
        <w:t>Kurbanhusen</w:t>
      </w:r>
      <w:proofErr w:type="spellEnd"/>
      <w:r w:rsidRPr="007F6695">
        <w:rPr>
          <w:sz w:val="20"/>
          <w:szCs w:val="20"/>
          <w:lang w:val="en-US"/>
        </w:rPr>
        <w:t xml:space="preserve"> Mustafa, G. Yang, S. </w:t>
      </w:r>
      <w:proofErr w:type="spellStart"/>
      <w:r w:rsidRPr="007F6695">
        <w:rPr>
          <w:sz w:val="20"/>
          <w:szCs w:val="20"/>
          <w:lang w:val="en-US"/>
        </w:rPr>
        <w:t>Huat</w:t>
      </w:r>
      <w:proofErr w:type="spellEnd"/>
      <w:r w:rsidRPr="007F6695">
        <w:rPr>
          <w:sz w:val="20"/>
          <w:szCs w:val="20"/>
          <w:lang w:val="en-US"/>
        </w:rPr>
        <w:t xml:space="preserve"> Yeo, W. Lin and M. Chen, "Self-calibration of a biologically inspired 7 DOF cable-driven robotic arm", Mechatronics IEEE/ASME Transactions on, vol. 13, no. 1, pp. 66-75, 2008. </w:t>
      </w:r>
    </w:p>
    <w:p w14:paraId="75E9136B" w14:textId="77777777" w:rsidR="00B91D9F" w:rsidRPr="007F6695" w:rsidRDefault="00B91D9F" w:rsidP="00B91D9F">
      <w:pPr>
        <w:pStyle w:val="ListParagraph"/>
        <w:rPr>
          <w:sz w:val="20"/>
          <w:szCs w:val="20"/>
          <w:lang w:val="en-US"/>
        </w:rPr>
      </w:pPr>
    </w:p>
    <w:p w14:paraId="099AF566" w14:textId="77777777" w:rsidR="00B91D9F" w:rsidRPr="007F6695" w:rsidRDefault="00B91D9F" w:rsidP="00B91D9F">
      <w:pPr>
        <w:pStyle w:val="ListParagraph"/>
        <w:numPr>
          <w:ilvl w:val="0"/>
          <w:numId w:val="7"/>
        </w:numPr>
        <w:ind w:left="540" w:hanging="540"/>
        <w:jc w:val="both"/>
        <w:rPr>
          <w:sz w:val="20"/>
          <w:szCs w:val="20"/>
          <w:lang w:val="en-US"/>
        </w:rPr>
      </w:pPr>
      <w:proofErr w:type="spellStart"/>
      <w:r w:rsidRPr="007F6695">
        <w:rPr>
          <w:sz w:val="20"/>
          <w:szCs w:val="20"/>
          <w:lang w:val="en-US"/>
        </w:rPr>
        <w:t>Rajgure</w:t>
      </w:r>
      <w:proofErr w:type="spellEnd"/>
      <w:r w:rsidRPr="007F6695">
        <w:rPr>
          <w:sz w:val="20"/>
          <w:szCs w:val="20"/>
          <w:lang w:val="en-US"/>
        </w:rPr>
        <w:t xml:space="preserve">, S. D., Aakash, D. C., </w:t>
      </w:r>
      <w:proofErr w:type="spellStart"/>
      <w:r w:rsidRPr="007F6695">
        <w:rPr>
          <w:sz w:val="20"/>
          <w:szCs w:val="20"/>
          <w:lang w:val="en-US"/>
        </w:rPr>
        <w:t>Ajit</w:t>
      </w:r>
      <w:proofErr w:type="spellEnd"/>
      <w:r w:rsidRPr="007F6695">
        <w:rPr>
          <w:sz w:val="20"/>
          <w:szCs w:val="20"/>
          <w:lang w:val="en-US"/>
        </w:rPr>
        <w:t>, N. B., Suraj, A. B., and Swaroop, S. C. (2018). A Review on Design and Development of Pick and Place Robotic Arm. Journal of Mechanical and Civil Engineering. 74-78.</w:t>
      </w:r>
    </w:p>
    <w:p w14:paraId="18C4F18B" w14:textId="77777777" w:rsidR="00B91D9F" w:rsidRPr="007F6695" w:rsidRDefault="00B91D9F" w:rsidP="00B91D9F">
      <w:pPr>
        <w:rPr>
          <w:rFonts w:ascii="Times New Roman" w:hAnsi="Times New Roman"/>
          <w:sz w:val="20"/>
          <w:szCs w:val="20"/>
        </w:rPr>
      </w:pPr>
    </w:p>
    <w:p w14:paraId="567330C5" w14:textId="77777777" w:rsidR="00B91D9F" w:rsidRPr="007F6695" w:rsidRDefault="00B91D9F" w:rsidP="00B91D9F">
      <w:pPr>
        <w:pStyle w:val="ListParagraph"/>
        <w:numPr>
          <w:ilvl w:val="0"/>
          <w:numId w:val="7"/>
        </w:numPr>
        <w:ind w:left="540" w:hanging="540"/>
        <w:jc w:val="both"/>
        <w:rPr>
          <w:sz w:val="20"/>
          <w:szCs w:val="20"/>
        </w:rPr>
      </w:pPr>
      <w:r w:rsidRPr="007F6695">
        <w:rPr>
          <w:sz w:val="20"/>
          <w:szCs w:val="20"/>
        </w:rPr>
        <w:t xml:space="preserve">M. A. </w:t>
      </w:r>
      <w:proofErr w:type="spellStart"/>
      <w:r w:rsidRPr="007F6695">
        <w:rPr>
          <w:sz w:val="20"/>
          <w:szCs w:val="20"/>
        </w:rPr>
        <w:t>Qassem</w:t>
      </w:r>
      <w:proofErr w:type="spellEnd"/>
      <w:r w:rsidRPr="007F6695">
        <w:rPr>
          <w:sz w:val="20"/>
          <w:szCs w:val="20"/>
        </w:rPr>
        <w:t xml:space="preserve">, I. </w:t>
      </w:r>
      <w:proofErr w:type="spellStart"/>
      <w:r w:rsidRPr="007F6695">
        <w:rPr>
          <w:sz w:val="20"/>
          <w:szCs w:val="20"/>
        </w:rPr>
        <w:t>Abuhadrous</w:t>
      </w:r>
      <w:proofErr w:type="spellEnd"/>
      <w:r w:rsidRPr="007F6695">
        <w:rPr>
          <w:sz w:val="20"/>
          <w:szCs w:val="20"/>
        </w:rPr>
        <w:t xml:space="preserve"> and H. </w:t>
      </w:r>
      <w:proofErr w:type="spellStart"/>
      <w:r w:rsidRPr="007F6695">
        <w:rPr>
          <w:sz w:val="20"/>
          <w:szCs w:val="20"/>
        </w:rPr>
        <w:t>Elaydi</w:t>
      </w:r>
      <w:proofErr w:type="spellEnd"/>
      <w:r w:rsidRPr="007F6695">
        <w:rPr>
          <w:sz w:val="20"/>
          <w:szCs w:val="20"/>
        </w:rPr>
        <w:t>, "</w:t>
      </w:r>
      <w:proofErr w:type="spellStart"/>
      <w:r w:rsidRPr="007F6695">
        <w:rPr>
          <w:sz w:val="20"/>
          <w:szCs w:val="20"/>
        </w:rPr>
        <w:t>Modeling</w:t>
      </w:r>
      <w:proofErr w:type="spellEnd"/>
      <w:r w:rsidRPr="007F6695">
        <w:rPr>
          <w:sz w:val="20"/>
          <w:szCs w:val="20"/>
        </w:rPr>
        <w:t xml:space="preserve"> and Simulation of 5 DOF educational robot arm", Advanced Computer Control (ICACC) 2010 2nd International Conference on, vol. 5, pp. 569-574, 2010, March.</w:t>
      </w:r>
    </w:p>
    <w:p w14:paraId="1C22D627" w14:textId="77777777" w:rsidR="00B91D9F" w:rsidRPr="007F6695" w:rsidRDefault="00B91D9F" w:rsidP="00B91D9F">
      <w:pPr>
        <w:pStyle w:val="ListParagraph"/>
        <w:rPr>
          <w:sz w:val="20"/>
          <w:szCs w:val="20"/>
        </w:rPr>
      </w:pPr>
    </w:p>
    <w:p w14:paraId="7F7E4ECF" w14:textId="77777777" w:rsidR="00B91D9F" w:rsidRPr="007F6695" w:rsidRDefault="00B91D9F" w:rsidP="00B91D9F">
      <w:pPr>
        <w:pStyle w:val="ListParagraph"/>
        <w:numPr>
          <w:ilvl w:val="0"/>
          <w:numId w:val="7"/>
        </w:numPr>
        <w:ind w:left="540" w:hanging="540"/>
        <w:jc w:val="both"/>
        <w:rPr>
          <w:sz w:val="20"/>
          <w:szCs w:val="20"/>
        </w:rPr>
      </w:pPr>
      <w:r w:rsidRPr="007F6695">
        <w:rPr>
          <w:sz w:val="20"/>
          <w:szCs w:val="20"/>
        </w:rPr>
        <w:t xml:space="preserve">K. </w:t>
      </w:r>
      <w:proofErr w:type="spellStart"/>
      <w:r w:rsidRPr="007F6695">
        <w:rPr>
          <w:sz w:val="20"/>
          <w:szCs w:val="20"/>
        </w:rPr>
        <w:t>Kruthika</w:t>
      </w:r>
      <w:proofErr w:type="spellEnd"/>
      <w:r w:rsidRPr="007F6695">
        <w:rPr>
          <w:sz w:val="20"/>
          <w:szCs w:val="20"/>
        </w:rPr>
        <w:t xml:space="preserve">, B. M. Kiran Kumar and S. </w:t>
      </w:r>
      <w:proofErr w:type="spellStart"/>
      <w:r w:rsidRPr="007F6695">
        <w:rPr>
          <w:sz w:val="20"/>
          <w:szCs w:val="20"/>
        </w:rPr>
        <w:t>Lakshminarayanan</w:t>
      </w:r>
      <w:proofErr w:type="spellEnd"/>
      <w:r w:rsidRPr="007F6695">
        <w:rPr>
          <w:sz w:val="20"/>
          <w:szCs w:val="20"/>
        </w:rPr>
        <w:t xml:space="preserve">, "Design and development of a robotic arm," 2016 International Conference on Circuits, Controls, Communications and Computing (I4C), Bangalore, India, 2016, pp. 1-4, </w:t>
      </w:r>
      <w:proofErr w:type="spellStart"/>
      <w:r w:rsidRPr="007F6695">
        <w:rPr>
          <w:sz w:val="20"/>
          <w:szCs w:val="20"/>
        </w:rPr>
        <w:t>doi</w:t>
      </w:r>
      <w:proofErr w:type="spellEnd"/>
      <w:r w:rsidRPr="007F6695">
        <w:rPr>
          <w:sz w:val="20"/>
          <w:szCs w:val="20"/>
        </w:rPr>
        <w:t>: 10.1109/CIMCA.2016.8053274.</w:t>
      </w:r>
    </w:p>
    <w:p w14:paraId="2BA267B1" w14:textId="77777777" w:rsidR="00B91D9F" w:rsidRPr="007F6695" w:rsidRDefault="00B91D9F" w:rsidP="00B91D9F">
      <w:pPr>
        <w:pStyle w:val="ListParagraph"/>
        <w:rPr>
          <w:sz w:val="20"/>
          <w:szCs w:val="20"/>
        </w:rPr>
      </w:pPr>
    </w:p>
    <w:p w14:paraId="4C15FD66" w14:textId="3E2C2E2F" w:rsidR="00B91D9F" w:rsidRPr="007F6695" w:rsidRDefault="00B91D9F" w:rsidP="00B91D9F">
      <w:pPr>
        <w:pStyle w:val="ListParagraph"/>
        <w:numPr>
          <w:ilvl w:val="0"/>
          <w:numId w:val="7"/>
        </w:numPr>
        <w:ind w:left="540" w:hanging="540"/>
        <w:jc w:val="both"/>
        <w:rPr>
          <w:sz w:val="20"/>
          <w:szCs w:val="20"/>
        </w:rPr>
      </w:pPr>
      <w:r w:rsidRPr="007F6695">
        <w:rPr>
          <w:sz w:val="20"/>
          <w:szCs w:val="20"/>
        </w:rPr>
        <w:t>Dias, M. B., Mills-</w:t>
      </w:r>
      <w:proofErr w:type="spellStart"/>
      <w:r w:rsidRPr="007F6695">
        <w:rPr>
          <w:sz w:val="20"/>
          <w:szCs w:val="20"/>
        </w:rPr>
        <w:t>Tettey</w:t>
      </w:r>
      <w:proofErr w:type="spellEnd"/>
      <w:r w:rsidRPr="007F6695">
        <w:rPr>
          <w:sz w:val="20"/>
          <w:szCs w:val="20"/>
        </w:rPr>
        <w:t xml:space="preserve">, G. A. and </w:t>
      </w:r>
      <w:proofErr w:type="spellStart"/>
      <w:r w:rsidRPr="007F6695">
        <w:rPr>
          <w:sz w:val="20"/>
          <w:szCs w:val="20"/>
        </w:rPr>
        <w:t>Nanayakkara</w:t>
      </w:r>
      <w:proofErr w:type="spellEnd"/>
      <w:r w:rsidRPr="007F6695">
        <w:rPr>
          <w:sz w:val="20"/>
          <w:szCs w:val="20"/>
        </w:rPr>
        <w:t xml:space="preserve">, T, (2005). Robotics, education, and sustainable development. Retrieved from </w:t>
      </w:r>
      <w:hyperlink r:id="rId29" w:history="1">
        <w:r w:rsidRPr="007F6695">
          <w:rPr>
            <w:rStyle w:val="Hyperlink"/>
            <w:rFonts w:eastAsia="SimSun"/>
            <w:sz w:val="20"/>
            <w:szCs w:val="20"/>
          </w:rPr>
          <w:t>https://www.ri.cmu.edu/pub_files/pub4/dias_m_bernardine_2005_1/dias_m_bernardine_2005_1.pdf</w:t>
        </w:r>
      </w:hyperlink>
    </w:p>
    <w:p w14:paraId="08641D4F" w14:textId="77777777" w:rsidR="00B91D9F" w:rsidRPr="007F6695" w:rsidRDefault="00B91D9F" w:rsidP="00B91D9F">
      <w:pPr>
        <w:rPr>
          <w:rFonts w:ascii="Times New Roman" w:hAnsi="Times New Roman"/>
          <w:b/>
          <w:bCs/>
          <w:sz w:val="20"/>
          <w:szCs w:val="20"/>
        </w:rPr>
      </w:pPr>
    </w:p>
    <w:p w14:paraId="5D8301BC" w14:textId="7D6AE1C4" w:rsidR="00B91D9F" w:rsidRPr="007F6695" w:rsidRDefault="00B91D9F" w:rsidP="00B91D9F">
      <w:pPr>
        <w:rPr>
          <w:rFonts w:ascii="Times New Roman" w:hAnsi="Times New Roman"/>
          <w:b/>
          <w:bCs/>
          <w:sz w:val="20"/>
          <w:szCs w:val="20"/>
        </w:rPr>
      </w:pPr>
      <w:r w:rsidRPr="007F6695">
        <w:rPr>
          <w:rFonts w:ascii="Times New Roman" w:hAnsi="Times New Roman"/>
          <w:b/>
          <w:bCs/>
          <w:sz w:val="20"/>
          <w:szCs w:val="20"/>
        </w:rPr>
        <w:t>Books:</w:t>
      </w:r>
    </w:p>
    <w:p w14:paraId="05E65E92" w14:textId="77777777" w:rsidR="00B91D9F" w:rsidRPr="007F6695" w:rsidRDefault="00B91D9F" w:rsidP="00B91D9F">
      <w:pPr>
        <w:pStyle w:val="ListParagraph"/>
        <w:numPr>
          <w:ilvl w:val="0"/>
          <w:numId w:val="7"/>
        </w:numPr>
        <w:ind w:left="540" w:hanging="540"/>
        <w:jc w:val="both"/>
        <w:rPr>
          <w:sz w:val="20"/>
          <w:szCs w:val="20"/>
        </w:rPr>
      </w:pPr>
      <w:r w:rsidRPr="007F6695">
        <w:rPr>
          <w:sz w:val="20"/>
          <w:szCs w:val="20"/>
          <w:lang w:val="en-US"/>
        </w:rPr>
        <w:t xml:space="preserve">B. Siciliano, Robotics, </w:t>
      </w:r>
      <w:proofErr w:type="spellStart"/>
      <w:proofErr w:type="gramStart"/>
      <w:r w:rsidRPr="007F6695">
        <w:rPr>
          <w:sz w:val="20"/>
          <w:szCs w:val="20"/>
          <w:lang w:val="en-US"/>
        </w:rPr>
        <w:t>London:Springer</w:t>
      </w:r>
      <w:proofErr w:type="spellEnd"/>
      <w:proofErr w:type="gramEnd"/>
      <w:r w:rsidRPr="007F6695">
        <w:rPr>
          <w:sz w:val="20"/>
          <w:szCs w:val="20"/>
          <w:lang w:val="en-US"/>
        </w:rPr>
        <w:t>, 2009.</w:t>
      </w:r>
    </w:p>
    <w:p w14:paraId="71C6C647" w14:textId="77777777" w:rsidR="00B91D9F" w:rsidRPr="007F6695" w:rsidRDefault="00B91D9F" w:rsidP="00B91D9F">
      <w:pPr>
        <w:pStyle w:val="ListParagraph"/>
        <w:rPr>
          <w:sz w:val="20"/>
          <w:szCs w:val="20"/>
        </w:rPr>
      </w:pPr>
    </w:p>
    <w:p w14:paraId="71B17751" w14:textId="77777777" w:rsidR="00B91D9F" w:rsidRPr="007F6695" w:rsidRDefault="00B91D9F" w:rsidP="00B91D9F">
      <w:pPr>
        <w:pStyle w:val="ListParagraph"/>
        <w:numPr>
          <w:ilvl w:val="0"/>
          <w:numId w:val="7"/>
        </w:numPr>
        <w:ind w:left="540" w:hanging="540"/>
        <w:jc w:val="both"/>
        <w:rPr>
          <w:sz w:val="20"/>
          <w:szCs w:val="20"/>
        </w:rPr>
      </w:pPr>
      <w:r w:rsidRPr="007F6695">
        <w:rPr>
          <w:sz w:val="20"/>
          <w:szCs w:val="20"/>
        </w:rPr>
        <w:t>Craig, J. J. (2005). Introduction to robotics: Mechanics and control. Pearson, USA.</w:t>
      </w:r>
    </w:p>
    <w:p w14:paraId="403B636C" w14:textId="77777777" w:rsidR="00B91D9F" w:rsidRPr="007F6695" w:rsidRDefault="00B91D9F" w:rsidP="00B91D9F">
      <w:pPr>
        <w:rPr>
          <w:rFonts w:ascii="Times New Roman" w:hAnsi="Times New Roman"/>
          <w:b/>
          <w:bCs/>
          <w:sz w:val="20"/>
          <w:szCs w:val="20"/>
        </w:rPr>
      </w:pPr>
    </w:p>
    <w:p w14:paraId="6A0B0F28" w14:textId="3FF49F2F" w:rsidR="00B91D9F" w:rsidRPr="007F6695" w:rsidRDefault="00B91D9F" w:rsidP="00B91D9F">
      <w:pPr>
        <w:rPr>
          <w:rFonts w:ascii="Times New Roman" w:hAnsi="Times New Roman"/>
          <w:b/>
          <w:bCs/>
          <w:sz w:val="20"/>
          <w:szCs w:val="20"/>
        </w:rPr>
      </w:pPr>
      <w:r w:rsidRPr="007F6695">
        <w:rPr>
          <w:rFonts w:ascii="Times New Roman" w:hAnsi="Times New Roman"/>
          <w:b/>
          <w:bCs/>
          <w:sz w:val="20"/>
          <w:szCs w:val="20"/>
        </w:rPr>
        <w:t>Internet:</w:t>
      </w:r>
    </w:p>
    <w:p w14:paraId="4551539D" w14:textId="77777777" w:rsidR="00B91D9F" w:rsidRPr="007F6695" w:rsidRDefault="00B91D9F" w:rsidP="00B91D9F">
      <w:pPr>
        <w:pStyle w:val="ListParagraph"/>
        <w:numPr>
          <w:ilvl w:val="0"/>
          <w:numId w:val="7"/>
        </w:numPr>
        <w:ind w:left="540" w:hanging="540"/>
        <w:jc w:val="both"/>
        <w:rPr>
          <w:sz w:val="20"/>
          <w:szCs w:val="20"/>
        </w:rPr>
      </w:pPr>
      <w:hyperlink r:id="rId30" w:history="1">
        <w:r w:rsidRPr="007F6695">
          <w:rPr>
            <w:rStyle w:val="Hyperlink"/>
            <w:rFonts w:eastAsia="SimSun"/>
            <w:sz w:val="20"/>
            <w:szCs w:val="20"/>
          </w:rPr>
          <w:t>https://en.wikipedia.org/wiki/Robotic_arm</w:t>
        </w:r>
      </w:hyperlink>
    </w:p>
    <w:p w14:paraId="5C017EF5" w14:textId="77777777" w:rsidR="00B91D9F" w:rsidRPr="007F6695" w:rsidRDefault="00B91D9F" w:rsidP="00B91D9F">
      <w:pPr>
        <w:pStyle w:val="ListParagraph"/>
        <w:ind w:left="540"/>
        <w:jc w:val="both"/>
        <w:rPr>
          <w:sz w:val="20"/>
          <w:szCs w:val="20"/>
        </w:rPr>
      </w:pPr>
    </w:p>
    <w:p w14:paraId="40705D70" w14:textId="77777777" w:rsidR="00B91D9F" w:rsidRPr="007F6695" w:rsidRDefault="00B91D9F" w:rsidP="00B91D9F">
      <w:pPr>
        <w:pStyle w:val="ListParagraph"/>
        <w:numPr>
          <w:ilvl w:val="0"/>
          <w:numId w:val="7"/>
        </w:numPr>
        <w:ind w:left="540" w:hanging="540"/>
        <w:jc w:val="both"/>
        <w:rPr>
          <w:sz w:val="20"/>
          <w:szCs w:val="20"/>
        </w:rPr>
      </w:pPr>
      <w:hyperlink r:id="rId31" w:history="1">
        <w:r w:rsidRPr="007F6695">
          <w:rPr>
            <w:rStyle w:val="Hyperlink"/>
            <w:rFonts w:eastAsia="SimSun"/>
            <w:sz w:val="20"/>
            <w:szCs w:val="20"/>
          </w:rPr>
          <w:t>https://en.wikipedia.org/wiki/Arduino_Uno</w:t>
        </w:r>
      </w:hyperlink>
    </w:p>
    <w:p w14:paraId="31BD62C3" w14:textId="77777777" w:rsidR="00B91D9F" w:rsidRPr="007F6695" w:rsidRDefault="00B91D9F" w:rsidP="00B91D9F">
      <w:pPr>
        <w:pStyle w:val="ListParagraph"/>
        <w:ind w:left="540"/>
        <w:jc w:val="both"/>
        <w:rPr>
          <w:sz w:val="20"/>
          <w:szCs w:val="20"/>
        </w:rPr>
      </w:pPr>
    </w:p>
    <w:p w14:paraId="49829AD8" w14:textId="77777777" w:rsidR="00B91D9F" w:rsidRPr="007F6695" w:rsidRDefault="00B91D9F" w:rsidP="00B91D9F">
      <w:pPr>
        <w:pStyle w:val="ListParagraph"/>
        <w:numPr>
          <w:ilvl w:val="0"/>
          <w:numId w:val="7"/>
        </w:numPr>
        <w:ind w:left="540" w:hanging="540"/>
        <w:jc w:val="both"/>
        <w:rPr>
          <w:sz w:val="20"/>
          <w:szCs w:val="20"/>
        </w:rPr>
      </w:pPr>
      <w:hyperlink r:id="rId32" w:history="1">
        <w:r w:rsidRPr="007F6695">
          <w:rPr>
            <w:rStyle w:val="Hyperlink"/>
            <w:rFonts w:eastAsia="SimSun"/>
            <w:sz w:val="20"/>
            <w:szCs w:val="20"/>
          </w:rPr>
          <w:t>https://docs.arduino.cc/learn/starting-guide/the-arduino-software-ide</w:t>
        </w:r>
      </w:hyperlink>
    </w:p>
    <w:p w14:paraId="327B3FAA" w14:textId="77777777" w:rsidR="00B91D9F" w:rsidRPr="007F6695" w:rsidRDefault="00B91D9F" w:rsidP="00B91D9F">
      <w:pPr>
        <w:pStyle w:val="ListParagraph"/>
        <w:ind w:left="540"/>
        <w:jc w:val="both"/>
        <w:rPr>
          <w:sz w:val="20"/>
          <w:szCs w:val="20"/>
        </w:rPr>
      </w:pPr>
    </w:p>
    <w:p w14:paraId="3D462584" w14:textId="77777777" w:rsidR="00B91D9F" w:rsidRPr="007F6695" w:rsidRDefault="00B91D9F" w:rsidP="00B91D9F">
      <w:pPr>
        <w:pStyle w:val="ListParagraph"/>
        <w:numPr>
          <w:ilvl w:val="0"/>
          <w:numId w:val="7"/>
        </w:numPr>
        <w:ind w:left="540" w:hanging="540"/>
        <w:jc w:val="both"/>
        <w:rPr>
          <w:sz w:val="20"/>
          <w:szCs w:val="20"/>
        </w:rPr>
      </w:pPr>
      <w:hyperlink r:id="rId33" w:history="1">
        <w:r w:rsidRPr="007F6695">
          <w:rPr>
            <w:rStyle w:val="Hyperlink"/>
            <w:rFonts w:eastAsia="SimSun"/>
            <w:sz w:val="20"/>
            <w:szCs w:val="20"/>
          </w:rPr>
          <w:t>https://www.intel.com/content/www/us/en/robotics/robotic-arm.html</w:t>
        </w:r>
      </w:hyperlink>
    </w:p>
    <w:p w14:paraId="4719FABD" w14:textId="77777777" w:rsidR="00B91D9F" w:rsidRPr="007F6695" w:rsidRDefault="00B91D9F" w:rsidP="00B91D9F">
      <w:pPr>
        <w:pStyle w:val="ListParagraph"/>
        <w:rPr>
          <w:sz w:val="20"/>
          <w:szCs w:val="20"/>
        </w:rPr>
      </w:pPr>
    </w:p>
    <w:p w14:paraId="4AB510EE" w14:textId="77777777" w:rsidR="00B91D9F" w:rsidRPr="007F6695" w:rsidRDefault="00B91D9F" w:rsidP="00B91D9F">
      <w:pPr>
        <w:pStyle w:val="ListParagraph"/>
        <w:numPr>
          <w:ilvl w:val="0"/>
          <w:numId w:val="7"/>
        </w:numPr>
        <w:ind w:left="540" w:hanging="540"/>
        <w:jc w:val="both"/>
        <w:rPr>
          <w:sz w:val="20"/>
          <w:szCs w:val="20"/>
        </w:rPr>
      </w:pPr>
      <w:hyperlink r:id="rId34" w:history="1">
        <w:r w:rsidRPr="007F6695">
          <w:rPr>
            <w:rStyle w:val="Hyperlink"/>
            <w:rFonts w:eastAsia="SimSun"/>
            <w:sz w:val="20"/>
            <w:szCs w:val="20"/>
          </w:rPr>
          <w:t>https://howtorobot.com/expert-insight/robotic-arms</w:t>
        </w:r>
      </w:hyperlink>
    </w:p>
    <w:p w14:paraId="1F57665C" w14:textId="77777777" w:rsidR="00B91D9F" w:rsidRPr="007F6695" w:rsidRDefault="00B91D9F" w:rsidP="00B91D9F">
      <w:pPr>
        <w:pStyle w:val="ListParagraph"/>
        <w:rPr>
          <w:sz w:val="20"/>
          <w:szCs w:val="20"/>
        </w:rPr>
      </w:pPr>
    </w:p>
    <w:p w14:paraId="76FEA079" w14:textId="77777777" w:rsidR="00B91D9F" w:rsidRPr="007F6695" w:rsidRDefault="00B91D9F" w:rsidP="00B91D9F">
      <w:pPr>
        <w:pStyle w:val="ListParagraph"/>
        <w:numPr>
          <w:ilvl w:val="0"/>
          <w:numId w:val="7"/>
        </w:numPr>
        <w:ind w:left="540" w:hanging="540"/>
        <w:jc w:val="both"/>
        <w:rPr>
          <w:sz w:val="20"/>
          <w:szCs w:val="20"/>
        </w:rPr>
      </w:pPr>
      <w:hyperlink r:id="rId35" w:history="1">
        <w:r w:rsidRPr="007F6695">
          <w:rPr>
            <w:rStyle w:val="Hyperlink"/>
            <w:rFonts w:eastAsia="SimSun"/>
            <w:sz w:val="20"/>
            <w:szCs w:val="20"/>
          </w:rPr>
          <w:t>https://www.universal-robots.com/in/blog/robotic-arm-design/</w:t>
        </w:r>
      </w:hyperlink>
    </w:p>
    <w:p w14:paraId="0A8FEFAA" w14:textId="4EEA0088" w:rsidR="009E4BE2" w:rsidRPr="007F6695" w:rsidRDefault="009E4BE2" w:rsidP="009E4BE2">
      <w:pPr>
        <w:pStyle w:val="NoSpacing"/>
        <w:jc w:val="both"/>
        <w:rPr>
          <w:rFonts w:ascii="Times New Roman" w:hAnsi="Times New Roman"/>
          <w:b/>
        </w:rPr>
      </w:pPr>
    </w:p>
    <w:p w14:paraId="02234EF5" w14:textId="1F98AF8C" w:rsidR="009E4BE2" w:rsidRPr="007F6695" w:rsidRDefault="009E4BE2" w:rsidP="009E4BE2">
      <w:pPr>
        <w:pStyle w:val="NoSpacing"/>
        <w:jc w:val="both"/>
        <w:rPr>
          <w:rFonts w:ascii="Times New Roman" w:hAnsi="Times New Roman"/>
          <w:b/>
        </w:rPr>
      </w:pPr>
    </w:p>
    <w:p w14:paraId="3F935D96" w14:textId="137A182A" w:rsidR="009E4BE2" w:rsidRPr="007F6695" w:rsidRDefault="009E4BE2" w:rsidP="009E4BE2">
      <w:pPr>
        <w:pStyle w:val="NoSpacing"/>
        <w:jc w:val="both"/>
        <w:rPr>
          <w:rFonts w:ascii="Times New Roman" w:hAnsi="Times New Roman"/>
          <w:b/>
        </w:rPr>
      </w:pPr>
    </w:p>
    <w:p w14:paraId="4DFDC079" w14:textId="1ACDCB29" w:rsidR="009E4BE2" w:rsidRPr="007F6695" w:rsidRDefault="009E4BE2" w:rsidP="009E4BE2">
      <w:pPr>
        <w:pStyle w:val="NoSpacing"/>
        <w:jc w:val="both"/>
        <w:rPr>
          <w:rFonts w:ascii="Times New Roman" w:hAnsi="Times New Roman"/>
          <w:b/>
        </w:rPr>
      </w:pPr>
    </w:p>
    <w:p w14:paraId="63F79844" w14:textId="2C9967A2" w:rsidR="009E4BE2" w:rsidRPr="007F6695" w:rsidRDefault="009E4BE2" w:rsidP="009E4BE2">
      <w:pPr>
        <w:pStyle w:val="NoSpacing"/>
        <w:jc w:val="both"/>
        <w:rPr>
          <w:rFonts w:ascii="Times New Roman" w:hAnsi="Times New Roman"/>
          <w:b/>
        </w:rPr>
      </w:pPr>
    </w:p>
    <w:p w14:paraId="14298028" w14:textId="17262AE4" w:rsidR="009E4BE2" w:rsidRPr="007F6695" w:rsidRDefault="009E4BE2" w:rsidP="009E4BE2">
      <w:pPr>
        <w:pStyle w:val="NoSpacing"/>
        <w:jc w:val="both"/>
        <w:rPr>
          <w:rFonts w:ascii="Times New Roman" w:hAnsi="Times New Roman"/>
          <w:b/>
        </w:rPr>
      </w:pPr>
    </w:p>
    <w:p w14:paraId="2E4834B0" w14:textId="77777777" w:rsidR="009E4BE2" w:rsidRPr="007F6695" w:rsidRDefault="009E4BE2" w:rsidP="009E4BE2">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rsidRPr="007F6695" w14:paraId="3BEE9E1D" w14:textId="77777777">
        <w:trPr>
          <w:trHeight w:val="1374"/>
        </w:trPr>
        <w:tc>
          <w:tcPr>
            <w:tcW w:w="1668" w:type="dxa"/>
            <w:vAlign w:val="center"/>
          </w:tcPr>
          <w:p w14:paraId="564C2CE2" w14:textId="77777777" w:rsidR="00516492" w:rsidRPr="007F6695" w:rsidRDefault="00516492" w:rsidP="009D5C87">
            <w:pPr>
              <w:spacing w:after="0" w:line="240" w:lineRule="auto"/>
              <w:rPr>
                <w:rFonts w:ascii="Times New Roman" w:hAnsi="Times New Roman"/>
              </w:rPr>
            </w:pPr>
          </w:p>
        </w:tc>
        <w:tc>
          <w:tcPr>
            <w:tcW w:w="3118" w:type="dxa"/>
          </w:tcPr>
          <w:p w14:paraId="4362AF5F" w14:textId="77777777" w:rsidR="00516492" w:rsidRPr="007F6695" w:rsidRDefault="00516492">
            <w:pPr>
              <w:pStyle w:val="NoSpacing"/>
              <w:jc w:val="both"/>
              <w:rPr>
                <w:rFonts w:ascii="Times New Roman" w:hAnsi="Times New Roman"/>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4C0C4E">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8C658" w14:textId="77777777" w:rsidR="00314AAB" w:rsidRDefault="00314AAB">
      <w:pPr>
        <w:spacing w:after="0" w:line="240" w:lineRule="auto"/>
      </w:pPr>
      <w:r>
        <w:separator/>
      </w:r>
    </w:p>
  </w:endnote>
  <w:endnote w:type="continuationSeparator" w:id="0">
    <w:p w14:paraId="0E7C6EC1" w14:textId="77777777" w:rsidR="00314AAB" w:rsidRDefault="00314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B0604020202020204"/>
    <w:charset w:val="00"/>
    <w:family w:val="roman"/>
    <w:pitch w:val="variable"/>
    <w:sig w:usb0="E0002EFF" w:usb1="C000785B" w:usb2="00000009" w:usb3="00000000" w:csb0="000001F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6DA6" w14:textId="77777777" w:rsidR="00567940" w:rsidRDefault="00567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43C4" w14:textId="07F6ABA1"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1E4016" w:rsidRPr="00EA6992">
      <w:rPr>
        <w:rFonts w:ascii="Cambria" w:hAnsi="Cambria" w:cs="Cambria"/>
        <w:b/>
        <w:bCs/>
        <w:color w:val="585858"/>
        <w:spacing w:val="-4"/>
      </w:rPr>
      <w:t>3</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BD64" w14:textId="77777777" w:rsidR="00567940" w:rsidRDefault="005679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1E8AB" w14:textId="77777777" w:rsidR="00314AAB" w:rsidRDefault="00314AAB">
      <w:pPr>
        <w:spacing w:after="0" w:line="240" w:lineRule="auto"/>
      </w:pPr>
      <w:r>
        <w:separator/>
      </w:r>
    </w:p>
  </w:footnote>
  <w:footnote w:type="continuationSeparator" w:id="0">
    <w:p w14:paraId="66943B03" w14:textId="77777777" w:rsidR="00314AAB" w:rsidRDefault="00314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D851" w14:textId="77777777" w:rsidR="00567940" w:rsidRDefault="00567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4511" w14:textId="6D444016"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7968" behindDoc="0" locked="0" layoutInCell="1" allowOverlap="1" wp14:anchorId="06CECD3B" wp14:editId="246BCDE8">
          <wp:simplePos x="0" y="0"/>
          <wp:positionH relativeFrom="column">
            <wp:posOffset>-31750</wp:posOffset>
          </wp:positionH>
          <wp:positionV relativeFrom="paragraph">
            <wp:posOffset>-114935</wp:posOffset>
          </wp:positionV>
          <wp:extent cx="730256" cy="82156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0256" cy="821568"/>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5A09A8FB" w14:textId="4D25737E" w:rsidR="007E1ECE" w:rsidRPr="006A465C" w:rsidRDefault="001E4016" w:rsidP="00816D81">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7E1ECE" w:rsidRPr="006A465C">
      <w:rPr>
        <w:rFonts w:asciiTheme="majorHAnsi" w:hAnsiTheme="majorHAnsi"/>
        <w:sz w:val="16"/>
        <w:szCs w:val="16"/>
      </w:rPr>
      <w:t>2</w:t>
    </w:r>
    <w:r w:rsidR="004C5395" w:rsidRPr="006A465C">
      <w:rPr>
        <w:rFonts w:asciiTheme="majorHAnsi" w:hAnsiTheme="majorHAnsi"/>
        <w:sz w:val="16"/>
        <w:szCs w:val="16"/>
      </w:rPr>
      <w:t xml:space="preserve"> Issue: 0</w:t>
    </w:r>
    <w:r w:rsidR="00A84724">
      <w:rPr>
        <w:rFonts w:asciiTheme="majorHAnsi" w:hAnsiTheme="majorHAnsi"/>
        <w:sz w:val="16"/>
        <w:szCs w:val="16"/>
      </w:rPr>
      <w:t>3</w:t>
    </w:r>
    <w:r w:rsidR="004C5395" w:rsidRPr="006A465C">
      <w:rPr>
        <w:rFonts w:asciiTheme="majorHAnsi" w:hAnsiTheme="majorHAnsi"/>
        <w:sz w:val="16"/>
        <w:szCs w:val="16"/>
      </w:rPr>
      <w:t xml:space="preserve"> | </w:t>
    </w:r>
    <w:r w:rsidR="00A84724">
      <w:rPr>
        <w:rFonts w:asciiTheme="majorHAnsi" w:hAnsiTheme="majorHAnsi"/>
        <w:sz w:val="16"/>
        <w:szCs w:val="16"/>
      </w:rPr>
      <w:t>March</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7E1ECE" w:rsidRPr="006A465C">
      <w:rPr>
        <w:rFonts w:asciiTheme="majorHAnsi" w:hAnsiTheme="majorHAnsi"/>
        <w:sz w:val="16"/>
        <w:szCs w:val="16"/>
      </w:rPr>
      <w:t>3</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Pr="006A465C">
      <w:rPr>
        <w:rFonts w:asciiTheme="majorHAnsi" w:hAnsiTheme="majorHAnsi"/>
        <w:sz w:val="16"/>
        <w:szCs w:val="16"/>
      </w:rPr>
      <w:t xml:space="preserve">                                                          </w:t>
    </w:r>
    <w:r w:rsidR="00525CDB">
      <w:rPr>
        <w:rFonts w:asciiTheme="majorHAnsi" w:hAnsiTheme="majorHAnsi"/>
        <w:sz w:val="16"/>
        <w:szCs w:val="16"/>
      </w:rPr>
      <w:t xml:space="preserve">        </w:t>
    </w:r>
    <w:r w:rsidR="007E1ECE" w:rsidRPr="006A465C">
      <w:rPr>
        <w:rFonts w:asciiTheme="majorHAnsi" w:hAnsiTheme="majorHAnsi"/>
        <w:sz w:val="16"/>
        <w:szCs w:val="16"/>
      </w:rPr>
      <w:t xml:space="preserve">    </w:t>
    </w:r>
    <w:r w:rsidR="003458B7" w:rsidRPr="006A465C">
      <w:rPr>
        <w:rFonts w:asciiTheme="majorHAnsi" w:hAnsiTheme="majorHAnsi"/>
        <w:sz w:val="16"/>
        <w:szCs w:val="16"/>
      </w:rPr>
      <w:t xml:space="preserve">               </w:t>
    </w:r>
    <w:r w:rsidR="006A465C">
      <w:rPr>
        <w:rFonts w:asciiTheme="majorHAnsi" w:hAnsiTheme="majorHAnsi"/>
        <w:sz w:val="16"/>
        <w:szCs w:val="16"/>
      </w:rPr>
      <w:t xml:space="preserve">                      </w:t>
    </w:r>
    <w:r w:rsidR="00A84724">
      <w:rPr>
        <w:rFonts w:asciiTheme="majorHAnsi" w:hAnsiTheme="majorHAnsi"/>
        <w:sz w:val="16"/>
        <w:szCs w:val="16"/>
      </w:rPr>
      <w:t xml:space="preserve">      </w:t>
    </w:r>
    <w:r w:rsidR="006A465C">
      <w:rPr>
        <w:rFonts w:asciiTheme="majorHAnsi" w:hAnsiTheme="majorHAnsi"/>
        <w:sz w:val="16"/>
        <w:szCs w:val="16"/>
      </w:rPr>
      <w:t xml:space="preserve">   </w:t>
    </w:r>
    <w:r w:rsidR="00EA1B87">
      <w:rPr>
        <w:rFonts w:asciiTheme="majorHAnsi" w:hAnsiTheme="majorHAnsi"/>
        <w:sz w:val="16"/>
        <w:szCs w:val="16"/>
      </w:rPr>
      <w:t xml:space="preserve"> </w:t>
    </w:r>
    <w:r w:rsidR="007E1ECE" w:rsidRPr="006A465C">
      <w:rPr>
        <w:rFonts w:asciiTheme="majorHAnsi" w:hAnsiTheme="majorHAnsi"/>
        <w:sz w:val="16"/>
        <w:szCs w:val="16"/>
      </w:rPr>
      <w:t>www.isjem.com</w:t>
    </w:r>
    <w:r w:rsidRPr="006A465C">
      <w:rPr>
        <w:rFonts w:asciiTheme="majorHAnsi" w:hAnsiTheme="majorHAnsi"/>
        <w:sz w:val="16"/>
        <w:szCs w:val="16"/>
      </w:rPr>
      <w:t xml:space="preserve">    </w:t>
    </w:r>
  </w:p>
  <w:p w14:paraId="0F02E94B" w14:textId="1B476580"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314E7983" w:rsidR="00516492" w:rsidRPr="006A465C" w:rsidRDefault="00314AAB">
    <w:pPr>
      <w:pStyle w:val="Header"/>
      <w:spacing w:after="120"/>
      <w:rPr>
        <w:rFonts w:asciiTheme="majorHAnsi" w:hAnsiTheme="majorHAnsi"/>
        <w:b/>
        <w:sz w:val="16"/>
        <w:szCs w:val="16"/>
      </w:rPr>
    </w:pPr>
    <w:r>
      <w:rPr>
        <w:rFonts w:asciiTheme="majorHAnsi" w:hAnsiTheme="majorHAnsi"/>
        <w:b/>
        <w:sz w:val="16"/>
        <w:szCs w:val="16"/>
      </w:rPr>
      <w:pict w14:anchorId="3EC058EA">
        <v:shapetype id="_x0000_t32" coordsize="21600,21600" o:spt="32" o:oned="t" path="m,l21600,21600e" filled="f">
          <v:path arrowok="t" fillok="f" o:connecttype="none"/>
          <o:lock v:ext="edit" shapetype="t"/>
        </v:shapetype>
        <v:shape id="AutoShape 1" o:spid="_x0000_s1025" type="#_x0000_t32" alt="" style="position:absolute;margin-left:-2.25pt;margin-top:1.65pt;width:526.4pt;height:0;z-index:251657216;mso-wrap-edited:f;mso-width-percent:0;mso-height-percent:0;mso-width-percent:0;mso-height-percent:0" o:connectortype="straight" strokecolor="gray"/>
      </w:pict>
    </w:r>
    <w:bookmarkEnd w:id="0"/>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07BD" w14:textId="77777777" w:rsidR="00567940" w:rsidRDefault="005679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2FE5"/>
    <w:multiLevelType w:val="hybridMultilevel"/>
    <w:tmpl w:val="1FCAE84E"/>
    <w:lvl w:ilvl="0" w:tplc="21CE6272">
      <w:start w:val="5"/>
      <w:numFmt w:val="upperRoman"/>
      <w:lvlText w:val="%1."/>
      <w:lvlJc w:val="left"/>
      <w:pPr>
        <w:ind w:left="1080" w:hanging="72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2E314CB7"/>
    <w:multiLevelType w:val="hybridMultilevel"/>
    <w:tmpl w:val="A560E53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9C7D81"/>
    <w:multiLevelType w:val="hybridMultilevel"/>
    <w:tmpl w:val="2D80FFA2"/>
    <w:lvl w:ilvl="0" w:tplc="BC80EFC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5D8B6416"/>
    <w:multiLevelType w:val="hybridMultilevel"/>
    <w:tmpl w:val="666A48D6"/>
    <w:lvl w:ilvl="0" w:tplc="D194B6CC">
      <w:start w:val="1"/>
      <w:numFmt w:val="decimal"/>
      <w:lvlText w:val="[%1]."/>
      <w:lvlJc w:val="left"/>
      <w:pPr>
        <w:ind w:left="928" w:hanging="360"/>
      </w:pPr>
      <w:rPr>
        <w:rFonts w:hint="default"/>
        <w:i w:val="0"/>
        <w:iCs/>
        <w:spacing w:val="0"/>
        <w:w w:val="100"/>
        <w:sz w:val="20"/>
        <w:szCs w:val="18"/>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15:restartNumberingAfterBreak="0">
    <w:nsid w:val="7A97456C"/>
    <w:multiLevelType w:val="hybridMultilevel"/>
    <w:tmpl w:val="A560E53E"/>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7749284">
    <w:abstractNumId w:val="1"/>
  </w:num>
  <w:num w:numId="2" w16cid:durableId="1783307805">
    <w:abstractNumId w:val="4"/>
  </w:num>
  <w:num w:numId="3" w16cid:durableId="442582127">
    <w:abstractNumId w:val="3"/>
  </w:num>
  <w:num w:numId="4" w16cid:durableId="1660188584">
    <w:abstractNumId w:val="2"/>
  </w:num>
  <w:num w:numId="5" w16cid:durableId="178159134">
    <w:abstractNumId w:val="6"/>
  </w:num>
  <w:num w:numId="6" w16cid:durableId="1483501996">
    <w:abstractNumId w:val="0"/>
  </w:num>
  <w:num w:numId="7" w16cid:durableId="12849237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1"/>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33CF"/>
    <w:rsid w:val="00004E4B"/>
    <w:rsid w:val="000110C5"/>
    <w:rsid w:val="000247DD"/>
    <w:rsid w:val="00027AA3"/>
    <w:rsid w:val="000407A4"/>
    <w:rsid w:val="00045844"/>
    <w:rsid w:val="000529F2"/>
    <w:rsid w:val="00052F95"/>
    <w:rsid w:val="0005584A"/>
    <w:rsid w:val="0007109D"/>
    <w:rsid w:val="00073800"/>
    <w:rsid w:val="00090016"/>
    <w:rsid w:val="000A0414"/>
    <w:rsid w:val="000A150E"/>
    <w:rsid w:val="000B0280"/>
    <w:rsid w:val="000D0178"/>
    <w:rsid w:val="000E1E6A"/>
    <w:rsid w:val="000E26D2"/>
    <w:rsid w:val="000E2D52"/>
    <w:rsid w:val="000E2ED3"/>
    <w:rsid w:val="000F2AEC"/>
    <w:rsid w:val="00102A90"/>
    <w:rsid w:val="001039B4"/>
    <w:rsid w:val="00106C67"/>
    <w:rsid w:val="001125B5"/>
    <w:rsid w:val="00123B0F"/>
    <w:rsid w:val="001246A7"/>
    <w:rsid w:val="00126823"/>
    <w:rsid w:val="0013083A"/>
    <w:rsid w:val="0013798E"/>
    <w:rsid w:val="00152108"/>
    <w:rsid w:val="001563B0"/>
    <w:rsid w:val="00157D50"/>
    <w:rsid w:val="00170101"/>
    <w:rsid w:val="00173ECF"/>
    <w:rsid w:val="001818D5"/>
    <w:rsid w:val="0019496E"/>
    <w:rsid w:val="001D1154"/>
    <w:rsid w:val="001D6B3C"/>
    <w:rsid w:val="001E0EAE"/>
    <w:rsid w:val="001E4016"/>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E2566"/>
    <w:rsid w:val="002E6509"/>
    <w:rsid w:val="002F5D6F"/>
    <w:rsid w:val="002F6390"/>
    <w:rsid w:val="002F65F2"/>
    <w:rsid w:val="003051B6"/>
    <w:rsid w:val="00314AAB"/>
    <w:rsid w:val="00314D84"/>
    <w:rsid w:val="003152E9"/>
    <w:rsid w:val="00316ACC"/>
    <w:rsid w:val="0032119D"/>
    <w:rsid w:val="003258AF"/>
    <w:rsid w:val="00336FB3"/>
    <w:rsid w:val="003458B7"/>
    <w:rsid w:val="00354E3E"/>
    <w:rsid w:val="00361F49"/>
    <w:rsid w:val="00362DBB"/>
    <w:rsid w:val="003631F3"/>
    <w:rsid w:val="00363552"/>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6492"/>
    <w:rsid w:val="00516650"/>
    <w:rsid w:val="00517C59"/>
    <w:rsid w:val="00523893"/>
    <w:rsid w:val="00525CDB"/>
    <w:rsid w:val="005375AA"/>
    <w:rsid w:val="00541FAA"/>
    <w:rsid w:val="00546B6F"/>
    <w:rsid w:val="00554170"/>
    <w:rsid w:val="00567940"/>
    <w:rsid w:val="00576BCD"/>
    <w:rsid w:val="0058765D"/>
    <w:rsid w:val="00590459"/>
    <w:rsid w:val="00594609"/>
    <w:rsid w:val="005B2DCE"/>
    <w:rsid w:val="005D0D84"/>
    <w:rsid w:val="005F2CF9"/>
    <w:rsid w:val="005F3359"/>
    <w:rsid w:val="00613B0C"/>
    <w:rsid w:val="00615581"/>
    <w:rsid w:val="00620BE1"/>
    <w:rsid w:val="006226A2"/>
    <w:rsid w:val="00623CED"/>
    <w:rsid w:val="0062579B"/>
    <w:rsid w:val="00631CE1"/>
    <w:rsid w:val="00635DFF"/>
    <w:rsid w:val="00641563"/>
    <w:rsid w:val="00643DDF"/>
    <w:rsid w:val="0066236A"/>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5FF7"/>
    <w:rsid w:val="00764CD0"/>
    <w:rsid w:val="007721E4"/>
    <w:rsid w:val="007A3591"/>
    <w:rsid w:val="007B61CC"/>
    <w:rsid w:val="007C6E1E"/>
    <w:rsid w:val="007D2E33"/>
    <w:rsid w:val="007D4428"/>
    <w:rsid w:val="007E1ECE"/>
    <w:rsid w:val="007E2A78"/>
    <w:rsid w:val="007E4EE3"/>
    <w:rsid w:val="007E50FE"/>
    <w:rsid w:val="007E5427"/>
    <w:rsid w:val="007E7AB0"/>
    <w:rsid w:val="007F6695"/>
    <w:rsid w:val="0080167A"/>
    <w:rsid w:val="00804445"/>
    <w:rsid w:val="00816D81"/>
    <w:rsid w:val="00834908"/>
    <w:rsid w:val="008518EC"/>
    <w:rsid w:val="00851C04"/>
    <w:rsid w:val="0085266F"/>
    <w:rsid w:val="008625F5"/>
    <w:rsid w:val="008706E2"/>
    <w:rsid w:val="00880B9C"/>
    <w:rsid w:val="00881B60"/>
    <w:rsid w:val="0088628E"/>
    <w:rsid w:val="00897F5D"/>
    <w:rsid w:val="008B0ABD"/>
    <w:rsid w:val="008B2A3E"/>
    <w:rsid w:val="008C2592"/>
    <w:rsid w:val="008C6BCE"/>
    <w:rsid w:val="008D0B42"/>
    <w:rsid w:val="008E2ECE"/>
    <w:rsid w:val="008E43FA"/>
    <w:rsid w:val="008F1D5E"/>
    <w:rsid w:val="00925CF8"/>
    <w:rsid w:val="00934C2D"/>
    <w:rsid w:val="0094074D"/>
    <w:rsid w:val="009477EE"/>
    <w:rsid w:val="00957923"/>
    <w:rsid w:val="00964332"/>
    <w:rsid w:val="009672ED"/>
    <w:rsid w:val="00984208"/>
    <w:rsid w:val="00991285"/>
    <w:rsid w:val="00992201"/>
    <w:rsid w:val="009A5B9F"/>
    <w:rsid w:val="009B4922"/>
    <w:rsid w:val="009D5C87"/>
    <w:rsid w:val="009E4BE2"/>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C6A5F"/>
    <w:rsid w:val="00AD33CF"/>
    <w:rsid w:val="00AE3053"/>
    <w:rsid w:val="00B007C9"/>
    <w:rsid w:val="00B076F8"/>
    <w:rsid w:val="00B13D1B"/>
    <w:rsid w:val="00B2045E"/>
    <w:rsid w:val="00B44C63"/>
    <w:rsid w:val="00B473C4"/>
    <w:rsid w:val="00B51BA1"/>
    <w:rsid w:val="00B567C4"/>
    <w:rsid w:val="00B72163"/>
    <w:rsid w:val="00B838DD"/>
    <w:rsid w:val="00B90EF3"/>
    <w:rsid w:val="00B91D9F"/>
    <w:rsid w:val="00B96CD3"/>
    <w:rsid w:val="00BB33C3"/>
    <w:rsid w:val="00BB4053"/>
    <w:rsid w:val="00BB43BF"/>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F77BF"/>
    <w:rsid w:val="00D21294"/>
    <w:rsid w:val="00D34280"/>
    <w:rsid w:val="00D505A8"/>
    <w:rsid w:val="00D6033B"/>
    <w:rsid w:val="00D64B96"/>
    <w:rsid w:val="00D74055"/>
    <w:rsid w:val="00D74C7A"/>
    <w:rsid w:val="00D76B9C"/>
    <w:rsid w:val="00D874B6"/>
    <w:rsid w:val="00D915E0"/>
    <w:rsid w:val="00D9723E"/>
    <w:rsid w:val="00DB614B"/>
    <w:rsid w:val="00DB682D"/>
    <w:rsid w:val="00DC083C"/>
    <w:rsid w:val="00DE47DF"/>
    <w:rsid w:val="00E03FC8"/>
    <w:rsid w:val="00E109BC"/>
    <w:rsid w:val="00E1428D"/>
    <w:rsid w:val="00E14F69"/>
    <w:rsid w:val="00E30FBF"/>
    <w:rsid w:val="00E43104"/>
    <w:rsid w:val="00E43A4B"/>
    <w:rsid w:val="00E43FCD"/>
    <w:rsid w:val="00E55D26"/>
    <w:rsid w:val="00E60C9A"/>
    <w:rsid w:val="00E74448"/>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34"/>
    <w:qFormat/>
    <w:rsid w:val="009D5C87"/>
    <w:pPr>
      <w:spacing w:after="0" w:line="240" w:lineRule="auto"/>
      <w:ind w:left="720"/>
      <w:contextualSpacing/>
    </w:pPr>
    <w:rPr>
      <w:rFonts w:ascii="Times New Roman" w:hAnsi="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howtorobot.com/expert-insight/robotic-arms"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hyperlink" Target="https://www.intel.com/content/www/us/en/robotics/robotic-arm.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www.ri.cmu.edu/pub_files/pub4/dias_m_bernardine_2005_1/dias_m_bernardine_2005_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cs.arduino.cc/learn/starting-guide/the-arduino-software-id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en.wikipedia.org/wiki/Arduino_Uno"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s://en.wikipedia.org/wiki/Robotic_arm" TargetMode="External"/><Relationship Id="rId35" Type="http://schemas.openxmlformats.org/officeDocument/2006/relationships/hyperlink" Target="https://www.universal-robots.com/in/blog/robotic-arm-design/" TargetMode="Externa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2893</Words>
  <Characters>16492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19347</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Microsoft Office User</cp:lastModifiedBy>
  <cp:revision>2</cp:revision>
  <cp:lastPrinted>2023-01-16T05:19:00Z</cp:lastPrinted>
  <dcterms:created xsi:type="dcterms:W3CDTF">2023-03-13T06:11:00Z</dcterms:created>
  <dcterms:modified xsi:type="dcterms:W3CDTF">2023-03-13T06:11:00Z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