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Title: Comparison of Intraoperative and Postoperative Outcomes of Endotracheal Intubation and Laryngeal Mask Airway in General Surgeries: A Prospective Observational Study</w:t>
      </w:r>
    </w:p>
    <w:p>
      <w:pPr>
        <w:pStyle w:val="style0"/>
        <w:rPr/>
      </w:pPr>
    </w:p>
    <w:p>
      <w:pPr>
        <w:pStyle w:val="style0"/>
        <w:rPr/>
      </w:pPr>
      <w:r>
        <w:rPr>
          <w:lang w:val="en-US"/>
        </w:rPr>
        <w:t>Introduction: Endotracheal intubation (ETT) and laryngeal mask airway (LMA) are commonly used airway management techniques during general surgeries. The aim of this study was to compare the intraoperative and postoperative outcomes of ETT and LMA in patients undergoing general surgeries.</w:t>
      </w:r>
    </w:p>
    <w:p>
      <w:pPr>
        <w:pStyle w:val="style0"/>
        <w:rPr/>
      </w:pPr>
    </w:p>
    <w:p>
      <w:pPr>
        <w:pStyle w:val="style0"/>
        <w:rPr/>
      </w:pPr>
      <w:r>
        <w:rPr>
          <w:lang w:val="en-US"/>
        </w:rPr>
        <w:t>Methods: This was a prospective observational study conducted on 456 patients undergoing general surgeries. Out of these, 228 patients were intubated with ETT, and 220 patients were managed with LMA. Intraoperative hemodynamic parameters (blood pressure and heart rate) were recorded at baseline, induction, intubation/LMA insertion, and every 5 minutes thereafter until extubation/removal of LMA. Postoperative outcomes, including sore throat, cough, hoarseness, and dysphagia, were assessed immediately after extubation/removal of LMA and 24 hours later.</w:t>
      </w:r>
    </w:p>
    <w:p>
      <w:pPr>
        <w:pStyle w:val="style0"/>
        <w:rPr/>
      </w:pPr>
      <w:r>
        <w:rPr>
          <w:lang w:val="en-US"/>
        </w:rPr>
        <w:t>Results: Patients managed with ETT showed a significant increase in both systolic and diastolic blood pressure and heart rate compared to those managed with LMA (p&lt;0.05). The incidence of sore throat was significantly higher in the ETT group (56.1%) compared to the LMA group (16.4%) (p&lt;0.001). Similarly, the incidence of cough, hoarseness, and dysphagia was also significantly higher in the ETT group compared to the LMA group (p&lt;0.001).</w:t>
      </w:r>
    </w:p>
    <w:p>
      <w:pPr>
        <w:pStyle w:val="style0"/>
        <w:rPr/>
      </w:pPr>
    </w:p>
    <w:p>
      <w:pPr>
        <w:pStyle w:val="style0"/>
        <w:rPr/>
      </w:pPr>
      <w:r>
        <w:rPr>
          <w:lang w:val="en-US"/>
        </w:rPr>
        <w:t>Conclusion: LMA provides better intraoperative hemodynamic stability and is associated with a lower incidence of postoperative complications such as sore throat, cough, hoarseness, and dysphagia compared to ETT in patients undergoing general surgeries. Therefore, LMA may be considered as a preferred airway management technique in selected cases.</w:t>
      </w:r>
    </w:p>
    <w:p>
      <w:pPr>
        <w:pStyle w:val="style0"/>
        <w:rPr/>
      </w:pPr>
    </w:p>
    <w:p>
      <w:pPr>
        <w:pStyle w:val="style0"/>
        <w:rPr/>
      </w:pPr>
      <w:r>
        <w:rPr>
          <w:lang w:val="en-US"/>
        </w:rPr>
        <w:t>Limitations: This was an observational study, and therefore, no causal inferences can be made. The study was conducted in a single center, and the results may not be generalizable to other settings. Selection bias cannot be ruled out as the decision to use ETT or LMA was at the discretion of the anesthesiologist.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303</Words>
  <Characters>1818</Characters>
  <Application>WPS Office</Application>
  <Paragraphs>10</Paragraphs>
  <CharactersWithSpaces>2115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2023-03-26T09:08:17Z</dcterms:created>
  <dc:creator>Redmi Note 5 Pro</dc:creator>
  <lastModifiedBy>Redmi Note 5 Pro</lastModifiedBy>
  <dcterms:modified xsi:type="dcterms:W3CDTF">2023-03-27T04:38:24Z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1767de0ad3ba44888a6deedabdb3bc5f</vt:lpwstr>
  </property>
</Properties>
</file>