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5.xml" ContentType="application/vnd.openxmlformats-officedocument.wordprocessingml.footer+xml"/>
  <Override PartName="/word/footer12.xml" ContentType="application/vnd.openxmlformats-officedocument.wordprocessingml.footer+xml"/>
  <Override PartName="/word/footer6.xml" ContentType="application/vnd.openxmlformats-officedocument.wordprocessingml.footer+xml"/>
  <Override PartName="/word/footer24.xml" ContentType="application/vnd.openxmlformats-officedocument.wordprocessingml.footer+xml"/>
  <Override PartName="/word/document.xml" ContentType="application/vnd.openxmlformats-officedocument.wordprocessingml.document.main+xml"/>
  <Override PartName="/word/footer28.xml" ContentType="application/vnd.openxmlformats-officedocument.wordprocessingml.footer+xml"/>
  <Override PartName="/word/footer11.xml" ContentType="application/vnd.openxmlformats-officedocument.wordprocessingml.footer+xml"/>
  <Override PartName="/word/footer5.xml" ContentType="application/vnd.openxmlformats-officedocument.wordprocessingml.footer+xml"/>
  <Override PartName="/word/media/image29.jpeg" ContentType="image/jpeg"/>
  <Override PartName="/word/media/image27.jpeg" ContentType="image/jpeg"/>
  <Override PartName="/word/media/image6.jpeg" ContentType="image/jpeg"/>
  <Override PartName="/word/media/image8.png" ContentType="image/png"/>
  <Override PartName="/word/media/image13.png" ContentType="image/png"/>
  <Override PartName="/word/media/image7.png" ContentType="image/png"/>
  <Override PartName="/word/media/image10.png" ContentType="image/png"/>
  <Override PartName="/word/media/image1.jpeg" ContentType="image/jpeg"/>
  <Override PartName="/word/media/image22.jpeg" ContentType="image/jpeg"/>
  <Override PartName="/word/media/image9.png" ContentType="image/png"/>
  <Override PartName="/word/media/image20.jpeg" ContentType="image/jpeg"/>
  <Override PartName="/word/media/image19.jpeg" ContentType="image/jpeg"/>
  <Override PartName="/word/media/image11.png" ContentType="image/png"/>
  <Override PartName="/word/media/image30.jpeg" ContentType="image/jpeg"/>
  <Override PartName="/word/media/image3.jpeg" ContentType="image/jpeg"/>
  <Override PartName="/word/media/image24.jpeg" ContentType="image/jpeg"/>
  <Override PartName="/word/media/image5.jpeg" ContentType="image/jpeg"/>
  <Override PartName="/word/media/image26.jpeg" ContentType="image/jpeg"/>
  <Override PartName="/word/media/image4.png" ContentType="image/png"/>
  <Override PartName="/word/media/image2.jpeg" ContentType="image/jpeg"/>
  <Override PartName="/word/media/image12.png" ContentType="image/png"/>
  <Override PartName="/word/media/image23.jpeg" ContentType="image/jpeg"/>
  <Override PartName="/word/media/image14.png" ContentType="image/png"/>
  <Override PartName="/word/media/image16.jpeg" ContentType="image/jpeg"/>
  <Override PartName="/word/media/image17.jpeg" ContentType="image/jpeg"/>
  <Override PartName="/word/media/image15.png" ContentType="image/png"/>
  <Override PartName="/word/media/image18.jpeg" ContentType="image/jpeg"/>
  <Override PartName="/word/media/image21.jpeg" ContentType="image/jpeg"/>
  <Override PartName="/word/media/image25.jpeg" ContentType="image/jpeg"/>
  <Override PartName="/word/media/image28.jpeg" ContentType="image/jpeg"/>
  <Override PartName="/word/styles.xml" ContentType="application/vnd.openxmlformats-officedocument.wordprocessingml.styles+xml"/>
  <Override PartName="/word/footer23.xml" ContentType="application/vnd.openxmlformats-officedocument.wordprocessingml.footer+xml"/>
  <Override PartName="/word/footer2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26.xml" ContentType="application/vnd.openxmlformats-officedocument.wordprocessingml.footer+xml"/>
  <Override PartName="/word/footer29.xml" ContentType="application/vnd.openxmlformats-officedocument.wordprocessingml.footer+xml"/>
  <Override PartName="/word/footer31.xml" ContentType="application/vnd.openxmlformats-officedocument.wordprocessingml.footer+xml"/>
  <Override PartName="/word/footer19.xml" ContentType="application/vnd.openxmlformats-officedocument.wordprocessingml.footer+xml"/>
  <Override PartName="/word/numbering.xml" ContentType="application/vnd.openxmlformats-officedocument.wordprocessingml.numbering+xml"/>
  <Override PartName="/word/footer21.xml" ContentType="application/vnd.openxmlformats-officedocument.wordprocessingml.footer+xml"/>
  <Override PartName="/word/footer30.xml" ContentType="application/vnd.openxmlformats-officedocument.wordprocessingml.footer+xml"/>
  <Override PartName="/word/footer32.xml" ContentType="application/vnd.openxmlformats-officedocument.wordprocessingml.footer+xml"/>
  <Override PartName="/word/theme/theme1.xml" ContentType="application/vnd.openxmlformats-officedocument.theme+xml"/>
  <Override PartName="/word/_rels/document.xml.rels" ContentType="application/vnd.openxmlformats-package.relationships+xml"/>
  <Override PartName="/word/footer27.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footer18.xml" ContentType="application/vnd.openxmlformats-officedocument.wordprocessingml.footer+xml"/>
  <Override PartName="/word/footer20.xml" ContentType="application/vnd.openxmlformats-officedocument.wordprocessingml.footer+xml"/>
  <Override PartName="/word/footer17.xml" ContentType="application/vnd.openxmlformats-officedocument.wordprocessingml.footer+xml"/>
  <Override PartName="/word/footer10.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footer3.xml" ContentType="application/vnd.openxmlformats-officedocument.wordprocessingml.footer+xml"/>
  <Override PartName="/word/footer9.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8.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footer7.xml" ContentType="application/vnd.openxmlformats-officedocument.wordprocessingml.footer+xml"/>
  <Override PartName="/word/footer1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5" w:after="0"/>
        <w:ind w:left="0" w:right="783" w:hanging="0"/>
        <w:jc w:val="center"/>
        <w:rPr/>
      </w:pPr>
      <w:bookmarkStart w:id="0" w:name="_Hlk130058793"/>
      <w:r>
        <w:rPr/>
        <w:t>“</w:t>
      </w:r>
      <w:r>
        <w:rPr/>
        <w:t>CRIME</w:t>
      </w:r>
      <w:r>
        <w:rPr>
          <w:spacing w:val="4"/>
        </w:rPr>
        <w:t xml:space="preserve"> </w:t>
      </w:r>
      <w:r>
        <w:rPr/>
        <w:t>MAPPING</w:t>
      </w:r>
      <w:r>
        <w:rPr>
          <w:spacing w:val="8"/>
        </w:rPr>
        <w:t xml:space="preserve"> AND FORECASTING </w:t>
      </w:r>
      <w:r>
        <w:rPr/>
        <w:t>USING</w:t>
      </w:r>
      <w:r>
        <w:rPr>
          <w:spacing w:val="8"/>
        </w:rPr>
        <w:t xml:space="preserve"> </w:t>
      </w:r>
      <w:r>
        <w:rPr/>
        <w:t xml:space="preserve">GEOSPATIAL                              </w:t>
      </w:r>
      <w:r>
        <w:rPr>
          <w:spacing w:val="9"/>
        </w:rPr>
        <w:t xml:space="preserve">              </w:t>
      </w:r>
      <w:r>
        <w:rPr/>
        <w:t xml:space="preserve">                       TECHNIQUES:</w:t>
      </w:r>
      <w:r>
        <w:rPr>
          <w:spacing w:val="8"/>
        </w:rPr>
        <w:t xml:space="preserve"> </w:t>
      </w:r>
      <w:r>
        <w:rPr/>
        <w:t>A</w:t>
      </w:r>
      <w:r>
        <w:rPr>
          <w:spacing w:val="5"/>
        </w:rPr>
        <w:t xml:space="preserve"> </w:t>
      </w:r>
      <w:r>
        <w:rPr/>
        <w:t>CASE</w:t>
      </w:r>
      <w:r>
        <w:rPr>
          <w:spacing w:val="-78"/>
        </w:rPr>
        <w:t xml:space="preserve"> </w:t>
      </w:r>
      <w:r>
        <w:rPr/>
        <w:t>OF</w:t>
      </w:r>
      <w:r>
        <w:rPr>
          <w:spacing w:val="-4"/>
        </w:rPr>
        <w:t xml:space="preserve"> </w:t>
      </w:r>
      <w:r>
        <w:rPr/>
        <w:t>AJMER CITY”</w:t>
      </w:r>
    </w:p>
    <w:p>
      <w:pPr>
        <w:pStyle w:val="Heading1"/>
        <w:ind w:left="0" w:right="783" w:hanging="0"/>
        <w:jc w:val="center"/>
        <w:rPr>
          <w:b w:val="false"/>
          <w:b w:val="false"/>
          <w:bCs w:val="false"/>
        </w:rPr>
      </w:pPr>
      <w:r>
        <w:rPr>
          <w:b w:val="false"/>
          <w:bCs w:val="false"/>
        </w:rPr>
        <w:t>Major Project Dissertation</w:t>
      </w:r>
    </w:p>
    <w:p>
      <w:pPr>
        <w:pStyle w:val="Heading1"/>
        <w:ind w:left="0" w:right="783" w:hanging="0"/>
        <w:jc w:val="center"/>
        <w:rPr>
          <w:sz w:val="28"/>
          <w:szCs w:val="28"/>
        </w:rPr>
      </w:pPr>
      <w:r>
        <w:rPr>
          <w:sz w:val="28"/>
          <w:szCs w:val="28"/>
        </w:rPr>
        <w:t>Submitted by</w:t>
      </w:r>
    </w:p>
    <w:p>
      <w:pPr>
        <w:pStyle w:val="Heading1"/>
        <w:ind w:left="260" w:right="783" w:hanging="0"/>
        <w:jc w:val="center"/>
        <w:rPr>
          <w:sz w:val="28"/>
          <w:szCs w:val="28"/>
        </w:rPr>
      </w:pPr>
      <w:bookmarkStart w:id="1" w:name="_Hlk130058793"/>
      <w:r>
        <w:rPr>
          <w:sz w:val="28"/>
          <w:szCs w:val="28"/>
        </w:rPr>
        <w:t>Kajal Yadav</w:t>
      </w:r>
      <w:bookmarkEnd w:id="1"/>
    </w:p>
    <w:p>
      <w:pPr>
        <w:pStyle w:val="Normal"/>
        <w:jc w:val="center"/>
        <w:rPr>
          <w:b/>
          <w:b/>
          <w:bCs/>
          <w:sz w:val="28"/>
          <w:szCs w:val="28"/>
        </w:rPr>
      </w:pPr>
      <w:r>
        <w:rPr>
          <w:b/>
          <w:bCs/>
          <w:sz w:val="28"/>
          <w:szCs w:val="28"/>
        </w:rPr>
      </w:r>
    </w:p>
    <w:p>
      <w:pPr>
        <w:pStyle w:val="Normal"/>
        <w:jc w:val="center"/>
        <w:rPr>
          <w:b/>
          <w:b/>
          <w:bCs/>
          <w:sz w:val="28"/>
          <w:szCs w:val="28"/>
        </w:rPr>
      </w:pPr>
      <w:r>
        <w:rPr>
          <w:b/>
          <w:bCs/>
          <w:sz w:val="28"/>
          <w:szCs w:val="28"/>
        </w:rPr>
        <w:t>MASTER OF SCIENCE</w:t>
      </w:r>
    </w:p>
    <w:p>
      <w:pPr>
        <w:pStyle w:val="Normal"/>
        <w:jc w:val="center"/>
        <w:rPr>
          <w:b/>
          <w:b/>
          <w:bCs/>
          <w:sz w:val="28"/>
          <w:szCs w:val="28"/>
        </w:rPr>
      </w:pPr>
      <w:r>
        <w:rPr>
          <w:b/>
          <w:bCs/>
          <w:sz w:val="28"/>
          <w:szCs w:val="28"/>
        </w:rPr>
        <w:t>in</w:t>
      </w:r>
    </w:p>
    <w:p>
      <w:pPr>
        <w:pStyle w:val="Normal"/>
        <w:jc w:val="center"/>
        <w:rPr>
          <w:b/>
          <w:b/>
          <w:bCs/>
          <w:sz w:val="28"/>
          <w:szCs w:val="28"/>
        </w:rPr>
      </w:pPr>
      <w:r>
        <w:rPr>
          <w:b/>
          <w:bCs/>
          <w:sz w:val="28"/>
          <w:szCs w:val="28"/>
        </w:rPr>
        <w:t>REMOTE SENSING AND GEO-INFORMATICS</w:t>
      </w:r>
    </w:p>
    <w:p>
      <w:pPr>
        <w:pStyle w:val="Normal"/>
        <w:jc w:val="center"/>
        <w:rPr>
          <w:b/>
          <w:b/>
          <w:bCs/>
          <w:sz w:val="28"/>
          <w:szCs w:val="28"/>
        </w:rPr>
      </w:pPr>
      <w:r>
        <w:drawing>
          <wp:anchor behindDoc="0" distT="0" distB="0" distL="0" distR="0" simplePos="0" locked="0" layoutInCell="0" allowOverlap="1" relativeHeight="23">
            <wp:simplePos x="0" y="0"/>
            <wp:positionH relativeFrom="page">
              <wp:posOffset>2858135</wp:posOffset>
            </wp:positionH>
            <wp:positionV relativeFrom="paragraph">
              <wp:posOffset>535940</wp:posOffset>
            </wp:positionV>
            <wp:extent cx="2204085" cy="1601470"/>
            <wp:effectExtent l="0" t="0" r="0" b="0"/>
            <wp:wrapTopAndBottom/>
            <wp:docPr id="1"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
                    <pic:cNvPicPr>
                      <a:picLocks noChangeAspect="1" noChangeArrowheads="1"/>
                    </pic:cNvPicPr>
                  </pic:nvPicPr>
                  <pic:blipFill>
                    <a:blip r:embed="rId2"/>
                    <a:stretch>
                      <a:fillRect/>
                    </a:stretch>
                  </pic:blipFill>
                  <pic:spPr bwMode="auto">
                    <a:xfrm>
                      <a:off x="0" y="0"/>
                      <a:ext cx="2204085" cy="1601470"/>
                    </a:xfrm>
                    <a:prstGeom prst="rect">
                      <a:avLst/>
                    </a:prstGeom>
                  </pic:spPr>
                </pic:pic>
              </a:graphicData>
            </a:graphic>
          </wp:anchor>
        </w:drawing>
      </w:r>
      <w:r>
        <w:rPr>
          <w:b/>
          <w:bCs/>
          <w:sz w:val="28"/>
          <w:szCs w:val="28"/>
        </w:rPr>
        <w:t>MAHARSHI DAYANAND SARASWATI UNIVERSITY</w:t>
      </w:r>
    </w:p>
    <w:p>
      <w:pPr>
        <w:pStyle w:val="Heading3"/>
        <w:ind w:left="0" w:hanging="0"/>
        <w:jc w:val="both"/>
        <w:rPr/>
      </w:pPr>
      <w:r>
        <w:rPr/>
      </w:r>
    </w:p>
    <w:p>
      <w:pPr>
        <w:pStyle w:val="TextBody"/>
        <w:spacing w:before="5" w:after="0"/>
        <w:jc w:val="both"/>
        <w:rPr>
          <w:b/>
          <w:b/>
          <w:sz w:val="9"/>
        </w:rPr>
      </w:pPr>
      <w:r>
        <w:rPr>
          <w:b/>
          <w:sz w:val="9"/>
        </w:rPr>
      </w:r>
    </w:p>
    <w:p>
      <w:pPr>
        <w:pStyle w:val="Normal"/>
        <w:spacing w:lineRule="auto" w:line="350" w:before="141" w:after="0"/>
        <w:ind w:left="2407" w:right="1808" w:hanging="312"/>
        <w:jc w:val="both"/>
        <w:rPr>
          <w:b/>
          <w:b/>
          <w:spacing w:val="-4"/>
          <w:sz w:val="28"/>
        </w:rPr>
      </w:pPr>
      <w:r>
        <w:rPr>
          <w:b/>
          <w:sz w:val="28"/>
        </w:rPr>
        <w:t xml:space="preserve">                      </w:t>
      </w:r>
      <w:r>
        <w:rPr>
          <w:b/>
          <w:sz w:val="28"/>
        </w:rPr>
        <w:t>Under the Supervision of:</w:t>
      </w:r>
      <w:r>
        <w:rPr>
          <w:b/>
          <w:spacing w:val="-4"/>
          <w:sz w:val="28"/>
        </w:rPr>
        <w:t xml:space="preserve"> </w:t>
      </w:r>
    </w:p>
    <w:p>
      <w:pPr>
        <w:pStyle w:val="Normal"/>
        <w:spacing w:lineRule="auto" w:line="350" w:before="141" w:after="0"/>
        <w:ind w:left="2407" w:right="1808" w:hanging="312"/>
        <w:jc w:val="both"/>
        <w:rPr>
          <w:b/>
          <w:b/>
          <w:sz w:val="28"/>
        </w:rPr>
      </w:pPr>
      <w:r>
        <w:rPr>
          <w:b/>
          <w:spacing w:val="-4"/>
          <w:sz w:val="28"/>
        </w:rPr>
        <w:t xml:space="preserve">                      </w:t>
      </w:r>
      <w:r>
        <w:rPr>
          <w:b/>
          <w:sz w:val="28"/>
        </w:rPr>
        <w:t>Mr.</w:t>
      </w:r>
      <w:r>
        <w:rPr>
          <w:b/>
          <w:spacing w:val="-5"/>
          <w:sz w:val="28"/>
        </w:rPr>
        <w:t xml:space="preserve"> </w:t>
      </w:r>
      <w:r>
        <w:rPr>
          <w:b/>
          <w:sz w:val="28"/>
        </w:rPr>
        <w:t>AKASH GOYAL</w:t>
      </w:r>
      <w:r>
        <w:rPr>
          <w:b/>
          <w:spacing w:val="-1"/>
          <w:sz w:val="28"/>
        </w:rPr>
        <w:t xml:space="preserve"> </w:t>
      </w:r>
      <w:r>
        <w:rPr>
          <w:b/>
          <w:sz w:val="28"/>
        </w:rPr>
        <w:t>(Scientist</w:t>
      </w:r>
      <w:r>
        <w:rPr>
          <w:b/>
          <w:spacing w:val="1"/>
          <w:sz w:val="28"/>
        </w:rPr>
        <w:t xml:space="preserve"> ‘S</w:t>
      </w:r>
      <w:r>
        <w:rPr>
          <w:b/>
          <w:sz w:val="28"/>
        </w:rPr>
        <w:t>E’)</w:t>
      </w:r>
    </w:p>
    <w:p>
      <w:pPr>
        <w:pStyle w:val="TextBody"/>
        <w:spacing w:before="2" w:after="0"/>
        <w:jc w:val="both"/>
        <w:rPr>
          <w:sz w:val="23"/>
        </w:rPr>
      </w:pPr>
      <w:r>
        <w:rPr>
          <w:sz w:val="23"/>
        </w:rPr>
        <w:drawing>
          <wp:anchor behindDoc="0" distT="0" distB="0" distL="0" distR="0" simplePos="0" locked="0" layoutInCell="0" allowOverlap="1" relativeHeight="24">
            <wp:simplePos x="0" y="0"/>
            <wp:positionH relativeFrom="page">
              <wp:posOffset>3086100</wp:posOffset>
            </wp:positionH>
            <wp:positionV relativeFrom="paragraph">
              <wp:posOffset>204470</wp:posOffset>
            </wp:positionV>
            <wp:extent cx="1517650" cy="1236345"/>
            <wp:effectExtent l="0" t="0" r="0" b="0"/>
            <wp:wrapTopAndBottom/>
            <wp:docPr id="2" name="image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descr=""/>
                    <pic:cNvPicPr>
                      <a:picLocks noChangeAspect="1" noChangeArrowheads="1"/>
                    </pic:cNvPicPr>
                  </pic:nvPicPr>
                  <pic:blipFill>
                    <a:blip r:embed="rId3"/>
                    <a:stretch>
                      <a:fillRect/>
                    </a:stretch>
                  </pic:blipFill>
                  <pic:spPr bwMode="auto">
                    <a:xfrm>
                      <a:off x="0" y="0"/>
                      <a:ext cx="1517650" cy="1236345"/>
                    </a:xfrm>
                    <a:prstGeom prst="rect">
                      <a:avLst/>
                    </a:prstGeom>
                  </pic:spPr>
                </pic:pic>
              </a:graphicData>
            </a:graphic>
          </wp:anchor>
        </w:drawing>
      </w:r>
    </w:p>
    <w:p>
      <w:pPr>
        <w:pStyle w:val="Normal"/>
        <w:jc w:val="both"/>
        <w:rPr>
          <w:sz w:val="28"/>
          <w:szCs w:val="28"/>
        </w:rPr>
      </w:pPr>
      <w:r>
        <w:rPr>
          <w:sz w:val="28"/>
          <w:szCs w:val="28"/>
        </w:rPr>
        <w:t xml:space="preserve">                                       </w:t>
      </w:r>
    </w:p>
    <w:p>
      <w:pPr>
        <w:pStyle w:val="Normal"/>
        <w:jc w:val="center"/>
        <w:rPr>
          <w:sz w:val="28"/>
          <w:szCs w:val="28"/>
        </w:rPr>
      </w:pPr>
      <w:r>
        <w:rPr>
          <w:sz w:val="28"/>
          <w:szCs w:val="28"/>
        </w:rPr>
        <w:t>Regional Remote Sensing Centre- North</w:t>
      </w:r>
    </w:p>
    <w:p>
      <w:pPr>
        <w:pStyle w:val="Normal"/>
        <w:jc w:val="center"/>
        <w:rPr>
          <w:sz w:val="28"/>
          <w:szCs w:val="28"/>
        </w:rPr>
      </w:pPr>
      <w:r>
        <w:rPr>
          <w:sz w:val="28"/>
          <w:szCs w:val="28"/>
        </w:rPr>
        <w:t>National Remote Sensing Centre</w:t>
      </w:r>
    </w:p>
    <w:p>
      <w:pPr>
        <w:sectPr>
          <w:footerReference w:type="default" r:id="rId4"/>
          <w:type w:val="nextPage"/>
          <w:pgSz w:w="11906" w:h="16838"/>
          <w:pgMar w:left="1180" w:right="660" w:gutter="0" w:header="0" w:top="1420" w:footer="918" w:bottom="1100"/>
          <w:pgNumType w:fmt="decimal"/>
          <w:formProt w:val="false"/>
          <w:textDirection w:val="lrTb"/>
          <w:docGrid w:type="default" w:linePitch="100" w:charSpace="4096"/>
        </w:sectPr>
        <w:pStyle w:val="Normal"/>
        <w:jc w:val="center"/>
        <w:rPr>
          <w:sz w:val="28"/>
          <w:szCs w:val="28"/>
        </w:rPr>
      </w:pPr>
      <w:r>
        <w:rPr>
          <w:sz w:val="28"/>
          <w:szCs w:val="28"/>
        </w:rPr>
        <w:t>Indian Space Research Organization</w:t>
      </w:r>
    </w:p>
    <w:p>
      <w:pPr>
        <w:pStyle w:val="TextBody"/>
        <w:rPr>
          <w:b/>
          <w:b/>
          <w:sz w:val="20"/>
        </w:rPr>
      </w:pPr>
      <w:r>
        <w:rPr>
          <w:b/>
          <w:sz w:val="20"/>
        </w:rPr>
      </w:r>
    </w:p>
    <w:p>
      <w:pPr>
        <w:pStyle w:val="Heading1"/>
        <w:spacing w:before="200" w:after="0"/>
        <w:ind w:left="3031" w:hanging="0"/>
        <w:rPr/>
      </w:pPr>
      <w:r>
        <w:rPr/>
        <w:t>ACKNOWLEDGEMENT</w:t>
      </w:r>
    </w:p>
    <w:p>
      <w:pPr>
        <w:pStyle w:val="Normal"/>
        <w:spacing w:before="161" w:after="0"/>
        <w:ind w:left="260" w:hanging="0"/>
        <w:jc w:val="both"/>
        <w:rPr>
          <w:sz w:val="28"/>
        </w:rPr>
      </w:pPr>
      <w:r>
        <w:rPr>
          <w:sz w:val="28"/>
        </w:rPr>
        <w:t>It</w:t>
      </w:r>
      <w:r>
        <w:rPr>
          <w:spacing w:val="-6"/>
          <w:sz w:val="28"/>
        </w:rPr>
        <w:t xml:space="preserve"> </w:t>
      </w:r>
      <w:r>
        <w:rPr>
          <w:sz w:val="28"/>
        </w:rPr>
        <w:t>is</w:t>
      </w:r>
      <w:r>
        <w:rPr>
          <w:spacing w:val="-3"/>
          <w:sz w:val="28"/>
        </w:rPr>
        <w:t xml:space="preserve"> </w:t>
      </w:r>
      <w:r>
        <w:rPr>
          <w:sz w:val="28"/>
        </w:rPr>
        <w:t>with</w:t>
      </w:r>
      <w:r>
        <w:rPr>
          <w:spacing w:val="-2"/>
          <w:sz w:val="28"/>
        </w:rPr>
        <w:t xml:space="preserve"> </w:t>
      </w:r>
      <w:r>
        <w:rPr>
          <w:sz w:val="28"/>
        </w:rPr>
        <w:t>great</w:t>
      </w:r>
      <w:r>
        <w:rPr>
          <w:spacing w:val="-5"/>
          <w:sz w:val="28"/>
        </w:rPr>
        <w:t xml:space="preserve"> </w:t>
      </w:r>
      <w:r>
        <w:rPr>
          <w:sz w:val="28"/>
        </w:rPr>
        <w:t>pleasure</w:t>
      </w:r>
      <w:r>
        <w:rPr>
          <w:spacing w:val="-1"/>
          <w:sz w:val="28"/>
        </w:rPr>
        <w:t xml:space="preserve"> </w:t>
      </w:r>
      <w:r>
        <w:rPr>
          <w:sz w:val="28"/>
        </w:rPr>
        <w:t>that</w:t>
      </w:r>
      <w:r>
        <w:rPr>
          <w:spacing w:val="-1"/>
          <w:sz w:val="28"/>
        </w:rPr>
        <w:t xml:space="preserve"> </w:t>
      </w:r>
      <w:r>
        <w:rPr>
          <w:sz w:val="28"/>
        </w:rPr>
        <w:t>I</w:t>
      </w:r>
      <w:r>
        <w:rPr>
          <w:spacing w:val="-3"/>
          <w:sz w:val="28"/>
        </w:rPr>
        <w:t xml:space="preserve"> </w:t>
      </w:r>
      <w:r>
        <w:rPr>
          <w:sz w:val="28"/>
        </w:rPr>
        <w:t>am</w:t>
      </w:r>
      <w:r>
        <w:rPr>
          <w:spacing w:val="-1"/>
          <w:sz w:val="28"/>
        </w:rPr>
        <w:t xml:space="preserve"> </w:t>
      </w:r>
      <w:r>
        <w:rPr>
          <w:sz w:val="28"/>
        </w:rPr>
        <w:t>bringing</w:t>
      </w:r>
      <w:r>
        <w:rPr>
          <w:spacing w:val="-1"/>
          <w:sz w:val="28"/>
        </w:rPr>
        <w:t xml:space="preserve"> </w:t>
      </w:r>
      <w:r>
        <w:rPr>
          <w:sz w:val="28"/>
        </w:rPr>
        <w:t>out</w:t>
      </w:r>
      <w:r>
        <w:rPr>
          <w:spacing w:val="-2"/>
          <w:sz w:val="28"/>
        </w:rPr>
        <w:t xml:space="preserve"> </w:t>
      </w:r>
      <w:r>
        <w:rPr>
          <w:sz w:val="28"/>
        </w:rPr>
        <w:t>this</w:t>
      </w:r>
      <w:r>
        <w:rPr>
          <w:spacing w:val="-2"/>
          <w:sz w:val="28"/>
        </w:rPr>
        <w:t xml:space="preserve"> </w:t>
      </w:r>
      <w:r>
        <w:rPr>
          <w:sz w:val="28"/>
        </w:rPr>
        <w:t>paper</w:t>
      </w:r>
      <w:r>
        <w:rPr>
          <w:spacing w:val="-5"/>
          <w:sz w:val="28"/>
        </w:rPr>
        <w:t xml:space="preserve"> </w:t>
      </w:r>
      <w:r>
        <w:rPr>
          <w:sz w:val="28"/>
        </w:rPr>
        <w:t>entitled</w:t>
      </w:r>
    </w:p>
    <w:p>
      <w:pPr>
        <w:pStyle w:val="Heading3"/>
        <w:spacing w:before="157" w:after="0"/>
        <w:rPr/>
      </w:pPr>
      <w:r>
        <w:rPr/>
        <w:t>“</w:t>
      </w:r>
      <w:r>
        <w:rPr/>
        <w:t>CRIME</w:t>
      </w:r>
      <w:r>
        <w:rPr>
          <w:spacing w:val="-6"/>
        </w:rPr>
        <w:t xml:space="preserve"> </w:t>
      </w:r>
      <w:r>
        <w:rPr/>
        <w:t>MAPPING</w:t>
      </w:r>
      <w:r>
        <w:rPr>
          <w:spacing w:val="-5"/>
        </w:rPr>
        <w:t xml:space="preserve"> </w:t>
      </w:r>
      <w:r>
        <w:rPr/>
        <w:t>USING</w:t>
      </w:r>
      <w:r>
        <w:rPr>
          <w:spacing w:val="-4"/>
        </w:rPr>
        <w:t xml:space="preserve"> </w:t>
      </w:r>
      <w:r>
        <w:rPr/>
        <w:t>GEOSPATIAL</w:t>
      </w:r>
      <w:r>
        <w:rPr>
          <w:spacing w:val="-4"/>
        </w:rPr>
        <w:t xml:space="preserve"> </w:t>
      </w:r>
      <w:r>
        <w:rPr/>
        <w:t>TECHNIQUES:</w:t>
      </w:r>
      <w:r>
        <w:rPr>
          <w:spacing w:val="-5"/>
        </w:rPr>
        <w:t xml:space="preserve"> </w:t>
      </w:r>
      <w:r>
        <w:rPr/>
        <w:t>A</w:t>
      </w:r>
      <w:r>
        <w:rPr>
          <w:spacing w:val="-1"/>
        </w:rPr>
        <w:t xml:space="preserve"> </w:t>
      </w:r>
      <w:r>
        <w:rPr/>
        <w:t>CASE</w:t>
      </w:r>
      <w:r>
        <w:rPr>
          <w:spacing w:val="-6"/>
        </w:rPr>
        <w:t xml:space="preserve"> </w:t>
      </w:r>
      <w:r>
        <w:rPr/>
        <w:t>OF</w:t>
      </w:r>
      <w:r>
        <w:rPr>
          <w:spacing w:val="1"/>
        </w:rPr>
        <w:t xml:space="preserve"> </w:t>
      </w:r>
      <w:r>
        <w:rPr/>
        <w:t>AJMER</w:t>
      </w:r>
      <w:r>
        <w:rPr>
          <w:spacing w:val="-3"/>
        </w:rPr>
        <w:t xml:space="preserve"> </w:t>
      </w:r>
      <w:r>
        <w:rPr/>
        <w:t>CITY”</w:t>
      </w:r>
    </w:p>
    <w:p>
      <w:pPr>
        <w:pStyle w:val="TextBody"/>
        <w:rPr>
          <w:b/>
          <w:b/>
          <w:sz w:val="28"/>
        </w:rPr>
      </w:pPr>
      <w:r>
        <w:rPr>
          <w:b/>
          <w:sz w:val="28"/>
        </w:rPr>
      </w:r>
    </w:p>
    <w:p>
      <w:pPr>
        <w:pStyle w:val="TextBody"/>
        <w:spacing w:before="10" w:after="0"/>
        <w:rPr>
          <w:b/>
          <w:b/>
          <w:sz w:val="25"/>
        </w:rPr>
      </w:pPr>
      <w:r>
        <w:rPr>
          <w:b/>
          <w:sz w:val="25"/>
        </w:rPr>
      </w:r>
    </w:p>
    <w:p>
      <w:pPr>
        <w:pStyle w:val="Normal"/>
        <w:spacing w:lineRule="auto" w:line="259"/>
        <w:ind w:left="260" w:right="779" w:hanging="0"/>
        <w:jc w:val="both"/>
        <w:rPr>
          <w:sz w:val="28"/>
        </w:rPr>
      </w:pPr>
      <w:r>
        <w:rPr>
          <w:sz w:val="28"/>
        </w:rPr>
        <w:t>First, I would like to thank</w:t>
      </w:r>
      <w:r>
        <w:rPr>
          <w:rFonts w:cs="Calibri" w:cstheme="minorHAnsi"/>
          <w:sz w:val="28"/>
          <w:szCs w:val="28"/>
        </w:rPr>
        <w:t xml:space="preserve"> DGM, RC-N</w:t>
      </w:r>
      <w:r>
        <w:rPr>
          <w:sz w:val="28"/>
        </w:rPr>
        <w:t>: Dr. Bidyut Kumar Bhadra (Scientist SG),</w:t>
      </w:r>
      <w:r>
        <w:rPr>
          <w:spacing w:val="1"/>
          <w:sz w:val="28"/>
        </w:rPr>
        <w:t xml:space="preserve"> </w:t>
      </w:r>
      <w:r>
        <w:rPr>
          <w:sz w:val="28"/>
        </w:rPr>
        <w:t>Dy. General Manager of Regional Remote sensing center (RRSC) Delhi for giving</w:t>
      </w:r>
      <w:r>
        <w:rPr>
          <w:spacing w:val="1"/>
          <w:sz w:val="28"/>
        </w:rPr>
        <w:t xml:space="preserve"> </w:t>
      </w:r>
      <w:r>
        <w:rPr>
          <w:sz w:val="28"/>
        </w:rPr>
        <w:t>me</w:t>
      </w:r>
      <w:r>
        <w:rPr>
          <w:spacing w:val="-2"/>
          <w:sz w:val="28"/>
        </w:rPr>
        <w:t xml:space="preserve"> </w:t>
      </w:r>
      <w:r>
        <w:rPr>
          <w:sz w:val="28"/>
        </w:rPr>
        <w:t>an opportunity</w:t>
      </w:r>
      <w:r>
        <w:rPr>
          <w:spacing w:val="1"/>
          <w:sz w:val="28"/>
        </w:rPr>
        <w:t xml:space="preserve"> </w:t>
      </w:r>
      <w:r>
        <w:rPr>
          <w:sz w:val="28"/>
        </w:rPr>
        <w:t>to do internship</w:t>
      </w:r>
      <w:r>
        <w:rPr>
          <w:spacing w:val="1"/>
          <w:sz w:val="28"/>
        </w:rPr>
        <w:t xml:space="preserve"> </w:t>
      </w:r>
      <w:r>
        <w:rPr>
          <w:sz w:val="28"/>
        </w:rPr>
        <w:t>with</w:t>
      </w:r>
      <w:r>
        <w:rPr>
          <w:spacing w:val="-4"/>
          <w:sz w:val="28"/>
        </w:rPr>
        <w:t xml:space="preserve"> </w:t>
      </w:r>
      <w:r>
        <w:rPr>
          <w:sz w:val="28"/>
        </w:rPr>
        <w:t>the</w:t>
      </w:r>
      <w:r>
        <w:rPr>
          <w:spacing w:val="-2"/>
          <w:sz w:val="28"/>
        </w:rPr>
        <w:t xml:space="preserve"> </w:t>
      </w:r>
      <w:r>
        <w:rPr>
          <w:sz w:val="28"/>
        </w:rPr>
        <w:t>organization.</w:t>
      </w:r>
    </w:p>
    <w:p>
      <w:pPr>
        <w:pStyle w:val="Normal"/>
        <w:spacing w:lineRule="auto" w:line="259" w:before="160" w:after="0"/>
        <w:ind w:left="260" w:right="778" w:firstLine="62"/>
        <w:jc w:val="both"/>
        <w:rPr>
          <w:sz w:val="28"/>
        </w:rPr>
      </w:pPr>
      <w:r>
        <w:rPr>
          <w:sz w:val="28"/>
        </w:rPr>
        <w:t>I would like to express my Gratitude to my Supervisors: Mr. Akash Goyal</w:t>
      </w:r>
      <w:r>
        <w:rPr>
          <w:spacing w:val="1"/>
          <w:sz w:val="28"/>
        </w:rPr>
        <w:t xml:space="preserve"> </w:t>
      </w:r>
      <w:r>
        <w:rPr>
          <w:sz w:val="28"/>
        </w:rPr>
        <w:t>(Scientist E) for his Patience, motivation and valuable suggestion at every stage</w:t>
      </w:r>
      <w:r>
        <w:rPr>
          <w:spacing w:val="-61"/>
          <w:sz w:val="28"/>
        </w:rPr>
        <w:t xml:space="preserve"> </w:t>
      </w:r>
      <w:r>
        <w:rPr>
          <w:sz w:val="28"/>
        </w:rPr>
        <w:t>enabled me to complete my work. his supervision at each and every part of</w:t>
      </w:r>
      <w:r>
        <w:rPr>
          <w:spacing w:val="1"/>
          <w:sz w:val="28"/>
        </w:rPr>
        <w:t xml:space="preserve"> </w:t>
      </w:r>
      <w:r>
        <w:rPr>
          <w:sz w:val="28"/>
        </w:rPr>
        <w:t>work</w:t>
      </w:r>
      <w:r>
        <w:rPr>
          <w:spacing w:val="-4"/>
          <w:sz w:val="28"/>
        </w:rPr>
        <w:t xml:space="preserve"> </w:t>
      </w:r>
      <w:r>
        <w:rPr>
          <w:sz w:val="28"/>
        </w:rPr>
        <w:t>inspired</w:t>
      </w:r>
      <w:r>
        <w:rPr>
          <w:spacing w:val="-8"/>
          <w:sz w:val="28"/>
        </w:rPr>
        <w:t xml:space="preserve"> </w:t>
      </w:r>
      <w:r>
        <w:rPr>
          <w:sz w:val="28"/>
        </w:rPr>
        <w:t>me</w:t>
      </w:r>
      <w:r>
        <w:rPr>
          <w:spacing w:val="-1"/>
          <w:sz w:val="28"/>
        </w:rPr>
        <w:t xml:space="preserve"> </w:t>
      </w:r>
      <w:r>
        <w:rPr>
          <w:sz w:val="28"/>
        </w:rPr>
        <w:t>in</w:t>
      </w:r>
      <w:r>
        <w:rPr>
          <w:spacing w:val="-8"/>
          <w:sz w:val="28"/>
        </w:rPr>
        <w:t xml:space="preserve"> </w:t>
      </w:r>
      <w:r>
        <w:rPr>
          <w:sz w:val="28"/>
        </w:rPr>
        <w:t>countless</w:t>
      </w:r>
      <w:r>
        <w:rPr>
          <w:spacing w:val="-5"/>
          <w:sz w:val="28"/>
        </w:rPr>
        <w:t xml:space="preserve"> </w:t>
      </w:r>
      <w:r>
        <w:rPr>
          <w:sz w:val="28"/>
        </w:rPr>
        <w:t>ways.</w:t>
      </w:r>
      <w:r>
        <w:rPr>
          <w:spacing w:val="-3"/>
          <w:sz w:val="28"/>
        </w:rPr>
        <w:t xml:space="preserve"> </w:t>
      </w:r>
      <w:r>
        <w:rPr>
          <w:sz w:val="28"/>
        </w:rPr>
        <w:t>I</w:t>
      </w:r>
      <w:r>
        <w:rPr>
          <w:spacing w:val="-5"/>
          <w:sz w:val="28"/>
        </w:rPr>
        <w:t xml:space="preserve"> </w:t>
      </w:r>
      <w:r>
        <w:rPr>
          <w:sz w:val="28"/>
        </w:rPr>
        <w:t>want</w:t>
      </w:r>
      <w:r>
        <w:rPr>
          <w:spacing w:val="-3"/>
          <w:sz w:val="28"/>
        </w:rPr>
        <w:t xml:space="preserve"> </w:t>
      </w:r>
      <w:r>
        <w:rPr>
          <w:sz w:val="28"/>
        </w:rPr>
        <w:t>to</w:t>
      </w:r>
      <w:r>
        <w:rPr>
          <w:spacing w:val="-4"/>
          <w:sz w:val="28"/>
        </w:rPr>
        <w:t xml:space="preserve"> </w:t>
      </w:r>
      <w:r>
        <w:rPr>
          <w:sz w:val="28"/>
        </w:rPr>
        <w:t>show</w:t>
      </w:r>
      <w:r>
        <w:rPr>
          <w:spacing w:val="-8"/>
          <w:sz w:val="28"/>
        </w:rPr>
        <w:t xml:space="preserve"> </w:t>
      </w:r>
      <w:r>
        <w:rPr>
          <w:sz w:val="28"/>
        </w:rPr>
        <w:t>my</w:t>
      </w:r>
      <w:r>
        <w:rPr>
          <w:spacing w:val="-6"/>
          <w:sz w:val="28"/>
        </w:rPr>
        <w:t xml:space="preserve"> </w:t>
      </w:r>
      <w:r>
        <w:rPr>
          <w:sz w:val="28"/>
        </w:rPr>
        <w:t>gratitude</w:t>
      </w:r>
      <w:r>
        <w:rPr>
          <w:spacing w:val="-6"/>
          <w:sz w:val="28"/>
        </w:rPr>
        <w:t xml:space="preserve"> </w:t>
      </w:r>
      <w:r>
        <w:rPr>
          <w:sz w:val="28"/>
        </w:rPr>
        <w:t>to</w:t>
      </w:r>
      <w:r>
        <w:rPr>
          <w:spacing w:val="-4"/>
          <w:sz w:val="28"/>
        </w:rPr>
        <w:t xml:space="preserve"> </w:t>
      </w:r>
      <w:r>
        <w:rPr>
          <w:sz w:val="28"/>
        </w:rPr>
        <w:t>Dr.</w:t>
      </w:r>
      <w:r>
        <w:rPr>
          <w:spacing w:val="-4"/>
          <w:sz w:val="28"/>
        </w:rPr>
        <w:t xml:space="preserve"> </w:t>
      </w:r>
      <w:r>
        <w:rPr>
          <w:sz w:val="28"/>
        </w:rPr>
        <w:t>Subroto Dutta Prof. &amp; Head Department of Remote Sensing &amp; Geo-Informatics, MDS</w:t>
      </w:r>
      <w:r>
        <w:rPr>
          <w:spacing w:val="1"/>
          <w:sz w:val="28"/>
        </w:rPr>
        <w:t xml:space="preserve"> </w:t>
      </w:r>
      <w:r>
        <w:rPr>
          <w:sz w:val="28"/>
        </w:rPr>
        <w:t>University</w:t>
      </w:r>
      <w:r>
        <w:rPr>
          <w:spacing w:val="-3"/>
          <w:sz w:val="28"/>
        </w:rPr>
        <w:t xml:space="preserve"> </w:t>
      </w:r>
      <w:r>
        <w:rPr>
          <w:sz w:val="28"/>
        </w:rPr>
        <w:t>(Ajmer).</w:t>
      </w:r>
    </w:p>
    <w:p>
      <w:pPr>
        <w:pStyle w:val="Normal"/>
        <w:spacing w:lineRule="auto" w:line="240" w:before="162" w:after="0"/>
        <w:ind w:left="260" w:right="783" w:hanging="0"/>
        <w:jc w:val="both"/>
        <w:rPr>
          <w:sz w:val="28"/>
        </w:rPr>
      </w:pPr>
      <w:r>
        <w:rPr>
          <w:sz w:val="28"/>
        </w:rPr>
        <w:t>A</w:t>
      </w:r>
      <w:r>
        <w:rPr>
          <w:spacing w:val="-8"/>
          <w:sz w:val="28"/>
        </w:rPr>
        <w:t xml:space="preserve"> </w:t>
      </w:r>
      <w:r>
        <w:rPr>
          <w:sz w:val="28"/>
        </w:rPr>
        <w:t>special</w:t>
      </w:r>
      <w:r>
        <w:rPr>
          <w:spacing w:val="-11"/>
          <w:sz w:val="28"/>
        </w:rPr>
        <w:t xml:space="preserve"> </w:t>
      </w:r>
      <w:r>
        <w:rPr>
          <w:sz w:val="28"/>
        </w:rPr>
        <w:t>thanks</w:t>
      </w:r>
      <w:r>
        <w:rPr>
          <w:spacing w:val="-9"/>
          <w:sz w:val="28"/>
        </w:rPr>
        <w:t xml:space="preserve"> </w:t>
      </w:r>
      <w:r>
        <w:rPr>
          <w:sz w:val="28"/>
        </w:rPr>
        <w:t>to</w:t>
      </w:r>
      <w:r>
        <w:rPr>
          <w:spacing w:val="-8"/>
          <w:sz w:val="28"/>
        </w:rPr>
        <w:t xml:space="preserve"> </w:t>
      </w:r>
      <w:r>
        <w:rPr>
          <w:sz w:val="28"/>
        </w:rPr>
        <w:t>IPC</w:t>
      </w:r>
      <w:r>
        <w:rPr>
          <w:spacing w:val="-9"/>
          <w:sz w:val="28"/>
        </w:rPr>
        <w:t xml:space="preserve"> </w:t>
      </w:r>
      <w:r>
        <w:rPr>
          <w:sz w:val="28"/>
        </w:rPr>
        <w:t>department</w:t>
      </w:r>
      <w:r>
        <w:rPr>
          <w:spacing w:val="-11"/>
          <w:sz w:val="28"/>
        </w:rPr>
        <w:t xml:space="preserve"> </w:t>
      </w:r>
      <w:r>
        <w:rPr>
          <w:sz w:val="28"/>
        </w:rPr>
        <w:t>Ajmer</w:t>
      </w:r>
      <w:r>
        <w:rPr>
          <w:spacing w:val="-9"/>
          <w:sz w:val="28"/>
        </w:rPr>
        <w:t xml:space="preserve"> </w:t>
      </w:r>
      <w:r>
        <w:rPr>
          <w:sz w:val="28"/>
        </w:rPr>
        <w:t>for</w:t>
      </w:r>
      <w:r>
        <w:rPr>
          <w:spacing w:val="-11"/>
          <w:sz w:val="28"/>
        </w:rPr>
        <w:t xml:space="preserve"> </w:t>
      </w:r>
      <w:r>
        <w:rPr>
          <w:sz w:val="28"/>
        </w:rPr>
        <w:t>their</w:t>
      </w:r>
      <w:r>
        <w:rPr>
          <w:spacing w:val="-10"/>
          <w:sz w:val="28"/>
        </w:rPr>
        <w:t xml:space="preserve"> </w:t>
      </w:r>
      <w:r>
        <w:rPr>
          <w:sz w:val="28"/>
        </w:rPr>
        <w:t>cooperation</w:t>
      </w:r>
      <w:r>
        <w:rPr>
          <w:spacing w:val="-11"/>
          <w:sz w:val="28"/>
        </w:rPr>
        <w:t xml:space="preserve"> </w:t>
      </w:r>
      <w:r>
        <w:rPr>
          <w:sz w:val="28"/>
        </w:rPr>
        <w:t>and</w:t>
      </w:r>
      <w:r>
        <w:rPr>
          <w:spacing w:val="-12"/>
          <w:sz w:val="28"/>
        </w:rPr>
        <w:t xml:space="preserve"> </w:t>
      </w:r>
      <w:r>
        <w:rPr>
          <w:sz w:val="28"/>
        </w:rPr>
        <w:t>providing</w:t>
      </w:r>
      <w:r>
        <w:rPr>
          <w:spacing w:val="-61"/>
          <w:sz w:val="28"/>
        </w:rPr>
        <w:t xml:space="preserve"> </w:t>
      </w:r>
      <w:r>
        <w:rPr>
          <w:sz w:val="28"/>
        </w:rPr>
        <w:t>crime</w:t>
      </w:r>
      <w:r>
        <w:rPr>
          <w:spacing w:val="4"/>
          <w:sz w:val="28"/>
        </w:rPr>
        <w:t xml:space="preserve"> </w:t>
      </w:r>
      <w:r>
        <w:rPr>
          <w:sz w:val="28"/>
        </w:rPr>
        <w:t>data.</w:t>
      </w:r>
    </w:p>
    <w:p>
      <w:pPr>
        <w:pStyle w:val="Normal"/>
        <w:spacing w:lineRule="auto" w:line="259" w:before="150" w:after="0"/>
        <w:ind w:left="260" w:right="783" w:hanging="0"/>
        <w:jc w:val="both"/>
        <w:rPr>
          <w:sz w:val="28"/>
        </w:rPr>
      </w:pPr>
      <w:r>
        <w:rPr>
          <w:sz w:val="28"/>
        </w:rPr>
        <w:t>I would like to thank my friends and parents for helping me and sharing their</w:t>
      </w:r>
      <w:r>
        <w:rPr>
          <w:spacing w:val="1"/>
          <w:sz w:val="28"/>
        </w:rPr>
        <w:t xml:space="preserve"> </w:t>
      </w:r>
      <w:r>
        <w:rPr>
          <w:sz w:val="28"/>
        </w:rPr>
        <w:t>knowledge</w:t>
      </w:r>
      <w:r>
        <w:rPr>
          <w:spacing w:val="-2"/>
          <w:sz w:val="28"/>
        </w:rPr>
        <w:t xml:space="preserve"> </w:t>
      </w:r>
      <w:r>
        <w:rPr>
          <w:sz w:val="28"/>
        </w:rPr>
        <w:t>and</w:t>
      </w:r>
      <w:r>
        <w:rPr>
          <w:spacing w:val="-3"/>
          <w:sz w:val="28"/>
        </w:rPr>
        <w:t xml:space="preserve"> </w:t>
      </w:r>
      <w:r>
        <w:rPr>
          <w:sz w:val="28"/>
        </w:rPr>
        <w:t>experiences.</w:t>
      </w:r>
    </w:p>
    <w:p>
      <w:pPr>
        <w:pStyle w:val="TextBody"/>
        <w:rPr>
          <w:sz w:val="28"/>
        </w:rPr>
      </w:pPr>
      <w:r>
        <w:rPr>
          <w:sz w:val="28"/>
        </w:rPr>
      </w:r>
    </w:p>
    <w:p>
      <w:pPr>
        <w:pStyle w:val="TextBody"/>
        <w:rPr>
          <w:sz w:val="28"/>
        </w:rPr>
      </w:pPr>
      <w:r>
        <w:rPr>
          <w:sz w:val="28"/>
        </w:rPr>
      </w:r>
    </w:p>
    <w:p>
      <w:pPr>
        <w:pStyle w:val="TextBody"/>
        <w:rPr>
          <w:sz w:val="28"/>
        </w:rPr>
      </w:pPr>
      <w:r>
        <w:rPr>
          <w:sz w:val="28"/>
        </w:rPr>
      </w:r>
    </w:p>
    <w:p>
      <w:pPr>
        <w:pStyle w:val="TextBody"/>
        <w:rPr>
          <w:sz w:val="28"/>
        </w:rPr>
      </w:pPr>
      <w:r>
        <w:rPr>
          <w:sz w:val="28"/>
        </w:rPr>
      </w:r>
    </w:p>
    <w:p>
      <w:pPr>
        <w:pStyle w:val="TextBody"/>
        <w:rPr>
          <w:sz w:val="28"/>
        </w:rPr>
      </w:pPr>
      <w:r>
        <w:rPr>
          <w:sz w:val="28"/>
        </w:rPr>
      </w:r>
    </w:p>
    <w:p>
      <w:pPr>
        <w:pStyle w:val="TextBody"/>
        <w:rPr>
          <w:sz w:val="28"/>
        </w:rPr>
      </w:pPr>
      <w:r>
        <w:rPr>
          <w:sz w:val="28"/>
        </w:rPr>
      </w:r>
    </w:p>
    <w:p>
      <w:pPr>
        <w:pStyle w:val="Normal"/>
        <w:rPr>
          <w:rFonts w:cs="Calibri" w:cstheme="minorHAnsi"/>
          <w:b/>
          <w:b/>
          <w:bCs/>
          <w:sz w:val="28"/>
          <w:szCs w:val="28"/>
        </w:rPr>
      </w:pPr>
      <w:r>
        <w:rPr>
          <w:rFonts w:cs="Calibri" w:cstheme="minorHAnsi"/>
          <w:b/>
          <w:bCs/>
          <w:sz w:val="28"/>
          <w:szCs w:val="28"/>
        </w:rPr>
        <w:t>KAJAL YADAV</w:t>
      </w:r>
    </w:p>
    <w:p>
      <w:pPr>
        <w:pStyle w:val="Normal"/>
        <w:rPr>
          <w:rFonts w:cs="Calibri" w:cstheme="minorHAnsi"/>
          <w:b/>
          <w:b/>
          <w:bCs/>
          <w:sz w:val="28"/>
          <w:szCs w:val="28"/>
        </w:rPr>
      </w:pPr>
      <w:r>
        <w:rPr>
          <w:rFonts w:cs="Calibri" w:cstheme="minorHAnsi"/>
          <w:b/>
          <w:bCs/>
          <w:sz w:val="28"/>
          <w:szCs w:val="28"/>
        </w:rPr>
        <w:t>M.SC, GEO-INFOMATICS</w:t>
      </w:r>
    </w:p>
    <w:p>
      <w:pPr>
        <w:pStyle w:val="Normal"/>
        <w:rPr>
          <w:rFonts w:cs="Calibri" w:cstheme="minorHAnsi"/>
          <w:b/>
          <w:b/>
          <w:bCs/>
          <w:sz w:val="28"/>
          <w:szCs w:val="28"/>
        </w:rPr>
      </w:pPr>
      <w:r>
        <w:rPr>
          <w:rFonts w:cs="Calibri" w:cstheme="minorHAnsi"/>
          <w:b/>
          <w:bCs/>
          <w:sz w:val="28"/>
          <w:szCs w:val="28"/>
        </w:rPr>
        <w:t>MDS UNIVERSITY</w:t>
      </w:r>
    </w:p>
    <w:p>
      <w:pPr>
        <w:pStyle w:val="Normal"/>
        <w:jc w:val="both"/>
        <w:rPr>
          <w:rFonts w:cs="Calibri" w:cstheme="minorHAnsi"/>
          <w:b/>
          <w:b/>
          <w:bCs/>
          <w:sz w:val="28"/>
          <w:szCs w:val="28"/>
        </w:rPr>
      </w:pPr>
      <w:r>
        <w:rPr>
          <w:rFonts w:cs="Calibri" w:cstheme="minorHAnsi"/>
          <w:b/>
          <w:bCs/>
          <w:sz w:val="28"/>
          <w:szCs w:val="28"/>
        </w:rPr>
      </w:r>
    </w:p>
    <w:p>
      <w:pPr>
        <w:pStyle w:val="Heading3"/>
        <w:spacing w:before="202" w:after="0"/>
        <w:rPr/>
      </w:pPr>
      <w:r>
        <w:rPr/>
        <w:t xml:space="preserve">                                                                </w:t>
      </w:r>
    </w:p>
    <w:p>
      <w:pPr>
        <w:pStyle w:val="Normal"/>
        <w:spacing w:lineRule="auto" w:line="372" w:before="186" w:after="0"/>
        <w:ind w:left="260" w:right="7051" w:hanging="0"/>
        <w:rPr>
          <w:b/>
          <w:b/>
          <w:sz w:val="28"/>
        </w:rPr>
      </w:pPr>
      <w:r>
        <w:rPr>
          <w:b/>
          <w:sz w:val="28"/>
        </w:rPr>
        <w:t xml:space="preserve">                                                                    </w:t>
      </w:r>
    </w:p>
    <w:p>
      <w:pPr>
        <w:sectPr>
          <w:footerReference w:type="default" r:id="rId5"/>
          <w:type w:val="nextPage"/>
          <w:pgSz w:w="11906" w:h="16838"/>
          <w:pgMar w:left="1180" w:right="660" w:gutter="0" w:header="0" w:top="1580" w:footer="918" w:bottom="1100"/>
          <w:pgNumType w:fmt="decimal"/>
          <w:formProt w:val="false"/>
          <w:textDirection w:val="lrTb"/>
          <w:docGrid w:type="default" w:linePitch="100" w:charSpace="4096"/>
        </w:sectPr>
        <w:pStyle w:val="Normal"/>
        <w:spacing w:lineRule="auto" w:line="372"/>
        <w:rPr>
          <w:sz w:val="28"/>
        </w:rPr>
      </w:pPr>
      <w:r>
        <w:rPr>
          <w:sz w:val="28"/>
        </w:rPr>
        <w:t xml:space="preserve">                           </w:t>
      </w:r>
    </w:p>
    <w:p>
      <w:pPr>
        <w:pStyle w:val="Heading1"/>
        <w:rPr/>
      </w:pPr>
      <w:r>
        <w:rPr/>
        <w:t>TABLE</w:t>
      </w:r>
      <w:r>
        <w:rPr>
          <w:spacing w:val="-1"/>
        </w:rPr>
        <w:t xml:space="preserve"> </w:t>
      </w:r>
      <w:r>
        <w:rPr/>
        <w:t>OF</w:t>
      </w:r>
      <w:r>
        <w:rPr>
          <w:spacing w:val="-6"/>
        </w:rPr>
        <w:t xml:space="preserve"> </w:t>
      </w:r>
      <w:r>
        <w:rPr/>
        <w:t>CONTENTS</w:t>
      </w:r>
    </w:p>
    <w:sdt>
      <w:sdtPr>
        <w:docPartObj>
          <w:docPartGallery w:val="Table of Contents"/>
          <w:docPartUnique w:val="true"/>
        </w:docPartObj>
        <w:id w:val="394655060"/>
      </w:sdtPr>
      <w:sdtContent>
        <w:p>
          <w:pPr>
            <w:pStyle w:val="Contents1"/>
            <w:tabs>
              <w:tab w:val="clear" w:pos="720"/>
              <w:tab w:val="right" w:pos="8676" w:leader="dot"/>
            </w:tabs>
            <w:spacing w:before="193" w:after="0"/>
            <w:rPr/>
          </w:pPr>
          <w:r>
            <w:rPr/>
            <w:t>Acknowledgment</w:t>
            <w:tab/>
            <w:t>2</w:t>
          </w:r>
        </w:p>
        <w:p>
          <w:pPr>
            <w:pStyle w:val="Contents1"/>
            <w:tabs>
              <w:tab w:val="clear" w:pos="720"/>
              <w:tab w:val="right" w:pos="8727" w:leader="dot"/>
            </w:tabs>
            <w:spacing w:before="183" w:after="0"/>
            <w:rPr/>
          </w:pPr>
          <w:r>
            <w:rPr/>
            <w:t>Lists</w:t>
          </w:r>
          <w:r>
            <w:rPr>
              <w:spacing w:val="-3"/>
            </w:rPr>
            <w:t xml:space="preserve"> </w:t>
          </w:r>
          <w:r>
            <w:rPr/>
            <w:t>of</w:t>
          </w:r>
          <w:r>
            <w:rPr>
              <w:spacing w:val="-1"/>
            </w:rPr>
            <w:t xml:space="preserve"> </w:t>
          </w:r>
          <w:r>
            <w:rPr/>
            <w:t>Graphs…</w:t>
          </w:r>
          <w:r>
            <w:rPr>
              <w:rFonts w:ascii="Times New Roman" w:hAnsi="Times New Roman"/>
            </w:rPr>
            <w:tab/>
          </w:r>
          <w:r>
            <w:rPr/>
            <w:t>4</w:t>
          </w:r>
        </w:p>
        <w:p>
          <w:pPr>
            <w:pStyle w:val="Contents1"/>
            <w:tabs>
              <w:tab w:val="clear" w:pos="720"/>
              <w:tab w:val="right" w:pos="8741" w:leader="dot"/>
            </w:tabs>
            <w:spacing w:before="187" w:after="0"/>
            <w:rPr/>
          </w:pPr>
          <w:r>
            <w:rPr/>
            <w:t>Lists</w:t>
          </w:r>
          <w:r>
            <w:rPr>
              <w:spacing w:val="-3"/>
            </w:rPr>
            <w:t xml:space="preserve"> </w:t>
          </w:r>
          <w:r>
            <w:rPr/>
            <w:t>of</w:t>
          </w:r>
          <w:r>
            <w:rPr>
              <w:spacing w:val="-1"/>
            </w:rPr>
            <w:t xml:space="preserve"> </w:t>
          </w:r>
          <w:r>
            <w:rPr/>
            <w:t>Maps…</w:t>
          </w:r>
          <w:r>
            <w:rPr>
              <w:rFonts w:ascii="Times New Roman" w:hAnsi="Times New Roman"/>
            </w:rPr>
            <w:tab/>
          </w:r>
          <w:r>
            <w:rPr/>
            <w:t>4</w:t>
          </w:r>
        </w:p>
        <w:p>
          <w:pPr>
            <w:pStyle w:val="Contents1"/>
            <w:tabs>
              <w:tab w:val="clear" w:pos="720"/>
              <w:tab w:val="right" w:pos="8731" w:leader="dot"/>
            </w:tabs>
            <w:rPr/>
          </w:pPr>
          <w:hyperlink w:anchor="_TOC_250000">
            <w:r>
              <w:rPr/>
              <w:t>Abstract</w:t>
            </w:r>
            <w:r>
              <w:rPr>
                <w:rFonts w:ascii="Times New Roman" w:hAnsi="Times New Roman"/>
              </w:rPr>
              <w:tab/>
            </w:r>
            <w:r>
              <w:rPr/>
              <w:t>6</w:t>
            </w:r>
          </w:hyperlink>
        </w:p>
        <w:p>
          <w:pPr>
            <w:pStyle w:val="Contents1"/>
            <w:tabs>
              <w:tab w:val="clear" w:pos="720"/>
              <w:tab w:val="left" w:pos="2421" w:leader="none"/>
              <w:tab w:val="right" w:pos="8731" w:leader="dot"/>
            </w:tabs>
            <w:rPr/>
          </w:pPr>
          <w:r>
            <w:rPr/>
            <w:t>CHAPTER</w:t>
          </w:r>
          <w:r>
            <w:rPr>
              <w:spacing w:val="-5"/>
            </w:rPr>
            <w:t xml:space="preserve"> </w:t>
          </w:r>
          <w:r>
            <w:rPr/>
            <w:t>1</w:t>
            <w:tab/>
            <w:t>INTRODUCTION</w:t>
            <w:tab/>
            <w:t>7</w:t>
          </w:r>
        </w:p>
      </w:sdtContent>
    </w:sdt>
    <w:p>
      <w:pPr>
        <w:pStyle w:val="TextBody"/>
        <w:spacing w:before="2" w:after="0"/>
        <w:rPr>
          <w:b/>
          <w:b/>
          <w:sz w:val="25"/>
        </w:rPr>
      </w:pPr>
      <w:r>
        <w:rPr>
          <w:b/>
          <w:sz w:val="25"/>
        </w:rPr>
      </w:r>
    </w:p>
    <w:p>
      <w:pPr>
        <w:pStyle w:val="ListParagraph"/>
        <w:numPr>
          <w:ilvl w:val="1"/>
          <w:numId w:val="6"/>
        </w:numPr>
        <w:tabs>
          <w:tab w:val="clear" w:pos="720"/>
          <w:tab w:val="left" w:pos="3862" w:leader="none"/>
        </w:tabs>
        <w:rPr>
          <w:sz w:val="24"/>
        </w:rPr>
      </w:pPr>
      <w:r>
        <w:rPr>
          <w:sz w:val="24"/>
        </w:rPr>
        <w:t>Introduction</w:t>
      </w:r>
    </w:p>
    <w:p>
      <w:pPr>
        <w:pStyle w:val="ListParagraph"/>
        <w:numPr>
          <w:ilvl w:val="1"/>
          <w:numId w:val="6"/>
        </w:numPr>
        <w:tabs>
          <w:tab w:val="clear" w:pos="720"/>
          <w:tab w:val="left" w:pos="3862" w:leader="none"/>
        </w:tabs>
        <w:spacing w:before="144" w:after="0"/>
        <w:rPr>
          <w:sz w:val="24"/>
        </w:rPr>
      </w:pPr>
      <w:r>
        <w:rPr>
          <w:sz w:val="24"/>
        </w:rPr>
        <w:t>Limitation</w:t>
      </w:r>
      <w:r>
        <w:rPr>
          <w:spacing w:val="-4"/>
          <w:sz w:val="24"/>
        </w:rPr>
        <w:t xml:space="preserve"> </w:t>
      </w:r>
      <w:r>
        <w:rPr>
          <w:sz w:val="24"/>
        </w:rPr>
        <w:t>of</w:t>
      </w:r>
      <w:r>
        <w:rPr>
          <w:spacing w:val="-4"/>
          <w:sz w:val="24"/>
        </w:rPr>
        <w:t xml:space="preserve"> </w:t>
      </w:r>
      <w:r>
        <w:rPr>
          <w:sz w:val="24"/>
        </w:rPr>
        <w:t>study</w:t>
      </w:r>
    </w:p>
    <w:p>
      <w:pPr>
        <w:pStyle w:val="ListParagraph"/>
        <w:numPr>
          <w:ilvl w:val="1"/>
          <w:numId w:val="6"/>
        </w:numPr>
        <w:tabs>
          <w:tab w:val="clear" w:pos="720"/>
          <w:tab w:val="left" w:pos="3862" w:leader="none"/>
        </w:tabs>
        <w:spacing w:before="149" w:after="0"/>
        <w:rPr>
          <w:sz w:val="24"/>
        </w:rPr>
      </w:pPr>
      <w:r>
        <w:rPr>
          <w:sz w:val="24"/>
        </w:rPr>
        <w:t>Study</w:t>
      </w:r>
      <w:r>
        <w:rPr>
          <w:spacing w:val="-4"/>
          <w:sz w:val="24"/>
        </w:rPr>
        <w:t xml:space="preserve"> </w:t>
      </w:r>
      <w:r>
        <w:rPr>
          <w:sz w:val="24"/>
        </w:rPr>
        <w:t>Region</w:t>
      </w:r>
    </w:p>
    <w:p>
      <w:pPr>
        <w:pStyle w:val="ListParagraph"/>
        <w:numPr>
          <w:ilvl w:val="1"/>
          <w:numId w:val="6"/>
        </w:numPr>
        <w:tabs>
          <w:tab w:val="clear" w:pos="720"/>
          <w:tab w:val="left" w:pos="3858" w:leader="none"/>
        </w:tabs>
        <w:spacing w:before="144" w:after="0"/>
        <w:ind w:left="3857" w:hanging="356"/>
        <w:rPr>
          <w:sz w:val="24"/>
        </w:rPr>
      </w:pPr>
      <w:r>
        <w:rPr>
          <w:sz w:val="24"/>
        </w:rPr>
        <w:t>Objectives</w:t>
      </w:r>
    </w:p>
    <w:p>
      <w:pPr>
        <w:pStyle w:val="TextBody"/>
        <w:spacing w:before="2" w:after="0"/>
        <w:rPr>
          <w:sz w:val="25"/>
        </w:rPr>
      </w:pPr>
      <w:r>
        <w:rPr>
          <w:sz w:val="25"/>
        </w:rPr>
      </w:r>
    </w:p>
    <w:p>
      <w:pPr>
        <w:pStyle w:val="Heading4"/>
        <w:tabs>
          <w:tab w:val="clear" w:pos="720"/>
          <w:tab w:val="left" w:pos="2421" w:leader="none"/>
          <w:tab w:val="left" w:pos="8754" w:leader="dot"/>
        </w:tabs>
        <w:spacing w:before="0" w:after="0"/>
        <w:rPr/>
      </w:pPr>
      <w:r>
        <w:rPr/>
        <w:t>CHAPTER</w:t>
      </w:r>
      <w:r>
        <w:rPr>
          <w:spacing w:val="-5"/>
        </w:rPr>
        <w:t xml:space="preserve"> </w:t>
      </w:r>
      <w:r>
        <w:rPr/>
        <w:t>2</w:t>
        <w:tab/>
        <w:t>REVIEW</w:t>
      </w:r>
      <w:r>
        <w:rPr>
          <w:spacing w:val="-5"/>
        </w:rPr>
        <w:t xml:space="preserve"> </w:t>
      </w:r>
      <w:r>
        <w:rPr/>
        <w:t>OF</w:t>
      </w:r>
      <w:r>
        <w:rPr>
          <w:spacing w:val="1"/>
        </w:rPr>
        <w:t xml:space="preserve"> </w:t>
      </w:r>
      <w:r>
        <w:rPr/>
        <w:t>LITERATURE</w:t>
        <w:tab/>
        <w:t>10</w:t>
      </w:r>
    </w:p>
    <w:p>
      <w:pPr>
        <w:pStyle w:val="TextBody"/>
        <w:spacing w:before="2" w:after="0"/>
        <w:rPr>
          <w:b/>
          <w:b/>
          <w:sz w:val="25"/>
        </w:rPr>
      </w:pPr>
      <w:r>
        <w:rPr>
          <w:b/>
          <w:sz w:val="25"/>
        </w:rPr>
      </w:r>
    </w:p>
    <w:p>
      <w:pPr>
        <w:pStyle w:val="ListParagraph"/>
        <w:numPr>
          <w:ilvl w:val="1"/>
          <w:numId w:val="5"/>
        </w:numPr>
        <w:tabs>
          <w:tab w:val="clear" w:pos="720"/>
          <w:tab w:val="left" w:pos="3766" w:leader="none"/>
        </w:tabs>
        <w:rPr>
          <w:sz w:val="24"/>
        </w:rPr>
      </w:pPr>
      <w:r>
        <w:rPr>
          <w:sz w:val="24"/>
        </w:rPr>
        <w:t>Introduction</w:t>
      </w:r>
    </w:p>
    <w:p>
      <w:pPr>
        <w:pStyle w:val="ListParagraph"/>
        <w:numPr>
          <w:ilvl w:val="1"/>
          <w:numId w:val="5"/>
        </w:numPr>
        <w:tabs>
          <w:tab w:val="clear" w:pos="720"/>
          <w:tab w:val="left" w:pos="3766" w:leader="none"/>
        </w:tabs>
        <w:spacing w:before="149" w:after="0"/>
        <w:ind w:left="3765" w:hanging="356"/>
        <w:rPr>
          <w:sz w:val="24"/>
        </w:rPr>
      </w:pPr>
      <w:r>
        <w:rPr>
          <w:sz w:val="24"/>
        </w:rPr>
        <w:t>Research</w:t>
      </w:r>
      <w:r>
        <w:rPr>
          <w:spacing w:val="-2"/>
          <w:sz w:val="24"/>
        </w:rPr>
        <w:t xml:space="preserve"> </w:t>
      </w:r>
      <w:r>
        <w:rPr>
          <w:sz w:val="24"/>
        </w:rPr>
        <w:t>Review</w:t>
      </w:r>
    </w:p>
    <w:p>
      <w:pPr>
        <w:pStyle w:val="TextBody"/>
        <w:spacing w:before="2" w:after="0"/>
        <w:rPr>
          <w:sz w:val="25"/>
        </w:rPr>
      </w:pPr>
      <w:r>
        <w:rPr>
          <w:sz w:val="25"/>
        </w:rPr>
      </w:r>
    </w:p>
    <w:p>
      <w:pPr>
        <w:pStyle w:val="Heading4"/>
        <w:tabs>
          <w:tab w:val="clear" w:pos="720"/>
          <w:tab w:val="left" w:pos="2421" w:leader="none"/>
          <w:tab w:val="left" w:pos="8673" w:leader="dot"/>
        </w:tabs>
        <w:spacing w:before="0" w:after="0"/>
        <w:rPr/>
      </w:pPr>
      <w:r>
        <w:rPr/>
        <w:t>CHAPTER</w:t>
      </w:r>
      <w:r>
        <w:rPr>
          <w:spacing w:val="-5"/>
        </w:rPr>
        <w:t xml:space="preserve"> </w:t>
      </w:r>
      <w:r>
        <w:rPr/>
        <w:t>3</w:t>
        <w:tab/>
        <w:t>METHODOLOGY</w:t>
        <w:tab/>
        <w:t>13</w:t>
      </w:r>
    </w:p>
    <w:p>
      <w:pPr>
        <w:pStyle w:val="TextBody"/>
        <w:spacing w:before="1" w:after="0"/>
        <w:rPr>
          <w:b/>
          <w:b/>
          <w:sz w:val="25"/>
        </w:rPr>
      </w:pPr>
      <w:r>
        <w:rPr>
          <w:b/>
          <w:sz w:val="25"/>
        </w:rPr>
      </w:r>
    </w:p>
    <w:p>
      <w:pPr>
        <w:pStyle w:val="ListParagraph"/>
        <w:numPr>
          <w:ilvl w:val="1"/>
          <w:numId w:val="4"/>
        </w:numPr>
        <w:tabs>
          <w:tab w:val="clear" w:pos="720"/>
          <w:tab w:val="left" w:pos="3714" w:leader="none"/>
        </w:tabs>
        <w:spacing w:before="1" w:after="0"/>
        <w:rPr>
          <w:sz w:val="24"/>
        </w:rPr>
      </w:pPr>
      <w:r>
        <w:rPr>
          <w:sz w:val="24"/>
        </w:rPr>
        <w:t>Introduction</w:t>
      </w:r>
    </w:p>
    <w:p>
      <w:pPr>
        <w:pStyle w:val="ListParagraph"/>
        <w:numPr>
          <w:ilvl w:val="1"/>
          <w:numId w:val="4"/>
        </w:numPr>
        <w:tabs>
          <w:tab w:val="clear" w:pos="720"/>
          <w:tab w:val="left" w:pos="3709" w:leader="none"/>
        </w:tabs>
        <w:spacing w:before="144" w:after="0"/>
        <w:ind w:left="3708" w:hanging="356"/>
        <w:rPr>
          <w:sz w:val="24"/>
        </w:rPr>
      </w:pPr>
      <w:r>
        <w:rPr>
          <w:sz w:val="24"/>
        </w:rPr>
        <w:t>Data</w:t>
      </w:r>
      <w:r>
        <w:rPr>
          <w:spacing w:val="-1"/>
          <w:sz w:val="24"/>
        </w:rPr>
        <w:t xml:space="preserve"> </w:t>
      </w:r>
      <w:r>
        <w:rPr>
          <w:sz w:val="24"/>
        </w:rPr>
        <w:t>Used</w:t>
      </w:r>
    </w:p>
    <w:p>
      <w:pPr>
        <w:pStyle w:val="Heading4"/>
        <w:tabs>
          <w:tab w:val="clear" w:pos="720"/>
          <w:tab w:val="left" w:pos="2421" w:leader="none"/>
          <w:tab w:val="left" w:pos="8614" w:leader="dot"/>
        </w:tabs>
        <w:spacing w:before="149" w:after="0"/>
        <w:rPr/>
      </w:pPr>
      <w:r>
        <w:rPr/>
        <w:t>CHAPTER</w:t>
      </w:r>
      <w:r>
        <w:rPr>
          <w:spacing w:val="-5"/>
        </w:rPr>
        <w:t xml:space="preserve"> </w:t>
      </w:r>
      <w:r>
        <w:rPr/>
        <w:t>4</w:t>
        <w:tab/>
        <w:t>RESULTS AND DATA</w:t>
      </w:r>
      <w:r>
        <w:rPr>
          <w:spacing w:val="-4"/>
        </w:rPr>
        <w:t xml:space="preserve"> </w:t>
      </w:r>
      <w:r>
        <w:rPr/>
        <w:t>ANALYSIS</w:t>
        <w:tab/>
        <w:t>17</w:t>
      </w:r>
    </w:p>
    <w:p>
      <w:pPr>
        <w:pStyle w:val="TextBody"/>
        <w:rPr>
          <w:b/>
          <w:b/>
        </w:rPr>
      </w:pPr>
      <w:r>
        <w:rPr>
          <w:b/>
        </w:rPr>
      </w:r>
    </w:p>
    <w:p>
      <w:pPr>
        <w:pStyle w:val="TextBody"/>
        <w:rPr>
          <w:b/>
          <w:b/>
        </w:rPr>
      </w:pPr>
      <w:r>
        <w:rPr>
          <w:b/>
        </w:rPr>
      </w:r>
    </w:p>
    <w:p>
      <w:pPr>
        <w:sectPr>
          <w:footerReference w:type="default" r:id="rId6"/>
          <w:type w:val="nextPage"/>
          <w:pgSz w:w="11906" w:h="16838"/>
          <w:pgMar w:left="1180" w:right="660" w:gutter="0" w:header="0" w:top="1420" w:footer="918" w:bottom="1180"/>
          <w:pgNumType w:fmt="decimal"/>
          <w:formProt w:val="false"/>
          <w:textDirection w:val="lrTb"/>
          <w:docGrid w:type="default" w:linePitch="100" w:charSpace="4096"/>
        </w:sectPr>
        <w:pStyle w:val="Normal"/>
        <w:tabs>
          <w:tab w:val="clear" w:pos="720"/>
          <w:tab w:val="left" w:pos="2421" w:leader="none"/>
          <w:tab w:val="left" w:pos="8701" w:leader="dot"/>
        </w:tabs>
        <w:spacing w:before="157" w:after="0"/>
        <w:ind w:left="260" w:hanging="0"/>
        <w:rPr>
          <w:b/>
          <w:b/>
          <w:sz w:val="24"/>
        </w:rPr>
      </w:pPr>
      <w:r>
        <w:rPr>
          <w:b/>
          <w:sz w:val="24"/>
        </w:rPr>
        <w:t>CHAPTER</w:t>
      </w:r>
      <w:r>
        <w:rPr>
          <w:b/>
          <w:spacing w:val="-5"/>
          <w:sz w:val="24"/>
        </w:rPr>
        <w:t xml:space="preserve"> </w:t>
      </w:r>
      <w:r>
        <w:rPr>
          <w:b/>
          <w:sz w:val="24"/>
        </w:rPr>
        <w:t>5</w:t>
        <w:tab/>
        <w:t>CONCLUSION</w:t>
        <w:tab/>
        <w:t>45</w:t>
      </w:r>
    </w:p>
    <w:p>
      <w:pPr>
        <w:pStyle w:val="Heading1"/>
        <w:ind w:left="0" w:hanging="0"/>
        <w:jc w:val="both"/>
        <w:rPr/>
      </w:pPr>
      <w:r>
        <w:rPr/>
        <w:t>LIST</w:t>
      </w:r>
      <w:r>
        <w:rPr>
          <w:spacing w:val="-4"/>
        </w:rPr>
        <w:t xml:space="preserve"> </w:t>
      </w:r>
      <w:r>
        <w:rPr/>
        <w:t>OF</w:t>
      </w:r>
      <w:r>
        <w:rPr>
          <w:spacing w:val="-4"/>
        </w:rPr>
        <w:t xml:space="preserve"> </w:t>
      </w:r>
      <w:r>
        <w:rPr/>
        <w:t>GRAPHS</w:t>
      </w:r>
    </w:p>
    <w:p>
      <w:pPr>
        <w:pStyle w:val="Normal"/>
        <w:spacing w:lineRule="auto" w:line="259" w:before="151" w:after="0"/>
        <w:ind w:right="1287" w:hanging="0"/>
        <w:rPr>
          <w:b/>
          <w:b/>
          <w:sz w:val="24"/>
          <w:szCs w:val="24"/>
        </w:rPr>
      </w:pPr>
      <w:r>
        <w:rPr>
          <w:b/>
          <w:sz w:val="24"/>
          <w:szCs w:val="24"/>
        </w:rPr>
      </w:r>
    </w:p>
    <w:p>
      <w:pPr>
        <w:pStyle w:val="Heading1"/>
        <w:spacing w:lineRule="auto" w:line="360"/>
        <w:ind w:left="0" w:hanging="0"/>
        <w:jc w:val="both"/>
        <w:rPr>
          <w:b w:val="false"/>
          <w:b w:val="false"/>
          <w:bCs w:val="false"/>
          <w:sz w:val="24"/>
          <w:szCs w:val="24"/>
        </w:rPr>
      </w:pPr>
      <w:r>
        <w:rPr>
          <w:sz w:val="24"/>
          <w:szCs w:val="24"/>
        </w:rPr>
        <w:t>Graph1-</w:t>
      </w:r>
      <w:r>
        <w:rPr>
          <w:b w:val="false"/>
          <w:bCs w:val="false"/>
          <w:sz w:val="24"/>
          <w:szCs w:val="24"/>
        </w:rPr>
        <w:t>Calculate</w:t>
      </w:r>
      <w:r>
        <w:rPr>
          <w:b w:val="false"/>
          <w:bCs w:val="false"/>
          <w:spacing w:val="-4"/>
          <w:sz w:val="24"/>
          <w:szCs w:val="24"/>
        </w:rPr>
        <w:t xml:space="preserve"> </w:t>
      </w:r>
      <w:r>
        <w:rPr>
          <w:b w:val="false"/>
          <w:bCs w:val="false"/>
          <w:sz w:val="24"/>
          <w:szCs w:val="24"/>
        </w:rPr>
        <w:t>the</w:t>
      </w:r>
      <w:r>
        <w:rPr>
          <w:b w:val="false"/>
          <w:bCs w:val="false"/>
          <w:spacing w:val="-4"/>
          <w:sz w:val="24"/>
          <w:szCs w:val="24"/>
        </w:rPr>
        <w:t xml:space="preserve"> </w:t>
      </w:r>
      <w:r>
        <w:rPr>
          <w:b w:val="false"/>
          <w:bCs w:val="false"/>
          <w:sz w:val="24"/>
          <w:szCs w:val="24"/>
        </w:rPr>
        <w:t>crime rate</w:t>
      </w:r>
      <w:r>
        <w:rPr>
          <w:b w:val="false"/>
          <w:bCs w:val="false"/>
          <w:spacing w:val="-3"/>
          <w:sz w:val="24"/>
          <w:szCs w:val="24"/>
        </w:rPr>
        <w:t xml:space="preserve"> </w:t>
      </w:r>
      <w:r>
        <w:rPr>
          <w:b w:val="false"/>
          <w:bCs w:val="false"/>
          <w:sz w:val="24"/>
          <w:szCs w:val="24"/>
        </w:rPr>
        <w:t>with</w:t>
      </w:r>
      <w:r>
        <w:rPr>
          <w:b w:val="false"/>
          <w:bCs w:val="false"/>
          <w:spacing w:val="-6"/>
          <w:sz w:val="24"/>
          <w:szCs w:val="24"/>
        </w:rPr>
        <w:t xml:space="preserve"> </w:t>
      </w:r>
      <w:r>
        <w:rPr>
          <w:b w:val="false"/>
          <w:bCs w:val="false"/>
          <w:sz w:val="24"/>
          <w:szCs w:val="24"/>
        </w:rPr>
        <w:t>population……………………………………………………………………………..19</w:t>
      </w:r>
    </w:p>
    <w:p>
      <w:pPr>
        <w:pStyle w:val="Heading1"/>
        <w:spacing w:lineRule="auto" w:line="360"/>
        <w:ind w:left="0" w:hanging="0"/>
        <w:jc w:val="both"/>
        <w:rPr>
          <w:b w:val="false"/>
          <w:b w:val="false"/>
          <w:bCs w:val="false"/>
          <w:sz w:val="24"/>
          <w:szCs w:val="24"/>
        </w:rPr>
      </w:pPr>
      <w:r>
        <w:rPr>
          <w:sz w:val="24"/>
          <w:szCs w:val="24"/>
        </w:rPr>
        <w:t>Graph2-</w:t>
      </w:r>
      <w:r>
        <w:rPr>
          <w:b w:val="false"/>
          <w:bCs w:val="false"/>
          <w:sz w:val="24"/>
          <w:szCs w:val="24"/>
        </w:rPr>
        <w:t>Murder crime rate year wise…………………………………………………………………………………………………21</w:t>
      </w:r>
    </w:p>
    <w:p>
      <w:pPr>
        <w:pStyle w:val="Heading1"/>
        <w:spacing w:lineRule="auto" w:line="360"/>
        <w:ind w:left="0" w:hanging="0"/>
        <w:jc w:val="both"/>
        <w:rPr>
          <w:b w:val="false"/>
          <w:b w:val="false"/>
          <w:bCs w:val="false"/>
          <w:sz w:val="24"/>
          <w:szCs w:val="24"/>
        </w:rPr>
      </w:pPr>
      <w:r>
        <w:rPr>
          <w:sz w:val="24"/>
          <w:szCs w:val="24"/>
        </w:rPr>
        <w:t>Graph3-</w:t>
      </w:r>
      <w:r>
        <w:rPr>
          <w:b w:val="false"/>
          <w:bCs w:val="false"/>
          <w:sz w:val="24"/>
          <w:szCs w:val="24"/>
        </w:rPr>
        <w:t>Rape crime rate year wise……………………………………………………………………………………………………..24</w:t>
      </w:r>
    </w:p>
    <w:p>
      <w:pPr>
        <w:pStyle w:val="Heading1"/>
        <w:spacing w:lineRule="auto" w:line="360"/>
        <w:ind w:left="0" w:hanging="0"/>
        <w:jc w:val="both"/>
        <w:rPr>
          <w:b w:val="false"/>
          <w:b w:val="false"/>
          <w:bCs w:val="false"/>
          <w:sz w:val="24"/>
          <w:szCs w:val="24"/>
        </w:rPr>
      </w:pPr>
      <w:r>
        <w:rPr>
          <w:sz w:val="24"/>
          <w:szCs w:val="24"/>
        </w:rPr>
        <w:t>Graph4-</w:t>
      </w:r>
      <w:r>
        <w:rPr>
          <w:b w:val="false"/>
          <w:bCs w:val="false"/>
          <w:sz w:val="24"/>
          <w:szCs w:val="24"/>
        </w:rPr>
        <w:t>Robbery crime rate year wise……………………………………………………………………………………………….27</w:t>
      </w:r>
    </w:p>
    <w:p>
      <w:pPr>
        <w:pStyle w:val="Heading1"/>
        <w:spacing w:lineRule="auto" w:line="360"/>
        <w:ind w:left="0" w:hanging="0"/>
        <w:jc w:val="both"/>
        <w:rPr>
          <w:b w:val="false"/>
          <w:b w:val="false"/>
          <w:bCs w:val="false"/>
          <w:sz w:val="24"/>
          <w:szCs w:val="24"/>
        </w:rPr>
      </w:pPr>
      <w:r>
        <w:rPr>
          <w:sz w:val="24"/>
          <w:szCs w:val="24"/>
        </w:rPr>
        <w:t>Graph5-</w:t>
      </w:r>
      <w:r>
        <w:rPr>
          <w:b w:val="false"/>
          <w:bCs w:val="false"/>
          <w:sz w:val="24"/>
          <w:szCs w:val="24"/>
        </w:rPr>
        <w:t>Kidnapping crime rate year wise……………………………………………………………………………………………30</w:t>
      </w:r>
    </w:p>
    <w:p>
      <w:pPr>
        <w:pStyle w:val="Heading1"/>
        <w:spacing w:lineRule="auto" w:line="360"/>
        <w:ind w:left="0" w:hanging="0"/>
        <w:jc w:val="both"/>
        <w:rPr>
          <w:b w:val="false"/>
          <w:b w:val="false"/>
          <w:bCs w:val="false"/>
          <w:sz w:val="24"/>
          <w:szCs w:val="24"/>
        </w:rPr>
      </w:pPr>
      <w:r>
        <w:rPr>
          <w:sz w:val="24"/>
          <w:szCs w:val="24"/>
        </w:rPr>
        <w:t>Graph6-</w:t>
      </w:r>
      <w:r>
        <w:rPr>
          <w:b w:val="false"/>
          <w:bCs w:val="false"/>
          <w:sz w:val="24"/>
          <w:szCs w:val="24"/>
        </w:rPr>
        <w:t>Theft crime rate year wise…………………………………………………………………………………………………….33</w:t>
      </w:r>
    </w:p>
    <w:p>
      <w:pPr>
        <w:pStyle w:val="Heading1"/>
        <w:spacing w:lineRule="auto" w:line="360"/>
        <w:ind w:left="0" w:hanging="0"/>
        <w:jc w:val="both"/>
        <w:rPr>
          <w:b w:val="false"/>
          <w:b w:val="false"/>
          <w:bCs w:val="false"/>
          <w:sz w:val="24"/>
          <w:szCs w:val="24"/>
        </w:rPr>
      </w:pPr>
      <w:r>
        <w:rPr>
          <w:sz w:val="24"/>
          <w:szCs w:val="24"/>
        </w:rPr>
        <w:t>Graph7-</w:t>
      </w:r>
      <w:r>
        <w:rPr>
          <w:b w:val="false"/>
          <w:bCs w:val="false"/>
          <w:sz w:val="24"/>
          <w:szCs w:val="24"/>
        </w:rPr>
        <w:t>Gambling crime rate year wise……………………………………………………………………………………………….36</w:t>
      </w:r>
    </w:p>
    <w:p>
      <w:pPr>
        <w:pStyle w:val="Heading1"/>
        <w:spacing w:lineRule="auto" w:line="360"/>
        <w:ind w:left="0" w:hanging="0"/>
        <w:jc w:val="both"/>
        <w:rPr>
          <w:b w:val="false"/>
          <w:b w:val="false"/>
          <w:bCs w:val="false"/>
          <w:sz w:val="24"/>
          <w:szCs w:val="24"/>
        </w:rPr>
      </w:pPr>
      <w:r>
        <w:rPr>
          <w:sz w:val="24"/>
          <w:szCs w:val="24"/>
        </w:rPr>
        <w:t>Graph8-</w:t>
      </w:r>
      <w:r>
        <w:rPr>
          <w:b w:val="false"/>
          <w:bCs w:val="false"/>
          <w:sz w:val="24"/>
          <w:szCs w:val="24"/>
        </w:rPr>
        <w:t>Engraving crime rate year wise………………………………………………………………………………………………39</w:t>
      </w:r>
    </w:p>
    <w:p>
      <w:pPr>
        <w:pStyle w:val="Heading1"/>
        <w:spacing w:lineRule="auto" w:line="360"/>
        <w:ind w:left="0" w:hanging="0"/>
        <w:jc w:val="both"/>
        <w:rPr>
          <w:b w:val="false"/>
          <w:b w:val="false"/>
          <w:bCs w:val="false"/>
          <w:sz w:val="24"/>
          <w:szCs w:val="24"/>
        </w:rPr>
      </w:pPr>
      <w:r>
        <w:rPr>
          <w:sz w:val="24"/>
          <w:szCs w:val="24"/>
        </w:rPr>
        <w:t>Graph9-</w:t>
      </w:r>
      <w:r>
        <w:rPr>
          <w:b w:val="false"/>
          <w:bCs w:val="false"/>
          <w:sz w:val="24"/>
          <w:szCs w:val="24"/>
        </w:rPr>
        <w:t>All crime occurs in seven years in seven police station…………………………………………………………...42</w:t>
      </w:r>
    </w:p>
    <w:p>
      <w:pPr>
        <w:pStyle w:val="Heading1"/>
        <w:spacing w:lineRule="auto" w:line="360"/>
        <w:ind w:left="0" w:hanging="0"/>
        <w:jc w:val="both"/>
        <w:rPr>
          <w:b w:val="false"/>
          <w:b w:val="false"/>
          <w:bCs w:val="false"/>
          <w:sz w:val="24"/>
          <w:szCs w:val="24"/>
        </w:rPr>
      </w:pPr>
      <w:r>
        <w:rPr>
          <w:sz w:val="24"/>
          <w:szCs w:val="24"/>
        </w:rPr>
        <w:t>Graph10-</w:t>
      </w:r>
      <w:r>
        <w:rPr>
          <w:b w:val="false"/>
          <w:bCs w:val="false"/>
          <w:sz w:val="24"/>
          <w:szCs w:val="24"/>
        </w:rPr>
        <w:t>Crime in year 2015………………………………………………………………………………………………………………43</w:t>
      </w:r>
    </w:p>
    <w:p>
      <w:pPr>
        <w:pStyle w:val="Heading1"/>
        <w:spacing w:lineRule="auto" w:line="360"/>
        <w:ind w:left="0" w:hanging="0"/>
        <w:jc w:val="both"/>
        <w:rPr>
          <w:b w:val="false"/>
          <w:b w:val="false"/>
          <w:bCs w:val="false"/>
          <w:sz w:val="24"/>
          <w:szCs w:val="24"/>
        </w:rPr>
      </w:pPr>
      <w:r>
        <w:rPr>
          <w:sz w:val="24"/>
          <w:szCs w:val="24"/>
        </w:rPr>
        <w:t>Graph11-</w:t>
      </w:r>
      <w:r>
        <w:rPr>
          <w:b w:val="false"/>
          <w:bCs w:val="false"/>
          <w:sz w:val="24"/>
          <w:szCs w:val="24"/>
        </w:rPr>
        <w:t xml:space="preserve"> Crime in the year 2019………………………………………………………………………………………………………...43</w:t>
      </w:r>
    </w:p>
    <w:p>
      <w:pPr>
        <w:pStyle w:val="Normal"/>
        <w:spacing w:lineRule="auto" w:line="360"/>
        <w:jc w:val="both"/>
        <w:rPr>
          <w:b/>
          <w:b/>
          <w:bCs/>
          <w:sz w:val="36"/>
          <w:szCs w:val="36"/>
        </w:rPr>
      </w:pPr>
      <w:r>
        <w:rPr>
          <w:b/>
          <w:bCs/>
          <w:sz w:val="36"/>
          <w:szCs w:val="36"/>
        </w:rPr>
        <w:br/>
        <w:t>LIST OF MAPS</w:t>
      </w:r>
    </w:p>
    <w:p>
      <w:pPr>
        <w:pStyle w:val="Normal"/>
        <w:spacing w:lineRule="auto" w:line="360"/>
        <w:jc w:val="both"/>
        <w:rPr>
          <w:sz w:val="24"/>
          <w:szCs w:val="24"/>
        </w:rPr>
      </w:pPr>
      <w:r>
        <w:rPr>
          <w:b/>
          <w:bCs/>
          <w:sz w:val="24"/>
          <w:szCs w:val="24"/>
        </w:rPr>
        <w:t>Map1-</w:t>
      </w:r>
      <w:r>
        <w:rPr>
          <w:sz w:val="24"/>
          <w:szCs w:val="24"/>
        </w:rPr>
        <w:t xml:space="preserve"> AJMER ZONE: Study area……………………………………………………………………………………………..........8</w:t>
      </w:r>
    </w:p>
    <w:p>
      <w:pPr>
        <w:pStyle w:val="Normal"/>
        <w:spacing w:lineRule="auto" w:line="360"/>
        <w:jc w:val="both"/>
        <w:rPr>
          <w:sz w:val="24"/>
          <w:szCs w:val="24"/>
        </w:rPr>
      </w:pPr>
      <w:r>
        <w:rPr>
          <w:b/>
          <w:bCs/>
          <w:sz w:val="24"/>
          <w:szCs w:val="24"/>
        </w:rPr>
        <w:t>Map2-</w:t>
      </w:r>
      <w:r>
        <w:rPr>
          <w:sz w:val="24"/>
          <w:szCs w:val="24"/>
        </w:rPr>
        <w:t>Map</w:t>
      </w:r>
      <w:r>
        <w:rPr>
          <w:spacing w:val="-4"/>
          <w:sz w:val="24"/>
          <w:szCs w:val="24"/>
        </w:rPr>
        <w:t xml:space="preserve"> </w:t>
      </w:r>
      <w:r>
        <w:rPr>
          <w:sz w:val="24"/>
          <w:szCs w:val="24"/>
        </w:rPr>
        <w:t>shown</w:t>
      </w:r>
      <w:r>
        <w:rPr>
          <w:spacing w:val="-1"/>
          <w:sz w:val="24"/>
          <w:szCs w:val="24"/>
        </w:rPr>
        <w:t xml:space="preserve"> </w:t>
      </w:r>
      <w:r>
        <w:rPr>
          <w:sz w:val="24"/>
          <w:szCs w:val="24"/>
        </w:rPr>
        <w:t>location of police</w:t>
      </w:r>
      <w:r>
        <w:rPr>
          <w:spacing w:val="-3"/>
          <w:sz w:val="24"/>
          <w:szCs w:val="24"/>
        </w:rPr>
        <w:t xml:space="preserve"> </w:t>
      </w:r>
      <w:r>
        <w:rPr>
          <w:sz w:val="24"/>
          <w:szCs w:val="24"/>
        </w:rPr>
        <w:t>station</w:t>
      </w:r>
      <w:r>
        <w:rPr>
          <w:spacing w:val="-4"/>
          <w:sz w:val="24"/>
          <w:szCs w:val="24"/>
        </w:rPr>
        <w:t xml:space="preserve"> </w:t>
      </w:r>
      <w:r>
        <w:rPr>
          <w:sz w:val="24"/>
          <w:szCs w:val="24"/>
        </w:rPr>
        <w:t>in Ajmer</w:t>
      </w:r>
      <w:r>
        <w:rPr>
          <w:spacing w:val="-6"/>
          <w:sz w:val="24"/>
          <w:szCs w:val="24"/>
        </w:rPr>
        <w:t xml:space="preserve"> </w:t>
      </w:r>
      <w:r>
        <w:rPr>
          <w:sz w:val="24"/>
          <w:szCs w:val="24"/>
        </w:rPr>
        <w:t>city………………………………………………………………14</w:t>
      </w:r>
    </w:p>
    <w:p>
      <w:pPr>
        <w:pStyle w:val="Normal"/>
        <w:spacing w:lineRule="auto" w:line="360"/>
        <w:jc w:val="both"/>
        <w:rPr>
          <w:sz w:val="24"/>
          <w:szCs w:val="24"/>
        </w:rPr>
      </w:pPr>
      <w:r>
        <w:rPr>
          <w:b/>
          <w:bCs/>
          <w:sz w:val="24"/>
          <w:szCs w:val="24"/>
        </w:rPr>
        <w:t>Map3-</w:t>
      </w:r>
      <w:r>
        <w:rPr>
          <w:spacing w:val="-3"/>
          <w:sz w:val="24"/>
          <w:szCs w:val="24"/>
        </w:rPr>
        <w:t xml:space="preserve"> </w:t>
      </w:r>
      <w:r>
        <w:rPr>
          <w:sz w:val="24"/>
          <w:szCs w:val="24"/>
        </w:rPr>
        <w:t>ADA, Ajmer</w:t>
      </w:r>
      <w:r>
        <w:rPr>
          <w:spacing w:val="-4"/>
          <w:sz w:val="24"/>
          <w:szCs w:val="24"/>
        </w:rPr>
        <w:t xml:space="preserve"> </w:t>
      </w:r>
      <w:r>
        <w:rPr>
          <w:sz w:val="24"/>
          <w:szCs w:val="24"/>
        </w:rPr>
        <w:t>Master</w:t>
      </w:r>
      <w:r>
        <w:rPr>
          <w:spacing w:val="-4"/>
          <w:sz w:val="24"/>
          <w:szCs w:val="24"/>
        </w:rPr>
        <w:t xml:space="preserve"> </w:t>
      </w:r>
      <w:r>
        <w:rPr>
          <w:sz w:val="24"/>
          <w:szCs w:val="24"/>
        </w:rPr>
        <w:t>plan</w:t>
      </w:r>
      <w:r>
        <w:rPr>
          <w:spacing w:val="-4"/>
          <w:sz w:val="24"/>
          <w:szCs w:val="24"/>
        </w:rPr>
        <w:t xml:space="preserve"> </w:t>
      </w:r>
      <w:r>
        <w:rPr>
          <w:sz w:val="24"/>
          <w:szCs w:val="24"/>
        </w:rPr>
        <w:t>of</w:t>
      </w:r>
      <w:r>
        <w:rPr>
          <w:spacing w:val="1"/>
          <w:sz w:val="24"/>
          <w:szCs w:val="24"/>
        </w:rPr>
        <w:t xml:space="preserve"> </w:t>
      </w:r>
      <w:r>
        <w:rPr>
          <w:sz w:val="24"/>
          <w:szCs w:val="24"/>
        </w:rPr>
        <w:t>Land</w:t>
      </w:r>
      <w:r>
        <w:rPr>
          <w:spacing w:val="-4"/>
          <w:sz w:val="24"/>
          <w:szCs w:val="24"/>
        </w:rPr>
        <w:t xml:space="preserve"> </w:t>
      </w:r>
      <w:r>
        <w:rPr>
          <w:sz w:val="24"/>
          <w:szCs w:val="24"/>
        </w:rPr>
        <w:t>use</w:t>
      </w:r>
      <w:r>
        <w:rPr>
          <w:spacing w:val="-1"/>
          <w:sz w:val="24"/>
          <w:szCs w:val="24"/>
        </w:rPr>
        <w:t xml:space="preserve"> </w:t>
      </w:r>
      <w:r>
        <w:rPr>
          <w:sz w:val="24"/>
          <w:szCs w:val="24"/>
        </w:rPr>
        <w:t>2033 development</w:t>
      </w:r>
      <w:r>
        <w:rPr>
          <w:spacing w:val="-2"/>
          <w:sz w:val="24"/>
          <w:szCs w:val="24"/>
        </w:rPr>
        <w:t xml:space="preserve"> </w:t>
      </w:r>
      <w:r>
        <w:rPr>
          <w:sz w:val="24"/>
          <w:szCs w:val="24"/>
        </w:rPr>
        <w:t>plan……………………………………………..15</w:t>
      </w:r>
    </w:p>
    <w:p>
      <w:pPr>
        <w:pStyle w:val="Normal"/>
        <w:spacing w:lineRule="auto" w:line="360"/>
        <w:jc w:val="both"/>
        <w:rPr>
          <w:sz w:val="24"/>
          <w:szCs w:val="24"/>
        </w:rPr>
      </w:pPr>
      <w:r>
        <w:rPr>
          <w:b/>
          <w:bCs/>
          <w:sz w:val="24"/>
          <w:szCs w:val="24"/>
        </w:rPr>
        <w:t>Map4-</w:t>
      </w:r>
      <w:r>
        <w:rPr>
          <w:sz w:val="24"/>
          <w:szCs w:val="24"/>
        </w:rPr>
        <w:t>Zone</w:t>
      </w:r>
      <w:r>
        <w:rPr>
          <w:spacing w:val="-2"/>
          <w:sz w:val="24"/>
          <w:szCs w:val="24"/>
        </w:rPr>
        <w:t xml:space="preserve"> </w:t>
      </w:r>
      <w:r>
        <w:rPr>
          <w:sz w:val="24"/>
          <w:szCs w:val="24"/>
        </w:rPr>
        <w:t>wise</w:t>
      </w:r>
      <w:r>
        <w:rPr>
          <w:spacing w:val="-4"/>
          <w:sz w:val="24"/>
          <w:szCs w:val="24"/>
        </w:rPr>
        <w:t xml:space="preserve"> </w:t>
      </w:r>
      <w:r>
        <w:rPr>
          <w:sz w:val="24"/>
          <w:szCs w:val="24"/>
        </w:rPr>
        <w:t>murder</w:t>
      </w:r>
      <w:r>
        <w:rPr>
          <w:spacing w:val="-1"/>
          <w:sz w:val="24"/>
          <w:szCs w:val="24"/>
        </w:rPr>
        <w:t xml:space="preserve"> </w:t>
      </w:r>
      <w:r>
        <w:rPr>
          <w:sz w:val="24"/>
          <w:szCs w:val="24"/>
        </w:rPr>
        <w:t>cases</w:t>
      </w:r>
      <w:r>
        <w:rPr>
          <w:spacing w:val="-1"/>
          <w:sz w:val="24"/>
          <w:szCs w:val="24"/>
        </w:rPr>
        <w:t xml:space="preserve"> </w:t>
      </w:r>
      <w:r>
        <w:rPr>
          <w:sz w:val="24"/>
          <w:szCs w:val="24"/>
        </w:rPr>
        <w:t>are</w:t>
      </w:r>
      <w:r>
        <w:rPr>
          <w:spacing w:val="-3"/>
          <w:sz w:val="24"/>
          <w:szCs w:val="24"/>
        </w:rPr>
        <w:t xml:space="preserve"> </w:t>
      </w:r>
      <w:r>
        <w:rPr>
          <w:sz w:val="24"/>
          <w:szCs w:val="24"/>
        </w:rPr>
        <w:t>registered</w:t>
      </w:r>
      <w:r>
        <w:rPr>
          <w:spacing w:val="-6"/>
          <w:sz w:val="24"/>
          <w:szCs w:val="24"/>
        </w:rPr>
        <w:t xml:space="preserve"> </w:t>
      </w:r>
      <w:r>
        <w:rPr>
          <w:sz w:val="24"/>
          <w:szCs w:val="24"/>
        </w:rPr>
        <w:t>in</w:t>
      </w:r>
      <w:r>
        <w:rPr>
          <w:spacing w:val="2"/>
          <w:sz w:val="24"/>
          <w:szCs w:val="24"/>
        </w:rPr>
        <w:t xml:space="preserve"> </w:t>
      </w:r>
      <w:r>
        <w:rPr>
          <w:sz w:val="24"/>
          <w:szCs w:val="24"/>
        </w:rPr>
        <w:t>seven-year</w:t>
      </w:r>
      <w:r>
        <w:rPr>
          <w:spacing w:val="-5"/>
          <w:sz w:val="24"/>
          <w:szCs w:val="24"/>
        </w:rPr>
        <w:t xml:space="preserve"> </w:t>
      </w:r>
      <w:r>
        <w:rPr>
          <w:sz w:val="24"/>
          <w:szCs w:val="24"/>
        </w:rPr>
        <w:t>crime…………………………………………………20</w:t>
      </w:r>
    </w:p>
    <w:p>
      <w:pPr>
        <w:pStyle w:val="Normal"/>
        <w:spacing w:lineRule="auto" w:line="360"/>
        <w:jc w:val="both"/>
        <w:rPr>
          <w:sz w:val="24"/>
          <w:szCs w:val="24"/>
        </w:rPr>
      </w:pPr>
      <w:r>
        <w:rPr>
          <w:b/>
          <w:bCs/>
          <w:sz w:val="24"/>
          <w:szCs w:val="24"/>
        </w:rPr>
        <w:t>Map5-</w:t>
      </w:r>
      <w:r>
        <w:rPr>
          <w:sz w:val="24"/>
          <w:szCs w:val="24"/>
        </w:rPr>
        <w:t>Hotspot area of murder cases………………………………………………………………………………………………22</w:t>
      </w:r>
    </w:p>
    <w:p>
      <w:pPr>
        <w:pStyle w:val="Normal"/>
        <w:spacing w:lineRule="auto" w:line="360"/>
        <w:jc w:val="both"/>
        <w:rPr>
          <w:sz w:val="24"/>
          <w:szCs w:val="24"/>
        </w:rPr>
      </w:pPr>
      <w:r>
        <w:rPr>
          <w:b/>
          <w:bCs/>
          <w:sz w:val="24"/>
          <w:szCs w:val="24"/>
        </w:rPr>
        <w:t>Map6-</w:t>
      </w:r>
      <w:r>
        <w:rPr>
          <w:sz w:val="24"/>
          <w:szCs w:val="24"/>
        </w:rPr>
        <w:t xml:space="preserve"> Zone</w:t>
      </w:r>
      <w:r>
        <w:rPr>
          <w:spacing w:val="-2"/>
          <w:sz w:val="24"/>
          <w:szCs w:val="24"/>
        </w:rPr>
        <w:t xml:space="preserve"> </w:t>
      </w:r>
      <w:r>
        <w:rPr>
          <w:sz w:val="24"/>
          <w:szCs w:val="24"/>
        </w:rPr>
        <w:t>wise</w:t>
      </w:r>
      <w:r>
        <w:rPr>
          <w:spacing w:val="-3"/>
          <w:sz w:val="24"/>
          <w:szCs w:val="24"/>
        </w:rPr>
        <w:t xml:space="preserve"> </w:t>
      </w:r>
      <w:r>
        <w:rPr>
          <w:sz w:val="24"/>
          <w:szCs w:val="24"/>
        </w:rPr>
        <w:t>Rape</w:t>
      </w:r>
      <w:r>
        <w:rPr>
          <w:spacing w:val="-2"/>
          <w:sz w:val="24"/>
          <w:szCs w:val="24"/>
        </w:rPr>
        <w:t xml:space="preserve"> </w:t>
      </w:r>
      <w:r>
        <w:rPr>
          <w:sz w:val="24"/>
          <w:szCs w:val="24"/>
        </w:rPr>
        <w:t>cases</w:t>
      </w:r>
      <w:r>
        <w:rPr>
          <w:spacing w:val="2"/>
          <w:sz w:val="24"/>
          <w:szCs w:val="24"/>
        </w:rPr>
        <w:t xml:space="preserve"> </w:t>
      </w:r>
      <w:r>
        <w:rPr>
          <w:sz w:val="24"/>
          <w:szCs w:val="24"/>
        </w:rPr>
        <w:t>are</w:t>
      </w:r>
      <w:r>
        <w:rPr>
          <w:spacing w:val="-3"/>
          <w:sz w:val="24"/>
          <w:szCs w:val="24"/>
        </w:rPr>
        <w:t xml:space="preserve"> </w:t>
      </w:r>
      <w:r>
        <w:rPr>
          <w:sz w:val="24"/>
          <w:szCs w:val="24"/>
        </w:rPr>
        <w:t>registered</w:t>
      </w:r>
      <w:r>
        <w:rPr>
          <w:spacing w:val="-4"/>
          <w:sz w:val="24"/>
          <w:szCs w:val="24"/>
        </w:rPr>
        <w:t xml:space="preserve"> </w:t>
      </w:r>
      <w:r>
        <w:rPr>
          <w:sz w:val="24"/>
          <w:szCs w:val="24"/>
        </w:rPr>
        <w:t>in seven-year</w:t>
      </w:r>
      <w:r>
        <w:rPr>
          <w:spacing w:val="-6"/>
          <w:sz w:val="24"/>
          <w:szCs w:val="24"/>
        </w:rPr>
        <w:t xml:space="preserve"> </w:t>
      </w:r>
      <w:r>
        <w:rPr>
          <w:sz w:val="24"/>
          <w:szCs w:val="24"/>
        </w:rPr>
        <w:t>crime…………………………………………………….23</w:t>
      </w:r>
    </w:p>
    <w:p>
      <w:pPr>
        <w:pStyle w:val="Normal"/>
        <w:spacing w:lineRule="auto" w:line="360"/>
        <w:jc w:val="both"/>
        <w:rPr>
          <w:sz w:val="24"/>
          <w:szCs w:val="24"/>
        </w:rPr>
      </w:pPr>
      <w:r>
        <w:rPr>
          <w:b/>
          <w:bCs/>
          <w:sz w:val="24"/>
          <w:szCs w:val="24"/>
        </w:rPr>
        <w:t>Map7-</w:t>
      </w:r>
      <w:r>
        <w:rPr>
          <w:sz w:val="24"/>
          <w:szCs w:val="24"/>
        </w:rPr>
        <w:t>Hotspot area of rape cases……………………………………………………………………………………………………25</w:t>
      </w:r>
    </w:p>
    <w:p>
      <w:pPr>
        <w:pStyle w:val="Normal"/>
        <w:spacing w:lineRule="auto" w:line="360"/>
        <w:jc w:val="both"/>
        <w:rPr>
          <w:sz w:val="24"/>
          <w:szCs w:val="24"/>
        </w:rPr>
      </w:pPr>
      <w:r>
        <w:rPr>
          <w:b/>
          <w:bCs/>
          <w:sz w:val="24"/>
          <w:szCs w:val="24"/>
        </w:rPr>
        <w:t>Map8-</w:t>
      </w:r>
      <w:r>
        <w:rPr>
          <w:sz w:val="24"/>
          <w:szCs w:val="24"/>
        </w:rPr>
        <w:t>Zone wise Robbery cases are registered in seven-year crime ………………………………………………26</w:t>
      </w:r>
    </w:p>
    <w:p>
      <w:pPr>
        <w:pStyle w:val="Normal"/>
        <w:spacing w:lineRule="auto" w:line="360"/>
        <w:jc w:val="both"/>
        <w:rPr>
          <w:sz w:val="24"/>
          <w:szCs w:val="24"/>
        </w:rPr>
      </w:pPr>
      <w:r>
        <w:rPr>
          <w:b/>
          <w:bCs/>
          <w:sz w:val="24"/>
          <w:szCs w:val="24"/>
        </w:rPr>
        <w:t>Map9-</w:t>
      </w:r>
      <w:r>
        <w:rPr>
          <w:sz w:val="24"/>
          <w:szCs w:val="24"/>
        </w:rPr>
        <w:t>Hotspot area of robbery cases………………………………………………………………………………………………28</w:t>
      </w:r>
    </w:p>
    <w:p>
      <w:pPr>
        <w:pStyle w:val="Normal"/>
        <w:spacing w:lineRule="auto" w:line="360"/>
        <w:jc w:val="both"/>
        <w:rPr>
          <w:sz w:val="24"/>
          <w:szCs w:val="24"/>
        </w:rPr>
      </w:pPr>
      <w:r>
        <w:rPr>
          <w:b/>
          <w:bCs/>
          <w:sz w:val="24"/>
          <w:szCs w:val="24"/>
        </w:rPr>
        <w:t>Map10-</w:t>
      </w:r>
      <w:r>
        <w:rPr>
          <w:sz w:val="24"/>
          <w:szCs w:val="24"/>
        </w:rPr>
        <w:t>Zone wise Kidnapping cases are registered in seven-year crime………………………………………….29</w:t>
      </w:r>
    </w:p>
    <w:p>
      <w:pPr>
        <w:pStyle w:val="Normal"/>
        <w:spacing w:lineRule="auto" w:line="360"/>
        <w:jc w:val="both"/>
        <w:rPr>
          <w:sz w:val="24"/>
          <w:szCs w:val="24"/>
        </w:rPr>
      </w:pPr>
      <w:r>
        <w:rPr>
          <w:b/>
          <w:bCs/>
          <w:sz w:val="24"/>
          <w:szCs w:val="24"/>
        </w:rPr>
        <w:t>Map11-</w:t>
      </w:r>
      <w:r>
        <w:rPr>
          <w:sz w:val="24"/>
          <w:szCs w:val="24"/>
        </w:rPr>
        <w:t>Hotspot area of Kidnapping cases………………………………………………………………………………………..31</w:t>
      </w:r>
    </w:p>
    <w:p>
      <w:pPr>
        <w:pStyle w:val="Normal"/>
        <w:spacing w:lineRule="auto" w:line="360"/>
        <w:jc w:val="both"/>
        <w:rPr>
          <w:sz w:val="24"/>
          <w:szCs w:val="24"/>
        </w:rPr>
      </w:pPr>
      <w:r>
        <w:rPr>
          <w:b/>
          <w:bCs/>
          <w:sz w:val="24"/>
          <w:szCs w:val="24"/>
        </w:rPr>
        <w:t>Map12-</w:t>
      </w:r>
      <w:r>
        <w:rPr>
          <w:sz w:val="24"/>
          <w:szCs w:val="24"/>
        </w:rPr>
        <w:t>Zone wise Theft cases are registered in seven-year crime…………………………………………………..32</w:t>
      </w:r>
    </w:p>
    <w:p>
      <w:pPr>
        <w:pStyle w:val="Normal"/>
        <w:spacing w:lineRule="auto" w:line="360"/>
        <w:jc w:val="both"/>
        <w:rPr>
          <w:sz w:val="24"/>
          <w:szCs w:val="24"/>
        </w:rPr>
      </w:pPr>
      <w:r>
        <w:rPr>
          <w:b/>
          <w:bCs/>
          <w:sz w:val="24"/>
          <w:szCs w:val="24"/>
        </w:rPr>
        <w:t>Map13-</w:t>
      </w:r>
      <w:r>
        <w:rPr>
          <w:sz w:val="24"/>
          <w:szCs w:val="24"/>
        </w:rPr>
        <w:t>Hotspot area of Theft area………………………………………………………………………………………………….34</w:t>
      </w:r>
    </w:p>
    <w:p>
      <w:pPr>
        <w:pStyle w:val="Normal"/>
        <w:spacing w:lineRule="auto" w:line="360"/>
        <w:jc w:val="both"/>
        <w:rPr>
          <w:sz w:val="24"/>
          <w:szCs w:val="24"/>
        </w:rPr>
      </w:pPr>
      <w:r>
        <w:rPr>
          <w:b/>
          <w:bCs/>
          <w:sz w:val="24"/>
          <w:szCs w:val="24"/>
        </w:rPr>
        <w:t>Map14-</w:t>
      </w:r>
      <w:r>
        <w:rPr>
          <w:sz w:val="24"/>
          <w:szCs w:val="24"/>
        </w:rPr>
        <w:t>Zone wise Gambling cases are registered in seven-year crime…………………………………………….35</w:t>
      </w:r>
    </w:p>
    <w:p>
      <w:pPr>
        <w:pStyle w:val="Normal"/>
        <w:spacing w:lineRule="auto" w:line="360"/>
        <w:jc w:val="both"/>
        <w:rPr>
          <w:sz w:val="24"/>
          <w:szCs w:val="24"/>
        </w:rPr>
      </w:pPr>
      <w:r>
        <w:rPr>
          <w:b/>
          <w:bCs/>
          <w:sz w:val="24"/>
          <w:szCs w:val="24"/>
        </w:rPr>
        <w:t>Map15-</w:t>
      </w:r>
      <w:r>
        <w:rPr>
          <w:sz w:val="24"/>
          <w:szCs w:val="24"/>
        </w:rPr>
        <w:t>Hotspot area of Gambling cases…………………………………………………………………………………………..37</w:t>
      </w:r>
    </w:p>
    <w:p>
      <w:pPr>
        <w:pStyle w:val="Normal"/>
        <w:spacing w:lineRule="auto" w:line="360"/>
        <w:jc w:val="both"/>
        <w:rPr>
          <w:sz w:val="24"/>
          <w:szCs w:val="24"/>
        </w:rPr>
      </w:pPr>
      <w:r>
        <w:rPr>
          <w:b/>
          <w:bCs/>
          <w:sz w:val="24"/>
          <w:szCs w:val="24"/>
        </w:rPr>
        <w:t>Map16-</w:t>
      </w:r>
      <w:r>
        <w:rPr>
          <w:sz w:val="24"/>
          <w:szCs w:val="24"/>
        </w:rPr>
        <w:t>Zone wise Engraving cases are registered in seven-year crime…………………………………………….38</w:t>
      </w:r>
    </w:p>
    <w:p>
      <w:pPr>
        <w:pStyle w:val="Normal"/>
        <w:spacing w:lineRule="auto" w:line="360"/>
        <w:jc w:val="both"/>
        <w:rPr>
          <w:sz w:val="24"/>
          <w:szCs w:val="24"/>
        </w:rPr>
      </w:pPr>
      <w:r>
        <w:rPr>
          <w:b/>
          <w:bCs/>
          <w:sz w:val="24"/>
          <w:szCs w:val="24"/>
        </w:rPr>
        <w:t>Map17-</w:t>
      </w:r>
      <w:r>
        <w:rPr>
          <w:sz w:val="24"/>
          <w:szCs w:val="24"/>
        </w:rPr>
        <w:t>Hotspot area of Engraving cases………………………………………………………………………………………….40</w:t>
      </w:r>
    </w:p>
    <w:p>
      <w:pPr>
        <w:pStyle w:val="Normal"/>
        <w:spacing w:lineRule="auto" w:line="360"/>
        <w:jc w:val="right"/>
        <w:rPr>
          <w:sz w:val="24"/>
          <w:szCs w:val="24"/>
        </w:rPr>
      </w:pPr>
      <w:r>
        <w:rPr>
          <w:b/>
          <w:bCs/>
          <w:sz w:val="24"/>
          <w:szCs w:val="24"/>
        </w:rPr>
        <w:t>Map18-</w:t>
      </w:r>
      <w:r>
        <w:rPr>
          <w:sz w:val="24"/>
          <w:szCs w:val="24"/>
        </w:rPr>
        <w:t>Zone wise all crime cases are registered in seven-year crime………………………………………………….41</w:t>
      </w:r>
    </w:p>
    <w:p>
      <w:pPr>
        <w:pStyle w:val="Normal"/>
        <w:spacing w:before="169" w:after="0"/>
        <w:ind w:left="2546" w:hanging="0"/>
        <w:rPr>
          <w:b/>
          <w:b/>
          <w:bCs/>
          <w:sz w:val="28"/>
          <w:szCs w:val="28"/>
        </w:rPr>
      </w:pPr>
      <w:r>
        <w:rPr>
          <w:b/>
          <w:bCs/>
          <w:sz w:val="28"/>
          <w:szCs w:val="28"/>
        </w:rPr>
        <w:t xml:space="preserve">   </w:t>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b/>
          <w:b/>
          <w:bCs/>
          <w:sz w:val="28"/>
          <w:szCs w:val="28"/>
        </w:rPr>
      </w:pPr>
      <w:r>
        <w:rPr>
          <w:b/>
          <w:bCs/>
          <w:sz w:val="28"/>
          <w:szCs w:val="28"/>
        </w:rPr>
      </w:r>
    </w:p>
    <w:p>
      <w:pPr>
        <w:pStyle w:val="Normal"/>
        <w:spacing w:before="169" w:after="0"/>
        <w:ind w:left="2546" w:hanging="0"/>
        <w:rPr>
          <w:sz w:val="24"/>
          <w:szCs w:val="24"/>
        </w:rPr>
      </w:pPr>
      <w:r>
        <w:rPr>
          <w:sz w:val="24"/>
          <w:szCs w:val="24"/>
        </w:rPr>
      </w:r>
    </w:p>
    <w:p>
      <w:pPr>
        <w:pStyle w:val="Heading1"/>
        <w:spacing w:before="28" w:after="0"/>
        <w:ind w:left="260" w:right="2080" w:hanging="0"/>
        <w:rPr/>
      </w:pPr>
      <w:bookmarkStart w:id="2" w:name="_Hlk130058833"/>
      <w:bookmarkEnd w:id="2"/>
      <w:r>
        <w:rPr>
          <w:sz w:val="28"/>
          <w:szCs w:val="28"/>
        </w:rPr>
        <w:t xml:space="preserve">                                                     </w:t>
      </w:r>
      <w:r>
        <w:rPr/>
        <w:t xml:space="preserve">ABSTRACT </w:t>
      </w:r>
    </w:p>
    <w:p>
      <w:pPr>
        <w:pStyle w:val="Heading1"/>
        <w:spacing w:before="28" w:after="0"/>
        <w:ind w:left="260" w:right="2080" w:hanging="0"/>
        <w:rPr/>
      </w:pPr>
      <w:r>
        <w:rPr/>
      </w:r>
    </w:p>
    <w:p>
      <w:pPr>
        <w:pStyle w:val="TextBody"/>
        <w:spacing w:lineRule="auto" w:line="259"/>
        <w:ind w:right="779" w:hanging="0"/>
        <w:jc w:val="both"/>
        <w:rPr/>
      </w:pPr>
      <w:r>
        <w:rPr/>
        <w:t>Advances in computer technology and the development of GIS application software and the</w:t>
      </w:r>
      <w:r>
        <w:rPr>
          <w:spacing w:val="1"/>
        </w:rPr>
        <w:t xml:space="preserve"> </w:t>
      </w:r>
      <w:r>
        <w:rPr/>
        <w:t>ability to access various geographic data through open-source data sources have allowed</w:t>
      </w:r>
      <w:r>
        <w:rPr>
          <w:spacing w:val="1"/>
        </w:rPr>
        <w:t xml:space="preserve"> </w:t>
      </w:r>
      <w:r>
        <w:rPr/>
        <w:t>police</w:t>
      </w:r>
      <w:r>
        <w:rPr>
          <w:spacing w:val="-9"/>
        </w:rPr>
        <w:t xml:space="preserve"> </w:t>
      </w:r>
      <w:r>
        <w:rPr/>
        <w:t>and</w:t>
      </w:r>
      <w:r>
        <w:rPr>
          <w:spacing w:val="-5"/>
        </w:rPr>
        <w:t xml:space="preserve"> </w:t>
      </w:r>
      <w:r>
        <w:rPr/>
        <w:t>law</w:t>
      </w:r>
      <w:r>
        <w:rPr>
          <w:spacing w:val="-9"/>
        </w:rPr>
        <w:t xml:space="preserve"> </w:t>
      </w:r>
      <w:r>
        <w:rPr/>
        <w:t>enforcement</w:t>
      </w:r>
      <w:r>
        <w:rPr>
          <w:spacing w:val="-6"/>
        </w:rPr>
        <w:t xml:space="preserve"> </w:t>
      </w:r>
      <w:r>
        <w:rPr/>
        <w:t>agencies</w:t>
      </w:r>
      <w:r>
        <w:rPr>
          <w:spacing w:val="-6"/>
        </w:rPr>
        <w:t xml:space="preserve"> </w:t>
      </w:r>
      <w:r>
        <w:rPr/>
        <w:t>to</w:t>
      </w:r>
      <w:r>
        <w:rPr>
          <w:spacing w:val="-7"/>
        </w:rPr>
        <w:t xml:space="preserve"> </w:t>
      </w:r>
      <w:r>
        <w:rPr/>
        <w:t>use</w:t>
      </w:r>
      <w:r>
        <w:rPr>
          <w:spacing w:val="-3"/>
        </w:rPr>
        <w:t xml:space="preserve"> </w:t>
      </w:r>
      <w:r>
        <w:rPr/>
        <w:t>it</w:t>
      </w:r>
      <w:r>
        <w:rPr>
          <w:spacing w:val="-9"/>
        </w:rPr>
        <w:t xml:space="preserve"> </w:t>
      </w:r>
      <w:r>
        <w:rPr/>
        <w:t>effectively.</w:t>
      </w:r>
      <w:r>
        <w:rPr>
          <w:spacing w:val="-7"/>
        </w:rPr>
        <w:t xml:space="preserve"> </w:t>
      </w:r>
      <w:r>
        <w:rPr/>
        <w:t>Crime</w:t>
      </w:r>
      <w:r>
        <w:rPr>
          <w:spacing w:val="-8"/>
        </w:rPr>
        <w:t xml:space="preserve"> </w:t>
      </w:r>
      <w:r>
        <w:rPr/>
        <w:t>mapping</w:t>
      </w:r>
      <w:r>
        <w:rPr>
          <w:spacing w:val="-3"/>
        </w:rPr>
        <w:t xml:space="preserve"> </w:t>
      </w:r>
      <w:r>
        <w:rPr/>
        <w:t>and</w:t>
      </w:r>
      <w:r>
        <w:rPr>
          <w:spacing w:val="-6"/>
        </w:rPr>
        <w:t xml:space="preserve"> </w:t>
      </w:r>
      <w:r>
        <w:rPr/>
        <w:t>spatial</w:t>
      </w:r>
      <w:r>
        <w:rPr>
          <w:spacing w:val="-6"/>
        </w:rPr>
        <w:t xml:space="preserve"> </w:t>
      </w:r>
      <w:r>
        <w:rPr/>
        <w:t>analysis</w:t>
      </w:r>
      <w:r>
        <w:rPr>
          <w:spacing w:val="-52"/>
        </w:rPr>
        <w:t xml:space="preserve"> </w:t>
      </w:r>
      <w:r>
        <w:rPr/>
        <w:t>using GIS tools such as hotspot generation, zoning, crime navigation and profiling, mobile</w:t>
      </w:r>
      <w:r>
        <w:rPr>
          <w:spacing w:val="1"/>
        </w:rPr>
        <w:t xml:space="preserve"> </w:t>
      </w:r>
      <w:r>
        <w:rPr/>
        <w:t>location</w:t>
      </w:r>
      <w:r>
        <w:rPr>
          <w:spacing w:val="1"/>
        </w:rPr>
        <w:t xml:space="preserve"> </w:t>
      </w:r>
      <w:r>
        <w:rPr/>
        <w:t>recognition</w:t>
      </w:r>
      <w:r>
        <w:rPr>
          <w:spacing w:val="1"/>
        </w:rPr>
        <w:t xml:space="preserve"> </w:t>
      </w:r>
      <w:r>
        <w:rPr/>
        <w:t>and</w:t>
      </w:r>
      <w:r>
        <w:rPr>
          <w:spacing w:val="1"/>
        </w:rPr>
        <w:t xml:space="preserve"> </w:t>
      </w:r>
      <w:r>
        <w:rPr/>
        <w:t>various</w:t>
      </w:r>
      <w:r>
        <w:rPr>
          <w:spacing w:val="1"/>
        </w:rPr>
        <w:t xml:space="preserve"> </w:t>
      </w:r>
      <w:r>
        <w:rPr/>
        <w:t>web</w:t>
      </w:r>
      <w:r>
        <w:rPr>
          <w:spacing w:val="1"/>
        </w:rPr>
        <w:t xml:space="preserve"> </w:t>
      </w:r>
      <w:r>
        <w:rPr/>
        <w:t>applications</w:t>
      </w:r>
      <w:r>
        <w:rPr>
          <w:spacing w:val="1"/>
        </w:rPr>
        <w:t xml:space="preserve"> </w:t>
      </w:r>
      <w:r>
        <w:rPr/>
        <w:t>are</w:t>
      </w:r>
      <w:r>
        <w:rPr>
          <w:spacing w:val="1"/>
        </w:rPr>
        <w:t xml:space="preserve"> </w:t>
      </w:r>
      <w:r>
        <w:rPr/>
        <w:t>clearly</w:t>
      </w:r>
      <w:r>
        <w:rPr>
          <w:spacing w:val="1"/>
        </w:rPr>
        <w:t xml:space="preserve"> </w:t>
      </w:r>
      <w:r>
        <w:rPr/>
        <w:t>recognized</w:t>
      </w:r>
      <w:r>
        <w:rPr>
          <w:spacing w:val="1"/>
        </w:rPr>
        <w:t xml:space="preserve"> </w:t>
      </w:r>
      <w:r>
        <w:rPr/>
        <w:t>and</w:t>
      </w:r>
      <w:r>
        <w:rPr>
          <w:spacing w:val="1"/>
        </w:rPr>
        <w:t xml:space="preserve"> </w:t>
      </w:r>
      <w:r>
        <w:rPr/>
        <w:t>can</w:t>
      </w:r>
      <w:r>
        <w:rPr>
          <w:spacing w:val="1"/>
        </w:rPr>
        <w:t xml:space="preserve"> </w:t>
      </w:r>
      <w:r>
        <w:rPr/>
        <w:t>be</w:t>
      </w:r>
      <w:r>
        <w:rPr>
          <w:spacing w:val="1"/>
        </w:rPr>
        <w:t xml:space="preserve"> </w:t>
      </w:r>
      <w:r>
        <w:rPr/>
        <w:t>scientifically applied to improve citizenship while they can be effectively used to predict and</w:t>
      </w:r>
      <w:r>
        <w:rPr>
          <w:spacing w:val="1"/>
        </w:rPr>
        <w:t xml:space="preserve"> </w:t>
      </w:r>
      <w:r>
        <w:rPr/>
        <w:t>control</w:t>
      </w:r>
      <w:r>
        <w:rPr>
          <w:spacing w:val="-5"/>
        </w:rPr>
        <w:t xml:space="preserve"> </w:t>
      </w:r>
      <w:r>
        <w:rPr/>
        <w:t>crime.</w:t>
      </w:r>
    </w:p>
    <w:p>
      <w:pPr>
        <w:pStyle w:val="TextBody"/>
        <w:spacing w:lineRule="auto" w:line="259" w:before="157" w:after="0"/>
        <w:ind w:right="780" w:hanging="0"/>
        <w:jc w:val="both"/>
        <w:rPr/>
      </w:pPr>
      <w:r>
        <w:rPr/>
        <w:t>In the present study crime data is collected from police department and spatial information is extracted from it. Spatial database of different crime is prepared for the year 2015-2022. The present study analyzed the trends and pattern of crime data (Murder, Rape, Robbery,</w:t>
      </w:r>
      <w:r>
        <w:rPr>
          <w:spacing w:val="1"/>
        </w:rPr>
        <w:t xml:space="preserve"> </w:t>
      </w:r>
      <w:r>
        <w:rPr/>
        <w:t>Theft,</w:t>
      </w:r>
      <w:r>
        <w:rPr>
          <w:spacing w:val="-12"/>
        </w:rPr>
        <w:t xml:space="preserve"> </w:t>
      </w:r>
      <w:r>
        <w:rPr/>
        <w:t>Kidnapping,</w:t>
      </w:r>
      <w:r>
        <w:rPr>
          <w:spacing w:val="-7"/>
        </w:rPr>
        <w:t xml:space="preserve"> </w:t>
      </w:r>
      <w:r>
        <w:rPr/>
        <w:t>Engraving,</w:t>
      </w:r>
      <w:r>
        <w:rPr>
          <w:spacing w:val="-7"/>
        </w:rPr>
        <w:t xml:space="preserve"> </w:t>
      </w:r>
      <w:r>
        <w:rPr/>
        <w:t>Gambling)</w:t>
      </w:r>
      <w:r>
        <w:rPr>
          <w:spacing w:val="-5"/>
        </w:rPr>
        <w:t xml:space="preserve"> </w:t>
      </w:r>
      <w:r>
        <w:rPr/>
        <w:t>of</w:t>
      </w:r>
      <w:r>
        <w:rPr>
          <w:spacing w:val="-6"/>
        </w:rPr>
        <w:t xml:space="preserve"> </w:t>
      </w:r>
      <w:r>
        <w:rPr/>
        <w:t>Ajmer</w:t>
      </w:r>
      <w:r>
        <w:rPr>
          <w:spacing w:val="-7"/>
        </w:rPr>
        <w:t xml:space="preserve"> </w:t>
      </w:r>
      <w:r>
        <w:rPr/>
        <w:t>zone</w:t>
      </w:r>
      <w:r>
        <w:rPr>
          <w:spacing w:val="-9"/>
        </w:rPr>
        <w:t xml:space="preserve"> </w:t>
      </w:r>
      <w:r>
        <w:rPr/>
        <w:t>from</w:t>
      </w:r>
      <w:r>
        <w:rPr>
          <w:spacing w:val="-9"/>
        </w:rPr>
        <w:t xml:space="preserve"> </w:t>
      </w:r>
      <w:r>
        <w:rPr/>
        <w:t>the</w:t>
      </w:r>
      <w:r>
        <w:rPr>
          <w:spacing w:val="-4"/>
        </w:rPr>
        <w:t xml:space="preserve"> </w:t>
      </w:r>
      <w:r>
        <w:rPr/>
        <w:t>year</w:t>
      </w:r>
      <w:r>
        <w:rPr>
          <w:spacing w:val="-12"/>
        </w:rPr>
        <w:t xml:space="preserve"> </w:t>
      </w:r>
      <w:r>
        <w:rPr/>
        <w:t>2015-2022(till</w:t>
      </w:r>
      <w:r>
        <w:rPr>
          <w:spacing w:val="-7"/>
        </w:rPr>
        <w:t xml:space="preserve"> </w:t>
      </w:r>
      <w:r>
        <w:rPr/>
        <w:t>October)</w:t>
      </w:r>
      <w:r>
        <w:rPr>
          <w:spacing w:val="-52"/>
        </w:rPr>
        <w:t xml:space="preserve"> </w:t>
      </w:r>
      <w:r>
        <w:rPr/>
        <w:t>to understand the trends of crime data (IPC crime registered). Also used the demographic</w:t>
      </w:r>
      <w:r>
        <w:rPr>
          <w:spacing w:val="1"/>
        </w:rPr>
        <w:t xml:space="preserve"> </w:t>
      </w:r>
      <w:r>
        <w:rPr/>
        <w:t>data</w:t>
      </w:r>
      <w:r>
        <w:rPr>
          <w:spacing w:val="-3"/>
        </w:rPr>
        <w:t xml:space="preserve"> </w:t>
      </w:r>
      <w:r>
        <w:rPr/>
        <w:t>of</w:t>
      </w:r>
      <w:r>
        <w:rPr>
          <w:spacing w:val="-3"/>
        </w:rPr>
        <w:t xml:space="preserve"> </w:t>
      </w:r>
      <w:r>
        <w:rPr/>
        <w:t>Ajmer to</w:t>
      </w:r>
      <w:r>
        <w:rPr>
          <w:spacing w:val="-4"/>
        </w:rPr>
        <w:t xml:space="preserve"> </w:t>
      </w:r>
      <w:r>
        <w:rPr/>
        <w:t>understand</w:t>
      </w:r>
      <w:r>
        <w:rPr>
          <w:spacing w:val="-3"/>
        </w:rPr>
        <w:t xml:space="preserve"> </w:t>
      </w:r>
      <w:r>
        <w:rPr/>
        <w:t>crime</w:t>
      </w:r>
      <w:r>
        <w:rPr>
          <w:spacing w:val="-2"/>
        </w:rPr>
        <w:t xml:space="preserve"> </w:t>
      </w:r>
      <w:r>
        <w:rPr/>
        <w:t>trends towards</w:t>
      </w:r>
      <w:r>
        <w:rPr>
          <w:spacing w:val="-1"/>
        </w:rPr>
        <w:t xml:space="preserve"> </w:t>
      </w:r>
      <w:r>
        <w:rPr/>
        <w:t>various crime</w:t>
      </w:r>
      <w:r>
        <w:rPr>
          <w:spacing w:val="-1"/>
        </w:rPr>
        <w:t xml:space="preserve"> </w:t>
      </w:r>
      <w:r>
        <w:rPr/>
        <w:t>types.</w:t>
      </w:r>
    </w:p>
    <w:p>
      <w:pPr>
        <w:pStyle w:val="TextBody"/>
        <w:spacing w:before="1" w:after="0"/>
        <w:ind w:right="781" w:hanging="0"/>
        <w:jc w:val="both"/>
        <w:rPr/>
      </w:pPr>
      <w:r>
        <w:rPr>
          <w:color w:val="242424"/>
        </w:rPr>
        <w:t>The study focused on the most common crimes reported, which were theft and gambling, as</w:t>
      </w:r>
      <w:r>
        <w:rPr>
          <w:color w:val="242424"/>
          <w:spacing w:val="-52"/>
        </w:rPr>
        <w:t xml:space="preserve"> </w:t>
      </w:r>
      <w:r>
        <w:rPr>
          <w:color w:val="242424"/>
        </w:rPr>
        <w:t xml:space="preserve">opposed to murder, rape, kidnapping, and robbery. </w:t>
      </w:r>
      <w:r>
        <w:rPr/>
        <w:t>All crimes were reported in 1,009 incidents in 2015. In 2016, 1,064 cases were recorded. In 2017, 1081 cases were reported. In 2018, 1034 cases were reported. In 2019, 1415 cases were reported. In 2020, 829 cases were reported. In 2011, 1120 cases were reported. In 2022, 1268 cases were reported. The highest number of cases occurred in 2017, 2019 and 2022, and the lowest number of cases occurred in 2015 and 2016.</w:t>
      </w:r>
    </w:p>
    <w:p>
      <w:pPr>
        <w:pStyle w:val="TextBody"/>
        <w:spacing w:before="1" w:after="0"/>
        <w:ind w:right="781" w:hanging="0"/>
        <w:jc w:val="both"/>
        <w:rPr/>
      </w:pPr>
      <w:r>
        <w:rPr/>
        <w:t>Crime hot spots are identified in the study by analyzing the spatial crime data for 2015–2022 (till October)</w:t>
      </w:r>
    </w:p>
    <w:p>
      <w:pPr>
        <w:pStyle w:val="Heading1"/>
        <w:rPr>
          <w:b w:val="false"/>
          <w:b w:val="false"/>
          <w:bCs w:val="false"/>
        </w:rPr>
      </w:pPr>
      <w:r>
        <w:rPr>
          <w:b w:val="false"/>
          <w:bCs w:val="false"/>
        </w:rPr>
      </w:r>
    </w:p>
    <w:p>
      <w:pPr>
        <w:pStyle w:val="Heading1"/>
        <w:rPr/>
      </w:pPr>
      <w:r>
        <w:rPr/>
      </w:r>
    </w:p>
    <w:p>
      <w:pPr>
        <w:pStyle w:val="Heading1"/>
        <w:rPr/>
      </w:pPr>
      <w:r>
        <w:rPr/>
      </w:r>
    </w:p>
    <w:p>
      <w:pPr>
        <w:pStyle w:val="Heading1"/>
        <w:rPr/>
      </w:pPr>
      <w:r>
        <w:rPr/>
      </w:r>
    </w:p>
    <w:p>
      <w:pPr>
        <w:pStyle w:val="Heading1"/>
        <w:rPr/>
      </w:pPr>
      <w:r>
        <w:rPr/>
      </w:r>
    </w:p>
    <w:p>
      <w:pPr>
        <w:pStyle w:val="Heading1"/>
        <w:rPr/>
      </w:pPr>
      <w:r>
        <w:rPr/>
      </w:r>
      <w:bookmarkStart w:id="3" w:name="_Hlk130058833"/>
      <w:bookmarkStart w:id="4" w:name="_Hlk130058833"/>
      <w:bookmarkEnd w:id="4"/>
    </w:p>
    <w:p>
      <w:pPr>
        <w:pStyle w:val="Heading1"/>
        <w:rPr/>
      </w:pPr>
      <w:r>
        <w:rPr/>
      </w:r>
    </w:p>
    <w:p>
      <w:pPr>
        <w:pStyle w:val="Heading1"/>
        <w:rPr/>
      </w:pPr>
      <w:r>
        <w:rPr/>
      </w:r>
    </w:p>
    <w:p>
      <w:pPr>
        <w:pStyle w:val="Heading1"/>
        <w:rPr/>
      </w:pPr>
      <w:r>
        <w:rPr/>
      </w:r>
    </w:p>
    <w:p>
      <w:pPr>
        <w:pStyle w:val="Heading1"/>
        <w:rPr/>
      </w:pPr>
      <w:r>
        <w:rPr/>
      </w:r>
    </w:p>
    <w:p>
      <w:pPr>
        <w:pStyle w:val="Heading1"/>
        <w:rPr/>
      </w:pPr>
      <w:r>
        <w:rPr/>
      </w:r>
    </w:p>
    <w:p>
      <w:pPr>
        <w:pStyle w:val="Heading1"/>
        <w:rPr/>
      </w:pPr>
      <w:r>
        <w:rPr/>
      </w:r>
    </w:p>
    <w:p>
      <w:pPr>
        <w:pStyle w:val="Heading1"/>
        <w:rPr/>
      </w:pPr>
      <w:r>
        <w:rPr/>
      </w:r>
    </w:p>
    <w:p>
      <w:pPr>
        <w:pStyle w:val="Heading1"/>
        <w:rPr/>
      </w:pPr>
      <w:r>
        <w:rPr/>
      </w:r>
    </w:p>
    <w:p>
      <w:pPr>
        <w:pStyle w:val="Heading1"/>
        <w:rPr/>
      </w:pPr>
      <w:r>
        <w:rPr/>
      </w:r>
    </w:p>
    <w:p>
      <w:pPr>
        <w:pStyle w:val="Heading1"/>
        <w:rPr/>
      </w:pPr>
      <w:r>
        <w:rPr/>
        <w:t>INTRODUCTION</w:t>
      </w:r>
    </w:p>
    <w:p>
      <w:pPr>
        <w:pStyle w:val="TextBody"/>
        <w:spacing w:lineRule="auto" w:line="259" w:before="165" w:after="0"/>
        <w:ind w:left="260" w:right="774" w:hanging="0"/>
        <w:jc w:val="both"/>
        <w:rPr/>
      </w:pPr>
      <w:r>
        <w:rPr>
          <w:color w:val="1F2023"/>
          <w:spacing w:val="-1"/>
        </w:rPr>
        <w:t>Crimes</w:t>
      </w:r>
      <w:r>
        <w:rPr>
          <w:color w:val="1F2023"/>
          <w:spacing w:val="-10"/>
        </w:rPr>
        <w:t xml:space="preserve"> </w:t>
      </w:r>
      <w:r>
        <w:rPr>
          <w:color w:val="1F2023"/>
          <w:spacing w:val="-1"/>
        </w:rPr>
        <w:t>committed</w:t>
      </w:r>
      <w:r>
        <w:rPr>
          <w:color w:val="1F2023"/>
          <w:spacing w:val="-12"/>
        </w:rPr>
        <w:t xml:space="preserve"> </w:t>
      </w:r>
      <w:r>
        <w:rPr>
          <w:color w:val="1F2023"/>
          <w:spacing w:val="-1"/>
        </w:rPr>
        <w:t>and</w:t>
      </w:r>
      <w:r>
        <w:rPr>
          <w:color w:val="1F2023"/>
          <w:spacing w:val="-9"/>
        </w:rPr>
        <w:t xml:space="preserve"> </w:t>
      </w:r>
      <w:r>
        <w:rPr>
          <w:color w:val="1F2023"/>
          <w:spacing w:val="-1"/>
        </w:rPr>
        <w:t>crimes resolved</w:t>
      </w:r>
      <w:r>
        <w:rPr>
          <w:color w:val="1F2023"/>
          <w:spacing w:val="-8"/>
        </w:rPr>
        <w:t xml:space="preserve"> </w:t>
      </w:r>
      <w:r>
        <w:rPr>
          <w:color w:val="1F2023"/>
          <w:spacing w:val="-1"/>
        </w:rPr>
        <w:t>in</w:t>
      </w:r>
      <w:r>
        <w:rPr>
          <w:color w:val="1F2023"/>
          <w:spacing w:val="-8"/>
        </w:rPr>
        <w:t xml:space="preserve"> </w:t>
      </w:r>
      <w:r>
        <w:rPr>
          <w:color w:val="1F2023"/>
          <w:spacing w:val="-1"/>
        </w:rPr>
        <w:t>a</w:t>
      </w:r>
      <w:r>
        <w:rPr>
          <w:color w:val="1F2023"/>
          <w:spacing w:val="-11"/>
        </w:rPr>
        <w:t xml:space="preserve"> </w:t>
      </w:r>
      <w:r>
        <w:rPr>
          <w:color w:val="1F2023"/>
          <w:spacing w:val="-1"/>
        </w:rPr>
        <w:t>given</w:t>
      </w:r>
      <w:r>
        <w:rPr>
          <w:color w:val="1F2023"/>
          <w:spacing w:val="-13"/>
        </w:rPr>
        <w:t xml:space="preserve"> </w:t>
      </w:r>
      <w:r>
        <w:rPr>
          <w:color w:val="1F2023"/>
        </w:rPr>
        <w:t>time</w:t>
      </w:r>
      <w:r>
        <w:rPr>
          <w:color w:val="1F2023"/>
          <w:spacing w:val="-11"/>
        </w:rPr>
        <w:t xml:space="preserve"> </w:t>
      </w:r>
      <w:r>
        <w:rPr>
          <w:color w:val="1F2023"/>
        </w:rPr>
        <w:t>frame</w:t>
      </w:r>
      <w:r>
        <w:rPr>
          <w:color w:val="1F2023"/>
          <w:spacing w:val="-11"/>
        </w:rPr>
        <w:t xml:space="preserve"> </w:t>
      </w:r>
      <w:r>
        <w:rPr>
          <w:color w:val="1F2023"/>
        </w:rPr>
        <w:t>may</w:t>
      </w:r>
      <w:r>
        <w:rPr>
          <w:color w:val="1F2023"/>
          <w:spacing w:val="-6"/>
        </w:rPr>
        <w:t xml:space="preserve"> </w:t>
      </w:r>
      <w:r>
        <w:rPr>
          <w:color w:val="1F2023"/>
        </w:rPr>
        <w:t>not</w:t>
      </w:r>
      <w:r>
        <w:rPr>
          <w:color w:val="1F2023"/>
          <w:spacing w:val="-11"/>
        </w:rPr>
        <w:t xml:space="preserve"> </w:t>
      </w:r>
      <w:r>
        <w:rPr>
          <w:color w:val="1F2023"/>
        </w:rPr>
        <w:t>be</w:t>
      </w:r>
      <w:r>
        <w:rPr>
          <w:color w:val="1F2023"/>
          <w:spacing w:val="-7"/>
        </w:rPr>
        <w:t xml:space="preserve"> </w:t>
      </w:r>
      <w:r>
        <w:rPr>
          <w:color w:val="1F2023"/>
        </w:rPr>
        <w:t>particularly</w:t>
      </w:r>
      <w:r>
        <w:rPr>
          <w:color w:val="1F2023"/>
          <w:spacing w:val="-5"/>
        </w:rPr>
        <w:t xml:space="preserve"> </w:t>
      </w:r>
      <w:r>
        <w:rPr>
          <w:color w:val="1F2023"/>
        </w:rPr>
        <w:t>effective</w:t>
      </w:r>
      <w:r>
        <w:rPr>
          <w:color w:val="1F2023"/>
          <w:spacing w:val="-52"/>
        </w:rPr>
        <w:t xml:space="preserve"> </w:t>
      </w:r>
      <w:r>
        <w:rPr>
          <w:color w:val="1F2023"/>
          <w:spacing w:val="-1"/>
        </w:rPr>
        <w:t>in</w:t>
      </w:r>
      <w:r>
        <w:rPr>
          <w:color w:val="1F2023"/>
          <w:spacing w:val="-13"/>
        </w:rPr>
        <w:t xml:space="preserve"> </w:t>
      </w:r>
      <w:r>
        <w:rPr>
          <w:color w:val="1F2023"/>
          <w:spacing w:val="-1"/>
        </w:rPr>
        <w:t>India.</w:t>
      </w:r>
      <w:r>
        <w:rPr>
          <w:color w:val="1F2023"/>
          <w:spacing w:val="-10"/>
        </w:rPr>
        <w:t xml:space="preserve"> </w:t>
      </w:r>
      <w:r>
        <w:rPr>
          <w:color w:val="1F2023"/>
          <w:spacing w:val="-1"/>
        </w:rPr>
        <w:t>In</w:t>
      </w:r>
      <w:r>
        <w:rPr>
          <w:color w:val="1F2023"/>
          <w:spacing w:val="-13"/>
        </w:rPr>
        <w:t xml:space="preserve"> </w:t>
      </w:r>
      <w:r>
        <w:rPr>
          <w:color w:val="1F2023"/>
          <w:spacing w:val="-1"/>
        </w:rPr>
        <w:t>the</w:t>
      </w:r>
      <w:r>
        <w:rPr>
          <w:color w:val="1F2023"/>
          <w:spacing w:val="-11"/>
        </w:rPr>
        <w:t xml:space="preserve"> </w:t>
      </w:r>
      <w:r>
        <w:rPr>
          <w:color w:val="1F2023"/>
          <w:spacing w:val="-1"/>
        </w:rPr>
        <w:t>majority</w:t>
      </w:r>
      <w:r>
        <w:rPr>
          <w:color w:val="1F2023"/>
          <w:spacing w:val="-10"/>
        </w:rPr>
        <w:t xml:space="preserve"> </w:t>
      </w:r>
      <w:r>
        <w:rPr>
          <w:color w:val="1F2023"/>
          <w:spacing w:val="-1"/>
        </w:rPr>
        <w:t>of</w:t>
      </w:r>
      <w:r>
        <w:rPr>
          <w:color w:val="1F2023"/>
          <w:spacing w:val="-13"/>
        </w:rPr>
        <w:t xml:space="preserve"> </w:t>
      </w:r>
      <w:r>
        <w:rPr>
          <w:color w:val="1F2023"/>
          <w:spacing w:val="-1"/>
        </w:rPr>
        <w:t>the</w:t>
      </w:r>
      <w:r>
        <w:rPr>
          <w:color w:val="1F2023"/>
          <w:spacing w:val="-11"/>
        </w:rPr>
        <w:t xml:space="preserve"> </w:t>
      </w:r>
      <w:r>
        <w:rPr>
          <w:color w:val="1F2023"/>
          <w:spacing w:val="-1"/>
        </w:rPr>
        <w:t>Indian</w:t>
      </w:r>
      <w:r>
        <w:rPr>
          <w:color w:val="1F2023"/>
          <w:spacing w:val="-13"/>
        </w:rPr>
        <w:t xml:space="preserve"> </w:t>
      </w:r>
      <w:r>
        <w:rPr>
          <w:color w:val="1F2023"/>
          <w:spacing w:val="-1"/>
        </w:rPr>
        <w:t>states,</w:t>
      </w:r>
      <w:r>
        <w:rPr>
          <w:color w:val="1F2023"/>
          <w:spacing w:val="-14"/>
        </w:rPr>
        <w:t xml:space="preserve"> </w:t>
      </w:r>
      <w:r>
        <w:rPr>
          <w:color w:val="1F2023"/>
          <w:spacing w:val="-1"/>
        </w:rPr>
        <w:t>crime</w:t>
      </w:r>
      <w:r>
        <w:rPr>
          <w:color w:val="1F2023"/>
          <w:spacing w:val="-6"/>
        </w:rPr>
        <w:t xml:space="preserve"> </w:t>
      </w:r>
      <w:r>
        <w:rPr>
          <w:color w:val="1F2023"/>
          <w:spacing w:val="-1"/>
        </w:rPr>
        <w:t>mapping</w:t>
      </w:r>
      <w:r>
        <w:rPr>
          <w:color w:val="1F2023"/>
          <w:spacing w:val="-10"/>
        </w:rPr>
        <w:t xml:space="preserve"> </w:t>
      </w:r>
      <w:r>
        <w:rPr>
          <w:color w:val="1F2023"/>
          <w:spacing w:val="-1"/>
        </w:rPr>
        <w:t>is</w:t>
      </w:r>
      <w:r>
        <w:rPr>
          <w:color w:val="1F2023"/>
          <w:spacing w:val="-10"/>
        </w:rPr>
        <w:t xml:space="preserve"> </w:t>
      </w:r>
      <w:r>
        <w:rPr>
          <w:color w:val="1F2023"/>
        </w:rPr>
        <w:t>done</w:t>
      </w:r>
      <w:r>
        <w:rPr>
          <w:color w:val="1F2023"/>
          <w:spacing w:val="-11"/>
        </w:rPr>
        <w:t xml:space="preserve"> </w:t>
      </w:r>
      <w:r>
        <w:rPr>
          <w:color w:val="1F2023"/>
        </w:rPr>
        <w:t>physically</w:t>
      </w:r>
      <w:r>
        <w:rPr>
          <w:color w:val="1F2023"/>
          <w:spacing w:val="-10"/>
        </w:rPr>
        <w:t xml:space="preserve"> </w:t>
      </w:r>
      <w:r>
        <w:rPr>
          <w:color w:val="1F2023"/>
        </w:rPr>
        <w:t>to</w:t>
      </w:r>
      <w:r>
        <w:rPr>
          <w:color w:val="1F2023"/>
          <w:spacing w:val="-13"/>
        </w:rPr>
        <w:t xml:space="preserve"> </w:t>
      </w:r>
      <w:r>
        <w:rPr>
          <w:color w:val="1F2023"/>
        </w:rPr>
        <w:t>aid</w:t>
      </w:r>
      <w:r>
        <w:rPr>
          <w:color w:val="1F2023"/>
          <w:spacing w:val="-8"/>
        </w:rPr>
        <w:t xml:space="preserve"> </w:t>
      </w:r>
      <w:r>
        <w:rPr>
          <w:color w:val="1F2023"/>
        </w:rPr>
        <w:t>in</w:t>
      </w:r>
      <w:r>
        <w:rPr>
          <w:color w:val="1F2023"/>
          <w:spacing w:val="-8"/>
        </w:rPr>
        <w:t xml:space="preserve"> </w:t>
      </w:r>
      <w:r>
        <w:rPr>
          <w:color w:val="1F2023"/>
        </w:rPr>
        <w:t>locating</w:t>
      </w:r>
      <w:r>
        <w:rPr>
          <w:color w:val="1F2023"/>
          <w:spacing w:val="1"/>
        </w:rPr>
        <w:t xml:space="preserve"> </w:t>
      </w:r>
      <w:r>
        <w:rPr>
          <w:color w:val="1F2023"/>
        </w:rPr>
        <w:t>suspects</w:t>
      </w:r>
      <w:r>
        <w:rPr>
          <w:color w:val="1F2023"/>
          <w:spacing w:val="-8"/>
        </w:rPr>
        <w:t xml:space="preserve"> </w:t>
      </w:r>
      <w:r>
        <w:rPr>
          <w:color w:val="1F2023"/>
        </w:rPr>
        <w:t>and</w:t>
      </w:r>
      <w:r>
        <w:rPr>
          <w:color w:val="1F2023"/>
          <w:spacing w:val="-9"/>
        </w:rPr>
        <w:t xml:space="preserve"> </w:t>
      </w:r>
      <w:r>
        <w:rPr>
          <w:color w:val="1F2023"/>
        </w:rPr>
        <w:t>determining</w:t>
      </w:r>
      <w:r>
        <w:rPr>
          <w:color w:val="1F2023"/>
          <w:spacing w:val="-8"/>
        </w:rPr>
        <w:t xml:space="preserve"> </w:t>
      </w:r>
      <w:r>
        <w:rPr>
          <w:color w:val="1F2023"/>
        </w:rPr>
        <w:t>their</w:t>
      </w:r>
      <w:r>
        <w:rPr>
          <w:color w:val="1F2023"/>
          <w:spacing w:val="-10"/>
        </w:rPr>
        <w:t xml:space="preserve"> </w:t>
      </w:r>
      <w:r>
        <w:rPr>
          <w:color w:val="1F2023"/>
        </w:rPr>
        <w:t>method</w:t>
      </w:r>
      <w:r>
        <w:rPr>
          <w:color w:val="1F2023"/>
          <w:spacing w:val="-10"/>
        </w:rPr>
        <w:t xml:space="preserve"> </w:t>
      </w:r>
      <w:r>
        <w:rPr>
          <w:color w:val="1F2023"/>
        </w:rPr>
        <w:t>of</w:t>
      </w:r>
      <w:r>
        <w:rPr>
          <w:color w:val="1F2023"/>
          <w:spacing w:val="-5"/>
        </w:rPr>
        <w:t xml:space="preserve"> </w:t>
      </w:r>
      <w:r>
        <w:rPr>
          <w:color w:val="1F2023"/>
        </w:rPr>
        <w:t>operation.</w:t>
      </w:r>
      <w:r>
        <w:rPr>
          <w:color w:val="1F2023"/>
          <w:spacing w:val="-7"/>
        </w:rPr>
        <w:t xml:space="preserve"> </w:t>
      </w:r>
      <w:r>
        <w:rPr>
          <w:color w:val="1F2023"/>
        </w:rPr>
        <w:t>It</w:t>
      </w:r>
      <w:r>
        <w:rPr>
          <w:color w:val="1F2023"/>
          <w:spacing w:val="-8"/>
        </w:rPr>
        <w:t xml:space="preserve"> </w:t>
      </w:r>
      <w:r>
        <w:rPr>
          <w:color w:val="1F2023"/>
        </w:rPr>
        <w:t>aids</w:t>
      </w:r>
      <w:r>
        <w:rPr>
          <w:color w:val="1F2023"/>
          <w:spacing w:val="-8"/>
        </w:rPr>
        <w:t xml:space="preserve"> </w:t>
      </w:r>
      <w:r>
        <w:rPr>
          <w:color w:val="1F2023"/>
        </w:rPr>
        <w:t>in</w:t>
      </w:r>
      <w:r>
        <w:rPr>
          <w:color w:val="1F2023"/>
          <w:spacing w:val="-9"/>
        </w:rPr>
        <w:t xml:space="preserve"> </w:t>
      </w:r>
      <w:r>
        <w:rPr>
          <w:color w:val="1F2023"/>
        </w:rPr>
        <w:t>Police</w:t>
      </w:r>
      <w:r>
        <w:rPr>
          <w:color w:val="1F2023"/>
          <w:spacing w:val="-8"/>
        </w:rPr>
        <w:t xml:space="preserve"> </w:t>
      </w:r>
      <w:r>
        <w:rPr>
          <w:color w:val="1F2023"/>
        </w:rPr>
        <w:t>identify</w:t>
      </w:r>
      <w:r>
        <w:rPr>
          <w:color w:val="1F2023"/>
          <w:spacing w:val="-8"/>
        </w:rPr>
        <w:t xml:space="preserve"> </w:t>
      </w:r>
      <w:r>
        <w:rPr>
          <w:color w:val="1F2023"/>
        </w:rPr>
        <w:t>locations</w:t>
      </w:r>
      <w:r>
        <w:rPr>
          <w:color w:val="1F2023"/>
          <w:spacing w:val="-7"/>
        </w:rPr>
        <w:t xml:space="preserve"> </w:t>
      </w:r>
      <w:r>
        <w:rPr>
          <w:color w:val="1F2023"/>
        </w:rPr>
        <w:t>where</w:t>
      </w:r>
      <w:r>
        <w:rPr>
          <w:color w:val="1F2023"/>
          <w:spacing w:val="-51"/>
        </w:rPr>
        <w:t xml:space="preserve"> </w:t>
      </w:r>
      <w:r>
        <w:rPr>
          <w:color w:val="1F2023"/>
        </w:rPr>
        <w:t>a specific suspect or suspects are active. Crime is an action carried out by a person or group</w:t>
      </w:r>
      <w:r>
        <w:rPr>
          <w:color w:val="1F2023"/>
          <w:spacing w:val="1"/>
        </w:rPr>
        <w:t xml:space="preserve"> </w:t>
      </w:r>
      <w:r>
        <w:rPr>
          <w:color w:val="1F2023"/>
        </w:rPr>
        <w:t>of people that is immoral, damaging, and unsocial to the community. Illiteracy, poverty, and</w:t>
      </w:r>
      <w:r>
        <w:rPr>
          <w:color w:val="1F2023"/>
          <w:spacing w:val="1"/>
        </w:rPr>
        <w:t xml:space="preserve"> </w:t>
      </w:r>
      <w:r>
        <w:rPr>
          <w:color w:val="1F2023"/>
        </w:rPr>
        <w:t>vengeance</w:t>
      </w:r>
      <w:r>
        <w:rPr>
          <w:color w:val="1F2023"/>
          <w:spacing w:val="1"/>
        </w:rPr>
        <w:t xml:space="preserve"> </w:t>
      </w:r>
      <w:r>
        <w:rPr>
          <w:color w:val="1F2023"/>
        </w:rPr>
        <w:t>can</w:t>
      </w:r>
      <w:r>
        <w:rPr>
          <w:color w:val="1F2023"/>
          <w:spacing w:val="1"/>
        </w:rPr>
        <w:t xml:space="preserve"> </w:t>
      </w:r>
      <w:r>
        <w:rPr>
          <w:color w:val="1F2023"/>
        </w:rPr>
        <w:t>all</w:t>
      </w:r>
      <w:r>
        <w:rPr>
          <w:color w:val="1F2023"/>
          <w:spacing w:val="1"/>
        </w:rPr>
        <w:t xml:space="preserve"> </w:t>
      </w:r>
      <w:r>
        <w:rPr>
          <w:color w:val="1F2023"/>
        </w:rPr>
        <w:t>lead</w:t>
      </w:r>
      <w:r>
        <w:rPr>
          <w:color w:val="1F2023"/>
          <w:spacing w:val="1"/>
        </w:rPr>
        <w:t xml:space="preserve"> </w:t>
      </w:r>
      <w:r>
        <w:rPr>
          <w:color w:val="1F2023"/>
        </w:rPr>
        <w:t>to</w:t>
      </w:r>
      <w:r>
        <w:rPr>
          <w:color w:val="1F2023"/>
          <w:spacing w:val="1"/>
        </w:rPr>
        <w:t xml:space="preserve"> </w:t>
      </w:r>
      <w:r>
        <w:rPr>
          <w:color w:val="1F2023"/>
        </w:rPr>
        <w:t>crime</w:t>
      </w:r>
      <w:r>
        <w:rPr>
          <w:color w:val="1F2023"/>
          <w:spacing w:val="1"/>
        </w:rPr>
        <w:t xml:space="preserve"> </w:t>
      </w:r>
      <w:r>
        <w:rPr>
          <w:color w:val="1F2023"/>
        </w:rPr>
        <w:t>(Ansari</w:t>
      </w:r>
      <w:r>
        <w:rPr>
          <w:color w:val="1F2023"/>
          <w:spacing w:val="1"/>
        </w:rPr>
        <w:t xml:space="preserve"> </w:t>
      </w:r>
      <w:r>
        <w:rPr>
          <w:color w:val="1F2023"/>
        </w:rPr>
        <w:t>&amp;</w:t>
      </w:r>
      <w:r>
        <w:rPr>
          <w:color w:val="1F2023"/>
          <w:spacing w:val="1"/>
        </w:rPr>
        <w:t xml:space="preserve"> </w:t>
      </w:r>
      <w:r>
        <w:rPr>
          <w:color w:val="1F2023"/>
        </w:rPr>
        <w:t>Kale,</w:t>
      </w:r>
      <w:r>
        <w:rPr>
          <w:color w:val="1F2023"/>
          <w:spacing w:val="1"/>
        </w:rPr>
        <w:t xml:space="preserve"> </w:t>
      </w:r>
      <w:r>
        <w:rPr>
          <w:color w:val="1F2023"/>
        </w:rPr>
        <w:t>2014).</w:t>
      </w:r>
      <w:r>
        <w:rPr>
          <w:color w:val="1F2023"/>
          <w:spacing w:val="1"/>
        </w:rPr>
        <w:t xml:space="preserve"> </w:t>
      </w:r>
      <w:r>
        <w:rPr>
          <w:color w:val="1F2023"/>
        </w:rPr>
        <w:t>Household</w:t>
      </w:r>
      <w:r>
        <w:rPr>
          <w:color w:val="1F2023"/>
          <w:spacing w:val="1"/>
        </w:rPr>
        <w:t xml:space="preserve"> </w:t>
      </w:r>
      <w:r>
        <w:rPr>
          <w:color w:val="1F2023"/>
        </w:rPr>
        <w:t>income,</w:t>
      </w:r>
      <w:r>
        <w:rPr>
          <w:color w:val="1F2023"/>
          <w:spacing w:val="1"/>
        </w:rPr>
        <w:t xml:space="preserve"> </w:t>
      </w:r>
      <w:r>
        <w:rPr>
          <w:color w:val="1F2023"/>
        </w:rPr>
        <w:t>educational</w:t>
      </w:r>
      <w:r>
        <w:rPr>
          <w:color w:val="1F2023"/>
          <w:spacing w:val="-52"/>
        </w:rPr>
        <w:t xml:space="preserve"> </w:t>
      </w:r>
      <w:r>
        <w:rPr>
          <w:color w:val="1F2023"/>
          <w:spacing w:val="-1"/>
        </w:rPr>
        <w:t>attainment,</w:t>
      </w:r>
      <w:r>
        <w:rPr>
          <w:color w:val="1F2023"/>
          <w:spacing w:val="-13"/>
        </w:rPr>
        <w:t xml:space="preserve"> </w:t>
      </w:r>
      <w:r>
        <w:rPr>
          <w:color w:val="1F2023"/>
          <w:spacing w:val="-1"/>
        </w:rPr>
        <w:t>employment</w:t>
      </w:r>
      <w:r>
        <w:rPr>
          <w:color w:val="1F2023"/>
          <w:spacing w:val="-11"/>
        </w:rPr>
        <w:t xml:space="preserve"> </w:t>
      </w:r>
      <w:r>
        <w:rPr>
          <w:color w:val="1F2023"/>
        </w:rPr>
        <w:t>status,</w:t>
      </w:r>
      <w:r>
        <w:rPr>
          <w:color w:val="1F2023"/>
          <w:spacing w:val="-13"/>
        </w:rPr>
        <w:t xml:space="preserve"> </w:t>
      </w:r>
      <w:r>
        <w:rPr>
          <w:color w:val="1F2023"/>
        </w:rPr>
        <w:t>and</w:t>
      </w:r>
      <w:r>
        <w:rPr>
          <w:color w:val="1F2023"/>
          <w:spacing w:val="-8"/>
        </w:rPr>
        <w:t xml:space="preserve"> </w:t>
      </w:r>
      <w:r>
        <w:rPr>
          <w:color w:val="1F2023"/>
        </w:rPr>
        <w:t>poverty</w:t>
      </w:r>
      <w:r>
        <w:rPr>
          <w:color w:val="1F2023"/>
          <w:spacing w:val="-9"/>
        </w:rPr>
        <w:t xml:space="preserve"> </w:t>
      </w:r>
      <w:r>
        <w:rPr>
          <w:color w:val="1F2023"/>
        </w:rPr>
        <w:t>status</w:t>
      </w:r>
      <w:r>
        <w:rPr>
          <w:color w:val="1F2023"/>
          <w:spacing w:val="-10"/>
        </w:rPr>
        <w:t xml:space="preserve"> </w:t>
      </w:r>
      <w:r>
        <w:rPr>
          <w:color w:val="1F2023"/>
        </w:rPr>
        <w:t>are</w:t>
      </w:r>
      <w:r>
        <w:rPr>
          <w:color w:val="1F2023"/>
          <w:spacing w:val="-10"/>
        </w:rPr>
        <w:t xml:space="preserve"> </w:t>
      </w:r>
      <w:r>
        <w:rPr>
          <w:color w:val="1F2023"/>
        </w:rPr>
        <w:t>just</w:t>
      </w:r>
      <w:r>
        <w:rPr>
          <w:color w:val="1F2023"/>
          <w:spacing w:val="-11"/>
        </w:rPr>
        <w:t xml:space="preserve"> </w:t>
      </w:r>
      <w:r>
        <w:rPr>
          <w:color w:val="1F2023"/>
        </w:rPr>
        <w:t>a</w:t>
      </w:r>
      <w:r>
        <w:rPr>
          <w:color w:val="1F2023"/>
          <w:spacing w:val="-6"/>
        </w:rPr>
        <w:t xml:space="preserve"> </w:t>
      </w:r>
      <w:r>
        <w:rPr>
          <w:color w:val="1F2023"/>
        </w:rPr>
        <w:t>few</w:t>
      </w:r>
      <w:r>
        <w:rPr>
          <w:color w:val="1F2023"/>
          <w:spacing w:val="-10"/>
        </w:rPr>
        <w:t xml:space="preserve"> </w:t>
      </w:r>
      <w:r>
        <w:rPr>
          <w:color w:val="1F2023"/>
        </w:rPr>
        <w:t>of</w:t>
      </w:r>
      <w:r>
        <w:rPr>
          <w:color w:val="1F2023"/>
          <w:spacing w:val="-12"/>
        </w:rPr>
        <w:t xml:space="preserve"> </w:t>
      </w:r>
      <w:r>
        <w:rPr>
          <w:color w:val="1F2023"/>
        </w:rPr>
        <w:t>the</w:t>
      </w:r>
      <w:r>
        <w:rPr>
          <w:color w:val="1F2023"/>
          <w:spacing w:val="-6"/>
        </w:rPr>
        <w:t xml:space="preserve"> </w:t>
      </w:r>
      <w:r>
        <w:rPr>
          <w:color w:val="1F2023"/>
        </w:rPr>
        <w:t>many</w:t>
      </w:r>
      <w:r>
        <w:rPr>
          <w:color w:val="1F2023"/>
          <w:spacing w:val="-9"/>
        </w:rPr>
        <w:t xml:space="preserve"> </w:t>
      </w:r>
      <w:r>
        <w:rPr>
          <w:color w:val="1F2023"/>
        </w:rPr>
        <w:t>socioeconomic</w:t>
      </w:r>
      <w:r>
        <w:rPr>
          <w:color w:val="1F2023"/>
          <w:spacing w:val="-52"/>
        </w:rPr>
        <w:t xml:space="preserve"> </w:t>
      </w:r>
      <w:r>
        <w:rPr>
          <w:color w:val="1F2023"/>
        </w:rPr>
        <w:t>factors</w:t>
      </w:r>
      <w:r>
        <w:rPr>
          <w:color w:val="1F2023"/>
          <w:spacing w:val="-9"/>
        </w:rPr>
        <w:t xml:space="preserve"> </w:t>
      </w:r>
      <w:r>
        <w:rPr>
          <w:color w:val="1F2023"/>
        </w:rPr>
        <w:t>that</w:t>
      </w:r>
      <w:r>
        <w:rPr>
          <w:color w:val="1F2023"/>
          <w:spacing w:val="-9"/>
        </w:rPr>
        <w:t xml:space="preserve"> </w:t>
      </w:r>
      <w:r>
        <w:rPr>
          <w:color w:val="1F2023"/>
        </w:rPr>
        <w:t>are</w:t>
      </w:r>
      <w:r>
        <w:rPr>
          <w:color w:val="1F2023"/>
          <w:spacing w:val="-10"/>
        </w:rPr>
        <w:t xml:space="preserve"> </w:t>
      </w:r>
      <w:r>
        <w:rPr>
          <w:color w:val="1F2023"/>
        </w:rPr>
        <w:t>categorized.</w:t>
      </w:r>
      <w:r>
        <w:rPr>
          <w:color w:val="1F2023"/>
          <w:spacing w:val="-8"/>
        </w:rPr>
        <w:t xml:space="preserve"> </w:t>
      </w:r>
      <w:r>
        <w:rPr>
          <w:color w:val="1F2023"/>
        </w:rPr>
        <w:t>Other</w:t>
      </w:r>
      <w:r>
        <w:rPr>
          <w:color w:val="1F2023"/>
          <w:spacing w:val="-9"/>
        </w:rPr>
        <w:t xml:space="preserve"> </w:t>
      </w:r>
      <w:r>
        <w:rPr/>
        <w:t>demographic</w:t>
      </w:r>
      <w:r>
        <w:rPr>
          <w:spacing w:val="-10"/>
        </w:rPr>
        <w:t xml:space="preserve"> </w:t>
      </w:r>
      <w:r>
        <w:rPr/>
        <w:t>factors</w:t>
      </w:r>
      <w:r>
        <w:rPr>
          <w:spacing w:val="-8"/>
        </w:rPr>
        <w:t xml:space="preserve"> </w:t>
      </w:r>
      <w:r>
        <w:rPr/>
        <w:t>include</w:t>
      </w:r>
      <w:r>
        <w:rPr>
          <w:spacing w:val="-10"/>
        </w:rPr>
        <w:t xml:space="preserve"> </w:t>
      </w:r>
      <w:r>
        <w:rPr/>
        <w:t>age,</w:t>
      </w:r>
      <w:r>
        <w:rPr>
          <w:spacing w:val="-12"/>
        </w:rPr>
        <w:t xml:space="preserve"> </w:t>
      </w:r>
      <w:r>
        <w:rPr/>
        <w:t>religion,</w:t>
      </w:r>
      <w:r>
        <w:rPr>
          <w:spacing w:val="-12"/>
        </w:rPr>
        <w:t xml:space="preserve"> </w:t>
      </w:r>
      <w:r>
        <w:rPr/>
        <w:t>and</w:t>
      </w:r>
      <w:r>
        <w:rPr>
          <w:spacing w:val="-11"/>
        </w:rPr>
        <w:t xml:space="preserve"> </w:t>
      </w:r>
      <w:r>
        <w:rPr/>
        <w:t>race.</w:t>
      </w:r>
      <w:r>
        <w:rPr>
          <w:spacing w:val="-5"/>
        </w:rPr>
        <w:t xml:space="preserve"> </w:t>
      </w:r>
      <w:r>
        <w:rPr>
          <w:color w:val="1F2023"/>
        </w:rPr>
        <w:t>Crime</w:t>
      </w:r>
      <w:r>
        <w:rPr>
          <w:color w:val="1F2023"/>
          <w:spacing w:val="-52"/>
        </w:rPr>
        <w:t xml:space="preserve"> </w:t>
      </w:r>
      <w:r>
        <w:rPr>
          <w:color w:val="1F2023"/>
        </w:rPr>
        <w:t>results in a situation of law and order. This social evil exists. It is produced by society, and</w:t>
      </w:r>
      <w:r>
        <w:rPr>
          <w:color w:val="1F2023"/>
          <w:spacing w:val="1"/>
        </w:rPr>
        <w:t xml:space="preserve"> </w:t>
      </w:r>
      <w:r>
        <w:rPr>
          <w:color w:val="1F2023"/>
        </w:rPr>
        <w:t>society also suffers greatly as a result of the crime that its members commit. The public is</w:t>
      </w:r>
      <w:r>
        <w:rPr>
          <w:color w:val="1F2023"/>
          <w:spacing w:val="1"/>
        </w:rPr>
        <w:t xml:space="preserve"> </w:t>
      </w:r>
      <w:r>
        <w:rPr>
          <w:color w:val="1F2023"/>
        </w:rPr>
        <w:t>alarmed</w:t>
      </w:r>
      <w:r>
        <w:rPr>
          <w:color w:val="1F2023"/>
          <w:spacing w:val="-3"/>
        </w:rPr>
        <w:t xml:space="preserve"> </w:t>
      </w:r>
      <w:r>
        <w:rPr>
          <w:color w:val="1F2023"/>
        </w:rPr>
        <w:t>by the</w:t>
      </w:r>
      <w:r>
        <w:rPr>
          <w:color w:val="1F2023"/>
          <w:spacing w:val="3"/>
        </w:rPr>
        <w:t xml:space="preserve"> </w:t>
      </w:r>
      <w:r>
        <w:rPr>
          <w:color w:val="1F2023"/>
        </w:rPr>
        <w:t>current</w:t>
      </w:r>
      <w:r>
        <w:rPr>
          <w:color w:val="1F2023"/>
          <w:spacing w:val="-1"/>
        </w:rPr>
        <w:t xml:space="preserve"> </w:t>
      </w:r>
      <w:r>
        <w:rPr>
          <w:color w:val="1F2023"/>
        </w:rPr>
        <w:t>wave</w:t>
      </w:r>
      <w:r>
        <w:rPr>
          <w:color w:val="1F2023"/>
          <w:spacing w:val="-1"/>
        </w:rPr>
        <w:t xml:space="preserve"> </w:t>
      </w:r>
      <w:r>
        <w:rPr>
          <w:color w:val="1F2023"/>
        </w:rPr>
        <w:t>of</w:t>
      </w:r>
      <w:r>
        <w:rPr>
          <w:color w:val="1F2023"/>
          <w:spacing w:val="-4"/>
        </w:rPr>
        <w:t xml:space="preserve"> </w:t>
      </w:r>
      <w:r>
        <w:rPr>
          <w:color w:val="1F2023"/>
        </w:rPr>
        <w:t>escalating crime.</w:t>
      </w:r>
    </w:p>
    <w:p>
      <w:pPr>
        <w:pStyle w:val="TextBody"/>
        <w:spacing w:lineRule="auto" w:line="259" w:before="159" w:after="0"/>
        <w:ind w:left="260" w:right="778" w:hanging="0"/>
        <w:jc w:val="both"/>
        <w:rPr/>
      </w:pPr>
      <w:r>
        <w:rPr>
          <w:color w:val="1F2023"/>
        </w:rPr>
        <w:t>Today,</w:t>
      </w:r>
      <w:r>
        <w:rPr>
          <w:color w:val="1F2023"/>
          <w:spacing w:val="1"/>
        </w:rPr>
        <w:t xml:space="preserve"> </w:t>
      </w:r>
      <w:r>
        <w:rPr>
          <w:color w:val="1F2023"/>
        </w:rPr>
        <w:t>nobody</w:t>
      </w:r>
      <w:r>
        <w:rPr>
          <w:color w:val="1F2023"/>
          <w:spacing w:val="1"/>
        </w:rPr>
        <w:t xml:space="preserve"> </w:t>
      </w:r>
      <w:r>
        <w:rPr>
          <w:color w:val="1F2023"/>
        </w:rPr>
        <w:t>is</w:t>
      </w:r>
      <w:r>
        <w:rPr>
          <w:color w:val="1F2023"/>
          <w:spacing w:val="1"/>
        </w:rPr>
        <w:t xml:space="preserve"> </w:t>
      </w:r>
      <w:r>
        <w:rPr>
          <w:color w:val="1F2023"/>
        </w:rPr>
        <w:t>safe.</w:t>
      </w:r>
      <w:r>
        <w:rPr>
          <w:color w:val="1F2023"/>
          <w:spacing w:val="1"/>
        </w:rPr>
        <w:t xml:space="preserve"> </w:t>
      </w:r>
      <w:r>
        <w:rPr>
          <w:color w:val="1F2023"/>
        </w:rPr>
        <w:t>There</w:t>
      </w:r>
      <w:r>
        <w:rPr>
          <w:color w:val="1F2023"/>
          <w:spacing w:val="1"/>
        </w:rPr>
        <w:t xml:space="preserve"> </w:t>
      </w:r>
      <w:r>
        <w:rPr>
          <w:color w:val="1F2023"/>
        </w:rPr>
        <w:t>are</w:t>
      </w:r>
      <w:r>
        <w:rPr>
          <w:color w:val="1F2023"/>
          <w:spacing w:val="1"/>
        </w:rPr>
        <w:t xml:space="preserve"> </w:t>
      </w:r>
      <w:r>
        <w:rPr>
          <w:color w:val="1F2023"/>
        </w:rPr>
        <w:t>many</w:t>
      </w:r>
      <w:r>
        <w:rPr>
          <w:color w:val="1F2023"/>
          <w:spacing w:val="1"/>
        </w:rPr>
        <w:t xml:space="preserve"> </w:t>
      </w:r>
      <w:r>
        <w:rPr>
          <w:color w:val="1F2023"/>
        </w:rPr>
        <w:t>criminals</w:t>
      </w:r>
      <w:r>
        <w:rPr>
          <w:color w:val="1F2023"/>
          <w:spacing w:val="1"/>
        </w:rPr>
        <w:t xml:space="preserve"> </w:t>
      </w:r>
      <w:r>
        <w:rPr>
          <w:color w:val="1F2023"/>
        </w:rPr>
        <w:t>in</w:t>
      </w:r>
      <w:r>
        <w:rPr>
          <w:color w:val="1F2023"/>
          <w:spacing w:val="1"/>
        </w:rPr>
        <w:t xml:space="preserve"> </w:t>
      </w:r>
      <w:r>
        <w:rPr>
          <w:color w:val="1F2023"/>
        </w:rPr>
        <w:t>the</w:t>
      </w:r>
      <w:r>
        <w:rPr>
          <w:color w:val="1F2023"/>
          <w:spacing w:val="1"/>
        </w:rPr>
        <w:t xml:space="preserve"> </w:t>
      </w:r>
      <w:r>
        <w:rPr>
          <w:color w:val="1F2023"/>
        </w:rPr>
        <w:t>world,</w:t>
      </w:r>
      <w:r>
        <w:rPr>
          <w:color w:val="1F2023"/>
          <w:spacing w:val="1"/>
        </w:rPr>
        <w:t xml:space="preserve"> </w:t>
      </w:r>
      <w:r>
        <w:rPr>
          <w:color w:val="1F2023"/>
        </w:rPr>
        <w:t>and</w:t>
      </w:r>
      <w:r>
        <w:rPr>
          <w:color w:val="1F2023"/>
          <w:spacing w:val="1"/>
        </w:rPr>
        <w:t xml:space="preserve"> </w:t>
      </w:r>
      <w:r>
        <w:rPr>
          <w:color w:val="1F2023"/>
        </w:rPr>
        <w:t>criminal</w:t>
      </w:r>
      <w:r>
        <w:rPr>
          <w:color w:val="1F2023"/>
          <w:spacing w:val="1"/>
        </w:rPr>
        <w:t xml:space="preserve"> </w:t>
      </w:r>
      <w:r>
        <w:rPr>
          <w:color w:val="1F2023"/>
        </w:rPr>
        <w:t>activity</w:t>
      </w:r>
      <w:r>
        <w:rPr>
          <w:color w:val="1F2023"/>
          <w:spacing w:val="1"/>
        </w:rPr>
        <w:t xml:space="preserve"> </w:t>
      </w:r>
      <w:r>
        <w:rPr>
          <w:color w:val="1F2023"/>
        </w:rPr>
        <w:t>is</w:t>
      </w:r>
      <w:r>
        <w:rPr>
          <w:color w:val="1F2023"/>
          <w:spacing w:val="1"/>
        </w:rPr>
        <w:t xml:space="preserve"> </w:t>
      </w:r>
      <w:r>
        <w:rPr>
          <w:color w:val="1F2023"/>
        </w:rPr>
        <w:t>increasing globally nowadays. Due to advances in science and technology, criminals are now</w:t>
      </w:r>
      <w:r>
        <w:rPr>
          <w:color w:val="1F2023"/>
          <w:spacing w:val="1"/>
        </w:rPr>
        <w:t xml:space="preserve"> </w:t>
      </w:r>
      <w:r>
        <w:rPr>
          <w:color w:val="1F2023"/>
        </w:rPr>
        <w:t>adopting scientific methods to carry out their crimes, which has left the police perplexed.</w:t>
      </w:r>
      <w:r>
        <w:rPr>
          <w:color w:val="1F2023"/>
          <w:spacing w:val="1"/>
        </w:rPr>
        <w:t xml:space="preserve"> </w:t>
      </w:r>
      <w:r>
        <w:rPr>
          <w:color w:val="1F2023"/>
        </w:rPr>
        <w:t>Digital maps are used by GIS and RS as an interface for integrating and gaining access to vast</w:t>
      </w:r>
      <w:r>
        <w:rPr>
          <w:color w:val="1F2023"/>
          <w:spacing w:val="-52"/>
        </w:rPr>
        <w:t xml:space="preserve"> </w:t>
      </w:r>
      <w:r>
        <w:rPr>
          <w:color w:val="1F2023"/>
        </w:rPr>
        <w:t>volumes experiencing crime and can depict crime-prone areas. The analysis of quantitative</w:t>
      </w:r>
      <w:r>
        <w:rPr>
          <w:color w:val="1F2023"/>
          <w:spacing w:val="1"/>
        </w:rPr>
        <w:t xml:space="preserve"> </w:t>
      </w:r>
      <w:r>
        <w:rPr>
          <w:color w:val="1F2023"/>
        </w:rPr>
        <w:t>and qualitative data and methodologies is more important. The requirement for using a</w:t>
      </w:r>
      <w:r>
        <w:rPr>
          <w:color w:val="1F2023"/>
          <w:spacing w:val="1"/>
        </w:rPr>
        <w:t xml:space="preserve"> </w:t>
      </w:r>
      <w:r>
        <w:rPr>
          <w:color w:val="1F2023"/>
          <w:spacing w:val="-1"/>
        </w:rPr>
        <w:t>methodical</w:t>
      </w:r>
      <w:r>
        <w:rPr>
          <w:color w:val="1F2023"/>
          <w:spacing w:val="-9"/>
        </w:rPr>
        <w:t xml:space="preserve"> </w:t>
      </w:r>
      <w:r>
        <w:rPr>
          <w:color w:val="1F2023"/>
          <w:spacing w:val="-1"/>
        </w:rPr>
        <w:t>and</w:t>
      </w:r>
      <w:r>
        <w:rPr>
          <w:color w:val="1F2023"/>
          <w:spacing w:val="-12"/>
        </w:rPr>
        <w:t xml:space="preserve"> </w:t>
      </w:r>
      <w:r>
        <w:rPr>
          <w:color w:val="1F2023"/>
          <w:spacing w:val="-1"/>
        </w:rPr>
        <w:t>analytical</w:t>
      </w:r>
      <w:r>
        <w:rPr>
          <w:color w:val="1F2023"/>
          <w:spacing w:val="-8"/>
        </w:rPr>
        <w:t xml:space="preserve"> </w:t>
      </w:r>
      <w:r>
        <w:rPr>
          <w:color w:val="1F2023"/>
          <w:spacing w:val="-1"/>
        </w:rPr>
        <w:t>approach</w:t>
      </w:r>
      <w:r>
        <w:rPr>
          <w:color w:val="1F2023"/>
          <w:spacing w:val="-4"/>
        </w:rPr>
        <w:t xml:space="preserve"> </w:t>
      </w:r>
      <w:r>
        <w:rPr>
          <w:color w:val="1F2023"/>
          <w:spacing w:val="-1"/>
        </w:rPr>
        <w:t>of</w:t>
      </w:r>
      <w:r>
        <w:rPr>
          <w:color w:val="1F2023"/>
          <w:spacing w:val="-7"/>
        </w:rPr>
        <w:t xml:space="preserve"> </w:t>
      </w:r>
      <w:r>
        <w:rPr>
          <w:color w:val="1F2023"/>
          <w:spacing w:val="-1"/>
        </w:rPr>
        <w:t>location-based</w:t>
      </w:r>
      <w:r>
        <w:rPr>
          <w:color w:val="1F2023"/>
          <w:spacing w:val="-11"/>
        </w:rPr>
        <w:t xml:space="preserve"> </w:t>
      </w:r>
      <w:r>
        <w:rPr>
          <w:color w:val="1F2023"/>
        </w:rPr>
        <w:t>crime</w:t>
      </w:r>
      <w:r>
        <w:rPr>
          <w:color w:val="1F2023"/>
          <w:spacing w:val="-10"/>
        </w:rPr>
        <w:t xml:space="preserve"> </w:t>
      </w:r>
      <w:r>
        <w:rPr>
          <w:color w:val="1F2023"/>
        </w:rPr>
        <w:t>data.</w:t>
      </w:r>
      <w:r>
        <w:rPr>
          <w:color w:val="1F2023"/>
          <w:spacing w:val="-9"/>
        </w:rPr>
        <w:t xml:space="preserve"> </w:t>
      </w:r>
      <w:r>
        <w:rPr>
          <w:color w:val="1F2023"/>
        </w:rPr>
        <w:t>These</w:t>
      </w:r>
      <w:r>
        <w:rPr>
          <w:color w:val="1F2023"/>
          <w:spacing w:val="-10"/>
        </w:rPr>
        <w:t xml:space="preserve"> </w:t>
      </w:r>
      <w:r>
        <w:rPr>
          <w:color w:val="1F2023"/>
        </w:rPr>
        <w:t>systems</w:t>
      </w:r>
      <w:r>
        <w:rPr>
          <w:color w:val="1F2023"/>
          <w:spacing w:val="-8"/>
        </w:rPr>
        <w:t xml:space="preserve"> </w:t>
      </w:r>
      <w:r>
        <w:rPr>
          <w:color w:val="1F2023"/>
        </w:rPr>
        <w:t>also</w:t>
      </w:r>
      <w:r>
        <w:rPr>
          <w:color w:val="1F2023"/>
          <w:spacing w:val="-12"/>
        </w:rPr>
        <w:t xml:space="preserve"> </w:t>
      </w:r>
      <w:r>
        <w:rPr>
          <w:color w:val="1F2023"/>
        </w:rPr>
        <w:t>forecast</w:t>
      </w:r>
      <w:r>
        <w:rPr>
          <w:color w:val="1F2023"/>
          <w:spacing w:val="-52"/>
        </w:rPr>
        <w:t xml:space="preserve"> </w:t>
      </w:r>
      <w:r>
        <w:rPr>
          <w:color w:val="1F2023"/>
        </w:rPr>
        <w:t>locations</w:t>
      </w:r>
      <w:r>
        <w:rPr>
          <w:color w:val="1F2023"/>
          <w:spacing w:val="-8"/>
        </w:rPr>
        <w:t xml:space="preserve"> </w:t>
      </w:r>
      <w:r>
        <w:rPr>
          <w:color w:val="1F2023"/>
        </w:rPr>
        <w:t>that</w:t>
      </w:r>
      <w:r>
        <w:rPr>
          <w:color w:val="1F2023"/>
          <w:spacing w:val="-5"/>
        </w:rPr>
        <w:t xml:space="preserve"> </w:t>
      </w:r>
      <w:r>
        <w:rPr>
          <w:color w:val="1F2023"/>
        </w:rPr>
        <w:t>have</w:t>
      </w:r>
      <w:r>
        <w:rPr>
          <w:color w:val="1F2023"/>
          <w:spacing w:val="-8"/>
        </w:rPr>
        <w:t xml:space="preserve"> </w:t>
      </w:r>
      <w:r>
        <w:rPr>
          <w:color w:val="1F2023"/>
        </w:rPr>
        <w:t>a</w:t>
      </w:r>
      <w:r>
        <w:rPr>
          <w:color w:val="1F2023"/>
          <w:spacing w:val="-6"/>
        </w:rPr>
        <w:t xml:space="preserve"> </w:t>
      </w:r>
      <w:r>
        <w:rPr>
          <w:color w:val="1F2023"/>
        </w:rPr>
        <w:t>high</w:t>
      </w:r>
      <w:r>
        <w:rPr>
          <w:color w:val="1F2023"/>
          <w:spacing w:val="-6"/>
        </w:rPr>
        <w:t xml:space="preserve"> </w:t>
      </w:r>
      <w:r>
        <w:rPr>
          <w:color w:val="1F2023"/>
        </w:rPr>
        <w:t>likelihood</w:t>
      </w:r>
      <w:r>
        <w:rPr>
          <w:color w:val="1F2023"/>
          <w:spacing w:val="-6"/>
        </w:rPr>
        <w:t xml:space="preserve"> </w:t>
      </w:r>
      <w:r>
        <w:rPr>
          <w:color w:val="1F2023"/>
        </w:rPr>
        <w:t>of</w:t>
      </w:r>
      <w:r>
        <w:rPr>
          <w:color w:val="1F2023"/>
          <w:spacing w:val="-2"/>
        </w:rPr>
        <w:t xml:space="preserve"> </w:t>
      </w:r>
      <w:r>
        <w:rPr>
          <w:color w:val="1F2023"/>
        </w:rPr>
        <w:t>to</w:t>
      </w:r>
      <w:r>
        <w:rPr>
          <w:color w:val="1F2023"/>
          <w:spacing w:val="-7"/>
        </w:rPr>
        <w:t xml:space="preserve"> </w:t>
      </w:r>
      <w:r>
        <w:rPr>
          <w:color w:val="1F2023"/>
        </w:rPr>
        <w:t>criminal</w:t>
      </w:r>
      <w:r>
        <w:rPr>
          <w:color w:val="1F2023"/>
          <w:spacing w:val="-7"/>
        </w:rPr>
        <w:t xml:space="preserve"> </w:t>
      </w:r>
      <w:r>
        <w:rPr>
          <w:color w:val="1F2023"/>
        </w:rPr>
        <w:t>investigations</w:t>
      </w:r>
      <w:r>
        <w:rPr>
          <w:color w:val="1F2023"/>
          <w:spacing w:val="-8"/>
        </w:rPr>
        <w:t xml:space="preserve"> </w:t>
      </w:r>
      <w:r>
        <w:rPr>
          <w:color w:val="1F2023"/>
        </w:rPr>
        <w:t>is</w:t>
      </w:r>
      <w:r>
        <w:rPr>
          <w:color w:val="1F2023"/>
          <w:spacing w:val="-3"/>
        </w:rPr>
        <w:t xml:space="preserve"> </w:t>
      </w:r>
      <w:r>
        <w:rPr>
          <w:color w:val="1F2023"/>
        </w:rPr>
        <w:t>now</w:t>
      </w:r>
      <w:r>
        <w:rPr>
          <w:color w:val="1F2023"/>
          <w:spacing w:val="-9"/>
        </w:rPr>
        <w:t xml:space="preserve"> </w:t>
      </w:r>
      <w:r>
        <w:rPr>
          <w:color w:val="1F2023"/>
        </w:rPr>
        <w:t>more</w:t>
      </w:r>
      <w:r>
        <w:rPr>
          <w:color w:val="1F2023"/>
          <w:spacing w:val="-5"/>
        </w:rPr>
        <w:t xml:space="preserve"> </w:t>
      </w:r>
      <w:r>
        <w:rPr>
          <w:color w:val="1F2023"/>
        </w:rPr>
        <w:t>important</w:t>
      </w:r>
      <w:r>
        <w:rPr>
          <w:color w:val="1F2023"/>
          <w:spacing w:val="-4"/>
        </w:rPr>
        <w:t xml:space="preserve"> </w:t>
      </w:r>
      <w:r>
        <w:rPr>
          <w:color w:val="1F2023"/>
        </w:rPr>
        <w:t>than</w:t>
      </w:r>
      <w:r>
        <w:rPr>
          <w:color w:val="1F2023"/>
          <w:spacing w:val="-52"/>
        </w:rPr>
        <w:t xml:space="preserve"> </w:t>
      </w:r>
      <w:r>
        <w:rPr>
          <w:color w:val="1F2023"/>
        </w:rPr>
        <w:t>ever, according to a huge number of police department-related data. Crime analysts' main</w:t>
      </w:r>
      <w:r>
        <w:rPr>
          <w:color w:val="1F2023"/>
          <w:spacing w:val="1"/>
        </w:rPr>
        <w:t xml:space="preserve"> </w:t>
      </w:r>
      <w:r>
        <w:rPr>
          <w:color w:val="1F2023"/>
        </w:rPr>
        <w:t>area</w:t>
      </w:r>
      <w:r>
        <w:rPr>
          <w:color w:val="1F2023"/>
          <w:spacing w:val="-9"/>
        </w:rPr>
        <w:t xml:space="preserve"> </w:t>
      </w:r>
      <w:r>
        <w:rPr>
          <w:color w:val="1F2023"/>
        </w:rPr>
        <w:t>of</w:t>
      </w:r>
      <w:r>
        <w:rPr>
          <w:color w:val="1F2023"/>
          <w:spacing w:val="-11"/>
        </w:rPr>
        <w:t xml:space="preserve"> </w:t>
      </w:r>
      <w:r>
        <w:rPr>
          <w:color w:val="1F2023"/>
        </w:rPr>
        <w:t>interest</w:t>
      </w:r>
      <w:r>
        <w:rPr>
          <w:color w:val="1F2023"/>
          <w:spacing w:val="-7"/>
        </w:rPr>
        <w:t xml:space="preserve"> </w:t>
      </w:r>
      <w:r>
        <w:rPr>
          <w:color w:val="1F2023"/>
        </w:rPr>
        <w:t>is</w:t>
      </w:r>
      <w:r>
        <w:rPr>
          <w:color w:val="1F2023"/>
          <w:spacing w:val="-8"/>
        </w:rPr>
        <w:t xml:space="preserve"> </w:t>
      </w:r>
      <w:r>
        <w:rPr>
          <w:color w:val="1F2023"/>
        </w:rPr>
        <w:t>the</w:t>
      </w:r>
      <w:r>
        <w:rPr>
          <w:color w:val="1F2023"/>
          <w:spacing w:val="-9"/>
        </w:rPr>
        <w:t xml:space="preserve"> </w:t>
      </w:r>
      <w:r>
        <w:rPr>
          <w:color w:val="1F2023"/>
        </w:rPr>
        <w:t>analysis</w:t>
      </w:r>
      <w:r>
        <w:rPr>
          <w:color w:val="1F2023"/>
          <w:spacing w:val="-8"/>
        </w:rPr>
        <w:t xml:space="preserve"> </w:t>
      </w:r>
      <w:r>
        <w:rPr>
          <w:color w:val="1F2023"/>
        </w:rPr>
        <w:t>of</w:t>
      </w:r>
      <w:r>
        <w:rPr>
          <w:color w:val="1F2023"/>
          <w:spacing w:val="-10"/>
        </w:rPr>
        <w:t xml:space="preserve"> </w:t>
      </w:r>
      <w:r>
        <w:rPr>
          <w:color w:val="1F2023"/>
        </w:rPr>
        <w:t>criminal</w:t>
      </w:r>
      <w:r>
        <w:rPr>
          <w:color w:val="1F2023"/>
          <w:spacing w:val="-12"/>
        </w:rPr>
        <w:t xml:space="preserve"> </w:t>
      </w:r>
      <w:r>
        <w:rPr>
          <w:color w:val="1F2023"/>
        </w:rPr>
        <w:t>acts</w:t>
      </w:r>
      <w:r>
        <w:rPr>
          <w:color w:val="1F2023"/>
          <w:spacing w:val="-8"/>
        </w:rPr>
        <w:t xml:space="preserve"> </w:t>
      </w:r>
      <w:r>
        <w:rPr>
          <w:color w:val="1F2023"/>
        </w:rPr>
        <w:t>including</w:t>
      </w:r>
      <w:r>
        <w:rPr>
          <w:color w:val="1F2023"/>
          <w:spacing w:val="-8"/>
        </w:rPr>
        <w:t xml:space="preserve"> </w:t>
      </w:r>
      <w:r>
        <w:rPr>
          <w:color w:val="1F2023"/>
        </w:rPr>
        <w:t>robberies,</w:t>
      </w:r>
      <w:r>
        <w:rPr>
          <w:color w:val="1F2023"/>
          <w:spacing w:val="-11"/>
        </w:rPr>
        <w:t xml:space="preserve"> </w:t>
      </w:r>
      <w:r>
        <w:rPr>
          <w:color w:val="1F2023"/>
        </w:rPr>
        <w:t>murders,</w:t>
      </w:r>
      <w:r>
        <w:rPr>
          <w:color w:val="1F2023"/>
          <w:spacing w:val="-12"/>
        </w:rPr>
        <w:t xml:space="preserve"> </w:t>
      </w:r>
      <w:r>
        <w:rPr>
          <w:color w:val="1F2023"/>
        </w:rPr>
        <w:t>rapes,</w:t>
      </w:r>
      <w:r>
        <w:rPr>
          <w:color w:val="1F2023"/>
          <w:spacing w:val="-12"/>
        </w:rPr>
        <w:t xml:space="preserve"> </w:t>
      </w:r>
      <w:r>
        <w:rPr>
          <w:color w:val="1F2023"/>
        </w:rPr>
        <w:t>thefts,</w:t>
      </w:r>
      <w:r>
        <w:rPr>
          <w:color w:val="1F2023"/>
          <w:spacing w:val="-11"/>
        </w:rPr>
        <w:t xml:space="preserve"> </w:t>
      </w:r>
      <w:r>
        <w:rPr>
          <w:color w:val="1F2023"/>
        </w:rPr>
        <w:t>etc.</w:t>
      </w:r>
      <w:r>
        <w:rPr>
          <w:color w:val="1F2023"/>
          <w:spacing w:val="-52"/>
        </w:rPr>
        <w:t xml:space="preserve"> </w:t>
      </w:r>
      <w:r>
        <w:rPr>
          <w:color w:val="1F2023"/>
        </w:rPr>
        <w:t>Hotspots naturally appear on crime maps due to the spatial concentration of crime there. It</w:t>
      </w:r>
      <w:r>
        <w:rPr>
          <w:color w:val="1F2023"/>
          <w:spacing w:val="1"/>
        </w:rPr>
        <w:t xml:space="preserve"> </w:t>
      </w:r>
      <w:r>
        <w:rPr>
          <w:color w:val="1F2023"/>
        </w:rPr>
        <w:t>aids</w:t>
      </w:r>
      <w:r>
        <w:rPr>
          <w:color w:val="1F2023"/>
          <w:spacing w:val="-2"/>
        </w:rPr>
        <w:t xml:space="preserve"> </w:t>
      </w:r>
      <w:r>
        <w:rPr>
          <w:color w:val="1F2023"/>
        </w:rPr>
        <w:t>the</w:t>
      </w:r>
      <w:r>
        <w:rPr>
          <w:color w:val="1F2023"/>
          <w:spacing w:val="-2"/>
        </w:rPr>
        <w:t xml:space="preserve"> </w:t>
      </w:r>
      <w:r>
        <w:rPr>
          <w:color w:val="1F2023"/>
        </w:rPr>
        <w:t>police</w:t>
      </w:r>
      <w:r>
        <w:rPr>
          <w:color w:val="1F2023"/>
          <w:spacing w:val="2"/>
        </w:rPr>
        <w:t xml:space="preserve"> </w:t>
      </w:r>
      <w:r>
        <w:rPr>
          <w:color w:val="1F2023"/>
        </w:rPr>
        <w:t>in identifying</w:t>
      </w:r>
      <w:r>
        <w:rPr>
          <w:color w:val="1F2023"/>
          <w:spacing w:val="-1"/>
        </w:rPr>
        <w:t xml:space="preserve"> </w:t>
      </w:r>
      <w:r>
        <w:rPr>
          <w:color w:val="1F2023"/>
        </w:rPr>
        <w:t>criminal</w:t>
      </w:r>
      <w:r>
        <w:rPr>
          <w:color w:val="1F2023"/>
          <w:spacing w:val="-1"/>
        </w:rPr>
        <w:t xml:space="preserve"> </w:t>
      </w:r>
      <w:r>
        <w:rPr>
          <w:color w:val="1F2023"/>
        </w:rPr>
        <w:t>trends</w:t>
      </w:r>
      <w:r>
        <w:rPr>
          <w:color w:val="1F2023"/>
          <w:spacing w:val="-1"/>
        </w:rPr>
        <w:t xml:space="preserve"> </w:t>
      </w:r>
      <w:r>
        <w:rPr>
          <w:color w:val="1F2023"/>
        </w:rPr>
        <w:t>and</w:t>
      </w:r>
      <w:r>
        <w:rPr>
          <w:color w:val="1F2023"/>
          <w:spacing w:val="-4"/>
        </w:rPr>
        <w:t xml:space="preserve"> </w:t>
      </w:r>
      <w:r>
        <w:rPr>
          <w:color w:val="1F2023"/>
        </w:rPr>
        <w:t>locating</w:t>
      </w:r>
      <w:r>
        <w:rPr>
          <w:color w:val="1F2023"/>
          <w:spacing w:val="-1"/>
        </w:rPr>
        <w:t xml:space="preserve"> </w:t>
      </w:r>
      <w:r>
        <w:rPr>
          <w:color w:val="1F2023"/>
        </w:rPr>
        <w:t>additional</w:t>
      </w:r>
      <w:r>
        <w:rPr>
          <w:color w:val="1F2023"/>
          <w:spacing w:val="-1"/>
        </w:rPr>
        <w:t xml:space="preserve"> </w:t>
      </w:r>
      <w:r>
        <w:rPr>
          <w:color w:val="1F2023"/>
        </w:rPr>
        <w:t>incidents.</w:t>
      </w:r>
    </w:p>
    <w:p>
      <w:pPr>
        <w:sectPr>
          <w:footerReference w:type="default" r:id="rId7"/>
          <w:type w:val="nextPage"/>
          <w:pgSz w:w="11906" w:h="16838"/>
          <w:pgMar w:left="1180" w:right="660" w:gutter="0" w:header="0" w:top="1420" w:footer="918" w:bottom="1180"/>
          <w:pgNumType w:fmt="decimal"/>
          <w:formProt w:val="false"/>
          <w:textDirection w:val="lrTb"/>
          <w:docGrid w:type="default" w:linePitch="100" w:charSpace="4096"/>
        </w:sectPr>
        <w:pStyle w:val="TextBody"/>
        <w:spacing w:lineRule="auto" w:line="259" w:before="159" w:after="0"/>
        <w:ind w:left="260" w:right="779" w:hanging="0"/>
        <w:jc w:val="both"/>
        <w:rPr/>
      </w:pPr>
      <w:r>
        <w:rPr>
          <w:color w:val="1F2023"/>
          <w:spacing w:val="-1"/>
        </w:rPr>
        <w:t>I</w:t>
      </w:r>
      <w:r>
        <w:rPr>
          <w:color w:val="1F2023"/>
          <w:spacing w:val="-10"/>
        </w:rPr>
        <w:t xml:space="preserve"> </w:t>
      </w:r>
      <w:r>
        <w:rPr>
          <w:color w:val="1F2023"/>
          <w:spacing w:val="-1"/>
        </w:rPr>
        <w:t>took</w:t>
      </w:r>
      <w:r>
        <w:rPr>
          <w:color w:val="1F2023"/>
          <w:spacing w:val="-10"/>
        </w:rPr>
        <w:t xml:space="preserve"> </w:t>
      </w:r>
      <w:r>
        <w:rPr>
          <w:color w:val="1F2023"/>
          <w:spacing w:val="-1"/>
        </w:rPr>
        <w:t>into</w:t>
      </w:r>
      <w:r>
        <w:rPr>
          <w:color w:val="1F2023"/>
          <w:spacing w:val="-13"/>
        </w:rPr>
        <w:t xml:space="preserve"> </w:t>
      </w:r>
      <w:r>
        <w:rPr>
          <w:color w:val="1F2023"/>
          <w:spacing w:val="-1"/>
        </w:rPr>
        <w:t>consideration</w:t>
      </w:r>
      <w:r>
        <w:rPr>
          <w:color w:val="1F2023"/>
          <w:spacing w:val="-8"/>
        </w:rPr>
        <w:t xml:space="preserve"> </w:t>
      </w:r>
      <w:r>
        <w:rPr>
          <w:color w:val="1F2023"/>
          <w:spacing w:val="-1"/>
        </w:rPr>
        <w:t>a</w:t>
      </w:r>
      <w:r>
        <w:rPr>
          <w:color w:val="1F2023"/>
          <w:spacing w:val="-7"/>
        </w:rPr>
        <w:t xml:space="preserve"> </w:t>
      </w:r>
      <w:r>
        <w:rPr>
          <w:color w:val="1F2023"/>
          <w:spacing w:val="-1"/>
        </w:rPr>
        <w:t>variety</w:t>
      </w:r>
      <w:r>
        <w:rPr>
          <w:color w:val="1F2023"/>
          <w:spacing w:val="-9"/>
        </w:rPr>
        <w:t xml:space="preserve"> </w:t>
      </w:r>
      <w:r>
        <w:rPr>
          <w:color w:val="1F2023"/>
          <w:spacing w:val="-1"/>
        </w:rPr>
        <w:t>of</w:t>
      </w:r>
      <w:r>
        <w:rPr>
          <w:color w:val="1F2023"/>
          <w:spacing w:val="-8"/>
        </w:rPr>
        <w:t xml:space="preserve"> </w:t>
      </w:r>
      <w:r>
        <w:rPr>
          <w:color w:val="1F2023"/>
          <w:spacing w:val="-1"/>
        </w:rPr>
        <w:t>crimes</w:t>
      </w:r>
      <w:r>
        <w:rPr>
          <w:color w:val="1F2023"/>
          <w:spacing w:val="-9"/>
        </w:rPr>
        <w:t xml:space="preserve"> </w:t>
      </w:r>
      <w:r>
        <w:rPr>
          <w:color w:val="1F2023"/>
        </w:rPr>
        <w:t>in</w:t>
      </w:r>
      <w:r>
        <w:rPr>
          <w:color w:val="1F2023"/>
          <w:spacing w:val="-13"/>
        </w:rPr>
        <w:t xml:space="preserve"> </w:t>
      </w:r>
      <w:r>
        <w:rPr>
          <w:color w:val="1F2023"/>
        </w:rPr>
        <w:t>this</w:t>
      </w:r>
      <w:r>
        <w:rPr>
          <w:color w:val="1F2023"/>
          <w:spacing w:val="-5"/>
        </w:rPr>
        <w:t xml:space="preserve"> </w:t>
      </w:r>
      <w:r>
        <w:rPr>
          <w:color w:val="1F2023"/>
        </w:rPr>
        <w:t>study,</w:t>
      </w:r>
      <w:r>
        <w:rPr>
          <w:color w:val="1F2023"/>
          <w:spacing w:val="-13"/>
        </w:rPr>
        <w:t xml:space="preserve"> </w:t>
      </w:r>
      <w:r>
        <w:rPr>
          <w:color w:val="1F2023"/>
        </w:rPr>
        <w:t>including</w:t>
      </w:r>
      <w:r>
        <w:rPr>
          <w:color w:val="1F2023"/>
          <w:spacing w:val="-5"/>
        </w:rPr>
        <w:t xml:space="preserve"> </w:t>
      </w:r>
      <w:r>
        <w:rPr>
          <w:color w:val="1F2023"/>
        </w:rPr>
        <w:t>robbery,</w:t>
      </w:r>
      <w:r>
        <w:rPr>
          <w:color w:val="1F2023"/>
          <w:spacing w:val="-14"/>
        </w:rPr>
        <w:t xml:space="preserve"> </w:t>
      </w:r>
      <w:r>
        <w:rPr>
          <w:color w:val="1F2023"/>
        </w:rPr>
        <w:t>theft,</w:t>
      </w:r>
      <w:r>
        <w:rPr>
          <w:color w:val="1F2023"/>
          <w:spacing w:val="-14"/>
        </w:rPr>
        <w:t xml:space="preserve"> </w:t>
      </w:r>
      <w:r>
        <w:rPr>
          <w:color w:val="1F2023"/>
        </w:rPr>
        <w:t>kidnapping,</w:t>
      </w:r>
      <w:r>
        <w:rPr>
          <w:color w:val="1F2023"/>
          <w:spacing w:val="1"/>
        </w:rPr>
        <w:t xml:space="preserve"> </w:t>
      </w:r>
      <w:r>
        <w:rPr>
          <w:color w:val="1F2023"/>
        </w:rPr>
        <w:t>rape, murder, and other crimes. The crime incidences are record based on coordinates using</w:t>
      </w:r>
      <w:r>
        <w:rPr>
          <w:color w:val="1F2023"/>
          <w:spacing w:val="-52"/>
        </w:rPr>
        <w:t xml:space="preserve"> </w:t>
      </w:r>
      <w:r>
        <w:rPr>
          <w:color w:val="1F2023"/>
        </w:rPr>
        <w:t>GPS</w:t>
      </w:r>
      <w:r>
        <w:rPr>
          <w:color w:val="1F2023"/>
          <w:spacing w:val="-7"/>
        </w:rPr>
        <w:t xml:space="preserve"> </w:t>
      </w:r>
      <w:r>
        <w:rPr>
          <w:color w:val="1F2023"/>
        </w:rPr>
        <w:t>system</w:t>
      </w:r>
      <w:r>
        <w:rPr>
          <w:color w:val="1F2023"/>
          <w:spacing w:val="-7"/>
        </w:rPr>
        <w:t xml:space="preserve"> </w:t>
      </w:r>
      <w:r>
        <w:rPr>
          <w:color w:val="1F2023"/>
        </w:rPr>
        <w:t>and</w:t>
      </w:r>
      <w:r>
        <w:rPr>
          <w:color w:val="1F2023"/>
          <w:spacing w:val="-9"/>
        </w:rPr>
        <w:t xml:space="preserve"> </w:t>
      </w:r>
      <w:r>
        <w:rPr>
          <w:color w:val="1F2023"/>
        </w:rPr>
        <w:t>fed</w:t>
      </w:r>
      <w:r>
        <w:rPr>
          <w:color w:val="1F2023"/>
          <w:spacing w:val="-7"/>
        </w:rPr>
        <w:t xml:space="preserve"> </w:t>
      </w:r>
      <w:r>
        <w:rPr>
          <w:color w:val="1F2023"/>
        </w:rPr>
        <w:t>using</w:t>
      </w:r>
      <w:r>
        <w:rPr>
          <w:color w:val="1F2023"/>
          <w:spacing w:val="-6"/>
        </w:rPr>
        <w:t xml:space="preserve"> </w:t>
      </w:r>
      <w:r>
        <w:rPr>
          <w:color w:val="1F2023"/>
        </w:rPr>
        <w:t>a</w:t>
      </w:r>
      <w:r>
        <w:rPr>
          <w:color w:val="1F2023"/>
          <w:spacing w:val="-8"/>
        </w:rPr>
        <w:t xml:space="preserve"> </w:t>
      </w:r>
      <w:r>
        <w:rPr>
          <w:color w:val="1F2023"/>
        </w:rPr>
        <w:t>tool</w:t>
      </w:r>
      <w:r>
        <w:rPr>
          <w:color w:val="1F2023"/>
          <w:spacing w:val="-9"/>
        </w:rPr>
        <w:t xml:space="preserve"> </w:t>
      </w:r>
      <w:r>
        <w:rPr>
          <w:color w:val="1F2023"/>
        </w:rPr>
        <w:t>so</w:t>
      </w:r>
      <w:r>
        <w:rPr>
          <w:color w:val="1F2023"/>
          <w:spacing w:val="-5"/>
        </w:rPr>
        <w:t xml:space="preserve"> </w:t>
      </w:r>
      <w:r>
        <w:rPr>
          <w:color w:val="1F2023"/>
        </w:rPr>
        <w:t>as</w:t>
      </w:r>
      <w:r>
        <w:rPr>
          <w:color w:val="1F2023"/>
          <w:spacing w:val="-6"/>
        </w:rPr>
        <w:t xml:space="preserve"> </w:t>
      </w:r>
      <w:r>
        <w:rPr>
          <w:color w:val="1F2023"/>
        </w:rPr>
        <w:t>to</w:t>
      </w:r>
      <w:r>
        <w:rPr>
          <w:color w:val="1F2023"/>
          <w:spacing w:val="-10"/>
        </w:rPr>
        <w:t xml:space="preserve"> </w:t>
      </w:r>
      <w:r>
        <w:rPr>
          <w:color w:val="1F2023"/>
        </w:rPr>
        <w:t>generate</w:t>
      </w:r>
      <w:r>
        <w:rPr>
          <w:color w:val="1F2023"/>
          <w:spacing w:val="-1"/>
        </w:rPr>
        <w:t xml:space="preserve"> </w:t>
      </w:r>
      <w:r>
        <w:rPr>
          <w:color w:val="1F2023"/>
        </w:rPr>
        <w:t>maps</w:t>
      </w:r>
      <w:r>
        <w:rPr>
          <w:color w:val="1F2023"/>
          <w:spacing w:val="-6"/>
        </w:rPr>
        <w:t xml:space="preserve"> </w:t>
      </w:r>
      <w:r>
        <w:rPr>
          <w:color w:val="1F2023"/>
        </w:rPr>
        <w:t>with</w:t>
      </w:r>
      <w:r>
        <w:rPr>
          <w:color w:val="1F2023"/>
          <w:spacing w:val="-3"/>
        </w:rPr>
        <w:t xml:space="preserve"> </w:t>
      </w:r>
      <w:r>
        <w:rPr>
          <w:color w:val="1F2023"/>
        </w:rPr>
        <w:t>color</w:t>
      </w:r>
      <w:r>
        <w:rPr>
          <w:color w:val="1F2023"/>
          <w:spacing w:val="-10"/>
        </w:rPr>
        <w:t xml:space="preserve"> </w:t>
      </w:r>
      <w:r>
        <w:rPr>
          <w:color w:val="1F2023"/>
        </w:rPr>
        <w:t>coding</w:t>
      </w:r>
      <w:r>
        <w:rPr>
          <w:color w:val="1F2023"/>
          <w:spacing w:val="-5"/>
        </w:rPr>
        <w:t xml:space="preserve"> </w:t>
      </w:r>
      <w:r>
        <w:rPr>
          <w:color w:val="1F2023"/>
        </w:rPr>
        <w:t>for</w:t>
      </w:r>
      <w:r>
        <w:rPr>
          <w:color w:val="1F2023"/>
          <w:spacing w:val="-10"/>
        </w:rPr>
        <w:t xml:space="preserve"> </w:t>
      </w:r>
      <w:r>
        <w:rPr>
          <w:color w:val="1F2023"/>
        </w:rPr>
        <w:t>crime</w:t>
      </w:r>
      <w:r>
        <w:rPr>
          <w:color w:val="1F2023"/>
          <w:spacing w:val="-7"/>
        </w:rPr>
        <w:t xml:space="preserve"> </w:t>
      </w:r>
      <w:r>
        <w:rPr>
          <w:color w:val="1F2023"/>
        </w:rPr>
        <w:t>analysis.</w:t>
      </w:r>
      <w:r>
        <w:rPr>
          <w:color w:val="1F2023"/>
          <w:spacing w:val="-52"/>
        </w:rPr>
        <w:t xml:space="preserve"> </w:t>
      </w:r>
      <w:r>
        <w:rPr>
          <w:color w:val="1F2023"/>
        </w:rPr>
        <w:t>The</w:t>
      </w:r>
      <w:r>
        <w:rPr>
          <w:color w:val="1F2023"/>
          <w:spacing w:val="-9"/>
        </w:rPr>
        <w:t xml:space="preserve"> </w:t>
      </w:r>
      <w:r>
        <w:rPr>
          <w:color w:val="1F2023"/>
        </w:rPr>
        <w:t>basic</w:t>
      </w:r>
      <w:r>
        <w:rPr>
          <w:color w:val="1F2023"/>
          <w:spacing w:val="-6"/>
        </w:rPr>
        <w:t xml:space="preserve"> </w:t>
      </w:r>
      <w:r>
        <w:rPr>
          <w:color w:val="1F2023"/>
        </w:rPr>
        <w:t>idea</w:t>
      </w:r>
      <w:r>
        <w:rPr>
          <w:color w:val="1F2023"/>
          <w:spacing w:val="-9"/>
        </w:rPr>
        <w:t xml:space="preserve"> </w:t>
      </w:r>
      <w:r>
        <w:rPr>
          <w:color w:val="1F2023"/>
        </w:rPr>
        <w:t>of</w:t>
      </w:r>
      <w:r>
        <w:rPr>
          <w:color w:val="1F2023"/>
          <w:spacing w:val="-10"/>
        </w:rPr>
        <w:t xml:space="preserve"> </w:t>
      </w:r>
      <w:r>
        <w:rPr>
          <w:color w:val="1F2023"/>
        </w:rPr>
        <w:t>this</w:t>
      </w:r>
      <w:r>
        <w:rPr>
          <w:color w:val="1F2023"/>
          <w:spacing w:val="-8"/>
        </w:rPr>
        <w:t xml:space="preserve"> </w:t>
      </w:r>
      <w:r>
        <w:rPr>
          <w:color w:val="1F2023"/>
        </w:rPr>
        <w:t>does</w:t>
      </w:r>
      <w:r>
        <w:rPr>
          <w:color w:val="1F2023"/>
          <w:spacing w:val="-2"/>
        </w:rPr>
        <w:t xml:space="preserve"> </w:t>
      </w:r>
      <w:r>
        <w:rPr>
          <w:color w:val="1F2023"/>
        </w:rPr>
        <w:t>not</w:t>
      </w:r>
      <w:r>
        <w:rPr>
          <w:color w:val="1F2023"/>
          <w:spacing w:val="-4"/>
        </w:rPr>
        <w:t xml:space="preserve"> </w:t>
      </w:r>
      <w:r>
        <w:rPr>
          <w:color w:val="1F2023"/>
        </w:rPr>
        <w:t>only</w:t>
      </w:r>
      <w:r>
        <w:rPr>
          <w:color w:val="1F2023"/>
          <w:spacing w:val="-3"/>
        </w:rPr>
        <w:t xml:space="preserve"> </w:t>
      </w:r>
      <w:r>
        <w:rPr>
          <w:color w:val="1F2023"/>
        </w:rPr>
        <w:t>curb</w:t>
      </w:r>
      <w:r>
        <w:rPr>
          <w:color w:val="1F2023"/>
          <w:spacing w:val="-11"/>
        </w:rPr>
        <w:t xml:space="preserve"> </w:t>
      </w:r>
      <w:r>
        <w:rPr>
          <w:color w:val="1F2023"/>
        </w:rPr>
        <w:t>the</w:t>
      </w:r>
      <w:r>
        <w:rPr>
          <w:color w:val="1F2023"/>
          <w:spacing w:val="-5"/>
        </w:rPr>
        <w:t xml:space="preserve"> </w:t>
      </w:r>
      <w:r>
        <w:rPr>
          <w:color w:val="1F2023"/>
        </w:rPr>
        <w:t>crime</w:t>
      </w:r>
      <w:r>
        <w:rPr>
          <w:color w:val="1F2023"/>
          <w:spacing w:val="-4"/>
        </w:rPr>
        <w:t xml:space="preserve"> </w:t>
      </w:r>
      <w:r>
        <w:rPr>
          <w:color w:val="1F2023"/>
        </w:rPr>
        <w:t>but</w:t>
      </w:r>
      <w:r>
        <w:rPr>
          <w:color w:val="1F2023"/>
          <w:spacing w:val="-8"/>
        </w:rPr>
        <w:t xml:space="preserve"> </w:t>
      </w:r>
      <w:r>
        <w:rPr>
          <w:color w:val="1F2023"/>
        </w:rPr>
        <w:t>can</w:t>
      </w:r>
      <w:r>
        <w:rPr>
          <w:color w:val="1F2023"/>
          <w:spacing w:val="-6"/>
        </w:rPr>
        <w:t xml:space="preserve"> </w:t>
      </w:r>
      <w:r>
        <w:rPr>
          <w:color w:val="1F2023"/>
        </w:rPr>
        <w:t>provide</w:t>
      </w:r>
      <w:r>
        <w:rPr>
          <w:color w:val="1F2023"/>
          <w:spacing w:val="-9"/>
        </w:rPr>
        <w:t xml:space="preserve"> </w:t>
      </w:r>
      <w:r>
        <w:rPr>
          <w:color w:val="1F2023"/>
        </w:rPr>
        <w:t>a</w:t>
      </w:r>
      <w:r>
        <w:rPr>
          <w:color w:val="1F2023"/>
          <w:spacing w:val="-5"/>
        </w:rPr>
        <w:t xml:space="preserve"> </w:t>
      </w:r>
      <w:r>
        <w:rPr>
          <w:color w:val="1F2023"/>
        </w:rPr>
        <w:t>quick</w:t>
      </w:r>
      <w:r>
        <w:rPr>
          <w:color w:val="1F2023"/>
          <w:spacing w:val="-4"/>
        </w:rPr>
        <w:t xml:space="preserve"> </w:t>
      </w:r>
      <w:r>
        <w:rPr>
          <w:color w:val="1F2023"/>
        </w:rPr>
        <w:t>response</w:t>
      </w:r>
      <w:r>
        <w:rPr>
          <w:color w:val="1F2023"/>
          <w:spacing w:val="-8"/>
        </w:rPr>
        <w:t xml:space="preserve"> </w:t>
      </w:r>
      <w:r>
        <w:rPr>
          <w:color w:val="1F2023"/>
        </w:rPr>
        <w:t>by</w:t>
      </w:r>
      <w:r>
        <w:rPr>
          <w:color w:val="1F2023"/>
          <w:spacing w:val="-3"/>
        </w:rPr>
        <w:t xml:space="preserve"> </w:t>
      </w:r>
      <w:r>
        <w:rPr>
          <w:color w:val="1F2023"/>
        </w:rPr>
        <w:t>police</w:t>
      </w:r>
      <w:r>
        <w:rPr>
          <w:color w:val="1F2023"/>
          <w:spacing w:val="-52"/>
        </w:rPr>
        <w:t xml:space="preserve"> </w:t>
      </w:r>
      <w:r>
        <w:rPr>
          <w:color w:val="1F2023"/>
        </w:rPr>
        <w:t>patrolling</w:t>
      </w:r>
      <w:r>
        <w:rPr>
          <w:color w:val="1F2023"/>
          <w:spacing w:val="-4"/>
        </w:rPr>
        <w:t xml:space="preserve"> </w:t>
      </w:r>
      <w:r>
        <w:rPr>
          <w:color w:val="1F2023"/>
        </w:rPr>
        <w:t>units</w:t>
      </w:r>
      <w:r>
        <w:rPr>
          <w:color w:val="1F2023"/>
          <w:spacing w:val="-4"/>
        </w:rPr>
        <w:t xml:space="preserve"> </w:t>
      </w:r>
      <w:r>
        <w:rPr>
          <w:color w:val="1F2023"/>
        </w:rPr>
        <w:t>which</w:t>
      </w:r>
      <w:r>
        <w:rPr>
          <w:color w:val="1F2023"/>
          <w:spacing w:val="-7"/>
        </w:rPr>
        <w:t xml:space="preserve"> </w:t>
      </w:r>
      <w:r>
        <w:rPr>
          <w:color w:val="1F2023"/>
        </w:rPr>
        <w:t>are</w:t>
      </w:r>
      <w:r>
        <w:rPr>
          <w:color w:val="1F2023"/>
          <w:spacing w:val="-5"/>
        </w:rPr>
        <w:t xml:space="preserve"> </w:t>
      </w:r>
      <w:r>
        <w:rPr>
          <w:color w:val="1F2023"/>
        </w:rPr>
        <w:t>nearby.</w:t>
      </w:r>
      <w:r>
        <w:rPr>
          <w:color w:val="1F2023"/>
          <w:spacing w:val="-4"/>
        </w:rPr>
        <w:t xml:space="preserve"> </w:t>
      </w:r>
      <w:r>
        <w:rPr>
          <w:color w:val="1F2023"/>
        </w:rPr>
        <w:t>The</w:t>
      </w:r>
      <w:r>
        <w:rPr>
          <w:color w:val="1F2023"/>
          <w:spacing w:val="-5"/>
        </w:rPr>
        <w:t xml:space="preserve"> </w:t>
      </w:r>
      <w:r>
        <w:rPr>
          <w:color w:val="1F2023"/>
        </w:rPr>
        <w:t>system</w:t>
      </w:r>
      <w:r>
        <w:rPr>
          <w:color w:val="1F2023"/>
          <w:spacing w:val="-5"/>
        </w:rPr>
        <w:t xml:space="preserve"> </w:t>
      </w:r>
      <w:r>
        <w:rPr>
          <w:color w:val="1F2023"/>
        </w:rPr>
        <w:t>which</w:t>
      </w:r>
      <w:r>
        <w:rPr>
          <w:color w:val="1F2023"/>
          <w:spacing w:val="-7"/>
        </w:rPr>
        <w:t xml:space="preserve"> </w:t>
      </w:r>
      <w:r>
        <w:rPr>
          <w:color w:val="1F2023"/>
        </w:rPr>
        <w:t>is</w:t>
      </w:r>
      <w:r>
        <w:rPr>
          <w:color w:val="1F2023"/>
          <w:spacing w:val="-4"/>
        </w:rPr>
        <w:t xml:space="preserve"> </w:t>
      </w:r>
      <w:r>
        <w:rPr>
          <w:color w:val="1F2023"/>
        </w:rPr>
        <w:t>used</w:t>
      </w:r>
      <w:r>
        <w:rPr>
          <w:color w:val="1F2023"/>
          <w:spacing w:val="-6"/>
        </w:rPr>
        <w:t xml:space="preserve"> </w:t>
      </w:r>
      <w:r>
        <w:rPr>
          <w:color w:val="1F2023"/>
        </w:rPr>
        <w:t>for</w:t>
      </w:r>
      <w:r>
        <w:rPr>
          <w:color w:val="1F2023"/>
          <w:spacing w:val="-8"/>
        </w:rPr>
        <w:t xml:space="preserve"> </w:t>
      </w:r>
      <w:r>
        <w:rPr>
          <w:color w:val="1F2023"/>
        </w:rPr>
        <w:t>capturing,</w:t>
      </w:r>
      <w:r>
        <w:rPr>
          <w:color w:val="1F2023"/>
          <w:spacing w:val="-8"/>
        </w:rPr>
        <w:t xml:space="preserve"> </w:t>
      </w:r>
      <w:r>
        <w:rPr>
          <w:color w:val="1F2023"/>
        </w:rPr>
        <w:t>storing,</w:t>
      </w:r>
      <w:r>
        <w:rPr>
          <w:color w:val="1F2023"/>
          <w:spacing w:val="-7"/>
        </w:rPr>
        <w:t xml:space="preserve"> </w:t>
      </w:r>
      <w:r>
        <w:rPr>
          <w:color w:val="1F2023"/>
        </w:rPr>
        <w:t>converting</w:t>
      </w:r>
      <w:r>
        <w:rPr>
          <w:color w:val="1F2023"/>
          <w:spacing w:val="-52"/>
        </w:rPr>
        <w:t xml:space="preserve"> </w:t>
      </w:r>
      <w:r>
        <w:rPr>
          <w:color w:val="1F2023"/>
        </w:rPr>
        <w:t>data format, exploring and displaying geospatial data is known as Geographic Information</w:t>
      </w:r>
      <w:r>
        <w:rPr>
          <w:color w:val="1F2023"/>
          <w:spacing w:val="1"/>
        </w:rPr>
        <w:t xml:space="preserve"> </w:t>
      </w:r>
      <w:r>
        <w:rPr>
          <w:color w:val="1F2023"/>
        </w:rPr>
        <w:t>System (GIS). Crime patterns change over space and time in an area and hence it is of</w:t>
      </w:r>
      <w:r>
        <w:rPr>
          <w:color w:val="1F2023"/>
          <w:spacing w:val="1"/>
        </w:rPr>
        <w:t xml:space="preserve"> </w:t>
      </w:r>
      <w:r>
        <w:rPr>
          <w:color w:val="1F2023"/>
          <w:spacing w:val="-1"/>
        </w:rPr>
        <w:t>immense</w:t>
      </w:r>
      <w:r>
        <w:rPr>
          <w:color w:val="1F2023"/>
          <w:spacing w:val="-12"/>
        </w:rPr>
        <w:t xml:space="preserve"> </w:t>
      </w:r>
      <w:r>
        <w:rPr>
          <w:color w:val="1F2023"/>
          <w:spacing w:val="-1"/>
        </w:rPr>
        <w:t>help</w:t>
      </w:r>
      <w:r>
        <w:rPr>
          <w:color w:val="1F2023"/>
          <w:spacing w:val="-8"/>
        </w:rPr>
        <w:t xml:space="preserve"> </w:t>
      </w:r>
      <w:r>
        <w:rPr>
          <w:color w:val="1F2023"/>
          <w:spacing w:val="-1"/>
        </w:rPr>
        <w:t>to</w:t>
      </w:r>
      <w:r>
        <w:rPr>
          <w:color w:val="1F2023"/>
          <w:spacing w:val="-10"/>
        </w:rPr>
        <w:t xml:space="preserve"> </w:t>
      </w:r>
      <w:r>
        <w:rPr>
          <w:color w:val="1F2023"/>
          <w:spacing w:val="-1"/>
        </w:rPr>
        <w:t>police</w:t>
      </w:r>
      <w:r>
        <w:rPr>
          <w:color w:val="1F2023"/>
          <w:spacing w:val="-11"/>
        </w:rPr>
        <w:t xml:space="preserve"> </w:t>
      </w:r>
      <w:r>
        <w:rPr>
          <w:color w:val="1F2023"/>
          <w:spacing w:val="-1"/>
        </w:rPr>
        <w:t>by</w:t>
      </w:r>
      <w:r>
        <w:rPr>
          <w:color w:val="1F2023"/>
          <w:spacing w:val="-6"/>
        </w:rPr>
        <w:t xml:space="preserve"> </w:t>
      </w:r>
      <w:r>
        <w:rPr>
          <w:color w:val="1F2023"/>
          <w:spacing w:val="-1"/>
        </w:rPr>
        <w:t>using</w:t>
      </w:r>
      <w:r>
        <w:rPr>
          <w:color w:val="1F2023"/>
          <w:spacing w:val="-10"/>
        </w:rPr>
        <w:t xml:space="preserve"> </w:t>
      </w:r>
      <w:r>
        <w:rPr>
          <w:color w:val="1F2023"/>
          <w:spacing w:val="-1"/>
        </w:rPr>
        <w:t>GIS</w:t>
      </w:r>
      <w:r>
        <w:rPr>
          <w:color w:val="1F2023"/>
          <w:spacing w:val="-13"/>
        </w:rPr>
        <w:t xml:space="preserve"> </w:t>
      </w:r>
      <w:r>
        <w:rPr>
          <w:color w:val="1F2023"/>
        </w:rPr>
        <w:t>maps</w:t>
      </w:r>
      <w:r>
        <w:rPr>
          <w:color w:val="1F2023"/>
          <w:spacing w:val="-5"/>
        </w:rPr>
        <w:t xml:space="preserve"> </w:t>
      </w:r>
      <w:r>
        <w:rPr>
          <w:color w:val="1F2023"/>
        </w:rPr>
        <w:t>and</w:t>
      </w:r>
      <w:r>
        <w:rPr>
          <w:color w:val="1F2023"/>
          <w:spacing w:val="-9"/>
        </w:rPr>
        <w:t xml:space="preserve"> </w:t>
      </w:r>
      <w:r>
        <w:rPr>
          <w:color w:val="1F2023"/>
        </w:rPr>
        <w:t>spatial</w:t>
      </w:r>
      <w:r>
        <w:rPr>
          <w:color w:val="1F2023"/>
          <w:spacing w:val="-9"/>
        </w:rPr>
        <w:t xml:space="preserve"> </w:t>
      </w:r>
      <w:r>
        <w:rPr>
          <w:color w:val="1F2023"/>
        </w:rPr>
        <w:t>crime</w:t>
      </w:r>
      <w:r>
        <w:rPr>
          <w:color w:val="1F2023"/>
          <w:spacing w:val="-12"/>
        </w:rPr>
        <w:t xml:space="preserve"> </w:t>
      </w:r>
      <w:r>
        <w:rPr>
          <w:color w:val="1F2023"/>
        </w:rPr>
        <w:t>patterns</w:t>
      </w:r>
      <w:r>
        <w:rPr>
          <w:color w:val="1F2023"/>
          <w:spacing w:val="-5"/>
        </w:rPr>
        <w:t xml:space="preserve"> </w:t>
      </w:r>
      <w:r>
        <w:rPr>
          <w:color w:val="1F2023"/>
        </w:rPr>
        <w:t>to</w:t>
      </w:r>
      <w:r>
        <w:rPr>
          <w:color w:val="1F2023"/>
          <w:spacing w:val="-13"/>
        </w:rPr>
        <w:t xml:space="preserve"> </w:t>
      </w:r>
      <w:r>
        <w:rPr>
          <w:color w:val="1F2023"/>
        </w:rPr>
        <w:t>capture</w:t>
      </w:r>
      <w:r>
        <w:rPr>
          <w:color w:val="1F2023"/>
          <w:spacing w:val="-7"/>
        </w:rPr>
        <w:t xml:space="preserve"> </w:t>
      </w:r>
      <w:r>
        <w:rPr>
          <w:color w:val="1F2023"/>
        </w:rPr>
        <w:t>and</w:t>
      </w:r>
      <w:r>
        <w:rPr>
          <w:color w:val="1F2023"/>
          <w:spacing w:val="-8"/>
        </w:rPr>
        <w:t xml:space="preserve"> </w:t>
      </w:r>
      <w:r>
        <w:rPr>
          <w:color w:val="1F2023"/>
        </w:rPr>
        <w:t>study</w:t>
      </w:r>
      <w:r>
        <w:rPr>
          <w:color w:val="1F2023"/>
          <w:spacing w:val="-11"/>
        </w:rPr>
        <w:t xml:space="preserve"> </w:t>
      </w:r>
      <w:r>
        <w:rPr>
          <w:color w:val="1F2023"/>
        </w:rPr>
        <w:t>the</w:t>
      </w:r>
      <w:r>
        <w:rPr>
          <w:color w:val="1F2023"/>
          <w:spacing w:val="1"/>
        </w:rPr>
        <w:t xml:space="preserve"> </w:t>
      </w:r>
      <w:r>
        <w:rPr>
          <w:color w:val="1F2023"/>
        </w:rPr>
        <w:t>patterns for better crime control (Pramod Kumar, Ravikumar, &amp; Soma, 2012) The present</w:t>
      </w:r>
      <w:r>
        <w:rPr>
          <w:color w:val="1F2023"/>
          <w:spacing w:val="1"/>
        </w:rPr>
        <w:t xml:space="preserve"> </w:t>
      </w:r>
      <w:r>
        <w:rPr>
          <w:color w:val="1F2023"/>
        </w:rPr>
        <w:t>study</w:t>
      </w:r>
      <w:r>
        <w:rPr>
          <w:color w:val="1F2023"/>
          <w:spacing w:val="-4"/>
        </w:rPr>
        <w:t xml:space="preserve"> </w:t>
      </w:r>
      <w:r>
        <w:rPr>
          <w:color w:val="1F2023"/>
        </w:rPr>
        <w:t>focuses</w:t>
      </w:r>
      <w:r>
        <w:rPr>
          <w:color w:val="1F2023"/>
          <w:spacing w:val="-3"/>
        </w:rPr>
        <w:t xml:space="preserve"> </w:t>
      </w:r>
      <w:r>
        <w:rPr>
          <w:color w:val="1F2023"/>
        </w:rPr>
        <w:t>on</w:t>
      </w:r>
      <w:r>
        <w:rPr>
          <w:color w:val="1F2023"/>
          <w:spacing w:val="-7"/>
        </w:rPr>
        <w:t xml:space="preserve"> </w:t>
      </w:r>
      <w:r>
        <w:rPr>
          <w:color w:val="1F2023"/>
        </w:rPr>
        <w:t>to</w:t>
      </w:r>
      <w:r>
        <w:rPr>
          <w:color w:val="1F2023"/>
          <w:spacing w:val="-7"/>
        </w:rPr>
        <w:t xml:space="preserve"> </w:t>
      </w:r>
      <w:r>
        <w:rPr>
          <w:color w:val="1F2023"/>
        </w:rPr>
        <w:t>identifying</w:t>
      </w:r>
      <w:r>
        <w:rPr>
          <w:color w:val="1F2023"/>
          <w:spacing w:val="-4"/>
        </w:rPr>
        <w:t xml:space="preserve"> </w:t>
      </w:r>
      <w:r>
        <w:rPr>
          <w:color w:val="1F2023"/>
        </w:rPr>
        <w:t>crime</w:t>
      </w:r>
      <w:r>
        <w:rPr>
          <w:color w:val="1F2023"/>
          <w:spacing w:val="-5"/>
        </w:rPr>
        <w:t xml:space="preserve"> </w:t>
      </w:r>
      <w:r>
        <w:rPr>
          <w:color w:val="1F2023"/>
        </w:rPr>
        <w:t>prone</w:t>
      </w:r>
      <w:r>
        <w:rPr>
          <w:color w:val="1F2023"/>
          <w:spacing w:val="-5"/>
        </w:rPr>
        <w:t xml:space="preserve"> </w:t>
      </w:r>
      <w:r>
        <w:rPr>
          <w:color w:val="1F2023"/>
        </w:rPr>
        <w:t>zones</w:t>
      </w:r>
      <w:r>
        <w:rPr>
          <w:color w:val="1F2023"/>
          <w:spacing w:val="-3"/>
        </w:rPr>
        <w:t xml:space="preserve"> </w:t>
      </w:r>
      <w:r>
        <w:rPr>
          <w:color w:val="1F2023"/>
        </w:rPr>
        <w:t>through</w:t>
      </w:r>
      <w:r>
        <w:rPr>
          <w:color w:val="1F2023"/>
          <w:spacing w:val="-6"/>
        </w:rPr>
        <w:t xml:space="preserve"> </w:t>
      </w:r>
      <w:r>
        <w:rPr>
          <w:color w:val="1F2023"/>
        </w:rPr>
        <w:t>crime</w:t>
      </w:r>
      <w:r>
        <w:rPr>
          <w:color w:val="1F2023"/>
          <w:spacing w:val="-5"/>
        </w:rPr>
        <w:t xml:space="preserve"> </w:t>
      </w:r>
      <w:r>
        <w:rPr>
          <w:color w:val="1F2023"/>
        </w:rPr>
        <w:t>mapping</w:t>
      </w:r>
      <w:r>
        <w:rPr>
          <w:color w:val="1F2023"/>
          <w:spacing w:val="-4"/>
        </w:rPr>
        <w:t xml:space="preserve"> </w:t>
      </w:r>
      <w:r>
        <w:rPr>
          <w:color w:val="1F2023"/>
        </w:rPr>
        <w:t>with</w:t>
      </w:r>
      <w:r>
        <w:rPr>
          <w:color w:val="1F2023"/>
          <w:spacing w:val="-7"/>
        </w:rPr>
        <w:t xml:space="preserve"> </w:t>
      </w:r>
      <w:r>
        <w:rPr>
          <w:color w:val="1F2023"/>
        </w:rPr>
        <w:t>probability</w:t>
      </w:r>
      <w:r>
        <w:rPr>
          <w:color w:val="1F2023"/>
          <w:spacing w:val="-4"/>
        </w:rPr>
        <w:t xml:space="preserve"> </w:t>
      </w:r>
      <w:r>
        <w:rPr>
          <w:color w:val="1F2023"/>
        </w:rPr>
        <w:t>of</w:t>
      </w:r>
      <w:r>
        <w:rPr>
          <w:color w:val="1F2023"/>
          <w:spacing w:val="-51"/>
        </w:rPr>
        <w:t xml:space="preserve"> </w:t>
      </w:r>
      <w:r>
        <w:rPr>
          <w:color w:val="1F2023"/>
        </w:rPr>
        <w:t>occurrence</w:t>
      </w:r>
      <w:r>
        <w:rPr>
          <w:color w:val="1F2023"/>
          <w:spacing w:val="-2"/>
        </w:rPr>
        <w:t xml:space="preserve"> </w:t>
      </w:r>
      <w:r>
        <w:rPr>
          <w:color w:val="1F2023"/>
        </w:rPr>
        <w:t>based</w:t>
      </w:r>
      <w:r>
        <w:rPr>
          <w:color w:val="1F2023"/>
          <w:spacing w:val="2"/>
        </w:rPr>
        <w:t xml:space="preserve"> </w:t>
      </w:r>
      <w:r>
        <w:rPr>
          <w:color w:val="1F2023"/>
        </w:rPr>
        <w:t>on</w:t>
      </w:r>
      <w:r>
        <w:rPr>
          <w:color w:val="1F2023"/>
          <w:spacing w:val="1"/>
        </w:rPr>
        <w:t xml:space="preserve"> </w:t>
      </w:r>
      <w:r>
        <w:rPr>
          <w:color w:val="1F2023"/>
        </w:rPr>
        <w:t>past</w:t>
      </w:r>
      <w:r>
        <w:rPr>
          <w:color w:val="1F2023"/>
          <w:spacing w:val="-2"/>
        </w:rPr>
        <w:t xml:space="preserve"> </w:t>
      </w:r>
      <w:r>
        <w:rPr>
          <w:color w:val="1F2023"/>
        </w:rPr>
        <w:t>incidence</w:t>
      </w:r>
      <w:r>
        <w:rPr>
          <w:color w:val="1F2023"/>
          <w:spacing w:val="3"/>
        </w:rPr>
        <w:t xml:space="preserve"> </w:t>
      </w:r>
      <w:r>
        <w:rPr>
          <w:color w:val="1F2023"/>
        </w:rPr>
        <w:t>of</w:t>
      </w:r>
      <w:r>
        <w:rPr>
          <w:color w:val="1F2023"/>
          <w:spacing w:val="-3"/>
        </w:rPr>
        <w:t xml:space="preserve"> </w:t>
      </w:r>
      <w:r>
        <w:rPr>
          <w:color w:val="1F2023"/>
        </w:rPr>
        <w:t>various</w:t>
      </w:r>
      <w:r>
        <w:rPr>
          <w:color w:val="1F2023"/>
          <w:spacing w:val="-1"/>
        </w:rPr>
        <w:t xml:space="preserve"> </w:t>
      </w:r>
      <w:r>
        <w:rPr>
          <w:color w:val="1F2023"/>
        </w:rPr>
        <w:t>crimes</w:t>
      </w:r>
    </w:p>
    <w:p>
      <w:pPr>
        <w:pStyle w:val="Heading1"/>
        <w:rPr/>
      </w:pPr>
      <w:r>
        <w:rPr/>
        <w:t>LIMITATIONS</w:t>
      </w:r>
      <w:r>
        <w:rPr>
          <w:spacing w:val="-7"/>
        </w:rPr>
        <w:t xml:space="preserve"> </w:t>
      </w:r>
      <w:r>
        <w:rPr/>
        <w:t>OF</w:t>
      </w:r>
      <w:r>
        <w:rPr>
          <w:spacing w:val="-6"/>
        </w:rPr>
        <w:t xml:space="preserve"> </w:t>
      </w:r>
      <w:r>
        <w:rPr/>
        <w:t>THE</w:t>
      </w:r>
      <w:r>
        <w:rPr>
          <w:spacing w:val="-2"/>
        </w:rPr>
        <w:t xml:space="preserve"> </w:t>
      </w:r>
      <w:r>
        <w:rPr/>
        <w:t>STUDY</w:t>
      </w:r>
    </w:p>
    <w:p>
      <w:pPr>
        <w:pStyle w:val="TextBody"/>
        <w:spacing w:lineRule="auto" w:line="259" w:before="193" w:after="0"/>
        <w:ind w:left="260" w:right="777" w:hanging="0"/>
        <w:jc w:val="both"/>
        <w:rPr/>
      </w:pPr>
      <w:r>
        <w:rPr/>
        <w:t>Field survey data has been collected for seven year (2015-2022till October) with respect to</w:t>
      </w:r>
      <w:r>
        <w:rPr>
          <w:spacing w:val="1"/>
        </w:rPr>
        <w:t xml:space="preserve"> </w:t>
      </w:r>
      <w:r>
        <w:rPr/>
        <w:t>certain crimes. Many other aspects like suicide, juvenile delinquency, molestation have not</w:t>
      </w:r>
      <w:r>
        <w:rPr>
          <w:spacing w:val="1"/>
        </w:rPr>
        <w:t xml:space="preserve"> </w:t>
      </w:r>
      <w:r>
        <w:rPr/>
        <w:t>been covered in this study. The socio-economic data was available only for one-year 2011,</w:t>
      </w:r>
      <w:r>
        <w:rPr>
          <w:spacing w:val="1"/>
        </w:rPr>
        <w:t xml:space="preserve"> </w:t>
      </w:r>
      <w:r>
        <w:rPr/>
        <w:t>thus</w:t>
      </w:r>
      <w:r>
        <w:rPr>
          <w:spacing w:val="-1"/>
        </w:rPr>
        <w:t xml:space="preserve"> </w:t>
      </w:r>
      <w:r>
        <w:rPr/>
        <w:t>it</w:t>
      </w:r>
      <w:r>
        <w:rPr>
          <w:spacing w:val="-1"/>
        </w:rPr>
        <w:t xml:space="preserve"> </w:t>
      </w:r>
      <w:r>
        <w:rPr/>
        <w:t>has</w:t>
      </w:r>
      <w:r>
        <w:rPr>
          <w:spacing w:val="-1"/>
        </w:rPr>
        <w:t xml:space="preserve"> </w:t>
      </w:r>
      <w:r>
        <w:rPr/>
        <w:t>been</w:t>
      </w:r>
      <w:r>
        <w:rPr>
          <w:spacing w:val="-3"/>
        </w:rPr>
        <w:t xml:space="preserve"> </w:t>
      </w:r>
      <w:r>
        <w:rPr/>
        <w:t>taken</w:t>
      </w:r>
      <w:r>
        <w:rPr>
          <w:spacing w:val="-3"/>
        </w:rPr>
        <w:t xml:space="preserve"> </w:t>
      </w:r>
      <w:r>
        <w:rPr/>
        <w:t>as</w:t>
      </w:r>
      <w:r>
        <w:rPr>
          <w:spacing w:val="-1"/>
        </w:rPr>
        <w:t xml:space="preserve"> </w:t>
      </w:r>
      <w:r>
        <w:rPr/>
        <w:t>a</w:t>
      </w:r>
      <w:r>
        <w:rPr>
          <w:spacing w:val="-2"/>
        </w:rPr>
        <w:t xml:space="preserve"> </w:t>
      </w:r>
      <w:r>
        <w:rPr/>
        <w:t>base</w:t>
      </w:r>
      <w:r>
        <w:rPr>
          <w:spacing w:val="-2"/>
        </w:rPr>
        <w:t xml:space="preserve"> </w:t>
      </w:r>
      <w:r>
        <w:rPr/>
        <w:t>year</w:t>
      </w:r>
      <w:r>
        <w:rPr>
          <w:spacing w:val="1"/>
        </w:rPr>
        <w:t xml:space="preserve"> </w:t>
      </w:r>
      <w:r>
        <w:rPr/>
        <w:t>due</w:t>
      </w:r>
      <w:r>
        <w:rPr>
          <w:spacing w:val="-1"/>
        </w:rPr>
        <w:t xml:space="preserve"> </w:t>
      </w:r>
      <w:r>
        <w:rPr/>
        <w:t>to paucity of</w:t>
      </w:r>
      <w:r>
        <w:rPr>
          <w:spacing w:val="-4"/>
        </w:rPr>
        <w:t xml:space="preserve"> </w:t>
      </w:r>
      <w:r>
        <w:rPr/>
        <w:t>data</w:t>
      </w:r>
      <w:r>
        <w:rPr>
          <w:spacing w:val="-2"/>
        </w:rPr>
        <w:t xml:space="preserve"> </w:t>
      </w:r>
      <w:r>
        <w:rPr/>
        <w:t>for</w:t>
      </w:r>
      <w:r>
        <w:rPr>
          <w:spacing w:val="1"/>
        </w:rPr>
        <w:t xml:space="preserve"> </w:t>
      </w:r>
      <w:r>
        <w:rPr/>
        <w:t>other</w:t>
      </w:r>
      <w:r>
        <w:rPr>
          <w:spacing w:val="-5"/>
        </w:rPr>
        <w:t xml:space="preserve"> </w:t>
      </w:r>
      <w:r>
        <w:rPr/>
        <w:t>years.</w:t>
      </w:r>
    </w:p>
    <w:p>
      <w:pPr>
        <w:pStyle w:val="TextBody"/>
        <w:rPr/>
      </w:pPr>
      <w:r>
        <w:rPr/>
      </w:r>
    </w:p>
    <w:p>
      <w:pPr>
        <w:pStyle w:val="TextBody"/>
        <w:spacing w:before="2" w:after="0"/>
        <w:rPr>
          <w:sz w:val="28"/>
        </w:rPr>
      </w:pPr>
      <w:r>
        <w:rPr>
          <w:sz w:val="28"/>
        </w:rPr>
      </w:r>
    </w:p>
    <w:p>
      <w:pPr>
        <w:pStyle w:val="Heading1"/>
        <w:spacing w:before="0" w:after="0"/>
        <w:rPr/>
      </w:pPr>
      <w:bookmarkStart w:id="5" w:name="_Hlk130058869"/>
      <w:r>
        <w:rPr/>
        <w:t>STUDY</w:t>
      </w:r>
      <w:r>
        <w:rPr>
          <w:spacing w:val="-5"/>
        </w:rPr>
        <w:t xml:space="preserve"> </w:t>
      </w:r>
      <w:r>
        <w:rPr/>
        <w:t>AREA</w:t>
      </w:r>
    </w:p>
    <w:p>
      <w:pPr>
        <w:pStyle w:val="TextBody"/>
        <w:spacing w:lineRule="auto" w:line="259" w:before="193" w:after="0"/>
        <w:ind w:left="260" w:right="769" w:hanging="0"/>
        <w:jc w:val="both"/>
        <w:rPr/>
      </w:pPr>
      <w:r>
        <w:rPr>
          <w:color w:val="1F2023"/>
        </w:rPr>
        <w:t>Ajmer is one of the oldest cities in the Indian states of Rajasthan. Ajmer is surrounded by</w:t>
      </w:r>
      <w:r>
        <w:rPr>
          <w:color w:val="1F2023"/>
          <w:spacing w:val="1"/>
        </w:rPr>
        <w:t xml:space="preserve"> </w:t>
      </w:r>
      <w:r>
        <w:rPr>
          <w:color w:val="1F2023"/>
        </w:rPr>
        <w:t>Aravalli mountains. Ajmer city is head quarter of Ajmer district and is a popular religious and</w:t>
      </w:r>
      <w:r>
        <w:rPr>
          <w:color w:val="1F2023"/>
          <w:spacing w:val="-52"/>
        </w:rPr>
        <w:t xml:space="preserve"> </w:t>
      </w:r>
      <w:r>
        <w:rPr>
          <w:color w:val="1F2023"/>
        </w:rPr>
        <w:t>tourist place. The city was founded by Raja Ajay Pal Chauhan in the 7</w:t>
      </w:r>
      <w:r>
        <w:rPr>
          <w:color w:val="1F2023"/>
          <w:vertAlign w:val="superscript"/>
        </w:rPr>
        <w:t>th</w:t>
      </w:r>
      <w:r>
        <w:rPr>
          <w:color w:val="1F2023"/>
        </w:rPr>
        <w:t xml:space="preserve"> century A.D. and</w:t>
      </w:r>
      <w:r>
        <w:rPr>
          <w:color w:val="1F2023"/>
          <w:spacing w:val="1"/>
        </w:rPr>
        <w:t xml:space="preserve"> </w:t>
      </w:r>
      <w:r>
        <w:rPr>
          <w:color w:val="1F2023"/>
        </w:rPr>
        <w:t>continued</w:t>
      </w:r>
      <w:r>
        <w:rPr>
          <w:color w:val="1F2023"/>
          <w:spacing w:val="-10"/>
        </w:rPr>
        <w:t xml:space="preserve"> </w:t>
      </w:r>
      <w:r>
        <w:rPr>
          <w:color w:val="1F2023"/>
        </w:rPr>
        <w:t>to</w:t>
      </w:r>
      <w:r>
        <w:rPr>
          <w:color w:val="1F2023"/>
          <w:spacing w:val="-6"/>
        </w:rPr>
        <w:t xml:space="preserve"> </w:t>
      </w:r>
      <w:r>
        <w:rPr>
          <w:color w:val="1F2023"/>
        </w:rPr>
        <w:t>be</w:t>
      </w:r>
      <w:r>
        <w:rPr>
          <w:color w:val="1F2023"/>
          <w:spacing w:val="-8"/>
        </w:rPr>
        <w:t xml:space="preserve"> </w:t>
      </w:r>
      <w:r>
        <w:rPr>
          <w:color w:val="1F2023"/>
        </w:rPr>
        <w:t>a</w:t>
      </w:r>
      <w:r>
        <w:rPr>
          <w:color w:val="1F2023"/>
          <w:spacing w:val="-9"/>
        </w:rPr>
        <w:t xml:space="preserve"> </w:t>
      </w:r>
      <w:r>
        <w:rPr>
          <w:color w:val="1F2023"/>
        </w:rPr>
        <w:t>major</w:t>
      </w:r>
      <w:r>
        <w:rPr>
          <w:color w:val="1F2023"/>
          <w:spacing w:val="-9"/>
        </w:rPr>
        <w:t xml:space="preserve"> </w:t>
      </w:r>
      <w:r>
        <w:rPr>
          <w:color w:val="1F2023"/>
        </w:rPr>
        <w:t>center</w:t>
      </w:r>
      <w:r>
        <w:rPr>
          <w:color w:val="1F2023"/>
          <w:spacing w:val="-7"/>
        </w:rPr>
        <w:t xml:space="preserve"> </w:t>
      </w:r>
      <w:r>
        <w:rPr>
          <w:color w:val="1F2023"/>
        </w:rPr>
        <w:t>of</w:t>
      </w:r>
      <w:r>
        <w:rPr>
          <w:color w:val="1F2023"/>
          <w:spacing w:val="-10"/>
        </w:rPr>
        <w:t xml:space="preserve"> </w:t>
      </w:r>
      <w:r>
        <w:rPr>
          <w:color w:val="1F2023"/>
        </w:rPr>
        <w:t>Chauhan</w:t>
      </w:r>
      <w:r>
        <w:rPr>
          <w:color w:val="1F2023"/>
          <w:spacing w:val="-6"/>
        </w:rPr>
        <w:t xml:space="preserve"> </w:t>
      </w:r>
      <w:r>
        <w:rPr>
          <w:color w:val="1F2023"/>
        </w:rPr>
        <w:t>power</w:t>
      </w:r>
      <w:r>
        <w:rPr>
          <w:color w:val="1F2023"/>
          <w:spacing w:val="-1"/>
        </w:rPr>
        <w:t xml:space="preserve"> </w:t>
      </w:r>
      <w:r>
        <w:rPr>
          <w:color w:val="1F2023"/>
        </w:rPr>
        <w:t>till</w:t>
      </w:r>
      <w:r>
        <w:rPr>
          <w:color w:val="1F2023"/>
          <w:spacing w:val="-6"/>
        </w:rPr>
        <w:t xml:space="preserve"> </w:t>
      </w:r>
      <w:r>
        <w:rPr>
          <w:color w:val="1F2023"/>
        </w:rPr>
        <w:t>1193A.D.</w:t>
      </w:r>
      <w:r>
        <w:rPr>
          <w:color w:val="1F2023"/>
          <w:spacing w:val="-7"/>
        </w:rPr>
        <w:t xml:space="preserve"> </w:t>
      </w:r>
      <w:r>
        <w:rPr>
          <w:color w:val="1F2023"/>
        </w:rPr>
        <w:t>When</w:t>
      </w:r>
      <w:r>
        <w:rPr>
          <w:color w:val="1F2023"/>
          <w:spacing w:val="-7"/>
        </w:rPr>
        <w:t xml:space="preserve"> </w:t>
      </w:r>
      <w:r>
        <w:rPr>
          <w:color w:val="1F2023"/>
        </w:rPr>
        <w:t>Prithvi</w:t>
      </w:r>
      <w:r>
        <w:rPr>
          <w:color w:val="1F2023"/>
          <w:spacing w:val="-6"/>
        </w:rPr>
        <w:t xml:space="preserve"> </w:t>
      </w:r>
      <w:r>
        <w:rPr>
          <w:color w:val="1F2023"/>
        </w:rPr>
        <w:t>raj</w:t>
      </w:r>
      <w:r>
        <w:rPr>
          <w:color w:val="1F2023"/>
          <w:spacing w:val="-7"/>
        </w:rPr>
        <w:t xml:space="preserve"> </w:t>
      </w:r>
      <w:r>
        <w:rPr>
          <w:color w:val="1F2023"/>
        </w:rPr>
        <w:t>Chauhan</w:t>
      </w:r>
      <w:r>
        <w:rPr>
          <w:color w:val="1F2023"/>
          <w:spacing w:val="-4"/>
        </w:rPr>
        <w:t xml:space="preserve"> </w:t>
      </w:r>
      <w:r>
        <w:rPr>
          <w:color w:val="1F2023"/>
        </w:rPr>
        <w:t>lost</w:t>
      </w:r>
      <w:r>
        <w:rPr>
          <w:color w:val="1F2023"/>
          <w:spacing w:val="-52"/>
        </w:rPr>
        <w:t xml:space="preserve"> </w:t>
      </w:r>
      <w:r>
        <w:rPr>
          <w:color w:val="1F2023"/>
        </w:rPr>
        <w:t>it</w:t>
      </w:r>
      <w:r>
        <w:rPr>
          <w:color w:val="1F2023"/>
          <w:spacing w:val="-8"/>
        </w:rPr>
        <w:t xml:space="preserve"> </w:t>
      </w:r>
      <w:r>
        <w:rPr>
          <w:color w:val="1F2023"/>
        </w:rPr>
        <w:t>to</w:t>
      </w:r>
      <w:r>
        <w:rPr>
          <w:color w:val="1F2023"/>
          <w:spacing w:val="-7"/>
        </w:rPr>
        <w:t xml:space="preserve"> </w:t>
      </w:r>
      <w:r>
        <w:rPr>
          <w:color w:val="1F2023"/>
        </w:rPr>
        <w:t>Mohmmed</w:t>
      </w:r>
      <w:r>
        <w:rPr>
          <w:color w:val="1F2023"/>
          <w:spacing w:val="-8"/>
        </w:rPr>
        <w:t xml:space="preserve"> </w:t>
      </w:r>
      <w:r>
        <w:rPr>
          <w:color w:val="1F2023"/>
        </w:rPr>
        <w:t>Gauri.</w:t>
      </w:r>
      <w:r>
        <w:rPr>
          <w:color w:val="1F2023"/>
          <w:spacing w:val="-7"/>
        </w:rPr>
        <w:t xml:space="preserve"> </w:t>
      </w:r>
      <w:r>
        <w:rPr>
          <w:color w:val="1F2023"/>
        </w:rPr>
        <w:t>Since</w:t>
      </w:r>
      <w:r>
        <w:rPr>
          <w:color w:val="1F2023"/>
          <w:spacing w:val="-4"/>
        </w:rPr>
        <w:t xml:space="preserve"> </w:t>
      </w:r>
      <w:r>
        <w:rPr>
          <w:color w:val="1F2023"/>
        </w:rPr>
        <w:t>then,</w:t>
      </w:r>
      <w:r>
        <w:rPr>
          <w:color w:val="1F2023"/>
          <w:spacing w:val="-6"/>
        </w:rPr>
        <w:t xml:space="preserve"> </w:t>
      </w:r>
      <w:r>
        <w:rPr>
          <w:color w:val="1F2023"/>
        </w:rPr>
        <w:t>Ajmer</w:t>
      </w:r>
      <w:r>
        <w:rPr>
          <w:color w:val="1F2023"/>
          <w:spacing w:val="-6"/>
        </w:rPr>
        <w:t xml:space="preserve"> </w:t>
      </w:r>
      <w:r>
        <w:rPr>
          <w:color w:val="1F2023"/>
        </w:rPr>
        <w:t>is</w:t>
      </w:r>
      <w:r>
        <w:rPr>
          <w:color w:val="1F2023"/>
          <w:spacing w:val="-7"/>
        </w:rPr>
        <w:t xml:space="preserve"> </w:t>
      </w:r>
      <w:r>
        <w:rPr>
          <w:color w:val="1F2023"/>
        </w:rPr>
        <w:t>a</w:t>
      </w:r>
      <w:r>
        <w:rPr>
          <w:color w:val="1F2023"/>
          <w:spacing w:val="-4"/>
        </w:rPr>
        <w:t xml:space="preserve"> </w:t>
      </w:r>
      <w:r>
        <w:rPr>
          <w:color w:val="1F2023"/>
        </w:rPr>
        <w:t>popular</w:t>
      </w:r>
      <w:r>
        <w:rPr>
          <w:color w:val="1F2023"/>
          <w:spacing w:val="-6"/>
        </w:rPr>
        <w:t xml:space="preserve"> </w:t>
      </w:r>
      <w:r>
        <w:rPr>
          <w:color w:val="1F2023"/>
        </w:rPr>
        <w:t>pilgrimage</w:t>
      </w:r>
      <w:r>
        <w:rPr>
          <w:color w:val="1F2023"/>
          <w:spacing w:val="-5"/>
        </w:rPr>
        <w:t xml:space="preserve"> </w:t>
      </w:r>
      <w:r>
        <w:rPr>
          <w:color w:val="1F2023"/>
        </w:rPr>
        <w:t>center</w:t>
      </w:r>
      <w:r>
        <w:rPr>
          <w:color w:val="1F2023"/>
          <w:spacing w:val="-3"/>
        </w:rPr>
        <w:t xml:space="preserve"> </w:t>
      </w:r>
      <w:r>
        <w:rPr>
          <w:color w:val="1F2023"/>
        </w:rPr>
        <w:t>for</w:t>
      </w:r>
      <w:r>
        <w:rPr>
          <w:color w:val="1F2023"/>
          <w:spacing w:val="-6"/>
        </w:rPr>
        <w:t xml:space="preserve"> </w:t>
      </w:r>
      <w:r>
        <w:rPr>
          <w:color w:val="1F2023"/>
        </w:rPr>
        <w:t>the</w:t>
      </w:r>
      <w:r>
        <w:rPr>
          <w:color w:val="1F2023"/>
          <w:spacing w:val="-8"/>
        </w:rPr>
        <w:t xml:space="preserve"> </w:t>
      </w:r>
      <w:r>
        <w:rPr>
          <w:color w:val="1F2023"/>
        </w:rPr>
        <w:t>Hindus</w:t>
      </w:r>
      <w:r>
        <w:rPr>
          <w:color w:val="1F2023"/>
          <w:spacing w:val="-2"/>
        </w:rPr>
        <w:t xml:space="preserve"> </w:t>
      </w:r>
      <w:r>
        <w:rPr>
          <w:color w:val="1F2023"/>
        </w:rPr>
        <w:t>as</w:t>
      </w:r>
      <w:r>
        <w:rPr>
          <w:color w:val="1F2023"/>
          <w:spacing w:val="-7"/>
        </w:rPr>
        <w:t xml:space="preserve"> </w:t>
      </w:r>
      <w:r>
        <w:rPr>
          <w:color w:val="1F2023"/>
        </w:rPr>
        <w:t>well</w:t>
      </w:r>
      <w:r>
        <w:rPr>
          <w:color w:val="1F2023"/>
          <w:spacing w:val="1"/>
        </w:rPr>
        <w:t xml:space="preserve"> </w:t>
      </w:r>
      <w:r>
        <w:rPr>
          <w:color w:val="1F2023"/>
        </w:rPr>
        <w:t>as Muslims. Especially famous is the Dargah Sharif-tomb of the Sufi saint Khwaja Moinuddin</w:t>
      </w:r>
      <w:r>
        <w:rPr>
          <w:color w:val="1F2023"/>
          <w:spacing w:val="1"/>
        </w:rPr>
        <w:t xml:space="preserve"> </w:t>
      </w:r>
      <w:r>
        <w:rPr>
          <w:color w:val="1F2023"/>
        </w:rPr>
        <w:t>Chishti.</w:t>
      </w:r>
      <w:r>
        <w:rPr>
          <w:color w:val="1F2023"/>
          <w:spacing w:val="1"/>
        </w:rPr>
        <w:t xml:space="preserve"> </w:t>
      </w:r>
      <w:r>
        <w:rPr>
          <w:color w:val="1F2023"/>
        </w:rPr>
        <w:t>It</w:t>
      </w:r>
      <w:r>
        <w:rPr>
          <w:color w:val="1F2023"/>
          <w:spacing w:val="1"/>
        </w:rPr>
        <w:t xml:space="preserve"> </w:t>
      </w:r>
      <w:r>
        <w:rPr>
          <w:color w:val="1F2023"/>
        </w:rPr>
        <w:t>is</w:t>
      </w:r>
      <w:r>
        <w:rPr>
          <w:color w:val="1F2023"/>
          <w:spacing w:val="1"/>
        </w:rPr>
        <w:t xml:space="preserve"> </w:t>
      </w:r>
      <w:r>
        <w:rPr>
          <w:color w:val="1F2023"/>
        </w:rPr>
        <w:t>center</w:t>
      </w:r>
      <w:r>
        <w:rPr>
          <w:color w:val="1F2023"/>
          <w:spacing w:val="1"/>
        </w:rPr>
        <w:t xml:space="preserve"> </w:t>
      </w:r>
      <w:r>
        <w:rPr>
          <w:color w:val="1F2023"/>
        </w:rPr>
        <w:t>culture</w:t>
      </w:r>
      <w:r>
        <w:rPr>
          <w:color w:val="1F2023"/>
          <w:spacing w:val="1"/>
        </w:rPr>
        <w:t xml:space="preserve"> </w:t>
      </w:r>
      <w:r>
        <w:rPr>
          <w:color w:val="1F2023"/>
        </w:rPr>
        <w:t>and</w:t>
      </w:r>
      <w:r>
        <w:rPr>
          <w:color w:val="1F2023"/>
          <w:spacing w:val="1"/>
        </w:rPr>
        <w:t xml:space="preserve"> </w:t>
      </w:r>
      <w:r>
        <w:rPr>
          <w:color w:val="1F2023"/>
        </w:rPr>
        <w:t>education: the British chose Ajmer for its prestigious Mayo College a school exclusively for</w:t>
      </w:r>
      <w:r>
        <w:rPr>
          <w:color w:val="1F2023"/>
          <w:spacing w:val="1"/>
        </w:rPr>
        <w:t xml:space="preserve"> </w:t>
      </w:r>
      <w:r>
        <w:rPr>
          <w:color w:val="1F2023"/>
        </w:rPr>
        <w:t>Indian</w:t>
      </w:r>
      <w:r>
        <w:rPr>
          <w:color w:val="1F2023"/>
          <w:spacing w:val="-4"/>
        </w:rPr>
        <w:t xml:space="preserve"> </w:t>
      </w:r>
      <w:r>
        <w:rPr>
          <w:color w:val="1F2023"/>
        </w:rPr>
        <w:t>nobility.</w:t>
      </w:r>
    </w:p>
    <w:p>
      <w:pPr>
        <w:pStyle w:val="TextBody"/>
        <w:spacing w:lineRule="auto" w:line="259" w:before="158" w:after="0"/>
        <w:ind w:left="260" w:right="777" w:hanging="0"/>
        <w:jc w:val="both"/>
        <w:rPr/>
      </w:pPr>
      <w:r>
        <w:rPr>
          <w:color w:val="202429"/>
        </w:rPr>
        <w:t>Ajmer is the ideal location to represent Indian culture, ethics, and a perfect blending of</w:t>
      </w:r>
      <w:r>
        <w:rPr>
          <w:color w:val="202429"/>
          <w:spacing w:val="1"/>
        </w:rPr>
        <w:t xml:space="preserve"> </w:t>
      </w:r>
      <w:r>
        <w:rPr>
          <w:color w:val="202429"/>
        </w:rPr>
        <w:t>numerous</w:t>
      </w:r>
      <w:r>
        <w:rPr>
          <w:color w:val="202429"/>
          <w:spacing w:val="1"/>
        </w:rPr>
        <w:t xml:space="preserve"> </w:t>
      </w:r>
      <w:r>
        <w:rPr>
          <w:color w:val="202429"/>
        </w:rPr>
        <w:t>different</w:t>
      </w:r>
      <w:r>
        <w:rPr>
          <w:color w:val="202429"/>
          <w:spacing w:val="1"/>
        </w:rPr>
        <w:t xml:space="preserve"> </w:t>
      </w:r>
      <w:r>
        <w:rPr>
          <w:color w:val="202429"/>
        </w:rPr>
        <w:t>religions,</w:t>
      </w:r>
      <w:r>
        <w:rPr>
          <w:color w:val="202429"/>
          <w:spacing w:val="1"/>
        </w:rPr>
        <w:t xml:space="preserve"> </w:t>
      </w:r>
      <w:r>
        <w:rPr>
          <w:color w:val="202429"/>
        </w:rPr>
        <w:t>communities,</w:t>
      </w:r>
      <w:r>
        <w:rPr>
          <w:color w:val="202429"/>
          <w:spacing w:val="1"/>
        </w:rPr>
        <w:t xml:space="preserve"> </w:t>
      </w:r>
      <w:r>
        <w:rPr>
          <w:color w:val="202429"/>
        </w:rPr>
        <w:t>cultures,</w:t>
      </w:r>
      <w:r>
        <w:rPr>
          <w:color w:val="202429"/>
          <w:spacing w:val="1"/>
        </w:rPr>
        <w:t xml:space="preserve"> </w:t>
      </w:r>
      <w:r>
        <w:rPr>
          <w:color w:val="202429"/>
        </w:rPr>
        <w:t>linguistics,</w:t>
      </w:r>
      <w:r>
        <w:rPr>
          <w:color w:val="202429"/>
          <w:spacing w:val="1"/>
        </w:rPr>
        <w:t xml:space="preserve"> </w:t>
      </w:r>
      <w:r>
        <w:rPr>
          <w:color w:val="202429"/>
        </w:rPr>
        <w:t>etc.,</w:t>
      </w:r>
      <w:r>
        <w:rPr>
          <w:color w:val="202429"/>
          <w:spacing w:val="1"/>
        </w:rPr>
        <w:t xml:space="preserve"> </w:t>
      </w:r>
      <w:r>
        <w:rPr>
          <w:color w:val="202429"/>
        </w:rPr>
        <w:t>all</w:t>
      </w:r>
      <w:r>
        <w:rPr>
          <w:color w:val="202429"/>
          <w:spacing w:val="1"/>
        </w:rPr>
        <w:t xml:space="preserve"> </w:t>
      </w:r>
      <w:r>
        <w:rPr>
          <w:color w:val="202429"/>
        </w:rPr>
        <w:t>thriving</w:t>
      </w:r>
      <w:r>
        <w:rPr>
          <w:color w:val="202429"/>
          <w:spacing w:val="1"/>
        </w:rPr>
        <w:t xml:space="preserve"> </w:t>
      </w:r>
      <w:r>
        <w:rPr>
          <w:color w:val="202429"/>
        </w:rPr>
        <w:t>and</w:t>
      </w:r>
      <w:r>
        <w:rPr>
          <w:color w:val="202429"/>
          <w:spacing w:val="1"/>
        </w:rPr>
        <w:t xml:space="preserve"> </w:t>
      </w:r>
      <w:r>
        <w:rPr>
          <w:color w:val="202429"/>
        </w:rPr>
        <w:t>prospering</w:t>
      </w:r>
      <w:r>
        <w:rPr>
          <w:color w:val="202429"/>
          <w:spacing w:val="-10"/>
        </w:rPr>
        <w:t xml:space="preserve"> </w:t>
      </w:r>
      <w:r>
        <w:rPr>
          <w:color w:val="202429"/>
        </w:rPr>
        <w:t>in</w:t>
      </w:r>
      <w:r>
        <w:rPr>
          <w:color w:val="202429"/>
          <w:spacing w:val="-12"/>
        </w:rPr>
        <w:t xml:space="preserve"> </w:t>
      </w:r>
      <w:r>
        <w:rPr>
          <w:color w:val="202429"/>
        </w:rPr>
        <w:t>peace</w:t>
      </w:r>
      <w:r>
        <w:rPr>
          <w:color w:val="202429"/>
          <w:spacing w:val="-11"/>
        </w:rPr>
        <w:t xml:space="preserve"> </w:t>
      </w:r>
      <w:r>
        <w:rPr>
          <w:color w:val="202429"/>
        </w:rPr>
        <w:t>and</w:t>
      </w:r>
      <w:r>
        <w:rPr>
          <w:color w:val="202429"/>
          <w:spacing w:val="-8"/>
        </w:rPr>
        <w:t xml:space="preserve"> </w:t>
      </w:r>
      <w:r>
        <w:rPr>
          <w:color w:val="202429"/>
        </w:rPr>
        <w:t>harmony.</w:t>
      </w:r>
      <w:r>
        <w:rPr>
          <w:color w:val="202429"/>
          <w:spacing w:val="-7"/>
        </w:rPr>
        <w:t xml:space="preserve"> </w:t>
      </w:r>
      <w:r>
        <w:rPr>
          <w:color w:val="1F2023"/>
        </w:rPr>
        <w:t>Several</w:t>
      </w:r>
      <w:r>
        <w:rPr>
          <w:color w:val="1F2023"/>
          <w:spacing w:val="-13"/>
        </w:rPr>
        <w:t xml:space="preserve"> </w:t>
      </w:r>
      <w:r>
        <w:rPr>
          <w:color w:val="1F2023"/>
        </w:rPr>
        <w:t>communities,</w:t>
      </w:r>
      <w:r>
        <w:rPr>
          <w:color w:val="1F2023"/>
          <w:spacing w:val="-14"/>
        </w:rPr>
        <w:t xml:space="preserve"> </w:t>
      </w:r>
      <w:r>
        <w:rPr>
          <w:color w:val="1F2023"/>
        </w:rPr>
        <w:t>including</w:t>
      </w:r>
      <w:r>
        <w:rPr>
          <w:color w:val="1F2023"/>
          <w:spacing w:val="-9"/>
        </w:rPr>
        <w:t xml:space="preserve"> </w:t>
      </w:r>
      <w:r>
        <w:rPr>
          <w:color w:val="1F2023"/>
        </w:rPr>
        <w:t>Gujarati,</w:t>
      </w:r>
      <w:r>
        <w:rPr>
          <w:color w:val="1F2023"/>
          <w:spacing w:val="-13"/>
        </w:rPr>
        <w:t xml:space="preserve"> </w:t>
      </w:r>
      <w:r>
        <w:rPr>
          <w:color w:val="1F2023"/>
        </w:rPr>
        <w:t>Marathi,</w:t>
      </w:r>
      <w:r>
        <w:rPr>
          <w:color w:val="1F2023"/>
          <w:spacing w:val="-9"/>
        </w:rPr>
        <w:t xml:space="preserve"> </w:t>
      </w:r>
      <w:r>
        <w:rPr>
          <w:color w:val="1F2023"/>
        </w:rPr>
        <w:t>Malayali</w:t>
      </w:r>
      <w:r>
        <w:rPr>
          <w:color w:val="1F2023"/>
          <w:spacing w:val="-52"/>
        </w:rPr>
        <w:t xml:space="preserve"> </w:t>
      </w:r>
      <w:r>
        <w:rPr>
          <w:color w:val="1F2023"/>
        </w:rPr>
        <w:t>and other south Indian Communities, Sikh, Catholics, Parsis, etc., exist alongside the local</w:t>
      </w:r>
      <w:r>
        <w:rPr>
          <w:color w:val="1F2023"/>
          <w:spacing w:val="1"/>
        </w:rPr>
        <w:t xml:space="preserve"> </w:t>
      </w:r>
      <w:r>
        <w:rPr>
          <w:color w:val="1F2023"/>
        </w:rPr>
        <w:t>Hindus</w:t>
      </w:r>
      <w:r>
        <w:rPr>
          <w:color w:val="1F2023"/>
          <w:spacing w:val="-1"/>
        </w:rPr>
        <w:t xml:space="preserve"> </w:t>
      </w:r>
      <w:r>
        <w:rPr>
          <w:color w:val="1F2023"/>
        </w:rPr>
        <w:t>and</w:t>
      </w:r>
      <w:r>
        <w:rPr>
          <w:color w:val="1F2023"/>
          <w:spacing w:val="-4"/>
        </w:rPr>
        <w:t xml:space="preserve"> </w:t>
      </w:r>
      <w:r>
        <w:rPr>
          <w:color w:val="1F2023"/>
        </w:rPr>
        <w:t>Muslims.</w:t>
      </w:r>
      <w:r>
        <w:rPr>
          <w:color w:val="1F2023"/>
          <w:spacing w:val="-1"/>
        </w:rPr>
        <w:t xml:space="preserve"> </w:t>
      </w:r>
      <w:r>
        <w:rPr>
          <w:color w:val="1F2023"/>
        </w:rPr>
        <w:t>Ajmer</w:t>
      </w:r>
      <w:r>
        <w:rPr>
          <w:color w:val="1F2023"/>
          <w:spacing w:val="-5"/>
        </w:rPr>
        <w:t xml:space="preserve"> </w:t>
      </w:r>
      <w:r>
        <w:rPr>
          <w:color w:val="1F2023"/>
        </w:rPr>
        <w:t>was historically</w:t>
      </w:r>
      <w:r>
        <w:rPr>
          <w:color w:val="1F2023"/>
          <w:spacing w:val="-1"/>
        </w:rPr>
        <w:t xml:space="preserve"> </w:t>
      </w:r>
      <w:r>
        <w:rPr>
          <w:color w:val="1F2023"/>
        </w:rPr>
        <w:t>a</w:t>
      </w:r>
      <w:r>
        <w:rPr>
          <w:color w:val="1F2023"/>
          <w:spacing w:val="-3"/>
        </w:rPr>
        <w:t xml:space="preserve"> </w:t>
      </w:r>
      <w:r>
        <w:rPr>
          <w:color w:val="1F2023"/>
        </w:rPr>
        <w:t>state</w:t>
      </w:r>
      <w:r>
        <w:rPr>
          <w:color w:val="1F2023"/>
          <w:spacing w:val="-2"/>
        </w:rPr>
        <w:t xml:space="preserve"> </w:t>
      </w:r>
      <w:r>
        <w:rPr>
          <w:color w:val="1F2023"/>
        </w:rPr>
        <w:t>that</w:t>
      </w:r>
      <w:r>
        <w:rPr>
          <w:color w:val="1F2023"/>
          <w:spacing w:val="-2"/>
        </w:rPr>
        <w:t xml:space="preserve"> </w:t>
      </w:r>
      <w:r>
        <w:rPr>
          <w:color w:val="1F2023"/>
        </w:rPr>
        <w:t>was governed</w:t>
      </w:r>
      <w:r>
        <w:rPr>
          <w:color w:val="1F2023"/>
          <w:spacing w:val="-4"/>
        </w:rPr>
        <w:t xml:space="preserve"> </w:t>
      </w:r>
      <w:r>
        <w:rPr>
          <w:color w:val="1F2023"/>
        </w:rPr>
        <w:t>centrally.</w:t>
      </w:r>
    </w:p>
    <w:p>
      <w:pPr>
        <w:pStyle w:val="TextBody"/>
        <w:spacing w:lineRule="auto" w:line="259" w:before="161" w:after="0"/>
        <w:ind w:left="260" w:right="779" w:hanging="0"/>
        <w:jc w:val="both"/>
        <w:rPr/>
      </w:pPr>
      <w:r>
        <w:rPr>
          <w:color w:val="1F2023"/>
        </w:rPr>
        <w:t>Ajmer is a town and tehsil in Rajasthan's Ajmer District. A tehsil in India is a subdivision of a</w:t>
      </w:r>
      <w:r>
        <w:rPr>
          <w:color w:val="1F2023"/>
          <w:spacing w:val="1"/>
        </w:rPr>
        <w:t xml:space="preserve"> </w:t>
      </w:r>
      <w:r>
        <w:rPr>
          <w:color w:val="1F2023"/>
        </w:rPr>
        <w:t>district that is in charge of overseeing and collecting taxes for a specific region within the</w:t>
      </w:r>
      <w:r>
        <w:rPr>
          <w:color w:val="1F2023"/>
          <w:spacing w:val="1"/>
        </w:rPr>
        <w:t xml:space="preserve"> </w:t>
      </w:r>
      <w:r>
        <w:rPr>
          <w:color w:val="1F2023"/>
        </w:rPr>
        <w:t>district. It is a significant component of local governance and is essential to the growth and</w:t>
      </w:r>
      <w:r>
        <w:rPr>
          <w:color w:val="1F2023"/>
          <w:spacing w:val="1"/>
        </w:rPr>
        <w:t xml:space="preserve"> </w:t>
      </w:r>
      <w:r>
        <w:rPr>
          <w:color w:val="1F2023"/>
        </w:rPr>
        <w:t>management</w:t>
      </w:r>
      <w:r>
        <w:rPr>
          <w:color w:val="1F2023"/>
          <w:spacing w:val="-9"/>
        </w:rPr>
        <w:t xml:space="preserve"> </w:t>
      </w:r>
      <w:r>
        <w:rPr>
          <w:color w:val="1F2023"/>
        </w:rPr>
        <w:t>of</w:t>
      </w:r>
      <w:r>
        <w:rPr>
          <w:color w:val="1F2023"/>
          <w:spacing w:val="-10"/>
        </w:rPr>
        <w:t xml:space="preserve"> </w:t>
      </w:r>
      <w:r>
        <w:rPr>
          <w:color w:val="1F2023"/>
        </w:rPr>
        <w:t>the</w:t>
      </w:r>
      <w:r>
        <w:rPr>
          <w:color w:val="1F2023"/>
          <w:spacing w:val="-8"/>
        </w:rPr>
        <w:t xml:space="preserve"> </w:t>
      </w:r>
      <w:r>
        <w:rPr>
          <w:color w:val="1F2023"/>
        </w:rPr>
        <w:t>neighborhood.</w:t>
      </w:r>
      <w:r>
        <w:rPr>
          <w:color w:val="1F2023"/>
          <w:spacing w:val="-3"/>
        </w:rPr>
        <w:t xml:space="preserve"> </w:t>
      </w:r>
      <w:r>
        <w:rPr>
          <w:color w:val="202429"/>
        </w:rPr>
        <w:t>The</w:t>
      </w:r>
      <w:r>
        <w:rPr>
          <w:color w:val="202429"/>
          <w:spacing w:val="-8"/>
        </w:rPr>
        <w:t xml:space="preserve"> </w:t>
      </w:r>
      <w:r>
        <w:rPr>
          <w:color w:val="202429"/>
        </w:rPr>
        <w:t>district</w:t>
      </w:r>
      <w:r>
        <w:rPr>
          <w:color w:val="202429"/>
          <w:spacing w:val="-9"/>
        </w:rPr>
        <w:t xml:space="preserve"> </w:t>
      </w:r>
      <w:r>
        <w:rPr>
          <w:color w:val="202429"/>
        </w:rPr>
        <w:t>is</w:t>
      </w:r>
      <w:r>
        <w:rPr>
          <w:color w:val="202429"/>
          <w:spacing w:val="-2"/>
        </w:rPr>
        <w:t xml:space="preserve"> </w:t>
      </w:r>
      <w:r>
        <w:rPr>
          <w:color w:val="202429"/>
        </w:rPr>
        <w:t>plain</w:t>
      </w:r>
      <w:r>
        <w:rPr>
          <w:color w:val="202429"/>
          <w:spacing w:val="-11"/>
        </w:rPr>
        <w:t xml:space="preserve"> </w:t>
      </w:r>
      <w:r>
        <w:rPr>
          <w:color w:val="202429"/>
        </w:rPr>
        <w:t>in</w:t>
      </w:r>
      <w:r>
        <w:rPr>
          <w:color w:val="202429"/>
          <w:spacing w:val="-10"/>
        </w:rPr>
        <w:t xml:space="preserve"> </w:t>
      </w:r>
      <w:r>
        <w:rPr>
          <w:color w:val="202429"/>
        </w:rPr>
        <w:t>the</w:t>
      </w:r>
      <w:r>
        <w:rPr>
          <w:color w:val="202429"/>
          <w:spacing w:val="-8"/>
        </w:rPr>
        <w:t xml:space="preserve"> </w:t>
      </w:r>
      <w:r>
        <w:rPr>
          <w:color w:val="202429"/>
        </w:rPr>
        <w:t>east</w:t>
      </w:r>
      <w:r>
        <w:rPr>
          <w:color w:val="202429"/>
          <w:spacing w:val="-8"/>
        </w:rPr>
        <w:t xml:space="preserve"> </w:t>
      </w:r>
      <w:r>
        <w:rPr>
          <w:color w:val="202429"/>
        </w:rPr>
        <w:t>while</w:t>
      </w:r>
      <w:r>
        <w:rPr>
          <w:color w:val="202429"/>
          <w:spacing w:val="-9"/>
        </w:rPr>
        <w:t xml:space="preserve"> </w:t>
      </w:r>
      <w:r>
        <w:rPr>
          <w:color w:val="202429"/>
        </w:rPr>
        <w:t>hilly</w:t>
      </w:r>
      <w:r>
        <w:rPr>
          <w:color w:val="202429"/>
          <w:spacing w:val="-7"/>
        </w:rPr>
        <w:t xml:space="preserve"> </w:t>
      </w:r>
      <w:r>
        <w:rPr>
          <w:color w:val="202429"/>
        </w:rPr>
        <w:t>in</w:t>
      </w:r>
      <w:r>
        <w:rPr>
          <w:color w:val="202429"/>
          <w:spacing w:val="-6"/>
        </w:rPr>
        <w:t xml:space="preserve"> </w:t>
      </w:r>
      <w:r>
        <w:rPr>
          <w:color w:val="202429"/>
        </w:rPr>
        <w:t>the</w:t>
      </w:r>
      <w:r>
        <w:rPr>
          <w:color w:val="202429"/>
          <w:spacing w:val="-8"/>
        </w:rPr>
        <w:t xml:space="preserve"> </w:t>
      </w:r>
      <w:r>
        <w:rPr>
          <w:color w:val="202429"/>
        </w:rPr>
        <w:t>west</w:t>
      </w:r>
      <w:r>
        <w:rPr>
          <w:color w:val="202429"/>
          <w:spacing w:val="-8"/>
        </w:rPr>
        <w:t xml:space="preserve"> </w:t>
      </w:r>
      <w:r>
        <w:rPr>
          <w:color w:val="202429"/>
        </w:rPr>
        <w:t>due</w:t>
      </w:r>
      <w:r>
        <w:rPr>
          <w:color w:val="202429"/>
          <w:spacing w:val="-52"/>
        </w:rPr>
        <w:t xml:space="preserve"> </w:t>
      </w:r>
      <w:r>
        <w:rPr>
          <w:color w:val="202429"/>
        </w:rPr>
        <w:t>to</w:t>
      </w:r>
      <w:r>
        <w:rPr>
          <w:color w:val="202429"/>
          <w:spacing w:val="-5"/>
        </w:rPr>
        <w:t xml:space="preserve"> </w:t>
      </w:r>
      <w:r>
        <w:rPr>
          <w:color w:val="202429"/>
        </w:rPr>
        <w:t>its proximity to</w:t>
      </w:r>
      <w:r>
        <w:rPr>
          <w:color w:val="202429"/>
          <w:spacing w:val="-4"/>
        </w:rPr>
        <w:t xml:space="preserve"> </w:t>
      </w:r>
      <w:r>
        <w:rPr>
          <w:color w:val="202429"/>
        </w:rPr>
        <w:t>the</w:t>
      </w:r>
      <w:r>
        <w:rPr>
          <w:color w:val="202429"/>
          <w:spacing w:val="-1"/>
        </w:rPr>
        <w:t xml:space="preserve"> </w:t>
      </w:r>
      <w:r>
        <w:rPr>
          <w:color w:val="202429"/>
        </w:rPr>
        <w:t>Aravalli</w:t>
      </w:r>
      <w:r>
        <w:rPr>
          <w:color w:val="202429"/>
          <w:spacing w:val="-4"/>
        </w:rPr>
        <w:t xml:space="preserve"> </w:t>
      </w:r>
      <w:r>
        <w:rPr>
          <w:color w:val="202429"/>
        </w:rPr>
        <w:t>Mountain ranges.</w:t>
      </w:r>
    </w:p>
    <w:p>
      <w:pPr>
        <w:pStyle w:val="TextBody"/>
        <w:spacing w:lineRule="auto" w:line="259" w:before="161" w:after="0"/>
        <w:ind w:left="260" w:right="783" w:hanging="0"/>
        <w:jc w:val="both"/>
        <w:rPr/>
      </w:pPr>
      <w:r>
        <w:rPr>
          <w:color w:val="1F2023"/>
        </w:rPr>
        <w:t>The Ajmer city is divided into 80 wards for which elections are held every 5 years. Ajmer has</w:t>
      </w:r>
      <w:r>
        <w:rPr>
          <w:color w:val="1F2023"/>
          <w:spacing w:val="1"/>
        </w:rPr>
        <w:t xml:space="preserve"> </w:t>
      </w:r>
      <w:r>
        <w:rPr>
          <w:color w:val="1F2023"/>
        </w:rPr>
        <w:t>a</w:t>
      </w:r>
      <w:r>
        <w:rPr>
          <w:color w:val="1F2023"/>
          <w:spacing w:val="-3"/>
        </w:rPr>
        <w:t xml:space="preserve"> </w:t>
      </w:r>
      <w:r>
        <w:rPr>
          <w:color w:val="1F2023"/>
        </w:rPr>
        <w:t>population</w:t>
      </w:r>
      <w:r>
        <w:rPr>
          <w:color w:val="1F2023"/>
          <w:spacing w:val="-3"/>
        </w:rPr>
        <w:t xml:space="preserve"> </w:t>
      </w:r>
      <w:r>
        <w:rPr>
          <w:color w:val="1F2023"/>
        </w:rPr>
        <w:t>of</w:t>
      </w:r>
      <w:r>
        <w:rPr>
          <w:color w:val="1F2023"/>
          <w:spacing w:val="-3"/>
        </w:rPr>
        <w:t xml:space="preserve"> </w:t>
      </w:r>
      <w:r>
        <w:rPr>
          <w:color w:val="1F2023"/>
        </w:rPr>
        <w:t>542,321</w:t>
      </w:r>
      <w:r>
        <w:rPr>
          <w:color w:val="1F2023"/>
          <w:spacing w:val="1"/>
        </w:rPr>
        <w:t xml:space="preserve"> </w:t>
      </w:r>
      <w:r>
        <w:rPr>
          <w:color w:val="1F2023"/>
        </w:rPr>
        <w:t>peoples (census2011)</w:t>
      </w:r>
    </w:p>
    <w:p>
      <w:pPr>
        <w:pStyle w:val="Heading2"/>
        <w:spacing w:before="160" w:after="0"/>
        <w:rPr/>
      </w:pPr>
      <w:r>
        <w:rPr/>
        <w:t>GEOGRAPHICAL</w:t>
      </w:r>
      <w:r>
        <w:rPr>
          <w:spacing w:val="-5"/>
        </w:rPr>
        <w:t xml:space="preserve"> </w:t>
      </w:r>
      <w:r>
        <w:rPr/>
        <w:t>FEATURES</w:t>
      </w:r>
      <w:r>
        <w:rPr>
          <w:spacing w:val="2"/>
        </w:rPr>
        <w:t xml:space="preserve"> </w:t>
      </w:r>
      <w:r>
        <w:rPr/>
        <w:t>OF</w:t>
      </w:r>
      <w:r>
        <w:rPr>
          <w:spacing w:val="-7"/>
        </w:rPr>
        <w:t xml:space="preserve"> </w:t>
      </w:r>
      <w:r>
        <w:rPr/>
        <w:t>AJMER</w:t>
      </w:r>
      <w:r>
        <w:rPr>
          <w:spacing w:val="-2"/>
        </w:rPr>
        <w:t xml:space="preserve"> </w:t>
      </w:r>
      <w:r>
        <w:rPr/>
        <w:t>CITY</w:t>
      </w:r>
    </w:p>
    <w:p>
      <w:pPr>
        <w:pStyle w:val="TextBody"/>
        <w:spacing w:lineRule="auto" w:line="259" w:before="190" w:after="0"/>
        <w:ind w:left="260" w:right="776" w:hanging="0"/>
        <w:jc w:val="both"/>
        <w:rPr/>
      </w:pPr>
      <w:r>
        <w:rPr>
          <w:spacing w:val="-1"/>
        </w:rPr>
        <w:t xml:space="preserve">Ajmer geographically lies nearly in the center </w:t>
      </w:r>
      <w:r>
        <w:rPr/>
        <w:t>of Rajasthan (India) between 25</w:t>
      </w:r>
      <w:r>
        <w:rPr>
          <w:vertAlign w:val="superscript"/>
        </w:rPr>
        <w:t>0</w:t>
      </w:r>
      <w:r>
        <w:rPr/>
        <w:t xml:space="preserve"> 38’ to 26</w:t>
      </w:r>
      <w:r>
        <w:rPr>
          <w:vertAlign w:val="superscript"/>
        </w:rPr>
        <w:t>0</w:t>
      </w:r>
      <w:r>
        <w:rPr/>
        <w:t>58’</w:t>
      </w:r>
      <w:r>
        <w:rPr>
          <w:spacing w:val="1"/>
        </w:rPr>
        <w:t xml:space="preserve"> </w:t>
      </w:r>
      <w:r>
        <w:rPr/>
        <w:t>North latitudes and 75</w:t>
      </w:r>
      <w:r>
        <w:rPr>
          <w:vertAlign w:val="superscript"/>
        </w:rPr>
        <w:t>0</w:t>
      </w:r>
      <w:r>
        <w:rPr/>
        <w:t>54’ to 75</w:t>
      </w:r>
      <w:r>
        <w:rPr>
          <w:vertAlign w:val="superscript"/>
        </w:rPr>
        <w:t>0</w:t>
      </w:r>
      <w:r>
        <w:rPr/>
        <w:t>22’ East longitudes. Ajmer is blessed with a green oasis</w:t>
      </w:r>
      <w:r>
        <w:rPr>
          <w:spacing w:val="1"/>
        </w:rPr>
        <w:t xml:space="preserve"> </w:t>
      </w:r>
      <w:r>
        <w:rPr>
          <w:spacing w:val="-1"/>
        </w:rPr>
        <w:t>wrapped</w:t>
      </w:r>
      <w:r>
        <w:rPr>
          <w:spacing w:val="-12"/>
        </w:rPr>
        <w:t xml:space="preserve"> </w:t>
      </w:r>
      <w:r>
        <w:rPr>
          <w:spacing w:val="-1"/>
        </w:rPr>
        <w:t>in</w:t>
      </w:r>
      <w:r>
        <w:rPr>
          <w:spacing w:val="-13"/>
        </w:rPr>
        <w:t xml:space="preserve"> </w:t>
      </w:r>
      <w:r>
        <w:rPr>
          <w:spacing w:val="-1"/>
        </w:rPr>
        <w:t>the</w:t>
      </w:r>
      <w:r>
        <w:rPr>
          <w:spacing w:val="-11"/>
        </w:rPr>
        <w:t xml:space="preserve"> </w:t>
      </w:r>
      <w:r>
        <w:rPr>
          <w:spacing w:val="-1"/>
        </w:rPr>
        <w:t>barren</w:t>
      </w:r>
      <w:r>
        <w:rPr>
          <w:spacing w:val="-18"/>
        </w:rPr>
        <w:t xml:space="preserve"> </w:t>
      </w:r>
      <w:r>
        <w:rPr>
          <w:spacing w:val="-1"/>
        </w:rPr>
        <w:t>hills</w:t>
      </w:r>
      <w:r>
        <w:rPr>
          <w:spacing w:val="-14"/>
        </w:rPr>
        <w:t xml:space="preserve"> </w:t>
      </w:r>
      <w:r>
        <w:rPr>
          <w:spacing w:val="-1"/>
        </w:rPr>
        <w:t>which</w:t>
      </w:r>
      <w:r>
        <w:rPr>
          <w:spacing w:val="-13"/>
        </w:rPr>
        <w:t xml:space="preserve"> </w:t>
      </w:r>
      <w:r>
        <w:rPr>
          <w:spacing w:val="-1"/>
        </w:rPr>
        <w:t>has</w:t>
      </w:r>
      <w:r>
        <w:rPr>
          <w:spacing w:val="-13"/>
        </w:rPr>
        <w:t xml:space="preserve"> </w:t>
      </w:r>
      <w:r>
        <w:rPr/>
        <w:t>Tonk</w:t>
      </w:r>
      <w:r>
        <w:rPr>
          <w:spacing w:val="-11"/>
        </w:rPr>
        <w:t xml:space="preserve"> </w:t>
      </w:r>
      <w:r>
        <w:rPr/>
        <w:t>and</w:t>
      </w:r>
      <w:r>
        <w:rPr>
          <w:spacing w:val="-18"/>
        </w:rPr>
        <w:t xml:space="preserve"> </w:t>
      </w:r>
      <w:r>
        <w:rPr/>
        <w:t>Jaipur</w:t>
      </w:r>
      <w:r>
        <w:rPr>
          <w:spacing w:val="-14"/>
        </w:rPr>
        <w:t xml:space="preserve"> </w:t>
      </w:r>
      <w:r>
        <w:rPr/>
        <w:t>districts</w:t>
      </w:r>
      <w:r>
        <w:rPr>
          <w:spacing w:val="-14"/>
        </w:rPr>
        <w:t xml:space="preserve"> </w:t>
      </w:r>
      <w:r>
        <w:rPr/>
        <w:t>in</w:t>
      </w:r>
      <w:r>
        <w:rPr>
          <w:spacing w:val="-13"/>
        </w:rPr>
        <w:t xml:space="preserve"> </w:t>
      </w:r>
      <w:r>
        <w:rPr/>
        <w:t>the</w:t>
      </w:r>
      <w:r>
        <w:rPr>
          <w:spacing w:val="-10"/>
        </w:rPr>
        <w:t xml:space="preserve"> </w:t>
      </w:r>
      <w:r>
        <w:rPr/>
        <w:t>east,</w:t>
      </w:r>
      <w:r>
        <w:rPr>
          <w:spacing w:val="-19"/>
        </w:rPr>
        <w:t xml:space="preserve"> </w:t>
      </w:r>
      <w:r>
        <w:rPr/>
        <w:t>Nagaur</w:t>
      </w:r>
      <w:r>
        <w:rPr>
          <w:spacing w:val="-14"/>
        </w:rPr>
        <w:t xml:space="preserve"> </w:t>
      </w:r>
      <w:r>
        <w:rPr/>
        <w:t>in</w:t>
      </w:r>
      <w:r>
        <w:rPr>
          <w:spacing w:val="-18"/>
        </w:rPr>
        <w:t xml:space="preserve"> </w:t>
      </w:r>
      <w:r>
        <w:rPr/>
        <w:t>the</w:t>
      </w:r>
      <w:r>
        <w:rPr>
          <w:spacing w:val="-11"/>
        </w:rPr>
        <w:t xml:space="preserve"> </w:t>
      </w:r>
      <w:r>
        <w:rPr/>
        <w:t>north,</w:t>
      </w:r>
      <w:r>
        <w:rPr>
          <w:spacing w:val="1"/>
        </w:rPr>
        <w:t xml:space="preserve"> </w:t>
      </w:r>
      <w:r>
        <w:rPr/>
        <w:t>Pali</w:t>
      </w:r>
      <w:r>
        <w:rPr>
          <w:spacing w:val="-5"/>
        </w:rPr>
        <w:t xml:space="preserve"> </w:t>
      </w:r>
      <w:r>
        <w:rPr/>
        <w:t>to</w:t>
      </w:r>
      <w:r>
        <w:rPr>
          <w:spacing w:val="-4"/>
        </w:rPr>
        <w:t xml:space="preserve"> </w:t>
      </w:r>
      <w:r>
        <w:rPr/>
        <w:t>the</w:t>
      </w:r>
      <w:r>
        <w:rPr>
          <w:spacing w:val="2"/>
        </w:rPr>
        <w:t xml:space="preserve"> </w:t>
      </w:r>
      <w:r>
        <w:rPr/>
        <w:t>west</w:t>
      </w:r>
      <w:r>
        <w:rPr>
          <w:spacing w:val="-1"/>
        </w:rPr>
        <w:t xml:space="preserve"> </w:t>
      </w:r>
      <w:r>
        <w:rPr/>
        <w:t>and</w:t>
      </w:r>
      <w:r>
        <w:rPr>
          <w:spacing w:val="-3"/>
        </w:rPr>
        <w:t xml:space="preserve"> </w:t>
      </w:r>
      <w:r>
        <w:rPr/>
        <w:t>Rajsamand</w:t>
      </w:r>
      <w:r>
        <w:rPr>
          <w:spacing w:val="-4"/>
        </w:rPr>
        <w:t xml:space="preserve"> </w:t>
      </w:r>
      <w:r>
        <w:rPr/>
        <w:t>and</w:t>
      </w:r>
      <w:r>
        <w:rPr>
          <w:spacing w:val="1"/>
        </w:rPr>
        <w:t xml:space="preserve"> </w:t>
      </w:r>
      <w:r>
        <w:rPr/>
        <w:t>Bhilwara</w:t>
      </w:r>
      <w:r>
        <w:rPr>
          <w:spacing w:val="2"/>
        </w:rPr>
        <w:t xml:space="preserve"> </w:t>
      </w:r>
      <w:r>
        <w:rPr/>
        <w:t>districts to</w:t>
      </w:r>
      <w:r>
        <w:rPr>
          <w:spacing w:val="-4"/>
        </w:rPr>
        <w:t xml:space="preserve"> </w:t>
      </w:r>
      <w:r>
        <w:rPr/>
        <w:t>the</w:t>
      </w:r>
      <w:r>
        <w:rPr>
          <w:spacing w:val="-2"/>
        </w:rPr>
        <w:t xml:space="preserve"> </w:t>
      </w:r>
      <w:r>
        <w:rPr/>
        <w:t>south.</w:t>
      </w:r>
    </w:p>
    <w:p>
      <w:pPr>
        <w:sectPr>
          <w:footerReference w:type="default" r:id="rId8"/>
          <w:type w:val="nextPage"/>
          <w:pgSz w:w="11906" w:h="16838"/>
          <w:pgMar w:left="1180" w:right="660" w:gutter="0" w:header="0" w:top="1420" w:footer="918" w:bottom="1180"/>
          <w:pgNumType w:fmt="decimal"/>
          <w:formProt w:val="false"/>
          <w:textDirection w:val="lrTb"/>
          <w:docGrid w:type="default" w:linePitch="100" w:charSpace="4096"/>
        </w:sectPr>
        <w:pStyle w:val="TextBody"/>
        <w:spacing w:lineRule="auto" w:line="259" w:before="160" w:after="0"/>
        <w:ind w:left="260" w:right="780" w:hanging="0"/>
        <w:jc w:val="both"/>
        <w:rPr/>
      </w:pPr>
      <w:r>
        <w:rPr/>
        <w:t>Ajmer is a Tehsil in Ajmer District of Rajasthan. In India. A tehsil is a sub-division of a district</w:t>
      </w:r>
      <w:r>
        <w:rPr>
          <w:spacing w:val="1"/>
        </w:rPr>
        <w:t xml:space="preserve"> </w:t>
      </w:r>
      <w:r>
        <w:rPr/>
        <w:t>that is responsible for the administration and revenue collection of a particular area within</w:t>
      </w:r>
      <w:r>
        <w:rPr>
          <w:spacing w:val="1"/>
        </w:rPr>
        <w:t xml:space="preserve"> </w:t>
      </w:r>
      <w:r>
        <w:rPr/>
        <w:t>the</w:t>
      </w:r>
      <w:r>
        <w:rPr>
          <w:spacing w:val="-9"/>
        </w:rPr>
        <w:t xml:space="preserve"> </w:t>
      </w:r>
      <w:r>
        <w:rPr/>
        <w:t>district.</w:t>
      </w:r>
      <w:r>
        <w:rPr>
          <w:spacing w:val="-7"/>
        </w:rPr>
        <w:t xml:space="preserve"> </w:t>
      </w:r>
      <w:r>
        <w:rPr/>
        <w:t>It</w:t>
      </w:r>
      <w:r>
        <w:rPr>
          <w:spacing w:val="-8"/>
        </w:rPr>
        <w:t xml:space="preserve"> </w:t>
      </w:r>
      <w:r>
        <w:rPr/>
        <w:t>is</w:t>
      </w:r>
      <w:r>
        <w:rPr>
          <w:spacing w:val="-8"/>
        </w:rPr>
        <w:t xml:space="preserve"> </w:t>
      </w:r>
      <w:r>
        <w:rPr/>
        <w:t>an</w:t>
      </w:r>
      <w:r>
        <w:rPr>
          <w:spacing w:val="-5"/>
        </w:rPr>
        <w:t xml:space="preserve"> </w:t>
      </w:r>
      <w:r>
        <w:rPr/>
        <w:t>important</w:t>
      </w:r>
      <w:r>
        <w:rPr>
          <w:spacing w:val="-8"/>
        </w:rPr>
        <w:t xml:space="preserve"> </w:t>
      </w:r>
      <w:r>
        <w:rPr/>
        <w:t>part</w:t>
      </w:r>
      <w:r>
        <w:rPr>
          <w:spacing w:val="-9"/>
        </w:rPr>
        <w:t xml:space="preserve"> </w:t>
      </w:r>
      <w:r>
        <w:rPr/>
        <w:t>of</w:t>
      </w:r>
      <w:r>
        <w:rPr>
          <w:spacing w:val="-10"/>
        </w:rPr>
        <w:t xml:space="preserve"> </w:t>
      </w:r>
      <w:r>
        <w:rPr/>
        <w:t>the</w:t>
      </w:r>
      <w:r>
        <w:rPr>
          <w:spacing w:val="-3"/>
        </w:rPr>
        <w:t xml:space="preserve"> </w:t>
      </w:r>
      <w:r>
        <w:rPr/>
        <w:t>local</w:t>
      </w:r>
      <w:r>
        <w:rPr>
          <w:spacing w:val="-11"/>
        </w:rPr>
        <w:t xml:space="preserve"> </w:t>
      </w:r>
      <w:r>
        <w:rPr/>
        <w:t>governance</w:t>
      </w:r>
      <w:r>
        <w:rPr>
          <w:spacing w:val="-9"/>
        </w:rPr>
        <w:t xml:space="preserve"> </w:t>
      </w:r>
      <w:r>
        <w:rPr/>
        <w:t>structure</w:t>
      </w:r>
      <w:r>
        <w:rPr>
          <w:spacing w:val="-8"/>
        </w:rPr>
        <w:t xml:space="preserve"> </w:t>
      </w:r>
      <w:r>
        <w:rPr/>
        <w:t>and</w:t>
      </w:r>
      <w:r>
        <w:rPr>
          <w:spacing w:val="-5"/>
        </w:rPr>
        <w:t xml:space="preserve"> </w:t>
      </w:r>
      <w:r>
        <w:rPr/>
        <w:t>plays</w:t>
      </w:r>
      <w:r>
        <w:rPr>
          <w:spacing w:val="-8"/>
        </w:rPr>
        <w:t xml:space="preserve"> </w:t>
      </w:r>
      <w:r>
        <w:rPr/>
        <w:t>a</w:t>
      </w:r>
      <w:r>
        <w:rPr>
          <w:spacing w:val="-9"/>
        </w:rPr>
        <w:t xml:space="preserve"> </w:t>
      </w:r>
      <w:r>
        <w:rPr/>
        <w:t>crucial</w:t>
      </w:r>
      <w:r>
        <w:rPr>
          <w:spacing w:val="-6"/>
        </w:rPr>
        <w:t xml:space="preserve"> </w:t>
      </w:r>
      <w:r>
        <w:rPr/>
        <w:t>role</w:t>
      </w:r>
      <w:r>
        <w:rPr>
          <w:spacing w:val="-9"/>
        </w:rPr>
        <w:t xml:space="preserve"> </w:t>
      </w:r>
      <w:r>
        <w:rPr/>
        <w:t>in</w:t>
      </w:r>
      <w:r>
        <w:rPr>
          <w:spacing w:val="1"/>
        </w:rPr>
        <w:t xml:space="preserve"> </w:t>
      </w:r>
      <w:r>
        <w:rPr>
          <w:spacing w:val="-1"/>
        </w:rPr>
        <w:t>the</w:t>
      </w:r>
      <w:r>
        <w:rPr>
          <w:spacing w:val="-11"/>
        </w:rPr>
        <w:t xml:space="preserve"> </w:t>
      </w:r>
      <w:r>
        <w:rPr>
          <w:spacing w:val="-1"/>
        </w:rPr>
        <w:t>development</w:t>
      </w:r>
      <w:r>
        <w:rPr>
          <w:spacing w:val="-6"/>
        </w:rPr>
        <w:t xml:space="preserve"> </w:t>
      </w:r>
      <w:r>
        <w:rPr>
          <w:spacing w:val="-1"/>
        </w:rPr>
        <w:t>and</w:t>
      </w:r>
      <w:r>
        <w:rPr>
          <w:spacing w:val="-8"/>
        </w:rPr>
        <w:t xml:space="preserve"> </w:t>
      </w:r>
      <w:r>
        <w:rPr/>
        <w:t>administration</w:t>
      </w:r>
      <w:r>
        <w:rPr>
          <w:spacing w:val="-8"/>
        </w:rPr>
        <w:t xml:space="preserve"> </w:t>
      </w:r>
      <w:r>
        <w:rPr/>
        <w:t>of</w:t>
      </w:r>
      <w:r>
        <w:rPr>
          <w:spacing w:val="-3"/>
        </w:rPr>
        <w:t xml:space="preserve"> </w:t>
      </w:r>
      <w:r>
        <w:rPr/>
        <w:t>its</w:t>
      </w:r>
      <w:r>
        <w:rPr>
          <w:spacing w:val="-10"/>
        </w:rPr>
        <w:t xml:space="preserve"> </w:t>
      </w:r>
      <w:r>
        <w:rPr/>
        <w:t>local</w:t>
      </w:r>
      <w:r>
        <w:rPr>
          <w:spacing w:val="-9"/>
        </w:rPr>
        <w:t xml:space="preserve"> </w:t>
      </w:r>
      <w:r>
        <w:rPr/>
        <w:t>community.</w:t>
      </w:r>
      <w:r>
        <w:rPr>
          <w:spacing w:val="-10"/>
        </w:rPr>
        <w:t xml:space="preserve"> </w:t>
      </w:r>
      <w:r>
        <w:rPr/>
        <w:t>Total</w:t>
      </w:r>
      <w:r>
        <w:rPr>
          <w:spacing w:val="-14"/>
        </w:rPr>
        <w:t xml:space="preserve"> </w:t>
      </w:r>
      <w:r>
        <w:rPr/>
        <w:t>area</w:t>
      </w:r>
      <w:r>
        <w:rPr>
          <w:spacing w:val="-11"/>
        </w:rPr>
        <w:t xml:space="preserve"> </w:t>
      </w:r>
      <w:r>
        <w:rPr/>
        <w:t>Ajmer</w:t>
      </w:r>
      <w:r>
        <w:rPr>
          <w:spacing w:val="-9"/>
        </w:rPr>
        <w:t xml:space="preserve"> </w:t>
      </w:r>
      <w:r>
        <w:rPr/>
        <w:t>tehsil</w:t>
      </w:r>
      <w:r>
        <w:rPr>
          <w:spacing w:val="-9"/>
        </w:rPr>
        <w:t xml:space="preserve"> </w:t>
      </w:r>
      <w:r>
        <w:rPr/>
        <w:t>is</w:t>
      </w:r>
      <w:r>
        <w:rPr>
          <w:color w:val="333333"/>
        </w:rPr>
        <w:t>897</w:t>
      </w:r>
      <w:r>
        <w:rPr>
          <w:color w:val="333333"/>
          <w:spacing w:val="-9"/>
        </w:rPr>
        <w:t xml:space="preserve"> </w:t>
      </w:r>
      <w:r>
        <w:rPr>
          <w:color w:val="333333"/>
        </w:rPr>
        <w:t>km²</w:t>
      </w:r>
    </w:p>
    <w:p>
      <w:pPr>
        <w:pStyle w:val="TextBody"/>
        <w:spacing w:lineRule="auto" w:line="259" w:before="24" w:after="0"/>
        <w:ind w:left="260" w:right="780" w:hanging="0"/>
        <w:jc w:val="both"/>
        <w:rPr/>
      </w:pPr>
      <w:r>
        <w:rPr>
          <w:color w:val="333333"/>
        </w:rPr>
        <w:t>including 630.87 km² rural area and 266.19 km² urban area.</w:t>
      </w:r>
      <w:r>
        <w:rPr>
          <w:color w:val="333333"/>
          <w:spacing w:val="1"/>
        </w:rPr>
        <w:t xml:space="preserve"> </w:t>
      </w:r>
      <w:r>
        <w:rPr/>
        <w:t>Ajmer tehsil has a population</w:t>
      </w:r>
      <w:r>
        <w:rPr>
          <w:spacing w:val="1"/>
        </w:rPr>
        <w:t xml:space="preserve"> </w:t>
      </w:r>
      <w:r>
        <w:rPr/>
        <w:t>7,98,454</w:t>
      </w:r>
      <w:r>
        <w:rPr>
          <w:spacing w:val="1"/>
        </w:rPr>
        <w:t xml:space="preserve"> </w:t>
      </w:r>
      <w:r>
        <w:rPr/>
        <w:t>peoples,</w:t>
      </w:r>
      <w:r>
        <w:rPr>
          <w:spacing w:val="1"/>
        </w:rPr>
        <w:t xml:space="preserve"> </w:t>
      </w:r>
      <w:r>
        <w:rPr/>
        <w:t>out</w:t>
      </w:r>
      <w:r>
        <w:rPr>
          <w:spacing w:val="1"/>
        </w:rPr>
        <w:t xml:space="preserve"> </w:t>
      </w:r>
      <w:r>
        <w:rPr/>
        <w:t>of</w:t>
      </w:r>
      <w:r>
        <w:rPr>
          <w:spacing w:val="1"/>
        </w:rPr>
        <w:t xml:space="preserve"> </w:t>
      </w:r>
      <w:r>
        <w:rPr/>
        <w:t>which</w:t>
      </w:r>
      <w:r>
        <w:rPr>
          <w:spacing w:val="1"/>
        </w:rPr>
        <w:t xml:space="preserve"> </w:t>
      </w:r>
      <w:r>
        <w:rPr/>
        <w:t>urban</w:t>
      </w:r>
      <w:r>
        <w:rPr>
          <w:spacing w:val="1"/>
        </w:rPr>
        <w:t xml:space="preserve"> </w:t>
      </w:r>
      <w:r>
        <w:rPr/>
        <w:t>population</w:t>
      </w:r>
      <w:r>
        <w:rPr>
          <w:spacing w:val="1"/>
        </w:rPr>
        <w:t xml:space="preserve"> </w:t>
      </w:r>
      <w:r>
        <w:rPr/>
        <w:t>is</w:t>
      </w:r>
      <w:r>
        <w:rPr>
          <w:spacing w:val="1"/>
        </w:rPr>
        <w:t xml:space="preserve"> </w:t>
      </w:r>
      <w:r>
        <w:rPr/>
        <w:t>5,77,838</w:t>
      </w:r>
      <w:r>
        <w:rPr>
          <w:spacing w:val="1"/>
        </w:rPr>
        <w:t xml:space="preserve"> </w:t>
      </w:r>
      <w:r>
        <w:rPr/>
        <w:t>while</w:t>
      </w:r>
      <w:r>
        <w:rPr>
          <w:spacing w:val="1"/>
        </w:rPr>
        <w:t xml:space="preserve"> </w:t>
      </w:r>
      <w:r>
        <w:rPr/>
        <w:t>rural</w:t>
      </w:r>
      <w:r>
        <w:rPr>
          <w:spacing w:val="1"/>
        </w:rPr>
        <w:t xml:space="preserve"> </w:t>
      </w:r>
      <w:r>
        <w:rPr/>
        <w:t>population</w:t>
      </w:r>
      <w:r>
        <w:rPr>
          <w:spacing w:val="1"/>
        </w:rPr>
        <w:t xml:space="preserve"> </w:t>
      </w:r>
      <w:r>
        <w:rPr/>
        <w:t>is</w:t>
      </w:r>
      <w:r>
        <w:rPr>
          <w:spacing w:val="1"/>
        </w:rPr>
        <w:t xml:space="preserve"> </w:t>
      </w:r>
      <w:r>
        <w:rPr/>
        <w:t>2,20,616.</w:t>
      </w:r>
      <w:r>
        <w:rPr>
          <w:spacing w:val="-2"/>
        </w:rPr>
        <w:t xml:space="preserve"> </w:t>
      </w:r>
      <w:r>
        <w:rPr/>
        <w:t>Ajmer has</w:t>
      </w:r>
      <w:r>
        <w:rPr>
          <w:spacing w:val="-1"/>
        </w:rPr>
        <w:t xml:space="preserve"> </w:t>
      </w:r>
      <w:r>
        <w:rPr/>
        <w:t>a</w:t>
      </w:r>
      <w:r>
        <w:rPr>
          <w:spacing w:val="-3"/>
        </w:rPr>
        <w:t xml:space="preserve"> </w:t>
      </w:r>
      <w:r>
        <w:rPr/>
        <w:t>population density</w:t>
      </w:r>
      <w:r>
        <w:rPr>
          <w:spacing w:val="-1"/>
        </w:rPr>
        <w:t xml:space="preserve"> </w:t>
      </w:r>
      <w:r>
        <w:rPr/>
        <w:t>of 890</w:t>
      </w:r>
      <w:r>
        <w:rPr>
          <w:spacing w:val="-1"/>
        </w:rPr>
        <w:t xml:space="preserve"> </w:t>
      </w:r>
      <w:r>
        <w:rPr/>
        <w:t>inhabitants</w:t>
      </w:r>
      <w:r>
        <w:rPr>
          <w:spacing w:val="-1"/>
        </w:rPr>
        <w:t xml:space="preserve"> </w:t>
      </w:r>
      <w:r>
        <w:rPr/>
        <w:t>per</w:t>
      </w:r>
      <w:r>
        <w:rPr>
          <w:spacing w:val="-5"/>
        </w:rPr>
        <w:t xml:space="preserve"> </w:t>
      </w:r>
      <w:r>
        <w:rPr/>
        <w:t>square</w:t>
      </w:r>
      <w:r>
        <w:rPr>
          <w:spacing w:val="-2"/>
        </w:rPr>
        <w:t xml:space="preserve"> </w:t>
      </w:r>
      <w:r>
        <w:rPr/>
        <w:t>kilometer.</w:t>
      </w:r>
    </w:p>
    <w:p>
      <w:pPr>
        <w:pStyle w:val="TextBody"/>
        <w:spacing w:lineRule="auto" w:line="259" w:before="160" w:after="0"/>
        <w:ind w:left="260" w:right="787" w:hanging="0"/>
        <w:jc w:val="both"/>
        <w:rPr/>
      </w:pPr>
      <w:r>
        <w:rPr/>
        <w:t>The geographical understanding of the region along with demographic pattern helps in</w:t>
      </w:r>
      <w:r>
        <w:rPr>
          <w:spacing w:val="1"/>
        </w:rPr>
        <w:t xml:space="preserve"> </w:t>
      </w:r>
      <w:r>
        <w:rPr/>
        <w:t>buildings</w:t>
      </w:r>
      <w:r>
        <w:rPr>
          <w:spacing w:val="-4"/>
        </w:rPr>
        <w:t xml:space="preserve"> </w:t>
      </w:r>
      <w:r>
        <w:rPr/>
        <w:t>better</w:t>
      </w:r>
      <w:r>
        <w:rPr>
          <w:spacing w:val="-6"/>
        </w:rPr>
        <w:t xml:space="preserve"> </w:t>
      </w:r>
      <w:r>
        <w:rPr/>
        <w:t>understanding</w:t>
      </w:r>
      <w:r>
        <w:rPr>
          <w:spacing w:val="-3"/>
        </w:rPr>
        <w:t xml:space="preserve"> </w:t>
      </w:r>
      <w:r>
        <w:rPr/>
        <w:t>of</w:t>
      </w:r>
      <w:r>
        <w:rPr>
          <w:spacing w:val="-6"/>
        </w:rPr>
        <w:t xml:space="preserve"> </w:t>
      </w:r>
      <w:r>
        <w:rPr/>
        <w:t>the crime</w:t>
      </w:r>
      <w:r>
        <w:rPr>
          <w:spacing w:val="-4"/>
        </w:rPr>
        <w:t xml:space="preserve"> </w:t>
      </w:r>
      <w:r>
        <w:rPr/>
        <w:t>arousal,</w:t>
      </w:r>
      <w:r>
        <w:rPr>
          <w:spacing w:val="-7"/>
        </w:rPr>
        <w:t xml:space="preserve"> </w:t>
      </w:r>
      <w:r>
        <w:rPr/>
        <w:t>crime</w:t>
      </w:r>
      <w:r>
        <w:rPr>
          <w:spacing w:val="-4"/>
        </w:rPr>
        <w:t xml:space="preserve"> </w:t>
      </w:r>
      <w:r>
        <w:rPr/>
        <w:t>trends</w:t>
      </w:r>
      <w:r>
        <w:rPr>
          <w:spacing w:val="-3"/>
        </w:rPr>
        <w:t xml:space="preserve"> </w:t>
      </w:r>
      <w:r>
        <w:rPr/>
        <w:t>and</w:t>
      </w:r>
      <w:r>
        <w:rPr>
          <w:spacing w:val="-2"/>
        </w:rPr>
        <w:t xml:space="preserve"> </w:t>
      </w:r>
      <w:r>
        <w:rPr/>
        <w:t>pattern</w:t>
      </w:r>
      <w:r>
        <w:rPr>
          <w:spacing w:val="-2"/>
        </w:rPr>
        <w:t xml:space="preserve"> </w:t>
      </w:r>
      <w:r>
        <w:rPr/>
        <w:t>in</w:t>
      </w:r>
      <w:r>
        <w:rPr>
          <w:spacing w:val="-6"/>
        </w:rPr>
        <w:t xml:space="preserve"> </w:t>
      </w:r>
      <w:r>
        <w:rPr/>
        <w:t>the region.</w:t>
      </w:r>
    </w:p>
    <w:p>
      <w:pPr>
        <w:pStyle w:val="TextBody"/>
        <w:spacing w:lineRule="auto" w:line="259" w:before="159" w:after="0"/>
        <w:ind w:left="260" w:right="779" w:hanging="0"/>
        <w:jc w:val="both"/>
        <w:rPr>
          <w:sz w:val="22"/>
        </w:rPr>
      </w:pPr>
      <w:r>
        <w:rPr/>
        <w:t>The city nine police stations (PS) and one all-female police station (Mahila). It has four major</w:t>
      </w:r>
      <w:r>
        <w:rPr>
          <w:spacing w:val="-52"/>
        </w:rPr>
        <w:t xml:space="preserve"> </w:t>
      </w:r>
      <w:r>
        <w:rPr/>
        <w:t>National</w:t>
      </w:r>
      <w:r>
        <w:rPr>
          <w:spacing w:val="-2"/>
        </w:rPr>
        <w:t xml:space="preserve"> </w:t>
      </w:r>
      <w:r>
        <w:rPr/>
        <w:t>highways</w:t>
      </w:r>
      <w:r>
        <w:rPr>
          <w:spacing w:val="-2"/>
        </w:rPr>
        <w:t xml:space="preserve"> </w:t>
      </w:r>
      <w:r>
        <w:rPr/>
        <w:t>namely</w:t>
      </w:r>
      <w:r>
        <w:rPr>
          <w:spacing w:val="-2"/>
        </w:rPr>
        <w:t xml:space="preserve"> </w:t>
      </w:r>
      <w:r>
        <w:rPr/>
        <w:t>NH-8,</w:t>
      </w:r>
      <w:r>
        <w:rPr>
          <w:spacing w:val="-2"/>
        </w:rPr>
        <w:t xml:space="preserve"> </w:t>
      </w:r>
      <w:r>
        <w:rPr/>
        <w:t>NH-58,</w:t>
      </w:r>
      <w:r>
        <w:rPr>
          <w:spacing w:val="-6"/>
        </w:rPr>
        <w:t xml:space="preserve"> </w:t>
      </w:r>
      <w:r>
        <w:rPr/>
        <w:t>NH-79</w:t>
      </w:r>
      <w:r>
        <w:rPr>
          <w:spacing w:val="-1"/>
        </w:rPr>
        <w:t xml:space="preserve"> </w:t>
      </w:r>
      <w:r>
        <w:rPr/>
        <w:t>AND</w:t>
      </w:r>
      <w:r>
        <w:rPr>
          <w:spacing w:val="-3"/>
        </w:rPr>
        <w:t xml:space="preserve"> </w:t>
      </w:r>
      <w:r>
        <w:rPr/>
        <w:t>NH-89</w:t>
      </w:r>
      <w:r>
        <w:rPr>
          <w:spacing w:val="-4"/>
        </w:rPr>
        <w:t xml:space="preserve"> </w:t>
      </w:r>
      <w:r>
        <w:rPr/>
        <w:t>passing</w:t>
      </w:r>
      <w:r>
        <w:rPr>
          <w:spacing w:val="-2"/>
        </w:rPr>
        <w:t xml:space="preserve"> </w:t>
      </w:r>
      <w:r>
        <w:rPr/>
        <w:t>through</w:t>
      </w:r>
      <w:r>
        <w:rPr>
          <w:spacing w:val="-5"/>
        </w:rPr>
        <w:t xml:space="preserve"> </w:t>
      </w:r>
      <w:r>
        <w:rPr/>
        <w:t>the</w:t>
      </w:r>
      <w:r>
        <w:rPr>
          <w:spacing w:val="-3"/>
        </w:rPr>
        <w:t xml:space="preserve"> </w:t>
      </w:r>
      <w:r>
        <w:rPr/>
        <w:t>city</w:t>
      </w:r>
      <w:r>
        <w:rPr>
          <w:spacing w:val="-2"/>
        </w:rPr>
        <w:t xml:space="preserve"> </w:t>
      </w:r>
      <w:r>
        <w:rPr/>
        <w:t>region</w:t>
      </w:r>
      <w:r>
        <w:rPr>
          <w:sz w:val="22"/>
        </w:rPr>
        <w:t>.</w:t>
      </w:r>
    </w:p>
    <w:p>
      <w:pPr>
        <w:pStyle w:val="TextBody"/>
        <w:spacing w:lineRule="auto" w:line="259" w:before="159" w:after="0"/>
        <w:ind w:left="260" w:right="779" w:hanging="0"/>
        <w:jc w:val="both"/>
        <w:rPr>
          <w:sz w:val="22"/>
        </w:rPr>
      </w:pPr>
      <w:r>
        <w:rPr>
          <w:sz w:val="22"/>
        </w:rPr>
      </w:r>
    </w:p>
    <w:p>
      <w:pPr>
        <w:pStyle w:val="TextBody"/>
        <w:rPr>
          <w:sz w:val="20"/>
        </w:rPr>
      </w:pPr>
      <w:r>
        <w:rPr>
          <w:sz w:val="20"/>
        </w:rPr>
      </w:r>
    </w:p>
    <w:p>
      <w:pPr>
        <w:pStyle w:val="TextBody"/>
        <w:spacing w:before="6" w:after="0"/>
        <w:rPr>
          <w:sz w:val="26"/>
        </w:rPr>
      </w:pPr>
      <w:r>
        <w:rPr/>
        <w:drawing>
          <wp:inline distT="0" distB="0" distL="0" distR="0">
            <wp:extent cx="6393815" cy="5910580"/>
            <wp:effectExtent l="0" t="0" r="0" b="0"/>
            <wp:docPr id="13"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9" descr=""/>
                    <pic:cNvPicPr>
                      <a:picLocks noChangeAspect="1" noChangeArrowheads="1"/>
                    </pic:cNvPicPr>
                  </pic:nvPicPr>
                  <pic:blipFill>
                    <a:blip r:embed="rId9"/>
                    <a:stretch>
                      <a:fillRect/>
                    </a:stretch>
                  </pic:blipFill>
                  <pic:spPr bwMode="auto">
                    <a:xfrm>
                      <a:off x="0" y="0"/>
                      <a:ext cx="6393815" cy="5910580"/>
                    </a:xfrm>
                    <a:prstGeom prst="rect">
                      <a:avLst/>
                    </a:prstGeom>
                    <a:ln w="12700">
                      <a:solidFill>
                        <a:srgbClr val="000000"/>
                      </a:solidFill>
                    </a:ln>
                  </pic:spPr>
                </pic:pic>
              </a:graphicData>
            </a:graphic>
          </wp:inline>
        </w:drawing>
      </w:r>
    </w:p>
    <w:p>
      <w:pPr>
        <w:sectPr>
          <w:footerReference w:type="default" r:id="rId10"/>
          <w:type w:val="nextPage"/>
          <w:pgSz w:w="11906" w:h="16838"/>
          <w:pgMar w:left="1180" w:right="660" w:gutter="0" w:header="0" w:top="1400" w:footer="918" w:bottom="1180"/>
          <w:pgNumType w:fmt="decimal"/>
          <w:formProt w:val="false"/>
          <w:textDirection w:val="lrTb"/>
          <w:docGrid w:type="default" w:linePitch="100" w:charSpace="4096"/>
        </w:sectPr>
        <w:pStyle w:val="Normal"/>
        <w:spacing w:before="169" w:after="0"/>
        <w:ind w:left="2546" w:hanging="0"/>
        <w:rPr>
          <w:sz w:val="24"/>
          <w:szCs w:val="24"/>
        </w:rPr>
      </w:pPr>
      <w:r>
        <w:rPr>
          <w:b/>
          <w:sz w:val="24"/>
          <w:szCs w:val="24"/>
        </w:rPr>
        <w:t>Map</w:t>
      </w:r>
      <w:r>
        <w:rPr>
          <w:b/>
          <w:spacing w:val="-1"/>
          <w:sz w:val="24"/>
          <w:szCs w:val="24"/>
        </w:rPr>
        <w:t xml:space="preserve"> </w:t>
      </w:r>
      <w:r>
        <w:rPr>
          <w:b/>
          <w:sz w:val="24"/>
          <w:szCs w:val="24"/>
        </w:rPr>
        <w:t>1</w:t>
      </w:r>
      <w:r>
        <w:rPr>
          <w:sz w:val="24"/>
          <w:szCs w:val="24"/>
        </w:rPr>
        <w:t>-</w:t>
      </w:r>
      <w:r>
        <w:rPr>
          <w:spacing w:val="-2"/>
        </w:rPr>
        <w:t xml:space="preserve"> </w:t>
      </w:r>
      <w:r>
        <w:rPr>
          <w:sz w:val="24"/>
          <w:szCs w:val="24"/>
        </w:rPr>
        <w:t>AJMER</w:t>
      </w:r>
      <w:r>
        <w:rPr>
          <w:spacing w:val="-2"/>
          <w:sz w:val="24"/>
          <w:szCs w:val="24"/>
        </w:rPr>
        <w:t xml:space="preserve"> </w:t>
      </w:r>
      <w:r>
        <w:rPr>
          <w:sz w:val="24"/>
          <w:szCs w:val="24"/>
        </w:rPr>
        <w:t>ZONE:</w:t>
      </w:r>
      <w:r>
        <w:rPr>
          <w:spacing w:val="-4"/>
          <w:sz w:val="24"/>
          <w:szCs w:val="24"/>
        </w:rPr>
        <w:t xml:space="preserve"> </w:t>
      </w:r>
      <w:r>
        <w:rPr>
          <w:sz w:val="24"/>
          <w:szCs w:val="24"/>
        </w:rPr>
        <w:t>Study</w:t>
      </w:r>
      <w:r>
        <w:rPr>
          <w:spacing w:val="3"/>
          <w:sz w:val="24"/>
          <w:szCs w:val="24"/>
        </w:rPr>
        <w:t xml:space="preserve"> </w:t>
      </w:r>
      <w:r>
        <w:rPr>
          <w:sz w:val="24"/>
          <w:szCs w:val="24"/>
        </w:rPr>
        <w:t>area</w:t>
      </w:r>
      <w:bookmarkEnd w:id="5"/>
    </w:p>
    <w:p>
      <w:pPr>
        <w:pStyle w:val="Heading1"/>
        <w:ind w:left="0" w:hanging="0"/>
        <w:rPr/>
      </w:pPr>
      <w:bookmarkStart w:id="6" w:name="_Hlk130058899"/>
      <w:r>
        <w:rPr/>
        <w:t>OBJECTIVES</w:t>
      </w:r>
    </w:p>
    <w:p>
      <w:pPr>
        <w:pStyle w:val="TextBody"/>
        <w:spacing w:lineRule="auto" w:line="259" w:before="193" w:after="0"/>
        <w:ind w:right="781" w:hanging="0"/>
        <w:jc w:val="both"/>
        <w:rPr/>
      </w:pPr>
      <w:r>
        <w:rPr>
          <w:color w:val="1F2023"/>
        </w:rPr>
        <w:t>Crime and Geography are interrelated to each other in every possible way, as per Mayhew</w:t>
      </w:r>
      <w:r>
        <w:rPr>
          <w:color w:val="1F2023"/>
          <w:spacing w:val="1"/>
        </w:rPr>
        <w:t xml:space="preserve"> </w:t>
      </w:r>
      <w:r>
        <w:rPr>
          <w:color w:val="1F2023"/>
        </w:rPr>
        <w:t>(2009). The main aim of the present work is to spatial analysis of crime and crime mapping</w:t>
      </w:r>
      <w:r>
        <w:rPr>
          <w:color w:val="1F2023"/>
          <w:spacing w:val="1"/>
        </w:rPr>
        <w:t xml:space="preserve"> </w:t>
      </w:r>
      <w:r>
        <w:rPr>
          <w:color w:val="1F2023"/>
        </w:rPr>
        <w:t>for</w:t>
      </w:r>
      <w:r>
        <w:rPr>
          <w:color w:val="1F2023"/>
          <w:spacing w:val="-5"/>
        </w:rPr>
        <w:t xml:space="preserve"> </w:t>
      </w:r>
      <w:r>
        <w:rPr>
          <w:color w:val="1F2023"/>
        </w:rPr>
        <w:t>Ajmer</w:t>
      </w:r>
      <w:r>
        <w:rPr>
          <w:color w:val="1F2023"/>
          <w:spacing w:val="1"/>
        </w:rPr>
        <w:t xml:space="preserve"> </w:t>
      </w:r>
      <w:r>
        <w:rPr>
          <w:color w:val="1F2023"/>
        </w:rPr>
        <w:t>city police</w:t>
      </w:r>
      <w:r>
        <w:rPr>
          <w:color w:val="1F2023"/>
          <w:spacing w:val="-1"/>
        </w:rPr>
        <w:t xml:space="preserve"> </w:t>
      </w:r>
      <w:r>
        <w:rPr>
          <w:color w:val="1F2023"/>
        </w:rPr>
        <w:t>force</w:t>
      </w:r>
      <w:r>
        <w:rPr>
          <w:color w:val="1F2023"/>
          <w:spacing w:val="3"/>
        </w:rPr>
        <w:t xml:space="preserve"> </w:t>
      </w:r>
      <w:r>
        <w:rPr>
          <w:color w:val="1F2023"/>
        </w:rPr>
        <w:t>for</w:t>
      </w:r>
      <w:r>
        <w:rPr>
          <w:color w:val="1F2023"/>
          <w:spacing w:val="1"/>
        </w:rPr>
        <w:t xml:space="preserve"> </w:t>
      </w:r>
      <w:r>
        <w:rPr>
          <w:color w:val="1F2023"/>
        </w:rPr>
        <w:t>better</w:t>
      </w:r>
      <w:r>
        <w:rPr>
          <w:color w:val="1F2023"/>
          <w:spacing w:val="-4"/>
        </w:rPr>
        <w:t xml:space="preserve"> </w:t>
      </w:r>
      <w:r>
        <w:rPr>
          <w:color w:val="1F2023"/>
        </w:rPr>
        <w:t>management</w:t>
      </w:r>
      <w:r>
        <w:rPr/>
        <w:t>.</w:t>
      </w:r>
    </w:p>
    <w:p>
      <w:pPr>
        <w:pStyle w:val="ListParagraph"/>
        <w:numPr>
          <w:ilvl w:val="0"/>
          <w:numId w:val="3"/>
        </w:numPr>
        <w:tabs>
          <w:tab w:val="clear" w:pos="720"/>
          <w:tab w:val="left" w:pos="981" w:leader="none"/>
        </w:tabs>
        <w:spacing w:before="160" w:after="0"/>
        <w:rPr>
          <w:sz w:val="24"/>
        </w:rPr>
      </w:pPr>
      <w:r>
        <w:rPr>
          <w:color w:val="1F2023"/>
          <w:sz w:val="24"/>
        </w:rPr>
        <w:t>To</w:t>
      </w:r>
      <w:r>
        <w:rPr>
          <w:color w:val="1F2023"/>
          <w:spacing w:val="-7"/>
          <w:sz w:val="24"/>
        </w:rPr>
        <w:t xml:space="preserve"> </w:t>
      </w:r>
      <w:r>
        <w:rPr>
          <w:color w:val="1F2023"/>
          <w:sz w:val="24"/>
        </w:rPr>
        <w:t>understand</w:t>
      </w:r>
      <w:r>
        <w:rPr>
          <w:color w:val="1F2023"/>
          <w:spacing w:val="-6"/>
          <w:sz w:val="24"/>
        </w:rPr>
        <w:t xml:space="preserve"> </w:t>
      </w:r>
      <w:r>
        <w:rPr>
          <w:color w:val="1F2023"/>
          <w:sz w:val="24"/>
        </w:rPr>
        <w:t>socio-economic</w:t>
      </w:r>
      <w:r>
        <w:rPr>
          <w:color w:val="1F2023"/>
          <w:spacing w:val="-1"/>
          <w:sz w:val="24"/>
        </w:rPr>
        <w:t xml:space="preserve"> </w:t>
      </w:r>
      <w:r>
        <w:rPr>
          <w:color w:val="1F2023"/>
          <w:sz w:val="24"/>
        </w:rPr>
        <w:t>factors</w:t>
      </w:r>
      <w:r>
        <w:rPr>
          <w:color w:val="1F2023"/>
          <w:spacing w:val="-2"/>
          <w:sz w:val="24"/>
        </w:rPr>
        <w:t xml:space="preserve"> </w:t>
      </w:r>
      <w:r>
        <w:rPr>
          <w:color w:val="1F2023"/>
          <w:sz w:val="24"/>
        </w:rPr>
        <w:t>behind</w:t>
      </w:r>
      <w:r>
        <w:rPr>
          <w:color w:val="1F2023"/>
          <w:spacing w:val="-2"/>
          <w:sz w:val="24"/>
        </w:rPr>
        <w:t xml:space="preserve"> </w:t>
      </w:r>
      <w:r>
        <w:rPr>
          <w:color w:val="1F2023"/>
          <w:sz w:val="24"/>
        </w:rPr>
        <w:t>crime.</w:t>
      </w:r>
    </w:p>
    <w:p>
      <w:pPr>
        <w:pStyle w:val="ListParagraph"/>
        <w:numPr>
          <w:ilvl w:val="0"/>
          <w:numId w:val="3"/>
        </w:numPr>
        <w:tabs>
          <w:tab w:val="clear" w:pos="720"/>
          <w:tab w:val="left" w:pos="981" w:leader="none"/>
        </w:tabs>
        <w:spacing w:before="24" w:after="0"/>
        <w:rPr>
          <w:sz w:val="24"/>
        </w:rPr>
      </w:pPr>
      <w:r>
        <w:rPr>
          <w:color w:val="1F2023"/>
          <w:sz w:val="24"/>
        </w:rPr>
        <w:t>To</w:t>
      </w:r>
      <w:r>
        <w:rPr>
          <w:color w:val="1F2023"/>
          <w:spacing w:val="-7"/>
          <w:sz w:val="24"/>
        </w:rPr>
        <w:t xml:space="preserve"> </w:t>
      </w:r>
      <w:r>
        <w:rPr>
          <w:color w:val="1F2023"/>
          <w:sz w:val="24"/>
        </w:rPr>
        <w:t>analysis</w:t>
      </w:r>
      <w:r>
        <w:rPr>
          <w:color w:val="1F2023"/>
          <w:spacing w:val="-2"/>
          <w:sz w:val="24"/>
        </w:rPr>
        <w:t xml:space="preserve"> </w:t>
      </w:r>
      <w:r>
        <w:rPr>
          <w:color w:val="1F2023"/>
          <w:sz w:val="24"/>
        </w:rPr>
        <w:t>crime</w:t>
      </w:r>
      <w:r>
        <w:rPr>
          <w:color w:val="1F2023"/>
          <w:spacing w:val="-4"/>
          <w:sz w:val="24"/>
        </w:rPr>
        <w:t xml:space="preserve"> </w:t>
      </w:r>
      <w:r>
        <w:rPr>
          <w:color w:val="1F2023"/>
          <w:sz w:val="24"/>
        </w:rPr>
        <w:t>trends</w:t>
      </w:r>
      <w:r>
        <w:rPr>
          <w:color w:val="1F2023"/>
          <w:spacing w:val="1"/>
          <w:sz w:val="24"/>
        </w:rPr>
        <w:t xml:space="preserve"> </w:t>
      </w:r>
      <w:r>
        <w:rPr>
          <w:color w:val="1F2023"/>
          <w:sz w:val="24"/>
        </w:rPr>
        <w:t>and</w:t>
      </w:r>
      <w:r>
        <w:rPr>
          <w:color w:val="1F2023"/>
          <w:spacing w:val="-2"/>
          <w:sz w:val="24"/>
        </w:rPr>
        <w:t xml:space="preserve"> </w:t>
      </w:r>
      <w:r>
        <w:rPr>
          <w:color w:val="1F2023"/>
          <w:sz w:val="24"/>
        </w:rPr>
        <w:t>pattern</w:t>
      </w:r>
      <w:r>
        <w:rPr>
          <w:color w:val="1F2023"/>
          <w:spacing w:val="-5"/>
          <w:sz w:val="24"/>
        </w:rPr>
        <w:t xml:space="preserve"> </w:t>
      </w:r>
      <w:r>
        <w:rPr>
          <w:color w:val="1F2023"/>
          <w:sz w:val="24"/>
        </w:rPr>
        <w:t>that</w:t>
      </w:r>
      <w:r>
        <w:rPr>
          <w:color w:val="1F2023"/>
          <w:spacing w:val="-4"/>
          <w:sz w:val="24"/>
        </w:rPr>
        <w:t xml:space="preserve"> </w:t>
      </w:r>
      <w:r>
        <w:rPr>
          <w:color w:val="1F2023"/>
          <w:sz w:val="24"/>
        </w:rPr>
        <w:t>occurred</w:t>
      </w:r>
      <w:r>
        <w:rPr>
          <w:color w:val="1F2023"/>
          <w:spacing w:val="-5"/>
          <w:sz w:val="24"/>
        </w:rPr>
        <w:t xml:space="preserve"> </w:t>
      </w:r>
      <w:r>
        <w:rPr>
          <w:color w:val="1F2023"/>
          <w:sz w:val="24"/>
        </w:rPr>
        <w:t>in</w:t>
      </w:r>
      <w:r>
        <w:rPr>
          <w:color w:val="1F2023"/>
          <w:spacing w:val="-2"/>
          <w:sz w:val="24"/>
        </w:rPr>
        <w:t xml:space="preserve"> </w:t>
      </w:r>
      <w:r>
        <w:rPr>
          <w:color w:val="1F2023"/>
          <w:sz w:val="24"/>
        </w:rPr>
        <w:t>2015</w:t>
      </w:r>
      <w:r>
        <w:rPr>
          <w:color w:val="1F2023"/>
          <w:spacing w:val="-6"/>
          <w:sz w:val="24"/>
        </w:rPr>
        <w:t xml:space="preserve"> </w:t>
      </w:r>
      <w:r>
        <w:rPr>
          <w:color w:val="1F2023"/>
          <w:sz w:val="24"/>
        </w:rPr>
        <w:t>to</w:t>
      </w:r>
      <w:r>
        <w:rPr>
          <w:color w:val="1F2023"/>
          <w:spacing w:val="-1"/>
          <w:sz w:val="24"/>
        </w:rPr>
        <w:t xml:space="preserve"> </w:t>
      </w:r>
      <w:r>
        <w:rPr>
          <w:color w:val="1F2023"/>
          <w:sz w:val="24"/>
        </w:rPr>
        <w:t>2022(till</w:t>
      </w:r>
      <w:r>
        <w:rPr>
          <w:color w:val="1F2023"/>
          <w:spacing w:val="-3"/>
          <w:sz w:val="24"/>
        </w:rPr>
        <w:t xml:space="preserve"> </w:t>
      </w:r>
      <w:r>
        <w:rPr>
          <w:color w:val="1F2023"/>
          <w:sz w:val="24"/>
        </w:rPr>
        <w:t>October)</w:t>
      </w:r>
    </w:p>
    <w:p>
      <w:pPr>
        <w:pStyle w:val="ListParagraph"/>
        <w:numPr>
          <w:ilvl w:val="0"/>
          <w:numId w:val="3"/>
        </w:numPr>
        <w:tabs>
          <w:tab w:val="clear" w:pos="720"/>
          <w:tab w:val="left" w:pos="981" w:leader="none"/>
        </w:tabs>
        <w:spacing w:before="24" w:after="0"/>
        <w:rPr>
          <w:sz w:val="24"/>
        </w:rPr>
      </w:pPr>
      <w:r>
        <w:rPr>
          <w:color w:val="1F2023"/>
          <w:sz w:val="24"/>
        </w:rPr>
        <w:t>To</w:t>
      </w:r>
      <w:r>
        <w:rPr>
          <w:color w:val="1F2023"/>
          <w:spacing w:val="-6"/>
          <w:sz w:val="24"/>
        </w:rPr>
        <w:t xml:space="preserve"> </w:t>
      </w:r>
      <w:r>
        <w:rPr>
          <w:color w:val="1F2023"/>
          <w:sz w:val="24"/>
        </w:rPr>
        <w:t>hotspot</w:t>
      </w:r>
      <w:r>
        <w:rPr>
          <w:color w:val="1F2023"/>
          <w:spacing w:val="-2"/>
          <w:sz w:val="24"/>
        </w:rPr>
        <w:t xml:space="preserve"> </w:t>
      </w:r>
      <w:r>
        <w:rPr>
          <w:color w:val="1F2023"/>
          <w:sz w:val="24"/>
        </w:rPr>
        <w:t>analysis</w:t>
      </w:r>
      <w:r>
        <w:rPr>
          <w:color w:val="1F2023"/>
          <w:spacing w:val="-1"/>
          <w:sz w:val="24"/>
        </w:rPr>
        <w:t xml:space="preserve"> </w:t>
      </w:r>
      <w:r>
        <w:rPr>
          <w:color w:val="1F2023"/>
          <w:sz w:val="24"/>
        </w:rPr>
        <w:t>and graphs</w:t>
      </w:r>
      <w:r>
        <w:rPr>
          <w:color w:val="1F2023"/>
          <w:spacing w:val="-1"/>
          <w:sz w:val="24"/>
        </w:rPr>
        <w:t xml:space="preserve"> </w:t>
      </w:r>
      <w:r>
        <w:rPr>
          <w:color w:val="1F2023"/>
          <w:sz w:val="24"/>
        </w:rPr>
        <w:t>of crime</w:t>
      </w:r>
      <w:r>
        <w:rPr>
          <w:color w:val="1F2023"/>
          <w:spacing w:val="-2"/>
          <w:sz w:val="24"/>
        </w:rPr>
        <w:t xml:space="preserve"> </w:t>
      </w:r>
      <w:r>
        <w:rPr>
          <w:color w:val="1F2023"/>
          <w:sz w:val="24"/>
        </w:rPr>
        <w:t>in</w:t>
      </w:r>
      <w:r>
        <w:rPr>
          <w:color w:val="1F2023"/>
          <w:spacing w:val="-5"/>
          <w:sz w:val="24"/>
        </w:rPr>
        <w:t xml:space="preserve"> </w:t>
      </w:r>
      <w:r>
        <w:rPr>
          <w:color w:val="1F2023"/>
          <w:sz w:val="24"/>
        </w:rPr>
        <w:t>the</w:t>
      </w:r>
      <w:r>
        <w:rPr>
          <w:color w:val="1F2023"/>
          <w:spacing w:val="-2"/>
          <w:sz w:val="24"/>
        </w:rPr>
        <w:t xml:space="preserve"> </w:t>
      </w:r>
      <w:r>
        <w:rPr>
          <w:color w:val="1F2023"/>
          <w:sz w:val="24"/>
        </w:rPr>
        <w:t>study</w:t>
      </w:r>
      <w:r>
        <w:rPr>
          <w:color w:val="1F2023"/>
          <w:spacing w:val="-1"/>
          <w:sz w:val="24"/>
        </w:rPr>
        <w:t xml:space="preserve"> </w:t>
      </w:r>
      <w:r>
        <w:rPr>
          <w:color w:val="1F2023"/>
          <w:sz w:val="24"/>
        </w:rPr>
        <w:t>area.</w:t>
      </w:r>
    </w:p>
    <w:p>
      <w:pPr>
        <w:pStyle w:val="ListParagraph"/>
        <w:numPr>
          <w:ilvl w:val="0"/>
          <w:numId w:val="3"/>
        </w:numPr>
        <w:tabs>
          <w:tab w:val="clear" w:pos="720"/>
          <w:tab w:val="left" w:pos="981" w:leader="none"/>
        </w:tabs>
        <w:spacing w:before="24" w:after="0"/>
        <w:rPr>
          <w:sz w:val="24"/>
        </w:rPr>
      </w:pPr>
      <w:bookmarkStart w:id="7" w:name="_Hlk130058899"/>
      <w:r>
        <w:rPr>
          <w:color w:val="1F2023"/>
          <w:sz w:val="24"/>
        </w:rPr>
        <w:t>To forecast future rate of crime based on time series analysis.</w:t>
      </w:r>
      <w:bookmarkEnd w:id="7"/>
    </w:p>
    <w:p>
      <w:pPr>
        <w:pStyle w:val="Heading1"/>
        <w:spacing w:before="0" w:after="0"/>
        <w:rPr/>
      </w:pPr>
      <w:r>
        <w:rPr/>
      </w:r>
    </w:p>
    <w:p>
      <w:pPr>
        <w:pStyle w:val="Heading1"/>
        <w:spacing w:before="0" w:after="0"/>
        <w:ind w:left="0" w:hanging="0"/>
        <w:rPr/>
      </w:pPr>
      <w:r>
        <w:rPr/>
        <w:t>REVIEW</w:t>
      </w:r>
      <w:r>
        <w:rPr>
          <w:spacing w:val="-4"/>
        </w:rPr>
        <w:t xml:space="preserve"> </w:t>
      </w:r>
      <w:r>
        <w:rPr/>
        <w:t>OF</w:t>
      </w:r>
      <w:r>
        <w:rPr>
          <w:spacing w:val="-6"/>
        </w:rPr>
        <w:t xml:space="preserve"> </w:t>
      </w:r>
      <w:r>
        <w:rPr/>
        <w:t>LITERATURE</w:t>
      </w:r>
    </w:p>
    <w:p>
      <w:pPr>
        <w:pStyle w:val="Heading4"/>
        <w:spacing w:before="193" w:after="0"/>
        <w:ind w:left="0" w:hanging="0"/>
        <w:rPr>
          <w:rFonts w:ascii="Times New Roman" w:hAnsi="Times New Roman"/>
        </w:rPr>
      </w:pPr>
      <w:r>
        <w:rPr>
          <w:rFonts w:ascii="Times New Roman" w:hAnsi="Times New Roman"/>
        </w:rPr>
        <w:t>INTRODUCTION</w:t>
      </w:r>
    </w:p>
    <w:p>
      <w:pPr>
        <w:pStyle w:val="TextBody"/>
        <w:spacing w:before="1" w:after="0"/>
        <w:rPr>
          <w:rFonts w:ascii="Times New Roman" w:hAnsi="Times New Roman"/>
          <w:b/>
          <w:b/>
        </w:rPr>
      </w:pPr>
      <w:r>
        <w:rPr>
          <w:rFonts w:ascii="Times New Roman" w:hAnsi="Times New Roman"/>
          <w:b/>
        </w:rPr>
      </w:r>
    </w:p>
    <w:p>
      <w:pPr>
        <w:pStyle w:val="TextBody"/>
        <w:ind w:right="760" w:hanging="0"/>
        <w:jc w:val="both"/>
        <w:rPr/>
      </w:pPr>
      <w:r>
        <w:rPr/>
        <w:t>Literature related to scholarly articles, books and other sources relevant to a particular area</w:t>
      </w:r>
      <w:r>
        <w:rPr>
          <w:spacing w:val="1"/>
        </w:rPr>
        <w:t xml:space="preserve"> </w:t>
      </w:r>
      <w:r>
        <w:rPr/>
        <w:t>of research were summarized a number of attempts in writings has been done in the Field of</w:t>
      </w:r>
      <w:r>
        <w:rPr>
          <w:spacing w:val="-52"/>
        </w:rPr>
        <w:t xml:space="preserve"> </w:t>
      </w:r>
      <w:r>
        <w:rPr/>
        <w:t>crime and its related aspects in the</w:t>
      </w:r>
      <w:r>
        <w:rPr>
          <w:spacing w:val="1"/>
        </w:rPr>
        <w:t xml:space="preserve"> </w:t>
      </w:r>
      <w:r>
        <w:rPr/>
        <w:t>society within a</w:t>
      </w:r>
      <w:r>
        <w:rPr>
          <w:spacing w:val="1"/>
        </w:rPr>
        <w:t xml:space="preserve"> </w:t>
      </w:r>
      <w:r>
        <w:rPr/>
        <w:t>particular</w:t>
      </w:r>
      <w:r>
        <w:rPr>
          <w:spacing w:val="1"/>
        </w:rPr>
        <w:t xml:space="preserve"> </w:t>
      </w:r>
      <w:r>
        <w:rPr/>
        <w:t>time and space. Hence,</w:t>
      </w:r>
      <w:r>
        <w:rPr>
          <w:spacing w:val="1"/>
        </w:rPr>
        <w:t xml:space="preserve"> </w:t>
      </w:r>
      <w:r>
        <w:rPr/>
        <w:t>following</w:t>
      </w:r>
      <w:r>
        <w:rPr>
          <w:spacing w:val="-10"/>
        </w:rPr>
        <w:t xml:space="preserve"> </w:t>
      </w:r>
      <w:r>
        <w:rPr/>
        <w:t>paragraphs</w:t>
      </w:r>
      <w:r>
        <w:rPr>
          <w:spacing w:val="-9"/>
        </w:rPr>
        <w:t xml:space="preserve"> </w:t>
      </w:r>
      <w:r>
        <w:rPr/>
        <w:t>gathers</w:t>
      </w:r>
      <w:r>
        <w:rPr>
          <w:spacing w:val="-9"/>
        </w:rPr>
        <w:t xml:space="preserve"> </w:t>
      </w:r>
      <w:r>
        <w:rPr/>
        <w:t>some</w:t>
      </w:r>
      <w:r>
        <w:rPr>
          <w:spacing w:val="-6"/>
        </w:rPr>
        <w:t xml:space="preserve"> </w:t>
      </w:r>
      <w:r>
        <w:rPr/>
        <w:t>important</w:t>
      </w:r>
      <w:r>
        <w:rPr>
          <w:spacing w:val="-6"/>
        </w:rPr>
        <w:t xml:space="preserve"> </w:t>
      </w:r>
      <w:r>
        <w:rPr/>
        <w:t>researches</w:t>
      </w:r>
      <w:r>
        <w:rPr>
          <w:spacing w:val="-8"/>
        </w:rPr>
        <w:t xml:space="preserve"> </w:t>
      </w:r>
      <w:r>
        <w:rPr/>
        <w:t>and</w:t>
      </w:r>
      <w:r>
        <w:rPr>
          <w:spacing w:val="-12"/>
        </w:rPr>
        <w:t xml:space="preserve"> </w:t>
      </w:r>
      <w:r>
        <w:rPr/>
        <w:t>works</w:t>
      </w:r>
      <w:r>
        <w:rPr>
          <w:spacing w:val="-9"/>
        </w:rPr>
        <w:t xml:space="preserve"> </w:t>
      </w:r>
      <w:r>
        <w:rPr/>
        <w:t>about</w:t>
      </w:r>
      <w:r>
        <w:rPr>
          <w:spacing w:val="-10"/>
        </w:rPr>
        <w:t xml:space="preserve"> </w:t>
      </w:r>
      <w:r>
        <w:rPr/>
        <w:t>the</w:t>
      </w:r>
      <w:r>
        <w:rPr>
          <w:spacing w:val="-10"/>
        </w:rPr>
        <w:t xml:space="preserve"> </w:t>
      </w:r>
      <w:r>
        <w:rPr/>
        <w:t>crimes</w:t>
      </w:r>
      <w:r>
        <w:rPr>
          <w:spacing w:val="-8"/>
        </w:rPr>
        <w:t xml:space="preserve"> </w:t>
      </w:r>
      <w:r>
        <w:rPr/>
        <w:t>in</w:t>
      </w:r>
      <w:r>
        <w:rPr>
          <w:spacing w:val="-12"/>
        </w:rPr>
        <w:t xml:space="preserve"> </w:t>
      </w:r>
      <w:r>
        <w:rPr/>
        <w:t>India</w:t>
      </w:r>
      <w:r>
        <w:rPr>
          <w:spacing w:val="-51"/>
        </w:rPr>
        <w:t xml:space="preserve"> </w:t>
      </w:r>
      <w:r>
        <w:rPr/>
        <w:t>and</w:t>
      </w:r>
      <w:r>
        <w:rPr>
          <w:spacing w:val="-4"/>
        </w:rPr>
        <w:t xml:space="preserve"> </w:t>
      </w:r>
      <w:r>
        <w:rPr/>
        <w:t>other</w:t>
      </w:r>
      <w:r>
        <w:rPr>
          <w:spacing w:val="1"/>
        </w:rPr>
        <w:t xml:space="preserve"> </w:t>
      </w:r>
      <w:r>
        <w:rPr/>
        <w:t>Nations.</w:t>
      </w:r>
    </w:p>
    <w:p>
      <w:pPr>
        <w:pStyle w:val="TextBody"/>
        <w:spacing w:before="150" w:after="0"/>
        <w:jc w:val="both"/>
        <w:rPr/>
      </w:pPr>
      <w:r>
        <w:rPr/>
      </w:r>
    </w:p>
    <w:p>
      <w:pPr>
        <w:pStyle w:val="TextBody"/>
        <w:spacing w:before="150" w:after="0"/>
        <w:jc w:val="both"/>
        <w:rPr>
          <w:b/>
          <w:b/>
          <w:bCs/>
        </w:rPr>
      </w:pPr>
      <w:r>
        <w:rPr>
          <w:b/>
          <w:bCs/>
        </w:rPr>
        <w:t>RESEARCH</w:t>
      </w:r>
      <w:r>
        <w:rPr>
          <w:b/>
          <w:bCs/>
          <w:spacing w:val="-5"/>
        </w:rPr>
        <w:t xml:space="preserve"> </w:t>
      </w:r>
      <w:r>
        <w:rPr>
          <w:b/>
          <w:bCs/>
        </w:rPr>
        <w:t>REVIEW</w:t>
      </w:r>
    </w:p>
    <w:p>
      <w:pPr>
        <w:pStyle w:val="TextBody"/>
        <w:spacing w:before="150" w:after="0"/>
        <w:ind w:left="260" w:hanging="0"/>
        <w:jc w:val="both"/>
        <w:rPr>
          <w:b/>
          <w:b/>
          <w:bCs/>
        </w:rPr>
      </w:pPr>
      <w:r>
        <w:rPr>
          <w:b/>
          <w:bCs/>
        </w:rPr>
      </w:r>
    </w:p>
    <w:p>
      <w:pPr>
        <w:pStyle w:val="TextBody"/>
        <w:spacing w:before="8" w:after="0"/>
        <w:jc w:val="both"/>
        <w:rPr/>
      </w:pPr>
      <w:r>
        <w:rPr>
          <w:b/>
          <w:bCs/>
        </w:rPr>
        <w:t>S.Sivaranjani and S.Sivakumari</w:t>
      </w:r>
      <w:r>
        <w:rPr/>
        <w:t>, “Crime Hot Spot Analysis and Prediction Using Spatial Data Mining Approaches Crime analysis can be broadly divided into three categories as follows:</w:t>
      </w:r>
    </w:p>
    <w:p>
      <w:pPr>
        <w:pStyle w:val="TextBody"/>
        <w:spacing w:before="8" w:after="0"/>
        <w:jc w:val="both"/>
        <w:rPr/>
      </w:pPr>
      <w:r>
        <w:rPr/>
        <w:t>Tactical: This type of analysis can aid the police personnel in providing information that helps to assist operations personnel in identifying the crime trends and patterns, series of crimes, sprees and hotspots. This method generally associates the criminal activity with the information like date of crime, exact location of it along with the time of occurrence. Strategic: This type of analysis is essentially used for the preparation of crime reports statistically. Hence this method is concerned with the crimes that are being handled for long time of investigation. Administrative: This type of analysis which consider economic, geographic, or social information to administration.</w:t>
      </w:r>
    </w:p>
    <w:p>
      <w:pPr>
        <w:pStyle w:val="TextBody"/>
        <w:spacing w:before="8" w:after="0"/>
        <w:rPr/>
      </w:pPr>
      <w:r>
        <w:rPr/>
      </w:r>
    </w:p>
    <w:p>
      <w:pPr>
        <w:pStyle w:val="TextBody"/>
        <w:spacing w:before="8" w:after="0"/>
        <w:rPr/>
      </w:pPr>
      <w:r>
        <w:rPr>
          <w:b/>
          <w:bCs/>
        </w:rPr>
        <w:t xml:space="preserve"> </w:t>
      </w:r>
      <w:r>
        <w:rPr>
          <w:b/>
          <w:bCs/>
        </w:rPr>
        <w:t xml:space="preserve">Zhou et al. </w:t>
      </w:r>
      <w:r>
        <w:rPr/>
        <w:t>- (Zhou, G., Lin, J. And &amp;amp; Zheng,” A Web-Based Geographical Information System for</w:t>
      </w:r>
    </w:p>
    <w:p>
      <w:pPr>
        <w:pStyle w:val="TextBody"/>
        <w:spacing w:before="8" w:after="0"/>
        <w:rPr/>
      </w:pPr>
      <w:r>
        <w:rPr/>
        <w:t>Crime Mapping”, International Journal Modern Engineering Research,2012 Vol 2 Issue 3) proposed</w:t>
      </w:r>
    </w:p>
    <w:p>
      <w:pPr>
        <w:pStyle w:val="TextBody"/>
        <w:spacing w:before="8" w:after="0"/>
        <w:rPr/>
      </w:pPr>
      <w:r>
        <w:rPr/>
        <w:t>a web-based crime analysis and mapping using geographical information system. The main objective</w:t>
      </w:r>
    </w:p>
    <w:p>
      <w:pPr>
        <w:pStyle w:val="TextBody"/>
        <w:spacing w:before="8" w:after="0"/>
        <w:rPr/>
      </w:pPr>
      <w:r>
        <w:rPr/>
        <w:t>of this work was to design and implement a Web based crime mapping using four hotspots mapping</w:t>
      </w:r>
    </w:p>
    <w:p>
      <w:pPr>
        <w:sectPr>
          <w:footerReference w:type="default" r:id="rId11"/>
          <w:type w:val="nextPage"/>
          <w:pgSz w:w="11906" w:h="16838"/>
          <w:pgMar w:left="1180" w:right="660" w:gutter="0" w:header="0" w:top="1420" w:footer="918" w:bottom="1180"/>
          <w:pgNumType w:fmt="decimal"/>
          <w:formProt w:val="false"/>
          <w:textDirection w:val="lrTb"/>
          <w:docGrid w:type="default" w:linePitch="100" w:charSpace="4096"/>
        </w:sectPr>
        <w:pStyle w:val="TextBody"/>
        <w:spacing w:before="8" w:after="0"/>
        <w:rPr/>
      </w:pPr>
      <w:r>
        <w:rPr/>
        <w:t>techniques i.e., choropleth mapping, grid mapping, spatial ellipse mapping and kernel density mapping, were implemented in the system.</w:t>
      </w:r>
    </w:p>
    <w:p>
      <w:pPr>
        <w:pStyle w:val="TextBody"/>
        <w:spacing w:before="8" w:after="0"/>
        <w:rPr/>
      </w:pPr>
      <w:r>
        <w:rPr/>
        <w:t>Howard Jones in his paper “Crime and Penal Systems” (1956) stated that crime is costly and has</w:t>
      </w:r>
    </w:p>
    <w:p>
      <w:pPr>
        <w:pStyle w:val="TextBody"/>
        <w:spacing w:before="8" w:after="0"/>
        <w:rPr/>
      </w:pPr>
      <w:r>
        <w:rPr/>
        <w:t>reached such dimensions as to constitute a real threat to our way of life. According to one post war</w:t>
      </w:r>
    </w:p>
    <w:p>
      <w:pPr>
        <w:pStyle w:val="TextBody"/>
        <w:spacing w:before="8" w:after="0"/>
        <w:rPr/>
      </w:pPr>
      <w:r>
        <w:rPr/>
        <w:t>estimates, one person in every nine becomes delinquent at some time in his life. It’s natural that we</w:t>
      </w:r>
    </w:p>
    <w:p>
      <w:pPr>
        <w:pStyle w:val="TextBody"/>
        <w:spacing w:before="8" w:after="0"/>
        <w:rPr/>
      </w:pPr>
      <w:r>
        <w:rPr/>
        <w:t>should be perturbed by figures such as these, but perturbation alone will not help us. For any improvement in the situation, we must ultimately rely upon advances in our understanding of the</w:t>
      </w:r>
    </w:p>
    <w:p>
      <w:pPr>
        <w:pStyle w:val="TextBody"/>
        <w:spacing w:before="8" w:after="0"/>
        <w:rPr/>
      </w:pPr>
      <w:r>
        <w:rPr/>
        <w:t>problem. This is the function of criminology, as the science that studies the social phenomenon of</w:t>
      </w:r>
    </w:p>
    <w:p>
      <w:pPr>
        <w:pStyle w:val="TextBody"/>
        <w:spacing w:before="8" w:after="0"/>
        <w:rPr/>
      </w:pPr>
      <w:r>
        <w:rPr/>
        <w:t>crime, its causes and the measures which society directs against it.</w:t>
      </w:r>
    </w:p>
    <w:p>
      <w:pPr>
        <w:pStyle w:val="TextBody"/>
        <w:spacing w:before="8" w:after="0"/>
        <w:jc w:val="both"/>
        <w:rPr/>
      </w:pPr>
      <w:r>
        <w:rPr/>
      </w:r>
    </w:p>
    <w:p>
      <w:pPr>
        <w:pStyle w:val="TextBody"/>
        <w:spacing w:before="8" w:after="0"/>
        <w:rPr/>
      </w:pPr>
      <w:r>
        <w:rPr>
          <w:b/>
          <w:bCs/>
        </w:rPr>
        <w:t>According to Prof. Manuel Lopez</w:t>
      </w:r>
      <w:r>
        <w:rPr/>
        <w:t xml:space="preserve"> –Rey (1971), “As a rule crime is still regarded as casual entity,</w:t>
      </w:r>
    </w:p>
    <w:p>
      <w:pPr>
        <w:pStyle w:val="TextBody"/>
        <w:spacing w:before="8" w:after="0"/>
        <w:rPr/>
      </w:pPr>
      <w:r>
        <w:rPr/>
        <w:t>the causes of which will eventually be unfolded by persistence criminological research and eventually</w:t>
      </w:r>
    </w:p>
    <w:p>
      <w:pPr>
        <w:pStyle w:val="TextBody"/>
        <w:spacing w:before="8" w:after="0"/>
        <w:jc w:val="both"/>
        <w:rPr/>
      </w:pPr>
      <w:r>
        <w:rPr/>
        <w:t>suppressed or considerably reduced. My contention is that crime is conceptual and not a casual or natural entity, i.e., it is what, at a historical juncture, is defined as such by the legitimate order in accordance with a changeable but always fundamental system of values and the structure and aims of given society. Legitimate order means here the established and accepted by the majority according to a factual democratic process. By defining what crime is, criminal law performs a socio-political function that of protecting the historical continuum of a particular society in which the individual is not the only element to be considered. His coexistence with other elements makes imperative the protection of human rights …, since crime is a socio-political concept of crime but as criminal law is primarily interested in protecting the changing continuum of particular society the socio-political character of crime, as legally defined is paramount.</w:t>
      </w:r>
    </w:p>
    <w:p>
      <w:pPr>
        <w:pStyle w:val="TextBody"/>
        <w:spacing w:before="8" w:after="0"/>
        <w:jc w:val="both"/>
        <w:rPr/>
      </w:pPr>
      <w:r>
        <w:rPr/>
      </w:r>
    </w:p>
    <w:p>
      <w:pPr>
        <w:pStyle w:val="TextBody"/>
        <w:spacing w:before="8" w:after="0"/>
        <w:jc w:val="both"/>
        <w:rPr/>
      </w:pPr>
      <w:r>
        <w:rPr>
          <w:b/>
          <w:bCs/>
        </w:rPr>
        <w:t xml:space="preserve">Jack Katz </w:t>
      </w:r>
      <w:r>
        <w:rPr/>
        <w:t>brilliantly demonstrated in Seductions of Crime (1988), is that the facts demand it.Whether increases in crime during periods of economic growth, epidemics of violence in wealthy countries such as the United States, the weak correlation of social class with delinquency, or crime in the suites, materialist theory is clearly insufficient. But it is not just deprivation-based theory that has failed. Most criminological theory is static in logic and handicapped by a focus on (allegedly) fixed explanatory categories, thereby failing to address the processes and dynamics leading to criminal events. The most important thing about crime that we do not know, in other words,concerns its causal social processes.</w:t>
      </w:r>
    </w:p>
    <w:p>
      <w:pPr>
        <w:pStyle w:val="TextBody"/>
        <w:spacing w:before="8" w:after="0"/>
        <w:jc w:val="both"/>
        <w:rPr/>
      </w:pPr>
      <w:r>
        <w:rPr/>
      </w:r>
    </w:p>
    <w:p>
      <w:pPr>
        <w:pStyle w:val="TextBody"/>
        <w:spacing w:before="8" w:after="0"/>
        <w:jc w:val="both"/>
        <w:rPr/>
      </w:pPr>
      <w:r>
        <w:rPr>
          <w:b/>
          <w:bCs/>
        </w:rPr>
        <w:t>(Sampson &amp;amp; Laub 1993)</w:t>
      </w:r>
      <w:r>
        <w:rPr/>
        <w:t>-There is marked variability in adult outcomes even among serious and</w:t>
      </w:r>
    </w:p>
    <w:p>
      <w:pPr>
        <w:pStyle w:val="TextBody"/>
        <w:spacing w:before="8" w:after="0"/>
        <w:jc w:val="both"/>
        <w:rPr/>
      </w:pPr>
      <w:r>
        <w:rPr/>
        <w:t>persistent juvenile delinquents. In my research with John Laub, for example, we found that none of</w:t>
      </w:r>
    </w:p>
    <w:p>
      <w:pPr>
        <w:pStyle w:val="TextBody"/>
        <w:spacing w:before="8" w:after="0"/>
        <w:jc w:val="both"/>
        <w:rPr/>
      </w:pPr>
      <w:r>
        <w:rPr/>
        <w:t>the static variables measuring family background—such as poverty, parental criminality, and child</w:t>
      </w:r>
    </w:p>
    <w:p>
      <w:pPr>
        <w:pStyle w:val="TextBody"/>
        <w:spacing w:before="8" w:after="0"/>
        <w:jc w:val="both"/>
        <w:rPr/>
      </w:pPr>
      <w:r>
        <w:rPr/>
        <w:t>supervision—predicted trajectories of adult offending among formerly incarcerated delinquents.</w:t>
      </w:r>
    </w:p>
    <w:p>
      <w:pPr>
        <w:pStyle w:val="TextBody"/>
        <w:spacing w:before="8" w:after="0"/>
        <w:jc w:val="both"/>
        <w:rPr/>
      </w:pPr>
      <w:r>
        <w:rPr/>
        <w:t>According to Brown, Esbensen &amp;amp; Geis (1996) provide a typology for crime in three classes: violent, economic, and victimless. The fear of death or serious injury often causes one to view violent crimes as the most serious of the three classes. Violent crimes of a “serious” nature include murder, assault, rape, and robbery.</w:t>
      </w:r>
    </w:p>
    <w:p>
      <w:pPr>
        <w:pStyle w:val="TextBody"/>
        <w:spacing w:before="8" w:after="0"/>
        <w:jc w:val="both"/>
        <w:rPr/>
      </w:pPr>
      <w:r>
        <w:rPr/>
      </w:r>
    </w:p>
    <w:p>
      <w:pPr>
        <w:pStyle w:val="TextBody"/>
        <w:spacing w:before="8" w:after="0"/>
        <w:jc w:val="both"/>
        <w:rPr/>
      </w:pPr>
      <w:r>
        <w:rPr>
          <w:b/>
          <w:bCs/>
        </w:rPr>
        <w:t>According to Brown et al. (1996)</w:t>
      </w:r>
      <w:r>
        <w:rPr/>
        <w:t>, “what constitutes a ‘serious’ violent crime is a function of traditional and ideological and not necessarily the result of close attention to the implications of different behaviours.” Economic crimes are committed by those “unable or unwilling to obtain these tokens of self-value-money and goods-in a legitimate manner.</w:t>
      </w:r>
    </w:p>
    <w:p>
      <w:pPr>
        <w:pStyle w:val="TextBody"/>
        <w:spacing w:before="8" w:after="0"/>
        <w:jc w:val="both"/>
        <w:rPr/>
      </w:pPr>
      <w:r>
        <w:rPr/>
      </w:r>
    </w:p>
    <w:p>
      <w:pPr>
        <w:pStyle w:val="TextBody"/>
        <w:spacing w:before="8" w:after="0"/>
        <w:jc w:val="both"/>
        <w:rPr/>
      </w:pPr>
      <w:r>
        <w:rPr>
          <w:b/>
          <w:bCs/>
        </w:rPr>
        <w:t>Francis Fajemirokun et al</w:t>
      </w:r>
      <w:r>
        <w:rPr/>
        <w:t>. - made use of Geographic Information System (GIS), an effective tool</w:t>
      </w:r>
    </w:p>
    <w:p>
      <w:pPr>
        <w:pStyle w:val="TextBody"/>
        <w:spacing w:before="8" w:after="0"/>
        <w:jc w:val="both"/>
        <w:rPr/>
      </w:pPr>
      <w:r>
        <w:rPr/>
        <w:t>for crime mapping and management of crimes in Nigeria. GIS can be a very useful tool to display</w:t>
      </w:r>
    </w:p>
    <w:p>
      <w:pPr>
        <w:pStyle w:val="TextBody"/>
        <w:spacing w:before="8" w:after="0"/>
        <w:jc w:val="both"/>
        <w:rPr/>
      </w:pPr>
      <w:r>
        <w:rPr/>
        <w:t>and apply spatial analysis to data, which reside in large databases, in order to obtain a strong visual</w:t>
      </w:r>
    </w:p>
    <w:p>
      <w:pPr>
        <w:pStyle w:val="TextBody"/>
        <w:spacing w:before="8" w:after="0"/>
        <w:jc w:val="both"/>
        <w:rPr/>
      </w:pPr>
      <w:r>
        <w:rPr/>
        <w:t>appreciation of the patterns of crimes.</w:t>
      </w:r>
    </w:p>
    <w:p>
      <w:pPr>
        <w:pStyle w:val="TextBody"/>
        <w:spacing w:before="8" w:after="0"/>
        <w:jc w:val="both"/>
        <w:rPr/>
      </w:pPr>
      <w:r>
        <w:rPr/>
      </w:r>
    </w:p>
    <w:p>
      <w:pPr>
        <w:pStyle w:val="TextBody"/>
        <w:spacing w:before="8" w:after="0"/>
        <w:jc w:val="both"/>
        <w:rPr/>
      </w:pPr>
      <w:r>
        <w:rPr>
          <w:b/>
          <w:bCs/>
        </w:rPr>
        <w:t>Kallum Dhillon</w:t>
      </w:r>
      <w:r>
        <w:rPr/>
        <w:t>, [developed several innovative methods and used them to geo-reference archival</w:t>
      </w:r>
    </w:p>
    <w:p>
      <w:pPr>
        <w:pStyle w:val="TextBody"/>
        <w:spacing w:before="8" w:after="0"/>
        <w:jc w:val="both"/>
        <w:rPr/>
      </w:pPr>
      <w:r>
        <w:rPr/>
        <w:t>sources, in the quest to create a spatial picture of crime/criminality in Edwardian. The result</w:t>
      </w:r>
    </w:p>
    <w:p>
      <w:pPr>
        <w:pStyle w:val="TextBody"/>
        <w:spacing w:before="8" w:after="0"/>
        <w:jc w:val="both"/>
        <w:rPr/>
      </w:pPr>
      <w:r>
        <w:rPr/>
        <w:t>illustrate that the historical GIS can be used to analyses crime/criminal interactions and provide</w:t>
      </w:r>
    </w:p>
    <w:p>
      <w:pPr>
        <w:pStyle w:val="TextBody"/>
        <w:spacing w:before="8" w:after="0"/>
        <w:jc w:val="both"/>
        <w:rPr/>
      </w:pPr>
      <w:r>
        <w:rPr/>
        <w:t>researchers with an improved understanding of this social phenomena.</w:t>
      </w:r>
    </w:p>
    <w:p>
      <w:pPr>
        <w:pStyle w:val="TextBody"/>
        <w:spacing w:before="8" w:after="0"/>
        <w:jc w:val="both"/>
        <w:rPr/>
      </w:pPr>
      <w:r>
        <w:rPr/>
      </w:r>
    </w:p>
    <w:p>
      <w:pPr>
        <w:pStyle w:val="TextBody"/>
        <w:spacing w:before="8" w:after="0"/>
        <w:jc w:val="both"/>
        <w:rPr/>
      </w:pPr>
      <w:r>
        <w:rPr/>
      </w:r>
    </w:p>
    <w:p>
      <w:pPr>
        <w:pStyle w:val="TextBody"/>
        <w:spacing w:before="8" w:after="0"/>
        <w:jc w:val="both"/>
        <w:rPr/>
      </w:pPr>
      <w:r>
        <w:rPr>
          <w:b/>
          <w:bCs/>
        </w:rPr>
        <w:t>M.Vijayakumar and C. Charasekar</w:t>
      </w:r>
      <w:r>
        <w:rPr/>
        <w:t>, (“GIS Technologies in Crime Analysis and Mapping: A Case Study”, International Journal of Soft Computing and Engineering, 2011, vol.1, issue 5, pp.115-121.) Crime Mapping Maps offer crime analysts graphic representations of crime-related issues. An overview perspective of where and why the crimes takes place and what type of crimes occurred can improve the process of tracking the crime hotspots. Mapping crime can help police personnel to protect people more effectively. Crime maps that display the high concentration of crimes can help in directing patrols to places they are most wanted. Policy makers in police departments might use more complex maps to monitor trends in criminal activity. Display spatial patterns of events: Digital maps are the quickest means of visualizing the entire crime scenario. The locations of crime events can be routinely displayed on maps. This provides an easy method of viewing activities in an area rather than searching through a listing of events. Maps can also be used to convey more than one type of information at a time. Crime locations can be symbolized according to the day of week, type of crime, modus operandi (a particular suspect’s method of operation when committing a crime) or frequency. Integrate community characteristics: Community characteristics (for e.g., slums, markets, colleges, parks, alcohol permit locations, red light area, etc.) can be routinely displayed on maps while analyzing crime patterns to interpret relationship between these characteristics and the crime. For example, the locations of aggravated assaults, robberies and alcohol permits can be displayed to see if crime is clustering around</w:t>
      </w:r>
    </w:p>
    <w:p>
      <w:pPr>
        <w:pStyle w:val="TextBody"/>
        <w:spacing w:before="8" w:after="0"/>
        <w:jc w:val="both"/>
        <w:rPr/>
      </w:pPr>
      <w:r>
        <w:rPr/>
        <w:t>locations that sell alcohol. Other mapping data such as bus routes and public housing can also be displayed at the same time to analyses relationships between neighborhood characteristics and crime.</w:t>
      </w:r>
    </w:p>
    <w:p>
      <w:pPr>
        <w:sectPr>
          <w:footerReference w:type="default" r:id="rId12"/>
          <w:type w:val="nextPage"/>
          <w:pgSz w:w="11906" w:h="16838"/>
          <w:pgMar w:left="1179" w:right="658" w:gutter="0" w:header="0" w:top="1338" w:footer="919" w:bottom="1179"/>
          <w:pgNumType w:fmt="decimal"/>
          <w:formProt w:val="false"/>
          <w:textDirection w:val="lrTb"/>
          <w:docGrid w:type="default" w:linePitch="100" w:charSpace="4096"/>
        </w:sectPr>
        <w:pStyle w:val="TextBody"/>
        <w:spacing w:before="8" w:after="0"/>
        <w:jc w:val="both"/>
        <w:rPr/>
      </w:pPr>
      <w:r>
        <w:rPr/>
      </w:r>
    </w:p>
    <w:p>
      <w:pPr>
        <w:pStyle w:val="Heading1"/>
        <w:ind w:left="0" w:hanging="0"/>
        <w:rPr/>
      </w:pPr>
      <w:bookmarkStart w:id="8" w:name="_Hlk130058938"/>
      <w:bookmarkEnd w:id="8"/>
      <w:r>
        <w:rPr/>
        <w:t xml:space="preserve">                                   </w:t>
      </w:r>
      <w:r>
        <w:rPr/>
        <w:t>METHODOLOGY</w:t>
      </w:r>
    </w:p>
    <w:p>
      <w:pPr>
        <w:pStyle w:val="TextBody"/>
        <w:spacing w:lineRule="auto" w:line="259" w:before="193" w:after="0"/>
        <w:ind w:right="778" w:hanging="0"/>
        <w:jc w:val="both"/>
        <w:rPr>
          <w:color w:val="1F2023"/>
        </w:rPr>
      </w:pPr>
      <w:r>
        <w:rPr>
          <w:color w:val="1F2023"/>
        </w:rPr>
      </w:r>
    </w:p>
    <w:p>
      <w:pPr>
        <w:pStyle w:val="TextBody"/>
        <w:spacing w:lineRule="auto" w:line="259" w:before="193" w:after="0"/>
        <w:ind w:right="778" w:hanging="0"/>
        <w:jc w:val="both"/>
        <w:rPr>
          <w:color w:val="1F2023"/>
        </w:rPr>
      </w:pPr>
      <w:r>
        <w:rPr>
          <w:color w:val="1F2023"/>
        </w:rPr>
        <w:t>The crime data falling under all 9 police stations are collected under the categories such as –</w:t>
      </w:r>
      <w:r>
        <w:rPr>
          <w:color w:val="1F2023"/>
          <w:spacing w:val="-52"/>
        </w:rPr>
        <w:t xml:space="preserve"> </w:t>
      </w:r>
      <w:r>
        <w:rPr>
          <w:color w:val="1F2023"/>
        </w:rPr>
        <w:t>kidnapping, murder, rape, theft, robbery, gambling and other crimes. The data was collected on police station basis for all police station basis for all police station for seven-year from2015-2022(till October).</w:t>
      </w:r>
    </w:p>
    <w:p>
      <w:pPr>
        <w:pStyle w:val="TextBody"/>
        <w:spacing w:lineRule="auto" w:line="259" w:before="193" w:after="0"/>
        <w:ind w:right="778" w:hanging="0"/>
        <w:jc w:val="both"/>
        <w:rPr>
          <w:color w:val="1F2023"/>
        </w:rPr>
      </w:pPr>
      <w:r>
        <w:rPr>
          <w:color w:val="1F2023"/>
        </w:rPr>
        <w:t>I go to the SSP (senior superintendent police officer) to get authorization to collect crime data from each police station in the city of Ajmer for my research. I also go to the Ajmer crime branch, where I submit an RTI to know regarding crime cases in the city's municipal area.</w:t>
      </w:r>
    </w:p>
    <w:p>
      <w:pPr>
        <w:pStyle w:val="TextBody"/>
        <w:spacing w:lineRule="auto" w:line="259" w:before="193" w:after="0"/>
        <w:ind w:right="778" w:hanging="0"/>
        <w:jc w:val="both"/>
        <w:rPr>
          <w:color w:val="1F2023"/>
        </w:rPr>
      </w:pPr>
      <w:r>
        <w:rPr>
          <w:color w:val="1F2023"/>
        </w:rPr>
        <w:t>After that, I spent four months manually compiling all crime data by visiting each police station. After analyzing all the data, I prepared my project about crime.</w:t>
      </w:r>
    </w:p>
    <w:p>
      <w:pPr>
        <w:pStyle w:val="TextBody"/>
        <w:spacing w:lineRule="auto" w:line="259" w:before="193" w:after="0"/>
        <w:ind w:right="778" w:hanging="0"/>
        <w:jc w:val="both"/>
        <w:rPr>
          <w:color w:val="1F2023"/>
        </w:rPr>
      </w:pPr>
      <w:r>
        <w:rPr>
          <w:color w:val="1F2023"/>
        </w:rPr>
        <w:t>Today, everyone is aware that crime is steadily rising in the city of Ajmer. I have observed the number and type of crimes as well as the way that crime has grown in various parts of the city. The objectives of this study on crime in Ajmer are to identify the causes of crime as well as the rate at which it has increased over the past seven years with the aid of the crimes reported to the local police station.</w:t>
      </w:r>
    </w:p>
    <w:p>
      <w:pPr>
        <w:pStyle w:val="TextBody"/>
        <w:spacing w:lineRule="auto" w:line="259" w:before="193" w:after="0"/>
        <w:ind w:right="778" w:hanging="0"/>
        <w:jc w:val="both"/>
        <w:rPr>
          <w:color w:val="1F2023"/>
          <w:spacing w:val="1"/>
        </w:rPr>
      </w:pPr>
      <w:r>
        <w:rPr>
          <w:color w:val="1F2023"/>
        </w:rPr>
        <w:t>Limited</w:t>
      </w:r>
      <w:r>
        <w:rPr>
          <w:color w:val="1F2023"/>
          <w:spacing w:val="1"/>
        </w:rPr>
        <w:t xml:space="preserve"> </w:t>
      </w:r>
      <w:r>
        <w:rPr>
          <w:color w:val="1F2023"/>
        </w:rPr>
        <w:t>socio-economic data of Ajmer city was available for the census year 2011 data such</w:t>
      </w:r>
      <w:r>
        <w:rPr>
          <w:color w:val="1F2023"/>
          <w:spacing w:val="1"/>
        </w:rPr>
        <w:t xml:space="preserve"> </w:t>
      </w:r>
      <w:r>
        <w:rPr>
          <w:color w:val="1F2023"/>
        </w:rPr>
        <w:t>sex</w:t>
      </w:r>
      <w:r>
        <w:rPr>
          <w:color w:val="1F2023"/>
          <w:spacing w:val="-1"/>
        </w:rPr>
        <w:t xml:space="preserve"> </w:t>
      </w:r>
      <w:r>
        <w:rPr>
          <w:color w:val="1F2023"/>
        </w:rPr>
        <w:t>ratio,</w:t>
      </w:r>
      <w:r>
        <w:rPr>
          <w:color w:val="1F2023"/>
          <w:spacing w:val="-4"/>
        </w:rPr>
        <w:t xml:space="preserve"> </w:t>
      </w:r>
      <w:r>
        <w:rPr>
          <w:color w:val="1F2023"/>
        </w:rPr>
        <w:t>non-working</w:t>
      </w:r>
      <w:r>
        <w:rPr>
          <w:color w:val="1F2023"/>
          <w:spacing w:val="-1"/>
        </w:rPr>
        <w:t xml:space="preserve"> </w:t>
      </w:r>
      <w:r>
        <w:rPr>
          <w:color w:val="1F2023"/>
        </w:rPr>
        <w:t>and</w:t>
      </w:r>
      <w:r>
        <w:rPr>
          <w:color w:val="1F2023"/>
          <w:spacing w:val="-3"/>
        </w:rPr>
        <w:t xml:space="preserve"> </w:t>
      </w:r>
      <w:r>
        <w:rPr>
          <w:color w:val="1F2023"/>
        </w:rPr>
        <w:t>illiterate</w:t>
      </w:r>
      <w:r>
        <w:rPr>
          <w:color w:val="1F2023"/>
          <w:spacing w:val="-2"/>
        </w:rPr>
        <w:t xml:space="preserve"> </w:t>
      </w:r>
      <w:r>
        <w:rPr>
          <w:color w:val="1F2023"/>
        </w:rPr>
        <w:t>population</w:t>
      </w:r>
      <w:r>
        <w:rPr>
          <w:color w:val="1F2023"/>
          <w:spacing w:val="1"/>
        </w:rPr>
        <w:t xml:space="preserve"> </w:t>
      </w:r>
      <w:r>
        <w:rPr>
          <w:color w:val="1F2023"/>
        </w:rPr>
        <w:t>was</w:t>
      </w:r>
      <w:r>
        <w:rPr>
          <w:color w:val="1F2023"/>
          <w:spacing w:val="-1"/>
        </w:rPr>
        <w:t xml:space="preserve"> </w:t>
      </w:r>
      <w:r>
        <w:rPr>
          <w:color w:val="1F2023"/>
        </w:rPr>
        <w:t>only available</w:t>
      </w:r>
      <w:r>
        <w:rPr>
          <w:color w:val="1F2023"/>
          <w:spacing w:val="-2"/>
        </w:rPr>
        <w:t xml:space="preserve"> </w:t>
      </w:r>
      <w:r>
        <w:rPr>
          <w:color w:val="1F2023"/>
        </w:rPr>
        <w:t>freely.</w:t>
      </w:r>
    </w:p>
    <w:p>
      <w:pPr>
        <w:pStyle w:val="ListParagraph"/>
        <w:numPr>
          <w:ilvl w:val="0"/>
          <w:numId w:val="2"/>
        </w:numPr>
        <w:tabs>
          <w:tab w:val="clear" w:pos="720"/>
          <w:tab w:val="left" w:pos="620" w:leader="none"/>
          <w:tab w:val="left" w:pos="621" w:leader="none"/>
        </w:tabs>
        <w:spacing w:lineRule="auto" w:line="252" w:before="162" w:after="0"/>
        <w:ind w:left="620" w:right="776" w:hanging="360"/>
        <w:rPr>
          <w:sz w:val="24"/>
        </w:rPr>
      </w:pPr>
      <w:r>
        <w:rPr>
          <w:sz w:val="24"/>
        </w:rPr>
        <w:t>Non-spatial</w:t>
      </w:r>
      <w:r>
        <w:rPr>
          <w:spacing w:val="32"/>
          <w:sz w:val="24"/>
        </w:rPr>
        <w:t xml:space="preserve"> </w:t>
      </w:r>
      <w:r>
        <w:rPr>
          <w:sz w:val="24"/>
        </w:rPr>
        <w:t>data</w:t>
      </w:r>
      <w:r>
        <w:rPr>
          <w:spacing w:val="41"/>
          <w:sz w:val="24"/>
        </w:rPr>
        <w:t xml:space="preserve"> </w:t>
      </w:r>
      <w:r>
        <w:rPr>
          <w:sz w:val="24"/>
        </w:rPr>
        <w:t>was</w:t>
      </w:r>
      <w:r>
        <w:rPr>
          <w:spacing w:val="36"/>
          <w:sz w:val="24"/>
        </w:rPr>
        <w:t xml:space="preserve"> </w:t>
      </w:r>
      <w:r>
        <w:rPr>
          <w:sz w:val="24"/>
        </w:rPr>
        <w:t>collected</w:t>
      </w:r>
      <w:r>
        <w:rPr>
          <w:spacing w:val="33"/>
          <w:sz w:val="24"/>
        </w:rPr>
        <w:t xml:space="preserve"> </w:t>
      </w:r>
      <w:r>
        <w:rPr>
          <w:sz w:val="24"/>
        </w:rPr>
        <w:t>with</w:t>
      </w:r>
      <w:r>
        <w:rPr>
          <w:spacing w:val="37"/>
          <w:sz w:val="24"/>
        </w:rPr>
        <w:t xml:space="preserve"> </w:t>
      </w:r>
      <w:r>
        <w:rPr>
          <w:sz w:val="24"/>
        </w:rPr>
        <w:t>all</w:t>
      </w:r>
      <w:r>
        <w:rPr>
          <w:spacing w:val="32"/>
          <w:sz w:val="24"/>
        </w:rPr>
        <w:t xml:space="preserve"> </w:t>
      </w:r>
      <w:r>
        <w:rPr>
          <w:sz w:val="24"/>
        </w:rPr>
        <w:t>attribute</w:t>
      </w:r>
      <w:r>
        <w:rPr>
          <w:spacing w:val="39"/>
          <w:sz w:val="24"/>
        </w:rPr>
        <w:t xml:space="preserve"> </w:t>
      </w:r>
      <w:r>
        <w:rPr>
          <w:sz w:val="24"/>
        </w:rPr>
        <w:t>information</w:t>
      </w:r>
      <w:r>
        <w:rPr>
          <w:spacing w:val="37"/>
          <w:sz w:val="24"/>
        </w:rPr>
        <w:t xml:space="preserve"> </w:t>
      </w:r>
      <w:r>
        <w:rPr>
          <w:sz w:val="24"/>
        </w:rPr>
        <w:t>of</w:t>
      </w:r>
      <w:r>
        <w:rPr>
          <w:spacing w:val="37"/>
          <w:sz w:val="24"/>
        </w:rPr>
        <w:t xml:space="preserve"> </w:t>
      </w:r>
      <w:r>
        <w:rPr>
          <w:sz w:val="24"/>
        </w:rPr>
        <w:t>crime</w:t>
      </w:r>
      <w:r>
        <w:rPr>
          <w:spacing w:val="43"/>
          <w:sz w:val="24"/>
        </w:rPr>
        <w:t xml:space="preserve"> </w:t>
      </w:r>
      <w:r>
        <w:rPr>
          <w:sz w:val="24"/>
        </w:rPr>
        <w:t>from</w:t>
      </w:r>
      <w:r>
        <w:rPr>
          <w:spacing w:val="35"/>
          <w:sz w:val="24"/>
        </w:rPr>
        <w:t xml:space="preserve"> </w:t>
      </w:r>
      <w:r>
        <w:rPr>
          <w:sz w:val="24"/>
        </w:rPr>
        <w:t>all</w:t>
      </w:r>
      <w:r>
        <w:rPr>
          <w:spacing w:val="36"/>
          <w:sz w:val="24"/>
        </w:rPr>
        <w:t xml:space="preserve"> </w:t>
      </w:r>
      <w:r>
        <w:rPr>
          <w:sz w:val="24"/>
        </w:rPr>
        <w:t>police</w:t>
      </w:r>
      <w:r>
        <w:rPr>
          <w:spacing w:val="-52"/>
          <w:sz w:val="24"/>
        </w:rPr>
        <w:t xml:space="preserve"> </w:t>
      </w:r>
      <w:r>
        <w:rPr>
          <w:sz w:val="24"/>
        </w:rPr>
        <w:t>stations,</w:t>
      </w:r>
      <w:r>
        <w:rPr>
          <w:spacing w:val="-5"/>
          <w:sz w:val="24"/>
        </w:rPr>
        <w:t xml:space="preserve"> </w:t>
      </w:r>
      <w:r>
        <w:rPr>
          <w:sz w:val="24"/>
        </w:rPr>
        <w:t>especially location</w:t>
      </w:r>
      <w:r>
        <w:rPr>
          <w:spacing w:val="1"/>
          <w:sz w:val="24"/>
        </w:rPr>
        <w:t xml:space="preserve"> </w:t>
      </w:r>
      <w:r>
        <w:rPr>
          <w:sz w:val="24"/>
        </w:rPr>
        <w:t>of</w:t>
      </w:r>
      <w:r>
        <w:rPr>
          <w:spacing w:val="1"/>
          <w:sz w:val="24"/>
        </w:rPr>
        <w:t xml:space="preserve"> </w:t>
      </w:r>
      <w:r>
        <w:rPr>
          <w:sz w:val="24"/>
        </w:rPr>
        <w:t>occurrence</w:t>
      </w:r>
      <w:r>
        <w:rPr>
          <w:spacing w:val="-2"/>
          <w:sz w:val="24"/>
        </w:rPr>
        <w:t xml:space="preserve"> </w:t>
      </w:r>
      <w:r>
        <w:rPr>
          <w:sz w:val="24"/>
        </w:rPr>
        <w:t>of</w:t>
      </w:r>
      <w:r>
        <w:rPr>
          <w:spacing w:val="-3"/>
          <w:sz w:val="24"/>
        </w:rPr>
        <w:t xml:space="preserve"> </w:t>
      </w:r>
      <w:r>
        <w:rPr>
          <w:sz w:val="24"/>
        </w:rPr>
        <w:t>crime.</w:t>
      </w:r>
    </w:p>
    <w:p>
      <w:pPr>
        <w:pStyle w:val="ListParagraph"/>
        <w:numPr>
          <w:ilvl w:val="0"/>
          <w:numId w:val="2"/>
        </w:numPr>
        <w:tabs>
          <w:tab w:val="clear" w:pos="720"/>
          <w:tab w:val="left" w:pos="620" w:leader="none"/>
          <w:tab w:val="left" w:pos="621" w:leader="none"/>
        </w:tabs>
        <w:spacing w:before="10" w:after="0"/>
        <w:ind w:left="620" w:hanging="361"/>
        <w:rPr>
          <w:sz w:val="24"/>
        </w:rPr>
      </w:pPr>
      <w:r>
        <w:rPr>
          <w:sz w:val="24"/>
        </w:rPr>
        <w:t>Crime</w:t>
      </w:r>
      <w:r>
        <w:rPr>
          <w:spacing w:val="-4"/>
          <w:sz w:val="24"/>
        </w:rPr>
        <w:t xml:space="preserve"> </w:t>
      </w:r>
      <w:r>
        <w:rPr>
          <w:sz w:val="24"/>
        </w:rPr>
        <w:t>location</w:t>
      </w:r>
      <w:r>
        <w:rPr>
          <w:spacing w:val="-1"/>
          <w:sz w:val="24"/>
        </w:rPr>
        <w:t xml:space="preserve"> </w:t>
      </w:r>
      <w:r>
        <w:rPr>
          <w:sz w:val="24"/>
        </w:rPr>
        <w:t>converted</w:t>
      </w:r>
      <w:r>
        <w:rPr>
          <w:spacing w:val="-1"/>
          <w:sz w:val="24"/>
        </w:rPr>
        <w:t xml:space="preserve"> </w:t>
      </w:r>
      <w:r>
        <w:rPr>
          <w:sz w:val="24"/>
        </w:rPr>
        <w:t>into</w:t>
      </w:r>
      <w:r>
        <w:rPr>
          <w:spacing w:val="-6"/>
          <w:sz w:val="24"/>
        </w:rPr>
        <w:t xml:space="preserve"> </w:t>
      </w:r>
      <w:r>
        <w:rPr>
          <w:sz w:val="24"/>
        </w:rPr>
        <w:t>GPS</w:t>
      </w:r>
      <w:r>
        <w:rPr>
          <w:spacing w:val="-4"/>
          <w:sz w:val="24"/>
        </w:rPr>
        <w:t xml:space="preserve"> </w:t>
      </w:r>
      <w:r>
        <w:rPr>
          <w:sz w:val="24"/>
        </w:rPr>
        <w:t>coordinates.</w:t>
      </w:r>
    </w:p>
    <w:p>
      <w:pPr>
        <w:pStyle w:val="ListParagraph"/>
        <w:numPr>
          <w:ilvl w:val="0"/>
          <w:numId w:val="2"/>
        </w:numPr>
        <w:tabs>
          <w:tab w:val="clear" w:pos="720"/>
          <w:tab w:val="left" w:pos="620" w:leader="none"/>
          <w:tab w:val="left" w:pos="621" w:leader="none"/>
        </w:tabs>
        <w:spacing w:before="25" w:after="0"/>
        <w:ind w:left="620" w:hanging="361"/>
        <w:rPr>
          <w:sz w:val="24"/>
        </w:rPr>
      </w:pPr>
      <w:r>
        <w:rPr>
          <w:sz w:val="24"/>
        </w:rPr>
        <w:t>Thematic layers</w:t>
      </w:r>
      <w:r>
        <w:rPr>
          <w:spacing w:val="-1"/>
          <w:sz w:val="24"/>
        </w:rPr>
        <w:t xml:space="preserve"> </w:t>
      </w:r>
      <w:r>
        <w:rPr>
          <w:sz w:val="24"/>
        </w:rPr>
        <w:t>were</w:t>
      </w:r>
      <w:r>
        <w:rPr>
          <w:spacing w:val="-4"/>
          <w:sz w:val="24"/>
        </w:rPr>
        <w:t xml:space="preserve"> </w:t>
      </w:r>
      <w:r>
        <w:rPr>
          <w:sz w:val="24"/>
        </w:rPr>
        <w:t>generating</w:t>
      </w:r>
      <w:r>
        <w:rPr>
          <w:spacing w:val="-1"/>
          <w:sz w:val="24"/>
        </w:rPr>
        <w:t xml:space="preserve"> </w:t>
      </w:r>
      <w:r>
        <w:rPr>
          <w:sz w:val="24"/>
        </w:rPr>
        <w:t>with</w:t>
      </w:r>
      <w:r>
        <w:rPr>
          <w:spacing w:val="-5"/>
          <w:sz w:val="24"/>
        </w:rPr>
        <w:t xml:space="preserve"> </w:t>
      </w:r>
      <w:r>
        <w:rPr>
          <w:sz w:val="24"/>
        </w:rPr>
        <w:t>the</w:t>
      </w:r>
      <w:r>
        <w:rPr>
          <w:spacing w:val="-3"/>
          <w:sz w:val="24"/>
        </w:rPr>
        <w:t xml:space="preserve"> </w:t>
      </w:r>
      <w:r>
        <w:rPr>
          <w:sz w:val="24"/>
        </w:rPr>
        <w:t>help</w:t>
      </w:r>
      <w:r>
        <w:rPr>
          <w:spacing w:val="-2"/>
          <w:sz w:val="24"/>
        </w:rPr>
        <w:t xml:space="preserve"> </w:t>
      </w:r>
      <w:r>
        <w:rPr>
          <w:sz w:val="24"/>
        </w:rPr>
        <w:t>of</w:t>
      </w:r>
      <w:r>
        <w:rPr>
          <w:spacing w:val="-1"/>
          <w:sz w:val="24"/>
        </w:rPr>
        <w:t xml:space="preserve"> </w:t>
      </w:r>
      <w:r>
        <w:rPr>
          <w:sz w:val="24"/>
        </w:rPr>
        <w:t>this</w:t>
      </w:r>
      <w:r>
        <w:rPr>
          <w:spacing w:val="-3"/>
          <w:sz w:val="24"/>
        </w:rPr>
        <w:t xml:space="preserve"> </w:t>
      </w:r>
      <w:r>
        <w:rPr>
          <w:sz w:val="24"/>
        </w:rPr>
        <w:t>geocoded</w:t>
      </w:r>
      <w:r>
        <w:rPr>
          <w:spacing w:val="1"/>
          <w:sz w:val="24"/>
        </w:rPr>
        <w:t xml:space="preserve"> </w:t>
      </w:r>
      <w:r>
        <w:rPr>
          <w:sz w:val="24"/>
        </w:rPr>
        <w:t>data.</w:t>
      </w:r>
    </w:p>
    <w:p>
      <w:pPr>
        <w:pStyle w:val="ListParagraph"/>
        <w:numPr>
          <w:ilvl w:val="0"/>
          <w:numId w:val="2"/>
        </w:numPr>
        <w:tabs>
          <w:tab w:val="clear" w:pos="720"/>
          <w:tab w:val="left" w:pos="620" w:leader="none"/>
          <w:tab w:val="left" w:pos="621" w:leader="none"/>
        </w:tabs>
        <w:spacing w:lineRule="auto" w:line="259" w:before="21" w:after="0"/>
        <w:ind w:left="620" w:right="777" w:hanging="360"/>
        <w:rPr>
          <w:sz w:val="24"/>
        </w:rPr>
      </w:pPr>
      <w:r>
        <w:rPr>
          <w:sz w:val="24"/>
        </w:rPr>
        <w:t>These</w:t>
      </w:r>
      <w:r>
        <w:rPr>
          <w:spacing w:val="4"/>
          <w:sz w:val="24"/>
        </w:rPr>
        <w:t xml:space="preserve"> </w:t>
      </w:r>
      <w:r>
        <w:rPr>
          <w:sz w:val="24"/>
        </w:rPr>
        <w:t>thematic</w:t>
      </w:r>
      <w:r>
        <w:rPr>
          <w:spacing w:val="2"/>
          <w:sz w:val="24"/>
        </w:rPr>
        <w:t xml:space="preserve"> </w:t>
      </w:r>
      <w:r>
        <w:rPr>
          <w:sz w:val="24"/>
        </w:rPr>
        <w:t>layers</w:t>
      </w:r>
      <w:r>
        <w:rPr>
          <w:spacing w:val="7"/>
          <w:sz w:val="24"/>
        </w:rPr>
        <w:t xml:space="preserve"> </w:t>
      </w:r>
      <w:r>
        <w:rPr>
          <w:sz w:val="24"/>
        </w:rPr>
        <w:t>are</w:t>
      </w:r>
      <w:r>
        <w:rPr>
          <w:spacing w:val="4"/>
          <w:sz w:val="24"/>
        </w:rPr>
        <w:t xml:space="preserve"> </w:t>
      </w:r>
      <w:r>
        <w:rPr>
          <w:sz w:val="24"/>
        </w:rPr>
        <w:t>basically</w:t>
      </w:r>
      <w:r>
        <w:rPr>
          <w:spacing w:val="4"/>
          <w:sz w:val="24"/>
        </w:rPr>
        <w:t xml:space="preserve"> </w:t>
      </w:r>
      <w:r>
        <w:rPr>
          <w:sz w:val="24"/>
        </w:rPr>
        <w:t>generated</w:t>
      </w:r>
      <w:r>
        <w:rPr>
          <w:spacing w:val="10"/>
          <w:sz w:val="24"/>
        </w:rPr>
        <w:t xml:space="preserve"> </w:t>
      </w:r>
      <w:r>
        <w:rPr>
          <w:sz w:val="24"/>
        </w:rPr>
        <w:t>using</w:t>
      </w:r>
      <w:r>
        <w:rPr>
          <w:spacing w:val="5"/>
          <w:sz w:val="24"/>
        </w:rPr>
        <w:t xml:space="preserve"> </w:t>
      </w:r>
      <w:r>
        <w:rPr>
          <w:sz w:val="24"/>
        </w:rPr>
        <w:t>data</w:t>
      </w:r>
      <w:r>
        <w:rPr>
          <w:spacing w:val="3"/>
          <w:sz w:val="24"/>
        </w:rPr>
        <w:t xml:space="preserve"> </w:t>
      </w:r>
      <w:r>
        <w:rPr>
          <w:sz w:val="24"/>
        </w:rPr>
        <w:t>from</w:t>
      </w:r>
      <w:r>
        <w:rPr>
          <w:spacing w:val="6"/>
          <w:sz w:val="24"/>
        </w:rPr>
        <w:t xml:space="preserve"> </w:t>
      </w:r>
      <w:r>
        <w:rPr>
          <w:sz w:val="24"/>
        </w:rPr>
        <w:t>year</w:t>
      </w:r>
      <w:r>
        <w:rPr>
          <w:spacing w:val="6"/>
          <w:sz w:val="24"/>
        </w:rPr>
        <w:t xml:space="preserve"> </w:t>
      </w:r>
      <w:r>
        <w:rPr>
          <w:sz w:val="24"/>
        </w:rPr>
        <w:t>2015-2022</w:t>
      </w:r>
      <w:r>
        <w:rPr>
          <w:spacing w:val="1"/>
          <w:sz w:val="24"/>
        </w:rPr>
        <w:t xml:space="preserve"> </w:t>
      </w:r>
      <w:r>
        <w:rPr>
          <w:sz w:val="24"/>
        </w:rPr>
        <w:t>till</w:t>
      </w:r>
      <w:r>
        <w:rPr>
          <w:spacing w:val="-52"/>
          <w:sz w:val="24"/>
        </w:rPr>
        <w:t xml:space="preserve"> </w:t>
      </w:r>
      <w:r>
        <w:rPr>
          <w:sz w:val="24"/>
        </w:rPr>
        <w:t>October.</w:t>
      </w:r>
    </w:p>
    <w:p>
      <w:pPr>
        <w:pStyle w:val="TextBody"/>
        <w:rPr/>
      </w:pPr>
      <w:r>
        <w:rPr/>
      </w:r>
    </w:p>
    <w:p>
      <w:pPr>
        <w:pStyle w:val="TextBody"/>
        <w:spacing w:before="184" w:after="0"/>
        <w:ind w:left="260" w:hanging="0"/>
        <w:jc w:val="both"/>
        <w:rPr/>
      </w:pPr>
      <w:r>
        <w:rPr/>
      </w:r>
    </w:p>
    <w:p>
      <w:pPr>
        <w:pStyle w:val="TextBody"/>
        <w:spacing w:before="184" w:after="0"/>
        <w:ind w:left="260" w:hanging="0"/>
        <w:jc w:val="both"/>
        <w:rPr/>
      </w:pPr>
      <w:r>
        <w:rPr/>
      </w:r>
    </w:p>
    <w:p>
      <w:pPr>
        <w:pStyle w:val="TextBody"/>
        <w:spacing w:before="184" w:after="0"/>
        <w:ind w:left="260" w:hanging="0"/>
        <w:jc w:val="both"/>
        <w:rPr/>
      </w:pPr>
      <w:r>
        <w:rPr/>
      </w:r>
    </w:p>
    <w:p>
      <w:pPr>
        <w:pStyle w:val="TextBody"/>
        <w:spacing w:before="184" w:after="0"/>
        <w:ind w:left="260" w:hanging="0"/>
        <w:jc w:val="both"/>
        <w:rPr/>
      </w:pPr>
      <w:r>
        <w:rPr/>
      </w:r>
    </w:p>
    <w:p>
      <w:pPr>
        <w:pStyle w:val="TextBody"/>
        <w:spacing w:before="184" w:after="0"/>
        <w:ind w:left="260" w:hanging="0"/>
        <w:jc w:val="both"/>
        <w:rPr/>
      </w:pPr>
      <w:r>
        <w:rPr/>
      </w:r>
    </w:p>
    <w:p>
      <w:pPr>
        <w:pStyle w:val="TextBody"/>
        <w:spacing w:before="184" w:after="0"/>
        <w:ind w:left="260" w:hanging="0"/>
        <w:jc w:val="both"/>
        <w:rPr/>
      </w:pPr>
      <w:r>
        <w:rPr/>
      </w:r>
    </w:p>
    <w:p>
      <w:pPr>
        <w:pStyle w:val="TextBody"/>
        <w:spacing w:before="184" w:after="0"/>
        <w:ind w:left="260" w:hanging="0"/>
        <w:jc w:val="both"/>
        <w:rPr/>
      </w:pPr>
      <w:r>
        <w:rPr/>
      </w:r>
    </w:p>
    <w:p>
      <w:pPr>
        <w:pStyle w:val="TextBody"/>
        <w:spacing w:before="184" w:after="0"/>
        <w:ind w:left="260" w:hanging="0"/>
        <w:jc w:val="both"/>
        <w:rPr/>
      </w:pPr>
      <w:r>
        <w:rPr/>
      </w:r>
    </w:p>
    <w:p>
      <w:pPr>
        <w:pStyle w:val="TextBody"/>
        <w:spacing w:before="184" w:after="0"/>
        <w:ind w:left="260" w:hanging="0"/>
        <w:jc w:val="both"/>
        <w:rPr/>
      </w:pPr>
      <w:r>
        <w:rPr/>
      </w:r>
    </w:p>
    <w:p>
      <w:pPr>
        <w:pStyle w:val="TextBody"/>
        <w:spacing w:before="184" w:after="0"/>
        <w:ind w:left="260" w:hanging="0"/>
        <w:jc w:val="both"/>
        <w:rPr/>
      </w:pPr>
      <w:r>
        <w:rPr/>
      </w:r>
    </w:p>
    <w:p>
      <w:pPr>
        <w:pStyle w:val="TextBody"/>
        <w:spacing w:before="184" w:after="0"/>
        <w:ind w:left="260" w:hanging="0"/>
        <w:jc w:val="both"/>
        <w:rPr/>
      </w:pPr>
      <w:r>
        <w:rPr/>
        <w:t>The</w:t>
      </w:r>
      <w:r>
        <w:rPr>
          <w:spacing w:val="-4"/>
        </w:rPr>
        <w:t xml:space="preserve"> </w:t>
      </w:r>
      <w:r>
        <w:rPr/>
        <w:t>research</w:t>
      </w:r>
      <w:r>
        <w:rPr>
          <w:spacing w:val="-2"/>
        </w:rPr>
        <w:t xml:space="preserve"> </w:t>
      </w:r>
      <w:r>
        <w:rPr/>
        <w:t>methodology</w:t>
      </w:r>
      <w:r>
        <w:rPr>
          <w:spacing w:val="-2"/>
        </w:rPr>
        <w:t xml:space="preserve"> </w:t>
      </w:r>
      <w:r>
        <w:rPr/>
        <w:t>adopted</w:t>
      </w:r>
      <w:r>
        <w:rPr>
          <w:spacing w:val="-6"/>
        </w:rPr>
        <w:t xml:space="preserve"> </w:t>
      </w:r>
      <w:r>
        <w:rPr/>
        <w:t>in</w:t>
      </w:r>
      <w:r>
        <w:rPr>
          <w:spacing w:val="-2"/>
        </w:rPr>
        <w:t xml:space="preserve"> </w:t>
      </w:r>
      <w:r>
        <w:rPr/>
        <w:t>the</w:t>
      </w:r>
      <w:r>
        <w:rPr>
          <w:spacing w:val="-3"/>
        </w:rPr>
        <w:t xml:space="preserve"> </w:t>
      </w:r>
      <w:r>
        <w:rPr/>
        <w:t>study</w:t>
      </w:r>
      <w:r>
        <w:rPr>
          <w:spacing w:val="-3"/>
        </w:rPr>
        <w:t xml:space="preserve"> </w:t>
      </w:r>
      <w:r>
        <w:rPr/>
        <w:t>as</w:t>
      </w:r>
      <w:r>
        <w:rPr>
          <w:spacing w:val="-3"/>
        </w:rPr>
        <w:t xml:space="preserve"> </w:t>
      </w:r>
      <w:r>
        <w:rPr/>
        <w:t>flow</w:t>
      </w:r>
      <w:r>
        <w:rPr>
          <w:spacing w:val="-3"/>
        </w:rPr>
        <w:t xml:space="preserve"> </w:t>
      </w:r>
      <w:r>
        <w:rPr/>
        <w:t>chart</w:t>
      </w:r>
      <w:r>
        <w:rPr>
          <w:spacing w:val="-4"/>
        </w:rPr>
        <w:t xml:space="preserve"> </w:t>
      </w:r>
      <w:r>
        <w:rPr/>
        <w:t>is</w:t>
      </w:r>
      <w:r>
        <w:rPr>
          <w:spacing w:val="-3"/>
        </w:rPr>
        <w:t xml:space="preserve"> </w:t>
      </w:r>
      <w:r>
        <w:rPr/>
        <w:t>provided</w:t>
      </w:r>
    </w:p>
    <w:p>
      <w:pPr>
        <w:pStyle w:val="TextBody"/>
        <w:spacing w:before="184" w:after="0"/>
        <w:ind w:left="260" w:hanging="0"/>
        <w:jc w:val="both"/>
        <w:rPr/>
      </w:pPr>
      <w:r>
        <w:rPr/>
      </w:r>
    </w:p>
    <w:p>
      <w:pPr>
        <w:sectPr>
          <w:footerReference w:type="default" r:id="rId14"/>
          <w:type w:val="nextPage"/>
          <w:pgSz w:w="11906" w:h="16838"/>
          <w:pgMar w:left="1180" w:right="660" w:gutter="0" w:header="0" w:top="1420" w:footer="918" w:bottom="1180"/>
          <w:pgNumType w:fmt="decimal"/>
          <w:formProt w:val="false"/>
          <w:textDirection w:val="lrTb"/>
          <w:docGrid w:type="default" w:linePitch="100" w:charSpace="4096"/>
        </w:sectPr>
        <w:pStyle w:val="TextBody"/>
        <w:spacing w:before="5" w:after="0"/>
        <w:rPr>
          <w:sz w:val="11"/>
        </w:rPr>
      </w:pPr>
      <w:r>
        <w:rPr/>
        <w:drawing>
          <wp:inline distT="0" distB="0" distL="0" distR="0">
            <wp:extent cx="6044565" cy="5445760"/>
            <wp:effectExtent l="0" t="0" r="0" b="0"/>
            <wp:docPr id="20"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 descr=""/>
                    <pic:cNvPicPr>
                      <a:picLocks noChangeAspect="1" noChangeArrowheads="1"/>
                    </pic:cNvPicPr>
                  </pic:nvPicPr>
                  <pic:blipFill>
                    <a:blip r:embed="rId13"/>
                    <a:srcRect l="4138" t="0" r="5417" b="1713"/>
                    <a:stretch>
                      <a:fillRect/>
                    </a:stretch>
                  </pic:blipFill>
                  <pic:spPr bwMode="auto">
                    <a:xfrm>
                      <a:off x="0" y="0"/>
                      <a:ext cx="6044565" cy="5445760"/>
                    </a:xfrm>
                    <a:prstGeom prst="rect">
                      <a:avLst/>
                    </a:prstGeom>
                    <a:ln w="19050">
                      <a:solidFill>
                        <a:srgbClr val="000000"/>
                      </a:solidFill>
                    </a:ln>
                  </pic:spPr>
                </pic:pic>
              </a:graphicData>
            </a:graphic>
          </wp:inline>
        </w:drawing>
      </w:r>
    </w:p>
    <w:p>
      <w:pPr>
        <w:pStyle w:val="Heading1"/>
        <w:rPr/>
      </w:pPr>
      <w:r>
        <w:rPr/>
        <w:t>DATA</w:t>
      </w:r>
      <w:r>
        <w:rPr>
          <w:spacing w:val="-5"/>
        </w:rPr>
        <w:t xml:space="preserve"> </w:t>
      </w:r>
      <w:r>
        <w:rPr/>
        <w:t>USED</w:t>
      </w:r>
    </w:p>
    <w:p>
      <w:pPr>
        <w:pStyle w:val="ListParagraph"/>
        <w:numPr>
          <w:ilvl w:val="0"/>
          <w:numId w:val="2"/>
        </w:numPr>
        <w:tabs>
          <w:tab w:val="clear" w:pos="720"/>
          <w:tab w:val="left" w:pos="620" w:leader="none"/>
          <w:tab w:val="left" w:pos="621" w:leader="none"/>
        </w:tabs>
        <w:spacing w:before="194" w:after="0"/>
        <w:ind w:left="620" w:right="789" w:hanging="360"/>
        <w:rPr>
          <w:sz w:val="24"/>
        </w:rPr>
      </w:pPr>
      <w:r>
        <w:rPr>
          <w:sz w:val="24"/>
        </w:rPr>
        <w:t>The</w:t>
      </w:r>
      <w:r>
        <w:rPr>
          <w:spacing w:val="5"/>
          <w:sz w:val="24"/>
        </w:rPr>
        <w:t xml:space="preserve"> </w:t>
      </w:r>
      <w:r>
        <w:rPr>
          <w:sz w:val="24"/>
        </w:rPr>
        <w:t>IPC</w:t>
      </w:r>
      <w:r>
        <w:rPr>
          <w:spacing w:val="6"/>
          <w:sz w:val="24"/>
        </w:rPr>
        <w:t xml:space="preserve"> </w:t>
      </w:r>
      <w:r>
        <w:rPr>
          <w:sz w:val="24"/>
        </w:rPr>
        <w:t>crime</w:t>
      </w:r>
      <w:r>
        <w:rPr>
          <w:spacing w:val="5"/>
          <w:sz w:val="24"/>
        </w:rPr>
        <w:t xml:space="preserve"> </w:t>
      </w:r>
      <w:r>
        <w:rPr>
          <w:sz w:val="24"/>
        </w:rPr>
        <w:t>incidents</w:t>
      </w:r>
      <w:r>
        <w:rPr>
          <w:spacing w:val="6"/>
          <w:sz w:val="24"/>
        </w:rPr>
        <w:t xml:space="preserve"> </w:t>
      </w:r>
      <w:r>
        <w:rPr>
          <w:sz w:val="24"/>
        </w:rPr>
        <w:t>data</w:t>
      </w:r>
      <w:r>
        <w:rPr>
          <w:spacing w:val="5"/>
          <w:sz w:val="24"/>
        </w:rPr>
        <w:t xml:space="preserve"> </w:t>
      </w:r>
      <w:r>
        <w:rPr>
          <w:sz w:val="24"/>
        </w:rPr>
        <w:t>is</w:t>
      </w:r>
      <w:r>
        <w:rPr>
          <w:spacing w:val="6"/>
          <w:sz w:val="24"/>
        </w:rPr>
        <w:t xml:space="preserve"> </w:t>
      </w:r>
      <w:r>
        <w:rPr>
          <w:sz w:val="24"/>
        </w:rPr>
        <w:t>collected</w:t>
      </w:r>
      <w:r>
        <w:rPr>
          <w:spacing w:val="9"/>
          <w:sz w:val="24"/>
        </w:rPr>
        <w:t xml:space="preserve"> </w:t>
      </w:r>
      <w:r>
        <w:rPr>
          <w:sz w:val="24"/>
        </w:rPr>
        <w:t>from</w:t>
      </w:r>
      <w:r>
        <w:rPr>
          <w:spacing w:val="5"/>
          <w:sz w:val="24"/>
        </w:rPr>
        <w:t xml:space="preserve"> </w:t>
      </w:r>
      <w:r>
        <w:rPr>
          <w:sz w:val="24"/>
        </w:rPr>
        <w:t>the</w:t>
      </w:r>
      <w:r>
        <w:rPr>
          <w:spacing w:val="10"/>
          <w:sz w:val="24"/>
        </w:rPr>
        <w:t xml:space="preserve"> </w:t>
      </w:r>
      <w:r>
        <w:rPr>
          <w:sz w:val="24"/>
        </w:rPr>
        <w:t>SP</w:t>
      </w:r>
      <w:r>
        <w:rPr>
          <w:spacing w:val="5"/>
          <w:sz w:val="24"/>
        </w:rPr>
        <w:t xml:space="preserve"> </w:t>
      </w:r>
      <w:r>
        <w:rPr>
          <w:sz w:val="24"/>
        </w:rPr>
        <w:t>Office,</w:t>
      </w:r>
      <w:r>
        <w:rPr>
          <w:spacing w:val="2"/>
          <w:sz w:val="24"/>
        </w:rPr>
        <w:t xml:space="preserve"> </w:t>
      </w:r>
      <w:r>
        <w:rPr>
          <w:sz w:val="24"/>
        </w:rPr>
        <w:t>Crime</w:t>
      </w:r>
      <w:r>
        <w:rPr>
          <w:spacing w:val="5"/>
          <w:sz w:val="24"/>
        </w:rPr>
        <w:t xml:space="preserve"> </w:t>
      </w:r>
      <w:r>
        <w:rPr>
          <w:sz w:val="24"/>
        </w:rPr>
        <w:t>Branch</w:t>
      </w:r>
      <w:r>
        <w:rPr>
          <w:spacing w:val="3"/>
          <w:sz w:val="24"/>
        </w:rPr>
        <w:t xml:space="preserve"> </w:t>
      </w:r>
      <w:r>
        <w:rPr>
          <w:sz w:val="24"/>
        </w:rPr>
        <w:t>&amp;</w:t>
      </w:r>
      <w:r>
        <w:rPr>
          <w:spacing w:val="5"/>
          <w:sz w:val="24"/>
        </w:rPr>
        <w:t xml:space="preserve"> </w:t>
      </w:r>
      <w:r>
        <w:rPr>
          <w:sz w:val="24"/>
        </w:rPr>
        <w:t>each</w:t>
      </w:r>
      <w:r>
        <w:rPr>
          <w:spacing w:val="3"/>
          <w:sz w:val="24"/>
        </w:rPr>
        <w:t xml:space="preserve"> </w:t>
      </w:r>
      <w:r>
        <w:rPr>
          <w:sz w:val="24"/>
        </w:rPr>
        <w:t>Police</w:t>
      </w:r>
      <w:r>
        <w:rPr>
          <w:spacing w:val="-52"/>
          <w:sz w:val="24"/>
        </w:rPr>
        <w:t xml:space="preserve"> </w:t>
      </w:r>
      <w:r>
        <w:rPr>
          <w:sz w:val="24"/>
        </w:rPr>
        <w:t>station</w:t>
      </w:r>
      <w:r>
        <w:rPr>
          <w:spacing w:val="-4"/>
          <w:sz w:val="24"/>
        </w:rPr>
        <w:t xml:space="preserve"> </w:t>
      </w:r>
      <w:r>
        <w:rPr>
          <w:sz w:val="24"/>
        </w:rPr>
        <w:t>of</w:t>
      </w:r>
      <w:r>
        <w:rPr>
          <w:spacing w:val="-3"/>
          <w:sz w:val="24"/>
        </w:rPr>
        <w:t xml:space="preserve"> </w:t>
      </w:r>
      <w:r>
        <w:rPr>
          <w:sz w:val="24"/>
        </w:rPr>
        <w:t>Ajmer city from</w:t>
      </w:r>
      <w:r>
        <w:rPr>
          <w:spacing w:val="2"/>
          <w:sz w:val="24"/>
        </w:rPr>
        <w:t xml:space="preserve"> </w:t>
      </w:r>
      <w:r>
        <w:rPr>
          <w:sz w:val="24"/>
        </w:rPr>
        <w:t>2015</w:t>
      </w:r>
      <w:r>
        <w:rPr>
          <w:spacing w:val="-4"/>
          <w:sz w:val="24"/>
        </w:rPr>
        <w:t xml:space="preserve"> </w:t>
      </w:r>
      <w:r>
        <w:rPr>
          <w:sz w:val="24"/>
        </w:rPr>
        <w:t>to</w:t>
      </w:r>
      <w:r>
        <w:rPr>
          <w:spacing w:val="1"/>
          <w:sz w:val="24"/>
        </w:rPr>
        <w:t xml:space="preserve"> </w:t>
      </w:r>
      <w:r>
        <w:rPr>
          <w:sz w:val="24"/>
        </w:rPr>
        <w:t>2022</w:t>
      </w:r>
      <w:r>
        <w:rPr>
          <w:spacing w:val="-5"/>
          <w:sz w:val="24"/>
        </w:rPr>
        <w:t xml:space="preserve"> </w:t>
      </w:r>
      <w:r>
        <w:rPr>
          <w:sz w:val="24"/>
        </w:rPr>
        <w:t>(till October</w:t>
      </w:r>
      <w:r>
        <w:rPr>
          <w:spacing w:val="-4"/>
          <w:sz w:val="24"/>
        </w:rPr>
        <w:t xml:space="preserve"> </w:t>
      </w:r>
      <w:r>
        <w:rPr>
          <w:sz w:val="24"/>
        </w:rPr>
        <w:t>2022).</w:t>
      </w:r>
    </w:p>
    <w:p>
      <w:pPr>
        <w:pStyle w:val="ListParagraph"/>
        <w:numPr>
          <w:ilvl w:val="0"/>
          <w:numId w:val="2"/>
        </w:numPr>
        <w:tabs>
          <w:tab w:val="clear" w:pos="720"/>
          <w:tab w:val="left" w:pos="620" w:leader="none"/>
          <w:tab w:val="left" w:pos="621" w:leader="none"/>
        </w:tabs>
        <w:spacing w:lineRule="exact" w:line="304" w:before="2" w:after="0"/>
        <w:ind w:left="620" w:hanging="361"/>
        <w:rPr>
          <w:sz w:val="24"/>
        </w:rPr>
      </w:pPr>
      <w:r>
        <w:rPr>
          <w:sz w:val="24"/>
        </w:rPr>
        <w:t>Crime</w:t>
      </w:r>
      <w:r>
        <w:rPr>
          <w:spacing w:val="-4"/>
          <w:sz w:val="24"/>
        </w:rPr>
        <w:t xml:space="preserve"> </w:t>
      </w:r>
      <w:r>
        <w:rPr>
          <w:sz w:val="24"/>
        </w:rPr>
        <w:t>data</w:t>
      </w:r>
      <w:r>
        <w:rPr>
          <w:spacing w:val="-4"/>
          <w:sz w:val="24"/>
        </w:rPr>
        <w:t xml:space="preserve"> </w:t>
      </w:r>
      <w:r>
        <w:rPr>
          <w:sz w:val="24"/>
        </w:rPr>
        <w:t>About</w:t>
      </w:r>
      <w:r>
        <w:rPr>
          <w:spacing w:val="-3"/>
          <w:sz w:val="24"/>
        </w:rPr>
        <w:t xml:space="preserve"> </w:t>
      </w:r>
      <w:r>
        <w:rPr>
          <w:sz w:val="24"/>
        </w:rPr>
        <w:t>Murder,</w:t>
      </w:r>
      <w:r>
        <w:rPr>
          <w:spacing w:val="-2"/>
          <w:sz w:val="24"/>
        </w:rPr>
        <w:t xml:space="preserve"> </w:t>
      </w:r>
      <w:r>
        <w:rPr>
          <w:sz w:val="24"/>
        </w:rPr>
        <w:t>Rape,</w:t>
      </w:r>
      <w:r>
        <w:rPr>
          <w:spacing w:val="-2"/>
          <w:sz w:val="24"/>
        </w:rPr>
        <w:t xml:space="preserve"> </w:t>
      </w:r>
      <w:r>
        <w:rPr>
          <w:sz w:val="24"/>
        </w:rPr>
        <w:t>Kidnapping,</w:t>
      </w:r>
      <w:r>
        <w:rPr>
          <w:spacing w:val="-6"/>
          <w:sz w:val="24"/>
        </w:rPr>
        <w:t xml:space="preserve"> </w:t>
      </w:r>
      <w:r>
        <w:rPr>
          <w:sz w:val="24"/>
        </w:rPr>
        <w:t>Robbery,</w:t>
      </w:r>
      <w:r>
        <w:rPr>
          <w:spacing w:val="-6"/>
          <w:sz w:val="24"/>
        </w:rPr>
        <w:t xml:space="preserve"> </w:t>
      </w:r>
      <w:r>
        <w:rPr>
          <w:sz w:val="24"/>
        </w:rPr>
        <w:t>Theft,</w:t>
      </w:r>
      <w:r>
        <w:rPr>
          <w:spacing w:val="4"/>
          <w:sz w:val="24"/>
        </w:rPr>
        <w:t xml:space="preserve"> </w:t>
      </w:r>
      <w:r>
        <w:rPr>
          <w:sz w:val="24"/>
        </w:rPr>
        <w:t>Engraving</w:t>
      </w:r>
      <w:r>
        <w:rPr>
          <w:spacing w:val="-2"/>
          <w:sz w:val="24"/>
        </w:rPr>
        <w:t xml:space="preserve"> </w:t>
      </w:r>
      <w:r>
        <w:rPr>
          <w:sz w:val="24"/>
        </w:rPr>
        <w:t>and</w:t>
      </w:r>
      <w:r>
        <w:rPr>
          <w:spacing w:val="-1"/>
          <w:sz w:val="24"/>
        </w:rPr>
        <w:t xml:space="preserve"> </w:t>
      </w:r>
      <w:r>
        <w:rPr>
          <w:sz w:val="24"/>
        </w:rPr>
        <w:t>Gambling.</w:t>
      </w:r>
    </w:p>
    <w:p>
      <w:pPr>
        <w:pStyle w:val="ListParagraph"/>
        <w:numPr>
          <w:ilvl w:val="0"/>
          <w:numId w:val="2"/>
        </w:numPr>
        <w:tabs>
          <w:tab w:val="clear" w:pos="720"/>
          <w:tab w:val="left" w:pos="620" w:leader="none"/>
          <w:tab w:val="left" w:pos="621" w:leader="none"/>
        </w:tabs>
        <w:spacing w:lineRule="exact" w:line="304"/>
        <w:ind w:left="620" w:hanging="361"/>
        <w:rPr>
          <w:sz w:val="24"/>
        </w:rPr>
      </w:pPr>
      <w:r>
        <w:rPr>
          <w:sz w:val="24"/>
        </w:rPr>
        <w:t>Census</w:t>
      </w:r>
      <w:r>
        <w:rPr>
          <w:spacing w:val="-2"/>
          <w:sz w:val="24"/>
        </w:rPr>
        <w:t xml:space="preserve"> </w:t>
      </w:r>
      <w:r>
        <w:rPr>
          <w:sz w:val="24"/>
        </w:rPr>
        <w:t>data</w:t>
      </w:r>
      <w:r>
        <w:rPr>
          <w:spacing w:val="-4"/>
          <w:sz w:val="24"/>
        </w:rPr>
        <w:t xml:space="preserve"> </w:t>
      </w:r>
      <w:r>
        <w:rPr>
          <w:sz w:val="24"/>
        </w:rPr>
        <w:t>were</w:t>
      </w:r>
      <w:r>
        <w:rPr>
          <w:spacing w:val="-2"/>
          <w:sz w:val="24"/>
        </w:rPr>
        <w:t xml:space="preserve"> </w:t>
      </w:r>
      <w:r>
        <w:rPr>
          <w:sz w:val="24"/>
        </w:rPr>
        <w:t>collected from</w:t>
      </w:r>
      <w:r>
        <w:rPr>
          <w:spacing w:val="-3"/>
          <w:sz w:val="24"/>
        </w:rPr>
        <w:t xml:space="preserve"> </w:t>
      </w:r>
      <w:r>
        <w:rPr>
          <w:sz w:val="24"/>
        </w:rPr>
        <w:t>Statistical</w:t>
      </w:r>
      <w:r>
        <w:rPr>
          <w:spacing w:val="-2"/>
          <w:sz w:val="24"/>
        </w:rPr>
        <w:t xml:space="preserve"> </w:t>
      </w:r>
      <w:r>
        <w:rPr>
          <w:sz w:val="24"/>
        </w:rPr>
        <w:t>department</w:t>
      </w:r>
      <w:r>
        <w:rPr>
          <w:spacing w:val="-2"/>
          <w:sz w:val="24"/>
        </w:rPr>
        <w:t xml:space="preserve"> </w:t>
      </w:r>
      <w:r>
        <w:rPr>
          <w:sz w:val="24"/>
        </w:rPr>
        <w:t>&amp;</w:t>
      </w:r>
      <w:r>
        <w:rPr>
          <w:spacing w:val="-4"/>
          <w:sz w:val="24"/>
        </w:rPr>
        <w:t xml:space="preserve"> </w:t>
      </w:r>
      <w:r>
        <w:rPr>
          <w:sz w:val="24"/>
        </w:rPr>
        <w:t>Nagar</w:t>
      </w:r>
      <w:r>
        <w:rPr>
          <w:spacing w:val="-5"/>
          <w:sz w:val="24"/>
        </w:rPr>
        <w:t xml:space="preserve"> </w:t>
      </w:r>
      <w:r>
        <w:rPr>
          <w:sz w:val="24"/>
        </w:rPr>
        <w:t>Nigam</w:t>
      </w:r>
      <w:r>
        <w:rPr>
          <w:spacing w:val="-3"/>
          <w:sz w:val="24"/>
        </w:rPr>
        <w:t xml:space="preserve"> </w:t>
      </w:r>
      <w:r>
        <w:rPr>
          <w:sz w:val="24"/>
        </w:rPr>
        <w:t>of</w:t>
      </w:r>
      <w:r>
        <w:rPr>
          <w:spacing w:val="-4"/>
          <w:sz w:val="24"/>
        </w:rPr>
        <w:t xml:space="preserve"> </w:t>
      </w:r>
      <w:r>
        <w:rPr>
          <w:sz w:val="24"/>
        </w:rPr>
        <w:t>Ajmer.</w:t>
      </w:r>
    </w:p>
    <w:p>
      <w:pPr>
        <w:pStyle w:val="TextBody"/>
        <w:spacing w:before="4" w:after="0"/>
        <w:rPr>
          <w:sz w:val="43"/>
        </w:rPr>
      </w:pPr>
      <w:r>
        <w:rPr>
          <w:sz w:val="43"/>
        </w:rPr>
      </w:r>
    </w:p>
    <w:p>
      <w:pPr>
        <w:pStyle w:val="Heading2"/>
        <w:rPr/>
      </w:pPr>
      <w:r>
        <w:rPr/>
        <w:t>SHOW</w:t>
      </w:r>
      <w:r>
        <w:rPr>
          <w:spacing w:val="-1"/>
        </w:rPr>
        <w:t xml:space="preserve"> </w:t>
      </w:r>
      <w:r>
        <w:rPr/>
        <w:t>ALL</w:t>
      </w:r>
      <w:r>
        <w:rPr>
          <w:spacing w:val="-9"/>
        </w:rPr>
        <w:t xml:space="preserve"> </w:t>
      </w:r>
      <w:r>
        <w:rPr/>
        <w:t>POLICE STATION</w:t>
      </w:r>
      <w:r>
        <w:rPr>
          <w:spacing w:val="-3"/>
        </w:rPr>
        <w:t xml:space="preserve"> </w:t>
      </w:r>
      <w:r>
        <w:rPr/>
        <w:t>LOCATION</w:t>
      </w:r>
      <w:r>
        <w:rPr>
          <w:spacing w:val="-2"/>
        </w:rPr>
        <w:t xml:space="preserve"> </w:t>
      </w:r>
      <w:r>
        <w:rPr/>
        <w:t>OF</w:t>
      </w:r>
      <w:r>
        <w:rPr>
          <w:spacing w:val="-1"/>
        </w:rPr>
        <w:t xml:space="preserve"> </w:t>
      </w:r>
      <w:r>
        <w:rPr/>
        <w:t>AJMER</w:t>
      </w:r>
      <w:r>
        <w:rPr>
          <w:spacing w:val="-1"/>
        </w:rPr>
        <w:t xml:space="preserve"> </w:t>
      </w:r>
      <w:r>
        <w:rPr/>
        <w:t>CITY</w:t>
      </w:r>
    </w:p>
    <w:p>
      <w:pPr>
        <w:pStyle w:val="TextBody"/>
        <w:rPr>
          <w:b/>
          <w:b/>
          <w:sz w:val="21"/>
        </w:rPr>
      </w:pPr>
      <w:r>
        <w:rPr>
          <w:b/>
          <w:sz w:val="21"/>
        </w:rPr>
        <w:drawing>
          <wp:anchor behindDoc="0" distT="0" distB="0" distL="0" distR="0" simplePos="0" locked="0" layoutInCell="0" allowOverlap="1" relativeHeight="21">
            <wp:simplePos x="0" y="0"/>
            <wp:positionH relativeFrom="page">
              <wp:posOffset>914400</wp:posOffset>
            </wp:positionH>
            <wp:positionV relativeFrom="paragraph">
              <wp:posOffset>187960</wp:posOffset>
            </wp:positionV>
            <wp:extent cx="5772150" cy="4836160"/>
            <wp:effectExtent l="0" t="0" r="0" b="0"/>
            <wp:wrapTopAndBottom/>
            <wp:docPr id="23" name="image3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8.jpeg" descr=""/>
                    <pic:cNvPicPr>
                      <a:picLocks noChangeAspect="1" noChangeArrowheads="1"/>
                    </pic:cNvPicPr>
                  </pic:nvPicPr>
                  <pic:blipFill>
                    <a:blip r:embed="rId15"/>
                    <a:stretch>
                      <a:fillRect/>
                    </a:stretch>
                  </pic:blipFill>
                  <pic:spPr bwMode="auto">
                    <a:xfrm>
                      <a:off x="0" y="0"/>
                      <a:ext cx="5772150" cy="4836160"/>
                    </a:xfrm>
                    <a:prstGeom prst="rect">
                      <a:avLst/>
                    </a:prstGeom>
                  </pic:spPr>
                </pic:pic>
              </a:graphicData>
            </a:graphic>
          </wp:anchor>
        </w:drawing>
      </w:r>
    </w:p>
    <w:p>
      <w:pPr>
        <w:pStyle w:val="TextBody"/>
        <w:spacing w:before="84" w:after="0"/>
        <w:ind w:left="1720" w:hanging="0"/>
        <w:rPr/>
      </w:pPr>
      <w:r>
        <w:rPr>
          <w:b/>
        </w:rPr>
        <w:t>Map</w:t>
      </w:r>
      <w:r>
        <w:rPr>
          <w:b/>
          <w:spacing w:val="-3"/>
        </w:rPr>
        <w:t xml:space="preserve"> </w:t>
      </w:r>
      <w:r>
        <w:rPr>
          <w:b/>
        </w:rPr>
        <w:t>2</w:t>
      </w:r>
      <w:r>
        <w:rPr/>
        <w:t>- Map</w:t>
      </w:r>
      <w:r>
        <w:rPr>
          <w:spacing w:val="-4"/>
        </w:rPr>
        <w:t xml:space="preserve"> </w:t>
      </w:r>
      <w:r>
        <w:rPr/>
        <w:t>shown</w:t>
      </w:r>
      <w:r>
        <w:rPr>
          <w:spacing w:val="-1"/>
        </w:rPr>
        <w:t xml:space="preserve"> </w:t>
      </w:r>
      <w:r>
        <w:rPr/>
        <w:t>location of police</w:t>
      </w:r>
      <w:r>
        <w:rPr>
          <w:spacing w:val="-3"/>
        </w:rPr>
        <w:t xml:space="preserve"> </w:t>
      </w:r>
      <w:r>
        <w:rPr/>
        <w:t>station</w:t>
      </w:r>
      <w:r>
        <w:rPr>
          <w:spacing w:val="-4"/>
        </w:rPr>
        <w:t xml:space="preserve"> </w:t>
      </w:r>
      <w:r>
        <w:rPr/>
        <w:t>in Ajmer</w:t>
      </w:r>
      <w:r>
        <w:rPr>
          <w:spacing w:val="-6"/>
        </w:rPr>
        <w:t xml:space="preserve"> </w:t>
      </w:r>
      <w:r>
        <w:rPr/>
        <w:t>city</w:t>
      </w:r>
    </w:p>
    <w:p>
      <w:pPr>
        <w:pStyle w:val="TextBody"/>
        <w:spacing w:lineRule="auto" w:line="259" w:before="182" w:after="0"/>
        <w:ind w:left="260" w:right="780" w:hanging="0"/>
        <w:jc w:val="both"/>
        <w:rPr/>
      </w:pPr>
      <w:r>
        <w:rPr/>
        <w:t>Nine</w:t>
      </w:r>
      <w:r>
        <w:rPr>
          <w:spacing w:val="-10"/>
        </w:rPr>
        <w:t xml:space="preserve"> </w:t>
      </w:r>
      <w:r>
        <w:rPr/>
        <w:t>police</w:t>
      </w:r>
      <w:r>
        <w:rPr>
          <w:spacing w:val="-9"/>
        </w:rPr>
        <w:t xml:space="preserve"> </w:t>
      </w:r>
      <w:r>
        <w:rPr/>
        <w:t>stations</w:t>
      </w:r>
      <w:r>
        <w:rPr>
          <w:spacing w:val="-8"/>
        </w:rPr>
        <w:t xml:space="preserve"> </w:t>
      </w:r>
      <w:r>
        <w:rPr/>
        <w:t>(PS)</w:t>
      </w:r>
      <w:r>
        <w:rPr>
          <w:spacing w:val="-10"/>
        </w:rPr>
        <w:t xml:space="preserve"> </w:t>
      </w:r>
      <w:r>
        <w:rPr/>
        <w:t>and</w:t>
      </w:r>
      <w:r>
        <w:rPr>
          <w:spacing w:val="-6"/>
        </w:rPr>
        <w:t xml:space="preserve"> </w:t>
      </w:r>
      <w:r>
        <w:rPr/>
        <w:t>one</w:t>
      </w:r>
      <w:r>
        <w:rPr>
          <w:spacing w:val="-6"/>
        </w:rPr>
        <w:t xml:space="preserve"> </w:t>
      </w:r>
      <w:r>
        <w:rPr/>
        <w:t>all-female</w:t>
      </w:r>
      <w:r>
        <w:rPr>
          <w:spacing w:val="-9"/>
        </w:rPr>
        <w:t xml:space="preserve"> </w:t>
      </w:r>
      <w:r>
        <w:rPr/>
        <w:t>police</w:t>
      </w:r>
      <w:r>
        <w:rPr>
          <w:spacing w:val="-5"/>
        </w:rPr>
        <w:t xml:space="preserve"> </w:t>
      </w:r>
      <w:r>
        <w:rPr/>
        <w:t>station</w:t>
      </w:r>
      <w:r>
        <w:rPr>
          <w:spacing w:val="-11"/>
        </w:rPr>
        <w:t xml:space="preserve"> </w:t>
      </w:r>
      <w:r>
        <w:rPr/>
        <w:t>are</w:t>
      </w:r>
      <w:r>
        <w:rPr>
          <w:spacing w:val="-9"/>
        </w:rPr>
        <w:t xml:space="preserve"> </w:t>
      </w:r>
      <w:r>
        <w:rPr/>
        <w:t>located</w:t>
      </w:r>
      <w:r>
        <w:rPr>
          <w:spacing w:val="-10"/>
        </w:rPr>
        <w:t xml:space="preserve"> </w:t>
      </w:r>
      <w:r>
        <w:rPr/>
        <w:t>in</w:t>
      </w:r>
      <w:r>
        <w:rPr>
          <w:spacing w:val="-11"/>
        </w:rPr>
        <w:t xml:space="preserve"> </w:t>
      </w:r>
      <w:r>
        <w:rPr/>
        <w:t>the</w:t>
      </w:r>
      <w:r>
        <w:rPr>
          <w:spacing w:val="-9"/>
        </w:rPr>
        <w:t xml:space="preserve"> </w:t>
      </w:r>
      <w:r>
        <w:rPr/>
        <w:t>city</w:t>
      </w:r>
      <w:r>
        <w:rPr>
          <w:spacing w:val="-8"/>
        </w:rPr>
        <w:t xml:space="preserve"> </w:t>
      </w:r>
      <w:r>
        <w:rPr/>
        <w:t>(Mahila).</w:t>
      </w:r>
      <w:r>
        <w:rPr>
          <w:spacing w:val="-9"/>
        </w:rPr>
        <w:t xml:space="preserve"> </w:t>
      </w:r>
      <w:r>
        <w:rPr/>
        <w:t>The</w:t>
      </w:r>
      <w:r>
        <w:rPr>
          <w:spacing w:val="-52"/>
        </w:rPr>
        <w:t xml:space="preserve"> </w:t>
      </w:r>
      <w:r>
        <w:rPr>
          <w:spacing w:val="-1"/>
        </w:rPr>
        <w:t>city</w:t>
      </w:r>
      <w:r>
        <w:rPr>
          <w:spacing w:val="-11"/>
        </w:rPr>
        <w:t xml:space="preserve"> </w:t>
      </w:r>
      <w:r>
        <w:rPr>
          <w:spacing w:val="-1"/>
        </w:rPr>
        <w:t>region</w:t>
      </w:r>
      <w:r>
        <w:rPr>
          <w:spacing w:val="-9"/>
        </w:rPr>
        <w:t xml:space="preserve"> </w:t>
      </w:r>
      <w:r>
        <w:rPr>
          <w:spacing w:val="-1"/>
        </w:rPr>
        <w:t>is</w:t>
      </w:r>
      <w:r>
        <w:rPr>
          <w:spacing w:val="-10"/>
        </w:rPr>
        <w:t xml:space="preserve"> </w:t>
      </w:r>
      <w:r>
        <w:rPr>
          <w:spacing w:val="-1"/>
        </w:rPr>
        <w:t>traversed</w:t>
      </w:r>
      <w:r>
        <w:rPr>
          <w:spacing w:val="-8"/>
        </w:rPr>
        <w:t xml:space="preserve"> </w:t>
      </w:r>
      <w:r>
        <w:rPr/>
        <w:t>by</w:t>
      </w:r>
      <w:r>
        <w:rPr>
          <w:spacing w:val="-10"/>
        </w:rPr>
        <w:t xml:space="preserve"> </w:t>
      </w:r>
      <w:r>
        <w:rPr/>
        <w:t>four</w:t>
      </w:r>
      <w:r>
        <w:rPr>
          <w:spacing w:val="-5"/>
        </w:rPr>
        <w:t xml:space="preserve"> </w:t>
      </w:r>
      <w:r>
        <w:rPr/>
        <w:t>important</w:t>
      </w:r>
      <w:r>
        <w:rPr>
          <w:spacing w:val="-11"/>
        </w:rPr>
        <w:t xml:space="preserve"> </w:t>
      </w:r>
      <w:r>
        <w:rPr/>
        <w:t>national</w:t>
      </w:r>
      <w:r>
        <w:rPr>
          <w:spacing w:val="-5"/>
        </w:rPr>
        <w:t xml:space="preserve"> </w:t>
      </w:r>
      <w:r>
        <w:rPr/>
        <w:t>highways:</w:t>
      </w:r>
      <w:r>
        <w:rPr>
          <w:spacing w:val="-14"/>
        </w:rPr>
        <w:t xml:space="preserve"> </w:t>
      </w:r>
      <w:r>
        <w:rPr/>
        <w:t>NH-8,</w:t>
      </w:r>
      <w:r>
        <w:rPr>
          <w:spacing w:val="-9"/>
        </w:rPr>
        <w:t xml:space="preserve"> </w:t>
      </w:r>
      <w:r>
        <w:rPr/>
        <w:t>NH-58,</w:t>
      </w:r>
      <w:r>
        <w:rPr>
          <w:spacing w:val="-10"/>
        </w:rPr>
        <w:t xml:space="preserve"> </w:t>
      </w:r>
      <w:r>
        <w:rPr/>
        <w:t>NH-79,</w:t>
      </w:r>
      <w:r>
        <w:rPr>
          <w:spacing w:val="-9"/>
        </w:rPr>
        <w:t xml:space="preserve"> </w:t>
      </w:r>
      <w:r>
        <w:rPr/>
        <w:t>and</w:t>
      </w:r>
      <w:r>
        <w:rPr>
          <w:spacing w:val="-9"/>
        </w:rPr>
        <w:t xml:space="preserve"> </w:t>
      </w:r>
      <w:r>
        <w:rPr/>
        <w:t>NH-89.</w:t>
      </w:r>
      <w:r>
        <w:rPr>
          <w:spacing w:val="-52"/>
        </w:rPr>
        <w:t xml:space="preserve"> </w:t>
      </w:r>
      <w:r>
        <w:rPr/>
        <w:t>Open street maps were used to create the road network, and crime statistics were displayed</w:t>
      </w:r>
      <w:r>
        <w:rPr>
          <w:spacing w:val="-52"/>
        </w:rPr>
        <w:t xml:space="preserve"> </w:t>
      </w:r>
      <w:r>
        <w:rPr/>
        <w:t>to look for any patterns. The standard deviational ellipse was used to study the potential</w:t>
      </w:r>
      <w:r>
        <w:rPr>
          <w:spacing w:val="1"/>
        </w:rPr>
        <w:t xml:space="preserve"> </w:t>
      </w:r>
      <w:r>
        <w:rPr/>
        <w:t>distributional</w:t>
      </w:r>
      <w:r>
        <w:rPr>
          <w:spacing w:val="-6"/>
        </w:rPr>
        <w:t xml:space="preserve"> </w:t>
      </w:r>
      <w:r>
        <w:rPr/>
        <w:t>trend</w:t>
      </w:r>
      <w:r>
        <w:rPr>
          <w:spacing w:val="-4"/>
        </w:rPr>
        <w:t xml:space="preserve"> </w:t>
      </w:r>
      <w:r>
        <w:rPr/>
        <w:t>for</w:t>
      </w:r>
      <w:r>
        <w:rPr>
          <w:spacing w:val="-5"/>
        </w:rPr>
        <w:t xml:space="preserve"> </w:t>
      </w:r>
      <w:r>
        <w:rPr/>
        <w:t>a</w:t>
      </w:r>
      <w:r>
        <w:rPr>
          <w:spacing w:val="2"/>
        </w:rPr>
        <w:t xml:space="preserve"> </w:t>
      </w:r>
      <w:r>
        <w:rPr/>
        <w:t>set</w:t>
      </w:r>
      <w:r>
        <w:rPr>
          <w:spacing w:val="-1"/>
        </w:rPr>
        <w:t xml:space="preserve"> </w:t>
      </w:r>
      <w:r>
        <w:rPr/>
        <w:t>of</w:t>
      </w:r>
      <w:r>
        <w:rPr>
          <w:spacing w:val="-5"/>
        </w:rPr>
        <w:t xml:space="preserve"> </w:t>
      </w:r>
      <w:r>
        <w:rPr/>
        <w:t>crimes and identify</w:t>
      </w:r>
      <w:r>
        <w:rPr>
          <w:spacing w:val="-1"/>
        </w:rPr>
        <w:t xml:space="preserve"> </w:t>
      </w:r>
      <w:r>
        <w:rPr/>
        <w:t>its</w:t>
      </w:r>
      <w:r>
        <w:rPr>
          <w:spacing w:val="-2"/>
        </w:rPr>
        <w:t xml:space="preserve"> </w:t>
      </w:r>
      <w:r>
        <w:rPr/>
        <w:t>relationship</w:t>
      </w:r>
      <w:r>
        <w:rPr>
          <w:spacing w:val="-4"/>
        </w:rPr>
        <w:t xml:space="preserve"> </w:t>
      </w:r>
      <w:r>
        <w:rPr/>
        <w:t>to</w:t>
      </w:r>
      <w:r>
        <w:rPr>
          <w:spacing w:val="-5"/>
        </w:rPr>
        <w:t xml:space="preserve"> </w:t>
      </w:r>
      <w:r>
        <w:rPr/>
        <w:t>criminal</w:t>
      </w:r>
      <w:r>
        <w:rPr>
          <w:spacing w:val="-5"/>
        </w:rPr>
        <w:t xml:space="preserve"> </w:t>
      </w:r>
      <w:r>
        <w:rPr/>
        <w:t>arousal.</w:t>
      </w:r>
    </w:p>
    <w:p>
      <w:pPr>
        <w:sectPr>
          <w:footerReference w:type="default" r:id="rId16"/>
          <w:type w:val="nextPage"/>
          <w:pgSz w:w="11906" w:h="16838"/>
          <w:pgMar w:left="1180" w:right="660" w:gutter="0" w:header="0" w:top="1420" w:footer="918" w:bottom="1180"/>
          <w:pgNumType w:fmt="decimal"/>
          <w:formProt w:val="false"/>
          <w:textDirection w:val="lrTb"/>
          <w:docGrid w:type="default" w:linePitch="100" w:charSpace="4096"/>
        </w:sectPr>
        <w:pStyle w:val="TextBody"/>
        <w:spacing w:lineRule="auto" w:line="259" w:before="161" w:after="0"/>
        <w:ind w:left="260" w:right="783" w:hanging="0"/>
        <w:jc w:val="both"/>
        <w:rPr/>
      </w:pPr>
      <w:r>
        <w:rPr/>
        <w:t>Using</w:t>
      </w:r>
      <w:r>
        <w:rPr>
          <w:spacing w:val="1"/>
        </w:rPr>
        <w:t xml:space="preserve"> </w:t>
      </w:r>
      <w:r>
        <w:rPr/>
        <w:t>zone</w:t>
      </w:r>
      <w:r>
        <w:rPr>
          <w:spacing w:val="1"/>
        </w:rPr>
        <w:t xml:space="preserve"> </w:t>
      </w:r>
      <w:r>
        <w:rPr/>
        <w:t>boundary</w:t>
      </w:r>
      <w:r>
        <w:rPr>
          <w:spacing w:val="1"/>
        </w:rPr>
        <w:t xml:space="preserve"> </w:t>
      </w:r>
      <w:r>
        <w:rPr/>
        <w:t>maps</w:t>
      </w:r>
      <w:r>
        <w:rPr>
          <w:spacing w:val="1"/>
        </w:rPr>
        <w:t xml:space="preserve"> </w:t>
      </w:r>
      <w:r>
        <w:rPr/>
        <w:t>from</w:t>
      </w:r>
      <w:r>
        <w:rPr>
          <w:spacing w:val="1"/>
        </w:rPr>
        <w:t xml:space="preserve"> </w:t>
      </w:r>
      <w:r>
        <w:rPr/>
        <w:t>the</w:t>
      </w:r>
      <w:r>
        <w:rPr>
          <w:spacing w:val="1"/>
        </w:rPr>
        <w:t xml:space="preserve"> </w:t>
      </w:r>
      <w:r>
        <w:rPr/>
        <w:t>Ajmer</w:t>
      </w:r>
      <w:r>
        <w:rPr>
          <w:spacing w:val="1"/>
        </w:rPr>
        <w:t xml:space="preserve"> </w:t>
      </w:r>
      <w:r>
        <w:rPr/>
        <w:t>Development</w:t>
      </w:r>
      <w:r>
        <w:rPr>
          <w:spacing w:val="1"/>
        </w:rPr>
        <w:t xml:space="preserve"> </w:t>
      </w:r>
      <w:r>
        <w:rPr/>
        <w:t>Authority,</w:t>
      </w:r>
      <w:r>
        <w:rPr>
          <w:spacing w:val="1"/>
        </w:rPr>
        <w:t xml:space="preserve"> </w:t>
      </w:r>
      <w:r>
        <w:rPr/>
        <w:t>Town</w:t>
      </w:r>
      <w:r>
        <w:rPr>
          <w:spacing w:val="1"/>
        </w:rPr>
        <w:t xml:space="preserve"> </w:t>
      </w:r>
      <w:r>
        <w:rPr/>
        <w:t>Planning</w:t>
      </w:r>
      <w:r>
        <w:rPr>
          <w:spacing w:val="1"/>
        </w:rPr>
        <w:t xml:space="preserve"> </w:t>
      </w:r>
      <w:r>
        <w:rPr>
          <w:spacing w:val="-1"/>
        </w:rPr>
        <w:t>Department,</w:t>
      </w:r>
      <w:r>
        <w:rPr>
          <w:spacing w:val="-13"/>
        </w:rPr>
        <w:t xml:space="preserve"> </w:t>
      </w:r>
      <w:r>
        <w:rPr>
          <w:spacing w:val="-1"/>
        </w:rPr>
        <w:t>and</w:t>
      </w:r>
      <w:r>
        <w:rPr>
          <w:spacing w:val="-12"/>
        </w:rPr>
        <w:t xml:space="preserve"> </w:t>
      </w:r>
      <w:r>
        <w:rPr>
          <w:spacing w:val="-1"/>
        </w:rPr>
        <w:t>Survey</w:t>
      </w:r>
      <w:r>
        <w:rPr>
          <w:spacing w:val="-9"/>
        </w:rPr>
        <w:t xml:space="preserve"> </w:t>
      </w:r>
      <w:r>
        <w:rPr>
          <w:spacing w:val="-1"/>
        </w:rPr>
        <w:t>Department,</w:t>
      </w:r>
      <w:r>
        <w:rPr>
          <w:spacing w:val="-13"/>
        </w:rPr>
        <w:t xml:space="preserve"> </w:t>
      </w:r>
      <w:r>
        <w:rPr/>
        <w:t>the</w:t>
      </w:r>
      <w:r>
        <w:rPr>
          <w:spacing w:val="-10"/>
        </w:rPr>
        <w:t xml:space="preserve"> </w:t>
      </w:r>
      <w:r>
        <w:rPr/>
        <w:t>study</w:t>
      </w:r>
      <w:r>
        <w:rPr>
          <w:spacing w:val="-9"/>
        </w:rPr>
        <w:t xml:space="preserve"> </w:t>
      </w:r>
      <w:r>
        <w:rPr/>
        <w:t>focuses</w:t>
      </w:r>
      <w:r>
        <w:rPr>
          <w:spacing w:val="-9"/>
        </w:rPr>
        <w:t xml:space="preserve"> </w:t>
      </w:r>
      <w:r>
        <w:rPr/>
        <w:t>on</w:t>
      </w:r>
      <w:r>
        <w:rPr>
          <w:spacing w:val="-12"/>
        </w:rPr>
        <w:t xml:space="preserve"> </w:t>
      </w:r>
      <w:r>
        <w:rPr/>
        <w:t>examining</w:t>
      </w:r>
      <w:r>
        <w:rPr>
          <w:spacing w:val="-9"/>
        </w:rPr>
        <w:t xml:space="preserve"> </w:t>
      </w:r>
      <w:r>
        <w:rPr/>
        <w:t>the</w:t>
      </w:r>
      <w:r>
        <w:rPr>
          <w:spacing w:val="-10"/>
        </w:rPr>
        <w:t xml:space="preserve"> </w:t>
      </w:r>
      <w:r>
        <w:rPr/>
        <w:t>urban</w:t>
      </w:r>
      <w:r>
        <w:rPr>
          <w:spacing w:val="-13"/>
        </w:rPr>
        <w:t xml:space="preserve"> </w:t>
      </w:r>
      <w:r>
        <w:rPr/>
        <w:t>profile</w:t>
      </w:r>
      <w:r>
        <w:rPr>
          <w:spacing w:val="-5"/>
        </w:rPr>
        <w:t xml:space="preserve"> </w:t>
      </w:r>
      <w:r>
        <w:rPr/>
        <w:t>of</w:t>
      </w:r>
      <w:r>
        <w:rPr>
          <w:spacing w:val="-12"/>
        </w:rPr>
        <w:t xml:space="preserve"> </w:t>
      </w:r>
      <w:r>
        <w:rPr/>
        <w:t>the</w:t>
      </w:r>
      <w:r>
        <w:rPr>
          <w:spacing w:val="-52"/>
        </w:rPr>
        <w:t xml:space="preserve"> </w:t>
      </w:r>
      <w:r>
        <w:rPr/>
        <w:t>city</w:t>
      </w:r>
      <w:r>
        <w:rPr>
          <w:spacing w:val="44"/>
        </w:rPr>
        <w:t xml:space="preserve"> </w:t>
      </w:r>
      <w:r>
        <w:rPr/>
        <w:t>and</w:t>
      </w:r>
      <w:r>
        <w:rPr>
          <w:spacing w:val="41"/>
        </w:rPr>
        <w:t xml:space="preserve"> </w:t>
      </w:r>
      <w:r>
        <w:rPr/>
        <w:t>its</w:t>
      </w:r>
      <w:r>
        <w:rPr>
          <w:spacing w:val="44"/>
        </w:rPr>
        <w:t xml:space="preserve"> </w:t>
      </w:r>
      <w:r>
        <w:rPr/>
        <w:t>trend</w:t>
      </w:r>
      <w:r>
        <w:rPr>
          <w:spacing w:val="42"/>
        </w:rPr>
        <w:t xml:space="preserve"> </w:t>
      </w:r>
      <w:r>
        <w:rPr/>
        <w:t>of</w:t>
      </w:r>
      <w:r>
        <w:rPr>
          <w:spacing w:val="41"/>
        </w:rPr>
        <w:t xml:space="preserve"> </w:t>
      </w:r>
      <w:r>
        <w:rPr/>
        <w:t>growth</w:t>
      </w:r>
      <w:r>
        <w:rPr>
          <w:spacing w:val="41"/>
        </w:rPr>
        <w:t xml:space="preserve"> </w:t>
      </w:r>
      <w:r>
        <w:rPr/>
        <w:t>while</w:t>
      </w:r>
      <w:r>
        <w:rPr>
          <w:spacing w:val="44"/>
        </w:rPr>
        <w:t xml:space="preserve"> </w:t>
      </w:r>
      <w:r>
        <w:rPr/>
        <w:t>keeping</w:t>
      </w:r>
      <w:r>
        <w:rPr>
          <w:spacing w:val="45"/>
        </w:rPr>
        <w:t xml:space="preserve"> </w:t>
      </w:r>
      <w:r>
        <w:rPr/>
        <w:t>in</w:t>
      </w:r>
      <w:r>
        <w:rPr>
          <w:spacing w:val="46"/>
        </w:rPr>
        <w:t xml:space="preserve"> </w:t>
      </w:r>
      <w:r>
        <w:rPr/>
        <w:t>mind</w:t>
      </w:r>
      <w:r>
        <w:rPr>
          <w:spacing w:val="41"/>
        </w:rPr>
        <w:t xml:space="preserve"> </w:t>
      </w:r>
      <w:r>
        <w:rPr/>
        <w:t>the</w:t>
      </w:r>
      <w:r>
        <w:rPr>
          <w:spacing w:val="44"/>
        </w:rPr>
        <w:t xml:space="preserve"> </w:t>
      </w:r>
      <w:r>
        <w:rPr/>
        <w:t>idea</w:t>
      </w:r>
      <w:r>
        <w:rPr>
          <w:spacing w:val="43"/>
        </w:rPr>
        <w:t xml:space="preserve"> </w:t>
      </w:r>
      <w:r>
        <w:rPr/>
        <w:t>of</w:t>
      </w:r>
      <w:r>
        <w:rPr>
          <w:spacing w:val="41"/>
        </w:rPr>
        <w:t xml:space="preserve"> </w:t>
      </w:r>
      <w:r>
        <w:rPr/>
        <w:t>geographical</w:t>
      </w:r>
      <w:r>
        <w:rPr>
          <w:spacing w:val="41"/>
        </w:rPr>
        <w:t xml:space="preserve"> </w:t>
      </w:r>
      <w:r>
        <w:rPr/>
        <w:t>space.</w:t>
      </w:r>
      <w:r>
        <w:rPr>
          <w:spacing w:val="44"/>
        </w:rPr>
        <w:t xml:space="preserve"> </w:t>
      </w:r>
      <w:r>
        <w:rPr/>
        <w:t>The</w:t>
      </w:r>
    </w:p>
    <w:p>
      <w:pPr>
        <w:pStyle w:val="TextBody"/>
        <w:spacing w:lineRule="auto" w:line="259" w:before="24" w:after="0"/>
        <w:ind w:left="260" w:right="791" w:hanging="0"/>
        <w:jc w:val="both"/>
        <w:rPr/>
      </w:pPr>
      <w:r>
        <w:rPr/>
        <w:t>locations of crimes were placed as points on the shape file of the city map of Ajmer that was</w:t>
      </w:r>
      <w:r>
        <w:rPr>
          <w:spacing w:val="-52"/>
        </w:rPr>
        <w:t xml:space="preserve"> </w:t>
      </w:r>
      <w:r>
        <w:rPr/>
        <w:t>recently</w:t>
      </w:r>
      <w:r>
        <w:rPr>
          <w:spacing w:val="-1"/>
        </w:rPr>
        <w:t xml:space="preserve"> </w:t>
      </w:r>
      <w:r>
        <w:rPr/>
        <w:t>digitalized.</w:t>
      </w:r>
    </w:p>
    <w:p>
      <w:pPr>
        <w:pStyle w:val="TextBody"/>
        <w:spacing w:lineRule="auto" w:line="259" w:before="159" w:after="0"/>
        <w:ind w:left="260" w:right="777" w:hanging="0"/>
        <w:jc w:val="both"/>
        <w:rPr/>
      </w:pPr>
      <w:r>
        <mc:AlternateContent>
          <mc:Choice Requires="wpg">
            <w:drawing>
              <wp:anchor behindDoc="0" distT="0" distB="0" distL="0" distR="0" simplePos="0" locked="0" layoutInCell="0" allowOverlap="1" relativeHeight="22" wp14:anchorId="6B2D19DC">
                <wp:simplePos x="0" y="0"/>
                <wp:positionH relativeFrom="page">
                  <wp:posOffset>923925</wp:posOffset>
                </wp:positionH>
                <wp:positionV relativeFrom="paragraph">
                  <wp:posOffset>1816735</wp:posOffset>
                </wp:positionV>
                <wp:extent cx="6236970" cy="5113655"/>
                <wp:effectExtent l="9525" t="10160" r="9525" b="8890"/>
                <wp:wrapNone/>
                <wp:docPr id="26" name="Group 437"/>
                <a:graphic xmlns:a="http://schemas.openxmlformats.org/drawingml/2006/main">
                  <a:graphicData uri="http://schemas.microsoft.com/office/word/2010/wordprocessingGroup">
                    <wpg:wgp>
                      <wpg:cNvGrpSpPr/>
                      <wpg:grpSpPr>
                        <a:xfrm>
                          <a:off x="0" y="0"/>
                          <a:ext cx="6237000" cy="5113800"/>
                          <a:chOff x="0" y="0"/>
                          <a:chExt cx="6237000" cy="5113800"/>
                        </a:xfrm>
                      </wpg:grpSpPr>
                      <pic:pic xmlns:pic="http://schemas.openxmlformats.org/drawingml/2006/picture">
                        <pic:nvPicPr>
                          <pic:cNvPr id="0" name="Picture 439" descr=""/>
                          <pic:cNvPicPr/>
                        </pic:nvPicPr>
                        <pic:blipFill>
                          <a:blip r:embed="rId17"/>
                          <a:stretch/>
                        </pic:blipFill>
                        <pic:spPr>
                          <a:xfrm>
                            <a:off x="9360" y="9360"/>
                            <a:ext cx="6217920" cy="5094720"/>
                          </a:xfrm>
                          <a:prstGeom prst="rect">
                            <a:avLst/>
                          </a:prstGeom>
                          <a:ln w="0">
                            <a:noFill/>
                          </a:ln>
                        </pic:spPr>
                      </pic:pic>
                      <wps:wsp>
                        <wps:cNvSpPr/>
                        <wps:spPr>
                          <a:xfrm>
                            <a:off x="0" y="0"/>
                            <a:ext cx="6237000" cy="5113800"/>
                          </a:xfrm>
                          <a:prstGeom prst="rect">
                            <a:avLst/>
                          </a:prstGeom>
                          <a:noFill/>
                          <a:ln w="19050">
                            <a:solidFill>
                              <a:srgbClr val="000000"/>
                            </a:solidFill>
                            <a:miter/>
                          </a:ln>
                        </wps:spPr>
                        <wps:style>
                          <a:lnRef idx="0"/>
                          <a:fillRef idx="0"/>
                          <a:effectRef idx="0"/>
                          <a:fontRef idx="minor"/>
                        </wps:style>
                        <wps:bodyPr/>
                      </wps:wsp>
                    </wpg:wgp>
                  </a:graphicData>
                </a:graphic>
              </wp:anchor>
            </w:drawing>
          </mc:Choice>
          <mc:Fallback>
            <w:pict>
              <v:group id="shape_0" alt="Group 437" style="position:absolute;margin-left:72.75pt;margin-top:143.05pt;width:491.1pt;height:402.65pt" coordorigin="1455,2861" coordsize="9822,8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439" stroked="f" o:allowincell="f" style="position:absolute;left:1469;top:2875;width:9791;height:8022;mso-wrap-style:none;v-text-anchor:middle;mso-position-horizontal-relative:page" type="_x0000_t75">
                  <v:imagedata r:id="rId18" o:detectmouseclick="t"/>
                  <v:stroke color="#3465a4" joinstyle="round" endcap="flat"/>
                  <w10:wrap type="none"/>
                </v:shape>
                <v:rect id="shape_0" ID="Rectangle 438" path="m0,0l-2147483645,0l-2147483645,-2147483646l0,-2147483646xe" stroked="t" o:allowincell="f" style="position:absolute;left:1455;top:2861;width:9821;height:8052;mso-wrap-style:none;v-text-anchor:middle;mso-position-horizontal-relative:page">
                  <v:fill o:detectmouseclick="t" on="false"/>
                  <v:stroke color="black" weight="19080" joinstyle="miter" endcap="flat"/>
                  <w10:wrap type="none"/>
                </v:rect>
              </v:group>
            </w:pict>
          </mc:Fallback>
        </mc:AlternateContent>
      </w:r>
      <w:r>
        <w:rPr/>
        <w:t>The majority of Ajmer City is underdeveloped or used for residential purposes, according to</w:t>
      </w:r>
      <w:r>
        <w:rPr>
          <w:spacing w:val="1"/>
        </w:rPr>
        <w:t xml:space="preserve"> </w:t>
      </w:r>
      <w:r>
        <w:rPr/>
        <w:t>the city's master plan (Ajmer Development Authority). The nature and pattern of criminal</w:t>
      </w:r>
      <w:r>
        <w:rPr>
          <w:spacing w:val="1"/>
        </w:rPr>
        <w:t xml:space="preserve"> </w:t>
      </w:r>
      <w:r>
        <w:rPr/>
        <w:t>incidents in the area have been significantly impacted by these changes. With the emphasis</w:t>
      </w:r>
      <w:r>
        <w:rPr>
          <w:spacing w:val="1"/>
        </w:rPr>
        <w:t xml:space="preserve"> </w:t>
      </w:r>
      <w:r>
        <w:rPr/>
        <w:t>now being on tertiary and quaternary services rather than agriculture, the city has gone</w:t>
      </w:r>
      <w:r>
        <w:rPr>
          <w:spacing w:val="1"/>
        </w:rPr>
        <w:t xml:space="preserve"> </w:t>
      </w:r>
      <w:r>
        <w:rPr>
          <w:spacing w:val="-1"/>
        </w:rPr>
        <w:t>through</w:t>
      </w:r>
      <w:r>
        <w:rPr>
          <w:spacing w:val="-9"/>
        </w:rPr>
        <w:t xml:space="preserve"> </w:t>
      </w:r>
      <w:r>
        <w:rPr>
          <w:spacing w:val="-1"/>
        </w:rPr>
        <w:t>a</w:t>
      </w:r>
      <w:r>
        <w:rPr>
          <w:spacing w:val="-11"/>
        </w:rPr>
        <w:t xml:space="preserve"> </w:t>
      </w:r>
      <w:r>
        <w:rPr>
          <w:spacing w:val="-1"/>
        </w:rPr>
        <w:t>complex</w:t>
      </w:r>
      <w:r>
        <w:rPr>
          <w:spacing w:val="-6"/>
        </w:rPr>
        <w:t xml:space="preserve"> </w:t>
      </w:r>
      <w:r>
        <w:rPr>
          <w:spacing w:val="-1"/>
        </w:rPr>
        <w:t>process</w:t>
      </w:r>
      <w:r>
        <w:rPr>
          <w:spacing w:val="-10"/>
        </w:rPr>
        <w:t xml:space="preserve"> </w:t>
      </w:r>
      <w:r>
        <w:rPr/>
        <w:t>of</w:t>
      </w:r>
      <w:r>
        <w:rPr>
          <w:spacing w:val="-9"/>
        </w:rPr>
        <w:t xml:space="preserve"> </w:t>
      </w:r>
      <w:r>
        <w:rPr/>
        <w:t>urban</w:t>
      </w:r>
      <w:r>
        <w:rPr>
          <w:spacing w:val="-9"/>
        </w:rPr>
        <w:t xml:space="preserve"> </w:t>
      </w:r>
      <w:r>
        <w:rPr/>
        <w:t>transformation.</w:t>
      </w:r>
      <w:r>
        <w:rPr>
          <w:spacing w:val="-10"/>
        </w:rPr>
        <w:t xml:space="preserve"> </w:t>
      </w:r>
      <w:r>
        <w:rPr/>
        <w:t>Urban</w:t>
      </w:r>
      <w:r>
        <w:rPr>
          <w:spacing w:val="-13"/>
        </w:rPr>
        <w:t xml:space="preserve"> </w:t>
      </w:r>
      <w:r>
        <w:rPr/>
        <w:t>development</w:t>
      </w:r>
      <w:r>
        <w:rPr>
          <w:spacing w:val="-12"/>
        </w:rPr>
        <w:t xml:space="preserve"> </w:t>
      </w:r>
      <w:r>
        <w:rPr/>
        <w:t>that</w:t>
      </w:r>
      <w:r>
        <w:rPr>
          <w:spacing w:val="-6"/>
        </w:rPr>
        <w:t xml:space="preserve"> </w:t>
      </w:r>
      <w:r>
        <w:rPr/>
        <w:t>has</w:t>
      </w:r>
      <w:r>
        <w:rPr>
          <w:spacing w:val="-6"/>
        </w:rPr>
        <w:t xml:space="preserve"> </w:t>
      </w:r>
      <w:r>
        <w:rPr/>
        <w:t>led</w:t>
      </w:r>
      <w:r>
        <w:rPr>
          <w:spacing w:val="-8"/>
        </w:rPr>
        <w:t xml:space="preserve"> </w:t>
      </w:r>
      <w:r>
        <w:rPr/>
        <w:t>to</w:t>
      </w:r>
      <w:r>
        <w:rPr>
          <w:spacing w:val="-10"/>
        </w:rPr>
        <w:t xml:space="preserve"> </w:t>
      </w:r>
      <w:r>
        <w:rPr/>
        <w:t>high-</w:t>
      </w:r>
      <w:r>
        <w:rPr>
          <w:spacing w:val="-52"/>
        </w:rPr>
        <w:t xml:space="preserve"> </w:t>
      </w:r>
      <w:r>
        <w:rPr/>
        <w:t>rise</w:t>
      </w:r>
      <w:r>
        <w:rPr>
          <w:spacing w:val="-10"/>
        </w:rPr>
        <w:t xml:space="preserve"> </w:t>
      </w:r>
      <w:r>
        <w:rPr/>
        <w:t>apartment</w:t>
      </w:r>
      <w:r>
        <w:rPr>
          <w:spacing w:val="-9"/>
        </w:rPr>
        <w:t xml:space="preserve"> </w:t>
      </w:r>
      <w:r>
        <w:rPr/>
        <w:t>buildings,</w:t>
      </w:r>
      <w:r>
        <w:rPr>
          <w:spacing w:val="-12"/>
        </w:rPr>
        <w:t xml:space="preserve"> </w:t>
      </w:r>
      <w:r>
        <w:rPr/>
        <w:t>complicated</w:t>
      </w:r>
      <w:r>
        <w:rPr>
          <w:spacing w:val="-10"/>
        </w:rPr>
        <w:t xml:space="preserve"> </w:t>
      </w:r>
      <w:r>
        <w:rPr/>
        <w:t>road</w:t>
      </w:r>
      <w:r>
        <w:rPr>
          <w:spacing w:val="-11"/>
        </w:rPr>
        <w:t xml:space="preserve"> </w:t>
      </w:r>
      <w:r>
        <w:rPr/>
        <w:t>systems,</w:t>
      </w:r>
      <w:r>
        <w:rPr>
          <w:spacing w:val="-12"/>
        </w:rPr>
        <w:t xml:space="preserve"> </w:t>
      </w:r>
      <w:r>
        <w:rPr/>
        <w:t>and</w:t>
      </w:r>
      <w:r>
        <w:rPr>
          <w:spacing w:val="-11"/>
        </w:rPr>
        <w:t xml:space="preserve"> </w:t>
      </w:r>
      <w:r>
        <w:rPr/>
        <w:t>congestion</w:t>
      </w:r>
      <w:r>
        <w:rPr>
          <w:spacing w:val="-11"/>
        </w:rPr>
        <w:t xml:space="preserve"> </w:t>
      </w:r>
      <w:r>
        <w:rPr/>
        <w:t>in</w:t>
      </w:r>
      <w:r>
        <w:rPr>
          <w:spacing w:val="-11"/>
        </w:rPr>
        <w:t xml:space="preserve"> </w:t>
      </w:r>
      <w:r>
        <w:rPr/>
        <w:t>the</w:t>
      </w:r>
      <w:r>
        <w:rPr>
          <w:spacing w:val="-9"/>
        </w:rPr>
        <w:t xml:space="preserve"> </w:t>
      </w:r>
      <w:r>
        <w:rPr/>
        <w:t>ancient</w:t>
      </w:r>
      <w:r>
        <w:rPr>
          <w:spacing w:val="-9"/>
        </w:rPr>
        <w:t xml:space="preserve"> </w:t>
      </w:r>
      <w:r>
        <w:rPr/>
        <w:t>city</w:t>
      </w:r>
      <w:r>
        <w:rPr>
          <w:spacing w:val="-8"/>
        </w:rPr>
        <w:t xml:space="preserve"> </w:t>
      </w:r>
      <w:r>
        <w:rPr/>
        <w:t>centre</w:t>
      </w:r>
      <w:r>
        <w:rPr>
          <w:spacing w:val="-52"/>
        </w:rPr>
        <w:t xml:space="preserve"> </w:t>
      </w:r>
      <w:r>
        <w:rPr/>
        <w:t>area have all contributed to the emergence of a number of social and economic problems in</w:t>
      </w:r>
      <w:r>
        <w:rPr>
          <w:spacing w:val="1"/>
        </w:rPr>
        <w:t xml:space="preserve"> </w:t>
      </w:r>
      <w:r>
        <w:rPr/>
        <w:t>the</w:t>
      </w:r>
      <w:r>
        <w:rPr>
          <w:spacing w:val="-2"/>
        </w:rPr>
        <w:t xml:space="preserve"> </w:t>
      </w:r>
      <w:r>
        <w:rPr/>
        <w:t>area.</w:t>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spacing w:before="179" w:after="0"/>
        <w:ind w:left="1288" w:hanging="0"/>
        <w:rPr/>
      </w:pPr>
      <w:r>
        <w:rPr>
          <w:b/>
        </w:rPr>
        <w:t>Map</w:t>
      </w:r>
      <w:r>
        <w:rPr>
          <w:b/>
          <w:spacing w:val="-2"/>
        </w:rPr>
        <w:t xml:space="preserve"> </w:t>
      </w:r>
      <w:r>
        <w:rPr>
          <w:b/>
        </w:rPr>
        <w:t>3</w:t>
      </w:r>
      <w:r>
        <w:rPr/>
        <w:t>-</w:t>
      </w:r>
      <w:r>
        <w:rPr>
          <w:spacing w:val="-3"/>
        </w:rPr>
        <w:t xml:space="preserve"> </w:t>
      </w:r>
      <w:r>
        <w:rPr/>
        <w:t>ADA, Ajmer</w:t>
      </w:r>
      <w:r>
        <w:rPr>
          <w:spacing w:val="-4"/>
        </w:rPr>
        <w:t xml:space="preserve"> </w:t>
      </w:r>
      <w:r>
        <w:rPr/>
        <w:t>Master</w:t>
      </w:r>
      <w:r>
        <w:rPr>
          <w:spacing w:val="-4"/>
        </w:rPr>
        <w:t xml:space="preserve"> </w:t>
      </w:r>
      <w:r>
        <w:rPr/>
        <w:t>plan</w:t>
      </w:r>
      <w:r>
        <w:rPr>
          <w:spacing w:val="-4"/>
        </w:rPr>
        <w:t xml:space="preserve"> </w:t>
      </w:r>
      <w:r>
        <w:rPr/>
        <w:t>of</w:t>
      </w:r>
      <w:r>
        <w:rPr>
          <w:spacing w:val="1"/>
        </w:rPr>
        <w:t xml:space="preserve"> </w:t>
      </w:r>
      <w:r>
        <w:rPr/>
        <w:t>Land</w:t>
      </w:r>
      <w:r>
        <w:rPr>
          <w:spacing w:val="-4"/>
        </w:rPr>
        <w:t xml:space="preserve"> </w:t>
      </w:r>
      <w:r>
        <w:rPr/>
        <w:t>use</w:t>
      </w:r>
      <w:r>
        <w:rPr>
          <w:spacing w:val="-1"/>
        </w:rPr>
        <w:t xml:space="preserve"> </w:t>
      </w:r>
      <w:r>
        <w:rPr/>
        <w:t>2033 development</w:t>
      </w:r>
      <w:r>
        <w:rPr>
          <w:spacing w:val="-2"/>
        </w:rPr>
        <w:t xml:space="preserve"> </w:t>
      </w:r>
      <w:r>
        <w:rPr/>
        <w:t>plan.</w:t>
      </w:r>
    </w:p>
    <w:p>
      <w:pPr>
        <w:pStyle w:val="TextBody"/>
        <w:spacing w:lineRule="auto" w:line="259" w:before="182" w:after="0"/>
        <w:ind w:left="260" w:right="783" w:hanging="0"/>
        <w:rPr/>
      </w:pPr>
      <w:r>
        <w:rPr/>
        <w:t>Population</w:t>
      </w:r>
      <w:r>
        <w:rPr>
          <w:spacing w:val="-4"/>
        </w:rPr>
        <w:t xml:space="preserve"> </w:t>
      </w:r>
      <w:r>
        <w:rPr/>
        <w:t>related</w:t>
      </w:r>
      <w:r>
        <w:rPr>
          <w:spacing w:val="-7"/>
        </w:rPr>
        <w:t xml:space="preserve"> </w:t>
      </w:r>
      <w:r>
        <w:rPr/>
        <w:t>data</w:t>
      </w:r>
      <w:r>
        <w:rPr>
          <w:spacing w:val="-2"/>
        </w:rPr>
        <w:t xml:space="preserve"> </w:t>
      </w:r>
      <w:r>
        <w:rPr/>
        <w:t>from</w:t>
      </w:r>
      <w:r>
        <w:rPr>
          <w:spacing w:val="-1"/>
        </w:rPr>
        <w:t xml:space="preserve"> </w:t>
      </w:r>
      <w:r>
        <w:rPr/>
        <w:t>census</w:t>
      </w:r>
      <w:r>
        <w:rPr>
          <w:spacing w:val="-4"/>
        </w:rPr>
        <w:t xml:space="preserve"> </w:t>
      </w:r>
      <w:r>
        <w:rPr/>
        <w:t>of</w:t>
      </w:r>
      <w:r>
        <w:rPr>
          <w:spacing w:val="-4"/>
        </w:rPr>
        <w:t xml:space="preserve"> </w:t>
      </w:r>
      <w:r>
        <w:rPr/>
        <w:t>India,</w:t>
      </w:r>
      <w:r>
        <w:rPr>
          <w:spacing w:val="-8"/>
        </w:rPr>
        <w:t xml:space="preserve"> </w:t>
      </w:r>
      <w:r>
        <w:rPr/>
        <w:t>statistical</w:t>
      </w:r>
      <w:r>
        <w:rPr>
          <w:spacing w:val="-8"/>
        </w:rPr>
        <w:t xml:space="preserve"> </w:t>
      </w:r>
      <w:r>
        <w:rPr/>
        <w:t>information</w:t>
      </w:r>
      <w:r>
        <w:rPr>
          <w:spacing w:val="-3"/>
        </w:rPr>
        <w:t xml:space="preserve"> </w:t>
      </w:r>
      <w:r>
        <w:rPr/>
        <w:t>from</w:t>
      </w:r>
      <w:r>
        <w:rPr>
          <w:spacing w:val="-2"/>
        </w:rPr>
        <w:t xml:space="preserve"> </w:t>
      </w:r>
      <w:r>
        <w:rPr/>
        <w:t>statistical</w:t>
      </w:r>
      <w:r>
        <w:rPr>
          <w:spacing w:val="-51"/>
        </w:rPr>
        <w:t xml:space="preserve"> </w:t>
      </w:r>
      <w:r>
        <w:rPr/>
        <w:t>handbook.</w:t>
      </w:r>
    </w:p>
    <w:p>
      <w:pPr>
        <w:sectPr>
          <w:footerReference w:type="default" r:id="rId19"/>
          <w:type w:val="nextPage"/>
          <w:pgSz w:w="11906" w:h="16838"/>
          <w:pgMar w:left="1180" w:right="660" w:gutter="0" w:header="0" w:top="1400" w:footer="918" w:bottom="1180"/>
          <w:pgNumType w:fmt="decimal"/>
          <w:formProt w:val="false"/>
          <w:textDirection w:val="lrTb"/>
          <w:docGrid w:type="default" w:linePitch="100" w:charSpace="4096"/>
        </w:sectPr>
        <w:pStyle w:val="TextBody"/>
        <w:spacing w:lineRule="auto" w:line="259" w:before="160" w:after="0"/>
        <w:ind w:left="260" w:right="778" w:hanging="0"/>
        <w:jc w:val="both"/>
        <w:rPr/>
      </w:pPr>
      <w:r>
        <w:rPr/>
        <w:t>This old city region is densely populated, has very narrow lanes and is the overcrowded</w:t>
      </w:r>
      <w:r>
        <w:rPr>
          <w:spacing w:val="1"/>
        </w:rPr>
        <w:t xml:space="preserve"> </w:t>
      </w:r>
      <w:r>
        <w:rPr/>
        <w:t>commercial zone of the area. It can be referred to as the CBD (Central Business District) of</w:t>
      </w:r>
      <w:r>
        <w:rPr>
          <w:spacing w:val="1"/>
        </w:rPr>
        <w:t xml:space="preserve"> </w:t>
      </w:r>
      <w:r>
        <w:rPr/>
        <w:t>Ajmer</w:t>
      </w:r>
      <w:r>
        <w:rPr>
          <w:spacing w:val="11"/>
        </w:rPr>
        <w:t xml:space="preserve"> </w:t>
      </w:r>
      <w:r>
        <w:rPr/>
        <w:t>City</w:t>
      </w:r>
      <w:r>
        <w:rPr>
          <w:spacing w:val="16"/>
        </w:rPr>
        <w:t xml:space="preserve"> </w:t>
      </w:r>
      <w:r>
        <w:rPr/>
        <w:t>in</w:t>
      </w:r>
      <w:r>
        <w:rPr>
          <w:spacing w:val="13"/>
        </w:rPr>
        <w:t xml:space="preserve"> </w:t>
      </w:r>
      <w:r>
        <w:rPr/>
        <w:t>the</w:t>
      </w:r>
      <w:r>
        <w:rPr>
          <w:spacing w:val="15"/>
        </w:rPr>
        <w:t xml:space="preserve"> </w:t>
      </w:r>
      <w:r>
        <w:rPr/>
        <w:t>urban</w:t>
      </w:r>
      <w:r>
        <w:rPr>
          <w:spacing w:val="12"/>
        </w:rPr>
        <w:t xml:space="preserve"> </w:t>
      </w:r>
      <w:r>
        <w:rPr/>
        <w:t>terminology.</w:t>
      </w:r>
      <w:r>
        <w:rPr>
          <w:spacing w:val="16"/>
        </w:rPr>
        <w:t xml:space="preserve"> </w:t>
      </w:r>
      <w:r>
        <w:rPr/>
        <w:t>Though</w:t>
      </w:r>
      <w:r>
        <w:rPr>
          <w:spacing w:val="13"/>
        </w:rPr>
        <w:t xml:space="preserve"> </w:t>
      </w:r>
      <w:r>
        <w:rPr/>
        <w:t>police</w:t>
      </w:r>
      <w:r>
        <w:rPr>
          <w:spacing w:val="15"/>
        </w:rPr>
        <w:t xml:space="preserve"> </w:t>
      </w:r>
      <w:r>
        <w:rPr/>
        <w:t>stations</w:t>
      </w:r>
      <w:r>
        <w:rPr>
          <w:spacing w:val="15"/>
        </w:rPr>
        <w:t xml:space="preserve"> </w:t>
      </w:r>
      <w:r>
        <w:rPr/>
        <w:t>are</w:t>
      </w:r>
      <w:r>
        <w:rPr>
          <w:spacing w:val="15"/>
        </w:rPr>
        <w:t xml:space="preserve"> </w:t>
      </w:r>
      <w:r>
        <w:rPr/>
        <w:t>located</w:t>
      </w:r>
      <w:r>
        <w:rPr>
          <w:spacing w:val="13"/>
        </w:rPr>
        <w:t xml:space="preserve"> </w:t>
      </w:r>
      <w:r>
        <w:rPr/>
        <w:t>in</w:t>
      </w:r>
      <w:r>
        <w:rPr>
          <w:spacing w:val="13"/>
        </w:rPr>
        <w:t xml:space="preserve"> </w:t>
      </w:r>
      <w:r>
        <w:rPr/>
        <w:t>the</w:t>
      </w:r>
      <w:r>
        <w:rPr>
          <w:spacing w:val="14"/>
        </w:rPr>
        <w:t xml:space="preserve"> </w:t>
      </w:r>
      <w:r>
        <w:rPr/>
        <w:t>vicinity,</w:t>
      </w:r>
      <w:r>
        <w:rPr>
          <w:spacing w:val="12"/>
        </w:rPr>
        <w:t xml:space="preserve"> </w:t>
      </w:r>
      <w:r>
        <w:rPr/>
        <w:t>still</w:t>
      </w:r>
    </w:p>
    <w:p>
      <w:pPr>
        <w:pStyle w:val="TextBody"/>
        <w:spacing w:lineRule="auto" w:line="259" w:before="24" w:after="0"/>
        <w:ind w:left="260" w:right="781" w:hanging="0"/>
        <w:jc w:val="both"/>
        <w:rPr/>
      </w:pPr>
      <w:r>
        <w:rPr/>
        <w:t>the crime occurrence is frequently observed here because of narrow, dim light lanes with</w:t>
      </w:r>
      <w:r>
        <w:rPr>
          <w:spacing w:val="1"/>
        </w:rPr>
        <w:t xml:space="preserve"> </w:t>
      </w:r>
      <w:r>
        <w:rPr/>
        <w:t>numerous</w:t>
      </w:r>
      <w:r>
        <w:rPr>
          <w:spacing w:val="4"/>
        </w:rPr>
        <w:t xml:space="preserve"> </w:t>
      </w:r>
      <w:r>
        <w:rPr/>
        <w:t>pathways and</w:t>
      </w:r>
      <w:r>
        <w:rPr>
          <w:spacing w:val="-3"/>
        </w:rPr>
        <w:t xml:space="preserve"> </w:t>
      </w:r>
      <w:r>
        <w:rPr/>
        <w:t>market regions.</w:t>
      </w:r>
    </w:p>
    <w:p>
      <w:pPr>
        <w:pStyle w:val="Heading1"/>
        <w:spacing w:before="160" w:after="0"/>
        <w:jc w:val="both"/>
        <w:rPr/>
      </w:pPr>
      <w:r>
        <w:rPr/>
        <w:t>RESULTS</w:t>
      </w:r>
      <w:r>
        <w:rPr>
          <w:spacing w:val="-4"/>
        </w:rPr>
        <w:t xml:space="preserve"> </w:t>
      </w:r>
    </w:p>
    <w:p>
      <w:pPr>
        <w:pStyle w:val="Normal"/>
        <w:spacing w:before="194" w:after="0"/>
        <w:ind w:left="260" w:hanging="0"/>
        <w:jc w:val="both"/>
        <w:rPr>
          <w:b/>
          <w:b/>
          <w:sz w:val="36"/>
        </w:rPr>
      </w:pPr>
      <w:r>
        <w:rPr>
          <w:b/>
          <w:sz w:val="36"/>
        </w:rPr>
        <w:t>Demographic</w:t>
      </w:r>
      <w:r>
        <w:rPr>
          <w:b/>
          <w:spacing w:val="-6"/>
          <w:sz w:val="36"/>
        </w:rPr>
        <w:t xml:space="preserve"> </w:t>
      </w:r>
      <w:r>
        <w:rPr>
          <w:b/>
          <w:sz w:val="36"/>
        </w:rPr>
        <w:t>analysis</w:t>
      </w:r>
      <w:r>
        <w:rPr>
          <w:b/>
          <w:spacing w:val="-4"/>
          <w:sz w:val="36"/>
        </w:rPr>
        <w:t xml:space="preserve"> </w:t>
      </w:r>
      <w:r>
        <w:rPr>
          <w:b/>
          <w:sz w:val="36"/>
        </w:rPr>
        <w:t>of</w:t>
      </w:r>
      <w:r>
        <w:rPr>
          <w:b/>
          <w:spacing w:val="-3"/>
          <w:sz w:val="36"/>
        </w:rPr>
        <w:t xml:space="preserve"> </w:t>
      </w:r>
      <w:r>
        <w:rPr>
          <w:b/>
          <w:sz w:val="36"/>
        </w:rPr>
        <w:t>Ajmer</w:t>
      </w:r>
      <w:r>
        <w:rPr>
          <w:b/>
          <w:spacing w:val="-2"/>
          <w:sz w:val="36"/>
        </w:rPr>
        <w:t xml:space="preserve"> </w:t>
      </w:r>
      <w:r>
        <w:rPr>
          <w:b/>
          <w:sz w:val="36"/>
        </w:rPr>
        <w:t>city</w:t>
      </w:r>
    </w:p>
    <w:p>
      <w:pPr>
        <w:pStyle w:val="TextBody"/>
        <w:spacing w:lineRule="auto" w:line="259" w:before="194" w:after="0"/>
        <w:ind w:left="260" w:right="781" w:hanging="0"/>
        <w:jc w:val="both"/>
        <w:rPr/>
      </w:pPr>
      <w:r>
        <w:rPr>
          <w:color w:val="202429"/>
        </w:rPr>
        <w:t>In 2011, Ajmer had population of 2,583,052 of which male and female were 1,324,085 and</w:t>
      </w:r>
      <w:r>
        <w:rPr>
          <w:color w:val="202429"/>
          <w:spacing w:val="1"/>
        </w:rPr>
        <w:t xml:space="preserve"> </w:t>
      </w:r>
      <w:r>
        <w:rPr>
          <w:color w:val="202429"/>
        </w:rPr>
        <w:t>1,258,967 respectively. In 2001 census, Ajmer had a population of 2,181,670 of which males</w:t>
      </w:r>
      <w:r>
        <w:rPr>
          <w:color w:val="202429"/>
          <w:spacing w:val="1"/>
        </w:rPr>
        <w:t xml:space="preserve"> </w:t>
      </w:r>
      <w:r>
        <w:rPr>
          <w:color w:val="202429"/>
          <w:spacing w:val="-1"/>
        </w:rPr>
        <w:t>were</w:t>
      </w:r>
      <w:r>
        <w:rPr>
          <w:color w:val="202429"/>
          <w:spacing w:val="-11"/>
        </w:rPr>
        <w:t xml:space="preserve"> </w:t>
      </w:r>
      <w:r>
        <w:rPr>
          <w:color w:val="202429"/>
          <w:spacing w:val="-1"/>
        </w:rPr>
        <w:t>1,129,920</w:t>
      </w:r>
      <w:r>
        <w:rPr>
          <w:color w:val="202429"/>
          <w:spacing w:val="-13"/>
        </w:rPr>
        <w:t xml:space="preserve"> </w:t>
      </w:r>
      <w:r>
        <w:rPr>
          <w:color w:val="202429"/>
          <w:spacing w:val="-1"/>
        </w:rPr>
        <w:t>and</w:t>
      </w:r>
      <w:r>
        <w:rPr>
          <w:color w:val="202429"/>
          <w:spacing w:val="-7"/>
        </w:rPr>
        <w:t xml:space="preserve"> </w:t>
      </w:r>
      <w:r>
        <w:rPr>
          <w:color w:val="202429"/>
          <w:spacing w:val="-1"/>
        </w:rPr>
        <w:t>remaining</w:t>
      </w:r>
      <w:r>
        <w:rPr>
          <w:color w:val="202429"/>
          <w:spacing w:val="-5"/>
        </w:rPr>
        <w:t xml:space="preserve"> </w:t>
      </w:r>
      <w:r>
        <w:rPr>
          <w:color w:val="202429"/>
          <w:spacing w:val="-1"/>
        </w:rPr>
        <w:t>1,051,750</w:t>
      </w:r>
      <w:r>
        <w:rPr>
          <w:color w:val="202429"/>
          <w:spacing w:val="-9"/>
        </w:rPr>
        <w:t xml:space="preserve"> </w:t>
      </w:r>
      <w:r>
        <w:rPr>
          <w:color w:val="202429"/>
          <w:spacing w:val="-1"/>
        </w:rPr>
        <w:t>were</w:t>
      </w:r>
      <w:r>
        <w:rPr>
          <w:color w:val="202429"/>
          <w:spacing w:val="-10"/>
        </w:rPr>
        <w:t xml:space="preserve"> </w:t>
      </w:r>
      <w:r>
        <w:rPr>
          <w:color w:val="202429"/>
          <w:spacing w:val="-1"/>
        </w:rPr>
        <w:t>females.</w:t>
      </w:r>
      <w:r>
        <w:rPr>
          <w:color w:val="202429"/>
          <w:spacing w:val="-10"/>
        </w:rPr>
        <w:t xml:space="preserve"> </w:t>
      </w:r>
      <w:r>
        <w:rPr>
          <w:color w:val="202429"/>
          <w:spacing w:val="-1"/>
        </w:rPr>
        <w:t>Ajmer</w:t>
      </w:r>
      <w:r>
        <w:rPr>
          <w:color w:val="202429"/>
          <w:spacing w:val="-13"/>
        </w:rPr>
        <w:t xml:space="preserve"> </w:t>
      </w:r>
      <w:r>
        <w:rPr>
          <w:color w:val="202429"/>
        </w:rPr>
        <w:t>District</w:t>
      </w:r>
      <w:r>
        <w:rPr>
          <w:color w:val="202429"/>
          <w:spacing w:val="-10"/>
        </w:rPr>
        <w:t xml:space="preserve"> </w:t>
      </w:r>
      <w:r>
        <w:rPr>
          <w:color w:val="202429"/>
        </w:rPr>
        <w:t>population</w:t>
      </w:r>
      <w:r>
        <w:rPr>
          <w:color w:val="202429"/>
          <w:spacing w:val="-8"/>
        </w:rPr>
        <w:t xml:space="preserve"> </w:t>
      </w:r>
      <w:r>
        <w:rPr>
          <w:color w:val="202429"/>
        </w:rPr>
        <w:t>constituted</w:t>
      </w:r>
    </w:p>
    <w:p>
      <w:pPr>
        <w:pStyle w:val="TextBody"/>
        <w:spacing w:lineRule="auto" w:line="259" w:before="1" w:after="0"/>
        <w:ind w:left="260" w:right="788" w:hanging="0"/>
        <w:jc w:val="both"/>
        <w:rPr/>
      </w:pPr>
      <w:r>
        <w:rPr>
          <w:color w:val="202429"/>
        </w:rPr>
        <w:t>3.77 percent of total Maharashtra population. In 2001 census, this figure for Ajmer District</w:t>
      </w:r>
      <w:r>
        <w:rPr>
          <w:color w:val="202429"/>
          <w:spacing w:val="1"/>
        </w:rPr>
        <w:t xml:space="preserve"> </w:t>
      </w:r>
      <w:r>
        <w:rPr>
          <w:color w:val="202429"/>
        </w:rPr>
        <w:t>was</w:t>
      </w:r>
      <w:r>
        <w:rPr>
          <w:color w:val="202429"/>
          <w:spacing w:val="-1"/>
        </w:rPr>
        <w:t xml:space="preserve"> </w:t>
      </w:r>
      <w:r>
        <w:rPr>
          <w:color w:val="202429"/>
        </w:rPr>
        <w:t>at</w:t>
      </w:r>
      <w:r>
        <w:rPr>
          <w:color w:val="202429"/>
          <w:spacing w:val="-1"/>
        </w:rPr>
        <w:t xml:space="preserve"> </w:t>
      </w:r>
      <w:r>
        <w:rPr>
          <w:color w:val="202429"/>
        </w:rPr>
        <w:t>3.86</w:t>
      </w:r>
      <w:r>
        <w:rPr>
          <w:color w:val="202429"/>
          <w:spacing w:val="-4"/>
        </w:rPr>
        <w:t xml:space="preserve"> </w:t>
      </w:r>
      <w:r>
        <w:rPr>
          <w:color w:val="202429"/>
        </w:rPr>
        <w:t>percent</w:t>
      </w:r>
      <w:r>
        <w:rPr>
          <w:color w:val="202429"/>
          <w:spacing w:val="4"/>
        </w:rPr>
        <w:t xml:space="preserve"> </w:t>
      </w:r>
      <w:r>
        <w:rPr>
          <w:color w:val="202429"/>
        </w:rPr>
        <w:t>of</w:t>
      </w:r>
      <w:r>
        <w:rPr>
          <w:color w:val="202429"/>
          <w:spacing w:val="-3"/>
        </w:rPr>
        <w:t xml:space="preserve"> </w:t>
      </w:r>
      <w:r>
        <w:rPr>
          <w:color w:val="202429"/>
        </w:rPr>
        <w:t>Maharashtra</w:t>
      </w:r>
      <w:r>
        <w:rPr>
          <w:color w:val="202429"/>
          <w:spacing w:val="-3"/>
        </w:rPr>
        <w:t xml:space="preserve"> </w:t>
      </w:r>
      <w:r>
        <w:rPr>
          <w:color w:val="202429"/>
        </w:rPr>
        <w:t>population.</w:t>
      </w:r>
    </w:p>
    <w:p>
      <w:pPr>
        <w:pStyle w:val="TextBody"/>
        <w:spacing w:before="159" w:after="0"/>
        <w:ind w:left="260" w:right="781" w:hanging="0"/>
        <w:jc w:val="both"/>
        <w:rPr/>
      </w:pPr>
      <w:r>
        <w:rPr>
          <w:color w:val="202429"/>
        </w:rPr>
        <w:t>There</w:t>
      </w:r>
      <w:r>
        <w:rPr>
          <w:color w:val="202429"/>
          <w:spacing w:val="-4"/>
        </w:rPr>
        <w:t xml:space="preserve"> </w:t>
      </w:r>
      <w:r>
        <w:rPr>
          <w:color w:val="202429"/>
        </w:rPr>
        <w:t>was</w:t>
      </w:r>
      <w:r>
        <w:rPr>
          <w:color w:val="202429"/>
          <w:spacing w:val="-7"/>
        </w:rPr>
        <w:t xml:space="preserve"> </w:t>
      </w:r>
      <w:r>
        <w:rPr>
          <w:color w:val="202429"/>
        </w:rPr>
        <w:t>change</w:t>
      </w:r>
      <w:r>
        <w:rPr>
          <w:color w:val="202429"/>
          <w:spacing w:val="-3"/>
        </w:rPr>
        <w:t xml:space="preserve"> </w:t>
      </w:r>
      <w:r>
        <w:rPr>
          <w:color w:val="202429"/>
        </w:rPr>
        <w:t>of</w:t>
      </w:r>
      <w:r>
        <w:rPr>
          <w:color w:val="202429"/>
          <w:spacing w:val="-5"/>
        </w:rPr>
        <w:t xml:space="preserve"> </w:t>
      </w:r>
      <w:r>
        <w:rPr>
          <w:color w:val="202429"/>
        </w:rPr>
        <w:t>18.40</w:t>
      </w:r>
      <w:r>
        <w:rPr>
          <w:color w:val="202429"/>
          <w:spacing w:val="-6"/>
        </w:rPr>
        <w:t xml:space="preserve"> </w:t>
      </w:r>
      <w:r>
        <w:rPr>
          <w:color w:val="202429"/>
        </w:rPr>
        <w:t>percent</w:t>
      </w:r>
      <w:r>
        <w:rPr>
          <w:color w:val="202429"/>
          <w:spacing w:val="-3"/>
        </w:rPr>
        <w:t xml:space="preserve"> </w:t>
      </w:r>
      <w:r>
        <w:rPr>
          <w:color w:val="202429"/>
        </w:rPr>
        <w:t>in</w:t>
      </w:r>
      <w:r>
        <w:rPr>
          <w:color w:val="202429"/>
          <w:spacing w:val="-4"/>
        </w:rPr>
        <w:t xml:space="preserve"> </w:t>
      </w:r>
      <w:r>
        <w:rPr>
          <w:color w:val="202429"/>
        </w:rPr>
        <w:t>the</w:t>
      </w:r>
      <w:r>
        <w:rPr>
          <w:color w:val="202429"/>
          <w:spacing w:val="-4"/>
        </w:rPr>
        <w:t xml:space="preserve"> </w:t>
      </w:r>
      <w:r>
        <w:rPr>
          <w:color w:val="202429"/>
        </w:rPr>
        <w:t>population</w:t>
      </w:r>
      <w:r>
        <w:rPr>
          <w:color w:val="202429"/>
          <w:spacing w:val="-5"/>
        </w:rPr>
        <w:t xml:space="preserve"> </w:t>
      </w:r>
      <w:r>
        <w:rPr>
          <w:color w:val="202429"/>
        </w:rPr>
        <w:t>compared</w:t>
      </w:r>
      <w:r>
        <w:rPr>
          <w:color w:val="202429"/>
          <w:spacing w:val="-10"/>
        </w:rPr>
        <w:t xml:space="preserve"> </w:t>
      </w:r>
      <w:r>
        <w:rPr>
          <w:color w:val="202429"/>
        </w:rPr>
        <w:t>to</w:t>
      </w:r>
      <w:r>
        <w:rPr>
          <w:color w:val="202429"/>
          <w:spacing w:val="-6"/>
        </w:rPr>
        <w:t xml:space="preserve"> </w:t>
      </w:r>
      <w:r>
        <w:rPr>
          <w:color w:val="202429"/>
        </w:rPr>
        <w:t>population</w:t>
      </w:r>
      <w:r>
        <w:rPr>
          <w:color w:val="202429"/>
          <w:spacing w:val="-9"/>
        </w:rPr>
        <w:t xml:space="preserve"> </w:t>
      </w:r>
      <w:r>
        <w:rPr>
          <w:color w:val="202429"/>
        </w:rPr>
        <w:t>as</w:t>
      </w:r>
      <w:r>
        <w:rPr>
          <w:color w:val="202429"/>
          <w:spacing w:val="-2"/>
        </w:rPr>
        <w:t xml:space="preserve"> </w:t>
      </w:r>
      <w:r>
        <w:rPr>
          <w:color w:val="202429"/>
        </w:rPr>
        <w:t>per</w:t>
      </w:r>
      <w:r>
        <w:rPr>
          <w:color w:val="202429"/>
          <w:spacing w:val="-6"/>
        </w:rPr>
        <w:t xml:space="preserve"> </w:t>
      </w:r>
      <w:r>
        <w:rPr>
          <w:color w:val="202429"/>
        </w:rPr>
        <w:t>2001.</w:t>
      </w:r>
      <w:r>
        <w:rPr>
          <w:color w:val="202429"/>
          <w:spacing w:val="-2"/>
        </w:rPr>
        <w:t xml:space="preserve"> </w:t>
      </w:r>
      <w:r>
        <w:rPr>
          <w:color w:val="202429"/>
        </w:rPr>
        <w:t>In</w:t>
      </w:r>
      <w:r>
        <w:rPr>
          <w:color w:val="202429"/>
          <w:spacing w:val="-52"/>
        </w:rPr>
        <w:t xml:space="preserve"> </w:t>
      </w:r>
      <w:r>
        <w:rPr>
          <w:color w:val="202429"/>
        </w:rPr>
        <w:t>the previous census of India 2001, Ajmer District recorded increase of 20.9percent to its</w:t>
      </w:r>
      <w:r>
        <w:rPr>
          <w:color w:val="202429"/>
          <w:spacing w:val="1"/>
        </w:rPr>
        <w:t xml:space="preserve"> </w:t>
      </w:r>
      <w:r>
        <w:rPr>
          <w:color w:val="202429"/>
        </w:rPr>
        <w:t>population compared</w:t>
      </w:r>
      <w:r>
        <w:rPr>
          <w:color w:val="202429"/>
          <w:spacing w:val="-3"/>
        </w:rPr>
        <w:t xml:space="preserve"> </w:t>
      </w:r>
      <w:r>
        <w:rPr>
          <w:color w:val="202429"/>
        </w:rPr>
        <w:t>to</w:t>
      </w:r>
      <w:r>
        <w:rPr>
          <w:color w:val="202429"/>
          <w:spacing w:val="1"/>
        </w:rPr>
        <w:t xml:space="preserve"> </w:t>
      </w:r>
      <w:r>
        <w:rPr>
          <w:color w:val="202429"/>
        </w:rPr>
        <w:t>1991.</w:t>
      </w:r>
    </w:p>
    <w:p>
      <w:pPr>
        <w:pStyle w:val="TextBody"/>
        <w:spacing w:before="183" w:after="0"/>
        <w:ind w:left="260" w:right="774" w:hanging="0"/>
        <w:jc w:val="both"/>
        <w:rPr/>
      </w:pPr>
      <w:r>
        <w:rPr/>
        <w:t>Socioeconomic factors are often considered to be an important contributing factor to crime.</w:t>
      </w:r>
      <w:r>
        <w:rPr>
          <w:spacing w:val="-52"/>
        </w:rPr>
        <w:t xml:space="preserve"> </w:t>
      </w:r>
      <w:r>
        <w:rPr>
          <w:spacing w:val="-1"/>
        </w:rPr>
        <w:t>Research</w:t>
      </w:r>
      <w:r>
        <w:rPr>
          <w:spacing w:val="-13"/>
        </w:rPr>
        <w:t xml:space="preserve"> </w:t>
      </w:r>
      <w:r>
        <w:rPr>
          <w:spacing w:val="-1"/>
        </w:rPr>
        <w:t>in</w:t>
      </w:r>
      <w:r>
        <w:rPr>
          <w:spacing w:val="-8"/>
        </w:rPr>
        <w:t xml:space="preserve"> </w:t>
      </w:r>
      <w:r>
        <w:rPr>
          <w:spacing w:val="-1"/>
        </w:rPr>
        <w:t>this</w:t>
      </w:r>
      <w:r>
        <w:rPr>
          <w:spacing w:val="-10"/>
        </w:rPr>
        <w:t xml:space="preserve"> </w:t>
      </w:r>
      <w:r>
        <w:rPr>
          <w:spacing w:val="-1"/>
        </w:rPr>
        <w:t>area</w:t>
      </w:r>
      <w:r>
        <w:rPr>
          <w:spacing w:val="-6"/>
        </w:rPr>
        <w:t xml:space="preserve"> </w:t>
      </w:r>
      <w:r>
        <w:rPr>
          <w:spacing w:val="-1"/>
        </w:rPr>
        <w:t>has</w:t>
      </w:r>
      <w:r>
        <w:rPr>
          <w:spacing w:val="-9"/>
        </w:rPr>
        <w:t xml:space="preserve"> </w:t>
      </w:r>
      <w:r>
        <w:rPr>
          <w:spacing w:val="-1"/>
        </w:rPr>
        <w:t>found</w:t>
      </w:r>
      <w:r>
        <w:rPr>
          <w:spacing w:val="-8"/>
        </w:rPr>
        <w:t xml:space="preserve"> </w:t>
      </w:r>
      <w:r>
        <w:rPr/>
        <w:t>that</w:t>
      </w:r>
      <w:r>
        <w:rPr>
          <w:spacing w:val="-5"/>
        </w:rPr>
        <w:t xml:space="preserve"> </w:t>
      </w:r>
      <w:r>
        <w:rPr/>
        <w:t>people</w:t>
      </w:r>
      <w:r>
        <w:rPr>
          <w:spacing w:val="-6"/>
        </w:rPr>
        <w:t xml:space="preserve"> </w:t>
      </w:r>
      <w:r>
        <w:rPr/>
        <w:t>from</w:t>
      </w:r>
      <w:r>
        <w:rPr>
          <w:spacing w:val="-2"/>
        </w:rPr>
        <w:t xml:space="preserve"> </w:t>
      </w:r>
      <w:r>
        <w:rPr/>
        <w:t>lower</w:t>
      </w:r>
      <w:r>
        <w:rPr>
          <w:spacing w:val="-13"/>
        </w:rPr>
        <w:t xml:space="preserve"> </w:t>
      </w:r>
      <w:r>
        <w:rPr/>
        <w:t>socioeconomic</w:t>
      </w:r>
      <w:r>
        <w:rPr>
          <w:spacing w:val="-7"/>
        </w:rPr>
        <w:t xml:space="preserve"> </w:t>
      </w:r>
      <w:r>
        <w:rPr/>
        <w:t>backgrounds</w:t>
      </w:r>
      <w:r>
        <w:rPr>
          <w:spacing w:val="-10"/>
        </w:rPr>
        <w:t xml:space="preserve"> </w:t>
      </w:r>
      <w:r>
        <w:rPr/>
        <w:t>are</w:t>
      </w:r>
      <w:r>
        <w:rPr>
          <w:spacing w:val="-6"/>
        </w:rPr>
        <w:t xml:space="preserve"> </w:t>
      </w:r>
      <w:r>
        <w:rPr/>
        <w:t>more</w:t>
      </w:r>
      <w:r>
        <w:rPr>
          <w:spacing w:val="-51"/>
        </w:rPr>
        <w:t xml:space="preserve"> </w:t>
      </w:r>
      <w:r>
        <w:rPr/>
        <w:t>likely</w:t>
      </w:r>
      <w:r>
        <w:rPr>
          <w:spacing w:val="-1"/>
        </w:rPr>
        <w:t xml:space="preserve"> </w:t>
      </w:r>
      <w:r>
        <w:rPr/>
        <w:t>to</w:t>
      </w:r>
      <w:r>
        <w:rPr>
          <w:spacing w:val="1"/>
        </w:rPr>
        <w:t xml:space="preserve"> </w:t>
      </w:r>
      <w:r>
        <w:rPr/>
        <w:t>be</w:t>
      </w:r>
      <w:r>
        <w:rPr>
          <w:spacing w:val="-2"/>
        </w:rPr>
        <w:t xml:space="preserve"> </w:t>
      </w:r>
      <w:r>
        <w:rPr/>
        <w:t>involved</w:t>
      </w:r>
      <w:r>
        <w:rPr>
          <w:spacing w:val="-3"/>
        </w:rPr>
        <w:t xml:space="preserve"> </w:t>
      </w:r>
      <w:r>
        <w:rPr/>
        <w:t>in</w:t>
      </w:r>
      <w:r>
        <w:rPr>
          <w:spacing w:val="-4"/>
        </w:rPr>
        <w:t xml:space="preserve"> </w:t>
      </w:r>
      <w:r>
        <w:rPr/>
        <w:t>criminal</w:t>
      </w:r>
      <w:r>
        <w:rPr>
          <w:spacing w:val="-4"/>
        </w:rPr>
        <w:t xml:space="preserve"> </w:t>
      </w:r>
      <w:r>
        <w:rPr/>
        <w:t>activity,</w:t>
      </w:r>
      <w:r>
        <w:rPr>
          <w:spacing w:val="-5"/>
        </w:rPr>
        <w:t xml:space="preserve"> </w:t>
      </w:r>
      <w:r>
        <w:rPr/>
        <w:t>both</w:t>
      </w:r>
      <w:r>
        <w:rPr>
          <w:spacing w:val="-3"/>
        </w:rPr>
        <w:t xml:space="preserve"> </w:t>
      </w:r>
      <w:r>
        <w:rPr/>
        <w:t>as offenders</w:t>
      </w:r>
      <w:r>
        <w:rPr>
          <w:spacing w:val="-1"/>
        </w:rPr>
        <w:t xml:space="preserve"> </w:t>
      </w:r>
      <w:r>
        <w:rPr/>
        <w:t>and</w:t>
      </w:r>
      <w:r>
        <w:rPr>
          <w:spacing w:val="1"/>
        </w:rPr>
        <w:t xml:space="preserve"> </w:t>
      </w:r>
      <w:r>
        <w:rPr/>
        <w:t>victims.</w:t>
      </w:r>
    </w:p>
    <w:p>
      <w:pPr>
        <w:pStyle w:val="TextBody"/>
        <w:rPr>
          <w:sz w:val="20"/>
        </w:rPr>
      </w:pPr>
      <w:r>
        <w:rPr>
          <w:sz w:val="20"/>
        </w:rPr>
      </w:r>
    </w:p>
    <w:p>
      <w:pPr>
        <w:pStyle w:val="TextBody"/>
        <w:spacing w:before="6" w:after="0"/>
        <w:rPr>
          <w:sz w:val="10"/>
        </w:rPr>
      </w:pPr>
      <w:r>
        <w:rPr>
          <w:sz w:val="10"/>
        </w:rPr>
      </w:r>
    </w:p>
    <w:tbl>
      <w:tblPr>
        <w:tblW w:w="8717" w:type="dxa"/>
        <w:jc w:val="left"/>
        <w:tblInd w:w="290" w:type="dxa"/>
        <w:tblLayout w:type="fixed"/>
        <w:tblCellMar>
          <w:top w:w="0" w:type="dxa"/>
          <w:left w:w="15" w:type="dxa"/>
          <w:bottom w:w="0" w:type="dxa"/>
          <w:right w:w="15" w:type="dxa"/>
        </w:tblCellMar>
        <w:tblLook w:val="01e0" w:noHBand="0" w:noVBand="0" w:firstColumn="1" w:lastRow="1" w:lastColumn="1" w:firstRow="1"/>
      </w:tblPr>
      <w:tblGrid>
        <w:gridCol w:w="4572"/>
        <w:gridCol w:w="4144"/>
      </w:tblGrid>
      <w:tr>
        <w:trPr>
          <w:trHeight w:val="406" w:hRule="atLeast"/>
        </w:trPr>
        <w:tc>
          <w:tcPr>
            <w:tcW w:w="4572" w:type="dxa"/>
            <w:tcBorders>
              <w:top w:val="single" w:sz="12" w:space="0" w:color="000000"/>
              <w:left w:val="single" w:sz="12" w:space="0" w:color="000000"/>
              <w:bottom w:val="single" w:sz="12" w:space="0" w:color="000000"/>
              <w:right w:val="single" w:sz="12" w:space="0" w:color="000000"/>
            </w:tcBorders>
          </w:tcPr>
          <w:p>
            <w:pPr>
              <w:pStyle w:val="TableParagraph"/>
              <w:widowControl w:val="false"/>
              <w:spacing w:before="5" w:after="0"/>
              <w:ind w:left="13" w:hanging="0"/>
              <w:rPr>
                <w:rFonts w:ascii="Times New Roman" w:hAnsi="Times New Roman"/>
                <w:sz w:val="24"/>
              </w:rPr>
            </w:pPr>
            <w:r>
              <w:rPr>
                <w:rFonts w:ascii="Times New Roman" w:hAnsi="Times New Roman"/>
                <w:color w:val="292B2C"/>
                <w:sz w:val="24"/>
              </w:rPr>
              <w:t>Population</w:t>
            </w:r>
          </w:p>
        </w:tc>
        <w:tc>
          <w:tcPr>
            <w:tcW w:w="4144" w:type="dxa"/>
            <w:tcBorders>
              <w:top w:val="single" w:sz="12" w:space="0" w:color="000000"/>
              <w:left w:val="single" w:sz="12" w:space="0" w:color="000000"/>
              <w:bottom w:val="single" w:sz="12" w:space="0" w:color="000000"/>
              <w:right w:val="single" w:sz="12" w:space="0" w:color="000000"/>
            </w:tcBorders>
          </w:tcPr>
          <w:p>
            <w:pPr>
              <w:pStyle w:val="TableParagraph"/>
              <w:widowControl w:val="false"/>
              <w:spacing w:before="14" w:after="0"/>
              <w:ind w:left="18" w:hanging="0"/>
              <w:rPr>
                <w:rFonts w:ascii="Segoe UI" w:hAnsi="Segoe UI"/>
                <w:sz w:val="24"/>
              </w:rPr>
            </w:pPr>
            <w:r>
              <w:rPr>
                <w:rFonts w:ascii="Segoe UI" w:hAnsi="Segoe UI"/>
                <w:color w:val="292B2C"/>
                <w:sz w:val="24"/>
              </w:rPr>
              <w:t>542321</w:t>
            </w:r>
          </w:p>
        </w:tc>
      </w:tr>
      <w:tr>
        <w:trPr>
          <w:trHeight w:val="404" w:hRule="atLeast"/>
        </w:trPr>
        <w:tc>
          <w:tcPr>
            <w:tcW w:w="4572" w:type="dxa"/>
            <w:tcBorders>
              <w:top w:val="single" w:sz="12" w:space="0" w:color="000000"/>
              <w:left w:val="single" w:sz="12" w:space="0" w:color="000000"/>
              <w:bottom w:val="single" w:sz="12" w:space="0" w:color="000000"/>
              <w:right w:val="single" w:sz="12" w:space="0" w:color="000000"/>
            </w:tcBorders>
          </w:tcPr>
          <w:p>
            <w:pPr>
              <w:pStyle w:val="TableParagraph"/>
              <w:widowControl w:val="false"/>
              <w:spacing w:before="5" w:after="0"/>
              <w:ind w:left="13" w:hanging="0"/>
              <w:rPr>
                <w:rFonts w:ascii="Times New Roman" w:hAnsi="Times New Roman"/>
                <w:sz w:val="24"/>
              </w:rPr>
            </w:pPr>
            <w:r>
              <w:rPr>
                <w:rFonts w:ascii="Times New Roman" w:hAnsi="Times New Roman"/>
                <w:color w:val="292B2C"/>
                <w:sz w:val="24"/>
              </w:rPr>
              <w:t>Male</w:t>
            </w:r>
            <w:r>
              <w:rPr>
                <w:rFonts w:ascii="Times New Roman" w:hAnsi="Times New Roman"/>
                <w:color w:val="292B2C"/>
                <w:spacing w:val="-3"/>
                <w:sz w:val="24"/>
              </w:rPr>
              <w:t xml:space="preserve"> </w:t>
            </w:r>
            <w:r>
              <w:rPr>
                <w:rFonts w:ascii="Times New Roman" w:hAnsi="Times New Roman"/>
                <w:color w:val="292B2C"/>
                <w:sz w:val="24"/>
              </w:rPr>
              <w:t>Population</w:t>
            </w:r>
          </w:p>
        </w:tc>
        <w:tc>
          <w:tcPr>
            <w:tcW w:w="4144" w:type="dxa"/>
            <w:tcBorders>
              <w:top w:val="single" w:sz="12" w:space="0" w:color="000000"/>
              <w:left w:val="single" w:sz="12" w:space="0" w:color="000000"/>
              <w:bottom w:val="single" w:sz="18" w:space="0" w:color="000000"/>
              <w:right w:val="single" w:sz="12" w:space="0" w:color="000000"/>
            </w:tcBorders>
          </w:tcPr>
          <w:p>
            <w:pPr>
              <w:pStyle w:val="TableParagraph"/>
              <w:widowControl w:val="false"/>
              <w:spacing w:before="14" w:after="0"/>
              <w:ind w:left="18" w:hanging="0"/>
              <w:rPr>
                <w:rFonts w:ascii="Segoe UI" w:hAnsi="Segoe UI"/>
                <w:sz w:val="24"/>
              </w:rPr>
            </w:pPr>
            <w:r>
              <w:rPr>
                <w:rFonts w:ascii="Segoe UI" w:hAnsi="Segoe UI"/>
                <w:color w:val="292B2C"/>
                <w:sz w:val="24"/>
              </w:rPr>
              <w:t>278545</w:t>
            </w:r>
            <w:r>
              <w:rPr>
                <w:rFonts w:ascii="Segoe UI" w:hAnsi="Segoe UI"/>
                <w:color w:val="292B2C"/>
                <w:spacing w:val="-2"/>
                <w:sz w:val="24"/>
              </w:rPr>
              <w:t xml:space="preserve"> </w:t>
            </w:r>
            <w:r>
              <w:rPr>
                <w:rFonts w:ascii="Segoe UI" w:hAnsi="Segoe UI"/>
                <w:color w:val="292B2C"/>
                <w:sz w:val="24"/>
              </w:rPr>
              <w:t>(51.36%)</w:t>
            </w:r>
          </w:p>
        </w:tc>
      </w:tr>
      <w:tr>
        <w:trPr>
          <w:trHeight w:val="399" w:hRule="atLeast"/>
        </w:trPr>
        <w:tc>
          <w:tcPr>
            <w:tcW w:w="4572" w:type="dxa"/>
            <w:tcBorders>
              <w:top w:val="single" w:sz="12" w:space="0" w:color="000000"/>
              <w:left w:val="single" w:sz="12" w:space="0" w:color="000000"/>
              <w:bottom w:val="single" w:sz="12" w:space="0" w:color="000000"/>
              <w:right w:val="single" w:sz="12" w:space="0" w:color="000000"/>
            </w:tcBorders>
          </w:tcPr>
          <w:p>
            <w:pPr>
              <w:pStyle w:val="TableParagraph"/>
              <w:widowControl w:val="false"/>
              <w:spacing w:lineRule="exact" w:line="275" w:before="0" w:after="0"/>
              <w:ind w:left="13" w:hanging="0"/>
              <w:rPr>
                <w:rFonts w:ascii="Times New Roman" w:hAnsi="Times New Roman"/>
                <w:sz w:val="24"/>
              </w:rPr>
            </w:pPr>
            <w:r>
              <w:rPr>
                <w:rFonts w:ascii="Times New Roman" w:hAnsi="Times New Roman"/>
                <w:color w:val="292B2C"/>
                <w:sz w:val="24"/>
              </w:rPr>
              <w:t>Female</w:t>
            </w:r>
            <w:r>
              <w:rPr>
                <w:rFonts w:ascii="Times New Roman" w:hAnsi="Times New Roman"/>
                <w:color w:val="292B2C"/>
                <w:spacing w:val="-4"/>
                <w:sz w:val="24"/>
              </w:rPr>
              <w:t xml:space="preserve"> </w:t>
            </w:r>
            <w:r>
              <w:rPr>
                <w:rFonts w:ascii="Times New Roman" w:hAnsi="Times New Roman"/>
                <w:color w:val="292B2C"/>
                <w:sz w:val="24"/>
              </w:rPr>
              <w:t>Population</w:t>
            </w:r>
          </w:p>
        </w:tc>
        <w:tc>
          <w:tcPr>
            <w:tcW w:w="4144" w:type="dxa"/>
            <w:tcBorders>
              <w:top w:val="single" w:sz="18" w:space="0" w:color="000000"/>
              <w:left w:val="single" w:sz="12" w:space="0" w:color="000000"/>
              <w:bottom w:val="single" w:sz="12" w:space="0" w:color="000000"/>
              <w:right w:val="single" w:sz="12" w:space="0" w:color="000000"/>
            </w:tcBorders>
          </w:tcPr>
          <w:p>
            <w:pPr>
              <w:pStyle w:val="TableParagraph"/>
              <w:widowControl w:val="false"/>
              <w:spacing w:before="2" w:after="0"/>
              <w:ind w:left="18" w:hanging="0"/>
              <w:rPr>
                <w:rFonts w:ascii="Segoe UI" w:hAnsi="Segoe UI"/>
                <w:sz w:val="24"/>
              </w:rPr>
            </w:pPr>
            <w:r>
              <w:rPr>
                <w:rFonts w:ascii="Segoe UI" w:hAnsi="Segoe UI"/>
                <w:color w:val="292B2C"/>
                <w:sz w:val="24"/>
              </w:rPr>
              <w:t>263776</w:t>
            </w:r>
            <w:r>
              <w:rPr>
                <w:rFonts w:ascii="Segoe UI" w:hAnsi="Segoe UI"/>
                <w:color w:val="292B2C"/>
                <w:spacing w:val="-2"/>
                <w:sz w:val="24"/>
              </w:rPr>
              <w:t xml:space="preserve"> </w:t>
            </w:r>
            <w:r>
              <w:rPr>
                <w:rFonts w:ascii="Segoe UI" w:hAnsi="Segoe UI"/>
                <w:color w:val="292B2C"/>
                <w:sz w:val="24"/>
              </w:rPr>
              <w:t>(48.64%)</w:t>
            </w:r>
          </w:p>
        </w:tc>
      </w:tr>
      <w:tr>
        <w:trPr>
          <w:trHeight w:val="421" w:hRule="atLeast"/>
        </w:trPr>
        <w:tc>
          <w:tcPr>
            <w:tcW w:w="4572" w:type="dxa"/>
            <w:tcBorders>
              <w:top w:val="single" w:sz="12" w:space="0" w:color="000000"/>
              <w:left w:val="single" w:sz="12" w:space="0" w:color="000000"/>
              <w:bottom w:val="single" w:sz="12" w:space="0" w:color="000000"/>
              <w:right w:val="single" w:sz="12" w:space="0" w:color="000000"/>
            </w:tcBorders>
          </w:tcPr>
          <w:p>
            <w:pPr>
              <w:pStyle w:val="TableParagraph"/>
              <w:widowControl w:val="false"/>
              <w:spacing w:before="5" w:after="0"/>
              <w:ind w:left="13" w:hanging="0"/>
              <w:rPr>
                <w:rFonts w:ascii="Times New Roman" w:hAnsi="Times New Roman"/>
                <w:sz w:val="24"/>
              </w:rPr>
            </w:pPr>
            <w:r>
              <w:rPr>
                <w:rFonts w:ascii="Times New Roman" w:hAnsi="Times New Roman"/>
                <w:color w:val="292B2C"/>
                <w:sz w:val="24"/>
              </w:rPr>
              <w:t>Children</w:t>
            </w:r>
            <w:r>
              <w:rPr>
                <w:rFonts w:ascii="Times New Roman" w:hAnsi="Times New Roman"/>
                <w:color w:val="292B2C"/>
                <w:spacing w:val="-6"/>
                <w:sz w:val="24"/>
              </w:rPr>
              <w:t xml:space="preserve"> </w:t>
            </w:r>
            <w:r>
              <w:rPr>
                <w:rFonts w:ascii="Times New Roman" w:hAnsi="Times New Roman"/>
                <w:color w:val="292B2C"/>
                <w:sz w:val="24"/>
              </w:rPr>
              <w:t>Population</w:t>
            </w:r>
          </w:p>
        </w:tc>
        <w:tc>
          <w:tcPr>
            <w:tcW w:w="4144" w:type="dxa"/>
            <w:tcBorders>
              <w:top w:val="single" w:sz="12" w:space="0" w:color="000000"/>
              <w:left w:val="single" w:sz="12" w:space="0" w:color="000000"/>
              <w:bottom w:val="single" w:sz="12" w:space="0" w:color="000000"/>
              <w:right w:val="single" w:sz="12" w:space="0" w:color="000000"/>
            </w:tcBorders>
          </w:tcPr>
          <w:p>
            <w:pPr>
              <w:pStyle w:val="TableParagraph"/>
              <w:widowControl w:val="false"/>
              <w:spacing w:before="14" w:after="0"/>
              <w:ind w:left="18" w:hanging="0"/>
              <w:rPr>
                <w:rFonts w:ascii="Segoe UI" w:hAnsi="Segoe UI"/>
                <w:sz w:val="24"/>
              </w:rPr>
            </w:pPr>
            <w:r>
              <w:rPr>
                <w:rFonts w:ascii="Segoe UI" w:hAnsi="Segoe UI"/>
                <w:color w:val="292B2C"/>
                <w:sz w:val="24"/>
              </w:rPr>
              <w:t>60922</w:t>
            </w:r>
          </w:p>
        </w:tc>
      </w:tr>
      <w:tr>
        <w:trPr>
          <w:trHeight w:val="368" w:hRule="atLeast"/>
        </w:trPr>
        <w:tc>
          <w:tcPr>
            <w:tcW w:w="4572" w:type="dxa"/>
            <w:tcBorders>
              <w:top w:val="single" w:sz="12" w:space="0" w:color="000000"/>
              <w:left w:val="single" w:sz="12" w:space="0" w:color="000000"/>
              <w:bottom w:val="single" w:sz="12" w:space="0" w:color="000000"/>
              <w:right w:val="single" w:sz="12" w:space="0" w:color="000000"/>
            </w:tcBorders>
          </w:tcPr>
          <w:p>
            <w:pPr>
              <w:pStyle w:val="TableParagraph"/>
              <w:widowControl w:val="false"/>
              <w:spacing w:before="10" w:after="0"/>
              <w:ind w:left="13" w:hanging="0"/>
              <w:rPr>
                <w:rFonts w:ascii="Times New Roman" w:hAnsi="Times New Roman"/>
                <w:sz w:val="24"/>
              </w:rPr>
            </w:pPr>
            <w:r>
              <w:rPr>
                <w:rFonts w:ascii="Times New Roman" w:hAnsi="Times New Roman"/>
                <w:color w:val="292B2C"/>
                <w:sz w:val="24"/>
              </w:rPr>
              <w:t>Sex-ratio</w:t>
            </w:r>
          </w:p>
        </w:tc>
        <w:tc>
          <w:tcPr>
            <w:tcW w:w="4144" w:type="dxa"/>
            <w:tcBorders>
              <w:top w:val="single" w:sz="12" w:space="0" w:color="000000"/>
              <w:left w:val="single" w:sz="12" w:space="0" w:color="000000"/>
              <w:bottom w:val="single" w:sz="12" w:space="0" w:color="000000"/>
              <w:right w:val="single" w:sz="12" w:space="0" w:color="000000"/>
            </w:tcBorders>
          </w:tcPr>
          <w:p>
            <w:pPr>
              <w:pStyle w:val="TableParagraph"/>
              <w:widowControl w:val="false"/>
              <w:spacing w:before="10" w:after="0"/>
              <w:ind w:left="18" w:hanging="0"/>
              <w:rPr>
                <w:rFonts w:ascii="Times New Roman" w:hAnsi="Times New Roman"/>
                <w:sz w:val="24"/>
              </w:rPr>
            </w:pPr>
            <w:r>
              <w:rPr>
                <w:rFonts w:ascii="Times New Roman" w:hAnsi="Times New Roman"/>
                <w:sz w:val="24"/>
              </w:rPr>
              <w:t>947</w:t>
            </w:r>
          </w:p>
        </w:tc>
      </w:tr>
      <w:tr>
        <w:trPr>
          <w:trHeight w:val="406" w:hRule="atLeast"/>
        </w:trPr>
        <w:tc>
          <w:tcPr>
            <w:tcW w:w="4572" w:type="dxa"/>
            <w:tcBorders>
              <w:top w:val="single" w:sz="12" w:space="0" w:color="000000"/>
              <w:left w:val="single" w:sz="12" w:space="0" w:color="000000"/>
              <w:bottom w:val="single" w:sz="12" w:space="0" w:color="000000"/>
              <w:right w:val="single" w:sz="12" w:space="0" w:color="000000"/>
            </w:tcBorders>
          </w:tcPr>
          <w:p>
            <w:pPr>
              <w:pStyle w:val="TableParagraph"/>
              <w:widowControl w:val="false"/>
              <w:spacing w:before="5" w:after="0"/>
              <w:ind w:left="13" w:hanging="0"/>
              <w:rPr>
                <w:rFonts w:ascii="Times New Roman" w:hAnsi="Times New Roman"/>
                <w:sz w:val="24"/>
              </w:rPr>
            </w:pPr>
            <w:r>
              <w:rPr>
                <w:rFonts w:ascii="Times New Roman" w:hAnsi="Times New Roman"/>
                <w:color w:val="292B2C"/>
                <w:sz w:val="24"/>
              </w:rPr>
              <w:t>Literacy</w:t>
            </w:r>
          </w:p>
        </w:tc>
        <w:tc>
          <w:tcPr>
            <w:tcW w:w="4144" w:type="dxa"/>
            <w:tcBorders>
              <w:top w:val="single" w:sz="12" w:space="0" w:color="000000"/>
              <w:left w:val="single" w:sz="12" w:space="0" w:color="000000"/>
              <w:bottom w:val="single" w:sz="12" w:space="0" w:color="000000"/>
              <w:right w:val="single" w:sz="12" w:space="0" w:color="000000"/>
            </w:tcBorders>
          </w:tcPr>
          <w:p>
            <w:pPr>
              <w:pStyle w:val="TableParagraph"/>
              <w:widowControl w:val="false"/>
              <w:spacing w:before="14" w:after="0"/>
              <w:ind w:left="18" w:hanging="0"/>
              <w:rPr>
                <w:rFonts w:ascii="Segoe UI" w:hAnsi="Segoe UI"/>
                <w:sz w:val="24"/>
              </w:rPr>
            </w:pPr>
            <w:r>
              <w:rPr>
                <w:rFonts w:ascii="Segoe UI" w:hAnsi="Segoe UI"/>
                <w:color w:val="292B2C"/>
                <w:sz w:val="24"/>
              </w:rPr>
              <w:t>76.8%</w:t>
            </w:r>
          </w:p>
        </w:tc>
      </w:tr>
      <w:tr>
        <w:trPr>
          <w:trHeight w:val="421" w:hRule="atLeast"/>
        </w:trPr>
        <w:tc>
          <w:tcPr>
            <w:tcW w:w="4572" w:type="dxa"/>
            <w:tcBorders>
              <w:top w:val="single" w:sz="12" w:space="0" w:color="000000"/>
              <w:left w:val="single" w:sz="12" w:space="0" w:color="000000"/>
              <w:bottom w:val="single" w:sz="12" w:space="0" w:color="000000"/>
              <w:right w:val="single" w:sz="12" w:space="0" w:color="000000"/>
            </w:tcBorders>
          </w:tcPr>
          <w:p>
            <w:pPr>
              <w:pStyle w:val="TableParagraph"/>
              <w:widowControl w:val="false"/>
              <w:spacing w:before="6" w:after="0"/>
              <w:ind w:left="13" w:hanging="0"/>
              <w:rPr>
                <w:rFonts w:ascii="Times New Roman" w:hAnsi="Times New Roman"/>
                <w:sz w:val="24"/>
              </w:rPr>
            </w:pPr>
            <w:r>
              <w:rPr>
                <w:rFonts w:ascii="Times New Roman" w:hAnsi="Times New Roman"/>
                <w:color w:val="292B2C"/>
                <w:sz w:val="24"/>
              </w:rPr>
              <w:t>Male</w:t>
            </w:r>
            <w:r>
              <w:rPr>
                <w:rFonts w:ascii="Times New Roman" w:hAnsi="Times New Roman"/>
                <w:color w:val="292B2C"/>
                <w:spacing w:val="-3"/>
                <w:sz w:val="24"/>
              </w:rPr>
              <w:t xml:space="preserve"> </w:t>
            </w:r>
            <w:r>
              <w:rPr>
                <w:rFonts w:ascii="Times New Roman" w:hAnsi="Times New Roman"/>
                <w:color w:val="292B2C"/>
                <w:sz w:val="24"/>
              </w:rPr>
              <w:t>Literacy</w:t>
            </w:r>
          </w:p>
        </w:tc>
        <w:tc>
          <w:tcPr>
            <w:tcW w:w="4144" w:type="dxa"/>
            <w:tcBorders>
              <w:top w:val="single" w:sz="12" w:space="0" w:color="000000"/>
              <w:left w:val="single" w:sz="12" w:space="0" w:color="000000"/>
              <w:bottom w:val="single" w:sz="12" w:space="0" w:color="000000"/>
              <w:right w:val="single" w:sz="12" w:space="0" w:color="000000"/>
            </w:tcBorders>
          </w:tcPr>
          <w:p>
            <w:pPr>
              <w:pStyle w:val="TableParagraph"/>
              <w:widowControl w:val="false"/>
              <w:spacing w:before="14" w:after="0"/>
              <w:ind w:left="18" w:hanging="0"/>
              <w:rPr>
                <w:rFonts w:ascii="Segoe UI" w:hAnsi="Segoe UI"/>
                <w:sz w:val="24"/>
              </w:rPr>
            </w:pPr>
            <w:r>
              <w:rPr>
                <w:rFonts w:ascii="Segoe UI" w:hAnsi="Segoe UI"/>
                <w:color w:val="292B2C"/>
                <w:sz w:val="24"/>
              </w:rPr>
              <w:t>81.41%</w:t>
            </w:r>
          </w:p>
        </w:tc>
      </w:tr>
      <w:tr>
        <w:trPr>
          <w:trHeight w:val="397" w:hRule="atLeast"/>
        </w:trPr>
        <w:tc>
          <w:tcPr>
            <w:tcW w:w="4572" w:type="dxa"/>
            <w:tcBorders>
              <w:top w:val="single" w:sz="12" w:space="0" w:color="000000"/>
              <w:left w:val="single" w:sz="12" w:space="0" w:color="000000"/>
              <w:bottom w:val="single" w:sz="12" w:space="0" w:color="000000"/>
              <w:right w:val="single" w:sz="12" w:space="0" w:color="000000"/>
            </w:tcBorders>
          </w:tcPr>
          <w:p>
            <w:pPr>
              <w:pStyle w:val="TableParagraph"/>
              <w:widowControl w:val="false"/>
              <w:spacing w:before="10" w:after="0"/>
              <w:ind w:left="13" w:hanging="0"/>
              <w:rPr>
                <w:rFonts w:ascii="Times New Roman" w:hAnsi="Times New Roman"/>
                <w:sz w:val="24"/>
              </w:rPr>
            </w:pPr>
            <w:r>
              <w:rPr>
                <w:rFonts w:ascii="Times New Roman" w:hAnsi="Times New Roman"/>
                <w:color w:val="292B2C"/>
                <w:sz w:val="24"/>
              </w:rPr>
              <w:t>Female</w:t>
            </w:r>
            <w:r>
              <w:rPr>
                <w:rFonts w:ascii="Times New Roman" w:hAnsi="Times New Roman"/>
                <w:color w:val="292B2C"/>
                <w:spacing w:val="-4"/>
                <w:sz w:val="24"/>
              </w:rPr>
              <w:t xml:space="preserve"> </w:t>
            </w:r>
            <w:r>
              <w:rPr>
                <w:rFonts w:ascii="Times New Roman" w:hAnsi="Times New Roman"/>
                <w:color w:val="292B2C"/>
                <w:sz w:val="24"/>
              </w:rPr>
              <w:t>Literacy</w:t>
            </w:r>
          </w:p>
        </w:tc>
        <w:tc>
          <w:tcPr>
            <w:tcW w:w="4144" w:type="dxa"/>
            <w:tcBorders>
              <w:top w:val="single" w:sz="12" w:space="0" w:color="000000"/>
              <w:left w:val="single" w:sz="12" w:space="0" w:color="000000"/>
              <w:bottom w:val="single" w:sz="12" w:space="0" w:color="000000"/>
              <w:right w:val="single" w:sz="12" w:space="0" w:color="000000"/>
            </w:tcBorders>
          </w:tcPr>
          <w:p>
            <w:pPr>
              <w:pStyle w:val="TableParagraph"/>
              <w:widowControl w:val="false"/>
              <w:spacing w:before="14" w:after="0"/>
              <w:ind w:left="18" w:hanging="0"/>
              <w:rPr>
                <w:rFonts w:ascii="Segoe UI" w:hAnsi="Segoe UI"/>
                <w:sz w:val="24"/>
              </w:rPr>
            </w:pPr>
            <w:r>
              <w:rPr>
                <w:rFonts w:ascii="Segoe UI" w:hAnsi="Segoe UI"/>
                <w:color w:val="292B2C"/>
                <w:sz w:val="24"/>
              </w:rPr>
              <w:t>71.94%</w:t>
            </w:r>
          </w:p>
        </w:tc>
      </w:tr>
    </w:tbl>
    <w:p>
      <w:pPr>
        <w:pStyle w:val="TextBody"/>
        <w:ind w:left="1720" w:hanging="0"/>
        <w:rPr>
          <w:b/>
          <w:b/>
        </w:rPr>
      </w:pPr>
      <w:r>
        <w:rPr>
          <w:b/>
        </w:rPr>
        <w:t xml:space="preserve">  </w:t>
      </w:r>
    </w:p>
    <w:p>
      <w:pPr>
        <w:pStyle w:val="TextBody"/>
        <w:ind w:left="1720" w:hanging="0"/>
        <w:rPr/>
      </w:pPr>
      <w:r>
        <w:rPr>
          <w:b/>
        </w:rPr>
        <w:t>Table1</w:t>
      </w:r>
      <w:r>
        <w:rPr>
          <w:b/>
          <w:spacing w:val="-1"/>
        </w:rPr>
        <w:t xml:space="preserve"> </w:t>
      </w:r>
      <w:r>
        <w:rPr>
          <w:b/>
        </w:rPr>
        <w:t>-</w:t>
      </w:r>
      <w:r>
        <w:rPr/>
        <w:t>Demographic</w:t>
      </w:r>
      <w:r>
        <w:rPr>
          <w:spacing w:val="-4"/>
        </w:rPr>
        <w:t xml:space="preserve"> </w:t>
      </w:r>
      <w:r>
        <w:rPr/>
        <w:t>details</w:t>
      </w:r>
      <w:r>
        <w:rPr>
          <w:spacing w:val="-3"/>
        </w:rPr>
        <w:t xml:space="preserve"> </w:t>
      </w:r>
      <w:r>
        <w:rPr/>
        <w:t>of</w:t>
      </w:r>
      <w:r>
        <w:rPr>
          <w:spacing w:val="-1"/>
        </w:rPr>
        <w:t xml:space="preserve"> </w:t>
      </w:r>
      <w:r>
        <w:rPr/>
        <w:t>Ajmer</w:t>
      </w:r>
      <w:r>
        <w:rPr>
          <w:spacing w:val="-4"/>
        </w:rPr>
        <w:t xml:space="preserve"> </w:t>
      </w:r>
      <w:r>
        <w:rPr/>
        <w:t>city</w:t>
      </w:r>
      <w:r>
        <w:rPr>
          <w:spacing w:val="-3"/>
        </w:rPr>
        <w:t xml:space="preserve"> </w:t>
      </w:r>
      <w:r>
        <w:rPr/>
        <w:t>(2011)</w:t>
      </w:r>
    </w:p>
    <w:p>
      <w:pPr>
        <w:pStyle w:val="TextBody"/>
        <w:rPr/>
      </w:pPr>
      <w:r>
        <w:rPr/>
      </w:r>
    </w:p>
    <w:p>
      <w:pPr>
        <w:pStyle w:val="TextBody"/>
        <w:spacing w:before="160" w:after="0"/>
        <w:ind w:left="260" w:right="788" w:hanging="0"/>
        <w:jc w:val="both"/>
        <w:rPr/>
      </w:pPr>
      <w:r>
        <w:rPr/>
        <w:t>Some</w:t>
      </w:r>
      <w:r>
        <w:rPr>
          <w:spacing w:val="-8"/>
        </w:rPr>
        <w:t xml:space="preserve"> </w:t>
      </w:r>
      <w:r>
        <w:rPr/>
        <w:t>of</w:t>
      </w:r>
      <w:r>
        <w:rPr>
          <w:spacing w:val="-5"/>
        </w:rPr>
        <w:t xml:space="preserve"> </w:t>
      </w:r>
      <w:r>
        <w:rPr/>
        <w:t>the</w:t>
      </w:r>
      <w:r>
        <w:rPr>
          <w:spacing w:val="-8"/>
        </w:rPr>
        <w:t xml:space="preserve"> </w:t>
      </w:r>
      <w:r>
        <w:rPr/>
        <w:t>specific</w:t>
      </w:r>
      <w:r>
        <w:rPr>
          <w:spacing w:val="-8"/>
        </w:rPr>
        <w:t xml:space="preserve"> </w:t>
      </w:r>
      <w:r>
        <w:rPr/>
        <w:t>socioeconomic</w:t>
      </w:r>
      <w:r>
        <w:rPr>
          <w:spacing w:val="-9"/>
        </w:rPr>
        <w:t xml:space="preserve"> </w:t>
      </w:r>
      <w:r>
        <w:rPr/>
        <w:t>factors</w:t>
      </w:r>
      <w:r>
        <w:rPr>
          <w:spacing w:val="-7"/>
        </w:rPr>
        <w:t xml:space="preserve"> </w:t>
      </w:r>
      <w:r>
        <w:rPr/>
        <w:t>that</w:t>
      </w:r>
      <w:r>
        <w:rPr>
          <w:spacing w:val="-7"/>
        </w:rPr>
        <w:t xml:space="preserve"> </w:t>
      </w:r>
      <w:r>
        <w:rPr/>
        <w:t>have</w:t>
      </w:r>
      <w:r>
        <w:rPr>
          <w:spacing w:val="-8"/>
        </w:rPr>
        <w:t xml:space="preserve"> </w:t>
      </w:r>
      <w:r>
        <w:rPr/>
        <w:t>been</w:t>
      </w:r>
      <w:r>
        <w:rPr>
          <w:spacing w:val="-10"/>
        </w:rPr>
        <w:t xml:space="preserve"> </w:t>
      </w:r>
      <w:r>
        <w:rPr/>
        <w:t>found</w:t>
      </w:r>
      <w:r>
        <w:rPr>
          <w:spacing w:val="-9"/>
        </w:rPr>
        <w:t xml:space="preserve"> </w:t>
      </w:r>
      <w:r>
        <w:rPr/>
        <w:t>to</w:t>
      </w:r>
      <w:r>
        <w:rPr>
          <w:spacing w:val="-6"/>
        </w:rPr>
        <w:t xml:space="preserve"> </w:t>
      </w:r>
      <w:r>
        <w:rPr/>
        <w:t>be</w:t>
      </w:r>
      <w:r>
        <w:rPr>
          <w:spacing w:val="-8"/>
        </w:rPr>
        <w:t xml:space="preserve"> </w:t>
      </w:r>
      <w:r>
        <w:rPr/>
        <w:t>associated</w:t>
      </w:r>
      <w:r>
        <w:rPr>
          <w:spacing w:val="-8"/>
        </w:rPr>
        <w:t xml:space="preserve"> </w:t>
      </w:r>
      <w:r>
        <w:rPr/>
        <w:t>with</w:t>
      </w:r>
      <w:r>
        <w:rPr>
          <w:spacing w:val="-10"/>
        </w:rPr>
        <w:t xml:space="preserve"> </w:t>
      </w:r>
      <w:r>
        <w:rPr/>
        <w:t>crime</w:t>
      </w:r>
      <w:r>
        <w:rPr>
          <w:spacing w:val="-52"/>
        </w:rPr>
        <w:t xml:space="preserve"> </w:t>
      </w:r>
      <w:r>
        <w:rPr/>
        <w:t>include:</w:t>
      </w:r>
    </w:p>
    <w:p>
      <w:pPr>
        <w:pStyle w:val="TextBody"/>
        <w:spacing w:before="163" w:after="0"/>
        <w:ind w:left="260" w:right="778" w:hanging="0"/>
        <w:jc w:val="both"/>
        <w:rPr/>
      </w:pPr>
      <w:r>
        <w:rPr/>
        <w:t>Poverty: Individuals and families living in poverty are more likely to be involved in criminal</w:t>
      </w:r>
      <w:r>
        <w:rPr>
          <w:spacing w:val="1"/>
        </w:rPr>
        <w:t xml:space="preserve"> </w:t>
      </w:r>
      <w:r>
        <w:rPr/>
        <w:t>activity</w:t>
      </w:r>
      <w:r>
        <w:rPr>
          <w:spacing w:val="-8"/>
        </w:rPr>
        <w:t xml:space="preserve"> </w:t>
      </w:r>
      <w:r>
        <w:rPr/>
        <w:t>than</w:t>
      </w:r>
      <w:r>
        <w:rPr>
          <w:spacing w:val="-10"/>
        </w:rPr>
        <w:t xml:space="preserve"> </w:t>
      </w:r>
      <w:r>
        <w:rPr/>
        <w:t>those</w:t>
      </w:r>
      <w:r>
        <w:rPr>
          <w:spacing w:val="-8"/>
        </w:rPr>
        <w:t xml:space="preserve"> </w:t>
      </w:r>
      <w:r>
        <w:rPr/>
        <w:t>with</w:t>
      </w:r>
      <w:r>
        <w:rPr>
          <w:spacing w:val="-5"/>
        </w:rPr>
        <w:t xml:space="preserve"> </w:t>
      </w:r>
      <w:r>
        <w:rPr/>
        <w:t>higher</w:t>
      </w:r>
      <w:r>
        <w:rPr>
          <w:spacing w:val="-6"/>
        </w:rPr>
        <w:t xml:space="preserve"> </w:t>
      </w:r>
      <w:r>
        <w:rPr/>
        <w:t>incomes.</w:t>
      </w:r>
      <w:r>
        <w:rPr>
          <w:spacing w:val="-8"/>
        </w:rPr>
        <w:t xml:space="preserve"> </w:t>
      </w:r>
      <w:r>
        <w:rPr/>
        <w:t>This</w:t>
      </w:r>
      <w:r>
        <w:rPr>
          <w:spacing w:val="-7"/>
        </w:rPr>
        <w:t xml:space="preserve"> </w:t>
      </w:r>
      <w:r>
        <w:rPr/>
        <w:t>may</w:t>
      </w:r>
      <w:r>
        <w:rPr>
          <w:spacing w:val="-2"/>
        </w:rPr>
        <w:t xml:space="preserve"> </w:t>
      </w:r>
      <w:r>
        <w:rPr/>
        <w:t>be</w:t>
      </w:r>
      <w:r>
        <w:rPr>
          <w:spacing w:val="-8"/>
        </w:rPr>
        <w:t xml:space="preserve"> </w:t>
      </w:r>
      <w:r>
        <w:rPr/>
        <w:t>due</w:t>
      </w:r>
      <w:r>
        <w:rPr>
          <w:spacing w:val="-5"/>
        </w:rPr>
        <w:t xml:space="preserve"> </w:t>
      </w:r>
      <w:r>
        <w:rPr/>
        <w:t>to</w:t>
      </w:r>
      <w:r>
        <w:rPr>
          <w:spacing w:val="-11"/>
        </w:rPr>
        <w:t xml:space="preserve"> </w:t>
      </w:r>
      <w:r>
        <w:rPr/>
        <w:t>a</w:t>
      </w:r>
      <w:r>
        <w:rPr>
          <w:spacing w:val="-4"/>
        </w:rPr>
        <w:t xml:space="preserve"> </w:t>
      </w:r>
      <w:r>
        <w:rPr/>
        <w:t>lack</w:t>
      </w:r>
      <w:r>
        <w:rPr>
          <w:spacing w:val="-4"/>
        </w:rPr>
        <w:t xml:space="preserve"> </w:t>
      </w:r>
      <w:r>
        <w:rPr/>
        <w:t>of</w:t>
      </w:r>
      <w:r>
        <w:rPr>
          <w:spacing w:val="-10"/>
        </w:rPr>
        <w:t xml:space="preserve"> </w:t>
      </w:r>
      <w:r>
        <w:rPr/>
        <w:t>economic</w:t>
      </w:r>
      <w:r>
        <w:rPr>
          <w:spacing w:val="-5"/>
        </w:rPr>
        <w:t xml:space="preserve"> </w:t>
      </w:r>
      <w:r>
        <w:rPr/>
        <w:t>resources</w:t>
      </w:r>
      <w:r>
        <w:rPr>
          <w:spacing w:val="-6"/>
        </w:rPr>
        <w:t xml:space="preserve"> </w:t>
      </w:r>
      <w:r>
        <w:rPr/>
        <w:t>and</w:t>
      </w:r>
      <w:r>
        <w:rPr>
          <w:spacing w:val="-52"/>
        </w:rPr>
        <w:t xml:space="preserve"> </w:t>
      </w:r>
      <w:r>
        <w:rPr/>
        <w:t>opportunities, as well as other factors such as poor education, lack of stable housing, and</w:t>
      </w:r>
      <w:r>
        <w:rPr>
          <w:spacing w:val="1"/>
        </w:rPr>
        <w:t xml:space="preserve"> </w:t>
      </w:r>
      <w:r>
        <w:rPr/>
        <w:t>exposure</w:t>
      </w:r>
      <w:r>
        <w:rPr>
          <w:spacing w:val="-2"/>
        </w:rPr>
        <w:t xml:space="preserve"> </w:t>
      </w:r>
      <w:r>
        <w:rPr/>
        <w:t>to</w:t>
      </w:r>
      <w:r>
        <w:rPr>
          <w:spacing w:val="-4"/>
        </w:rPr>
        <w:t xml:space="preserve"> </w:t>
      </w:r>
      <w:r>
        <w:rPr/>
        <w:t>crime</w:t>
      </w:r>
      <w:r>
        <w:rPr>
          <w:spacing w:val="-1"/>
        </w:rPr>
        <w:t xml:space="preserve"> </w:t>
      </w:r>
      <w:r>
        <w:rPr/>
        <w:t>and</w:t>
      </w:r>
      <w:r>
        <w:rPr>
          <w:spacing w:val="-3"/>
        </w:rPr>
        <w:t xml:space="preserve"> </w:t>
      </w:r>
      <w:r>
        <w:rPr/>
        <w:t>violence.</w:t>
      </w:r>
    </w:p>
    <w:p>
      <w:pPr>
        <w:sectPr>
          <w:footerReference w:type="default" r:id="rId20"/>
          <w:type w:val="nextPage"/>
          <w:pgSz w:w="11906" w:h="16838"/>
          <w:pgMar w:left="1180" w:right="660" w:gutter="0" w:header="0" w:top="1400" w:footer="918" w:bottom="1180"/>
          <w:pgNumType w:fmt="decimal"/>
          <w:formProt w:val="false"/>
          <w:textDirection w:val="lrTb"/>
          <w:docGrid w:type="default" w:linePitch="100" w:charSpace="4096"/>
        </w:sectPr>
        <w:pStyle w:val="TextBody"/>
        <w:spacing w:before="158" w:after="0"/>
        <w:ind w:left="260" w:right="786" w:hanging="0"/>
        <w:jc w:val="both"/>
        <w:rPr/>
      </w:pPr>
      <w:r>
        <w:rPr/>
        <w:t>Unemployment: High levels of unemployment can lead to poverty and financial strain, and</w:t>
      </w:r>
      <w:r>
        <w:rPr>
          <w:spacing w:val="1"/>
        </w:rPr>
        <w:t xml:space="preserve"> </w:t>
      </w:r>
      <w:r>
        <w:rPr/>
        <w:t>have</w:t>
      </w:r>
      <w:r>
        <w:rPr>
          <w:spacing w:val="-2"/>
        </w:rPr>
        <w:t xml:space="preserve"> </w:t>
      </w:r>
      <w:r>
        <w:rPr/>
        <w:t>been</w:t>
      </w:r>
      <w:r>
        <w:rPr>
          <w:spacing w:val="-3"/>
        </w:rPr>
        <w:t xml:space="preserve"> </w:t>
      </w:r>
      <w:r>
        <w:rPr/>
        <w:t>linked</w:t>
      </w:r>
      <w:r>
        <w:rPr>
          <w:spacing w:val="-3"/>
        </w:rPr>
        <w:t xml:space="preserve"> </w:t>
      </w:r>
      <w:r>
        <w:rPr/>
        <w:t>to increased</w:t>
      </w:r>
      <w:r>
        <w:rPr>
          <w:spacing w:val="-3"/>
        </w:rPr>
        <w:t xml:space="preserve"> </w:t>
      </w:r>
      <w:r>
        <w:rPr/>
        <w:t>rates</w:t>
      </w:r>
      <w:r>
        <w:rPr>
          <w:spacing w:val="1"/>
        </w:rPr>
        <w:t xml:space="preserve"> </w:t>
      </w:r>
      <w:r>
        <w:rPr/>
        <w:t>of</w:t>
      </w:r>
      <w:r>
        <w:rPr>
          <w:spacing w:val="-3"/>
        </w:rPr>
        <w:t xml:space="preserve"> </w:t>
      </w:r>
      <w:r>
        <w:rPr/>
        <w:t>criminal</w:t>
      </w:r>
      <w:r>
        <w:rPr>
          <w:spacing w:val="-1"/>
        </w:rPr>
        <w:t xml:space="preserve"> </w:t>
      </w:r>
      <w:r>
        <w:rPr/>
        <w:t>activity.</w:t>
      </w:r>
    </w:p>
    <w:p>
      <w:pPr>
        <w:pStyle w:val="TextBody"/>
        <w:spacing w:before="24" w:after="0"/>
        <w:ind w:left="260" w:right="781" w:hanging="0"/>
        <w:jc w:val="both"/>
        <w:rPr/>
      </w:pPr>
      <w:r>
        <w:rPr>
          <w:spacing w:val="-1"/>
        </w:rPr>
        <w:t>Education:</w:t>
      </w:r>
      <w:r>
        <w:rPr>
          <w:spacing w:val="-10"/>
        </w:rPr>
        <w:t xml:space="preserve"> </w:t>
      </w:r>
      <w:r>
        <w:rPr>
          <w:spacing w:val="-1"/>
        </w:rPr>
        <w:t>Individuals</w:t>
      </w:r>
      <w:r>
        <w:rPr>
          <w:spacing w:val="-11"/>
        </w:rPr>
        <w:t xml:space="preserve"> </w:t>
      </w:r>
      <w:r>
        <w:rPr>
          <w:spacing w:val="-1"/>
        </w:rPr>
        <w:t>with</w:t>
      </w:r>
      <w:r>
        <w:rPr>
          <w:spacing w:val="-8"/>
        </w:rPr>
        <w:t xml:space="preserve"> </w:t>
      </w:r>
      <w:r>
        <w:rPr/>
        <w:t>lower</w:t>
      </w:r>
      <w:r>
        <w:rPr>
          <w:spacing w:val="-10"/>
        </w:rPr>
        <w:t xml:space="preserve"> </w:t>
      </w:r>
      <w:r>
        <w:rPr/>
        <w:t>levels</w:t>
      </w:r>
      <w:r>
        <w:rPr>
          <w:spacing w:val="-10"/>
        </w:rPr>
        <w:t xml:space="preserve"> </w:t>
      </w:r>
      <w:r>
        <w:rPr/>
        <w:t>of</w:t>
      </w:r>
      <w:r>
        <w:rPr>
          <w:spacing w:val="-14"/>
        </w:rPr>
        <w:t xml:space="preserve"> </w:t>
      </w:r>
      <w:r>
        <w:rPr/>
        <w:t>education</w:t>
      </w:r>
      <w:r>
        <w:rPr>
          <w:spacing w:val="-14"/>
        </w:rPr>
        <w:t xml:space="preserve"> </w:t>
      </w:r>
      <w:r>
        <w:rPr/>
        <w:t>are</w:t>
      </w:r>
      <w:r>
        <w:rPr>
          <w:spacing w:val="-11"/>
        </w:rPr>
        <w:t xml:space="preserve"> </w:t>
      </w:r>
      <w:r>
        <w:rPr/>
        <w:t>more</w:t>
      </w:r>
      <w:r>
        <w:rPr>
          <w:spacing w:val="-7"/>
        </w:rPr>
        <w:t xml:space="preserve"> </w:t>
      </w:r>
      <w:r>
        <w:rPr/>
        <w:t>likely</w:t>
      </w:r>
      <w:r>
        <w:rPr>
          <w:spacing w:val="-10"/>
        </w:rPr>
        <w:t xml:space="preserve"> </w:t>
      </w:r>
      <w:r>
        <w:rPr/>
        <w:t>to</w:t>
      </w:r>
      <w:r>
        <w:rPr>
          <w:spacing w:val="-10"/>
        </w:rPr>
        <w:t xml:space="preserve"> </w:t>
      </w:r>
      <w:r>
        <w:rPr/>
        <w:t>be</w:t>
      </w:r>
      <w:r>
        <w:rPr>
          <w:spacing w:val="-7"/>
        </w:rPr>
        <w:t xml:space="preserve"> </w:t>
      </w:r>
      <w:r>
        <w:rPr/>
        <w:t>involved</w:t>
      </w:r>
      <w:r>
        <w:rPr>
          <w:spacing w:val="-12"/>
        </w:rPr>
        <w:t xml:space="preserve"> </w:t>
      </w:r>
      <w:r>
        <w:rPr/>
        <w:t>in</w:t>
      </w:r>
      <w:r>
        <w:rPr>
          <w:spacing w:val="-14"/>
        </w:rPr>
        <w:t xml:space="preserve"> </w:t>
      </w:r>
      <w:r>
        <w:rPr/>
        <w:t>criminal</w:t>
      </w:r>
      <w:r>
        <w:rPr>
          <w:spacing w:val="1"/>
        </w:rPr>
        <w:t xml:space="preserve"> </w:t>
      </w:r>
      <w:r>
        <w:rPr/>
        <w:t>activity</w:t>
      </w:r>
      <w:r>
        <w:rPr>
          <w:spacing w:val="-9"/>
        </w:rPr>
        <w:t xml:space="preserve"> </w:t>
      </w:r>
      <w:r>
        <w:rPr/>
        <w:t>than</w:t>
      </w:r>
      <w:r>
        <w:rPr>
          <w:spacing w:val="-11"/>
        </w:rPr>
        <w:t xml:space="preserve"> </w:t>
      </w:r>
      <w:r>
        <w:rPr/>
        <w:t>those</w:t>
      </w:r>
      <w:r>
        <w:rPr>
          <w:spacing w:val="-9"/>
        </w:rPr>
        <w:t xml:space="preserve"> </w:t>
      </w:r>
      <w:r>
        <w:rPr/>
        <w:t>with</w:t>
      </w:r>
      <w:r>
        <w:rPr>
          <w:spacing w:val="-11"/>
        </w:rPr>
        <w:t xml:space="preserve"> </w:t>
      </w:r>
      <w:r>
        <w:rPr/>
        <w:t>higher</w:t>
      </w:r>
      <w:r>
        <w:rPr>
          <w:spacing w:val="-7"/>
        </w:rPr>
        <w:t xml:space="preserve"> </w:t>
      </w:r>
      <w:r>
        <w:rPr/>
        <w:t>levels</w:t>
      </w:r>
      <w:r>
        <w:rPr>
          <w:spacing w:val="-8"/>
        </w:rPr>
        <w:t xml:space="preserve"> </w:t>
      </w:r>
      <w:r>
        <w:rPr/>
        <w:t>of</w:t>
      </w:r>
      <w:r>
        <w:rPr>
          <w:spacing w:val="-11"/>
        </w:rPr>
        <w:t xml:space="preserve"> </w:t>
      </w:r>
      <w:r>
        <w:rPr/>
        <w:t>education.</w:t>
      </w:r>
      <w:r>
        <w:rPr>
          <w:spacing w:val="-3"/>
        </w:rPr>
        <w:t xml:space="preserve"> </w:t>
      </w:r>
      <w:r>
        <w:rPr/>
        <w:t>Poor</w:t>
      </w:r>
      <w:r>
        <w:rPr>
          <w:spacing w:val="-12"/>
        </w:rPr>
        <w:t xml:space="preserve"> </w:t>
      </w:r>
      <w:r>
        <w:rPr/>
        <w:t>education</w:t>
      </w:r>
      <w:r>
        <w:rPr>
          <w:spacing w:val="-11"/>
        </w:rPr>
        <w:t xml:space="preserve"> </w:t>
      </w:r>
      <w:r>
        <w:rPr/>
        <w:t>can</w:t>
      </w:r>
      <w:r>
        <w:rPr>
          <w:spacing w:val="-6"/>
        </w:rPr>
        <w:t xml:space="preserve"> </w:t>
      </w:r>
      <w:r>
        <w:rPr/>
        <w:t>limit</w:t>
      </w:r>
      <w:r>
        <w:rPr>
          <w:spacing w:val="-9"/>
        </w:rPr>
        <w:t xml:space="preserve"> </w:t>
      </w:r>
      <w:r>
        <w:rPr/>
        <w:t>job</w:t>
      </w:r>
      <w:r>
        <w:rPr>
          <w:spacing w:val="-11"/>
        </w:rPr>
        <w:t xml:space="preserve"> </w:t>
      </w:r>
      <w:r>
        <w:rPr/>
        <w:t>opportunities</w:t>
      </w:r>
      <w:r>
        <w:rPr>
          <w:spacing w:val="-52"/>
        </w:rPr>
        <w:t xml:space="preserve"> </w:t>
      </w:r>
      <w:r>
        <w:rPr/>
        <w:t>and</w:t>
      </w:r>
      <w:r>
        <w:rPr>
          <w:spacing w:val="-4"/>
        </w:rPr>
        <w:t xml:space="preserve"> </w:t>
      </w:r>
      <w:r>
        <w:rPr/>
        <w:t>economic</w:t>
      </w:r>
      <w:r>
        <w:rPr>
          <w:spacing w:val="2"/>
        </w:rPr>
        <w:t xml:space="preserve"> </w:t>
      </w:r>
      <w:r>
        <w:rPr/>
        <w:t>mobility,</w:t>
      </w:r>
      <w:r>
        <w:rPr>
          <w:spacing w:val="-5"/>
        </w:rPr>
        <w:t xml:space="preserve"> </w:t>
      </w:r>
      <w:r>
        <w:rPr/>
        <w:t>which</w:t>
      </w:r>
      <w:r>
        <w:rPr>
          <w:spacing w:val="-3"/>
        </w:rPr>
        <w:t xml:space="preserve"> </w:t>
      </w:r>
      <w:r>
        <w:rPr/>
        <w:t>may</w:t>
      </w:r>
      <w:r>
        <w:rPr>
          <w:spacing w:val="-1"/>
        </w:rPr>
        <w:t xml:space="preserve"> </w:t>
      </w:r>
      <w:r>
        <w:rPr/>
        <w:t>contribute</w:t>
      </w:r>
      <w:r>
        <w:rPr>
          <w:spacing w:val="-1"/>
        </w:rPr>
        <w:t xml:space="preserve"> </w:t>
      </w:r>
      <w:r>
        <w:rPr/>
        <w:t>to</w:t>
      </w:r>
      <w:r>
        <w:rPr>
          <w:spacing w:val="-5"/>
        </w:rPr>
        <w:t xml:space="preserve"> </w:t>
      </w:r>
      <w:r>
        <w:rPr/>
        <w:t>criminal behaviour.</w:t>
      </w:r>
    </w:p>
    <w:p>
      <w:pPr>
        <w:pStyle w:val="TextBody"/>
        <w:spacing w:lineRule="auto" w:line="240" w:before="158" w:after="0"/>
        <w:ind w:left="260" w:right="783" w:hanging="0"/>
        <w:jc w:val="both"/>
        <w:rPr/>
      </w:pPr>
      <w:r>
        <w:rPr/>
        <w:t>Housing: Poor or overcrowded housing conditions can contribute to increased stress and</w:t>
      </w:r>
      <w:r>
        <w:rPr>
          <w:spacing w:val="1"/>
        </w:rPr>
        <w:t xml:space="preserve"> </w:t>
      </w:r>
      <w:r>
        <w:rPr/>
        <w:t>crime. Communities with higher rates of concentrated poverty, tend to have higher rates of</w:t>
      </w:r>
      <w:r>
        <w:rPr>
          <w:spacing w:val="1"/>
        </w:rPr>
        <w:t xml:space="preserve"> </w:t>
      </w:r>
      <w:r>
        <w:rPr/>
        <w:t>criminal</w:t>
      </w:r>
      <w:r>
        <w:rPr>
          <w:spacing w:val="-5"/>
        </w:rPr>
        <w:t xml:space="preserve"> </w:t>
      </w:r>
      <w:r>
        <w:rPr/>
        <w:t>activity.</w:t>
      </w:r>
    </w:p>
    <w:p>
      <w:pPr>
        <w:pStyle w:val="TextBody"/>
        <w:spacing w:before="154" w:after="0"/>
        <w:ind w:left="260" w:right="786" w:hanging="0"/>
        <w:jc w:val="both"/>
        <w:rPr/>
      </w:pPr>
      <w:r>
        <w:rPr/>
        <w:t>Family Structure: Children from broken homes, or those who grow up in households with a</w:t>
      </w:r>
      <w:r>
        <w:rPr>
          <w:spacing w:val="1"/>
        </w:rPr>
        <w:t xml:space="preserve"> </w:t>
      </w:r>
      <w:r>
        <w:rPr/>
        <w:t>history</w:t>
      </w:r>
      <w:r>
        <w:rPr>
          <w:spacing w:val="-2"/>
        </w:rPr>
        <w:t xml:space="preserve"> </w:t>
      </w:r>
      <w:r>
        <w:rPr/>
        <w:t>of criminal</w:t>
      </w:r>
      <w:r>
        <w:rPr>
          <w:spacing w:val="-3"/>
        </w:rPr>
        <w:t xml:space="preserve"> </w:t>
      </w:r>
      <w:r>
        <w:rPr/>
        <w:t>behaviour</w:t>
      </w:r>
      <w:r>
        <w:rPr>
          <w:spacing w:val="-5"/>
        </w:rPr>
        <w:t xml:space="preserve"> </w:t>
      </w:r>
      <w:r>
        <w:rPr/>
        <w:t>are</w:t>
      </w:r>
      <w:r>
        <w:rPr>
          <w:spacing w:val="-2"/>
        </w:rPr>
        <w:t xml:space="preserve"> </w:t>
      </w:r>
      <w:r>
        <w:rPr/>
        <w:t>more</w:t>
      </w:r>
      <w:r>
        <w:rPr>
          <w:spacing w:val="2"/>
        </w:rPr>
        <w:t xml:space="preserve"> </w:t>
      </w:r>
      <w:r>
        <w:rPr/>
        <w:t>likely</w:t>
      </w:r>
      <w:r>
        <w:rPr>
          <w:spacing w:val="-2"/>
        </w:rPr>
        <w:t xml:space="preserve"> </w:t>
      </w:r>
      <w:r>
        <w:rPr/>
        <w:t>to engage</w:t>
      </w:r>
      <w:r>
        <w:rPr>
          <w:spacing w:val="-2"/>
        </w:rPr>
        <w:t xml:space="preserve"> </w:t>
      </w:r>
      <w:r>
        <w:rPr/>
        <w:t>in</w:t>
      </w:r>
      <w:r>
        <w:rPr>
          <w:spacing w:val="-5"/>
        </w:rPr>
        <w:t xml:space="preserve"> </w:t>
      </w:r>
      <w:r>
        <w:rPr/>
        <w:t>criminal</w:t>
      </w:r>
      <w:r>
        <w:rPr>
          <w:spacing w:val="-1"/>
        </w:rPr>
        <w:t xml:space="preserve"> </w:t>
      </w:r>
      <w:r>
        <w:rPr/>
        <w:t>activity</w:t>
      </w:r>
      <w:r>
        <w:rPr>
          <w:spacing w:val="-1"/>
        </w:rPr>
        <w:t xml:space="preserve"> </w:t>
      </w:r>
      <w:r>
        <w:rPr/>
        <w:t>themselves.</w:t>
      </w:r>
    </w:p>
    <w:p>
      <w:pPr>
        <w:pStyle w:val="TextBody"/>
        <w:spacing w:lineRule="auto" w:line="259" w:before="158" w:after="0"/>
        <w:ind w:left="260" w:right="773" w:hanging="0"/>
        <w:jc w:val="both"/>
        <w:rPr/>
      </w:pPr>
      <w:r>
        <w:rPr/>
        <w:t>It's</w:t>
      </w:r>
      <w:r>
        <w:rPr>
          <w:spacing w:val="-8"/>
        </w:rPr>
        <w:t xml:space="preserve"> </w:t>
      </w:r>
      <w:r>
        <w:rPr/>
        <w:t>important</w:t>
      </w:r>
      <w:r>
        <w:rPr>
          <w:spacing w:val="-8"/>
        </w:rPr>
        <w:t xml:space="preserve"> </w:t>
      </w:r>
      <w:r>
        <w:rPr/>
        <w:t>to</w:t>
      </w:r>
      <w:r>
        <w:rPr>
          <w:spacing w:val="-12"/>
        </w:rPr>
        <w:t xml:space="preserve"> </w:t>
      </w:r>
      <w:r>
        <w:rPr/>
        <w:t>note</w:t>
      </w:r>
      <w:r>
        <w:rPr>
          <w:spacing w:val="-8"/>
        </w:rPr>
        <w:t xml:space="preserve"> </w:t>
      </w:r>
      <w:r>
        <w:rPr/>
        <w:t>that</w:t>
      </w:r>
      <w:r>
        <w:rPr>
          <w:spacing w:val="-8"/>
        </w:rPr>
        <w:t xml:space="preserve"> </w:t>
      </w:r>
      <w:r>
        <w:rPr/>
        <w:t>socioeconomic</w:t>
      </w:r>
      <w:r>
        <w:rPr>
          <w:spacing w:val="-6"/>
        </w:rPr>
        <w:t xml:space="preserve"> </w:t>
      </w:r>
      <w:r>
        <w:rPr/>
        <w:t>factors</w:t>
      </w:r>
      <w:r>
        <w:rPr>
          <w:spacing w:val="2"/>
        </w:rPr>
        <w:t xml:space="preserve"> </w:t>
      </w:r>
      <w:r>
        <w:rPr/>
        <w:t>do</w:t>
      </w:r>
      <w:r>
        <w:rPr>
          <w:spacing w:val="-6"/>
        </w:rPr>
        <w:t xml:space="preserve"> </w:t>
      </w:r>
      <w:r>
        <w:rPr/>
        <w:t>not</w:t>
      </w:r>
      <w:r>
        <w:rPr>
          <w:spacing w:val="-4"/>
        </w:rPr>
        <w:t xml:space="preserve"> </w:t>
      </w:r>
      <w:r>
        <w:rPr/>
        <w:t>fully</w:t>
      </w:r>
      <w:r>
        <w:rPr>
          <w:spacing w:val="-7"/>
        </w:rPr>
        <w:t xml:space="preserve"> </w:t>
      </w:r>
      <w:r>
        <w:rPr/>
        <w:t>explain</w:t>
      </w:r>
      <w:r>
        <w:rPr>
          <w:spacing w:val="-6"/>
        </w:rPr>
        <w:t xml:space="preserve"> </w:t>
      </w:r>
      <w:r>
        <w:rPr/>
        <w:t>criminal</w:t>
      </w:r>
      <w:r>
        <w:rPr>
          <w:spacing w:val="1"/>
        </w:rPr>
        <w:t xml:space="preserve"> </w:t>
      </w:r>
      <w:r>
        <w:rPr/>
        <w:t>behaviour,</w:t>
      </w:r>
      <w:r>
        <w:rPr>
          <w:spacing w:val="-6"/>
        </w:rPr>
        <w:t xml:space="preserve"> </w:t>
      </w:r>
      <w:r>
        <w:rPr/>
        <w:t>and</w:t>
      </w:r>
      <w:r>
        <w:rPr>
          <w:spacing w:val="-52"/>
        </w:rPr>
        <w:t xml:space="preserve"> </w:t>
      </w:r>
      <w:r>
        <w:rPr/>
        <w:t>there</w:t>
      </w:r>
      <w:r>
        <w:rPr>
          <w:spacing w:val="1"/>
        </w:rPr>
        <w:t xml:space="preserve"> </w:t>
      </w:r>
      <w:r>
        <w:rPr/>
        <w:t>are</w:t>
      </w:r>
      <w:r>
        <w:rPr>
          <w:spacing w:val="1"/>
        </w:rPr>
        <w:t xml:space="preserve"> </w:t>
      </w:r>
      <w:r>
        <w:rPr/>
        <w:t>many</w:t>
      </w:r>
      <w:r>
        <w:rPr>
          <w:spacing w:val="1"/>
        </w:rPr>
        <w:t xml:space="preserve"> </w:t>
      </w:r>
      <w:r>
        <w:rPr/>
        <w:t>other</w:t>
      </w:r>
      <w:r>
        <w:rPr>
          <w:spacing w:val="1"/>
        </w:rPr>
        <w:t xml:space="preserve"> </w:t>
      </w:r>
      <w:r>
        <w:rPr/>
        <w:t>factors</w:t>
      </w:r>
      <w:r>
        <w:rPr>
          <w:spacing w:val="1"/>
        </w:rPr>
        <w:t xml:space="preserve"> </w:t>
      </w:r>
      <w:r>
        <w:rPr/>
        <w:t>that</w:t>
      </w:r>
      <w:r>
        <w:rPr>
          <w:spacing w:val="1"/>
        </w:rPr>
        <w:t xml:space="preserve"> </w:t>
      </w:r>
      <w:r>
        <w:rPr/>
        <w:t>contribute</w:t>
      </w:r>
      <w:r>
        <w:rPr>
          <w:spacing w:val="1"/>
        </w:rPr>
        <w:t xml:space="preserve"> </w:t>
      </w:r>
      <w:r>
        <w:rPr/>
        <w:t>to</w:t>
      </w:r>
      <w:r>
        <w:rPr>
          <w:spacing w:val="1"/>
        </w:rPr>
        <w:t xml:space="preserve"> </w:t>
      </w:r>
      <w:r>
        <w:rPr/>
        <w:t>criminal</w:t>
      </w:r>
      <w:r>
        <w:rPr>
          <w:spacing w:val="1"/>
        </w:rPr>
        <w:t xml:space="preserve"> </w:t>
      </w:r>
      <w:r>
        <w:rPr/>
        <w:t>activity,</w:t>
      </w:r>
      <w:r>
        <w:rPr>
          <w:spacing w:val="1"/>
        </w:rPr>
        <w:t xml:space="preserve"> </w:t>
      </w:r>
      <w:r>
        <w:rPr/>
        <w:t>including</w:t>
      </w:r>
      <w:r>
        <w:rPr>
          <w:spacing w:val="1"/>
        </w:rPr>
        <w:t xml:space="preserve"> </w:t>
      </w:r>
      <w:r>
        <w:rPr/>
        <w:t>individual</w:t>
      </w:r>
      <w:r>
        <w:rPr>
          <w:spacing w:val="1"/>
        </w:rPr>
        <w:t xml:space="preserve"> </w:t>
      </w:r>
      <w:r>
        <w:rPr/>
        <w:t>characteristics such as impulsivity, aggression, and mental health issues. Additionally, the</w:t>
      </w:r>
      <w:r>
        <w:rPr>
          <w:spacing w:val="1"/>
        </w:rPr>
        <w:t xml:space="preserve"> </w:t>
      </w:r>
      <w:r>
        <w:rPr/>
        <w:t>relationship between socioeconomic factors and crime is complex, and further research is</w:t>
      </w:r>
      <w:r>
        <w:rPr>
          <w:spacing w:val="1"/>
        </w:rPr>
        <w:t xml:space="preserve"> </w:t>
      </w:r>
      <w:r>
        <w:rPr/>
        <w:t>needed to fully understand the mechanisms by which these factors contribute to criminal</w:t>
      </w:r>
      <w:r>
        <w:rPr>
          <w:spacing w:val="1"/>
        </w:rPr>
        <w:t xml:space="preserve"> </w:t>
      </w:r>
      <w:r>
        <w:rPr/>
        <w:t>activity.</w:t>
      </w:r>
    </w:p>
    <w:p>
      <w:pPr>
        <w:pStyle w:val="TextBody"/>
        <w:spacing w:lineRule="auto" w:line="259" w:before="162" w:after="0"/>
        <w:ind w:left="260" w:right="780" w:hanging="0"/>
        <w:jc w:val="both"/>
        <w:rPr/>
      </w:pPr>
      <w:r>
        <w:rPr/>
        <w:t>Social</w:t>
      </w:r>
      <w:r>
        <w:rPr>
          <w:spacing w:val="-8"/>
        </w:rPr>
        <w:t xml:space="preserve"> </w:t>
      </w:r>
      <w:r>
        <w:rPr/>
        <w:t>injustice</w:t>
      </w:r>
      <w:r>
        <w:rPr>
          <w:spacing w:val="-10"/>
        </w:rPr>
        <w:t xml:space="preserve"> </w:t>
      </w:r>
      <w:r>
        <w:rPr/>
        <w:t>shows</w:t>
      </w:r>
      <w:r>
        <w:rPr>
          <w:spacing w:val="-9"/>
        </w:rPr>
        <w:t xml:space="preserve"> </w:t>
      </w:r>
      <w:r>
        <w:rPr/>
        <w:t>itself</w:t>
      </w:r>
      <w:r>
        <w:rPr>
          <w:spacing w:val="-11"/>
        </w:rPr>
        <w:t xml:space="preserve"> </w:t>
      </w:r>
      <w:r>
        <w:rPr/>
        <w:t>in</w:t>
      </w:r>
      <w:r>
        <w:rPr>
          <w:spacing w:val="-12"/>
        </w:rPr>
        <w:t xml:space="preserve"> </w:t>
      </w:r>
      <w:r>
        <w:rPr/>
        <w:t>crime.</w:t>
      </w:r>
      <w:r>
        <w:rPr>
          <w:spacing w:val="-8"/>
        </w:rPr>
        <w:t xml:space="preserve"> </w:t>
      </w:r>
      <w:r>
        <w:rPr/>
        <w:t>It</w:t>
      </w:r>
      <w:r>
        <w:rPr>
          <w:spacing w:val="-10"/>
        </w:rPr>
        <w:t xml:space="preserve"> </w:t>
      </w:r>
      <w:r>
        <w:rPr/>
        <w:t>is</w:t>
      </w:r>
      <w:r>
        <w:rPr>
          <w:spacing w:val="-8"/>
        </w:rPr>
        <w:t xml:space="preserve"> </w:t>
      </w:r>
      <w:r>
        <w:rPr/>
        <w:t>an</w:t>
      </w:r>
      <w:r>
        <w:rPr>
          <w:spacing w:val="-7"/>
        </w:rPr>
        <w:t xml:space="preserve"> </w:t>
      </w:r>
      <w:r>
        <w:rPr/>
        <w:t>unlawful</w:t>
      </w:r>
      <w:r>
        <w:rPr>
          <w:spacing w:val="-13"/>
        </w:rPr>
        <w:t xml:space="preserve"> </w:t>
      </w:r>
      <w:r>
        <w:rPr/>
        <w:t>act</w:t>
      </w:r>
      <w:r>
        <w:rPr>
          <w:spacing w:val="-9"/>
        </w:rPr>
        <w:t xml:space="preserve"> </w:t>
      </w:r>
      <w:r>
        <w:rPr/>
        <w:t>that</w:t>
      </w:r>
      <w:r>
        <w:rPr>
          <w:spacing w:val="-10"/>
        </w:rPr>
        <w:t xml:space="preserve"> </w:t>
      </w:r>
      <w:r>
        <w:rPr/>
        <w:t>violates</w:t>
      </w:r>
      <w:r>
        <w:rPr>
          <w:spacing w:val="-8"/>
        </w:rPr>
        <w:t xml:space="preserve"> </w:t>
      </w:r>
      <w:r>
        <w:rPr/>
        <w:t>state</w:t>
      </w:r>
      <w:r>
        <w:rPr>
          <w:spacing w:val="-10"/>
        </w:rPr>
        <w:t xml:space="preserve"> </w:t>
      </w:r>
      <w:r>
        <w:rPr/>
        <w:t>law</w:t>
      </w:r>
      <w:r>
        <w:rPr>
          <w:spacing w:val="-9"/>
        </w:rPr>
        <w:t xml:space="preserve"> </w:t>
      </w:r>
      <w:r>
        <w:rPr/>
        <w:t>and</w:t>
      </w:r>
      <w:r>
        <w:rPr>
          <w:spacing w:val="-12"/>
        </w:rPr>
        <w:t xml:space="preserve"> </w:t>
      </w:r>
      <w:r>
        <w:rPr/>
        <w:t>is</w:t>
      </w:r>
      <w:r>
        <w:rPr>
          <w:spacing w:val="-13"/>
        </w:rPr>
        <w:t xml:space="preserve"> </w:t>
      </w:r>
      <w:r>
        <w:rPr/>
        <w:t>strongly</w:t>
      </w:r>
      <w:r>
        <w:rPr>
          <w:spacing w:val="-52"/>
        </w:rPr>
        <w:t xml:space="preserve"> </w:t>
      </w:r>
      <w:r>
        <w:rPr/>
        <w:t>criticized by the general public. Any behaviour that violates the law and is punished by</w:t>
      </w:r>
      <w:r>
        <w:rPr>
          <w:spacing w:val="1"/>
        </w:rPr>
        <w:t xml:space="preserve"> </w:t>
      </w:r>
      <w:r>
        <w:rPr/>
        <w:t>imprisonment or monetary fines is referred to as a crime. Crimes include murder, robbery,</w:t>
      </w:r>
      <w:r>
        <w:rPr>
          <w:spacing w:val="1"/>
        </w:rPr>
        <w:t xml:space="preserve"> </w:t>
      </w:r>
      <w:r>
        <w:rPr/>
        <w:t>burglary,</w:t>
      </w:r>
      <w:r>
        <w:rPr>
          <w:spacing w:val="-1"/>
        </w:rPr>
        <w:t xml:space="preserve"> </w:t>
      </w:r>
      <w:r>
        <w:rPr/>
        <w:t>rape,</w:t>
      </w:r>
      <w:r>
        <w:rPr>
          <w:spacing w:val="-4"/>
        </w:rPr>
        <w:t xml:space="preserve"> </w:t>
      </w:r>
      <w:r>
        <w:rPr/>
        <w:t>drunk</w:t>
      </w:r>
      <w:r>
        <w:rPr>
          <w:spacing w:val="3"/>
        </w:rPr>
        <w:t xml:space="preserve"> </w:t>
      </w:r>
      <w:r>
        <w:rPr/>
        <w:t>driving,</w:t>
      </w:r>
      <w:r>
        <w:rPr>
          <w:spacing w:val="-4"/>
        </w:rPr>
        <w:t xml:space="preserve"> </w:t>
      </w:r>
      <w:r>
        <w:rPr/>
        <w:t>abuse</w:t>
      </w:r>
      <w:r>
        <w:rPr>
          <w:spacing w:val="-1"/>
        </w:rPr>
        <w:t xml:space="preserve"> </w:t>
      </w:r>
      <w:r>
        <w:rPr/>
        <w:t>of</w:t>
      </w:r>
      <w:r>
        <w:rPr>
          <w:spacing w:val="-4"/>
        </w:rPr>
        <w:t xml:space="preserve"> </w:t>
      </w:r>
      <w:r>
        <w:rPr/>
        <w:t>children,</w:t>
      </w:r>
      <w:r>
        <w:rPr>
          <w:spacing w:val="-4"/>
        </w:rPr>
        <w:t xml:space="preserve"> </w:t>
      </w:r>
      <w:r>
        <w:rPr/>
        <w:t>and</w:t>
      </w:r>
      <w:r>
        <w:rPr>
          <w:spacing w:val="-3"/>
        </w:rPr>
        <w:t xml:space="preserve"> </w:t>
      </w:r>
      <w:r>
        <w:rPr/>
        <w:t>failing</w:t>
      </w:r>
      <w:r>
        <w:rPr>
          <w:spacing w:val="-1"/>
        </w:rPr>
        <w:t xml:space="preserve"> </w:t>
      </w:r>
      <w:r>
        <w:rPr/>
        <w:t>to</w:t>
      </w:r>
      <w:r>
        <w:rPr>
          <w:spacing w:val="-4"/>
        </w:rPr>
        <w:t xml:space="preserve"> </w:t>
      </w:r>
      <w:r>
        <w:rPr/>
        <w:t>pay taxes.</w:t>
      </w:r>
    </w:p>
    <w:p>
      <w:pPr>
        <w:pStyle w:val="Heading3"/>
        <w:spacing w:before="156" w:after="0"/>
        <w:jc w:val="both"/>
        <w:rPr/>
      </w:pPr>
      <w:r>
        <w:rPr/>
        <w:t>CRIME</w:t>
      </w:r>
      <w:r>
        <w:rPr>
          <w:spacing w:val="-4"/>
        </w:rPr>
        <w:t xml:space="preserve"> </w:t>
      </w:r>
      <w:r>
        <w:rPr/>
        <w:t>ANALYSIS</w:t>
      </w:r>
      <w:r>
        <w:rPr>
          <w:spacing w:val="-5"/>
        </w:rPr>
        <w:t xml:space="preserve"> </w:t>
      </w:r>
      <w:r>
        <w:rPr/>
        <w:t>IN</w:t>
      </w:r>
      <w:r>
        <w:rPr>
          <w:spacing w:val="-4"/>
        </w:rPr>
        <w:t xml:space="preserve"> </w:t>
      </w:r>
      <w:r>
        <w:rPr/>
        <w:t>AJMER</w:t>
      </w:r>
      <w:r>
        <w:rPr>
          <w:spacing w:val="-1"/>
        </w:rPr>
        <w:t xml:space="preserve"> </w:t>
      </w:r>
      <w:r>
        <w:rPr/>
        <w:t>CITY</w:t>
      </w:r>
    </w:p>
    <w:p>
      <w:pPr>
        <w:pStyle w:val="TextBody"/>
        <w:spacing w:before="5" w:after="0"/>
        <w:rPr>
          <w:b/>
          <w:b/>
          <w:sz w:val="15"/>
        </w:rPr>
      </w:pPr>
      <w:r>
        <w:rPr>
          <w:b/>
          <w:sz w:val="15"/>
        </w:rPr>
      </w:r>
    </w:p>
    <w:tbl>
      <w:tblPr>
        <w:tblW w:w="9094" w:type="dxa"/>
        <w:jc w:val="left"/>
        <w:tblInd w:w="270" w:type="dxa"/>
        <w:tblLayout w:type="fixed"/>
        <w:tblCellMar>
          <w:top w:w="0" w:type="dxa"/>
          <w:left w:w="5" w:type="dxa"/>
          <w:bottom w:w="0" w:type="dxa"/>
          <w:right w:w="5" w:type="dxa"/>
        </w:tblCellMar>
        <w:tblLook w:val="01e0" w:noHBand="0" w:noVBand="0" w:firstColumn="1" w:lastRow="1" w:lastColumn="1" w:firstRow="1"/>
      </w:tblPr>
      <w:tblGrid>
        <w:gridCol w:w="1156"/>
        <w:gridCol w:w="990"/>
        <w:gridCol w:w="994"/>
        <w:gridCol w:w="988"/>
        <w:gridCol w:w="994"/>
        <w:gridCol w:w="994"/>
        <w:gridCol w:w="990"/>
        <w:gridCol w:w="994"/>
        <w:gridCol w:w="993"/>
      </w:tblGrid>
      <w:tr>
        <w:trPr>
          <w:trHeight w:val="762" w:hRule="atLeast"/>
        </w:trPr>
        <w:tc>
          <w:tcPr>
            <w:tcW w:w="11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35" w:before="4" w:after="0"/>
              <w:ind w:left="110" w:right="320" w:hanging="0"/>
              <w:rPr>
                <w:b/>
                <w:b/>
                <w:sz w:val="18"/>
              </w:rPr>
            </w:pPr>
            <w:r>
              <w:rPr>
                <w:b/>
                <w:sz w:val="18"/>
              </w:rPr>
              <w:t>TYPES OF</w:t>
            </w:r>
            <w:r>
              <w:rPr>
                <w:b/>
                <w:spacing w:val="-38"/>
                <w:sz w:val="18"/>
              </w:rPr>
              <w:t xml:space="preserve"> </w:t>
            </w:r>
            <w:r>
              <w:rPr>
                <w:b/>
                <w:sz w:val="18"/>
              </w:rPr>
              <w:t>CRIME</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pPr>
            <w:r>
              <w:rPr/>
              <w:t>2015</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pPr>
            <w:r>
              <w:rPr/>
              <w:t>2016</w:t>
            </w:r>
          </w:p>
        </w:tc>
        <w:tc>
          <w:tcPr>
            <w:tcW w:w="9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6" w:hanging="0"/>
              <w:rPr/>
            </w:pPr>
            <w:r>
              <w:rPr/>
              <w:t>2017</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pPr>
            <w:r>
              <w:rPr/>
              <w:t>2018</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hanging="0"/>
              <w:rPr/>
            </w:pPr>
            <w:r>
              <w:rPr/>
              <w:t>2019</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hanging="0"/>
              <w:rPr/>
            </w:pPr>
            <w:r>
              <w:rPr/>
              <w:t>2020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pPr>
            <w:r>
              <w:rPr/>
              <w:t>2021</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6" w:hanging="0"/>
              <w:rPr/>
            </w:pPr>
            <w:r>
              <w:rPr/>
              <w:t>2022</w:t>
            </w:r>
          </w:p>
        </w:tc>
      </w:tr>
      <w:tr>
        <w:trPr>
          <w:trHeight w:val="508" w:hRule="atLeast"/>
        </w:trPr>
        <w:tc>
          <w:tcPr>
            <w:tcW w:w="11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sz w:val="18"/>
              </w:rPr>
            </w:pPr>
            <w:r>
              <w:rPr>
                <w:sz w:val="18"/>
              </w:rPr>
              <w:t>MURDER</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rPr/>
            </w:pPr>
            <w:r>
              <w:rPr/>
              <w:t>11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rPr/>
            </w:pPr>
            <w:r>
              <w:rPr/>
              <w:t>12</w:t>
            </w:r>
          </w:p>
        </w:tc>
        <w:tc>
          <w:tcPr>
            <w:tcW w:w="9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06" w:hanging="0"/>
              <w:rPr/>
            </w:pPr>
            <w:r>
              <w:rPr/>
              <w:t>16</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11" w:hanging="0"/>
              <w:rPr/>
            </w:pPr>
            <w:r>
              <w:rPr/>
              <w:t>10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05" w:hanging="0"/>
              <w:rPr/>
            </w:pPr>
            <w:r>
              <w:rPr/>
              <w:t>16</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05" w:hanging="0"/>
              <w:rPr/>
            </w:pPr>
            <w:r>
              <w:rPr/>
              <w:t>8</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11" w:hanging="0"/>
              <w:rPr/>
            </w:pPr>
            <w:r>
              <w:rPr/>
              <w:t>16</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06" w:hanging="0"/>
              <w:rPr/>
            </w:pPr>
            <w:r>
              <w:rPr/>
              <w:t>9</w:t>
            </w:r>
          </w:p>
        </w:tc>
      </w:tr>
      <w:tr>
        <w:trPr>
          <w:trHeight w:val="446" w:hRule="atLeast"/>
        </w:trPr>
        <w:tc>
          <w:tcPr>
            <w:tcW w:w="11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sz w:val="18"/>
              </w:rPr>
            </w:pPr>
            <w:r>
              <w:rPr>
                <w:sz w:val="18"/>
              </w:rPr>
              <w:t>RAPE</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pPr>
            <w:r>
              <w:rPr/>
              <w:t>33</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pPr>
            <w:r>
              <w:rPr/>
              <w:t>36</w:t>
            </w:r>
          </w:p>
        </w:tc>
        <w:tc>
          <w:tcPr>
            <w:tcW w:w="9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6" w:hanging="0"/>
              <w:rPr/>
            </w:pPr>
            <w:r>
              <w:rPr/>
              <w:t>30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pPr>
            <w:r>
              <w:rPr/>
              <w:t>41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hanging="0"/>
              <w:rPr/>
            </w:pPr>
            <w:r>
              <w:rPr/>
              <w:t>80</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hanging="0"/>
              <w:rPr/>
            </w:pPr>
            <w:r>
              <w:rPr/>
              <w:t>49</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pPr>
            <w:r>
              <w:rPr/>
              <w:t>61</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6" w:hanging="0"/>
              <w:rPr/>
            </w:pPr>
            <w:r>
              <w:rPr/>
              <w:t>68</w:t>
            </w:r>
          </w:p>
        </w:tc>
      </w:tr>
      <w:tr>
        <w:trPr>
          <w:trHeight w:val="508" w:hRule="atLeast"/>
        </w:trPr>
        <w:tc>
          <w:tcPr>
            <w:tcW w:w="11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sz w:val="18"/>
              </w:rPr>
            </w:pPr>
            <w:r>
              <w:rPr>
                <w:sz w:val="18"/>
              </w:rPr>
              <w:t>KIDNAPPING</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pPr>
            <w:r>
              <w:rPr/>
              <w:t>76</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pPr>
            <w:r>
              <w:rPr/>
              <w:t>52</w:t>
            </w:r>
          </w:p>
        </w:tc>
        <w:tc>
          <w:tcPr>
            <w:tcW w:w="9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6" w:hanging="0"/>
              <w:rPr/>
            </w:pPr>
            <w:r>
              <w:rPr/>
              <w:t>58</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pPr>
            <w:r>
              <w:rPr/>
              <w:t>62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hanging="0"/>
              <w:rPr/>
            </w:pPr>
            <w:r>
              <w:rPr/>
              <w:t>105</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hanging="0"/>
              <w:rPr/>
            </w:pPr>
            <w:r>
              <w:rPr/>
              <w:t>70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pPr>
            <w:r>
              <w:rPr/>
              <w:t>92</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6" w:hanging="0"/>
              <w:rPr/>
            </w:pPr>
            <w:r>
              <w:rPr/>
              <w:t>93</w:t>
            </w:r>
          </w:p>
        </w:tc>
      </w:tr>
      <w:tr>
        <w:trPr>
          <w:trHeight w:val="441" w:hRule="atLeast"/>
        </w:trPr>
        <w:tc>
          <w:tcPr>
            <w:tcW w:w="11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sz w:val="18"/>
              </w:rPr>
            </w:pPr>
            <w:r>
              <w:rPr>
                <w:sz w:val="18"/>
              </w:rPr>
              <w:t>ROBBERY</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pPr>
            <w:r>
              <w:rPr/>
              <w:t>17</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pPr>
            <w:r>
              <w:rPr/>
              <w:t>21</w:t>
            </w:r>
          </w:p>
        </w:tc>
        <w:tc>
          <w:tcPr>
            <w:tcW w:w="9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6" w:hanging="0"/>
              <w:rPr/>
            </w:pPr>
            <w:r>
              <w:rPr/>
              <w:t>14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pPr>
            <w:r>
              <w:rPr/>
              <w:t>12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hanging="0"/>
              <w:rPr/>
            </w:pPr>
            <w:r>
              <w:rPr/>
              <w:t>19</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hanging="0"/>
              <w:rPr/>
            </w:pPr>
            <w:r>
              <w:rPr/>
              <w:t>15</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pPr>
            <w:r>
              <w:rPr/>
              <w:t>17</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6" w:hanging="0"/>
              <w:rPr/>
            </w:pPr>
            <w:r>
              <w:rPr/>
              <w:t>54</w:t>
            </w:r>
          </w:p>
        </w:tc>
      </w:tr>
      <w:tr>
        <w:trPr>
          <w:trHeight w:val="513" w:hRule="atLeast"/>
        </w:trPr>
        <w:tc>
          <w:tcPr>
            <w:tcW w:w="11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sz w:val="18"/>
              </w:rPr>
            </w:pPr>
            <w:r>
              <w:rPr>
                <w:sz w:val="18"/>
              </w:rPr>
              <w:t>THEFT</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pPr>
            <w:r>
              <w:rPr/>
              <w:t>439</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pPr>
            <w:r>
              <w:rPr/>
              <w:t>397</w:t>
            </w:r>
          </w:p>
        </w:tc>
        <w:tc>
          <w:tcPr>
            <w:tcW w:w="9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6" w:hanging="0"/>
              <w:rPr/>
            </w:pPr>
            <w:r>
              <w:rPr/>
              <w:t>342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pPr>
            <w:r>
              <w:rPr/>
              <w:t>297</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hanging="0"/>
              <w:rPr/>
            </w:pPr>
            <w:r>
              <w:rPr/>
              <w:t>520</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hanging="0"/>
              <w:rPr/>
            </w:pPr>
            <w:r>
              <w:rPr/>
              <w:t>260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pPr>
            <w:r>
              <w:rPr/>
              <w:t>477</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6" w:hanging="0"/>
              <w:rPr/>
            </w:pPr>
            <w:r>
              <w:rPr/>
              <w:t>621</w:t>
            </w:r>
          </w:p>
        </w:tc>
      </w:tr>
      <w:tr>
        <w:trPr>
          <w:trHeight w:val="441" w:hRule="atLeast"/>
        </w:trPr>
        <w:tc>
          <w:tcPr>
            <w:tcW w:w="11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16" w:before="0" w:after="0"/>
              <w:rPr>
                <w:sz w:val="18"/>
              </w:rPr>
            </w:pPr>
            <w:r>
              <w:rPr>
                <w:sz w:val="18"/>
              </w:rPr>
              <w:t>ENGRAVING</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pPr>
            <w:r>
              <w:rPr/>
              <w:t>113</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pPr>
            <w:r>
              <w:rPr/>
              <w:t>85</w:t>
            </w:r>
          </w:p>
        </w:tc>
        <w:tc>
          <w:tcPr>
            <w:tcW w:w="9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6" w:hanging="0"/>
              <w:rPr/>
            </w:pPr>
            <w:r>
              <w:rPr/>
              <w:t>88</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pPr>
            <w:r>
              <w:rPr/>
              <w:t>91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hanging="0"/>
              <w:rPr/>
            </w:pPr>
            <w:r>
              <w:rPr/>
              <w:t>136</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hanging="0"/>
              <w:rPr/>
            </w:pPr>
            <w:r>
              <w:rPr/>
              <w:t>105</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pPr>
            <w:r>
              <w:rPr/>
              <w:t>104</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6" w:hanging="0"/>
              <w:rPr/>
            </w:pPr>
            <w:r>
              <w:rPr/>
              <w:t>113</w:t>
            </w:r>
          </w:p>
        </w:tc>
      </w:tr>
      <w:tr>
        <w:trPr>
          <w:trHeight w:val="508" w:hRule="atLeast"/>
        </w:trPr>
        <w:tc>
          <w:tcPr>
            <w:tcW w:w="11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sz w:val="18"/>
              </w:rPr>
            </w:pPr>
            <w:r>
              <w:rPr>
                <w:sz w:val="18"/>
              </w:rPr>
              <w:t>GLAMBLING</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pPr>
            <w:r>
              <w:rPr/>
              <w:t>320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pPr>
            <w:r>
              <w:rPr/>
              <w:t>464</w:t>
            </w:r>
          </w:p>
        </w:tc>
        <w:tc>
          <w:tcPr>
            <w:tcW w:w="9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6" w:hanging="0"/>
              <w:rPr/>
            </w:pPr>
            <w:r>
              <w:rPr/>
              <w:t>523</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pPr>
            <w:r>
              <w:rPr/>
              <w:t>522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hanging="0"/>
              <w:rPr/>
            </w:pPr>
            <w:r>
              <w:rPr/>
              <w:t>539</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5" w:hanging="0"/>
              <w:rPr/>
            </w:pPr>
            <w:r>
              <w:rPr/>
              <w:t>322</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11" w:hanging="0"/>
              <w:rPr/>
            </w:pPr>
            <w:r>
              <w:rPr/>
              <w:t>353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6" w:hanging="0"/>
              <w:rPr/>
            </w:pPr>
            <w:r>
              <w:rPr/>
              <w:t>310</w:t>
            </w:r>
          </w:p>
        </w:tc>
      </w:tr>
      <w:tr>
        <w:trPr>
          <w:trHeight w:val="513" w:hRule="atLeast"/>
        </w:trPr>
        <w:tc>
          <w:tcPr>
            <w:tcW w:w="115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rPr>
                <w:b/>
                <w:b/>
                <w:sz w:val="18"/>
              </w:rPr>
            </w:pPr>
            <w:r>
              <w:rPr>
                <w:b/>
                <w:sz w:val="18"/>
              </w:rPr>
              <w:t>TOTAL</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rPr>
                <w:b/>
                <w:b/>
              </w:rPr>
            </w:pPr>
            <w:r>
              <w:rPr>
                <w:b/>
              </w:rPr>
              <w:t>1009</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rPr>
                <w:b/>
                <w:b/>
              </w:rPr>
            </w:pPr>
            <w:r>
              <w:rPr>
                <w:b/>
              </w:rPr>
              <w:t>1067</w:t>
            </w:r>
          </w:p>
        </w:tc>
        <w:tc>
          <w:tcPr>
            <w:tcW w:w="98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06" w:hanging="0"/>
              <w:rPr>
                <w:b/>
                <w:b/>
              </w:rPr>
            </w:pPr>
            <w:r>
              <w:rPr>
                <w:b/>
              </w:rPr>
              <w:t>1071</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11" w:hanging="0"/>
              <w:rPr>
                <w:b/>
                <w:b/>
              </w:rPr>
            </w:pPr>
            <w:r>
              <w:rPr>
                <w:b/>
              </w:rPr>
              <w:t>1035</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05" w:hanging="0"/>
              <w:rPr>
                <w:b/>
                <w:b/>
              </w:rPr>
            </w:pPr>
            <w:r>
              <w:rPr>
                <w:b/>
              </w:rPr>
              <w:t>1415</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05" w:hanging="0"/>
              <w:rPr>
                <w:b/>
                <w:b/>
              </w:rPr>
            </w:pPr>
            <w:r>
              <w:rPr>
                <w:b/>
              </w:rPr>
              <w:t>829</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11" w:hanging="0"/>
              <w:rPr>
                <w:b/>
                <w:b/>
              </w:rPr>
            </w:pPr>
            <w:r>
              <w:rPr>
                <w:b/>
              </w:rPr>
              <w:t>1120</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106" w:hanging="0"/>
              <w:rPr>
                <w:b/>
                <w:b/>
              </w:rPr>
            </w:pPr>
            <w:r>
              <w:rPr>
                <w:b/>
              </w:rPr>
              <w:t>1268</w:t>
            </w:r>
          </w:p>
        </w:tc>
      </w:tr>
    </w:tbl>
    <w:p>
      <w:pPr>
        <w:sectPr>
          <w:footerReference w:type="default" r:id="rId21"/>
          <w:type w:val="nextPage"/>
          <w:pgSz w:w="11906" w:h="16838"/>
          <w:pgMar w:left="1180" w:right="660" w:gutter="0" w:header="0" w:top="1400" w:footer="918" w:bottom="1180"/>
          <w:pgNumType w:fmt="decimal"/>
          <w:formProt w:val="false"/>
          <w:textDirection w:val="lrTb"/>
          <w:docGrid w:type="default" w:linePitch="100" w:charSpace="4096"/>
        </w:sectPr>
        <w:pStyle w:val="TextBody"/>
        <w:spacing w:before="2" w:after="0"/>
        <w:ind w:left="553" w:hanging="0"/>
        <w:rPr/>
      </w:pPr>
      <w:r>
        <w:rPr>
          <w:b/>
        </w:rPr>
        <w:t>Table2</w:t>
      </w:r>
      <w:r>
        <w:rPr/>
        <w:t>-</w:t>
      </w:r>
      <w:r>
        <w:rPr>
          <w:spacing w:val="-5"/>
        </w:rPr>
        <w:t xml:space="preserve"> </w:t>
      </w:r>
      <w:r>
        <w:rPr/>
        <w:t>Crime</w:t>
      </w:r>
      <w:r>
        <w:rPr>
          <w:spacing w:val="-3"/>
        </w:rPr>
        <w:t xml:space="preserve"> </w:t>
      </w:r>
      <w:r>
        <w:rPr/>
        <w:t>statistics</w:t>
      </w:r>
      <w:r>
        <w:rPr>
          <w:spacing w:val="-2"/>
        </w:rPr>
        <w:t xml:space="preserve"> </w:t>
      </w:r>
      <w:r>
        <w:rPr/>
        <w:t>in Ajmer</w:t>
      </w:r>
      <w:r>
        <w:rPr>
          <w:spacing w:val="-6"/>
        </w:rPr>
        <w:t xml:space="preserve"> </w:t>
      </w:r>
      <w:r>
        <w:rPr/>
        <w:t>city</w:t>
      </w:r>
      <w:r>
        <w:rPr>
          <w:spacing w:val="-2"/>
        </w:rPr>
        <w:t xml:space="preserve"> </w:t>
      </w:r>
      <w:r>
        <w:rPr/>
        <w:t>during</w:t>
      </w:r>
      <w:r>
        <w:rPr>
          <w:spacing w:val="-1"/>
        </w:rPr>
        <w:t xml:space="preserve"> </w:t>
      </w:r>
      <w:r>
        <w:rPr/>
        <w:t>the</w:t>
      </w:r>
      <w:r>
        <w:rPr>
          <w:spacing w:val="-3"/>
        </w:rPr>
        <w:t xml:space="preserve"> </w:t>
      </w:r>
      <w:r>
        <w:rPr/>
        <w:t>year</w:t>
      </w:r>
      <w:r>
        <w:rPr>
          <w:spacing w:val="-6"/>
        </w:rPr>
        <w:t xml:space="preserve"> </w:t>
      </w:r>
      <w:r>
        <w:rPr/>
        <w:t>2015- 2022(till</w:t>
      </w:r>
      <w:r>
        <w:rPr>
          <w:spacing w:val="-5"/>
        </w:rPr>
        <w:t xml:space="preserve"> </w:t>
      </w:r>
      <w:r>
        <w:rPr/>
        <w:t>October)</w:t>
      </w:r>
    </w:p>
    <w:p>
      <w:pPr>
        <w:pStyle w:val="Heading4"/>
        <w:spacing w:lineRule="auto" w:line="259" w:before="24" w:after="0"/>
        <w:ind w:left="260" w:right="790" w:hanging="0"/>
        <w:jc w:val="both"/>
        <w:rPr/>
      </w:pPr>
      <w:r>
        <w:rPr>
          <w:spacing w:val="-1"/>
        </w:rPr>
        <w:t>By</w:t>
      </w:r>
      <w:r>
        <w:rPr>
          <w:spacing w:val="-10"/>
        </w:rPr>
        <w:t xml:space="preserve"> </w:t>
      </w:r>
      <w:r>
        <w:rPr>
          <w:spacing w:val="-1"/>
        </w:rPr>
        <w:t>looking</w:t>
      </w:r>
      <w:r>
        <w:rPr>
          <w:spacing w:val="-10"/>
        </w:rPr>
        <w:t xml:space="preserve"> </w:t>
      </w:r>
      <w:r>
        <w:rPr>
          <w:spacing w:val="-1"/>
        </w:rPr>
        <w:t>at</w:t>
      </w:r>
      <w:r>
        <w:rPr>
          <w:spacing w:val="-13"/>
        </w:rPr>
        <w:t xml:space="preserve"> </w:t>
      </w:r>
      <w:r>
        <w:rPr>
          <w:spacing w:val="-1"/>
        </w:rPr>
        <w:t>and</w:t>
      </w:r>
      <w:r>
        <w:rPr>
          <w:spacing w:val="-11"/>
        </w:rPr>
        <w:t xml:space="preserve"> </w:t>
      </w:r>
      <w:r>
        <w:rPr>
          <w:spacing w:val="-1"/>
        </w:rPr>
        <w:t>evaluating</w:t>
      </w:r>
      <w:r>
        <w:rPr>
          <w:spacing w:val="-10"/>
        </w:rPr>
        <w:t xml:space="preserve"> </w:t>
      </w:r>
      <w:r>
        <w:rPr>
          <w:spacing w:val="-1"/>
        </w:rPr>
        <w:t>crime</w:t>
      </w:r>
      <w:r>
        <w:rPr>
          <w:spacing w:val="-7"/>
        </w:rPr>
        <w:t xml:space="preserve"> </w:t>
      </w:r>
      <w:r>
        <w:rPr/>
        <w:t>statistics</w:t>
      </w:r>
      <w:r>
        <w:rPr>
          <w:spacing w:val="-11"/>
        </w:rPr>
        <w:t xml:space="preserve"> </w:t>
      </w:r>
      <w:r>
        <w:rPr/>
        <w:t>from</w:t>
      </w:r>
      <w:r>
        <w:rPr>
          <w:spacing w:val="-5"/>
        </w:rPr>
        <w:t xml:space="preserve"> </w:t>
      </w:r>
      <w:r>
        <w:rPr/>
        <w:t>Ajmer's</w:t>
      </w:r>
      <w:r>
        <w:rPr>
          <w:spacing w:val="-11"/>
        </w:rPr>
        <w:t xml:space="preserve"> </w:t>
      </w:r>
      <w:r>
        <w:rPr/>
        <w:t>nine</w:t>
      </w:r>
      <w:r>
        <w:rPr>
          <w:spacing w:val="-12"/>
        </w:rPr>
        <w:t xml:space="preserve"> </w:t>
      </w:r>
      <w:r>
        <w:rPr/>
        <w:t>police</w:t>
      </w:r>
      <w:r>
        <w:rPr>
          <w:spacing w:val="-6"/>
        </w:rPr>
        <w:t xml:space="preserve"> </w:t>
      </w:r>
      <w:r>
        <w:rPr/>
        <w:t>stations</w:t>
      </w:r>
      <w:r>
        <w:rPr>
          <w:spacing w:val="-11"/>
        </w:rPr>
        <w:t xml:space="preserve"> </w:t>
      </w:r>
      <w:r>
        <w:rPr/>
        <w:t>and</w:t>
      </w:r>
      <w:r>
        <w:rPr>
          <w:spacing w:val="-6"/>
        </w:rPr>
        <w:t xml:space="preserve"> </w:t>
      </w:r>
      <w:r>
        <w:rPr/>
        <w:t>the</w:t>
      </w:r>
      <w:r>
        <w:rPr>
          <w:spacing w:val="-12"/>
        </w:rPr>
        <w:t xml:space="preserve"> </w:t>
      </w:r>
      <w:r>
        <w:rPr/>
        <w:t>crime</w:t>
      </w:r>
      <w:r>
        <w:rPr>
          <w:spacing w:val="-52"/>
        </w:rPr>
        <w:t xml:space="preserve"> </w:t>
      </w:r>
      <w:r>
        <w:rPr/>
        <w:t>map</w:t>
      </w:r>
      <w:r>
        <w:rPr>
          <w:spacing w:val="-2"/>
        </w:rPr>
        <w:t xml:space="preserve"> </w:t>
      </w:r>
      <w:r>
        <w:rPr/>
        <w:t>from 2015</w:t>
      </w:r>
      <w:r>
        <w:rPr>
          <w:spacing w:val="-4"/>
        </w:rPr>
        <w:t xml:space="preserve"> </w:t>
      </w:r>
      <w:r>
        <w:rPr/>
        <w:t>to</w:t>
      </w:r>
      <w:r>
        <w:rPr>
          <w:spacing w:val="-1"/>
        </w:rPr>
        <w:t xml:space="preserve"> </w:t>
      </w:r>
      <w:r>
        <w:rPr/>
        <w:t>2022</w:t>
      </w:r>
      <w:r>
        <w:rPr>
          <w:spacing w:val="1"/>
        </w:rPr>
        <w:t xml:space="preserve"> </w:t>
      </w:r>
      <w:r>
        <w:rPr/>
        <w:t>(till</w:t>
      </w:r>
      <w:r>
        <w:rPr>
          <w:spacing w:val="1"/>
        </w:rPr>
        <w:t xml:space="preserve"> </w:t>
      </w:r>
      <w:r>
        <w:rPr/>
        <w:t>October)</w:t>
      </w:r>
    </w:p>
    <w:p>
      <w:pPr>
        <w:pStyle w:val="TextBody"/>
        <w:rPr>
          <w:b/>
          <w:b/>
          <w:sz w:val="20"/>
        </w:rPr>
      </w:pPr>
      <w:r>
        <w:rPr>
          <w:b/>
          <w:sz w:val="20"/>
        </w:rPr>
      </w:r>
    </w:p>
    <w:p>
      <w:pPr>
        <w:pStyle w:val="TextBody"/>
        <w:spacing w:before="10" w:after="0"/>
        <w:rPr>
          <w:b/>
          <w:b/>
          <w:sz w:val="25"/>
        </w:rPr>
      </w:pPr>
      <w:r>
        <w:rPr>
          <w:b/>
          <w:sz w:val="25"/>
        </w:rPr>
        <mc:AlternateContent>
          <mc:Choice Requires="wpg">
            <w:drawing>
              <wp:anchor behindDoc="0" distT="0" distB="0" distL="0" distR="0" simplePos="0" locked="0" layoutInCell="0" allowOverlap="1" relativeHeight="25" wp14:anchorId="3C45F4D9">
                <wp:simplePos x="0" y="0"/>
                <wp:positionH relativeFrom="page">
                  <wp:posOffset>1184910</wp:posOffset>
                </wp:positionH>
                <wp:positionV relativeFrom="paragraph">
                  <wp:posOffset>225425</wp:posOffset>
                </wp:positionV>
                <wp:extent cx="5187950" cy="2997200"/>
                <wp:effectExtent l="0" t="5080" r="635" b="5080"/>
                <wp:wrapTopAndBottom/>
                <wp:docPr id="33" name="Group 401"/>
                <a:graphic xmlns:a="http://schemas.openxmlformats.org/drawingml/2006/main">
                  <a:graphicData uri="http://schemas.microsoft.com/office/word/2010/wordprocessingGroup">
                    <wpg:wgp>
                      <wpg:cNvGrpSpPr/>
                      <wpg:grpSpPr>
                        <a:xfrm>
                          <a:off x="0" y="0"/>
                          <a:ext cx="5187960" cy="2997360"/>
                          <a:chOff x="0" y="0"/>
                          <a:chExt cx="5187960" cy="2997360"/>
                        </a:xfrm>
                      </wpg:grpSpPr>
                      <wps:wsp>
                        <wps:cNvSpPr/>
                        <wps:spPr>
                          <a:xfrm>
                            <a:off x="0" y="0"/>
                            <a:ext cx="5187960" cy="2997360"/>
                          </a:xfrm>
                          <a:prstGeom prst="rect">
                            <a:avLst/>
                          </a:prstGeom>
                          <a:solidFill>
                            <a:srgbClr val="404040"/>
                          </a:solidFill>
                          <a:ln w="0">
                            <a:noFill/>
                          </a:ln>
                        </wps:spPr>
                        <wps:style>
                          <a:lnRef idx="0"/>
                          <a:fillRef idx="0"/>
                          <a:effectRef idx="0"/>
                          <a:fontRef idx="minor"/>
                        </wps:style>
                        <wps:bodyPr/>
                      </wps:wsp>
                      <pic:pic xmlns:pic="http://schemas.openxmlformats.org/drawingml/2006/picture">
                        <pic:nvPicPr>
                          <pic:cNvPr id="1" name="Picture 435" descr=""/>
                          <pic:cNvPicPr/>
                        </pic:nvPicPr>
                        <pic:blipFill>
                          <a:blip r:embed="rId22"/>
                          <a:stretch/>
                        </pic:blipFill>
                        <pic:spPr>
                          <a:xfrm>
                            <a:off x="2446200" y="1595160"/>
                            <a:ext cx="296640" cy="296640"/>
                          </a:xfrm>
                          <a:prstGeom prst="rect">
                            <a:avLst/>
                          </a:prstGeom>
                          <a:ln w="0">
                            <a:noFill/>
                          </a:ln>
                        </pic:spPr>
                      </pic:pic>
                      <wps:wsp>
                        <wps:cNvSpPr/>
                        <wps:spPr>
                          <a:xfrm>
                            <a:off x="1589400" y="737280"/>
                            <a:ext cx="2008440" cy="2010960"/>
                          </a:xfrm>
                          <a:custGeom>
                            <a:avLst/>
                            <a:gdLst>
                              <a:gd name="textAreaLeft" fmla="*/ 0 w 1138680"/>
                              <a:gd name="textAreaRight" fmla="*/ 1139040 w 1138680"/>
                              <a:gd name="textAreaTop" fmla="*/ 0 h 1140120"/>
                              <a:gd name="textAreaBottom" fmla="*/ 1140480 h 1140120"/>
                            </a:gdLst>
                            <a:ahLst/>
                            <a:rect l="textAreaLeft" t="textAreaTop" r="textAreaRight" b="textAreaBottom"/>
                            <a:pathLst>
                              <a:path w="3158" h="3158">
                                <a:moveTo>
                                  <a:pt x="1580" y="1129"/>
                                </a:moveTo>
                                <a:lnTo>
                                  <a:pt x="1897" y="1258"/>
                                </a:lnTo>
                                <a:moveTo>
                                  <a:pt x="1897" y="1258"/>
                                </a:moveTo>
                                <a:lnTo>
                                  <a:pt x="2031" y="1580"/>
                                </a:lnTo>
                                <a:moveTo>
                                  <a:pt x="2031" y="1580"/>
                                </a:moveTo>
                                <a:lnTo>
                                  <a:pt x="1897" y="1897"/>
                                </a:lnTo>
                                <a:moveTo>
                                  <a:pt x="1897" y="1897"/>
                                </a:moveTo>
                                <a:lnTo>
                                  <a:pt x="1580" y="2031"/>
                                </a:lnTo>
                                <a:moveTo>
                                  <a:pt x="1580" y="2031"/>
                                </a:moveTo>
                                <a:lnTo>
                                  <a:pt x="1258" y="1897"/>
                                </a:lnTo>
                                <a:moveTo>
                                  <a:pt x="1258" y="1897"/>
                                </a:moveTo>
                                <a:lnTo>
                                  <a:pt x="1129" y="1580"/>
                                </a:lnTo>
                                <a:moveTo>
                                  <a:pt x="1129" y="1580"/>
                                </a:moveTo>
                                <a:lnTo>
                                  <a:pt x="1258" y="1258"/>
                                </a:lnTo>
                                <a:moveTo>
                                  <a:pt x="1258" y="1258"/>
                                </a:moveTo>
                                <a:lnTo>
                                  <a:pt x="1580" y="1129"/>
                                </a:lnTo>
                                <a:moveTo>
                                  <a:pt x="1580" y="903"/>
                                </a:moveTo>
                                <a:lnTo>
                                  <a:pt x="2055" y="1100"/>
                                </a:lnTo>
                                <a:moveTo>
                                  <a:pt x="2055" y="1100"/>
                                </a:moveTo>
                                <a:lnTo>
                                  <a:pt x="2257" y="1580"/>
                                </a:lnTo>
                                <a:moveTo>
                                  <a:pt x="2257" y="1580"/>
                                </a:moveTo>
                                <a:lnTo>
                                  <a:pt x="2055" y="2055"/>
                                </a:lnTo>
                                <a:moveTo>
                                  <a:pt x="2055" y="2055"/>
                                </a:moveTo>
                                <a:lnTo>
                                  <a:pt x="1580" y="2257"/>
                                </a:lnTo>
                                <a:moveTo>
                                  <a:pt x="1580" y="2257"/>
                                </a:moveTo>
                                <a:lnTo>
                                  <a:pt x="1100" y="2055"/>
                                </a:lnTo>
                                <a:moveTo>
                                  <a:pt x="1100" y="2055"/>
                                </a:moveTo>
                                <a:lnTo>
                                  <a:pt x="903" y="1580"/>
                                </a:lnTo>
                                <a:moveTo>
                                  <a:pt x="903" y="1580"/>
                                </a:moveTo>
                                <a:lnTo>
                                  <a:pt x="1100" y="1100"/>
                                </a:lnTo>
                                <a:moveTo>
                                  <a:pt x="1100" y="1100"/>
                                </a:moveTo>
                                <a:lnTo>
                                  <a:pt x="1580" y="903"/>
                                </a:lnTo>
                                <a:moveTo>
                                  <a:pt x="1580" y="677"/>
                                </a:moveTo>
                                <a:lnTo>
                                  <a:pt x="2218" y="941"/>
                                </a:lnTo>
                                <a:moveTo>
                                  <a:pt x="2218" y="941"/>
                                </a:moveTo>
                                <a:lnTo>
                                  <a:pt x="2482" y="1580"/>
                                </a:lnTo>
                                <a:moveTo>
                                  <a:pt x="2482" y="1580"/>
                                </a:moveTo>
                                <a:lnTo>
                                  <a:pt x="2218" y="2218"/>
                                </a:lnTo>
                                <a:moveTo>
                                  <a:pt x="2218" y="2218"/>
                                </a:moveTo>
                                <a:lnTo>
                                  <a:pt x="1580" y="2482"/>
                                </a:lnTo>
                                <a:moveTo>
                                  <a:pt x="1580" y="2482"/>
                                </a:moveTo>
                                <a:lnTo>
                                  <a:pt x="942" y="2218"/>
                                </a:lnTo>
                                <a:moveTo>
                                  <a:pt x="942" y="2218"/>
                                </a:moveTo>
                                <a:lnTo>
                                  <a:pt x="678" y="1580"/>
                                </a:lnTo>
                                <a:moveTo>
                                  <a:pt x="678" y="1580"/>
                                </a:moveTo>
                                <a:lnTo>
                                  <a:pt x="942" y="941"/>
                                </a:lnTo>
                                <a:moveTo>
                                  <a:pt x="942" y="941"/>
                                </a:moveTo>
                                <a:lnTo>
                                  <a:pt x="1580" y="677"/>
                                </a:lnTo>
                                <a:moveTo>
                                  <a:pt x="1580" y="452"/>
                                </a:moveTo>
                                <a:lnTo>
                                  <a:pt x="2377" y="783"/>
                                </a:lnTo>
                                <a:moveTo>
                                  <a:pt x="2377" y="783"/>
                                </a:moveTo>
                                <a:lnTo>
                                  <a:pt x="2708" y="1580"/>
                                </a:lnTo>
                                <a:moveTo>
                                  <a:pt x="2708" y="1580"/>
                                </a:moveTo>
                                <a:lnTo>
                                  <a:pt x="2377" y="2377"/>
                                </a:lnTo>
                                <a:moveTo>
                                  <a:pt x="2377" y="2377"/>
                                </a:moveTo>
                                <a:lnTo>
                                  <a:pt x="1580" y="2708"/>
                                </a:lnTo>
                                <a:moveTo>
                                  <a:pt x="1580" y="2708"/>
                                </a:moveTo>
                                <a:lnTo>
                                  <a:pt x="783" y="2377"/>
                                </a:lnTo>
                                <a:moveTo>
                                  <a:pt x="783" y="2377"/>
                                </a:moveTo>
                                <a:lnTo>
                                  <a:pt x="452" y="1580"/>
                                </a:lnTo>
                                <a:moveTo>
                                  <a:pt x="452" y="1580"/>
                                </a:moveTo>
                                <a:lnTo>
                                  <a:pt x="783" y="783"/>
                                </a:lnTo>
                                <a:moveTo>
                                  <a:pt x="783" y="783"/>
                                </a:moveTo>
                                <a:lnTo>
                                  <a:pt x="1580" y="452"/>
                                </a:lnTo>
                                <a:moveTo>
                                  <a:pt x="1580" y="226"/>
                                </a:moveTo>
                                <a:lnTo>
                                  <a:pt x="2535" y="620"/>
                                </a:lnTo>
                                <a:moveTo>
                                  <a:pt x="2535" y="620"/>
                                </a:moveTo>
                                <a:lnTo>
                                  <a:pt x="2934" y="1580"/>
                                </a:lnTo>
                                <a:moveTo>
                                  <a:pt x="2934" y="1580"/>
                                </a:moveTo>
                                <a:lnTo>
                                  <a:pt x="2535" y="2535"/>
                                </a:lnTo>
                                <a:moveTo>
                                  <a:pt x="2535" y="2535"/>
                                </a:moveTo>
                                <a:lnTo>
                                  <a:pt x="1580" y="2933"/>
                                </a:lnTo>
                                <a:moveTo>
                                  <a:pt x="1580" y="2933"/>
                                </a:moveTo>
                                <a:lnTo>
                                  <a:pt x="620" y="2535"/>
                                </a:lnTo>
                                <a:moveTo>
                                  <a:pt x="620" y="2535"/>
                                </a:moveTo>
                                <a:lnTo>
                                  <a:pt x="226" y="1580"/>
                                </a:lnTo>
                                <a:moveTo>
                                  <a:pt x="226" y="1580"/>
                                </a:moveTo>
                                <a:lnTo>
                                  <a:pt x="620" y="620"/>
                                </a:lnTo>
                                <a:moveTo>
                                  <a:pt x="620" y="620"/>
                                </a:moveTo>
                                <a:lnTo>
                                  <a:pt x="1580" y="226"/>
                                </a:lnTo>
                                <a:moveTo>
                                  <a:pt x="1580" y="0"/>
                                </a:moveTo>
                                <a:lnTo>
                                  <a:pt x="2694" y="461"/>
                                </a:lnTo>
                                <a:moveTo>
                                  <a:pt x="2694" y="461"/>
                                </a:moveTo>
                                <a:lnTo>
                                  <a:pt x="3158" y="1580"/>
                                </a:lnTo>
                                <a:moveTo>
                                  <a:pt x="3158" y="1580"/>
                                </a:moveTo>
                                <a:lnTo>
                                  <a:pt x="2694" y="2693"/>
                                </a:lnTo>
                                <a:moveTo>
                                  <a:pt x="2694" y="2693"/>
                                </a:moveTo>
                                <a:lnTo>
                                  <a:pt x="1580" y="3157"/>
                                </a:lnTo>
                                <a:moveTo>
                                  <a:pt x="1580" y="3157"/>
                                </a:moveTo>
                                <a:lnTo>
                                  <a:pt x="462" y="2693"/>
                                </a:lnTo>
                                <a:moveTo>
                                  <a:pt x="462" y="2693"/>
                                </a:moveTo>
                                <a:lnTo>
                                  <a:pt x="0" y="1580"/>
                                </a:lnTo>
                                <a:moveTo>
                                  <a:pt x="0" y="1580"/>
                                </a:moveTo>
                                <a:lnTo>
                                  <a:pt x="462" y="461"/>
                                </a:lnTo>
                                <a:moveTo>
                                  <a:pt x="462" y="461"/>
                                </a:moveTo>
                                <a:lnTo>
                                  <a:pt x="1580" y="0"/>
                                </a:lnTo>
                              </a:path>
                            </a:pathLst>
                          </a:custGeom>
                          <a:noFill/>
                          <a:ln w="9525">
                            <a:solidFill>
                              <a:srgbClr val="ffffff"/>
                            </a:solidFill>
                            <a:round/>
                          </a:ln>
                        </wps:spPr>
                        <wps:style>
                          <a:lnRef idx="0"/>
                          <a:fillRef idx="0"/>
                          <a:effectRef idx="0"/>
                          <a:fontRef idx="minor"/>
                        </wps:style>
                        <wps:bodyPr/>
                      </wps:wsp>
                      <pic:pic xmlns:pic="http://schemas.openxmlformats.org/drawingml/2006/picture">
                        <pic:nvPicPr>
                          <pic:cNvPr id="2" name="Picture 433" descr=""/>
                          <pic:cNvPicPr/>
                        </pic:nvPicPr>
                        <pic:blipFill>
                          <a:blip r:embed="rId23"/>
                          <a:stretch/>
                        </pic:blipFill>
                        <pic:spPr>
                          <a:xfrm>
                            <a:off x="2475360" y="1630800"/>
                            <a:ext cx="235440" cy="230040"/>
                          </a:xfrm>
                          <a:prstGeom prst="rect">
                            <a:avLst/>
                          </a:prstGeom>
                          <a:ln w="0">
                            <a:noFill/>
                          </a:ln>
                        </pic:spPr>
                      </pic:pic>
                      <wps:wsp>
                        <wps:cNvSpPr/>
                        <wps:spPr>
                          <a:xfrm>
                            <a:off x="2571120" y="1727280"/>
                            <a:ext cx="45000" cy="38160"/>
                          </a:xfrm>
                          <a:custGeom>
                            <a:avLst/>
                            <a:gdLst>
                              <a:gd name="textAreaLeft" fmla="*/ 0 w 25560"/>
                              <a:gd name="textAreaRight" fmla="*/ 25920 w 25560"/>
                              <a:gd name="textAreaTop" fmla="*/ 0 h 21600"/>
                              <a:gd name="textAreaBottom" fmla="*/ 21960 h 21600"/>
                            </a:gdLst>
                            <a:ahLst/>
                            <a:rect l="textAreaLeft" t="textAreaTop" r="textAreaRight" b="textAreaBottom"/>
                            <a:pathLst>
                              <a:path w="72" h="61">
                                <a:moveTo>
                                  <a:pt x="23" y="12"/>
                                </a:moveTo>
                                <a:lnTo>
                                  <a:pt x="37" y="0"/>
                                </a:lnTo>
                                <a:lnTo>
                                  <a:pt x="56" y="8"/>
                                </a:lnTo>
                                <a:lnTo>
                                  <a:pt x="72" y="27"/>
                                </a:lnTo>
                                <a:lnTo>
                                  <a:pt x="51" y="41"/>
                                </a:lnTo>
                                <a:lnTo>
                                  <a:pt x="37" y="61"/>
                                </a:lnTo>
                                <a:lnTo>
                                  <a:pt x="23" y="36"/>
                                </a:lnTo>
                                <a:lnTo>
                                  <a:pt x="0" y="27"/>
                                </a:lnTo>
                                <a:lnTo>
                                  <a:pt x="23" y="12"/>
                                </a:lnTo>
                              </a:path>
                            </a:pathLst>
                          </a:custGeom>
                          <a:noFill/>
                          <a:ln w="28575">
                            <a:solidFill>
                              <a:srgbClr val="4471c4"/>
                            </a:solidFill>
                            <a:round/>
                          </a:ln>
                        </wps:spPr>
                        <wps:style>
                          <a:lnRef idx="0"/>
                          <a:fillRef idx="0"/>
                          <a:effectRef idx="0"/>
                          <a:fontRef idx="minor"/>
                        </wps:style>
                        <wps:bodyPr/>
                      </wps:wsp>
                      <pic:pic xmlns:pic="http://schemas.openxmlformats.org/drawingml/2006/picture">
                        <pic:nvPicPr>
                          <pic:cNvPr id="3" name="Picture 431" descr=""/>
                          <pic:cNvPicPr/>
                        </pic:nvPicPr>
                        <pic:blipFill>
                          <a:blip r:embed="rId24"/>
                          <a:stretch/>
                        </pic:blipFill>
                        <pic:spPr>
                          <a:xfrm>
                            <a:off x="2408400" y="1575360"/>
                            <a:ext cx="324000" cy="376560"/>
                          </a:xfrm>
                          <a:prstGeom prst="rect">
                            <a:avLst/>
                          </a:prstGeom>
                          <a:ln w="0">
                            <a:noFill/>
                          </a:ln>
                        </pic:spPr>
                      </pic:pic>
                      <wps:wsp>
                        <wps:cNvSpPr/>
                        <wps:spPr>
                          <a:xfrm>
                            <a:off x="2506320" y="1673280"/>
                            <a:ext cx="130320" cy="183600"/>
                          </a:xfrm>
                          <a:custGeom>
                            <a:avLst/>
                            <a:gdLst>
                              <a:gd name="textAreaLeft" fmla="*/ 0 w 73800"/>
                              <a:gd name="textAreaRight" fmla="*/ 74160 w 73800"/>
                              <a:gd name="textAreaTop" fmla="*/ 0 h 104040"/>
                              <a:gd name="textAreaBottom" fmla="*/ 104400 h 104040"/>
                            </a:gdLst>
                            <a:ahLst/>
                            <a:rect l="textAreaLeft" t="textAreaTop" r="textAreaRight" b="textAreaBottom"/>
                            <a:pathLst>
                              <a:path w="206" h="289">
                                <a:moveTo>
                                  <a:pt x="29" y="0"/>
                                </a:moveTo>
                                <a:lnTo>
                                  <a:pt x="139" y="33"/>
                                </a:lnTo>
                                <a:lnTo>
                                  <a:pt x="197" y="52"/>
                                </a:lnTo>
                                <a:lnTo>
                                  <a:pt x="206" y="110"/>
                                </a:lnTo>
                                <a:lnTo>
                                  <a:pt x="201" y="172"/>
                                </a:lnTo>
                                <a:lnTo>
                                  <a:pt x="139" y="289"/>
                                </a:lnTo>
                                <a:lnTo>
                                  <a:pt x="62" y="187"/>
                                </a:lnTo>
                                <a:lnTo>
                                  <a:pt x="0" y="110"/>
                                </a:lnTo>
                                <a:lnTo>
                                  <a:pt x="29" y="0"/>
                                </a:lnTo>
                              </a:path>
                            </a:pathLst>
                          </a:custGeom>
                          <a:noFill/>
                          <a:ln w="28575">
                            <a:solidFill>
                              <a:srgbClr val="ec7c30"/>
                            </a:solidFill>
                            <a:round/>
                          </a:ln>
                        </wps:spPr>
                        <wps:style>
                          <a:lnRef idx="0"/>
                          <a:fillRef idx="0"/>
                          <a:effectRef idx="0"/>
                          <a:fontRef idx="minor"/>
                        </wps:style>
                        <wps:bodyPr/>
                      </wps:wsp>
                      <pic:pic xmlns:pic="http://schemas.openxmlformats.org/drawingml/2006/picture">
                        <pic:nvPicPr>
                          <pic:cNvPr id="4" name="Picture 429" descr=""/>
                          <pic:cNvPicPr/>
                        </pic:nvPicPr>
                        <pic:blipFill>
                          <a:blip r:embed="rId25"/>
                          <a:stretch/>
                        </pic:blipFill>
                        <pic:spPr>
                          <a:xfrm>
                            <a:off x="2365920" y="1536120"/>
                            <a:ext cx="406440" cy="452880"/>
                          </a:xfrm>
                          <a:prstGeom prst="rect">
                            <a:avLst/>
                          </a:prstGeom>
                          <a:ln w="0">
                            <a:noFill/>
                          </a:ln>
                        </pic:spPr>
                      </pic:pic>
                      <pic:pic xmlns:pic="http://schemas.openxmlformats.org/drawingml/2006/picture">
                        <pic:nvPicPr>
                          <pic:cNvPr id="5" name="Picture 428" descr=""/>
                          <pic:cNvPicPr/>
                        </pic:nvPicPr>
                        <pic:blipFill>
                          <a:blip r:embed="rId26"/>
                          <a:stretch/>
                        </pic:blipFill>
                        <pic:spPr>
                          <a:xfrm>
                            <a:off x="2442240" y="1590840"/>
                            <a:ext cx="266040" cy="316800"/>
                          </a:xfrm>
                          <a:prstGeom prst="rect">
                            <a:avLst/>
                          </a:prstGeom>
                          <a:ln w="0">
                            <a:noFill/>
                          </a:ln>
                        </pic:spPr>
                      </pic:pic>
                      <pic:pic xmlns:pic="http://schemas.openxmlformats.org/drawingml/2006/picture">
                        <pic:nvPicPr>
                          <pic:cNvPr id="6" name="Picture 427" descr=""/>
                          <pic:cNvPicPr/>
                        </pic:nvPicPr>
                        <pic:blipFill>
                          <a:blip r:embed="rId27"/>
                          <a:stretch/>
                        </pic:blipFill>
                        <pic:spPr>
                          <a:xfrm>
                            <a:off x="2524680" y="1673280"/>
                            <a:ext cx="104040" cy="110520"/>
                          </a:xfrm>
                          <a:prstGeom prst="rect">
                            <a:avLst/>
                          </a:prstGeom>
                          <a:ln w="0">
                            <a:noFill/>
                          </a:ln>
                        </pic:spPr>
                      </pic:pic>
                      <pic:pic xmlns:pic="http://schemas.openxmlformats.org/drawingml/2006/picture">
                        <pic:nvPicPr>
                          <pic:cNvPr id="7" name="Picture 426" descr=""/>
                          <pic:cNvPicPr/>
                        </pic:nvPicPr>
                        <pic:blipFill>
                          <a:blip r:embed="rId28"/>
                          <a:stretch/>
                        </pic:blipFill>
                        <pic:spPr>
                          <a:xfrm>
                            <a:off x="1812960" y="1012680"/>
                            <a:ext cx="1365120" cy="1572120"/>
                          </a:xfrm>
                          <a:prstGeom prst="rect">
                            <a:avLst/>
                          </a:prstGeom>
                          <a:ln w="0">
                            <a:noFill/>
                          </a:ln>
                        </pic:spPr>
                      </pic:pic>
                      <wps:wsp>
                        <wps:cNvSpPr/>
                        <wps:spPr>
                          <a:xfrm>
                            <a:off x="1909440" y="1110600"/>
                            <a:ext cx="1173960" cy="1378440"/>
                          </a:xfrm>
                          <a:custGeom>
                            <a:avLst/>
                            <a:gdLst>
                              <a:gd name="textAreaLeft" fmla="*/ 0 w 665640"/>
                              <a:gd name="textAreaRight" fmla="*/ 666000 w 665640"/>
                              <a:gd name="textAreaTop" fmla="*/ 0 h 781560"/>
                              <a:gd name="textAreaBottom" fmla="*/ 781920 h 781560"/>
                            </a:gdLst>
                            <a:ahLst/>
                            <a:rect l="textAreaLeft" t="textAreaTop" r="textAreaRight" b="textAreaBottom"/>
                            <a:pathLst>
                              <a:path w="1847" h="2165">
                                <a:moveTo>
                                  <a:pt x="83" y="2"/>
                                </a:moveTo>
                                <a:lnTo>
                                  <a:pt x="1077" y="0"/>
                                </a:lnTo>
                                <a:lnTo>
                                  <a:pt x="1711" y="360"/>
                                </a:lnTo>
                                <a:lnTo>
                                  <a:pt x="1847" y="994"/>
                                </a:lnTo>
                                <a:lnTo>
                                  <a:pt x="1547" y="1464"/>
                                </a:lnTo>
                                <a:lnTo>
                                  <a:pt x="1077" y="2165"/>
                                </a:lnTo>
                                <a:lnTo>
                                  <a:pt x="659" y="1407"/>
                                </a:lnTo>
                                <a:lnTo>
                                  <a:pt x="0" y="994"/>
                                </a:lnTo>
                                <a:lnTo>
                                  <a:pt x="83" y="2"/>
                                </a:lnTo>
                              </a:path>
                            </a:pathLst>
                          </a:custGeom>
                          <a:noFill/>
                          <a:ln w="28575">
                            <a:solidFill>
                              <a:srgbClr val="5b9bd4"/>
                            </a:solidFill>
                            <a:round/>
                          </a:ln>
                        </wps:spPr>
                        <wps:style>
                          <a:lnRef idx="0"/>
                          <a:fillRef idx="0"/>
                          <a:effectRef idx="0"/>
                          <a:fontRef idx="minor"/>
                        </wps:style>
                        <wps:bodyPr/>
                      </wps:wsp>
                      <pic:pic xmlns:pic="http://schemas.openxmlformats.org/drawingml/2006/picture">
                        <pic:nvPicPr>
                          <pic:cNvPr id="8" name="Picture 424" descr=""/>
                          <pic:cNvPicPr/>
                        </pic:nvPicPr>
                        <pic:blipFill>
                          <a:blip r:embed="rId29"/>
                          <a:stretch/>
                        </pic:blipFill>
                        <pic:spPr>
                          <a:xfrm>
                            <a:off x="2347560" y="1483200"/>
                            <a:ext cx="467280" cy="547920"/>
                          </a:xfrm>
                          <a:prstGeom prst="rect">
                            <a:avLst/>
                          </a:prstGeom>
                          <a:ln w="0">
                            <a:noFill/>
                          </a:ln>
                        </pic:spPr>
                      </pic:pic>
                      <wps:wsp>
                        <wps:cNvSpPr/>
                        <wps:spPr>
                          <a:xfrm>
                            <a:off x="2444760" y="1580400"/>
                            <a:ext cx="275040" cy="357480"/>
                          </a:xfrm>
                          <a:custGeom>
                            <a:avLst/>
                            <a:gdLst>
                              <a:gd name="textAreaLeft" fmla="*/ 0 w 155880"/>
                              <a:gd name="textAreaRight" fmla="*/ 156240 w 155880"/>
                              <a:gd name="textAreaTop" fmla="*/ 0 h 202680"/>
                              <a:gd name="textAreaBottom" fmla="*/ 203040 h 202680"/>
                            </a:gdLst>
                            <a:ahLst/>
                            <a:rect l="textAreaLeft" t="textAreaTop" r="textAreaRight" b="textAreaBottom"/>
                            <a:pathLst>
                              <a:path w="433" h="562">
                                <a:moveTo>
                                  <a:pt x="54" y="74"/>
                                </a:moveTo>
                                <a:lnTo>
                                  <a:pt x="236" y="0"/>
                                </a:lnTo>
                                <a:lnTo>
                                  <a:pt x="370" y="118"/>
                                </a:lnTo>
                                <a:lnTo>
                                  <a:pt x="433" y="257"/>
                                </a:lnTo>
                                <a:lnTo>
                                  <a:pt x="380" y="401"/>
                                </a:lnTo>
                                <a:lnTo>
                                  <a:pt x="236" y="562"/>
                                </a:lnTo>
                                <a:lnTo>
                                  <a:pt x="68" y="425"/>
                                </a:lnTo>
                                <a:lnTo>
                                  <a:pt x="0" y="257"/>
                                </a:lnTo>
                                <a:lnTo>
                                  <a:pt x="54" y="74"/>
                                </a:lnTo>
                              </a:path>
                            </a:pathLst>
                          </a:custGeom>
                          <a:noFill/>
                          <a:ln w="28575">
                            <a:solidFill>
                              <a:srgbClr val="6fac46"/>
                            </a:solidFill>
                            <a:round/>
                          </a:ln>
                        </wps:spPr>
                        <wps:style>
                          <a:lnRef idx="0"/>
                          <a:fillRef idx="0"/>
                          <a:effectRef idx="0"/>
                          <a:fontRef idx="minor"/>
                        </wps:style>
                        <wps:bodyPr/>
                      </wps:wsp>
                      <pic:pic xmlns:pic="http://schemas.openxmlformats.org/drawingml/2006/picture">
                        <pic:nvPicPr>
                          <pic:cNvPr id="9" name="Picture 422" descr=""/>
                          <pic:cNvPicPr/>
                        </pic:nvPicPr>
                        <pic:blipFill>
                          <a:blip r:embed="rId30"/>
                          <a:stretch/>
                        </pic:blipFill>
                        <pic:spPr>
                          <a:xfrm>
                            <a:off x="1990080" y="1175400"/>
                            <a:ext cx="1447920" cy="1437480"/>
                          </a:xfrm>
                          <a:prstGeom prst="rect">
                            <a:avLst/>
                          </a:prstGeom>
                          <a:ln w="0">
                            <a:noFill/>
                          </a:ln>
                        </pic:spPr>
                      </pic:pic>
                      <wps:wsp>
                        <wps:cNvSpPr/>
                        <wps:spPr>
                          <a:xfrm>
                            <a:off x="2088000" y="1271160"/>
                            <a:ext cx="1256760" cy="1245240"/>
                          </a:xfrm>
                          <a:custGeom>
                            <a:avLst/>
                            <a:gdLst>
                              <a:gd name="textAreaLeft" fmla="*/ 0 w 712440"/>
                              <a:gd name="textAreaRight" fmla="*/ 712800 w 712440"/>
                              <a:gd name="textAreaTop" fmla="*/ 0 h 705960"/>
                              <a:gd name="textAreaBottom" fmla="*/ 706320 h 705960"/>
                            </a:gdLst>
                            <a:ahLst/>
                            <a:rect l="textAreaLeft" t="textAreaTop" r="textAreaRight" b="textAreaBottom"/>
                            <a:pathLst>
                              <a:path w="1976" h="1956">
                                <a:moveTo>
                                  <a:pt x="303" y="247"/>
                                </a:moveTo>
                                <a:lnTo>
                                  <a:pt x="797" y="17"/>
                                </a:lnTo>
                                <a:lnTo>
                                  <a:pt x="1536" y="0"/>
                                </a:lnTo>
                                <a:lnTo>
                                  <a:pt x="1975" y="742"/>
                                </a:lnTo>
                                <a:lnTo>
                                  <a:pt x="1627" y="1572"/>
                                </a:lnTo>
                                <a:lnTo>
                                  <a:pt x="797" y="1956"/>
                                </a:lnTo>
                                <a:lnTo>
                                  <a:pt x="283" y="1255"/>
                                </a:lnTo>
                                <a:lnTo>
                                  <a:pt x="0" y="742"/>
                                </a:lnTo>
                                <a:lnTo>
                                  <a:pt x="303" y="247"/>
                                </a:lnTo>
                              </a:path>
                            </a:pathLst>
                          </a:custGeom>
                          <a:noFill/>
                          <a:ln w="28575">
                            <a:solidFill>
                              <a:srgbClr val="254478"/>
                            </a:solidFill>
                            <a:round/>
                          </a:ln>
                        </wps:spPr>
                        <wps:style>
                          <a:lnRef idx="0"/>
                          <a:fillRef idx="0"/>
                          <a:effectRef idx="0"/>
                          <a:fontRef idx="minor"/>
                        </wps:style>
                        <wps:bodyPr/>
                      </wps:wsp>
                      <wps:wsp>
                        <wps:cNvSpPr/>
                        <wps:spPr>
                          <a:xfrm>
                            <a:off x="771480" y="244440"/>
                            <a:ext cx="244440" cy="0"/>
                          </a:xfrm>
                          <a:prstGeom prst="line">
                            <a:avLst/>
                          </a:prstGeom>
                          <a:ln w="28575">
                            <a:solidFill>
                              <a:srgbClr val="4471c4"/>
                            </a:solidFill>
                            <a:round/>
                          </a:ln>
                        </wps:spPr>
                        <wps:style>
                          <a:lnRef idx="0"/>
                          <a:fillRef idx="0"/>
                          <a:effectRef idx="0"/>
                          <a:fontRef idx="minor"/>
                        </wps:style>
                        <wps:bodyPr/>
                      </wps:wsp>
                      <wps:wsp>
                        <wps:cNvSpPr/>
                        <wps:spPr>
                          <a:xfrm>
                            <a:off x="1720800" y="244440"/>
                            <a:ext cx="243720" cy="0"/>
                          </a:xfrm>
                          <a:prstGeom prst="line">
                            <a:avLst/>
                          </a:prstGeom>
                          <a:ln w="28575">
                            <a:solidFill>
                              <a:srgbClr val="ec7c30"/>
                            </a:solidFill>
                            <a:round/>
                          </a:ln>
                        </wps:spPr>
                        <wps:style>
                          <a:lnRef idx="0"/>
                          <a:fillRef idx="0"/>
                          <a:effectRef idx="0"/>
                          <a:fontRef idx="minor"/>
                        </wps:style>
                        <wps:bodyPr/>
                      </wps:wsp>
                      <wps:wsp>
                        <wps:cNvSpPr/>
                        <wps:spPr>
                          <a:xfrm>
                            <a:off x="2669040" y="244440"/>
                            <a:ext cx="244440" cy="0"/>
                          </a:xfrm>
                          <a:prstGeom prst="line">
                            <a:avLst/>
                          </a:prstGeom>
                          <a:ln w="28575">
                            <a:solidFill>
                              <a:srgbClr val="a4a4a4"/>
                            </a:solidFill>
                            <a:round/>
                          </a:ln>
                        </wps:spPr>
                        <wps:style>
                          <a:lnRef idx="0"/>
                          <a:fillRef idx="0"/>
                          <a:effectRef idx="0"/>
                          <a:fontRef idx="minor"/>
                        </wps:style>
                        <wps:bodyPr/>
                      </wps:wsp>
                      <wps:wsp>
                        <wps:cNvSpPr/>
                        <wps:spPr>
                          <a:xfrm>
                            <a:off x="3618360" y="244440"/>
                            <a:ext cx="244440" cy="0"/>
                          </a:xfrm>
                          <a:prstGeom prst="line">
                            <a:avLst/>
                          </a:prstGeom>
                          <a:ln w="28575">
                            <a:solidFill>
                              <a:srgbClr val="ffc000"/>
                            </a:solidFill>
                            <a:round/>
                          </a:ln>
                        </wps:spPr>
                        <wps:style>
                          <a:lnRef idx="0"/>
                          <a:fillRef idx="0"/>
                          <a:effectRef idx="0"/>
                          <a:fontRef idx="minor"/>
                        </wps:style>
                        <wps:bodyPr/>
                      </wps:wsp>
                      <wps:wsp>
                        <wps:cNvSpPr/>
                        <wps:spPr>
                          <a:xfrm>
                            <a:off x="771480" y="408240"/>
                            <a:ext cx="244440" cy="0"/>
                          </a:xfrm>
                          <a:prstGeom prst="line">
                            <a:avLst/>
                          </a:prstGeom>
                          <a:ln w="28575">
                            <a:solidFill>
                              <a:srgbClr val="5b9bd4"/>
                            </a:solidFill>
                            <a:round/>
                          </a:ln>
                        </wps:spPr>
                        <wps:style>
                          <a:lnRef idx="0"/>
                          <a:fillRef idx="0"/>
                          <a:effectRef idx="0"/>
                          <a:fontRef idx="minor"/>
                        </wps:style>
                        <wps:bodyPr/>
                      </wps:wsp>
                      <wps:wsp>
                        <wps:cNvSpPr/>
                        <wps:spPr>
                          <a:xfrm>
                            <a:off x="1720800" y="408240"/>
                            <a:ext cx="243720" cy="0"/>
                          </a:xfrm>
                          <a:prstGeom prst="line">
                            <a:avLst/>
                          </a:prstGeom>
                          <a:ln w="28575">
                            <a:solidFill>
                              <a:srgbClr val="6fac46"/>
                            </a:solidFill>
                            <a:round/>
                          </a:ln>
                        </wps:spPr>
                        <wps:style>
                          <a:lnRef idx="0"/>
                          <a:fillRef idx="0"/>
                          <a:effectRef idx="0"/>
                          <a:fontRef idx="minor"/>
                        </wps:style>
                        <wps:bodyPr/>
                      </wps:wsp>
                      <wps:wsp>
                        <wps:cNvSpPr/>
                        <wps:spPr>
                          <a:xfrm>
                            <a:off x="2669040" y="408240"/>
                            <a:ext cx="244440" cy="0"/>
                          </a:xfrm>
                          <a:prstGeom prst="line">
                            <a:avLst/>
                          </a:prstGeom>
                          <a:ln w="28575">
                            <a:solidFill>
                              <a:srgbClr val="254478"/>
                            </a:solidFill>
                            <a:round/>
                          </a:ln>
                        </wps:spPr>
                        <wps:style>
                          <a:lnRef idx="0"/>
                          <a:fillRef idx="0"/>
                          <a:effectRef idx="0"/>
                          <a:fontRef idx="minor"/>
                        </wps:style>
                        <wps:bodyPr/>
                      </wps:wsp>
                      <wps:wsp>
                        <wps:cNvSpPr/>
                        <wps:spPr>
                          <a:xfrm>
                            <a:off x="0" y="0"/>
                            <a:ext cx="5187960" cy="2997360"/>
                          </a:xfrm>
                          <a:prstGeom prst="rect">
                            <a:avLst/>
                          </a:prstGeom>
                          <a:noFill/>
                          <a:ln w="9525">
                            <a:solidFill>
                              <a:srgbClr val="d9d9d9"/>
                            </a:solidFill>
                            <a:miter/>
                          </a:ln>
                        </wps:spPr>
                        <wps:style>
                          <a:lnRef idx="0"/>
                          <a:fillRef idx="0"/>
                          <a:effectRef idx="0"/>
                          <a:fontRef idx="minor"/>
                        </wps:style>
                        <wps:bodyPr/>
                      </wps:wsp>
                      <wps:wsp>
                        <wps:cNvSpPr/>
                        <wps:spPr>
                          <a:xfrm>
                            <a:off x="1042200" y="191880"/>
                            <a:ext cx="435600" cy="279360"/>
                          </a:xfrm>
                          <a:prstGeom prst="rect">
                            <a:avLst/>
                          </a:prstGeom>
                          <a:noFill/>
                          <a:ln w="0">
                            <a:noFill/>
                          </a:ln>
                        </wps:spPr>
                        <wps:style>
                          <a:lnRef idx="0"/>
                          <a:fillRef idx="0"/>
                          <a:effectRef idx="0"/>
                          <a:fontRef idx="minor"/>
                        </wps:style>
                        <wps:txbx>
                          <w:txbxContent>
                            <w:p>
                              <w:pPr>
                                <w:pStyle w:val="Normal"/>
                                <w:spacing w:lineRule="exact" w:line="185"/>
                                <w:rPr>
                                  <w:sz w:val="18"/>
                                </w:rPr>
                              </w:pPr>
                              <w:r>
                                <w:rPr>
                                  <w:color w:val="BEBEBE"/>
                                  <w:sz w:val="18"/>
                                </w:rPr>
                                <w:t>MURDER</w:t>
                              </w:r>
                            </w:p>
                            <w:p>
                              <w:pPr>
                                <w:pStyle w:val="Normal"/>
                                <w:spacing w:lineRule="exact" w:line="217" w:before="37" w:after="0"/>
                                <w:rPr>
                                  <w:sz w:val="18"/>
                                </w:rPr>
                              </w:pPr>
                              <w:r>
                                <w:rPr>
                                  <w:color w:val="BEBEBE"/>
                                  <w:sz w:val="18"/>
                                </w:rPr>
                                <w:t>THEFT</w:t>
                              </w:r>
                            </w:p>
                          </w:txbxContent>
                        </wps:txbx>
                        <wps:bodyPr lIns="0" rIns="0" tIns="0" bIns="0" anchor="t">
                          <a:noAutofit/>
                        </wps:bodyPr>
                      </wps:wsp>
                      <wps:wsp>
                        <wps:cNvSpPr/>
                        <wps:spPr>
                          <a:xfrm>
                            <a:off x="1624320" y="950760"/>
                            <a:ext cx="244440" cy="116280"/>
                          </a:xfrm>
                          <a:prstGeom prst="rect">
                            <a:avLst/>
                          </a:prstGeom>
                          <a:noFill/>
                          <a:ln w="0">
                            <a:noFill/>
                          </a:ln>
                        </wps:spPr>
                        <wps:style>
                          <a:lnRef idx="0"/>
                          <a:fillRef idx="0"/>
                          <a:effectRef idx="0"/>
                          <a:fontRef idx="minor"/>
                        </wps:style>
                        <wps:txbx>
                          <w:txbxContent>
                            <w:p>
                              <w:pPr>
                                <w:pStyle w:val="Normal"/>
                                <w:spacing w:lineRule="exact" w:line="182"/>
                                <w:rPr>
                                  <w:sz w:val="18"/>
                                </w:rPr>
                              </w:pPr>
                              <w:r>
                                <w:rPr>
                                  <w:color w:val="BEBEBE"/>
                                  <w:sz w:val="18"/>
                                </w:rPr>
                                <w:t>2022</w:t>
                              </w:r>
                            </w:p>
                          </w:txbxContent>
                        </wps:txbx>
                        <wps:bodyPr lIns="0" rIns="0" tIns="0" bIns="0" anchor="t">
                          <a:noAutofit/>
                        </wps:bodyPr>
                      </wps:wsp>
                      <wps:wsp>
                        <wps:cNvSpPr/>
                        <wps:spPr>
                          <a:xfrm>
                            <a:off x="1991880" y="191880"/>
                            <a:ext cx="732240" cy="1620360"/>
                          </a:xfrm>
                          <a:prstGeom prst="rect">
                            <a:avLst/>
                          </a:prstGeom>
                          <a:noFill/>
                          <a:ln w="0">
                            <a:noFill/>
                          </a:ln>
                        </wps:spPr>
                        <wps:style>
                          <a:lnRef idx="0"/>
                          <a:fillRef idx="0"/>
                          <a:effectRef idx="0"/>
                          <a:fontRef idx="minor"/>
                        </wps:style>
                        <wps:txbx>
                          <w:txbxContent>
                            <w:p>
                              <w:pPr>
                                <w:pStyle w:val="Normal"/>
                                <w:spacing w:lineRule="exact" w:line="185"/>
                                <w:rPr>
                                  <w:sz w:val="18"/>
                                </w:rPr>
                              </w:pPr>
                              <w:r>
                                <w:rPr>
                                  <w:color w:val="BEBEBE"/>
                                  <w:sz w:val="18"/>
                                </w:rPr>
                                <w:t>RAPE</w:t>
                              </w:r>
                            </w:p>
                            <w:p>
                              <w:pPr>
                                <w:pStyle w:val="Normal"/>
                                <w:spacing w:before="37" w:after="0"/>
                                <w:rPr>
                                  <w:sz w:val="18"/>
                                </w:rPr>
                              </w:pPr>
                              <w:r>
                                <w:rPr>
                                  <w:color w:val="BEBEBE"/>
                                  <w:sz w:val="18"/>
                                </w:rPr>
                                <w:t>ENGRAVING</w:t>
                              </w:r>
                            </w:p>
                            <w:p>
                              <w:pPr>
                                <w:pStyle w:val="Normal"/>
                                <w:spacing w:lineRule="exact" w:line="206" w:before="114" w:after="0"/>
                                <w:ind w:left="767" w:hanging="0"/>
                                <w:rPr>
                                  <w:sz w:val="18"/>
                                </w:rPr>
                              </w:pPr>
                              <w:r>
                                <w:rPr>
                                  <w:color w:val="BEBEBE"/>
                                  <w:sz w:val="18"/>
                                </w:rPr>
                                <w:t>2015</w:t>
                              </w:r>
                            </w:p>
                            <w:p>
                              <w:pPr>
                                <w:pStyle w:val="Normal"/>
                                <w:spacing w:lineRule="exact" w:line="206"/>
                                <w:ind w:right="383" w:hanging="0"/>
                                <w:jc w:val="right"/>
                                <w:rPr>
                                  <w:sz w:val="18"/>
                                </w:rPr>
                              </w:pPr>
                              <w:r>
                                <w:rPr>
                                  <w:color w:val="BEBEBE"/>
                                  <w:sz w:val="18"/>
                                </w:rPr>
                                <w:t>700</w:t>
                              </w:r>
                            </w:p>
                            <w:p>
                              <w:pPr>
                                <w:pStyle w:val="Normal"/>
                                <w:spacing w:before="6" w:after="0"/>
                                <w:ind w:right="383" w:hanging="0"/>
                                <w:jc w:val="right"/>
                                <w:rPr>
                                  <w:sz w:val="18"/>
                                </w:rPr>
                              </w:pPr>
                              <w:r>
                                <w:rPr>
                                  <w:color w:val="BEBEBE"/>
                                  <w:sz w:val="18"/>
                                </w:rPr>
                                <w:t>600</w:t>
                              </w:r>
                            </w:p>
                            <w:p>
                              <w:pPr>
                                <w:pStyle w:val="Normal"/>
                                <w:spacing w:before="5" w:after="0"/>
                                <w:ind w:right="383" w:hanging="0"/>
                                <w:jc w:val="right"/>
                                <w:rPr>
                                  <w:sz w:val="18"/>
                                </w:rPr>
                              </w:pPr>
                              <w:r>
                                <w:rPr>
                                  <w:color w:val="BEBEBE"/>
                                  <w:sz w:val="18"/>
                                </w:rPr>
                                <w:t>500</w:t>
                              </w:r>
                            </w:p>
                            <w:p>
                              <w:pPr>
                                <w:pStyle w:val="Normal"/>
                                <w:spacing w:before="6" w:after="0"/>
                                <w:ind w:right="383" w:hanging="0"/>
                                <w:jc w:val="right"/>
                                <w:rPr>
                                  <w:sz w:val="18"/>
                                </w:rPr>
                              </w:pPr>
                              <w:r>
                                <w:rPr>
                                  <w:color w:val="BEBEBE"/>
                                  <w:sz w:val="18"/>
                                </w:rPr>
                                <w:t>400</w:t>
                              </w:r>
                            </w:p>
                            <w:p>
                              <w:pPr>
                                <w:pStyle w:val="Normal"/>
                                <w:spacing w:before="6" w:after="0"/>
                                <w:ind w:right="383" w:hanging="0"/>
                                <w:jc w:val="right"/>
                                <w:rPr>
                                  <w:sz w:val="18"/>
                                </w:rPr>
                              </w:pPr>
                              <w:r>
                                <w:rPr>
                                  <w:color w:val="BEBEBE"/>
                                  <w:sz w:val="18"/>
                                </w:rPr>
                                <w:t>300</w:t>
                              </w:r>
                            </w:p>
                            <w:p>
                              <w:pPr>
                                <w:pStyle w:val="Normal"/>
                                <w:spacing w:before="6" w:after="0"/>
                                <w:ind w:right="383" w:hanging="0"/>
                                <w:jc w:val="right"/>
                                <w:rPr>
                                  <w:sz w:val="18"/>
                                </w:rPr>
                              </w:pPr>
                              <w:r>
                                <w:rPr>
                                  <w:color w:val="BEBEBE"/>
                                  <w:sz w:val="18"/>
                                </w:rPr>
                                <w:t>200</w:t>
                              </w:r>
                            </w:p>
                            <w:p>
                              <w:pPr>
                                <w:pStyle w:val="Normal"/>
                                <w:spacing w:before="6" w:after="0"/>
                                <w:ind w:right="383" w:hanging="0"/>
                                <w:jc w:val="right"/>
                                <w:rPr>
                                  <w:sz w:val="18"/>
                                </w:rPr>
                              </w:pPr>
                              <w:r>
                                <w:rPr>
                                  <w:color w:val="BEBEBE"/>
                                  <w:sz w:val="18"/>
                                </w:rPr>
                                <w:t>100</w:t>
                              </w:r>
                            </w:p>
                            <w:p>
                              <w:pPr>
                                <w:pStyle w:val="Normal"/>
                                <w:spacing w:lineRule="exact" w:line="217" w:before="6" w:after="0"/>
                                <w:ind w:right="381" w:hanging="0"/>
                                <w:jc w:val="right"/>
                                <w:rPr>
                                  <w:sz w:val="18"/>
                                </w:rPr>
                              </w:pPr>
                              <w:r>
                                <w:rPr>
                                  <w:color w:val="BEBEBE"/>
                                  <w:w w:val="101"/>
                                  <w:sz w:val="18"/>
                                </w:rPr>
                                <w:t>0</w:t>
                              </w:r>
                            </w:p>
                          </w:txbxContent>
                        </wps:txbx>
                        <wps:bodyPr lIns="0" rIns="0" tIns="0" bIns="0" anchor="t">
                          <a:noAutofit/>
                        </wps:bodyPr>
                      </wps:wsp>
                      <wps:wsp>
                        <wps:cNvSpPr/>
                        <wps:spPr>
                          <a:xfrm>
                            <a:off x="2940840" y="191880"/>
                            <a:ext cx="604440" cy="279360"/>
                          </a:xfrm>
                          <a:prstGeom prst="rect">
                            <a:avLst/>
                          </a:prstGeom>
                          <a:noFill/>
                          <a:ln w="0">
                            <a:noFill/>
                          </a:ln>
                        </wps:spPr>
                        <wps:style>
                          <a:lnRef idx="0"/>
                          <a:fillRef idx="0"/>
                          <a:effectRef idx="0"/>
                          <a:fontRef idx="minor"/>
                        </wps:style>
                        <wps:txbx>
                          <w:txbxContent>
                            <w:p>
                              <w:pPr>
                                <w:pStyle w:val="Normal"/>
                                <w:spacing w:lineRule="exact" w:line="185"/>
                                <w:rPr>
                                  <w:sz w:val="18"/>
                                </w:rPr>
                              </w:pPr>
                              <w:r>
                                <w:rPr>
                                  <w:color w:val="BEBEBE"/>
                                  <w:sz w:val="18"/>
                                </w:rPr>
                                <w:t>KIDNAPPING</w:t>
                              </w:r>
                            </w:p>
                            <w:p>
                              <w:pPr>
                                <w:pStyle w:val="Normal"/>
                                <w:spacing w:lineRule="exact" w:line="217" w:before="37" w:after="0"/>
                                <w:rPr>
                                  <w:sz w:val="18"/>
                                </w:rPr>
                              </w:pPr>
                              <w:r>
                                <w:rPr>
                                  <w:color w:val="BEBEBE"/>
                                  <w:sz w:val="18"/>
                                </w:rPr>
                                <w:t>GAMBLING</w:t>
                              </w:r>
                            </w:p>
                          </w:txbxContent>
                        </wps:txbx>
                        <wps:bodyPr lIns="0" rIns="0" tIns="0" bIns="0" anchor="t">
                          <a:noAutofit/>
                        </wps:bodyPr>
                      </wps:wsp>
                      <wps:wsp>
                        <wps:cNvSpPr/>
                        <wps:spPr>
                          <a:xfrm>
                            <a:off x="3890160" y="191880"/>
                            <a:ext cx="450360" cy="116280"/>
                          </a:xfrm>
                          <a:prstGeom prst="rect">
                            <a:avLst/>
                          </a:prstGeom>
                          <a:noFill/>
                          <a:ln w="0">
                            <a:noFill/>
                          </a:ln>
                        </wps:spPr>
                        <wps:style>
                          <a:lnRef idx="0"/>
                          <a:fillRef idx="0"/>
                          <a:effectRef idx="0"/>
                          <a:fontRef idx="minor"/>
                        </wps:style>
                        <wps:txbx>
                          <w:txbxContent>
                            <w:p>
                              <w:pPr>
                                <w:pStyle w:val="Normal"/>
                                <w:spacing w:lineRule="exact" w:line="182"/>
                                <w:rPr>
                                  <w:sz w:val="18"/>
                                </w:rPr>
                              </w:pPr>
                              <w:r>
                                <w:rPr>
                                  <w:color w:val="BEBEBE"/>
                                  <w:sz w:val="18"/>
                                </w:rPr>
                                <w:t>ROBBERY</w:t>
                              </w:r>
                            </w:p>
                          </w:txbxContent>
                        </wps:txbx>
                        <wps:bodyPr lIns="0" rIns="0" tIns="0" bIns="0" anchor="t">
                          <a:noAutofit/>
                        </wps:bodyPr>
                      </wps:wsp>
                      <wps:wsp>
                        <wps:cNvSpPr/>
                        <wps:spPr>
                          <a:xfrm>
                            <a:off x="3333600" y="950760"/>
                            <a:ext cx="244440" cy="116280"/>
                          </a:xfrm>
                          <a:prstGeom prst="rect">
                            <a:avLst/>
                          </a:prstGeom>
                          <a:noFill/>
                          <a:ln w="0">
                            <a:noFill/>
                          </a:ln>
                        </wps:spPr>
                        <wps:style>
                          <a:lnRef idx="0"/>
                          <a:fillRef idx="0"/>
                          <a:effectRef idx="0"/>
                          <a:fontRef idx="minor"/>
                        </wps:style>
                        <wps:txbx>
                          <w:txbxContent>
                            <w:p>
                              <w:pPr>
                                <w:pStyle w:val="Normal"/>
                                <w:spacing w:lineRule="exact" w:line="182"/>
                                <w:rPr>
                                  <w:sz w:val="18"/>
                                </w:rPr>
                              </w:pPr>
                              <w:r>
                                <w:rPr>
                                  <w:color w:val="BEBEBE"/>
                                  <w:sz w:val="18"/>
                                </w:rPr>
                                <w:t>2016</w:t>
                              </w:r>
                            </w:p>
                          </w:txbxContent>
                        </wps:txbx>
                        <wps:bodyPr lIns="0" rIns="0" tIns="0" bIns="0" anchor="t">
                          <a:noAutofit/>
                        </wps:bodyPr>
                      </wps:wsp>
                      <wps:wsp>
                        <wps:cNvSpPr/>
                        <wps:spPr>
                          <a:xfrm>
                            <a:off x="1319040" y="1690200"/>
                            <a:ext cx="244440" cy="116280"/>
                          </a:xfrm>
                          <a:prstGeom prst="rect">
                            <a:avLst/>
                          </a:prstGeom>
                          <a:noFill/>
                          <a:ln w="0">
                            <a:noFill/>
                          </a:ln>
                        </wps:spPr>
                        <wps:style>
                          <a:lnRef idx="0"/>
                          <a:fillRef idx="0"/>
                          <a:effectRef idx="0"/>
                          <a:fontRef idx="minor"/>
                        </wps:style>
                        <wps:txbx>
                          <w:txbxContent>
                            <w:p>
                              <w:pPr>
                                <w:pStyle w:val="Normal"/>
                                <w:spacing w:lineRule="exact" w:line="182"/>
                                <w:rPr>
                                  <w:sz w:val="18"/>
                                </w:rPr>
                              </w:pPr>
                              <w:r>
                                <w:rPr>
                                  <w:color w:val="BEBEBE"/>
                                  <w:sz w:val="18"/>
                                </w:rPr>
                                <w:t>2021</w:t>
                              </w:r>
                            </w:p>
                          </w:txbxContent>
                        </wps:txbx>
                        <wps:bodyPr lIns="0" rIns="0" tIns="0" bIns="0" anchor="t">
                          <a:noAutofit/>
                        </wps:bodyPr>
                      </wps:wsp>
                      <wps:wsp>
                        <wps:cNvSpPr/>
                        <wps:spPr>
                          <a:xfrm>
                            <a:off x="3639960" y="1690200"/>
                            <a:ext cx="244440" cy="116280"/>
                          </a:xfrm>
                          <a:prstGeom prst="rect">
                            <a:avLst/>
                          </a:prstGeom>
                          <a:noFill/>
                          <a:ln w="0">
                            <a:noFill/>
                          </a:ln>
                        </wps:spPr>
                        <wps:style>
                          <a:lnRef idx="0"/>
                          <a:fillRef idx="0"/>
                          <a:effectRef idx="0"/>
                          <a:fontRef idx="minor"/>
                        </wps:style>
                        <wps:txbx>
                          <w:txbxContent>
                            <w:p>
                              <w:pPr>
                                <w:pStyle w:val="Normal"/>
                                <w:spacing w:lineRule="exact" w:line="182"/>
                                <w:rPr>
                                  <w:sz w:val="18"/>
                                </w:rPr>
                              </w:pPr>
                              <w:r>
                                <w:rPr>
                                  <w:color w:val="BEBEBE"/>
                                  <w:sz w:val="18"/>
                                </w:rPr>
                                <w:t>2017</w:t>
                              </w:r>
                            </w:p>
                          </w:txbxContent>
                        </wps:txbx>
                        <wps:bodyPr lIns="0" rIns="0" tIns="0" bIns="0" anchor="t">
                          <a:noAutofit/>
                        </wps:bodyPr>
                      </wps:wsp>
                      <wps:wsp>
                        <wps:cNvSpPr/>
                        <wps:spPr>
                          <a:xfrm>
                            <a:off x="1624320" y="2430000"/>
                            <a:ext cx="244440" cy="116280"/>
                          </a:xfrm>
                          <a:prstGeom prst="rect">
                            <a:avLst/>
                          </a:prstGeom>
                          <a:noFill/>
                          <a:ln w="0">
                            <a:noFill/>
                          </a:ln>
                        </wps:spPr>
                        <wps:style>
                          <a:lnRef idx="0"/>
                          <a:fillRef idx="0"/>
                          <a:effectRef idx="0"/>
                          <a:fontRef idx="minor"/>
                        </wps:style>
                        <wps:txbx>
                          <w:txbxContent>
                            <w:p>
                              <w:pPr>
                                <w:pStyle w:val="Normal"/>
                                <w:spacing w:lineRule="exact" w:line="182"/>
                                <w:rPr>
                                  <w:sz w:val="18"/>
                                </w:rPr>
                              </w:pPr>
                              <w:r>
                                <w:rPr>
                                  <w:color w:val="BEBEBE"/>
                                  <w:sz w:val="18"/>
                                </w:rPr>
                                <w:t>2020</w:t>
                              </w:r>
                            </w:p>
                          </w:txbxContent>
                        </wps:txbx>
                        <wps:bodyPr lIns="0" rIns="0" tIns="0" bIns="0" anchor="t">
                          <a:noAutofit/>
                        </wps:bodyPr>
                      </wps:wsp>
                      <wps:wsp>
                        <wps:cNvSpPr/>
                        <wps:spPr>
                          <a:xfrm>
                            <a:off x="3333600" y="2430000"/>
                            <a:ext cx="244440" cy="116280"/>
                          </a:xfrm>
                          <a:prstGeom prst="rect">
                            <a:avLst/>
                          </a:prstGeom>
                          <a:noFill/>
                          <a:ln w="0">
                            <a:noFill/>
                          </a:ln>
                        </wps:spPr>
                        <wps:style>
                          <a:lnRef idx="0"/>
                          <a:fillRef idx="0"/>
                          <a:effectRef idx="0"/>
                          <a:fontRef idx="minor"/>
                        </wps:style>
                        <wps:txbx>
                          <w:txbxContent>
                            <w:p>
                              <w:pPr>
                                <w:pStyle w:val="Normal"/>
                                <w:spacing w:lineRule="exact" w:line="182"/>
                                <w:rPr>
                                  <w:sz w:val="18"/>
                                </w:rPr>
                              </w:pPr>
                              <w:r>
                                <w:rPr>
                                  <w:color w:val="BEBEBE"/>
                                  <w:sz w:val="18"/>
                                </w:rPr>
                                <w:t>2018</w:t>
                              </w:r>
                            </w:p>
                          </w:txbxContent>
                        </wps:txbx>
                        <wps:bodyPr lIns="0" rIns="0" tIns="0" bIns="0" anchor="t">
                          <a:noAutofit/>
                        </wps:bodyPr>
                      </wps:wsp>
                      <wps:wsp>
                        <wps:cNvSpPr/>
                        <wps:spPr>
                          <a:xfrm>
                            <a:off x="2479680" y="2813040"/>
                            <a:ext cx="244440" cy="116280"/>
                          </a:xfrm>
                          <a:prstGeom prst="rect">
                            <a:avLst/>
                          </a:prstGeom>
                          <a:noFill/>
                          <a:ln w="0">
                            <a:noFill/>
                          </a:ln>
                        </wps:spPr>
                        <wps:style>
                          <a:lnRef idx="0"/>
                          <a:fillRef idx="0"/>
                          <a:effectRef idx="0"/>
                          <a:fontRef idx="minor"/>
                        </wps:style>
                        <wps:txbx>
                          <w:txbxContent>
                            <w:p>
                              <w:pPr>
                                <w:pStyle w:val="Normal"/>
                                <w:spacing w:lineRule="exact" w:line="182"/>
                                <w:rPr>
                                  <w:sz w:val="18"/>
                                </w:rPr>
                              </w:pPr>
                              <w:r>
                                <w:rPr>
                                  <w:color w:val="BEBEBE"/>
                                  <w:sz w:val="18"/>
                                </w:rPr>
                                <w:t>2019</w:t>
                              </w:r>
                            </w:p>
                          </w:txbxContent>
                        </wps:txbx>
                        <wps:bodyPr lIns="0" rIns="0" tIns="0" bIns="0" anchor="t">
                          <a:noAutofit/>
                        </wps:bodyPr>
                      </wps:wsp>
                    </wpg:wgp>
                  </a:graphicData>
                </a:graphic>
              </wp:anchor>
            </w:drawing>
          </mc:Choice>
          <mc:Fallback>
            <w:pict>
              <v:group id="shape_0" alt="Group 401" style="position:absolute;margin-left:93.3pt;margin-top:17.75pt;width:408.5pt;height:236pt" coordorigin="1866,355" coordsize="8170,4720">
                <v:rect id="shape_0" ID="Rectangle 436" path="m0,0l-2147483645,0l-2147483645,-2147483646l0,-2147483646xe" fillcolor="#404040" stroked="f" o:allowincell="f" style="position:absolute;left:1866;top:355;width:8169;height:4719;mso-wrap-style:none;v-text-anchor:middle;mso-position-horizontal-relative:page">
                  <v:fill o:detectmouseclick="t" type="solid" color2="#bfbfbf"/>
                  <v:stroke color="#3465a4" joinstyle="round" endcap="flat"/>
                  <w10:wrap type="topAndBottom"/>
                </v:rect>
                <v:shape id="shape_0" ID="Picture 435" stroked="f" o:allowincell="f" style="position:absolute;left:5718;top:2867;width:466;height:466;mso-wrap-style:none;v-text-anchor:middle;mso-position-horizontal-relative:page" type="_x0000_t75">
                  <v:imagedata r:id="rId31" o:detectmouseclick="t"/>
                  <v:stroke color="#3465a4" joinstyle="round" endcap="flat"/>
                  <w10:wrap type="topAndBottom"/>
                </v:shape>
                <v:shape id="shape_0" ID="Picture 433" stroked="f" o:allowincell="f" style="position:absolute;left:5764;top:2923;width:370;height:361;mso-wrap-style:none;v-text-anchor:middle;mso-position-horizontal-relative:page" type="_x0000_t75">
                  <v:imagedata r:id="rId32" o:detectmouseclick="t"/>
                  <v:stroke color="#3465a4" joinstyle="round" endcap="flat"/>
                  <w10:wrap type="topAndBottom"/>
                </v:shape>
                <v:shape id="shape_0" ID="Picture 431" stroked="f" o:allowincell="f" style="position:absolute;left:5659;top:2836;width:509;height:592;mso-wrap-style:none;v-text-anchor:middle;mso-position-horizontal-relative:page" type="_x0000_t75">
                  <v:imagedata r:id="rId33" o:detectmouseclick="t"/>
                  <v:stroke color="#3465a4" joinstyle="round" endcap="flat"/>
                  <w10:wrap type="topAndBottom"/>
                </v:shape>
                <v:shape id="shape_0" ID="Picture 429" stroked="f" o:allowincell="f" style="position:absolute;left:5592;top:2774;width:639;height:712;mso-wrap-style:none;v-text-anchor:middle;mso-position-horizontal-relative:page" type="_x0000_t75">
                  <v:imagedata r:id="rId34" o:detectmouseclick="t"/>
                  <v:stroke color="#3465a4" joinstyle="round" endcap="flat"/>
                  <w10:wrap type="topAndBottom"/>
                </v:shape>
                <v:shape id="shape_0" ID="Picture 428" stroked="f" o:allowincell="f" style="position:absolute;left:5712;top:2860;width:418;height:498;mso-wrap-style:none;v-text-anchor:middle;mso-position-horizontal-relative:page" type="_x0000_t75">
                  <v:imagedata r:id="rId35" o:detectmouseclick="t"/>
                  <v:stroke color="#3465a4" joinstyle="round" endcap="flat"/>
                  <w10:wrap type="topAndBottom"/>
                </v:shape>
                <v:shape id="shape_0" ID="Picture 427" stroked="f" o:allowincell="f" style="position:absolute;left:5842;top:2990;width:163;height:173;mso-wrap-style:none;v-text-anchor:middle;mso-position-horizontal-relative:page" type="_x0000_t75">
                  <v:imagedata r:id="rId36" o:detectmouseclick="t"/>
                  <v:stroke color="#3465a4" joinstyle="round" endcap="flat"/>
                  <w10:wrap type="topAndBottom"/>
                </v:shape>
                <v:shape id="shape_0" ID="Picture 426" stroked="f" o:allowincell="f" style="position:absolute;left:4721;top:1950;width:2149;height:2475;mso-wrap-style:none;v-text-anchor:middle;mso-position-horizontal-relative:page" type="_x0000_t75">
                  <v:imagedata r:id="rId37" o:detectmouseclick="t"/>
                  <v:stroke color="#3465a4" joinstyle="round" endcap="flat"/>
                  <w10:wrap type="topAndBottom"/>
                </v:shape>
                <v:shape id="shape_0" ID="Picture 424" stroked="f" o:allowincell="f" style="position:absolute;left:5563;top:2691;width:735;height:862;mso-wrap-style:none;v-text-anchor:middle;mso-position-horizontal-relative:page" type="_x0000_t75">
                  <v:imagedata r:id="rId38" o:detectmouseclick="t"/>
                  <v:stroke color="#3465a4" joinstyle="round" endcap="flat"/>
                  <w10:wrap type="topAndBottom"/>
                </v:shape>
                <v:shape id="shape_0" ID="Picture 422" stroked="f" o:allowincell="f" style="position:absolute;left:5000;top:2206;width:2279;height:2263;mso-wrap-style:none;v-text-anchor:middle;mso-position-horizontal-relative:page" type="_x0000_t75">
                  <v:imagedata r:id="rId39" o:detectmouseclick="t"/>
                  <v:stroke color="#3465a4" joinstyle="round" endcap="flat"/>
                  <w10:wrap type="topAndBottom"/>
                </v:shape>
                <v:line id="shape_0" from="3081,740" to="3465,740" ID="Line 420" stroked="t" o:allowincell="f" style="position:absolute;mso-position-horizontal-relative:page">
                  <v:stroke color="#4471c4" weight="28440" joinstyle="round" endcap="flat"/>
                  <v:fill o:detectmouseclick="t" on="false"/>
                  <w10:wrap type="topAndBottom"/>
                </v:line>
                <v:line id="shape_0" from="4576,740" to="4959,740" ID="Line 419" stroked="t" o:allowincell="f" style="position:absolute;mso-position-horizontal-relative:page">
                  <v:stroke color="#ec7c30" weight="28440" joinstyle="round" endcap="flat"/>
                  <v:fill o:detectmouseclick="t" on="false"/>
                  <w10:wrap type="topAndBottom"/>
                </v:line>
                <v:line id="shape_0" from="6069,740" to="6453,740" ID="Line 418" stroked="t" o:allowincell="f" style="position:absolute;mso-position-horizontal-relative:page">
                  <v:stroke color="#a4a4a4" weight="28440" joinstyle="round" endcap="flat"/>
                  <v:fill o:detectmouseclick="t" on="false"/>
                  <w10:wrap type="topAndBottom"/>
                </v:line>
                <v:line id="shape_0" from="7564,740" to="7948,740" ID="Line 417" stroked="t" o:allowincell="f" style="position:absolute;mso-position-horizontal-relative:page">
                  <v:stroke color="#ffc000" weight="28440" joinstyle="round" endcap="flat"/>
                  <v:fill o:detectmouseclick="t" on="false"/>
                  <w10:wrap type="topAndBottom"/>
                </v:line>
                <v:line id="shape_0" from="3081,998" to="3465,998" ID="Line 416" stroked="t" o:allowincell="f" style="position:absolute;mso-position-horizontal-relative:page">
                  <v:stroke color="#5b9bd4" weight="28440" joinstyle="round" endcap="flat"/>
                  <v:fill o:detectmouseclick="t" on="false"/>
                  <w10:wrap type="topAndBottom"/>
                </v:line>
                <v:line id="shape_0" from="4576,998" to="4959,998" ID="Line 415" stroked="t" o:allowincell="f" style="position:absolute;mso-position-horizontal-relative:page">
                  <v:stroke color="#6fac46" weight="28440" joinstyle="round" endcap="flat"/>
                  <v:fill o:detectmouseclick="t" on="false"/>
                  <w10:wrap type="topAndBottom"/>
                </v:line>
                <v:line id="shape_0" from="6069,998" to="6453,998" ID="Line 414" stroked="t" o:allowincell="f" style="position:absolute;mso-position-horizontal-relative:page">
                  <v:stroke color="#254478" weight="28440" joinstyle="round" endcap="flat"/>
                  <v:fill o:detectmouseclick="t" on="false"/>
                  <w10:wrap type="topAndBottom"/>
                </v:line>
                <v:rect id="shape_0" ID="Rectangle 413" path="m0,0l-2147483645,0l-2147483645,-2147483646l0,-2147483646xe" stroked="t" o:allowincell="f" style="position:absolute;left:1866;top:355;width:8169;height:4719;mso-wrap-style:none;v-text-anchor:middle;mso-position-horizontal-relative:page">
                  <v:fill o:detectmouseclick="t" on="false"/>
                  <v:stroke color="#d9d9d9" weight="9360" joinstyle="miter" endcap="flat"/>
                  <w10:wrap type="topAndBottom"/>
                </v:rect>
                <v:rect id="shape_0" ID="Text Box 412" path="m0,0l-2147483645,0l-2147483645,-2147483646l0,-2147483646xe" stroked="f" o:allowincell="f" style="position:absolute;left:3507;top:657;width:685;height:439;mso-wrap-style:square;v-text-anchor:top;mso-position-horizontal-relative:page">
                  <v:fill o:detectmouseclick="t" on="false"/>
                  <v:stroke color="#3465a4" joinstyle="round" endcap="flat"/>
                  <v:textbox>
                    <w:txbxContent>
                      <w:p>
                        <w:pPr>
                          <w:pStyle w:val="Normal"/>
                          <w:spacing w:lineRule="exact" w:line="185"/>
                          <w:rPr>
                            <w:sz w:val="18"/>
                          </w:rPr>
                        </w:pPr>
                        <w:r>
                          <w:rPr>
                            <w:color w:val="BEBEBE"/>
                            <w:sz w:val="18"/>
                          </w:rPr>
                          <w:t>MURDER</w:t>
                        </w:r>
                      </w:p>
                      <w:p>
                        <w:pPr>
                          <w:pStyle w:val="Normal"/>
                          <w:spacing w:lineRule="exact" w:line="217" w:before="37" w:after="0"/>
                          <w:rPr>
                            <w:sz w:val="18"/>
                          </w:rPr>
                        </w:pPr>
                        <w:r>
                          <w:rPr>
                            <w:color w:val="BEBEBE"/>
                            <w:sz w:val="18"/>
                          </w:rPr>
                          <w:t>THEFT</w:t>
                        </w:r>
                      </w:p>
                    </w:txbxContent>
                  </v:textbox>
                  <w10:wrap type="topAndBottom"/>
                </v:rect>
                <v:rect id="shape_0" ID="Text Box 411" path="m0,0l-2147483645,0l-2147483645,-2147483646l0,-2147483646xe" stroked="f" o:allowincell="f" style="position:absolute;left:4424;top:1852;width:384;height:182;mso-wrap-style:square;v-text-anchor:top;mso-position-horizontal-relative:page">
                  <v:fill o:detectmouseclick="t" on="false"/>
                  <v:stroke color="#3465a4" joinstyle="round" endcap="flat"/>
                  <v:textbox>
                    <w:txbxContent>
                      <w:p>
                        <w:pPr>
                          <w:pStyle w:val="Normal"/>
                          <w:spacing w:lineRule="exact" w:line="182"/>
                          <w:rPr>
                            <w:sz w:val="18"/>
                          </w:rPr>
                        </w:pPr>
                        <w:r>
                          <w:rPr>
                            <w:color w:val="BEBEBE"/>
                            <w:sz w:val="18"/>
                          </w:rPr>
                          <w:t>2022</w:t>
                        </w:r>
                      </w:p>
                    </w:txbxContent>
                  </v:textbox>
                  <w10:wrap type="topAndBottom"/>
                </v:rect>
                <v:rect id="shape_0" ID="Text Box 410" path="m0,0l-2147483645,0l-2147483645,-2147483646l0,-2147483646xe" stroked="f" o:allowincell="f" style="position:absolute;left:5003;top:657;width:1152;height:2551;mso-wrap-style:square;v-text-anchor:top;mso-position-horizontal-relative:page">
                  <v:fill o:detectmouseclick="t" on="false"/>
                  <v:stroke color="#3465a4" joinstyle="round" endcap="flat"/>
                  <v:textbox>
                    <w:txbxContent>
                      <w:p>
                        <w:pPr>
                          <w:pStyle w:val="Normal"/>
                          <w:spacing w:lineRule="exact" w:line="185"/>
                          <w:rPr>
                            <w:sz w:val="18"/>
                          </w:rPr>
                        </w:pPr>
                        <w:r>
                          <w:rPr>
                            <w:color w:val="BEBEBE"/>
                            <w:sz w:val="18"/>
                          </w:rPr>
                          <w:t>RAPE</w:t>
                        </w:r>
                      </w:p>
                      <w:p>
                        <w:pPr>
                          <w:pStyle w:val="Normal"/>
                          <w:spacing w:before="37" w:after="0"/>
                          <w:rPr>
                            <w:sz w:val="18"/>
                          </w:rPr>
                        </w:pPr>
                        <w:r>
                          <w:rPr>
                            <w:color w:val="BEBEBE"/>
                            <w:sz w:val="18"/>
                          </w:rPr>
                          <w:t>ENGRAVING</w:t>
                        </w:r>
                      </w:p>
                      <w:p>
                        <w:pPr>
                          <w:pStyle w:val="Normal"/>
                          <w:spacing w:lineRule="exact" w:line="206" w:before="114" w:after="0"/>
                          <w:ind w:left="767" w:hanging="0"/>
                          <w:rPr>
                            <w:sz w:val="18"/>
                          </w:rPr>
                        </w:pPr>
                        <w:r>
                          <w:rPr>
                            <w:color w:val="BEBEBE"/>
                            <w:sz w:val="18"/>
                          </w:rPr>
                          <w:t>2015</w:t>
                        </w:r>
                      </w:p>
                      <w:p>
                        <w:pPr>
                          <w:pStyle w:val="Normal"/>
                          <w:spacing w:lineRule="exact" w:line="206"/>
                          <w:ind w:right="383" w:hanging="0"/>
                          <w:jc w:val="right"/>
                          <w:rPr>
                            <w:sz w:val="18"/>
                          </w:rPr>
                        </w:pPr>
                        <w:r>
                          <w:rPr>
                            <w:color w:val="BEBEBE"/>
                            <w:sz w:val="18"/>
                          </w:rPr>
                          <w:t>700</w:t>
                        </w:r>
                      </w:p>
                      <w:p>
                        <w:pPr>
                          <w:pStyle w:val="Normal"/>
                          <w:spacing w:before="6" w:after="0"/>
                          <w:ind w:right="383" w:hanging="0"/>
                          <w:jc w:val="right"/>
                          <w:rPr>
                            <w:sz w:val="18"/>
                          </w:rPr>
                        </w:pPr>
                        <w:r>
                          <w:rPr>
                            <w:color w:val="BEBEBE"/>
                            <w:sz w:val="18"/>
                          </w:rPr>
                          <w:t>600</w:t>
                        </w:r>
                      </w:p>
                      <w:p>
                        <w:pPr>
                          <w:pStyle w:val="Normal"/>
                          <w:spacing w:before="5" w:after="0"/>
                          <w:ind w:right="383" w:hanging="0"/>
                          <w:jc w:val="right"/>
                          <w:rPr>
                            <w:sz w:val="18"/>
                          </w:rPr>
                        </w:pPr>
                        <w:r>
                          <w:rPr>
                            <w:color w:val="BEBEBE"/>
                            <w:sz w:val="18"/>
                          </w:rPr>
                          <w:t>500</w:t>
                        </w:r>
                      </w:p>
                      <w:p>
                        <w:pPr>
                          <w:pStyle w:val="Normal"/>
                          <w:spacing w:before="6" w:after="0"/>
                          <w:ind w:right="383" w:hanging="0"/>
                          <w:jc w:val="right"/>
                          <w:rPr>
                            <w:sz w:val="18"/>
                          </w:rPr>
                        </w:pPr>
                        <w:r>
                          <w:rPr>
                            <w:color w:val="BEBEBE"/>
                            <w:sz w:val="18"/>
                          </w:rPr>
                          <w:t>400</w:t>
                        </w:r>
                      </w:p>
                      <w:p>
                        <w:pPr>
                          <w:pStyle w:val="Normal"/>
                          <w:spacing w:before="6" w:after="0"/>
                          <w:ind w:right="383" w:hanging="0"/>
                          <w:jc w:val="right"/>
                          <w:rPr>
                            <w:sz w:val="18"/>
                          </w:rPr>
                        </w:pPr>
                        <w:r>
                          <w:rPr>
                            <w:color w:val="BEBEBE"/>
                            <w:sz w:val="18"/>
                          </w:rPr>
                          <w:t>300</w:t>
                        </w:r>
                      </w:p>
                      <w:p>
                        <w:pPr>
                          <w:pStyle w:val="Normal"/>
                          <w:spacing w:before="6" w:after="0"/>
                          <w:ind w:right="383" w:hanging="0"/>
                          <w:jc w:val="right"/>
                          <w:rPr>
                            <w:sz w:val="18"/>
                          </w:rPr>
                        </w:pPr>
                        <w:r>
                          <w:rPr>
                            <w:color w:val="BEBEBE"/>
                            <w:sz w:val="18"/>
                          </w:rPr>
                          <w:t>200</w:t>
                        </w:r>
                      </w:p>
                      <w:p>
                        <w:pPr>
                          <w:pStyle w:val="Normal"/>
                          <w:spacing w:before="6" w:after="0"/>
                          <w:ind w:right="383" w:hanging="0"/>
                          <w:jc w:val="right"/>
                          <w:rPr>
                            <w:sz w:val="18"/>
                          </w:rPr>
                        </w:pPr>
                        <w:r>
                          <w:rPr>
                            <w:color w:val="BEBEBE"/>
                            <w:sz w:val="18"/>
                          </w:rPr>
                          <w:t>100</w:t>
                        </w:r>
                      </w:p>
                      <w:p>
                        <w:pPr>
                          <w:pStyle w:val="Normal"/>
                          <w:spacing w:lineRule="exact" w:line="217" w:before="6" w:after="0"/>
                          <w:ind w:right="381" w:hanging="0"/>
                          <w:jc w:val="right"/>
                          <w:rPr>
                            <w:sz w:val="18"/>
                          </w:rPr>
                        </w:pPr>
                        <w:r>
                          <w:rPr>
                            <w:color w:val="BEBEBE"/>
                            <w:w w:val="101"/>
                            <w:sz w:val="18"/>
                          </w:rPr>
                          <w:t>0</w:t>
                        </w:r>
                      </w:p>
                    </w:txbxContent>
                  </v:textbox>
                  <w10:wrap type="topAndBottom"/>
                </v:rect>
                <v:rect id="shape_0" ID="Text Box 409" path="m0,0l-2147483645,0l-2147483645,-2147483646l0,-2147483646xe" stroked="f" o:allowincell="f" style="position:absolute;left:6497;top:657;width:951;height:439;mso-wrap-style:square;v-text-anchor:top;mso-position-horizontal-relative:page">
                  <v:fill o:detectmouseclick="t" on="false"/>
                  <v:stroke color="#3465a4" joinstyle="round" endcap="flat"/>
                  <v:textbox>
                    <w:txbxContent>
                      <w:p>
                        <w:pPr>
                          <w:pStyle w:val="Normal"/>
                          <w:spacing w:lineRule="exact" w:line="185"/>
                          <w:rPr>
                            <w:sz w:val="18"/>
                          </w:rPr>
                        </w:pPr>
                        <w:r>
                          <w:rPr>
                            <w:color w:val="BEBEBE"/>
                            <w:sz w:val="18"/>
                          </w:rPr>
                          <w:t>KIDNAPPING</w:t>
                        </w:r>
                      </w:p>
                      <w:p>
                        <w:pPr>
                          <w:pStyle w:val="Normal"/>
                          <w:spacing w:lineRule="exact" w:line="217" w:before="37" w:after="0"/>
                          <w:rPr>
                            <w:sz w:val="18"/>
                          </w:rPr>
                        </w:pPr>
                        <w:r>
                          <w:rPr>
                            <w:color w:val="BEBEBE"/>
                            <w:sz w:val="18"/>
                          </w:rPr>
                          <w:t>GAMBLING</w:t>
                        </w:r>
                      </w:p>
                    </w:txbxContent>
                  </v:textbox>
                  <w10:wrap type="topAndBottom"/>
                </v:rect>
                <v:rect id="shape_0" ID="Text Box 408" path="m0,0l-2147483645,0l-2147483645,-2147483646l0,-2147483646xe" stroked="f" o:allowincell="f" style="position:absolute;left:7992;top:657;width:708;height:182;mso-wrap-style:square;v-text-anchor:top;mso-position-horizontal-relative:page">
                  <v:fill o:detectmouseclick="t" on="false"/>
                  <v:stroke color="#3465a4" joinstyle="round" endcap="flat"/>
                  <v:textbox>
                    <w:txbxContent>
                      <w:p>
                        <w:pPr>
                          <w:pStyle w:val="Normal"/>
                          <w:spacing w:lineRule="exact" w:line="182"/>
                          <w:rPr>
                            <w:sz w:val="18"/>
                          </w:rPr>
                        </w:pPr>
                        <w:r>
                          <w:rPr>
                            <w:color w:val="BEBEBE"/>
                            <w:sz w:val="18"/>
                          </w:rPr>
                          <w:t>ROBBERY</w:t>
                        </w:r>
                      </w:p>
                    </w:txbxContent>
                  </v:textbox>
                  <w10:wrap type="topAndBottom"/>
                </v:rect>
                <v:rect id="shape_0" ID="Text Box 407" path="m0,0l-2147483645,0l-2147483645,-2147483646l0,-2147483646xe" stroked="f" o:allowincell="f" style="position:absolute;left:7116;top:1852;width:384;height:182;mso-wrap-style:square;v-text-anchor:top;mso-position-horizontal-relative:page">
                  <v:fill o:detectmouseclick="t" on="false"/>
                  <v:stroke color="#3465a4" joinstyle="round" endcap="flat"/>
                  <v:textbox>
                    <w:txbxContent>
                      <w:p>
                        <w:pPr>
                          <w:pStyle w:val="Normal"/>
                          <w:spacing w:lineRule="exact" w:line="182"/>
                          <w:rPr>
                            <w:sz w:val="18"/>
                          </w:rPr>
                        </w:pPr>
                        <w:r>
                          <w:rPr>
                            <w:color w:val="BEBEBE"/>
                            <w:sz w:val="18"/>
                          </w:rPr>
                          <w:t>2016</w:t>
                        </w:r>
                      </w:p>
                    </w:txbxContent>
                  </v:textbox>
                  <w10:wrap type="topAndBottom"/>
                </v:rect>
                <v:rect id="shape_0" ID="Text Box 406" path="m0,0l-2147483645,0l-2147483645,-2147483646l0,-2147483646xe" stroked="f" o:allowincell="f" style="position:absolute;left:3943;top:3017;width:384;height:182;mso-wrap-style:square;v-text-anchor:top;mso-position-horizontal-relative:page">
                  <v:fill o:detectmouseclick="t" on="false"/>
                  <v:stroke color="#3465a4" joinstyle="round" endcap="flat"/>
                  <v:textbox>
                    <w:txbxContent>
                      <w:p>
                        <w:pPr>
                          <w:pStyle w:val="Normal"/>
                          <w:spacing w:lineRule="exact" w:line="182"/>
                          <w:rPr>
                            <w:sz w:val="18"/>
                          </w:rPr>
                        </w:pPr>
                        <w:r>
                          <w:rPr>
                            <w:color w:val="BEBEBE"/>
                            <w:sz w:val="18"/>
                          </w:rPr>
                          <w:t>2021</w:t>
                        </w:r>
                      </w:p>
                    </w:txbxContent>
                  </v:textbox>
                  <w10:wrap type="topAndBottom"/>
                </v:rect>
                <v:rect id="shape_0" ID="Text Box 405" path="m0,0l-2147483645,0l-2147483645,-2147483646l0,-2147483646xe" stroked="f" o:allowincell="f" style="position:absolute;left:7598;top:3017;width:384;height:182;mso-wrap-style:square;v-text-anchor:top;mso-position-horizontal-relative:page">
                  <v:fill o:detectmouseclick="t" on="false"/>
                  <v:stroke color="#3465a4" joinstyle="round" endcap="flat"/>
                  <v:textbox>
                    <w:txbxContent>
                      <w:p>
                        <w:pPr>
                          <w:pStyle w:val="Normal"/>
                          <w:spacing w:lineRule="exact" w:line="182"/>
                          <w:rPr>
                            <w:sz w:val="18"/>
                          </w:rPr>
                        </w:pPr>
                        <w:r>
                          <w:rPr>
                            <w:color w:val="BEBEBE"/>
                            <w:sz w:val="18"/>
                          </w:rPr>
                          <w:t>2017</w:t>
                        </w:r>
                      </w:p>
                    </w:txbxContent>
                  </v:textbox>
                  <w10:wrap type="topAndBottom"/>
                </v:rect>
                <v:rect id="shape_0" ID="Text Box 404" path="m0,0l-2147483645,0l-2147483645,-2147483646l0,-2147483646xe" stroked="f" o:allowincell="f" style="position:absolute;left:4424;top:4182;width:384;height:182;mso-wrap-style:square;v-text-anchor:top;mso-position-horizontal-relative:page">
                  <v:fill o:detectmouseclick="t" on="false"/>
                  <v:stroke color="#3465a4" joinstyle="round" endcap="flat"/>
                  <v:textbox>
                    <w:txbxContent>
                      <w:p>
                        <w:pPr>
                          <w:pStyle w:val="Normal"/>
                          <w:spacing w:lineRule="exact" w:line="182"/>
                          <w:rPr>
                            <w:sz w:val="18"/>
                          </w:rPr>
                        </w:pPr>
                        <w:r>
                          <w:rPr>
                            <w:color w:val="BEBEBE"/>
                            <w:sz w:val="18"/>
                          </w:rPr>
                          <w:t>2020</w:t>
                        </w:r>
                      </w:p>
                    </w:txbxContent>
                  </v:textbox>
                  <w10:wrap type="topAndBottom"/>
                </v:rect>
                <v:rect id="shape_0" ID="Text Box 403" path="m0,0l-2147483645,0l-2147483645,-2147483646l0,-2147483646xe" stroked="f" o:allowincell="f" style="position:absolute;left:7116;top:4182;width:384;height:182;mso-wrap-style:square;v-text-anchor:top;mso-position-horizontal-relative:page">
                  <v:fill o:detectmouseclick="t" on="false"/>
                  <v:stroke color="#3465a4" joinstyle="round" endcap="flat"/>
                  <v:textbox>
                    <w:txbxContent>
                      <w:p>
                        <w:pPr>
                          <w:pStyle w:val="Normal"/>
                          <w:spacing w:lineRule="exact" w:line="182"/>
                          <w:rPr>
                            <w:sz w:val="18"/>
                          </w:rPr>
                        </w:pPr>
                        <w:r>
                          <w:rPr>
                            <w:color w:val="BEBEBE"/>
                            <w:sz w:val="18"/>
                          </w:rPr>
                          <w:t>2018</w:t>
                        </w:r>
                      </w:p>
                    </w:txbxContent>
                  </v:textbox>
                  <w10:wrap type="topAndBottom"/>
                </v:rect>
                <v:rect id="shape_0" ID="Text Box 402" path="m0,0l-2147483645,0l-2147483645,-2147483646l0,-2147483646xe" stroked="f" o:allowincell="f" style="position:absolute;left:5771;top:4785;width:384;height:182;mso-wrap-style:square;v-text-anchor:top;mso-position-horizontal-relative:page">
                  <v:fill o:detectmouseclick="t" on="false"/>
                  <v:stroke color="#3465a4" joinstyle="round" endcap="flat"/>
                  <v:textbox>
                    <w:txbxContent>
                      <w:p>
                        <w:pPr>
                          <w:pStyle w:val="Normal"/>
                          <w:spacing w:lineRule="exact" w:line="182"/>
                          <w:rPr>
                            <w:sz w:val="18"/>
                          </w:rPr>
                        </w:pPr>
                        <w:r>
                          <w:rPr>
                            <w:color w:val="BEBEBE"/>
                            <w:sz w:val="18"/>
                          </w:rPr>
                          <w:t>2019</w:t>
                        </w:r>
                      </w:p>
                    </w:txbxContent>
                  </v:textbox>
                  <w10:wrap type="topAndBottom"/>
                </v:rect>
              </v:group>
            </w:pict>
          </mc:Fallback>
        </mc:AlternateContent>
      </w:r>
    </w:p>
    <w:p>
      <w:pPr>
        <w:pStyle w:val="TextBody"/>
        <w:rPr>
          <w:b/>
          <w:b/>
        </w:rPr>
      </w:pPr>
      <w:r>
        <w:rPr>
          <w:b/>
        </w:rPr>
      </w:r>
    </w:p>
    <w:p>
      <w:pPr>
        <w:pStyle w:val="TextBody"/>
        <w:spacing w:before="6" w:after="0"/>
        <w:rPr>
          <w:b/>
          <w:b/>
          <w:sz w:val="25"/>
        </w:rPr>
      </w:pPr>
      <w:r>
        <w:rPr>
          <w:b/>
          <w:sz w:val="25"/>
        </w:rPr>
      </w:r>
    </w:p>
    <w:p>
      <w:pPr>
        <w:pStyle w:val="TextBody"/>
        <w:spacing w:lineRule="auto" w:line="254"/>
        <w:ind w:left="260" w:right="783" w:hanging="0"/>
        <w:jc w:val="both"/>
        <w:rPr/>
      </w:pPr>
      <w:r>
        <w:rPr/>
        <w:t>Here, the pie chart shows the frequency of crimes for the seven years (from 2015 to 2022</w:t>
      </w:r>
      <w:r>
        <w:rPr>
          <w:spacing w:val="1"/>
        </w:rPr>
        <w:t xml:space="preserve"> </w:t>
      </w:r>
      <w:r>
        <w:rPr/>
        <w:t>through October), with 2019 and 2022 having a disproportionately higher number of crimes</w:t>
      </w:r>
      <w:r>
        <w:rPr>
          <w:spacing w:val="1"/>
        </w:rPr>
        <w:t xml:space="preserve"> </w:t>
      </w:r>
      <w:r>
        <w:rPr/>
        <w:t>than</w:t>
      </w:r>
      <w:r>
        <w:rPr>
          <w:spacing w:val="-4"/>
        </w:rPr>
        <w:t xml:space="preserve"> </w:t>
      </w:r>
      <w:r>
        <w:rPr/>
        <w:t>the</w:t>
      </w:r>
      <w:r>
        <w:rPr>
          <w:spacing w:val="-1"/>
        </w:rPr>
        <w:t xml:space="preserve"> </w:t>
      </w:r>
      <w:r>
        <w:rPr/>
        <w:t>previous years.</w:t>
      </w:r>
    </w:p>
    <w:p>
      <w:pPr>
        <w:pStyle w:val="TextBody"/>
        <w:spacing w:lineRule="auto" w:line="259" w:before="164" w:after="0"/>
        <w:ind w:left="260" w:right="781" w:hanging="0"/>
        <w:jc w:val="both"/>
        <w:rPr/>
      </w:pPr>
      <w:r>
        <w:rPr/>
        <w:t>Many socioeconomic factors are associated with crime such as literacy rate, sex ratio, etc.</w:t>
      </w:r>
      <w:r>
        <w:rPr>
          <w:spacing w:val="1"/>
        </w:rPr>
        <w:t xml:space="preserve"> </w:t>
      </w:r>
      <w:r>
        <w:rPr/>
        <w:t>development is a</w:t>
      </w:r>
      <w:r>
        <w:rPr>
          <w:spacing w:val="1"/>
        </w:rPr>
        <w:t xml:space="preserve"> </w:t>
      </w:r>
      <w:r>
        <w:rPr/>
        <w:t>multi-dimensional process involving the</w:t>
      </w:r>
      <w:r>
        <w:rPr>
          <w:spacing w:val="1"/>
        </w:rPr>
        <w:t xml:space="preserve"> </w:t>
      </w:r>
      <w:r>
        <w:rPr/>
        <w:t>restructuring, redirection and</w:t>
      </w:r>
      <w:r>
        <w:rPr>
          <w:spacing w:val="1"/>
        </w:rPr>
        <w:t xml:space="preserve"> </w:t>
      </w:r>
      <w:r>
        <w:rPr/>
        <w:t>reorientation of socio-economic systems in a comprehensive manner in which the products</w:t>
      </w:r>
      <w:r>
        <w:rPr>
          <w:spacing w:val="1"/>
        </w:rPr>
        <w:t xml:space="preserve"> </w:t>
      </w:r>
      <w:r>
        <w:rPr/>
        <w:t>will</w:t>
      </w:r>
      <w:r>
        <w:rPr>
          <w:spacing w:val="-1"/>
        </w:rPr>
        <w:t xml:space="preserve"> </w:t>
      </w:r>
      <w:r>
        <w:rPr/>
        <w:t>lead</w:t>
      </w:r>
      <w:r>
        <w:rPr>
          <w:spacing w:val="-3"/>
        </w:rPr>
        <w:t xml:space="preserve"> </w:t>
      </w:r>
      <w:r>
        <w:rPr/>
        <w:t>to the</w:t>
      </w:r>
      <w:r>
        <w:rPr>
          <w:spacing w:val="-1"/>
        </w:rPr>
        <w:t xml:space="preserve"> </w:t>
      </w:r>
      <w:r>
        <w:rPr/>
        <w:t>improvement</w:t>
      </w:r>
      <w:r>
        <w:rPr>
          <w:spacing w:val="-2"/>
        </w:rPr>
        <w:t xml:space="preserve"> </w:t>
      </w:r>
      <w:r>
        <w:rPr/>
        <w:t>of</w:t>
      </w:r>
      <w:r>
        <w:rPr>
          <w:spacing w:val="-3"/>
        </w:rPr>
        <w:t xml:space="preserve"> </w:t>
      </w:r>
      <w:r>
        <w:rPr/>
        <w:t>the</w:t>
      </w:r>
      <w:r>
        <w:rPr>
          <w:spacing w:val="-2"/>
        </w:rPr>
        <w:t xml:space="preserve"> </w:t>
      </w:r>
      <w:r>
        <w:rPr/>
        <w:t>general welfare</w:t>
      </w:r>
      <w:r>
        <w:rPr>
          <w:spacing w:val="-2"/>
        </w:rPr>
        <w:t xml:space="preserve"> </w:t>
      </w:r>
      <w:r>
        <w:rPr/>
        <w:t>of</w:t>
      </w:r>
      <w:r>
        <w:rPr>
          <w:spacing w:val="1"/>
        </w:rPr>
        <w:t xml:space="preserve"> </w:t>
      </w:r>
      <w:r>
        <w:rPr/>
        <w:t>the</w:t>
      </w:r>
      <w:r>
        <w:rPr>
          <w:spacing w:val="-1"/>
        </w:rPr>
        <w:t xml:space="preserve"> </w:t>
      </w:r>
      <w:r>
        <w:rPr/>
        <w:t>people.</w:t>
      </w:r>
    </w:p>
    <w:p>
      <w:pPr>
        <w:pStyle w:val="TextBody"/>
        <w:spacing w:before="160" w:after="0"/>
        <w:ind w:left="260" w:hanging="0"/>
        <w:rPr/>
      </w:pPr>
      <w:r>
        <w:rPr/>
        <w:t>Calculate</w:t>
      </w:r>
      <w:r>
        <w:rPr>
          <w:spacing w:val="-4"/>
        </w:rPr>
        <w:t xml:space="preserve"> </w:t>
      </w:r>
      <w:r>
        <w:rPr/>
        <w:t>the</w:t>
      </w:r>
      <w:r>
        <w:rPr>
          <w:spacing w:val="-4"/>
        </w:rPr>
        <w:t xml:space="preserve"> </w:t>
      </w:r>
      <w:r>
        <w:rPr/>
        <w:t>crime rate</w:t>
      </w:r>
      <w:r>
        <w:rPr>
          <w:spacing w:val="-3"/>
        </w:rPr>
        <w:t xml:space="preserve"> </w:t>
      </w:r>
      <w:r>
        <w:rPr/>
        <w:t>with</w:t>
      </w:r>
      <w:r>
        <w:rPr>
          <w:spacing w:val="-6"/>
        </w:rPr>
        <w:t xml:space="preserve"> </w:t>
      </w:r>
      <w:r>
        <w:rPr/>
        <w:t>population</w:t>
      </w:r>
      <w:r>
        <w:rPr>
          <w:spacing w:val="-1"/>
        </w:rPr>
        <w:t xml:space="preserve"> </w:t>
      </w:r>
      <w:r>
        <w:rPr/>
        <w:t>and</w:t>
      </w:r>
      <w:r>
        <w:rPr>
          <w:spacing w:val="-2"/>
        </w:rPr>
        <w:t xml:space="preserve"> </w:t>
      </w:r>
      <w:r>
        <w:rPr/>
        <w:t>literacy</w:t>
      </w:r>
      <w:r>
        <w:rPr>
          <w:spacing w:val="-4"/>
        </w:rPr>
        <w:t xml:space="preserve"> </w:t>
      </w:r>
      <w:r>
        <w:rPr/>
        <w:t>rate</w:t>
      </w:r>
      <w:r>
        <w:rPr>
          <w:spacing w:val="-3"/>
        </w:rPr>
        <w:t xml:space="preserve"> </w:t>
      </w:r>
      <w:r>
        <w:rPr/>
        <w:t>of</w:t>
      </w:r>
      <w:r>
        <w:rPr>
          <w:spacing w:val="-6"/>
        </w:rPr>
        <w:t xml:space="preserve"> </w:t>
      </w:r>
      <w:r>
        <w:rPr/>
        <w:t>Ajmer</w:t>
      </w:r>
      <w:r>
        <w:rPr>
          <w:spacing w:val="-2"/>
        </w:rPr>
        <w:t xml:space="preserve"> </w:t>
      </w:r>
      <w:r>
        <w:rPr/>
        <w:t>city.</w:t>
      </w:r>
    </w:p>
    <w:p>
      <w:pPr>
        <w:pStyle w:val="TextBody"/>
        <w:spacing w:before="182" w:after="0"/>
        <w:ind w:left="2099" w:hanging="0"/>
        <w:rPr/>
      </w:pPr>
      <w:r>
        <w:rPr/>
      </w:r>
    </w:p>
    <w:tbl>
      <w:tblPr>
        <w:tblStyle w:val="GridTable4"/>
        <w:tblW w:w="10118"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411"/>
        <w:gridCol w:w="7295"/>
        <w:gridCol w:w="1412"/>
      </w:tblGrid>
      <w:tr>
        <w:trPr>
          <w:trHeight w:val="288" w:hRule="atLeast"/>
          <w:cnfStyle w:val="100000000000" w:firstRow="1" w:lastRow="0" w:firstColumn="0" w:lastColumn="0" w:oddVBand="0" w:evenVBand="0" w:oddHBand="0" w:evenHBand="0" w:firstRowFirstColumn="0" w:firstRowLastColumn="0" w:lastRowFirstColumn="0" w:lastRowLastColumn="0"/>
        </w:trPr>
        <w:tc>
          <w:tcPr>
            <w:tcW w:w="1411" w:type="dxa"/>
            <w:cnfStyle w:val="001000000000" w:firstRow="0" w:lastRow="0" w:firstColumn="1" w:lastColumn="0" w:oddVBand="0" w:evenVBand="0" w:oddHBand="0" w:evenHBand="0" w:firstRowFirstColumn="0" w:firstRowLastColumn="0" w:lastRowFirstColumn="0" w:lastRowLastColumn="0"/>
            <w:tcBorders>
              <w:top w:val="single" w:sz="4" w:space="0" w:color="000000"/>
              <w:left w:val="single" w:sz="4" w:space="0" w:color="000000"/>
              <w:bottom w:val="single" w:sz="4" w:space="0" w:color="000000"/>
              <w:right w:val="single" w:sz="4" w:space="0" w:color="000000"/>
            </w:tcBorders>
            <w:shd w:color="auto" w:fill="000000" w:themeFill="text1" w:val="clear"/>
          </w:tcPr>
          <w:p>
            <w:pPr>
              <w:pStyle w:val="Normal"/>
              <w:widowControl w:val="false"/>
              <w:spacing w:before="0" w:after="0"/>
              <w:jc w:val="left"/>
              <w:rPr>
                <w:rFonts w:eastAsia="Times New Roman"/>
                <w:color w:val="FFFFFF"/>
                <w:lang w:val="en-IN" w:eastAsia="en-IN"/>
              </w:rPr>
            </w:pPr>
            <w:r>
              <w:rPr>
                <w:rFonts w:eastAsia="Times New Roman"/>
                <w:b/>
                <w:bCs/>
                <w:color w:val="FFFFFF"/>
                <w:kern w:val="0"/>
                <w:sz w:val="22"/>
                <w:szCs w:val="22"/>
                <w:lang w:val="en-IN" w:eastAsia="en-IN" w:bidi="ar-SA"/>
              </w:rPr>
              <w:t>YEARS</w:t>
            </w:r>
          </w:p>
        </w:tc>
        <w:tc>
          <w:tcPr>
            <w:tcW w:w="7295" w:type="dxa"/>
            <w:tcBorders>
              <w:top w:val="single" w:sz="4" w:space="0" w:color="000000"/>
              <w:left w:val="single" w:sz="4" w:space="0" w:color="000000"/>
              <w:bottom w:val="single" w:sz="4" w:space="0" w:color="000000"/>
              <w:right w:val="single" w:sz="4" w:space="0" w:color="000000"/>
            </w:tcBorders>
            <w:shd w:color="auto" w:fill="000000" w:themeFill="text1" w:val="clear"/>
          </w:tcPr>
          <w:p>
            <w:pPr>
              <w:pStyle w:val="Normal"/>
              <w:widowControl w:val="false"/>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olor w:val="FFFFFF"/>
                <w:lang w:val="en-IN" w:eastAsia="en-IN"/>
              </w:rPr>
            </w:pPr>
            <w:r>
              <w:rPr>
                <w:rFonts w:eastAsia="Times New Roman"/>
                <w:b/>
                <w:bCs/>
                <w:color w:val="FFFFFF"/>
                <w:kern w:val="0"/>
                <w:sz w:val="22"/>
                <w:szCs w:val="22"/>
                <w:lang w:val="en-IN" w:eastAsia="en-IN" w:bidi="ar-SA"/>
              </w:rPr>
              <w:t>NUMBER OF CRIME IN AJMER/ TOTAL POPULATION OF AJMER IN YEAR 2011</w:t>
            </w:r>
          </w:p>
        </w:tc>
        <w:tc>
          <w:tcPr>
            <w:tcW w:w="1412" w:type="dxa"/>
            <w:tcBorders>
              <w:top w:val="single" w:sz="4" w:space="0" w:color="000000"/>
              <w:left w:val="single" w:sz="4" w:space="0" w:color="000000"/>
              <w:bottom w:val="single" w:sz="4" w:space="0" w:color="000000"/>
              <w:right w:val="single" w:sz="4" w:space="0" w:color="000000"/>
            </w:tcBorders>
            <w:shd w:color="auto" w:fill="000000" w:themeFill="text1" w:val="clear"/>
          </w:tcPr>
          <w:p>
            <w:pPr>
              <w:pStyle w:val="Normal"/>
              <w:widowControl w:val="false"/>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olor w:val="FFFFFF"/>
                <w:lang w:val="en-IN" w:eastAsia="en-IN"/>
              </w:rPr>
            </w:pPr>
            <w:r>
              <w:rPr>
                <w:rFonts w:eastAsia="Times New Roman"/>
                <w:b/>
                <w:bCs/>
                <w:color w:val="FFFFFF"/>
                <w:kern w:val="0"/>
                <w:sz w:val="22"/>
                <w:szCs w:val="22"/>
                <w:lang w:val="en-IN" w:eastAsia="en-IN" w:bidi="ar-SA"/>
              </w:rPr>
              <w:t>CRIME RATE</w:t>
            </w:r>
          </w:p>
        </w:tc>
      </w:tr>
      <w:tr>
        <w:trPr>
          <w:trHeight w:val="288" w:hRule="atLeast"/>
          <w:cnfStyle w:val="000000100000" w:firstRow="0" w:lastRow="0" w:firstColumn="0" w:lastColumn="0" w:oddVBand="0" w:evenVBand="0" w:oddHBand="1" w:evenHBand="0" w:firstRowFirstColumn="0" w:firstRowLastColumn="0" w:lastRowFirstColumn="0" w:lastRowLastColumn="0"/>
        </w:trPr>
        <w:tc>
          <w:tcPr>
            <w:tcW w:w="1411"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Normal"/>
              <w:widowControl w:val="false"/>
              <w:spacing w:before="0" w:after="0"/>
              <w:jc w:val="right"/>
              <w:rPr>
                <w:rFonts w:eastAsia="Times New Roman"/>
                <w:color w:val="000000"/>
                <w:lang w:val="en-IN" w:eastAsia="en-IN"/>
              </w:rPr>
            </w:pPr>
            <w:r>
              <w:rPr>
                <w:rFonts w:eastAsia="Times New Roman"/>
                <w:b/>
                <w:bCs/>
                <w:color w:val="000000"/>
                <w:kern w:val="0"/>
                <w:sz w:val="22"/>
                <w:szCs w:val="22"/>
                <w:lang w:val="en-IN" w:eastAsia="en-IN" w:bidi="ar-SA"/>
              </w:rPr>
              <w:t>2015</w:t>
            </w:r>
          </w:p>
        </w:tc>
        <w:tc>
          <w:tcPr>
            <w:tcW w:w="7295" w:type="dxa"/>
            <w:tcBorders/>
            <w:shd w:color="auto" w:fill="CCCCCC" w:themeFill="text1" w:themeFillTint="33" w:val="clear"/>
          </w:tcPr>
          <w:p>
            <w:pPr>
              <w:pStyle w:val="Normal"/>
              <w:widowControl w:val="false"/>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val="en-IN" w:eastAsia="en-IN"/>
              </w:rPr>
            </w:pPr>
            <w:r>
              <w:rPr>
                <w:rFonts w:eastAsia="Times New Roman"/>
                <w:color w:val="000000"/>
                <w:kern w:val="0"/>
                <w:sz w:val="22"/>
                <w:szCs w:val="22"/>
                <w:lang w:val="en-IN" w:eastAsia="en-IN" w:bidi="ar-SA"/>
              </w:rPr>
              <w:t xml:space="preserve">                                                         </w:t>
            </w:r>
            <w:r>
              <w:rPr>
                <w:rFonts w:eastAsia="Times New Roman"/>
                <w:color w:val="000000"/>
                <w:kern w:val="0"/>
                <w:sz w:val="22"/>
                <w:szCs w:val="22"/>
                <w:lang w:val="en-IN" w:eastAsia="en-IN" w:bidi="ar-SA"/>
              </w:rPr>
              <w:t>3190/542321*10000</w:t>
            </w:r>
          </w:p>
        </w:tc>
        <w:tc>
          <w:tcPr>
            <w:tcW w:w="1412" w:type="dxa"/>
            <w:tcBorders/>
            <w:shd w:color="auto" w:fill="CCCCCC" w:themeFill="text1" w:themeFillTint="33" w:val="clear"/>
          </w:tcPr>
          <w:p>
            <w:pPr>
              <w:pStyle w:val="Normal"/>
              <w:widowControl w:val="false"/>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b/>
                <w:b/>
                <w:bCs/>
                <w:color w:val="000000"/>
                <w:lang w:val="en-IN" w:eastAsia="en-IN"/>
              </w:rPr>
            </w:pPr>
            <w:r>
              <w:rPr>
                <w:rFonts w:eastAsia="Times New Roman"/>
                <w:b/>
                <w:bCs/>
                <w:color w:val="000000"/>
                <w:kern w:val="0"/>
                <w:sz w:val="22"/>
                <w:szCs w:val="22"/>
                <w:lang w:val="en-IN" w:eastAsia="en-IN" w:bidi="ar-SA"/>
              </w:rPr>
              <w:t>58.82%</w:t>
            </w:r>
          </w:p>
        </w:tc>
      </w:tr>
      <w:tr>
        <w:trPr>
          <w:trHeight w:val="288" w:hRule="atLeast"/>
        </w:trPr>
        <w:tc>
          <w:tcPr>
            <w:tcW w:w="1411"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pacing w:before="0" w:after="0"/>
              <w:jc w:val="right"/>
              <w:rPr>
                <w:rFonts w:eastAsia="Times New Roman"/>
                <w:color w:val="000000"/>
                <w:lang w:val="en-IN" w:eastAsia="en-IN"/>
              </w:rPr>
            </w:pPr>
            <w:r>
              <w:rPr>
                <w:rFonts w:eastAsia="Times New Roman"/>
                <w:b/>
                <w:bCs/>
                <w:color w:val="000000"/>
                <w:kern w:val="0"/>
                <w:sz w:val="22"/>
                <w:szCs w:val="22"/>
                <w:lang w:val="en-IN" w:eastAsia="en-IN" w:bidi="ar-SA"/>
              </w:rPr>
              <w:t>2016</w:t>
            </w:r>
          </w:p>
        </w:tc>
        <w:tc>
          <w:tcPr>
            <w:tcW w:w="7295" w:type="dxa"/>
            <w:tcBorders/>
          </w:tcPr>
          <w:p>
            <w:pPr>
              <w:pStyle w:val="Normal"/>
              <w:widowControl w:val="false"/>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val="en-IN" w:eastAsia="en-IN"/>
              </w:rPr>
            </w:pPr>
            <w:r>
              <w:rPr>
                <w:rFonts w:eastAsia="Times New Roman"/>
                <w:color w:val="000000"/>
                <w:kern w:val="0"/>
                <w:sz w:val="22"/>
                <w:szCs w:val="22"/>
                <w:lang w:val="en-IN" w:eastAsia="en-IN" w:bidi="ar-SA"/>
              </w:rPr>
              <w:t xml:space="preserve">                                                         </w:t>
            </w:r>
            <w:r>
              <w:rPr>
                <w:rFonts w:eastAsia="Times New Roman"/>
                <w:color w:val="000000"/>
                <w:kern w:val="0"/>
                <w:sz w:val="22"/>
                <w:szCs w:val="22"/>
                <w:lang w:val="en-IN" w:eastAsia="en-IN" w:bidi="ar-SA"/>
              </w:rPr>
              <w:t>3221/542321*10000</w:t>
            </w:r>
          </w:p>
        </w:tc>
        <w:tc>
          <w:tcPr>
            <w:tcW w:w="1412" w:type="dxa"/>
            <w:tcBorders/>
          </w:tcPr>
          <w:p>
            <w:pPr>
              <w:pStyle w:val="Normal"/>
              <w:widowControl w:val="false"/>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b/>
                <w:b/>
                <w:bCs/>
                <w:color w:val="000000"/>
                <w:lang w:val="en-IN" w:eastAsia="en-IN"/>
              </w:rPr>
            </w:pPr>
            <w:r>
              <w:rPr>
                <w:rFonts w:eastAsia="Times New Roman"/>
                <w:b/>
                <w:bCs/>
                <w:color w:val="000000"/>
                <w:kern w:val="0"/>
                <w:sz w:val="22"/>
                <w:szCs w:val="22"/>
                <w:lang w:val="en-IN" w:eastAsia="en-IN" w:bidi="ar-SA"/>
              </w:rPr>
              <w:t>59.39%</w:t>
            </w:r>
          </w:p>
        </w:tc>
      </w:tr>
      <w:tr>
        <w:trPr>
          <w:trHeight w:val="288" w:hRule="atLeast"/>
          <w:cnfStyle w:val="000000100000" w:firstRow="0" w:lastRow="0" w:firstColumn="0" w:lastColumn="0" w:oddVBand="0" w:evenVBand="0" w:oddHBand="1" w:evenHBand="0" w:firstRowFirstColumn="0" w:firstRowLastColumn="0" w:lastRowFirstColumn="0" w:lastRowLastColumn="0"/>
        </w:trPr>
        <w:tc>
          <w:tcPr>
            <w:tcW w:w="1411"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Normal"/>
              <w:widowControl w:val="false"/>
              <w:spacing w:before="0" w:after="0"/>
              <w:jc w:val="right"/>
              <w:rPr>
                <w:rFonts w:eastAsia="Times New Roman"/>
                <w:color w:val="000000"/>
                <w:lang w:val="en-IN" w:eastAsia="en-IN"/>
              </w:rPr>
            </w:pPr>
            <w:r>
              <w:rPr>
                <w:rFonts w:eastAsia="Times New Roman"/>
                <w:b/>
                <w:bCs/>
                <w:color w:val="000000"/>
                <w:kern w:val="0"/>
                <w:sz w:val="22"/>
                <w:szCs w:val="22"/>
                <w:lang w:val="en-IN" w:eastAsia="en-IN" w:bidi="ar-SA"/>
              </w:rPr>
              <w:t>2017</w:t>
            </w:r>
          </w:p>
        </w:tc>
        <w:tc>
          <w:tcPr>
            <w:tcW w:w="7295" w:type="dxa"/>
            <w:tcBorders/>
            <w:shd w:color="auto" w:fill="CCCCCC" w:themeFill="text1" w:themeFillTint="33" w:val="clear"/>
          </w:tcPr>
          <w:p>
            <w:pPr>
              <w:pStyle w:val="Normal"/>
              <w:widowControl w:val="false"/>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val="en-IN" w:eastAsia="en-IN"/>
              </w:rPr>
            </w:pPr>
            <w:r>
              <w:rPr>
                <w:rFonts w:eastAsia="Times New Roman"/>
                <w:color w:val="000000"/>
                <w:kern w:val="0"/>
                <w:sz w:val="22"/>
                <w:szCs w:val="22"/>
                <w:lang w:val="en-IN" w:eastAsia="en-IN" w:bidi="ar-SA"/>
              </w:rPr>
              <w:t xml:space="preserve">                                                         </w:t>
            </w:r>
            <w:r>
              <w:rPr>
                <w:rFonts w:eastAsia="Times New Roman"/>
                <w:color w:val="000000"/>
                <w:kern w:val="0"/>
                <w:sz w:val="22"/>
                <w:szCs w:val="22"/>
                <w:lang w:val="en-IN" w:eastAsia="en-IN" w:bidi="ar-SA"/>
              </w:rPr>
              <w:t>3208/542321*10000</w:t>
            </w:r>
          </w:p>
        </w:tc>
        <w:tc>
          <w:tcPr>
            <w:tcW w:w="1412" w:type="dxa"/>
            <w:tcBorders/>
            <w:shd w:color="auto" w:fill="CCCCCC" w:themeFill="text1" w:themeFillTint="33" w:val="clear"/>
          </w:tcPr>
          <w:p>
            <w:pPr>
              <w:pStyle w:val="Normal"/>
              <w:widowControl w:val="false"/>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b/>
                <w:b/>
                <w:bCs/>
                <w:color w:val="000000"/>
                <w:lang w:val="en-IN" w:eastAsia="en-IN"/>
              </w:rPr>
            </w:pPr>
            <w:r>
              <w:rPr>
                <w:rFonts w:eastAsia="Times New Roman"/>
                <w:b/>
                <w:bCs/>
                <w:color w:val="000000"/>
                <w:kern w:val="0"/>
                <w:sz w:val="22"/>
                <w:szCs w:val="22"/>
                <w:lang w:val="en-IN" w:eastAsia="en-IN" w:bidi="ar-SA"/>
              </w:rPr>
              <w:t>59.15%</w:t>
            </w:r>
          </w:p>
        </w:tc>
      </w:tr>
      <w:tr>
        <w:trPr>
          <w:trHeight w:val="288" w:hRule="atLeast"/>
        </w:trPr>
        <w:tc>
          <w:tcPr>
            <w:tcW w:w="1411"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pacing w:before="0" w:after="0"/>
              <w:jc w:val="right"/>
              <w:rPr>
                <w:rFonts w:eastAsia="Times New Roman"/>
                <w:color w:val="000000"/>
                <w:lang w:val="en-IN" w:eastAsia="en-IN"/>
              </w:rPr>
            </w:pPr>
            <w:r>
              <w:rPr>
                <w:rFonts w:eastAsia="Times New Roman"/>
                <w:b/>
                <w:bCs/>
                <w:color w:val="000000"/>
                <w:kern w:val="0"/>
                <w:sz w:val="22"/>
                <w:szCs w:val="22"/>
                <w:lang w:val="en-IN" w:eastAsia="en-IN" w:bidi="ar-SA"/>
              </w:rPr>
              <w:t>2018</w:t>
            </w:r>
          </w:p>
        </w:tc>
        <w:tc>
          <w:tcPr>
            <w:tcW w:w="7295" w:type="dxa"/>
            <w:tcBorders/>
          </w:tcPr>
          <w:p>
            <w:pPr>
              <w:pStyle w:val="Normal"/>
              <w:widowControl w:val="false"/>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val="en-IN" w:eastAsia="en-IN"/>
              </w:rPr>
            </w:pPr>
            <w:r>
              <w:rPr>
                <w:rFonts w:eastAsia="Times New Roman"/>
                <w:color w:val="000000"/>
                <w:kern w:val="0"/>
                <w:sz w:val="22"/>
                <w:szCs w:val="22"/>
                <w:lang w:val="en-IN" w:eastAsia="en-IN" w:bidi="ar-SA"/>
              </w:rPr>
              <w:t xml:space="preserve">                                                        </w:t>
            </w:r>
            <w:r>
              <w:rPr>
                <w:rFonts w:eastAsia="Times New Roman"/>
                <w:color w:val="000000"/>
                <w:kern w:val="0"/>
                <w:sz w:val="22"/>
                <w:szCs w:val="22"/>
                <w:lang w:val="en-IN" w:eastAsia="en-IN" w:bidi="ar-SA"/>
              </w:rPr>
              <w:t>3241/542321*10000</w:t>
            </w:r>
          </w:p>
        </w:tc>
        <w:tc>
          <w:tcPr>
            <w:tcW w:w="1412" w:type="dxa"/>
            <w:tcBorders/>
          </w:tcPr>
          <w:p>
            <w:pPr>
              <w:pStyle w:val="Normal"/>
              <w:widowControl w:val="false"/>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b/>
                <w:b/>
                <w:bCs/>
                <w:color w:val="000000"/>
                <w:lang w:val="en-IN" w:eastAsia="en-IN"/>
              </w:rPr>
            </w:pPr>
            <w:r>
              <w:rPr>
                <w:rFonts w:eastAsia="Times New Roman"/>
                <w:b/>
                <w:bCs/>
                <w:color w:val="000000"/>
                <w:kern w:val="0"/>
                <w:sz w:val="22"/>
                <w:szCs w:val="22"/>
                <w:lang w:val="en-IN" w:eastAsia="en-IN" w:bidi="ar-SA"/>
              </w:rPr>
              <w:t>59.76%</w:t>
            </w:r>
          </w:p>
        </w:tc>
      </w:tr>
      <w:tr>
        <w:trPr>
          <w:trHeight w:val="288" w:hRule="atLeast"/>
          <w:cnfStyle w:val="000000100000" w:firstRow="0" w:lastRow="0" w:firstColumn="0" w:lastColumn="0" w:oddVBand="0" w:evenVBand="0" w:oddHBand="1" w:evenHBand="0" w:firstRowFirstColumn="0" w:firstRowLastColumn="0" w:lastRowFirstColumn="0" w:lastRowLastColumn="0"/>
        </w:trPr>
        <w:tc>
          <w:tcPr>
            <w:tcW w:w="1411"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Normal"/>
              <w:widowControl w:val="false"/>
              <w:spacing w:before="0" w:after="0"/>
              <w:jc w:val="right"/>
              <w:rPr>
                <w:rFonts w:eastAsia="Times New Roman"/>
                <w:color w:val="000000"/>
                <w:lang w:val="en-IN" w:eastAsia="en-IN"/>
              </w:rPr>
            </w:pPr>
            <w:r>
              <w:rPr>
                <w:rFonts w:eastAsia="Times New Roman"/>
                <w:b/>
                <w:bCs/>
                <w:color w:val="000000"/>
                <w:kern w:val="0"/>
                <w:sz w:val="22"/>
                <w:szCs w:val="22"/>
                <w:lang w:val="en-IN" w:eastAsia="en-IN" w:bidi="ar-SA"/>
              </w:rPr>
              <w:t>2019</w:t>
            </w:r>
          </w:p>
        </w:tc>
        <w:tc>
          <w:tcPr>
            <w:tcW w:w="7295" w:type="dxa"/>
            <w:tcBorders/>
            <w:shd w:color="auto" w:fill="CCCCCC" w:themeFill="text1" w:themeFillTint="33" w:val="clear"/>
          </w:tcPr>
          <w:p>
            <w:pPr>
              <w:pStyle w:val="Normal"/>
              <w:widowControl w:val="false"/>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val="en-IN" w:eastAsia="en-IN"/>
              </w:rPr>
            </w:pPr>
            <w:r>
              <w:rPr>
                <w:rFonts w:eastAsia="Times New Roman"/>
                <w:color w:val="000000"/>
                <w:kern w:val="0"/>
                <w:sz w:val="22"/>
                <w:szCs w:val="22"/>
                <w:lang w:val="en-IN" w:eastAsia="en-IN" w:bidi="ar-SA"/>
              </w:rPr>
              <w:t xml:space="preserve">                                                       </w:t>
            </w:r>
            <w:r>
              <w:rPr>
                <w:rFonts w:eastAsia="Times New Roman"/>
                <w:color w:val="000000"/>
                <w:kern w:val="0"/>
                <w:sz w:val="22"/>
                <w:szCs w:val="22"/>
                <w:lang w:val="en-IN" w:eastAsia="en-IN" w:bidi="ar-SA"/>
              </w:rPr>
              <w:t>4243/542321*10000</w:t>
            </w:r>
          </w:p>
        </w:tc>
        <w:tc>
          <w:tcPr>
            <w:tcW w:w="1412" w:type="dxa"/>
            <w:tcBorders/>
            <w:shd w:color="auto" w:fill="CCCCCC" w:themeFill="text1" w:themeFillTint="33" w:val="clear"/>
          </w:tcPr>
          <w:p>
            <w:pPr>
              <w:pStyle w:val="Normal"/>
              <w:widowControl w:val="false"/>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b/>
                <w:b/>
                <w:bCs/>
                <w:color w:val="000000"/>
                <w:lang w:val="en-IN" w:eastAsia="en-IN"/>
              </w:rPr>
            </w:pPr>
            <w:r>
              <w:rPr>
                <w:rFonts w:eastAsia="Times New Roman"/>
                <w:b/>
                <w:bCs/>
                <w:color w:val="000000"/>
                <w:kern w:val="0"/>
                <w:sz w:val="22"/>
                <w:szCs w:val="22"/>
                <w:lang w:val="en-IN" w:eastAsia="en-IN" w:bidi="ar-SA"/>
              </w:rPr>
              <w:t>78.23%</w:t>
            </w:r>
          </w:p>
        </w:tc>
      </w:tr>
      <w:tr>
        <w:trPr>
          <w:trHeight w:val="288" w:hRule="atLeast"/>
        </w:trPr>
        <w:tc>
          <w:tcPr>
            <w:tcW w:w="1411"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pacing w:before="0" w:after="0"/>
              <w:jc w:val="right"/>
              <w:rPr>
                <w:rFonts w:eastAsia="Times New Roman"/>
                <w:color w:val="000000"/>
                <w:lang w:val="en-IN" w:eastAsia="en-IN"/>
              </w:rPr>
            </w:pPr>
            <w:r>
              <w:rPr>
                <w:rFonts w:eastAsia="Times New Roman"/>
                <w:b/>
                <w:bCs/>
                <w:color w:val="000000"/>
                <w:kern w:val="0"/>
                <w:sz w:val="22"/>
                <w:szCs w:val="22"/>
                <w:lang w:val="en-IN" w:eastAsia="en-IN" w:bidi="ar-SA"/>
              </w:rPr>
              <w:t>2020</w:t>
            </w:r>
          </w:p>
        </w:tc>
        <w:tc>
          <w:tcPr>
            <w:tcW w:w="7295" w:type="dxa"/>
            <w:tcBorders/>
          </w:tcPr>
          <w:p>
            <w:pPr>
              <w:pStyle w:val="Normal"/>
              <w:widowControl w:val="false"/>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val="en-IN" w:eastAsia="en-IN"/>
              </w:rPr>
            </w:pPr>
            <w:r>
              <w:rPr>
                <w:rFonts w:eastAsia="Times New Roman"/>
                <w:color w:val="000000"/>
                <w:kern w:val="0"/>
                <w:sz w:val="22"/>
                <w:szCs w:val="22"/>
                <w:lang w:val="en-IN" w:eastAsia="en-IN" w:bidi="ar-SA"/>
              </w:rPr>
              <w:t xml:space="preserve">                                                       </w:t>
            </w:r>
            <w:r>
              <w:rPr>
                <w:rFonts w:eastAsia="Times New Roman"/>
                <w:color w:val="000000"/>
                <w:kern w:val="0"/>
                <w:sz w:val="22"/>
                <w:szCs w:val="22"/>
                <w:lang w:val="en-IN" w:eastAsia="en-IN" w:bidi="ar-SA"/>
              </w:rPr>
              <w:t>3024/542321*10000</w:t>
            </w:r>
          </w:p>
        </w:tc>
        <w:tc>
          <w:tcPr>
            <w:tcW w:w="1412" w:type="dxa"/>
            <w:tcBorders/>
          </w:tcPr>
          <w:p>
            <w:pPr>
              <w:pStyle w:val="Normal"/>
              <w:widowControl w:val="false"/>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b/>
                <w:b/>
                <w:bCs/>
                <w:color w:val="000000"/>
                <w:lang w:val="en-IN" w:eastAsia="en-IN"/>
              </w:rPr>
            </w:pPr>
            <w:r>
              <w:rPr>
                <w:rFonts w:eastAsia="Times New Roman"/>
                <w:b/>
                <w:bCs/>
                <w:color w:val="000000"/>
                <w:kern w:val="0"/>
                <w:sz w:val="22"/>
                <w:szCs w:val="22"/>
                <w:lang w:val="en-IN" w:eastAsia="en-IN" w:bidi="ar-SA"/>
              </w:rPr>
              <w:t>55.76%</w:t>
            </w:r>
          </w:p>
        </w:tc>
      </w:tr>
      <w:tr>
        <w:trPr>
          <w:trHeight w:val="288" w:hRule="atLeast"/>
          <w:cnfStyle w:val="000000100000" w:firstRow="0" w:lastRow="0" w:firstColumn="0" w:lastColumn="0" w:oddVBand="0" w:evenVBand="0" w:oddHBand="1" w:evenHBand="0" w:firstRowFirstColumn="0" w:firstRowLastColumn="0" w:lastRowFirstColumn="0" w:lastRowLastColumn="0"/>
        </w:trPr>
        <w:tc>
          <w:tcPr>
            <w:tcW w:w="1411" w:type="dxa"/>
            <w:cnfStyle w:val="001000000000" w:firstRow="0" w:lastRow="0" w:firstColumn="1" w:lastColumn="0" w:oddVBand="0" w:evenVBand="0" w:oddHBand="0" w:evenHBand="0" w:firstRowFirstColumn="0" w:firstRowLastColumn="0" w:lastRowFirstColumn="0" w:lastRowLastColumn="0"/>
            <w:tcBorders/>
            <w:shd w:color="auto" w:fill="CCCCCC" w:themeFill="text1" w:themeFillTint="33" w:val="clear"/>
          </w:tcPr>
          <w:p>
            <w:pPr>
              <w:pStyle w:val="Normal"/>
              <w:widowControl w:val="false"/>
              <w:spacing w:before="0" w:after="0"/>
              <w:jc w:val="right"/>
              <w:rPr>
                <w:rFonts w:eastAsia="Times New Roman"/>
                <w:color w:val="000000"/>
                <w:lang w:val="en-IN" w:eastAsia="en-IN"/>
              </w:rPr>
            </w:pPr>
            <w:r>
              <w:rPr>
                <w:rFonts w:eastAsia="Times New Roman"/>
                <w:b/>
                <w:bCs/>
                <w:color w:val="000000"/>
                <w:kern w:val="0"/>
                <w:sz w:val="22"/>
                <w:szCs w:val="22"/>
                <w:lang w:val="en-IN" w:eastAsia="en-IN" w:bidi="ar-SA"/>
              </w:rPr>
              <w:t>2021</w:t>
            </w:r>
          </w:p>
        </w:tc>
        <w:tc>
          <w:tcPr>
            <w:tcW w:w="7295" w:type="dxa"/>
            <w:tcBorders/>
            <w:shd w:color="auto" w:fill="CCCCCC" w:themeFill="text1" w:themeFillTint="33" w:val="clear"/>
          </w:tcPr>
          <w:p>
            <w:pPr>
              <w:pStyle w:val="Normal"/>
              <w:widowControl w:val="false"/>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val="en-IN" w:eastAsia="en-IN"/>
              </w:rPr>
            </w:pPr>
            <w:r>
              <w:rPr>
                <w:rFonts w:eastAsia="Times New Roman"/>
                <w:color w:val="000000"/>
                <w:kern w:val="0"/>
                <w:sz w:val="22"/>
                <w:szCs w:val="22"/>
                <w:lang w:val="en-IN" w:eastAsia="en-IN" w:bidi="ar-SA"/>
              </w:rPr>
              <w:t xml:space="preserve">                                                       </w:t>
            </w:r>
            <w:r>
              <w:rPr>
                <w:rFonts w:eastAsia="Times New Roman"/>
                <w:color w:val="000000"/>
                <w:kern w:val="0"/>
                <w:sz w:val="22"/>
                <w:szCs w:val="22"/>
                <w:lang w:val="en-IN" w:eastAsia="en-IN" w:bidi="ar-SA"/>
              </w:rPr>
              <w:t>3617/542321*10000</w:t>
            </w:r>
          </w:p>
        </w:tc>
        <w:tc>
          <w:tcPr>
            <w:tcW w:w="1412" w:type="dxa"/>
            <w:tcBorders/>
            <w:shd w:color="auto" w:fill="CCCCCC" w:themeFill="text1" w:themeFillTint="33" w:val="clear"/>
          </w:tcPr>
          <w:p>
            <w:pPr>
              <w:pStyle w:val="Normal"/>
              <w:widowControl w:val="false"/>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b/>
                <w:b/>
                <w:bCs/>
                <w:color w:val="000000"/>
                <w:lang w:val="en-IN" w:eastAsia="en-IN"/>
              </w:rPr>
            </w:pPr>
            <w:r>
              <w:rPr>
                <w:rFonts w:eastAsia="Times New Roman"/>
                <w:b/>
                <w:bCs/>
                <w:color w:val="000000"/>
                <w:kern w:val="0"/>
                <w:sz w:val="22"/>
                <w:szCs w:val="22"/>
                <w:lang w:val="en-IN" w:eastAsia="en-IN" w:bidi="ar-SA"/>
              </w:rPr>
              <w:t>66.69%</w:t>
            </w:r>
          </w:p>
        </w:tc>
      </w:tr>
    </w:tbl>
    <w:p>
      <w:pPr>
        <w:pStyle w:val="TextBody"/>
        <w:rPr>
          <w:sz w:val="20"/>
        </w:rPr>
      </w:pPr>
      <w:r>
        <w:rPr>
          <w:sz w:val="20"/>
        </w:rPr>
      </w:r>
    </w:p>
    <w:p>
      <w:pPr>
        <w:pStyle w:val="TextBody"/>
        <w:spacing w:before="6" w:after="0"/>
        <w:rPr>
          <w:sz w:val="14"/>
        </w:rPr>
      </w:pPr>
      <w:r>
        <w:rPr/>
        <w:drawing>
          <wp:inline distT="0" distB="0" distL="0" distR="0">
            <wp:extent cx="6167120" cy="2816860"/>
            <wp:effectExtent l="0" t="0" r="0" b="0"/>
            <wp:docPr id="45" name="Obj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Normal"/>
        <w:spacing w:lineRule="auto" w:line="259" w:before="151" w:after="0"/>
        <w:ind w:left="260" w:right="1287" w:hanging="0"/>
        <w:rPr>
          <w:b/>
          <w:b/>
        </w:rPr>
      </w:pPr>
      <w:r>
        <w:rPr>
          <w:b/>
        </w:rPr>
      </w:r>
    </w:p>
    <w:p>
      <w:pPr>
        <w:pStyle w:val="Normal"/>
        <w:spacing w:lineRule="auto" w:line="259" w:before="151" w:after="0"/>
        <w:ind w:left="260" w:right="1287" w:hanging="0"/>
        <w:rPr>
          <w:b/>
          <w:b/>
          <w:sz w:val="24"/>
          <w:szCs w:val="24"/>
        </w:rPr>
      </w:pPr>
      <w:r>
        <w:rPr>
          <w:b/>
          <w:sz w:val="24"/>
          <w:szCs w:val="24"/>
        </w:rPr>
        <w:t xml:space="preserve">Graph1- </w:t>
      </w:r>
      <w:r>
        <w:rPr>
          <w:sz w:val="24"/>
          <w:szCs w:val="24"/>
        </w:rPr>
        <w:t>Calculate</w:t>
      </w:r>
      <w:r>
        <w:rPr>
          <w:spacing w:val="-4"/>
          <w:sz w:val="24"/>
          <w:szCs w:val="24"/>
        </w:rPr>
        <w:t xml:space="preserve"> </w:t>
      </w:r>
      <w:r>
        <w:rPr>
          <w:sz w:val="24"/>
          <w:szCs w:val="24"/>
        </w:rPr>
        <w:t>the</w:t>
      </w:r>
      <w:r>
        <w:rPr>
          <w:spacing w:val="-4"/>
          <w:sz w:val="24"/>
          <w:szCs w:val="24"/>
        </w:rPr>
        <w:t xml:space="preserve"> </w:t>
      </w:r>
      <w:r>
        <w:rPr>
          <w:sz w:val="24"/>
          <w:szCs w:val="24"/>
        </w:rPr>
        <w:t>crime rate</w:t>
      </w:r>
      <w:r>
        <w:rPr>
          <w:spacing w:val="-3"/>
          <w:sz w:val="24"/>
          <w:szCs w:val="24"/>
        </w:rPr>
        <w:t xml:space="preserve"> </w:t>
      </w:r>
      <w:r>
        <w:rPr>
          <w:sz w:val="24"/>
          <w:szCs w:val="24"/>
        </w:rPr>
        <w:t>with</w:t>
      </w:r>
      <w:r>
        <w:rPr>
          <w:spacing w:val="-6"/>
          <w:sz w:val="24"/>
          <w:szCs w:val="24"/>
        </w:rPr>
        <w:t xml:space="preserve"> </w:t>
      </w:r>
      <w:r>
        <w:rPr>
          <w:sz w:val="24"/>
          <w:szCs w:val="24"/>
        </w:rPr>
        <w:t>population</w:t>
      </w:r>
    </w:p>
    <w:p>
      <w:pPr>
        <w:pStyle w:val="Normal"/>
        <w:spacing w:lineRule="auto" w:line="259" w:before="151" w:after="0"/>
        <w:ind w:left="260" w:right="1287" w:hanging="0"/>
        <w:rPr>
          <w:sz w:val="24"/>
          <w:szCs w:val="24"/>
        </w:rPr>
      </w:pPr>
      <w:r>
        <w:rPr>
          <w:sz w:val="24"/>
          <w:szCs w:val="24"/>
        </w:rPr>
        <w:t>According to 2011 population crime rate of 2015 to 2021 increase and decrease</w:t>
      </w:r>
      <w:r>
        <w:rPr>
          <w:spacing w:val="-47"/>
          <w:sz w:val="24"/>
          <w:szCs w:val="24"/>
        </w:rPr>
        <w:t xml:space="preserve"> </w:t>
      </w:r>
      <w:r>
        <w:rPr>
          <w:sz w:val="24"/>
          <w:szCs w:val="24"/>
        </w:rPr>
        <w:t>manner,</w:t>
      </w:r>
      <w:r>
        <w:rPr>
          <w:spacing w:val="-6"/>
          <w:sz w:val="24"/>
          <w:szCs w:val="24"/>
        </w:rPr>
        <w:t xml:space="preserve"> </w:t>
      </w:r>
      <w:r>
        <w:rPr>
          <w:sz w:val="24"/>
          <w:szCs w:val="24"/>
        </w:rPr>
        <w:t>mostly</w:t>
      </w:r>
      <w:r>
        <w:rPr>
          <w:spacing w:val="-2"/>
          <w:sz w:val="24"/>
          <w:szCs w:val="24"/>
        </w:rPr>
        <w:t xml:space="preserve"> </w:t>
      </w:r>
      <w:r>
        <w:rPr>
          <w:sz w:val="24"/>
          <w:szCs w:val="24"/>
        </w:rPr>
        <w:t>decrease</w:t>
      </w:r>
      <w:r>
        <w:rPr>
          <w:spacing w:val="-1"/>
          <w:sz w:val="24"/>
          <w:szCs w:val="24"/>
        </w:rPr>
        <w:t xml:space="preserve"> </w:t>
      </w:r>
      <w:r>
        <w:rPr>
          <w:sz w:val="24"/>
          <w:szCs w:val="24"/>
        </w:rPr>
        <w:t>crime</w:t>
      </w:r>
      <w:r>
        <w:rPr>
          <w:spacing w:val="-1"/>
          <w:sz w:val="24"/>
          <w:szCs w:val="24"/>
        </w:rPr>
        <w:t xml:space="preserve"> </w:t>
      </w:r>
      <w:r>
        <w:rPr>
          <w:sz w:val="24"/>
          <w:szCs w:val="24"/>
        </w:rPr>
        <w:t>rate</w:t>
      </w:r>
      <w:r>
        <w:rPr>
          <w:spacing w:val="-2"/>
          <w:sz w:val="24"/>
          <w:szCs w:val="24"/>
        </w:rPr>
        <w:t xml:space="preserve"> </w:t>
      </w:r>
      <w:r>
        <w:rPr>
          <w:sz w:val="24"/>
          <w:szCs w:val="24"/>
        </w:rPr>
        <w:t>in</w:t>
      </w:r>
      <w:r>
        <w:rPr>
          <w:spacing w:val="-2"/>
          <w:sz w:val="24"/>
          <w:szCs w:val="24"/>
        </w:rPr>
        <w:t xml:space="preserve"> </w:t>
      </w:r>
      <w:r>
        <w:rPr>
          <w:sz w:val="24"/>
          <w:szCs w:val="24"/>
        </w:rPr>
        <w:t>2016</w:t>
      </w:r>
      <w:r>
        <w:rPr>
          <w:spacing w:val="-4"/>
          <w:sz w:val="24"/>
          <w:szCs w:val="24"/>
        </w:rPr>
        <w:t xml:space="preserve"> </w:t>
      </w:r>
      <w:r>
        <w:rPr>
          <w:sz w:val="24"/>
          <w:szCs w:val="24"/>
        </w:rPr>
        <w:t>and</w:t>
      </w:r>
      <w:r>
        <w:rPr>
          <w:spacing w:val="1"/>
          <w:sz w:val="24"/>
          <w:szCs w:val="24"/>
        </w:rPr>
        <w:t xml:space="preserve"> </w:t>
      </w:r>
      <w:r>
        <w:rPr>
          <w:sz w:val="24"/>
          <w:szCs w:val="24"/>
        </w:rPr>
        <w:t>highest</w:t>
      </w:r>
      <w:r>
        <w:rPr>
          <w:spacing w:val="-4"/>
          <w:sz w:val="24"/>
          <w:szCs w:val="24"/>
        </w:rPr>
        <w:t xml:space="preserve"> </w:t>
      </w:r>
      <w:r>
        <w:rPr>
          <w:sz w:val="24"/>
          <w:szCs w:val="24"/>
        </w:rPr>
        <w:t>crime rate</w:t>
      </w:r>
      <w:r>
        <w:rPr>
          <w:spacing w:val="-2"/>
          <w:sz w:val="24"/>
          <w:szCs w:val="24"/>
        </w:rPr>
        <w:t xml:space="preserve"> </w:t>
      </w:r>
      <w:r>
        <w:rPr>
          <w:sz w:val="24"/>
          <w:szCs w:val="24"/>
        </w:rPr>
        <w:t>in</w:t>
      </w:r>
      <w:r>
        <w:rPr>
          <w:spacing w:val="-3"/>
          <w:sz w:val="24"/>
          <w:szCs w:val="24"/>
        </w:rPr>
        <w:t xml:space="preserve"> </w:t>
      </w:r>
      <w:r>
        <w:rPr>
          <w:sz w:val="24"/>
          <w:szCs w:val="24"/>
        </w:rPr>
        <w:t>2019</w:t>
      </w:r>
    </w:p>
    <w:p>
      <w:pPr>
        <w:sectPr>
          <w:footerReference w:type="default" r:id="rId41"/>
          <w:type w:val="nextPage"/>
          <w:pgSz w:w="11906" w:h="16838"/>
          <w:pgMar w:left="1180" w:right="660" w:gutter="0" w:header="0" w:top="1400" w:footer="918" w:bottom="1180"/>
          <w:pgNumType w:fmt="decimal"/>
          <w:formProt w:val="false"/>
          <w:textDirection w:val="lrTb"/>
          <w:docGrid w:type="default" w:linePitch="100" w:charSpace="4096"/>
        </w:sectPr>
        <w:pStyle w:val="Normal"/>
        <w:spacing w:lineRule="auto" w:line="259"/>
        <w:rPr>
          <w:sz w:val="24"/>
          <w:szCs w:val="24"/>
        </w:rPr>
      </w:pPr>
      <w:r>
        <w:rPr>
          <w:sz w:val="24"/>
          <w:szCs w:val="24"/>
        </w:rPr>
      </w:r>
    </w:p>
    <w:p>
      <w:pPr>
        <w:pStyle w:val="Heading1"/>
        <w:rPr/>
      </w:pPr>
      <w:r>
        <w:rPr/>
        <w:t>MURDER</w:t>
      </w:r>
    </w:p>
    <w:p>
      <w:pPr>
        <w:pStyle w:val="TextBody"/>
        <w:spacing w:lineRule="auto" w:line="259" w:before="193" w:after="0"/>
        <w:ind w:left="260" w:right="777" w:hanging="0"/>
        <w:jc w:val="both"/>
        <w:rPr/>
      </w:pPr>
      <w:r>
        <w:rPr/>
        <w:t>Murder is the unlawful killing of another person without a justifiable reason or justifiable</w:t>
      </w:r>
      <w:r>
        <w:rPr>
          <w:spacing w:val="1"/>
        </w:rPr>
        <w:t xml:space="preserve"> </w:t>
      </w:r>
      <w:r>
        <w:rPr/>
        <w:t>reason, especially the premeditated unlawful killing of another person. Depending on the</w:t>
      </w:r>
      <w:r>
        <w:rPr>
          <w:spacing w:val="1"/>
        </w:rPr>
        <w:t xml:space="preserve"> </w:t>
      </w:r>
      <w:r>
        <w:rPr/>
        <w:t>jurisdiction, this mental state can distinguish murder from other forms of unlawful killing,</w:t>
      </w:r>
      <w:r>
        <w:rPr>
          <w:spacing w:val="1"/>
        </w:rPr>
        <w:t xml:space="preserve"> </w:t>
      </w:r>
      <w:r>
        <w:rPr/>
        <w:t>such</w:t>
      </w:r>
      <w:r>
        <w:rPr>
          <w:spacing w:val="-4"/>
        </w:rPr>
        <w:t xml:space="preserve"> </w:t>
      </w:r>
      <w:r>
        <w:rPr/>
        <w:t>as manslaughter.</w:t>
      </w:r>
    </w:p>
    <w:p>
      <w:pPr>
        <w:pStyle w:val="TextBody"/>
        <w:spacing w:before="8" w:after="0"/>
        <w:rPr>
          <w:sz w:val="9"/>
        </w:rPr>
      </w:pPr>
      <w:r>
        <w:rPr/>
        <w:drawing>
          <wp:inline distT="0" distB="0" distL="0" distR="0">
            <wp:extent cx="6394450" cy="5440045"/>
            <wp:effectExtent l="0" t="0" r="0" b="0"/>
            <wp:docPr id="48" name="Picture 5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02" descr=""/>
                    <pic:cNvPicPr>
                      <a:picLocks noChangeAspect="1" noChangeArrowheads="1"/>
                    </pic:cNvPicPr>
                  </pic:nvPicPr>
                  <pic:blipFill>
                    <a:blip r:embed="rId42"/>
                    <a:stretch>
                      <a:fillRect/>
                    </a:stretch>
                  </pic:blipFill>
                  <pic:spPr bwMode="auto">
                    <a:xfrm>
                      <a:off x="0" y="0"/>
                      <a:ext cx="6394450" cy="5440045"/>
                    </a:xfrm>
                    <a:prstGeom prst="rect">
                      <a:avLst/>
                    </a:prstGeom>
                  </pic:spPr>
                </pic:pic>
              </a:graphicData>
            </a:graphic>
          </wp:inline>
        </w:drawing>
      </w:r>
    </w:p>
    <w:p>
      <w:pPr>
        <w:pStyle w:val="TextBody"/>
        <w:spacing w:before="168" w:after="0"/>
        <w:ind w:left="582" w:hanging="0"/>
        <w:rPr/>
      </w:pPr>
      <w:r>
        <w:rPr>
          <w:b/>
        </w:rPr>
        <w:t>Map</w:t>
      </w:r>
      <w:r>
        <w:rPr>
          <w:b/>
          <w:spacing w:val="-3"/>
        </w:rPr>
        <w:t xml:space="preserve"> </w:t>
      </w:r>
      <w:r>
        <w:rPr>
          <w:b/>
        </w:rPr>
        <w:t>4</w:t>
      </w:r>
      <w:r>
        <w:rPr/>
        <w:t>-Zone</w:t>
      </w:r>
      <w:r>
        <w:rPr>
          <w:spacing w:val="-2"/>
        </w:rPr>
        <w:t xml:space="preserve"> </w:t>
      </w:r>
      <w:r>
        <w:rPr/>
        <w:t>wise</w:t>
      </w:r>
      <w:r>
        <w:rPr>
          <w:spacing w:val="-4"/>
        </w:rPr>
        <w:t xml:space="preserve"> </w:t>
      </w:r>
      <w:r>
        <w:rPr/>
        <w:t>murder</w:t>
      </w:r>
      <w:r>
        <w:rPr>
          <w:spacing w:val="-1"/>
        </w:rPr>
        <w:t xml:space="preserve"> </w:t>
      </w:r>
      <w:r>
        <w:rPr/>
        <w:t>cases</w:t>
      </w:r>
      <w:r>
        <w:rPr>
          <w:spacing w:val="-1"/>
        </w:rPr>
        <w:t xml:space="preserve"> </w:t>
      </w:r>
      <w:r>
        <w:rPr/>
        <w:t>are</w:t>
      </w:r>
      <w:r>
        <w:rPr>
          <w:spacing w:val="-3"/>
        </w:rPr>
        <w:t xml:space="preserve"> </w:t>
      </w:r>
      <w:r>
        <w:rPr/>
        <w:t>registered</w:t>
      </w:r>
      <w:r>
        <w:rPr>
          <w:spacing w:val="-6"/>
        </w:rPr>
        <w:t xml:space="preserve"> </w:t>
      </w:r>
      <w:r>
        <w:rPr/>
        <w:t>in</w:t>
      </w:r>
      <w:r>
        <w:rPr>
          <w:spacing w:val="2"/>
        </w:rPr>
        <w:t xml:space="preserve"> </w:t>
      </w:r>
      <w:r>
        <w:rPr/>
        <w:t>seven-year</w:t>
      </w:r>
      <w:r>
        <w:rPr>
          <w:spacing w:val="-5"/>
        </w:rPr>
        <w:t xml:space="preserve"> </w:t>
      </w:r>
      <w:r>
        <w:rPr/>
        <w:t>crime.</w:t>
      </w:r>
    </w:p>
    <w:p>
      <w:pPr>
        <w:sectPr>
          <w:footerReference w:type="default" r:id="rId43"/>
          <w:type w:val="nextPage"/>
          <w:pgSz w:w="11906" w:h="16838"/>
          <w:pgMar w:left="1180" w:right="660" w:gutter="0" w:header="0" w:top="1420" w:footer="918" w:bottom="1180"/>
          <w:pgNumType w:fmt="decimal"/>
          <w:formProt w:val="false"/>
          <w:textDirection w:val="lrTb"/>
          <w:docGrid w:type="default" w:linePitch="100" w:charSpace="4096"/>
        </w:sectPr>
        <w:pStyle w:val="TextBody"/>
        <w:spacing w:lineRule="auto" w:line="259" w:before="187" w:after="0"/>
        <w:ind w:left="260" w:right="776" w:hanging="0"/>
        <w:jc w:val="both"/>
        <w:rPr/>
      </w:pPr>
      <w:r>
        <w:rPr/>
        <w:t>According to this map more cases were shown in zone 7, zone 4 and zone 10, comparatively</w:t>
      </w:r>
      <w:r>
        <w:rPr>
          <w:spacing w:val="1"/>
        </w:rPr>
        <w:t xml:space="preserve"> </w:t>
      </w:r>
      <w:r>
        <w:rPr/>
        <w:t>other zone area. At comparison to the other nine police stations where murder cases have</w:t>
      </w:r>
      <w:r>
        <w:rPr>
          <w:spacing w:val="1"/>
        </w:rPr>
        <w:t xml:space="preserve"> </w:t>
      </w:r>
      <w:r>
        <w:rPr/>
        <w:t>been registered, more cases of murder have been detected in Ramganj, Ganj, and Christian</w:t>
      </w:r>
      <w:r>
        <w:rPr>
          <w:spacing w:val="1"/>
        </w:rPr>
        <w:t xml:space="preserve"> </w:t>
      </w:r>
      <w:r>
        <w:rPr/>
        <w:t>Ganj police stations on the murder crime map for the years 2015–2022 (till October). More</w:t>
      </w:r>
      <w:r>
        <w:rPr>
          <w:spacing w:val="1"/>
        </w:rPr>
        <w:t xml:space="preserve"> </w:t>
      </w:r>
      <w:r>
        <w:rPr/>
        <w:t>murders</w:t>
      </w:r>
      <w:r>
        <w:rPr>
          <w:spacing w:val="-1"/>
        </w:rPr>
        <w:t xml:space="preserve"> </w:t>
      </w:r>
      <w:r>
        <w:rPr/>
        <w:t>occur</w:t>
      </w:r>
      <w:r>
        <w:rPr>
          <w:spacing w:val="1"/>
        </w:rPr>
        <w:t xml:space="preserve"> </w:t>
      </w:r>
      <w:r>
        <w:rPr/>
        <w:t>in</w:t>
      </w:r>
      <w:r>
        <w:rPr>
          <w:spacing w:val="1"/>
        </w:rPr>
        <w:t xml:space="preserve"> </w:t>
      </w:r>
      <w:r>
        <w:rPr/>
        <w:t>2017,2019</w:t>
      </w:r>
      <w:r>
        <w:rPr>
          <w:spacing w:val="-3"/>
        </w:rPr>
        <w:t xml:space="preserve"> </w:t>
      </w:r>
      <w:r>
        <w:rPr/>
        <w:t>and</w:t>
      </w:r>
      <w:r>
        <w:rPr>
          <w:spacing w:val="-4"/>
        </w:rPr>
        <w:t xml:space="preserve"> </w:t>
      </w:r>
      <w:r>
        <w:rPr/>
        <w:t>2021</w:t>
      </w:r>
      <w:r>
        <w:rPr>
          <w:spacing w:val="1"/>
        </w:rPr>
        <w:t xml:space="preserve"> </w:t>
      </w:r>
      <w:r>
        <w:rPr/>
        <w:t>than</w:t>
      </w:r>
      <w:r>
        <w:rPr>
          <w:spacing w:val="-3"/>
        </w:rPr>
        <w:t xml:space="preserve"> </w:t>
      </w:r>
      <w:r>
        <w:rPr/>
        <w:t>to</w:t>
      </w:r>
      <w:r>
        <w:rPr>
          <w:spacing w:val="3"/>
        </w:rPr>
        <w:t xml:space="preserve"> </w:t>
      </w:r>
      <w:r>
        <w:rPr/>
        <w:t>other</w:t>
      </w:r>
      <w:r>
        <w:rPr>
          <w:spacing w:val="-4"/>
        </w:rPr>
        <w:t xml:space="preserve"> </w:t>
      </w:r>
      <w:r>
        <w:rPr/>
        <w:t>years.</w:t>
      </w:r>
    </w:p>
    <w:p>
      <w:pPr>
        <w:pStyle w:val="TextBody"/>
        <w:ind w:left="260" w:hanging="0"/>
        <w:rPr>
          <w:sz w:val="20"/>
        </w:rPr>
      </w:pPr>
      <w:r>
        <w:rPr/>
        <w:drawing>
          <wp:inline distT="0" distB="0" distL="0" distR="0">
            <wp:extent cx="6076315" cy="2743200"/>
            <wp:effectExtent l="0" t="0" r="0" b="0"/>
            <wp:docPr id="51" name="Object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TextBody"/>
        <w:spacing w:before="3" w:after="0"/>
        <w:rPr>
          <w:sz w:val="9"/>
        </w:rPr>
      </w:pPr>
      <w:r>
        <w:rPr>
          <w:sz w:val="9"/>
        </w:rPr>
      </w:r>
    </w:p>
    <w:p>
      <w:pPr>
        <w:pStyle w:val="Normal"/>
        <w:spacing w:before="52" w:after="0"/>
        <w:ind w:left="1667" w:hanging="0"/>
        <w:rPr>
          <w:sz w:val="24"/>
        </w:rPr>
      </w:pPr>
      <w:r>
        <w:rPr>
          <w:b/>
          <w:color w:val="1F2023"/>
          <w:sz w:val="24"/>
        </w:rPr>
        <w:t>Graph</w:t>
      </w:r>
      <w:r>
        <w:rPr>
          <w:b/>
          <w:color w:val="1F2023"/>
          <w:spacing w:val="-2"/>
          <w:sz w:val="24"/>
        </w:rPr>
        <w:t xml:space="preserve"> </w:t>
      </w:r>
      <w:r>
        <w:rPr>
          <w:b/>
          <w:color w:val="1F2023"/>
          <w:sz w:val="24"/>
        </w:rPr>
        <w:t>2-</w:t>
      </w:r>
      <w:r>
        <w:rPr>
          <w:b/>
          <w:color w:val="1F2023"/>
          <w:spacing w:val="-4"/>
          <w:sz w:val="24"/>
        </w:rPr>
        <w:t xml:space="preserve"> </w:t>
      </w:r>
      <w:r>
        <w:rPr>
          <w:color w:val="1F2023"/>
          <w:sz w:val="24"/>
        </w:rPr>
        <w:t>Murder</w:t>
      </w:r>
      <w:r>
        <w:rPr>
          <w:color w:val="1F2023"/>
          <w:spacing w:val="-5"/>
          <w:sz w:val="24"/>
        </w:rPr>
        <w:t xml:space="preserve"> </w:t>
      </w:r>
      <w:r>
        <w:rPr>
          <w:color w:val="1F2023"/>
          <w:sz w:val="24"/>
        </w:rPr>
        <w:t>crime</w:t>
      </w:r>
      <w:r>
        <w:rPr>
          <w:color w:val="1F2023"/>
          <w:spacing w:val="2"/>
          <w:sz w:val="24"/>
        </w:rPr>
        <w:t xml:space="preserve"> </w:t>
      </w:r>
      <w:r>
        <w:rPr>
          <w:color w:val="1F2023"/>
          <w:sz w:val="24"/>
        </w:rPr>
        <w:t>rate</w:t>
      </w:r>
      <w:r>
        <w:rPr>
          <w:color w:val="1F2023"/>
          <w:spacing w:val="2"/>
          <w:sz w:val="24"/>
        </w:rPr>
        <w:t xml:space="preserve"> </w:t>
      </w:r>
      <w:r>
        <w:rPr>
          <w:color w:val="1F2023"/>
          <w:sz w:val="24"/>
        </w:rPr>
        <w:t>year</w:t>
      </w:r>
      <w:r>
        <w:rPr>
          <w:color w:val="1F2023"/>
          <w:spacing w:val="-5"/>
          <w:sz w:val="24"/>
        </w:rPr>
        <w:t xml:space="preserve"> </w:t>
      </w:r>
      <w:r>
        <w:rPr>
          <w:color w:val="1F2023"/>
          <w:sz w:val="24"/>
        </w:rPr>
        <w:t>wise</w:t>
      </w:r>
    </w:p>
    <w:p>
      <w:pPr>
        <w:pStyle w:val="TextBody"/>
        <w:spacing w:lineRule="auto" w:line="259" w:before="182" w:after="0"/>
        <w:ind w:left="260" w:right="840" w:hanging="0"/>
        <w:jc w:val="both"/>
        <w:rPr/>
      </w:pPr>
      <w:r>
        <w:rPr>
          <w:color w:val="1F2023"/>
        </w:rPr>
        <w:t>Crime forecasting refers to the basic process of predicting crimes before they occur. In excel</w:t>
      </w:r>
      <w:r>
        <w:rPr>
          <w:color w:val="1F2023"/>
          <w:spacing w:val="-53"/>
        </w:rPr>
        <w:t xml:space="preserve"> </w:t>
      </w:r>
      <w:r>
        <w:rPr>
          <w:color w:val="1F2023"/>
        </w:rPr>
        <w:t>Microsoft</w:t>
      </w:r>
      <w:r>
        <w:rPr>
          <w:color w:val="1F2023"/>
          <w:spacing w:val="3"/>
        </w:rPr>
        <w:t xml:space="preserve"> </w:t>
      </w:r>
      <w:r>
        <w:rPr>
          <w:color w:val="1F2023"/>
        </w:rPr>
        <w:t>office</w:t>
      </w:r>
      <w:r>
        <w:rPr>
          <w:color w:val="1F2023"/>
          <w:spacing w:val="-1"/>
        </w:rPr>
        <w:t xml:space="preserve"> </w:t>
      </w:r>
      <w:r>
        <w:rPr>
          <w:color w:val="1F2023"/>
        </w:rPr>
        <w:t>use</w:t>
      </w:r>
      <w:r>
        <w:rPr>
          <w:color w:val="1F2023"/>
          <w:spacing w:val="-1"/>
        </w:rPr>
        <w:t xml:space="preserve"> </w:t>
      </w:r>
      <w:r>
        <w:rPr>
          <w:color w:val="1F2023"/>
        </w:rPr>
        <w:t>forecast</w:t>
      </w:r>
      <w:r>
        <w:rPr>
          <w:color w:val="1F2023"/>
          <w:spacing w:val="-1"/>
        </w:rPr>
        <w:t xml:space="preserve"> </w:t>
      </w:r>
      <w:r>
        <w:rPr>
          <w:color w:val="1F2023"/>
        </w:rPr>
        <w:t>linear</w:t>
      </w:r>
      <w:r>
        <w:rPr>
          <w:color w:val="1F2023"/>
          <w:spacing w:val="-5"/>
        </w:rPr>
        <w:t xml:space="preserve"> </w:t>
      </w:r>
      <w:r>
        <w:rPr>
          <w:color w:val="1F2023"/>
        </w:rPr>
        <w:t>technique.</w:t>
      </w:r>
    </w:p>
    <w:p>
      <w:pPr>
        <w:pStyle w:val="TextBody"/>
        <w:spacing w:lineRule="auto" w:line="259" w:before="159" w:after="0"/>
        <w:ind w:left="260" w:right="778" w:hanging="0"/>
        <w:jc w:val="both"/>
        <w:rPr>
          <w:sz w:val="22"/>
        </w:rPr>
      </w:pPr>
      <w:r>
        <w:rPr>
          <w:color w:val="1F2023"/>
          <w:spacing w:val="-1"/>
        </w:rPr>
        <w:t>The</w:t>
      </w:r>
      <w:r>
        <w:rPr>
          <w:color w:val="1F2023"/>
          <w:spacing w:val="-11"/>
        </w:rPr>
        <w:t xml:space="preserve"> </w:t>
      </w:r>
      <w:r>
        <w:rPr>
          <w:color w:val="1F2023"/>
          <w:spacing w:val="-1"/>
        </w:rPr>
        <w:t>forecast</w:t>
      </w:r>
      <w:r>
        <w:rPr>
          <w:color w:val="1F2023"/>
          <w:spacing w:val="-11"/>
        </w:rPr>
        <w:t xml:space="preserve"> </w:t>
      </w:r>
      <w:r>
        <w:rPr>
          <w:color w:val="1F2023"/>
          <w:spacing w:val="-1"/>
        </w:rPr>
        <w:t>linear</w:t>
      </w:r>
      <w:r>
        <w:rPr>
          <w:color w:val="1F2023"/>
          <w:spacing w:val="-7"/>
        </w:rPr>
        <w:t xml:space="preserve"> </w:t>
      </w:r>
      <w:r>
        <w:rPr>
          <w:color w:val="1F2023"/>
          <w:spacing w:val="-1"/>
        </w:rPr>
        <w:t>function</w:t>
      </w:r>
      <w:r>
        <w:rPr>
          <w:color w:val="1F2023"/>
          <w:spacing w:val="-8"/>
        </w:rPr>
        <w:t xml:space="preserve"> </w:t>
      </w:r>
      <w:r>
        <w:rPr>
          <w:color w:val="1F2023"/>
          <w:spacing w:val="-1"/>
        </w:rPr>
        <w:t>is</w:t>
      </w:r>
      <w:r>
        <w:rPr>
          <w:color w:val="1F2023"/>
          <w:spacing w:val="-10"/>
        </w:rPr>
        <w:t xml:space="preserve"> </w:t>
      </w:r>
      <w:r>
        <w:rPr>
          <w:color w:val="1F2023"/>
          <w:spacing w:val="-1"/>
        </w:rPr>
        <w:t>one</w:t>
      </w:r>
      <w:r>
        <w:rPr>
          <w:color w:val="1F2023"/>
          <w:spacing w:val="-11"/>
        </w:rPr>
        <w:t xml:space="preserve"> </w:t>
      </w:r>
      <w:r>
        <w:rPr>
          <w:color w:val="1F2023"/>
          <w:spacing w:val="-1"/>
        </w:rPr>
        <w:t>of</w:t>
      </w:r>
      <w:r>
        <w:rPr>
          <w:color w:val="1F2023"/>
          <w:spacing w:val="-13"/>
        </w:rPr>
        <w:t xml:space="preserve"> </w:t>
      </w:r>
      <w:r>
        <w:rPr>
          <w:color w:val="1F2023"/>
          <w:spacing w:val="-1"/>
        </w:rPr>
        <w:t>the</w:t>
      </w:r>
      <w:r>
        <w:rPr>
          <w:color w:val="1F2023"/>
          <w:spacing w:val="-11"/>
        </w:rPr>
        <w:t xml:space="preserve"> </w:t>
      </w:r>
      <w:r>
        <w:rPr>
          <w:color w:val="1F2023"/>
          <w:spacing w:val="-1"/>
        </w:rPr>
        <w:t>statistical</w:t>
      </w:r>
      <w:r>
        <w:rPr>
          <w:color w:val="1F2023"/>
          <w:spacing w:val="-9"/>
        </w:rPr>
        <w:t xml:space="preserve"> </w:t>
      </w:r>
      <w:r>
        <w:rPr>
          <w:color w:val="1F2023"/>
          <w:spacing w:val="-1"/>
        </w:rPr>
        <w:t>functions.</w:t>
      </w:r>
      <w:r>
        <w:rPr>
          <w:color w:val="1F2023"/>
          <w:spacing w:val="-10"/>
        </w:rPr>
        <w:t xml:space="preserve"> </w:t>
      </w:r>
      <w:r>
        <w:rPr>
          <w:color w:val="1F2023"/>
          <w:spacing w:val="-1"/>
        </w:rPr>
        <w:t>It</w:t>
      </w:r>
      <w:r>
        <w:rPr>
          <w:color w:val="1F2023"/>
          <w:spacing w:val="-11"/>
        </w:rPr>
        <w:t xml:space="preserve"> </w:t>
      </w:r>
      <w:r>
        <w:rPr>
          <w:color w:val="1F2023"/>
        </w:rPr>
        <w:t>is</w:t>
      </w:r>
      <w:r>
        <w:rPr>
          <w:color w:val="1F2023"/>
          <w:spacing w:val="5"/>
        </w:rPr>
        <w:t xml:space="preserve"> </w:t>
      </w:r>
      <w:r>
        <w:rPr>
          <w:color w:val="1F2023"/>
        </w:rPr>
        <w:t>used</w:t>
      </w:r>
      <w:r>
        <w:rPr>
          <w:color w:val="1F2023"/>
          <w:spacing w:val="-12"/>
        </w:rPr>
        <w:t xml:space="preserve"> </w:t>
      </w:r>
      <w:r>
        <w:rPr>
          <w:color w:val="1F2023"/>
        </w:rPr>
        <w:t>to</w:t>
      </w:r>
      <w:r>
        <w:rPr>
          <w:color w:val="1F2023"/>
          <w:spacing w:val="-13"/>
        </w:rPr>
        <w:t xml:space="preserve"> </w:t>
      </w:r>
      <w:r>
        <w:rPr>
          <w:color w:val="1F2023"/>
        </w:rPr>
        <w:t>calculate,</w:t>
      </w:r>
      <w:r>
        <w:rPr>
          <w:color w:val="1F2023"/>
          <w:spacing w:val="-9"/>
        </w:rPr>
        <w:t xml:space="preserve"> </w:t>
      </w:r>
      <w:r>
        <w:rPr>
          <w:color w:val="1F2023"/>
        </w:rPr>
        <w:t>or</w:t>
      </w:r>
      <w:r>
        <w:rPr>
          <w:color w:val="1F2023"/>
          <w:spacing w:val="-14"/>
        </w:rPr>
        <w:t xml:space="preserve"> </w:t>
      </w:r>
      <w:r>
        <w:rPr>
          <w:color w:val="1F2023"/>
        </w:rPr>
        <w:t>predict,</w:t>
      </w:r>
      <w:r>
        <w:rPr>
          <w:color w:val="1F2023"/>
          <w:spacing w:val="1"/>
        </w:rPr>
        <w:t xml:space="preserve"> </w:t>
      </w:r>
      <w:r>
        <w:rPr>
          <w:color w:val="1F2023"/>
        </w:rPr>
        <w:t>a</w:t>
      </w:r>
      <w:r>
        <w:rPr>
          <w:color w:val="1F2023"/>
          <w:spacing w:val="-13"/>
        </w:rPr>
        <w:t xml:space="preserve"> </w:t>
      </w:r>
      <w:r>
        <w:rPr>
          <w:color w:val="1F2023"/>
        </w:rPr>
        <w:t>future</w:t>
      </w:r>
      <w:r>
        <w:rPr>
          <w:color w:val="1F2023"/>
          <w:spacing w:val="-12"/>
        </w:rPr>
        <w:t xml:space="preserve"> </w:t>
      </w:r>
      <w:r>
        <w:rPr>
          <w:color w:val="1F2023"/>
        </w:rPr>
        <w:t>value</w:t>
      </w:r>
      <w:r>
        <w:rPr>
          <w:color w:val="1F2023"/>
          <w:spacing w:val="-8"/>
        </w:rPr>
        <w:t xml:space="preserve"> </w:t>
      </w:r>
      <w:r>
        <w:rPr>
          <w:color w:val="1F2023"/>
        </w:rPr>
        <w:t>by</w:t>
      </w:r>
      <w:r>
        <w:rPr>
          <w:color w:val="1F2023"/>
          <w:spacing w:val="-11"/>
        </w:rPr>
        <w:t xml:space="preserve"> </w:t>
      </w:r>
      <w:r>
        <w:rPr>
          <w:color w:val="1F2023"/>
        </w:rPr>
        <w:t>using</w:t>
      </w:r>
      <w:r>
        <w:rPr>
          <w:color w:val="1F2023"/>
          <w:spacing w:val="-7"/>
        </w:rPr>
        <w:t xml:space="preserve"> </w:t>
      </w:r>
      <w:r>
        <w:rPr>
          <w:color w:val="1F2023"/>
        </w:rPr>
        <w:t>existing</w:t>
      </w:r>
      <w:r>
        <w:rPr>
          <w:color w:val="1F2023"/>
          <w:spacing w:val="-11"/>
        </w:rPr>
        <w:t xml:space="preserve"> </w:t>
      </w:r>
      <w:r>
        <w:rPr>
          <w:color w:val="1F2023"/>
        </w:rPr>
        <w:t>values;</w:t>
      </w:r>
      <w:r>
        <w:rPr>
          <w:color w:val="1F2023"/>
          <w:spacing w:val="-11"/>
        </w:rPr>
        <w:t xml:space="preserve"> </w:t>
      </w:r>
      <w:r>
        <w:rPr>
          <w:color w:val="1F2023"/>
        </w:rPr>
        <w:t>the</w:t>
      </w:r>
      <w:r>
        <w:rPr>
          <w:color w:val="1F2023"/>
          <w:spacing w:val="-7"/>
        </w:rPr>
        <w:t xml:space="preserve"> </w:t>
      </w:r>
      <w:r>
        <w:rPr>
          <w:color w:val="1F2023"/>
        </w:rPr>
        <w:t>predicted</w:t>
      </w:r>
      <w:r>
        <w:rPr>
          <w:color w:val="1F2023"/>
          <w:spacing w:val="-14"/>
        </w:rPr>
        <w:t xml:space="preserve"> </w:t>
      </w:r>
      <w:r>
        <w:rPr>
          <w:color w:val="1F2023"/>
        </w:rPr>
        <w:t>value</w:t>
      </w:r>
      <w:r>
        <w:rPr>
          <w:color w:val="1F2023"/>
          <w:spacing w:val="-7"/>
        </w:rPr>
        <w:t xml:space="preserve"> </w:t>
      </w:r>
      <w:r>
        <w:rPr>
          <w:color w:val="1F2023"/>
        </w:rPr>
        <w:t>is</w:t>
      </w:r>
      <w:r>
        <w:rPr>
          <w:color w:val="1F2023"/>
          <w:spacing w:val="-7"/>
        </w:rPr>
        <w:t xml:space="preserve"> </w:t>
      </w:r>
      <w:r>
        <w:rPr>
          <w:color w:val="1F2023"/>
        </w:rPr>
        <w:t>a</w:t>
      </w:r>
      <w:r>
        <w:rPr>
          <w:color w:val="1F2023"/>
          <w:spacing w:val="-12"/>
        </w:rPr>
        <w:t xml:space="preserve"> </w:t>
      </w:r>
      <w:r>
        <w:rPr>
          <w:color w:val="1F2023"/>
        </w:rPr>
        <w:t>y-value</w:t>
      </w:r>
      <w:r>
        <w:rPr>
          <w:color w:val="1F2023"/>
          <w:spacing w:val="-13"/>
        </w:rPr>
        <w:t xml:space="preserve"> </w:t>
      </w:r>
      <w:r>
        <w:rPr>
          <w:color w:val="1F2023"/>
        </w:rPr>
        <w:t>for</w:t>
      </w:r>
      <w:r>
        <w:rPr>
          <w:color w:val="1F2023"/>
          <w:spacing w:val="-10"/>
        </w:rPr>
        <w:t xml:space="preserve"> </w:t>
      </w:r>
      <w:r>
        <w:rPr>
          <w:color w:val="1F2023"/>
        </w:rPr>
        <w:t>a</w:t>
      </w:r>
      <w:r>
        <w:rPr>
          <w:color w:val="1F2023"/>
          <w:spacing w:val="-9"/>
        </w:rPr>
        <w:t xml:space="preserve"> </w:t>
      </w:r>
      <w:r>
        <w:rPr>
          <w:color w:val="1F2023"/>
        </w:rPr>
        <w:t>given</w:t>
      </w:r>
      <w:r>
        <w:rPr>
          <w:color w:val="1F2023"/>
          <w:spacing w:val="-13"/>
        </w:rPr>
        <w:t xml:space="preserve"> </w:t>
      </w:r>
      <w:r>
        <w:rPr>
          <w:color w:val="1F2023"/>
        </w:rPr>
        <w:t>x-value.</w:t>
      </w:r>
      <w:r>
        <w:rPr>
          <w:color w:val="1F2023"/>
          <w:spacing w:val="-6"/>
        </w:rPr>
        <w:t xml:space="preserve"> </w:t>
      </w:r>
      <w:r>
        <w:rPr>
          <w:color w:val="1F2023"/>
        </w:rPr>
        <w:t>The</w:t>
      </w:r>
      <w:r>
        <w:rPr>
          <w:color w:val="1F2023"/>
          <w:spacing w:val="-52"/>
        </w:rPr>
        <w:t xml:space="preserve"> </w:t>
      </w:r>
      <w:r>
        <w:rPr>
          <w:color w:val="1F2023"/>
          <w:spacing w:val="-1"/>
        </w:rPr>
        <w:t>known</w:t>
      </w:r>
      <w:r>
        <w:rPr>
          <w:color w:val="1F2023"/>
          <w:spacing w:val="-13"/>
        </w:rPr>
        <w:t xml:space="preserve"> </w:t>
      </w:r>
      <w:r>
        <w:rPr>
          <w:color w:val="1F2023"/>
          <w:spacing w:val="-1"/>
        </w:rPr>
        <w:t>values</w:t>
      </w:r>
      <w:r>
        <w:rPr>
          <w:color w:val="1F2023"/>
          <w:spacing w:val="-9"/>
        </w:rPr>
        <w:t xml:space="preserve"> </w:t>
      </w:r>
      <w:r>
        <w:rPr>
          <w:color w:val="1F2023"/>
          <w:spacing w:val="-1"/>
        </w:rPr>
        <w:t>are</w:t>
      </w:r>
      <w:r>
        <w:rPr>
          <w:color w:val="1F2023"/>
          <w:spacing w:val="-11"/>
        </w:rPr>
        <w:t xml:space="preserve"> </w:t>
      </w:r>
      <w:r>
        <w:rPr>
          <w:color w:val="1F2023"/>
          <w:spacing w:val="-1"/>
        </w:rPr>
        <w:t>existing</w:t>
      </w:r>
      <w:r>
        <w:rPr>
          <w:color w:val="1F2023"/>
          <w:spacing w:val="-10"/>
        </w:rPr>
        <w:t xml:space="preserve"> </w:t>
      </w:r>
      <w:r>
        <w:rPr>
          <w:color w:val="1F2023"/>
          <w:spacing w:val="-1"/>
        </w:rPr>
        <w:t>x-values</w:t>
      </w:r>
      <w:r>
        <w:rPr>
          <w:color w:val="1F2023"/>
          <w:spacing w:val="-9"/>
        </w:rPr>
        <w:t xml:space="preserve"> </w:t>
      </w:r>
      <w:r>
        <w:rPr>
          <w:color w:val="1F2023"/>
          <w:spacing w:val="-1"/>
        </w:rPr>
        <w:t>and</w:t>
      </w:r>
      <w:r>
        <w:rPr>
          <w:color w:val="1F2023"/>
          <w:spacing w:val="-13"/>
        </w:rPr>
        <w:t xml:space="preserve"> </w:t>
      </w:r>
      <w:r>
        <w:rPr>
          <w:color w:val="1F2023"/>
          <w:spacing w:val="-1"/>
        </w:rPr>
        <w:t>y-values,</w:t>
      </w:r>
      <w:r>
        <w:rPr>
          <w:color w:val="1F2023"/>
          <w:spacing w:val="-14"/>
        </w:rPr>
        <w:t xml:space="preserve"> </w:t>
      </w:r>
      <w:r>
        <w:rPr>
          <w:color w:val="1F2023"/>
          <w:spacing w:val="-1"/>
        </w:rPr>
        <w:t>and</w:t>
      </w:r>
      <w:r>
        <w:rPr>
          <w:color w:val="1F2023"/>
          <w:spacing w:val="-13"/>
        </w:rPr>
        <w:t xml:space="preserve"> </w:t>
      </w:r>
      <w:r>
        <w:rPr>
          <w:color w:val="1F2023"/>
          <w:spacing w:val="-1"/>
        </w:rPr>
        <w:t>the</w:t>
      </w:r>
      <w:r>
        <w:rPr>
          <w:color w:val="1F2023"/>
          <w:spacing w:val="-10"/>
        </w:rPr>
        <w:t xml:space="preserve"> </w:t>
      </w:r>
      <w:r>
        <w:rPr>
          <w:color w:val="1F2023"/>
          <w:spacing w:val="-1"/>
        </w:rPr>
        <w:t>new</w:t>
      </w:r>
      <w:r>
        <w:rPr>
          <w:color w:val="1F2023"/>
          <w:spacing w:val="-10"/>
        </w:rPr>
        <w:t xml:space="preserve"> </w:t>
      </w:r>
      <w:r>
        <w:rPr>
          <w:color w:val="1F2023"/>
          <w:spacing w:val="-1"/>
        </w:rPr>
        <w:t>value</w:t>
      </w:r>
      <w:r>
        <w:rPr>
          <w:color w:val="1F2023"/>
          <w:spacing w:val="-11"/>
        </w:rPr>
        <w:t xml:space="preserve"> </w:t>
      </w:r>
      <w:r>
        <w:rPr>
          <w:color w:val="1F2023"/>
        </w:rPr>
        <w:t>is</w:t>
      </w:r>
      <w:r>
        <w:rPr>
          <w:color w:val="1F2023"/>
          <w:spacing w:val="-10"/>
        </w:rPr>
        <w:t xml:space="preserve"> </w:t>
      </w:r>
      <w:r>
        <w:rPr>
          <w:color w:val="1F2023"/>
        </w:rPr>
        <w:t>predicted</w:t>
      </w:r>
      <w:r>
        <w:rPr>
          <w:color w:val="1F2023"/>
          <w:spacing w:val="-12"/>
        </w:rPr>
        <w:t xml:space="preserve"> </w:t>
      </w:r>
      <w:r>
        <w:rPr>
          <w:color w:val="1F2023"/>
        </w:rPr>
        <w:t>by</w:t>
      </w:r>
      <w:r>
        <w:rPr>
          <w:color w:val="1F2023"/>
          <w:spacing w:val="-10"/>
        </w:rPr>
        <w:t xml:space="preserve"> </w:t>
      </w:r>
      <w:r>
        <w:rPr>
          <w:color w:val="1F2023"/>
        </w:rPr>
        <w:t>using</w:t>
      </w:r>
      <w:r>
        <w:rPr>
          <w:color w:val="1F2023"/>
          <w:spacing w:val="-10"/>
        </w:rPr>
        <w:t xml:space="preserve"> </w:t>
      </w:r>
      <w:r>
        <w:rPr>
          <w:color w:val="1F2023"/>
        </w:rPr>
        <w:t>linear</w:t>
      </w:r>
      <w:r>
        <w:rPr>
          <w:color w:val="1F2023"/>
          <w:spacing w:val="-51"/>
        </w:rPr>
        <w:t xml:space="preserve"> </w:t>
      </w:r>
      <w:r>
        <w:rPr>
          <w:color w:val="1F2023"/>
        </w:rPr>
        <w:t>regression</w:t>
      </w:r>
      <w:r>
        <w:rPr>
          <w:color w:val="1F2023"/>
          <w:sz w:val="22"/>
        </w:rPr>
        <w:t>.</w:t>
      </w:r>
    </w:p>
    <w:p>
      <w:pPr>
        <w:pStyle w:val="Heading4"/>
        <w:spacing w:before="161" w:after="0"/>
        <w:jc w:val="both"/>
        <w:rPr/>
      </w:pPr>
      <w:r>
        <w:rPr/>
        <w:t>Forecast</w:t>
      </w:r>
      <w:r>
        <w:rPr>
          <w:spacing w:val="-4"/>
        </w:rPr>
        <w:t xml:space="preserve"> </w:t>
      </w:r>
      <w:r>
        <w:rPr/>
        <w:t>value</w:t>
      </w:r>
    </w:p>
    <w:p>
      <w:pPr>
        <w:pStyle w:val="TextBody"/>
        <w:spacing w:before="11" w:after="0"/>
        <w:rPr>
          <w:b/>
          <w:b/>
          <w:sz w:val="18"/>
        </w:rPr>
      </w:pPr>
      <w:r>
        <w:rPr>
          <w:b/>
          <w:sz w:val="18"/>
        </w:rPr>
      </w:r>
    </w:p>
    <w:tbl>
      <w:tblPr>
        <w:tblW w:w="5303" w:type="dxa"/>
        <w:jc w:val="left"/>
        <w:tblInd w:w="649" w:type="dxa"/>
        <w:tblLayout w:type="fixed"/>
        <w:tblCellMar>
          <w:top w:w="0" w:type="dxa"/>
          <w:left w:w="5" w:type="dxa"/>
          <w:bottom w:w="0" w:type="dxa"/>
          <w:right w:w="5" w:type="dxa"/>
        </w:tblCellMar>
        <w:tblLook w:val="01e0" w:noHBand="0" w:noVBand="0" w:firstColumn="1" w:lastRow="1" w:lastColumn="1" w:firstRow="1"/>
      </w:tblPr>
      <w:tblGrid>
        <w:gridCol w:w="2277"/>
        <w:gridCol w:w="3025"/>
      </w:tblGrid>
      <w:tr>
        <w:trPr>
          <w:trHeight w:val="146" w:hRule="atLeast"/>
        </w:trPr>
        <w:tc>
          <w:tcPr>
            <w:tcW w:w="22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4" w:before="0" w:after="0"/>
              <w:ind w:left="200" w:hanging="0"/>
              <w:rPr>
                <w:sz w:val="24"/>
              </w:rPr>
            </w:pPr>
            <w:r>
              <w:rPr>
                <w:sz w:val="24"/>
              </w:rPr>
              <w:t>2023</w:t>
            </w:r>
          </w:p>
        </w:tc>
        <w:tc>
          <w:tcPr>
            <w:tcW w:w="30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4" w:before="0" w:after="0"/>
              <w:ind w:left="0" w:right="197" w:hanging="0"/>
              <w:jc w:val="right"/>
              <w:rPr>
                <w:sz w:val="24"/>
              </w:rPr>
            </w:pPr>
            <w:r>
              <w:rPr>
                <w:sz w:val="24"/>
              </w:rPr>
              <w:t>11.60714286</w:t>
            </w:r>
          </w:p>
        </w:tc>
      </w:tr>
      <w:tr>
        <w:trPr>
          <w:trHeight w:val="160" w:hRule="atLeast"/>
        </w:trPr>
        <w:tc>
          <w:tcPr>
            <w:tcW w:w="22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before="0" w:after="0"/>
              <w:ind w:left="200" w:hanging="0"/>
              <w:rPr>
                <w:sz w:val="24"/>
              </w:rPr>
            </w:pPr>
            <w:r>
              <w:rPr>
                <w:sz w:val="24"/>
              </w:rPr>
              <w:t>2024</w:t>
            </w:r>
          </w:p>
        </w:tc>
        <w:tc>
          <w:tcPr>
            <w:tcW w:w="30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before="0" w:after="0"/>
              <w:ind w:left="0" w:right="197" w:hanging="0"/>
              <w:jc w:val="right"/>
              <w:rPr>
                <w:sz w:val="24"/>
              </w:rPr>
            </w:pPr>
            <w:r>
              <w:rPr>
                <w:sz w:val="24"/>
              </w:rPr>
              <w:t>11.46428571</w:t>
            </w:r>
          </w:p>
        </w:tc>
      </w:tr>
      <w:tr>
        <w:trPr>
          <w:trHeight w:val="100" w:hRule="atLeast"/>
        </w:trPr>
        <w:tc>
          <w:tcPr>
            <w:tcW w:w="227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6" w:before="0" w:after="0"/>
              <w:ind w:left="200" w:hanging="0"/>
              <w:rPr>
                <w:sz w:val="24"/>
              </w:rPr>
            </w:pPr>
            <w:r>
              <w:rPr>
                <w:sz w:val="24"/>
              </w:rPr>
              <w:t>2025</w:t>
            </w:r>
          </w:p>
        </w:tc>
        <w:tc>
          <w:tcPr>
            <w:tcW w:w="302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6" w:before="0" w:after="0"/>
              <w:ind w:left="0" w:right="197" w:hanging="0"/>
              <w:jc w:val="right"/>
              <w:rPr>
                <w:sz w:val="24"/>
              </w:rPr>
            </w:pPr>
            <w:r>
              <w:rPr>
                <w:sz w:val="24"/>
              </w:rPr>
              <w:t>11.32142857</w:t>
            </w:r>
          </w:p>
        </w:tc>
      </w:tr>
    </w:tbl>
    <w:p>
      <w:pPr>
        <w:pStyle w:val="TextBody"/>
        <w:spacing w:before="12" w:after="0"/>
        <w:rPr>
          <w:b/>
          <w:b/>
          <w:sz w:val="23"/>
        </w:rPr>
      </w:pPr>
      <w:r>
        <w:rPr>
          <w:b/>
          <w:sz w:val="23"/>
        </w:rPr>
      </w:r>
    </w:p>
    <w:p>
      <w:pPr>
        <w:pStyle w:val="TextBody"/>
        <w:spacing w:lineRule="auto" w:line="259"/>
        <w:ind w:left="260" w:right="780" w:hanging="0"/>
        <w:jc w:val="both"/>
        <w:rPr/>
      </w:pPr>
      <w:r>
        <w:rPr>
          <w:spacing w:val="-1"/>
        </w:rPr>
        <w:t>After</w:t>
      </w:r>
      <w:r>
        <w:rPr>
          <w:spacing w:val="-13"/>
        </w:rPr>
        <w:t xml:space="preserve"> </w:t>
      </w:r>
      <w:r>
        <w:rPr>
          <w:spacing w:val="-1"/>
        </w:rPr>
        <w:t>studying,</w:t>
      </w:r>
      <w:r>
        <w:rPr>
          <w:spacing w:val="-9"/>
        </w:rPr>
        <w:t xml:space="preserve"> </w:t>
      </w:r>
      <w:r>
        <w:rPr>
          <w:spacing w:val="-1"/>
        </w:rPr>
        <w:t>for</w:t>
      </w:r>
      <w:r>
        <w:rPr>
          <w:spacing w:val="-9"/>
        </w:rPr>
        <w:t xml:space="preserve"> </w:t>
      </w:r>
      <w:r>
        <w:rPr>
          <w:spacing w:val="-1"/>
        </w:rPr>
        <w:t>2015</w:t>
      </w:r>
      <w:r>
        <w:rPr>
          <w:spacing w:val="-6"/>
        </w:rPr>
        <w:t xml:space="preserve"> </w:t>
      </w:r>
      <w:r>
        <w:rPr>
          <w:spacing w:val="-1"/>
        </w:rPr>
        <w:t>-2022</w:t>
      </w:r>
      <w:r>
        <w:rPr>
          <w:spacing w:val="-7"/>
        </w:rPr>
        <w:t xml:space="preserve"> </w:t>
      </w:r>
      <w:r>
        <w:rPr>
          <w:spacing w:val="-1"/>
        </w:rPr>
        <w:t>(till</w:t>
      </w:r>
      <w:r>
        <w:rPr>
          <w:spacing w:val="-9"/>
        </w:rPr>
        <w:t xml:space="preserve"> </w:t>
      </w:r>
      <w:r>
        <w:rPr/>
        <w:t>October)</w:t>
      </w:r>
      <w:r>
        <w:rPr>
          <w:spacing w:val="-8"/>
        </w:rPr>
        <w:t xml:space="preserve"> </w:t>
      </w:r>
      <w:r>
        <w:rPr/>
        <w:t>crime</w:t>
      </w:r>
      <w:r>
        <w:rPr>
          <w:spacing w:val="-1"/>
        </w:rPr>
        <w:t xml:space="preserve"> </w:t>
      </w:r>
      <w:r>
        <w:rPr/>
        <w:t>map</w:t>
      </w:r>
      <w:r>
        <w:rPr>
          <w:spacing w:val="-12"/>
        </w:rPr>
        <w:t xml:space="preserve"> </w:t>
      </w:r>
      <w:r>
        <w:rPr/>
        <w:t>of</w:t>
      </w:r>
      <w:r>
        <w:rPr>
          <w:spacing w:val="-7"/>
        </w:rPr>
        <w:t xml:space="preserve"> </w:t>
      </w:r>
      <w:r>
        <w:rPr/>
        <w:t>murder,</w:t>
      </w:r>
      <w:r>
        <w:rPr>
          <w:spacing w:val="-14"/>
        </w:rPr>
        <w:t xml:space="preserve"> </w:t>
      </w:r>
      <w:r>
        <w:rPr/>
        <w:t>found</w:t>
      </w:r>
      <w:r>
        <w:rPr>
          <w:spacing w:val="-13"/>
        </w:rPr>
        <w:t xml:space="preserve"> </w:t>
      </w:r>
      <w:r>
        <w:rPr/>
        <w:t>that</w:t>
      </w:r>
      <w:r>
        <w:rPr>
          <w:spacing w:val="-6"/>
        </w:rPr>
        <w:t xml:space="preserve"> </w:t>
      </w:r>
      <w:r>
        <w:rPr/>
        <w:t>murder</w:t>
      </w:r>
      <w:r>
        <w:rPr>
          <w:spacing w:val="-14"/>
        </w:rPr>
        <w:t xml:space="preserve"> </w:t>
      </w:r>
      <w:r>
        <w:rPr/>
        <w:t>attempt</w:t>
      </w:r>
      <w:r>
        <w:rPr>
          <w:spacing w:val="-52"/>
        </w:rPr>
        <w:t xml:space="preserve"> </w:t>
      </w:r>
      <w:r>
        <w:rPr/>
        <w:t>in the major in three police station area. Hotspot area found near Ganj and Alwar gate zone</w:t>
      </w:r>
      <w:r>
        <w:rPr>
          <w:spacing w:val="1"/>
        </w:rPr>
        <w:t xml:space="preserve"> </w:t>
      </w:r>
      <w:r>
        <w:rPr/>
        <w:t>area.</w:t>
      </w:r>
    </w:p>
    <w:p>
      <w:pPr>
        <w:pStyle w:val="TextBody"/>
        <w:spacing w:lineRule="auto" w:line="391" w:before="159" w:after="0"/>
        <w:ind w:left="260" w:right="4958" w:hanging="0"/>
        <w:jc w:val="both"/>
        <w:rPr/>
      </w:pPr>
      <w:r>
        <w:rPr/>
        <w:t>In Ramganj area- near Shashi basti and pahadganj</w:t>
      </w:r>
      <w:r>
        <w:rPr>
          <w:spacing w:val="-52"/>
        </w:rPr>
        <w:t xml:space="preserve"> </w:t>
      </w:r>
      <w:r>
        <w:rPr/>
        <w:t>In</w:t>
      </w:r>
      <w:r>
        <w:rPr>
          <w:spacing w:val="-3"/>
        </w:rPr>
        <w:t xml:space="preserve"> </w:t>
      </w:r>
      <w:r>
        <w:rPr/>
        <w:t>Alwar</w:t>
      </w:r>
      <w:r>
        <w:rPr>
          <w:spacing w:val="-4"/>
        </w:rPr>
        <w:t xml:space="preserve"> </w:t>
      </w:r>
      <w:r>
        <w:rPr/>
        <w:t>gate</w:t>
      </w:r>
      <w:r>
        <w:rPr>
          <w:spacing w:val="-1"/>
        </w:rPr>
        <w:t xml:space="preserve"> </w:t>
      </w:r>
      <w:r>
        <w:rPr/>
        <w:t>area-</w:t>
      </w:r>
      <w:r>
        <w:rPr>
          <w:spacing w:val="-3"/>
        </w:rPr>
        <w:t xml:space="preserve"> </w:t>
      </w:r>
      <w:r>
        <w:rPr/>
        <w:t>bhajanganj</w:t>
      </w:r>
    </w:p>
    <w:p>
      <w:pPr>
        <w:pStyle w:val="TextBody"/>
        <w:spacing w:lineRule="exact" w:line="288"/>
        <w:ind w:left="260" w:hanging="0"/>
        <w:jc w:val="both"/>
        <w:rPr/>
      </w:pPr>
      <w:r>
        <w:rPr/>
        <w:t>In</w:t>
      </w:r>
      <w:r>
        <w:rPr>
          <w:spacing w:val="-4"/>
        </w:rPr>
        <w:t xml:space="preserve"> </w:t>
      </w:r>
      <w:r>
        <w:rPr/>
        <w:t>Ganj</w:t>
      </w:r>
      <w:r>
        <w:rPr>
          <w:spacing w:val="-3"/>
        </w:rPr>
        <w:t xml:space="preserve"> </w:t>
      </w:r>
      <w:r>
        <w:rPr/>
        <w:t>area-</w:t>
      </w:r>
      <w:r>
        <w:rPr>
          <w:spacing w:val="-4"/>
        </w:rPr>
        <w:t xml:space="preserve"> </w:t>
      </w:r>
      <w:r>
        <w:rPr/>
        <w:t>regar</w:t>
      </w:r>
      <w:r>
        <w:rPr>
          <w:spacing w:val="-5"/>
        </w:rPr>
        <w:t xml:space="preserve"> </w:t>
      </w:r>
      <w:r>
        <w:rPr/>
        <w:t>mohalla</w:t>
      </w:r>
      <w:r>
        <w:rPr>
          <w:spacing w:val="2"/>
        </w:rPr>
        <w:t xml:space="preserve"> </w:t>
      </w:r>
      <w:r>
        <w:rPr/>
        <w:t>,</w:t>
      </w:r>
      <w:r>
        <w:rPr>
          <w:spacing w:val="-4"/>
        </w:rPr>
        <w:t xml:space="preserve"> </w:t>
      </w:r>
      <w:r>
        <w:rPr/>
        <w:t>Lakhan</w:t>
      </w:r>
      <w:r>
        <w:rPr>
          <w:spacing w:val="-4"/>
        </w:rPr>
        <w:t xml:space="preserve"> </w:t>
      </w:r>
      <w:r>
        <w:rPr/>
        <w:t>kothri</w:t>
      </w:r>
    </w:p>
    <w:p>
      <w:pPr>
        <w:pStyle w:val="Normal"/>
        <w:jc w:val="both"/>
        <w:rPr/>
      </w:pPr>
      <w:r>
        <w:rPr/>
      </w:r>
    </w:p>
    <w:p>
      <w:pPr>
        <w:pStyle w:val="Normal"/>
        <w:jc w:val="both"/>
        <w:rPr/>
      </w:pPr>
      <w:r>
        <w:rPr/>
        <w:drawing>
          <wp:inline distT="0" distB="0" distL="0" distR="0">
            <wp:extent cx="6394450" cy="5118100"/>
            <wp:effectExtent l="0" t="0" r="0" b="0"/>
            <wp:docPr id="52" name="Picture 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4" descr=""/>
                    <pic:cNvPicPr>
                      <a:picLocks noChangeAspect="1" noChangeArrowheads="1"/>
                    </pic:cNvPicPr>
                  </pic:nvPicPr>
                  <pic:blipFill>
                    <a:blip r:embed="rId45"/>
                    <a:stretch>
                      <a:fillRect/>
                    </a:stretch>
                  </pic:blipFill>
                  <pic:spPr bwMode="auto">
                    <a:xfrm>
                      <a:off x="0" y="0"/>
                      <a:ext cx="6394450" cy="5118100"/>
                    </a:xfrm>
                    <a:prstGeom prst="rect">
                      <a:avLst/>
                    </a:prstGeom>
                  </pic:spPr>
                </pic:pic>
              </a:graphicData>
            </a:graphic>
          </wp:inline>
        </w:drawing>
      </w:r>
    </w:p>
    <w:p>
      <w:pPr>
        <w:pStyle w:val="Normal"/>
        <w:rPr/>
      </w:pPr>
      <w:r>
        <w:rPr/>
      </w:r>
    </w:p>
    <w:p>
      <w:pPr>
        <w:pStyle w:val="Normal"/>
        <w:rPr>
          <w:sz w:val="24"/>
          <w:szCs w:val="24"/>
        </w:rPr>
      </w:pPr>
      <w:r>
        <w:rPr>
          <w:b/>
          <w:bCs/>
        </w:rPr>
        <w:t xml:space="preserve">                                     </w:t>
      </w:r>
      <w:r>
        <w:rPr>
          <w:b/>
          <w:bCs/>
          <w:sz w:val="24"/>
          <w:szCs w:val="24"/>
        </w:rPr>
        <w:t xml:space="preserve">Map5- </w:t>
      </w:r>
      <w:r>
        <w:rPr>
          <w:sz w:val="24"/>
          <w:szCs w:val="24"/>
        </w:rPr>
        <w:t>Hotspot area of murder crime</w:t>
      </w:r>
      <w:r>
        <w:rPr>
          <w:spacing w:val="-5"/>
          <w:sz w:val="24"/>
          <w:szCs w:val="24"/>
        </w:rPr>
        <w:t xml:space="preserve"> </w:t>
      </w:r>
    </w:p>
    <w:p>
      <w:pPr>
        <w:sectPr>
          <w:footerReference w:type="default" r:id="rId46"/>
          <w:type w:val="nextPage"/>
          <w:pgSz w:w="11906" w:h="16838"/>
          <w:pgMar w:left="1180" w:right="660" w:gutter="0" w:header="0" w:top="1420" w:footer="918" w:bottom="1180"/>
          <w:pgNumType w:fmt="decimal"/>
          <w:formProt w:val="false"/>
          <w:textDirection w:val="lrTb"/>
          <w:docGrid w:type="default" w:linePitch="100" w:charSpace="4096"/>
        </w:sectPr>
        <w:pStyle w:val="Normal"/>
        <w:rPr/>
      </w:pPr>
      <w:r>
        <w:rPr/>
      </w:r>
    </w:p>
    <w:p>
      <w:pPr>
        <w:pStyle w:val="Heading1"/>
        <w:rPr/>
      </w:pPr>
      <w:r>
        <w:rPr/>
        <w:t>RAPE</w:t>
      </w:r>
    </w:p>
    <w:p>
      <w:pPr>
        <w:pStyle w:val="TextBody"/>
        <w:spacing w:lineRule="auto" w:line="259" w:before="1" w:after="0"/>
        <w:ind w:left="260" w:right="772" w:hanging="0"/>
        <w:jc w:val="both"/>
        <w:rPr/>
      </w:pPr>
      <w:r>
        <w:rPr/>
        <w:t>Rape is a type of sexual assault that usually involves sexual intercourse or other forms of</w:t>
      </w:r>
      <w:r>
        <w:rPr>
          <w:spacing w:val="1"/>
        </w:rPr>
        <w:t xml:space="preserve"> </w:t>
      </w:r>
      <w:r>
        <w:rPr/>
        <w:t>sexual</w:t>
      </w:r>
      <w:r>
        <w:rPr>
          <w:spacing w:val="-12"/>
        </w:rPr>
        <w:t xml:space="preserve"> </w:t>
      </w:r>
      <w:r>
        <w:rPr/>
        <w:t>penetration</w:t>
      </w:r>
      <w:r>
        <w:rPr>
          <w:spacing w:val="-11"/>
        </w:rPr>
        <w:t xml:space="preserve"> </w:t>
      </w:r>
      <w:r>
        <w:rPr/>
        <w:t>against</w:t>
      </w:r>
      <w:r>
        <w:rPr>
          <w:spacing w:val="-8"/>
        </w:rPr>
        <w:t xml:space="preserve"> </w:t>
      </w:r>
      <w:r>
        <w:rPr/>
        <w:t>a</w:t>
      </w:r>
      <w:r>
        <w:rPr>
          <w:spacing w:val="-11"/>
        </w:rPr>
        <w:t xml:space="preserve"> </w:t>
      </w:r>
      <w:r>
        <w:rPr/>
        <w:t>person</w:t>
      </w:r>
      <w:r>
        <w:rPr>
          <w:spacing w:val="-10"/>
        </w:rPr>
        <w:t xml:space="preserve"> </w:t>
      </w:r>
      <w:r>
        <w:rPr/>
        <w:t>without</w:t>
      </w:r>
      <w:r>
        <w:rPr>
          <w:spacing w:val="-9"/>
        </w:rPr>
        <w:t xml:space="preserve"> </w:t>
      </w:r>
      <w:r>
        <w:rPr/>
        <w:t>their</w:t>
      </w:r>
      <w:r>
        <w:rPr>
          <w:spacing w:val="-8"/>
        </w:rPr>
        <w:t xml:space="preserve"> </w:t>
      </w:r>
      <w:r>
        <w:rPr/>
        <w:t>consent.</w:t>
      </w:r>
      <w:r>
        <w:rPr>
          <w:spacing w:val="-8"/>
        </w:rPr>
        <w:t xml:space="preserve"> </w:t>
      </w:r>
      <w:r>
        <w:rPr/>
        <w:t>Action</w:t>
      </w:r>
      <w:r>
        <w:rPr>
          <w:spacing w:val="-11"/>
        </w:rPr>
        <w:t xml:space="preserve"> </w:t>
      </w:r>
      <w:r>
        <w:rPr/>
        <w:t>that</w:t>
      </w:r>
      <w:r>
        <w:rPr>
          <w:spacing w:val="-8"/>
        </w:rPr>
        <w:t xml:space="preserve"> </w:t>
      </w:r>
      <w:r>
        <w:rPr/>
        <w:t>may</w:t>
      </w:r>
      <w:r>
        <w:rPr>
          <w:spacing w:val="-9"/>
        </w:rPr>
        <w:t xml:space="preserve"> </w:t>
      </w:r>
      <w:r>
        <w:rPr/>
        <w:t>be</w:t>
      </w:r>
      <w:r>
        <w:rPr>
          <w:spacing w:val="-9"/>
        </w:rPr>
        <w:t xml:space="preserve"> </w:t>
      </w:r>
      <w:r>
        <w:rPr/>
        <w:t>taken</w:t>
      </w:r>
      <w:r>
        <w:rPr>
          <w:spacing w:val="-11"/>
        </w:rPr>
        <w:t xml:space="preserve"> </w:t>
      </w:r>
      <w:r>
        <w:rPr/>
        <w:t>by</w:t>
      </w:r>
      <w:r>
        <w:rPr>
          <w:spacing w:val="-9"/>
        </w:rPr>
        <w:t xml:space="preserve"> </w:t>
      </w:r>
      <w:r>
        <w:rPr/>
        <w:t>force,</w:t>
      </w:r>
      <w:r>
        <w:rPr>
          <w:spacing w:val="-52"/>
        </w:rPr>
        <w:t xml:space="preserve"> </w:t>
      </w:r>
      <w:r>
        <w:rPr/>
        <w:t>coercion, abuse of power, or against a person incapable of giving valid consent, such as an</w:t>
      </w:r>
      <w:r>
        <w:rPr>
          <w:spacing w:val="1"/>
        </w:rPr>
        <w:t xml:space="preserve"> </w:t>
      </w:r>
      <w:r>
        <w:rPr/>
        <w:t>unconscious, incompetent, incapacitated person intellectual or not of legal age to consent.</w:t>
      </w:r>
      <w:r>
        <w:rPr>
          <w:spacing w:val="1"/>
        </w:rPr>
        <w:t xml:space="preserve"> </w:t>
      </w:r>
      <w:r>
        <w:rPr/>
        <w:t>The</w:t>
      </w:r>
      <w:r>
        <w:rPr>
          <w:spacing w:val="-2"/>
        </w:rPr>
        <w:t xml:space="preserve"> </w:t>
      </w:r>
      <w:r>
        <w:rPr/>
        <w:t>term</w:t>
      </w:r>
      <w:r>
        <w:rPr>
          <w:spacing w:val="2"/>
        </w:rPr>
        <w:t xml:space="preserve"> </w:t>
      </w:r>
      <w:r>
        <w:rPr/>
        <w:t>rape</w:t>
      </w:r>
      <w:r>
        <w:rPr>
          <w:spacing w:val="-2"/>
        </w:rPr>
        <w:t xml:space="preserve"> </w:t>
      </w:r>
      <w:r>
        <w:rPr/>
        <w:t>is</w:t>
      </w:r>
      <w:r>
        <w:rPr>
          <w:spacing w:val="-1"/>
        </w:rPr>
        <w:t xml:space="preserve"> </w:t>
      </w:r>
      <w:r>
        <w:rPr/>
        <w:t>sometimes</w:t>
      </w:r>
      <w:r>
        <w:rPr>
          <w:spacing w:val="1"/>
        </w:rPr>
        <w:t xml:space="preserve"> </w:t>
      </w:r>
      <w:r>
        <w:rPr/>
        <w:t>used</w:t>
      </w:r>
      <w:r>
        <w:rPr>
          <w:spacing w:val="2"/>
        </w:rPr>
        <w:t xml:space="preserve"> </w:t>
      </w:r>
      <w:r>
        <w:rPr/>
        <w:t>interchangeably with</w:t>
      </w:r>
      <w:r>
        <w:rPr>
          <w:spacing w:val="-4"/>
        </w:rPr>
        <w:t xml:space="preserve"> </w:t>
      </w:r>
      <w:r>
        <w:rPr/>
        <w:t>the</w:t>
      </w:r>
      <w:r>
        <w:rPr>
          <w:spacing w:val="-2"/>
        </w:rPr>
        <w:t xml:space="preserve"> </w:t>
      </w:r>
      <w:r>
        <w:rPr/>
        <w:t>term</w:t>
      </w:r>
      <w:r>
        <w:rPr>
          <w:spacing w:val="-2"/>
        </w:rPr>
        <w:t xml:space="preserve"> </w:t>
      </w:r>
      <w:r>
        <w:rPr/>
        <w:t>sexual</w:t>
      </w:r>
      <w:r>
        <w:rPr>
          <w:spacing w:val="-4"/>
        </w:rPr>
        <w:t xml:space="preserve"> </w:t>
      </w:r>
      <w:r>
        <w:rPr/>
        <w:t>assault.</w:t>
      </w:r>
    </w:p>
    <w:p>
      <w:pPr>
        <w:pStyle w:val="TextBody"/>
        <w:spacing w:before="5" w:after="0"/>
        <w:rPr>
          <w:sz w:val="9"/>
        </w:rPr>
      </w:pPr>
      <w:r>
        <w:rPr/>
        <w:drawing>
          <wp:inline distT="0" distB="0" distL="0" distR="0">
            <wp:extent cx="6394450" cy="5233035"/>
            <wp:effectExtent l="0" t="0" r="0" b="0"/>
            <wp:docPr id="55" name="Picture 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04" descr=""/>
                    <pic:cNvPicPr>
                      <a:picLocks noChangeAspect="1" noChangeArrowheads="1"/>
                    </pic:cNvPicPr>
                  </pic:nvPicPr>
                  <pic:blipFill>
                    <a:blip r:embed="rId47"/>
                    <a:stretch>
                      <a:fillRect/>
                    </a:stretch>
                  </pic:blipFill>
                  <pic:spPr bwMode="auto">
                    <a:xfrm>
                      <a:off x="0" y="0"/>
                      <a:ext cx="6394450" cy="5233035"/>
                    </a:xfrm>
                    <a:prstGeom prst="rect">
                      <a:avLst/>
                    </a:prstGeom>
                  </pic:spPr>
                </pic:pic>
              </a:graphicData>
            </a:graphic>
          </wp:inline>
        </w:drawing>
      </w:r>
    </w:p>
    <w:p>
      <w:pPr>
        <w:pStyle w:val="TextBody"/>
        <w:spacing w:before="151" w:after="0"/>
        <w:ind w:left="1014" w:hanging="0"/>
        <w:rPr/>
      </w:pPr>
      <w:r>
        <w:rPr>
          <w:b/>
        </w:rPr>
        <w:t>Map</w:t>
      </w:r>
      <w:r>
        <w:rPr>
          <w:b/>
          <w:spacing w:val="-3"/>
        </w:rPr>
        <w:t xml:space="preserve"> </w:t>
      </w:r>
      <w:r>
        <w:rPr>
          <w:b/>
        </w:rPr>
        <w:t xml:space="preserve">6- </w:t>
      </w:r>
      <w:r>
        <w:rPr/>
        <w:t>zone</w:t>
      </w:r>
      <w:r>
        <w:rPr>
          <w:spacing w:val="-2"/>
        </w:rPr>
        <w:t xml:space="preserve"> </w:t>
      </w:r>
      <w:r>
        <w:rPr/>
        <w:t>wise</w:t>
      </w:r>
      <w:r>
        <w:rPr>
          <w:spacing w:val="-3"/>
        </w:rPr>
        <w:t xml:space="preserve"> </w:t>
      </w:r>
      <w:r>
        <w:rPr/>
        <w:t>Rape</w:t>
      </w:r>
      <w:r>
        <w:rPr>
          <w:spacing w:val="-2"/>
        </w:rPr>
        <w:t xml:space="preserve"> </w:t>
      </w:r>
      <w:r>
        <w:rPr/>
        <w:t>cases</w:t>
      </w:r>
      <w:r>
        <w:rPr>
          <w:spacing w:val="2"/>
        </w:rPr>
        <w:t xml:space="preserve"> </w:t>
      </w:r>
      <w:r>
        <w:rPr/>
        <w:t>are</w:t>
      </w:r>
      <w:r>
        <w:rPr>
          <w:spacing w:val="-3"/>
        </w:rPr>
        <w:t xml:space="preserve"> </w:t>
      </w:r>
      <w:r>
        <w:rPr/>
        <w:t>registered</w:t>
      </w:r>
      <w:r>
        <w:rPr>
          <w:spacing w:val="-4"/>
        </w:rPr>
        <w:t xml:space="preserve"> </w:t>
      </w:r>
      <w:r>
        <w:rPr/>
        <w:t>in seven-year</w:t>
      </w:r>
      <w:r>
        <w:rPr>
          <w:spacing w:val="-6"/>
        </w:rPr>
        <w:t xml:space="preserve"> </w:t>
      </w:r>
      <w:r>
        <w:rPr/>
        <w:t>crime</w:t>
      </w:r>
    </w:p>
    <w:p>
      <w:pPr>
        <w:sectPr>
          <w:footerReference w:type="default" r:id="rId48"/>
          <w:type w:val="nextPage"/>
          <w:pgSz w:w="11906" w:h="16838"/>
          <w:pgMar w:left="1180" w:right="660" w:gutter="0" w:header="0" w:top="1420" w:footer="918" w:bottom="1180"/>
          <w:pgNumType w:fmt="decimal"/>
          <w:formProt w:val="false"/>
          <w:textDirection w:val="lrTb"/>
          <w:docGrid w:type="default" w:linePitch="100" w:charSpace="4096"/>
        </w:sectPr>
        <w:pStyle w:val="TextBody"/>
        <w:spacing w:lineRule="auto" w:line="259" w:before="182" w:after="0"/>
        <w:ind w:left="260" w:right="778" w:firstLine="52"/>
        <w:jc w:val="both"/>
        <w:rPr/>
      </w:pPr>
      <w:r>
        <w:rPr>
          <w:color w:val="212121"/>
        </w:rPr>
        <w:t>After studying, more rape cases were found in zone 4, zone 7, zone 1, comparatively other</w:t>
      </w:r>
      <w:r>
        <w:rPr>
          <w:color w:val="212121"/>
          <w:spacing w:val="1"/>
        </w:rPr>
        <w:t xml:space="preserve"> </w:t>
      </w:r>
      <w:r>
        <w:rPr>
          <w:color w:val="212121"/>
          <w:spacing w:val="-1"/>
        </w:rPr>
        <w:t>zones.</w:t>
      </w:r>
      <w:r>
        <w:rPr>
          <w:color w:val="212121"/>
          <w:spacing w:val="-14"/>
        </w:rPr>
        <w:t xml:space="preserve"> </w:t>
      </w:r>
      <w:r>
        <w:rPr>
          <w:spacing w:val="-1"/>
        </w:rPr>
        <w:t>At</w:t>
      </w:r>
      <w:r>
        <w:rPr>
          <w:spacing w:val="-15"/>
        </w:rPr>
        <w:t xml:space="preserve"> </w:t>
      </w:r>
      <w:r>
        <w:rPr>
          <w:spacing w:val="-1"/>
        </w:rPr>
        <w:t>comparison</w:t>
      </w:r>
      <w:r>
        <w:rPr>
          <w:spacing w:val="-13"/>
        </w:rPr>
        <w:t xml:space="preserve"> </w:t>
      </w:r>
      <w:r>
        <w:rPr>
          <w:spacing w:val="-1"/>
        </w:rPr>
        <w:t>to</w:t>
      </w:r>
      <w:r>
        <w:rPr>
          <w:spacing w:val="-14"/>
        </w:rPr>
        <w:t xml:space="preserve"> </w:t>
      </w:r>
      <w:r>
        <w:rPr>
          <w:spacing w:val="-1"/>
        </w:rPr>
        <w:t>the</w:t>
      </w:r>
      <w:r>
        <w:rPr>
          <w:spacing w:val="-11"/>
        </w:rPr>
        <w:t xml:space="preserve"> </w:t>
      </w:r>
      <w:r>
        <w:rPr>
          <w:spacing w:val="-1"/>
        </w:rPr>
        <w:t>other</w:t>
      </w:r>
      <w:r>
        <w:rPr>
          <w:spacing w:val="-13"/>
        </w:rPr>
        <w:t xml:space="preserve"> </w:t>
      </w:r>
      <w:r>
        <w:rPr>
          <w:spacing w:val="-1"/>
        </w:rPr>
        <w:t>nine</w:t>
      </w:r>
      <w:r>
        <w:rPr>
          <w:spacing w:val="-11"/>
        </w:rPr>
        <w:t xml:space="preserve"> </w:t>
      </w:r>
      <w:r>
        <w:rPr>
          <w:spacing w:val="-1"/>
        </w:rPr>
        <w:t>police</w:t>
      </w:r>
      <w:r>
        <w:rPr>
          <w:spacing w:val="-10"/>
        </w:rPr>
        <w:t xml:space="preserve"> </w:t>
      </w:r>
      <w:r>
        <w:rPr>
          <w:spacing w:val="-1"/>
        </w:rPr>
        <w:t>stations</w:t>
      </w:r>
      <w:r>
        <w:rPr>
          <w:spacing w:val="-14"/>
        </w:rPr>
        <w:t xml:space="preserve"> </w:t>
      </w:r>
      <w:r>
        <w:rPr/>
        <w:t>where</w:t>
      </w:r>
      <w:r>
        <w:rPr>
          <w:spacing w:val="-5"/>
        </w:rPr>
        <w:t xml:space="preserve"> </w:t>
      </w:r>
      <w:r>
        <w:rPr/>
        <w:t>rape</w:t>
      </w:r>
      <w:r>
        <w:rPr>
          <w:spacing w:val="-11"/>
        </w:rPr>
        <w:t xml:space="preserve"> </w:t>
      </w:r>
      <w:r>
        <w:rPr/>
        <w:t>cases</w:t>
      </w:r>
      <w:r>
        <w:rPr>
          <w:spacing w:val="-14"/>
        </w:rPr>
        <w:t xml:space="preserve"> </w:t>
      </w:r>
      <w:r>
        <w:rPr/>
        <w:t>have</w:t>
      </w:r>
      <w:r>
        <w:rPr>
          <w:spacing w:val="-11"/>
        </w:rPr>
        <w:t xml:space="preserve"> </w:t>
      </w:r>
      <w:r>
        <w:rPr/>
        <w:t>been</w:t>
      </w:r>
      <w:r>
        <w:rPr>
          <w:spacing w:val="-13"/>
        </w:rPr>
        <w:t xml:space="preserve"> </w:t>
      </w:r>
      <w:r>
        <w:rPr/>
        <w:t>registered,</w:t>
      </w:r>
      <w:r>
        <w:rPr>
          <w:spacing w:val="-51"/>
        </w:rPr>
        <w:t xml:space="preserve"> </w:t>
      </w:r>
      <w:r>
        <w:rPr/>
        <w:t>more cases of rape have been detected in Ganj and Dargah police stations on the rape crime</w:t>
      </w:r>
      <w:r>
        <w:rPr>
          <w:spacing w:val="-52"/>
        </w:rPr>
        <w:t xml:space="preserve"> </w:t>
      </w:r>
      <w:r>
        <w:rPr/>
        <w:t>map</w:t>
      </w:r>
      <w:r>
        <w:rPr>
          <w:spacing w:val="-4"/>
        </w:rPr>
        <w:t xml:space="preserve"> </w:t>
      </w:r>
      <w:r>
        <w:rPr/>
        <w:t>for</w:t>
      </w:r>
      <w:r>
        <w:rPr>
          <w:spacing w:val="1"/>
        </w:rPr>
        <w:t xml:space="preserve"> </w:t>
      </w:r>
      <w:r>
        <w:rPr/>
        <w:t>the</w:t>
      </w:r>
      <w:r>
        <w:rPr>
          <w:spacing w:val="-1"/>
        </w:rPr>
        <w:t xml:space="preserve"> </w:t>
      </w:r>
      <w:r>
        <w:rPr/>
        <w:t>years 2015–2022</w:t>
      </w:r>
      <w:r>
        <w:rPr>
          <w:spacing w:val="1"/>
        </w:rPr>
        <w:t xml:space="preserve"> </w:t>
      </w:r>
      <w:r>
        <w:rPr/>
        <w:t>(till</w:t>
      </w:r>
      <w:r>
        <w:rPr>
          <w:spacing w:val="-5"/>
        </w:rPr>
        <w:t xml:space="preserve"> </w:t>
      </w:r>
      <w:r>
        <w:rPr/>
        <w:t>October).</w:t>
      </w:r>
    </w:p>
    <w:p>
      <w:pPr>
        <w:pStyle w:val="TextBody"/>
        <w:ind w:left="260" w:hanging="0"/>
        <w:rPr>
          <w:sz w:val="20"/>
        </w:rPr>
      </w:pPr>
      <w:r/>
      <w:r>
        <w:rPr/>
        <w:br w:type="textWrapping" w:clear="all"/>
        <w:drawing>
          <wp:anchor behindDoc="0" distT="0" distB="0" distL="0" distR="0" simplePos="0" locked="0" layoutInCell="1" allowOverlap="1" relativeHeight="37">
            <wp:simplePos x="0" y="0"/>
            <wp:positionH relativeFrom="column">
              <wp:align>left</wp:align>
            </wp:positionH>
            <wp:positionV relativeFrom="paragraph">
              <wp:posOffset>635</wp:posOffset>
            </wp:positionV>
            <wp:extent cx="6134735" cy="2743200"/>
            <wp:effectExtent l="0" t="0" r="0" b="0"/>
            <wp:wrapSquare wrapText="bothSides"/>
            <wp:docPr id="58" name="Object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pPr>
        <w:pStyle w:val="TextBody"/>
        <w:spacing w:before="9" w:after="0"/>
        <w:rPr>
          <w:sz w:val="9"/>
        </w:rPr>
      </w:pPr>
      <w:r>
        <w:rPr>
          <w:sz w:val="9"/>
        </w:rPr>
      </w:r>
    </w:p>
    <w:p>
      <w:pPr>
        <w:pStyle w:val="Normal"/>
        <w:spacing w:before="52" w:after="0"/>
        <w:ind w:left="260" w:hanging="0"/>
        <w:rPr>
          <w:sz w:val="24"/>
        </w:rPr>
      </w:pPr>
      <w:r>
        <w:rPr>
          <w:b/>
          <w:sz w:val="24"/>
        </w:rPr>
        <w:t>Graph</w:t>
      </w:r>
      <w:r>
        <w:rPr>
          <w:b/>
          <w:spacing w:val="-2"/>
          <w:sz w:val="24"/>
        </w:rPr>
        <w:t xml:space="preserve"> </w:t>
      </w:r>
      <w:r>
        <w:rPr>
          <w:b/>
          <w:sz w:val="24"/>
        </w:rPr>
        <w:t>3-</w:t>
      </w:r>
      <w:r>
        <w:rPr>
          <w:b/>
          <w:spacing w:val="-4"/>
          <w:sz w:val="24"/>
        </w:rPr>
        <w:t xml:space="preserve"> </w:t>
      </w:r>
      <w:r>
        <w:rPr>
          <w:sz w:val="24"/>
        </w:rPr>
        <w:t>Rape</w:t>
      </w:r>
      <w:r>
        <w:rPr>
          <w:spacing w:val="-2"/>
          <w:sz w:val="24"/>
        </w:rPr>
        <w:t xml:space="preserve"> </w:t>
      </w:r>
      <w:r>
        <w:rPr>
          <w:sz w:val="24"/>
        </w:rPr>
        <w:t>crime</w:t>
      </w:r>
      <w:r>
        <w:rPr>
          <w:spacing w:val="-1"/>
          <w:sz w:val="24"/>
        </w:rPr>
        <w:t xml:space="preserve"> </w:t>
      </w:r>
      <w:r>
        <w:rPr>
          <w:sz w:val="24"/>
        </w:rPr>
        <w:t>rate</w:t>
      </w:r>
      <w:r>
        <w:rPr>
          <w:spacing w:val="-2"/>
          <w:sz w:val="24"/>
        </w:rPr>
        <w:t xml:space="preserve"> </w:t>
      </w:r>
      <w:r>
        <w:rPr>
          <w:sz w:val="24"/>
        </w:rPr>
        <w:t>year</w:t>
      </w:r>
      <w:r>
        <w:rPr>
          <w:spacing w:val="-5"/>
          <w:sz w:val="24"/>
        </w:rPr>
        <w:t xml:space="preserve"> </w:t>
      </w:r>
      <w:r>
        <w:rPr>
          <w:sz w:val="24"/>
        </w:rPr>
        <w:t>wise</w:t>
      </w:r>
    </w:p>
    <w:p>
      <w:pPr>
        <w:pStyle w:val="TextBody"/>
        <w:spacing w:lineRule="auto" w:line="259" w:before="182" w:after="0"/>
        <w:ind w:left="260" w:right="788" w:hanging="0"/>
        <w:jc w:val="both"/>
        <w:rPr/>
      </w:pPr>
      <w:r>
        <w:rPr>
          <w:color w:val="1F2023"/>
        </w:rPr>
        <w:t>According to this graph more cases were occurred in 2019 and 2022, comparatively other</w:t>
      </w:r>
      <w:r>
        <w:rPr>
          <w:color w:val="1F2023"/>
          <w:spacing w:val="1"/>
        </w:rPr>
        <w:t xml:space="preserve"> </w:t>
      </w:r>
      <w:r>
        <w:rPr>
          <w:color w:val="1F2023"/>
        </w:rPr>
        <w:t>years.</w:t>
      </w:r>
    </w:p>
    <w:p>
      <w:pPr>
        <w:pStyle w:val="TextBody"/>
        <w:spacing w:lineRule="auto" w:line="259" w:before="160" w:after="0"/>
        <w:ind w:left="260" w:right="785" w:hanging="0"/>
        <w:jc w:val="both"/>
        <w:rPr/>
      </w:pPr>
      <w:r>
        <w:rPr>
          <w:color w:val="1F2023"/>
        </w:rPr>
        <w:t>Crime forecasting refers to the basic process of predicting crimes before they occur. In excel</w:t>
      </w:r>
      <w:r>
        <w:rPr>
          <w:color w:val="1F2023"/>
          <w:spacing w:val="1"/>
        </w:rPr>
        <w:t xml:space="preserve"> </w:t>
      </w:r>
      <w:r>
        <w:rPr>
          <w:color w:val="1F2023"/>
        </w:rPr>
        <w:t>Microsoft</w:t>
      </w:r>
      <w:r>
        <w:rPr>
          <w:color w:val="1F2023"/>
          <w:spacing w:val="3"/>
        </w:rPr>
        <w:t xml:space="preserve"> </w:t>
      </w:r>
      <w:r>
        <w:rPr>
          <w:color w:val="1F2023"/>
        </w:rPr>
        <w:t>office</w:t>
      </w:r>
      <w:r>
        <w:rPr>
          <w:color w:val="1F2023"/>
          <w:spacing w:val="-1"/>
        </w:rPr>
        <w:t xml:space="preserve"> </w:t>
      </w:r>
      <w:r>
        <w:rPr>
          <w:color w:val="1F2023"/>
        </w:rPr>
        <w:t>use</w:t>
      </w:r>
      <w:r>
        <w:rPr>
          <w:color w:val="1F2023"/>
          <w:spacing w:val="-1"/>
        </w:rPr>
        <w:t xml:space="preserve"> </w:t>
      </w:r>
      <w:r>
        <w:rPr>
          <w:color w:val="1F2023"/>
        </w:rPr>
        <w:t>forecast</w:t>
      </w:r>
      <w:r>
        <w:rPr>
          <w:color w:val="1F2023"/>
          <w:spacing w:val="-1"/>
        </w:rPr>
        <w:t xml:space="preserve"> </w:t>
      </w:r>
      <w:r>
        <w:rPr>
          <w:color w:val="1F2023"/>
        </w:rPr>
        <w:t>linear</w:t>
      </w:r>
      <w:r>
        <w:rPr>
          <w:color w:val="1F2023"/>
          <w:spacing w:val="-5"/>
        </w:rPr>
        <w:t xml:space="preserve"> </w:t>
      </w:r>
      <w:r>
        <w:rPr>
          <w:color w:val="1F2023"/>
        </w:rPr>
        <w:t>technique.</w:t>
      </w:r>
    </w:p>
    <w:p>
      <w:pPr>
        <w:pStyle w:val="Normal"/>
        <w:spacing w:before="159" w:after="0"/>
        <w:ind w:left="260" w:hanging="0"/>
        <w:rPr>
          <w:b/>
          <w:b/>
          <w:sz w:val="24"/>
        </w:rPr>
      </w:pPr>
      <w:r>
        <w:rPr>
          <w:b/>
          <w:color w:val="1F2023"/>
          <w:sz w:val="24"/>
        </w:rPr>
        <w:t>Forecast</w:t>
      </w:r>
      <w:r>
        <w:rPr>
          <w:b/>
          <w:color w:val="1F2023"/>
          <w:spacing w:val="-4"/>
          <w:sz w:val="24"/>
        </w:rPr>
        <w:t xml:space="preserve"> </w:t>
      </w:r>
      <w:r>
        <w:rPr>
          <w:b/>
          <w:color w:val="1F2023"/>
          <w:sz w:val="24"/>
        </w:rPr>
        <w:t>value</w:t>
      </w:r>
    </w:p>
    <w:p>
      <w:pPr>
        <w:pStyle w:val="TextBody"/>
        <w:spacing w:before="11" w:after="1"/>
        <w:rPr>
          <w:b/>
          <w:b/>
          <w:sz w:val="18"/>
        </w:rPr>
      </w:pPr>
      <w:r>
        <w:rPr>
          <w:b/>
          <w:sz w:val="18"/>
        </w:rPr>
      </w:r>
    </w:p>
    <w:tbl>
      <w:tblPr>
        <w:tblW w:w="4957" w:type="dxa"/>
        <w:jc w:val="left"/>
        <w:tblInd w:w="173" w:type="dxa"/>
        <w:tblLayout w:type="fixed"/>
        <w:tblCellMar>
          <w:top w:w="0" w:type="dxa"/>
          <w:left w:w="5" w:type="dxa"/>
          <w:bottom w:w="0" w:type="dxa"/>
          <w:right w:w="5" w:type="dxa"/>
        </w:tblCellMar>
        <w:tblLook w:val="01e0" w:noHBand="0" w:noVBand="0" w:firstColumn="1" w:lastRow="1" w:lastColumn="1" w:firstRow="1"/>
      </w:tblPr>
      <w:tblGrid>
        <w:gridCol w:w="2081"/>
        <w:gridCol w:w="2875"/>
      </w:tblGrid>
      <w:tr>
        <w:trPr>
          <w:trHeight w:val="266" w:hRule="atLeast"/>
        </w:trPr>
        <w:tc>
          <w:tcPr>
            <w:tcW w:w="20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4" w:before="0" w:after="0"/>
              <w:ind w:left="200" w:hanging="0"/>
              <w:rPr>
                <w:sz w:val="24"/>
              </w:rPr>
            </w:pPr>
            <w:r>
              <w:rPr>
                <w:sz w:val="24"/>
              </w:rPr>
              <w:t>2023</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4" w:before="0" w:after="0"/>
              <w:ind w:left="0" w:right="197" w:hanging="0"/>
              <w:jc w:val="right"/>
              <w:rPr>
                <w:sz w:val="24"/>
              </w:rPr>
            </w:pPr>
            <w:r>
              <w:rPr>
                <w:sz w:val="24"/>
              </w:rPr>
              <w:t>74.71428571</w:t>
            </w:r>
          </w:p>
        </w:tc>
      </w:tr>
      <w:tr>
        <w:trPr>
          <w:trHeight w:val="292" w:hRule="atLeast"/>
        </w:trPr>
        <w:tc>
          <w:tcPr>
            <w:tcW w:w="20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before="0" w:after="0"/>
              <w:ind w:left="200" w:hanging="0"/>
              <w:rPr>
                <w:sz w:val="24"/>
              </w:rPr>
            </w:pPr>
            <w:r>
              <w:rPr>
                <w:sz w:val="24"/>
              </w:rPr>
              <w:t>2024</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before="0" w:after="0"/>
              <w:ind w:left="0" w:right="197" w:hanging="0"/>
              <w:jc w:val="right"/>
              <w:rPr>
                <w:sz w:val="24"/>
              </w:rPr>
            </w:pPr>
            <w:r>
              <w:rPr>
                <w:sz w:val="24"/>
              </w:rPr>
              <w:t>80.26190476</w:t>
            </w:r>
          </w:p>
        </w:tc>
      </w:tr>
      <w:tr>
        <w:trPr>
          <w:trHeight w:val="266" w:hRule="atLeast"/>
        </w:trPr>
        <w:tc>
          <w:tcPr>
            <w:tcW w:w="20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6" w:before="0" w:after="0"/>
              <w:ind w:left="200" w:hanging="0"/>
              <w:rPr>
                <w:sz w:val="24"/>
              </w:rPr>
            </w:pPr>
            <w:r>
              <w:rPr>
                <w:sz w:val="24"/>
              </w:rPr>
              <w:t>2025</w:t>
            </w:r>
          </w:p>
        </w:tc>
        <w:tc>
          <w:tcPr>
            <w:tcW w:w="28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6" w:before="0" w:after="0"/>
              <w:ind w:left="0" w:right="197" w:hanging="0"/>
              <w:jc w:val="right"/>
              <w:rPr>
                <w:sz w:val="24"/>
              </w:rPr>
            </w:pPr>
            <w:r>
              <w:rPr>
                <w:sz w:val="24"/>
              </w:rPr>
              <w:t>85.80952381</w:t>
            </w:r>
          </w:p>
        </w:tc>
      </w:tr>
    </w:tbl>
    <w:p>
      <w:pPr>
        <w:pStyle w:val="TextBody"/>
        <w:rPr>
          <w:b/>
          <w:b/>
        </w:rPr>
      </w:pPr>
      <w:r>
        <w:rPr>
          <w:b/>
        </w:rPr>
      </w:r>
    </w:p>
    <w:p>
      <w:pPr>
        <w:pStyle w:val="TextBody"/>
        <w:spacing w:lineRule="auto" w:line="254" w:before="192" w:after="0"/>
        <w:ind w:left="260" w:right="784" w:hanging="0"/>
        <w:jc w:val="both"/>
        <w:rPr/>
      </w:pPr>
      <w:r>
        <w:rPr/>
        <w:t>After studying, for 2015 -2022 (till October) crime map of rape, found that rape occurred in</w:t>
      </w:r>
      <w:r>
        <w:rPr>
          <w:spacing w:val="1"/>
        </w:rPr>
        <w:t xml:space="preserve"> </w:t>
      </w:r>
      <w:r>
        <w:rPr/>
        <w:t>the major in two police station area. Hotspot area found near Ramganj and Alwar gate zone</w:t>
      </w:r>
      <w:r>
        <w:rPr>
          <w:spacing w:val="1"/>
        </w:rPr>
        <w:t xml:space="preserve"> </w:t>
      </w:r>
      <w:r>
        <w:rPr/>
        <w:t>area.</w:t>
      </w:r>
    </w:p>
    <w:p>
      <w:pPr>
        <w:pStyle w:val="TextBody"/>
        <w:spacing w:before="168" w:after="0"/>
        <w:ind w:left="260" w:hanging="0"/>
        <w:rPr/>
      </w:pPr>
      <w:r>
        <w:rPr>
          <w:color w:val="1F2023"/>
        </w:rPr>
        <w:t>In</w:t>
      </w:r>
      <w:r>
        <w:rPr>
          <w:color w:val="1F2023"/>
          <w:spacing w:val="-5"/>
        </w:rPr>
        <w:t xml:space="preserve"> </w:t>
      </w:r>
      <w:r>
        <w:rPr>
          <w:color w:val="1F2023"/>
        </w:rPr>
        <w:t>Ramganj</w:t>
      </w:r>
      <w:r>
        <w:rPr>
          <w:color w:val="1F2023"/>
          <w:spacing w:val="-3"/>
        </w:rPr>
        <w:t xml:space="preserve"> </w:t>
      </w:r>
      <w:r>
        <w:rPr>
          <w:color w:val="1F2023"/>
        </w:rPr>
        <w:t>area-</w:t>
      </w:r>
      <w:r>
        <w:rPr>
          <w:color w:val="1F2023"/>
          <w:spacing w:val="-4"/>
        </w:rPr>
        <w:t xml:space="preserve"> </w:t>
      </w:r>
      <w:r>
        <w:rPr>
          <w:color w:val="1F2023"/>
        </w:rPr>
        <w:t>shashibasti,</w:t>
      </w:r>
      <w:r>
        <w:rPr>
          <w:color w:val="1F2023"/>
          <w:spacing w:val="-6"/>
        </w:rPr>
        <w:t xml:space="preserve"> </w:t>
      </w:r>
      <w:r>
        <w:rPr>
          <w:color w:val="1F2023"/>
        </w:rPr>
        <w:t>somalpura</w:t>
      </w:r>
    </w:p>
    <w:p>
      <w:pPr>
        <w:pStyle w:val="TextBody"/>
        <w:spacing w:before="182" w:after="0"/>
        <w:ind w:left="260" w:hanging="0"/>
        <w:rPr/>
      </w:pPr>
      <w:r>
        <w:rPr>
          <w:color w:val="1F2023"/>
        </w:rPr>
        <w:t>In</w:t>
      </w:r>
      <w:r>
        <w:rPr>
          <w:color w:val="1F2023"/>
          <w:spacing w:val="-4"/>
        </w:rPr>
        <w:t xml:space="preserve"> </w:t>
      </w:r>
      <w:r>
        <w:rPr>
          <w:color w:val="1F2023"/>
        </w:rPr>
        <w:t>Alwar</w:t>
      </w:r>
      <w:r>
        <w:rPr>
          <w:color w:val="1F2023"/>
          <w:spacing w:val="-5"/>
        </w:rPr>
        <w:t xml:space="preserve"> </w:t>
      </w:r>
      <w:r>
        <w:rPr>
          <w:color w:val="1F2023"/>
        </w:rPr>
        <w:t>gate</w:t>
      </w:r>
      <w:r>
        <w:rPr>
          <w:color w:val="1F2023"/>
          <w:spacing w:val="-2"/>
        </w:rPr>
        <w:t xml:space="preserve"> </w:t>
      </w:r>
      <w:r>
        <w:rPr>
          <w:color w:val="1F2023"/>
        </w:rPr>
        <w:t>area-</w:t>
      </w:r>
      <w:r>
        <w:rPr>
          <w:color w:val="1F2023"/>
          <w:spacing w:val="-4"/>
        </w:rPr>
        <w:t xml:space="preserve"> </w:t>
      </w:r>
      <w:r>
        <w:rPr>
          <w:color w:val="1F2023"/>
        </w:rPr>
        <w:t>bihariganj</w:t>
      </w:r>
      <w:r>
        <w:rPr>
          <w:color w:val="1F2023"/>
          <w:spacing w:val="2"/>
        </w:rPr>
        <w:t xml:space="preserve"> </w:t>
      </w:r>
      <w:r>
        <w:rPr>
          <w:color w:val="1F2023"/>
        </w:rPr>
        <w:t>,</w:t>
      </w:r>
      <w:r>
        <w:rPr>
          <w:color w:val="1F2023"/>
          <w:spacing w:val="-5"/>
        </w:rPr>
        <w:t xml:space="preserve"> </w:t>
      </w:r>
      <w:r>
        <w:rPr>
          <w:color w:val="1F2023"/>
        </w:rPr>
        <w:t>madarpura</w:t>
      </w:r>
      <w:r>
        <w:rPr>
          <w:color w:val="1F2023"/>
          <w:spacing w:val="4"/>
        </w:rPr>
        <w:t xml:space="preserve"> </w:t>
      </w:r>
      <w:r>
        <w:rPr>
          <w:color w:val="1F2023"/>
        </w:rPr>
        <w:t>road, near</w:t>
      </w:r>
      <w:r>
        <w:rPr>
          <w:color w:val="1F2023"/>
          <w:spacing w:val="-5"/>
        </w:rPr>
        <w:t xml:space="preserve"> </w:t>
      </w:r>
      <w:r>
        <w:rPr>
          <w:color w:val="1F2023"/>
        </w:rPr>
        <w:t>nagara</w:t>
      </w:r>
    </w:p>
    <w:p>
      <w:pPr>
        <w:pStyle w:val="Normal"/>
        <w:rPr/>
      </w:pPr>
      <w:r>
        <w:rPr/>
      </w:r>
    </w:p>
    <w:p>
      <w:pPr>
        <w:pStyle w:val="Normal"/>
        <w:rPr/>
      </w:pPr>
      <w:r>
        <w:rPr/>
        <w:drawing>
          <wp:inline distT="0" distB="0" distL="0" distR="0">
            <wp:extent cx="6394450" cy="5118100"/>
            <wp:effectExtent l="0" t="0" r="0" b="0"/>
            <wp:docPr id="59" name="Picture 5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15" descr=""/>
                    <pic:cNvPicPr>
                      <a:picLocks noChangeAspect="1" noChangeArrowheads="1"/>
                    </pic:cNvPicPr>
                  </pic:nvPicPr>
                  <pic:blipFill>
                    <a:blip r:embed="rId50"/>
                    <a:stretch>
                      <a:fillRect/>
                    </a:stretch>
                  </pic:blipFill>
                  <pic:spPr bwMode="auto">
                    <a:xfrm>
                      <a:off x="0" y="0"/>
                      <a:ext cx="6394450" cy="5118100"/>
                    </a:xfrm>
                    <a:prstGeom prst="rect">
                      <a:avLst/>
                    </a:prstGeom>
                  </pic:spPr>
                </pic:pic>
              </a:graphicData>
            </a:graphic>
          </wp:inline>
        </w:drawing>
      </w:r>
    </w:p>
    <w:p>
      <w:pPr>
        <w:pStyle w:val="Normal"/>
        <w:rPr/>
      </w:pPr>
      <w:r>
        <w:rPr/>
      </w:r>
    </w:p>
    <w:p>
      <w:pPr>
        <w:pStyle w:val="Normal"/>
        <w:rPr/>
      </w:pPr>
      <w:r>
        <w:rPr/>
      </w:r>
    </w:p>
    <w:p>
      <w:pPr>
        <w:sectPr>
          <w:footerReference w:type="default" r:id="rId51"/>
          <w:type w:val="nextPage"/>
          <w:pgSz w:w="11906" w:h="16838"/>
          <w:pgMar w:left="1180" w:right="660" w:gutter="0" w:header="0" w:top="1420" w:footer="918" w:bottom="1180"/>
          <w:pgNumType w:fmt="decimal"/>
          <w:formProt w:val="false"/>
          <w:textDirection w:val="lrTb"/>
          <w:docGrid w:type="default" w:linePitch="100" w:charSpace="4096"/>
        </w:sectPr>
        <w:pStyle w:val="Normal"/>
        <w:rPr>
          <w:sz w:val="24"/>
          <w:szCs w:val="24"/>
        </w:rPr>
      </w:pPr>
      <w:r>
        <w:rPr>
          <w:b/>
          <w:bCs/>
          <w:sz w:val="24"/>
          <w:szCs w:val="24"/>
        </w:rPr>
        <w:t xml:space="preserve">                                               </w:t>
      </w:r>
      <w:r>
        <w:rPr>
          <w:b/>
          <w:bCs/>
          <w:sz w:val="24"/>
          <w:szCs w:val="24"/>
        </w:rPr>
        <w:t>Map7-</w:t>
      </w:r>
      <w:r>
        <w:rPr>
          <w:sz w:val="24"/>
          <w:szCs w:val="24"/>
        </w:rPr>
        <w:t xml:space="preserve"> Hotspot area of rape cases</w:t>
      </w:r>
    </w:p>
    <w:p>
      <w:pPr>
        <w:pStyle w:val="Heading1"/>
        <w:rPr/>
      </w:pPr>
      <w:r>
        <w:rPr/>
        <w:t>ROBBERY</w:t>
      </w:r>
    </w:p>
    <w:p>
      <w:pPr>
        <w:pStyle w:val="TextBody"/>
        <w:spacing w:lineRule="auto" w:line="259" w:before="193" w:after="0"/>
        <w:ind w:left="260" w:right="780" w:firstLine="52"/>
        <w:jc w:val="both"/>
        <w:rPr/>
      </w:pPr>
      <w:r>
        <w:rPr/>
        <w:t>Robbery</w:t>
      </w:r>
      <w:r>
        <w:rPr>
          <w:spacing w:val="-3"/>
        </w:rPr>
        <w:t xml:space="preserve"> </w:t>
      </w:r>
      <w:r>
        <w:rPr/>
        <w:t>is</w:t>
      </w:r>
      <w:r>
        <w:rPr>
          <w:spacing w:val="-3"/>
        </w:rPr>
        <w:t xml:space="preserve"> </w:t>
      </w:r>
      <w:r>
        <w:rPr/>
        <w:t>the</w:t>
      </w:r>
      <w:r>
        <w:rPr>
          <w:spacing w:val="-4"/>
        </w:rPr>
        <w:t xml:space="preserve"> </w:t>
      </w:r>
      <w:r>
        <w:rPr/>
        <w:t>act</w:t>
      </w:r>
      <w:r>
        <w:rPr>
          <w:spacing w:val="-4"/>
        </w:rPr>
        <w:t xml:space="preserve"> </w:t>
      </w:r>
      <w:r>
        <w:rPr/>
        <w:t>of</w:t>
      </w:r>
      <w:r>
        <w:rPr>
          <w:spacing w:val="-5"/>
        </w:rPr>
        <w:t xml:space="preserve"> </w:t>
      </w:r>
      <w:r>
        <w:rPr/>
        <w:t>taking</w:t>
      </w:r>
      <w:r>
        <w:rPr>
          <w:spacing w:val="-3"/>
        </w:rPr>
        <w:t xml:space="preserve"> </w:t>
      </w:r>
      <w:r>
        <w:rPr/>
        <w:t>anything</w:t>
      </w:r>
      <w:r>
        <w:rPr>
          <w:spacing w:val="-3"/>
        </w:rPr>
        <w:t xml:space="preserve"> </w:t>
      </w:r>
      <w:r>
        <w:rPr/>
        <w:t>of</w:t>
      </w:r>
      <w:r>
        <w:rPr>
          <w:spacing w:val="-6"/>
        </w:rPr>
        <w:t xml:space="preserve"> </w:t>
      </w:r>
      <w:r>
        <w:rPr/>
        <w:t>worth</w:t>
      </w:r>
      <w:r>
        <w:rPr>
          <w:spacing w:val="-5"/>
        </w:rPr>
        <w:t xml:space="preserve"> </w:t>
      </w:r>
      <w:r>
        <w:rPr/>
        <w:t>or</w:t>
      </w:r>
      <w:r>
        <w:rPr>
          <w:spacing w:val="-2"/>
        </w:rPr>
        <w:t xml:space="preserve"> </w:t>
      </w:r>
      <w:r>
        <w:rPr/>
        <w:t>attempting</w:t>
      </w:r>
      <w:r>
        <w:rPr>
          <w:spacing w:val="-3"/>
        </w:rPr>
        <w:t xml:space="preserve"> </w:t>
      </w:r>
      <w:r>
        <w:rPr/>
        <w:t>to</w:t>
      </w:r>
      <w:r>
        <w:rPr>
          <w:spacing w:val="-6"/>
        </w:rPr>
        <w:t xml:space="preserve"> </w:t>
      </w:r>
      <w:r>
        <w:rPr/>
        <w:t>steal</w:t>
      </w:r>
      <w:r>
        <w:rPr>
          <w:spacing w:val="-7"/>
        </w:rPr>
        <w:t xml:space="preserve"> </w:t>
      </w:r>
      <w:r>
        <w:rPr/>
        <w:t>it</w:t>
      </w:r>
      <w:r>
        <w:rPr>
          <w:spacing w:val="-4"/>
        </w:rPr>
        <w:t xml:space="preserve"> </w:t>
      </w:r>
      <w:r>
        <w:rPr/>
        <w:t>when</w:t>
      </w:r>
      <w:r>
        <w:rPr>
          <w:spacing w:val="-5"/>
        </w:rPr>
        <w:t xml:space="preserve"> </w:t>
      </w:r>
      <w:r>
        <w:rPr/>
        <w:t>using</w:t>
      </w:r>
      <w:r>
        <w:rPr>
          <w:spacing w:val="-3"/>
        </w:rPr>
        <w:t xml:space="preserve"> </w:t>
      </w:r>
      <w:r>
        <w:rPr/>
        <w:t>force,</w:t>
      </w:r>
      <w:r>
        <w:rPr>
          <w:spacing w:val="-7"/>
        </w:rPr>
        <w:t xml:space="preserve"> </w:t>
      </w:r>
      <w:r>
        <w:rPr/>
        <w:t>the</w:t>
      </w:r>
      <w:r>
        <w:rPr>
          <w:spacing w:val="-52"/>
        </w:rPr>
        <w:t xml:space="preserve"> </w:t>
      </w:r>
      <w:r>
        <w:rPr/>
        <w:t>threat of force, or terror. Robbery is crime against person. A person who knowingly or</w:t>
      </w:r>
      <w:r>
        <w:rPr>
          <w:spacing w:val="1"/>
        </w:rPr>
        <w:t xml:space="preserve"> </w:t>
      </w:r>
      <w:r>
        <w:rPr/>
        <w:t>intention</w:t>
      </w:r>
      <w:r>
        <w:rPr>
          <w:spacing w:val="-3"/>
        </w:rPr>
        <w:t xml:space="preserve"> </w:t>
      </w:r>
      <w:r>
        <w:rPr/>
        <w:t>ally</w:t>
      </w:r>
      <w:r>
        <w:rPr>
          <w:spacing w:val="-3"/>
        </w:rPr>
        <w:t xml:space="preserve"> </w:t>
      </w:r>
      <w:r>
        <w:rPr/>
        <w:t>takes</w:t>
      </w:r>
      <w:r>
        <w:rPr>
          <w:spacing w:val="-2"/>
        </w:rPr>
        <w:t xml:space="preserve"> </w:t>
      </w:r>
      <w:r>
        <w:rPr/>
        <w:t>property</w:t>
      </w:r>
      <w:r>
        <w:rPr>
          <w:spacing w:val="-3"/>
        </w:rPr>
        <w:t xml:space="preserve"> </w:t>
      </w:r>
      <w:r>
        <w:rPr/>
        <w:t>from</w:t>
      </w:r>
      <w:r>
        <w:rPr>
          <w:spacing w:val="-5"/>
        </w:rPr>
        <w:t xml:space="preserve"> </w:t>
      </w:r>
      <w:r>
        <w:rPr/>
        <w:t>another</w:t>
      </w:r>
      <w:r>
        <w:rPr>
          <w:spacing w:val="-2"/>
        </w:rPr>
        <w:t xml:space="preserve"> </w:t>
      </w:r>
      <w:r>
        <w:rPr/>
        <w:t>person</w:t>
      </w:r>
      <w:r>
        <w:rPr>
          <w:spacing w:val="3"/>
        </w:rPr>
        <w:t xml:space="preserve"> </w:t>
      </w:r>
      <w:r>
        <w:rPr/>
        <w:t>or</w:t>
      </w:r>
      <w:r>
        <w:rPr>
          <w:spacing w:val="-7"/>
        </w:rPr>
        <w:t xml:space="preserve"> </w:t>
      </w:r>
      <w:r>
        <w:rPr/>
        <w:t>from</w:t>
      </w:r>
      <w:r>
        <w:rPr>
          <w:spacing w:val="-5"/>
        </w:rPr>
        <w:t xml:space="preserve"> </w:t>
      </w:r>
      <w:r>
        <w:rPr/>
        <w:t>the presence of</w:t>
      </w:r>
      <w:r>
        <w:rPr>
          <w:spacing w:val="-6"/>
        </w:rPr>
        <w:t xml:space="preserve"> </w:t>
      </w:r>
      <w:r>
        <w:rPr/>
        <w:t>another</w:t>
      </w:r>
      <w:r>
        <w:rPr>
          <w:spacing w:val="-2"/>
        </w:rPr>
        <w:t xml:space="preserve"> </w:t>
      </w:r>
      <w:r>
        <w:rPr/>
        <w:t>person.</w:t>
      </w:r>
    </w:p>
    <w:p>
      <w:pPr>
        <w:pStyle w:val="TextBody"/>
        <w:rPr>
          <w:sz w:val="20"/>
        </w:rPr>
      </w:pPr>
      <w:r>
        <w:rPr>
          <w:sz w:val="20"/>
        </w:rPr>
      </w:r>
    </w:p>
    <w:p>
      <w:pPr>
        <w:pStyle w:val="TextBody"/>
        <w:spacing w:before="8" w:after="0"/>
        <w:rPr>
          <w:sz w:val="26"/>
        </w:rPr>
      </w:pPr>
      <w:r>
        <w:rPr/>
        <w:drawing>
          <wp:inline distT="0" distB="0" distL="0" distR="0">
            <wp:extent cx="6394450" cy="5325110"/>
            <wp:effectExtent l="0" t="0" r="0" b="0"/>
            <wp:docPr id="62" name="Picture 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05" descr=""/>
                    <pic:cNvPicPr>
                      <a:picLocks noChangeAspect="1" noChangeArrowheads="1"/>
                    </pic:cNvPicPr>
                  </pic:nvPicPr>
                  <pic:blipFill>
                    <a:blip r:embed="rId52"/>
                    <a:stretch>
                      <a:fillRect/>
                    </a:stretch>
                  </pic:blipFill>
                  <pic:spPr bwMode="auto">
                    <a:xfrm>
                      <a:off x="0" y="0"/>
                      <a:ext cx="6394450" cy="5325110"/>
                    </a:xfrm>
                    <a:prstGeom prst="rect">
                      <a:avLst/>
                    </a:prstGeom>
                  </pic:spPr>
                </pic:pic>
              </a:graphicData>
            </a:graphic>
          </wp:inline>
        </w:drawing>
      </w:r>
    </w:p>
    <w:p>
      <w:pPr>
        <w:pStyle w:val="TextBody"/>
        <w:spacing w:before="202" w:after="0"/>
        <w:ind w:left="260" w:hanging="0"/>
        <w:jc w:val="both"/>
        <w:rPr/>
      </w:pPr>
      <w:r>
        <w:rPr>
          <w:b/>
        </w:rPr>
        <w:t>Map</w:t>
      </w:r>
      <w:r>
        <w:rPr>
          <w:b/>
          <w:spacing w:val="-2"/>
        </w:rPr>
        <w:t xml:space="preserve"> </w:t>
      </w:r>
      <w:r>
        <w:rPr>
          <w:b/>
        </w:rPr>
        <w:t>8-</w:t>
      </w:r>
      <w:r>
        <w:rPr>
          <w:b/>
          <w:spacing w:val="-5"/>
        </w:rPr>
        <w:t xml:space="preserve"> </w:t>
      </w:r>
      <w:r>
        <w:rPr/>
        <w:t>zone</w:t>
      </w:r>
      <w:r>
        <w:rPr>
          <w:spacing w:val="-3"/>
        </w:rPr>
        <w:t xml:space="preserve"> </w:t>
      </w:r>
      <w:r>
        <w:rPr/>
        <w:t>wise</w:t>
      </w:r>
      <w:r>
        <w:rPr>
          <w:spacing w:val="-3"/>
        </w:rPr>
        <w:t xml:space="preserve"> </w:t>
      </w:r>
      <w:r>
        <w:rPr/>
        <w:t>Robbery</w:t>
      </w:r>
      <w:r>
        <w:rPr>
          <w:spacing w:val="-2"/>
        </w:rPr>
        <w:t xml:space="preserve"> </w:t>
      </w:r>
      <w:r>
        <w:rPr/>
        <w:t>cases</w:t>
      </w:r>
      <w:r>
        <w:rPr>
          <w:spacing w:val="-1"/>
        </w:rPr>
        <w:t xml:space="preserve"> </w:t>
      </w:r>
      <w:r>
        <w:rPr/>
        <w:t>are</w:t>
      </w:r>
      <w:r>
        <w:rPr>
          <w:spacing w:val="1"/>
        </w:rPr>
        <w:t xml:space="preserve"> </w:t>
      </w:r>
      <w:r>
        <w:rPr/>
        <w:t>registered</w:t>
      </w:r>
      <w:r>
        <w:rPr>
          <w:spacing w:val="-5"/>
        </w:rPr>
        <w:t xml:space="preserve"> </w:t>
      </w:r>
      <w:r>
        <w:rPr/>
        <w:t>in</w:t>
      </w:r>
      <w:r>
        <w:rPr>
          <w:spacing w:val="4"/>
        </w:rPr>
        <w:t xml:space="preserve"> </w:t>
      </w:r>
      <w:r>
        <w:rPr/>
        <w:t>seven-year</w:t>
      </w:r>
      <w:r>
        <w:rPr>
          <w:spacing w:val="-6"/>
        </w:rPr>
        <w:t xml:space="preserve"> </w:t>
      </w:r>
      <w:r>
        <w:rPr/>
        <w:t>crime</w:t>
      </w:r>
    </w:p>
    <w:p>
      <w:pPr>
        <w:sectPr>
          <w:footerReference w:type="default" r:id="rId53"/>
          <w:type w:val="nextPage"/>
          <w:pgSz w:w="11906" w:h="16838"/>
          <w:pgMar w:left="1180" w:right="660" w:gutter="0" w:header="0" w:top="1420" w:footer="918" w:bottom="1180"/>
          <w:pgNumType w:fmt="decimal"/>
          <w:formProt w:val="false"/>
          <w:textDirection w:val="lrTb"/>
          <w:docGrid w:type="default" w:linePitch="100" w:charSpace="4096"/>
        </w:sectPr>
        <w:pStyle w:val="TextBody"/>
        <w:spacing w:lineRule="auto" w:line="259" w:before="182" w:after="0"/>
        <w:ind w:left="260" w:right="777" w:firstLine="52"/>
        <w:jc w:val="both"/>
        <w:rPr/>
      </w:pPr>
      <w:r>
        <w:rPr>
          <w:color w:val="212121"/>
        </w:rPr>
        <w:t>After</w:t>
      </w:r>
      <w:r>
        <w:rPr>
          <w:color w:val="212121"/>
          <w:spacing w:val="-11"/>
        </w:rPr>
        <w:t xml:space="preserve"> </w:t>
      </w:r>
      <w:r>
        <w:rPr>
          <w:color w:val="212121"/>
        </w:rPr>
        <w:t>studying,</w:t>
      </w:r>
      <w:r>
        <w:rPr>
          <w:color w:val="212121"/>
          <w:spacing w:val="-6"/>
        </w:rPr>
        <w:t xml:space="preserve"> </w:t>
      </w:r>
      <w:r>
        <w:rPr>
          <w:color w:val="212121"/>
        </w:rPr>
        <w:t>more</w:t>
      </w:r>
      <w:r>
        <w:rPr>
          <w:color w:val="212121"/>
          <w:spacing w:val="-5"/>
        </w:rPr>
        <w:t xml:space="preserve"> </w:t>
      </w:r>
      <w:r>
        <w:rPr>
          <w:color w:val="212121"/>
        </w:rPr>
        <w:t>robbery</w:t>
      </w:r>
      <w:r>
        <w:rPr>
          <w:color w:val="212121"/>
          <w:spacing w:val="-2"/>
        </w:rPr>
        <w:t xml:space="preserve"> </w:t>
      </w:r>
      <w:r>
        <w:rPr>
          <w:color w:val="212121"/>
        </w:rPr>
        <w:t>cases</w:t>
      </w:r>
      <w:r>
        <w:rPr>
          <w:color w:val="212121"/>
          <w:spacing w:val="-7"/>
        </w:rPr>
        <w:t xml:space="preserve"> </w:t>
      </w:r>
      <w:r>
        <w:rPr>
          <w:color w:val="212121"/>
        </w:rPr>
        <w:t>were</w:t>
      </w:r>
      <w:r>
        <w:rPr>
          <w:color w:val="212121"/>
          <w:spacing w:val="-8"/>
        </w:rPr>
        <w:t xml:space="preserve"> </w:t>
      </w:r>
      <w:r>
        <w:rPr>
          <w:color w:val="212121"/>
        </w:rPr>
        <w:t>found</w:t>
      </w:r>
      <w:r>
        <w:rPr>
          <w:color w:val="212121"/>
          <w:spacing w:val="-5"/>
        </w:rPr>
        <w:t xml:space="preserve"> </w:t>
      </w:r>
      <w:r>
        <w:rPr>
          <w:color w:val="212121"/>
        </w:rPr>
        <w:t>in</w:t>
      </w:r>
      <w:r>
        <w:rPr>
          <w:color w:val="212121"/>
          <w:spacing w:val="-5"/>
        </w:rPr>
        <w:t xml:space="preserve"> </w:t>
      </w:r>
      <w:r>
        <w:rPr>
          <w:color w:val="212121"/>
        </w:rPr>
        <w:t>zone</w:t>
      </w:r>
      <w:r>
        <w:rPr>
          <w:color w:val="212121"/>
          <w:spacing w:val="-8"/>
        </w:rPr>
        <w:t xml:space="preserve"> </w:t>
      </w:r>
      <w:r>
        <w:rPr>
          <w:color w:val="212121"/>
        </w:rPr>
        <w:t>4,</w:t>
      </w:r>
      <w:r>
        <w:rPr>
          <w:color w:val="212121"/>
          <w:spacing w:val="-11"/>
        </w:rPr>
        <w:t xml:space="preserve"> </w:t>
      </w:r>
      <w:r>
        <w:rPr>
          <w:color w:val="212121"/>
        </w:rPr>
        <w:t>zone</w:t>
      </w:r>
      <w:r>
        <w:rPr>
          <w:color w:val="212121"/>
          <w:spacing w:val="-3"/>
        </w:rPr>
        <w:t xml:space="preserve"> </w:t>
      </w:r>
      <w:r>
        <w:rPr>
          <w:color w:val="212121"/>
        </w:rPr>
        <w:t>2</w:t>
      </w:r>
      <w:r>
        <w:rPr>
          <w:color w:val="212121"/>
          <w:spacing w:val="-6"/>
        </w:rPr>
        <w:t xml:space="preserve"> </w:t>
      </w:r>
      <w:r>
        <w:rPr>
          <w:color w:val="212121"/>
        </w:rPr>
        <w:t>and</w:t>
      </w:r>
      <w:r>
        <w:rPr>
          <w:color w:val="212121"/>
          <w:spacing w:val="-9"/>
        </w:rPr>
        <w:t xml:space="preserve"> </w:t>
      </w:r>
      <w:r>
        <w:rPr>
          <w:color w:val="212121"/>
        </w:rPr>
        <w:t>zone</w:t>
      </w:r>
      <w:r>
        <w:rPr>
          <w:color w:val="212121"/>
          <w:spacing w:val="-4"/>
        </w:rPr>
        <w:t xml:space="preserve"> </w:t>
      </w:r>
      <w:r>
        <w:rPr>
          <w:color w:val="212121"/>
        </w:rPr>
        <w:t>10,</w:t>
      </w:r>
      <w:r>
        <w:rPr>
          <w:color w:val="212121"/>
          <w:spacing w:val="-6"/>
        </w:rPr>
        <w:t xml:space="preserve"> </w:t>
      </w:r>
      <w:r>
        <w:rPr>
          <w:color w:val="212121"/>
        </w:rPr>
        <w:t>comparatively</w:t>
      </w:r>
      <w:r>
        <w:rPr>
          <w:color w:val="212121"/>
          <w:spacing w:val="-52"/>
        </w:rPr>
        <w:t xml:space="preserve"> </w:t>
      </w:r>
      <w:r>
        <w:rPr>
          <w:color w:val="212121"/>
        </w:rPr>
        <w:t xml:space="preserve">other zones. </w:t>
      </w:r>
      <w:r>
        <w:rPr/>
        <w:t>At comparison to the other nine police stations where robbery cases have been</w:t>
      </w:r>
      <w:r>
        <w:rPr>
          <w:spacing w:val="-52"/>
        </w:rPr>
        <w:t xml:space="preserve"> </w:t>
      </w:r>
      <w:r>
        <w:rPr/>
        <w:t>registered, more cases of rape have been detected in Christian Ganj, Adarsh Nagar and</w:t>
      </w:r>
      <w:r>
        <w:rPr>
          <w:spacing w:val="1"/>
        </w:rPr>
        <w:t xml:space="preserve"> </w:t>
      </w:r>
      <w:r>
        <w:rPr/>
        <w:t>Ramganj</w:t>
      </w:r>
      <w:r>
        <w:rPr>
          <w:spacing w:val="-3"/>
        </w:rPr>
        <w:t xml:space="preserve"> </w:t>
      </w:r>
      <w:r>
        <w:rPr/>
        <w:t>police</w:t>
      </w:r>
      <w:r>
        <w:rPr>
          <w:spacing w:val="-2"/>
        </w:rPr>
        <w:t xml:space="preserve"> </w:t>
      </w:r>
      <w:r>
        <w:rPr/>
        <w:t>stations</w:t>
      </w:r>
      <w:r>
        <w:rPr>
          <w:spacing w:val="-2"/>
        </w:rPr>
        <w:t xml:space="preserve"> </w:t>
      </w:r>
      <w:r>
        <w:rPr/>
        <w:t>on the</w:t>
      </w:r>
      <w:r>
        <w:rPr>
          <w:spacing w:val="-1"/>
        </w:rPr>
        <w:t xml:space="preserve"> </w:t>
      </w:r>
      <w:r>
        <w:rPr/>
        <w:t>robbery</w:t>
      </w:r>
      <w:r>
        <w:rPr>
          <w:spacing w:val="-1"/>
        </w:rPr>
        <w:t xml:space="preserve"> </w:t>
      </w:r>
      <w:r>
        <w:rPr/>
        <w:t>crime</w:t>
      </w:r>
      <w:r>
        <w:rPr>
          <w:spacing w:val="-3"/>
        </w:rPr>
        <w:t xml:space="preserve"> </w:t>
      </w:r>
      <w:r>
        <w:rPr/>
        <w:t>map</w:t>
      </w:r>
      <w:r>
        <w:rPr>
          <w:spacing w:val="-4"/>
        </w:rPr>
        <w:t xml:space="preserve"> </w:t>
      </w:r>
      <w:r>
        <w:rPr/>
        <w:t>for</w:t>
      </w:r>
      <w:r>
        <w:rPr>
          <w:spacing w:val="-6"/>
        </w:rPr>
        <w:t xml:space="preserve"> </w:t>
      </w:r>
      <w:r>
        <w:rPr/>
        <w:t>the</w:t>
      </w:r>
      <w:r>
        <w:rPr>
          <w:spacing w:val="-1"/>
        </w:rPr>
        <w:t xml:space="preserve"> </w:t>
      </w:r>
      <w:r>
        <w:rPr/>
        <w:t>years</w:t>
      </w:r>
      <w:r>
        <w:rPr>
          <w:spacing w:val="-2"/>
        </w:rPr>
        <w:t xml:space="preserve"> </w:t>
      </w:r>
      <w:r>
        <w:rPr/>
        <w:t>2015–2022 (till</w:t>
      </w:r>
      <w:r>
        <w:rPr>
          <w:spacing w:val="-6"/>
        </w:rPr>
        <w:t xml:space="preserve"> </w:t>
      </w:r>
      <w:r>
        <w:rPr/>
        <w:t>October).</w:t>
      </w:r>
    </w:p>
    <w:p>
      <w:pPr>
        <w:pStyle w:val="TextBody"/>
        <w:ind w:left="260" w:hanging="0"/>
        <w:rPr>
          <w:sz w:val="20"/>
        </w:rPr>
      </w:pPr>
      <w:r>
        <w:rPr/>
        <w:drawing>
          <wp:inline distT="0" distB="0" distL="0" distR="0">
            <wp:extent cx="6047105" cy="2743200"/>
            <wp:effectExtent l="0" t="0" r="0" b="0"/>
            <wp:docPr id="65" name="Object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TextBody"/>
        <w:spacing w:before="8" w:after="0"/>
        <w:rPr>
          <w:sz w:val="9"/>
        </w:rPr>
      </w:pPr>
      <w:r>
        <w:rPr>
          <w:sz w:val="9"/>
        </w:rPr>
      </w:r>
    </w:p>
    <w:p>
      <w:pPr>
        <w:pStyle w:val="Normal"/>
        <w:spacing w:before="52" w:after="0"/>
        <w:ind w:left="260" w:hanging="0"/>
        <w:rPr>
          <w:sz w:val="24"/>
        </w:rPr>
      </w:pPr>
      <w:r>
        <w:rPr>
          <w:b/>
          <w:sz w:val="24"/>
        </w:rPr>
        <w:t>Graph</w:t>
      </w:r>
      <w:r>
        <w:rPr>
          <w:b/>
          <w:spacing w:val="-3"/>
          <w:sz w:val="24"/>
        </w:rPr>
        <w:t xml:space="preserve"> </w:t>
      </w:r>
      <w:r>
        <w:rPr>
          <w:b/>
          <w:sz w:val="24"/>
        </w:rPr>
        <w:t>4-</w:t>
      </w:r>
      <w:r>
        <w:rPr>
          <w:b/>
          <w:spacing w:val="-4"/>
          <w:sz w:val="24"/>
        </w:rPr>
        <w:t xml:space="preserve"> </w:t>
      </w:r>
      <w:r>
        <w:rPr>
          <w:sz w:val="24"/>
        </w:rPr>
        <w:t>Robbery</w:t>
      </w:r>
      <w:r>
        <w:rPr>
          <w:spacing w:val="-2"/>
          <w:sz w:val="24"/>
        </w:rPr>
        <w:t xml:space="preserve"> </w:t>
      </w:r>
      <w:r>
        <w:rPr>
          <w:sz w:val="24"/>
        </w:rPr>
        <w:t>crime</w:t>
      </w:r>
      <w:r>
        <w:rPr>
          <w:spacing w:val="2"/>
          <w:sz w:val="24"/>
        </w:rPr>
        <w:t xml:space="preserve"> </w:t>
      </w:r>
      <w:r>
        <w:rPr>
          <w:sz w:val="24"/>
        </w:rPr>
        <w:t>rate</w:t>
      </w:r>
      <w:r>
        <w:rPr>
          <w:spacing w:val="-3"/>
          <w:sz w:val="24"/>
        </w:rPr>
        <w:t xml:space="preserve"> </w:t>
      </w:r>
      <w:r>
        <w:rPr>
          <w:sz w:val="24"/>
        </w:rPr>
        <w:t>year</w:t>
      </w:r>
      <w:r>
        <w:rPr>
          <w:spacing w:val="-5"/>
          <w:sz w:val="24"/>
        </w:rPr>
        <w:t xml:space="preserve"> </w:t>
      </w:r>
      <w:r>
        <w:rPr>
          <w:sz w:val="24"/>
        </w:rPr>
        <w:t>wise</w:t>
      </w:r>
    </w:p>
    <w:p>
      <w:pPr>
        <w:pStyle w:val="TextBody"/>
        <w:spacing w:lineRule="auto" w:line="259" w:before="182" w:after="0"/>
        <w:ind w:left="260" w:right="788" w:hanging="0"/>
        <w:jc w:val="both"/>
        <w:rPr/>
      </w:pPr>
      <w:r>
        <w:rPr>
          <w:color w:val="1F2023"/>
        </w:rPr>
        <w:t>According to this graph more cases were occurred in 2016 and 2022, comparatively other</w:t>
      </w:r>
      <w:r>
        <w:rPr>
          <w:color w:val="1F2023"/>
          <w:spacing w:val="1"/>
        </w:rPr>
        <w:t xml:space="preserve"> </w:t>
      </w:r>
      <w:r>
        <w:rPr>
          <w:color w:val="1F2023"/>
        </w:rPr>
        <w:t>years.</w:t>
      </w:r>
    </w:p>
    <w:p>
      <w:pPr>
        <w:pStyle w:val="TextBody"/>
        <w:spacing w:lineRule="auto" w:line="259" w:before="160" w:after="0"/>
        <w:ind w:left="260" w:right="785" w:hanging="0"/>
        <w:jc w:val="both"/>
        <w:rPr/>
      </w:pPr>
      <w:r>
        <w:rPr>
          <w:color w:val="1F2023"/>
        </w:rPr>
        <w:t>Crime forecasting refers to the basic process of predicting crimes before they occur. In excel</w:t>
      </w:r>
      <w:r>
        <w:rPr>
          <w:color w:val="1F2023"/>
          <w:spacing w:val="1"/>
        </w:rPr>
        <w:t xml:space="preserve"> </w:t>
      </w:r>
      <w:r>
        <w:rPr>
          <w:color w:val="1F2023"/>
        </w:rPr>
        <w:t>Microsoft</w:t>
      </w:r>
      <w:r>
        <w:rPr>
          <w:color w:val="1F2023"/>
          <w:spacing w:val="3"/>
        </w:rPr>
        <w:t xml:space="preserve"> </w:t>
      </w:r>
      <w:r>
        <w:rPr>
          <w:color w:val="1F2023"/>
        </w:rPr>
        <w:t>office</w:t>
      </w:r>
      <w:r>
        <w:rPr>
          <w:color w:val="1F2023"/>
          <w:spacing w:val="-1"/>
        </w:rPr>
        <w:t xml:space="preserve"> </w:t>
      </w:r>
      <w:r>
        <w:rPr>
          <w:color w:val="1F2023"/>
        </w:rPr>
        <w:t>use</w:t>
      </w:r>
      <w:r>
        <w:rPr>
          <w:color w:val="1F2023"/>
          <w:spacing w:val="-1"/>
        </w:rPr>
        <w:t xml:space="preserve"> </w:t>
      </w:r>
      <w:r>
        <w:rPr>
          <w:color w:val="1F2023"/>
        </w:rPr>
        <w:t>forecast</w:t>
      </w:r>
      <w:r>
        <w:rPr>
          <w:color w:val="1F2023"/>
          <w:spacing w:val="-1"/>
        </w:rPr>
        <w:t xml:space="preserve"> </w:t>
      </w:r>
      <w:r>
        <w:rPr>
          <w:color w:val="1F2023"/>
        </w:rPr>
        <w:t>linear</w:t>
      </w:r>
      <w:r>
        <w:rPr>
          <w:color w:val="1F2023"/>
          <w:spacing w:val="-5"/>
        </w:rPr>
        <w:t xml:space="preserve"> </w:t>
      </w:r>
      <w:r>
        <w:rPr>
          <w:color w:val="1F2023"/>
        </w:rPr>
        <w:t>technique.</w:t>
      </w:r>
    </w:p>
    <w:p>
      <w:pPr>
        <w:pStyle w:val="Normal"/>
        <w:spacing w:before="159" w:after="0"/>
        <w:ind w:left="260" w:hanging="0"/>
        <w:rPr>
          <w:b/>
          <w:b/>
          <w:sz w:val="24"/>
        </w:rPr>
      </w:pPr>
      <w:r>
        <w:rPr>
          <w:b/>
          <w:color w:val="1F2023"/>
          <w:sz w:val="24"/>
        </w:rPr>
        <w:t>Forecast</w:t>
      </w:r>
      <w:r>
        <w:rPr>
          <w:b/>
          <w:color w:val="1F2023"/>
          <w:spacing w:val="-4"/>
          <w:sz w:val="24"/>
        </w:rPr>
        <w:t xml:space="preserve"> </w:t>
      </w:r>
      <w:r>
        <w:rPr>
          <w:b/>
          <w:color w:val="1F2023"/>
          <w:sz w:val="24"/>
        </w:rPr>
        <w:t>value</w:t>
      </w:r>
    </w:p>
    <w:p>
      <w:pPr>
        <w:pStyle w:val="TextBody"/>
        <w:spacing w:before="6" w:after="0"/>
        <w:rPr>
          <w:b/>
          <w:b/>
          <w:sz w:val="20"/>
        </w:rPr>
      </w:pPr>
      <w:r>
        <w:rPr>
          <w:b/>
          <w:sz w:val="20"/>
        </w:rPr>
      </w:r>
    </w:p>
    <w:tbl>
      <w:tblPr>
        <w:tblW w:w="5403" w:type="dxa"/>
        <w:jc w:val="left"/>
        <w:tblInd w:w="673" w:type="dxa"/>
        <w:tblLayout w:type="fixed"/>
        <w:tblCellMar>
          <w:top w:w="0" w:type="dxa"/>
          <w:left w:w="5" w:type="dxa"/>
          <w:bottom w:w="0" w:type="dxa"/>
          <w:right w:w="5" w:type="dxa"/>
        </w:tblCellMar>
        <w:tblLook w:val="01e0" w:noHBand="0" w:noVBand="0" w:firstColumn="1" w:lastRow="1" w:lastColumn="1" w:firstRow="1"/>
      </w:tblPr>
      <w:tblGrid>
        <w:gridCol w:w="2347"/>
        <w:gridCol w:w="3055"/>
      </w:tblGrid>
      <w:tr>
        <w:trPr>
          <w:trHeight w:val="193" w:hRule="atLeast"/>
        </w:trPr>
        <w:tc>
          <w:tcPr>
            <w:tcW w:w="23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before="0" w:after="0"/>
              <w:ind w:left="200" w:hanging="0"/>
              <w:rPr/>
            </w:pPr>
            <w:r>
              <w:rPr/>
              <w:t>2023</w:t>
            </w:r>
          </w:p>
        </w:tc>
        <w:tc>
          <w:tcPr>
            <w:tcW w:w="30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5" w:before="0" w:after="0"/>
              <w:ind w:left="0" w:right="197" w:hanging="0"/>
              <w:jc w:val="right"/>
              <w:rPr/>
            </w:pPr>
            <w:r>
              <w:rPr/>
              <w:t>34.46428571</w:t>
            </w:r>
          </w:p>
        </w:tc>
      </w:tr>
      <w:tr>
        <w:trPr>
          <w:trHeight w:val="218" w:hRule="atLeast"/>
        </w:trPr>
        <w:tc>
          <w:tcPr>
            <w:tcW w:w="23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before="0" w:after="0"/>
              <w:ind w:left="200" w:hanging="0"/>
              <w:rPr/>
            </w:pPr>
            <w:r>
              <w:rPr/>
              <w:t>2024</w:t>
            </w:r>
          </w:p>
        </w:tc>
        <w:tc>
          <w:tcPr>
            <w:tcW w:w="30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8" w:before="0" w:after="0"/>
              <w:ind w:left="0" w:right="197" w:hanging="0"/>
              <w:jc w:val="right"/>
              <w:rPr/>
            </w:pPr>
            <w:r>
              <w:rPr/>
              <w:t>37.42857143</w:t>
            </w:r>
          </w:p>
        </w:tc>
      </w:tr>
      <w:tr>
        <w:trPr>
          <w:trHeight w:val="193" w:hRule="atLeast"/>
        </w:trPr>
        <w:tc>
          <w:tcPr>
            <w:tcW w:w="23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200" w:hanging="0"/>
              <w:rPr/>
            </w:pPr>
            <w:r>
              <w:rPr/>
              <w:t>2025</w:t>
            </w:r>
          </w:p>
        </w:tc>
        <w:tc>
          <w:tcPr>
            <w:tcW w:w="305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34" w:before="0" w:after="0"/>
              <w:ind w:left="0" w:right="197" w:hanging="0"/>
              <w:jc w:val="right"/>
              <w:rPr/>
            </w:pPr>
            <w:r>
              <w:rPr/>
              <w:t>40.39285714</w:t>
            </w:r>
          </w:p>
        </w:tc>
      </w:tr>
      <w:tr>
        <w:trPr>
          <w:trHeight w:val="76" w:hRule="atLeast"/>
        </w:trPr>
        <w:tc>
          <w:tcPr>
            <w:tcW w:w="2347" w:type="dxa"/>
            <w:tcBorders/>
          </w:tcPr>
          <w:p>
            <w:pPr>
              <w:pStyle w:val="TextBody"/>
              <w:widowControl w:val="false"/>
              <w:rPr>
                <w:b/>
                <w:b/>
              </w:rPr>
            </w:pPr>
            <w:r>
              <w:rPr>
                <w:b/>
              </w:rPr>
            </w:r>
          </w:p>
        </w:tc>
        <w:tc>
          <w:tcPr>
            <w:tcW w:w="3055" w:type="dxa"/>
            <w:tcBorders>
              <w:top w:val="single" w:sz="4" w:space="0" w:color="000000"/>
            </w:tcBorders>
          </w:tcPr>
          <w:p>
            <w:pPr>
              <w:pStyle w:val="TextBody"/>
              <w:widowControl w:val="false"/>
              <w:rPr>
                <w:b/>
                <w:b/>
              </w:rPr>
            </w:pPr>
            <w:r>
              <w:rPr>
                <w:b/>
              </w:rPr>
            </w:r>
          </w:p>
        </w:tc>
      </w:tr>
    </w:tbl>
    <w:p>
      <w:pPr>
        <w:pStyle w:val="TextBody"/>
        <w:rPr>
          <w:b/>
          <w:b/>
        </w:rPr>
      </w:pPr>
      <w:r>
        <w:rPr>
          <w:b/>
        </w:rPr>
      </w:r>
    </w:p>
    <w:p>
      <w:pPr>
        <w:pStyle w:val="TextBody"/>
        <w:spacing w:lineRule="auto" w:line="254" w:before="187" w:after="0"/>
        <w:ind w:left="260" w:right="773" w:hanging="0"/>
        <w:jc w:val="both"/>
        <w:rPr/>
      </w:pPr>
      <w:r>
        <w:rPr/>
        <w:t>After studying, for 2015 -2022 (till October) crime map of robbery, found that robbery</w:t>
      </w:r>
      <w:r>
        <w:rPr>
          <w:spacing w:val="1"/>
        </w:rPr>
        <w:t xml:space="preserve"> </w:t>
      </w:r>
      <w:r>
        <w:rPr/>
        <w:t>occurred in the major in three police station area. Hotspot area found near Ramganj, Adarsh</w:t>
      </w:r>
      <w:r>
        <w:rPr>
          <w:spacing w:val="-52"/>
        </w:rPr>
        <w:t xml:space="preserve"> </w:t>
      </w:r>
      <w:r>
        <w:rPr/>
        <w:t>Nagar</w:t>
      </w:r>
      <w:r>
        <w:rPr>
          <w:spacing w:val="-5"/>
        </w:rPr>
        <w:t xml:space="preserve"> </w:t>
      </w:r>
      <w:r>
        <w:rPr/>
        <w:t>and</w:t>
      </w:r>
      <w:r>
        <w:rPr>
          <w:spacing w:val="-3"/>
        </w:rPr>
        <w:t xml:space="preserve"> </w:t>
      </w:r>
      <w:r>
        <w:rPr/>
        <w:t>Christian</w:t>
      </w:r>
      <w:r>
        <w:rPr>
          <w:spacing w:val="-3"/>
        </w:rPr>
        <w:t xml:space="preserve"> </w:t>
      </w:r>
      <w:r>
        <w:rPr/>
        <w:t>Ganj zone</w:t>
      </w:r>
      <w:r>
        <w:rPr>
          <w:spacing w:val="-1"/>
        </w:rPr>
        <w:t xml:space="preserve"> </w:t>
      </w:r>
      <w:r>
        <w:rPr/>
        <w:t>area.</w:t>
      </w:r>
    </w:p>
    <w:p>
      <w:pPr>
        <w:pStyle w:val="TextBody"/>
        <w:spacing w:before="168" w:after="0"/>
        <w:ind w:left="260" w:hanging="0"/>
        <w:rPr/>
      </w:pPr>
      <w:r>
        <w:rPr>
          <w:color w:val="1F2023"/>
        </w:rPr>
        <w:t>In</w:t>
      </w:r>
      <w:r>
        <w:rPr>
          <w:color w:val="1F2023"/>
          <w:spacing w:val="-4"/>
        </w:rPr>
        <w:t xml:space="preserve"> </w:t>
      </w:r>
      <w:r>
        <w:rPr>
          <w:color w:val="1F2023"/>
        </w:rPr>
        <w:t>Ramganj</w:t>
      </w:r>
      <w:r>
        <w:rPr>
          <w:color w:val="1F2023"/>
          <w:spacing w:val="-3"/>
        </w:rPr>
        <w:t xml:space="preserve"> </w:t>
      </w:r>
      <w:r>
        <w:rPr>
          <w:color w:val="1F2023"/>
        </w:rPr>
        <w:t>area-</w:t>
      </w:r>
      <w:r>
        <w:rPr>
          <w:color w:val="1F2023"/>
          <w:spacing w:val="-4"/>
        </w:rPr>
        <w:t xml:space="preserve"> </w:t>
      </w:r>
      <w:r>
        <w:rPr>
          <w:color w:val="1F2023"/>
        </w:rPr>
        <w:t>shashibasti</w:t>
      </w:r>
    </w:p>
    <w:p>
      <w:pPr>
        <w:pStyle w:val="TextBody"/>
        <w:spacing w:before="182" w:after="0"/>
        <w:ind w:left="260" w:hanging="0"/>
        <w:rPr/>
      </w:pPr>
      <w:r>
        <w:rPr>
          <w:color w:val="1F2023"/>
        </w:rPr>
        <w:t>In</w:t>
      </w:r>
      <w:r>
        <w:rPr>
          <w:color w:val="1F2023"/>
          <w:spacing w:val="-5"/>
        </w:rPr>
        <w:t xml:space="preserve"> </w:t>
      </w:r>
      <w:r>
        <w:rPr>
          <w:color w:val="1F2023"/>
        </w:rPr>
        <w:t>Adarsh</w:t>
      </w:r>
      <w:r>
        <w:rPr>
          <w:color w:val="1F2023"/>
          <w:spacing w:val="-4"/>
        </w:rPr>
        <w:t xml:space="preserve"> </w:t>
      </w:r>
      <w:r>
        <w:rPr>
          <w:color w:val="1F2023"/>
        </w:rPr>
        <w:t>Nagar</w:t>
      </w:r>
      <w:r>
        <w:rPr>
          <w:color w:val="1F2023"/>
          <w:spacing w:val="-4"/>
        </w:rPr>
        <w:t xml:space="preserve"> </w:t>
      </w:r>
      <w:r>
        <w:rPr>
          <w:color w:val="1F2023"/>
        </w:rPr>
        <w:t>area-</w:t>
      </w:r>
      <w:r>
        <w:rPr>
          <w:color w:val="1F2023"/>
          <w:spacing w:val="-4"/>
        </w:rPr>
        <w:t xml:space="preserve"> </w:t>
      </w:r>
      <w:r>
        <w:rPr>
          <w:color w:val="1F2023"/>
        </w:rPr>
        <w:t>makupura,</w:t>
      </w:r>
      <w:r>
        <w:rPr>
          <w:color w:val="1F2023"/>
          <w:spacing w:val="-1"/>
        </w:rPr>
        <w:t xml:space="preserve"> </w:t>
      </w:r>
      <w:r>
        <w:rPr>
          <w:color w:val="1F2023"/>
        </w:rPr>
        <w:t>pravatpura</w:t>
      </w:r>
    </w:p>
    <w:p>
      <w:pPr>
        <w:pStyle w:val="TextBody"/>
        <w:spacing w:before="183" w:after="0"/>
        <w:ind w:left="260" w:hanging="0"/>
        <w:rPr>
          <w:color w:val="1F2023"/>
        </w:rPr>
      </w:pPr>
      <w:r>
        <w:rPr>
          <w:color w:val="1F2023"/>
        </w:rPr>
        <w:t>In</w:t>
      </w:r>
      <w:r>
        <w:rPr>
          <w:color w:val="1F2023"/>
          <w:spacing w:val="-5"/>
        </w:rPr>
        <w:t xml:space="preserve"> </w:t>
      </w:r>
      <w:r>
        <w:rPr>
          <w:color w:val="1F2023"/>
        </w:rPr>
        <w:t>Christian</w:t>
      </w:r>
      <w:r>
        <w:rPr>
          <w:color w:val="1F2023"/>
          <w:spacing w:val="-4"/>
        </w:rPr>
        <w:t xml:space="preserve"> </w:t>
      </w:r>
      <w:r>
        <w:rPr>
          <w:color w:val="1F2023"/>
        </w:rPr>
        <w:t>Ganj</w:t>
      </w:r>
      <w:r>
        <w:rPr>
          <w:color w:val="1F2023"/>
          <w:spacing w:val="-3"/>
        </w:rPr>
        <w:t xml:space="preserve"> </w:t>
      </w:r>
      <w:r>
        <w:rPr>
          <w:color w:val="1F2023"/>
        </w:rPr>
        <w:t>area-</w:t>
      </w:r>
      <w:r>
        <w:rPr>
          <w:color w:val="1F2023"/>
          <w:spacing w:val="-4"/>
        </w:rPr>
        <w:t xml:space="preserve"> </w:t>
      </w:r>
      <w:r>
        <w:rPr>
          <w:color w:val="1F2023"/>
        </w:rPr>
        <w:t>shastri</w:t>
      </w:r>
      <w:r>
        <w:rPr>
          <w:color w:val="1F2023"/>
          <w:spacing w:val="-1"/>
        </w:rPr>
        <w:t xml:space="preserve"> </w:t>
      </w:r>
      <w:r>
        <w:rPr>
          <w:color w:val="1F2023"/>
        </w:rPr>
        <w:t>nagar,</w:t>
      </w:r>
      <w:r>
        <w:rPr>
          <w:color w:val="1F2023"/>
          <w:spacing w:val="-5"/>
        </w:rPr>
        <w:t xml:space="preserve"> </w:t>
      </w:r>
      <w:r>
        <w:rPr>
          <w:color w:val="1F2023"/>
        </w:rPr>
        <w:t>veer</w:t>
      </w:r>
      <w:r>
        <w:rPr>
          <w:color w:val="1F2023"/>
          <w:spacing w:val="-5"/>
        </w:rPr>
        <w:t xml:space="preserve"> </w:t>
      </w:r>
      <w:r>
        <w:rPr>
          <w:color w:val="1F2023"/>
        </w:rPr>
        <w:t>garden,</w:t>
      </w:r>
      <w:r>
        <w:rPr>
          <w:color w:val="1F2023"/>
          <w:spacing w:val="-2"/>
        </w:rPr>
        <w:t xml:space="preserve"> </w:t>
      </w:r>
      <w:r>
        <w:rPr>
          <w:color w:val="1F2023"/>
        </w:rPr>
        <w:t>rati</w:t>
      </w:r>
      <w:r>
        <w:rPr>
          <w:color w:val="1F2023"/>
          <w:spacing w:val="-5"/>
        </w:rPr>
        <w:t xml:space="preserve"> </w:t>
      </w:r>
      <w:r>
        <w:rPr>
          <w:color w:val="1F2023"/>
        </w:rPr>
        <w:t>dang</w:t>
      </w:r>
    </w:p>
    <w:p>
      <w:pPr>
        <w:pStyle w:val="TextBody"/>
        <w:spacing w:before="183" w:after="0"/>
        <w:ind w:left="260" w:hanging="0"/>
        <w:rPr/>
      </w:pPr>
      <w:r>
        <w:rPr/>
        <w:drawing>
          <wp:inline distT="0" distB="0" distL="0" distR="0">
            <wp:extent cx="6184265" cy="5118100"/>
            <wp:effectExtent l="0" t="0" r="0" b="0"/>
            <wp:docPr id="66" name="Picture 5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19" descr=""/>
                    <pic:cNvPicPr>
                      <a:picLocks noChangeAspect="1" noChangeArrowheads="1"/>
                    </pic:cNvPicPr>
                  </pic:nvPicPr>
                  <pic:blipFill>
                    <a:blip r:embed="rId55"/>
                    <a:stretch>
                      <a:fillRect/>
                    </a:stretch>
                  </pic:blipFill>
                  <pic:spPr bwMode="auto">
                    <a:xfrm>
                      <a:off x="0" y="0"/>
                      <a:ext cx="6184265" cy="5118100"/>
                    </a:xfrm>
                    <a:prstGeom prst="rect">
                      <a:avLst/>
                    </a:prstGeom>
                  </pic:spPr>
                </pic:pic>
              </a:graphicData>
            </a:graphic>
          </wp:inline>
        </w:drawing>
      </w:r>
    </w:p>
    <w:p>
      <w:pPr>
        <w:pStyle w:val="Normal"/>
        <w:rPr/>
      </w:pPr>
      <w:r>
        <w:rPr/>
      </w:r>
    </w:p>
    <w:p>
      <w:pPr>
        <w:pStyle w:val="Normal"/>
        <w:rPr/>
      </w:pPr>
      <w:r>
        <w:rPr/>
      </w:r>
    </w:p>
    <w:p>
      <w:pPr>
        <w:sectPr>
          <w:footerReference w:type="default" r:id="rId56"/>
          <w:type w:val="nextPage"/>
          <w:pgSz w:w="11906" w:h="16838"/>
          <w:pgMar w:left="1180" w:right="660" w:gutter="0" w:header="0" w:top="1420" w:footer="918" w:bottom="1180"/>
          <w:pgNumType w:fmt="decimal"/>
          <w:formProt w:val="false"/>
          <w:textDirection w:val="lrTb"/>
          <w:docGrid w:type="default" w:linePitch="100" w:charSpace="4096"/>
        </w:sectPr>
        <w:pStyle w:val="Normal"/>
        <w:rPr>
          <w:sz w:val="24"/>
          <w:szCs w:val="24"/>
        </w:rPr>
      </w:pPr>
      <w:r>
        <w:rPr/>
        <w:t xml:space="preserve">                                                       </w:t>
      </w:r>
      <w:r>
        <w:rPr>
          <w:b/>
          <w:bCs/>
          <w:sz w:val="24"/>
          <w:szCs w:val="24"/>
        </w:rPr>
        <w:t xml:space="preserve">Map9- </w:t>
      </w:r>
      <w:r>
        <w:rPr>
          <w:sz w:val="24"/>
          <w:szCs w:val="24"/>
        </w:rPr>
        <w:t>Hotspot area of robbery cases</w:t>
      </w:r>
    </w:p>
    <w:p>
      <w:pPr>
        <w:pStyle w:val="Heading1"/>
        <w:rPr/>
      </w:pPr>
      <w:r>
        <w:rPr/>
        <w:t>KIDNAPPING</w:t>
      </w:r>
    </w:p>
    <w:p>
      <w:pPr>
        <w:pStyle w:val="TextBody"/>
        <w:spacing w:before="193" w:after="0"/>
        <w:ind w:left="260" w:right="969" w:hanging="0"/>
        <w:rPr/>
      </w:pPr>
      <w:r>
        <w:rPr>
          <w:color w:val="1F2023"/>
        </w:rPr>
        <w:t>kidnapping,</w:t>
      </w:r>
      <w:r>
        <w:rPr>
          <w:color w:val="1F2023"/>
          <w:spacing w:val="-7"/>
        </w:rPr>
        <w:t xml:space="preserve"> </w:t>
      </w:r>
      <w:r>
        <w:rPr>
          <w:color w:val="1F2023"/>
        </w:rPr>
        <w:t>also</w:t>
      </w:r>
      <w:r>
        <w:rPr>
          <w:color w:val="1F2023"/>
          <w:spacing w:val="-6"/>
        </w:rPr>
        <w:t xml:space="preserve"> </w:t>
      </w:r>
      <w:r>
        <w:rPr>
          <w:color w:val="1F2023"/>
        </w:rPr>
        <w:t>spelled</w:t>
      </w:r>
      <w:r>
        <w:rPr>
          <w:color w:val="1F2023"/>
          <w:spacing w:val="-6"/>
        </w:rPr>
        <w:t xml:space="preserve"> </w:t>
      </w:r>
      <w:r>
        <w:rPr>
          <w:color w:val="1F2023"/>
        </w:rPr>
        <w:t>kidnaping,</w:t>
      </w:r>
      <w:r>
        <w:rPr>
          <w:color w:val="1F2023"/>
          <w:spacing w:val="-3"/>
        </w:rPr>
        <w:t xml:space="preserve"> </w:t>
      </w:r>
      <w:r>
        <w:rPr>
          <w:color w:val="1F2023"/>
        </w:rPr>
        <w:t>criminal</w:t>
      </w:r>
      <w:r>
        <w:rPr>
          <w:color w:val="1F2023"/>
          <w:spacing w:val="-2"/>
        </w:rPr>
        <w:t xml:space="preserve"> </w:t>
      </w:r>
      <w:r>
        <w:rPr>
          <w:color w:val="1F2023"/>
        </w:rPr>
        <w:t>offense</w:t>
      </w:r>
      <w:r>
        <w:rPr>
          <w:color w:val="1F2023"/>
          <w:spacing w:val="-4"/>
        </w:rPr>
        <w:t xml:space="preserve"> </w:t>
      </w:r>
      <w:r>
        <w:rPr>
          <w:color w:val="1F2023"/>
        </w:rPr>
        <w:t>consisting</w:t>
      </w:r>
      <w:r>
        <w:rPr>
          <w:color w:val="1F2023"/>
          <w:spacing w:val="-3"/>
        </w:rPr>
        <w:t xml:space="preserve"> </w:t>
      </w:r>
      <w:r>
        <w:rPr>
          <w:color w:val="1F2023"/>
        </w:rPr>
        <w:t>of</w:t>
      </w:r>
      <w:r>
        <w:rPr>
          <w:color w:val="1F2023"/>
          <w:spacing w:val="-1"/>
        </w:rPr>
        <w:t xml:space="preserve"> </w:t>
      </w:r>
      <w:r>
        <w:rPr>
          <w:color w:val="1F2023"/>
        </w:rPr>
        <w:t>the</w:t>
      </w:r>
      <w:r>
        <w:rPr>
          <w:color w:val="1F2023"/>
          <w:spacing w:val="-4"/>
        </w:rPr>
        <w:t xml:space="preserve"> </w:t>
      </w:r>
      <w:r>
        <w:rPr>
          <w:color w:val="1F2023"/>
        </w:rPr>
        <w:t>unlawful</w:t>
      </w:r>
      <w:r>
        <w:rPr>
          <w:color w:val="1F2023"/>
          <w:spacing w:val="-6"/>
        </w:rPr>
        <w:t xml:space="preserve"> </w:t>
      </w:r>
      <w:r>
        <w:rPr>
          <w:color w:val="1F2023"/>
        </w:rPr>
        <w:t>taking</w:t>
      </w:r>
      <w:r>
        <w:rPr>
          <w:color w:val="1F2023"/>
          <w:spacing w:val="-3"/>
        </w:rPr>
        <w:t xml:space="preserve"> </w:t>
      </w:r>
      <w:r>
        <w:rPr>
          <w:color w:val="1F2023"/>
        </w:rPr>
        <w:t>and</w:t>
      </w:r>
      <w:r>
        <w:rPr>
          <w:color w:val="1F2023"/>
          <w:spacing w:val="-51"/>
        </w:rPr>
        <w:t xml:space="preserve"> </w:t>
      </w:r>
      <w:r>
        <w:rPr>
          <w:color w:val="1F2023"/>
        </w:rPr>
        <w:t>carrying away of a person by force or fraud or the unlawful seizure and detention of a</w:t>
      </w:r>
      <w:r>
        <w:rPr>
          <w:color w:val="1F2023"/>
          <w:spacing w:val="1"/>
        </w:rPr>
        <w:t xml:space="preserve"> </w:t>
      </w:r>
      <w:r>
        <w:rPr>
          <w:color w:val="1F2023"/>
        </w:rPr>
        <w:t>person</w:t>
      </w:r>
      <w:r>
        <w:rPr>
          <w:color w:val="1F2023"/>
          <w:spacing w:val="-4"/>
        </w:rPr>
        <w:t xml:space="preserve"> </w:t>
      </w:r>
      <w:r>
        <w:rPr>
          <w:color w:val="1F2023"/>
        </w:rPr>
        <w:t>against</w:t>
      </w:r>
      <w:r>
        <w:rPr>
          <w:color w:val="1F2023"/>
          <w:spacing w:val="-1"/>
        </w:rPr>
        <w:t xml:space="preserve"> </w:t>
      </w:r>
      <w:r>
        <w:rPr>
          <w:color w:val="1F2023"/>
        </w:rPr>
        <w:t>his will.</w:t>
      </w:r>
    </w:p>
    <w:p>
      <w:pPr>
        <w:pStyle w:val="TextBody"/>
        <w:rPr>
          <w:sz w:val="20"/>
        </w:rPr>
      </w:pPr>
      <w:r>
        <w:rPr>
          <w:sz w:val="20"/>
        </w:rPr>
      </w:r>
    </w:p>
    <w:p>
      <w:pPr>
        <w:pStyle w:val="TextBody"/>
        <w:spacing w:before="1" w:after="0"/>
        <w:rPr>
          <w:sz w:val="22"/>
        </w:rPr>
      </w:pPr>
      <w:r>
        <w:rPr/>
        <w:drawing>
          <wp:inline distT="0" distB="0" distL="0" distR="0">
            <wp:extent cx="6394450" cy="5433060"/>
            <wp:effectExtent l="0" t="0" r="0" b="0"/>
            <wp:docPr id="69" name="Picture 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06" descr=""/>
                    <pic:cNvPicPr>
                      <a:picLocks noChangeAspect="1" noChangeArrowheads="1"/>
                    </pic:cNvPicPr>
                  </pic:nvPicPr>
                  <pic:blipFill>
                    <a:blip r:embed="rId57"/>
                    <a:stretch>
                      <a:fillRect/>
                    </a:stretch>
                  </pic:blipFill>
                  <pic:spPr bwMode="auto">
                    <a:xfrm>
                      <a:off x="0" y="0"/>
                      <a:ext cx="6394450" cy="5433060"/>
                    </a:xfrm>
                    <a:prstGeom prst="rect">
                      <a:avLst/>
                    </a:prstGeom>
                  </pic:spPr>
                </pic:pic>
              </a:graphicData>
            </a:graphic>
          </wp:inline>
        </w:drawing>
      </w:r>
    </w:p>
    <w:p>
      <w:pPr>
        <w:pStyle w:val="TextBody"/>
        <w:spacing w:before="159" w:after="0"/>
        <w:ind w:left="260" w:hanging="0"/>
        <w:rPr/>
      </w:pPr>
      <w:r>
        <w:rPr>
          <w:b/>
        </w:rPr>
        <w:t>Map</w:t>
      </w:r>
      <w:r>
        <w:rPr>
          <w:b/>
          <w:spacing w:val="-3"/>
        </w:rPr>
        <w:t xml:space="preserve"> </w:t>
      </w:r>
      <w:r>
        <w:rPr>
          <w:b/>
        </w:rPr>
        <w:t>10-</w:t>
      </w:r>
      <w:r>
        <w:rPr>
          <w:b/>
          <w:spacing w:val="-5"/>
        </w:rPr>
        <w:t xml:space="preserve"> </w:t>
      </w:r>
      <w:r>
        <w:rPr/>
        <w:t>zone</w:t>
      </w:r>
      <w:r>
        <w:rPr>
          <w:spacing w:val="-2"/>
        </w:rPr>
        <w:t xml:space="preserve"> </w:t>
      </w:r>
      <w:r>
        <w:rPr/>
        <w:t>wise</w:t>
      </w:r>
      <w:r>
        <w:rPr>
          <w:spacing w:val="-3"/>
        </w:rPr>
        <w:t xml:space="preserve"> </w:t>
      </w:r>
      <w:r>
        <w:rPr/>
        <w:t>Kidnapping</w:t>
      </w:r>
      <w:r>
        <w:rPr>
          <w:spacing w:val="-1"/>
        </w:rPr>
        <w:t xml:space="preserve"> </w:t>
      </w:r>
      <w:r>
        <w:rPr/>
        <w:t>cases</w:t>
      </w:r>
      <w:r>
        <w:rPr>
          <w:spacing w:val="1"/>
        </w:rPr>
        <w:t xml:space="preserve"> </w:t>
      </w:r>
      <w:r>
        <w:rPr/>
        <w:t>are</w:t>
      </w:r>
      <w:r>
        <w:rPr>
          <w:spacing w:val="-3"/>
        </w:rPr>
        <w:t xml:space="preserve"> </w:t>
      </w:r>
      <w:r>
        <w:rPr/>
        <w:t>registered</w:t>
      </w:r>
      <w:r>
        <w:rPr>
          <w:spacing w:val="1"/>
        </w:rPr>
        <w:t xml:space="preserve"> </w:t>
      </w:r>
      <w:r>
        <w:rPr/>
        <w:t>in</w:t>
      </w:r>
      <w:r>
        <w:rPr>
          <w:spacing w:val="-5"/>
        </w:rPr>
        <w:t xml:space="preserve"> </w:t>
      </w:r>
      <w:r>
        <w:rPr/>
        <w:t>seven-year</w:t>
      </w:r>
      <w:r>
        <w:rPr>
          <w:spacing w:val="-5"/>
        </w:rPr>
        <w:t xml:space="preserve"> </w:t>
      </w:r>
      <w:r>
        <w:rPr/>
        <w:t>crime</w:t>
      </w:r>
    </w:p>
    <w:p>
      <w:pPr>
        <w:sectPr>
          <w:footerReference w:type="default" r:id="rId58"/>
          <w:type w:val="nextPage"/>
          <w:pgSz w:w="11906" w:h="16838"/>
          <w:pgMar w:left="1180" w:right="660" w:gutter="0" w:header="0" w:top="1420" w:footer="918" w:bottom="1180"/>
          <w:pgNumType w:fmt="decimal"/>
          <w:formProt w:val="false"/>
          <w:textDirection w:val="lrTb"/>
          <w:docGrid w:type="default" w:linePitch="100" w:charSpace="4096"/>
        </w:sectPr>
        <w:pStyle w:val="TextBody"/>
        <w:spacing w:lineRule="auto" w:line="259" w:before="183" w:after="0"/>
        <w:ind w:left="260" w:right="780" w:hanging="0"/>
        <w:jc w:val="both"/>
        <w:rPr/>
      </w:pPr>
      <w:r>
        <w:rPr>
          <w:color w:val="212121"/>
        </w:rPr>
        <w:t>Map of Kidnapping crime for the years 2015 to 2022 (through October), after study. More</w:t>
      </w:r>
      <w:r>
        <w:rPr>
          <w:color w:val="212121"/>
          <w:spacing w:val="1"/>
        </w:rPr>
        <w:t xml:space="preserve"> </w:t>
      </w:r>
      <w:r>
        <w:rPr>
          <w:color w:val="212121"/>
        </w:rPr>
        <w:t>rape cases were found in the police station at the Ganj and Dargah. Rape cases increased in</w:t>
      </w:r>
      <w:r>
        <w:rPr>
          <w:color w:val="212121"/>
          <w:spacing w:val="1"/>
        </w:rPr>
        <w:t xml:space="preserve"> </w:t>
      </w:r>
      <w:r>
        <w:rPr>
          <w:color w:val="212121"/>
        </w:rPr>
        <w:t>2019,</w:t>
      </w:r>
      <w:r>
        <w:rPr>
          <w:color w:val="212121"/>
          <w:spacing w:val="-5"/>
        </w:rPr>
        <w:t xml:space="preserve"> </w:t>
      </w:r>
      <w:r>
        <w:rPr>
          <w:color w:val="212121"/>
        </w:rPr>
        <w:t>2021</w:t>
      </w:r>
      <w:r>
        <w:rPr>
          <w:color w:val="212121"/>
          <w:spacing w:val="1"/>
        </w:rPr>
        <w:t xml:space="preserve"> </w:t>
      </w:r>
      <w:r>
        <w:rPr>
          <w:color w:val="212121"/>
        </w:rPr>
        <w:t>and</w:t>
      </w:r>
      <w:r>
        <w:rPr>
          <w:color w:val="212121"/>
          <w:spacing w:val="1"/>
        </w:rPr>
        <w:t xml:space="preserve"> </w:t>
      </w:r>
      <w:r>
        <w:rPr>
          <w:color w:val="212121"/>
        </w:rPr>
        <w:t>2022</w:t>
      </w:r>
      <w:r>
        <w:rPr>
          <w:color w:val="212121"/>
          <w:spacing w:val="-4"/>
        </w:rPr>
        <w:t xml:space="preserve"> </w:t>
      </w:r>
      <w:r>
        <w:rPr>
          <w:color w:val="212121"/>
        </w:rPr>
        <w:t>compared</w:t>
      </w:r>
      <w:r>
        <w:rPr>
          <w:color w:val="212121"/>
          <w:spacing w:val="1"/>
        </w:rPr>
        <w:t xml:space="preserve"> </w:t>
      </w:r>
      <w:r>
        <w:rPr>
          <w:color w:val="212121"/>
        </w:rPr>
        <w:t>to</w:t>
      </w:r>
      <w:r>
        <w:rPr>
          <w:color w:val="212121"/>
          <w:spacing w:val="-4"/>
        </w:rPr>
        <w:t xml:space="preserve"> </w:t>
      </w:r>
      <w:r>
        <w:rPr>
          <w:color w:val="212121"/>
        </w:rPr>
        <w:t>previous year.</w:t>
      </w:r>
    </w:p>
    <w:p>
      <w:pPr>
        <w:pStyle w:val="TextBody"/>
        <w:ind w:left="260" w:hanging="0"/>
        <w:rPr>
          <w:sz w:val="20"/>
        </w:rPr>
      </w:pPr>
      <w:r>
        <w:rPr/>
        <w:drawing>
          <wp:inline distT="0" distB="0" distL="0" distR="0">
            <wp:extent cx="5709285" cy="2743200"/>
            <wp:effectExtent l="0" t="0" r="0" b="0"/>
            <wp:docPr id="72" name="Object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TextBody"/>
        <w:spacing w:before="9" w:after="0"/>
        <w:rPr>
          <w:sz w:val="9"/>
        </w:rPr>
      </w:pPr>
      <w:r>
        <w:rPr>
          <w:sz w:val="9"/>
        </w:rPr>
      </w:r>
    </w:p>
    <w:p>
      <w:pPr>
        <w:pStyle w:val="TextBody"/>
        <w:spacing w:before="52" w:after="0"/>
        <w:ind w:left="260" w:hanging="0"/>
        <w:rPr/>
      </w:pPr>
      <w:r>
        <w:rPr>
          <w:b/>
        </w:rPr>
        <w:t>Graph</w:t>
      </w:r>
      <w:r>
        <w:rPr>
          <w:b/>
          <w:spacing w:val="-2"/>
        </w:rPr>
        <w:t xml:space="preserve"> </w:t>
      </w:r>
      <w:r>
        <w:rPr>
          <w:b/>
        </w:rPr>
        <w:t>5-</w:t>
      </w:r>
      <w:r>
        <w:rPr>
          <w:b/>
          <w:spacing w:val="-4"/>
        </w:rPr>
        <w:t xml:space="preserve"> </w:t>
      </w:r>
      <w:r>
        <w:rPr>
          <w:bCs/>
          <w:spacing w:val="-4"/>
        </w:rPr>
        <w:t>K</w:t>
      </w:r>
      <w:r>
        <w:rPr/>
        <w:t>idnapping</w:t>
      </w:r>
      <w:r>
        <w:rPr>
          <w:spacing w:val="-1"/>
        </w:rPr>
        <w:t xml:space="preserve"> </w:t>
      </w:r>
      <w:r>
        <w:rPr/>
        <w:t>crime</w:t>
      </w:r>
      <w:r>
        <w:rPr>
          <w:spacing w:val="-3"/>
        </w:rPr>
        <w:t xml:space="preserve"> </w:t>
      </w:r>
      <w:r>
        <w:rPr/>
        <w:t>rate</w:t>
      </w:r>
      <w:r>
        <w:rPr>
          <w:spacing w:val="-2"/>
        </w:rPr>
        <w:t xml:space="preserve"> </w:t>
      </w:r>
      <w:r>
        <w:rPr/>
        <w:t>year</w:t>
      </w:r>
      <w:r>
        <w:rPr>
          <w:spacing w:val="-5"/>
        </w:rPr>
        <w:t xml:space="preserve"> </w:t>
      </w:r>
      <w:r>
        <w:rPr/>
        <w:t>wise</w:t>
      </w:r>
    </w:p>
    <w:p>
      <w:pPr>
        <w:pStyle w:val="TextBody"/>
        <w:spacing w:lineRule="auto" w:line="259" w:before="182" w:after="0"/>
        <w:ind w:left="260" w:right="791" w:hanging="0"/>
        <w:jc w:val="both"/>
        <w:rPr/>
      </w:pPr>
      <w:r>
        <w:rPr>
          <w:color w:val="1F2023"/>
        </w:rPr>
        <w:t>According to this graph more cases were occurred in 2019, 2021 and 2022, comparatively</w:t>
      </w:r>
      <w:r>
        <w:rPr>
          <w:color w:val="1F2023"/>
          <w:spacing w:val="1"/>
        </w:rPr>
        <w:t xml:space="preserve"> </w:t>
      </w:r>
      <w:r>
        <w:rPr>
          <w:color w:val="1F2023"/>
        </w:rPr>
        <w:t>other</w:t>
      </w:r>
      <w:r>
        <w:rPr>
          <w:color w:val="1F2023"/>
          <w:spacing w:val="-5"/>
        </w:rPr>
        <w:t xml:space="preserve"> </w:t>
      </w:r>
      <w:r>
        <w:rPr>
          <w:color w:val="1F2023"/>
        </w:rPr>
        <w:t>years.</w:t>
      </w:r>
    </w:p>
    <w:p>
      <w:pPr>
        <w:pStyle w:val="TextBody"/>
        <w:spacing w:lineRule="auto" w:line="259" w:before="160" w:after="0"/>
        <w:ind w:left="260" w:right="840" w:hanging="0"/>
        <w:jc w:val="both"/>
        <w:rPr/>
      </w:pPr>
      <w:r>
        <w:rPr>
          <w:color w:val="1F2023"/>
        </w:rPr>
        <w:t>Crime forecasting refers to the basic process of predicting crimes before they occur. In excel</w:t>
      </w:r>
      <w:r>
        <w:rPr>
          <w:color w:val="1F2023"/>
          <w:spacing w:val="-53"/>
        </w:rPr>
        <w:t xml:space="preserve"> </w:t>
      </w:r>
      <w:r>
        <w:rPr>
          <w:color w:val="1F2023"/>
        </w:rPr>
        <w:t>Microsoft</w:t>
      </w:r>
      <w:r>
        <w:rPr>
          <w:color w:val="1F2023"/>
          <w:spacing w:val="3"/>
        </w:rPr>
        <w:t xml:space="preserve"> </w:t>
      </w:r>
      <w:r>
        <w:rPr>
          <w:color w:val="1F2023"/>
        </w:rPr>
        <w:t>office</w:t>
      </w:r>
      <w:r>
        <w:rPr>
          <w:color w:val="1F2023"/>
          <w:spacing w:val="-1"/>
        </w:rPr>
        <w:t xml:space="preserve"> </w:t>
      </w:r>
      <w:r>
        <w:rPr>
          <w:color w:val="1F2023"/>
        </w:rPr>
        <w:t>use</w:t>
      </w:r>
      <w:r>
        <w:rPr>
          <w:color w:val="1F2023"/>
          <w:spacing w:val="-1"/>
        </w:rPr>
        <w:t xml:space="preserve"> </w:t>
      </w:r>
      <w:r>
        <w:rPr>
          <w:color w:val="1F2023"/>
        </w:rPr>
        <w:t>forecast</w:t>
      </w:r>
      <w:r>
        <w:rPr>
          <w:color w:val="1F2023"/>
          <w:spacing w:val="-1"/>
        </w:rPr>
        <w:t xml:space="preserve"> </w:t>
      </w:r>
      <w:r>
        <w:rPr>
          <w:color w:val="1F2023"/>
        </w:rPr>
        <w:t>linear</w:t>
      </w:r>
      <w:r>
        <w:rPr>
          <w:color w:val="1F2023"/>
          <w:spacing w:val="-5"/>
        </w:rPr>
        <w:t xml:space="preserve"> </w:t>
      </w:r>
      <w:r>
        <w:rPr>
          <w:color w:val="1F2023"/>
        </w:rPr>
        <w:t>technique.</w:t>
      </w:r>
    </w:p>
    <w:p>
      <w:pPr>
        <w:pStyle w:val="Heading4"/>
        <w:rPr/>
      </w:pPr>
      <w:r>
        <w:rPr/>
        <w:t>Forecast</w:t>
      </w:r>
      <w:r>
        <w:rPr>
          <w:spacing w:val="-4"/>
        </w:rPr>
        <w:t xml:space="preserve"> </w:t>
      </w:r>
      <w:r>
        <w:rPr/>
        <w:t>value</w:t>
      </w:r>
    </w:p>
    <w:p>
      <w:pPr>
        <w:pStyle w:val="TextBody"/>
        <w:spacing w:before="11" w:after="0"/>
        <w:rPr>
          <w:b/>
          <w:b/>
          <w:sz w:val="18"/>
        </w:rPr>
      </w:pPr>
      <w:r>
        <w:rPr>
          <w:b/>
          <w:sz w:val="18"/>
        </w:rPr>
      </w:r>
    </w:p>
    <w:tbl>
      <w:tblPr>
        <w:tblW w:w="5563" w:type="dxa"/>
        <w:jc w:val="left"/>
        <w:tblInd w:w="634" w:type="dxa"/>
        <w:tblLayout w:type="fixed"/>
        <w:tblCellMar>
          <w:top w:w="0" w:type="dxa"/>
          <w:left w:w="5" w:type="dxa"/>
          <w:bottom w:w="0" w:type="dxa"/>
          <w:right w:w="5" w:type="dxa"/>
        </w:tblCellMar>
        <w:tblLook w:val="01e0" w:noHBand="0" w:noVBand="0" w:firstColumn="1" w:lastRow="1" w:lastColumn="1" w:firstRow="1"/>
      </w:tblPr>
      <w:tblGrid>
        <w:gridCol w:w="2384"/>
        <w:gridCol w:w="3178"/>
      </w:tblGrid>
      <w:tr>
        <w:trPr>
          <w:trHeight w:val="266" w:hRule="atLeast"/>
        </w:trPr>
        <w:tc>
          <w:tcPr>
            <w:tcW w:w="23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4" w:before="0" w:after="0"/>
              <w:ind w:left="200" w:hanging="0"/>
              <w:rPr>
                <w:sz w:val="24"/>
              </w:rPr>
            </w:pPr>
            <w:r>
              <w:rPr>
                <w:sz w:val="24"/>
              </w:rPr>
              <w:t>2023</w:t>
            </w:r>
          </w:p>
        </w:tc>
        <w:tc>
          <w:tcPr>
            <w:tcW w:w="317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4" w:before="0" w:after="0"/>
              <w:ind w:left="0" w:right="198" w:hanging="0"/>
              <w:jc w:val="right"/>
              <w:rPr>
                <w:sz w:val="24"/>
              </w:rPr>
            </w:pPr>
            <w:r>
              <w:rPr>
                <w:sz w:val="24"/>
              </w:rPr>
              <w:t>97.32142857</w:t>
            </w:r>
          </w:p>
        </w:tc>
      </w:tr>
      <w:tr>
        <w:trPr>
          <w:trHeight w:val="292" w:hRule="atLeast"/>
        </w:trPr>
        <w:tc>
          <w:tcPr>
            <w:tcW w:w="23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before="0" w:after="0"/>
              <w:ind w:left="200" w:hanging="0"/>
              <w:rPr>
                <w:sz w:val="24"/>
              </w:rPr>
            </w:pPr>
            <w:r>
              <w:rPr>
                <w:sz w:val="24"/>
              </w:rPr>
              <w:t>2024</w:t>
            </w:r>
          </w:p>
        </w:tc>
        <w:tc>
          <w:tcPr>
            <w:tcW w:w="317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before="0" w:after="0"/>
              <w:ind w:left="0" w:right="198" w:hanging="0"/>
              <w:jc w:val="right"/>
              <w:rPr>
                <w:sz w:val="24"/>
              </w:rPr>
            </w:pPr>
            <w:r>
              <w:rPr>
                <w:sz w:val="24"/>
              </w:rPr>
              <w:t>102.0595238</w:t>
            </w:r>
          </w:p>
        </w:tc>
      </w:tr>
      <w:tr>
        <w:trPr>
          <w:trHeight w:val="266" w:hRule="atLeast"/>
        </w:trPr>
        <w:tc>
          <w:tcPr>
            <w:tcW w:w="23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0" w:after="0"/>
              <w:ind w:left="200" w:hanging="0"/>
              <w:rPr>
                <w:sz w:val="24"/>
              </w:rPr>
            </w:pPr>
            <w:r>
              <w:rPr>
                <w:sz w:val="24"/>
              </w:rPr>
              <w:t>2025</w:t>
            </w:r>
          </w:p>
        </w:tc>
        <w:tc>
          <w:tcPr>
            <w:tcW w:w="317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0" w:after="0"/>
              <w:ind w:left="0" w:right="198" w:hanging="0"/>
              <w:jc w:val="right"/>
              <w:rPr>
                <w:sz w:val="24"/>
              </w:rPr>
            </w:pPr>
            <w:r>
              <w:rPr>
                <w:sz w:val="24"/>
              </w:rPr>
              <w:t>106.797619</w:t>
            </w:r>
          </w:p>
        </w:tc>
      </w:tr>
    </w:tbl>
    <w:p>
      <w:pPr>
        <w:pStyle w:val="TextBody"/>
        <w:rPr>
          <w:b/>
          <w:b/>
        </w:rPr>
      </w:pPr>
      <w:r>
        <w:rPr>
          <w:b/>
        </w:rPr>
      </w:r>
    </w:p>
    <w:p>
      <w:pPr>
        <w:pStyle w:val="TextBody"/>
        <w:spacing w:lineRule="auto" w:line="254" w:before="191" w:after="0"/>
        <w:ind w:left="260" w:right="777" w:hanging="0"/>
        <w:jc w:val="both"/>
        <w:rPr/>
      </w:pPr>
      <w:r>
        <w:rPr/>
        <w:t>After studying, for 2015 -2022 (till October) crime map of kidnapping, found that kidnapping</w:t>
      </w:r>
      <w:r>
        <w:rPr>
          <w:spacing w:val="-52"/>
        </w:rPr>
        <w:t xml:space="preserve"> </w:t>
      </w:r>
      <w:r>
        <w:rPr/>
        <w:t>occurred in the major in four police station area. Hotspot area found near Ramganj, Alwar</w:t>
      </w:r>
      <w:r>
        <w:rPr>
          <w:spacing w:val="1"/>
        </w:rPr>
        <w:t xml:space="preserve"> </w:t>
      </w:r>
      <w:r>
        <w:rPr/>
        <w:t>gate,</w:t>
      </w:r>
      <w:r>
        <w:rPr>
          <w:spacing w:val="-5"/>
        </w:rPr>
        <w:t xml:space="preserve"> </w:t>
      </w:r>
      <w:r>
        <w:rPr/>
        <w:t>Ganj</w:t>
      </w:r>
      <w:r>
        <w:rPr>
          <w:spacing w:val="-2"/>
        </w:rPr>
        <w:t xml:space="preserve"> </w:t>
      </w:r>
      <w:r>
        <w:rPr/>
        <w:t>and</w:t>
      </w:r>
      <w:r>
        <w:rPr>
          <w:spacing w:val="-3"/>
        </w:rPr>
        <w:t xml:space="preserve"> </w:t>
      </w:r>
      <w:r>
        <w:rPr/>
        <w:t>Christian</w:t>
      </w:r>
      <w:r>
        <w:rPr>
          <w:spacing w:val="2"/>
        </w:rPr>
        <w:t xml:space="preserve"> </w:t>
      </w:r>
      <w:r>
        <w:rPr/>
        <w:t>Ganj</w:t>
      </w:r>
      <w:r>
        <w:rPr>
          <w:spacing w:val="1"/>
        </w:rPr>
        <w:t xml:space="preserve"> </w:t>
      </w:r>
      <w:r>
        <w:rPr/>
        <w:t>zone</w:t>
      </w:r>
      <w:r>
        <w:rPr>
          <w:spacing w:val="-1"/>
        </w:rPr>
        <w:t xml:space="preserve"> </w:t>
      </w:r>
      <w:r>
        <w:rPr/>
        <w:t>area.</w:t>
      </w:r>
    </w:p>
    <w:p>
      <w:pPr>
        <w:pStyle w:val="TextBody"/>
        <w:spacing w:before="169" w:after="0"/>
        <w:ind w:left="260" w:hanging="0"/>
        <w:rPr/>
      </w:pPr>
      <w:r>
        <w:rPr>
          <w:color w:val="1F2023"/>
        </w:rPr>
        <w:t>In</w:t>
      </w:r>
      <w:r>
        <w:rPr>
          <w:color w:val="1F2023"/>
          <w:spacing w:val="-4"/>
        </w:rPr>
        <w:t xml:space="preserve"> </w:t>
      </w:r>
      <w:r>
        <w:rPr>
          <w:color w:val="1F2023"/>
        </w:rPr>
        <w:t>Ramganj</w:t>
      </w:r>
      <w:r>
        <w:rPr>
          <w:color w:val="1F2023"/>
          <w:spacing w:val="-3"/>
        </w:rPr>
        <w:t xml:space="preserve"> </w:t>
      </w:r>
      <w:r>
        <w:rPr>
          <w:color w:val="1F2023"/>
        </w:rPr>
        <w:t>area-</w:t>
      </w:r>
      <w:r>
        <w:rPr>
          <w:color w:val="1F2023"/>
          <w:spacing w:val="-4"/>
        </w:rPr>
        <w:t xml:space="preserve"> </w:t>
      </w:r>
      <w:r>
        <w:rPr>
          <w:color w:val="1F2023"/>
        </w:rPr>
        <w:t>shashibasti</w:t>
      </w:r>
    </w:p>
    <w:p>
      <w:pPr>
        <w:pStyle w:val="TextBody"/>
        <w:spacing w:before="182" w:after="0"/>
        <w:ind w:left="260" w:hanging="0"/>
        <w:rPr/>
      </w:pPr>
      <w:r>
        <w:rPr>
          <w:color w:val="1F2023"/>
        </w:rPr>
        <w:t>In</w:t>
      </w:r>
      <w:r>
        <w:rPr>
          <w:color w:val="1F2023"/>
          <w:spacing w:val="-5"/>
        </w:rPr>
        <w:t xml:space="preserve"> </w:t>
      </w:r>
      <w:r>
        <w:rPr>
          <w:color w:val="1F2023"/>
        </w:rPr>
        <w:t>Alwar</w:t>
      </w:r>
      <w:r>
        <w:rPr>
          <w:color w:val="1F2023"/>
          <w:spacing w:val="-5"/>
        </w:rPr>
        <w:t xml:space="preserve"> </w:t>
      </w:r>
      <w:r>
        <w:rPr>
          <w:color w:val="1F2023"/>
        </w:rPr>
        <w:t>Gate</w:t>
      </w:r>
      <w:r>
        <w:rPr>
          <w:color w:val="1F2023"/>
          <w:spacing w:val="-1"/>
        </w:rPr>
        <w:t xml:space="preserve"> </w:t>
      </w:r>
      <w:r>
        <w:rPr>
          <w:color w:val="1F2023"/>
        </w:rPr>
        <w:t>area-</w:t>
      </w:r>
      <w:r>
        <w:rPr>
          <w:color w:val="1F2023"/>
          <w:spacing w:val="-4"/>
        </w:rPr>
        <w:t xml:space="preserve"> </w:t>
      </w:r>
      <w:r>
        <w:rPr>
          <w:color w:val="1F2023"/>
        </w:rPr>
        <w:t>makupura,</w:t>
      </w:r>
      <w:r>
        <w:rPr>
          <w:color w:val="1F2023"/>
          <w:spacing w:val="-2"/>
        </w:rPr>
        <w:t xml:space="preserve"> </w:t>
      </w:r>
      <w:r>
        <w:rPr>
          <w:color w:val="1F2023"/>
        </w:rPr>
        <w:t>pravatpura</w:t>
      </w:r>
    </w:p>
    <w:p>
      <w:pPr>
        <w:pStyle w:val="TextBody"/>
        <w:spacing w:lineRule="auto" w:line="386" w:before="182" w:after="0"/>
        <w:ind w:left="260" w:right="3935" w:hanging="0"/>
        <w:rPr/>
      </w:pPr>
      <w:r>
        <w:rPr>
          <w:color w:val="1F2023"/>
        </w:rPr>
        <w:t>In</w:t>
      </w:r>
      <w:r>
        <w:rPr>
          <w:color w:val="1F2023"/>
          <w:spacing w:val="-5"/>
        </w:rPr>
        <w:t xml:space="preserve"> </w:t>
      </w:r>
      <w:r>
        <w:rPr>
          <w:color w:val="1F2023"/>
        </w:rPr>
        <w:t>Christian</w:t>
      </w:r>
      <w:r>
        <w:rPr>
          <w:color w:val="1F2023"/>
          <w:spacing w:val="-4"/>
        </w:rPr>
        <w:t xml:space="preserve"> </w:t>
      </w:r>
      <w:r>
        <w:rPr>
          <w:color w:val="1F2023"/>
        </w:rPr>
        <w:t>Ganj</w:t>
      </w:r>
      <w:r>
        <w:rPr>
          <w:color w:val="1F2023"/>
          <w:spacing w:val="-3"/>
        </w:rPr>
        <w:t xml:space="preserve"> </w:t>
      </w:r>
      <w:r>
        <w:rPr>
          <w:color w:val="1F2023"/>
        </w:rPr>
        <w:t>area-</w:t>
      </w:r>
      <w:r>
        <w:rPr>
          <w:color w:val="1F2023"/>
          <w:spacing w:val="-4"/>
        </w:rPr>
        <w:t xml:space="preserve"> </w:t>
      </w:r>
      <w:r>
        <w:rPr>
          <w:color w:val="1F2023"/>
        </w:rPr>
        <w:t>shastri</w:t>
      </w:r>
      <w:r>
        <w:rPr>
          <w:color w:val="1F2023"/>
          <w:spacing w:val="-2"/>
        </w:rPr>
        <w:t xml:space="preserve"> </w:t>
      </w:r>
      <w:r>
        <w:rPr>
          <w:color w:val="1F2023"/>
        </w:rPr>
        <w:t>nagar,</w:t>
      </w:r>
      <w:r>
        <w:rPr>
          <w:color w:val="1F2023"/>
          <w:spacing w:val="-5"/>
        </w:rPr>
        <w:t xml:space="preserve"> </w:t>
      </w:r>
      <w:r>
        <w:rPr>
          <w:color w:val="1F2023"/>
        </w:rPr>
        <w:t>veer</w:t>
      </w:r>
      <w:r>
        <w:rPr>
          <w:color w:val="1F2023"/>
          <w:spacing w:val="-5"/>
        </w:rPr>
        <w:t xml:space="preserve"> </w:t>
      </w:r>
      <w:r>
        <w:rPr>
          <w:color w:val="1F2023"/>
        </w:rPr>
        <w:t>garden,</w:t>
      </w:r>
      <w:r>
        <w:rPr>
          <w:color w:val="1F2023"/>
          <w:spacing w:val="-1"/>
        </w:rPr>
        <w:t xml:space="preserve"> </w:t>
      </w:r>
      <w:r>
        <w:rPr>
          <w:color w:val="1F2023"/>
        </w:rPr>
        <w:t>rati</w:t>
      </w:r>
      <w:r>
        <w:rPr>
          <w:color w:val="1F2023"/>
          <w:spacing w:val="-6"/>
        </w:rPr>
        <w:t xml:space="preserve"> </w:t>
      </w:r>
      <w:r>
        <w:rPr>
          <w:color w:val="1F2023"/>
        </w:rPr>
        <w:t>dang</w:t>
      </w:r>
      <w:r>
        <w:rPr>
          <w:color w:val="1F2023"/>
          <w:spacing w:val="-51"/>
        </w:rPr>
        <w:t xml:space="preserve"> </w:t>
      </w:r>
    </w:p>
    <w:p>
      <w:pPr>
        <w:pStyle w:val="Normal"/>
        <w:spacing w:lineRule="auto" w:line="386"/>
        <w:rPr/>
      </w:pPr>
      <w:r>
        <w:rPr/>
      </w:r>
    </w:p>
    <w:p>
      <w:pPr>
        <w:pStyle w:val="Normal"/>
        <w:spacing w:lineRule="auto" w:line="386"/>
        <w:rPr/>
      </w:pPr>
      <w:r>
        <w:rPr/>
        <w:drawing>
          <wp:inline distT="0" distB="0" distL="0" distR="0">
            <wp:extent cx="6394450" cy="5118100"/>
            <wp:effectExtent l="0" t="0" r="0" b="0"/>
            <wp:docPr id="73" name="Picture 5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512" descr=""/>
                    <pic:cNvPicPr>
                      <a:picLocks noChangeAspect="1" noChangeArrowheads="1"/>
                    </pic:cNvPicPr>
                  </pic:nvPicPr>
                  <pic:blipFill>
                    <a:blip r:embed="rId60"/>
                    <a:stretch>
                      <a:fillRect/>
                    </a:stretch>
                  </pic:blipFill>
                  <pic:spPr bwMode="auto">
                    <a:xfrm>
                      <a:off x="0" y="0"/>
                      <a:ext cx="6394450" cy="5118100"/>
                    </a:xfrm>
                    <a:prstGeom prst="rect">
                      <a:avLst/>
                    </a:prstGeom>
                  </pic:spPr>
                </pic:pic>
              </a:graphicData>
            </a:graphic>
          </wp:inline>
        </w:drawing>
      </w:r>
    </w:p>
    <w:p>
      <w:pPr>
        <w:pStyle w:val="Normal"/>
        <w:spacing w:lineRule="auto" w:line="386"/>
        <w:rPr/>
      </w:pPr>
      <w:r>
        <w:rPr/>
      </w:r>
    </w:p>
    <w:p>
      <w:pPr>
        <w:sectPr>
          <w:footerReference w:type="default" r:id="rId61"/>
          <w:type w:val="nextPage"/>
          <w:pgSz w:w="11906" w:h="16838"/>
          <w:pgMar w:left="1180" w:right="660" w:gutter="0" w:header="0" w:top="1420" w:footer="918" w:bottom="1180"/>
          <w:pgNumType w:fmt="decimal"/>
          <w:formProt w:val="false"/>
          <w:textDirection w:val="lrTb"/>
          <w:docGrid w:type="default" w:linePitch="100" w:charSpace="4096"/>
        </w:sectPr>
        <w:pStyle w:val="Normal"/>
        <w:spacing w:lineRule="auto" w:line="386"/>
        <w:rPr>
          <w:sz w:val="24"/>
          <w:szCs w:val="24"/>
        </w:rPr>
      </w:pPr>
      <w:r>
        <w:rPr>
          <w:b/>
          <w:bCs/>
        </w:rPr>
        <w:t xml:space="preserve">                                                    </w:t>
      </w:r>
      <w:r>
        <w:rPr>
          <w:b/>
          <w:bCs/>
          <w:sz w:val="24"/>
          <w:szCs w:val="24"/>
        </w:rPr>
        <w:t xml:space="preserve">Map11- </w:t>
      </w:r>
      <w:r>
        <w:rPr>
          <w:sz w:val="24"/>
          <w:szCs w:val="24"/>
        </w:rPr>
        <w:t>Hotspot area of Kidnapping cases</w:t>
      </w:r>
    </w:p>
    <w:p>
      <w:pPr>
        <w:pStyle w:val="Heading1"/>
        <w:rPr/>
      </w:pPr>
      <w:r>
        <w:rPr/>
        <w:t>THEFT</w:t>
      </w:r>
    </w:p>
    <w:p>
      <w:pPr>
        <w:pStyle w:val="TextBody"/>
        <w:spacing w:lineRule="auto" w:line="259" w:before="193" w:after="0"/>
        <w:ind w:left="260" w:right="783" w:hanging="0"/>
        <w:rPr>
          <w:rFonts w:ascii="Arial MT" w:hAnsi="Arial MT"/>
          <w:color w:val="1F2023"/>
          <w:sz w:val="22"/>
        </w:rPr>
      </w:pPr>
      <w:r>
        <w:rPr>
          <w:color w:val="1F2023"/>
        </w:rPr>
        <w:t>Theft</w:t>
      </w:r>
      <w:r>
        <w:rPr>
          <w:color w:val="1F2023"/>
          <w:spacing w:val="-4"/>
        </w:rPr>
        <w:t xml:space="preserve"> </w:t>
      </w:r>
      <w:r>
        <w:rPr>
          <w:color w:val="1F2023"/>
        </w:rPr>
        <w:t>crimes</w:t>
      </w:r>
      <w:r>
        <w:rPr>
          <w:color w:val="1F2023"/>
          <w:spacing w:val="-2"/>
        </w:rPr>
        <w:t xml:space="preserve"> </w:t>
      </w:r>
      <w:r>
        <w:rPr>
          <w:color w:val="1F2023"/>
        </w:rPr>
        <w:t>are</w:t>
      </w:r>
      <w:r>
        <w:rPr>
          <w:color w:val="1F2023"/>
          <w:spacing w:val="-4"/>
        </w:rPr>
        <w:t xml:space="preserve"> </w:t>
      </w:r>
      <w:r>
        <w:rPr>
          <w:color w:val="1F2023"/>
        </w:rPr>
        <w:t>crimes</w:t>
      </w:r>
      <w:r>
        <w:rPr>
          <w:color w:val="1F2023"/>
          <w:spacing w:val="-2"/>
        </w:rPr>
        <w:t xml:space="preserve"> </w:t>
      </w:r>
      <w:r>
        <w:rPr>
          <w:color w:val="1F2023"/>
        </w:rPr>
        <w:t>that</w:t>
      </w:r>
      <w:r>
        <w:rPr>
          <w:color w:val="1F2023"/>
          <w:spacing w:val="-4"/>
        </w:rPr>
        <w:t xml:space="preserve"> </w:t>
      </w:r>
      <w:r>
        <w:rPr>
          <w:color w:val="1F2023"/>
        </w:rPr>
        <w:t>involve</w:t>
      </w:r>
      <w:r>
        <w:rPr>
          <w:color w:val="1F2023"/>
          <w:spacing w:val="-4"/>
        </w:rPr>
        <w:t xml:space="preserve"> </w:t>
      </w:r>
      <w:r>
        <w:rPr>
          <w:color w:val="1F2023"/>
        </w:rPr>
        <w:t>the</w:t>
      </w:r>
      <w:r>
        <w:rPr>
          <w:color w:val="1F2023"/>
          <w:spacing w:val="-4"/>
        </w:rPr>
        <w:t xml:space="preserve"> </w:t>
      </w:r>
      <w:r>
        <w:rPr>
          <w:color w:val="1F2023"/>
        </w:rPr>
        <w:t>unauthorized</w:t>
      </w:r>
      <w:r>
        <w:rPr>
          <w:color w:val="1F2023"/>
          <w:spacing w:val="-6"/>
        </w:rPr>
        <w:t xml:space="preserve"> </w:t>
      </w:r>
      <w:r>
        <w:rPr>
          <w:color w:val="1F2023"/>
        </w:rPr>
        <w:t>taking</w:t>
      </w:r>
      <w:r>
        <w:rPr>
          <w:color w:val="1F2023"/>
          <w:spacing w:val="-3"/>
        </w:rPr>
        <w:t xml:space="preserve"> </w:t>
      </w:r>
      <w:r>
        <w:rPr>
          <w:color w:val="1F2023"/>
        </w:rPr>
        <w:t>of</w:t>
      </w:r>
      <w:r>
        <w:rPr>
          <w:color w:val="1F2023"/>
          <w:spacing w:val="-6"/>
        </w:rPr>
        <w:t xml:space="preserve"> </w:t>
      </w:r>
      <w:r>
        <w:rPr>
          <w:color w:val="1F2023"/>
        </w:rPr>
        <w:t>the property</w:t>
      </w:r>
      <w:r>
        <w:rPr>
          <w:color w:val="1F2023"/>
          <w:spacing w:val="-3"/>
        </w:rPr>
        <w:t xml:space="preserve"> </w:t>
      </w:r>
      <w:r>
        <w:rPr>
          <w:color w:val="1F2023"/>
        </w:rPr>
        <w:t>of</w:t>
      </w:r>
      <w:r>
        <w:rPr>
          <w:color w:val="1F2023"/>
          <w:spacing w:val="-2"/>
        </w:rPr>
        <w:t xml:space="preserve"> </w:t>
      </w:r>
      <w:r>
        <w:rPr>
          <w:color w:val="1F2023"/>
        </w:rPr>
        <w:t>another</w:t>
      </w:r>
      <w:r>
        <w:rPr>
          <w:color w:val="1F2023"/>
          <w:spacing w:val="-2"/>
        </w:rPr>
        <w:t xml:space="preserve"> </w:t>
      </w:r>
      <w:r>
        <w:rPr>
          <w:color w:val="1F2023"/>
        </w:rPr>
        <w:t>with</w:t>
      </w:r>
      <w:r>
        <w:rPr>
          <w:color w:val="1F2023"/>
          <w:spacing w:val="-51"/>
        </w:rPr>
        <w:t xml:space="preserve"> </w:t>
      </w:r>
      <w:r>
        <w:rPr>
          <w:color w:val="1F2023"/>
        </w:rPr>
        <w:t>the</w:t>
      </w:r>
      <w:r>
        <w:rPr>
          <w:color w:val="1F2023"/>
          <w:spacing w:val="-2"/>
        </w:rPr>
        <w:t xml:space="preserve"> </w:t>
      </w:r>
      <w:r>
        <w:rPr>
          <w:color w:val="1F2023"/>
        </w:rPr>
        <w:t>intent</w:t>
      </w:r>
      <w:r>
        <w:rPr>
          <w:color w:val="1F2023"/>
          <w:spacing w:val="-1"/>
        </w:rPr>
        <w:t xml:space="preserve"> </w:t>
      </w:r>
      <w:r>
        <w:rPr>
          <w:color w:val="1F2023"/>
        </w:rPr>
        <w:t>to</w:t>
      </w:r>
      <w:r>
        <w:rPr>
          <w:color w:val="1F2023"/>
          <w:spacing w:val="1"/>
        </w:rPr>
        <w:t xml:space="preserve"> </w:t>
      </w:r>
      <w:r>
        <w:rPr>
          <w:color w:val="1F2023"/>
        </w:rPr>
        <w:t>deprive</w:t>
      </w:r>
      <w:r>
        <w:rPr>
          <w:color w:val="1F2023"/>
          <w:spacing w:val="-1"/>
        </w:rPr>
        <w:t xml:space="preserve"> </w:t>
      </w:r>
      <w:r>
        <w:rPr>
          <w:color w:val="1F2023"/>
        </w:rPr>
        <w:t>them</w:t>
      </w:r>
      <w:r>
        <w:rPr>
          <w:color w:val="1F2023"/>
          <w:spacing w:val="-2"/>
        </w:rPr>
        <w:t xml:space="preserve"> </w:t>
      </w:r>
      <w:r>
        <w:rPr>
          <w:color w:val="1F2023"/>
        </w:rPr>
        <w:t>of</w:t>
      </w:r>
      <w:r>
        <w:rPr>
          <w:color w:val="1F2023"/>
          <w:spacing w:val="1"/>
        </w:rPr>
        <w:t xml:space="preserve"> </w:t>
      </w:r>
      <w:r>
        <w:rPr>
          <w:color w:val="1F2023"/>
        </w:rPr>
        <w:t>it</w:t>
      </w:r>
      <w:r>
        <w:rPr>
          <w:color w:val="1F2023"/>
          <w:spacing w:val="2"/>
        </w:rPr>
        <w:t xml:space="preserve"> </w:t>
      </w:r>
      <w:r>
        <w:rPr>
          <w:color w:val="1F2023"/>
        </w:rPr>
        <w:t>permanently</w:t>
      </w:r>
      <w:r>
        <w:rPr>
          <w:rFonts w:ascii="Arial MT" w:hAnsi="Arial MT"/>
          <w:color w:val="1F2023"/>
          <w:sz w:val="22"/>
        </w:rPr>
        <w:t>.</w:t>
      </w:r>
    </w:p>
    <w:p>
      <w:pPr>
        <w:pStyle w:val="TextBody"/>
        <w:spacing w:lineRule="auto" w:line="259" w:before="193" w:after="0"/>
        <w:ind w:left="260" w:right="783" w:hanging="0"/>
        <w:rPr>
          <w:rFonts w:ascii="Arial MT" w:hAnsi="Arial MT"/>
          <w:sz w:val="22"/>
        </w:rPr>
      </w:pPr>
      <w:r>
        <w:rPr/>
        <w:drawing>
          <wp:inline distT="0" distB="0" distL="0" distR="0">
            <wp:extent cx="6162040" cy="5409565"/>
            <wp:effectExtent l="0" t="0" r="0" b="0"/>
            <wp:docPr id="76" name="Picture 5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511" descr=""/>
                    <pic:cNvPicPr>
                      <a:picLocks noChangeAspect="1" noChangeArrowheads="1"/>
                    </pic:cNvPicPr>
                  </pic:nvPicPr>
                  <pic:blipFill>
                    <a:blip r:embed="rId62"/>
                    <a:stretch>
                      <a:fillRect/>
                    </a:stretch>
                  </pic:blipFill>
                  <pic:spPr bwMode="auto">
                    <a:xfrm>
                      <a:off x="0" y="0"/>
                      <a:ext cx="6162040" cy="5409565"/>
                    </a:xfrm>
                    <a:prstGeom prst="rect">
                      <a:avLst/>
                    </a:prstGeom>
                  </pic:spPr>
                </pic:pic>
              </a:graphicData>
            </a:graphic>
          </wp:inline>
        </w:drawing>
      </w:r>
    </w:p>
    <w:p>
      <w:pPr>
        <w:pStyle w:val="TextBody"/>
        <w:spacing w:before="3" w:after="0"/>
        <w:rPr>
          <w:rFonts w:ascii="Arial MT" w:hAnsi="Arial MT"/>
          <w:sz w:val="10"/>
        </w:rPr>
      </w:pPr>
      <w:r>
        <w:rPr>
          <w:rFonts w:ascii="Arial MT" w:hAnsi="Arial MT"/>
          <w:sz w:val="10"/>
        </w:rPr>
      </w:r>
    </w:p>
    <w:p>
      <w:pPr>
        <w:pStyle w:val="TextBody"/>
        <w:spacing w:before="213" w:after="0"/>
        <w:ind w:left="1714" w:right="2080" w:hanging="0"/>
        <w:jc w:val="center"/>
        <w:rPr/>
      </w:pPr>
      <w:r>
        <w:rPr>
          <w:b/>
        </w:rPr>
        <w:t>Map</w:t>
      </w:r>
      <w:r>
        <w:rPr>
          <w:b/>
          <w:spacing w:val="-1"/>
        </w:rPr>
        <w:t xml:space="preserve"> </w:t>
      </w:r>
      <w:r>
        <w:rPr>
          <w:b/>
        </w:rPr>
        <w:t xml:space="preserve">12- </w:t>
      </w:r>
      <w:r>
        <w:rPr/>
        <w:t>zone</w:t>
      </w:r>
      <w:r>
        <w:rPr>
          <w:spacing w:val="-2"/>
        </w:rPr>
        <w:t xml:space="preserve"> </w:t>
      </w:r>
      <w:r>
        <w:rPr/>
        <w:t>wise</w:t>
      </w:r>
      <w:r>
        <w:rPr>
          <w:spacing w:val="-1"/>
        </w:rPr>
        <w:t xml:space="preserve"> </w:t>
      </w:r>
      <w:r>
        <w:rPr/>
        <w:t>Theft</w:t>
      </w:r>
      <w:r>
        <w:rPr>
          <w:spacing w:val="-1"/>
        </w:rPr>
        <w:t xml:space="preserve"> </w:t>
      </w:r>
      <w:r>
        <w:rPr/>
        <w:t>cases are</w:t>
      </w:r>
      <w:r>
        <w:rPr>
          <w:spacing w:val="-2"/>
        </w:rPr>
        <w:t xml:space="preserve"> </w:t>
      </w:r>
      <w:r>
        <w:rPr/>
        <w:t>registered</w:t>
      </w:r>
      <w:r>
        <w:rPr>
          <w:spacing w:val="-4"/>
        </w:rPr>
        <w:t xml:space="preserve"> </w:t>
      </w:r>
      <w:r>
        <w:rPr/>
        <w:t>in</w:t>
      </w:r>
      <w:r>
        <w:rPr>
          <w:spacing w:val="-4"/>
        </w:rPr>
        <w:t xml:space="preserve"> </w:t>
      </w:r>
      <w:r>
        <w:rPr/>
        <w:t>seven-year</w:t>
      </w:r>
      <w:r>
        <w:rPr>
          <w:spacing w:val="-4"/>
        </w:rPr>
        <w:t xml:space="preserve"> </w:t>
      </w:r>
      <w:r>
        <w:rPr/>
        <w:t>crime</w:t>
      </w:r>
    </w:p>
    <w:p>
      <w:pPr>
        <w:sectPr>
          <w:footerReference w:type="default" r:id="rId63"/>
          <w:type w:val="nextPage"/>
          <w:pgSz w:w="11906" w:h="16838"/>
          <w:pgMar w:left="1180" w:right="660" w:gutter="0" w:header="0" w:top="1420" w:footer="918" w:bottom="1180"/>
          <w:pgNumType w:fmt="decimal"/>
          <w:formProt w:val="false"/>
          <w:textDirection w:val="lrTb"/>
          <w:docGrid w:type="default" w:linePitch="100" w:charSpace="4096"/>
        </w:sectPr>
        <w:pStyle w:val="TextBody"/>
        <w:spacing w:lineRule="auto" w:line="259" w:before="182" w:after="0"/>
        <w:ind w:left="260" w:right="811" w:hanging="0"/>
        <w:rPr/>
      </w:pPr>
      <w:r>
        <w:rPr>
          <w:color w:val="212121"/>
        </w:rPr>
        <w:t>Map of Theft crime for the years 2015 to 2022 (through October), after study. More theft</w:t>
      </w:r>
      <w:r>
        <w:rPr>
          <w:color w:val="212121"/>
          <w:spacing w:val="1"/>
        </w:rPr>
        <w:t xml:space="preserve"> </w:t>
      </w:r>
      <w:r>
        <w:rPr>
          <w:color w:val="212121"/>
        </w:rPr>
        <w:t>cases were found in the police station at the Ganj and Dargah. Theft cases increased in 2019</w:t>
      </w:r>
      <w:r>
        <w:rPr>
          <w:color w:val="212121"/>
          <w:spacing w:val="-52"/>
        </w:rPr>
        <w:t xml:space="preserve"> </w:t>
      </w:r>
      <w:r>
        <w:rPr>
          <w:color w:val="212121"/>
        </w:rPr>
        <w:t>and</w:t>
      </w:r>
      <w:r>
        <w:rPr>
          <w:color w:val="212121"/>
          <w:spacing w:val="-4"/>
        </w:rPr>
        <w:t xml:space="preserve"> </w:t>
      </w:r>
      <w:r>
        <w:rPr>
          <w:color w:val="212121"/>
        </w:rPr>
        <w:t>2022</w:t>
      </w:r>
      <w:r>
        <w:rPr>
          <w:color w:val="212121"/>
          <w:spacing w:val="1"/>
        </w:rPr>
        <w:t xml:space="preserve"> </w:t>
      </w:r>
      <w:r>
        <w:rPr>
          <w:color w:val="212121"/>
        </w:rPr>
        <w:t>compared</w:t>
      </w:r>
      <w:r>
        <w:rPr>
          <w:color w:val="212121"/>
          <w:spacing w:val="-3"/>
        </w:rPr>
        <w:t xml:space="preserve"> </w:t>
      </w:r>
      <w:r>
        <w:rPr>
          <w:color w:val="212121"/>
        </w:rPr>
        <w:t>to</w:t>
      </w:r>
      <w:r>
        <w:rPr>
          <w:color w:val="212121"/>
          <w:spacing w:val="1"/>
        </w:rPr>
        <w:t xml:space="preserve"> </w:t>
      </w:r>
      <w:r>
        <w:rPr>
          <w:color w:val="212121"/>
        </w:rPr>
        <w:t>previous year.</w:t>
      </w:r>
    </w:p>
    <w:p>
      <w:pPr>
        <w:pStyle w:val="TextBody"/>
        <w:ind w:left="260" w:hanging="0"/>
        <w:rPr>
          <w:sz w:val="20"/>
        </w:rPr>
      </w:pPr>
      <w:r>
        <w:rPr/>
        <w:drawing>
          <wp:inline distT="0" distB="0" distL="0" distR="0">
            <wp:extent cx="5885815" cy="2743200"/>
            <wp:effectExtent l="0" t="0" r="0" b="0"/>
            <wp:docPr id="79" name="Object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TextBody"/>
        <w:spacing w:before="9" w:after="0"/>
        <w:rPr>
          <w:sz w:val="9"/>
        </w:rPr>
      </w:pPr>
      <w:r>
        <w:rPr>
          <w:sz w:val="9"/>
        </w:rPr>
      </w:r>
    </w:p>
    <w:p>
      <w:pPr>
        <w:pStyle w:val="Normal"/>
        <w:spacing w:before="52" w:after="0"/>
        <w:ind w:left="260" w:hanging="0"/>
        <w:rPr>
          <w:sz w:val="24"/>
        </w:rPr>
      </w:pPr>
      <w:r>
        <w:rPr>
          <w:b/>
          <w:sz w:val="24"/>
        </w:rPr>
        <w:t>Graph</w:t>
      </w:r>
      <w:r>
        <w:rPr>
          <w:b/>
          <w:spacing w:val="-1"/>
          <w:sz w:val="24"/>
        </w:rPr>
        <w:t xml:space="preserve"> </w:t>
      </w:r>
      <w:r>
        <w:rPr>
          <w:b/>
          <w:sz w:val="24"/>
        </w:rPr>
        <w:t>6-</w:t>
      </w:r>
      <w:r>
        <w:rPr>
          <w:b/>
          <w:spacing w:val="-4"/>
          <w:sz w:val="24"/>
        </w:rPr>
        <w:t xml:space="preserve"> </w:t>
      </w:r>
      <w:r>
        <w:rPr>
          <w:sz w:val="24"/>
        </w:rPr>
        <w:t>Theft</w:t>
      </w:r>
      <w:r>
        <w:rPr>
          <w:spacing w:val="-2"/>
          <w:sz w:val="24"/>
        </w:rPr>
        <w:t xml:space="preserve"> </w:t>
      </w:r>
      <w:r>
        <w:rPr>
          <w:sz w:val="24"/>
        </w:rPr>
        <w:t>crime</w:t>
      </w:r>
      <w:r>
        <w:rPr>
          <w:spacing w:val="-2"/>
          <w:sz w:val="24"/>
        </w:rPr>
        <w:t xml:space="preserve"> </w:t>
      </w:r>
      <w:r>
        <w:rPr>
          <w:sz w:val="24"/>
        </w:rPr>
        <w:t>rate</w:t>
      </w:r>
      <w:r>
        <w:rPr>
          <w:spacing w:val="-1"/>
          <w:sz w:val="24"/>
        </w:rPr>
        <w:t xml:space="preserve"> </w:t>
      </w:r>
      <w:r>
        <w:rPr>
          <w:sz w:val="24"/>
        </w:rPr>
        <w:t>year</w:t>
      </w:r>
      <w:r>
        <w:rPr>
          <w:spacing w:val="-5"/>
          <w:sz w:val="24"/>
        </w:rPr>
        <w:t xml:space="preserve"> </w:t>
      </w:r>
      <w:r>
        <w:rPr>
          <w:sz w:val="24"/>
        </w:rPr>
        <w:t>wise</w:t>
      </w:r>
    </w:p>
    <w:p>
      <w:pPr>
        <w:pStyle w:val="TextBody"/>
        <w:spacing w:lineRule="auto" w:line="259" w:before="182" w:after="0"/>
        <w:ind w:left="260" w:right="781" w:hanging="0"/>
        <w:jc w:val="both"/>
        <w:rPr/>
      </w:pPr>
      <w:r>
        <w:rPr>
          <w:color w:val="1F2023"/>
        </w:rPr>
        <w:t>According to this graph more cases were occurred in 2019, 2021 and 2022, comparatively</w:t>
      </w:r>
      <w:r>
        <w:rPr>
          <w:color w:val="1F2023"/>
          <w:spacing w:val="1"/>
        </w:rPr>
        <w:t xml:space="preserve"> </w:t>
      </w:r>
      <w:r>
        <w:rPr>
          <w:color w:val="1F2023"/>
        </w:rPr>
        <w:t>other</w:t>
      </w:r>
      <w:r>
        <w:rPr>
          <w:color w:val="1F2023"/>
          <w:spacing w:val="-5"/>
        </w:rPr>
        <w:t xml:space="preserve"> </w:t>
      </w:r>
      <w:r>
        <w:rPr>
          <w:color w:val="1F2023"/>
        </w:rPr>
        <w:t>years.</w:t>
      </w:r>
    </w:p>
    <w:p>
      <w:pPr>
        <w:pStyle w:val="TextBody"/>
        <w:spacing w:lineRule="auto" w:line="259" w:before="160" w:after="0"/>
        <w:ind w:left="260" w:right="840" w:hanging="0"/>
        <w:jc w:val="both"/>
        <w:rPr/>
      </w:pPr>
      <w:r>
        <w:rPr>
          <w:color w:val="1F2023"/>
        </w:rPr>
        <w:t>Crime forecasting refers to the basic process of predicting crimes before they occur. In excel</w:t>
      </w:r>
      <w:r>
        <w:rPr>
          <w:color w:val="1F2023"/>
          <w:spacing w:val="-53"/>
        </w:rPr>
        <w:t xml:space="preserve"> </w:t>
      </w:r>
      <w:r>
        <w:rPr>
          <w:color w:val="1F2023"/>
        </w:rPr>
        <w:t>Microsoft</w:t>
      </w:r>
      <w:r>
        <w:rPr>
          <w:color w:val="1F2023"/>
          <w:spacing w:val="3"/>
        </w:rPr>
        <w:t xml:space="preserve"> </w:t>
      </w:r>
      <w:r>
        <w:rPr>
          <w:color w:val="1F2023"/>
        </w:rPr>
        <w:t>office</w:t>
      </w:r>
      <w:r>
        <w:rPr>
          <w:color w:val="1F2023"/>
          <w:spacing w:val="-1"/>
        </w:rPr>
        <w:t xml:space="preserve"> </w:t>
      </w:r>
      <w:r>
        <w:rPr>
          <w:color w:val="1F2023"/>
        </w:rPr>
        <w:t>use</w:t>
      </w:r>
      <w:r>
        <w:rPr>
          <w:color w:val="1F2023"/>
          <w:spacing w:val="-1"/>
        </w:rPr>
        <w:t xml:space="preserve"> </w:t>
      </w:r>
      <w:r>
        <w:rPr>
          <w:color w:val="1F2023"/>
        </w:rPr>
        <w:t>forecast</w:t>
      </w:r>
      <w:r>
        <w:rPr>
          <w:color w:val="1F2023"/>
          <w:spacing w:val="-1"/>
        </w:rPr>
        <w:t xml:space="preserve"> </w:t>
      </w:r>
      <w:r>
        <w:rPr>
          <w:color w:val="1F2023"/>
        </w:rPr>
        <w:t>linear</w:t>
      </w:r>
      <w:r>
        <w:rPr>
          <w:color w:val="1F2023"/>
          <w:spacing w:val="-5"/>
        </w:rPr>
        <w:t xml:space="preserve"> </w:t>
      </w:r>
      <w:r>
        <w:rPr>
          <w:color w:val="1F2023"/>
        </w:rPr>
        <w:t>technique.</w:t>
      </w:r>
    </w:p>
    <w:p>
      <w:pPr>
        <w:pStyle w:val="Heading4"/>
        <w:rPr/>
      </w:pPr>
      <w:r>
        <w:rPr/>
        <w:t>Forecast</w:t>
      </w:r>
      <w:r>
        <w:rPr>
          <w:spacing w:val="-4"/>
        </w:rPr>
        <w:t xml:space="preserve"> </w:t>
      </w:r>
      <w:r>
        <w:rPr/>
        <w:t>value</w:t>
      </w:r>
    </w:p>
    <w:p>
      <w:pPr>
        <w:pStyle w:val="TextBody"/>
        <w:spacing w:before="11" w:after="0"/>
        <w:rPr>
          <w:b/>
          <w:b/>
          <w:sz w:val="18"/>
        </w:rPr>
      </w:pPr>
      <w:r>
        <w:rPr>
          <w:b/>
          <w:sz w:val="18"/>
        </w:rPr>
      </w:r>
    </w:p>
    <w:tbl>
      <w:tblPr>
        <w:tblW w:w="5563" w:type="dxa"/>
        <w:jc w:val="left"/>
        <w:tblInd w:w="634" w:type="dxa"/>
        <w:tblLayout w:type="fixed"/>
        <w:tblCellMar>
          <w:top w:w="0" w:type="dxa"/>
          <w:left w:w="5" w:type="dxa"/>
          <w:bottom w:w="0" w:type="dxa"/>
          <w:right w:w="5" w:type="dxa"/>
        </w:tblCellMar>
        <w:tblLook w:val="01e0" w:noHBand="0" w:noVBand="0" w:firstColumn="1" w:lastRow="1" w:lastColumn="1" w:firstRow="1"/>
      </w:tblPr>
      <w:tblGrid>
        <w:gridCol w:w="2384"/>
        <w:gridCol w:w="3178"/>
      </w:tblGrid>
      <w:tr>
        <w:trPr>
          <w:trHeight w:val="266" w:hRule="atLeast"/>
        </w:trPr>
        <w:tc>
          <w:tcPr>
            <w:tcW w:w="23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4" w:before="0" w:after="0"/>
              <w:ind w:left="200" w:hanging="0"/>
              <w:rPr>
                <w:sz w:val="24"/>
              </w:rPr>
            </w:pPr>
            <w:r>
              <w:rPr>
                <w:sz w:val="24"/>
              </w:rPr>
              <w:t>2023</w:t>
            </w:r>
          </w:p>
        </w:tc>
        <w:tc>
          <w:tcPr>
            <w:tcW w:w="317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4" w:before="0" w:after="0"/>
              <w:ind w:left="0" w:right="198" w:hanging="0"/>
              <w:jc w:val="right"/>
              <w:rPr>
                <w:sz w:val="24"/>
              </w:rPr>
            </w:pPr>
            <w:r>
              <w:rPr>
                <w:sz w:val="24"/>
              </w:rPr>
              <w:t>508.3214286</w:t>
            </w:r>
          </w:p>
        </w:tc>
      </w:tr>
      <w:tr>
        <w:trPr>
          <w:trHeight w:val="292" w:hRule="atLeast"/>
        </w:trPr>
        <w:tc>
          <w:tcPr>
            <w:tcW w:w="23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before="0" w:after="0"/>
              <w:ind w:left="200" w:hanging="0"/>
              <w:rPr>
                <w:sz w:val="24"/>
              </w:rPr>
            </w:pPr>
            <w:r>
              <w:rPr>
                <w:sz w:val="24"/>
              </w:rPr>
              <w:t>2024</w:t>
            </w:r>
          </w:p>
        </w:tc>
        <w:tc>
          <w:tcPr>
            <w:tcW w:w="317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before="0" w:after="0"/>
              <w:ind w:left="0" w:right="198" w:hanging="0"/>
              <w:jc w:val="right"/>
              <w:rPr>
                <w:sz w:val="24"/>
              </w:rPr>
            </w:pPr>
            <w:r>
              <w:rPr>
                <w:sz w:val="24"/>
              </w:rPr>
              <w:t>528.2261905</w:t>
            </w:r>
          </w:p>
        </w:tc>
      </w:tr>
      <w:tr>
        <w:trPr>
          <w:trHeight w:val="266" w:hRule="atLeast"/>
        </w:trPr>
        <w:tc>
          <w:tcPr>
            <w:tcW w:w="238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0" w:after="0"/>
              <w:ind w:left="200" w:hanging="0"/>
              <w:rPr>
                <w:sz w:val="24"/>
              </w:rPr>
            </w:pPr>
            <w:r>
              <w:rPr>
                <w:sz w:val="24"/>
              </w:rPr>
              <w:t>2025</w:t>
            </w:r>
          </w:p>
        </w:tc>
        <w:tc>
          <w:tcPr>
            <w:tcW w:w="317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0" w:after="0"/>
              <w:ind w:left="0" w:right="198" w:hanging="0"/>
              <w:jc w:val="right"/>
              <w:rPr>
                <w:sz w:val="24"/>
              </w:rPr>
            </w:pPr>
            <w:r>
              <w:rPr>
                <w:sz w:val="24"/>
              </w:rPr>
              <w:t>548.1309524</w:t>
            </w:r>
          </w:p>
        </w:tc>
      </w:tr>
    </w:tbl>
    <w:p>
      <w:pPr>
        <w:pStyle w:val="TextBody"/>
        <w:rPr>
          <w:b/>
          <w:b/>
        </w:rPr>
      </w:pPr>
      <w:r>
        <w:rPr>
          <w:b/>
        </w:rPr>
      </w:r>
    </w:p>
    <w:p>
      <w:pPr>
        <w:pStyle w:val="TextBody"/>
        <w:spacing w:lineRule="auto" w:line="254" w:before="191" w:after="0"/>
        <w:ind w:left="260" w:right="784" w:firstLine="48"/>
        <w:jc w:val="both"/>
        <w:rPr/>
      </w:pPr>
      <w:r>
        <w:rPr/>
        <w:t>After studying, for 2015 -2022 (till October) crime map of theft, found that theft occurred in</w:t>
      </w:r>
      <w:r>
        <w:rPr>
          <w:spacing w:val="-52"/>
        </w:rPr>
        <w:t xml:space="preserve"> </w:t>
      </w:r>
      <w:r>
        <w:rPr>
          <w:spacing w:val="-1"/>
        </w:rPr>
        <w:t>the</w:t>
      </w:r>
      <w:r>
        <w:rPr>
          <w:spacing w:val="-16"/>
        </w:rPr>
        <w:t xml:space="preserve"> </w:t>
      </w:r>
      <w:r>
        <w:rPr>
          <w:spacing w:val="-1"/>
        </w:rPr>
        <w:t>major</w:t>
      </w:r>
      <w:r>
        <w:rPr>
          <w:spacing w:val="-14"/>
        </w:rPr>
        <w:t xml:space="preserve"> </w:t>
      </w:r>
      <w:r>
        <w:rPr>
          <w:spacing w:val="-1"/>
        </w:rPr>
        <w:t>in</w:t>
      </w:r>
      <w:r>
        <w:rPr>
          <w:spacing w:val="-18"/>
        </w:rPr>
        <w:t xml:space="preserve"> </w:t>
      </w:r>
      <w:r>
        <w:rPr>
          <w:spacing w:val="-1"/>
        </w:rPr>
        <w:t>four</w:t>
      </w:r>
      <w:r>
        <w:rPr>
          <w:spacing w:val="-14"/>
        </w:rPr>
        <w:t xml:space="preserve"> </w:t>
      </w:r>
      <w:r>
        <w:rPr>
          <w:spacing w:val="-1"/>
        </w:rPr>
        <w:t>police</w:t>
      </w:r>
      <w:r>
        <w:rPr>
          <w:spacing w:val="-16"/>
        </w:rPr>
        <w:t xml:space="preserve"> </w:t>
      </w:r>
      <w:r>
        <w:rPr>
          <w:spacing w:val="-1"/>
        </w:rPr>
        <w:t>station</w:t>
      </w:r>
      <w:r>
        <w:rPr>
          <w:spacing w:val="-13"/>
        </w:rPr>
        <w:t xml:space="preserve"> </w:t>
      </w:r>
      <w:r>
        <w:rPr/>
        <w:t>area.</w:t>
      </w:r>
      <w:r>
        <w:rPr>
          <w:spacing w:val="-10"/>
        </w:rPr>
        <w:t xml:space="preserve"> </w:t>
      </w:r>
      <w:r>
        <w:rPr/>
        <w:t>Hotspot</w:t>
      </w:r>
      <w:r>
        <w:rPr>
          <w:spacing w:val="-14"/>
        </w:rPr>
        <w:t xml:space="preserve"> </w:t>
      </w:r>
      <w:r>
        <w:rPr/>
        <w:t>area</w:t>
      </w:r>
      <w:r>
        <w:rPr>
          <w:spacing w:val="-16"/>
        </w:rPr>
        <w:t xml:space="preserve"> </w:t>
      </w:r>
      <w:r>
        <w:rPr/>
        <w:t>found</w:t>
      </w:r>
      <w:r>
        <w:rPr>
          <w:spacing w:val="-13"/>
        </w:rPr>
        <w:t xml:space="preserve"> </w:t>
      </w:r>
      <w:r>
        <w:rPr/>
        <w:t>near</w:t>
      </w:r>
      <w:r>
        <w:rPr>
          <w:spacing w:val="-14"/>
        </w:rPr>
        <w:t xml:space="preserve"> </w:t>
      </w:r>
      <w:r>
        <w:rPr/>
        <w:t>Kotwali,</w:t>
      </w:r>
      <w:r>
        <w:rPr>
          <w:spacing w:val="-14"/>
        </w:rPr>
        <w:t xml:space="preserve"> </w:t>
      </w:r>
      <w:r>
        <w:rPr/>
        <w:t>Adarsh</w:t>
      </w:r>
      <w:r>
        <w:rPr>
          <w:spacing w:val="-13"/>
        </w:rPr>
        <w:t xml:space="preserve"> </w:t>
      </w:r>
      <w:r>
        <w:rPr/>
        <w:t>Nagar,</w:t>
      </w:r>
      <w:r>
        <w:rPr>
          <w:spacing w:val="-14"/>
        </w:rPr>
        <w:t xml:space="preserve"> </w:t>
      </w:r>
      <w:r>
        <w:rPr/>
        <w:t>Ramganj</w:t>
      </w:r>
      <w:r>
        <w:rPr>
          <w:spacing w:val="-51"/>
        </w:rPr>
        <w:t xml:space="preserve"> </w:t>
      </w:r>
      <w:r>
        <w:rPr/>
        <w:t>and</w:t>
      </w:r>
      <w:r>
        <w:rPr>
          <w:spacing w:val="-4"/>
        </w:rPr>
        <w:t xml:space="preserve"> </w:t>
      </w:r>
      <w:r>
        <w:rPr/>
        <w:t>Christian</w:t>
      </w:r>
      <w:r>
        <w:rPr>
          <w:spacing w:val="-3"/>
        </w:rPr>
        <w:t xml:space="preserve"> </w:t>
      </w:r>
      <w:r>
        <w:rPr/>
        <w:t>Ganj</w:t>
      </w:r>
      <w:r>
        <w:rPr>
          <w:spacing w:val="-2"/>
        </w:rPr>
        <w:t xml:space="preserve"> </w:t>
      </w:r>
      <w:r>
        <w:rPr/>
        <w:t>zone</w:t>
      </w:r>
      <w:r>
        <w:rPr>
          <w:spacing w:val="-1"/>
        </w:rPr>
        <w:t xml:space="preserve"> </w:t>
      </w:r>
      <w:r>
        <w:rPr/>
        <w:t>area.</w:t>
      </w:r>
    </w:p>
    <w:p>
      <w:pPr>
        <w:pStyle w:val="TextBody"/>
        <w:spacing w:before="169" w:after="0"/>
        <w:ind w:left="260" w:hanging="0"/>
        <w:rPr/>
      </w:pPr>
      <w:r>
        <w:rPr/>
        <w:t>In</w:t>
      </w:r>
      <w:r>
        <w:rPr>
          <w:spacing w:val="-5"/>
        </w:rPr>
        <w:t xml:space="preserve"> </w:t>
      </w:r>
      <w:r>
        <w:rPr/>
        <w:t>Christian</w:t>
      </w:r>
      <w:r>
        <w:rPr>
          <w:spacing w:val="-5"/>
        </w:rPr>
        <w:t xml:space="preserve"> </w:t>
      </w:r>
      <w:r>
        <w:rPr/>
        <w:t>Ganj</w:t>
      </w:r>
      <w:r>
        <w:rPr>
          <w:spacing w:val="-3"/>
        </w:rPr>
        <w:t xml:space="preserve"> </w:t>
      </w:r>
      <w:r>
        <w:rPr/>
        <w:t>area-</w:t>
      </w:r>
      <w:r>
        <w:rPr>
          <w:spacing w:val="-5"/>
        </w:rPr>
        <w:t xml:space="preserve"> </w:t>
      </w:r>
      <w:r>
        <w:rPr/>
        <w:t>chupati,</w:t>
      </w:r>
      <w:r>
        <w:rPr>
          <w:spacing w:val="-5"/>
        </w:rPr>
        <w:t xml:space="preserve"> </w:t>
      </w:r>
      <w:r>
        <w:rPr/>
        <w:t>Hari bhau uphaday,</w:t>
      </w:r>
      <w:r>
        <w:rPr>
          <w:spacing w:val="-5"/>
        </w:rPr>
        <w:t xml:space="preserve"> </w:t>
      </w:r>
      <w:r>
        <w:rPr/>
        <w:t>Pancheel</w:t>
      </w:r>
      <w:r>
        <w:rPr>
          <w:spacing w:val="-2"/>
        </w:rPr>
        <w:t xml:space="preserve"> </w:t>
      </w:r>
      <w:r>
        <w:rPr/>
        <w:t>block2</w:t>
      </w:r>
    </w:p>
    <w:p>
      <w:pPr>
        <w:pStyle w:val="TextBody"/>
        <w:spacing w:lineRule="auto" w:line="259" w:before="182" w:after="0"/>
        <w:ind w:left="260" w:right="783" w:hanging="0"/>
        <w:rPr/>
      </w:pPr>
      <w:r>
        <w:rPr/>
        <w:t>In Kotwali</w:t>
      </w:r>
      <w:r>
        <w:rPr>
          <w:spacing w:val="1"/>
        </w:rPr>
        <w:t xml:space="preserve"> </w:t>
      </w:r>
      <w:r>
        <w:rPr/>
        <w:t>area- K.C.</w:t>
      </w:r>
      <w:r>
        <w:rPr>
          <w:spacing w:val="1"/>
        </w:rPr>
        <w:t xml:space="preserve"> </w:t>
      </w:r>
      <w:r>
        <w:rPr/>
        <w:t>complex,</w:t>
      </w:r>
      <w:r>
        <w:rPr>
          <w:spacing w:val="1"/>
        </w:rPr>
        <w:t xml:space="preserve"> </w:t>
      </w:r>
      <w:r>
        <w:rPr/>
        <w:t>Swami</w:t>
      </w:r>
      <w:r>
        <w:rPr>
          <w:spacing w:val="1"/>
        </w:rPr>
        <w:t xml:space="preserve"> </w:t>
      </w:r>
      <w:r>
        <w:rPr/>
        <w:t>complex,</w:t>
      </w:r>
      <w:r>
        <w:rPr>
          <w:spacing w:val="1"/>
        </w:rPr>
        <w:t xml:space="preserve"> </w:t>
      </w:r>
      <w:r>
        <w:rPr/>
        <w:t>Amar Plaza, Prabhat</w:t>
      </w:r>
      <w:r>
        <w:rPr>
          <w:spacing w:val="1"/>
        </w:rPr>
        <w:t xml:space="preserve"> </w:t>
      </w:r>
      <w:r>
        <w:rPr/>
        <w:t>cinema,</w:t>
      </w:r>
      <w:r>
        <w:rPr>
          <w:spacing w:val="1"/>
        </w:rPr>
        <w:t xml:space="preserve"> </w:t>
      </w:r>
      <w:r>
        <w:rPr/>
        <w:t>near</w:t>
      </w:r>
      <w:r>
        <w:rPr>
          <w:spacing w:val="1"/>
        </w:rPr>
        <w:t xml:space="preserve"> </w:t>
      </w:r>
      <w:r>
        <w:rPr/>
        <w:t>P.N.B.</w:t>
      </w:r>
      <w:r>
        <w:rPr>
          <w:spacing w:val="-52"/>
        </w:rPr>
        <w:t xml:space="preserve"> </w:t>
      </w:r>
      <w:r>
        <w:rPr/>
        <w:t>Kachahri road, near</w:t>
      </w:r>
      <w:r>
        <w:rPr>
          <w:spacing w:val="-3"/>
        </w:rPr>
        <w:t xml:space="preserve"> </w:t>
      </w:r>
      <w:r>
        <w:rPr/>
        <w:t>Jag amba</w:t>
      </w:r>
      <w:r>
        <w:rPr>
          <w:spacing w:val="3"/>
        </w:rPr>
        <w:t xml:space="preserve"> </w:t>
      </w:r>
      <w:r>
        <w:rPr/>
        <w:t>bar</w:t>
      </w:r>
    </w:p>
    <w:p>
      <w:pPr>
        <w:pStyle w:val="TextBody"/>
        <w:spacing w:lineRule="auto" w:line="386" w:before="159" w:after="0"/>
        <w:ind w:left="260" w:right="4779" w:hanging="0"/>
        <w:rPr/>
      </w:pPr>
      <w:r>
        <w:rPr/>
        <w:t>In Adarsh Nagar area- Parvatpura circle, khanpura</w:t>
      </w:r>
      <w:r>
        <w:rPr>
          <w:spacing w:val="1"/>
        </w:rPr>
        <w:t xml:space="preserve"> </w:t>
      </w:r>
      <w:r>
        <w:rPr/>
        <w:t>In</w:t>
      </w:r>
      <w:r>
        <w:rPr>
          <w:spacing w:val="-4"/>
        </w:rPr>
        <w:t xml:space="preserve"> </w:t>
      </w:r>
      <w:r>
        <w:rPr/>
        <w:t>Ramganj</w:t>
      </w:r>
      <w:r>
        <w:rPr>
          <w:spacing w:val="-3"/>
        </w:rPr>
        <w:t xml:space="preserve"> </w:t>
      </w:r>
      <w:r>
        <w:rPr/>
        <w:t>area-</w:t>
      </w:r>
      <w:r>
        <w:rPr>
          <w:spacing w:val="-3"/>
        </w:rPr>
        <w:t xml:space="preserve"> </w:t>
      </w:r>
      <w:r>
        <w:rPr/>
        <w:t>Rambag</w:t>
      </w:r>
      <w:r>
        <w:rPr>
          <w:spacing w:val="-1"/>
        </w:rPr>
        <w:t xml:space="preserve"> </w:t>
      </w:r>
      <w:r>
        <w:rPr/>
        <w:t>circle,</w:t>
      </w:r>
      <w:r>
        <w:rPr>
          <w:spacing w:val="-3"/>
        </w:rPr>
        <w:t xml:space="preserve"> </w:t>
      </w:r>
      <w:r>
        <w:rPr/>
        <w:t>Dorai,</w:t>
      </w:r>
      <w:r>
        <w:rPr>
          <w:spacing w:val="-4"/>
        </w:rPr>
        <w:t xml:space="preserve"> </w:t>
      </w:r>
      <w:r>
        <w:rPr/>
        <w:t>Pahad</w:t>
      </w:r>
      <w:r>
        <w:rPr>
          <w:spacing w:val="1"/>
        </w:rPr>
        <w:t xml:space="preserve"> </w:t>
      </w:r>
      <w:r>
        <w:rPr/>
        <w:t>Ganj</w:t>
      </w:r>
    </w:p>
    <w:p>
      <w:pPr>
        <w:pStyle w:val="Normal"/>
        <w:spacing w:lineRule="auto" w:line="386"/>
        <w:rPr/>
      </w:pPr>
      <w:r>
        <w:rPr/>
      </w:r>
    </w:p>
    <w:p>
      <w:pPr>
        <w:pStyle w:val="Normal"/>
        <w:spacing w:lineRule="auto" w:line="386"/>
        <w:rPr/>
      </w:pPr>
      <w:r>
        <w:rPr/>
        <w:drawing>
          <wp:inline distT="0" distB="0" distL="0" distR="0">
            <wp:extent cx="6394450" cy="5118100"/>
            <wp:effectExtent l="0" t="0" r="0" b="0"/>
            <wp:docPr id="80" name="Picture 5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516" descr=""/>
                    <pic:cNvPicPr>
                      <a:picLocks noChangeAspect="1" noChangeArrowheads="1"/>
                    </pic:cNvPicPr>
                  </pic:nvPicPr>
                  <pic:blipFill>
                    <a:blip r:embed="rId65"/>
                    <a:stretch>
                      <a:fillRect/>
                    </a:stretch>
                  </pic:blipFill>
                  <pic:spPr bwMode="auto">
                    <a:xfrm>
                      <a:off x="0" y="0"/>
                      <a:ext cx="6394450" cy="5118100"/>
                    </a:xfrm>
                    <a:prstGeom prst="rect">
                      <a:avLst/>
                    </a:prstGeom>
                  </pic:spPr>
                </pic:pic>
              </a:graphicData>
            </a:graphic>
          </wp:inline>
        </w:drawing>
      </w:r>
    </w:p>
    <w:p>
      <w:pPr>
        <w:pStyle w:val="Normal"/>
        <w:spacing w:lineRule="auto" w:line="386"/>
        <w:rPr/>
      </w:pPr>
      <w:r>
        <w:rPr>
          <w:b/>
          <w:bCs/>
        </w:rPr>
        <w:t xml:space="preserve">Map13- </w:t>
      </w:r>
      <w:r>
        <w:rPr/>
        <w:t>Hotspot area of Theft cases</w:t>
      </w:r>
    </w:p>
    <w:p>
      <w:pPr>
        <w:pStyle w:val="Normal"/>
        <w:spacing w:lineRule="auto" w:line="386"/>
        <w:rPr/>
      </w:pPr>
      <w:r>
        <w:rPr/>
      </w:r>
    </w:p>
    <w:p>
      <w:pPr>
        <w:sectPr>
          <w:footerReference w:type="default" r:id="rId66"/>
          <w:type w:val="nextPage"/>
          <w:pgSz w:w="11906" w:h="16838"/>
          <w:pgMar w:left="1180" w:right="660" w:gutter="0" w:header="0" w:top="1420" w:footer="918" w:bottom="1180"/>
          <w:pgNumType w:fmt="decimal"/>
          <w:formProt w:val="false"/>
          <w:textDirection w:val="lrTb"/>
          <w:docGrid w:type="default" w:linePitch="100" w:charSpace="4096"/>
        </w:sectPr>
        <w:pStyle w:val="Normal"/>
        <w:spacing w:lineRule="auto" w:line="386"/>
        <w:rPr/>
      </w:pPr>
      <w:r>
        <w:rPr/>
      </w:r>
    </w:p>
    <w:p>
      <w:pPr>
        <w:pStyle w:val="TextBody"/>
        <w:rPr>
          <w:sz w:val="22"/>
        </w:rPr>
      </w:pPr>
      <w:r>
        <w:rPr>
          <w:sz w:val="22"/>
        </w:rPr>
      </w:r>
    </w:p>
    <w:p>
      <w:pPr>
        <w:pStyle w:val="Heading1"/>
        <w:spacing w:before="27" w:after="0"/>
        <w:rPr/>
      </w:pPr>
      <w:r>
        <w:rPr/>
        <w:t>GAMBLING</w:t>
      </w:r>
    </w:p>
    <w:p>
      <w:pPr>
        <w:pStyle w:val="TextBody"/>
        <w:spacing w:lineRule="auto" w:line="259" w:before="194" w:after="0"/>
        <w:ind w:left="260" w:right="783" w:hanging="0"/>
        <w:rPr/>
      </w:pPr>
      <w:r>
        <w:rPr/>
        <w:t>Gambling is the act of placing a bet or gamble on an event with an unknown conclusion with</w:t>
      </w:r>
      <w:r>
        <w:rPr>
          <w:spacing w:val="-52"/>
        </w:rPr>
        <w:t xml:space="preserve"> </w:t>
      </w:r>
      <w:r>
        <w:rPr/>
        <w:t>the hope of winning more money or valuables than the original sum. Whenever people</w:t>
      </w:r>
      <w:r>
        <w:rPr>
          <w:spacing w:val="1"/>
        </w:rPr>
        <w:t xml:space="preserve"> </w:t>
      </w:r>
      <w:r>
        <w:rPr/>
        <w:t>gamble, you put something valuable, like money, at risk with the hope of winning more than</w:t>
      </w:r>
      <w:r>
        <w:rPr>
          <w:spacing w:val="-52"/>
        </w:rPr>
        <w:t xml:space="preserve"> </w:t>
      </w:r>
      <w:r>
        <w:rPr/>
        <w:t>you lost. To unlawfully stake money or something else of value on the happening of an</w:t>
      </w:r>
      <w:r>
        <w:rPr>
          <w:spacing w:val="1"/>
        </w:rPr>
        <w:t xml:space="preserve"> </w:t>
      </w:r>
      <w:r>
        <w:rPr/>
        <w:t>uncertain event</w:t>
      </w:r>
      <w:r>
        <w:rPr>
          <w:spacing w:val="-1"/>
        </w:rPr>
        <w:t xml:space="preserve"> </w:t>
      </w:r>
      <w:r>
        <w:rPr/>
        <w:t>or on</w:t>
      </w:r>
      <w:r>
        <w:rPr>
          <w:spacing w:val="-3"/>
        </w:rPr>
        <w:t xml:space="preserve"> </w:t>
      </w:r>
      <w:r>
        <w:rPr/>
        <w:t>the</w:t>
      </w:r>
      <w:r>
        <w:rPr>
          <w:spacing w:val="3"/>
        </w:rPr>
        <w:t xml:space="preserve"> </w:t>
      </w:r>
      <w:r>
        <w:rPr/>
        <w:t>ascertainment</w:t>
      </w:r>
      <w:r>
        <w:rPr>
          <w:spacing w:val="-2"/>
        </w:rPr>
        <w:t xml:space="preserve"> </w:t>
      </w:r>
      <w:r>
        <w:rPr/>
        <w:t>of</w:t>
      </w:r>
      <w:r>
        <w:rPr>
          <w:spacing w:val="-3"/>
        </w:rPr>
        <w:t xml:space="preserve"> </w:t>
      </w:r>
      <w:r>
        <w:rPr/>
        <w:t>a</w:t>
      </w:r>
      <w:r>
        <w:rPr>
          <w:spacing w:val="-2"/>
        </w:rPr>
        <w:t xml:space="preserve"> </w:t>
      </w:r>
      <w:r>
        <w:rPr/>
        <w:t>fact</w:t>
      </w:r>
      <w:r>
        <w:rPr>
          <w:spacing w:val="-2"/>
        </w:rPr>
        <w:t xml:space="preserve"> </w:t>
      </w:r>
      <w:r>
        <w:rPr/>
        <w:t>in</w:t>
      </w:r>
      <w:r>
        <w:rPr>
          <w:spacing w:val="-3"/>
        </w:rPr>
        <w:t xml:space="preserve"> </w:t>
      </w:r>
      <w:r>
        <w:rPr/>
        <w:t>dispute.</w:t>
      </w:r>
    </w:p>
    <w:p>
      <w:pPr>
        <w:pStyle w:val="TextBody"/>
        <w:spacing w:before="3" w:after="0"/>
        <w:rPr>
          <w:sz w:val="18"/>
        </w:rPr>
      </w:pPr>
      <w:r>
        <w:rPr/>
        <w:drawing>
          <wp:inline distT="0" distB="0" distL="0" distR="0">
            <wp:extent cx="6394450" cy="5808980"/>
            <wp:effectExtent l="0" t="0" r="0" b="0"/>
            <wp:docPr id="83" name="Picture 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509" descr=""/>
                    <pic:cNvPicPr>
                      <a:picLocks noChangeAspect="1" noChangeArrowheads="1"/>
                    </pic:cNvPicPr>
                  </pic:nvPicPr>
                  <pic:blipFill>
                    <a:blip r:embed="rId67"/>
                    <a:stretch>
                      <a:fillRect/>
                    </a:stretch>
                  </pic:blipFill>
                  <pic:spPr bwMode="auto">
                    <a:xfrm>
                      <a:off x="0" y="0"/>
                      <a:ext cx="6394450" cy="5808980"/>
                    </a:xfrm>
                    <a:prstGeom prst="rect">
                      <a:avLst/>
                    </a:prstGeom>
                  </pic:spPr>
                </pic:pic>
              </a:graphicData>
            </a:graphic>
          </wp:inline>
        </w:drawing>
      </w:r>
    </w:p>
    <w:p>
      <w:pPr>
        <w:pStyle w:val="TextBody"/>
        <w:spacing w:before="116" w:after="0"/>
        <w:ind w:left="1230" w:hanging="0"/>
        <w:rPr/>
      </w:pPr>
      <w:r>
        <w:rPr>
          <w:b/>
        </w:rPr>
        <w:t>Map</w:t>
      </w:r>
      <w:r>
        <w:rPr>
          <w:b/>
          <w:spacing w:val="-2"/>
        </w:rPr>
        <w:t xml:space="preserve"> </w:t>
      </w:r>
      <w:r>
        <w:rPr>
          <w:b/>
        </w:rPr>
        <w:t>14-</w:t>
      </w:r>
      <w:r>
        <w:rPr>
          <w:b/>
          <w:spacing w:val="-4"/>
        </w:rPr>
        <w:t xml:space="preserve"> </w:t>
      </w:r>
      <w:r>
        <w:rPr/>
        <w:t>zone</w:t>
      </w:r>
      <w:r>
        <w:rPr>
          <w:spacing w:val="-2"/>
        </w:rPr>
        <w:t xml:space="preserve"> </w:t>
      </w:r>
      <w:r>
        <w:rPr/>
        <w:t>wise</w:t>
      </w:r>
      <w:r>
        <w:rPr>
          <w:spacing w:val="-1"/>
        </w:rPr>
        <w:t xml:space="preserve"> </w:t>
      </w:r>
      <w:r>
        <w:rPr/>
        <w:t>Gambling cases are</w:t>
      </w:r>
      <w:r>
        <w:rPr>
          <w:spacing w:val="-1"/>
        </w:rPr>
        <w:t xml:space="preserve"> </w:t>
      </w:r>
      <w:r>
        <w:rPr/>
        <w:t>registered</w:t>
      </w:r>
      <w:r>
        <w:rPr>
          <w:spacing w:val="-4"/>
        </w:rPr>
        <w:t xml:space="preserve"> </w:t>
      </w:r>
      <w:r>
        <w:rPr/>
        <w:t>in</w:t>
      </w:r>
      <w:r>
        <w:rPr>
          <w:spacing w:val="-4"/>
        </w:rPr>
        <w:t xml:space="preserve"> </w:t>
      </w:r>
      <w:r>
        <w:rPr/>
        <w:t>seven-year</w:t>
      </w:r>
      <w:r>
        <w:rPr>
          <w:spacing w:val="-4"/>
        </w:rPr>
        <w:t xml:space="preserve"> </w:t>
      </w:r>
      <w:r>
        <w:rPr/>
        <w:t>crime</w:t>
      </w:r>
    </w:p>
    <w:p>
      <w:pPr>
        <w:sectPr>
          <w:footerReference w:type="default" r:id="rId68"/>
          <w:type w:val="nextPage"/>
          <w:pgSz w:w="11906" w:h="16838"/>
          <w:pgMar w:left="1180" w:right="660" w:gutter="0" w:header="0" w:top="1580" w:footer="918" w:bottom="1180"/>
          <w:pgNumType w:fmt="decimal"/>
          <w:formProt w:val="false"/>
          <w:textDirection w:val="lrTb"/>
          <w:docGrid w:type="default" w:linePitch="100" w:charSpace="4096"/>
        </w:sectPr>
        <w:pStyle w:val="TextBody"/>
        <w:spacing w:lineRule="auto" w:line="259" w:before="183" w:after="0"/>
        <w:ind w:left="260" w:right="777" w:hanging="0"/>
        <w:jc w:val="both"/>
        <w:rPr/>
      </w:pPr>
      <w:r>
        <w:rPr>
          <w:color w:val="212121"/>
        </w:rPr>
        <w:t>Map of Gambling crime for the years 2015 to 2022 (through October), after study. More</w:t>
      </w:r>
      <w:r>
        <w:rPr>
          <w:color w:val="212121"/>
          <w:spacing w:val="1"/>
        </w:rPr>
        <w:t xml:space="preserve"> </w:t>
      </w:r>
      <w:r>
        <w:rPr>
          <w:color w:val="212121"/>
        </w:rPr>
        <w:t>gambling</w:t>
      </w:r>
      <w:r>
        <w:rPr>
          <w:color w:val="212121"/>
          <w:spacing w:val="-7"/>
        </w:rPr>
        <w:t xml:space="preserve"> </w:t>
      </w:r>
      <w:r>
        <w:rPr>
          <w:color w:val="212121"/>
        </w:rPr>
        <w:t>cases</w:t>
      </w:r>
      <w:r>
        <w:rPr>
          <w:color w:val="212121"/>
          <w:spacing w:val="-7"/>
        </w:rPr>
        <w:t xml:space="preserve"> </w:t>
      </w:r>
      <w:r>
        <w:rPr>
          <w:color w:val="212121"/>
        </w:rPr>
        <w:t>were</w:t>
      </w:r>
      <w:r>
        <w:rPr>
          <w:color w:val="212121"/>
          <w:spacing w:val="-8"/>
        </w:rPr>
        <w:t xml:space="preserve"> </w:t>
      </w:r>
      <w:r>
        <w:rPr>
          <w:color w:val="212121"/>
        </w:rPr>
        <w:t>found</w:t>
      </w:r>
      <w:r>
        <w:rPr>
          <w:color w:val="212121"/>
          <w:spacing w:val="-11"/>
        </w:rPr>
        <w:t xml:space="preserve"> </w:t>
      </w:r>
      <w:r>
        <w:rPr>
          <w:color w:val="212121"/>
        </w:rPr>
        <w:t>in</w:t>
      </w:r>
      <w:r>
        <w:rPr>
          <w:color w:val="212121"/>
          <w:spacing w:val="-10"/>
        </w:rPr>
        <w:t xml:space="preserve"> </w:t>
      </w:r>
      <w:r>
        <w:rPr>
          <w:color w:val="212121"/>
        </w:rPr>
        <w:t>the</w:t>
      </w:r>
      <w:r>
        <w:rPr>
          <w:color w:val="212121"/>
          <w:spacing w:val="-9"/>
        </w:rPr>
        <w:t xml:space="preserve"> </w:t>
      </w:r>
      <w:r>
        <w:rPr>
          <w:color w:val="212121"/>
        </w:rPr>
        <w:t>police</w:t>
      </w:r>
      <w:r>
        <w:rPr>
          <w:color w:val="212121"/>
          <w:spacing w:val="-8"/>
        </w:rPr>
        <w:t xml:space="preserve"> </w:t>
      </w:r>
      <w:r>
        <w:rPr>
          <w:color w:val="212121"/>
        </w:rPr>
        <w:t>station</w:t>
      </w:r>
      <w:r>
        <w:rPr>
          <w:color w:val="212121"/>
          <w:spacing w:val="-10"/>
        </w:rPr>
        <w:t xml:space="preserve"> </w:t>
      </w:r>
      <w:r>
        <w:rPr>
          <w:color w:val="212121"/>
        </w:rPr>
        <w:t>at</w:t>
      </w:r>
      <w:r>
        <w:rPr>
          <w:color w:val="212121"/>
          <w:spacing w:val="-4"/>
        </w:rPr>
        <w:t xml:space="preserve"> </w:t>
      </w:r>
      <w:r>
        <w:rPr>
          <w:color w:val="212121"/>
        </w:rPr>
        <w:t>the</w:t>
      </w:r>
      <w:r>
        <w:rPr>
          <w:color w:val="212121"/>
          <w:spacing w:val="-9"/>
        </w:rPr>
        <w:t xml:space="preserve"> </w:t>
      </w:r>
      <w:r>
        <w:rPr>
          <w:color w:val="212121"/>
        </w:rPr>
        <w:t>Ganj,</w:t>
      </w:r>
      <w:r>
        <w:rPr>
          <w:color w:val="212121"/>
          <w:spacing w:val="-11"/>
        </w:rPr>
        <w:t xml:space="preserve"> </w:t>
      </w:r>
      <w:r>
        <w:rPr>
          <w:color w:val="212121"/>
        </w:rPr>
        <w:t>Clock</w:t>
      </w:r>
      <w:r>
        <w:rPr>
          <w:color w:val="212121"/>
          <w:spacing w:val="-9"/>
        </w:rPr>
        <w:t xml:space="preserve"> </w:t>
      </w:r>
      <w:r>
        <w:rPr>
          <w:color w:val="212121"/>
        </w:rPr>
        <w:t>Tower,</w:t>
      </w:r>
      <w:r>
        <w:rPr>
          <w:color w:val="212121"/>
          <w:spacing w:val="-11"/>
        </w:rPr>
        <w:t xml:space="preserve"> </w:t>
      </w:r>
      <w:r>
        <w:rPr>
          <w:color w:val="212121"/>
        </w:rPr>
        <w:t>Ramganj</w:t>
      </w:r>
      <w:r>
        <w:rPr>
          <w:color w:val="212121"/>
          <w:spacing w:val="37"/>
        </w:rPr>
        <w:t xml:space="preserve"> </w:t>
      </w:r>
      <w:r>
        <w:rPr>
          <w:color w:val="212121"/>
        </w:rPr>
        <w:t>and</w:t>
      </w:r>
      <w:r>
        <w:rPr>
          <w:color w:val="212121"/>
          <w:spacing w:val="-10"/>
        </w:rPr>
        <w:t xml:space="preserve"> </w:t>
      </w:r>
      <w:r>
        <w:rPr>
          <w:color w:val="212121"/>
        </w:rPr>
        <w:t>Alwar</w:t>
      </w:r>
      <w:r>
        <w:rPr>
          <w:color w:val="212121"/>
          <w:spacing w:val="-52"/>
        </w:rPr>
        <w:t xml:space="preserve"> </w:t>
      </w:r>
      <w:r>
        <w:rPr>
          <w:color w:val="212121"/>
        </w:rPr>
        <w:t>Gate.</w:t>
      </w:r>
      <w:r>
        <w:rPr>
          <w:color w:val="212121"/>
          <w:spacing w:val="-1"/>
        </w:rPr>
        <w:t xml:space="preserve"> </w:t>
      </w:r>
      <w:r>
        <w:rPr>
          <w:color w:val="212121"/>
        </w:rPr>
        <w:t>Gambling</w:t>
      </w:r>
      <w:r>
        <w:rPr>
          <w:color w:val="212121"/>
          <w:spacing w:val="-1"/>
        </w:rPr>
        <w:t xml:space="preserve"> </w:t>
      </w:r>
      <w:r>
        <w:rPr>
          <w:color w:val="212121"/>
        </w:rPr>
        <w:t>cases increased</w:t>
      </w:r>
      <w:r>
        <w:rPr>
          <w:color w:val="212121"/>
          <w:spacing w:val="1"/>
        </w:rPr>
        <w:t xml:space="preserve"> </w:t>
      </w:r>
      <w:r>
        <w:rPr>
          <w:color w:val="212121"/>
        </w:rPr>
        <w:t>in 2019</w:t>
      </w:r>
      <w:r>
        <w:rPr>
          <w:color w:val="212121"/>
          <w:spacing w:val="-5"/>
        </w:rPr>
        <w:t xml:space="preserve"> </w:t>
      </w:r>
      <w:r>
        <w:rPr>
          <w:color w:val="212121"/>
        </w:rPr>
        <w:t>and 2022 compared</w:t>
      </w:r>
      <w:r>
        <w:rPr>
          <w:color w:val="212121"/>
          <w:spacing w:val="1"/>
        </w:rPr>
        <w:t xml:space="preserve"> </w:t>
      </w:r>
      <w:r>
        <w:rPr>
          <w:color w:val="212121"/>
        </w:rPr>
        <w:t>to</w:t>
      </w:r>
      <w:r>
        <w:rPr>
          <w:color w:val="212121"/>
          <w:spacing w:val="-5"/>
        </w:rPr>
        <w:t xml:space="preserve"> </w:t>
      </w:r>
      <w:r>
        <w:rPr>
          <w:color w:val="212121"/>
        </w:rPr>
        <w:t>previous</w:t>
      </w:r>
      <w:r>
        <w:rPr>
          <w:color w:val="212121"/>
          <w:spacing w:val="-1"/>
        </w:rPr>
        <w:t xml:space="preserve"> </w:t>
      </w:r>
      <w:r>
        <w:rPr>
          <w:color w:val="212121"/>
        </w:rPr>
        <w:t>year.</w:t>
      </w:r>
    </w:p>
    <w:p>
      <w:pPr>
        <w:pStyle w:val="TextBody"/>
        <w:ind w:left="260" w:hanging="0"/>
        <w:rPr>
          <w:sz w:val="20"/>
        </w:rPr>
      </w:pPr>
      <w:r>
        <w:rPr/>
        <w:drawing>
          <wp:inline distT="0" distB="0" distL="0" distR="0">
            <wp:extent cx="5732145" cy="2743200"/>
            <wp:effectExtent l="0" t="0" r="0" b="0"/>
            <wp:docPr id="86" name="Object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Style w:val="TextBody"/>
        <w:spacing w:before="9" w:after="0"/>
        <w:rPr>
          <w:sz w:val="9"/>
        </w:rPr>
      </w:pPr>
      <w:r>
        <w:rPr>
          <w:sz w:val="9"/>
        </w:rPr>
      </w:r>
    </w:p>
    <w:p>
      <w:pPr>
        <w:pStyle w:val="Normal"/>
        <w:spacing w:before="52" w:after="0"/>
        <w:ind w:left="260" w:hanging="0"/>
        <w:jc w:val="both"/>
        <w:rPr>
          <w:sz w:val="24"/>
        </w:rPr>
      </w:pPr>
      <w:r>
        <w:rPr>
          <w:b/>
          <w:sz w:val="24"/>
        </w:rPr>
        <w:t>Graph</w:t>
      </w:r>
      <w:r>
        <w:rPr>
          <w:b/>
          <w:spacing w:val="-2"/>
          <w:sz w:val="24"/>
        </w:rPr>
        <w:t xml:space="preserve"> </w:t>
      </w:r>
      <w:r>
        <w:rPr>
          <w:b/>
          <w:sz w:val="24"/>
        </w:rPr>
        <w:t>7-</w:t>
      </w:r>
      <w:r>
        <w:rPr>
          <w:b/>
          <w:spacing w:val="-4"/>
          <w:sz w:val="24"/>
        </w:rPr>
        <w:t xml:space="preserve"> </w:t>
      </w:r>
      <w:r>
        <w:rPr>
          <w:spacing w:val="-1"/>
          <w:sz w:val="24"/>
        </w:rPr>
        <w:t>Gambling</w:t>
      </w:r>
      <w:r>
        <w:rPr>
          <w:spacing w:val="-2"/>
          <w:sz w:val="24"/>
        </w:rPr>
        <w:t xml:space="preserve"> </w:t>
      </w:r>
      <w:r>
        <w:rPr>
          <w:sz w:val="24"/>
        </w:rPr>
        <w:t>crime</w:t>
      </w:r>
      <w:r>
        <w:rPr>
          <w:spacing w:val="-2"/>
          <w:sz w:val="24"/>
        </w:rPr>
        <w:t xml:space="preserve"> </w:t>
      </w:r>
      <w:r>
        <w:rPr>
          <w:sz w:val="24"/>
        </w:rPr>
        <w:t>rate</w:t>
      </w:r>
      <w:r>
        <w:rPr>
          <w:spacing w:val="-2"/>
          <w:sz w:val="24"/>
        </w:rPr>
        <w:t xml:space="preserve"> </w:t>
      </w:r>
      <w:r>
        <w:rPr>
          <w:sz w:val="24"/>
        </w:rPr>
        <w:t>year</w:t>
      </w:r>
      <w:r>
        <w:rPr>
          <w:spacing w:val="-6"/>
          <w:sz w:val="24"/>
        </w:rPr>
        <w:t xml:space="preserve"> </w:t>
      </w:r>
      <w:r>
        <w:rPr>
          <w:sz w:val="24"/>
        </w:rPr>
        <w:t>wise</w:t>
      </w:r>
    </w:p>
    <w:p>
      <w:pPr>
        <w:pStyle w:val="TextBody"/>
        <w:spacing w:lineRule="auto" w:line="259" w:before="182" w:after="0"/>
        <w:ind w:left="260" w:right="777" w:hanging="0"/>
        <w:jc w:val="both"/>
        <w:rPr/>
      </w:pPr>
      <w:r>
        <w:rPr>
          <w:color w:val="1F2023"/>
        </w:rPr>
        <w:t>According to this graph more cases were occurred in 2017, 2018 and 2019 comparatively</w:t>
      </w:r>
      <w:r>
        <w:rPr>
          <w:color w:val="1F2023"/>
          <w:spacing w:val="1"/>
        </w:rPr>
        <w:t xml:space="preserve"> </w:t>
      </w:r>
      <w:r>
        <w:rPr>
          <w:color w:val="1F2023"/>
        </w:rPr>
        <w:t>other</w:t>
      </w:r>
      <w:r>
        <w:rPr>
          <w:color w:val="1F2023"/>
          <w:spacing w:val="-5"/>
        </w:rPr>
        <w:t xml:space="preserve"> </w:t>
      </w:r>
      <w:r>
        <w:rPr>
          <w:color w:val="1F2023"/>
        </w:rPr>
        <w:t>years.</w:t>
      </w:r>
    </w:p>
    <w:p>
      <w:pPr>
        <w:pStyle w:val="TextBody"/>
        <w:spacing w:lineRule="auto" w:line="259" w:before="160" w:after="0"/>
        <w:ind w:left="260" w:right="840" w:hanging="0"/>
        <w:jc w:val="both"/>
        <w:rPr/>
      </w:pPr>
      <w:r>
        <w:rPr>
          <w:color w:val="1F2023"/>
        </w:rPr>
        <w:t>Crime forecasting refers to the basic process of predicting crimes before they occur. In excel</w:t>
      </w:r>
      <w:r>
        <w:rPr>
          <w:color w:val="1F2023"/>
          <w:spacing w:val="-53"/>
        </w:rPr>
        <w:t xml:space="preserve"> </w:t>
      </w:r>
      <w:r>
        <w:rPr>
          <w:color w:val="1F2023"/>
        </w:rPr>
        <w:t>Microsoft</w:t>
      </w:r>
      <w:r>
        <w:rPr>
          <w:color w:val="1F2023"/>
          <w:spacing w:val="3"/>
        </w:rPr>
        <w:t xml:space="preserve"> </w:t>
      </w:r>
      <w:r>
        <w:rPr>
          <w:color w:val="1F2023"/>
        </w:rPr>
        <w:t>office</w:t>
      </w:r>
      <w:r>
        <w:rPr>
          <w:color w:val="1F2023"/>
          <w:spacing w:val="-1"/>
        </w:rPr>
        <w:t xml:space="preserve"> </w:t>
      </w:r>
      <w:r>
        <w:rPr>
          <w:color w:val="1F2023"/>
        </w:rPr>
        <w:t>use</w:t>
      </w:r>
      <w:r>
        <w:rPr>
          <w:color w:val="1F2023"/>
          <w:spacing w:val="-1"/>
        </w:rPr>
        <w:t xml:space="preserve"> </w:t>
      </w:r>
      <w:r>
        <w:rPr>
          <w:color w:val="1F2023"/>
        </w:rPr>
        <w:t>forecast</w:t>
      </w:r>
      <w:r>
        <w:rPr>
          <w:color w:val="1F2023"/>
          <w:spacing w:val="-1"/>
        </w:rPr>
        <w:t xml:space="preserve"> </w:t>
      </w:r>
      <w:r>
        <w:rPr>
          <w:color w:val="1F2023"/>
        </w:rPr>
        <w:t>linear</w:t>
      </w:r>
      <w:r>
        <w:rPr>
          <w:color w:val="1F2023"/>
          <w:spacing w:val="-5"/>
        </w:rPr>
        <w:t xml:space="preserve"> </w:t>
      </w:r>
      <w:r>
        <w:rPr>
          <w:color w:val="1F2023"/>
        </w:rPr>
        <w:t>technique.</w:t>
      </w:r>
    </w:p>
    <w:p>
      <w:pPr>
        <w:pStyle w:val="Heading4"/>
        <w:jc w:val="both"/>
        <w:rPr/>
      </w:pPr>
      <w:r>
        <w:rPr/>
        <w:t>Forecast</w:t>
      </w:r>
      <w:r>
        <w:rPr>
          <w:spacing w:val="-4"/>
        </w:rPr>
        <w:t xml:space="preserve"> </w:t>
      </w:r>
      <w:r>
        <w:rPr/>
        <w:t>value</w:t>
      </w:r>
    </w:p>
    <w:p>
      <w:pPr>
        <w:pStyle w:val="TextBody"/>
        <w:spacing w:before="11" w:after="0"/>
        <w:rPr>
          <w:b/>
          <w:b/>
          <w:sz w:val="18"/>
        </w:rPr>
      </w:pPr>
      <w:r>
        <w:rPr>
          <w:b/>
          <w:sz w:val="18"/>
        </w:rPr>
      </w:r>
    </w:p>
    <w:tbl>
      <w:tblPr>
        <w:tblW w:w="5564" w:type="dxa"/>
        <w:jc w:val="left"/>
        <w:tblInd w:w="634" w:type="dxa"/>
        <w:tblLayout w:type="fixed"/>
        <w:tblCellMar>
          <w:top w:w="0" w:type="dxa"/>
          <w:left w:w="5" w:type="dxa"/>
          <w:bottom w:w="0" w:type="dxa"/>
          <w:right w:w="5" w:type="dxa"/>
        </w:tblCellMar>
        <w:tblLook w:val="01e0" w:noHBand="0" w:noVBand="0" w:firstColumn="1" w:lastRow="1" w:lastColumn="1" w:firstRow="1"/>
      </w:tblPr>
      <w:tblGrid>
        <w:gridCol w:w="2690"/>
        <w:gridCol w:w="2873"/>
      </w:tblGrid>
      <w:tr>
        <w:trPr>
          <w:trHeight w:val="266" w:hRule="atLeast"/>
        </w:trPr>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4" w:before="0" w:after="0"/>
              <w:ind w:left="200" w:hanging="0"/>
              <w:rPr>
                <w:sz w:val="24"/>
              </w:rPr>
            </w:pPr>
            <w:r>
              <w:rPr>
                <w:sz w:val="24"/>
              </w:rPr>
              <w:t>2023</w:t>
            </w:r>
          </w:p>
        </w:tc>
        <w:tc>
          <w:tcPr>
            <w:tcW w:w="28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4" w:before="0" w:after="0"/>
              <w:ind w:left="0" w:right="199" w:hanging="0"/>
              <w:jc w:val="right"/>
              <w:rPr>
                <w:sz w:val="24"/>
              </w:rPr>
            </w:pPr>
            <w:r>
              <w:rPr>
                <w:sz w:val="24"/>
              </w:rPr>
              <w:t>354.25</w:t>
            </w:r>
          </w:p>
        </w:tc>
      </w:tr>
      <w:tr>
        <w:trPr>
          <w:trHeight w:val="292" w:hRule="atLeast"/>
        </w:trPr>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before="0" w:after="0"/>
              <w:ind w:left="200" w:hanging="0"/>
              <w:rPr>
                <w:sz w:val="24"/>
              </w:rPr>
            </w:pPr>
            <w:r>
              <w:rPr>
                <w:sz w:val="24"/>
              </w:rPr>
              <w:t>2024</w:t>
            </w:r>
          </w:p>
        </w:tc>
        <w:tc>
          <w:tcPr>
            <w:tcW w:w="28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before="0" w:after="0"/>
              <w:ind w:left="0" w:right="199" w:hanging="0"/>
              <w:jc w:val="right"/>
              <w:rPr>
                <w:sz w:val="24"/>
              </w:rPr>
            </w:pPr>
            <w:r>
              <w:rPr>
                <w:sz w:val="24"/>
              </w:rPr>
              <w:t>339.83</w:t>
            </w:r>
          </w:p>
        </w:tc>
      </w:tr>
      <w:tr>
        <w:trPr>
          <w:trHeight w:val="266" w:hRule="atLeast"/>
        </w:trPr>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0" w:after="0"/>
              <w:ind w:left="200" w:hanging="0"/>
              <w:rPr>
                <w:sz w:val="24"/>
              </w:rPr>
            </w:pPr>
            <w:r>
              <w:rPr>
                <w:sz w:val="24"/>
              </w:rPr>
              <w:t>2025</w:t>
            </w:r>
          </w:p>
        </w:tc>
        <w:tc>
          <w:tcPr>
            <w:tcW w:w="28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0" w:after="0"/>
              <w:ind w:left="0" w:right="199" w:hanging="0"/>
              <w:jc w:val="right"/>
              <w:rPr>
                <w:sz w:val="24"/>
              </w:rPr>
            </w:pPr>
            <w:r>
              <w:rPr>
                <w:sz w:val="24"/>
              </w:rPr>
              <w:t>325.41</w:t>
            </w:r>
          </w:p>
        </w:tc>
      </w:tr>
    </w:tbl>
    <w:p>
      <w:pPr>
        <w:pStyle w:val="TextBody"/>
        <w:rPr>
          <w:b/>
          <w:b/>
        </w:rPr>
      </w:pPr>
      <w:r>
        <w:rPr>
          <w:b/>
        </w:rPr>
      </w:r>
    </w:p>
    <w:p>
      <w:pPr>
        <w:pStyle w:val="TextBody"/>
        <w:spacing w:lineRule="auto" w:line="254" w:before="191" w:after="0"/>
        <w:ind w:left="260" w:right="778" w:firstLine="48"/>
        <w:jc w:val="both"/>
        <w:rPr/>
      </w:pPr>
      <w:r>
        <w:rPr/>
        <w:t>After studying, for 2015 -2022 (till October) crime map of gambling, found that theft occurred in</w:t>
      </w:r>
      <w:r>
        <w:rPr>
          <w:spacing w:val="-52"/>
        </w:rPr>
        <w:t xml:space="preserve"> </w:t>
      </w:r>
      <w:r>
        <w:rPr>
          <w:spacing w:val="-1"/>
        </w:rPr>
        <w:t>the</w:t>
      </w:r>
      <w:r>
        <w:rPr>
          <w:spacing w:val="-16"/>
        </w:rPr>
        <w:t xml:space="preserve"> </w:t>
      </w:r>
      <w:r>
        <w:rPr>
          <w:spacing w:val="-1"/>
        </w:rPr>
        <w:t>major</w:t>
      </w:r>
      <w:r>
        <w:rPr>
          <w:spacing w:val="-14"/>
        </w:rPr>
        <w:t xml:space="preserve"> </w:t>
      </w:r>
      <w:r>
        <w:rPr>
          <w:spacing w:val="-1"/>
        </w:rPr>
        <w:t>in</w:t>
      </w:r>
      <w:r>
        <w:rPr>
          <w:spacing w:val="-16"/>
        </w:rPr>
        <w:t xml:space="preserve"> </w:t>
      </w:r>
      <w:r>
        <w:rPr>
          <w:spacing w:val="-1"/>
        </w:rPr>
        <w:t>four</w:t>
      </w:r>
      <w:r>
        <w:rPr>
          <w:spacing w:val="-13"/>
        </w:rPr>
        <w:t xml:space="preserve"> </w:t>
      </w:r>
      <w:r>
        <w:rPr>
          <w:spacing w:val="-1"/>
        </w:rPr>
        <w:t>police</w:t>
      </w:r>
      <w:r>
        <w:rPr>
          <w:spacing w:val="-16"/>
        </w:rPr>
        <w:t xml:space="preserve"> </w:t>
      </w:r>
      <w:r>
        <w:rPr>
          <w:spacing w:val="-1"/>
        </w:rPr>
        <w:t>station</w:t>
      </w:r>
      <w:r>
        <w:rPr>
          <w:spacing w:val="-13"/>
        </w:rPr>
        <w:t xml:space="preserve"> </w:t>
      </w:r>
      <w:r>
        <w:rPr/>
        <w:t>area.</w:t>
      </w:r>
      <w:r>
        <w:rPr>
          <w:spacing w:val="-10"/>
        </w:rPr>
        <w:t xml:space="preserve"> </w:t>
      </w:r>
      <w:r>
        <w:rPr/>
        <w:t>Hotspot</w:t>
      </w:r>
      <w:r>
        <w:rPr>
          <w:spacing w:val="-14"/>
        </w:rPr>
        <w:t xml:space="preserve"> </w:t>
      </w:r>
      <w:r>
        <w:rPr/>
        <w:t>area</w:t>
      </w:r>
      <w:r>
        <w:rPr>
          <w:spacing w:val="-16"/>
        </w:rPr>
        <w:t xml:space="preserve"> </w:t>
      </w:r>
      <w:r>
        <w:rPr/>
        <w:t>found</w:t>
      </w:r>
      <w:r>
        <w:rPr>
          <w:spacing w:val="-13"/>
        </w:rPr>
        <w:t xml:space="preserve"> </w:t>
      </w:r>
      <w:r>
        <w:rPr/>
        <w:t>near</w:t>
      </w:r>
      <w:r>
        <w:rPr>
          <w:spacing w:val="-8"/>
        </w:rPr>
        <w:t xml:space="preserve"> </w:t>
      </w:r>
      <w:r>
        <w:rPr/>
        <w:t>Kotwali,</w:t>
      </w:r>
      <w:r>
        <w:rPr>
          <w:spacing w:val="-14"/>
        </w:rPr>
        <w:t xml:space="preserve"> </w:t>
      </w:r>
      <w:r>
        <w:rPr/>
        <w:t>Adarsh</w:t>
      </w:r>
      <w:r>
        <w:rPr>
          <w:spacing w:val="-13"/>
        </w:rPr>
        <w:t xml:space="preserve"> </w:t>
      </w:r>
      <w:r>
        <w:rPr/>
        <w:t>Nagar,</w:t>
      </w:r>
      <w:r>
        <w:rPr>
          <w:spacing w:val="-14"/>
        </w:rPr>
        <w:t xml:space="preserve"> </w:t>
      </w:r>
      <w:r>
        <w:rPr/>
        <w:t>Ramganj</w:t>
      </w:r>
      <w:r>
        <w:rPr>
          <w:spacing w:val="-51"/>
        </w:rPr>
        <w:t xml:space="preserve"> </w:t>
      </w:r>
      <w:r>
        <w:rPr/>
        <w:t>and</w:t>
      </w:r>
      <w:r>
        <w:rPr>
          <w:spacing w:val="-4"/>
        </w:rPr>
        <w:t xml:space="preserve"> </w:t>
      </w:r>
      <w:r>
        <w:rPr/>
        <w:t>Christian</w:t>
      </w:r>
      <w:r>
        <w:rPr>
          <w:spacing w:val="-3"/>
        </w:rPr>
        <w:t xml:space="preserve"> </w:t>
      </w:r>
      <w:r>
        <w:rPr/>
        <w:t>Ganj zone</w:t>
      </w:r>
      <w:r>
        <w:rPr>
          <w:spacing w:val="-1"/>
        </w:rPr>
        <w:t xml:space="preserve"> </w:t>
      </w:r>
      <w:r>
        <w:rPr/>
        <w:t>area.</w:t>
      </w:r>
    </w:p>
    <w:p>
      <w:pPr>
        <w:pStyle w:val="TextBody"/>
        <w:spacing w:lineRule="auto" w:line="252" w:before="169" w:after="0"/>
        <w:ind w:left="260" w:right="1267" w:hanging="0"/>
        <w:jc w:val="both"/>
        <w:rPr/>
      </w:pPr>
      <w:r>
        <w:rPr/>
        <w:t>In Christian Ganj area- near veer garden, Panscheel nagar,gouravpath, haribhau updhay</w:t>
      </w:r>
      <w:r>
        <w:rPr>
          <w:spacing w:val="-53"/>
        </w:rPr>
        <w:t xml:space="preserve"> </w:t>
      </w:r>
      <w:r>
        <w:rPr/>
        <w:t>colony</w:t>
      </w:r>
    </w:p>
    <w:p>
      <w:pPr>
        <w:pStyle w:val="TextBody"/>
        <w:spacing w:lineRule="auto" w:line="386" w:before="171" w:after="0"/>
        <w:ind w:left="260" w:right="2981" w:hanging="0"/>
        <w:jc w:val="both"/>
        <w:rPr/>
      </w:pPr>
      <w:r>
        <w:rPr/>
        <w:t>In Kotwali area- kc complex, naya bazaar, chuddi bazzar, purani mandi</w:t>
      </w:r>
      <w:r>
        <w:rPr>
          <w:spacing w:val="-53"/>
        </w:rPr>
        <w:t xml:space="preserve"> </w:t>
      </w:r>
      <w:r>
        <w:rPr/>
        <w:t>In Adarsh Nagar area- subhash nagar, chisti , pahad ganj, paravatpura</w:t>
      </w:r>
      <w:r>
        <w:rPr>
          <w:spacing w:val="1"/>
        </w:rPr>
        <w:t xml:space="preserve"> </w:t>
      </w:r>
      <w:r>
        <w:rPr/>
        <w:t>In</w:t>
      </w:r>
      <w:r>
        <w:rPr>
          <w:spacing w:val="-4"/>
        </w:rPr>
        <w:t xml:space="preserve"> </w:t>
      </w:r>
      <w:r>
        <w:rPr/>
        <w:t>Ramganj</w:t>
      </w:r>
      <w:r>
        <w:rPr>
          <w:spacing w:val="-2"/>
        </w:rPr>
        <w:t xml:space="preserve"> </w:t>
      </w:r>
      <w:r>
        <w:rPr/>
        <w:t>area-</w:t>
      </w:r>
      <w:r>
        <w:rPr>
          <w:spacing w:val="-3"/>
        </w:rPr>
        <w:t xml:space="preserve"> </w:t>
      </w:r>
      <w:r>
        <w:rPr/>
        <w:t>chandravradai, khanpura</w:t>
      </w:r>
    </w:p>
    <w:p>
      <w:pPr>
        <w:pStyle w:val="Normal"/>
        <w:spacing w:lineRule="auto" w:line="386"/>
        <w:jc w:val="both"/>
        <w:rPr/>
      </w:pPr>
      <w:r>
        <w:rPr/>
      </w:r>
    </w:p>
    <w:p>
      <w:pPr>
        <w:pStyle w:val="Normal"/>
        <w:spacing w:lineRule="auto" w:line="386"/>
        <w:jc w:val="both"/>
        <w:rPr/>
      </w:pPr>
      <w:r>
        <w:rPr/>
        <w:drawing>
          <wp:inline distT="0" distB="0" distL="0" distR="0">
            <wp:extent cx="6322060" cy="5118100"/>
            <wp:effectExtent l="0" t="0" r="0" b="0"/>
            <wp:docPr id="8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7" descr=""/>
                    <pic:cNvPicPr>
                      <a:picLocks noChangeAspect="1" noChangeArrowheads="1"/>
                    </pic:cNvPicPr>
                  </pic:nvPicPr>
                  <pic:blipFill>
                    <a:blip r:embed="rId70"/>
                    <a:stretch>
                      <a:fillRect/>
                    </a:stretch>
                  </pic:blipFill>
                  <pic:spPr bwMode="auto">
                    <a:xfrm>
                      <a:off x="0" y="0"/>
                      <a:ext cx="6322060" cy="5118100"/>
                    </a:xfrm>
                    <a:prstGeom prst="rect">
                      <a:avLst/>
                    </a:prstGeom>
                  </pic:spPr>
                </pic:pic>
              </a:graphicData>
            </a:graphic>
          </wp:inline>
        </w:drawing>
      </w:r>
    </w:p>
    <w:p>
      <w:pPr>
        <w:pStyle w:val="Normal"/>
        <w:spacing w:lineRule="auto" w:line="386"/>
        <w:jc w:val="both"/>
        <w:rPr/>
      </w:pPr>
      <w:r>
        <w:rPr/>
      </w:r>
    </w:p>
    <w:p>
      <w:pPr>
        <w:sectPr>
          <w:footerReference w:type="default" r:id="rId71"/>
          <w:type w:val="nextPage"/>
          <w:pgSz w:w="11906" w:h="16838"/>
          <w:pgMar w:left="1180" w:right="660" w:gutter="0" w:header="0" w:top="1420" w:footer="918" w:bottom="1180"/>
          <w:pgNumType w:fmt="decimal"/>
          <w:formProt w:val="false"/>
          <w:textDirection w:val="lrTb"/>
          <w:docGrid w:type="default" w:linePitch="100" w:charSpace="4096"/>
        </w:sectPr>
        <w:pStyle w:val="Normal"/>
        <w:spacing w:lineRule="auto" w:line="386"/>
        <w:jc w:val="both"/>
        <w:rPr>
          <w:sz w:val="24"/>
          <w:szCs w:val="24"/>
        </w:rPr>
      </w:pPr>
      <w:r>
        <w:rPr>
          <w:b/>
          <w:bCs/>
          <w:sz w:val="24"/>
          <w:szCs w:val="24"/>
        </w:rPr>
        <w:t xml:space="preserve">                                        </w:t>
      </w:r>
      <w:r>
        <w:rPr>
          <w:b/>
          <w:bCs/>
          <w:sz w:val="24"/>
          <w:szCs w:val="24"/>
        </w:rPr>
        <w:t>Map15-</w:t>
      </w:r>
      <w:r>
        <w:rPr>
          <w:sz w:val="24"/>
          <w:szCs w:val="24"/>
        </w:rPr>
        <w:t>Hotspot area of Gambling cases</w:t>
      </w:r>
    </w:p>
    <w:p>
      <w:pPr>
        <w:pStyle w:val="Heading1"/>
        <w:rPr/>
      </w:pPr>
      <w:r>
        <w:rPr/>
        <w:t>ENGRAVING</w:t>
      </w:r>
    </w:p>
    <w:p>
      <w:pPr>
        <w:pStyle w:val="TextBody"/>
        <w:spacing w:lineRule="auto" w:line="259" w:before="193" w:after="0"/>
        <w:ind w:left="260" w:right="783" w:hanging="0"/>
        <w:rPr/>
      </w:pPr>
      <w:r>
        <w:rPr/>
        <w:t>Naqbajni is an Arabic/Persian word. “Naqb” means a hole made in the wall, jani means one</w:t>
      </w:r>
      <w:r>
        <w:rPr>
          <w:spacing w:val="1"/>
        </w:rPr>
        <w:t xml:space="preserve"> </w:t>
      </w:r>
      <w:r>
        <w:rPr/>
        <w:t>who does or does work, burglary or breaking the wall and stealing the goods of the house.</w:t>
      </w:r>
      <w:r>
        <w:rPr>
          <w:spacing w:val="1"/>
        </w:rPr>
        <w:t xml:space="preserve"> </w:t>
      </w:r>
      <w:r>
        <w:rPr/>
        <w:t>Also</w:t>
      </w:r>
      <w:r>
        <w:rPr>
          <w:spacing w:val="-6"/>
        </w:rPr>
        <w:t xml:space="preserve"> </w:t>
      </w:r>
      <w:r>
        <w:rPr/>
        <w:t>called</w:t>
      </w:r>
      <w:r>
        <w:rPr>
          <w:spacing w:val="-5"/>
        </w:rPr>
        <w:t xml:space="preserve"> </w:t>
      </w:r>
      <w:r>
        <w:rPr/>
        <w:t>Engraving.</w:t>
      </w:r>
      <w:r>
        <w:rPr>
          <w:spacing w:val="-2"/>
        </w:rPr>
        <w:t xml:space="preserve"> </w:t>
      </w:r>
      <w:r>
        <w:rPr/>
        <w:t>This</w:t>
      </w:r>
      <w:r>
        <w:rPr>
          <w:spacing w:val="-1"/>
        </w:rPr>
        <w:t xml:space="preserve"> </w:t>
      </w:r>
      <w:r>
        <w:rPr/>
        <w:t>type</w:t>
      </w:r>
      <w:r>
        <w:rPr>
          <w:spacing w:val="-3"/>
        </w:rPr>
        <w:t xml:space="preserve"> </w:t>
      </w:r>
      <w:r>
        <w:rPr/>
        <w:t>of</w:t>
      </w:r>
      <w:r>
        <w:rPr>
          <w:spacing w:val="-5"/>
        </w:rPr>
        <w:t xml:space="preserve"> </w:t>
      </w:r>
      <w:r>
        <w:rPr/>
        <w:t>theft</w:t>
      </w:r>
      <w:r>
        <w:rPr>
          <w:spacing w:val="-2"/>
        </w:rPr>
        <w:t xml:space="preserve"> </w:t>
      </w:r>
      <w:r>
        <w:rPr/>
        <w:t>was</w:t>
      </w:r>
      <w:r>
        <w:rPr>
          <w:spacing w:val="-2"/>
        </w:rPr>
        <w:t xml:space="preserve"> </w:t>
      </w:r>
      <w:r>
        <w:rPr/>
        <w:t>very</w:t>
      </w:r>
      <w:r>
        <w:rPr>
          <w:spacing w:val="2"/>
        </w:rPr>
        <w:t xml:space="preserve"> </w:t>
      </w:r>
      <w:r>
        <w:rPr/>
        <w:t>prevalent</w:t>
      </w:r>
      <w:r>
        <w:rPr>
          <w:spacing w:val="-3"/>
        </w:rPr>
        <w:t xml:space="preserve"> </w:t>
      </w:r>
      <w:r>
        <w:rPr/>
        <w:t>in</w:t>
      </w:r>
      <w:r>
        <w:rPr>
          <w:spacing w:val="-1"/>
        </w:rPr>
        <w:t xml:space="preserve"> </w:t>
      </w:r>
      <w:r>
        <w:rPr/>
        <w:t>the</w:t>
      </w:r>
      <w:r>
        <w:rPr>
          <w:spacing w:val="-2"/>
        </w:rPr>
        <w:t xml:space="preserve"> </w:t>
      </w:r>
      <w:r>
        <w:rPr/>
        <w:t>old</w:t>
      </w:r>
      <w:r>
        <w:rPr>
          <w:spacing w:val="-5"/>
        </w:rPr>
        <w:t xml:space="preserve"> </w:t>
      </w:r>
      <w:r>
        <w:rPr/>
        <w:t>times,</w:t>
      </w:r>
      <w:r>
        <w:rPr>
          <w:spacing w:val="-6"/>
        </w:rPr>
        <w:t xml:space="preserve"> </w:t>
      </w:r>
      <w:r>
        <w:rPr/>
        <w:t>because</w:t>
      </w:r>
      <w:r>
        <w:rPr>
          <w:spacing w:val="-2"/>
        </w:rPr>
        <w:t xml:space="preserve"> </w:t>
      </w:r>
      <w:r>
        <w:rPr/>
        <w:t>most</w:t>
      </w:r>
      <w:r>
        <w:rPr>
          <w:spacing w:val="-3"/>
        </w:rPr>
        <w:t xml:space="preserve"> </w:t>
      </w:r>
      <w:r>
        <w:rPr/>
        <w:t>of</w:t>
      </w:r>
      <w:r>
        <w:rPr>
          <w:spacing w:val="-51"/>
        </w:rPr>
        <w:t xml:space="preserve"> </w:t>
      </w:r>
      <w:r>
        <w:rPr/>
        <w:t>the houses were made of mud of bricks. In today’s era of cement-concrete, this method has</w:t>
      </w:r>
      <w:r>
        <w:rPr>
          <w:spacing w:val="1"/>
        </w:rPr>
        <w:t xml:space="preserve"> </w:t>
      </w:r>
      <w:r>
        <w:rPr/>
        <w:t>reduced</w:t>
      </w:r>
      <w:r>
        <w:rPr>
          <w:spacing w:val="-4"/>
        </w:rPr>
        <w:t xml:space="preserve"> </w:t>
      </w:r>
      <w:r>
        <w:rPr/>
        <w:t>a</w:t>
      </w:r>
      <w:r>
        <w:rPr>
          <w:spacing w:val="3"/>
        </w:rPr>
        <w:t xml:space="preserve"> </w:t>
      </w:r>
      <w:r>
        <w:rPr/>
        <w:t>lot.</w:t>
      </w:r>
    </w:p>
    <w:p>
      <w:pPr>
        <w:pStyle w:val="TextBody"/>
        <w:spacing w:before="9" w:after="0"/>
        <w:rPr>
          <w:sz w:val="9"/>
        </w:rPr>
      </w:pPr>
      <w:r>
        <w:rPr/>
        <w:drawing>
          <wp:inline distT="0" distB="0" distL="0" distR="0">
            <wp:extent cx="6394450" cy="5501640"/>
            <wp:effectExtent l="0" t="0" r="0" b="0"/>
            <wp:docPr id="90" name="Picture 5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510" descr=""/>
                    <pic:cNvPicPr>
                      <a:picLocks noChangeAspect="1" noChangeArrowheads="1"/>
                    </pic:cNvPicPr>
                  </pic:nvPicPr>
                  <pic:blipFill>
                    <a:blip r:embed="rId72"/>
                    <a:stretch>
                      <a:fillRect/>
                    </a:stretch>
                  </pic:blipFill>
                  <pic:spPr bwMode="auto">
                    <a:xfrm>
                      <a:off x="0" y="0"/>
                      <a:ext cx="6394450" cy="5501640"/>
                    </a:xfrm>
                    <a:prstGeom prst="rect">
                      <a:avLst/>
                    </a:prstGeom>
                  </pic:spPr>
                </pic:pic>
              </a:graphicData>
            </a:graphic>
          </wp:inline>
        </w:drawing>
      </w:r>
    </w:p>
    <w:p>
      <w:pPr>
        <w:pStyle w:val="TextBody"/>
        <w:spacing w:before="149" w:after="0"/>
        <w:ind w:left="1393" w:hanging="0"/>
        <w:rPr/>
      </w:pPr>
      <w:r>
        <w:rPr>
          <w:b/>
        </w:rPr>
        <w:t>Map</w:t>
      </w:r>
      <w:r>
        <w:rPr>
          <w:b/>
          <w:spacing w:val="-3"/>
        </w:rPr>
        <w:t xml:space="preserve"> </w:t>
      </w:r>
      <w:r>
        <w:rPr>
          <w:b/>
        </w:rPr>
        <w:t>16-</w:t>
      </w:r>
      <w:r>
        <w:rPr>
          <w:b/>
          <w:spacing w:val="-1"/>
        </w:rPr>
        <w:t xml:space="preserve"> </w:t>
      </w:r>
      <w:r>
        <w:rPr/>
        <w:t>zone</w:t>
      </w:r>
      <w:r>
        <w:rPr>
          <w:spacing w:val="-2"/>
        </w:rPr>
        <w:t xml:space="preserve"> </w:t>
      </w:r>
      <w:r>
        <w:rPr/>
        <w:t>wise</w:t>
      </w:r>
      <w:r>
        <w:rPr>
          <w:spacing w:val="-3"/>
        </w:rPr>
        <w:t xml:space="preserve"> </w:t>
      </w:r>
      <w:r>
        <w:rPr/>
        <w:t>Engraving</w:t>
      </w:r>
      <w:r>
        <w:rPr>
          <w:spacing w:val="-1"/>
        </w:rPr>
        <w:t xml:space="preserve"> </w:t>
      </w:r>
      <w:r>
        <w:rPr/>
        <w:t>cases</w:t>
      </w:r>
      <w:r>
        <w:rPr>
          <w:spacing w:val="1"/>
        </w:rPr>
        <w:t xml:space="preserve"> </w:t>
      </w:r>
      <w:r>
        <w:rPr/>
        <w:t>are</w:t>
      </w:r>
      <w:r>
        <w:rPr>
          <w:spacing w:val="1"/>
        </w:rPr>
        <w:t xml:space="preserve"> </w:t>
      </w:r>
      <w:r>
        <w:rPr/>
        <w:t>registered</w:t>
      </w:r>
      <w:r>
        <w:rPr>
          <w:spacing w:val="-4"/>
        </w:rPr>
        <w:t xml:space="preserve"> </w:t>
      </w:r>
      <w:r>
        <w:rPr/>
        <w:t>in</w:t>
      </w:r>
      <w:r>
        <w:rPr>
          <w:spacing w:val="-5"/>
        </w:rPr>
        <w:t xml:space="preserve"> </w:t>
      </w:r>
      <w:r>
        <w:rPr/>
        <w:t>seven-year</w:t>
      </w:r>
      <w:r>
        <w:rPr>
          <w:spacing w:val="-5"/>
        </w:rPr>
        <w:t xml:space="preserve"> </w:t>
      </w:r>
      <w:r>
        <w:rPr/>
        <w:t>crime</w:t>
      </w:r>
    </w:p>
    <w:p>
      <w:pPr>
        <w:pStyle w:val="TextBody"/>
        <w:spacing w:lineRule="auto" w:line="259" w:before="182" w:after="0"/>
        <w:ind w:left="260" w:right="783" w:hanging="0"/>
        <w:rPr/>
      </w:pPr>
      <w:r>
        <w:rPr>
          <w:color w:val="212121"/>
        </w:rPr>
        <w:t>Map</w:t>
      </w:r>
      <w:r>
        <w:rPr>
          <w:color w:val="212121"/>
          <w:spacing w:val="-6"/>
        </w:rPr>
        <w:t xml:space="preserve"> </w:t>
      </w:r>
      <w:r>
        <w:rPr>
          <w:color w:val="212121"/>
        </w:rPr>
        <w:t>of Engraving</w:t>
      </w:r>
      <w:r>
        <w:rPr>
          <w:color w:val="212121"/>
          <w:spacing w:val="-1"/>
        </w:rPr>
        <w:t xml:space="preserve"> </w:t>
      </w:r>
      <w:r>
        <w:rPr>
          <w:color w:val="212121"/>
        </w:rPr>
        <w:t>crime</w:t>
      </w:r>
      <w:r>
        <w:rPr>
          <w:color w:val="212121"/>
          <w:spacing w:val="-4"/>
        </w:rPr>
        <w:t xml:space="preserve"> </w:t>
      </w:r>
      <w:r>
        <w:rPr>
          <w:color w:val="212121"/>
        </w:rPr>
        <w:t>for</w:t>
      </w:r>
      <w:r>
        <w:rPr>
          <w:color w:val="212121"/>
          <w:spacing w:val="-6"/>
        </w:rPr>
        <w:t xml:space="preserve"> </w:t>
      </w:r>
      <w:r>
        <w:rPr>
          <w:color w:val="212121"/>
        </w:rPr>
        <w:t>the</w:t>
      </w:r>
      <w:r>
        <w:rPr>
          <w:color w:val="212121"/>
          <w:spacing w:val="1"/>
        </w:rPr>
        <w:t xml:space="preserve"> </w:t>
      </w:r>
      <w:r>
        <w:rPr>
          <w:color w:val="212121"/>
        </w:rPr>
        <w:t>years</w:t>
      </w:r>
      <w:r>
        <w:rPr>
          <w:color w:val="212121"/>
          <w:spacing w:val="-2"/>
        </w:rPr>
        <w:t xml:space="preserve"> </w:t>
      </w:r>
      <w:r>
        <w:rPr>
          <w:color w:val="212121"/>
        </w:rPr>
        <w:t>2015</w:t>
      </w:r>
      <w:r>
        <w:rPr>
          <w:color w:val="212121"/>
          <w:spacing w:val="-6"/>
        </w:rPr>
        <w:t xml:space="preserve"> </w:t>
      </w:r>
      <w:r>
        <w:rPr>
          <w:color w:val="212121"/>
        </w:rPr>
        <w:t>to</w:t>
      </w:r>
      <w:r>
        <w:rPr>
          <w:color w:val="212121"/>
          <w:spacing w:val="-2"/>
        </w:rPr>
        <w:t xml:space="preserve"> </w:t>
      </w:r>
      <w:r>
        <w:rPr>
          <w:color w:val="212121"/>
        </w:rPr>
        <w:t>2022</w:t>
      </w:r>
      <w:r>
        <w:rPr>
          <w:color w:val="212121"/>
          <w:spacing w:val="-6"/>
        </w:rPr>
        <w:t xml:space="preserve"> </w:t>
      </w:r>
      <w:r>
        <w:rPr>
          <w:color w:val="212121"/>
        </w:rPr>
        <w:t>(through</w:t>
      </w:r>
      <w:r>
        <w:rPr>
          <w:color w:val="212121"/>
          <w:spacing w:val="-5"/>
        </w:rPr>
        <w:t xml:space="preserve"> </w:t>
      </w:r>
      <w:r>
        <w:rPr>
          <w:color w:val="212121"/>
        </w:rPr>
        <w:t>October),</w:t>
      </w:r>
      <w:r>
        <w:rPr>
          <w:color w:val="212121"/>
          <w:spacing w:val="-6"/>
        </w:rPr>
        <w:t xml:space="preserve"> </w:t>
      </w:r>
      <w:r>
        <w:rPr>
          <w:color w:val="212121"/>
        </w:rPr>
        <w:t>after</w:t>
      </w:r>
      <w:r>
        <w:rPr>
          <w:color w:val="212121"/>
          <w:spacing w:val="-6"/>
        </w:rPr>
        <w:t xml:space="preserve"> </w:t>
      </w:r>
      <w:r>
        <w:rPr>
          <w:color w:val="212121"/>
        </w:rPr>
        <w:t>study.</w:t>
      </w:r>
      <w:r>
        <w:rPr>
          <w:color w:val="212121"/>
          <w:spacing w:val="-2"/>
        </w:rPr>
        <w:t xml:space="preserve"> </w:t>
      </w:r>
      <w:r>
        <w:rPr>
          <w:color w:val="212121"/>
        </w:rPr>
        <w:t>More</w:t>
      </w:r>
      <w:r>
        <w:rPr>
          <w:color w:val="212121"/>
          <w:spacing w:val="-52"/>
        </w:rPr>
        <w:t xml:space="preserve"> </w:t>
      </w:r>
      <w:r>
        <w:rPr>
          <w:color w:val="212121"/>
        </w:rPr>
        <w:t>Engraving cases were found in the police station at the Ganj, Clock Tower, Ramganj and</w:t>
      </w:r>
      <w:r>
        <w:rPr>
          <w:color w:val="212121"/>
          <w:spacing w:val="1"/>
        </w:rPr>
        <w:t xml:space="preserve"> </w:t>
      </w:r>
      <w:r>
        <w:rPr>
          <w:color w:val="212121"/>
        </w:rPr>
        <w:t>Alwar</w:t>
      </w:r>
      <w:r>
        <w:rPr>
          <w:color w:val="212121"/>
          <w:spacing w:val="-6"/>
        </w:rPr>
        <w:t xml:space="preserve"> </w:t>
      </w:r>
      <w:r>
        <w:rPr>
          <w:color w:val="212121"/>
        </w:rPr>
        <w:t>Gate.</w:t>
      </w:r>
      <w:r>
        <w:rPr>
          <w:color w:val="212121"/>
          <w:spacing w:val="1"/>
        </w:rPr>
        <w:t xml:space="preserve"> </w:t>
      </w:r>
      <w:r>
        <w:rPr>
          <w:color w:val="212121"/>
        </w:rPr>
        <w:t>Engraving</w:t>
      </w:r>
      <w:r>
        <w:rPr>
          <w:color w:val="212121"/>
          <w:spacing w:val="-1"/>
        </w:rPr>
        <w:t xml:space="preserve"> </w:t>
      </w:r>
      <w:r>
        <w:rPr>
          <w:color w:val="212121"/>
        </w:rPr>
        <w:t>cases increased in</w:t>
      </w:r>
      <w:r>
        <w:rPr>
          <w:color w:val="212121"/>
          <w:spacing w:val="-4"/>
        </w:rPr>
        <w:t xml:space="preserve"> </w:t>
      </w:r>
      <w:r>
        <w:rPr>
          <w:color w:val="212121"/>
        </w:rPr>
        <w:t>2019</w:t>
      </w:r>
      <w:r>
        <w:rPr>
          <w:color w:val="212121"/>
          <w:spacing w:val="-1"/>
        </w:rPr>
        <w:t xml:space="preserve"> </w:t>
      </w:r>
      <w:r>
        <w:rPr>
          <w:color w:val="212121"/>
        </w:rPr>
        <w:t>and</w:t>
      </w:r>
      <w:r>
        <w:rPr>
          <w:color w:val="212121"/>
          <w:spacing w:val="-4"/>
        </w:rPr>
        <w:t xml:space="preserve"> </w:t>
      </w:r>
      <w:r>
        <w:rPr>
          <w:color w:val="212121"/>
        </w:rPr>
        <w:t>2022</w:t>
      </w:r>
      <w:r>
        <w:rPr>
          <w:color w:val="212121"/>
          <w:spacing w:val="-5"/>
        </w:rPr>
        <w:t xml:space="preserve"> </w:t>
      </w:r>
      <w:r>
        <w:rPr>
          <w:color w:val="212121"/>
        </w:rPr>
        <w:t>compared to</w:t>
      </w:r>
      <w:r>
        <w:rPr>
          <w:color w:val="212121"/>
          <w:spacing w:val="-5"/>
        </w:rPr>
        <w:t xml:space="preserve"> </w:t>
      </w:r>
      <w:r>
        <w:rPr>
          <w:color w:val="212121"/>
        </w:rPr>
        <w:t>previous</w:t>
      </w:r>
      <w:r>
        <w:rPr>
          <w:color w:val="212121"/>
          <w:spacing w:val="-2"/>
        </w:rPr>
        <w:t xml:space="preserve"> </w:t>
      </w:r>
      <w:r>
        <w:rPr>
          <w:color w:val="212121"/>
        </w:rPr>
        <w:t>year.</w:t>
      </w:r>
    </w:p>
    <w:p>
      <w:pPr>
        <w:sectPr>
          <w:footerReference w:type="default" r:id="rId73"/>
          <w:type w:val="nextPage"/>
          <w:pgSz w:w="11906" w:h="16838"/>
          <w:pgMar w:left="1180" w:right="660" w:gutter="0" w:header="0" w:top="1420" w:footer="918" w:bottom="1180"/>
          <w:pgNumType w:fmt="decimal"/>
          <w:formProt w:val="false"/>
          <w:textDirection w:val="lrTb"/>
          <w:docGrid w:type="default" w:linePitch="100" w:charSpace="4096"/>
        </w:sectPr>
        <w:pStyle w:val="Normal"/>
        <w:spacing w:lineRule="auto" w:line="259"/>
        <w:rPr/>
      </w:pPr>
      <w:r>
        <w:rPr/>
        <w:t xml:space="preserve"> </w:t>
      </w:r>
    </w:p>
    <w:p>
      <w:pPr>
        <w:pStyle w:val="TextBody"/>
        <w:ind w:left="260" w:hanging="0"/>
        <w:rPr>
          <w:sz w:val="20"/>
        </w:rPr>
      </w:pPr>
      <w:r>
        <w:rPr/>
        <w:drawing>
          <wp:inline distT="0" distB="0" distL="0" distR="0">
            <wp:extent cx="6132195" cy="2743200"/>
            <wp:effectExtent l="0" t="0" r="0" b="0"/>
            <wp:docPr id="93" name="Object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TextBody"/>
        <w:spacing w:before="9" w:after="0"/>
        <w:rPr>
          <w:sz w:val="9"/>
        </w:rPr>
      </w:pPr>
      <w:r>
        <w:rPr>
          <w:sz w:val="9"/>
        </w:rPr>
      </w:r>
    </w:p>
    <w:p>
      <w:pPr>
        <w:pStyle w:val="TextBody"/>
        <w:spacing w:before="52" w:after="0"/>
        <w:ind w:left="1393" w:hanging="0"/>
        <w:rPr/>
      </w:pPr>
      <w:r>
        <w:rPr>
          <w:b/>
        </w:rPr>
        <w:t>Graph</w:t>
      </w:r>
      <w:r>
        <w:rPr>
          <w:b/>
          <w:spacing w:val="-2"/>
        </w:rPr>
        <w:t xml:space="preserve"> </w:t>
      </w:r>
      <w:r>
        <w:rPr>
          <w:b/>
        </w:rPr>
        <w:t>8-</w:t>
      </w:r>
      <w:r>
        <w:rPr>
          <w:spacing w:val="-1"/>
        </w:rPr>
        <w:t xml:space="preserve"> </w:t>
      </w:r>
      <w:r>
        <w:rPr/>
        <w:t>Engraving</w:t>
      </w:r>
      <w:r>
        <w:rPr>
          <w:spacing w:val="-1"/>
        </w:rPr>
        <w:t xml:space="preserve"> </w:t>
      </w:r>
      <w:r>
        <w:rPr/>
        <w:t>crime</w:t>
      </w:r>
      <w:r>
        <w:rPr>
          <w:spacing w:val="1"/>
        </w:rPr>
        <w:t xml:space="preserve"> </w:t>
      </w:r>
      <w:r>
        <w:rPr/>
        <w:t>rate</w:t>
      </w:r>
      <w:r>
        <w:rPr>
          <w:spacing w:val="-3"/>
        </w:rPr>
        <w:t xml:space="preserve"> </w:t>
      </w:r>
      <w:r>
        <w:rPr/>
        <w:t>year</w:t>
      </w:r>
      <w:r>
        <w:rPr>
          <w:spacing w:val="-6"/>
        </w:rPr>
        <w:t xml:space="preserve"> </w:t>
      </w:r>
      <w:r>
        <w:rPr/>
        <w:t>wise</w:t>
      </w:r>
    </w:p>
    <w:p>
      <w:pPr>
        <w:pStyle w:val="TextBody"/>
        <w:spacing w:lineRule="auto" w:line="259" w:before="182" w:after="0"/>
        <w:ind w:left="260" w:right="507" w:hanging="0"/>
        <w:rPr/>
      </w:pPr>
      <w:r>
        <w:rPr>
          <w:color w:val="1F2023"/>
        </w:rPr>
        <w:t>According</w:t>
      </w:r>
      <w:r>
        <w:rPr>
          <w:color w:val="1F2023"/>
          <w:spacing w:val="26"/>
        </w:rPr>
        <w:t xml:space="preserve"> </w:t>
      </w:r>
      <w:r>
        <w:rPr>
          <w:color w:val="1F2023"/>
        </w:rPr>
        <w:t>to</w:t>
      </w:r>
      <w:r>
        <w:rPr>
          <w:color w:val="1F2023"/>
          <w:spacing w:val="24"/>
        </w:rPr>
        <w:t xml:space="preserve"> </w:t>
      </w:r>
      <w:r>
        <w:rPr>
          <w:color w:val="1F2023"/>
        </w:rPr>
        <w:t>this</w:t>
      </w:r>
      <w:r>
        <w:rPr>
          <w:color w:val="1F2023"/>
          <w:spacing w:val="27"/>
        </w:rPr>
        <w:t xml:space="preserve"> </w:t>
      </w:r>
      <w:r>
        <w:rPr>
          <w:color w:val="1F2023"/>
        </w:rPr>
        <w:t>graph</w:t>
      </w:r>
      <w:r>
        <w:rPr>
          <w:color w:val="1F2023"/>
          <w:spacing w:val="27"/>
        </w:rPr>
        <w:t xml:space="preserve"> </w:t>
      </w:r>
      <w:r>
        <w:rPr>
          <w:color w:val="1F2023"/>
        </w:rPr>
        <w:t>more</w:t>
      </w:r>
      <w:r>
        <w:rPr>
          <w:color w:val="1F2023"/>
          <w:spacing w:val="26"/>
        </w:rPr>
        <w:t xml:space="preserve"> </w:t>
      </w:r>
      <w:r>
        <w:rPr>
          <w:color w:val="1F2023"/>
        </w:rPr>
        <w:t>cases</w:t>
      </w:r>
      <w:r>
        <w:rPr>
          <w:color w:val="1F2023"/>
          <w:spacing w:val="28"/>
        </w:rPr>
        <w:t xml:space="preserve"> </w:t>
      </w:r>
      <w:r>
        <w:rPr>
          <w:color w:val="1F2023"/>
        </w:rPr>
        <w:t>were</w:t>
      </w:r>
      <w:r>
        <w:rPr>
          <w:color w:val="1F2023"/>
          <w:spacing w:val="26"/>
        </w:rPr>
        <w:t xml:space="preserve"> </w:t>
      </w:r>
      <w:r>
        <w:rPr>
          <w:color w:val="1F2023"/>
        </w:rPr>
        <w:t>occurred</w:t>
      </w:r>
      <w:r>
        <w:rPr>
          <w:color w:val="1F2023"/>
          <w:spacing w:val="24"/>
        </w:rPr>
        <w:t xml:space="preserve"> </w:t>
      </w:r>
      <w:r>
        <w:rPr>
          <w:color w:val="1F2023"/>
        </w:rPr>
        <w:t>in</w:t>
      </w:r>
      <w:r>
        <w:rPr>
          <w:color w:val="1F2023"/>
          <w:spacing w:val="24"/>
        </w:rPr>
        <w:t xml:space="preserve"> </w:t>
      </w:r>
      <w:r>
        <w:rPr>
          <w:color w:val="1F2023"/>
        </w:rPr>
        <w:t>2015,</w:t>
      </w:r>
      <w:r>
        <w:rPr>
          <w:color w:val="1F2023"/>
          <w:spacing w:val="23"/>
        </w:rPr>
        <w:t xml:space="preserve"> </w:t>
      </w:r>
      <w:r>
        <w:rPr>
          <w:color w:val="1F2023"/>
        </w:rPr>
        <w:t>2019</w:t>
      </w:r>
      <w:r>
        <w:rPr>
          <w:color w:val="1F2023"/>
          <w:spacing w:val="23"/>
        </w:rPr>
        <w:t xml:space="preserve"> </w:t>
      </w:r>
      <w:r>
        <w:rPr>
          <w:color w:val="1F2023"/>
        </w:rPr>
        <w:t>and</w:t>
      </w:r>
      <w:r>
        <w:rPr>
          <w:color w:val="1F2023"/>
          <w:spacing w:val="24"/>
        </w:rPr>
        <w:t xml:space="preserve"> </w:t>
      </w:r>
      <w:r>
        <w:rPr>
          <w:color w:val="1F2023"/>
        </w:rPr>
        <w:t>2022</w:t>
      </w:r>
      <w:r>
        <w:rPr>
          <w:color w:val="1F2023"/>
          <w:spacing w:val="24"/>
        </w:rPr>
        <w:t xml:space="preserve"> </w:t>
      </w:r>
      <w:r>
        <w:rPr>
          <w:color w:val="1F2023"/>
        </w:rPr>
        <w:t>comparatively</w:t>
      </w:r>
      <w:r>
        <w:rPr>
          <w:color w:val="1F2023"/>
          <w:spacing w:val="-52"/>
        </w:rPr>
        <w:t xml:space="preserve"> </w:t>
      </w:r>
      <w:r>
        <w:rPr>
          <w:color w:val="1F2023"/>
        </w:rPr>
        <w:t>other</w:t>
      </w:r>
      <w:r>
        <w:rPr>
          <w:color w:val="1F2023"/>
          <w:spacing w:val="-5"/>
        </w:rPr>
        <w:t xml:space="preserve"> </w:t>
      </w:r>
      <w:r>
        <w:rPr>
          <w:color w:val="1F2023"/>
        </w:rPr>
        <w:t>years.</w:t>
      </w:r>
    </w:p>
    <w:p>
      <w:pPr>
        <w:pStyle w:val="TextBody"/>
        <w:spacing w:lineRule="auto" w:line="259" w:before="160" w:after="0"/>
        <w:ind w:left="260" w:right="822" w:hanging="0"/>
        <w:rPr/>
      </w:pPr>
      <w:r>
        <w:rPr>
          <w:color w:val="1F2023"/>
        </w:rPr>
        <w:t>Crime forecasting refers to the basic process of predicting crimes before they occur. In excel</w:t>
      </w:r>
      <w:r>
        <w:rPr>
          <w:color w:val="1F2023"/>
          <w:spacing w:val="-53"/>
        </w:rPr>
        <w:t xml:space="preserve"> </w:t>
      </w:r>
      <w:r>
        <w:rPr>
          <w:color w:val="1F2023"/>
        </w:rPr>
        <w:t>Microsoft</w:t>
      </w:r>
      <w:r>
        <w:rPr>
          <w:color w:val="1F2023"/>
          <w:spacing w:val="3"/>
        </w:rPr>
        <w:t xml:space="preserve"> </w:t>
      </w:r>
      <w:r>
        <w:rPr>
          <w:color w:val="1F2023"/>
        </w:rPr>
        <w:t>office</w:t>
      </w:r>
      <w:r>
        <w:rPr>
          <w:color w:val="1F2023"/>
          <w:spacing w:val="-1"/>
        </w:rPr>
        <w:t xml:space="preserve"> </w:t>
      </w:r>
      <w:r>
        <w:rPr>
          <w:color w:val="1F2023"/>
        </w:rPr>
        <w:t>use</w:t>
      </w:r>
      <w:r>
        <w:rPr>
          <w:color w:val="1F2023"/>
          <w:spacing w:val="-1"/>
        </w:rPr>
        <w:t xml:space="preserve"> </w:t>
      </w:r>
      <w:r>
        <w:rPr>
          <w:color w:val="1F2023"/>
        </w:rPr>
        <w:t>forecast</w:t>
      </w:r>
      <w:r>
        <w:rPr>
          <w:color w:val="1F2023"/>
          <w:spacing w:val="-1"/>
        </w:rPr>
        <w:t xml:space="preserve"> </w:t>
      </w:r>
      <w:r>
        <w:rPr>
          <w:color w:val="1F2023"/>
        </w:rPr>
        <w:t>linear</w:t>
      </w:r>
      <w:r>
        <w:rPr>
          <w:color w:val="1F2023"/>
          <w:spacing w:val="-5"/>
        </w:rPr>
        <w:t xml:space="preserve"> </w:t>
      </w:r>
      <w:r>
        <w:rPr>
          <w:color w:val="1F2023"/>
        </w:rPr>
        <w:t>technique.</w:t>
      </w:r>
    </w:p>
    <w:p>
      <w:pPr>
        <w:pStyle w:val="Heading4"/>
        <w:rPr/>
      </w:pPr>
      <w:r>
        <w:rPr/>
        <w:t>Forecast</w:t>
      </w:r>
      <w:r>
        <w:rPr>
          <w:spacing w:val="-4"/>
        </w:rPr>
        <w:t xml:space="preserve"> </w:t>
      </w:r>
      <w:r>
        <w:rPr/>
        <w:t>value</w:t>
      </w:r>
    </w:p>
    <w:p>
      <w:pPr>
        <w:pStyle w:val="TextBody"/>
        <w:spacing w:before="11" w:after="0"/>
        <w:rPr>
          <w:b/>
          <w:b/>
          <w:sz w:val="18"/>
        </w:rPr>
      </w:pPr>
      <w:r>
        <w:rPr>
          <w:b/>
          <w:sz w:val="18"/>
        </w:rPr>
      </w:r>
    </w:p>
    <w:tbl>
      <w:tblPr>
        <w:tblW w:w="5564" w:type="dxa"/>
        <w:jc w:val="left"/>
        <w:tblInd w:w="634" w:type="dxa"/>
        <w:tblLayout w:type="fixed"/>
        <w:tblCellMar>
          <w:top w:w="0" w:type="dxa"/>
          <w:left w:w="5" w:type="dxa"/>
          <w:bottom w:w="0" w:type="dxa"/>
          <w:right w:w="5" w:type="dxa"/>
        </w:tblCellMar>
        <w:tblLook w:val="01e0" w:noHBand="0" w:noVBand="0" w:firstColumn="1" w:lastRow="1" w:lastColumn="1" w:firstRow="1"/>
      </w:tblPr>
      <w:tblGrid>
        <w:gridCol w:w="2690"/>
        <w:gridCol w:w="2873"/>
      </w:tblGrid>
      <w:tr>
        <w:trPr>
          <w:trHeight w:val="266" w:hRule="atLeast"/>
        </w:trPr>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4" w:before="0" w:after="0"/>
              <w:ind w:left="200" w:hanging="0"/>
              <w:rPr>
                <w:sz w:val="24"/>
              </w:rPr>
            </w:pPr>
            <w:r>
              <w:rPr>
                <w:sz w:val="24"/>
              </w:rPr>
              <w:t>2023</w:t>
            </w:r>
          </w:p>
        </w:tc>
        <w:tc>
          <w:tcPr>
            <w:tcW w:w="28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4" w:before="0" w:after="0"/>
              <w:ind w:left="0" w:right="199" w:hanging="0"/>
              <w:jc w:val="right"/>
              <w:rPr>
                <w:sz w:val="24"/>
              </w:rPr>
            </w:pPr>
            <w:r>
              <w:rPr>
                <w:sz w:val="24"/>
              </w:rPr>
              <w:t>114.60</w:t>
            </w:r>
          </w:p>
        </w:tc>
      </w:tr>
      <w:tr>
        <w:trPr>
          <w:trHeight w:val="292" w:hRule="atLeast"/>
        </w:trPr>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before="0" w:after="0"/>
              <w:ind w:left="200" w:hanging="0"/>
              <w:rPr>
                <w:sz w:val="24"/>
              </w:rPr>
            </w:pPr>
            <w:r>
              <w:rPr>
                <w:sz w:val="24"/>
              </w:rPr>
              <w:t>2024</w:t>
            </w:r>
          </w:p>
        </w:tc>
        <w:tc>
          <w:tcPr>
            <w:tcW w:w="28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71" w:before="0" w:after="0"/>
              <w:ind w:left="0" w:right="199" w:hanging="0"/>
              <w:jc w:val="right"/>
              <w:rPr>
                <w:sz w:val="24"/>
              </w:rPr>
            </w:pPr>
            <w:r>
              <w:rPr>
                <w:sz w:val="24"/>
              </w:rPr>
              <w:t>131.02</w:t>
            </w:r>
          </w:p>
        </w:tc>
      </w:tr>
      <w:tr>
        <w:trPr>
          <w:trHeight w:val="266" w:hRule="atLeast"/>
        </w:trPr>
        <w:tc>
          <w:tcPr>
            <w:tcW w:w="269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0" w:after="0"/>
              <w:ind w:left="200" w:hanging="0"/>
              <w:rPr>
                <w:sz w:val="24"/>
              </w:rPr>
            </w:pPr>
            <w:r>
              <w:rPr>
                <w:sz w:val="24"/>
              </w:rPr>
              <w:t>2025</w:t>
            </w:r>
          </w:p>
        </w:tc>
        <w:tc>
          <w:tcPr>
            <w:tcW w:w="287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47" w:before="0" w:after="0"/>
              <w:ind w:left="0" w:right="199" w:hanging="0"/>
              <w:jc w:val="right"/>
              <w:rPr>
                <w:sz w:val="24"/>
              </w:rPr>
            </w:pPr>
            <w:r>
              <w:rPr>
                <w:sz w:val="24"/>
              </w:rPr>
              <w:t>134.66</w:t>
            </w:r>
          </w:p>
        </w:tc>
      </w:tr>
    </w:tbl>
    <w:p>
      <w:pPr>
        <w:pStyle w:val="TextBody"/>
        <w:rPr>
          <w:b/>
          <w:b/>
        </w:rPr>
      </w:pPr>
      <w:r>
        <w:rPr>
          <w:b/>
        </w:rPr>
      </w:r>
    </w:p>
    <w:p>
      <w:pPr>
        <w:pStyle w:val="TextBody"/>
        <w:spacing w:lineRule="auto" w:line="252" w:before="191" w:after="0"/>
        <w:ind w:left="260" w:right="507" w:firstLine="48"/>
        <w:rPr/>
      </w:pPr>
      <w:r>
        <w:rPr/>
        <w:t>After studying, for 2015 -2022 (till October) crime map of theft, found that theft occurred in</w:t>
      </w:r>
      <w:r>
        <w:rPr>
          <w:spacing w:val="-52"/>
        </w:rPr>
        <w:t xml:space="preserve"> </w:t>
      </w:r>
      <w:r>
        <w:rPr/>
        <w:t>the</w:t>
      </w:r>
      <w:r>
        <w:rPr>
          <w:spacing w:val="-4"/>
        </w:rPr>
        <w:t xml:space="preserve"> </w:t>
      </w:r>
      <w:r>
        <w:rPr/>
        <w:t>major</w:t>
      </w:r>
      <w:r>
        <w:rPr>
          <w:spacing w:val="-1"/>
        </w:rPr>
        <w:t xml:space="preserve"> </w:t>
      </w:r>
      <w:r>
        <w:rPr/>
        <w:t>in</w:t>
      </w:r>
      <w:r>
        <w:rPr>
          <w:spacing w:val="-4"/>
        </w:rPr>
        <w:t xml:space="preserve"> </w:t>
      </w:r>
      <w:r>
        <w:rPr/>
        <w:t>four</w:t>
      </w:r>
      <w:r>
        <w:rPr>
          <w:spacing w:val="-1"/>
        </w:rPr>
        <w:t xml:space="preserve"> </w:t>
      </w:r>
      <w:r>
        <w:rPr/>
        <w:t>police</w:t>
      </w:r>
      <w:r>
        <w:rPr>
          <w:spacing w:val="1"/>
        </w:rPr>
        <w:t xml:space="preserve"> </w:t>
      </w:r>
      <w:r>
        <w:rPr/>
        <w:t>station</w:t>
      </w:r>
      <w:r>
        <w:rPr>
          <w:spacing w:val="-5"/>
        </w:rPr>
        <w:t xml:space="preserve"> </w:t>
      </w:r>
      <w:r>
        <w:rPr/>
        <w:t>area.</w:t>
      </w:r>
      <w:r>
        <w:rPr>
          <w:spacing w:val="-2"/>
        </w:rPr>
        <w:t xml:space="preserve"> </w:t>
      </w:r>
      <w:r>
        <w:rPr/>
        <w:t>Hotspot</w:t>
      </w:r>
      <w:r>
        <w:rPr>
          <w:spacing w:val="-3"/>
        </w:rPr>
        <w:t xml:space="preserve"> </w:t>
      </w:r>
      <w:r>
        <w:rPr/>
        <w:t>area found</w:t>
      </w:r>
      <w:r>
        <w:rPr>
          <w:spacing w:val="-5"/>
        </w:rPr>
        <w:t xml:space="preserve"> </w:t>
      </w:r>
      <w:r>
        <w:rPr/>
        <w:t>near</w:t>
      </w:r>
      <w:r>
        <w:rPr>
          <w:spacing w:val="-1"/>
        </w:rPr>
        <w:t xml:space="preserve"> </w:t>
      </w:r>
      <w:r>
        <w:rPr/>
        <w:t>and</w:t>
      </w:r>
      <w:r>
        <w:rPr>
          <w:spacing w:val="-1"/>
        </w:rPr>
        <w:t xml:space="preserve"> </w:t>
      </w:r>
      <w:r>
        <w:rPr/>
        <w:t>Christian Ganj</w:t>
      </w:r>
      <w:r>
        <w:rPr>
          <w:spacing w:val="-2"/>
        </w:rPr>
        <w:t xml:space="preserve"> </w:t>
      </w:r>
      <w:r>
        <w:rPr/>
        <w:t>zone</w:t>
      </w:r>
      <w:r>
        <w:rPr>
          <w:spacing w:val="-3"/>
        </w:rPr>
        <w:t xml:space="preserve"> </w:t>
      </w:r>
      <w:r>
        <w:rPr/>
        <w:t>area.</w:t>
      </w:r>
    </w:p>
    <w:p>
      <w:pPr>
        <w:pStyle w:val="TextBody"/>
        <w:spacing w:lineRule="auto" w:line="386" w:before="171" w:after="0"/>
        <w:ind w:left="260" w:right="5001" w:hanging="0"/>
        <w:rPr/>
      </w:pPr>
      <w:r>
        <w:rPr/>
        <w:t>In Clock Tower area- Parau, Dayanand chouhraya</w:t>
      </w:r>
      <w:r>
        <w:rPr>
          <w:spacing w:val="-52"/>
        </w:rPr>
        <w:t xml:space="preserve"> </w:t>
      </w:r>
      <w:r>
        <w:rPr/>
        <w:t>In</w:t>
      </w:r>
      <w:r>
        <w:rPr>
          <w:spacing w:val="-4"/>
        </w:rPr>
        <w:t xml:space="preserve"> </w:t>
      </w:r>
      <w:r>
        <w:rPr/>
        <w:t>Kotwali</w:t>
      </w:r>
      <w:r>
        <w:rPr>
          <w:spacing w:val="-3"/>
        </w:rPr>
        <w:t xml:space="preserve"> </w:t>
      </w:r>
      <w:r>
        <w:rPr/>
        <w:t>area-</w:t>
      </w:r>
      <w:r>
        <w:rPr>
          <w:spacing w:val="-3"/>
        </w:rPr>
        <w:t xml:space="preserve"> </w:t>
      </w:r>
      <w:r>
        <w:rPr/>
        <w:t>Kachari</w:t>
      </w:r>
      <w:r>
        <w:rPr>
          <w:spacing w:val="-1"/>
        </w:rPr>
        <w:t xml:space="preserve"> </w:t>
      </w:r>
      <w:r>
        <w:rPr/>
        <w:t>road,</w:t>
      </w:r>
      <w:r>
        <w:rPr>
          <w:spacing w:val="-4"/>
        </w:rPr>
        <w:t xml:space="preserve"> </w:t>
      </w:r>
      <w:r>
        <w:rPr/>
        <w:t>Bapunagar</w:t>
      </w:r>
    </w:p>
    <w:p>
      <w:pPr>
        <w:pStyle w:val="TextBody"/>
        <w:spacing w:lineRule="auto" w:line="386" w:before="2" w:after="0"/>
        <w:ind w:left="260" w:right="3933" w:hanging="0"/>
        <w:rPr/>
      </w:pPr>
      <w:r>
        <w:rPr/>
        <w:t>In Adarsh Nagar area- Bhihari ganj,near highway, paravatsar</w:t>
      </w:r>
      <w:r>
        <w:rPr>
          <w:spacing w:val="-52"/>
        </w:rPr>
        <w:t xml:space="preserve"> </w:t>
      </w:r>
      <w:r>
        <w:rPr/>
        <w:t>In</w:t>
      </w:r>
      <w:r>
        <w:rPr>
          <w:spacing w:val="-4"/>
        </w:rPr>
        <w:t xml:space="preserve"> </w:t>
      </w:r>
      <w:r>
        <w:rPr/>
        <w:t>Ramganj</w:t>
      </w:r>
      <w:r>
        <w:rPr>
          <w:spacing w:val="-2"/>
        </w:rPr>
        <w:t xml:space="preserve"> </w:t>
      </w:r>
      <w:r>
        <w:rPr/>
        <w:t>area-Solampur,</w:t>
      </w:r>
      <w:r>
        <w:rPr>
          <w:spacing w:val="-4"/>
        </w:rPr>
        <w:t xml:space="preserve"> </w:t>
      </w:r>
      <w:r>
        <w:rPr/>
        <w:t>sashi</w:t>
      </w:r>
      <w:r>
        <w:rPr>
          <w:spacing w:val="-4"/>
        </w:rPr>
        <w:t xml:space="preserve"> </w:t>
      </w:r>
      <w:r>
        <w:rPr/>
        <w:t>basti</w:t>
      </w:r>
    </w:p>
    <w:p>
      <w:pPr>
        <w:pStyle w:val="Normal"/>
        <w:spacing w:lineRule="auto" w:line="386"/>
        <w:rPr/>
      </w:pPr>
      <w:r>
        <w:rPr/>
      </w:r>
    </w:p>
    <w:p>
      <w:pPr>
        <w:pStyle w:val="Normal"/>
        <w:spacing w:lineRule="auto" w:line="386"/>
        <w:rPr/>
      </w:pPr>
      <w:r>
        <w:rPr/>
        <w:drawing>
          <wp:inline distT="0" distB="0" distL="0" distR="0">
            <wp:extent cx="6394450" cy="5118100"/>
            <wp:effectExtent l="0" t="0" r="0" b="0"/>
            <wp:docPr id="94" name="Picture 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517" descr=""/>
                    <pic:cNvPicPr>
                      <a:picLocks noChangeAspect="1" noChangeArrowheads="1"/>
                    </pic:cNvPicPr>
                  </pic:nvPicPr>
                  <pic:blipFill>
                    <a:blip r:embed="rId75"/>
                    <a:stretch>
                      <a:fillRect/>
                    </a:stretch>
                  </pic:blipFill>
                  <pic:spPr bwMode="auto">
                    <a:xfrm>
                      <a:off x="0" y="0"/>
                      <a:ext cx="6394450" cy="5118100"/>
                    </a:xfrm>
                    <a:prstGeom prst="rect">
                      <a:avLst/>
                    </a:prstGeom>
                  </pic:spPr>
                </pic:pic>
              </a:graphicData>
            </a:graphic>
          </wp:inline>
        </w:drawing>
      </w:r>
    </w:p>
    <w:p>
      <w:pPr>
        <w:sectPr>
          <w:footerReference w:type="default" r:id="rId76"/>
          <w:type w:val="nextPage"/>
          <w:pgSz w:w="11906" w:h="16838"/>
          <w:pgMar w:left="1180" w:right="660" w:gutter="0" w:header="0" w:top="1420" w:footer="918" w:bottom="1180"/>
          <w:pgNumType w:fmt="decimal"/>
          <w:formProt w:val="false"/>
          <w:textDirection w:val="lrTb"/>
          <w:docGrid w:type="default" w:linePitch="100" w:charSpace="4096"/>
        </w:sectPr>
        <w:pStyle w:val="Normal"/>
        <w:spacing w:lineRule="auto" w:line="386"/>
        <w:rPr>
          <w:sz w:val="24"/>
          <w:szCs w:val="24"/>
        </w:rPr>
      </w:pPr>
      <w:r>
        <w:rPr/>
        <w:t xml:space="preserve">                                                          </w:t>
      </w:r>
      <w:r>
        <w:rPr>
          <w:b/>
          <w:bCs/>
          <w:sz w:val="24"/>
          <w:szCs w:val="24"/>
        </w:rPr>
        <w:t>Map17-</w:t>
      </w:r>
      <w:r>
        <w:rPr>
          <w:sz w:val="24"/>
          <w:szCs w:val="24"/>
        </w:rPr>
        <w:t xml:space="preserve"> Hotspot area of Engraving cases</w:t>
      </w:r>
    </w:p>
    <w:p>
      <w:pPr>
        <w:pStyle w:val="Heading1"/>
        <w:jc w:val="both"/>
        <w:rPr/>
      </w:pPr>
      <w:r>
        <w:rPr/>
        <w:t>All</w:t>
      </w:r>
      <w:r>
        <w:rPr>
          <w:spacing w:val="-5"/>
        </w:rPr>
        <w:t xml:space="preserve"> </w:t>
      </w:r>
      <w:r>
        <w:rPr/>
        <w:t>types</w:t>
      </w:r>
      <w:r>
        <w:rPr>
          <w:spacing w:val="-2"/>
        </w:rPr>
        <w:t xml:space="preserve"> </w:t>
      </w:r>
      <w:r>
        <w:rPr/>
        <w:t>of</w:t>
      </w:r>
      <w:r>
        <w:rPr>
          <w:spacing w:val="-2"/>
        </w:rPr>
        <w:t xml:space="preserve"> </w:t>
      </w:r>
      <w:r>
        <w:rPr/>
        <w:t>crimes</w:t>
      </w:r>
      <w:r>
        <w:rPr>
          <w:spacing w:val="-3"/>
        </w:rPr>
        <w:t xml:space="preserve"> </w:t>
      </w:r>
      <w:r>
        <w:rPr/>
        <w:t>2015-</w:t>
      </w:r>
      <w:r>
        <w:rPr>
          <w:spacing w:val="-2"/>
        </w:rPr>
        <w:t xml:space="preserve"> </w:t>
      </w:r>
      <w:r>
        <w:rPr/>
        <w:t>2022</w:t>
      </w:r>
      <w:r>
        <w:rPr>
          <w:spacing w:val="-2"/>
        </w:rPr>
        <w:t xml:space="preserve"> </w:t>
      </w:r>
      <w:r>
        <w:rPr/>
        <w:t>(till</w:t>
      </w:r>
      <w:r>
        <w:rPr>
          <w:spacing w:val="-5"/>
        </w:rPr>
        <w:t xml:space="preserve"> </w:t>
      </w:r>
      <w:r>
        <w:rPr/>
        <w:t>October)</w:t>
      </w:r>
    </w:p>
    <w:p>
      <w:pPr>
        <w:pStyle w:val="TextBody"/>
        <w:spacing w:lineRule="auto" w:line="259" w:before="193" w:after="0"/>
        <w:ind w:left="260" w:right="771" w:hanging="0"/>
        <w:jc w:val="both"/>
        <w:rPr/>
      </w:pPr>
      <w:r>
        <w:rPr/>
        <w:t>Crime is a human phenomenon, and generating data for it requires the integration of the</w:t>
      </w:r>
      <w:r>
        <w:rPr>
          <w:spacing w:val="1"/>
        </w:rPr>
        <w:t xml:space="preserve"> </w:t>
      </w:r>
      <w:r>
        <w:rPr/>
        <w:t>people and the existing security outfits (police) within the geographical location where the</w:t>
      </w:r>
      <w:r>
        <w:rPr>
          <w:spacing w:val="1"/>
        </w:rPr>
        <w:t xml:space="preserve"> </w:t>
      </w:r>
      <w:r>
        <w:rPr/>
        <w:t>study is carried out. Crime mapping and analysis are recognised as powerful tools for the</w:t>
      </w:r>
      <w:r>
        <w:rPr>
          <w:spacing w:val="1"/>
        </w:rPr>
        <w:t xml:space="preserve"> </w:t>
      </w:r>
      <w:r>
        <w:rPr/>
        <w:t>study</w:t>
      </w:r>
      <w:r>
        <w:rPr>
          <w:spacing w:val="1"/>
        </w:rPr>
        <w:t xml:space="preserve"> </w:t>
      </w:r>
      <w:r>
        <w:rPr/>
        <w:t>and</w:t>
      </w:r>
      <w:r>
        <w:rPr>
          <w:spacing w:val="1"/>
        </w:rPr>
        <w:t xml:space="preserve"> </w:t>
      </w:r>
      <w:r>
        <w:rPr/>
        <w:t>control</w:t>
      </w:r>
      <w:r>
        <w:rPr>
          <w:spacing w:val="1"/>
        </w:rPr>
        <w:t xml:space="preserve"> </w:t>
      </w:r>
      <w:r>
        <w:rPr/>
        <w:t>of</w:t>
      </w:r>
      <w:r>
        <w:rPr>
          <w:spacing w:val="1"/>
        </w:rPr>
        <w:t xml:space="preserve"> </w:t>
      </w:r>
      <w:r>
        <w:rPr/>
        <w:t>crime,</w:t>
      </w:r>
      <w:r>
        <w:rPr>
          <w:spacing w:val="1"/>
        </w:rPr>
        <w:t xml:space="preserve"> </w:t>
      </w:r>
      <w:r>
        <w:rPr/>
        <w:t>because</w:t>
      </w:r>
      <w:r>
        <w:rPr>
          <w:spacing w:val="1"/>
        </w:rPr>
        <w:t xml:space="preserve"> </w:t>
      </w:r>
      <w:r>
        <w:rPr/>
        <w:t>crime</w:t>
      </w:r>
      <w:r>
        <w:rPr>
          <w:spacing w:val="1"/>
        </w:rPr>
        <w:t xml:space="preserve"> </w:t>
      </w:r>
      <w:r>
        <w:rPr/>
        <w:t>maps</w:t>
      </w:r>
      <w:r>
        <w:rPr>
          <w:spacing w:val="1"/>
        </w:rPr>
        <w:t xml:space="preserve"> </w:t>
      </w:r>
      <w:r>
        <w:rPr/>
        <w:t>help</w:t>
      </w:r>
      <w:r>
        <w:rPr>
          <w:spacing w:val="1"/>
        </w:rPr>
        <w:t xml:space="preserve"> </w:t>
      </w:r>
      <w:r>
        <w:rPr/>
        <w:t>police</w:t>
      </w:r>
      <w:r>
        <w:rPr>
          <w:spacing w:val="1"/>
        </w:rPr>
        <w:t xml:space="preserve"> </w:t>
      </w:r>
      <w:r>
        <w:rPr/>
        <w:t>identify</w:t>
      </w:r>
      <w:r>
        <w:rPr>
          <w:spacing w:val="1"/>
        </w:rPr>
        <w:t xml:space="preserve"> </w:t>
      </w:r>
      <w:r>
        <w:rPr/>
        <w:t>problems</w:t>
      </w:r>
      <w:r>
        <w:rPr>
          <w:spacing w:val="1"/>
        </w:rPr>
        <w:t xml:space="preserve"> </w:t>
      </w:r>
      <w:r>
        <w:rPr/>
        <w:t>in</w:t>
      </w:r>
      <w:r>
        <w:rPr>
          <w:spacing w:val="1"/>
        </w:rPr>
        <w:t xml:space="preserve"> </w:t>
      </w:r>
      <w:r>
        <w:rPr/>
        <w:t>a</w:t>
      </w:r>
      <w:r>
        <w:rPr>
          <w:spacing w:val="1"/>
        </w:rPr>
        <w:t xml:space="preserve"> </w:t>
      </w:r>
      <w:r>
        <w:rPr/>
        <w:t>neighbourhood. The most powerful weapon in law enforcement is information technology.</w:t>
      </w:r>
      <w:r>
        <w:rPr>
          <w:spacing w:val="1"/>
        </w:rPr>
        <w:t xml:space="preserve"> </w:t>
      </w:r>
      <w:r>
        <w:rPr/>
        <w:t>In</w:t>
      </w:r>
      <w:r>
        <w:rPr>
          <w:spacing w:val="-11"/>
        </w:rPr>
        <w:t xml:space="preserve"> </w:t>
      </w:r>
      <w:r>
        <w:rPr/>
        <w:t>the</w:t>
      </w:r>
      <w:r>
        <w:rPr>
          <w:spacing w:val="-8"/>
        </w:rPr>
        <w:t xml:space="preserve"> </w:t>
      </w:r>
      <w:r>
        <w:rPr/>
        <w:t>present</w:t>
      </w:r>
      <w:r>
        <w:rPr>
          <w:spacing w:val="-9"/>
        </w:rPr>
        <w:t xml:space="preserve"> </w:t>
      </w:r>
      <w:r>
        <w:rPr/>
        <w:t>study,</w:t>
      </w:r>
      <w:r>
        <w:rPr>
          <w:spacing w:val="-11"/>
        </w:rPr>
        <w:t xml:space="preserve"> </w:t>
      </w:r>
      <w:r>
        <w:rPr/>
        <w:t>we</w:t>
      </w:r>
      <w:r>
        <w:rPr>
          <w:spacing w:val="-9"/>
        </w:rPr>
        <w:t xml:space="preserve"> </w:t>
      </w:r>
      <w:r>
        <w:rPr/>
        <w:t>have</w:t>
      </w:r>
      <w:r>
        <w:rPr>
          <w:spacing w:val="-8"/>
        </w:rPr>
        <w:t xml:space="preserve"> </w:t>
      </w:r>
      <w:r>
        <w:rPr/>
        <w:t>done</w:t>
      </w:r>
      <w:r>
        <w:rPr>
          <w:spacing w:val="-9"/>
        </w:rPr>
        <w:t xml:space="preserve"> </w:t>
      </w:r>
      <w:r>
        <w:rPr/>
        <w:t>crime</w:t>
      </w:r>
      <w:r>
        <w:rPr>
          <w:spacing w:val="-8"/>
        </w:rPr>
        <w:t xml:space="preserve"> </w:t>
      </w:r>
      <w:r>
        <w:rPr/>
        <w:t>mapping</w:t>
      </w:r>
      <w:r>
        <w:rPr>
          <w:spacing w:val="-8"/>
        </w:rPr>
        <w:t xml:space="preserve"> </w:t>
      </w:r>
      <w:r>
        <w:rPr/>
        <w:t>and</w:t>
      </w:r>
      <w:r>
        <w:rPr>
          <w:spacing w:val="-10"/>
        </w:rPr>
        <w:t xml:space="preserve"> </w:t>
      </w:r>
      <w:r>
        <w:rPr/>
        <w:t>analysis</w:t>
      </w:r>
      <w:r>
        <w:rPr>
          <w:spacing w:val="-8"/>
        </w:rPr>
        <w:t xml:space="preserve"> </w:t>
      </w:r>
      <w:r>
        <w:rPr/>
        <w:t>for</w:t>
      </w:r>
      <w:r>
        <w:rPr>
          <w:spacing w:val="-11"/>
        </w:rPr>
        <w:t xml:space="preserve"> </w:t>
      </w:r>
      <w:r>
        <w:rPr/>
        <w:t>Ajmer</w:t>
      </w:r>
      <w:r>
        <w:rPr>
          <w:spacing w:val="-6"/>
        </w:rPr>
        <w:t xml:space="preserve"> </w:t>
      </w:r>
      <w:r>
        <w:rPr/>
        <w:t>seven</w:t>
      </w:r>
      <w:r>
        <w:rPr>
          <w:spacing w:val="-10"/>
        </w:rPr>
        <w:t xml:space="preserve"> </w:t>
      </w:r>
      <w:r>
        <w:rPr/>
        <w:t>years</w:t>
      </w:r>
      <w:r>
        <w:rPr>
          <w:spacing w:val="-7"/>
        </w:rPr>
        <w:t xml:space="preserve"> </w:t>
      </w:r>
      <w:r>
        <w:rPr/>
        <w:t>crimes.</w:t>
      </w:r>
    </w:p>
    <w:p>
      <w:pPr>
        <w:pStyle w:val="TextBody"/>
        <w:rPr>
          <w:sz w:val="20"/>
        </w:rPr>
      </w:pPr>
      <w:r>
        <w:rPr>
          <w:sz w:val="20"/>
        </w:rPr>
      </w:r>
    </w:p>
    <w:p>
      <w:pPr>
        <w:pStyle w:val="TextBody"/>
        <w:spacing w:before="3" w:after="0"/>
        <w:rPr/>
      </w:pPr>
      <w:r>
        <w:rPr/>
        <w:drawing>
          <wp:inline distT="0" distB="0" distL="0" distR="0">
            <wp:extent cx="6394450" cy="5398135"/>
            <wp:effectExtent l="0" t="0" r="0" b="0"/>
            <wp:docPr id="97"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 descr=""/>
                    <pic:cNvPicPr>
                      <a:picLocks noChangeAspect="1" noChangeArrowheads="1"/>
                    </pic:cNvPicPr>
                  </pic:nvPicPr>
                  <pic:blipFill>
                    <a:blip r:embed="rId77"/>
                    <a:stretch>
                      <a:fillRect/>
                    </a:stretch>
                  </pic:blipFill>
                  <pic:spPr bwMode="auto">
                    <a:xfrm>
                      <a:off x="0" y="0"/>
                      <a:ext cx="6394450" cy="5398135"/>
                    </a:xfrm>
                    <a:prstGeom prst="rect">
                      <a:avLst/>
                    </a:prstGeom>
                  </pic:spPr>
                </pic:pic>
              </a:graphicData>
            </a:graphic>
          </wp:inline>
        </w:drawing>
      </w:r>
    </w:p>
    <w:p>
      <w:pPr>
        <w:pStyle w:val="TextBody"/>
        <w:spacing w:before="5" w:after="0"/>
        <w:rPr>
          <w:sz w:val="20"/>
        </w:rPr>
      </w:pPr>
      <w:r>
        <w:rPr>
          <w:sz w:val="20"/>
        </w:rPr>
      </w:r>
    </w:p>
    <w:p>
      <w:pPr>
        <w:pStyle w:val="TextBody"/>
        <w:ind w:left="1393" w:hanging="0"/>
        <w:rPr/>
      </w:pPr>
      <w:r>
        <w:rPr>
          <w:b/>
        </w:rPr>
        <w:t>Map</w:t>
      </w:r>
      <w:r>
        <w:rPr>
          <w:b/>
          <w:spacing w:val="-2"/>
        </w:rPr>
        <w:t xml:space="preserve"> </w:t>
      </w:r>
      <w:r>
        <w:rPr>
          <w:b/>
        </w:rPr>
        <w:t>18-</w:t>
      </w:r>
      <w:r>
        <w:rPr>
          <w:b/>
          <w:spacing w:val="-4"/>
        </w:rPr>
        <w:t xml:space="preserve"> </w:t>
      </w:r>
      <w:r>
        <w:rPr/>
        <w:t>zone</w:t>
      </w:r>
      <w:r>
        <w:rPr>
          <w:spacing w:val="-1"/>
        </w:rPr>
        <w:t xml:space="preserve"> </w:t>
      </w:r>
      <w:r>
        <w:rPr/>
        <w:t>wise</w:t>
      </w:r>
      <w:r>
        <w:rPr>
          <w:spacing w:val="-1"/>
        </w:rPr>
        <w:t xml:space="preserve"> </w:t>
      </w:r>
      <w:r>
        <w:rPr/>
        <w:t>all</w:t>
      </w:r>
      <w:r>
        <w:rPr>
          <w:spacing w:val="-4"/>
        </w:rPr>
        <w:t xml:space="preserve"> </w:t>
      </w:r>
      <w:r>
        <w:rPr/>
        <w:t>crime</w:t>
      </w:r>
      <w:r>
        <w:rPr>
          <w:spacing w:val="-2"/>
        </w:rPr>
        <w:t xml:space="preserve"> </w:t>
      </w:r>
      <w:r>
        <w:rPr/>
        <w:t>cases</w:t>
      </w:r>
      <w:r>
        <w:rPr>
          <w:spacing w:val="1"/>
        </w:rPr>
        <w:t xml:space="preserve"> </w:t>
      </w:r>
      <w:r>
        <w:rPr/>
        <w:t>are</w:t>
      </w:r>
      <w:r>
        <w:rPr>
          <w:spacing w:val="2"/>
        </w:rPr>
        <w:t xml:space="preserve"> </w:t>
      </w:r>
      <w:r>
        <w:rPr/>
        <w:t>registered</w:t>
      </w:r>
      <w:r>
        <w:rPr>
          <w:spacing w:val="-4"/>
        </w:rPr>
        <w:t xml:space="preserve"> </w:t>
      </w:r>
      <w:r>
        <w:rPr/>
        <w:t>in</w:t>
      </w:r>
      <w:r>
        <w:rPr>
          <w:spacing w:val="-3"/>
        </w:rPr>
        <w:t xml:space="preserve"> </w:t>
      </w:r>
      <w:r>
        <w:rPr/>
        <w:t>seven-year</w:t>
      </w:r>
      <w:r>
        <w:rPr>
          <w:spacing w:val="-5"/>
        </w:rPr>
        <w:t xml:space="preserve"> </w:t>
      </w:r>
      <w:r>
        <w:rPr/>
        <w:t>crime</w:t>
      </w:r>
    </w:p>
    <w:p>
      <w:pPr>
        <w:pStyle w:val="TextBody"/>
        <w:rPr/>
      </w:pPr>
      <w:r>
        <w:rPr/>
      </w:r>
    </w:p>
    <w:p>
      <w:pPr>
        <w:pStyle w:val="TextBody"/>
        <w:spacing w:before="11" w:after="0"/>
        <w:rPr>
          <w:sz w:val="27"/>
        </w:rPr>
      </w:pPr>
      <w:r>
        <w:rPr>
          <w:sz w:val="27"/>
        </w:rPr>
      </w:r>
    </w:p>
    <w:p>
      <w:pPr>
        <w:sectPr>
          <w:footerReference w:type="default" r:id="rId78"/>
          <w:type w:val="nextPage"/>
          <w:pgSz w:w="11906" w:h="16838"/>
          <w:pgMar w:left="1180" w:right="660" w:gutter="0" w:header="0" w:top="1420" w:footer="918" w:bottom="1180"/>
          <w:pgNumType w:fmt="decimal"/>
          <w:formProt w:val="false"/>
          <w:textDirection w:val="lrTb"/>
          <w:docGrid w:type="default" w:linePitch="100" w:charSpace="4096"/>
        </w:sectPr>
        <w:pStyle w:val="Normal"/>
        <w:spacing w:lineRule="auto" w:line="259"/>
        <w:ind w:left="260" w:right="781" w:hanging="0"/>
        <w:jc w:val="both"/>
        <w:rPr>
          <w:sz w:val="24"/>
        </w:rPr>
      </w:pPr>
      <w:r>
        <w:rPr/>
        <w:t>According</w:t>
      </w:r>
      <w:r>
        <w:rPr>
          <w:spacing w:val="-8"/>
        </w:rPr>
        <w:t xml:space="preserve"> </w:t>
      </w:r>
      <w:r>
        <w:rPr/>
        <w:t>to</w:t>
      </w:r>
      <w:r>
        <w:rPr>
          <w:spacing w:val="-5"/>
        </w:rPr>
        <w:t xml:space="preserve"> </w:t>
      </w:r>
      <w:r>
        <w:rPr/>
        <w:t>crime</w:t>
      </w:r>
      <w:r>
        <w:rPr>
          <w:spacing w:val="-7"/>
        </w:rPr>
        <w:t xml:space="preserve"> </w:t>
      </w:r>
      <w:r>
        <w:rPr/>
        <w:t>data</w:t>
      </w:r>
      <w:r>
        <w:rPr>
          <w:spacing w:val="-4"/>
        </w:rPr>
        <w:t xml:space="preserve"> </w:t>
      </w:r>
      <w:r>
        <w:rPr/>
        <w:t>from</w:t>
      </w:r>
      <w:r>
        <w:rPr>
          <w:spacing w:val="-3"/>
        </w:rPr>
        <w:t xml:space="preserve"> </w:t>
      </w:r>
      <w:r>
        <w:rPr/>
        <w:t>the</w:t>
      </w:r>
      <w:r>
        <w:rPr>
          <w:spacing w:val="-7"/>
        </w:rPr>
        <w:t xml:space="preserve"> </w:t>
      </w:r>
      <w:r>
        <w:rPr/>
        <w:t>Ajmer</w:t>
      </w:r>
      <w:r>
        <w:rPr>
          <w:spacing w:val="-8"/>
        </w:rPr>
        <w:t xml:space="preserve"> </w:t>
      </w:r>
      <w:r>
        <w:rPr/>
        <w:t>police</w:t>
      </w:r>
      <w:r>
        <w:rPr>
          <w:spacing w:val="-7"/>
        </w:rPr>
        <w:t xml:space="preserve"> </w:t>
      </w:r>
      <w:r>
        <w:rPr/>
        <w:t>station,</w:t>
      </w:r>
      <w:r>
        <w:rPr>
          <w:spacing w:val="-2"/>
        </w:rPr>
        <w:t xml:space="preserve"> </w:t>
      </w:r>
      <w:r>
        <w:rPr/>
        <w:t>there</w:t>
      </w:r>
      <w:r>
        <w:rPr>
          <w:spacing w:val="-7"/>
        </w:rPr>
        <w:t xml:space="preserve"> </w:t>
      </w:r>
      <w:r>
        <w:rPr/>
        <w:t>are</w:t>
      </w:r>
      <w:r>
        <w:rPr>
          <w:spacing w:val="-8"/>
        </w:rPr>
        <w:t xml:space="preserve"> </w:t>
      </w:r>
      <w:r>
        <w:rPr/>
        <w:t>seven</w:t>
      </w:r>
      <w:r>
        <w:rPr>
          <w:spacing w:val="-3"/>
        </w:rPr>
        <w:t xml:space="preserve"> </w:t>
      </w:r>
      <w:r>
        <w:rPr/>
        <w:t>types</w:t>
      </w:r>
      <w:r>
        <w:rPr>
          <w:spacing w:val="-7"/>
        </w:rPr>
        <w:t xml:space="preserve"> </w:t>
      </w:r>
      <w:r>
        <w:rPr/>
        <w:t>of</w:t>
      </w:r>
      <w:r>
        <w:rPr>
          <w:spacing w:val="-5"/>
        </w:rPr>
        <w:t xml:space="preserve"> </w:t>
      </w:r>
      <w:r>
        <w:rPr/>
        <w:t>crimes</w:t>
      </w:r>
      <w:r>
        <w:rPr>
          <w:spacing w:val="-7"/>
        </w:rPr>
        <w:t xml:space="preserve"> </w:t>
      </w:r>
      <w:r>
        <w:rPr/>
        <w:t>recorded</w:t>
      </w:r>
      <w:r>
        <w:rPr>
          <w:spacing w:val="-4"/>
        </w:rPr>
        <w:t xml:space="preserve"> </w:t>
      </w:r>
      <w:r>
        <w:rPr/>
        <w:t>from</w:t>
      </w:r>
      <w:r>
        <w:rPr>
          <w:spacing w:val="-47"/>
        </w:rPr>
        <w:t xml:space="preserve"> </w:t>
      </w:r>
      <w:r>
        <w:rPr/>
        <w:t>2015</w:t>
      </w:r>
      <w:r>
        <w:rPr>
          <w:spacing w:val="-7"/>
        </w:rPr>
        <w:t xml:space="preserve"> </w:t>
      </w:r>
      <w:r>
        <w:rPr/>
        <w:t>to</w:t>
      </w:r>
      <w:r>
        <w:rPr>
          <w:spacing w:val="-7"/>
        </w:rPr>
        <w:t xml:space="preserve"> </w:t>
      </w:r>
      <w:r>
        <w:rPr/>
        <w:t>2022</w:t>
      </w:r>
      <w:r>
        <w:rPr>
          <w:spacing w:val="-6"/>
        </w:rPr>
        <w:t xml:space="preserve"> </w:t>
      </w:r>
      <w:r>
        <w:rPr/>
        <w:t>(till</w:t>
      </w:r>
      <w:r>
        <w:rPr>
          <w:spacing w:val="-8"/>
        </w:rPr>
        <w:t xml:space="preserve"> </w:t>
      </w:r>
      <w:r>
        <w:rPr/>
        <w:t xml:space="preserve">October). </w:t>
      </w:r>
      <w:r>
        <w:rPr>
          <w:sz w:val="24"/>
        </w:rPr>
        <w:t>The</w:t>
      </w:r>
      <w:r>
        <w:rPr>
          <w:spacing w:val="-9"/>
          <w:sz w:val="24"/>
        </w:rPr>
        <w:t xml:space="preserve"> </w:t>
      </w:r>
      <w:r>
        <w:rPr>
          <w:sz w:val="24"/>
        </w:rPr>
        <w:t>central</w:t>
      </w:r>
      <w:r>
        <w:rPr>
          <w:spacing w:val="-6"/>
          <w:sz w:val="24"/>
        </w:rPr>
        <w:t xml:space="preserve"> </w:t>
      </w:r>
      <w:r>
        <w:rPr>
          <w:sz w:val="24"/>
        </w:rPr>
        <w:t>city</w:t>
      </w:r>
      <w:r>
        <w:rPr>
          <w:spacing w:val="-3"/>
          <w:sz w:val="24"/>
        </w:rPr>
        <w:t xml:space="preserve"> </w:t>
      </w:r>
      <w:r>
        <w:rPr>
          <w:sz w:val="24"/>
        </w:rPr>
        <w:t>region</w:t>
      </w:r>
      <w:r>
        <w:rPr>
          <w:spacing w:val="-6"/>
          <w:sz w:val="24"/>
        </w:rPr>
        <w:t xml:space="preserve"> </w:t>
      </w:r>
      <w:r>
        <w:rPr>
          <w:sz w:val="24"/>
        </w:rPr>
        <w:t>is</w:t>
      </w:r>
      <w:r>
        <w:rPr>
          <w:spacing w:val="-3"/>
          <w:sz w:val="24"/>
        </w:rPr>
        <w:t xml:space="preserve"> </w:t>
      </w:r>
      <w:r>
        <w:rPr>
          <w:sz w:val="24"/>
        </w:rPr>
        <w:t>congested,</w:t>
      </w:r>
      <w:r>
        <w:rPr>
          <w:spacing w:val="-11"/>
          <w:sz w:val="24"/>
        </w:rPr>
        <w:t xml:space="preserve"> </w:t>
      </w:r>
      <w:r>
        <w:rPr>
          <w:sz w:val="24"/>
        </w:rPr>
        <w:t>with</w:t>
      </w:r>
      <w:r>
        <w:rPr>
          <w:spacing w:val="-6"/>
          <w:sz w:val="24"/>
        </w:rPr>
        <w:t xml:space="preserve"> </w:t>
      </w:r>
      <w:r>
        <w:rPr>
          <w:sz w:val="24"/>
        </w:rPr>
        <w:t>sections</w:t>
      </w:r>
      <w:r>
        <w:rPr>
          <w:spacing w:val="-8"/>
          <w:sz w:val="24"/>
        </w:rPr>
        <w:t xml:space="preserve"> </w:t>
      </w:r>
      <w:r>
        <w:rPr>
          <w:sz w:val="24"/>
        </w:rPr>
        <w:t>along</w:t>
      </w:r>
      <w:r>
        <w:rPr>
          <w:spacing w:val="-3"/>
          <w:sz w:val="24"/>
        </w:rPr>
        <w:t xml:space="preserve"> </w:t>
      </w:r>
      <w:r>
        <w:rPr>
          <w:sz w:val="24"/>
        </w:rPr>
        <w:t>busy</w:t>
      </w:r>
      <w:r>
        <w:rPr>
          <w:spacing w:val="-8"/>
          <w:sz w:val="24"/>
        </w:rPr>
        <w:t xml:space="preserve"> </w:t>
      </w:r>
      <w:r>
        <w:rPr>
          <w:sz w:val="24"/>
        </w:rPr>
        <w:t>roads,</w:t>
      </w:r>
      <w:r>
        <w:rPr>
          <w:spacing w:val="-51"/>
          <w:sz w:val="24"/>
        </w:rPr>
        <w:t xml:space="preserve"> </w:t>
      </w:r>
      <w:r>
        <w:rPr>
          <w:sz w:val="24"/>
        </w:rPr>
        <w:t>congested alleys, and market complexes said to have higher population densities than the</w:t>
      </w:r>
      <w:r>
        <w:rPr>
          <w:spacing w:val="1"/>
          <w:sz w:val="24"/>
        </w:rPr>
        <w:t xml:space="preserve"> </w:t>
      </w:r>
      <w:r>
        <w:rPr>
          <w:sz w:val="24"/>
        </w:rPr>
        <w:t>city's</w:t>
      </w:r>
      <w:r>
        <w:rPr>
          <w:spacing w:val="-1"/>
          <w:sz w:val="24"/>
        </w:rPr>
        <w:t xml:space="preserve"> </w:t>
      </w:r>
      <w:r>
        <w:rPr>
          <w:sz w:val="24"/>
        </w:rPr>
        <w:t>periphery.</w:t>
      </w:r>
    </w:p>
    <w:p>
      <w:pPr>
        <w:pStyle w:val="Normal"/>
        <w:spacing w:lineRule="auto" w:line="259" w:before="43" w:after="0"/>
        <w:ind w:left="260" w:right="902" w:hanging="0"/>
        <w:rPr/>
      </w:pPr>
      <w:r>
        <w:rPr/>
        <w:t>Law enforcement agencies employ crime analysis as a strategy to reduce, prevent, and address</w:t>
      </w:r>
      <w:r>
        <w:rPr>
          <w:spacing w:val="1"/>
        </w:rPr>
        <w:t xml:space="preserve"> </w:t>
      </w:r>
      <w:r>
        <w:rPr/>
        <w:t>crime issues by using criteria to identify prospective crime hotspots. Land use only has a significant</w:t>
      </w:r>
      <w:r>
        <w:rPr>
          <w:spacing w:val="1"/>
        </w:rPr>
        <w:t xml:space="preserve"> </w:t>
      </w:r>
      <w:r>
        <w:rPr/>
        <w:t>impact on their immediate surroundings. Alcohol stores, cultural venues, businesses, bars, and low-</w:t>
      </w:r>
      <w:r>
        <w:rPr>
          <w:spacing w:val="-47"/>
        </w:rPr>
        <w:t xml:space="preserve"> </w:t>
      </w:r>
      <w:r>
        <w:rPr/>
        <w:t>income housing colonies are crime hotspots that are heavily attracted to crime, while depots,</w:t>
      </w:r>
      <w:r>
        <w:rPr>
          <w:spacing w:val="1"/>
        </w:rPr>
        <w:t xml:space="preserve"> </w:t>
      </w:r>
      <w:r>
        <w:rPr/>
        <w:t>transports,</w:t>
      </w:r>
      <w:r>
        <w:rPr>
          <w:spacing w:val="-1"/>
        </w:rPr>
        <w:t xml:space="preserve"> </w:t>
      </w:r>
      <w:r>
        <w:rPr/>
        <w:t>gardens,</w:t>
      </w:r>
      <w:r>
        <w:rPr>
          <w:spacing w:val="-5"/>
        </w:rPr>
        <w:t xml:space="preserve"> </w:t>
      </w:r>
      <w:r>
        <w:rPr/>
        <w:t>and</w:t>
      </w:r>
      <w:r>
        <w:rPr>
          <w:spacing w:val="-3"/>
        </w:rPr>
        <w:t xml:space="preserve"> </w:t>
      </w:r>
      <w:r>
        <w:rPr/>
        <w:t>grandstands</w:t>
      </w:r>
      <w:r>
        <w:rPr>
          <w:spacing w:val="1"/>
        </w:rPr>
        <w:t xml:space="preserve"> </w:t>
      </w:r>
      <w:r>
        <w:rPr/>
        <w:t>are</w:t>
      </w:r>
      <w:r>
        <w:rPr>
          <w:spacing w:val="-2"/>
        </w:rPr>
        <w:t xml:space="preserve"> </w:t>
      </w:r>
      <w:r>
        <w:rPr/>
        <w:t>also</w:t>
      </w:r>
      <w:r>
        <w:rPr>
          <w:spacing w:val="-3"/>
        </w:rPr>
        <w:t xml:space="preserve"> </w:t>
      </w:r>
      <w:r>
        <w:rPr/>
        <w:t>strongly</w:t>
      </w:r>
      <w:r>
        <w:rPr>
          <w:spacing w:val="-3"/>
        </w:rPr>
        <w:t xml:space="preserve"> </w:t>
      </w:r>
      <w:r>
        <w:rPr/>
        <w:t>attracted</w:t>
      </w:r>
      <w:r>
        <w:rPr>
          <w:spacing w:val="2"/>
        </w:rPr>
        <w:t xml:space="preserve"> </w:t>
      </w:r>
      <w:r>
        <w:rPr/>
        <w:t>to</w:t>
      </w:r>
      <w:r>
        <w:rPr>
          <w:spacing w:val="1"/>
        </w:rPr>
        <w:t xml:space="preserve"> </w:t>
      </w:r>
      <w:r>
        <w:rPr/>
        <w:t>crime.</w:t>
      </w:r>
    </w:p>
    <w:p>
      <w:pPr>
        <w:pStyle w:val="Normal"/>
        <w:spacing w:lineRule="auto" w:line="259" w:before="43" w:after="0"/>
        <w:ind w:left="260" w:right="902" w:hanging="0"/>
        <w:rPr/>
      </w:pPr>
      <w:r>
        <w:rPr/>
      </w:r>
    </w:p>
    <w:p>
      <w:pPr>
        <w:pStyle w:val="TextBody"/>
        <w:spacing w:before="7" w:after="0"/>
        <w:rPr>
          <w:sz w:val="8"/>
        </w:rPr>
      </w:pPr>
      <w:r>
        <w:rPr/>
        <w:drawing>
          <wp:inline distT="0" distB="0" distL="0" distR="0">
            <wp:extent cx="6147435" cy="3375660"/>
            <wp:effectExtent l="0" t="0" r="0" b="0"/>
            <wp:docPr id="100" name="Object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TextBody"/>
        <w:spacing w:before="154" w:after="0"/>
        <w:ind w:left="260" w:hanging="0"/>
        <w:rPr/>
      </w:pPr>
      <w:r>
        <w:rPr>
          <w:b/>
        </w:rPr>
        <w:t>Graph</w:t>
      </w:r>
      <w:r>
        <w:rPr>
          <w:b/>
          <w:spacing w:val="-3"/>
        </w:rPr>
        <w:t xml:space="preserve"> </w:t>
      </w:r>
      <w:r>
        <w:rPr>
          <w:b/>
        </w:rPr>
        <w:t>9-</w:t>
      </w:r>
      <w:r>
        <w:rPr>
          <w:b/>
          <w:spacing w:val="-4"/>
        </w:rPr>
        <w:t xml:space="preserve"> </w:t>
      </w:r>
      <w:r>
        <w:rPr/>
        <w:t>All</w:t>
      </w:r>
      <w:r>
        <w:rPr>
          <w:spacing w:val="-5"/>
        </w:rPr>
        <w:t xml:space="preserve"> </w:t>
      </w:r>
      <w:r>
        <w:rPr/>
        <w:t>crime</w:t>
      </w:r>
      <w:r>
        <w:rPr>
          <w:spacing w:val="2"/>
        </w:rPr>
        <w:t xml:space="preserve"> </w:t>
      </w:r>
      <w:r>
        <w:rPr/>
        <w:t>occurs</w:t>
      </w:r>
      <w:r>
        <w:rPr>
          <w:spacing w:val="-5"/>
        </w:rPr>
        <w:t xml:space="preserve"> </w:t>
      </w:r>
      <w:r>
        <w:rPr/>
        <w:t>in</w:t>
      </w:r>
      <w:r>
        <w:rPr>
          <w:spacing w:val="-4"/>
        </w:rPr>
        <w:t xml:space="preserve"> </w:t>
      </w:r>
      <w:r>
        <w:rPr/>
        <w:t>seven</w:t>
      </w:r>
      <w:r>
        <w:rPr>
          <w:spacing w:val="-1"/>
        </w:rPr>
        <w:t xml:space="preserve"> </w:t>
      </w:r>
      <w:r>
        <w:rPr/>
        <w:t>years in</w:t>
      </w:r>
      <w:r>
        <w:rPr>
          <w:spacing w:val="-4"/>
        </w:rPr>
        <w:t xml:space="preserve"> </w:t>
      </w:r>
      <w:r>
        <w:rPr/>
        <w:t>nine</w:t>
      </w:r>
      <w:r>
        <w:rPr>
          <w:spacing w:val="-2"/>
        </w:rPr>
        <w:t xml:space="preserve"> </w:t>
      </w:r>
      <w:r>
        <w:rPr/>
        <w:t>police</w:t>
      </w:r>
      <w:r>
        <w:rPr>
          <w:spacing w:val="-2"/>
        </w:rPr>
        <w:t xml:space="preserve"> </w:t>
      </w:r>
      <w:r>
        <w:rPr/>
        <w:t>station</w:t>
      </w:r>
    </w:p>
    <w:p>
      <w:pPr>
        <w:pStyle w:val="Normal"/>
        <w:spacing w:lineRule="auto" w:line="259" w:before="187" w:after="0"/>
        <w:ind w:left="260" w:right="802" w:hanging="0"/>
        <w:rPr/>
      </w:pPr>
      <w:r>
        <w:rPr/>
        <w:t>The outcomes of the hot spot analysis were also verified by conducting ground truthing surveys,</w:t>
      </w:r>
      <w:r>
        <w:rPr>
          <w:spacing w:val="1"/>
        </w:rPr>
        <w:t xml:space="preserve"> </w:t>
      </w:r>
      <w:r>
        <w:rPr/>
        <w:t>which indicated the details of the crowded areas of Dargah, Ganj, Kotwali, Christian Ganj, and Purani</w:t>
      </w:r>
      <w:r>
        <w:rPr>
          <w:spacing w:val="-48"/>
        </w:rPr>
        <w:t xml:space="preserve"> </w:t>
      </w:r>
      <w:r>
        <w:rPr/>
        <w:t>Mandi. Crime is highly common in the areas near Madar Gate, Nala Bazar, Kaiser Ganj, and Kutchery</w:t>
      </w:r>
      <w:r>
        <w:rPr>
          <w:spacing w:val="-47"/>
        </w:rPr>
        <w:t xml:space="preserve"> </w:t>
      </w:r>
      <w:r>
        <w:rPr/>
        <w:t>Road. The key causes of these criminal occurrences that were examined included the high</w:t>
      </w:r>
      <w:r>
        <w:rPr>
          <w:spacing w:val="1"/>
        </w:rPr>
        <w:t xml:space="preserve"> </w:t>
      </w:r>
      <w:r>
        <w:rPr/>
        <w:t>percentage of unemployed people, the high rate of ignorance, people who work largely for day pay,</w:t>
      </w:r>
      <w:r>
        <w:rPr>
          <w:spacing w:val="1"/>
        </w:rPr>
        <w:t xml:space="preserve"> </w:t>
      </w:r>
      <w:r>
        <w:rPr/>
        <w:t>and the low per-capita number of street and footpath sellers. Another supporting field observation</w:t>
      </w:r>
      <w:r>
        <w:rPr>
          <w:spacing w:val="1"/>
        </w:rPr>
        <w:t xml:space="preserve"> </w:t>
      </w:r>
      <w:r>
        <w:rPr/>
        <w:t>related to local drug and alcohol consumption Venues, businesses, bars, and low-income housing</w:t>
      </w:r>
      <w:r>
        <w:rPr>
          <w:spacing w:val="1"/>
        </w:rPr>
        <w:t xml:space="preserve"> </w:t>
      </w:r>
      <w:r>
        <w:rPr/>
        <w:t>colonies are crime hotspots that are heavily attracted to crime, while depots, transports, gardens,</w:t>
      </w:r>
      <w:r>
        <w:rPr>
          <w:spacing w:val="1"/>
        </w:rPr>
        <w:t xml:space="preserve"> </w:t>
      </w:r>
      <w:r>
        <w:rPr/>
        <w:t>and</w:t>
      </w:r>
      <w:r>
        <w:rPr>
          <w:spacing w:val="-4"/>
        </w:rPr>
        <w:t xml:space="preserve"> </w:t>
      </w:r>
      <w:r>
        <w:rPr/>
        <w:t>grandstands</w:t>
      </w:r>
      <w:r>
        <w:rPr>
          <w:spacing w:val="-2"/>
        </w:rPr>
        <w:t xml:space="preserve"> </w:t>
      </w:r>
      <w:r>
        <w:rPr/>
        <w:t>are</w:t>
      </w:r>
      <w:r>
        <w:rPr>
          <w:spacing w:val="-2"/>
        </w:rPr>
        <w:t xml:space="preserve"> </w:t>
      </w:r>
      <w:r>
        <w:rPr/>
        <w:t>also</w:t>
      </w:r>
      <w:r>
        <w:rPr>
          <w:spacing w:val="-3"/>
        </w:rPr>
        <w:t xml:space="preserve"> </w:t>
      </w:r>
      <w:r>
        <w:rPr/>
        <w:t>strongly</w:t>
      </w:r>
      <w:r>
        <w:rPr>
          <w:spacing w:val="-2"/>
        </w:rPr>
        <w:t xml:space="preserve"> </w:t>
      </w:r>
      <w:r>
        <w:rPr/>
        <w:t>attracted</w:t>
      </w:r>
      <w:r>
        <w:rPr>
          <w:spacing w:val="-2"/>
        </w:rPr>
        <w:t xml:space="preserve"> </w:t>
      </w:r>
      <w:r>
        <w:rPr/>
        <w:t>to</w:t>
      </w:r>
      <w:r>
        <w:rPr>
          <w:spacing w:val="-3"/>
        </w:rPr>
        <w:t xml:space="preserve"> </w:t>
      </w:r>
      <w:r>
        <w:rPr/>
        <w:t>crime.</w:t>
      </w:r>
    </w:p>
    <w:p>
      <w:pPr>
        <w:pStyle w:val="Heading1"/>
        <w:spacing w:before="156" w:after="0"/>
        <w:rPr/>
      </w:pPr>
      <w:r>
        <w:rPr/>
        <w:t>COMPARING</w:t>
      </w:r>
      <w:r>
        <w:rPr>
          <w:spacing w:val="-3"/>
        </w:rPr>
        <w:t xml:space="preserve"> </w:t>
      </w:r>
      <w:r>
        <w:rPr/>
        <w:t>2015</w:t>
      </w:r>
      <w:r>
        <w:rPr>
          <w:spacing w:val="-2"/>
        </w:rPr>
        <w:t xml:space="preserve"> </w:t>
      </w:r>
      <w:r>
        <w:rPr/>
        <w:t>AND</w:t>
      </w:r>
      <w:r>
        <w:rPr>
          <w:spacing w:val="-4"/>
        </w:rPr>
        <w:t xml:space="preserve"> </w:t>
      </w:r>
      <w:r>
        <w:rPr/>
        <w:t>2019</w:t>
      </w:r>
      <w:r>
        <w:rPr>
          <w:spacing w:val="-3"/>
        </w:rPr>
        <w:t xml:space="preserve"> </w:t>
      </w:r>
      <w:r>
        <w:rPr/>
        <w:t>CRIME</w:t>
      </w:r>
      <w:r>
        <w:rPr>
          <w:spacing w:val="-1"/>
        </w:rPr>
        <w:t xml:space="preserve"> </w:t>
      </w:r>
      <w:r>
        <w:rPr/>
        <w:t>DATA</w:t>
      </w:r>
    </w:p>
    <w:p>
      <w:pPr>
        <w:sectPr>
          <w:footerReference w:type="default" r:id="rId80"/>
          <w:type w:val="nextPage"/>
          <w:pgSz w:w="11906" w:h="16838"/>
          <w:pgMar w:left="1180" w:right="660" w:gutter="0" w:header="0" w:top="1380" w:footer="918" w:bottom="1180"/>
          <w:pgNumType w:fmt="decimal"/>
          <w:formProt w:val="false"/>
          <w:textDirection w:val="lrTb"/>
          <w:docGrid w:type="default" w:linePitch="100" w:charSpace="4096"/>
        </w:sectPr>
        <w:pStyle w:val="Normal"/>
        <w:spacing w:lineRule="auto" w:line="259" w:before="199" w:after="0"/>
        <w:ind w:left="260" w:right="890" w:hanging="0"/>
        <w:rPr/>
      </w:pPr>
      <w:r>
        <w:rPr/>
        <w:t>When I compared the crime rates in 2015 at 1009 and in 2019 at 1415, I found that the major crime</w:t>
      </w:r>
      <w:r>
        <w:rPr>
          <w:spacing w:val="-47"/>
        </w:rPr>
        <w:t xml:space="preserve"> </w:t>
      </w:r>
      <w:r>
        <w:rPr/>
        <w:t>rate increases were gambling, kidnapping, and theft crimes. Comparatively, the crime rate in 2015</w:t>
      </w:r>
      <w:r>
        <w:rPr>
          <w:spacing w:val="1"/>
        </w:rPr>
        <w:t xml:space="preserve"> </w:t>
      </w:r>
      <w:r>
        <w:rPr/>
        <w:t>increased</w:t>
      </w:r>
      <w:r>
        <w:rPr>
          <w:spacing w:val="-3"/>
        </w:rPr>
        <w:t xml:space="preserve"> </w:t>
      </w:r>
      <w:r>
        <w:rPr/>
        <w:t>in</w:t>
      </w:r>
      <w:r>
        <w:rPr>
          <w:spacing w:val="-3"/>
        </w:rPr>
        <w:t xml:space="preserve"> </w:t>
      </w:r>
      <w:r>
        <w:rPr/>
        <w:t>2019.</w:t>
      </w:r>
    </w:p>
    <w:p>
      <w:pPr>
        <w:pStyle w:val="TextBody"/>
        <w:ind w:left="260" w:hanging="0"/>
        <w:rPr>
          <w:sz w:val="20"/>
        </w:rPr>
      </w:pPr>
      <w:r>
        <w:rPr/>
        <w:drawing>
          <wp:inline distT="0" distB="0" distL="0" distR="0">
            <wp:extent cx="6054725" cy="2743200"/>
            <wp:effectExtent l="0" t="0" r="0" b="0"/>
            <wp:docPr id="103" name="Object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TextBody"/>
        <w:spacing w:before="8" w:after="0"/>
        <w:rPr>
          <w:sz w:val="9"/>
        </w:rPr>
      </w:pPr>
      <w:r>
        <w:rPr>
          <w:sz w:val="9"/>
        </w:rPr>
      </w:r>
    </w:p>
    <w:p>
      <w:pPr>
        <w:pStyle w:val="Normal"/>
        <w:spacing w:before="52" w:after="0"/>
        <w:ind w:left="260" w:hanging="0"/>
        <w:rPr>
          <w:sz w:val="24"/>
        </w:rPr>
      </w:pPr>
      <w:r>
        <w:rPr>
          <w:b/>
          <w:sz w:val="24"/>
        </w:rPr>
        <w:t>Graph</w:t>
      </w:r>
      <w:r>
        <w:rPr>
          <w:b/>
          <w:spacing w:val="-3"/>
          <w:sz w:val="24"/>
        </w:rPr>
        <w:t xml:space="preserve"> </w:t>
      </w:r>
      <w:r>
        <w:rPr>
          <w:b/>
          <w:sz w:val="24"/>
        </w:rPr>
        <w:t>10-</w:t>
      </w:r>
      <w:r>
        <w:rPr>
          <w:b/>
          <w:spacing w:val="-5"/>
          <w:sz w:val="24"/>
        </w:rPr>
        <w:t xml:space="preserve"> </w:t>
      </w:r>
      <w:r>
        <w:rPr>
          <w:sz w:val="24"/>
        </w:rPr>
        <w:t>Crime</w:t>
      </w:r>
      <w:r>
        <w:rPr>
          <w:spacing w:val="1"/>
          <w:sz w:val="24"/>
        </w:rPr>
        <w:t xml:space="preserve"> </w:t>
      </w:r>
      <w:r>
        <w:rPr>
          <w:sz w:val="24"/>
        </w:rPr>
        <w:t>in</w:t>
      </w:r>
      <w:r>
        <w:rPr>
          <w:spacing w:val="-4"/>
          <w:sz w:val="24"/>
        </w:rPr>
        <w:t xml:space="preserve"> </w:t>
      </w:r>
      <w:r>
        <w:rPr>
          <w:sz w:val="24"/>
        </w:rPr>
        <w:t>year</w:t>
      </w:r>
      <w:r>
        <w:rPr>
          <w:spacing w:val="-1"/>
          <w:sz w:val="24"/>
        </w:rPr>
        <w:t xml:space="preserve"> </w:t>
      </w:r>
      <w:r>
        <w:rPr>
          <w:sz w:val="24"/>
        </w:rPr>
        <w:t>2015</w:t>
      </w:r>
    </w:p>
    <w:p>
      <w:pPr>
        <w:pStyle w:val="Normal"/>
        <w:spacing w:lineRule="auto" w:line="259" w:before="182" w:after="0"/>
        <w:ind w:left="260" w:right="969" w:hanging="0"/>
        <w:rPr/>
      </w:pPr>
      <w:r>
        <w:rPr/>
        <w:t>In</w:t>
      </w:r>
      <w:r>
        <w:rPr>
          <w:spacing w:val="-5"/>
        </w:rPr>
        <w:t xml:space="preserve"> </w:t>
      </w:r>
      <w:r>
        <w:rPr/>
        <w:t>2015,</w:t>
      </w:r>
      <w:r>
        <w:rPr>
          <w:spacing w:val="-1"/>
        </w:rPr>
        <w:t xml:space="preserve"> </w:t>
      </w:r>
      <w:r>
        <w:rPr/>
        <w:t>1009</w:t>
      </w:r>
      <w:r>
        <w:rPr>
          <w:spacing w:val="-5"/>
        </w:rPr>
        <w:t xml:space="preserve"> </w:t>
      </w:r>
      <w:r>
        <w:rPr/>
        <w:t>crime</w:t>
      </w:r>
      <w:r>
        <w:rPr>
          <w:spacing w:val="-3"/>
        </w:rPr>
        <w:t xml:space="preserve"> </w:t>
      </w:r>
      <w:r>
        <w:rPr/>
        <w:t>cases</w:t>
      </w:r>
      <w:r>
        <w:rPr>
          <w:spacing w:val="-3"/>
        </w:rPr>
        <w:t xml:space="preserve"> </w:t>
      </w:r>
      <w:r>
        <w:rPr/>
        <w:t>were</w:t>
      </w:r>
      <w:r>
        <w:rPr>
          <w:spacing w:val="-3"/>
        </w:rPr>
        <w:t xml:space="preserve"> </w:t>
      </w:r>
      <w:r>
        <w:rPr/>
        <w:t>reported</w:t>
      </w:r>
      <w:r>
        <w:rPr>
          <w:spacing w:val="1"/>
        </w:rPr>
        <w:t xml:space="preserve"> </w:t>
      </w:r>
      <w:r>
        <w:rPr/>
        <w:t>to</w:t>
      </w:r>
      <w:r>
        <w:rPr>
          <w:spacing w:val="-5"/>
        </w:rPr>
        <w:t xml:space="preserve"> </w:t>
      </w:r>
      <w:r>
        <w:rPr/>
        <w:t>nine</w:t>
      </w:r>
      <w:r>
        <w:rPr>
          <w:spacing w:val="-3"/>
        </w:rPr>
        <w:t xml:space="preserve"> </w:t>
      </w:r>
      <w:r>
        <w:rPr/>
        <w:t>police</w:t>
      </w:r>
      <w:r>
        <w:rPr>
          <w:spacing w:val="-3"/>
        </w:rPr>
        <w:t xml:space="preserve"> </w:t>
      </w:r>
      <w:r>
        <w:rPr/>
        <w:t>stations.</w:t>
      </w:r>
      <w:r>
        <w:rPr>
          <w:spacing w:val="-2"/>
        </w:rPr>
        <w:t xml:space="preserve"> </w:t>
      </w:r>
      <w:r>
        <w:rPr/>
        <w:t>Major</w:t>
      </w:r>
      <w:r>
        <w:rPr>
          <w:spacing w:val="1"/>
        </w:rPr>
        <w:t xml:space="preserve"> </w:t>
      </w:r>
      <w:r>
        <w:rPr/>
        <w:t>crimes</w:t>
      </w:r>
      <w:r>
        <w:rPr>
          <w:spacing w:val="-2"/>
        </w:rPr>
        <w:t xml:space="preserve"> </w:t>
      </w:r>
      <w:r>
        <w:rPr/>
        <w:t>are</w:t>
      </w:r>
      <w:r>
        <w:rPr>
          <w:spacing w:val="-3"/>
        </w:rPr>
        <w:t xml:space="preserve"> </w:t>
      </w:r>
      <w:r>
        <w:rPr/>
        <w:t>theft</w:t>
      </w:r>
      <w:r>
        <w:rPr>
          <w:spacing w:val="-5"/>
        </w:rPr>
        <w:t xml:space="preserve"> </w:t>
      </w:r>
      <w:r>
        <w:rPr/>
        <w:t>and</w:t>
      </w:r>
      <w:r>
        <w:rPr>
          <w:spacing w:val="-47"/>
        </w:rPr>
        <w:t xml:space="preserve"> </w:t>
      </w:r>
      <w:r>
        <w:rPr/>
        <w:t>gambling</w:t>
      </w:r>
      <w:r>
        <w:rPr>
          <w:spacing w:val="-2"/>
        </w:rPr>
        <w:t xml:space="preserve"> </w:t>
      </w:r>
      <w:r>
        <w:rPr/>
        <w:t>(439</w:t>
      </w:r>
      <w:r>
        <w:rPr>
          <w:spacing w:val="-4"/>
        </w:rPr>
        <w:t xml:space="preserve"> </w:t>
      </w:r>
      <w:r>
        <w:rPr/>
        <w:t>cases</w:t>
      </w:r>
      <w:r>
        <w:rPr>
          <w:spacing w:val="-2"/>
        </w:rPr>
        <w:t xml:space="preserve"> </w:t>
      </w:r>
      <w:r>
        <w:rPr/>
        <w:t>of</w:t>
      </w:r>
      <w:r>
        <w:rPr>
          <w:spacing w:val="-2"/>
        </w:rPr>
        <w:t xml:space="preserve"> </w:t>
      </w:r>
      <w:r>
        <w:rPr/>
        <w:t>theft</w:t>
      </w:r>
      <w:r>
        <w:rPr>
          <w:spacing w:val="-4"/>
        </w:rPr>
        <w:t xml:space="preserve"> </w:t>
      </w:r>
      <w:r>
        <w:rPr/>
        <w:t>and</w:t>
      </w:r>
      <w:r>
        <w:rPr>
          <w:spacing w:val="2"/>
        </w:rPr>
        <w:t xml:space="preserve"> </w:t>
      </w:r>
      <w:r>
        <w:rPr/>
        <w:t>320</w:t>
      </w:r>
      <w:r>
        <w:rPr>
          <w:spacing w:val="1"/>
        </w:rPr>
        <w:t xml:space="preserve"> </w:t>
      </w:r>
      <w:r>
        <w:rPr/>
        <w:t>cases</w:t>
      </w:r>
      <w:r>
        <w:rPr>
          <w:spacing w:val="-2"/>
        </w:rPr>
        <w:t xml:space="preserve"> </w:t>
      </w:r>
      <w:r>
        <w:rPr/>
        <w:t>of</w:t>
      </w:r>
      <w:r>
        <w:rPr>
          <w:spacing w:val="-2"/>
        </w:rPr>
        <w:t xml:space="preserve"> </w:t>
      </w:r>
      <w:r>
        <w:rPr/>
        <w:t>gambling).</w:t>
      </w:r>
    </w:p>
    <w:p>
      <w:pPr>
        <w:pStyle w:val="Normal"/>
        <w:spacing w:lineRule="exact" w:line="264"/>
        <w:ind w:left="260" w:hanging="0"/>
        <w:rPr/>
      </w:pPr>
      <w:r>
        <w:rPr/>
        <w:t>In</w:t>
      </w:r>
      <w:r>
        <w:rPr>
          <w:spacing w:val="-4"/>
        </w:rPr>
        <w:t xml:space="preserve"> </w:t>
      </w:r>
      <w:r>
        <w:rPr/>
        <w:t>this</w:t>
      </w:r>
      <w:r>
        <w:rPr>
          <w:spacing w:val="-2"/>
        </w:rPr>
        <w:t xml:space="preserve"> </w:t>
      </w:r>
      <w:r>
        <w:rPr/>
        <w:t>region,</w:t>
      </w:r>
      <w:r>
        <w:rPr>
          <w:spacing w:val="-5"/>
        </w:rPr>
        <w:t xml:space="preserve"> </w:t>
      </w:r>
      <w:r>
        <w:rPr/>
        <w:t>the</w:t>
      </w:r>
      <w:r>
        <w:rPr>
          <w:spacing w:val="-2"/>
        </w:rPr>
        <w:t xml:space="preserve"> </w:t>
      </w:r>
      <w:r>
        <w:rPr/>
        <w:t>major</w:t>
      </w:r>
      <w:r>
        <w:rPr>
          <w:spacing w:val="-2"/>
        </w:rPr>
        <w:t xml:space="preserve"> </w:t>
      </w:r>
      <w:r>
        <w:rPr/>
        <w:t>hotspots</w:t>
      </w:r>
      <w:r>
        <w:rPr>
          <w:spacing w:val="-3"/>
        </w:rPr>
        <w:t xml:space="preserve"> </w:t>
      </w:r>
      <w:r>
        <w:rPr/>
        <w:t>are</w:t>
      </w:r>
      <w:r>
        <w:rPr>
          <w:spacing w:val="-2"/>
        </w:rPr>
        <w:t xml:space="preserve"> </w:t>
      </w:r>
      <w:r>
        <w:rPr/>
        <w:t>Ganj,</w:t>
      </w:r>
      <w:r>
        <w:rPr>
          <w:spacing w:val="-5"/>
        </w:rPr>
        <w:t xml:space="preserve"> </w:t>
      </w:r>
      <w:r>
        <w:rPr/>
        <w:t>Christian</w:t>
      </w:r>
      <w:r>
        <w:rPr>
          <w:spacing w:val="-3"/>
        </w:rPr>
        <w:t xml:space="preserve"> </w:t>
      </w:r>
      <w:r>
        <w:rPr/>
        <w:t>Ganj,</w:t>
      </w:r>
      <w:r>
        <w:rPr>
          <w:spacing w:val="-5"/>
        </w:rPr>
        <w:t xml:space="preserve"> </w:t>
      </w:r>
      <w:r>
        <w:rPr/>
        <w:t>and</w:t>
      </w:r>
      <w:r>
        <w:rPr>
          <w:spacing w:val="1"/>
        </w:rPr>
        <w:t xml:space="preserve"> </w:t>
      </w:r>
      <w:r>
        <w:rPr/>
        <w:t>the</w:t>
      </w:r>
      <w:r>
        <w:rPr>
          <w:spacing w:val="-2"/>
        </w:rPr>
        <w:t xml:space="preserve"> </w:t>
      </w:r>
      <w:r>
        <w:rPr/>
        <w:t>Clock</w:t>
      </w:r>
      <w:r>
        <w:rPr>
          <w:spacing w:val="4"/>
        </w:rPr>
        <w:t xml:space="preserve"> </w:t>
      </w:r>
      <w:r>
        <w:rPr/>
        <w:t>Tower</w:t>
      </w:r>
      <w:r>
        <w:rPr>
          <w:spacing w:val="-2"/>
        </w:rPr>
        <w:t xml:space="preserve"> </w:t>
      </w:r>
      <w:r>
        <w:rPr/>
        <w:t>Area.</w:t>
      </w:r>
    </w:p>
    <w:p>
      <w:pPr>
        <w:pStyle w:val="TextBody"/>
        <w:rPr>
          <w:sz w:val="20"/>
        </w:rPr>
      </w:pPr>
      <w:r>
        <w:rPr>
          <w:sz w:val="20"/>
        </w:rPr>
      </w:r>
    </w:p>
    <w:p>
      <w:pPr>
        <w:pStyle w:val="TextBody"/>
        <w:spacing w:before="1" w:after="0"/>
        <w:rPr>
          <w:sz w:val="15"/>
        </w:rPr>
      </w:pPr>
      <w:r>
        <w:rPr/>
        <w:drawing>
          <wp:inline distT="0" distB="0" distL="0" distR="0">
            <wp:extent cx="6394450" cy="2681605"/>
            <wp:effectExtent l="0" t="0" r="0" b="0"/>
            <wp:docPr id="104" name="Object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Normal"/>
        <w:spacing w:before="162" w:after="0"/>
        <w:ind w:left="260" w:hanging="0"/>
        <w:rPr>
          <w:sz w:val="24"/>
        </w:rPr>
      </w:pPr>
      <w:r>
        <w:rPr>
          <w:b/>
          <w:sz w:val="24"/>
        </w:rPr>
        <w:t>Graph11</w:t>
      </w:r>
      <w:r>
        <w:rPr>
          <w:spacing w:val="-1"/>
          <w:sz w:val="24"/>
        </w:rPr>
        <w:t xml:space="preserve">- </w:t>
      </w:r>
      <w:r>
        <w:rPr>
          <w:sz w:val="24"/>
        </w:rPr>
        <w:t>Crime</w:t>
      </w:r>
      <w:r>
        <w:rPr>
          <w:spacing w:val="1"/>
          <w:sz w:val="24"/>
        </w:rPr>
        <w:t xml:space="preserve"> </w:t>
      </w:r>
      <w:r>
        <w:rPr>
          <w:sz w:val="24"/>
        </w:rPr>
        <w:t>in</w:t>
      </w:r>
      <w:r>
        <w:rPr>
          <w:spacing w:val="-4"/>
          <w:sz w:val="24"/>
        </w:rPr>
        <w:t xml:space="preserve"> </w:t>
      </w:r>
      <w:r>
        <w:rPr>
          <w:sz w:val="24"/>
        </w:rPr>
        <w:t>the</w:t>
      </w:r>
      <w:r>
        <w:rPr>
          <w:spacing w:val="-3"/>
          <w:sz w:val="24"/>
        </w:rPr>
        <w:t xml:space="preserve"> </w:t>
      </w:r>
      <w:r>
        <w:rPr>
          <w:sz w:val="24"/>
        </w:rPr>
        <w:t>year2019</w:t>
      </w:r>
    </w:p>
    <w:p>
      <w:pPr>
        <w:pStyle w:val="Normal"/>
        <w:spacing w:lineRule="auto" w:line="254" w:before="183" w:after="0"/>
        <w:ind w:left="260" w:right="968" w:firstLine="52"/>
        <w:rPr/>
      </w:pPr>
      <w:r>
        <w:rPr/>
        <w:t>In 2019, 1415 crime cases were reported to nine police stations. Major crimes are theft, engraving</w:t>
      </w:r>
      <w:r>
        <w:rPr>
          <w:spacing w:val="-47"/>
        </w:rPr>
        <w:t xml:space="preserve"> </w:t>
      </w:r>
      <w:r>
        <w:rPr/>
        <w:t>and</w:t>
      </w:r>
      <w:r>
        <w:rPr>
          <w:spacing w:val="-4"/>
        </w:rPr>
        <w:t xml:space="preserve"> </w:t>
      </w:r>
      <w:r>
        <w:rPr/>
        <w:t>gambling</w:t>
      </w:r>
      <w:r>
        <w:rPr>
          <w:spacing w:val="-1"/>
        </w:rPr>
        <w:t xml:space="preserve"> </w:t>
      </w:r>
      <w:r>
        <w:rPr/>
        <w:t>(520</w:t>
      </w:r>
      <w:r>
        <w:rPr>
          <w:spacing w:val="-3"/>
        </w:rPr>
        <w:t xml:space="preserve"> </w:t>
      </w:r>
      <w:r>
        <w:rPr/>
        <w:t>cases</w:t>
      </w:r>
      <w:r>
        <w:rPr>
          <w:spacing w:val="-2"/>
        </w:rPr>
        <w:t xml:space="preserve"> </w:t>
      </w:r>
      <w:r>
        <w:rPr/>
        <w:t>of</w:t>
      </w:r>
      <w:r>
        <w:rPr>
          <w:spacing w:val="1"/>
        </w:rPr>
        <w:t xml:space="preserve"> </w:t>
      </w:r>
      <w:r>
        <w:rPr/>
        <w:t>theft, 136</w:t>
      </w:r>
      <w:r>
        <w:rPr>
          <w:spacing w:val="-4"/>
        </w:rPr>
        <w:t xml:space="preserve"> </w:t>
      </w:r>
      <w:r>
        <w:rPr/>
        <w:t>cases</w:t>
      </w:r>
      <w:r>
        <w:rPr>
          <w:spacing w:val="-2"/>
        </w:rPr>
        <w:t xml:space="preserve"> </w:t>
      </w:r>
      <w:r>
        <w:rPr/>
        <w:t>of</w:t>
      </w:r>
      <w:r>
        <w:rPr>
          <w:spacing w:val="2"/>
        </w:rPr>
        <w:t xml:space="preserve"> </w:t>
      </w:r>
      <w:r>
        <w:rPr/>
        <w:t>engraving and</w:t>
      </w:r>
      <w:r>
        <w:rPr>
          <w:spacing w:val="-3"/>
        </w:rPr>
        <w:t xml:space="preserve"> </w:t>
      </w:r>
      <w:r>
        <w:rPr/>
        <w:t>539</w:t>
      </w:r>
      <w:r>
        <w:rPr>
          <w:spacing w:val="1"/>
        </w:rPr>
        <w:t xml:space="preserve"> </w:t>
      </w:r>
      <w:r>
        <w:rPr/>
        <w:t>cases</w:t>
      </w:r>
      <w:r>
        <w:rPr>
          <w:spacing w:val="-2"/>
        </w:rPr>
        <w:t xml:space="preserve"> </w:t>
      </w:r>
      <w:r>
        <w:rPr/>
        <w:t>of</w:t>
      </w:r>
      <w:r>
        <w:rPr>
          <w:spacing w:val="-3"/>
        </w:rPr>
        <w:t xml:space="preserve"> </w:t>
      </w:r>
      <w:r>
        <w:rPr/>
        <w:t>gambling).</w:t>
      </w:r>
    </w:p>
    <w:p>
      <w:pPr>
        <w:sectPr>
          <w:footerReference w:type="default" r:id="rId83"/>
          <w:type w:val="nextPage"/>
          <w:pgSz w:w="11906" w:h="16838"/>
          <w:pgMar w:left="1180" w:right="660" w:gutter="0" w:header="0" w:top="1420" w:footer="918" w:bottom="1180"/>
          <w:pgNumType w:fmt="decimal"/>
          <w:formProt w:val="false"/>
          <w:textDirection w:val="lrTb"/>
          <w:docGrid w:type="default" w:linePitch="100" w:charSpace="4096"/>
        </w:sectPr>
        <w:pStyle w:val="Normal"/>
        <w:spacing w:before="6" w:after="0"/>
        <w:ind w:left="260" w:hanging="0"/>
        <w:rPr/>
      </w:pPr>
      <w:r>
        <w:rPr/>
        <w:t>In</w:t>
      </w:r>
      <w:r>
        <w:rPr>
          <w:spacing w:val="-4"/>
        </w:rPr>
        <w:t xml:space="preserve"> </w:t>
      </w:r>
      <w:r>
        <w:rPr/>
        <w:t>this</w:t>
      </w:r>
      <w:r>
        <w:rPr>
          <w:spacing w:val="-2"/>
        </w:rPr>
        <w:t xml:space="preserve"> </w:t>
      </w:r>
      <w:r>
        <w:rPr/>
        <w:t>region,</w:t>
      </w:r>
      <w:r>
        <w:rPr>
          <w:spacing w:val="-3"/>
        </w:rPr>
        <w:t xml:space="preserve"> </w:t>
      </w:r>
      <w:r>
        <w:rPr/>
        <w:t>the</w:t>
      </w:r>
      <w:r>
        <w:rPr>
          <w:spacing w:val="-2"/>
        </w:rPr>
        <w:t xml:space="preserve"> </w:t>
      </w:r>
      <w:r>
        <w:rPr/>
        <w:t>major</w:t>
      </w:r>
      <w:r>
        <w:rPr>
          <w:spacing w:val="-3"/>
        </w:rPr>
        <w:t xml:space="preserve"> </w:t>
      </w:r>
      <w:r>
        <w:rPr/>
        <w:t>hotspots</w:t>
      </w:r>
      <w:r>
        <w:rPr>
          <w:spacing w:val="-2"/>
        </w:rPr>
        <w:t xml:space="preserve"> </w:t>
      </w:r>
      <w:r>
        <w:rPr/>
        <w:t>are</w:t>
      </w:r>
      <w:r>
        <w:rPr>
          <w:spacing w:val="-2"/>
        </w:rPr>
        <w:t xml:space="preserve"> </w:t>
      </w:r>
      <w:r>
        <w:rPr/>
        <w:t>Ganj,</w:t>
      </w:r>
      <w:r>
        <w:rPr>
          <w:spacing w:val="-5"/>
        </w:rPr>
        <w:t xml:space="preserve"> </w:t>
      </w:r>
      <w:r>
        <w:rPr/>
        <w:t>Christian</w:t>
      </w:r>
      <w:r>
        <w:rPr>
          <w:spacing w:val="-3"/>
        </w:rPr>
        <w:t xml:space="preserve"> </w:t>
      </w:r>
      <w:r>
        <w:rPr/>
        <w:t>Ganj,</w:t>
      </w:r>
      <w:r>
        <w:rPr>
          <w:spacing w:val="-6"/>
        </w:rPr>
        <w:t xml:space="preserve"> </w:t>
      </w:r>
      <w:r>
        <w:rPr/>
        <w:t>and</w:t>
      </w:r>
      <w:r>
        <w:rPr>
          <w:spacing w:val="2"/>
        </w:rPr>
        <w:t xml:space="preserve"> </w:t>
      </w:r>
      <w:r>
        <w:rPr/>
        <w:t>the</w:t>
      </w:r>
      <w:r>
        <w:rPr>
          <w:spacing w:val="-2"/>
        </w:rPr>
        <w:t xml:space="preserve"> </w:t>
      </w:r>
      <w:r>
        <w:rPr/>
        <w:t>Clock</w:t>
      </w:r>
      <w:r>
        <w:rPr>
          <w:spacing w:val="-2"/>
        </w:rPr>
        <w:t xml:space="preserve"> </w:t>
      </w:r>
      <w:r>
        <w:rPr/>
        <w:t>Tower</w:t>
      </w:r>
      <w:r>
        <w:rPr>
          <w:spacing w:val="-2"/>
        </w:rPr>
        <w:t xml:space="preserve"> </w:t>
      </w:r>
      <w:r>
        <w:rPr/>
        <w:t>Area.</w:t>
      </w:r>
    </w:p>
    <w:p>
      <w:pPr>
        <w:pStyle w:val="Heading1"/>
        <w:rPr/>
      </w:pPr>
      <w:r>
        <w:rPr/>
        <w:t>CONCLUSION</w:t>
      </w:r>
    </w:p>
    <w:p>
      <w:pPr>
        <w:pStyle w:val="Heading1"/>
        <w:rPr/>
      </w:pPr>
      <w:r>
        <w:rPr/>
      </w:r>
    </w:p>
    <w:p>
      <w:pPr>
        <w:pStyle w:val="Heading1"/>
        <w:rPr/>
      </w:pPr>
      <w:r>
        <w:rPr/>
      </w:r>
    </w:p>
    <w:p>
      <w:pPr>
        <w:pStyle w:val="NormalWeb"/>
        <w:pBdr>
          <w:top w:val="single" w:sz="2" w:space="0" w:color="D9D9E3"/>
          <w:left w:val="single" w:sz="2" w:space="0" w:color="D9D9E3"/>
          <w:bottom w:val="single" w:sz="2" w:space="0" w:color="D9D9E3"/>
          <w:right w:val="single" w:sz="2" w:space="0" w:color="D9D9E3"/>
        </w:pBdr>
        <w:shd w:val="clear" w:color="auto" w:fill="F7F7F8"/>
        <w:spacing w:lineRule="auto" w:line="276" w:beforeAutospacing="0" w:before="0" w:afterAutospacing="0" w:after="300"/>
        <w:jc w:val="both"/>
        <w:rPr>
          <w:rFonts w:ascii="Calibri" w:hAnsi="Calibri" w:eastAsia="Calibri" w:cs="Calibri"/>
          <w:sz w:val="22"/>
          <w:szCs w:val="22"/>
          <w:lang w:val="en-US" w:eastAsia="en-US"/>
        </w:rPr>
      </w:pPr>
      <w:r>
        <w:rPr>
          <w:rFonts w:eastAsia="Calibri" w:cs="Calibri" w:ascii="Calibri" w:hAnsi="Calibri"/>
          <w:sz w:val="22"/>
          <w:szCs w:val="22"/>
          <w:lang w:val="en-US" w:eastAsia="en-US"/>
        </w:rPr>
        <w:t>In this study, we utilized crime mapping and analysis to investigate crime trends and patterns in Ajmer Tehsil from 2015 to 2022. By analyzing data collected from all police stations, the control room, and the IPC Department, we were able to identify crime hotspots and types of crime prevalent in the region.</w:t>
      </w:r>
    </w:p>
    <w:p>
      <w:pPr>
        <w:pStyle w:val="NormalWeb"/>
        <w:pBdr>
          <w:top w:val="single" w:sz="2" w:space="0" w:color="D9D9E3"/>
          <w:left w:val="single" w:sz="2" w:space="0" w:color="D9D9E3"/>
          <w:bottom w:val="single" w:sz="2" w:space="0" w:color="D9D9E3"/>
          <w:right w:val="single" w:sz="2" w:space="0" w:color="D9D9E3"/>
        </w:pBdr>
        <w:shd w:val="clear" w:color="auto" w:fill="F7F7F8"/>
        <w:spacing w:beforeAutospacing="0" w:before="300" w:afterAutospacing="0" w:after="300"/>
        <w:rPr>
          <w:rFonts w:ascii="Calibri" w:hAnsi="Calibri" w:eastAsia="Calibri" w:cs="Calibri"/>
          <w:sz w:val="22"/>
          <w:szCs w:val="22"/>
          <w:lang w:val="en-US" w:eastAsia="en-US"/>
        </w:rPr>
      </w:pPr>
      <w:r>
        <w:rPr>
          <w:rFonts w:eastAsia="Calibri" w:cs="Calibri" w:ascii="Calibri" w:hAnsi="Calibri"/>
          <w:sz w:val="22"/>
          <w:szCs w:val="22"/>
          <w:lang w:val="en-US" w:eastAsia="en-US"/>
        </w:rPr>
        <w:t>Our findings suggest that there has been an increase in the number of reported crimes over the seven-year period, with theft and gambling being the most commonly reported crimes. Moreover, we identified four police stations, namely Alwar gate, Ramganj, Civil line, and Christian ganj, with higher numbers of reported cases compared to other police stations.</w:t>
      </w:r>
    </w:p>
    <w:p>
      <w:pPr>
        <w:pStyle w:val="NormalWeb"/>
        <w:pBdr>
          <w:top w:val="single" w:sz="2" w:space="0" w:color="D9D9E3"/>
          <w:left w:val="single" w:sz="2" w:space="0" w:color="D9D9E3"/>
          <w:bottom w:val="single" w:sz="2" w:space="0" w:color="D9D9E3"/>
          <w:right w:val="single" w:sz="2" w:space="0" w:color="D9D9E3"/>
        </w:pBdr>
        <w:shd w:val="clear" w:color="auto" w:fill="F7F7F8"/>
        <w:spacing w:beforeAutospacing="0" w:before="300" w:afterAutospacing="0" w:after="300"/>
        <w:rPr>
          <w:rFonts w:ascii="Calibri" w:hAnsi="Calibri" w:eastAsia="Calibri" w:cs="Calibri"/>
          <w:sz w:val="22"/>
          <w:szCs w:val="22"/>
          <w:lang w:val="en-US" w:eastAsia="en-US"/>
        </w:rPr>
      </w:pPr>
      <w:r>
        <w:rPr>
          <w:rFonts w:eastAsia="Calibri" w:cs="Calibri" w:ascii="Calibri" w:hAnsi="Calibri"/>
          <w:sz w:val="22"/>
          <w:szCs w:val="22"/>
          <w:lang w:val="en-US" w:eastAsia="en-US"/>
        </w:rPr>
        <w:t>While crime mapping and GIS are effective tools for identifying crime hotspots, we acknowledge that addressing the root causes of crime is essential to prevent and control crime in the long term. Poverty and lack of educational opportunities were identified as key factors contributing to crime in the region. Therefore, it is imperative to implement measures that address these issues to prevent the occurrence of crimes in the future.</w:t>
      </w:r>
    </w:p>
    <w:p>
      <w:pPr>
        <w:pStyle w:val="NormalWeb"/>
        <w:pBdr>
          <w:top w:val="single" w:sz="2" w:space="0" w:color="D9D9E3"/>
          <w:left w:val="single" w:sz="2" w:space="0" w:color="D9D9E3"/>
          <w:bottom w:val="single" w:sz="2" w:space="0" w:color="D9D9E3"/>
          <w:right w:val="single" w:sz="2" w:space="0" w:color="D9D9E3"/>
        </w:pBdr>
        <w:shd w:val="clear" w:color="auto" w:fill="F7F7F8"/>
        <w:spacing w:beforeAutospacing="0" w:before="300" w:afterAutospacing="0" w:after="300"/>
        <w:rPr>
          <w:rFonts w:ascii="Calibri" w:hAnsi="Calibri" w:eastAsia="Calibri" w:cs="Calibri"/>
          <w:sz w:val="22"/>
          <w:szCs w:val="22"/>
          <w:lang w:val="en-US" w:eastAsia="en-US"/>
        </w:rPr>
      </w:pPr>
      <w:r>
        <w:rPr>
          <w:rFonts w:eastAsia="Calibri" w:cs="Calibri" w:ascii="Calibri" w:hAnsi="Calibri"/>
          <w:sz w:val="22"/>
          <w:szCs w:val="22"/>
          <w:lang w:val="en-US" w:eastAsia="en-US"/>
        </w:rPr>
        <w:t>The growing population and development in Ajmer have contributed to the rise in crime, particularly in densely populated areas. This emphasizes the importance of law enforcement agencies working closely with the local population to ensure the safety and security of the region.</w:t>
      </w:r>
    </w:p>
    <w:p>
      <w:pPr>
        <w:pStyle w:val="NormalWeb"/>
        <w:pBdr>
          <w:top w:val="single" w:sz="2" w:space="0" w:color="D9D9E3"/>
          <w:left w:val="single" w:sz="2" w:space="0" w:color="D9D9E3"/>
          <w:bottom w:val="single" w:sz="2" w:space="0" w:color="D9D9E3"/>
          <w:right w:val="single" w:sz="2" w:space="0" w:color="D9D9E3"/>
        </w:pBdr>
        <w:shd w:val="clear" w:color="auto" w:fill="F7F7F8"/>
        <w:spacing w:beforeAutospacing="0" w:before="300" w:afterAutospacing="0" w:after="300"/>
        <w:rPr>
          <w:rFonts w:ascii="Calibri" w:hAnsi="Calibri" w:eastAsia="Calibri" w:cs="Calibri"/>
          <w:sz w:val="22"/>
          <w:szCs w:val="22"/>
          <w:lang w:val="en-US" w:eastAsia="en-US"/>
        </w:rPr>
      </w:pPr>
      <w:r>
        <w:rPr>
          <w:rFonts w:eastAsia="Calibri" w:cs="Calibri" w:ascii="Calibri" w:hAnsi="Calibri"/>
          <w:sz w:val="22"/>
          <w:szCs w:val="22"/>
          <w:lang w:val="en-US" w:eastAsia="en-US"/>
        </w:rPr>
        <w:t>In conclusion, our study highlights the significance of utilizing data-driven approaches to understand crime patterns and trends. By implementing effective strategies to prevent and control crime, we can ensure the safety and security of the local population. However, addressing the root causes of crime, such as poverty and lack of educational opportunities, is essential for long-term crime prevention. As such, it is crucial for law enforcement agencies to collaborate with relevant stakeholders to implement sustainable solutions that address the underlying issues leading to crime in the region.</w:t>
      </w:r>
    </w:p>
    <w:p>
      <w:pPr>
        <w:sectPr>
          <w:footerReference w:type="default" r:id="rId84"/>
          <w:type w:val="nextPage"/>
          <w:pgSz w:w="11906" w:h="16838"/>
          <w:pgMar w:left="1180" w:right="660" w:gutter="0" w:header="0" w:top="1420" w:footer="918" w:bottom="1180"/>
          <w:pgNumType w:fmt="decimal"/>
          <w:formProt w:val="false"/>
          <w:textDirection w:val="lrTb"/>
          <w:docGrid w:type="default" w:linePitch="100" w:charSpace="4096"/>
        </w:sectPr>
        <w:pStyle w:val="NormalWeb"/>
        <w:pBdr>
          <w:top w:val="single" w:sz="2" w:space="0" w:color="D9D9E3"/>
          <w:left w:val="single" w:sz="2" w:space="0" w:color="D9D9E3"/>
          <w:bottom w:val="single" w:sz="2" w:space="0" w:color="D9D9E3"/>
          <w:right w:val="single" w:sz="2" w:space="0" w:color="D9D9E3"/>
        </w:pBdr>
        <w:shd w:val="clear" w:color="auto" w:fill="F7F7F8"/>
        <w:spacing w:beforeAutospacing="0" w:before="300" w:afterAutospacing="0" w:after="0"/>
        <w:rPr>
          <w:rFonts w:ascii="Calibri" w:hAnsi="Calibri" w:eastAsia="Calibri" w:cs="Calibri"/>
          <w:sz w:val="22"/>
          <w:szCs w:val="22"/>
          <w:lang w:val="en-US" w:eastAsia="en-US"/>
        </w:rPr>
      </w:pPr>
      <w:r>
        <w:rPr>
          <w:rFonts w:eastAsia="Calibri" w:cs="Calibri" w:ascii="Calibri" w:hAnsi="Calibri"/>
          <w:sz w:val="22"/>
          <w:szCs w:val="22"/>
          <w:lang w:val="en-US" w:eastAsia="en-US"/>
        </w:rPr>
        <w:t>Overall, our study emphasizes the importance of utilizing data-driven approaches to understand crime patterns and trends to implement effective strategies to prevent and control crime in the long run.</w:t>
      </w:r>
    </w:p>
    <w:p>
      <w:pPr>
        <w:pStyle w:val="Heading3"/>
        <w:spacing w:before="24" w:after="0"/>
        <w:ind w:left="688" w:right="2080" w:hanging="0"/>
        <w:jc w:val="center"/>
        <w:rPr/>
      </w:pPr>
      <w:r>
        <w:rPr/>
        <w:t>REFRENCES</w:t>
      </w:r>
    </w:p>
    <w:p>
      <w:pPr>
        <w:pStyle w:val="TextBody"/>
        <w:rPr>
          <w:b/>
          <w:b/>
          <w:sz w:val="28"/>
        </w:rPr>
      </w:pPr>
      <w:r>
        <w:rPr>
          <w:b/>
          <w:sz w:val="28"/>
        </w:rPr>
      </w:r>
    </w:p>
    <w:p>
      <w:pPr>
        <w:pStyle w:val="TextBody"/>
        <w:rPr>
          <w:b/>
          <w:b/>
          <w:sz w:val="28"/>
        </w:rPr>
      </w:pPr>
      <w:r>
        <w:rPr>
          <w:b/>
          <w:sz w:val="28"/>
        </w:rPr>
      </w:r>
    </w:p>
    <w:p>
      <w:pPr>
        <w:pStyle w:val="TextBody"/>
        <w:spacing w:before="3" w:after="0"/>
        <w:rPr>
          <w:b/>
          <w:b/>
          <w:sz w:val="39"/>
        </w:rPr>
      </w:pPr>
      <w:r>
        <w:rPr>
          <w:b/>
          <w:sz w:val="39"/>
        </w:rPr>
      </w:r>
    </w:p>
    <w:p>
      <w:pPr>
        <w:pStyle w:val="ListParagraph"/>
        <w:numPr>
          <w:ilvl w:val="0"/>
          <w:numId w:val="1"/>
        </w:numPr>
        <w:tabs>
          <w:tab w:val="clear" w:pos="720"/>
          <w:tab w:val="left" w:pos="981" w:leader="none"/>
        </w:tabs>
        <w:ind w:left="981" w:right="774" w:hanging="361"/>
        <w:jc w:val="both"/>
        <w:rPr>
          <w:sz w:val="24"/>
        </w:rPr>
      </w:pPr>
      <w:r>
        <w:rPr>
          <w:sz w:val="24"/>
        </w:rPr>
        <w:t>Dritsakis,</w:t>
      </w:r>
      <w:r>
        <w:rPr>
          <w:spacing w:val="1"/>
          <w:sz w:val="24"/>
        </w:rPr>
        <w:t xml:space="preserve"> </w:t>
      </w:r>
      <w:r>
        <w:rPr>
          <w:sz w:val="24"/>
        </w:rPr>
        <w:t>Nikolaos</w:t>
      </w:r>
      <w:r>
        <w:rPr>
          <w:spacing w:val="1"/>
          <w:sz w:val="24"/>
        </w:rPr>
        <w:t xml:space="preserve"> </w:t>
      </w:r>
      <w:r>
        <w:rPr>
          <w:sz w:val="24"/>
        </w:rPr>
        <w:t>&amp;</w:t>
      </w:r>
      <w:r>
        <w:rPr>
          <w:spacing w:val="1"/>
          <w:sz w:val="24"/>
        </w:rPr>
        <w:t xml:space="preserve"> </w:t>
      </w:r>
      <w:r>
        <w:rPr>
          <w:sz w:val="24"/>
        </w:rPr>
        <w:t>Gkanas,</w:t>
      </w:r>
      <w:r>
        <w:rPr>
          <w:spacing w:val="1"/>
          <w:sz w:val="24"/>
        </w:rPr>
        <w:t xml:space="preserve"> </w:t>
      </w:r>
      <w:r>
        <w:rPr>
          <w:sz w:val="24"/>
        </w:rPr>
        <w:t>Alexandros.</w:t>
      </w:r>
      <w:r>
        <w:rPr>
          <w:spacing w:val="1"/>
          <w:sz w:val="24"/>
        </w:rPr>
        <w:t xml:space="preserve"> </w:t>
      </w:r>
      <w:r>
        <w:rPr>
          <w:sz w:val="24"/>
        </w:rPr>
        <w:t>(2009).</w:t>
      </w:r>
      <w:r>
        <w:rPr>
          <w:spacing w:val="1"/>
          <w:sz w:val="24"/>
        </w:rPr>
        <w:t xml:space="preserve"> </w:t>
      </w:r>
      <w:r>
        <w:rPr>
          <w:sz w:val="24"/>
        </w:rPr>
        <w:t>The</w:t>
      </w:r>
      <w:r>
        <w:rPr>
          <w:spacing w:val="1"/>
          <w:sz w:val="24"/>
        </w:rPr>
        <w:t xml:space="preserve"> </w:t>
      </w:r>
      <w:r>
        <w:rPr>
          <w:sz w:val="24"/>
        </w:rPr>
        <w:t>Effect</w:t>
      </w:r>
      <w:r>
        <w:rPr>
          <w:spacing w:val="1"/>
          <w:sz w:val="24"/>
        </w:rPr>
        <w:t xml:space="preserve"> </w:t>
      </w:r>
      <w:r>
        <w:rPr>
          <w:sz w:val="24"/>
        </w:rPr>
        <w:t>of</w:t>
      </w:r>
      <w:r>
        <w:rPr>
          <w:spacing w:val="1"/>
          <w:sz w:val="24"/>
        </w:rPr>
        <w:t xml:space="preserve"> </w:t>
      </w:r>
      <w:r>
        <w:rPr>
          <w:sz w:val="24"/>
        </w:rPr>
        <w:t>Socio-Economic</w:t>
      </w:r>
      <w:r>
        <w:rPr>
          <w:spacing w:val="1"/>
          <w:sz w:val="24"/>
        </w:rPr>
        <w:t xml:space="preserve"> </w:t>
      </w:r>
      <w:r>
        <w:rPr>
          <w:sz w:val="24"/>
        </w:rPr>
        <w:t>Determinants on Crime Rates: An Empirical Research in the Case of Greece with</w:t>
      </w:r>
      <w:r>
        <w:rPr>
          <w:spacing w:val="1"/>
          <w:sz w:val="24"/>
        </w:rPr>
        <w:t xml:space="preserve"> </w:t>
      </w:r>
      <w:r>
        <w:rPr>
          <w:sz w:val="24"/>
        </w:rPr>
        <w:t>Cointegration</w:t>
      </w:r>
      <w:r>
        <w:rPr>
          <w:spacing w:val="1"/>
          <w:sz w:val="24"/>
        </w:rPr>
        <w:t xml:space="preserve"> </w:t>
      </w:r>
      <w:r>
        <w:rPr>
          <w:sz w:val="24"/>
        </w:rPr>
        <w:t>Analysis.</w:t>
      </w:r>
      <w:r>
        <w:rPr>
          <w:spacing w:val="1"/>
          <w:sz w:val="24"/>
        </w:rPr>
        <w:t xml:space="preserve"> </w:t>
      </w:r>
      <w:r>
        <w:rPr>
          <w:sz w:val="24"/>
        </w:rPr>
        <w:t>International</w:t>
      </w:r>
      <w:r>
        <w:rPr>
          <w:spacing w:val="1"/>
          <w:sz w:val="24"/>
        </w:rPr>
        <w:t xml:space="preserve"> </w:t>
      </w:r>
      <w:r>
        <w:rPr>
          <w:sz w:val="24"/>
        </w:rPr>
        <w:t>Journal</w:t>
      </w:r>
      <w:r>
        <w:rPr>
          <w:spacing w:val="1"/>
          <w:sz w:val="24"/>
        </w:rPr>
        <w:t xml:space="preserve"> </w:t>
      </w:r>
      <w:r>
        <w:rPr>
          <w:sz w:val="24"/>
        </w:rPr>
        <w:t>of</w:t>
      </w:r>
      <w:r>
        <w:rPr>
          <w:spacing w:val="1"/>
          <w:sz w:val="24"/>
        </w:rPr>
        <w:t xml:space="preserve"> </w:t>
      </w:r>
      <w:r>
        <w:rPr>
          <w:sz w:val="24"/>
        </w:rPr>
        <w:t>Economic</w:t>
      </w:r>
      <w:r>
        <w:rPr>
          <w:spacing w:val="1"/>
          <w:sz w:val="24"/>
        </w:rPr>
        <w:t xml:space="preserve"> </w:t>
      </w:r>
      <w:r>
        <w:rPr>
          <w:sz w:val="24"/>
        </w:rPr>
        <w:t>Sciences</w:t>
      </w:r>
      <w:r>
        <w:rPr>
          <w:spacing w:val="1"/>
          <w:sz w:val="24"/>
        </w:rPr>
        <w:t xml:space="preserve"> </w:t>
      </w:r>
      <w:r>
        <w:rPr>
          <w:sz w:val="24"/>
        </w:rPr>
        <w:t>and</w:t>
      </w:r>
      <w:r>
        <w:rPr>
          <w:spacing w:val="1"/>
          <w:sz w:val="24"/>
        </w:rPr>
        <w:t xml:space="preserve"> </w:t>
      </w:r>
      <w:r>
        <w:rPr>
          <w:sz w:val="24"/>
        </w:rPr>
        <w:t>Applied</w:t>
      </w:r>
      <w:r>
        <w:rPr>
          <w:spacing w:val="1"/>
          <w:sz w:val="24"/>
        </w:rPr>
        <w:t xml:space="preserve"> </w:t>
      </w:r>
      <w:r>
        <w:rPr>
          <w:sz w:val="24"/>
        </w:rPr>
        <w:t>Research.</w:t>
      </w:r>
    </w:p>
    <w:p>
      <w:pPr>
        <w:pStyle w:val="ListParagraph"/>
        <w:numPr>
          <w:ilvl w:val="0"/>
          <w:numId w:val="1"/>
        </w:numPr>
        <w:tabs>
          <w:tab w:val="clear" w:pos="720"/>
          <w:tab w:val="left" w:pos="981" w:leader="none"/>
        </w:tabs>
        <w:spacing w:before="1" w:after="0"/>
        <w:ind w:left="981" w:right="784" w:hanging="361"/>
        <w:jc w:val="both"/>
        <w:rPr>
          <w:sz w:val="24"/>
        </w:rPr>
      </w:pPr>
      <w:r>
        <w:rPr>
          <w:sz w:val="24"/>
        </w:rPr>
        <w:t>Jalil, Hafiz &amp; Iqbal, Muhammad. (2010). Urbanisation and Crime: A Case Study of</w:t>
      </w:r>
      <w:r>
        <w:rPr>
          <w:spacing w:val="1"/>
          <w:sz w:val="24"/>
        </w:rPr>
        <w:t xml:space="preserve"> </w:t>
      </w:r>
      <w:r>
        <w:rPr>
          <w:sz w:val="24"/>
        </w:rPr>
        <w:t>Pakistan.</w:t>
      </w:r>
      <w:r>
        <w:rPr>
          <w:spacing w:val="-1"/>
          <w:sz w:val="24"/>
        </w:rPr>
        <w:t xml:space="preserve"> </w:t>
      </w:r>
      <w:r>
        <w:rPr>
          <w:sz w:val="24"/>
        </w:rPr>
        <w:t>The</w:t>
      </w:r>
      <w:r>
        <w:rPr>
          <w:spacing w:val="-1"/>
          <w:sz w:val="24"/>
        </w:rPr>
        <w:t xml:space="preserve"> </w:t>
      </w:r>
      <w:r>
        <w:rPr>
          <w:sz w:val="24"/>
        </w:rPr>
        <w:t>Pakistan</w:t>
      </w:r>
      <w:r>
        <w:rPr>
          <w:spacing w:val="-3"/>
          <w:sz w:val="24"/>
        </w:rPr>
        <w:t xml:space="preserve"> </w:t>
      </w:r>
      <w:r>
        <w:rPr>
          <w:sz w:val="24"/>
        </w:rPr>
        <w:t>Development</w:t>
      </w:r>
      <w:r>
        <w:rPr>
          <w:spacing w:val="-1"/>
          <w:sz w:val="24"/>
        </w:rPr>
        <w:t xml:space="preserve"> </w:t>
      </w:r>
      <w:r>
        <w:rPr>
          <w:sz w:val="24"/>
        </w:rPr>
        <w:t>Review.</w:t>
      </w:r>
    </w:p>
    <w:p>
      <w:pPr>
        <w:pStyle w:val="ListParagraph"/>
        <w:numPr>
          <w:ilvl w:val="0"/>
          <w:numId w:val="1"/>
        </w:numPr>
        <w:tabs>
          <w:tab w:val="clear" w:pos="720"/>
          <w:tab w:val="left" w:pos="981" w:leader="none"/>
        </w:tabs>
        <w:spacing w:before="1" w:after="0"/>
        <w:ind w:left="981" w:right="781" w:hanging="361"/>
        <w:jc w:val="both"/>
        <w:rPr>
          <w:sz w:val="24"/>
        </w:rPr>
      </w:pPr>
      <w:r>
        <w:rPr>
          <w:sz w:val="24"/>
        </w:rPr>
        <w:t>Kenny's Outlines of Criminal Law, J.W. Cecil Turner, Cambridge University Press, UK,</w:t>
      </w:r>
      <w:r>
        <w:rPr>
          <w:spacing w:val="1"/>
          <w:sz w:val="24"/>
        </w:rPr>
        <w:t xml:space="preserve"> </w:t>
      </w:r>
      <w:r>
        <w:rPr>
          <w:sz w:val="24"/>
        </w:rPr>
        <w:t>2013.</w:t>
      </w:r>
    </w:p>
    <w:p>
      <w:pPr>
        <w:pStyle w:val="ListParagraph"/>
        <w:numPr>
          <w:ilvl w:val="0"/>
          <w:numId w:val="1"/>
        </w:numPr>
        <w:tabs>
          <w:tab w:val="clear" w:pos="720"/>
          <w:tab w:val="left" w:pos="981" w:leader="none"/>
        </w:tabs>
        <w:spacing w:lineRule="exact" w:line="304" w:before="2" w:after="0"/>
        <w:jc w:val="both"/>
        <w:rPr>
          <w:sz w:val="24"/>
        </w:rPr>
      </w:pPr>
      <w:r>
        <w:rPr>
          <w:sz w:val="24"/>
        </w:rPr>
        <w:t>Machin,</w:t>
      </w:r>
      <w:r>
        <w:rPr>
          <w:spacing w:val="-2"/>
          <w:sz w:val="24"/>
        </w:rPr>
        <w:t xml:space="preserve"> </w:t>
      </w:r>
      <w:r>
        <w:rPr>
          <w:sz w:val="24"/>
        </w:rPr>
        <w:t>Stephen,</w:t>
      </w:r>
      <w:r>
        <w:rPr>
          <w:spacing w:val="-1"/>
          <w:sz w:val="24"/>
        </w:rPr>
        <w:t xml:space="preserve"> </w:t>
      </w:r>
      <w:r>
        <w:rPr>
          <w:sz w:val="24"/>
        </w:rPr>
        <w:t>and</w:t>
      </w:r>
      <w:r>
        <w:rPr>
          <w:spacing w:val="-5"/>
          <w:sz w:val="24"/>
        </w:rPr>
        <w:t xml:space="preserve"> </w:t>
      </w:r>
      <w:r>
        <w:rPr>
          <w:sz w:val="24"/>
        </w:rPr>
        <w:t>Costas</w:t>
      </w:r>
      <w:r>
        <w:rPr>
          <w:spacing w:val="-1"/>
          <w:sz w:val="24"/>
        </w:rPr>
        <w:t xml:space="preserve"> </w:t>
      </w:r>
      <w:r>
        <w:rPr>
          <w:sz w:val="24"/>
        </w:rPr>
        <w:t>Meghir</w:t>
      </w:r>
      <w:r>
        <w:rPr>
          <w:spacing w:val="-6"/>
          <w:sz w:val="24"/>
        </w:rPr>
        <w:t xml:space="preserve"> </w:t>
      </w:r>
      <w:r>
        <w:rPr>
          <w:sz w:val="24"/>
        </w:rPr>
        <w:t>(2004)</w:t>
      </w:r>
      <w:r>
        <w:rPr>
          <w:spacing w:val="-4"/>
          <w:sz w:val="24"/>
        </w:rPr>
        <w:t xml:space="preserve"> </w:t>
      </w:r>
      <w:r>
        <w:rPr>
          <w:sz w:val="24"/>
        </w:rPr>
        <w:t>“Crime</w:t>
      </w:r>
      <w:r>
        <w:rPr>
          <w:spacing w:val="-3"/>
          <w:sz w:val="24"/>
        </w:rPr>
        <w:t xml:space="preserve"> </w:t>
      </w:r>
      <w:r>
        <w:rPr>
          <w:sz w:val="24"/>
        </w:rPr>
        <w:t>and</w:t>
      </w:r>
      <w:r>
        <w:rPr>
          <w:spacing w:val="-4"/>
          <w:sz w:val="24"/>
        </w:rPr>
        <w:t xml:space="preserve"> </w:t>
      </w:r>
      <w:r>
        <w:rPr>
          <w:sz w:val="24"/>
        </w:rPr>
        <w:t>Economic</w:t>
      </w:r>
      <w:r>
        <w:rPr>
          <w:spacing w:val="-4"/>
          <w:sz w:val="24"/>
        </w:rPr>
        <w:t xml:space="preserve"> </w:t>
      </w:r>
      <w:r>
        <w:rPr>
          <w:sz w:val="24"/>
        </w:rPr>
        <w:t>Incentives.”</w:t>
      </w:r>
    </w:p>
    <w:p>
      <w:pPr>
        <w:pStyle w:val="ListParagraph"/>
        <w:numPr>
          <w:ilvl w:val="0"/>
          <w:numId w:val="1"/>
        </w:numPr>
        <w:tabs>
          <w:tab w:val="clear" w:pos="720"/>
          <w:tab w:val="left" w:pos="981" w:leader="none"/>
        </w:tabs>
        <w:ind w:left="981" w:right="791" w:hanging="361"/>
        <w:jc w:val="both"/>
        <w:rPr>
          <w:sz w:val="24"/>
        </w:rPr>
      </w:pPr>
      <w:r>
        <w:rPr>
          <w:sz w:val="24"/>
        </w:rPr>
        <w:t>Maftei, Jana &amp; Varvara, Coman. (2010). Considerations on the Legal Status of the</w:t>
      </w:r>
      <w:r>
        <w:rPr>
          <w:spacing w:val="1"/>
          <w:sz w:val="24"/>
        </w:rPr>
        <w:t xml:space="preserve"> </w:t>
      </w:r>
      <w:r>
        <w:rPr>
          <w:sz w:val="24"/>
        </w:rPr>
        <w:t>Individual</w:t>
      </w:r>
      <w:r>
        <w:rPr>
          <w:spacing w:val="-6"/>
          <w:sz w:val="24"/>
        </w:rPr>
        <w:t xml:space="preserve"> </w:t>
      </w:r>
      <w:r>
        <w:rPr>
          <w:sz w:val="24"/>
        </w:rPr>
        <w:t>in</w:t>
      </w:r>
      <w:r>
        <w:rPr>
          <w:spacing w:val="-4"/>
          <w:sz w:val="24"/>
        </w:rPr>
        <w:t xml:space="preserve"> </w:t>
      </w:r>
      <w:r>
        <w:rPr>
          <w:sz w:val="24"/>
        </w:rPr>
        <w:t>Public</w:t>
      </w:r>
      <w:r>
        <w:rPr>
          <w:spacing w:val="1"/>
          <w:sz w:val="24"/>
        </w:rPr>
        <w:t xml:space="preserve"> </w:t>
      </w:r>
      <w:r>
        <w:rPr>
          <w:sz w:val="24"/>
        </w:rPr>
        <w:t>International</w:t>
      </w:r>
      <w:r>
        <w:rPr>
          <w:spacing w:val="-5"/>
          <w:sz w:val="24"/>
        </w:rPr>
        <w:t xml:space="preserve"> </w:t>
      </w:r>
      <w:r>
        <w:rPr>
          <w:sz w:val="24"/>
        </w:rPr>
        <w:t>Law.</w:t>
      </w:r>
      <w:r>
        <w:rPr>
          <w:spacing w:val="-2"/>
          <w:sz w:val="24"/>
        </w:rPr>
        <w:t xml:space="preserve"> </w:t>
      </w:r>
      <w:r>
        <w:rPr>
          <w:sz w:val="24"/>
        </w:rPr>
        <w:t>Acta</w:t>
      </w:r>
      <w:r>
        <w:rPr>
          <w:spacing w:val="-3"/>
          <w:sz w:val="24"/>
        </w:rPr>
        <w:t xml:space="preserve"> </w:t>
      </w:r>
      <w:r>
        <w:rPr>
          <w:sz w:val="24"/>
        </w:rPr>
        <w:t>Universitatis</w:t>
      </w:r>
      <w:r>
        <w:rPr>
          <w:spacing w:val="-1"/>
          <w:sz w:val="24"/>
        </w:rPr>
        <w:t xml:space="preserve"> </w:t>
      </w:r>
      <w:r>
        <w:rPr>
          <w:sz w:val="24"/>
        </w:rPr>
        <w:t>Danubius</w:t>
      </w:r>
      <w:r>
        <w:rPr>
          <w:spacing w:val="-2"/>
          <w:sz w:val="24"/>
        </w:rPr>
        <w:t xml:space="preserve"> </w:t>
      </w:r>
      <w:r>
        <w:rPr>
          <w:sz w:val="24"/>
        </w:rPr>
        <w:t>:Juridica</w:t>
      </w:r>
    </w:p>
    <w:p>
      <w:pPr>
        <w:pStyle w:val="ListParagraph"/>
        <w:numPr>
          <w:ilvl w:val="0"/>
          <w:numId w:val="1"/>
        </w:numPr>
        <w:tabs>
          <w:tab w:val="clear" w:pos="720"/>
          <w:tab w:val="left" w:pos="981" w:leader="none"/>
        </w:tabs>
        <w:ind w:left="981" w:right="776" w:hanging="361"/>
        <w:jc w:val="both"/>
        <w:rPr>
          <w:sz w:val="24"/>
        </w:rPr>
      </w:pPr>
      <w:r>
        <w:rPr>
          <w:sz w:val="24"/>
        </w:rPr>
        <w:t>Mukherjee,</w:t>
      </w:r>
      <w:r>
        <w:rPr>
          <w:spacing w:val="-13"/>
          <w:sz w:val="24"/>
        </w:rPr>
        <w:t xml:space="preserve"> </w:t>
      </w:r>
      <w:r>
        <w:rPr>
          <w:sz w:val="24"/>
        </w:rPr>
        <w:t>Chandan</w:t>
      </w:r>
      <w:r>
        <w:rPr>
          <w:spacing w:val="-7"/>
          <w:sz w:val="24"/>
        </w:rPr>
        <w:t xml:space="preserve"> </w:t>
      </w:r>
      <w:r>
        <w:rPr>
          <w:sz w:val="24"/>
        </w:rPr>
        <w:t>&amp;Rustagi,</w:t>
      </w:r>
      <w:r>
        <w:rPr>
          <w:spacing w:val="-13"/>
          <w:sz w:val="24"/>
        </w:rPr>
        <w:t xml:space="preserve"> </w:t>
      </w:r>
      <w:r>
        <w:rPr>
          <w:sz w:val="24"/>
        </w:rPr>
        <w:t>Preet</w:t>
      </w:r>
      <w:r>
        <w:rPr>
          <w:spacing w:val="-10"/>
          <w:sz w:val="24"/>
        </w:rPr>
        <w:t xml:space="preserve"> </w:t>
      </w:r>
      <w:r>
        <w:rPr>
          <w:sz w:val="24"/>
        </w:rPr>
        <w:t>&amp;Krishnaji,</w:t>
      </w:r>
      <w:r>
        <w:rPr>
          <w:spacing w:val="-5"/>
          <w:sz w:val="24"/>
        </w:rPr>
        <w:t xml:space="preserve"> </w:t>
      </w:r>
      <w:r>
        <w:rPr>
          <w:sz w:val="24"/>
        </w:rPr>
        <w:t>N..</w:t>
      </w:r>
      <w:r>
        <w:rPr>
          <w:spacing w:val="-9"/>
          <w:sz w:val="24"/>
        </w:rPr>
        <w:t xml:space="preserve"> </w:t>
      </w:r>
      <w:r>
        <w:rPr>
          <w:sz w:val="24"/>
        </w:rPr>
        <w:t>(2001).</w:t>
      </w:r>
      <w:r>
        <w:rPr>
          <w:spacing w:val="-10"/>
          <w:sz w:val="24"/>
        </w:rPr>
        <w:t xml:space="preserve"> </w:t>
      </w:r>
      <w:r>
        <w:rPr>
          <w:sz w:val="24"/>
        </w:rPr>
        <w:t>Crimes</w:t>
      </w:r>
      <w:r>
        <w:rPr>
          <w:spacing w:val="-8"/>
          <w:sz w:val="24"/>
        </w:rPr>
        <w:t xml:space="preserve"> </w:t>
      </w:r>
      <w:r>
        <w:rPr>
          <w:sz w:val="24"/>
        </w:rPr>
        <w:t>against</w:t>
      </w:r>
      <w:r>
        <w:rPr>
          <w:spacing w:val="-10"/>
          <w:sz w:val="24"/>
        </w:rPr>
        <w:t xml:space="preserve"> </w:t>
      </w:r>
      <w:r>
        <w:rPr>
          <w:sz w:val="24"/>
        </w:rPr>
        <w:t>Women</w:t>
      </w:r>
      <w:r>
        <w:rPr>
          <w:spacing w:val="-7"/>
          <w:sz w:val="24"/>
        </w:rPr>
        <w:t xml:space="preserve"> </w:t>
      </w:r>
      <w:r>
        <w:rPr>
          <w:sz w:val="24"/>
        </w:rPr>
        <w:t>in</w:t>
      </w:r>
      <w:r>
        <w:rPr>
          <w:spacing w:val="-52"/>
          <w:sz w:val="24"/>
        </w:rPr>
        <w:t xml:space="preserve"> </w:t>
      </w:r>
      <w:r>
        <w:rPr>
          <w:sz w:val="24"/>
        </w:rPr>
        <w:t>India: Analysis of Official Statistics. Economic and Political Weekly. 36. 4070-4080.</w:t>
      </w:r>
      <w:r>
        <w:rPr>
          <w:spacing w:val="1"/>
          <w:sz w:val="24"/>
        </w:rPr>
        <w:t xml:space="preserve"> </w:t>
      </w:r>
      <w:r>
        <w:rPr>
          <w:sz w:val="24"/>
        </w:rPr>
        <w:t>10.2307/4411293.</w:t>
      </w:r>
    </w:p>
    <w:p>
      <w:pPr>
        <w:pStyle w:val="ListParagraph"/>
        <w:numPr>
          <w:ilvl w:val="0"/>
          <w:numId w:val="1"/>
        </w:numPr>
        <w:tabs>
          <w:tab w:val="clear" w:pos="720"/>
          <w:tab w:val="left" w:pos="981" w:leader="none"/>
        </w:tabs>
        <w:spacing w:before="1" w:after="0"/>
        <w:ind w:left="981" w:right="788" w:hanging="361"/>
        <w:jc w:val="both"/>
        <w:rPr>
          <w:sz w:val="24"/>
        </w:rPr>
      </w:pPr>
      <w:r>
        <w:rPr>
          <w:sz w:val="24"/>
        </w:rPr>
        <w:t>Daniel F. Higgins, “A Crime Analyst’s Guide to Mapping”, A journal of Illinois criminal</w:t>
      </w:r>
      <w:r>
        <w:rPr>
          <w:spacing w:val="1"/>
          <w:sz w:val="24"/>
        </w:rPr>
        <w:t xml:space="preserve"> </w:t>
      </w:r>
      <w:r>
        <w:rPr>
          <w:sz w:val="24"/>
        </w:rPr>
        <w:t>justice</w:t>
      </w:r>
      <w:r>
        <w:rPr>
          <w:spacing w:val="-7"/>
          <w:sz w:val="24"/>
        </w:rPr>
        <w:t xml:space="preserve"> </w:t>
      </w:r>
      <w:r>
        <w:rPr>
          <w:sz w:val="24"/>
        </w:rPr>
        <w:t>information</w:t>
      </w:r>
      <w:r>
        <w:rPr>
          <w:spacing w:val="-3"/>
          <w:sz w:val="24"/>
        </w:rPr>
        <w:t xml:space="preserve"> </w:t>
      </w:r>
      <w:r>
        <w:rPr>
          <w:sz w:val="24"/>
        </w:rPr>
        <w:t>authority,2003</w:t>
      </w:r>
    </w:p>
    <w:p>
      <w:pPr>
        <w:pStyle w:val="ListParagraph"/>
        <w:numPr>
          <w:ilvl w:val="0"/>
          <w:numId w:val="1"/>
        </w:numPr>
        <w:tabs>
          <w:tab w:val="clear" w:pos="720"/>
          <w:tab w:val="left" w:pos="981" w:leader="none"/>
        </w:tabs>
        <w:spacing w:before="1" w:after="0"/>
        <w:ind w:left="981" w:right="783" w:hanging="361"/>
        <w:jc w:val="both"/>
        <w:rPr>
          <w:sz w:val="24"/>
        </w:rPr>
      </w:pPr>
      <w:r>
        <w:rPr>
          <w:sz w:val="24"/>
        </w:rPr>
        <w:t>K. Jaishankar et. al., “Assessment of Spatial Distribution of Rural Crime Mapping in</w:t>
      </w:r>
      <w:r>
        <w:rPr>
          <w:spacing w:val="1"/>
          <w:sz w:val="24"/>
        </w:rPr>
        <w:t xml:space="preserve"> </w:t>
      </w:r>
      <w:r>
        <w:rPr>
          <w:spacing w:val="-1"/>
          <w:sz w:val="24"/>
        </w:rPr>
        <w:t>India:</w:t>
      </w:r>
      <w:r>
        <w:rPr>
          <w:spacing w:val="-13"/>
          <w:sz w:val="24"/>
        </w:rPr>
        <w:t xml:space="preserve"> </w:t>
      </w:r>
      <w:r>
        <w:rPr>
          <w:spacing w:val="-1"/>
          <w:sz w:val="24"/>
        </w:rPr>
        <w:t>A</w:t>
      </w:r>
      <w:r>
        <w:rPr>
          <w:spacing w:val="-11"/>
          <w:sz w:val="24"/>
        </w:rPr>
        <w:t xml:space="preserve"> </w:t>
      </w:r>
      <w:r>
        <w:rPr>
          <w:spacing w:val="-1"/>
          <w:sz w:val="24"/>
        </w:rPr>
        <w:t>GIS</w:t>
      </w:r>
      <w:r>
        <w:rPr>
          <w:spacing w:val="-12"/>
          <w:sz w:val="24"/>
        </w:rPr>
        <w:t xml:space="preserve"> </w:t>
      </w:r>
      <w:r>
        <w:rPr>
          <w:spacing w:val="-1"/>
          <w:sz w:val="24"/>
        </w:rPr>
        <w:t>Perspective”</w:t>
      </w:r>
      <w:r>
        <w:rPr>
          <w:spacing w:val="-11"/>
          <w:sz w:val="24"/>
        </w:rPr>
        <w:t xml:space="preserve"> </w:t>
      </w:r>
      <w:r>
        <w:rPr>
          <w:spacing w:val="-1"/>
          <w:sz w:val="24"/>
        </w:rPr>
        <w:t>A</w:t>
      </w:r>
      <w:r>
        <w:rPr>
          <w:spacing w:val="-11"/>
          <w:sz w:val="24"/>
        </w:rPr>
        <w:t xml:space="preserve"> </w:t>
      </w:r>
      <w:r>
        <w:rPr>
          <w:spacing w:val="-1"/>
          <w:sz w:val="24"/>
        </w:rPr>
        <w:t>International</w:t>
      </w:r>
      <w:r>
        <w:rPr>
          <w:spacing w:val="-14"/>
          <w:sz w:val="24"/>
        </w:rPr>
        <w:t xml:space="preserve"> </w:t>
      </w:r>
      <w:r>
        <w:rPr>
          <w:sz w:val="24"/>
        </w:rPr>
        <w:t>Journal</w:t>
      </w:r>
      <w:r>
        <w:rPr>
          <w:spacing w:val="-8"/>
          <w:sz w:val="24"/>
        </w:rPr>
        <w:t xml:space="preserve"> </w:t>
      </w:r>
      <w:r>
        <w:rPr>
          <w:sz w:val="24"/>
        </w:rPr>
        <w:t>of</w:t>
      </w:r>
      <w:r>
        <w:rPr>
          <w:spacing w:val="-8"/>
          <w:sz w:val="24"/>
        </w:rPr>
        <w:t xml:space="preserve"> </w:t>
      </w:r>
      <w:r>
        <w:rPr>
          <w:sz w:val="24"/>
        </w:rPr>
        <w:t>Advanced</w:t>
      </w:r>
      <w:r>
        <w:rPr>
          <w:spacing w:val="-12"/>
          <w:sz w:val="24"/>
        </w:rPr>
        <w:t xml:space="preserve"> </w:t>
      </w:r>
      <w:r>
        <w:rPr>
          <w:sz w:val="24"/>
        </w:rPr>
        <w:t>Remote</w:t>
      </w:r>
      <w:r>
        <w:rPr>
          <w:spacing w:val="-11"/>
          <w:sz w:val="24"/>
        </w:rPr>
        <w:t xml:space="preserve"> </w:t>
      </w:r>
      <w:r>
        <w:rPr>
          <w:sz w:val="24"/>
        </w:rPr>
        <w:t>Sensing</w:t>
      </w:r>
      <w:r>
        <w:rPr>
          <w:spacing w:val="-10"/>
          <w:sz w:val="24"/>
        </w:rPr>
        <w:t xml:space="preserve"> </w:t>
      </w:r>
      <w:r>
        <w:rPr>
          <w:sz w:val="24"/>
        </w:rPr>
        <w:t>and</w:t>
      </w:r>
      <w:r>
        <w:rPr>
          <w:spacing w:val="-13"/>
          <w:sz w:val="24"/>
        </w:rPr>
        <w:t xml:space="preserve"> </w:t>
      </w:r>
      <w:r>
        <w:rPr>
          <w:sz w:val="24"/>
        </w:rPr>
        <w:t>GIS,</w:t>
      </w:r>
      <w:r>
        <w:rPr>
          <w:spacing w:val="-52"/>
          <w:sz w:val="24"/>
        </w:rPr>
        <w:t xml:space="preserve"> </w:t>
      </w:r>
      <w:r>
        <w:rPr>
          <w:sz w:val="24"/>
        </w:rPr>
        <w:t>Volume</w:t>
      </w:r>
      <w:r>
        <w:rPr>
          <w:spacing w:val="2"/>
          <w:sz w:val="24"/>
        </w:rPr>
        <w:t xml:space="preserve"> </w:t>
      </w:r>
      <w:r>
        <w:rPr>
          <w:sz w:val="24"/>
        </w:rPr>
        <w:t>2w, issue</w:t>
      </w:r>
      <w:r>
        <w:rPr>
          <w:spacing w:val="-1"/>
          <w:sz w:val="24"/>
        </w:rPr>
        <w:t xml:space="preserve"> </w:t>
      </w:r>
      <w:r>
        <w:rPr>
          <w:sz w:val="24"/>
        </w:rPr>
        <w:t>1, pp.70-80,</w:t>
      </w:r>
      <w:r>
        <w:rPr>
          <w:spacing w:val="-5"/>
          <w:sz w:val="24"/>
        </w:rPr>
        <w:t xml:space="preserve"> </w:t>
      </w:r>
      <w:r>
        <w:rPr>
          <w:sz w:val="24"/>
        </w:rPr>
        <w:t>2013.</w:t>
      </w:r>
    </w:p>
    <w:p>
      <w:pPr>
        <w:pStyle w:val="ListParagraph"/>
        <w:numPr>
          <w:ilvl w:val="0"/>
          <w:numId w:val="1"/>
        </w:numPr>
        <w:tabs>
          <w:tab w:val="clear" w:pos="720"/>
          <w:tab w:val="left" w:pos="981" w:leader="none"/>
        </w:tabs>
        <w:spacing w:before="160" w:after="0"/>
        <w:jc w:val="both"/>
        <w:rPr>
          <w:sz w:val="24"/>
        </w:rPr>
      </w:pPr>
      <w:hyperlink r:id="rId85">
        <w:r>
          <w:rPr>
            <w:sz w:val="24"/>
          </w:rPr>
          <w:t>http://police.rajasthan.gov.in</w:t>
        </w:r>
      </w:hyperlink>
    </w:p>
    <w:p>
      <w:pPr>
        <w:pStyle w:val="Normal"/>
        <w:tabs>
          <w:tab w:val="clear" w:pos="720"/>
          <w:tab w:val="left" w:pos="981" w:leader="none"/>
        </w:tabs>
        <w:spacing w:before="160" w:after="0"/>
        <w:jc w:val="both"/>
        <w:rPr>
          <w:sz w:val="24"/>
        </w:rPr>
      </w:pPr>
      <w:r>
        <w:rPr>
          <w:sz w:val="24"/>
        </w:rPr>
      </w:r>
    </w:p>
    <w:p>
      <w:pPr>
        <w:pStyle w:val="Normal"/>
        <w:rPr/>
      </w:pPr>
      <w:r>
        <w:rPr/>
      </w:r>
    </w:p>
    <w:p>
      <w:pPr>
        <w:pStyle w:val="Normal"/>
        <w:tabs>
          <w:tab w:val="clear" w:pos="720"/>
          <w:tab w:val="left" w:pos="981" w:leader="none"/>
        </w:tabs>
        <w:spacing w:before="160" w:after="0"/>
        <w:jc w:val="both"/>
        <w:rPr>
          <w:sz w:val="24"/>
        </w:rPr>
      </w:pPr>
      <w:r>
        <w:rPr>
          <w:sz w:val="24"/>
        </w:rPr>
      </w:r>
    </w:p>
    <w:p>
      <w:pPr>
        <w:pStyle w:val="Normal"/>
        <w:tabs>
          <w:tab w:val="clear" w:pos="720"/>
          <w:tab w:val="left" w:pos="981" w:leader="none"/>
        </w:tabs>
        <w:spacing w:before="160" w:after="0"/>
        <w:jc w:val="both"/>
        <w:rPr>
          <w:sz w:val="24"/>
        </w:rPr>
      </w:pPr>
      <w:r>
        <w:rPr>
          <w:sz w:val="24"/>
        </w:rPr>
      </w:r>
      <w:bookmarkStart w:id="9" w:name="_Hlk130058938"/>
      <w:bookmarkStart w:id="10" w:name="_Hlk130058938"/>
      <w:bookmarkEnd w:id="10"/>
    </w:p>
    <w:p>
      <w:pPr>
        <w:pStyle w:val="Normal"/>
        <w:tabs>
          <w:tab w:val="clear" w:pos="720"/>
          <w:tab w:val="left" w:pos="981" w:leader="none"/>
        </w:tabs>
        <w:spacing w:before="160" w:after="0"/>
        <w:jc w:val="both"/>
        <w:rPr>
          <w:sz w:val="24"/>
        </w:rPr>
      </w:pPr>
      <w:r>
        <w:rPr/>
      </w:r>
    </w:p>
    <w:sectPr>
      <w:footerReference w:type="default" r:id="rId86"/>
      <w:type w:val="nextPage"/>
      <w:pgSz w:w="11906" w:h="16838"/>
      <w:pgMar w:left="1180" w:right="660" w:gutter="0" w:header="0" w:top="1400" w:footer="918" w:bottom="118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Cambria">
    <w:charset w:val="01"/>
    <w:family w:val="roman"/>
    <w:pitch w:val="variable"/>
  </w:font>
  <w:font w:name="Times New Roman">
    <w:charset w:val="01"/>
    <w:family w:val="roman"/>
    <w:pitch w:val="variable"/>
  </w:font>
  <w:font w:name="Segoe UI">
    <w:charset w:val="01"/>
    <w:family w:val="roman"/>
    <w:pitch w:val="variable"/>
  </w:font>
  <w:font w:name="Arial MT">
    <w:charset w:val="01"/>
    <w:family w:val="roman"/>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2" wp14:anchorId="2F21A487">
              <wp:simplePos x="0" y="0"/>
              <wp:positionH relativeFrom="page">
                <wp:posOffset>3672840</wp:posOffset>
              </wp:positionH>
              <wp:positionV relativeFrom="page">
                <wp:posOffset>9918700</wp:posOffset>
              </wp:positionV>
              <wp:extent cx="216535" cy="165735"/>
              <wp:effectExtent l="0" t="0" r="0" b="0"/>
              <wp:wrapNone/>
              <wp:docPr id="3" name="Text Box 1"/>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1</w:t>
                          </w:r>
                          <w:r>
                            <w:rPr/>
                            <w:fldChar w:fldCharType="end"/>
                          </w:r>
                        </w:p>
                      </w:txbxContent>
                    </wps:txbx>
                    <wps:bodyPr lIns="0" rIns="0" tIns="0" bIns="0" anchor="t" upright="1">
                      <a:noAutofit/>
                    </wps:bodyPr>
                  </wps:wsp>
                </a:graphicData>
              </a:graphic>
            </wp:anchor>
          </w:drawing>
        </mc:Choice>
        <mc:Fallback>
          <w:pict>
            <v:rect id="shape_0" ID="Text Box 1"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1</w:t>
                    </w:r>
                    <w:r>
                      <w:rPr/>
                      <w:fldChar w:fldCharType="end"/>
                    </w:r>
                  </w:p>
                </w:txbxContent>
              </v:textbox>
              <w10:wrap type="non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66" wp14:anchorId="2F21A487">
              <wp:simplePos x="0" y="0"/>
              <wp:positionH relativeFrom="page">
                <wp:posOffset>3672840</wp:posOffset>
              </wp:positionH>
              <wp:positionV relativeFrom="page">
                <wp:posOffset>9918700</wp:posOffset>
              </wp:positionV>
              <wp:extent cx="216535" cy="165735"/>
              <wp:effectExtent l="0" t="0" r="0" b="0"/>
              <wp:wrapNone/>
              <wp:docPr id="24" name="Text Box 10"/>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16</w:t>
                          </w:r>
                          <w:r>
                            <w:rPr/>
                            <w:fldChar w:fldCharType="end"/>
                          </w:r>
                        </w:p>
                      </w:txbxContent>
                    </wps:txbx>
                    <wps:bodyPr lIns="0" rIns="0" tIns="0" bIns="0" anchor="t" upright="1">
                      <a:noAutofit/>
                    </wps:bodyPr>
                  </wps:wsp>
                </a:graphicData>
              </a:graphic>
            </wp:anchor>
          </w:drawing>
        </mc:Choice>
        <mc:Fallback>
          <w:pict>
            <v:rect id="shape_0" ID="Text Box 10"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16</w:t>
                    </w:r>
                    <w:r>
                      <w:rPr/>
                      <w:fldChar w:fldCharType="end"/>
                    </w:r>
                  </w:p>
                </w:txbxContent>
              </v:textbox>
              <w10:wrap type="non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68" wp14:anchorId="2F21A487">
              <wp:simplePos x="0" y="0"/>
              <wp:positionH relativeFrom="page">
                <wp:posOffset>3672840</wp:posOffset>
              </wp:positionH>
              <wp:positionV relativeFrom="page">
                <wp:posOffset>9918700</wp:posOffset>
              </wp:positionV>
              <wp:extent cx="216535" cy="165735"/>
              <wp:effectExtent l="0" t="0" r="0" b="0"/>
              <wp:wrapNone/>
              <wp:docPr id="27" name="Text Box 11"/>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17</w:t>
                          </w:r>
                          <w:r>
                            <w:rPr/>
                            <w:fldChar w:fldCharType="end"/>
                          </w:r>
                        </w:p>
                      </w:txbxContent>
                    </wps:txbx>
                    <wps:bodyPr lIns="0" rIns="0" tIns="0" bIns="0" anchor="t" upright="1">
                      <a:noAutofit/>
                    </wps:bodyPr>
                  </wps:wsp>
                </a:graphicData>
              </a:graphic>
            </wp:anchor>
          </w:drawing>
        </mc:Choice>
        <mc:Fallback>
          <w:pict>
            <v:rect id="shape_0" ID="Text Box 11"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17</w:t>
                    </w:r>
                    <w:r>
                      <w:rPr/>
                      <w:fldChar w:fldCharType="end"/>
                    </w:r>
                  </w:p>
                </w:txbxContent>
              </v:textbox>
              <w10:wrap type="none"/>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70" wp14:anchorId="2F21A487">
              <wp:simplePos x="0" y="0"/>
              <wp:positionH relativeFrom="page">
                <wp:posOffset>3672840</wp:posOffset>
              </wp:positionH>
              <wp:positionV relativeFrom="page">
                <wp:posOffset>9918700</wp:posOffset>
              </wp:positionV>
              <wp:extent cx="216535" cy="165735"/>
              <wp:effectExtent l="0" t="0" r="0" b="0"/>
              <wp:wrapNone/>
              <wp:docPr id="29" name="Text Box 12"/>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18</w:t>
                          </w:r>
                          <w:r>
                            <w:rPr/>
                            <w:fldChar w:fldCharType="end"/>
                          </w:r>
                        </w:p>
                      </w:txbxContent>
                    </wps:txbx>
                    <wps:bodyPr lIns="0" rIns="0" tIns="0" bIns="0" anchor="t" upright="1">
                      <a:noAutofit/>
                    </wps:bodyPr>
                  </wps:wsp>
                </a:graphicData>
              </a:graphic>
            </wp:anchor>
          </w:drawing>
        </mc:Choice>
        <mc:Fallback>
          <w:pict>
            <v:rect id="shape_0" ID="Text Box 12"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18</w:t>
                    </w:r>
                    <w:r>
                      <w:rPr/>
                      <w:fldChar w:fldCharType="end"/>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72" wp14:anchorId="2F21A487">
              <wp:simplePos x="0" y="0"/>
              <wp:positionH relativeFrom="page">
                <wp:posOffset>3672840</wp:posOffset>
              </wp:positionH>
              <wp:positionV relativeFrom="page">
                <wp:posOffset>9918700</wp:posOffset>
              </wp:positionV>
              <wp:extent cx="216535" cy="165735"/>
              <wp:effectExtent l="0" t="0" r="0" b="0"/>
              <wp:wrapNone/>
              <wp:docPr id="31" name="Text Box 13"/>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19</w:t>
                          </w:r>
                          <w:r>
                            <w:rPr/>
                            <w:fldChar w:fldCharType="end"/>
                          </w:r>
                        </w:p>
                      </w:txbxContent>
                    </wps:txbx>
                    <wps:bodyPr lIns="0" rIns="0" tIns="0" bIns="0" anchor="t" upright="1">
                      <a:noAutofit/>
                    </wps:bodyPr>
                  </wps:wsp>
                </a:graphicData>
              </a:graphic>
            </wp:anchor>
          </w:drawing>
        </mc:Choice>
        <mc:Fallback>
          <w:pict>
            <v:rect id="shape_0" ID="Text Box 13"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19</w:t>
                    </w:r>
                    <w:r>
                      <w:rPr/>
                      <w:fldChar w:fldCharType="end"/>
                    </w:r>
                  </w:p>
                </w:txbxContent>
              </v:textbox>
              <w10:wrap type="none"/>
            </v:rect>
          </w:pict>
        </mc:Fallback>
      </mc:AlternateConten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76" wp14:anchorId="2F21A487">
              <wp:simplePos x="0" y="0"/>
              <wp:positionH relativeFrom="page">
                <wp:posOffset>3672840</wp:posOffset>
              </wp:positionH>
              <wp:positionV relativeFrom="page">
                <wp:posOffset>9918700</wp:posOffset>
              </wp:positionV>
              <wp:extent cx="216535" cy="165735"/>
              <wp:effectExtent l="0" t="0" r="0" b="0"/>
              <wp:wrapNone/>
              <wp:docPr id="46" name="Text Box 14"/>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21</w:t>
                          </w:r>
                          <w:r>
                            <w:rPr/>
                            <w:fldChar w:fldCharType="end"/>
                          </w:r>
                        </w:p>
                      </w:txbxContent>
                    </wps:txbx>
                    <wps:bodyPr lIns="0" rIns="0" tIns="0" bIns="0" anchor="t" upright="1">
                      <a:noAutofit/>
                    </wps:bodyPr>
                  </wps:wsp>
                </a:graphicData>
              </a:graphic>
            </wp:anchor>
          </w:drawing>
        </mc:Choice>
        <mc:Fallback>
          <w:pict>
            <v:rect id="shape_0" ID="Text Box 14"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21</w:t>
                    </w:r>
                    <w:r>
                      <w:rPr/>
                      <w:fldChar w:fldCharType="end"/>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78" wp14:anchorId="2F21A487">
              <wp:simplePos x="0" y="0"/>
              <wp:positionH relativeFrom="page">
                <wp:posOffset>3672840</wp:posOffset>
              </wp:positionH>
              <wp:positionV relativeFrom="page">
                <wp:posOffset>9918700</wp:posOffset>
              </wp:positionV>
              <wp:extent cx="216535" cy="165735"/>
              <wp:effectExtent l="0" t="0" r="0" b="0"/>
              <wp:wrapNone/>
              <wp:docPr id="49" name="Text Box 15"/>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22</w:t>
                          </w:r>
                          <w:r>
                            <w:rPr/>
                            <w:fldChar w:fldCharType="end"/>
                          </w:r>
                        </w:p>
                      </w:txbxContent>
                    </wps:txbx>
                    <wps:bodyPr lIns="0" rIns="0" tIns="0" bIns="0" anchor="t" upright="1">
                      <a:noAutofit/>
                    </wps:bodyPr>
                  </wps:wsp>
                </a:graphicData>
              </a:graphic>
            </wp:anchor>
          </w:drawing>
        </mc:Choice>
        <mc:Fallback>
          <w:pict>
            <v:rect id="shape_0" ID="Text Box 15"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22</w:t>
                    </w:r>
                    <w:r>
                      <w:rPr/>
                      <w:fldChar w:fldCharType="end"/>
                    </w:r>
                  </w:p>
                </w:txbxContent>
              </v:textbox>
              <w10:wrap type="none"/>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82" wp14:anchorId="2F21A487">
              <wp:simplePos x="0" y="0"/>
              <wp:positionH relativeFrom="page">
                <wp:posOffset>3672840</wp:posOffset>
              </wp:positionH>
              <wp:positionV relativeFrom="page">
                <wp:posOffset>9918700</wp:posOffset>
              </wp:positionV>
              <wp:extent cx="216535" cy="165735"/>
              <wp:effectExtent l="0" t="0" r="0" b="0"/>
              <wp:wrapNone/>
              <wp:docPr id="53" name="Text Box 16"/>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24</w:t>
                          </w:r>
                          <w:r>
                            <w:rPr/>
                            <w:fldChar w:fldCharType="end"/>
                          </w:r>
                        </w:p>
                      </w:txbxContent>
                    </wps:txbx>
                    <wps:bodyPr lIns="0" rIns="0" tIns="0" bIns="0" anchor="t" upright="1">
                      <a:noAutofit/>
                    </wps:bodyPr>
                  </wps:wsp>
                </a:graphicData>
              </a:graphic>
            </wp:anchor>
          </w:drawing>
        </mc:Choice>
        <mc:Fallback>
          <w:pict>
            <v:rect id="shape_0" ID="Text Box 16"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24</w:t>
                    </w:r>
                    <w:r>
                      <w:rPr/>
                      <w:fldChar w:fldCharType="end"/>
                    </w:r>
                  </w:p>
                </w:txbxContent>
              </v:textbox>
              <w10:wrap type="none"/>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84" wp14:anchorId="2F21A487">
              <wp:simplePos x="0" y="0"/>
              <wp:positionH relativeFrom="page">
                <wp:posOffset>3672840</wp:posOffset>
              </wp:positionH>
              <wp:positionV relativeFrom="page">
                <wp:posOffset>9918700</wp:posOffset>
              </wp:positionV>
              <wp:extent cx="216535" cy="165735"/>
              <wp:effectExtent l="0" t="0" r="0" b="0"/>
              <wp:wrapNone/>
              <wp:docPr id="56" name="Text Box 17"/>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25</w:t>
                          </w:r>
                          <w:r>
                            <w:rPr/>
                            <w:fldChar w:fldCharType="end"/>
                          </w:r>
                        </w:p>
                      </w:txbxContent>
                    </wps:txbx>
                    <wps:bodyPr lIns="0" rIns="0" tIns="0" bIns="0" anchor="t" upright="1">
                      <a:noAutofit/>
                    </wps:bodyPr>
                  </wps:wsp>
                </a:graphicData>
              </a:graphic>
            </wp:anchor>
          </w:drawing>
        </mc:Choice>
        <mc:Fallback>
          <w:pict>
            <v:rect id="shape_0" ID="Text Box 17"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25</w:t>
                    </w:r>
                    <w:r>
                      <w:rPr/>
                      <w:fldChar w:fldCharType="end"/>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88" wp14:anchorId="2F21A487">
              <wp:simplePos x="0" y="0"/>
              <wp:positionH relativeFrom="page">
                <wp:posOffset>3672840</wp:posOffset>
              </wp:positionH>
              <wp:positionV relativeFrom="page">
                <wp:posOffset>9918700</wp:posOffset>
              </wp:positionV>
              <wp:extent cx="216535" cy="165735"/>
              <wp:effectExtent l="0" t="0" r="0" b="0"/>
              <wp:wrapNone/>
              <wp:docPr id="60" name="Text Box 18"/>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27</w:t>
                          </w:r>
                          <w:r>
                            <w:rPr/>
                            <w:fldChar w:fldCharType="end"/>
                          </w:r>
                        </w:p>
                      </w:txbxContent>
                    </wps:txbx>
                    <wps:bodyPr lIns="0" rIns="0" tIns="0" bIns="0" anchor="t" upright="1">
                      <a:noAutofit/>
                    </wps:bodyPr>
                  </wps:wsp>
                </a:graphicData>
              </a:graphic>
            </wp:anchor>
          </w:drawing>
        </mc:Choice>
        <mc:Fallback>
          <w:pict>
            <v:rect id="shape_0" ID="Text Box 18"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27</w:t>
                    </w:r>
                    <w:r>
                      <w:rPr/>
                      <w:fldChar w:fldCharType="end"/>
                    </w:r>
                  </w:p>
                </w:txbxContent>
              </v:textbox>
              <w10:wrap type="none"/>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90" wp14:anchorId="2F21A487">
              <wp:simplePos x="0" y="0"/>
              <wp:positionH relativeFrom="page">
                <wp:posOffset>3672840</wp:posOffset>
              </wp:positionH>
              <wp:positionV relativeFrom="page">
                <wp:posOffset>9918700</wp:posOffset>
              </wp:positionV>
              <wp:extent cx="216535" cy="165735"/>
              <wp:effectExtent l="0" t="0" r="0" b="0"/>
              <wp:wrapNone/>
              <wp:docPr id="63" name="Text Box 19"/>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28</w:t>
                          </w:r>
                          <w:r>
                            <w:rPr/>
                            <w:fldChar w:fldCharType="end"/>
                          </w:r>
                        </w:p>
                      </w:txbxContent>
                    </wps:txbx>
                    <wps:bodyPr lIns="0" rIns="0" tIns="0" bIns="0" anchor="t" upright="1">
                      <a:noAutofit/>
                    </wps:bodyPr>
                  </wps:wsp>
                </a:graphicData>
              </a:graphic>
            </wp:anchor>
          </w:drawing>
        </mc:Choice>
        <mc:Fallback>
          <w:pict>
            <v:rect id="shape_0" ID="Text Box 19"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28</w:t>
                    </w:r>
                    <w:r>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38" wp14:anchorId="2F21A487">
              <wp:simplePos x="0" y="0"/>
              <wp:positionH relativeFrom="page">
                <wp:posOffset>3672840</wp:posOffset>
              </wp:positionH>
              <wp:positionV relativeFrom="page">
                <wp:posOffset>9918700</wp:posOffset>
              </wp:positionV>
              <wp:extent cx="216535" cy="165735"/>
              <wp:effectExtent l="0" t="0" r="0" b="0"/>
              <wp:wrapNone/>
              <wp:docPr id="5" name="Text Box 2"/>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2</w:t>
                          </w:r>
                          <w:r>
                            <w:rPr/>
                            <w:fldChar w:fldCharType="end"/>
                          </w:r>
                        </w:p>
                      </w:txbxContent>
                    </wps:txbx>
                    <wps:bodyPr lIns="0" rIns="0" tIns="0" bIns="0" anchor="t" upright="1">
                      <a:noAutofit/>
                    </wps:bodyPr>
                  </wps:wsp>
                </a:graphicData>
              </a:graphic>
            </wp:anchor>
          </w:drawing>
        </mc:Choice>
        <mc:Fallback>
          <w:pict>
            <v:rect id="shape_0" ID="Text Box 2"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2</w:t>
                    </w:r>
                    <w:r>
                      <w:rPr/>
                      <w:fldChar w:fldCharType="end"/>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94" wp14:anchorId="2F21A487">
              <wp:simplePos x="0" y="0"/>
              <wp:positionH relativeFrom="page">
                <wp:posOffset>3672840</wp:posOffset>
              </wp:positionH>
              <wp:positionV relativeFrom="page">
                <wp:posOffset>9918700</wp:posOffset>
              </wp:positionV>
              <wp:extent cx="216535" cy="165735"/>
              <wp:effectExtent l="0" t="0" r="0" b="0"/>
              <wp:wrapNone/>
              <wp:docPr id="67" name="Text Box 20"/>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30</w:t>
                          </w:r>
                          <w:r>
                            <w:rPr/>
                            <w:fldChar w:fldCharType="end"/>
                          </w:r>
                        </w:p>
                      </w:txbxContent>
                    </wps:txbx>
                    <wps:bodyPr lIns="0" rIns="0" tIns="0" bIns="0" anchor="t" upright="1">
                      <a:noAutofit/>
                    </wps:bodyPr>
                  </wps:wsp>
                </a:graphicData>
              </a:graphic>
            </wp:anchor>
          </w:drawing>
        </mc:Choice>
        <mc:Fallback>
          <w:pict>
            <v:rect id="shape_0" ID="Text Box 20"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30</w:t>
                    </w:r>
                    <w:r>
                      <w:rPr/>
                      <w:fldChar w:fldCharType="end"/>
                    </w:r>
                  </w:p>
                </w:txbxContent>
              </v:textbox>
              <w10:wrap type="none"/>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96" wp14:anchorId="2F21A487">
              <wp:simplePos x="0" y="0"/>
              <wp:positionH relativeFrom="page">
                <wp:posOffset>3672840</wp:posOffset>
              </wp:positionH>
              <wp:positionV relativeFrom="page">
                <wp:posOffset>9918700</wp:posOffset>
              </wp:positionV>
              <wp:extent cx="216535" cy="165735"/>
              <wp:effectExtent l="0" t="0" r="0" b="0"/>
              <wp:wrapNone/>
              <wp:docPr id="70" name="Text Box 21"/>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31</w:t>
                          </w:r>
                          <w:r>
                            <w:rPr/>
                            <w:fldChar w:fldCharType="end"/>
                          </w:r>
                        </w:p>
                      </w:txbxContent>
                    </wps:txbx>
                    <wps:bodyPr lIns="0" rIns="0" tIns="0" bIns="0" anchor="t" upright="1">
                      <a:noAutofit/>
                    </wps:bodyPr>
                  </wps:wsp>
                </a:graphicData>
              </a:graphic>
            </wp:anchor>
          </w:drawing>
        </mc:Choice>
        <mc:Fallback>
          <w:pict>
            <v:rect id="shape_0" ID="Text Box 21"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31</w:t>
                    </w:r>
                    <w:r>
                      <w:rPr/>
                      <w:fldChar w:fldCharType="end"/>
                    </w:r>
                  </w:p>
                </w:txbxContent>
              </v:textbox>
              <w10:wrap type="non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99" wp14:anchorId="2F21A487">
              <wp:simplePos x="0" y="0"/>
              <wp:positionH relativeFrom="page">
                <wp:posOffset>3672840</wp:posOffset>
              </wp:positionH>
              <wp:positionV relativeFrom="page">
                <wp:posOffset>9918700</wp:posOffset>
              </wp:positionV>
              <wp:extent cx="216535" cy="165735"/>
              <wp:effectExtent l="0" t="0" r="0" b="0"/>
              <wp:wrapNone/>
              <wp:docPr id="74" name="Text Box 22"/>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33</w:t>
                          </w:r>
                          <w:r>
                            <w:rPr/>
                            <w:fldChar w:fldCharType="end"/>
                          </w:r>
                        </w:p>
                      </w:txbxContent>
                    </wps:txbx>
                    <wps:bodyPr lIns="0" rIns="0" tIns="0" bIns="0" anchor="t" upright="1">
                      <a:noAutofit/>
                    </wps:bodyPr>
                  </wps:wsp>
                </a:graphicData>
              </a:graphic>
            </wp:anchor>
          </w:drawing>
        </mc:Choice>
        <mc:Fallback>
          <w:pict>
            <v:rect id="shape_0" ID="Text Box 22"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33</w:t>
                    </w:r>
                    <w:r>
                      <w:rPr/>
                      <w:fldChar w:fldCharType="end"/>
                    </w:r>
                  </w:p>
                </w:txbxContent>
              </v:textbox>
              <w10:wrap type="none"/>
            </v:rect>
          </w:pict>
        </mc:Fallback>
      </mc:AlternateConten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102" wp14:anchorId="2F21A487">
              <wp:simplePos x="0" y="0"/>
              <wp:positionH relativeFrom="page">
                <wp:posOffset>3672840</wp:posOffset>
              </wp:positionH>
              <wp:positionV relativeFrom="page">
                <wp:posOffset>9918700</wp:posOffset>
              </wp:positionV>
              <wp:extent cx="216535" cy="165735"/>
              <wp:effectExtent l="0" t="0" r="0" b="0"/>
              <wp:wrapNone/>
              <wp:docPr id="77" name="Text Box 23"/>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34</w:t>
                          </w:r>
                          <w:r>
                            <w:rPr/>
                            <w:fldChar w:fldCharType="end"/>
                          </w:r>
                        </w:p>
                      </w:txbxContent>
                    </wps:txbx>
                    <wps:bodyPr lIns="0" rIns="0" tIns="0" bIns="0" anchor="t" upright="1">
                      <a:noAutofit/>
                    </wps:bodyPr>
                  </wps:wsp>
                </a:graphicData>
              </a:graphic>
            </wp:anchor>
          </w:drawing>
        </mc:Choice>
        <mc:Fallback>
          <w:pict>
            <v:rect id="shape_0" ID="Text Box 23"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34</w:t>
                    </w:r>
                    <w:r>
                      <w:rPr/>
                      <w:fldChar w:fldCharType="end"/>
                    </w:r>
                  </w:p>
                </w:txbxContent>
              </v:textbox>
              <w10:wrap type="none"/>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106" wp14:anchorId="2F21A487">
              <wp:simplePos x="0" y="0"/>
              <wp:positionH relativeFrom="page">
                <wp:posOffset>3672840</wp:posOffset>
              </wp:positionH>
              <wp:positionV relativeFrom="page">
                <wp:posOffset>9918700</wp:posOffset>
              </wp:positionV>
              <wp:extent cx="216535" cy="165735"/>
              <wp:effectExtent l="0" t="0" r="0" b="0"/>
              <wp:wrapNone/>
              <wp:docPr id="81" name="Text Box 24"/>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36</w:t>
                          </w:r>
                          <w:r>
                            <w:rPr/>
                            <w:fldChar w:fldCharType="end"/>
                          </w:r>
                        </w:p>
                      </w:txbxContent>
                    </wps:txbx>
                    <wps:bodyPr lIns="0" rIns="0" tIns="0" bIns="0" anchor="t" upright="1">
                      <a:noAutofit/>
                    </wps:bodyPr>
                  </wps:wsp>
                </a:graphicData>
              </a:graphic>
            </wp:anchor>
          </w:drawing>
        </mc:Choice>
        <mc:Fallback>
          <w:pict>
            <v:rect id="shape_0" ID="Text Box 24"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36</w:t>
                    </w:r>
                    <w:r>
                      <w:rPr/>
                      <w:fldChar w:fldCharType="end"/>
                    </w:r>
                  </w:p>
                </w:txbxContent>
              </v:textbox>
              <w10:wrap type="none"/>
            </v:rect>
          </w:pict>
        </mc:Fallback>
      </mc:AlternateConten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108" wp14:anchorId="2F21A487">
              <wp:simplePos x="0" y="0"/>
              <wp:positionH relativeFrom="page">
                <wp:posOffset>3672840</wp:posOffset>
              </wp:positionH>
              <wp:positionV relativeFrom="page">
                <wp:posOffset>9918700</wp:posOffset>
              </wp:positionV>
              <wp:extent cx="216535" cy="165735"/>
              <wp:effectExtent l="0" t="0" r="0" b="0"/>
              <wp:wrapNone/>
              <wp:docPr id="84" name="Text Box 25"/>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37</w:t>
                          </w:r>
                          <w:r>
                            <w:rPr/>
                            <w:fldChar w:fldCharType="end"/>
                          </w:r>
                        </w:p>
                      </w:txbxContent>
                    </wps:txbx>
                    <wps:bodyPr lIns="0" rIns="0" tIns="0" bIns="0" anchor="t" upright="1">
                      <a:noAutofit/>
                    </wps:bodyPr>
                  </wps:wsp>
                </a:graphicData>
              </a:graphic>
            </wp:anchor>
          </w:drawing>
        </mc:Choice>
        <mc:Fallback>
          <w:pict>
            <v:rect id="shape_0" ID="Text Box 25"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37</w:t>
                    </w:r>
                    <w:r>
                      <w:rPr/>
                      <w:fldChar w:fldCharType="end"/>
                    </w:r>
                  </w:p>
                </w:txbxContent>
              </v:textbox>
              <w10:wrap type="none"/>
            </v:rect>
          </w:pict>
        </mc:Fallback>
      </mc:AlternateContent>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112" wp14:anchorId="2F21A487">
              <wp:simplePos x="0" y="0"/>
              <wp:positionH relativeFrom="page">
                <wp:posOffset>3672840</wp:posOffset>
              </wp:positionH>
              <wp:positionV relativeFrom="page">
                <wp:posOffset>9918700</wp:posOffset>
              </wp:positionV>
              <wp:extent cx="216535" cy="165735"/>
              <wp:effectExtent l="0" t="0" r="0" b="0"/>
              <wp:wrapNone/>
              <wp:docPr id="88" name="Text Box 26"/>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39</w:t>
                          </w:r>
                          <w:r>
                            <w:rPr/>
                            <w:fldChar w:fldCharType="end"/>
                          </w:r>
                        </w:p>
                      </w:txbxContent>
                    </wps:txbx>
                    <wps:bodyPr lIns="0" rIns="0" tIns="0" bIns="0" anchor="t" upright="1">
                      <a:noAutofit/>
                    </wps:bodyPr>
                  </wps:wsp>
                </a:graphicData>
              </a:graphic>
            </wp:anchor>
          </w:drawing>
        </mc:Choice>
        <mc:Fallback>
          <w:pict>
            <v:rect id="shape_0" ID="Text Box 26"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39</w:t>
                    </w:r>
                    <w:r>
                      <w:rPr/>
                      <w:fldChar w:fldCharType="end"/>
                    </w:r>
                  </w:p>
                </w:txbxContent>
              </v:textbox>
              <w10:wrap type="none"/>
            </v:rect>
          </w:pict>
        </mc:Fallback>
      </mc:AlternateContent>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114" wp14:anchorId="2F21A487">
              <wp:simplePos x="0" y="0"/>
              <wp:positionH relativeFrom="page">
                <wp:posOffset>3672840</wp:posOffset>
              </wp:positionH>
              <wp:positionV relativeFrom="page">
                <wp:posOffset>9918700</wp:posOffset>
              </wp:positionV>
              <wp:extent cx="216535" cy="165735"/>
              <wp:effectExtent l="0" t="0" r="0" b="0"/>
              <wp:wrapNone/>
              <wp:docPr id="91" name="Text Box 27"/>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40</w:t>
                          </w:r>
                          <w:r>
                            <w:rPr/>
                            <w:fldChar w:fldCharType="end"/>
                          </w:r>
                        </w:p>
                      </w:txbxContent>
                    </wps:txbx>
                    <wps:bodyPr lIns="0" rIns="0" tIns="0" bIns="0" anchor="t" upright="1">
                      <a:noAutofit/>
                    </wps:bodyPr>
                  </wps:wsp>
                </a:graphicData>
              </a:graphic>
            </wp:anchor>
          </w:drawing>
        </mc:Choice>
        <mc:Fallback>
          <w:pict>
            <v:rect id="shape_0" ID="Text Box 27"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40</w:t>
                    </w:r>
                    <w:r>
                      <w:rPr/>
                      <w:fldChar w:fldCharType="end"/>
                    </w:r>
                  </w:p>
                </w:txbxContent>
              </v:textbox>
              <w10:wrap type="non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118" wp14:anchorId="2F21A487">
              <wp:simplePos x="0" y="0"/>
              <wp:positionH relativeFrom="page">
                <wp:posOffset>3672840</wp:posOffset>
              </wp:positionH>
              <wp:positionV relativeFrom="page">
                <wp:posOffset>9918700</wp:posOffset>
              </wp:positionV>
              <wp:extent cx="216535" cy="165735"/>
              <wp:effectExtent l="0" t="0" r="0" b="0"/>
              <wp:wrapNone/>
              <wp:docPr id="95" name="Text Box 28"/>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42</w:t>
                          </w:r>
                          <w:r>
                            <w:rPr/>
                            <w:fldChar w:fldCharType="end"/>
                          </w:r>
                        </w:p>
                      </w:txbxContent>
                    </wps:txbx>
                    <wps:bodyPr lIns="0" rIns="0" tIns="0" bIns="0" anchor="t" upright="1">
                      <a:noAutofit/>
                    </wps:bodyPr>
                  </wps:wsp>
                </a:graphicData>
              </a:graphic>
            </wp:anchor>
          </w:drawing>
        </mc:Choice>
        <mc:Fallback>
          <w:pict>
            <v:rect id="shape_0" ID="Text Box 28"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42</w:t>
                    </w:r>
                    <w:r>
                      <w:rPr/>
                      <w:fldChar w:fldCharType="end"/>
                    </w:r>
                  </w:p>
                </w:txbxContent>
              </v:textbox>
              <w10:wrap type="none"/>
            </v:rect>
          </w:pict>
        </mc:Fallback>
      </mc:AlternateConten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120" wp14:anchorId="2F21A487">
              <wp:simplePos x="0" y="0"/>
              <wp:positionH relativeFrom="page">
                <wp:posOffset>3672840</wp:posOffset>
              </wp:positionH>
              <wp:positionV relativeFrom="page">
                <wp:posOffset>9918700</wp:posOffset>
              </wp:positionV>
              <wp:extent cx="216535" cy="165735"/>
              <wp:effectExtent l="0" t="0" r="0" b="0"/>
              <wp:wrapNone/>
              <wp:docPr id="98" name="Text Box 29"/>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43</w:t>
                          </w:r>
                          <w:r>
                            <w:rPr/>
                            <w:fldChar w:fldCharType="end"/>
                          </w:r>
                        </w:p>
                      </w:txbxContent>
                    </wps:txbx>
                    <wps:bodyPr lIns="0" rIns="0" tIns="0" bIns="0" anchor="t" upright="1">
                      <a:noAutofit/>
                    </wps:bodyPr>
                  </wps:wsp>
                </a:graphicData>
              </a:graphic>
            </wp:anchor>
          </w:drawing>
        </mc:Choice>
        <mc:Fallback>
          <w:pict>
            <v:rect id="shape_0" ID="Text Box 29"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43</w:t>
                    </w:r>
                    <w:r>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40" wp14:anchorId="2F21A487">
              <wp:simplePos x="0" y="0"/>
              <wp:positionH relativeFrom="page">
                <wp:posOffset>3672840</wp:posOffset>
              </wp:positionH>
              <wp:positionV relativeFrom="page">
                <wp:posOffset>9918700</wp:posOffset>
              </wp:positionV>
              <wp:extent cx="216535" cy="165735"/>
              <wp:effectExtent l="0" t="0" r="0" b="0"/>
              <wp:wrapNone/>
              <wp:docPr id="7" name="Text Box 3"/>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3</w:t>
                          </w:r>
                          <w:r>
                            <w:rPr/>
                            <w:fldChar w:fldCharType="end"/>
                          </w:r>
                        </w:p>
                      </w:txbxContent>
                    </wps:txbx>
                    <wps:bodyPr lIns="0" rIns="0" tIns="0" bIns="0" anchor="t" upright="1">
                      <a:noAutofit/>
                    </wps:bodyPr>
                  </wps:wsp>
                </a:graphicData>
              </a:graphic>
            </wp:anchor>
          </w:drawing>
        </mc:Choice>
        <mc:Fallback>
          <w:pict>
            <v:rect id="shape_0" ID="Text Box 3"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3</w:t>
                    </w:r>
                    <w:r>
                      <w:rPr/>
                      <w:fldChar w:fldCharType="end"/>
                    </w:r>
                  </w:p>
                </w:txbxContent>
              </v:textbox>
              <w10:wrap type="none"/>
            </v:rect>
          </w:pict>
        </mc:Fallback>
      </mc:AlternateContent>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122" wp14:anchorId="2F21A487">
              <wp:simplePos x="0" y="0"/>
              <wp:positionH relativeFrom="page">
                <wp:posOffset>3672840</wp:posOffset>
              </wp:positionH>
              <wp:positionV relativeFrom="page">
                <wp:posOffset>9918700</wp:posOffset>
              </wp:positionV>
              <wp:extent cx="216535" cy="165735"/>
              <wp:effectExtent l="0" t="0" r="0" b="0"/>
              <wp:wrapNone/>
              <wp:docPr id="101" name="Text Box 30"/>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44</w:t>
                          </w:r>
                          <w:r>
                            <w:rPr/>
                            <w:fldChar w:fldCharType="end"/>
                          </w:r>
                        </w:p>
                      </w:txbxContent>
                    </wps:txbx>
                    <wps:bodyPr lIns="0" rIns="0" tIns="0" bIns="0" anchor="t" upright="1">
                      <a:noAutofit/>
                    </wps:bodyPr>
                  </wps:wsp>
                </a:graphicData>
              </a:graphic>
            </wp:anchor>
          </w:drawing>
        </mc:Choice>
        <mc:Fallback>
          <w:pict>
            <v:rect id="shape_0" ID="Text Box 30"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44</w:t>
                    </w:r>
                    <w:r>
                      <w:rPr/>
                      <w:fldChar w:fldCharType="end"/>
                    </w:r>
                  </w:p>
                </w:txbxContent>
              </v:textbox>
              <w10:wrap type="none"/>
            </v:rect>
          </w:pict>
        </mc:Fallback>
      </mc:AlternateConten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124" wp14:anchorId="2F21A487">
              <wp:simplePos x="0" y="0"/>
              <wp:positionH relativeFrom="page">
                <wp:posOffset>3672840</wp:posOffset>
              </wp:positionH>
              <wp:positionV relativeFrom="page">
                <wp:posOffset>9918700</wp:posOffset>
              </wp:positionV>
              <wp:extent cx="216535" cy="165735"/>
              <wp:effectExtent l="0" t="0" r="0" b="0"/>
              <wp:wrapNone/>
              <wp:docPr id="105" name="Text Box 31"/>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45</w:t>
                          </w:r>
                          <w:r>
                            <w:rPr/>
                            <w:fldChar w:fldCharType="end"/>
                          </w:r>
                        </w:p>
                      </w:txbxContent>
                    </wps:txbx>
                    <wps:bodyPr lIns="0" rIns="0" tIns="0" bIns="0" anchor="t" upright="1">
                      <a:noAutofit/>
                    </wps:bodyPr>
                  </wps:wsp>
                </a:graphicData>
              </a:graphic>
            </wp:anchor>
          </w:drawing>
        </mc:Choice>
        <mc:Fallback>
          <w:pict>
            <v:rect id="shape_0" ID="Text Box 31"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45</w:t>
                    </w:r>
                    <w:r>
                      <w:rPr/>
                      <w:fldChar w:fldCharType="end"/>
                    </w:r>
                  </w:p>
                </w:txbxContent>
              </v:textbox>
              <w10:wrap type="none"/>
            </v:rect>
          </w:pict>
        </mc:Fallback>
      </mc:AlternateConten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126" wp14:anchorId="2F21A487">
              <wp:simplePos x="0" y="0"/>
              <wp:positionH relativeFrom="page">
                <wp:posOffset>3672840</wp:posOffset>
              </wp:positionH>
              <wp:positionV relativeFrom="page">
                <wp:posOffset>9918700</wp:posOffset>
              </wp:positionV>
              <wp:extent cx="216535" cy="165735"/>
              <wp:effectExtent l="0" t="0" r="0" b="0"/>
              <wp:wrapNone/>
              <wp:docPr id="107" name="Text Box 32"/>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46</w:t>
                          </w:r>
                          <w:r>
                            <w:rPr/>
                            <w:fldChar w:fldCharType="end"/>
                          </w:r>
                        </w:p>
                      </w:txbxContent>
                    </wps:txbx>
                    <wps:bodyPr lIns="0" rIns="0" tIns="0" bIns="0" anchor="t" upright="1">
                      <a:noAutofit/>
                    </wps:bodyPr>
                  </wps:wsp>
                </a:graphicData>
              </a:graphic>
            </wp:anchor>
          </w:drawing>
        </mc:Choice>
        <mc:Fallback>
          <w:pict>
            <v:rect id="shape_0" ID="Text Box 32"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46</w:t>
                    </w:r>
                    <w:r>
                      <w:rPr/>
                      <w:fldChar w:fldCharType="end"/>
                    </w:r>
                  </w:p>
                </w:txbxContent>
              </v:textbox>
              <w10:wrap type="none"/>
            </v:rect>
          </w:pict>
        </mc:Fallback>
      </mc:AlternateContent>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128" wp14:anchorId="2F21A487">
              <wp:simplePos x="0" y="0"/>
              <wp:positionH relativeFrom="page">
                <wp:posOffset>3672840</wp:posOffset>
              </wp:positionH>
              <wp:positionV relativeFrom="page">
                <wp:posOffset>9918700</wp:posOffset>
              </wp:positionV>
              <wp:extent cx="216535" cy="165735"/>
              <wp:effectExtent l="0" t="0" r="0" b="0"/>
              <wp:wrapNone/>
              <wp:docPr id="109" name="Text Box 33"/>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47</w:t>
                          </w:r>
                          <w:r>
                            <w:rPr/>
                            <w:fldChar w:fldCharType="end"/>
                          </w:r>
                        </w:p>
                      </w:txbxContent>
                    </wps:txbx>
                    <wps:bodyPr lIns="0" rIns="0" tIns="0" bIns="0" anchor="t" upright="1">
                      <a:noAutofit/>
                    </wps:bodyPr>
                  </wps:wsp>
                </a:graphicData>
              </a:graphic>
            </wp:anchor>
          </w:drawing>
        </mc:Choice>
        <mc:Fallback>
          <w:pict>
            <v:rect id="shape_0" ID="Text Box 33"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47</w:t>
                    </w:r>
                    <w:r>
                      <w:rPr/>
                      <w:fldChar w:fldCharType="end"/>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48" wp14:anchorId="2F21A487">
              <wp:simplePos x="0" y="0"/>
              <wp:positionH relativeFrom="page">
                <wp:posOffset>3672840</wp:posOffset>
              </wp:positionH>
              <wp:positionV relativeFrom="page">
                <wp:posOffset>9918700</wp:posOffset>
              </wp:positionV>
              <wp:extent cx="216535" cy="165735"/>
              <wp:effectExtent l="0" t="0" r="0" b="0"/>
              <wp:wrapNone/>
              <wp:docPr id="9" name="Text Box 4"/>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7</w:t>
                          </w:r>
                          <w:r>
                            <w:rPr/>
                            <w:fldChar w:fldCharType="end"/>
                          </w:r>
                        </w:p>
                      </w:txbxContent>
                    </wps:txbx>
                    <wps:bodyPr lIns="0" rIns="0" tIns="0" bIns="0" anchor="t" upright="1">
                      <a:noAutofit/>
                    </wps:bodyPr>
                  </wps:wsp>
                </a:graphicData>
              </a:graphic>
            </wp:anchor>
          </w:drawing>
        </mc:Choice>
        <mc:Fallback>
          <w:pict>
            <v:rect id="shape_0" ID="Text Box 4"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7</w:t>
                    </w:r>
                    <w:r>
                      <w:rPr/>
                      <w:fldChar w:fldCharType="end"/>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50" wp14:anchorId="2F21A487">
              <wp:simplePos x="0" y="0"/>
              <wp:positionH relativeFrom="page">
                <wp:posOffset>3672840</wp:posOffset>
              </wp:positionH>
              <wp:positionV relativeFrom="page">
                <wp:posOffset>9918700</wp:posOffset>
              </wp:positionV>
              <wp:extent cx="216535" cy="165735"/>
              <wp:effectExtent l="0" t="0" r="0" b="0"/>
              <wp:wrapNone/>
              <wp:docPr id="11" name="Text Box 5"/>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8</w:t>
                          </w:r>
                          <w:r>
                            <w:rPr/>
                            <w:fldChar w:fldCharType="end"/>
                          </w:r>
                        </w:p>
                      </w:txbxContent>
                    </wps:txbx>
                    <wps:bodyPr lIns="0" rIns="0" tIns="0" bIns="0" anchor="t" upright="1">
                      <a:noAutofit/>
                    </wps:bodyPr>
                  </wps:wsp>
                </a:graphicData>
              </a:graphic>
            </wp:anchor>
          </w:drawing>
        </mc:Choice>
        <mc:Fallback>
          <w:pict>
            <v:rect id="shape_0" ID="Text Box 5"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8</w:t>
                    </w:r>
                    <w:r>
                      <w:rPr/>
                      <w:fldChar w:fldCharType="end"/>
                    </w:r>
                  </w:p>
                </w:txbxContent>
              </v:textbox>
              <w10:wrap type="none"/>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52" wp14:anchorId="2F21A487">
              <wp:simplePos x="0" y="0"/>
              <wp:positionH relativeFrom="page">
                <wp:posOffset>3672840</wp:posOffset>
              </wp:positionH>
              <wp:positionV relativeFrom="page">
                <wp:posOffset>9918700</wp:posOffset>
              </wp:positionV>
              <wp:extent cx="216535" cy="165735"/>
              <wp:effectExtent l="0" t="0" r="0" b="0"/>
              <wp:wrapNone/>
              <wp:docPr id="14" name="Text Box 6"/>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9</w:t>
                          </w:r>
                          <w:r>
                            <w:rPr/>
                            <w:fldChar w:fldCharType="end"/>
                          </w:r>
                        </w:p>
                      </w:txbxContent>
                    </wps:txbx>
                    <wps:bodyPr lIns="0" rIns="0" tIns="0" bIns="0" anchor="t" upright="1">
                      <a:noAutofit/>
                    </wps:bodyPr>
                  </wps:wsp>
                </a:graphicData>
              </a:graphic>
            </wp:anchor>
          </w:drawing>
        </mc:Choice>
        <mc:Fallback>
          <w:pict>
            <v:rect id="shape_0" ID="Text Box 6"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9</w:t>
                    </w:r>
                    <w:r>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54" wp14:anchorId="2F21A487">
              <wp:simplePos x="0" y="0"/>
              <wp:positionH relativeFrom="page">
                <wp:posOffset>3672840</wp:posOffset>
              </wp:positionH>
              <wp:positionV relativeFrom="page">
                <wp:posOffset>9918700</wp:posOffset>
              </wp:positionV>
              <wp:extent cx="216535" cy="165735"/>
              <wp:effectExtent l="0" t="0" r="0" b="0"/>
              <wp:wrapNone/>
              <wp:docPr id="16" name="Text Box 7"/>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10</w:t>
                          </w:r>
                          <w:r>
                            <w:rPr/>
                            <w:fldChar w:fldCharType="end"/>
                          </w:r>
                        </w:p>
                      </w:txbxContent>
                    </wps:txbx>
                    <wps:bodyPr lIns="0" rIns="0" tIns="0" bIns="0" anchor="t" upright="1">
                      <a:noAutofit/>
                    </wps:bodyPr>
                  </wps:wsp>
                </a:graphicData>
              </a:graphic>
            </wp:anchor>
          </w:drawing>
        </mc:Choice>
        <mc:Fallback>
          <w:pict>
            <v:rect id="shape_0" ID="Text Box 7"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10</w:t>
                    </w:r>
                    <w:r>
                      <w:rPr/>
                      <w:fldChar w:fldCharType="end"/>
                    </w:r>
                  </w:p>
                </w:txbxContent>
              </v:textbox>
              <w10:wrap type="none"/>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58" wp14:anchorId="2F21A487">
              <wp:simplePos x="0" y="0"/>
              <wp:positionH relativeFrom="page">
                <wp:posOffset>3672840</wp:posOffset>
              </wp:positionH>
              <wp:positionV relativeFrom="page">
                <wp:posOffset>9918700</wp:posOffset>
              </wp:positionV>
              <wp:extent cx="216535" cy="165735"/>
              <wp:effectExtent l="0" t="0" r="0" b="0"/>
              <wp:wrapNone/>
              <wp:docPr id="18" name="Text Box 8"/>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12</w:t>
                          </w:r>
                          <w:r>
                            <w:rPr/>
                            <w:fldChar w:fldCharType="end"/>
                          </w:r>
                        </w:p>
                      </w:txbxContent>
                    </wps:txbx>
                    <wps:bodyPr lIns="0" rIns="0" tIns="0" bIns="0" anchor="t" upright="1">
                      <a:noAutofit/>
                    </wps:bodyPr>
                  </wps:wsp>
                </a:graphicData>
              </a:graphic>
            </wp:anchor>
          </w:drawing>
        </mc:Choice>
        <mc:Fallback>
          <w:pict>
            <v:rect id="shape_0" ID="Text Box 8"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12</w:t>
                    </w:r>
                    <w:r>
                      <w:rPr/>
                      <w:fldChar w:fldCharType="end"/>
                    </w:r>
                  </w:p>
                </w:txbxContent>
              </v:textbox>
              <w10:wrap type="non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0" distR="0" simplePos="0" locked="0" layoutInCell="0" allowOverlap="1" relativeHeight="62" wp14:anchorId="2F21A487">
              <wp:simplePos x="0" y="0"/>
              <wp:positionH relativeFrom="page">
                <wp:posOffset>3672840</wp:posOffset>
              </wp:positionH>
              <wp:positionV relativeFrom="page">
                <wp:posOffset>9918700</wp:posOffset>
              </wp:positionV>
              <wp:extent cx="216535" cy="165735"/>
              <wp:effectExtent l="0" t="0" r="0" b="0"/>
              <wp:wrapNone/>
              <wp:docPr id="21" name="Text Box 9"/>
              <a:graphic xmlns:a="http://schemas.openxmlformats.org/drawingml/2006/main">
                <a:graphicData uri="http://schemas.microsoft.com/office/word/2010/wordprocessingShape">
                  <wps:wsp>
                    <wps:cNvSpPr/>
                    <wps:spPr>
                      <a:xfrm>
                        <a:off x="0" y="0"/>
                        <a:ext cx="216360" cy="165600"/>
                      </a:xfrm>
                      <a:prstGeom prst="rect">
                        <a:avLst/>
                      </a:prstGeom>
                      <a:noFill/>
                      <a:ln w="0">
                        <a:noFill/>
                      </a:ln>
                    </wps:spPr>
                    <wps:style>
                      <a:lnRef idx="0"/>
                      <a:fillRef idx="0"/>
                      <a:effectRef idx="0"/>
                      <a:fontRef idx="minor"/>
                    </wps:style>
                    <wps:txbx>
                      <w:txbxContent>
                        <w:p>
                          <w:pPr>
                            <w:pStyle w:val="FrameContents"/>
                            <w:spacing w:lineRule="exact" w:line="245"/>
                            <w:ind w:left="60" w:hanging="0"/>
                            <w:rPr/>
                          </w:pPr>
                          <w:r>
                            <w:rPr/>
                            <w:fldChar w:fldCharType="begin"/>
                          </w:r>
                          <w:r>
                            <w:rPr/>
                            <w:instrText xml:space="preserve"> PAGE </w:instrText>
                          </w:r>
                          <w:r>
                            <w:rPr/>
                            <w:fldChar w:fldCharType="separate"/>
                          </w:r>
                          <w:r>
                            <w:rPr/>
                            <w:t>14</w:t>
                          </w:r>
                          <w:r>
                            <w:rPr/>
                            <w:fldChar w:fldCharType="end"/>
                          </w:r>
                        </w:p>
                      </w:txbxContent>
                    </wps:txbx>
                    <wps:bodyPr lIns="0" rIns="0" tIns="0" bIns="0" anchor="t" upright="1">
                      <a:noAutofit/>
                    </wps:bodyPr>
                  </wps:wsp>
                </a:graphicData>
              </a:graphic>
            </wp:anchor>
          </w:drawing>
        </mc:Choice>
        <mc:Fallback>
          <w:pict>
            <v:rect id="shape_0" ID="Text Box 9" path="m0,0l-2147483645,0l-2147483645,-2147483646l0,-2147483646xe" stroked="f" o:allowincell="f" style="position:absolute;margin-left:289.2pt;margin-top:781pt;width:17pt;height:13pt;mso-wrap-style:square;v-text-anchor:top;mso-position-horizontal-relative:page;mso-position-vertical-relative:page" wp14:anchorId="2F21A487">
              <v:fill o:detectmouseclick="t" on="false"/>
              <v:stroke color="#3465a4" joinstyle="round" endcap="flat"/>
              <v:textbox>
                <w:txbxContent>
                  <w:p>
                    <w:pPr>
                      <w:pStyle w:val="FrameContents"/>
                      <w:spacing w:lineRule="exact" w:line="245"/>
                      <w:ind w:left="60" w:hanging="0"/>
                      <w:rPr/>
                    </w:pPr>
                    <w:r>
                      <w:rPr/>
                      <w:fldChar w:fldCharType="begin"/>
                    </w:r>
                    <w:r>
                      <w:rPr/>
                      <w:instrText xml:space="preserve"> PAGE </w:instrText>
                    </w:r>
                    <w:r>
                      <w:rPr/>
                      <w:fldChar w:fldCharType="separate"/>
                    </w:r>
                    <w:r>
                      <w:rPr/>
                      <w:t>14</w:t>
                    </w:r>
                    <w:r>
                      <w:rPr/>
                      <w:fldChar w:fldCharType="end"/>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981" w:hanging="361"/>
      </w:pPr>
      <w:rPr>
        <w:rFonts w:ascii="Symbol" w:hAnsi="Symbol" w:cs="Symbol" w:hint="default"/>
        <w:sz w:val="24"/>
        <w:szCs w:val="24"/>
        <w:w w:val="100"/>
        <w:lang w:val="en-US" w:eastAsia="en-US" w:bidi="ar-SA"/>
      </w:rPr>
    </w:lvl>
    <w:lvl w:ilvl="1">
      <w:start w:val="0"/>
      <w:numFmt w:val="bullet"/>
      <w:lvlText w:val=""/>
      <w:lvlJc w:val="left"/>
      <w:pPr>
        <w:tabs>
          <w:tab w:val="num" w:pos="0"/>
        </w:tabs>
        <w:ind w:left="1888" w:hanging="361"/>
      </w:pPr>
      <w:rPr>
        <w:rFonts w:ascii="Symbol" w:hAnsi="Symbol" w:cs="Symbol" w:hint="default"/>
        <w:lang w:val="en-US" w:eastAsia="en-US" w:bidi="ar-SA"/>
      </w:rPr>
    </w:lvl>
    <w:lvl w:ilvl="2">
      <w:start w:val="0"/>
      <w:numFmt w:val="bullet"/>
      <w:lvlText w:val=""/>
      <w:lvlJc w:val="left"/>
      <w:pPr>
        <w:tabs>
          <w:tab w:val="num" w:pos="0"/>
        </w:tabs>
        <w:ind w:left="2796" w:hanging="361"/>
      </w:pPr>
      <w:rPr>
        <w:rFonts w:ascii="Symbol" w:hAnsi="Symbol" w:cs="Symbol" w:hint="default"/>
        <w:lang w:val="en-US" w:eastAsia="en-US" w:bidi="ar-SA"/>
      </w:rPr>
    </w:lvl>
    <w:lvl w:ilvl="3">
      <w:start w:val="0"/>
      <w:numFmt w:val="bullet"/>
      <w:lvlText w:val=""/>
      <w:lvlJc w:val="left"/>
      <w:pPr>
        <w:tabs>
          <w:tab w:val="num" w:pos="0"/>
        </w:tabs>
        <w:ind w:left="3705" w:hanging="361"/>
      </w:pPr>
      <w:rPr>
        <w:rFonts w:ascii="Symbol" w:hAnsi="Symbol" w:cs="Symbol" w:hint="default"/>
        <w:lang w:val="en-US" w:eastAsia="en-US" w:bidi="ar-SA"/>
      </w:rPr>
    </w:lvl>
    <w:lvl w:ilvl="4">
      <w:start w:val="0"/>
      <w:numFmt w:val="bullet"/>
      <w:lvlText w:val=""/>
      <w:lvlJc w:val="left"/>
      <w:pPr>
        <w:tabs>
          <w:tab w:val="num" w:pos="0"/>
        </w:tabs>
        <w:ind w:left="4613" w:hanging="361"/>
      </w:pPr>
      <w:rPr>
        <w:rFonts w:ascii="Symbol" w:hAnsi="Symbol" w:cs="Symbol" w:hint="default"/>
        <w:lang w:val="en-US" w:eastAsia="en-US" w:bidi="ar-SA"/>
      </w:rPr>
    </w:lvl>
    <w:lvl w:ilvl="5">
      <w:start w:val="0"/>
      <w:numFmt w:val="bullet"/>
      <w:lvlText w:val=""/>
      <w:lvlJc w:val="left"/>
      <w:pPr>
        <w:tabs>
          <w:tab w:val="num" w:pos="0"/>
        </w:tabs>
        <w:ind w:left="5522" w:hanging="361"/>
      </w:pPr>
      <w:rPr>
        <w:rFonts w:ascii="Symbol" w:hAnsi="Symbol" w:cs="Symbol" w:hint="default"/>
        <w:lang w:val="en-US" w:eastAsia="en-US" w:bidi="ar-SA"/>
      </w:rPr>
    </w:lvl>
    <w:lvl w:ilvl="6">
      <w:start w:val="0"/>
      <w:numFmt w:val="bullet"/>
      <w:lvlText w:val=""/>
      <w:lvlJc w:val="left"/>
      <w:pPr>
        <w:tabs>
          <w:tab w:val="num" w:pos="0"/>
        </w:tabs>
        <w:ind w:left="6430" w:hanging="361"/>
      </w:pPr>
      <w:rPr>
        <w:rFonts w:ascii="Symbol" w:hAnsi="Symbol" w:cs="Symbol" w:hint="default"/>
        <w:lang w:val="en-US" w:eastAsia="en-US" w:bidi="ar-SA"/>
      </w:rPr>
    </w:lvl>
    <w:lvl w:ilvl="7">
      <w:start w:val="0"/>
      <w:numFmt w:val="bullet"/>
      <w:lvlText w:val=""/>
      <w:lvlJc w:val="left"/>
      <w:pPr>
        <w:tabs>
          <w:tab w:val="num" w:pos="0"/>
        </w:tabs>
        <w:ind w:left="7338" w:hanging="361"/>
      </w:pPr>
      <w:rPr>
        <w:rFonts w:ascii="Symbol" w:hAnsi="Symbol" w:cs="Symbol" w:hint="default"/>
        <w:lang w:val="en-US" w:eastAsia="en-US" w:bidi="ar-SA"/>
      </w:rPr>
    </w:lvl>
    <w:lvl w:ilvl="8">
      <w:start w:val="0"/>
      <w:numFmt w:val="bullet"/>
      <w:lvlText w:val=""/>
      <w:lvlJc w:val="left"/>
      <w:pPr>
        <w:tabs>
          <w:tab w:val="num" w:pos="0"/>
        </w:tabs>
        <w:ind w:left="8247" w:hanging="361"/>
      </w:pPr>
      <w:rPr>
        <w:rFonts w:ascii="Symbol" w:hAnsi="Symbol" w:cs="Symbol" w:hint="default"/>
        <w:lang w:val="en-US" w:eastAsia="en-US" w:bidi="ar-SA"/>
      </w:rPr>
    </w:lvl>
  </w:abstractNum>
  <w:abstractNum w:abstractNumId="2">
    <w:lvl w:ilvl="0">
      <w:numFmt w:val="bullet"/>
      <w:lvlText w:val=""/>
      <w:lvlJc w:val="left"/>
      <w:pPr>
        <w:tabs>
          <w:tab w:val="num" w:pos="0"/>
        </w:tabs>
        <w:ind w:left="620" w:hanging="360"/>
      </w:pPr>
      <w:rPr>
        <w:rFonts w:ascii="Symbol" w:hAnsi="Symbol" w:cs="Symbol" w:hint="default"/>
        <w:sz w:val="24"/>
        <w:szCs w:val="24"/>
        <w:w w:val="100"/>
        <w:lang w:val="en-US" w:eastAsia="en-US" w:bidi="ar-SA"/>
      </w:rPr>
    </w:lvl>
    <w:lvl w:ilvl="1">
      <w:start w:val="0"/>
      <w:numFmt w:val="bullet"/>
      <w:lvlText w:val=""/>
      <w:lvlJc w:val="left"/>
      <w:pPr>
        <w:tabs>
          <w:tab w:val="num" w:pos="0"/>
        </w:tabs>
        <w:ind w:left="1564" w:hanging="360"/>
      </w:pPr>
      <w:rPr>
        <w:rFonts w:ascii="Symbol" w:hAnsi="Symbol" w:cs="Symbol" w:hint="default"/>
        <w:lang w:val="en-US" w:eastAsia="en-US" w:bidi="ar-SA"/>
      </w:rPr>
    </w:lvl>
    <w:lvl w:ilvl="2">
      <w:start w:val="0"/>
      <w:numFmt w:val="bullet"/>
      <w:lvlText w:val=""/>
      <w:lvlJc w:val="left"/>
      <w:pPr>
        <w:tabs>
          <w:tab w:val="num" w:pos="0"/>
        </w:tabs>
        <w:ind w:left="2508" w:hanging="360"/>
      </w:pPr>
      <w:rPr>
        <w:rFonts w:ascii="Symbol" w:hAnsi="Symbol" w:cs="Symbol" w:hint="default"/>
        <w:lang w:val="en-US" w:eastAsia="en-US" w:bidi="ar-SA"/>
      </w:rPr>
    </w:lvl>
    <w:lvl w:ilvl="3">
      <w:start w:val="0"/>
      <w:numFmt w:val="bullet"/>
      <w:lvlText w:val=""/>
      <w:lvlJc w:val="left"/>
      <w:pPr>
        <w:tabs>
          <w:tab w:val="num" w:pos="0"/>
        </w:tabs>
        <w:ind w:left="3453" w:hanging="360"/>
      </w:pPr>
      <w:rPr>
        <w:rFonts w:ascii="Symbol" w:hAnsi="Symbol" w:cs="Symbol" w:hint="default"/>
        <w:lang w:val="en-US" w:eastAsia="en-US" w:bidi="ar-SA"/>
      </w:rPr>
    </w:lvl>
    <w:lvl w:ilvl="4">
      <w:start w:val="0"/>
      <w:numFmt w:val="bullet"/>
      <w:lvlText w:val=""/>
      <w:lvlJc w:val="left"/>
      <w:pPr>
        <w:tabs>
          <w:tab w:val="num" w:pos="0"/>
        </w:tabs>
        <w:ind w:left="4397" w:hanging="360"/>
      </w:pPr>
      <w:rPr>
        <w:rFonts w:ascii="Symbol" w:hAnsi="Symbol" w:cs="Symbol" w:hint="default"/>
        <w:lang w:val="en-US" w:eastAsia="en-US" w:bidi="ar-SA"/>
      </w:rPr>
    </w:lvl>
    <w:lvl w:ilvl="5">
      <w:start w:val="0"/>
      <w:numFmt w:val="bullet"/>
      <w:lvlText w:val=""/>
      <w:lvlJc w:val="left"/>
      <w:pPr>
        <w:tabs>
          <w:tab w:val="num" w:pos="0"/>
        </w:tabs>
        <w:ind w:left="5342" w:hanging="360"/>
      </w:pPr>
      <w:rPr>
        <w:rFonts w:ascii="Symbol" w:hAnsi="Symbol" w:cs="Symbol" w:hint="default"/>
        <w:lang w:val="en-US" w:eastAsia="en-US" w:bidi="ar-SA"/>
      </w:rPr>
    </w:lvl>
    <w:lvl w:ilvl="6">
      <w:start w:val="0"/>
      <w:numFmt w:val="bullet"/>
      <w:lvlText w:val=""/>
      <w:lvlJc w:val="left"/>
      <w:pPr>
        <w:tabs>
          <w:tab w:val="num" w:pos="0"/>
        </w:tabs>
        <w:ind w:left="6286" w:hanging="360"/>
      </w:pPr>
      <w:rPr>
        <w:rFonts w:ascii="Symbol" w:hAnsi="Symbol" w:cs="Symbol" w:hint="default"/>
        <w:lang w:val="en-US" w:eastAsia="en-US" w:bidi="ar-SA"/>
      </w:rPr>
    </w:lvl>
    <w:lvl w:ilvl="7">
      <w:start w:val="0"/>
      <w:numFmt w:val="bullet"/>
      <w:lvlText w:val=""/>
      <w:lvlJc w:val="left"/>
      <w:pPr>
        <w:tabs>
          <w:tab w:val="num" w:pos="0"/>
        </w:tabs>
        <w:ind w:left="7230" w:hanging="360"/>
      </w:pPr>
      <w:rPr>
        <w:rFonts w:ascii="Symbol" w:hAnsi="Symbol" w:cs="Symbol" w:hint="default"/>
        <w:lang w:val="en-US" w:eastAsia="en-US" w:bidi="ar-SA"/>
      </w:rPr>
    </w:lvl>
    <w:lvl w:ilvl="8">
      <w:start w:val="0"/>
      <w:numFmt w:val="bullet"/>
      <w:lvlText w:val=""/>
      <w:lvlJc w:val="left"/>
      <w:pPr>
        <w:tabs>
          <w:tab w:val="num" w:pos="0"/>
        </w:tabs>
        <w:ind w:left="8175" w:hanging="360"/>
      </w:pPr>
      <w:rPr>
        <w:rFonts w:ascii="Symbol" w:hAnsi="Symbol" w:cs="Symbol" w:hint="default"/>
        <w:lang w:val="en-US" w:eastAsia="en-US" w:bidi="ar-SA"/>
      </w:rPr>
    </w:lvl>
  </w:abstractNum>
  <w:abstractNum w:abstractNumId="3">
    <w:lvl w:ilvl="0">
      <w:start w:val="1"/>
      <w:numFmt w:val="decimal"/>
      <w:lvlText w:val="%1."/>
      <w:lvlJc w:val="left"/>
      <w:pPr>
        <w:tabs>
          <w:tab w:val="num" w:pos="0"/>
        </w:tabs>
        <w:ind w:left="981" w:hanging="361"/>
      </w:pPr>
      <w:rPr>
        <w:sz w:val="24"/>
        <w:spacing w:val="-2"/>
        <w:szCs w:val="24"/>
        <w:w w:val="100"/>
        <w:rFonts w:ascii="Calibri" w:hAnsi="Calibri" w:eastAsia="Calibri" w:cs="Calibri"/>
        <w:color w:val="1F2023"/>
        <w:lang w:val="en-US" w:eastAsia="en-US" w:bidi="ar-SA"/>
      </w:rPr>
    </w:lvl>
    <w:lvl w:ilvl="1">
      <w:start w:val="0"/>
      <w:numFmt w:val="bullet"/>
      <w:lvlText w:val=""/>
      <w:lvlJc w:val="left"/>
      <w:pPr>
        <w:tabs>
          <w:tab w:val="num" w:pos="0"/>
        </w:tabs>
        <w:ind w:left="1888" w:hanging="361"/>
      </w:pPr>
      <w:rPr>
        <w:rFonts w:ascii="Symbol" w:hAnsi="Symbol" w:cs="Symbol" w:hint="default"/>
        <w:lang w:val="en-US" w:eastAsia="en-US" w:bidi="ar-SA"/>
      </w:rPr>
    </w:lvl>
    <w:lvl w:ilvl="2">
      <w:start w:val="0"/>
      <w:numFmt w:val="bullet"/>
      <w:lvlText w:val=""/>
      <w:lvlJc w:val="left"/>
      <w:pPr>
        <w:tabs>
          <w:tab w:val="num" w:pos="0"/>
        </w:tabs>
        <w:ind w:left="2796" w:hanging="361"/>
      </w:pPr>
      <w:rPr>
        <w:rFonts w:ascii="Symbol" w:hAnsi="Symbol" w:cs="Symbol" w:hint="default"/>
        <w:lang w:val="en-US" w:eastAsia="en-US" w:bidi="ar-SA"/>
      </w:rPr>
    </w:lvl>
    <w:lvl w:ilvl="3">
      <w:start w:val="0"/>
      <w:numFmt w:val="bullet"/>
      <w:lvlText w:val=""/>
      <w:lvlJc w:val="left"/>
      <w:pPr>
        <w:tabs>
          <w:tab w:val="num" w:pos="0"/>
        </w:tabs>
        <w:ind w:left="3705" w:hanging="361"/>
      </w:pPr>
      <w:rPr>
        <w:rFonts w:ascii="Symbol" w:hAnsi="Symbol" w:cs="Symbol" w:hint="default"/>
        <w:lang w:val="en-US" w:eastAsia="en-US" w:bidi="ar-SA"/>
      </w:rPr>
    </w:lvl>
    <w:lvl w:ilvl="4">
      <w:start w:val="0"/>
      <w:numFmt w:val="bullet"/>
      <w:lvlText w:val=""/>
      <w:lvlJc w:val="left"/>
      <w:pPr>
        <w:tabs>
          <w:tab w:val="num" w:pos="0"/>
        </w:tabs>
        <w:ind w:left="4613" w:hanging="361"/>
      </w:pPr>
      <w:rPr>
        <w:rFonts w:ascii="Symbol" w:hAnsi="Symbol" w:cs="Symbol" w:hint="default"/>
        <w:lang w:val="en-US" w:eastAsia="en-US" w:bidi="ar-SA"/>
      </w:rPr>
    </w:lvl>
    <w:lvl w:ilvl="5">
      <w:start w:val="0"/>
      <w:numFmt w:val="bullet"/>
      <w:lvlText w:val=""/>
      <w:lvlJc w:val="left"/>
      <w:pPr>
        <w:tabs>
          <w:tab w:val="num" w:pos="0"/>
        </w:tabs>
        <w:ind w:left="5522" w:hanging="361"/>
      </w:pPr>
      <w:rPr>
        <w:rFonts w:ascii="Symbol" w:hAnsi="Symbol" w:cs="Symbol" w:hint="default"/>
        <w:lang w:val="en-US" w:eastAsia="en-US" w:bidi="ar-SA"/>
      </w:rPr>
    </w:lvl>
    <w:lvl w:ilvl="6">
      <w:start w:val="0"/>
      <w:numFmt w:val="bullet"/>
      <w:lvlText w:val=""/>
      <w:lvlJc w:val="left"/>
      <w:pPr>
        <w:tabs>
          <w:tab w:val="num" w:pos="0"/>
        </w:tabs>
        <w:ind w:left="6430" w:hanging="361"/>
      </w:pPr>
      <w:rPr>
        <w:rFonts w:ascii="Symbol" w:hAnsi="Symbol" w:cs="Symbol" w:hint="default"/>
        <w:lang w:val="en-US" w:eastAsia="en-US" w:bidi="ar-SA"/>
      </w:rPr>
    </w:lvl>
    <w:lvl w:ilvl="7">
      <w:start w:val="0"/>
      <w:numFmt w:val="bullet"/>
      <w:lvlText w:val=""/>
      <w:lvlJc w:val="left"/>
      <w:pPr>
        <w:tabs>
          <w:tab w:val="num" w:pos="0"/>
        </w:tabs>
        <w:ind w:left="7338" w:hanging="361"/>
      </w:pPr>
      <w:rPr>
        <w:rFonts w:ascii="Symbol" w:hAnsi="Symbol" w:cs="Symbol" w:hint="default"/>
        <w:lang w:val="en-US" w:eastAsia="en-US" w:bidi="ar-SA"/>
      </w:rPr>
    </w:lvl>
    <w:lvl w:ilvl="8">
      <w:start w:val="0"/>
      <w:numFmt w:val="bullet"/>
      <w:lvlText w:val=""/>
      <w:lvlJc w:val="left"/>
      <w:pPr>
        <w:tabs>
          <w:tab w:val="num" w:pos="0"/>
        </w:tabs>
        <w:ind w:left="8247" w:hanging="361"/>
      </w:pPr>
      <w:rPr>
        <w:rFonts w:ascii="Symbol" w:hAnsi="Symbol" w:cs="Symbol" w:hint="default"/>
        <w:lang w:val="en-US" w:eastAsia="en-US" w:bidi="ar-SA"/>
      </w:rPr>
    </w:lvl>
  </w:abstractNum>
  <w:abstractNum w:abstractNumId="4">
    <w:lvl w:ilvl="0">
      <w:start w:val="3"/>
      <w:numFmt w:val="decimal"/>
      <w:lvlText w:val="%1"/>
      <w:lvlJc w:val="left"/>
      <w:pPr>
        <w:tabs>
          <w:tab w:val="num" w:pos="0"/>
        </w:tabs>
        <w:ind w:left="3713" w:hanging="356"/>
      </w:pPr>
      <w:rPr>
        <w:lang w:val="en-US" w:eastAsia="en-US" w:bidi="ar-SA"/>
      </w:rPr>
    </w:lvl>
    <w:lvl w:ilvl="1">
      <w:start w:val="1"/>
      <w:numFmt w:val="decimal"/>
      <w:lvlText w:val="%1.%2"/>
      <w:lvlJc w:val="left"/>
      <w:pPr>
        <w:tabs>
          <w:tab w:val="num" w:pos="0"/>
        </w:tabs>
        <w:ind w:left="3713" w:hanging="356"/>
      </w:pPr>
      <w:rPr>
        <w:sz w:val="24"/>
        <w:spacing w:val="-2"/>
        <w:szCs w:val="24"/>
        <w:w w:val="100"/>
        <w:rFonts w:ascii="Calibri" w:hAnsi="Calibri" w:eastAsia="Calibri" w:cs="Calibri"/>
        <w:lang w:val="en-US" w:eastAsia="en-US" w:bidi="ar-SA"/>
      </w:rPr>
    </w:lvl>
    <w:lvl w:ilvl="2">
      <w:start w:val="0"/>
      <w:numFmt w:val="bullet"/>
      <w:lvlText w:val=""/>
      <w:lvlJc w:val="left"/>
      <w:pPr>
        <w:tabs>
          <w:tab w:val="num" w:pos="0"/>
        </w:tabs>
        <w:ind w:left="4988" w:hanging="356"/>
      </w:pPr>
      <w:rPr>
        <w:rFonts w:ascii="Symbol" w:hAnsi="Symbol" w:cs="Symbol" w:hint="default"/>
        <w:lang w:val="en-US" w:eastAsia="en-US" w:bidi="ar-SA"/>
      </w:rPr>
    </w:lvl>
    <w:lvl w:ilvl="3">
      <w:start w:val="0"/>
      <w:numFmt w:val="bullet"/>
      <w:lvlText w:val=""/>
      <w:lvlJc w:val="left"/>
      <w:pPr>
        <w:tabs>
          <w:tab w:val="num" w:pos="0"/>
        </w:tabs>
        <w:ind w:left="5623" w:hanging="356"/>
      </w:pPr>
      <w:rPr>
        <w:rFonts w:ascii="Symbol" w:hAnsi="Symbol" w:cs="Symbol" w:hint="default"/>
        <w:lang w:val="en-US" w:eastAsia="en-US" w:bidi="ar-SA"/>
      </w:rPr>
    </w:lvl>
    <w:lvl w:ilvl="4">
      <w:start w:val="0"/>
      <w:numFmt w:val="bullet"/>
      <w:lvlText w:val=""/>
      <w:lvlJc w:val="left"/>
      <w:pPr>
        <w:tabs>
          <w:tab w:val="num" w:pos="0"/>
        </w:tabs>
        <w:ind w:left="6257" w:hanging="356"/>
      </w:pPr>
      <w:rPr>
        <w:rFonts w:ascii="Symbol" w:hAnsi="Symbol" w:cs="Symbol" w:hint="default"/>
        <w:lang w:val="en-US" w:eastAsia="en-US" w:bidi="ar-SA"/>
      </w:rPr>
    </w:lvl>
    <w:lvl w:ilvl="5">
      <w:start w:val="0"/>
      <w:numFmt w:val="bullet"/>
      <w:lvlText w:val=""/>
      <w:lvlJc w:val="left"/>
      <w:pPr>
        <w:tabs>
          <w:tab w:val="num" w:pos="0"/>
        </w:tabs>
        <w:ind w:left="6892" w:hanging="356"/>
      </w:pPr>
      <w:rPr>
        <w:rFonts w:ascii="Symbol" w:hAnsi="Symbol" w:cs="Symbol" w:hint="default"/>
        <w:lang w:val="en-US" w:eastAsia="en-US" w:bidi="ar-SA"/>
      </w:rPr>
    </w:lvl>
    <w:lvl w:ilvl="6">
      <w:start w:val="0"/>
      <w:numFmt w:val="bullet"/>
      <w:lvlText w:val=""/>
      <w:lvlJc w:val="left"/>
      <w:pPr>
        <w:tabs>
          <w:tab w:val="num" w:pos="0"/>
        </w:tabs>
        <w:ind w:left="7526" w:hanging="356"/>
      </w:pPr>
      <w:rPr>
        <w:rFonts w:ascii="Symbol" w:hAnsi="Symbol" w:cs="Symbol" w:hint="default"/>
        <w:lang w:val="en-US" w:eastAsia="en-US" w:bidi="ar-SA"/>
      </w:rPr>
    </w:lvl>
    <w:lvl w:ilvl="7">
      <w:start w:val="0"/>
      <w:numFmt w:val="bullet"/>
      <w:lvlText w:val=""/>
      <w:lvlJc w:val="left"/>
      <w:pPr>
        <w:tabs>
          <w:tab w:val="num" w:pos="0"/>
        </w:tabs>
        <w:ind w:left="8160" w:hanging="356"/>
      </w:pPr>
      <w:rPr>
        <w:rFonts w:ascii="Symbol" w:hAnsi="Symbol" w:cs="Symbol" w:hint="default"/>
        <w:lang w:val="en-US" w:eastAsia="en-US" w:bidi="ar-SA"/>
      </w:rPr>
    </w:lvl>
    <w:lvl w:ilvl="8">
      <w:start w:val="0"/>
      <w:numFmt w:val="bullet"/>
      <w:lvlText w:val=""/>
      <w:lvlJc w:val="left"/>
      <w:pPr>
        <w:tabs>
          <w:tab w:val="num" w:pos="0"/>
        </w:tabs>
        <w:ind w:left="8795" w:hanging="356"/>
      </w:pPr>
      <w:rPr>
        <w:rFonts w:ascii="Symbol" w:hAnsi="Symbol" w:cs="Symbol" w:hint="default"/>
        <w:lang w:val="en-US" w:eastAsia="en-US" w:bidi="ar-SA"/>
      </w:rPr>
    </w:lvl>
  </w:abstractNum>
  <w:abstractNum w:abstractNumId="5">
    <w:lvl w:ilvl="0">
      <w:start w:val="2"/>
      <w:numFmt w:val="decimal"/>
      <w:lvlText w:val="%1"/>
      <w:lvlJc w:val="left"/>
      <w:pPr>
        <w:tabs>
          <w:tab w:val="num" w:pos="0"/>
        </w:tabs>
        <w:ind w:left="3766" w:hanging="356"/>
      </w:pPr>
      <w:rPr>
        <w:lang w:val="en-US" w:eastAsia="en-US" w:bidi="ar-SA"/>
      </w:rPr>
    </w:lvl>
    <w:lvl w:ilvl="1">
      <w:start w:val="1"/>
      <w:numFmt w:val="decimal"/>
      <w:lvlText w:val="%1.%2"/>
      <w:lvlJc w:val="left"/>
      <w:pPr>
        <w:tabs>
          <w:tab w:val="num" w:pos="0"/>
        </w:tabs>
        <w:ind w:left="3766" w:hanging="356"/>
      </w:pPr>
      <w:rPr>
        <w:sz w:val="24"/>
        <w:spacing w:val="-2"/>
        <w:szCs w:val="24"/>
        <w:w w:val="100"/>
        <w:rFonts w:ascii="Calibri" w:hAnsi="Calibri" w:eastAsia="Calibri" w:cs="Calibri"/>
        <w:lang w:val="en-US" w:eastAsia="en-US" w:bidi="ar-SA"/>
      </w:rPr>
    </w:lvl>
    <w:lvl w:ilvl="2">
      <w:start w:val="0"/>
      <w:numFmt w:val="bullet"/>
      <w:lvlText w:val=""/>
      <w:lvlJc w:val="left"/>
      <w:pPr>
        <w:tabs>
          <w:tab w:val="num" w:pos="0"/>
        </w:tabs>
        <w:ind w:left="5020" w:hanging="356"/>
      </w:pPr>
      <w:rPr>
        <w:rFonts w:ascii="Symbol" w:hAnsi="Symbol" w:cs="Symbol" w:hint="default"/>
        <w:lang w:val="en-US" w:eastAsia="en-US" w:bidi="ar-SA"/>
      </w:rPr>
    </w:lvl>
    <w:lvl w:ilvl="3">
      <w:start w:val="0"/>
      <w:numFmt w:val="bullet"/>
      <w:lvlText w:val=""/>
      <w:lvlJc w:val="left"/>
      <w:pPr>
        <w:tabs>
          <w:tab w:val="num" w:pos="0"/>
        </w:tabs>
        <w:ind w:left="5651" w:hanging="356"/>
      </w:pPr>
      <w:rPr>
        <w:rFonts w:ascii="Symbol" w:hAnsi="Symbol" w:cs="Symbol" w:hint="default"/>
        <w:lang w:val="en-US" w:eastAsia="en-US" w:bidi="ar-SA"/>
      </w:rPr>
    </w:lvl>
    <w:lvl w:ilvl="4">
      <w:start w:val="0"/>
      <w:numFmt w:val="bullet"/>
      <w:lvlText w:val=""/>
      <w:lvlJc w:val="left"/>
      <w:pPr>
        <w:tabs>
          <w:tab w:val="num" w:pos="0"/>
        </w:tabs>
        <w:ind w:left="6281" w:hanging="356"/>
      </w:pPr>
      <w:rPr>
        <w:rFonts w:ascii="Symbol" w:hAnsi="Symbol" w:cs="Symbol" w:hint="default"/>
        <w:lang w:val="en-US" w:eastAsia="en-US" w:bidi="ar-SA"/>
      </w:rPr>
    </w:lvl>
    <w:lvl w:ilvl="5">
      <w:start w:val="0"/>
      <w:numFmt w:val="bullet"/>
      <w:lvlText w:val=""/>
      <w:lvlJc w:val="left"/>
      <w:pPr>
        <w:tabs>
          <w:tab w:val="num" w:pos="0"/>
        </w:tabs>
        <w:ind w:left="6912" w:hanging="356"/>
      </w:pPr>
      <w:rPr>
        <w:rFonts w:ascii="Symbol" w:hAnsi="Symbol" w:cs="Symbol" w:hint="default"/>
        <w:lang w:val="en-US" w:eastAsia="en-US" w:bidi="ar-SA"/>
      </w:rPr>
    </w:lvl>
    <w:lvl w:ilvl="6">
      <w:start w:val="0"/>
      <w:numFmt w:val="bullet"/>
      <w:lvlText w:val=""/>
      <w:lvlJc w:val="left"/>
      <w:pPr>
        <w:tabs>
          <w:tab w:val="num" w:pos="0"/>
        </w:tabs>
        <w:ind w:left="7542" w:hanging="356"/>
      </w:pPr>
      <w:rPr>
        <w:rFonts w:ascii="Symbol" w:hAnsi="Symbol" w:cs="Symbol" w:hint="default"/>
        <w:lang w:val="en-US" w:eastAsia="en-US" w:bidi="ar-SA"/>
      </w:rPr>
    </w:lvl>
    <w:lvl w:ilvl="7">
      <w:start w:val="0"/>
      <w:numFmt w:val="bullet"/>
      <w:lvlText w:val=""/>
      <w:lvlJc w:val="left"/>
      <w:pPr>
        <w:tabs>
          <w:tab w:val="num" w:pos="0"/>
        </w:tabs>
        <w:ind w:left="8172" w:hanging="356"/>
      </w:pPr>
      <w:rPr>
        <w:rFonts w:ascii="Symbol" w:hAnsi="Symbol" w:cs="Symbol" w:hint="default"/>
        <w:lang w:val="en-US" w:eastAsia="en-US" w:bidi="ar-SA"/>
      </w:rPr>
    </w:lvl>
    <w:lvl w:ilvl="8">
      <w:start w:val="0"/>
      <w:numFmt w:val="bullet"/>
      <w:lvlText w:val=""/>
      <w:lvlJc w:val="left"/>
      <w:pPr>
        <w:tabs>
          <w:tab w:val="num" w:pos="0"/>
        </w:tabs>
        <w:ind w:left="8803" w:hanging="356"/>
      </w:pPr>
      <w:rPr>
        <w:rFonts w:ascii="Symbol" w:hAnsi="Symbol" w:cs="Symbol" w:hint="default"/>
        <w:lang w:val="en-US" w:eastAsia="en-US" w:bidi="ar-SA"/>
      </w:rPr>
    </w:lvl>
  </w:abstractNum>
  <w:abstractNum w:abstractNumId="6">
    <w:lvl w:ilvl="0">
      <w:start w:val="1"/>
      <w:numFmt w:val="decimal"/>
      <w:lvlText w:val="%1"/>
      <w:lvlJc w:val="left"/>
      <w:pPr>
        <w:tabs>
          <w:tab w:val="num" w:pos="0"/>
        </w:tabs>
        <w:ind w:left="3862" w:hanging="360"/>
      </w:pPr>
      <w:rPr>
        <w:lang w:val="en-US" w:eastAsia="en-US" w:bidi="ar-SA"/>
      </w:rPr>
    </w:lvl>
    <w:lvl w:ilvl="1">
      <w:start w:val="1"/>
      <w:numFmt w:val="decimal"/>
      <w:lvlText w:val="%1.%2"/>
      <w:lvlJc w:val="left"/>
      <w:pPr>
        <w:tabs>
          <w:tab w:val="num" w:pos="0"/>
        </w:tabs>
        <w:ind w:left="3862" w:hanging="360"/>
      </w:pPr>
      <w:rPr>
        <w:sz w:val="24"/>
        <w:spacing w:val="-2"/>
        <w:szCs w:val="24"/>
        <w:w w:val="100"/>
        <w:rFonts w:ascii="Calibri" w:hAnsi="Calibri" w:eastAsia="Calibri" w:cs="Calibri"/>
        <w:lang w:val="en-US" w:eastAsia="en-US" w:bidi="ar-SA"/>
      </w:rPr>
    </w:lvl>
    <w:lvl w:ilvl="2">
      <w:start w:val="0"/>
      <w:numFmt w:val="bullet"/>
      <w:lvlText w:val=""/>
      <w:lvlJc w:val="left"/>
      <w:pPr>
        <w:tabs>
          <w:tab w:val="num" w:pos="0"/>
        </w:tabs>
        <w:ind w:left="5100" w:hanging="360"/>
      </w:pPr>
      <w:rPr>
        <w:rFonts w:ascii="Symbol" w:hAnsi="Symbol" w:cs="Symbol" w:hint="default"/>
        <w:lang w:val="en-US" w:eastAsia="en-US" w:bidi="ar-SA"/>
      </w:rPr>
    </w:lvl>
    <w:lvl w:ilvl="3">
      <w:start w:val="0"/>
      <w:numFmt w:val="bullet"/>
      <w:lvlText w:val=""/>
      <w:lvlJc w:val="left"/>
      <w:pPr>
        <w:tabs>
          <w:tab w:val="num" w:pos="0"/>
        </w:tabs>
        <w:ind w:left="5721" w:hanging="360"/>
      </w:pPr>
      <w:rPr>
        <w:rFonts w:ascii="Symbol" w:hAnsi="Symbol" w:cs="Symbol" w:hint="default"/>
        <w:lang w:val="en-US" w:eastAsia="en-US" w:bidi="ar-SA"/>
      </w:rPr>
    </w:lvl>
    <w:lvl w:ilvl="4">
      <w:start w:val="0"/>
      <w:numFmt w:val="bullet"/>
      <w:lvlText w:val=""/>
      <w:lvlJc w:val="left"/>
      <w:pPr>
        <w:tabs>
          <w:tab w:val="num" w:pos="0"/>
        </w:tabs>
        <w:ind w:left="6341" w:hanging="360"/>
      </w:pPr>
      <w:rPr>
        <w:rFonts w:ascii="Symbol" w:hAnsi="Symbol" w:cs="Symbol" w:hint="default"/>
        <w:lang w:val="en-US" w:eastAsia="en-US" w:bidi="ar-SA"/>
      </w:rPr>
    </w:lvl>
    <w:lvl w:ilvl="5">
      <w:start w:val="0"/>
      <w:numFmt w:val="bullet"/>
      <w:lvlText w:val=""/>
      <w:lvlJc w:val="left"/>
      <w:pPr>
        <w:tabs>
          <w:tab w:val="num" w:pos="0"/>
        </w:tabs>
        <w:ind w:left="6962" w:hanging="360"/>
      </w:pPr>
      <w:rPr>
        <w:rFonts w:ascii="Symbol" w:hAnsi="Symbol" w:cs="Symbol" w:hint="default"/>
        <w:lang w:val="en-US" w:eastAsia="en-US" w:bidi="ar-SA"/>
      </w:rPr>
    </w:lvl>
    <w:lvl w:ilvl="6">
      <w:start w:val="0"/>
      <w:numFmt w:val="bullet"/>
      <w:lvlText w:val=""/>
      <w:lvlJc w:val="left"/>
      <w:pPr>
        <w:tabs>
          <w:tab w:val="num" w:pos="0"/>
        </w:tabs>
        <w:ind w:left="7582" w:hanging="360"/>
      </w:pPr>
      <w:rPr>
        <w:rFonts w:ascii="Symbol" w:hAnsi="Symbol" w:cs="Symbol" w:hint="default"/>
        <w:lang w:val="en-US" w:eastAsia="en-US" w:bidi="ar-SA"/>
      </w:rPr>
    </w:lvl>
    <w:lvl w:ilvl="7">
      <w:start w:val="0"/>
      <w:numFmt w:val="bullet"/>
      <w:lvlText w:val=""/>
      <w:lvlJc w:val="left"/>
      <w:pPr>
        <w:tabs>
          <w:tab w:val="num" w:pos="0"/>
        </w:tabs>
        <w:ind w:left="8202" w:hanging="360"/>
      </w:pPr>
      <w:rPr>
        <w:rFonts w:ascii="Symbol" w:hAnsi="Symbol" w:cs="Symbol" w:hint="default"/>
        <w:lang w:val="en-US" w:eastAsia="en-US" w:bidi="ar-SA"/>
      </w:rPr>
    </w:lvl>
    <w:lvl w:ilvl="8">
      <w:start w:val="0"/>
      <w:numFmt w:val="bullet"/>
      <w:lvlText w:val=""/>
      <w:lvlJc w:val="left"/>
      <w:pPr>
        <w:tabs>
          <w:tab w:val="num" w:pos="0"/>
        </w:tabs>
        <w:ind w:left="8823" w:hanging="360"/>
      </w:pPr>
      <w:rPr>
        <w:rFonts w:ascii="Symbol" w:hAnsi="Symbol" w:cs="Symbol" w:hint="default"/>
        <w:lang w:val="en-US" w:eastAsia="en-US" w:bidi="ar-SA"/>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IN"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bidi w:val="0"/>
      <w:spacing w:before="0" w:after="0"/>
      <w:jc w:val="left"/>
    </w:pPr>
    <w:rPr>
      <w:rFonts w:ascii="Calibri" w:hAnsi="Calibri" w:eastAsia="Calibri" w:cs="Calibri" w:asciiTheme="minorHAnsi" w:eastAsiaTheme="minorHAnsi" w:hAnsiTheme="minorHAnsi"/>
      <w:color w:val="auto"/>
      <w:kern w:val="0"/>
      <w:sz w:val="22"/>
      <w:szCs w:val="22"/>
      <w:lang w:val="en-US" w:eastAsia="en-US" w:bidi="ar-SA"/>
    </w:rPr>
  </w:style>
  <w:style w:type="paragraph" w:styleId="Heading1">
    <w:name w:val="Heading 1"/>
    <w:basedOn w:val="Normal"/>
    <w:uiPriority w:val="9"/>
    <w:qFormat/>
    <w:pPr>
      <w:spacing w:before="5" w:after="0"/>
      <w:ind w:left="260" w:hanging="0"/>
      <w:outlineLvl w:val="0"/>
    </w:pPr>
    <w:rPr>
      <w:b/>
      <w:bCs/>
      <w:sz w:val="36"/>
      <w:szCs w:val="36"/>
    </w:rPr>
  </w:style>
  <w:style w:type="paragraph" w:styleId="Heading2">
    <w:name w:val="Heading 2"/>
    <w:basedOn w:val="Normal"/>
    <w:uiPriority w:val="9"/>
    <w:unhideWhenUsed/>
    <w:qFormat/>
    <w:pPr>
      <w:ind w:left="260" w:hanging="0"/>
      <w:outlineLvl w:val="1"/>
    </w:pPr>
    <w:rPr>
      <w:b/>
      <w:bCs/>
      <w:sz w:val="32"/>
      <w:szCs w:val="32"/>
    </w:rPr>
  </w:style>
  <w:style w:type="paragraph" w:styleId="Heading3">
    <w:name w:val="Heading 3"/>
    <w:basedOn w:val="Normal"/>
    <w:uiPriority w:val="9"/>
    <w:unhideWhenUsed/>
    <w:qFormat/>
    <w:pPr>
      <w:spacing w:before="162" w:after="0"/>
      <w:ind w:left="260" w:hanging="0"/>
      <w:outlineLvl w:val="2"/>
    </w:pPr>
    <w:rPr>
      <w:b/>
      <w:bCs/>
      <w:sz w:val="28"/>
      <w:szCs w:val="28"/>
    </w:rPr>
  </w:style>
  <w:style w:type="paragraph" w:styleId="Heading4">
    <w:name w:val="Heading 4"/>
    <w:basedOn w:val="Normal"/>
    <w:uiPriority w:val="9"/>
    <w:unhideWhenUsed/>
    <w:qFormat/>
    <w:pPr>
      <w:spacing w:before="159" w:after="0"/>
      <w:ind w:left="260" w:hanging="0"/>
      <w:outlineLvl w:val="3"/>
    </w:pPr>
    <w:rPr>
      <w:b/>
      <w:bCs/>
      <w:sz w:val="24"/>
      <w:szCs w:val="24"/>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7b373b"/>
    <w:rPr>
      <w:color w:val="0000FF" w:themeColor="hyperlink"/>
      <w:u w:val="single"/>
    </w:rPr>
  </w:style>
  <w:style w:type="character" w:styleId="IntenseEmphasis">
    <w:name w:val="Intense Emphasis"/>
    <w:basedOn w:val="DefaultParagraphFont"/>
    <w:uiPriority w:val="21"/>
    <w:qFormat/>
    <w:rsid w:val="00837114"/>
    <w:rPr>
      <w:i/>
      <w:iCs/>
      <w:color w:val="4F81BD" w:themeColor="accent1"/>
    </w:rPr>
  </w:style>
  <w:style w:type="character" w:styleId="Annotationreference">
    <w:name w:val="annotation reference"/>
    <w:basedOn w:val="DefaultParagraphFont"/>
    <w:uiPriority w:val="99"/>
    <w:semiHidden/>
    <w:unhideWhenUsed/>
    <w:qFormat/>
    <w:rsid w:val="00007f16"/>
    <w:rPr>
      <w:sz w:val="16"/>
      <w:szCs w:val="16"/>
    </w:rPr>
  </w:style>
  <w:style w:type="character" w:styleId="CommentTextChar" w:customStyle="1">
    <w:name w:val="Comment Text Char"/>
    <w:basedOn w:val="DefaultParagraphFont"/>
    <w:link w:val="Annotationtext"/>
    <w:uiPriority w:val="99"/>
    <w:semiHidden/>
    <w:qFormat/>
    <w:rsid w:val="00007f16"/>
    <w:rPr>
      <w:rFonts w:ascii="Calibri" w:hAnsi="Calibri" w:eastAsia="Calibri" w:cs="Calibri"/>
      <w:sz w:val="20"/>
      <w:szCs w:val="20"/>
    </w:rPr>
  </w:style>
  <w:style w:type="character" w:styleId="CommentSubjectChar" w:customStyle="1">
    <w:name w:val="Comment Subject Char"/>
    <w:basedOn w:val="CommentTextChar"/>
    <w:link w:val="Annotationsubject"/>
    <w:uiPriority w:val="99"/>
    <w:semiHidden/>
    <w:qFormat/>
    <w:rsid w:val="00007f16"/>
    <w:rPr>
      <w:rFonts w:ascii="Calibri" w:hAnsi="Calibri" w:eastAsia="Calibri" w:cs="Calibri"/>
      <w:b/>
      <w:bCs/>
      <w:sz w:val="20"/>
      <w:szCs w:val="20"/>
    </w:rPr>
  </w:style>
  <w:style w:type="character" w:styleId="Style1Char" w:customStyle="1">
    <w:name w:val="Style1 Char"/>
    <w:basedOn w:val="DefaultParagraphFont"/>
    <w:link w:val="Style11"/>
    <w:qFormat/>
    <w:rsid w:val="00253a32"/>
    <w:rPr>
      <w:rFonts w:ascii="Calibri" w:hAnsi="Calibri" w:eastAsia="Calibri" w:cs="Calibri"/>
    </w:rPr>
  </w:style>
  <w:style w:type="paragraph" w:styleId="Heading">
    <w:name w:val="Heading"/>
    <w:basedOn w:val="Normal"/>
    <w:next w:val="TextBody"/>
    <w:qFormat/>
    <w:pPr>
      <w:keepNext w:val="true"/>
      <w:spacing w:before="240" w:after="120"/>
    </w:pPr>
    <w:rPr>
      <w:rFonts w:ascii="Liberation Sans" w:hAnsi="Liberation Sans" w:eastAsia="Source Han Sans CN" w:cs="Noto Sans Devanagari"/>
      <w:sz w:val="28"/>
      <w:szCs w:val="28"/>
    </w:rPr>
  </w:style>
  <w:style w:type="paragraph" w:styleId="TextBody">
    <w:name w:val="Body Text"/>
    <w:basedOn w:val="Normal"/>
    <w:uiPriority w:val="1"/>
    <w:qFormat/>
    <w:pPr/>
    <w:rPr>
      <w:sz w:val="24"/>
      <w:szCs w:val="24"/>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lang w:val="zxx" w:eastAsia="zxx" w:bidi="zxx"/>
    </w:rPr>
  </w:style>
  <w:style w:type="paragraph" w:styleId="Contents1">
    <w:name w:val="TOC 1"/>
    <w:basedOn w:val="Normal"/>
    <w:uiPriority w:val="39"/>
    <w:qFormat/>
    <w:pPr>
      <w:spacing w:before="182" w:after="0"/>
      <w:ind w:left="260" w:hanging="0"/>
    </w:pPr>
    <w:rPr>
      <w:b/>
      <w:bCs/>
      <w:sz w:val="24"/>
      <w:szCs w:val="24"/>
    </w:rPr>
  </w:style>
  <w:style w:type="paragraph" w:styleId="ListParagraph">
    <w:name w:val="List Paragraph"/>
    <w:basedOn w:val="Normal"/>
    <w:uiPriority w:val="1"/>
    <w:qFormat/>
    <w:pPr>
      <w:ind w:left="981" w:hanging="361"/>
    </w:pPr>
    <w:rPr/>
  </w:style>
  <w:style w:type="paragraph" w:styleId="TableParagraph" w:customStyle="1">
    <w:name w:val="Table Paragraph"/>
    <w:basedOn w:val="Normal"/>
    <w:uiPriority w:val="1"/>
    <w:qFormat/>
    <w:pPr>
      <w:spacing w:before="1" w:after="0"/>
      <w:ind w:left="110" w:hanging="0"/>
    </w:pPr>
    <w:rPr/>
  </w:style>
  <w:style w:type="paragraph" w:styleId="IndexHeading">
    <w:name w:val="Index Heading"/>
    <w:basedOn w:val="Heading"/>
    <w:pPr/>
    <w:rPr/>
  </w:style>
  <w:style w:type="paragraph" w:styleId="ContentsHeading">
    <w:name w:val="TOC Heading"/>
    <w:basedOn w:val="Heading1"/>
    <w:next w:val="Normal"/>
    <w:uiPriority w:val="39"/>
    <w:unhideWhenUsed/>
    <w:qFormat/>
    <w:rsid w:val="007b373b"/>
    <w:pPr>
      <w:keepNext w:val="true"/>
      <w:keepLines/>
      <w:widowControl/>
      <w:spacing w:lineRule="auto" w:line="259" w:before="240" w:after="0"/>
      <w:ind w:left="0" w:hanging="0"/>
      <w:outlineLvl w:val="9"/>
    </w:pPr>
    <w:rPr>
      <w:rFonts w:ascii="Cambria" w:hAnsi="Cambria" w:eastAsia="" w:cs="" w:asciiTheme="majorHAnsi" w:cstheme="majorBidi" w:eastAsiaTheme="majorEastAsia" w:hAnsiTheme="majorHAnsi"/>
      <w:b w:val="false"/>
      <w:bCs w:val="false"/>
      <w:color w:val="365F91" w:themeColor="accent1" w:themeShade="bf"/>
      <w:sz w:val="32"/>
      <w:szCs w:val="32"/>
    </w:rPr>
  </w:style>
  <w:style w:type="paragraph" w:styleId="Contents2">
    <w:name w:val="TOC 2"/>
    <w:basedOn w:val="Normal"/>
    <w:next w:val="Normal"/>
    <w:autoRedefine/>
    <w:uiPriority w:val="39"/>
    <w:unhideWhenUsed/>
    <w:rsid w:val="007b373b"/>
    <w:pPr>
      <w:widowControl/>
      <w:spacing w:lineRule="auto" w:line="259" w:before="0" w:after="100"/>
      <w:ind w:left="220" w:hanging="0"/>
    </w:pPr>
    <w:rPr>
      <w:rFonts w:ascii="Calibri" w:hAnsi="Calibri" w:eastAsia="" w:cs="Times New Roman" w:asciiTheme="minorHAnsi" w:eastAsiaTheme="minorEastAsia" w:hAnsiTheme="minorHAnsi"/>
    </w:rPr>
  </w:style>
  <w:style w:type="paragraph" w:styleId="Contents3">
    <w:name w:val="TOC 3"/>
    <w:basedOn w:val="Normal"/>
    <w:next w:val="Normal"/>
    <w:autoRedefine/>
    <w:uiPriority w:val="39"/>
    <w:unhideWhenUsed/>
    <w:rsid w:val="007b373b"/>
    <w:pPr>
      <w:widowControl/>
      <w:spacing w:lineRule="auto" w:line="259" w:before="0" w:after="100"/>
      <w:ind w:left="440" w:hanging="0"/>
    </w:pPr>
    <w:rPr>
      <w:rFonts w:ascii="Calibri" w:hAnsi="Calibri" w:eastAsia="" w:cs="Times New Roman" w:asciiTheme="minorHAnsi" w:eastAsiaTheme="minorEastAsia" w:hAnsiTheme="minorHAnsi"/>
    </w:rPr>
  </w:style>
  <w:style w:type="paragraph" w:styleId="Annotationtext">
    <w:name w:val="annotation text"/>
    <w:basedOn w:val="Normal"/>
    <w:link w:val="CommentTextChar"/>
    <w:uiPriority w:val="99"/>
    <w:semiHidden/>
    <w:unhideWhenUsed/>
    <w:qFormat/>
    <w:rsid w:val="00007f16"/>
    <w:pPr/>
    <w:rPr>
      <w:sz w:val="20"/>
      <w:szCs w:val="20"/>
    </w:rPr>
  </w:style>
  <w:style w:type="paragraph" w:styleId="Annotationsubject">
    <w:name w:val="annotation subject"/>
    <w:basedOn w:val="Annotationtext"/>
    <w:next w:val="Annotationtext"/>
    <w:link w:val="CommentSubjectChar"/>
    <w:uiPriority w:val="99"/>
    <w:semiHidden/>
    <w:unhideWhenUsed/>
    <w:qFormat/>
    <w:rsid w:val="00007f16"/>
    <w:pPr/>
    <w:rPr>
      <w:b/>
      <w:bCs/>
    </w:rPr>
  </w:style>
  <w:style w:type="paragraph" w:styleId="NormalWeb">
    <w:name w:val="Normal (Web)"/>
    <w:basedOn w:val="Normal"/>
    <w:uiPriority w:val="99"/>
    <w:unhideWhenUsed/>
    <w:qFormat/>
    <w:rsid w:val="00253a32"/>
    <w:pPr>
      <w:widowControl/>
      <w:spacing w:beforeAutospacing="1" w:afterAutospacing="1"/>
    </w:pPr>
    <w:rPr>
      <w:rFonts w:ascii="Times New Roman" w:hAnsi="Times New Roman" w:eastAsia="Times New Roman" w:cs="Times New Roman"/>
      <w:sz w:val="24"/>
      <w:szCs w:val="24"/>
      <w:lang w:val="en-IN" w:eastAsia="en-IN"/>
    </w:rPr>
  </w:style>
  <w:style w:type="paragraph" w:styleId="Style11" w:customStyle="1">
    <w:name w:val="Style1"/>
    <w:basedOn w:val="Normal"/>
    <w:link w:val="Style1Char"/>
    <w:qFormat/>
    <w:rsid w:val="00253a32"/>
    <w:pPr/>
    <w:rPr/>
  </w:style>
  <w:style w:type="paragraph" w:styleId="HeaderandFooter">
    <w:name w:val="Header and Footer"/>
    <w:basedOn w:val="Normal"/>
    <w:qFormat/>
    <w:pPr/>
    <w:rPr/>
  </w:style>
  <w:style w:type="paragraph" w:styleId="Footer">
    <w:name w:val="Footer"/>
    <w:basedOn w:val="HeaderandFooter"/>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PlainTable5">
    <w:name w:val="Plain Table 5"/>
    <w:basedOn w:val="TableNormal"/>
    <w:uiPriority w:val="45"/>
    <w:rsid w:val="00ba3f52"/>
    <w:tblPr>
      <w:tblStyleRowBandSize w:val="1"/>
      <w:tblStyleColBandSize w:val="1"/>
    </w:tblPr>
    <w:tblStylePr w:type="firstRow">
      <w:rPr>
        <w:rFonts w:asciiTheme="majorHAnsi" w:hAnsiTheme="majorHAnsi" w:eastAsiaTheme="majorEastAsia" w:cstheme="majorBidi"/>
        <w:i/>
        <w:sz w:val="26"/>
      </w:rPr>
      <w:tblPr/>
      <w:tcPr>
        <w:tcBorders>
          <w:bottom w:val="single" w:color="7F7F7F" w:themeColor="text1"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7F7F7F" w:themeColor="text1"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7F7F7F" w:themeColor="text1"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7F7F7F" w:themeColor="text1"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
    <w:name w:val="Grid Table 4"/>
    <w:basedOn w:val="TableNormal"/>
    <w:uiPriority w:val="49"/>
    <w:rsid w:val="00ba3f52"/>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footer" Target="footer4.xml"/><Relationship Id="rId8" Type="http://schemas.openxmlformats.org/officeDocument/2006/relationships/footer" Target="footer5.xml"/><Relationship Id="rId9" Type="http://schemas.openxmlformats.org/officeDocument/2006/relationships/image" Target="media/image3.jpeg"/><Relationship Id="rId10" Type="http://schemas.openxmlformats.org/officeDocument/2006/relationships/footer" Target="footer6.xml"/><Relationship Id="rId11" Type="http://schemas.openxmlformats.org/officeDocument/2006/relationships/footer" Target="footer7.xml"/><Relationship Id="rId12" Type="http://schemas.openxmlformats.org/officeDocument/2006/relationships/footer" Target="footer8.xml"/><Relationship Id="rId13" Type="http://schemas.openxmlformats.org/officeDocument/2006/relationships/image" Target="media/image4.png"/><Relationship Id="rId14" Type="http://schemas.openxmlformats.org/officeDocument/2006/relationships/footer" Target="footer9.xml"/><Relationship Id="rId15" Type="http://schemas.openxmlformats.org/officeDocument/2006/relationships/image" Target="media/image5.jpeg"/><Relationship Id="rId16" Type="http://schemas.openxmlformats.org/officeDocument/2006/relationships/footer" Target="footer10.xml"/><Relationship Id="rId17" Type="http://schemas.openxmlformats.org/officeDocument/2006/relationships/image" Target="media/image6.jpeg"/><Relationship Id="rId18" Type="http://schemas.openxmlformats.org/officeDocument/2006/relationships/image" Target="media/image6.jpeg"/><Relationship Id="rId19" Type="http://schemas.openxmlformats.org/officeDocument/2006/relationships/footer" Target="footer11.xml"/><Relationship Id="rId20" Type="http://schemas.openxmlformats.org/officeDocument/2006/relationships/footer" Target="footer12.xml"/><Relationship Id="rId21" Type="http://schemas.openxmlformats.org/officeDocument/2006/relationships/footer" Target="footer13.xm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7.png"/><Relationship Id="rId32" Type="http://schemas.openxmlformats.org/officeDocument/2006/relationships/image" Target="media/image8.png"/><Relationship Id="rId33" Type="http://schemas.openxmlformats.org/officeDocument/2006/relationships/image" Target="media/image9.png"/><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image" Target="media/image12.png"/><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image" Target="media/image15.png"/><Relationship Id="rId40" Type="http://schemas.openxmlformats.org/officeDocument/2006/relationships/chart" Target="charts/chart1.xml"/><Relationship Id="rId41" Type="http://schemas.openxmlformats.org/officeDocument/2006/relationships/footer" Target="footer14.xml"/><Relationship Id="rId42" Type="http://schemas.openxmlformats.org/officeDocument/2006/relationships/image" Target="media/image16.jpeg"/><Relationship Id="rId43" Type="http://schemas.openxmlformats.org/officeDocument/2006/relationships/footer" Target="footer15.xml"/><Relationship Id="rId44" Type="http://schemas.openxmlformats.org/officeDocument/2006/relationships/chart" Target="charts/chart2.xml"/><Relationship Id="rId45" Type="http://schemas.openxmlformats.org/officeDocument/2006/relationships/image" Target="media/image17.jpeg"/><Relationship Id="rId46" Type="http://schemas.openxmlformats.org/officeDocument/2006/relationships/footer" Target="footer16.xml"/><Relationship Id="rId47" Type="http://schemas.openxmlformats.org/officeDocument/2006/relationships/image" Target="media/image18.jpeg"/><Relationship Id="rId48" Type="http://schemas.openxmlformats.org/officeDocument/2006/relationships/footer" Target="footer17.xml"/><Relationship Id="rId49" Type="http://schemas.openxmlformats.org/officeDocument/2006/relationships/chart" Target="charts/chart3.xml"/><Relationship Id="rId50" Type="http://schemas.openxmlformats.org/officeDocument/2006/relationships/image" Target="media/image19.jpeg"/><Relationship Id="rId51" Type="http://schemas.openxmlformats.org/officeDocument/2006/relationships/footer" Target="footer18.xml"/><Relationship Id="rId52" Type="http://schemas.openxmlformats.org/officeDocument/2006/relationships/image" Target="media/image20.jpeg"/><Relationship Id="rId53" Type="http://schemas.openxmlformats.org/officeDocument/2006/relationships/footer" Target="footer19.xml"/><Relationship Id="rId54" Type="http://schemas.openxmlformats.org/officeDocument/2006/relationships/chart" Target="charts/chart4.xml"/><Relationship Id="rId55" Type="http://schemas.openxmlformats.org/officeDocument/2006/relationships/image" Target="media/image21.jpeg"/><Relationship Id="rId56" Type="http://schemas.openxmlformats.org/officeDocument/2006/relationships/footer" Target="footer20.xml"/><Relationship Id="rId57" Type="http://schemas.openxmlformats.org/officeDocument/2006/relationships/image" Target="media/image22.jpeg"/><Relationship Id="rId58" Type="http://schemas.openxmlformats.org/officeDocument/2006/relationships/footer" Target="footer21.xml"/><Relationship Id="rId59" Type="http://schemas.openxmlformats.org/officeDocument/2006/relationships/chart" Target="charts/chart5.xml"/><Relationship Id="rId60" Type="http://schemas.openxmlformats.org/officeDocument/2006/relationships/image" Target="media/image23.jpeg"/><Relationship Id="rId61" Type="http://schemas.openxmlformats.org/officeDocument/2006/relationships/footer" Target="footer22.xml"/><Relationship Id="rId62" Type="http://schemas.openxmlformats.org/officeDocument/2006/relationships/image" Target="media/image24.jpeg"/><Relationship Id="rId63" Type="http://schemas.openxmlformats.org/officeDocument/2006/relationships/footer" Target="footer23.xml"/><Relationship Id="rId64" Type="http://schemas.openxmlformats.org/officeDocument/2006/relationships/chart" Target="charts/chart6.xml"/><Relationship Id="rId65" Type="http://schemas.openxmlformats.org/officeDocument/2006/relationships/image" Target="media/image25.jpeg"/><Relationship Id="rId66" Type="http://schemas.openxmlformats.org/officeDocument/2006/relationships/footer" Target="footer24.xml"/><Relationship Id="rId67" Type="http://schemas.openxmlformats.org/officeDocument/2006/relationships/image" Target="media/image26.jpeg"/><Relationship Id="rId68" Type="http://schemas.openxmlformats.org/officeDocument/2006/relationships/footer" Target="footer25.xml"/><Relationship Id="rId69" Type="http://schemas.openxmlformats.org/officeDocument/2006/relationships/chart" Target="charts/chart7.xml"/><Relationship Id="rId70" Type="http://schemas.openxmlformats.org/officeDocument/2006/relationships/image" Target="media/image27.jpeg"/><Relationship Id="rId71" Type="http://schemas.openxmlformats.org/officeDocument/2006/relationships/footer" Target="footer26.xml"/><Relationship Id="rId72" Type="http://schemas.openxmlformats.org/officeDocument/2006/relationships/image" Target="media/image28.jpeg"/><Relationship Id="rId73" Type="http://schemas.openxmlformats.org/officeDocument/2006/relationships/footer" Target="footer27.xml"/><Relationship Id="rId74" Type="http://schemas.openxmlformats.org/officeDocument/2006/relationships/chart" Target="charts/chart8.xml"/><Relationship Id="rId75" Type="http://schemas.openxmlformats.org/officeDocument/2006/relationships/image" Target="media/image29.jpeg"/><Relationship Id="rId76" Type="http://schemas.openxmlformats.org/officeDocument/2006/relationships/footer" Target="footer28.xml"/><Relationship Id="rId77" Type="http://schemas.openxmlformats.org/officeDocument/2006/relationships/image" Target="media/image30.jpeg"/><Relationship Id="rId78" Type="http://schemas.openxmlformats.org/officeDocument/2006/relationships/footer" Target="footer29.xml"/><Relationship Id="rId79" Type="http://schemas.openxmlformats.org/officeDocument/2006/relationships/chart" Target="charts/chart9.xml"/><Relationship Id="rId80" Type="http://schemas.openxmlformats.org/officeDocument/2006/relationships/footer" Target="footer30.xml"/><Relationship Id="rId81" Type="http://schemas.openxmlformats.org/officeDocument/2006/relationships/chart" Target="charts/chart10.xml"/><Relationship Id="rId82" Type="http://schemas.openxmlformats.org/officeDocument/2006/relationships/chart" Target="charts/chart11.xml"/><Relationship Id="rId83" Type="http://schemas.openxmlformats.org/officeDocument/2006/relationships/footer" Target="footer31.xml"/><Relationship Id="rId84" Type="http://schemas.openxmlformats.org/officeDocument/2006/relationships/footer" Target="footer32.xml"/><Relationship Id="rId85" Type="http://schemas.openxmlformats.org/officeDocument/2006/relationships/hyperlink" Target="http://police.rajasthan.gov.in/" TargetMode="External"/><Relationship Id="rId86" Type="http://schemas.openxmlformats.org/officeDocument/2006/relationships/footer" Target="footer33.xml"/><Relationship Id="rId87" Type="http://schemas.openxmlformats.org/officeDocument/2006/relationships/numbering" Target="numbering.xml"/><Relationship Id="rId88" Type="http://schemas.openxmlformats.org/officeDocument/2006/relationships/fontTable" Target="fontTable.xml"/><Relationship Id="rId89" Type="http://schemas.openxmlformats.org/officeDocument/2006/relationships/settings" Target="settings.xml"/><Relationship Id="rId90" Type="http://schemas.openxmlformats.org/officeDocument/2006/relationships/theme" Target="theme/theme1.xml"/><Relationship Id="rId91" Type="http://schemas.openxmlformats.org/officeDocument/2006/relationships/customXml" Target="../customXml/item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US" sz="1600" spc="49" strike="noStrike">
                <a:solidFill>
                  <a:srgbClr val="595959"/>
                </a:solidFill>
                <a:latin typeface="Cambria"/>
              </a:defRPr>
            </a:pPr>
            <a:r>
              <a:rPr b="0" lang="en-US" sz="1600" spc="49" strike="noStrike">
                <a:solidFill>
                  <a:srgbClr val="595959"/>
                </a:solidFill>
                <a:latin typeface="Cambria"/>
              </a:rPr>
              <a:t> CRIME RATE</a:t>
            </a:r>
          </a:p>
        </c:rich>
      </c:tx>
      <c:overlay val="0"/>
      <c:spPr>
        <a:noFill/>
        <a:ln w="0">
          <a:noFill/>
        </a:ln>
      </c:spPr>
    </c:title>
    <c:autoTitleDeleted val="0"/>
    <c:plotArea>
      <c:scatterChart>
        <c:scatterStyle val="lineMarker"/>
        <c:varyColors val="0"/>
        <c:ser>
          <c:idx val="0"/>
          <c:order val="0"/>
          <c:tx>
            <c:strRef>
              <c:f>label 0</c:f>
              <c:strCache>
                <c:ptCount val="1"/>
                <c:pt idx="0">
                  <c:v> CRIME RATE</c:v>
                </c:pt>
              </c:strCache>
            </c:strRef>
          </c:tx>
          <c:spPr>
            <a:solidFill>
              <a:srgbClr val="4f81bd">
                <a:alpha val="60000"/>
              </a:srgbClr>
            </a:solidFill>
            <a:ln cap="rnd" w="19080">
              <a:solidFill>
                <a:srgbClr val="4f81bd">
                  <a:alpha val="60000"/>
                </a:srgbClr>
              </a:solidFill>
              <a:round/>
            </a:ln>
          </c:spPr>
          <c:marker>
            <c:symbol val="circle"/>
            <c:size val="6"/>
            <c:spPr>
              <a:solidFill>
                <a:srgbClr val="4f81bd"/>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xVal>
            <c:numRef>
              <c:f>1</c:f>
              <c:numCache>
                <c:formatCode>General</c:formatCode>
                <c:ptCount val="8"/>
                <c:pt idx="0">
                  <c:v>2015</c:v>
                </c:pt>
                <c:pt idx="1">
                  <c:v>2016</c:v>
                </c:pt>
                <c:pt idx="2">
                  <c:v>2017</c:v>
                </c:pt>
                <c:pt idx="3">
                  <c:v>2018</c:v>
                </c:pt>
                <c:pt idx="4">
                  <c:v>2019</c:v>
                </c:pt>
                <c:pt idx="5">
                  <c:v>2020</c:v>
                </c:pt>
                <c:pt idx="6">
                  <c:v>2021</c:v>
                </c:pt>
              </c:numCache>
            </c:numRef>
          </c:xVal>
          <c:yVal>
            <c:numRef>
              <c:f>0</c:f>
              <c:numCache>
                <c:formatCode>General</c:formatCode>
                <c:ptCount val="8"/>
                <c:pt idx="0">
                  <c:v>0.59</c:v>
                </c:pt>
                <c:pt idx="1">
                  <c:v>0.2939</c:v>
                </c:pt>
                <c:pt idx="2">
                  <c:v>0.5915</c:v>
                </c:pt>
                <c:pt idx="3">
                  <c:v>0.5976</c:v>
                </c:pt>
                <c:pt idx="4">
                  <c:v>0.7823</c:v>
                </c:pt>
                <c:pt idx="5">
                  <c:v>0.5576</c:v>
                </c:pt>
                <c:pt idx="6">
                  <c:v>0.6669</c:v>
                </c:pt>
              </c:numCache>
            </c:numRef>
          </c:yVal>
          <c:smooth val="0"/>
        </c:ser>
        <c:axId val="94595338"/>
        <c:axId val="92650314"/>
      </c:scatterChart>
      <c:valAx>
        <c:axId val="94595338"/>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9360">
            <a:solidFill>
              <a:srgbClr val="bfbfbf"/>
            </a:solidFill>
            <a:round/>
          </a:ln>
        </c:spPr>
        <c:txPr>
          <a:bodyPr/>
          <a:lstStyle/>
          <a:p>
            <a:pPr>
              <a:defRPr b="0" sz="900" spc="18" strike="noStrike">
                <a:solidFill>
                  <a:srgbClr val="595959"/>
                </a:solidFill>
                <a:latin typeface="Calibri"/>
              </a:defRPr>
            </a:pPr>
          </a:p>
        </c:txPr>
        <c:crossAx val="92650314"/>
        <c:crosses val="autoZero"/>
        <c:crossBetween val="midCat"/>
      </c:valAx>
      <c:valAx>
        <c:axId val="92650314"/>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9360">
            <a:solidFill>
              <a:srgbClr val="bfbfbf"/>
            </a:solidFill>
            <a:round/>
          </a:ln>
        </c:spPr>
        <c:txPr>
          <a:bodyPr/>
          <a:lstStyle/>
          <a:p>
            <a:pPr>
              <a:defRPr b="0" sz="900" spc="18" strike="noStrike">
                <a:solidFill>
                  <a:srgbClr val="595959"/>
                </a:solidFill>
                <a:latin typeface="Calibri"/>
              </a:defRPr>
            </a:pPr>
          </a:p>
        </c:txPr>
        <c:crossAx val="94595338"/>
        <c:crosses val="autoZero"/>
        <c:crossBetween val="midCat"/>
      </c:valAx>
      <c:spPr>
        <a:noFill/>
        <a:ln w="0">
          <a:noFill/>
        </a:ln>
      </c:spPr>
    </c:plotArea>
    <c:plotVisOnly val="1"/>
    <c:dispBlanksAs val="gap"/>
  </c:chart>
  <c:spPr>
    <a:solidFill>
      <a:srgbClr val="ffffff"/>
    </a:solidFill>
    <a:ln w="19080">
      <a:solidFill>
        <a:srgbClr val="000000"/>
      </a:solidFill>
      <a:round/>
    </a:ln>
  </c:spPr>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en-IN" sz="1400" spc="-1" strike="noStrike">
                <a:solidFill>
                  <a:srgbClr val="595959"/>
                </a:solidFill>
                <a:latin typeface="Calibri"/>
              </a:defRPr>
            </a:pPr>
            <a:r>
              <a:rPr b="1" lang="en-IN" sz="1400" spc="-1" strike="noStrike">
                <a:solidFill>
                  <a:srgbClr val="595959"/>
                </a:solidFill>
                <a:latin typeface="Calibri"/>
              </a:rPr>
              <a:t>YEAR 2015 CRIME</a:t>
            </a:r>
          </a:p>
        </c:rich>
      </c:tx>
      <c:overlay val="0"/>
      <c:spPr>
        <a:noFill/>
        <a:ln w="0">
          <a:noFill/>
        </a:ln>
      </c:spPr>
    </c:title>
    <c:autoTitleDeleted val="0"/>
    <c:plotArea>
      <c:layout>
        <c:manualLayout>
          <c:layoutTarget val="inner"/>
          <c:xMode val="edge"/>
          <c:yMode val="edge"/>
          <c:x val="0.0764375"/>
          <c:y val="0.178333333333333"/>
          <c:w val="0.8874375"/>
          <c:h val="0.347777777777778"/>
        </c:manualLayout>
      </c:layout>
      <c:lineChart>
        <c:grouping val="standard"/>
        <c:varyColors val="0"/>
        <c:ser>
          <c:idx val="0"/>
          <c:order val="0"/>
          <c:tx>
            <c:strRef>
              <c:f>label 0</c:f>
              <c:strCache>
                <c:ptCount val="1"/>
                <c:pt idx="0">
                  <c:v>MURDER</c:v>
                </c:pt>
              </c:strCache>
            </c:strRef>
          </c:tx>
          <c:spPr>
            <a:solidFill>
              <a:srgbClr val="4f81bd"/>
            </a:solidFill>
            <a:ln cap="rnd" w="28440">
              <a:solidFill>
                <a:srgbClr val="4f81bd"/>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0</c:f>
              <c:numCache>
                <c:formatCode>General</c:formatCode>
                <c:ptCount val="9"/>
                <c:pt idx="0">
                  <c:v>1</c:v>
                </c:pt>
                <c:pt idx="1">
                  <c:v>1</c:v>
                </c:pt>
                <c:pt idx="2">
                  <c:v>0</c:v>
                </c:pt>
                <c:pt idx="3">
                  <c:v>2</c:v>
                </c:pt>
                <c:pt idx="4">
                  <c:v>1</c:v>
                </c:pt>
                <c:pt idx="5">
                  <c:v>1</c:v>
                </c:pt>
                <c:pt idx="6">
                  <c:v>1</c:v>
                </c:pt>
                <c:pt idx="7">
                  <c:v>3</c:v>
                </c:pt>
                <c:pt idx="8">
                  <c:v>1</c:v>
                </c:pt>
              </c:numCache>
            </c:numRef>
          </c:val>
          <c:smooth val="0"/>
        </c:ser>
        <c:ser>
          <c:idx val="1"/>
          <c:order val="1"/>
          <c:tx>
            <c:strRef>
              <c:f>label 1</c:f>
              <c:strCache>
                <c:ptCount val="1"/>
                <c:pt idx="0">
                  <c:v>RAPE</c:v>
                </c:pt>
              </c:strCache>
            </c:strRef>
          </c:tx>
          <c:spPr>
            <a:solidFill>
              <a:srgbClr val="c0504d"/>
            </a:solidFill>
            <a:ln cap="rnd" w="28440">
              <a:solidFill>
                <a:srgbClr val="c0504d"/>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1</c:f>
              <c:numCache>
                <c:formatCode>General</c:formatCode>
                <c:ptCount val="9"/>
                <c:pt idx="0">
                  <c:v>3</c:v>
                </c:pt>
                <c:pt idx="1">
                  <c:v>1</c:v>
                </c:pt>
                <c:pt idx="2">
                  <c:v>6</c:v>
                </c:pt>
                <c:pt idx="3">
                  <c:v>5</c:v>
                </c:pt>
                <c:pt idx="4">
                  <c:v>0</c:v>
                </c:pt>
                <c:pt idx="5">
                  <c:v>2</c:v>
                </c:pt>
                <c:pt idx="6">
                  <c:v>6</c:v>
                </c:pt>
                <c:pt idx="7">
                  <c:v>3</c:v>
                </c:pt>
                <c:pt idx="8">
                  <c:v>4</c:v>
                </c:pt>
              </c:numCache>
            </c:numRef>
          </c:val>
          <c:smooth val="0"/>
        </c:ser>
        <c:ser>
          <c:idx val="2"/>
          <c:order val="2"/>
          <c:tx>
            <c:strRef>
              <c:f>label 2</c:f>
              <c:strCache>
                <c:ptCount val="1"/>
                <c:pt idx="0">
                  <c:v>KIDNAPPING</c:v>
                </c:pt>
              </c:strCache>
            </c:strRef>
          </c:tx>
          <c:spPr>
            <a:solidFill>
              <a:srgbClr val="9bbb59"/>
            </a:solidFill>
            <a:ln cap="rnd" w="28440">
              <a:solidFill>
                <a:srgbClr val="9bbb59"/>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2</c:f>
              <c:numCache>
                <c:formatCode>General</c:formatCode>
                <c:ptCount val="9"/>
                <c:pt idx="0">
                  <c:v>3</c:v>
                </c:pt>
                <c:pt idx="1">
                  <c:v>12</c:v>
                </c:pt>
                <c:pt idx="2">
                  <c:v>6</c:v>
                </c:pt>
                <c:pt idx="3">
                  <c:v>11</c:v>
                </c:pt>
                <c:pt idx="4">
                  <c:v>3</c:v>
                </c:pt>
                <c:pt idx="5">
                  <c:v>9</c:v>
                </c:pt>
                <c:pt idx="6">
                  <c:v>13</c:v>
                </c:pt>
                <c:pt idx="7">
                  <c:v>15</c:v>
                </c:pt>
                <c:pt idx="8">
                  <c:v>4</c:v>
                </c:pt>
              </c:numCache>
            </c:numRef>
          </c:val>
          <c:smooth val="0"/>
        </c:ser>
        <c:ser>
          <c:idx val="3"/>
          <c:order val="3"/>
          <c:tx>
            <c:strRef>
              <c:f>label 3</c:f>
              <c:strCache>
                <c:ptCount val="1"/>
                <c:pt idx="0">
                  <c:v>ROBBERY</c:v>
                </c:pt>
              </c:strCache>
            </c:strRef>
          </c:tx>
          <c:spPr>
            <a:solidFill>
              <a:srgbClr val="8064a2"/>
            </a:solidFill>
            <a:ln cap="rnd" w="28440">
              <a:solidFill>
                <a:srgbClr val="8064a2"/>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3</c:f>
              <c:numCache>
                <c:formatCode>General</c:formatCode>
                <c:ptCount val="9"/>
                <c:pt idx="0">
                  <c:v>4</c:v>
                </c:pt>
                <c:pt idx="1">
                  <c:v>0</c:v>
                </c:pt>
                <c:pt idx="2">
                  <c:v>2</c:v>
                </c:pt>
                <c:pt idx="3">
                  <c:v>2</c:v>
                </c:pt>
                <c:pt idx="4">
                  <c:v>1</c:v>
                </c:pt>
                <c:pt idx="5">
                  <c:v>1</c:v>
                </c:pt>
                <c:pt idx="6">
                  <c:v>6</c:v>
                </c:pt>
                <c:pt idx="7">
                  <c:v>1</c:v>
                </c:pt>
                <c:pt idx="8">
                  <c:v>0</c:v>
                </c:pt>
              </c:numCache>
            </c:numRef>
          </c:val>
          <c:smooth val="0"/>
        </c:ser>
        <c:ser>
          <c:idx val="4"/>
          <c:order val="4"/>
          <c:tx>
            <c:strRef>
              <c:f>label 4</c:f>
              <c:strCache>
                <c:ptCount val="1"/>
                <c:pt idx="0">
                  <c:v>THEFT</c:v>
                </c:pt>
              </c:strCache>
            </c:strRef>
          </c:tx>
          <c:spPr>
            <a:solidFill>
              <a:srgbClr val="4bacc6"/>
            </a:solidFill>
            <a:ln cap="rnd" w="28440">
              <a:solidFill>
                <a:srgbClr val="4bacc6"/>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4</c:f>
              <c:numCache>
                <c:formatCode>General</c:formatCode>
                <c:ptCount val="9"/>
                <c:pt idx="0">
                  <c:v>45</c:v>
                </c:pt>
                <c:pt idx="1">
                  <c:v>25</c:v>
                </c:pt>
                <c:pt idx="2">
                  <c:v>24</c:v>
                </c:pt>
                <c:pt idx="3">
                  <c:v>18</c:v>
                </c:pt>
                <c:pt idx="4">
                  <c:v>63</c:v>
                </c:pt>
                <c:pt idx="5">
                  <c:v>97</c:v>
                </c:pt>
                <c:pt idx="6">
                  <c:v>119</c:v>
                </c:pt>
                <c:pt idx="7">
                  <c:v>34</c:v>
                </c:pt>
                <c:pt idx="8">
                  <c:v>14</c:v>
                </c:pt>
              </c:numCache>
            </c:numRef>
          </c:val>
          <c:smooth val="0"/>
        </c:ser>
        <c:ser>
          <c:idx val="5"/>
          <c:order val="5"/>
          <c:tx>
            <c:strRef>
              <c:f>label 5</c:f>
              <c:strCache>
                <c:ptCount val="1"/>
                <c:pt idx="0">
                  <c:v>ENGRAVING</c:v>
                </c:pt>
              </c:strCache>
            </c:strRef>
          </c:tx>
          <c:spPr>
            <a:solidFill>
              <a:srgbClr val="f79646"/>
            </a:solidFill>
            <a:ln cap="rnd" w="28440">
              <a:solidFill>
                <a:srgbClr val="f79646"/>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5</c:f>
              <c:numCache>
                <c:formatCode>General</c:formatCode>
                <c:ptCount val="9"/>
                <c:pt idx="0">
                  <c:v>11</c:v>
                </c:pt>
                <c:pt idx="1">
                  <c:v>9</c:v>
                </c:pt>
                <c:pt idx="2">
                  <c:v>4</c:v>
                </c:pt>
                <c:pt idx="3">
                  <c:v>7</c:v>
                </c:pt>
                <c:pt idx="4">
                  <c:v>4</c:v>
                </c:pt>
                <c:pt idx="5">
                  <c:v>18</c:v>
                </c:pt>
                <c:pt idx="6">
                  <c:v>38</c:v>
                </c:pt>
                <c:pt idx="7">
                  <c:v>16</c:v>
                </c:pt>
                <c:pt idx="8">
                  <c:v>6</c:v>
                </c:pt>
              </c:numCache>
            </c:numRef>
          </c:val>
          <c:smooth val="0"/>
        </c:ser>
        <c:ser>
          <c:idx val="6"/>
          <c:order val="6"/>
          <c:tx>
            <c:strRef>
              <c:f>label 6</c:f>
              <c:strCache>
                <c:ptCount val="1"/>
                <c:pt idx="0">
                  <c:v>GAMBLING</c:v>
                </c:pt>
              </c:strCache>
            </c:strRef>
          </c:tx>
          <c:spPr>
            <a:solidFill>
              <a:srgbClr val="2c4d75"/>
            </a:solidFill>
            <a:ln cap="rnd" w="28440">
              <a:solidFill>
                <a:srgbClr val="2c4d75"/>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c:v>
                </c:pt>
                <c:pt idx="4">
                  <c:v>KOTWALI</c:v>
                </c:pt>
                <c:pt idx="5">
                  <c:v>CIVIL LINE</c:v>
                </c:pt>
                <c:pt idx="6">
                  <c:v>CHRISTIAN GANJ</c:v>
                </c:pt>
                <c:pt idx="7">
                  <c:v>GANJ</c:v>
                </c:pt>
                <c:pt idx="8">
                  <c:v>DARGAH</c:v>
                </c:pt>
              </c:strCache>
            </c:strRef>
          </c:cat>
          <c:val>
            <c:numRef>
              <c:f>6</c:f>
              <c:numCache>
                <c:formatCode>General</c:formatCode>
                <c:ptCount val="9"/>
                <c:pt idx="0">
                  <c:v>41</c:v>
                </c:pt>
                <c:pt idx="1">
                  <c:v>45</c:v>
                </c:pt>
                <c:pt idx="2">
                  <c:v>10</c:v>
                </c:pt>
                <c:pt idx="3">
                  <c:v>41</c:v>
                </c:pt>
                <c:pt idx="4">
                  <c:v>22</c:v>
                </c:pt>
                <c:pt idx="5">
                  <c:v>31</c:v>
                </c:pt>
                <c:pt idx="6">
                  <c:v>36</c:v>
                </c:pt>
                <c:pt idx="7">
                  <c:v>51</c:v>
                </c:pt>
                <c:pt idx="8">
                  <c:v>43</c:v>
                </c:pt>
              </c:numCache>
            </c:numRef>
          </c:val>
          <c:smooth val="0"/>
        </c:ser>
        <c:hiLowLines>
          <c:spPr>
            <a:ln w="0">
              <a:noFill/>
            </a:ln>
          </c:spPr>
        </c:hiLowLines>
        <c:marker val="0"/>
        <c:axId val="26290463"/>
        <c:axId val="61560578"/>
      </c:lineChart>
      <c:catAx>
        <c:axId val="2629046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61560578"/>
        <c:crosses val="autoZero"/>
        <c:auto val="1"/>
        <c:lblAlgn val="ctr"/>
        <c:lblOffset val="100"/>
        <c:noMultiLvlLbl val="0"/>
      </c:catAx>
      <c:valAx>
        <c:axId val="6156057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26290463"/>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19080">
      <a:solidFill>
        <a:srgbClr val="000000"/>
      </a:solidFill>
      <a:round/>
    </a:ln>
  </c:spPr>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en-IN" sz="1400" spc="-1" strike="noStrike">
                <a:solidFill>
                  <a:srgbClr val="595959"/>
                </a:solidFill>
                <a:latin typeface="Calibri"/>
              </a:defRPr>
            </a:pPr>
            <a:r>
              <a:rPr b="1" lang="en-IN" sz="1400" spc="-1" strike="noStrike">
                <a:solidFill>
                  <a:srgbClr val="595959"/>
                </a:solidFill>
                <a:latin typeface="Calibri"/>
              </a:rPr>
              <a:t>YEAR 2019 CRIME</a:t>
            </a:r>
          </a:p>
        </c:rich>
      </c:tx>
      <c:overlay val="0"/>
      <c:spPr>
        <a:noFill/>
        <a:ln w="0">
          <a:noFill/>
        </a:ln>
      </c:spPr>
    </c:title>
    <c:autoTitleDeleted val="0"/>
    <c:plotArea>
      <c:layout>
        <c:manualLayout>
          <c:layoutTarget val="inner"/>
          <c:xMode val="edge"/>
          <c:yMode val="edge"/>
          <c:x val="0.0764375"/>
          <c:y val="0.178333333333333"/>
          <c:w val="0.8874375"/>
          <c:h val="0.347777777777778"/>
        </c:manualLayout>
      </c:layout>
      <c:lineChart>
        <c:grouping val="standard"/>
        <c:varyColors val="0"/>
        <c:ser>
          <c:idx val="0"/>
          <c:order val="0"/>
          <c:tx>
            <c:strRef>
              <c:f>label 0</c:f>
              <c:strCache>
                <c:ptCount val="1"/>
                <c:pt idx="0">
                  <c:v>MURDER</c:v>
                </c:pt>
              </c:strCache>
            </c:strRef>
          </c:tx>
          <c:spPr>
            <a:solidFill>
              <a:srgbClr val="772c2a"/>
            </a:solidFill>
            <a:ln cap="rnd" w="28440">
              <a:solidFill>
                <a:srgbClr val="772c2a"/>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0</c:f>
              <c:numCache>
                <c:formatCode>General</c:formatCode>
                <c:ptCount val="9"/>
                <c:pt idx="0">
                  <c:v>0</c:v>
                </c:pt>
                <c:pt idx="1">
                  <c:v>3</c:v>
                </c:pt>
                <c:pt idx="2">
                  <c:v>0</c:v>
                </c:pt>
                <c:pt idx="3">
                  <c:v>5</c:v>
                </c:pt>
                <c:pt idx="4">
                  <c:v>1</c:v>
                </c:pt>
                <c:pt idx="5">
                  <c:v>1</c:v>
                </c:pt>
                <c:pt idx="6">
                  <c:v>2</c:v>
                </c:pt>
                <c:pt idx="7">
                  <c:v>3</c:v>
                </c:pt>
                <c:pt idx="8">
                  <c:v>1</c:v>
                </c:pt>
              </c:numCache>
            </c:numRef>
          </c:val>
          <c:smooth val="0"/>
        </c:ser>
        <c:ser>
          <c:idx val="1"/>
          <c:order val="1"/>
          <c:tx>
            <c:strRef>
              <c:f>label 1</c:f>
              <c:strCache>
                <c:ptCount val="1"/>
                <c:pt idx="0">
                  <c:v>RAPE</c:v>
                </c:pt>
              </c:strCache>
            </c:strRef>
          </c:tx>
          <c:spPr>
            <a:solidFill>
              <a:srgbClr val="5f7530"/>
            </a:solidFill>
            <a:ln cap="rnd" w="28440">
              <a:solidFill>
                <a:srgbClr val="5f7530"/>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1</c:f>
              <c:numCache>
                <c:formatCode>General</c:formatCode>
                <c:ptCount val="9"/>
                <c:pt idx="0">
                  <c:v>2</c:v>
                </c:pt>
                <c:pt idx="1">
                  <c:v>10</c:v>
                </c:pt>
                <c:pt idx="2">
                  <c:v>3</c:v>
                </c:pt>
                <c:pt idx="3">
                  <c:v>19</c:v>
                </c:pt>
                <c:pt idx="4">
                  <c:v>2</c:v>
                </c:pt>
                <c:pt idx="5">
                  <c:v>12</c:v>
                </c:pt>
                <c:pt idx="6">
                  <c:v>13</c:v>
                </c:pt>
                <c:pt idx="7">
                  <c:v>13</c:v>
                </c:pt>
                <c:pt idx="8">
                  <c:v>6</c:v>
                </c:pt>
              </c:numCache>
            </c:numRef>
          </c:val>
          <c:smooth val="0"/>
        </c:ser>
        <c:ser>
          <c:idx val="2"/>
          <c:order val="2"/>
          <c:tx>
            <c:strRef>
              <c:f>label 2</c:f>
              <c:strCache>
                <c:ptCount val="1"/>
                <c:pt idx="0">
                  <c:v>KIDNAPPING</c:v>
                </c:pt>
              </c:strCache>
            </c:strRef>
          </c:tx>
          <c:spPr>
            <a:solidFill>
              <a:srgbClr val="4d3b62"/>
            </a:solidFill>
            <a:ln cap="rnd" w="28440">
              <a:solidFill>
                <a:srgbClr val="4d3b62"/>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2</c:f>
              <c:numCache>
                <c:formatCode>General</c:formatCode>
                <c:ptCount val="9"/>
                <c:pt idx="0">
                  <c:v>9</c:v>
                </c:pt>
                <c:pt idx="1">
                  <c:v>15</c:v>
                </c:pt>
                <c:pt idx="2">
                  <c:v>12</c:v>
                </c:pt>
                <c:pt idx="3">
                  <c:v>17</c:v>
                </c:pt>
                <c:pt idx="4">
                  <c:v>0</c:v>
                </c:pt>
                <c:pt idx="5">
                  <c:v>9</c:v>
                </c:pt>
                <c:pt idx="6">
                  <c:v>18</c:v>
                </c:pt>
                <c:pt idx="7">
                  <c:v>13</c:v>
                </c:pt>
                <c:pt idx="8">
                  <c:v>12</c:v>
                </c:pt>
              </c:numCache>
            </c:numRef>
          </c:val>
          <c:smooth val="0"/>
        </c:ser>
        <c:ser>
          <c:idx val="3"/>
          <c:order val="3"/>
          <c:tx>
            <c:strRef>
              <c:f>label 3</c:f>
              <c:strCache>
                <c:ptCount val="1"/>
                <c:pt idx="0">
                  <c:v>ROBBERY</c:v>
                </c:pt>
              </c:strCache>
            </c:strRef>
          </c:tx>
          <c:spPr>
            <a:solidFill>
              <a:srgbClr val="276a7c"/>
            </a:solidFill>
            <a:ln cap="rnd" w="28440">
              <a:solidFill>
                <a:srgbClr val="276a7c"/>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3</c:f>
              <c:numCache>
                <c:formatCode>General</c:formatCode>
                <c:ptCount val="9"/>
                <c:pt idx="0">
                  <c:v>0</c:v>
                </c:pt>
                <c:pt idx="1">
                  <c:v>1</c:v>
                </c:pt>
                <c:pt idx="2">
                  <c:v>1</c:v>
                </c:pt>
                <c:pt idx="3">
                  <c:v>2</c:v>
                </c:pt>
                <c:pt idx="4">
                  <c:v>0</c:v>
                </c:pt>
                <c:pt idx="5">
                  <c:v>2</c:v>
                </c:pt>
                <c:pt idx="6">
                  <c:v>11</c:v>
                </c:pt>
                <c:pt idx="7">
                  <c:v>1</c:v>
                </c:pt>
                <c:pt idx="8">
                  <c:v>1</c:v>
                </c:pt>
              </c:numCache>
            </c:numRef>
          </c:val>
          <c:smooth val="0"/>
        </c:ser>
        <c:ser>
          <c:idx val="4"/>
          <c:order val="4"/>
          <c:tx>
            <c:strRef>
              <c:f>label 4</c:f>
              <c:strCache>
                <c:ptCount val="1"/>
                <c:pt idx="0">
                  <c:v>THEFT</c:v>
                </c:pt>
              </c:strCache>
            </c:strRef>
          </c:tx>
          <c:spPr>
            <a:solidFill>
              <a:srgbClr val="b65708"/>
            </a:solidFill>
            <a:ln cap="rnd" w="28440">
              <a:solidFill>
                <a:srgbClr val="b65708"/>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4</c:f>
              <c:numCache>
                <c:formatCode>General</c:formatCode>
                <c:ptCount val="9"/>
                <c:pt idx="0">
                  <c:v>45</c:v>
                </c:pt>
                <c:pt idx="1">
                  <c:v>58</c:v>
                </c:pt>
                <c:pt idx="2">
                  <c:v>62</c:v>
                </c:pt>
                <c:pt idx="3">
                  <c:v>74</c:v>
                </c:pt>
                <c:pt idx="4">
                  <c:v>49</c:v>
                </c:pt>
                <c:pt idx="5">
                  <c:v>83</c:v>
                </c:pt>
                <c:pt idx="6">
                  <c:v>93</c:v>
                </c:pt>
                <c:pt idx="7">
                  <c:v>26</c:v>
                </c:pt>
                <c:pt idx="8">
                  <c:v>30</c:v>
                </c:pt>
              </c:numCache>
            </c:numRef>
          </c:val>
          <c:smooth val="0"/>
        </c:ser>
        <c:ser>
          <c:idx val="5"/>
          <c:order val="5"/>
          <c:tx>
            <c:strRef>
              <c:f>label 5</c:f>
              <c:strCache>
                <c:ptCount val="1"/>
                <c:pt idx="0">
                  <c:v>ENGRAVING</c:v>
                </c:pt>
              </c:strCache>
            </c:strRef>
          </c:tx>
          <c:spPr>
            <a:solidFill>
              <a:srgbClr val="729aca"/>
            </a:solidFill>
            <a:ln cap="rnd" w="28440">
              <a:solidFill>
                <a:srgbClr val="729aca"/>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5</c:f>
              <c:numCache>
                <c:formatCode>General</c:formatCode>
                <c:ptCount val="9"/>
                <c:pt idx="0">
                  <c:v>3</c:v>
                </c:pt>
                <c:pt idx="1">
                  <c:v>20</c:v>
                </c:pt>
                <c:pt idx="2">
                  <c:v>18</c:v>
                </c:pt>
                <c:pt idx="3">
                  <c:v>16</c:v>
                </c:pt>
                <c:pt idx="4">
                  <c:v>6</c:v>
                </c:pt>
                <c:pt idx="5">
                  <c:v>10</c:v>
                </c:pt>
                <c:pt idx="6">
                  <c:v>47</c:v>
                </c:pt>
                <c:pt idx="7">
                  <c:v>15</c:v>
                </c:pt>
                <c:pt idx="8">
                  <c:v>1</c:v>
                </c:pt>
              </c:numCache>
            </c:numRef>
          </c:val>
          <c:smooth val="0"/>
        </c:ser>
        <c:ser>
          <c:idx val="6"/>
          <c:order val="6"/>
          <c:tx>
            <c:strRef>
              <c:f>label 6</c:f>
              <c:strCache>
                <c:ptCount val="1"/>
                <c:pt idx="0">
                  <c:v>GAMBLING</c:v>
                </c:pt>
              </c:strCache>
            </c:strRef>
          </c:tx>
          <c:spPr>
            <a:solidFill>
              <a:srgbClr val="cd7371"/>
            </a:solidFill>
            <a:ln cap="rnd" w="28440">
              <a:solidFill>
                <a:srgbClr val="cd7371"/>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6</c:f>
              <c:numCache>
                <c:formatCode>General</c:formatCode>
                <c:ptCount val="9"/>
                <c:pt idx="0">
                  <c:v>78</c:v>
                </c:pt>
                <c:pt idx="1">
                  <c:v>113</c:v>
                </c:pt>
                <c:pt idx="2">
                  <c:v>9</c:v>
                </c:pt>
                <c:pt idx="3">
                  <c:v>53</c:v>
                </c:pt>
                <c:pt idx="4">
                  <c:v>42</c:v>
                </c:pt>
                <c:pt idx="5">
                  <c:v>35</c:v>
                </c:pt>
                <c:pt idx="6">
                  <c:v>47</c:v>
                </c:pt>
                <c:pt idx="7">
                  <c:v>79</c:v>
                </c:pt>
                <c:pt idx="8">
                  <c:v>83</c:v>
                </c:pt>
              </c:numCache>
            </c:numRef>
          </c:val>
          <c:smooth val="0"/>
        </c:ser>
        <c:ser>
          <c:idx val="7"/>
          <c:order val="7"/>
          <c:tx>
            <c:strRef>
              <c:f>label 7</c:f>
              <c:strCache>
                <c:ptCount val="1"/>
                <c:pt idx="0">
                  <c:v>MURDER</c:v>
                </c:pt>
              </c:strCache>
            </c:strRef>
          </c:tx>
          <c:spPr>
            <a:solidFill>
              <a:srgbClr val="4f81bd"/>
            </a:solidFill>
            <a:ln cap="rnd" w="28440">
              <a:solidFill>
                <a:srgbClr val="4f81bd"/>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7</c:f>
              <c:numCache>
                <c:formatCode>General</c:formatCode>
                <c:ptCount val="9"/>
                <c:pt idx="0">
                  <c:v>1</c:v>
                </c:pt>
                <c:pt idx="1">
                  <c:v>1</c:v>
                </c:pt>
                <c:pt idx="2">
                  <c:v>0</c:v>
                </c:pt>
                <c:pt idx="3">
                  <c:v>2</c:v>
                </c:pt>
                <c:pt idx="4">
                  <c:v>1</c:v>
                </c:pt>
                <c:pt idx="5">
                  <c:v>1</c:v>
                </c:pt>
                <c:pt idx="6">
                  <c:v>1</c:v>
                </c:pt>
                <c:pt idx="7">
                  <c:v>3</c:v>
                </c:pt>
                <c:pt idx="8">
                  <c:v>1</c:v>
                </c:pt>
              </c:numCache>
            </c:numRef>
          </c:val>
          <c:smooth val="0"/>
        </c:ser>
        <c:ser>
          <c:idx val="8"/>
          <c:order val="8"/>
          <c:tx>
            <c:strRef>
              <c:f>label 8</c:f>
              <c:strCache>
                <c:ptCount val="1"/>
                <c:pt idx="0">
                  <c:v>RAPE</c:v>
                </c:pt>
              </c:strCache>
            </c:strRef>
          </c:tx>
          <c:spPr>
            <a:solidFill>
              <a:srgbClr val="c0504d"/>
            </a:solidFill>
            <a:ln cap="rnd" w="28440">
              <a:solidFill>
                <a:srgbClr val="c0504d"/>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8</c:f>
              <c:numCache>
                <c:formatCode>General</c:formatCode>
                <c:ptCount val="9"/>
                <c:pt idx="0">
                  <c:v>3</c:v>
                </c:pt>
                <c:pt idx="1">
                  <c:v>1</c:v>
                </c:pt>
                <c:pt idx="2">
                  <c:v>6</c:v>
                </c:pt>
                <c:pt idx="3">
                  <c:v>5</c:v>
                </c:pt>
                <c:pt idx="4">
                  <c:v>0</c:v>
                </c:pt>
                <c:pt idx="5">
                  <c:v>2</c:v>
                </c:pt>
                <c:pt idx="6">
                  <c:v>6</c:v>
                </c:pt>
                <c:pt idx="7">
                  <c:v>3</c:v>
                </c:pt>
                <c:pt idx="8">
                  <c:v>4</c:v>
                </c:pt>
              </c:numCache>
            </c:numRef>
          </c:val>
          <c:smooth val="0"/>
        </c:ser>
        <c:ser>
          <c:idx val="9"/>
          <c:order val="9"/>
          <c:tx>
            <c:strRef>
              <c:f>label 9</c:f>
              <c:strCache>
                <c:ptCount val="1"/>
                <c:pt idx="0">
                  <c:v>KIDNAPPING</c:v>
                </c:pt>
              </c:strCache>
            </c:strRef>
          </c:tx>
          <c:spPr>
            <a:solidFill>
              <a:srgbClr val="9bbb59"/>
            </a:solidFill>
            <a:ln cap="rnd" w="28440">
              <a:solidFill>
                <a:srgbClr val="9bbb59"/>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9</c:f>
              <c:numCache>
                <c:formatCode>General</c:formatCode>
                <c:ptCount val="9"/>
                <c:pt idx="0">
                  <c:v>3</c:v>
                </c:pt>
                <c:pt idx="1">
                  <c:v>12</c:v>
                </c:pt>
                <c:pt idx="2">
                  <c:v>6</c:v>
                </c:pt>
                <c:pt idx="3">
                  <c:v>11</c:v>
                </c:pt>
                <c:pt idx="4">
                  <c:v>3</c:v>
                </c:pt>
                <c:pt idx="5">
                  <c:v>9</c:v>
                </c:pt>
                <c:pt idx="6">
                  <c:v>13</c:v>
                </c:pt>
                <c:pt idx="7">
                  <c:v>15</c:v>
                </c:pt>
                <c:pt idx="8">
                  <c:v>4</c:v>
                </c:pt>
              </c:numCache>
            </c:numRef>
          </c:val>
          <c:smooth val="0"/>
        </c:ser>
        <c:ser>
          <c:idx val="10"/>
          <c:order val="10"/>
          <c:tx>
            <c:strRef>
              <c:f>label 10</c:f>
              <c:strCache>
                <c:ptCount val="1"/>
                <c:pt idx="0">
                  <c:v>ROBBERY</c:v>
                </c:pt>
              </c:strCache>
            </c:strRef>
          </c:tx>
          <c:spPr>
            <a:solidFill>
              <a:srgbClr val="8064a2"/>
            </a:solidFill>
            <a:ln cap="rnd" w="28440">
              <a:solidFill>
                <a:srgbClr val="8064a2"/>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10</c:f>
              <c:numCache>
                <c:formatCode>General</c:formatCode>
                <c:ptCount val="9"/>
                <c:pt idx="0">
                  <c:v>4</c:v>
                </c:pt>
                <c:pt idx="1">
                  <c:v>0</c:v>
                </c:pt>
                <c:pt idx="2">
                  <c:v>2</c:v>
                </c:pt>
                <c:pt idx="3">
                  <c:v>2</c:v>
                </c:pt>
                <c:pt idx="4">
                  <c:v>1</c:v>
                </c:pt>
                <c:pt idx="5">
                  <c:v>1</c:v>
                </c:pt>
                <c:pt idx="6">
                  <c:v>6</c:v>
                </c:pt>
                <c:pt idx="7">
                  <c:v>1</c:v>
                </c:pt>
                <c:pt idx="8">
                  <c:v>0</c:v>
                </c:pt>
              </c:numCache>
            </c:numRef>
          </c:val>
          <c:smooth val="0"/>
        </c:ser>
        <c:ser>
          <c:idx val="11"/>
          <c:order val="11"/>
          <c:tx>
            <c:strRef>
              <c:f>label 11</c:f>
              <c:strCache>
                <c:ptCount val="1"/>
                <c:pt idx="0">
                  <c:v>THEFT</c:v>
                </c:pt>
              </c:strCache>
            </c:strRef>
          </c:tx>
          <c:spPr>
            <a:solidFill>
              <a:srgbClr val="4bacc6"/>
            </a:solidFill>
            <a:ln cap="rnd" w="28440">
              <a:solidFill>
                <a:srgbClr val="4bacc6"/>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11</c:f>
              <c:numCache>
                <c:formatCode>General</c:formatCode>
                <c:ptCount val="9"/>
                <c:pt idx="0">
                  <c:v>45</c:v>
                </c:pt>
                <c:pt idx="1">
                  <c:v>25</c:v>
                </c:pt>
                <c:pt idx="2">
                  <c:v>24</c:v>
                </c:pt>
                <c:pt idx="3">
                  <c:v>18</c:v>
                </c:pt>
                <c:pt idx="4">
                  <c:v>63</c:v>
                </c:pt>
                <c:pt idx="5">
                  <c:v>97</c:v>
                </c:pt>
                <c:pt idx="6">
                  <c:v>119</c:v>
                </c:pt>
                <c:pt idx="7">
                  <c:v>34</c:v>
                </c:pt>
                <c:pt idx="8">
                  <c:v>14</c:v>
                </c:pt>
              </c:numCache>
            </c:numRef>
          </c:val>
          <c:smooth val="0"/>
        </c:ser>
        <c:ser>
          <c:idx val="12"/>
          <c:order val="12"/>
          <c:tx>
            <c:strRef>
              <c:f>label 12</c:f>
              <c:strCache>
                <c:ptCount val="1"/>
                <c:pt idx="0">
                  <c:v>ENGRAVING</c:v>
                </c:pt>
              </c:strCache>
            </c:strRef>
          </c:tx>
          <c:spPr>
            <a:solidFill>
              <a:srgbClr val="f79646"/>
            </a:solidFill>
            <a:ln cap="rnd" w="28440">
              <a:solidFill>
                <a:srgbClr val="f79646"/>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12</c:f>
              <c:numCache>
                <c:formatCode>General</c:formatCode>
                <c:ptCount val="9"/>
                <c:pt idx="0">
                  <c:v>11</c:v>
                </c:pt>
                <c:pt idx="1">
                  <c:v>9</c:v>
                </c:pt>
                <c:pt idx="2">
                  <c:v>4</c:v>
                </c:pt>
                <c:pt idx="3">
                  <c:v>7</c:v>
                </c:pt>
                <c:pt idx="4">
                  <c:v>4</c:v>
                </c:pt>
                <c:pt idx="5">
                  <c:v>18</c:v>
                </c:pt>
                <c:pt idx="6">
                  <c:v>38</c:v>
                </c:pt>
                <c:pt idx="7">
                  <c:v>16</c:v>
                </c:pt>
                <c:pt idx="8">
                  <c:v>6</c:v>
                </c:pt>
              </c:numCache>
            </c:numRef>
          </c:val>
          <c:smooth val="0"/>
        </c:ser>
        <c:ser>
          <c:idx val="13"/>
          <c:order val="13"/>
          <c:tx>
            <c:strRef>
              <c:f>label 13</c:f>
              <c:strCache>
                <c:ptCount val="1"/>
                <c:pt idx="0">
                  <c:v>GAMBLING</c:v>
                </c:pt>
              </c:strCache>
            </c:strRef>
          </c:tx>
          <c:spPr>
            <a:solidFill>
              <a:srgbClr val="2c4d75"/>
            </a:solidFill>
            <a:ln cap="rnd" w="28440">
              <a:solidFill>
                <a:srgbClr val="2c4d75"/>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c:v>
                </c:pt>
                <c:pt idx="2">
                  <c:v>ADHRSH NAGAR</c:v>
                </c:pt>
                <c:pt idx="3">
                  <c:v>RAMGANJ </c:v>
                </c:pt>
                <c:pt idx="4">
                  <c:v>KOTWALI</c:v>
                </c:pt>
                <c:pt idx="5">
                  <c:v>CIVIL LINE</c:v>
                </c:pt>
                <c:pt idx="6">
                  <c:v>CHRISTIAN GANJ</c:v>
                </c:pt>
                <c:pt idx="7">
                  <c:v>GANJ</c:v>
                </c:pt>
                <c:pt idx="8">
                  <c:v>DARGAH</c:v>
                </c:pt>
              </c:strCache>
            </c:strRef>
          </c:cat>
          <c:val>
            <c:numRef>
              <c:f>13</c:f>
              <c:numCache>
                <c:formatCode>General</c:formatCode>
                <c:ptCount val="9"/>
                <c:pt idx="0">
                  <c:v>41</c:v>
                </c:pt>
                <c:pt idx="1">
                  <c:v>45</c:v>
                </c:pt>
                <c:pt idx="2">
                  <c:v>10</c:v>
                </c:pt>
                <c:pt idx="3">
                  <c:v>41</c:v>
                </c:pt>
                <c:pt idx="4">
                  <c:v>22</c:v>
                </c:pt>
                <c:pt idx="5">
                  <c:v>31</c:v>
                </c:pt>
                <c:pt idx="6">
                  <c:v>36</c:v>
                </c:pt>
                <c:pt idx="7">
                  <c:v>51</c:v>
                </c:pt>
                <c:pt idx="8">
                  <c:v>43</c:v>
                </c:pt>
              </c:numCache>
            </c:numRef>
          </c:val>
          <c:smooth val="0"/>
        </c:ser>
        <c:hiLowLines>
          <c:spPr>
            <a:ln w="0">
              <a:noFill/>
            </a:ln>
          </c:spPr>
        </c:hiLowLines>
        <c:marker val="0"/>
        <c:axId val="88030242"/>
        <c:axId val="55809751"/>
      </c:lineChart>
      <c:catAx>
        <c:axId val="8803024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55809751"/>
        <c:crosses val="autoZero"/>
        <c:auto val="1"/>
        <c:lblAlgn val="ctr"/>
        <c:lblOffset val="100"/>
        <c:noMultiLvlLbl val="0"/>
      </c:catAx>
      <c:valAx>
        <c:axId val="55809751"/>
        <c:scaling>
          <c:orientation val="minMax"/>
        </c:scaling>
        <c:delete val="0"/>
        <c:axPos val="l"/>
        <c:majorGridlines>
          <c:spPr>
            <a:ln w="1908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88030242"/>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19080">
      <a:solidFill>
        <a:srgbClr val="000000"/>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IN" sz="1400" spc="-1" strike="noStrike">
                <a:solidFill>
                  <a:srgbClr val="595959"/>
                </a:solidFill>
                <a:latin typeface="Calibri"/>
              </a:defRPr>
            </a:pPr>
            <a:r>
              <a:rPr b="0" lang="en-IN" sz="1400" spc="-1" strike="noStrike">
                <a:solidFill>
                  <a:srgbClr val="595959"/>
                </a:solidFill>
                <a:latin typeface="Calibri"/>
              </a:rPr>
              <a:t>MURDER CRIME RATE YEAR WISE</a:t>
            </a:r>
          </a:p>
        </c:rich>
      </c:tx>
      <c:overlay val="0"/>
      <c:spPr>
        <a:noFill/>
        <a:ln w="0">
          <a:noFill/>
        </a:ln>
      </c:spPr>
    </c:title>
    <c:autoTitleDeleted val="0"/>
    <c:plotArea>
      <c:barChart>
        <c:barDir val="col"/>
        <c:grouping val="clustered"/>
        <c:varyColors val="0"/>
        <c:ser>
          <c:idx val="0"/>
          <c:order val="0"/>
          <c:tx>
            <c:strRef>
              <c:f>label 0</c:f>
              <c:strCache>
                <c:ptCount val="1"/>
                <c:pt idx="0">
                  <c:v>CASES</c:v>
                </c:pt>
              </c:strCache>
            </c:strRef>
          </c:tx>
          <c:spPr>
            <a:solidFill>
              <a:srgbClr val="376092"/>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0</c:f>
              <c:numCache>
                <c:formatCode>General</c:formatCode>
                <c:ptCount val="11"/>
                <c:pt idx="0">
                  <c:v>11</c:v>
                </c:pt>
                <c:pt idx="1">
                  <c:v>12</c:v>
                </c:pt>
                <c:pt idx="2">
                  <c:v>16</c:v>
                </c:pt>
                <c:pt idx="3">
                  <c:v>10</c:v>
                </c:pt>
                <c:pt idx="4">
                  <c:v>16</c:v>
                </c:pt>
                <c:pt idx="5">
                  <c:v>8</c:v>
                </c:pt>
                <c:pt idx="6">
                  <c:v>16</c:v>
                </c:pt>
                <c:pt idx="7">
                  <c:v>9</c:v>
                </c:pt>
              </c:numCache>
            </c:numRef>
          </c:val>
        </c:ser>
        <c:ser>
          <c:idx val="1"/>
          <c:order val="1"/>
          <c:tx>
            <c:strRef>
              <c:f>label 1</c:f>
              <c:strCache>
                <c:ptCount val="1"/>
                <c:pt idx="0">
                  <c:v>FORECAST LINEAR</c:v>
                </c:pt>
              </c:strCache>
            </c:strRef>
          </c:tx>
          <c:spPr>
            <a:solidFill>
              <a:srgbClr val="c6d9f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1</c:f>
              <c:numCache>
                <c:formatCode>General</c:formatCode>
                <c:ptCount val="11"/>
                <c:pt idx="8">
                  <c:v>11.6071428571428</c:v>
                </c:pt>
                <c:pt idx="9">
                  <c:v>11.4642857142857</c:v>
                </c:pt>
                <c:pt idx="10">
                  <c:v>11.3214285714286</c:v>
                </c:pt>
              </c:numCache>
            </c:numRef>
          </c:val>
        </c:ser>
        <c:gapWidth val="219"/>
        <c:overlap val="0"/>
        <c:axId val="48080772"/>
        <c:axId val="5782093"/>
      </c:barChart>
      <c:catAx>
        <c:axId val="4808077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5782093"/>
        <c:crosses val="autoZero"/>
        <c:auto val="1"/>
        <c:lblAlgn val="ctr"/>
        <c:lblOffset val="100"/>
        <c:noMultiLvlLbl val="0"/>
      </c:catAx>
      <c:valAx>
        <c:axId val="5782093"/>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48080772"/>
        <c:crosses val="autoZero"/>
        <c:crossBetween val="between"/>
      </c:valAx>
      <c:spPr>
        <a:noFill/>
        <a:ln w="0">
          <a:solidFill>
            <a:srgbClr val="000000"/>
          </a:solid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dce6f2"/>
    </a:solidFill>
    <a:ln w="19080">
      <a:solidFill>
        <a:srgbClr val="000000"/>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IN" sz="1400" spc="-1" strike="noStrike">
                <a:solidFill>
                  <a:srgbClr val="595959"/>
                </a:solidFill>
                <a:latin typeface="Calibri"/>
              </a:defRPr>
            </a:pPr>
            <a:r>
              <a:rPr b="0" lang="en-IN" sz="1400" spc="-1" strike="noStrike">
                <a:solidFill>
                  <a:srgbClr val="595959"/>
                </a:solidFill>
                <a:latin typeface="Calibri"/>
              </a:rPr>
              <a:t>RAPE CRIME RATE YEAR WISE</a:t>
            </a:r>
          </a:p>
        </c:rich>
      </c:tx>
      <c:overlay val="0"/>
      <c:spPr>
        <a:noFill/>
        <a:ln w="0">
          <a:noFill/>
        </a:ln>
      </c:spPr>
    </c:title>
    <c:autoTitleDeleted val="0"/>
    <c:plotArea>
      <c:barChart>
        <c:barDir val="col"/>
        <c:grouping val="clustered"/>
        <c:varyColors val="0"/>
        <c:ser>
          <c:idx val="0"/>
          <c:order val="0"/>
          <c:tx>
            <c:strRef>
              <c:f>label 0</c:f>
              <c:strCache>
                <c:ptCount val="1"/>
                <c:pt idx="0">
                  <c:v>CASES</c:v>
                </c:pt>
              </c:strCache>
            </c:strRef>
          </c:tx>
          <c:spPr>
            <a:solidFill>
              <a:srgbClr val="376092"/>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0</c:f>
              <c:numCache>
                <c:formatCode>General</c:formatCode>
                <c:ptCount val="11"/>
                <c:pt idx="0">
                  <c:v>33</c:v>
                </c:pt>
                <c:pt idx="1">
                  <c:v>36</c:v>
                </c:pt>
                <c:pt idx="2">
                  <c:v>30</c:v>
                </c:pt>
                <c:pt idx="3">
                  <c:v>41</c:v>
                </c:pt>
                <c:pt idx="4">
                  <c:v>80</c:v>
                </c:pt>
                <c:pt idx="5">
                  <c:v>49</c:v>
                </c:pt>
                <c:pt idx="6">
                  <c:v>61</c:v>
                </c:pt>
                <c:pt idx="7">
                  <c:v>68</c:v>
                </c:pt>
              </c:numCache>
            </c:numRef>
          </c:val>
        </c:ser>
        <c:ser>
          <c:idx val="1"/>
          <c:order val="1"/>
          <c:tx>
            <c:strRef>
              <c:f>label 1</c:f>
              <c:strCache>
                <c:ptCount val="1"/>
                <c:pt idx="0">
                  <c:v>FORECAST LINEAR</c:v>
                </c:pt>
              </c:strCache>
            </c:strRef>
          </c:tx>
          <c:spPr>
            <a:solidFill>
              <a:srgbClr val="c6d9f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1</c:f>
              <c:numCache>
                <c:formatCode>General</c:formatCode>
                <c:ptCount val="11"/>
                <c:pt idx="8">
                  <c:v>74.7142857142844</c:v>
                </c:pt>
                <c:pt idx="9">
                  <c:v>80.2619047619046</c:v>
                </c:pt>
                <c:pt idx="10">
                  <c:v>85.8095238095229</c:v>
                </c:pt>
              </c:numCache>
            </c:numRef>
          </c:val>
        </c:ser>
        <c:gapWidth val="219"/>
        <c:overlap val="-27"/>
        <c:axId val="96928873"/>
        <c:axId val="23073293"/>
      </c:barChart>
      <c:catAx>
        <c:axId val="9692887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23073293"/>
        <c:crosses val="autoZero"/>
        <c:auto val="1"/>
        <c:lblAlgn val="ctr"/>
        <c:lblOffset val="100"/>
        <c:noMultiLvlLbl val="0"/>
      </c:catAx>
      <c:valAx>
        <c:axId val="23073293"/>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96928873"/>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dce6f2"/>
    </a:solidFill>
    <a:ln w="19080">
      <a:solidFill>
        <a:srgbClr val="000000"/>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IN" sz="1400" spc="-1" strike="noStrike">
                <a:solidFill>
                  <a:srgbClr val="595959"/>
                </a:solidFill>
                <a:latin typeface="Calibri"/>
              </a:defRPr>
            </a:pPr>
            <a:r>
              <a:rPr b="0" lang="en-IN" sz="1400" spc="-1" strike="noStrike">
                <a:solidFill>
                  <a:srgbClr val="595959"/>
                </a:solidFill>
                <a:latin typeface="Calibri"/>
              </a:rPr>
              <a:t>ROBBERY CRIME RATE YEAR WISE</a:t>
            </a:r>
          </a:p>
        </c:rich>
      </c:tx>
      <c:layout>
        <c:manualLayout>
          <c:xMode val="edge"/>
          <c:yMode val="edge"/>
          <c:x val="0.2308745609335"/>
          <c:y val="0.0279564247276546"/>
        </c:manualLayout>
      </c:layout>
      <c:overlay val="0"/>
      <c:spPr>
        <a:noFill/>
        <a:ln w="0">
          <a:noFill/>
        </a:ln>
      </c:spPr>
    </c:title>
    <c:autoTitleDeleted val="0"/>
    <c:plotArea>
      <c:barChart>
        <c:barDir val="col"/>
        <c:grouping val="stacked"/>
        <c:varyColors val="0"/>
        <c:ser>
          <c:idx val="0"/>
          <c:order val="0"/>
          <c:tx>
            <c:strRef>
              <c:f>label 0</c:f>
              <c:strCache>
                <c:ptCount val="1"/>
                <c:pt idx="0">
                  <c:v>CASES</c:v>
                </c:pt>
              </c:strCache>
            </c:strRef>
          </c:tx>
          <c:spPr>
            <a:solidFill>
              <a:srgbClr val="416a9c"/>
            </a:solidFill>
            <a:ln w="0">
              <a:noFill/>
            </a:ln>
          </c:spPr>
          <c:invertIfNegative val="0"/>
          <c:dLbls>
            <c:txPr>
              <a:bodyPr wrap="square"/>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0</c:f>
              <c:numCache>
                <c:formatCode>General</c:formatCode>
                <c:ptCount val="11"/>
                <c:pt idx="0">
                  <c:v>17</c:v>
                </c:pt>
                <c:pt idx="1">
                  <c:v>21</c:v>
                </c:pt>
                <c:pt idx="2">
                  <c:v>14</c:v>
                </c:pt>
                <c:pt idx="3">
                  <c:v>12</c:v>
                </c:pt>
                <c:pt idx="4">
                  <c:v>19</c:v>
                </c:pt>
                <c:pt idx="5">
                  <c:v>15</c:v>
                </c:pt>
                <c:pt idx="6">
                  <c:v>17</c:v>
                </c:pt>
                <c:pt idx="7">
                  <c:v>54</c:v>
                </c:pt>
              </c:numCache>
            </c:numRef>
          </c:val>
        </c:ser>
        <c:ser>
          <c:idx val="1"/>
          <c:order val="1"/>
          <c:tx>
            <c:strRef>
              <c:f>label 1</c:f>
              <c:strCache>
                <c:ptCount val="1"/>
                <c:pt idx="0">
                  <c:v>FORECAST LINEAR</c:v>
                </c:pt>
              </c:strCache>
            </c:strRef>
          </c:tx>
          <c:spPr>
            <a:solidFill>
              <a:srgbClr val="8eb4e3"/>
            </a:solidFill>
            <a:ln w="0">
              <a:noFill/>
            </a:ln>
          </c:spPr>
          <c:invertIfNegative val="0"/>
          <c:dLbls>
            <c:txPr>
              <a:bodyPr wrap="square"/>
              <a:lstStyle/>
              <a:p>
                <a:pPr>
                  <a:defRPr b="0" sz="1000" spc="-1" strike="noStrike">
                    <a:solidFill>
                      <a:srgbClr val="000000"/>
                    </a:solidFill>
                    <a:latin typeface="Calibri"/>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1</c:f>
              <c:numCache>
                <c:formatCode>General</c:formatCode>
                <c:ptCount val="11"/>
                <c:pt idx="8">
                  <c:v>34.4642857142853</c:v>
                </c:pt>
                <c:pt idx="9">
                  <c:v>37.4285714285716</c:v>
                </c:pt>
                <c:pt idx="10">
                  <c:v>40.3928571428569</c:v>
                </c:pt>
              </c:numCache>
            </c:numRef>
          </c:val>
        </c:ser>
        <c:gapWidth val="150"/>
        <c:overlap val="100"/>
        <c:axId val="51460339"/>
        <c:axId val="20199371"/>
      </c:barChart>
      <c:catAx>
        <c:axId val="51460339"/>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20199371"/>
        <c:crosses val="autoZero"/>
        <c:auto val="1"/>
        <c:lblAlgn val="ctr"/>
        <c:lblOffset val="100"/>
        <c:noMultiLvlLbl val="0"/>
      </c:catAx>
      <c:valAx>
        <c:axId val="20199371"/>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51460339"/>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dce6f2"/>
    </a:solidFill>
    <a:ln w="19080">
      <a:solidFill>
        <a:srgbClr val="000000"/>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IN" sz="1400" spc="-1" strike="noStrike">
                <a:solidFill>
                  <a:srgbClr val="595959"/>
                </a:solidFill>
                <a:latin typeface="Calibri"/>
              </a:defRPr>
            </a:pPr>
            <a:r>
              <a:rPr b="0" lang="en-IN" sz="1400" spc="-1" strike="noStrike">
                <a:solidFill>
                  <a:srgbClr val="595959"/>
                </a:solidFill>
                <a:latin typeface="Calibri"/>
              </a:rPr>
              <a:t>KIDNAPPING CRIME RATE YEAR WISE</a:t>
            </a:r>
          </a:p>
        </c:rich>
      </c:tx>
      <c:overlay val="0"/>
      <c:spPr>
        <a:noFill/>
        <a:ln w="0">
          <a:noFill/>
        </a:ln>
      </c:spPr>
    </c:title>
    <c:autoTitleDeleted val="0"/>
    <c:plotArea>
      <c:layout>
        <c:manualLayout>
          <c:layoutTarget val="inner"/>
          <c:xMode val="edge"/>
          <c:yMode val="edge"/>
          <c:x val="0.082"/>
          <c:y val="0.171666666666667"/>
          <c:w val="0.8901875"/>
          <c:h val="0.615"/>
        </c:manualLayout>
      </c:layout>
      <c:barChart>
        <c:barDir val="col"/>
        <c:grouping val="clustered"/>
        <c:varyColors val="0"/>
        <c:ser>
          <c:idx val="0"/>
          <c:order val="0"/>
          <c:tx>
            <c:strRef>
              <c:f>label 0</c:f>
              <c:strCache>
                <c:ptCount val="1"/>
                <c:pt idx="0">
                  <c:v>CASES</c:v>
                </c:pt>
              </c:strCache>
            </c:strRef>
          </c:tx>
          <c:spPr>
            <a:solidFill>
              <a:srgbClr val="376092"/>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0</c:f>
              <c:numCache>
                <c:formatCode>General</c:formatCode>
                <c:ptCount val="11"/>
                <c:pt idx="0">
                  <c:v>76</c:v>
                </c:pt>
                <c:pt idx="1">
                  <c:v>52</c:v>
                </c:pt>
                <c:pt idx="2">
                  <c:v>58</c:v>
                </c:pt>
                <c:pt idx="3">
                  <c:v>62</c:v>
                </c:pt>
                <c:pt idx="4">
                  <c:v>105</c:v>
                </c:pt>
                <c:pt idx="5">
                  <c:v>70</c:v>
                </c:pt>
                <c:pt idx="6">
                  <c:v>92</c:v>
                </c:pt>
                <c:pt idx="7">
                  <c:v>93</c:v>
                </c:pt>
              </c:numCache>
            </c:numRef>
          </c:val>
        </c:ser>
        <c:ser>
          <c:idx val="1"/>
          <c:order val="1"/>
          <c:tx>
            <c:strRef>
              <c:f>label 1</c:f>
              <c:strCache>
                <c:ptCount val="1"/>
                <c:pt idx="0">
                  <c:v>FORECAST LINEAR</c:v>
                </c:pt>
              </c:strCache>
            </c:strRef>
          </c:tx>
          <c:spPr>
            <a:solidFill>
              <a:srgbClr val="dce6f2"/>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1</c:f>
              <c:numCache>
                <c:formatCode>General</c:formatCode>
                <c:ptCount val="11"/>
                <c:pt idx="8">
                  <c:v>97.3214285714275</c:v>
                </c:pt>
                <c:pt idx="9">
                  <c:v>102.059523809523</c:v>
                </c:pt>
                <c:pt idx="10">
                  <c:v>106.797619047618</c:v>
                </c:pt>
              </c:numCache>
            </c:numRef>
          </c:val>
        </c:ser>
        <c:gapWidth val="150"/>
        <c:overlap val="0"/>
        <c:axId val="31393324"/>
        <c:axId val="73433830"/>
      </c:barChart>
      <c:catAx>
        <c:axId val="3139332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73433830"/>
        <c:crosses val="autoZero"/>
        <c:auto val="1"/>
        <c:lblAlgn val="ctr"/>
        <c:lblOffset val="100"/>
        <c:noMultiLvlLbl val="0"/>
      </c:catAx>
      <c:valAx>
        <c:axId val="7343383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31393324"/>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dce6f2"/>
    </a:solidFill>
    <a:ln w="19080">
      <a:solidFill>
        <a:srgbClr val="000000"/>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IN" sz="1400" spc="-1" strike="noStrike">
                <a:solidFill>
                  <a:srgbClr val="595959"/>
                </a:solidFill>
                <a:latin typeface="Calibri"/>
              </a:defRPr>
            </a:pPr>
            <a:r>
              <a:rPr b="0" lang="en-IN" sz="1400" spc="-1" strike="noStrike">
                <a:solidFill>
                  <a:srgbClr val="595959"/>
                </a:solidFill>
                <a:latin typeface="Calibri"/>
              </a:rPr>
              <a:t>THEFT CRIME RATE YEAR WISE</a:t>
            </a:r>
          </a:p>
        </c:rich>
      </c:tx>
      <c:overlay val="0"/>
      <c:spPr>
        <a:noFill/>
        <a:ln w="0">
          <a:noFill/>
        </a:ln>
      </c:spPr>
    </c:title>
    <c:autoTitleDeleted val="0"/>
    <c:plotArea>
      <c:barChart>
        <c:barDir val="col"/>
        <c:grouping val="clustered"/>
        <c:varyColors val="0"/>
        <c:ser>
          <c:idx val="0"/>
          <c:order val="0"/>
          <c:tx>
            <c:strRef>
              <c:f>label 0</c:f>
              <c:strCache>
                <c:ptCount val="1"/>
                <c:pt idx="0">
                  <c:v>Series1</c:v>
                </c:pt>
              </c:strCache>
            </c:strRef>
          </c:tx>
          <c:spPr>
            <a:solidFill>
              <a:srgbClr val="376092"/>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0</c:f>
              <c:numCache>
                <c:formatCode>General</c:formatCode>
                <c:ptCount val="11"/>
                <c:pt idx="0">
                  <c:v>436</c:v>
                </c:pt>
                <c:pt idx="1">
                  <c:v>397</c:v>
                </c:pt>
                <c:pt idx="2">
                  <c:v>342</c:v>
                </c:pt>
                <c:pt idx="3">
                  <c:v>297</c:v>
                </c:pt>
                <c:pt idx="4">
                  <c:v>520</c:v>
                </c:pt>
                <c:pt idx="5">
                  <c:v>260</c:v>
                </c:pt>
                <c:pt idx="6">
                  <c:v>477</c:v>
                </c:pt>
                <c:pt idx="7">
                  <c:v>621</c:v>
                </c:pt>
              </c:numCache>
            </c:numRef>
          </c:val>
        </c:ser>
        <c:ser>
          <c:idx val="1"/>
          <c:order val="1"/>
          <c:tx>
            <c:strRef>
              <c:f>label 1</c:f>
              <c:strCache>
                <c:ptCount val="1"/>
                <c:pt idx="0">
                  <c:v>Series2</c:v>
                </c:pt>
              </c:strCache>
            </c:strRef>
          </c:tx>
          <c:spPr>
            <a:solidFill>
              <a:srgbClr val="b9cde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1</c:f>
              <c:numCache>
                <c:formatCode>General</c:formatCode>
                <c:ptCount val="11"/>
                <c:pt idx="8">
                  <c:v>508.321428571428</c:v>
                </c:pt>
                <c:pt idx="9">
                  <c:v>528.226190476191</c:v>
                </c:pt>
                <c:pt idx="10">
                  <c:v>548.130952380947</c:v>
                </c:pt>
              </c:numCache>
            </c:numRef>
          </c:val>
        </c:ser>
        <c:gapWidth val="219"/>
        <c:overlap val="-27"/>
        <c:axId val="39575217"/>
        <c:axId val="50332584"/>
      </c:barChart>
      <c:catAx>
        <c:axId val="3957521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50332584"/>
        <c:crosses val="autoZero"/>
        <c:auto val="1"/>
        <c:lblAlgn val="ctr"/>
        <c:lblOffset val="100"/>
        <c:noMultiLvlLbl val="0"/>
      </c:catAx>
      <c:valAx>
        <c:axId val="50332584"/>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39575217"/>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dce6f2"/>
    </a:solidFill>
    <a:ln w="19080">
      <a:solidFill>
        <a:srgbClr val="000000"/>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IN" sz="1400" spc="-1" strike="noStrike">
                <a:solidFill>
                  <a:srgbClr val="595959"/>
                </a:solidFill>
                <a:latin typeface="Calibri"/>
              </a:defRPr>
            </a:pPr>
            <a:r>
              <a:rPr b="0" lang="en-IN" sz="1400" spc="-1" strike="noStrike">
                <a:solidFill>
                  <a:srgbClr val="595959"/>
                </a:solidFill>
                <a:latin typeface="Calibri"/>
              </a:rPr>
              <a:t>GAMBLING CRIME RATE YEAR WISE</a:t>
            </a:r>
          </a:p>
        </c:rich>
      </c:tx>
      <c:overlay val="0"/>
      <c:spPr>
        <a:noFill/>
        <a:ln w="0">
          <a:noFill/>
        </a:ln>
      </c:spPr>
    </c:title>
    <c:autoTitleDeleted val="0"/>
    <c:plotArea>
      <c:barChart>
        <c:barDir val="col"/>
        <c:grouping val="clustered"/>
        <c:varyColors val="0"/>
        <c:ser>
          <c:idx val="0"/>
          <c:order val="0"/>
          <c:tx>
            <c:strRef>
              <c:f>label 0</c:f>
              <c:strCache>
                <c:ptCount val="1"/>
                <c:pt idx="0">
                  <c:v>CASES</c:v>
                </c:pt>
              </c:strCache>
            </c:strRef>
          </c:tx>
          <c:spPr>
            <a:solidFill>
              <a:srgbClr val="376092"/>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0</c:f>
              <c:numCache>
                <c:formatCode>General</c:formatCode>
                <c:ptCount val="11"/>
                <c:pt idx="0">
                  <c:v>320</c:v>
                </c:pt>
                <c:pt idx="1">
                  <c:v>464</c:v>
                </c:pt>
                <c:pt idx="2">
                  <c:v>523</c:v>
                </c:pt>
                <c:pt idx="3">
                  <c:v>522</c:v>
                </c:pt>
                <c:pt idx="4">
                  <c:v>539</c:v>
                </c:pt>
                <c:pt idx="5">
                  <c:v>322</c:v>
                </c:pt>
                <c:pt idx="6">
                  <c:v>353</c:v>
                </c:pt>
                <c:pt idx="7">
                  <c:v>310</c:v>
                </c:pt>
              </c:numCache>
            </c:numRef>
          </c:val>
        </c:ser>
        <c:ser>
          <c:idx val="1"/>
          <c:order val="1"/>
          <c:tx>
            <c:strRef>
              <c:f>label 1</c:f>
              <c:strCache>
                <c:ptCount val="1"/>
                <c:pt idx="0">
                  <c:v>FORECAST LINEAR</c:v>
                </c:pt>
              </c:strCache>
            </c:strRef>
          </c:tx>
          <c:spPr>
            <a:solidFill>
              <a:srgbClr val="b9cde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1</c:f>
              <c:numCache>
                <c:formatCode>General</c:formatCode>
                <c:ptCount val="11"/>
                <c:pt idx="8">
                  <c:v>354.25</c:v>
                </c:pt>
                <c:pt idx="9">
                  <c:v>339.833333333332</c:v>
                </c:pt>
                <c:pt idx="10">
                  <c:v>325.416666666664</c:v>
                </c:pt>
              </c:numCache>
            </c:numRef>
          </c:val>
        </c:ser>
        <c:gapWidth val="219"/>
        <c:overlap val="-27"/>
        <c:axId val="37083453"/>
        <c:axId val="27395900"/>
      </c:barChart>
      <c:catAx>
        <c:axId val="3708345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27395900"/>
        <c:crosses val="autoZero"/>
        <c:auto val="1"/>
        <c:lblAlgn val="ctr"/>
        <c:lblOffset val="100"/>
        <c:noMultiLvlLbl val="0"/>
      </c:catAx>
      <c:valAx>
        <c:axId val="2739590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37083453"/>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dce6f2"/>
    </a:solidFill>
    <a:ln w="19080">
      <a:solidFill>
        <a:srgbClr val="000000"/>
      </a:solidFill>
      <a:round/>
    </a:ln>
  </c:spPr>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IN" sz="1400" spc="-1" strike="noStrike">
                <a:solidFill>
                  <a:srgbClr val="595959"/>
                </a:solidFill>
                <a:latin typeface="Calibri"/>
              </a:defRPr>
            </a:pPr>
            <a:r>
              <a:rPr b="0" lang="en-IN" sz="1400" spc="-1" strike="noStrike">
                <a:solidFill>
                  <a:srgbClr val="595959"/>
                </a:solidFill>
                <a:latin typeface="Calibri"/>
              </a:rPr>
              <a:t>ENGRAVING CRIME RATE YEAR WISE</a:t>
            </a:r>
          </a:p>
        </c:rich>
      </c:tx>
      <c:overlay val="0"/>
      <c:spPr>
        <a:noFill/>
        <a:ln w="0">
          <a:noFill/>
        </a:ln>
      </c:spPr>
    </c:title>
    <c:autoTitleDeleted val="0"/>
    <c:plotArea>
      <c:barChart>
        <c:barDir val="col"/>
        <c:grouping val="clustered"/>
        <c:varyColors val="0"/>
        <c:ser>
          <c:idx val="0"/>
          <c:order val="0"/>
          <c:tx>
            <c:strRef>
              <c:f>label 0</c:f>
              <c:strCache>
                <c:ptCount val="1"/>
                <c:pt idx="0">
                  <c:v>CASES</c:v>
                </c:pt>
              </c:strCache>
            </c:strRef>
          </c:tx>
          <c:spPr>
            <a:solidFill>
              <a:srgbClr val="376092"/>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0</c:f>
              <c:numCache>
                <c:formatCode>General</c:formatCode>
                <c:ptCount val="11"/>
                <c:pt idx="0">
                  <c:v>113</c:v>
                </c:pt>
                <c:pt idx="1">
                  <c:v>85</c:v>
                </c:pt>
                <c:pt idx="2">
                  <c:v>88</c:v>
                </c:pt>
                <c:pt idx="3">
                  <c:v>91</c:v>
                </c:pt>
                <c:pt idx="4">
                  <c:v>136</c:v>
                </c:pt>
                <c:pt idx="5">
                  <c:v>105</c:v>
                </c:pt>
                <c:pt idx="6">
                  <c:v>104</c:v>
                </c:pt>
                <c:pt idx="7">
                  <c:v>113</c:v>
                </c:pt>
              </c:numCache>
            </c:numRef>
          </c:val>
        </c:ser>
        <c:ser>
          <c:idx val="1"/>
          <c:order val="1"/>
          <c:tx>
            <c:strRef>
              <c:f>label 1</c:f>
              <c:strCache>
                <c:ptCount val="1"/>
                <c:pt idx="0">
                  <c:v>FORECAST LINEAR</c:v>
                </c:pt>
              </c:strCache>
            </c:strRef>
          </c:tx>
          <c:spPr>
            <a:solidFill>
              <a:srgbClr val="b9cde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1</c:f>
              <c:numCache>
                <c:formatCode>General</c:formatCode>
                <c:ptCount val="11"/>
                <c:pt idx="8">
                  <c:v>114.607142857142</c:v>
                </c:pt>
                <c:pt idx="9">
                  <c:v>131</c:v>
                </c:pt>
                <c:pt idx="10">
                  <c:v>134.666666666667</c:v>
                </c:pt>
              </c:numCache>
            </c:numRef>
          </c:val>
        </c:ser>
        <c:gapWidth val="219"/>
        <c:overlap val="-27"/>
        <c:axId val="43401308"/>
        <c:axId val="31537842"/>
      </c:barChart>
      <c:catAx>
        <c:axId val="4340130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31537842"/>
        <c:crosses val="autoZero"/>
        <c:auto val="1"/>
        <c:lblAlgn val="ctr"/>
        <c:lblOffset val="100"/>
        <c:noMultiLvlLbl val="0"/>
      </c:catAx>
      <c:valAx>
        <c:axId val="31537842"/>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43401308"/>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dce6f2"/>
    </a:solidFill>
    <a:ln w="19080">
      <a:solidFill>
        <a:srgbClr val="000000"/>
      </a:solidFill>
      <a:round/>
    </a:ln>
  </c:spPr>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IN" sz="1400" spc="-1" strike="noStrike">
                <a:solidFill>
                  <a:srgbClr val="595959"/>
                </a:solidFill>
                <a:latin typeface="Calibri"/>
              </a:defRPr>
            </a:pPr>
            <a:r>
              <a:rPr b="0" lang="en-IN" sz="1400" spc="-1" strike="noStrike">
                <a:solidFill>
                  <a:srgbClr val="595959"/>
                </a:solidFill>
                <a:latin typeface="Calibri"/>
              </a:rPr>
              <a:t>POLICE STATION WISE CRIME </a:t>
            </a:r>
          </a:p>
        </c:rich>
      </c:tx>
      <c:overlay val="0"/>
      <c:spPr>
        <a:noFill/>
        <a:ln w="0">
          <a:noFill/>
        </a:ln>
      </c:spPr>
    </c:title>
    <c:autoTitleDeleted val="0"/>
    <c:plotArea>
      <c:lineChart>
        <c:grouping val="standard"/>
        <c:varyColors val="0"/>
        <c:ser>
          <c:idx val="0"/>
          <c:order val="0"/>
          <c:tx>
            <c:strRef>
              <c:f>label 0</c:f>
              <c:strCache>
                <c:ptCount val="1"/>
                <c:pt idx="0">
                  <c:v>MURDER</c:v>
                </c:pt>
              </c:strCache>
            </c:strRef>
          </c:tx>
          <c:spPr>
            <a:solidFill>
              <a:srgbClr val="4f81bd"/>
            </a:solidFill>
            <a:ln cap="rnd" w="28440">
              <a:solidFill>
                <a:srgbClr val="4f81bd"/>
              </a:solidFill>
              <a:round/>
            </a:ln>
          </c:spPr>
          <c:marker>
            <c:symbol val="circle"/>
            <c:size val="5"/>
            <c:spPr>
              <a:solidFill>
                <a:srgbClr val="4f81bd"/>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 </c:v>
                </c:pt>
                <c:pt idx="2">
                  <c:v>ADHARSH NAGAR</c:v>
                </c:pt>
                <c:pt idx="3">
                  <c:v>RAMGANJ</c:v>
                </c:pt>
                <c:pt idx="4">
                  <c:v>KOTWALI</c:v>
                </c:pt>
                <c:pt idx="5">
                  <c:v>CIVIL LINE</c:v>
                </c:pt>
                <c:pt idx="6">
                  <c:v>CHRITIAN GANJ</c:v>
                </c:pt>
                <c:pt idx="7">
                  <c:v>GANJ</c:v>
                </c:pt>
                <c:pt idx="8">
                  <c:v>DARGAH</c:v>
                </c:pt>
              </c:strCache>
            </c:strRef>
          </c:cat>
          <c:val>
            <c:numRef>
              <c:f>0</c:f>
              <c:numCache>
                <c:formatCode>General</c:formatCode>
                <c:ptCount val="9"/>
                <c:pt idx="0">
                  <c:v>4</c:v>
                </c:pt>
                <c:pt idx="1">
                  <c:v>19</c:v>
                </c:pt>
                <c:pt idx="2">
                  <c:v>8</c:v>
                </c:pt>
                <c:pt idx="3">
                  <c:v>22</c:v>
                </c:pt>
                <c:pt idx="4">
                  <c:v>4</c:v>
                </c:pt>
                <c:pt idx="5">
                  <c:v>6</c:v>
                </c:pt>
                <c:pt idx="6">
                  <c:v>12</c:v>
                </c:pt>
                <c:pt idx="7">
                  <c:v>13</c:v>
                </c:pt>
                <c:pt idx="8">
                  <c:v>10</c:v>
                </c:pt>
              </c:numCache>
            </c:numRef>
          </c:val>
          <c:smooth val="0"/>
        </c:ser>
        <c:ser>
          <c:idx val="1"/>
          <c:order val="1"/>
          <c:tx>
            <c:strRef>
              <c:f>label 1</c:f>
              <c:strCache>
                <c:ptCount val="1"/>
                <c:pt idx="0">
                  <c:v>RAPE</c:v>
                </c:pt>
              </c:strCache>
            </c:strRef>
          </c:tx>
          <c:spPr>
            <a:solidFill>
              <a:srgbClr val="c0504d"/>
            </a:solidFill>
            <a:ln cap="rnd" w="28440">
              <a:solidFill>
                <a:srgbClr val="c0504d"/>
              </a:solidFill>
              <a:round/>
            </a:ln>
          </c:spPr>
          <c:marker>
            <c:symbol val="circle"/>
            <c:size val="5"/>
            <c:spPr>
              <a:solidFill>
                <a:srgbClr val="c0504d"/>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 </c:v>
                </c:pt>
                <c:pt idx="2">
                  <c:v>ADHARSH NAGAR</c:v>
                </c:pt>
                <c:pt idx="3">
                  <c:v>RAMGANJ</c:v>
                </c:pt>
                <c:pt idx="4">
                  <c:v>KOTWALI</c:v>
                </c:pt>
                <c:pt idx="5">
                  <c:v>CIVIL LINE</c:v>
                </c:pt>
                <c:pt idx="6">
                  <c:v>CHRITIAN GANJ</c:v>
                </c:pt>
                <c:pt idx="7">
                  <c:v>GANJ</c:v>
                </c:pt>
                <c:pt idx="8">
                  <c:v>DARGAH</c:v>
                </c:pt>
              </c:strCache>
            </c:strRef>
          </c:cat>
          <c:val>
            <c:numRef>
              <c:f>1</c:f>
              <c:numCache>
                <c:formatCode>General</c:formatCode>
                <c:ptCount val="9"/>
                <c:pt idx="0">
                  <c:v>19</c:v>
                </c:pt>
                <c:pt idx="1">
                  <c:v>55</c:v>
                </c:pt>
                <c:pt idx="2">
                  <c:v>35</c:v>
                </c:pt>
                <c:pt idx="3">
                  <c:v>75</c:v>
                </c:pt>
                <c:pt idx="4">
                  <c:v>12</c:v>
                </c:pt>
                <c:pt idx="5">
                  <c:v>38</c:v>
                </c:pt>
                <c:pt idx="6">
                  <c:v>83</c:v>
                </c:pt>
                <c:pt idx="7">
                  <c:v>48</c:v>
                </c:pt>
                <c:pt idx="8">
                  <c:v>29</c:v>
                </c:pt>
              </c:numCache>
            </c:numRef>
          </c:val>
          <c:smooth val="0"/>
        </c:ser>
        <c:ser>
          <c:idx val="2"/>
          <c:order val="2"/>
          <c:tx>
            <c:strRef>
              <c:f>label 2</c:f>
              <c:strCache>
                <c:ptCount val="1"/>
                <c:pt idx="0">
                  <c:v>KIDNAPPING</c:v>
                </c:pt>
              </c:strCache>
            </c:strRef>
          </c:tx>
          <c:spPr>
            <a:solidFill>
              <a:srgbClr val="c6d9f1"/>
            </a:solidFill>
            <a:ln cap="rnd" w="28440">
              <a:solidFill>
                <a:srgbClr val="c6d9f1"/>
              </a:solidFill>
              <a:round/>
            </a:ln>
          </c:spPr>
          <c:marker>
            <c:symbol val="circle"/>
            <c:size val="5"/>
            <c:spPr>
              <a:solidFill>
                <a:srgbClr val="c6d9f1"/>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 </c:v>
                </c:pt>
                <c:pt idx="2">
                  <c:v>ADHARSH NAGAR</c:v>
                </c:pt>
                <c:pt idx="3">
                  <c:v>RAMGANJ</c:v>
                </c:pt>
                <c:pt idx="4">
                  <c:v>KOTWALI</c:v>
                </c:pt>
                <c:pt idx="5">
                  <c:v>CIVIL LINE</c:v>
                </c:pt>
                <c:pt idx="6">
                  <c:v>CHRITIAN GANJ</c:v>
                </c:pt>
                <c:pt idx="7">
                  <c:v>GANJ</c:v>
                </c:pt>
                <c:pt idx="8">
                  <c:v>DARGAH</c:v>
                </c:pt>
              </c:strCache>
            </c:strRef>
          </c:cat>
          <c:val>
            <c:numRef>
              <c:f>2</c:f>
              <c:numCache>
                <c:formatCode>General</c:formatCode>
                <c:ptCount val="9"/>
                <c:pt idx="0">
                  <c:v>39</c:v>
                </c:pt>
                <c:pt idx="1">
                  <c:v>84</c:v>
                </c:pt>
                <c:pt idx="2">
                  <c:v>58</c:v>
                </c:pt>
                <c:pt idx="3">
                  <c:v>92</c:v>
                </c:pt>
                <c:pt idx="4">
                  <c:v>10</c:v>
                </c:pt>
                <c:pt idx="5">
                  <c:v>52</c:v>
                </c:pt>
                <c:pt idx="6">
                  <c:v>123</c:v>
                </c:pt>
                <c:pt idx="7">
                  <c:v>85</c:v>
                </c:pt>
                <c:pt idx="8">
                  <c:v>58</c:v>
                </c:pt>
              </c:numCache>
            </c:numRef>
          </c:val>
          <c:smooth val="0"/>
        </c:ser>
        <c:ser>
          <c:idx val="3"/>
          <c:order val="3"/>
          <c:tx>
            <c:strRef>
              <c:f>label 3</c:f>
              <c:strCache>
                <c:ptCount val="1"/>
                <c:pt idx="0">
                  <c:v>ROBBERY</c:v>
                </c:pt>
              </c:strCache>
            </c:strRef>
          </c:tx>
          <c:spPr>
            <a:solidFill>
              <a:srgbClr val="8064a2"/>
            </a:solidFill>
            <a:ln cap="rnd" w="28440">
              <a:solidFill>
                <a:srgbClr val="8064a2"/>
              </a:solidFill>
              <a:round/>
            </a:ln>
          </c:spPr>
          <c:marker>
            <c:symbol val="circle"/>
            <c:size val="5"/>
            <c:spPr>
              <a:solidFill>
                <a:srgbClr val="8064a2"/>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 </c:v>
                </c:pt>
                <c:pt idx="2">
                  <c:v>ADHARSH NAGAR</c:v>
                </c:pt>
                <c:pt idx="3">
                  <c:v>RAMGANJ</c:v>
                </c:pt>
                <c:pt idx="4">
                  <c:v>KOTWALI</c:v>
                </c:pt>
                <c:pt idx="5">
                  <c:v>CIVIL LINE</c:v>
                </c:pt>
                <c:pt idx="6">
                  <c:v>CHRITIAN GANJ</c:v>
                </c:pt>
                <c:pt idx="7">
                  <c:v>GANJ</c:v>
                </c:pt>
                <c:pt idx="8">
                  <c:v>DARGAH</c:v>
                </c:pt>
              </c:strCache>
            </c:strRef>
          </c:cat>
          <c:val>
            <c:numRef>
              <c:f>3</c:f>
              <c:numCache>
                <c:formatCode>General</c:formatCode>
                <c:ptCount val="9"/>
                <c:pt idx="0">
                  <c:v>19</c:v>
                </c:pt>
                <c:pt idx="1">
                  <c:v>9</c:v>
                </c:pt>
                <c:pt idx="2">
                  <c:v>16</c:v>
                </c:pt>
                <c:pt idx="3">
                  <c:v>27</c:v>
                </c:pt>
                <c:pt idx="4">
                  <c:v>8</c:v>
                </c:pt>
                <c:pt idx="5">
                  <c:v>15</c:v>
                </c:pt>
                <c:pt idx="6">
                  <c:v>61</c:v>
                </c:pt>
                <c:pt idx="7">
                  <c:v>13</c:v>
                </c:pt>
                <c:pt idx="8">
                  <c:v>1</c:v>
                </c:pt>
              </c:numCache>
            </c:numRef>
          </c:val>
          <c:smooth val="0"/>
        </c:ser>
        <c:ser>
          <c:idx val="4"/>
          <c:order val="4"/>
          <c:tx>
            <c:strRef>
              <c:f>label 4</c:f>
              <c:strCache>
                <c:ptCount val="1"/>
                <c:pt idx="0">
                  <c:v>THEFT</c:v>
                </c:pt>
              </c:strCache>
            </c:strRef>
          </c:tx>
          <c:spPr>
            <a:solidFill>
              <a:srgbClr val="ff0000"/>
            </a:solidFill>
            <a:ln cap="rnd" w="28440">
              <a:solidFill>
                <a:srgbClr val="ff0000"/>
              </a:solidFill>
              <a:round/>
            </a:ln>
          </c:spPr>
          <c:marker>
            <c:symbol val="circle"/>
            <c:size val="5"/>
            <c:spPr>
              <a:solidFill>
                <a:srgbClr val="ff0000"/>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 </c:v>
                </c:pt>
                <c:pt idx="2">
                  <c:v>ADHARSH NAGAR</c:v>
                </c:pt>
                <c:pt idx="3">
                  <c:v>RAMGANJ</c:v>
                </c:pt>
                <c:pt idx="4">
                  <c:v>KOTWALI</c:v>
                </c:pt>
                <c:pt idx="5">
                  <c:v>CIVIL LINE</c:v>
                </c:pt>
                <c:pt idx="6">
                  <c:v>CHRITIAN GANJ</c:v>
                </c:pt>
                <c:pt idx="7">
                  <c:v>GANJ</c:v>
                </c:pt>
                <c:pt idx="8">
                  <c:v>DARGAH</c:v>
                </c:pt>
              </c:strCache>
            </c:strRef>
          </c:cat>
          <c:val>
            <c:numRef>
              <c:f>4</c:f>
              <c:numCache>
                <c:formatCode>General</c:formatCode>
                <c:ptCount val="9"/>
                <c:pt idx="0">
                  <c:v>262</c:v>
                </c:pt>
                <c:pt idx="1">
                  <c:v>319</c:v>
                </c:pt>
                <c:pt idx="2">
                  <c:v>334</c:v>
                </c:pt>
                <c:pt idx="3">
                  <c:v>326</c:v>
                </c:pt>
                <c:pt idx="4">
                  <c:v>381</c:v>
                </c:pt>
                <c:pt idx="5">
                  <c:v>560</c:v>
                </c:pt>
                <c:pt idx="6">
                  <c:v>699</c:v>
                </c:pt>
                <c:pt idx="7">
                  <c:v>217</c:v>
                </c:pt>
                <c:pt idx="8">
                  <c:v>255</c:v>
                </c:pt>
              </c:numCache>
            </c:numRef>
          </c:val>
          <c:smooth val="0"/>
        </c:ser>
        <c:ser>
          <c:idx val="5"/>
          <c:order val="5"/>
          <c:tx>
            <c:strRef>
              <c:f>label 5</c:f>
              <c:strCache>
                <c:ptCount val="1"/>
                <c:pt idx="0">
                  <c:v>ENGRAVING</c:v>
                </c:pt>
              </c:strCache>
            </c:strRef>
          </c:tx>
          <c:spPr>
            <a:solidFill>
              <a:srgbClr val="f79646"/>
            </a:solidFill>
            <a:ln cap="rnd" w="28440">
              <a:solidFill>
                <a:srgbClr val="f79646"/>
              </a:solidFill>
              <a:round/>
            </a:ln>
          </c:spPr>
          <c:marker>
            <c:symbol val="circle"/>
            <c:size val="5"/>
            <c:spPr>
              <a:solidFill>
                <a:srgbClr val="f79646"/>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 </c:v>
                </c:pt>
                <c:pt idx="2">
                  <c:v>ADHARSH NAGAR</c:v>
                </c:pt>
                <c:pt idx="3">
                  <c:v>RAMGANJ</c:v>
                </c:pt>
                <c:pt idx="4">
                  <c:v>KOTWALI</c:v>
                </c:pt>
                <c:pt idx="5">
                  <c:v>CIVIL LINE</c:v>
                </c:pt>
                <c:pt idx="6">
                  <c:v>CHRITIAN GANJ</c:v>
                </c:pt>
                <c:pt idx="7">
                  <c:v>GANJ</c:v>
                </c:pt>
                <c:pt idx="8">
                  <c:v>DARGAH</c:v>
                </c:pt>
              </c:strCache>
            </c:strRef>
          </c:cat>
          <c:val>
            <c:numRef>
              <c:f>5</c:f>
              <c:numCache>
                <c:formatCode>General</c:formatCode>
                <c:ptCount val="9"/>
                <c:pt idx="0">
                  <c:v>62</c:v>
                </c:pt>
                <c:pt idx="1">
                  <c:v>91</c:v>
                </c:pt>
                <c:pt idx="2">
                  <c:v>96</c:v>
                </c:pt>
                <c:pt idx="3">
                  <c:v>117</c:v>
                </c:pt>
                <c:pt idx="4">
                  <c:v>35</c:v>
                </c:pt>
                <c:pt idx="5">
                  <c:v>83</c:v>
                </c:pt>
                <c:pt idx="6">
                  <c:v>248</c:v>
                </c:pt>
                <c:pt idx="7">
                  <c:v>82</c:v>
                </c:pt>
                <c:pt idx="8">
                  <c:v>21</c:v>
                </c:pt>
              </c:numCache>
            </c:numRef>
          </c:val>
          <c:smooth val="0"/>
        </c:ser>
        <c:ser>
          <c:idx val="6"/>
          <c:order val="6"/>
          <c:tx>
            <c:strRef>
              <c:f>label 6</c:f>
              <c:strCache>
                <c:ptCount val="1"/>
                <c:pt idx="0">
                  <c:v>GAMBLING</c:v>
                </c:pt>
              </c:strCache>
            </c:strRef>
          </c:tx>
          <c:spPr>
            <a:solidFill>
              <a:srgbClr val="2c4d75"/>
            </a:solidFill>
            <a:ln cap="rnd" w="28440">
              <a:solidFill>
                <a:srgbClr val="2c4d75"/>
              </a:solidFill>
              <a:round/>
            </a:ln>
          </c:spPr>
          <c:marker>
            <c:symbol val="circle"/>
            <c:size val="5"/>
            <c:spPr>
              <a:solidFill>
                <a:srgbClr val="2c4d75"/>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CLOCK TOWER</c:v>
                </c:pt>
                <c:pt idx="1">
                  <c:v>ALWAR GATE </c:v>
                </c:pt>
                <c:pt idx="2">
                  <c:v>ADHARSH NAGAR</c:v>
                </c:pt>
                <c:pt idx="3">
                  <c:v>RAMGANJ</c:v>
                </c:pt>
                <c:pt idx="4">
                  <c:v>KOTWALI</c:v>
                </c:pt>
                <c:pt idx="5">
                  <c:v>CIVIL LINE</c:v>
                </c:pt>
                <c:pt idx="6">
                  <c:v>CHRITIAN GANJ</c:v>
                </c:pt>
                <c:pt idx="7">
                  <c:v>GANJ</c:v>
                </c:pt>
                <c:pt idx="8">
                  <c:v>DARGAH</c:v>
                </c:pt>
              </c:strCache>
            </c:strRef>
          </c:cat>
          <c:val>
            <c:numRef>
              <c:f>6</c:f>
              <c:numCache>
                <c:formatCode>General</c:formatCode>
                <c:ptCount val="9"/>
                <c:pt idx="0">
                  <c:v>495</c:v>
                </c:pt>
                <c:pt idx="1">
                  <c:v>555</c:v>
                </c:pt>
                <c:pt idx="2">
                  <c:v>66</c:v>
                </c:pt>
                <c:pt idx="3">
                  <c:v>408</c:v>
                </c:pt>
                <c:pt idx="4">
                  <c:v>230</c:v>
                </c:pt>
                <c:pt idx="5">
                  <c:v>325</c:v>
                </c:pt>
                <c:pt idx="6">
                  <c:v>285</c:v>
                </c:pt>
                <c:pt idx="7">
                  <c:v>476</c:v>
                </c:pt>
                <c:pt idx="8">
                  <c:v>294</c:v>
                </c:pt>
              </c:numCache>
            </c:numRef>
          </c:val>
          <c:smooth val="0"/>
        </c:ser>
        <c:hiLowLines>
          <c:spPr>
            <a:ln w="0">
              <a:noFill/>
            </a:ln>
          </c:spPr>
        </c:hiLowLines>
        <c:marker val="1"/>
        <c:axId val="88864128"/>
        <c:axId val="42757553"/>
      </c:lineChart>
      <c:catAx>
        <c:axId val="8886412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42757553"/>
        <c:crosses val="autoZero"/>
        <c:auto val="1"/>
        <c:lblAlgn val="ctr"/>
        <c:lblOffset val="100"/>
        <c:noMultiLvlLbl val="0"/>
      </c:catAx>
      <c:valAx>
        <c:axId val="42757553"/>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b="0" sz="900" spc="-1" strike="noStrike">
                <a:solidFill>
                  <a:srgbClr val="595959"/>
                </a:solidFill>
                <a:latin typeface="Calibri"/>
              </a:defRPr>
            </a:pPr>
          </a:p>
        </c:txPr>
        <c:crossAx val="88864128"/>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19080">
      <a:solidFill>
        <a:srgbClr val="d9d9d9"/>
      </a:solidFill>
      <a:round/>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37A0733-F40C-4BCF-8FA6-4C7267124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7216</Words>
  <Characters>41133</Characters>
  <CharactersWithSpaces>48253</CharactersWithSpaces>
  <Paragraphs>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2023-03-18T13:43:00Z</dcterms:created>
  <dc:creator>Kajal Yadav</dc:creator>
  <dc:description/>
  <dc:language>en-US</dc:language>
  <cp:lastModifiedBy>Kajal Yadav</cp:lastModifiedBy>
  <dcterms:modified xsi:type="dcterms:W3CDTF">2023-03-18T13:43:00Z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