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B1" w:rsidRPr="000B31B1" w:rsidRDefault="000B31B1" w:rsidP="000B31B1">
      <w:pPr>
        <w:spacing w:line="240" w:lineRule="auto"/>
        <w:jc w:val="center"/>
        <w:rPr>
          <w:rFonts w:ascii="Times New Roman" w:hAnsi="Times New Roman"/>
          <w:b/>
          <w:sz w:val="28"/>
          <w:szCs w:val="28"/>
        </w:rPr>
      </w:pPr>
      <w:r w:rsidRPr="000B31B1">
        <w:rPr>
          <w:rFonts w:ascii="Times New Roman" w:hAnsi="Times New Roman"/>
          <w:b/>
          <w:sz w:val="28"/>
          <w:szCs w:val="28"/>
        </w:rPr>
        <w:t>DATA ANALYTICS SYSTEM FOR DIGITAL CURRENCY</w:t>
      </w:r>
    </w:p>
    <w:p w:rsidR="00516492" w:rsidRPr="000B31B1" w:rsidRDefault="000B31B1" w:rsidP="000B31B1">
      <w:pPr>
        <w:spacing w:line="240" w:lineRule="auto"/>
        <w:jc w:val="center"/>
        <w:rPr>
          <w:rFonts w:ascii="Times New Roman" w:hAnsi="Times New Roman"/>
          <w:b/>
          <w:sz w:val="28"/>
          <w:szCs w:val="28"/>
        </w:rPr>
      </w:pPr>
      <w:r w:rsidRPr="000B31B1">
        <w:rPr>
          <w:rFonts w:ascii="Times New Roman" w:hAnsi="Times New Roman"/>
          <w:b/>
          <w:sz w:val="28"/>
          <w:szCs w:val="28"/>
        </w:rPr>
        <w:t>PRICE PREDICTION USING REGRESSION ALGORITHM</w:t>
      </w:r>
    </w:p>
    <w:p w:rsidR="00516492" w:rsidRPr="00FB0585" w:rsidRDefault="00FB0585" w:rsidP="00FB0585">
      <w:pPr>
        <w:pStyle w:val="IEEEAuthorAffiliation"/>
        <w:spacing w:after="0" w:line="360" w:lineRule="auto"/>
        <w:ind w:left="720"/>
        <w:rPr>
          <w:rFonts w:asciiTheme="majorHAnsi" w:hAnsiTheme="majorHAnsi" w:cstheme="minorHAnsi"/>
          <w:b/>
          <w:sz w:val="24"/>
        </w:rPr>
      </w:pPr>
      <w:r w:rsidRPr="00FB0585">
        <w:rPr>
          <w:rFonts w:asciiTheme="majorHAnsi" w:hAnsiTheme="majorHAnsi" w:cstheme="minorHAnsi"/>
          <w:b/>
          <w:sz w:val="24"/>
        </w:rPr>
        <w:t>Alfinbelan</w:t>
      </w:r>
      <w:r>
        <w:rPr>
          <w:rFonts w:asciiTheme="majorHAnsi" w:hAnsiTheme="majorHAnsi" w:cstheme="minorHAnsi"/>
          <w:b/>
          <w:sz w:val="24"/>
        </w:rPr>
        <w:t xml:space="preserve"> P</w:t>
      </w:r>
      <w:r w:rsidRPr="00FB0585">
        <w:rPr>
          <w:rFonts w:asciiTheme="majorHAnsi" w:hAnsiTheme="majorHAnsi" w:cstheme="minorHAnsi"/>
          <w:b/>
          <w:sz w:val="24"/>
        </w:rPr>
        <w:t>,</w:t>
      </w:r>
      <w:r>
        <w:rPr>
          <w:rFonts w:asciiTheme="majorHAnsi" w:hAnsiTheme="majorHAnsi" w:cstheme="minorHAnsi"/>
          <w:b/>
          <w:sz w:val="24"/>
        </w:rPr>
        <w:t xml:space="preserve"> </w:t>
      </w:r>
      <w:r w:rsidRPr="00FB0585">
        <w:rPr>
          <w:rFonts w:asciiTheme="majorHAnsi" w:hAnsiTheme="majorHAnsi" w:cstheme="minorHAnsi"/>
          <w:b/>
          <w:sz w:val="24"/>
        </w:rPr>
        <w:t>Jagadeeswaran</w:t>
      </w:r>
      <w:r>
        <w:rPr>
          <w:rFonts w:asciiTheme="majorHAnsi" w:hAnsiTheme="majorHAnsi" w:cstheme="minorHAnsi"/>
          <w:b/>
          <w:sz w:val="24"/>
        </w:rPr>
        <w:t xml:space="preserve"> K</w:t>
      </w:r>
      <w:r w:rsidRPr="00FB0585">
        <w:rPr>
          <w:rFonts w:asciiTheme="majorHAnsi" w:hAnsiTheme="majorHAnsi" w:cstheme="minorHAnsi"/>
          <w:b/>
          <w:sz w:val="24"/>
        </w:rPr>
        <w:t>,</w:t>
      </w:r>
      <w:r>
        <w:rPr>
          <w:rFonts w:asciiTheme="majorHAnsi" w:hAnsiTheme="majorHAnsi" w:cstheme="minorHAnsi"/>
          <w:b/>
          <w:sz w:val="24"/>
        </w:rPr>
        <w:t xml:space="preserve"> </w:t>
      </w:r>
      <w:r w:rsidRPr="00FB0585">
        <w:rPr>
          <w:rFonts w:asciiTheme="majorHAnsi" w:hAnsiTheme="majorHAnsi" w:cstheme="minorHAnsi"/>
          <w:b/>
          <w:sz w:val="24"/>
        </w:rPr>
        <w:t>Manojkumar</w:t>
      </w:r>
      <w:r>
        <w:rPr>
          <w:rFonts w:asciiTheme="majorHAnsi" w:hAnsiTheme="majorHAnsi" w:cstheme="minorHAnsi"/>
          <w:b/>
          <w:sz w:val="24"/>
        </w:rPr>
        <w:t xml:space="preserve"> M</w:t>
      </w:r>
      <w:r w:rsidRPr="00FB0585">
        <w:rPr>
          <w:rFonts w:asciiTheme="majorHAnsi" w:hAnsiTheme="majorHAnsi" w:cstheme="minorHAnsi"/>
          <w:b/>
          <w:sz w:val="24"/>
        </w:rPr>
        <w:t>,</w:t>
      </w:r>
      <w:r>
        <w:rPr>
          <w:rFonts w:asciiTheme="majorHAnsi" w:hAnsiTheme="majorHAnsi" w:cstheme="minorHAnsi"/>
          <w:b/>
          <w:sz w:val="24"/>
        </w:rPr>
        <w:t xml:space="preserve"> </w:t>
      </w:r>
      <w:r w:rsidRPr="00FB0585">
        <w:rPr>
          <w:rFonts w:asciiTheme="majorHAnsi" w:hAnsiTheme="majorHAnsi" w:cstheme="minorHAnsi"/>
          <w:b/>
          <w:sz w:val="24"/>
        </w:rPr>
        <w:t>Sabarinathan</w:t>
      </w:r>
      <w:r>
        <w:rPr>
          <w:rFonts w:asciiTheme="majorHAnsi" w:hAnsiTheme="majorHAnsi" w:cstheme="minorHAnsi"/>
          <w:b/>
          <w:sz w:val="24"/>
        </w:rPr>
        <w:t xml:space="preserve"> R,</w:t>
      </w:r>
      <w:r w:rsidRPr="00FB0585">
        <w:rPr>
          <w:rFonts w:ascii="Cambria" w:hAnsi="Cambria"/>
          <w:b/>
          <w:sz w:val="24"/>
        </w:rPr>
        <w:t xml:space="preserve"> </w:t>
      </w:r>
      <w:r w:rsidR="00452E36">
        <w:rPr>
          <w:rFonts w:ascii="Cambria" w:hAnsi="Cambria"/>
          <w:b/>
          <w:sz w:val="24"/>
        </w:rPr>
        <w:t xml:space="preserve">                  </w:t>
      </w:r>
      <w:r w:rsidR="00452E36" w:rsidRPr="002D22E9">
        <w:rPr>
          <w:rFonts w:ascii="Cambria" w:hAnsi="Cambria"/>
          <w:b/>
          <w:sz w:val="24"/>
        </w:rPr>
        <w:t>Mr.R.Mohanabharathi (</w:t>
      </w:r>
      <w:r w:rsidRPr="002D22E9">
        <w:rPr>
          <w:rFonts w:ascii="Cambria" w:hAnsi="Cambria"/>
          <w:b/>
          <w:sz w:val="24"/>
        </w:rPr>
        <w:t>AP/CSE)</w:t>
      </w:r>
    </w:p>
    <w:p w:rsidR="00FB0585" w:rsidRDefault="00FB0585" w:rsidP="00FB0585">
      <w:pPr>
        <w:pStyle w:val="IEEEAuthorAffiliation"/>
        <w:spacing w:after="0"/>
        <w:rPr>
          <w:rFonts w:ascii="Cambria" w:hAnsi="Cambria"/>
          <w:sz w:val="22"/>
          <w:szCs w:val="22"/>
        </w:rPr>
      </w:pPr>
      <w:r>
        <w:rPr>
          <w:rFonts w:ascii="Cambria" w:hAnsi="Cambria"/>
          <w:sz w:val="22"/>
          <w:szCs w:val="22"/>
        </w:rPr>
        <w:t>CSE &amp; Selvam College of Technology</w:t>
      </w:r>
    </w:p>
    <w:p w:rsidR="00516492" w:rsidRDefault="00516492">
      <w:pPr>
        <w:spacing w:after="0" w:line="240" w:lineRule="auto"/>
        <w:jc w:val="center"/>
        <w:rPr>
          <w:rFonts w:ascii="Cambria" w:hAnsi="Cambria"/>
          <w:i/>
        </w:rPr>
      </w:pPr>
    </w:p>
    <w:p w:rsidR="00516492" w:rsidRDefault="00516492">
      <w:pPr>
        <w:pStyle w:val="NoSpacing"/>
        <w:jc w:val="center"/>
        <w:rPr>
          <w:rFonts w:ascii="Cambria" w:hAnsi="Cambria"/>
        </w:rPr>
        <w:sectPr w:rsidR="00516492" w:rsidSect="004C0C4E">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rsidR="00992201" w:rsidRPr="00FB0585" w:rsidRDefault="00516492" w:rsidP="00FB0585">
      <w:pPr>
        <w:pStyle w:val="NoSpacing"/>
        <w:spacing w:line="360" w:lineRule="auto"/>
        <w:jc w:val="both"/>
        <w:rPr>
          <w:rFonts w:ascii="Times New Roman" w:eastAsia="Times New Roman" w:hAnsi="Times New Roman"/>
          <w:color w:val="000000"/>
          <w:lang w:val="en-GB"/>
        </w:rPr>
      </w:pPr>
      <w:r w:rsidRPr="00992201">
        <w:rPr>
          <w:rFonts w:ascii="Times New Roman" w:hAnsi="Times New Roman"/>
          <w:b/>
          <w:sz w:val="24"/>
        </w:rPr>
        <w:lastRenderedPageBreak/>
        <w:t>Abstract -</w:t>
      </w:r>
      <w:r w:rsidR="00FB0585" w:rsidRPr="00FB0585">
        <w:t xml:space="preserve"> </w:t>
      </w:r>
      <w:r w:rsidR="00FB0585" w:rsidRPr="00FB0585">
        <w:rPr>
          <w:rFonts w:ascii="Times New Roman" w:eastAsia="Times New Roman" w:hAnsi="Times New Roman"/>
          <w:color w:val="000000"/>
          <w:lang w:val="en-GB"/>
        </w:rPr>
        <w:t>Cryptocurrency is a type of digital currency similar to dollars, euros, and yen.</w:t>
      </w:r>
      <w:r w:rsidR="0054074D">
        <w:rPr>
          <w:rFonts w:ascii="Times New Roman" w:eastAsia="Times New Roman" w:hAnsi="Times New Roman"/>
          <w:color w:val="000000"/>
          <w:lang w:val="en-GB"/>
        </w:rPr>
        <w:t xml:space="preserve"> </w:t>
      </w:r>
      <w:r w:rsidR="00FB0585" w:rsidRPr="00FB0585">
        <w:rPr>
          <w:rFonts w:ascii="Times New Roman" w:eastAsia="Times New Roman" w:hAnsi="Times New Roman"/>
          <w:color w:val="000000"/>
          <w:lang w:val="en-GB"/>
        </w:rPr>
        <w:t>The difference is that instead of the backing of a nation or federal bank, it uses an online ledger with strong cryptography to secure online transactions.</w:t>
      </w:r>
      <w:r w:rsidR="00BA1D21">
        <w:rPr>
          <w:rFonts w:ascii="Times New Roman" w:eastAsia="Times New Roman" w:hAnsi="Times New Roman"/>
          <w:color w:val="000000"/>
          <w:lang w:val="en-GB"/>
        </w:rPr>
        <w:t xml:space="preserve"> </w:t>
      </w:r>
      <w:r w:rsidR="00FB0585" w:rsidRPr="00FB0585">
        <w:rPr>
          <w:rFonts w:ascii="Times New Roman" w:eastAsia="Times New Roman" w:hAnsi="Times New Roman"/>
          <w:color w:val="000000"/>
          <w:lang w:val="en-GB"/>
        </w:rPr>
        <w:t>The system aids in cryptocurrency price prediction using deep learning</w:t>
      </w:r>
      <w:r w:rsidR="00BA1D21">
        <w:rPr>
          <w:rFonts w:ascii="Times New Roman" w:eastAsia="Times New Roman" w:hAnsi="Times New Roman"/>
          <w:color w:val="000000"/>
          <w:lang w:val="en-GB"/>
        </w:rPr>
        <w:t xml:space="preserve"> </w:t>
      </w:r>
      <w:r w:rsidR="00FB0585" w:rsidRPr="00FB0585">
        <w:rPr>
          <w:rFonts w:ascii="Times New Roman" w:eastAsia="Times New Roman" w:hAnsi="Times New Roman"/>
          <w:color w:val="000000"/>
          <w:lang w:val="en-GB"/>
        </w:rPr>
        <w:t>algorithm. Using deep learning, this program helps in forecasting cryptocurrency prices. In an effort to more accurately predict bitcoin prices quantitatively.</w:t>
      </w:r>
      <w:r w:rsidR="008C6434">
        <w:rPr>
          <w:rFonts w:ascii="Times New Roman" w:eastAsia="Times New Roman" w:hAnsi="Times New Roman"/>
          <w:color w:val="000000"/>
          <w:lang w:val="en-GB"/>
        </w:rPr>
        <w:t xml:space="preserve"> </w:t>
      </w:r>
      <w:r w:rsidR="00FB0585" w:rsidRPr="00FB0585">
        <w:rPr>
          <w:rFonts w:ascii="Times New Roman" w:eastAsia="Times New Roman" w:hAnsi="Times New Roman"/>
          <w:color w:val="000000"/>
          <w:lang w:val="en-GB"/>
        </w:rPr>
        <w:t>Experimental results shows that the proposed system provide high level accuracy in cryptocurrency price prediction using machine learning algorithm named as</w:t>
      </w:r>
      <w:r w:rsidR="008C6434">
        <w:rPr>
          <w:rFonts w:ascii="Times New Roman" w:eastAsia="Times New Roman" w:hAnsi="Times New Roman"/>
          <w:color w:val="000000"/>
          <w:lang w:val="en-GB"/>
        </w:rPr>
        <w:t xml:space="preserve"> </w:t>
      </w:r>
      <w:r w:rsidR="00FB0585" w:rsidRPr="00FB0585">
        <w:rPr>
          <w:rFonts w:ascii="Times New Roman" w:eastAsia="Times New Roman" w:hAnsi="Times New Roman"/>
          <w:color w:val="000000"/>
          <w:lang w:val="en-GB"/>
        </w:rPr>
        <w:t>LSTM algorithm.</w:t>
      </w:r>
    </w:p>
    <w:p w:rsidR="00FB0585" w:rsidRPr="00FB0585" w:rsidRDefault="00FB0585" w:rsidP="00FB0585">
      <w:pPr>
        <w:pStyle w:val="NoSpacing"/>
        <w:jc w:val="both"/>
        <w:rPr>
          <w:rFonts w:ascii="Times New Roman" w:eastAsia="Times New Roman" w:hAnsi="Times New Roman"/>
          <w:color w:val="000000"/>
          <w:sz w:val="20"/>
          <w:szCs w:val="20"/>
          <w:lang w:val="en-GB"/>
        </w:rPr>
      </w:pPr>
    </w:p>
    <w:p w:rsidR="001821E9" w:rsidRDefault="00516492" w:rsidP="001821E9">
      <w:pPr>
        <w:spacing w:line="360" w:lineRule="auto"/>
        <w:ind w:left="106" w:right="244"/>
        <w:rPr>
          <w:b/>
          <w:sz w:val="18"/>
        </w:rPr>
      </w:pPr>
      <w:r w:rsidRPr="00BA1D21">
        <w:rPr>
          <w:rFonts w:ascii="Times New Roman" w:hAnsi="Times New Roman"/>
          <w:b/>
          <w:i/>
        </w:rPr>
        <w:t>Key Words</w:t>
      </w:r>
      <w:r w:rsidRPr="001821E9">
        <w:rPr>
          <w:rFonts w:ascii="Times New Roman" w:hAnsi="Times New Roman"/>
        </w:rPr>
        <w:t>:</w:t>
      </w:r>
      <w:r w:rsidR="001821E9" w:rsidRPr="001821E9">
        <w:rPr>
          <w:sz w:val="18"/>
        </w:rPr>
        <w:t xml:space="preserve"> </w:t>
      </w:r>
      <w:r w:rsidR="001821E9" w:rsidRPr="001821E9">
        <w:rPr>
          <w:rFonts w:ascii="Times New Roman" w:hAnsi="Times New Roman"/>
        </w:rPr>
        <w:t>Bayesian regression, Bitcoin, Bitcoin prediction, Blockchain, cryptocurrency, generalized linear model</w:t>
      </w:r>
      <w:r w:rsidR="00452E36">
        <w:rPr>
          <w:rFonts w:ascii="Times New Roman" w:hAnsi="Times New Roman"/>
        </w:rPr>
        <w:t xml:space="preserve"> </w:t>
      </w:r>
      <w:r w:rsidR="001821E9" w:rsidRPr="001821E9">
        <w:rPr>
          <w:rFonts w:ascii="Times New Roman" w:hAnsi="Times New Roman"/>
        </w:rPr>
        <w:t>(GLM),machine</w:t>
      </w:r>
      <w:r w:rsidR="00452E36">
        <w:rPr>
          <w:rFonts w:ascii="Times New Roman" w:hAnsi="Times New Roman"/>
        </w:rPr>
        <w:t xml:space="preserve"> </w:t>
      </w:r>
      <w:r w:rsidR="001821E9" w:rsidRPr="001821E9">
        <w:rPr>
          <w:rFonts w:ascii="Times New Roman" w:hAnsi="Times New Roman"/>
        </w:rPr>
        <w:t>learning</w:t>
      </w:r>
      <w:r w:rsidR="001821E9">
        <w:rPr>
          <w:b/>
          <w:sz w:val="18"/>
        </w:rPr>
        <w:t>.</w:t>
      </w:r>
    </w:p>
    <w:p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p>
    <w:p w:rsidR="00516492" w:rsidRPr="00992201" w:rsidRDefault="00516492">
      <w:pPr>
        <w:pStyle w:val="NoSpacing"/>
        <w:jc w:val="both"/>
        <w:rPr>
          <w:rFonts w:ascii="Times New Roman" w:hAnsi="Times New Roman"/>
          <w:b/>
        </w:rPr>
      </w:pPr>
    </w:p>
    <w:p w:rsidR="00516492" w:rsidRPr="001821E9" w:rsidRDefault="001821E9" w:rsidP="001821E9">
      <w:pPr>
        <w:pStyle w:val="NoSpacing"/>
        <w:spacing w:line="360" w:lineRule="auto"/>
        <w:jc w:val="both"/>
        <w:rPr>
          <w:rFonts w:ascii="Times New Roman" w:eastAsia="MS Mincho" w:hAnsi="Times New Roman"/>
          <w:spacing w:val="-1"/>
        </w:rPr>
      </w:pPr>
      <w:r w:rsidRPr="001821E9">
        <w:rPr>
          <w:rFonts w:ascii="Times New Roman" w:eastAsia="MS Mincho" w:hAnsi="Times New Roman"/>
          <w:spacing w:val="-1"/>
        </w:rPr>
        <w:t>To make price predictions using machine learning, historical data on cryptocurrency prices and other relevant factors, such as trading volume and market sentiment, are collected and</w:t>
      </w:r>
      <w:r>
        <w:rPr>
          <w:rFonts w:ascii="Times New Roman" w:eastAsia="MS Mincho" w:hAnsi="Times New Roman"/>
          <w:spacing w:val="-1"/>
        </w:rPr>
        <w:t xml:space="preserve"> </w:t>
      </w:r>
      <w:r w:rsidRPr="001821E9">
        <w:rPr>
          <w:rFonts w:ascii="Times New Roman" w:eastAsia="MS Mincho" w:hAnsi="Times New Roman"/>
          <w:spacing w:val="-1"/>
        </w:rPr>
        <w:t>analyzed. This data is then used to train a machine learning model, which can be used to predict future prices based on patterns and trends identified in the historical data. However, it is important to keep in mind that cryptocurrency prices can be influenced by a wide range of factors, including unexpected events and changes in global economic conditions. This can make it difficult for machine learning models to accurately predict future prices.</w:t>
      </w:r>
    </w:p>
    <w:p w:rsidR="00D505A8" w:rsidRPr="00992201" w:rsidRDefault="001821E9" w:rsidP="00D505A8">
      <w:pPr>
        <w:pStyle w:val="Heading2"/>
        <w:rPr>
          <w:rFonts w:ascii="Times New Roman" w:hAnsi="Times New Roman"/>
          <w:color w:val="auto"/>
        </w:rPr>
      </w:pPr>
      <w:r>
        <w:rPr>
          <w:rFonts w:ascii="Times New Roman" w:hAnsi="Times New Roman"/>
          <w:color w:val="auto"/>
        </w:rPr>
        <w:lastRenderedPageBreak/>
        <w:t>1.1</w:t>
      </w:r>
      <w:r w:rsidR="00992201" w:rsidRPr="00992201">
        <w:rPr>
          <w:rFonts w:ascii="Times New Roman" w:hAnsi="Times New Roman"/>
          <w:color w:val="auto"/>
        </w:rPr>
        <w:t xml:space="preserve"> </w:t>
      </w:r>
      <w:r>
        <w:rPr>
          <w:rFonts w:ascii="Times New Roman" w:hAnsi="Times New Roman"/>
          <w:color w:val="auto"/>
        </w:rPr>
        <w:t>Bitcoin</w:t>
      </w:r>
    </w:p>
    <w:p w:rsidR="00516492" w:rsidRDefault="001821E9" w:rsidP="00BA1D21">
      <w:pPr>
        <w:pStyle w:val="NoSpacing"/>
        <w:spacing w:line="360" w:lineRule="auto"/>
        <w:jc w:val="both"/>
        <w:rPr>
          <w:rFonts w:ascii="Times New Roman" w:hAnsi="Times New Roman"/>
        </w:rPr>
      </w:pPr>
      <w:r w:rsidRPr="00BA1D21">
        <w:rPr>
          <w:rFonts w:ascii="Times New Roman" w:hAnsi="Times New Roman"/>
        </w:rPr>
        <w:t>Bitcoin is a crypto currency which is used worldwide for digital payment or simply for investment purposes. Bitcon in is decentralized it is no to owned by anyone. Transactions made by Bitcoins are easy as they are not tied to and country. Investment can be done through various market places known as</w:t>
      </w:r>
      <w:r w:rsidR="008C6434">
        <w:rPr>
          <w:rFonts w:ascii="Times New Roman" w:hAnsi="Times New Roman"/>
        </w:rPr>
        <w:t xml:space="preserve"> </w:t>
      </w:r>
      <w:r w:rsidRPr="00BA1D21">
        <w:rPr>
          <w:rFonts w:ascii="Times New Roman" w:hAnsi="Times New Roman"/>
        </w:rPr>
        <w:t>“bitcoin exchanges”. These allow people to sell/buy Bitcoins using different currencies. The larg</w:t>
      </w:r>
      <w:r w:rsidR="008C6434">
        <w:rPr>
          <w:rFonts w:ascii="Times New Roman" w:hAnsi="Times New Roman"/>
        </w:rPr>
        <w:t>est Bitcoin exchange is Mt Gox.</w:t>
      </w:r>
      <w:r w:rsidR="00452E36">
        <w:rPr>
          <w:rFonts w:ascii="Times New Roman" w:hAnsi="Times New Roman"/>
        </w:rPr>
        <w:t xml:space="preserve"> </w:t>
      </w:r>
      <w:r w:rsidRPr="00BA1D21">
        <w:rPr>
          <w:rFonts w:ascii="Times New Roman" w:hAnsi="Times New Roman"/>
        </w:rPr>
        <w:t>Bitcoins are stored in a digital wallet which is basically like a virtua</w:t>
      </w:r>
      <w:r w:rsidR="00BA1D21" w:rsidRPr="00BA1D21">
        <w:rPr>
          <w:rFonts w:ascii="Times New Roman" w:hAnsi="Times New Roman"/>
        </w:rPr>
        <w:t>l</w:t>
      </w:r>
      <w:r w:rsidRPr="00BA1D21">
        <w:rPr>
          <w:rFonts w:ascii="Times New Roman" w:hAnsi="Times New Roman"/>
        </w:rPr>
        <w:t xml:space="preserve"> bank account.</w:t>
      </w:r>
      <w:r w:rsidR="00BA1D21" w:rsidRPr="00BA1D21">
        <w:rPr>
          <w:rFonts w:ascii="Times New Roman" w:hAnsi="Times New Roman"/>
        </w:rPr>
        <w:t xml:space="preserve"> </w:t>
      </w:r>
      <w:r w:rsidRPr="00BA1D21">
        <w:rPr>
          <w:rFonts w:ascii="Times New Roman" w:hAnsi="Times New Roman"/>
        </w:rPr>
        <w:t>There cordo fall the transactions, the timestamp data is stored in a place called Blockchain. Each record in a blockchain is called a block. Each block contains a pointer to a previous block of data. The data on blockchain is encrypted. During transactions the user’s name is not revealed, but only their wallet ID is made public</w:t>
      </w:r>
      <w:r w:rsidR="00BA1D21">
        <w:rPr>
          <w:rFonts w:ascii="Times New Roman" w:hAnsi="Times New Roman"/>
        </w:rPr>
        <w:t>.</w:t>
      </w:r>
    </w:p>
    <w:p w:rsidR="00BA1D21" w:rsidRPr="008C6434" w:rsidRDefault="00BA1D21" w:rsidP="00BA1D21">
      <w:pPr>
        <w:pStyle w:val="Heading1"/>
        <w:keepNext w:val="0"/>
        <w:widowControl w:val="0"/>
        <w:numPr>
          <w:ilvl w:val="1"/>
          <w:numId w:val="5"/>
        </w:numPr>
        <w:tabs>
          <w:tab w:val="left" w:pos="395"/>
        </w:tabs>
        <w:autoSpaceDE w:val="0"/>
        <w:autoSpaceDN w:val="0"/>
        <w:spacing w:before="128" w:after="0" w:line="240" w:lineRule="auto"/>
        <w:jc w:val="both"/>
        <w:rPr>
          <w:rFonts w:ascii="Times New Roman" w:hAnsi="Times New Roman"/>
          <w:sz w:val="24"/>
          <w:szCs w:val="24"/>
        </w:rPr>
      </w:pPr>
      <w:r w:rsidRPr="008C6434">
        <w:rPr>
          <w:rFonts w:ascii="Times New Roman" w:hAnsi="Times New Roman"/>
          <w:sz w:val="24"/>
          <w:szCs w:val="24"/>
        </w:rPr>
        <w:t>Prediction</w:t>
      </w:r>
    </w:p>
    <w:p w:rsidR="00BA1D21" w:rsidRPr="00BA1D21" w:rsidRDefault="00BA1D21" w:rsidP="00BA1D21">
      <w:pPr>
        <w:pStyle w:val="BodyText"/>
        <w:spacing w:before="58" w:line="360" w:lineRule="auto"/>
        <w:ind w:left="106" w:right="38" w:firstLine="372"/>
        <w:rPr>
          <w:sz w:val="22"/>
          <w:szCs w:val="22"/>
        </w:rPr>
      </w:pPr>
      <w:r w:rsidRPr="00BA1D21">
        <w:rPr>
          <w:sz w:val="22"/>
          <w:szCs w:val="22"/>
        </w:rPr>
        <w:t xml:space="preserve">                 The Bitcoin’</w:t>
      </w:r>
      <w:r w:rsidR="008C6434">
        <w:rPr>
          <w:sz w:val="22"/>
          <w:szCs w:val="22"/>
        </w:rPr>
        <w:t>s value varies just like as tot</w:t>
      </w:r>
      <w:r w:rsidRPr="00BA1D21">
        <w:rPr>
          <w:sz w:val="22"/>
          <w:szCs w:val="22"/>
        </w:rPr>
        <w:t>al be it differently. There are a number of algorithms used on stock market data for price prediction. However,</w:t>
      </w:r>
      <w:r w:rsidR="008C6434">
        <w:rPr>
          <w:sz w:val="22"/>
          <w:szCs w:val="22"/>
        </w:rPr>
        <w:t xml:space="preserve"> </w:t>
      </w:r>
      <w:r w:rsidRPr="00BA1D21">
        <w:rPr>
          <w:sz w:val="22"/>
          <w:szCs w:val="22"/>
        </w:rPr>
        <w:t>the parameters affecting Bitcoin are different. Therefore it is necessary to predict the value</w:t>
      </w:r>
      <w:r w:rsidR="008C6434">
        <w:rPr>
          <w:sz w:val="22"/>
          <w:szCs w:val="22"/>
        </w:rPr>
        <w:t xml:space="preserve"> of Bitcoins </w:t>
      </w:r>
      <w:r w:rsidRPr="00BA1D21">
        <w:rPr>
          <w:sz w:val="22"/>
          <w:szCs w:val="22"/>
        </w:rPr>
        <w:t>t</w:t>
      </w:r>
      <w:r w:rsidR="008C6434">
        <w:rPr>
          <w:sz w:val="22"/>
          <w:szCs w:val="22"/>
        </w:rPr>
        <w:t>o</w:t>
      </w:r>
      <w:r w:rsidRPr="00BA1D21">
        <w:rPr>
          <w:sz w:val="22"/>
          <w:szCs w:val="22"/>
        </w:rPr>
        <w:t xml:space="preserve"> that correct investment decisions can be made. The price of Bitcoin does not depend on the business events or intervening government unlike stock</w:t>
      </w:r>
      <w:r w:rsidR="008C6434">
        <w:rPr>
          <w:sz w:val="22"/>
          <w:szCs w:val="22"/>
        </w:rPr>
        <w:t xml:space="preserve"> </w:t>
      </w:r>
      <w:r w:rsidRPr="00BA1D21">
        <w:rPr>
          <w:sz w:val="22"/>
          <w:szCs w:val="22"/>
        </w:rPr>
        <w:t>market. Thus, to predict the value we feel it is necessary to leverage machine learning technology to predict the price of Bitcoin.</w:t>
      </w:r>
    </w:p>
    <w:p w:rsidR="00452E36" w:rsidRDefault="00452E36" w:rsidP="00BA1D21">
      <w:pPr>
        <w:rPr>
          <w:rFonts w:ascii="Times New Roman" w:hAnsi="Times New Roman"/>
          <w:b/>
          <w:sz w:val="24"/>
          <w:szCs w:val="24"/>
        </w:rPr>
      </w:pPr>
    </w:p>
    <w:p w:rsidR="00BA1D21" w:rsidRDefault="00BA1D21" w:rsidP="00BA1D21">
      <w:pPr>
        <w:rPr>
          <w:rFonts w:ascii="Times New Roman" w:hAnsi="Times New Roman"/>
          <w:b/>
          <w:sz w:val="24"/>
          <w:szCs w:val="24"/>
        </w:rPr>
      </w:pPr>
      <w:r>
        <w:rPr>
          <w:rFonts w:ascii="Times New Roman" w:hAnsi="Times New Roman"/>
          <w:b/>
          <w:sz w:val="24"/>
          <w:szCs w:val="24"/>
        </w:rPr>
        <w:lastRenderedPageBreak/>
        <w:t>2.1 LITERATURE REVIEW</w:t>
      </w:r>
    </w:p>
    <w:p w:rsidR="002168A2" w:rsidRDefault="00CA3F1D" w:rsidP="00CA3F1D">
      <w:pPr>
        <w:spacing w:line="360" w:lineRule="auto"/>
        <w:jc w:val="both"/>
        <w:rPr>
          <w:rFonts w:ascii="Times New Roman" w:hAnsi="Times New Roman"/>
        </w:rPr>
      </w:pPr>
      <w:r w:rsidRPr="00CA3F1D">
        <w:rPr>
          <w:rFonts w:ascii="Times New Roman" w:hAnsi="Times New Roman"/>
        </w:rPr>
        <w:t xml:space="preserve">[1] In this paper, 3 kinds of algorithms for machine learning are built and used for predicting the costs of 3 </w:t>
      </w:r>
      <w:proofErr w:type="gramStart"/>
      <w:r w:rsidRPr="00CA3F1D">
        <w:rPr>
          <w:rFonts w:ascii="Times New Roman" w:hAnsi="Times New Roman"/>
        </w:rPr>
        <w:t>kind</w:t>
      </w:r>
      <w:proofErr w:type="gramEnd"/>
      <w:r w:rsidRPr="00CA3F1D">
        <w:rPr>
          <w:rFonts w:ascii="Times New Roman" w:hAnsi="Times New Roman"/>
        </w:rPr>
        <w:t xml:space="preserve"> of cryptocurrency-BTC, ETH, and LTC. Performance measures have been carried out to check the accuracy of various models. Then, we as compared the real and predicted prices. The effects display that GRU out performed the other algorithms with a MAPE of 0.8267%, 0.2454%, and 0.2116% for ETH, BTC, and LTC, respectively. The RMSE for the GRU version became discovered to be 26.59, 174.129, and 0.825 for ETH, BTC, and LTC, respectively. Based on those effects, the GRU model for the focused cryptocurrencies may be considered reliable and efficient. This method is considered the satisfactory model. But, bi-LSTM represents much less accuracy than GRU and LSTM with large variations among the real and the anticipated expenses for both BTC and ETH. The experimental outcomes show that the Artificial Intelligence algorithm is proper and reliable for cryptocurrency prediction. Prediction of cryptocurrency prices of GRU is better than bi-LSTM and LSTM however all the algorithms represent predictive results which are excellent.</w:t>
      </w:r>
      <w:r w:rsidR="002168A2">
        <w:rPr>
          <w:rFonts w:ascii="Times New Roman" w:hAnsi="Times New Roman"/>
        </w:rPr>
        <w:t xml:space="preserve"> </w:t>
      </w:r>
    </w:p>
    <w:p w:rsidR="002168A2" w:rsidRDefault="002168A2" w:rsidP="00CA3F1D">
      <w:pPr>
        <w:spacing w:line="360" w:lineRule="auto"/>
        <w:jc w:val="both"/>
        <w:rPr>
          <w:rFonts w:ascii="Times New Roman" w:hAnsi="Times New Roman"/>
        </w:rPr>
      </w:pPr>
      <w:r>
        <w:rPr>
          <w:rFonts w:ascii="Times New Roman" w:hAnsi="Times New Roman"/>
        </w:rPr>
        <w:t xml:space="preserve">            </w:t>
      </w:r>
      <w:r w:rsidR="00CA3F1D" w:rsidRPr="00CA3F1D">
        <w:rPr>
          <w:rFonts w:ascii="Times New Roman" w:hAnsi="Times New Roman"/>
        </w:rPr>
        <w:t xml:space="preserve"> [2] The foremost goal is to acquire a line that nice suits the records. A line is stated to be nice suit whilst it possesses a smaller overall prediction error. Distance among factors in regression line is known as an error. To make the version examine we want to cognizance on LSTM &amp; RNN to permit identity of smaller series patterned records and the price of the following day is predicted. The training of the records wishes a big quantity of filtered records sets. When records reach a stabilization factor it doesn’t increase its outcome performance so with the aid of using the feature, we will enhance it with the aid of using loss feature, activation feature, optimizer. Results relay on training records which may be later pass checked with </w:t>
      </w:r>
      <w:r w:rsidR="00CA3F1D" w:rsidRPr="00CA3F1D">
        <w:rPr>
          <w:rFonts w:ascii="Times New Roman" w:hAnsi="Times New Roman"/>
        </w:rPr>
        <w:lastRenderedPageBreak/>
        <w:t>the aid of using the prevailing price of statistical importance test.</w:t>
      </w:r>
    </w:p>
    <w:p w:rsidR="002168A2" w:rsidRDefault="002168A2" w:rsidP="00CA3F1D">
      <w:pPr>
        <w:spacing w:line="360" w:lineRule="auto"/>
        <w:jc w:val="both"/>
        <w:rPr>
          <w:rFonts w:ascii="Times New Roman" w:hAnsi="Times New Roman"/>
        </w:rPr>
      </w:pPr>
      <w:r>
        <w:rPr>
          <w:rFonts w:ascii="Times New Roman" w:hAnsi="Times New Roman"/>
        </w:rPr>
        <w:t xml:space="preserve">          </w:t>
      </w:r>
      <w:r w:rsidR="00CA3F1D" w:rsidRPr="00CA3F1D">
        <w:rPr>
          <w:rFonts w:ascii="Times New Roman" w:hAnsi="Times New Roman"/>
        </w:rPr>
        <w:t xml:space="preserve"> [3] This paper noted that although current works of research have made use of Machine Learning for better accuracy of the Bitcoin price prediction, only some seem to have concentrated on the usefulness of making use of a variety of methods to inspect with various data structures, as well as elemental characteristics. The authors of the paper, in order to estimate Bitcoin prices on various recurrences making use of ML approaches, initially classified the Bitcoin value by various parameters, such as daily price, high frequency price. A cluster of multi-dimensional characteristics, that</w:t>
      </w:r>
      <w:r w:rsidR="00CA3F1D">
        <w:t xml:space="preserve"> </w:t>
      </w:r>
      <w:r w:rsidR="00CA3F1D" w:rsidRPr="00CA3F1D">
        <w:rPr>
          <w:rFonts w:ascii="Times New Roman" w:hAnsi="Times New Roman"/>
        </w:rPr>
        <w:t>include network and property, market and trading, gold spot price and attention have been made use of for Bitcoin everyday value forecast, whereas, the basic trading characteristics obtained from a cryptocurrency exchange have been used for the value estimation in between a 5-minute intermission value l clusters.</w:t>
      </w:r>
    </w:p>
    <w:p w:rsidR="002168A2" w:rsidRDefault="002168A2" w:rsidP="00CA3F1D">
      <w:pPr>
        <w:spacing w:line="360" w:lineRule="auto"/>
        <w:jc w:val="both"/>
        <w:rPr>
          <w:rFonts w:ascii="Times New Roman" w:hAnsi="Times New Roman"/>
        </w:rPr>
      </w:pPr>
      <w:r>
        <w:rPr>
          <w:rFonts w:ascii="Times New Roman" w:hAnsi="Times New Roman"/>
        </w:rPr>
        <w:t xml:space="preserve">               </w:t>
      </w:r>
      <w:r w:rsidR="00CA3F1D" w:rsidRPr="00CA3F1D">
        <w:rPr>
          <w:rFonts w:ascii="Times New Roman" w:hAnsi="Times New Roman"/>
        </w:rPr>
        <w:t xml:space="preserve"> [4] In this paper, some techniques such as </w:t>
      </w:r>
      <w:r w:rsidR="005D69D6" w:rsidRPr="00CA3F1D">
        <w:rPr>
          <w:rFonts w:ascii="Times New Roman" w:hAnsi="Times New Roman"/>
        </w:rPr>
        <w:t>ANN (</w:t>
      </w:r>
      <w:r w:rsidR="00CA3F1D" w:rsidRPr="00CA3F1D">
        <w:rPr>
          <w:rFonts w:ascii="Times New Roman" w:hAnsi="Times New Roman"/>
        </w:rPr>
        <w:t xml:space="preserve">Artificial Neural Network) and </w:t>
      </w:r>
      <w:proofErr w:type="gramStart"/>
      <w:r w:rsidR="00CA3F1D" w:rsidRPr="00CA3F1D">
        <w:rPr>
          <w:rFonts w:ascii="Times New Roman" w:hAnsi="Times New Roman"/>
        </w:rPr>
        <w:t>RF(</w:t>
      </w:r>
      <w:proofErr w:type="gramEnd"/>
      <w:r w:rsidR="00CA3F1D" w:rsidRPr="00CA3F1D">
        <w:rPr>
          <w:rFonts w:ascii="Times New Roman" w:hAnsi="Times New Roman"/>
        </w:rPr>
        <w:t>Random Forest) seem to have been used, to estimate the closing price of the following day for five companies that belong to various domains of service. Here, the data related to finance relevant to stocks have been made use of to construct newer variables that are used as intake for the system. The systems have been classified making use of benchmark strategic indices, like MAPE and RMSE. The lower rates for the 2 aforementioned indices demonstrate the systems’ capability of estimating the stock closing price.</w:t>
      </w:r>
    </w:p>
    <w:p w:rsidR="00992201" w:rsidRPr="00CA3F1D" w:rsidRDefault="002168A2" w:rsidP="00CA3F1D">
      <w:pPr>
        <w:spacing w:line="360" w:lineRule="auto"/>
        <w:jc w:val="both"/>
        <w:rPr>
          <w:rFonts w:ascii="Times New Roman" w:hAnsi="Times New Roman"/>
          <w:b/>
          <w:sz w:val="20"/>
          <w:szCs w:val="20"/>
        </w:rPr>
      </w:pPr>
      <w:r>
        <w:rPr>
          <w:rFonts w:ascii="Times New Roman" w:hAnsi="Times New Roman"/>
        </w:rPr>
        <w:t xml:space="preserve">           </w:t>
      </w:r>
      <w:r w:rsidR="00CA3F1D" w:rsidRPr="00CA3F1D">
        <w:rPr>
          <w:rFonts w:ascii="Times New Roman" w:hAnsi="Times New Roman"/>
        </w:rPr>
        <w:t xml:space="preserve"> [5] In the paper “Deep Neural Networks for Cryptocurrencies Price Prediction”, </w:t>
      </w:r>
      <w:proofErr w:type="gramStart"/>
      <w:r w:rsidR="00CA3F1D" w:rsidRPr="00CA3F1D">
        <w:rPr>
          <w:rFonts w:ascii="Times New Roman" w:hAnsi="Times New Roman"/>
        </w:rPr>
        <w:t>A</w:t>
      </w:r>
      <w:proofErr w:type="gramEnd"/>
      <w:r w:rsidR="00CA3F1D" w:rsidRPr="00CA3F1D">
        <w:rPr>
          <w:rFonts w:ascii="Times New Roman" w:hAnsi="Times New Roman"/>
        </w:rPr>
        <w:t xml:space="preserve"> hybrid model of RNN, MLP and LSTM was used for the prediction. LSTMs have been found to have the</w:t>
      </w:r>
      <w:r>
        <w:rPr>
          <w:rFonts w:ascii="Times New Roman" w:hAnsi="Times New Roman"/>
        </w:rPr>
        <w:t xml:space="preserve"> highest accuracy in predicting</w:t>
      </w:r>
      <w:r w:rsidR="00CA3F1D" w:rsidRPr="00CA3F1D">
        <w:rPr>
          <w:rFonts w:ascii="Times New Roman" w:hAnsi="Times New Roman"/>
        </w:rPr>
        <w:t xml:space="preserve"> direction</w:t>
      </w:r>
      <w:r>
        <w:rPr>
          <w:rFonts w:ascii="Times New Roman" w:hAnsi="Times New Roman"/>
        </w:rPr>
        <w:t xml:space="preserve">al </w:t>
      </w:r>
      <w:r w:rsidR="00CA3F1D" w:rsidRPr="00CA3F1D">
        <w:rPr>
          <w:rFonts w:ascii="Times New Roman" w:hAnsi="Times New Roman"/>
        </w:rPr>
        <w:t>movements of</w:t>
      </w:r>
      <w:r>
        <w:rPr>
          <w:rFonts w:ascii="Times New Roman" w:hAnsi="Times New Roman"/>
        </w:rPr>
        <w:t xml:space="preserve"> </w:t>
      </w:r>
      <w:r w:rsidR="00CA3F1D" w:rsidRPr="00CA3F1D">
        <w:rPr>
          <w:rFonts w:ascii="Times New Roman" w:hAnsi="Times New Roman"/>
        </w:rPr>
        <w:t xml:space="preserve">cryptocurrencies. </w:t>
      </w:r>
    </w:p>
    <w:p w:rsidR="00992201" w:rsidRPr="00BA1D21" w:rsidRDefault="00992201" w:rsidP="00BA1D21">
      <w:pPr>
        <w:pStyle w:val="NoSpacing"/>
        <w:spacing w:line="360" w:lineRule="auto"/>
        <w:jc w:val="both"/>
        <w:rPr>
          <w:rFonts w:ascii="Times New Roman" w:hAnsi="Times New Roman"/>
          <w:b/>
          <w:sz w:val="20"/>
          <w:szCs w:val="20"/>
        </w:rPr>
      </w:pPr>
    </w:p>
    <w:p w:rsidR="002168A2" w:rsidRDefault="002168A2" w:rsidP="002168A2">
      <w:pPr>
        <w:spacing w:line="360" w:lineRule="auto"/>
        <w:ind w:left="-142"/>
        <w:jc w:val="both"/>
        <w:rPr>
          <w:b/>
          <w:sz w:val="24"/>
          <w:szCs w:val="24"/>
        </w:rPr>
      </w:pPr>
      <w:r>
        <w:rPr>
          <w:rFonts w:ascii="Times New Roman" w:hAnsi="Times New Roman"/>
          <w:b/>
          <w:sz w:val="24"/>
          <w:szCs w:val="24"/>
        </w:rPr>
        <w:t xml:space="preserve">3. </w:t>
      </w:r>
      <w:r w:rsidR="00C8098E" w:rsidRPr="008C6434">
        <w:rPr>
          <w:rFonts w:ascii="Times New Roman" w:hAnsi="Times New Roman"/>
          <w:b/>
          <w:sz w:val="24"/>
          <w:szCs w:val="24"/>
        </w:rPr>
        <w:t>Proposed Methodology</w:t>
      </w:r>
    </w:p>
    <w:p w:rsidR="00C8098E" w:rsidRDefault="00C8098E" w:rsidP="008C6434">
      <w:pPr>
        <w:spacing w:line="360" w:lineRule="auto"/>
        <w:ind w:left="-142" w:firstLine="862"/>
        <w:jc w:val="both"/>
        <w:rPr>
          <w:rFonts w:ascii="Times New Roman" w:hAnsi="Times New Roman"/>
        </w:rPr>
      </w:pPr>
      <w:r w:rsidRPr="00C8098E">
        <w:rPr>
          <w:rFonts w:ascii="Times New Roman" w:hAnsi="Times New Roman"/>
        </w:rPr>
        <w:t xml:space="preserve">The proposed model implements a machine learning algorithm to build the model to predict the price of Bitcoin based on a historical dataset available on an online database. In the proposed model, the Bitcoin price prediction can be done using the LSTM (Long Short Term Memory) which is one of the types of the RNN (Recurrent Neural Networks). The tool used for the project is anaconda-navigator. The procedure to be followed for the proposed system is given as follows:  </w:t>
      </w:r>
    </w:p>
    <w:p w:rsidR="00C8098E" w:rsidRDefault="00C8098E" w:rsidP="008C6434">
      <w:pPr>
        <w:spacing w:line="360" w:lineRule="auto"/>
        <w:ind w:left="-142" w:firstLine="862"/>
        <w:jc w:val="both"/>
        <w:rPr>
          <w:rFonts w:ascii="Times New Roman" w:hAnsi="Times New Roman"/>
        </w:rPr>
      </w:pPr>
      <w:r w:rsidRPr="00C8098E">
        <w:rPr>
          <w:rFonts w:ascii="Times New Roman" w:hAnsi="Times New Roman"/>
        </w:rPr>
        <w:t>First, collect the data set using the Rest-API to collect the historic of the Bitcoin prices from the online</w:t>
      </w:r>
      <w:r>
        <w:rPr>
          <w:rFonts w:ascii="Times New Roman" w:hAnsi="Times New Roman"/>
        </w:rPr>
        <w:t xml:space="preserve"> </w:t>
      </w:r>
      <w:r w:rsidRPr="00C8098E">
        <w:rPr>
          <w:rFonts w:ascii="Times New Roman" w:hAnsi="Times New Roman"/>
        </w:rPr>
        <w:t xml:space="preserve">database.  Arrange the data into the data frame according to the problem definition, to get the analysis correct and produce the results which are efficient to meet the goals of the system.  Then the rows of the dataset which are outdated for analysis/prediction to build a model and in order to feed the relevant data to the model extra columns are removed and stored in a CSV file.  Then data-preprocessing is performed to missing values for the attributes, </w:t>
      </w:r>
      <w:r>
        <w:rPr>
          <w:rFonts w:ascii="Times New Roman" w:hAnsi="Times New Roman"/>
        </w:rPr>
        <w:t>this is done to reduce the noise</w:t>
      </w:r>
      <w:r w:rsidRPr="00C8098E">
        <w:rPr>
          <w:rFonts w:ascii="Times New Roman" w:hAnsi="Times New Roman"/>
        </w:rPr>
        <w:t xml:space="preserve"> and inconsistency in the data.  Then we build the model for the data-set using the LSTM (RNN) algorithm to predict the values of bit-coin on daily basis.  Test the predictions with different layers of the RNN Model</w:t>
      </w:r>
      <w:r w:rsidR="003F6AF6">
        <w:rPr>
          <w:rFonts w:ascii="Times New Roman" w:hAnsi="Times New Roman"/>
        </w:rPr>
        <w:t>.</w:t>
      </w:r>
    </w:p>
    <w:p w:rsidR="003F6AF6" w:rsidRPr="003F6AF6" w:rsidRDefault="003F6AF6" w:rsidP="003F6AF6">
      <w:pPr>
        <w:spacing w:line="360" w:lineRule="auto"/>
        <w:ind w:left="-142"/>
        <w:jc w:val="both"/>
        <w:rPr>
          <w:rFonts w:ascii="Times New Roman" w:hAnsi="Times New Roman"/>
          <w:b/>
          <w:sz w:val="24"/>
          <w:szCs w:val="24"/>
        </w:rPr>
      </w:pPr>
      <w:r w:rsidRPr="003F6AF6">
        <w:rPr>
          <w:rFonts w:ascii="Times New Roman" w:hAnsi="Times New Roman"/>
          <w:b/>
          <w:sz w:val="24"/>
          <w:szCs w:val="24"/>
        </w:rPr>
        <w:t>2</w:t>
      </w:r>
      <w:r w:rsidR="008C6434">
        <w:rPr>
          <w:rFonts w:ascii="Times New Roman" w:hAnsi="Times New Roman"/>
          <w:b/>
          <w:sz w:val="24"/>
          <w:szCs w:val="24"/>
        </w:rPr>
        <w:t>.</w:t>
      </w:r>
      <w:r w:rsidRPr="003F6AF6">
        <w:rPr>
          <w:rFonts w:ascii="Times New Roman" w:hAnsi="Times New Roman"/>
          <w:b/>
          <w:sz w:val="24"/>
          <w:szCs w:val="24"/>
        </w:rPr>
        <w:t xml:space="preserve"> PRELIMINARIES</w:t>
      </w:r>
    </w:p>
    <w:p w:rsidR="003F6AF6" w:rsidRPr="003F6AF6" w:rsidRDefault="003F6AF6" w:rsidP="008C6434">
      <w:pPr>
        <w:spacing w:line="360" w:lineRule="auto"/>
        <w:ind w:left="-142" w:firstLine="862"/>
        <w:jc w:val="both"/>
        <w:rPr>
          <w:rFonts w:ascii="Times New Roman" w:hAnsi="Times New Roman"/>
        </w:rPr>
      </w:pPr>
      <w:r w:rsidRPr="003F6AF6">
        <w:rPr>
          <w:rFonts w:ascii="Times New Roman" w:hAnsi="Times New Roman"/>
        </w:rPr>
        <w:t>In this section, we present the foundation for the</w:t>
      </w:r>
      <w:r w:rsidR="005746A3">
        <w:rPr>
          <w:rFonts w:ascii="Times New Roman" w:hAnsi="Times New Roman"/>
        </w:rPr>
        <w:t xml:space="preserve"> </w:t>
      </w:r>
      <w:r w:rsidRPr="003F6AF6">
        <w:rPr>
          <w:rFonts w:ascii="Times New Roman" w:hAnsi="Times New Roman"/>
        </w:rPr>
        <w:t>next sections. We first present a brief overview of</w:t>
      </w:r>
      <w:r w:rsidR="005746A3">
        <w:rPr>
          <w:rFonts w:ascii="Times New Roman" w:hAnsi="Times New Roman"/>
        </w:rPr>
        <w:t xml:space="preserve"> </w:t>
      </w:r>
      <w:r>
        <w:rPr>
          <w:rFonts w:ascii="Times New Roman" w:hAnsi="Times New Roman"/>
        </w:rPr>
        <w:t xml:space="preserve">Bitcoin </w:t>
      </w:r>
      <w:r w:rsidR="005D69D6">
        <w:rPr>
          <w:rFonts w:ascii="Times New Roman" w:hAnsi="Times New Roman"/>
        </w:rPr>
        <w:t xml:space="preserve">Then </w:t>
      </w:r>
      <w:r w:rsidRPr="003F6AF6">
        <w:rPr>
          <w:rFonts w:ascii="Times New Roman" w:hAnsi="Times New Roman"/>
        </w:rPr>
        <w:t>we review the</w:t>
      </w:r>
      <w:r w:rsidR="005746A3">
        <w:rPr>
          <w:rFonts w:ascii="Times New Roman" w:hAnsi="Times New Roman"/>
        </w:rPr>
        <w:t xml:space="preserve"> </w:t>
      </w:r>
      <w:r w:rsidRPr="003F6AF6">
        <w:rPr>
          <w:rFonts w:ascii="Times New Roman" w:hAnsi="Times New Roman"/>
        </w:rPr>
        <w:t>DC–</w:t>
      </w:r>
      <w:r>
        <w:rPr>
          <w:rFonts w:ascii="Times New Roman" w:hAnsi="Times New Roman"/>
        </w:rPr>
        <w:t xml:space="preserve"> </w:t>
      </w:r>
      <w:r w:rsidRPr="003F6AF6">
        <w:rPr>
          <w:rFonts w:ascii="Times New Roman" w:hAnsi="Times New Roman"/>
        </w:rPr>
        <w:t>net protocol and introduce its challenges.</w:t>
      </w:r>
    </w:p>
    <w:p w:rsidR="003F6AF6" w:rsidRPr="003F6AF6" w:rsidRDefault="003F6AF6" w:rsidP="003F6AF6">
      <w:pPr>
        <w:spacing w:line="360" w:lineRule="auto"/>
        <w:ind w:left="-142"/>
        <w:jc w:val="both"/>
        <w:rPr>
          <w:rFonts w:ascii="Times New Roman" w:hAnsi="Times New Roman"/>
          <w:b/>
        </w:rPr>
      </w:pPr>
      <w:r w:rsidRPr="008C6434">
        <w:rPr>
          <w:rFonts w:ascii="Times New Roman" w:hAnsi="Times New Roman"/>
          <w:b/>
        </w:rPr>
        <w:t>2.1</w:t>
      </w:r>
      <w:r w:rsidRPr="003F6AF6">
        <w:rPr>
          <w:rFonts w:ascii="Times New Roman" w:hAnsi="Times New Roman"/>
        </w:rPr>
        <w:t xml:space="preserve"> </w:t>
      </w:r>
      <w:r w:rsidRPr="003F6AF6">
        <w:rPr>
          <w:rFonts w:ascii="Times New Roman" w:hAnsi="Times New Roman"/>
          <w:b/>
        </w:rPr>
        <w:t>Overview of Bitcoin</w:t>
      </w:r>
    </w:p>
    <w:p w:rsidR="003F6AF6" w:rsidRPr="003F6AF6" w:rsidRDefault="003F6AF6" w:rsidP="003F6AF6">
      <w:pPr>
        <w:spacing w:line="360" w:lineRule="auto"/>
        <w:ind w:left="-142"/>
        <w:jc w:val="both"/>
        <w:rPr>
          <w:rFonts w:ascii="Times New Roman" w:hAnsi="Times New Roman"/>
        </w:rPr>
      </w:pPr>
      <w:r w:rsidRPr="003F6AF6">
        <w:rPr>
          <w:rFonts w:ascii="Times New Roman" w:hAnsi="Times New Roman"/>
        </w:rPr>
        <w:t>Bitcoin [27] is the first and most popular digital</w:t>
      </w:r>
    </w:p>
    <w:p w:rsidR="005746A3" w:rsidRDefault="005D69D6" w:rsidP="005746A3">
      <w:pPr>
        <w:spacing w:line="360" w:lineRule="auto"/>
        <w:ind w:left="-142"/>
        <w:jc w:val="both"/>
        <w:rPr>
          <w:rFonts w:ascii="Times New Roman" w:hAnsi="Times New Roman"/>
        </w:rPr>
      </w:pPr>
      <w:proofErr w:type="gramStart"/>
      <w:r>
        <w:rPr>
          <w:rFonts w:ascii="Times New Roman" w:hAnsi="Times New Roman"/>
        </w:rPr>
        <w:lastRenderedPageBreak/>
        <w:t>c</w:t>
      </w:r>
      <w:r w:rsidRPr="003F6AF6">
        <w:rPr>
          <w:rFonts w:ascii="Times New Roman" w:hAnsi="Times New Roman"/>
        </w:rPr>
        <w:t>urrency</w:t>
      </w:r>
      <w:proofErr w:type="gramEnd"/>
      <w:r w:rsidR="003F6AF6" w:rsidRPr="003F6AF6">
        <w:rPr>
          <w:rFonts w:ascii="Times New Roman" w:hAnsi="Times New Roman"/>
        </w:rPr>
        <w:t xml:space="preserve"> and payment system. In Bitcoin,</w:t>
      </w:r>
      <w:r w:rsidR="008C6434">
        <w:rPr>
          <w:rFonts w:ascii="Times New Roman" w:hAnsi="Times New Roman"/>
        </w:rPr>
        <w:t xml:space="preserve"> </w:t>
      </w:r>
      <w:r w:rsidR="003F6AF6" w:rsidRPr="003F6AF6">
        <w:rPr>
          <w:rFonts w:ascii="Times New Roman" w:hAnsi="Times New Roman"/>
        </w:rPr>
        <w:t>payments are conducted by creating transactions</w:t>
      </w:r>
      <w:r w:rsidR="005746A3">
        <w:rPr>
          <w:rFonts w:ascii="Times New Roman" w:hAnsi="Times New Roman"/>
        </w:rPr>
        <w:t xml:space="preserve"> </w:t>
      </w:r>
      <w:r w:rsidR="003F6AF6" w:rsidRPr="003F6AF6">
        <w:rPr>
          <w:rFonts w:ascii="Times New Roman" w:hAnsi="Times New Roman"/>
        </w:rPr>
        <w:t xml:space="preserve">that transfer </w:t>
      </w:r>
      <w:r w:rsidRPr="003F6AF6">
        <w:rPr>
          <w:rFonts w:ascii="Times New Roman" w:hAnsi="Times New Roman"/>
        </w:rPr>
        <w:t>bit coins</w:t>
      </w:r>
      <w:r w:rsidR="003F6AF6" w:rsidRPr="003F6AF6">
        <w:rPr>
          <w:rFonts w:ascii="Times New Roman" w:hAnsi="Times New Roman"/>
        </w:rPr>
        <w:t xml:space="preserve"> between users. To do this,</w:t>
      </w:r>
      <w:r w:rsidR="008C6434">
        <w:rPr>
          <w:rFonts w:ascii="Times New Roman" w:hAnsi="Times New Roman"/>
        </w:rPr>
        <w:t xml:space="preserve"> </w:t>
      </w:r>
      <w:r w:rsidR="003F6AF6" w:rsidRPr="003F6AF6">
        <w:rPr>
          <w:rFonts w:ascii="Times New Roman" w:hAnsi="Times New Roman"/>
        </w:rPr>
        <w:t>users create their transactions and broadcast them</w:t>
      </w:r>
      <w:r w:rsidR="005746A3">
        <w:rPr>
          <w:rFonts w:ascii="Times New Roman" w:hAnsi="Times New Roman"/>
        </w:rPr>
        <w:t xml:space="preserve"> </w:t>
      </w:r>
      <w:r w:rsidR="003F6AF6" w:rsidRPr="003F6AF6">
        <w:rPr>
          <w:rFonts w:ascii="Times New Roman" w:hAnsi="Times New Roman"/>
        </w:rPr>
        <w:t>into the Bitcoin peer–to–peer network without the</w:t>
      </w:r>
      <w:r w:rsidR="005746A3">
        <w:rPr>
          <w:rFonts w:ascii="Times New Roman" w:hAnsi="Times New Roman"/>
        </w:rPr>
        <w:t xml:space="preserve"> </w:t>
      </w:r>
      <w:r w:rsidR="003F6AF6" w:rsidRPr="003F6AF6">
        <w:rPr>
          <w:rFonts w:ascii="Times New Roman" w:hAnsi="Times New Roman"/>
        </w:rPr>
        <w:t>need for an intermediary (e.g., a central bank). A</w:t>
      </w:r>
      <w:r w:rsidR="005746A3">
        <w:rPr>
          <w:rFonts w:ascii="Times New Roman" w:hAnsi="Times New Roman"/>
        </w:rPr>
        <w:t xml:space="preserve">    </w:t>
      </w:r>
      <w:r w:rsidR="005746A3" w:rsidRPr="005746A3">
        <w:rPr>
          <w:rFonts w:ascii="Times New Roman" w:hAnsi="Times New Roman"/>
        </w:rPr>
        <w:t>published transaction is then picked up by</w:t>
      </w:r>
      <w:r w:rsidR="005746A3">
        <w:rPr>
          <w:rFonts w:ascii="Times New Roman" w:hAnsi="Times New Roman"/>
        </w:rPr>
        <w:t xml:space="preserve"> </w:t>
      </w:r>
      <w:r w:rsidR="005746A3" w:rsidRPr="005746A3">
        <w:rPr>
          <w:rFonts w:ascii="Times New Roman" w:hAnsi="Times New Roman"/>
        </w:rPr>
        <w:t>miners for verification to ensure its authenticity,</w:t>
      </w:r>
      <w:r w:rsidR="005746A3">
        <w:rPr>
          <w:rFonts w:ascii="Times New Roman" w:hAnsi="Times New Roman"/>
        </w:rPr>
        <w:t xml:space="preserve"> validity, and </w:t>
      </w:r>
      <w:r w:rsidR="005746A3" w:rsidRPr="005746A3">
        <w:rPr>
          <w:rFonts w:ascii="Times New Roman" w:hAnsi="Times New Roman"/>
        </w:rPr>
        <w:t>integrity. A miner can be any</w:t>
      </w:r>
      <w:r w:rsidR="005746A3">
        <w:rPr>
          <w:rFonts w:ascii="Times New Roman" w:hAnsi="Times New Roman"/>
        </w:rPr>
        <w:t xml:space="preserve"> </w:t>
      </w:r>
      <w:r w:rsidR="005746A3" w:rsidRPr="005746A3">
        <w:rPr>
          <w:rFonts w:ascii="Times New Roman" w:hAnsi="Times New Roman"/>
        </w:rPr>
        <w:t>resourceful Bitcoin user that performs the</w:t>
      </w:r>
      <w:r w:rsidR="005746A3">
        <w:rPr>
          <w:rFonts w:ascii="Times New Roman" w:hAnsi="Times New Roman"/>
        </w:rPr>
        <w:t xml:space="preserve"> </w:t>
      </w:r>
      <w:r w:rsidR="005746A3" w:rsidRPr="005746A3">
        <w:rPr>
          <w:rFonts w:ascii="Times New Roman" w:hAnsi="Times New Roman"/>
        </w:rPr>
        <w:t>following computations: (1) verifying newly</w:t>
      </w:r>
      <w:r w:rsidR="005746A3">
        <w:rPr>
          <w:rFonts w:ascii="Times New Roman" w:hAnsi="Times New Roman"/>
        </w:rPr>
        <w:t xml:space="preserve"> </w:t>
      </w:r>
      <w:r w:rsidR="005746A3" w:rsidRPr="005746A3">
        <w:rPr>
          <w:rFonts w:ascii="Times New Roman" w:hAnsi="Times New Roman"/>
        </w:rPr>
        <w:t>issued trans</w:t>
      </w:r>
      <w:r w:rsidR="005746A3">
        <w:rPr>
          <w:rFonts w:ascii="Times New Roman" w:hAnsi="Times New Roman"/>
        </w:rPr>
        <w:t>actions, (2) creating new block</w:t>
      </w:r>
      <w:r w:rsidR="005746A3" w:rsidRPr="005746A3">
        <w:rPr>
          <w:rFonts w:ascii="Times New Roman" w:hAnsi="Times New Roman"/>
        </w:rPr>
        <w:t xml:space="preserve"> of</w:t>
      </w:r>
      <w:r w:rsidR="005746A3">
        <w:rPr>
          <w:rFonts w:ascii="Times New Roman" w:hAnsi="Times New Roman"/>
        </w:rPr>
        <w:t xml:space="preserve"> </w:t>
      </w:r>
      <w:r w:rsidR="005746A3" w:rsidRPr="005746A3">
        <w:rPr>
          <w:rFonts w:ascii="Times New Roman" w:hAnsi="Times New Roman"/>
        </w:rPr>
        <w:t>transactions by embedding the newly verified</w:t>
      </w:r>
      <w:r w:rsidR="005746A3">
        <w:rPr>
          <w:rFonts w:ascii="Times New Roman" w:hAnsi="Times New Roman"/>
        </w:rPr>
        <w:t xml:space="preserve"> </w:t>
      </w:r>
      <w:r w:rsidR="005746A3" w:rsidRPr="005746A3">
        <w:rPr>
          <w:rFonts w:ascii="Times New Roman" w:hAnsi="Times New Roman"/>
        </w:rPr>
        <w:t>transactions into a new block, and (3) adding</w:t>
      </w:r>
      <w:r w:rsidR="005746A3">
        <w:rPr>
          <w:rFonts w:ascii="Times New Roman" w:hAnsi="Times New Roman"/>
        </w:rPr>
        <w:t xml:space="preserve"> </w:t>
      </w:r>
      <w:r w:rsidR="005746A3" w:rsidRPr="005746A3">
        <w:rPr>
          <w:rFonts w:ascii="Times New Roman" w:hAnsi="Times New Roman"/>
        </w:rPr>
        <w:t>these blocks to the blockchain (the public ledger).</w:t>
      </w:r>
      <w:r w:rsidR="005746A3">
        <w:rPr>
          <w:rFonts w:ascii="Times New Roman" w:hAnsi="Times New Roman"/>
        </w:rPr>
        <w:t xml:space="preserve"> </w:t>
      </w:r>
      <w:r w:rsidR="008C6434">
        <w:rPr>
          <w:rFonts w:ascii="Times New Roman" w:hAnsi="Times New Roman"/>
        </w:rPr>
        <w:t>These compu</w:t>
      </w:r>
      <w:r w:rsidR="005746A3">
        <w:rPr>
          <w:rFonts w:ascii="Times New Roman" w:hAnsi="Times New Roman"/>
        </w:rPr>
        <w:t xml:space="preserve">tations require a high level of </w:t>
      </w:r>
      <w:r w:rsidR="005746A3" w:rsidRPr="005746A3">
        <w:rPr>
          <w:rFonts w:ascii="Times New Roman" w:hAnsi="Times New Roman"/>
        </w:rPr>
        <w:t xml:space="preserve">processing </w:t>
      </w:r>
      <w:proofErr w:type="gramStart"/>
      <w:r w:rsidR="005746A3" w:rsidRPr="005746A3">
        <w:rPr>
          <w:rFonts w:ascii="Times New Roman" w:hAnsi="Times New Roman"/>
        </w:rPr>
        <w:t>power,</w:t>
      </w:r>
      <w:proofErr w:type="gramEnd"/>
      <w:r w:rsidR="005746A3" w:rsidRPr="005746A3">
        <w:rPr>
          <w:rFonts w:ascii="Times New Roman" w:hAnsi="Times New Roman"/>
        </w:rPr>
        <w:t xml:space="preserve"> therefore, miners are</w:t>
      </w:r>
      <w:r w:rsidR="005746A3">
        <w:rPr>
          <w:rFonts w:ascii="Times New Roman" w:hAnsi="Times New Roman"/>
        </w:rPr>
        <w:t xml:space="preserve"> </w:t>
      </w:r>
      <w:r w:rsidR="005746A3" w:rsidRPr="005746A3">
        <w:rPr>
          <w:rFonts w:ascii="Times New Roman" w:hAnsi="Times New Roman"/>
        </w:rPr>
        <w:t>rewarded for th</w:t>
      </w:r>
      <w:r>
        <w:rPr>
          <w:rFonts w:ascii="Times New Roman" w:hAnsi="Times New Roman"/>
        </w:rPr>
        <w:t xml:space="preserve">eir contribution. For example, </w:t>
      </w:r>
      <w:r w:rsidR="005746A3" w:rsidRPr="005746A3">
        <w:rPr>
          <w:rFonts w:ascii="Times New Roman" w:hAnsi="Times New Roman"/>
        </w:rPr>
        <w:t>data center in China, designed specifically for</w:t>
      </w:r>
      <w:r w:rsidR="005746A3">
        <w:rPr>
          <w:rFonts w:ascii="Times New Roman" w:hAnsi="Times New Roman"/>
        </w:rPr>
        <w:t xml:space="preserve"> </w:t>
      </w:r>
      <w:r w:rsidR="005746A3" w:rsidRPr="005746A3">
        <w:rPr>
          <w:rFonts w:ascii="Times New Roman" w:hAnsi="Times New Roman"/>
        </w:rPr>
        <w:t>Bitcoin mining, demands up to 135 megawatts of</w:t>
      </w:r>
      <w:r w:rsidR="005746A3">
        <w:rPr>
          <w:rFonts w:ascii="Times New Roman" w:hAnsi="Times New Roman"/>
        </w:rPr>
        <w:t xml:space="preserve"> </w:t>
      </w:r>
      <w:r w:rsidR="005746A3" w:rsidRPr="005746A3">
        <w:rPr>
          <w:rFonts w:ascii="Times New Roman" w:hAnsi="Times New Roman"/>
        </w:rPr>
        <w:t>power [31].</w:t>
      </w:r>
      <w:r w:rsidR="005746A3">
        <w:rPr>
          <w:rFonts w:ascii="Times New Roman" w:hAnsi="Times New Roman"/>
        </w:rPr>
        <w:t xml:space="preserve"> </w:t>
      </w:r>
    </w:p>
    <w:p w:rsidR="008C6434" w:rsidRDefault="005746A3" w:rsidP="008C6434">
      <w:pPr>
        <w:spacing w:line="360" w:lineRule="auto"/>
        <w:ind w:left="-142"/>
        <w:rPr>
          <w:rFonts w:ascii="Times New Roman" w:hAnsi="Times New Roman"/>
        </w:rPr>
      </w:pPr>
      <w:r w:rsidRPr="005746A3">
        <w:rPr>
          <w:rFonts w:ascii="Times New Roman" w:hAnsi="Times New Roman"/>
        </w:rPr>
        <w:t>In Bitcoin, every block includes a</w:t>
      </w:r>
      <w:r>
        <w:rPr>
          <w:rFonts w:ascii="Times New Roman" w:hAnsi="Times New Roman"/>
        </w:rPr>
        <w:t xml:space="preserve"> SHA–256crypto</w:t>
      </w:r>
      <w:r w:rsidRPr="005746A3">
        <w:rPr>
          <w:rFonts w:ascii="Times New Roman" w:hAnsi="Times New Roman"/>
        </w:rPr>
        <w:t>graphic hash of the previous block. This links</w:t>
      </w:r>
      <w:r>
        <w:rPr>
          <w:rFonts w:ascii="Times New Roman" w:hAnsi="Times New Roman"/>
        </w:rPr>
        <w:t xml:space="preserve"> </w:t>
      </w:r>
      <w:r w:rsidRPr="005746A3">
        <w:rPr>
          <w:rFonts w:ascii="Times New Roman" w:hAnsi="Times New Roman"/>
        </w:rPr>
        <w:t>every block to its previous block and hence</w:t>
      </w:r>
      <w:r>
        <w:rPr>
          <w:rFonts w:ascii="Times New Roman" w:hAnsi="Times New Roman"/>
        </w:rPr>
        <w:t xml:space="preserve"> </w:t>
      </w:r>
      <w:r w:rsidRPr="005746A3">
        <w:rPr>
          <w:rFonts w:ascii="Times New Roman" w:hAnsi="Times New Roman"/>
        </w:rPr>
        <w:t>creates the whole blockchain. Thus, the</w:t>
      </w:r>
      <w:r>
        <w:rPr>
          <w:rFonts w:ascii="Times New Roman" w:hAnsi="Times New Roman"/>
        </w:rPr>
        <w:t xml:space="preserve"> </w:t>
      </w:r>
      <w:r w:rsidRPr="005746A3">
        <w:rPr>
          <w:rFonts w:ascii="Times New Roman" w:hAnsi="Times New Roman"/>
        </w:rPr>
        <w:t>blockchain (the public ledger) is kept consistent</w:t>
      </w:r>
      <w:r>
        <w:rPr>
          <w:rFonts w:ascii="Times New Roman" w:hAnsi="Times New Roman"/>
        </w:rPr>
        <w:t xml:space="preserve"> </w:t>
      </w:r>
      <w:r w:rsidRPr="005746A3">
        <w:rPr>
          <w:rFonts w:ascii="Times New Roman" w:hAnsi="Times New Roman"/>
        </w:rPr>
        <w:t>and immutable. Inside a Bitcoin transaction, the</w:t>
      </w:r>
      <w:r>
        <w:rPr>
          <w:rFonts w:ascii="Times New Roman" w:hAnsi="Times New Roman"/>
        </w:rPr>
        <w:t xml:space="preserve"> </w:t>
      </w:r>
      <w:r w:rsidRPr="005746A3">
        <w:rPr>
          <w:rFonts w:ascii="Times New Roman" w:hAnsi="Times New Roman"/>
        </w:rPr>
        <w:t>payer and payee accounts are inserted using</w:t>
      </w:r>
      <w:r>
        <w:rPr>
          <w:rFonts w:ascii="Times New Roman" w:hAnsi="Times New Roman"/>
        </w:rPr>
        <w:t xml:space="preserve"> </w:t>
      </w:r>
      <w:r w:rsidRPr="005746A3">
        <w:rPr>
          <w:rFonts w:ascii="Times New Roman" w:hAnsi="Times New Roman"/>
        </w:rPr>
        <w:t>their Bitcoin addresses (pseudonyms). The</w:t>
      </w:r>
      <w:r>
        <w:rPr>
          <w:rFonts w:ascii="Times New Roman" w:hAnsi="Times New Roman"/>
        </w:rPr>
        <w:t xml:space="preserve"> </w:t>
      </w:r>
      <w:r w:rsidRPr="005746A3">
        <w:rPr>
          <w:rFonts w:ascii="Times New Roman" w:hAnsi="Times New Roman"/>
        </w:rPr>
        <w:t>payer’s and payee’s addresses are called input</w:t>
      </w:r>
      <w:r>
        <w:rPr>
          <w:rFonts w:ascii="Times New Roman" w:hAnsi="Times New Roman"/>
        </w:rPr>
        <w:t xml:space="preserve"> </w:t>
      </w:r>
      <w:r w:rsidRPr="005746A3">
        <w:rPr>
          <w:rFonts w:ascii="Times New Roman" w:hAnsi="Times New Roman"/>
        </w:rPr>
        <w:t>and ou</w:t>
      </w:r>
      <w:r>
        <w:rPr>
          <w:rFonts w:ascii="Times New Roman" w:hAnsi="Times New Roman"/>
        </w:rPr>
        <w:t xml:space="preserve">tput addresses of a transaction </w:t>
      </w:r>
      <w:r w:rsidRPr="005746A3">
        <w:rPr>
          <w:rFonts w:ascii="Times New Roman" w:hAnsi="Times New Roman"/>
        </w:rPr>
        <w:t>respectively. These Bitcoin addresses are</w:t>
      </w:r>
      <w:r>
        <w:rPr>
          <w:rFonts w:ascii="Times New Roman" w:hAnsi="Times New Roman"/>
        </w:rPr>
        <w:t xml:space="preserve"> </w:t>
      </w:r>
      <w:r w:rsidR="008C6434">
        <w:rPr>
          <w:rFonts w:ascii="Times New Roman" w:hAnsi="Times New Roman"/>
        </w:rPr>
        <w:t>created using a series of im</w:t>
      </w:r>
      <w:r w:rsidRPr="005746A3">
        <w:rPr>
          <w:rFonts w:ascii="Times New Roman" w:hAnsi="Times New Roman"/>
        </w:rPr>
        <w:t>mutable</w:t>
      </w:r>
      <w:r>
        <w:rPr>
          <w:rFonts w:ascii="Times New Roman" w:hAnsi="Times New Roman"/>
        </w:rPr>
        <w:t xml:space="preserve"> </w:t>
      </w:r>
      <w:r w:rsidRPr="005746A3">
        <w:rPr>
          <w:rFonts w:ascii="Times New Roman" w:hAnsi="Times New Roman"/>
        </w:rPr>
        <w:t>cryptographic hash computations on the public</w:t>
      </w:r>
      <w:r>
        <w:rPr>
          <w:rFonts w:ascii="Times New Roman" w:hAnsi="Times New Roman"/>
        </w:rPr>
        <w:t xml:space="preserve"> </w:t>
      </w:r>
      <w:r w:rsidRPr="005746A3">
        <w:rPr>
          <w:rFonts w:ascii="Times New Roman" w:hAnsi="Times New Roman"/>
        </w:rPr>
        <w:t>key of users. There is a standard four–step</w:t>
      </w:r>
      <w:r>
        <w:rPr>
          <w:rFonts w:ascii="Times New Roman" w:hAnsi="Times New Roman"/>
        </w:rPr>
        <w:t xml:space="preserve"> </w:t>
      </w:r>
      <w:r w:rsidRPr="005746A3">
        <w:rPr>
          <w:rFonts w:ascii="Times New Roman" w:hAnsi="Times New Roman"/>
        </w:rPr>
        <w:t>procedure for this:</w:t>
      </w:r>
      <w:r>
        <w:rPr>
          <w:rFonts w:ascii="Times New Roman" w:hAnsi="Times New Roman"/>
        </w:rPr>
        <w:t xml:space="preserve">    </w:t>
      </w:r>
    </w:p>
    <w:p w:rsidR="005746A3" w:rsidRPr="008C6434" w:rsidRDefault="005D69D6" w:rsidP="008C6434">
      <w:pPr>
        <w:spacing w:line="360" w:lineRule="auto"/>
        <w:ind w:left="-142"/>
        <w:rPr>
          <w:rFonts w:ascii="Times New Roman" w:hAnsi="Times New Roman"/>
        </w:rPr>
      </w:pPr>
      <w:r w:rsidRPr="008C6434">
        <w:rPr>
          <w:rFonts w:ascii="Times New Roman" w:hAnsi="Times New Roman"/>
          <w:b/>
          <w:sz w:val="24"/>
          <w:szCs w:val="24"/>
        </w:rPr>
        <w:t>3.</w:t>
      </w:r>
      <w:r w:rsidRPr="005746A3">
        <w:rPr>
          <w:rFonts w:ascii="Times New Roman" w:hAnsi="Times New Roman"/>
          <w:b/>
        </w:rPr>
        <w:t xml:space="preserve"> FLOW</w:t>
      </w:r>
      <w:r w:rsidR="005746A3" w:rsidRPr="005746A3">
        <w:rPr>
          <w:rFonts w:ascii="Times New Roman" w:hAnsi="Times New Roman"/>
          <w:b/>
        </w:rPr>
        <w:t xml:space="preserve"> OF PAPER            </w:t>
      </w:r>
    </w:p>
    <w:p w:rsidR="005746A3" w:rsidRDefault="005746A3" w:rsidP="00B14BA7">
      <w:pPr>
        <w:spacing w:line="360" w:lineRule="auto"/>
        <w:ind w:left="-142"/>
        <w:rPr>
          <w:rFonts w:ascii="Times New Roman" w:hAnsi="Times New Roman"/>
        </w:rPr>
      </w:pPr>
      <w:r w:rsidRPr="00B14BA7">
        <w:rPr>
          <w:rFonts w:ascii="Times New Roman" w:hAnsi="Times New Roman"/>
        </w:rPr>
        <w:t xml:space="preserve">     </w:t>
      </w:r>
      <w:r w:rsidR="00B14BA7" w:rsidRPr="00B14BA7">
        <w:rPr>
          <w:rFonts w:ascii="Times New Roman" w:hAnsi="Times New Roman"/>
        </w:rPr>
        <w:t>The first part of the paper is database</w:t>
      </w:r>
      <w:r w:rsidR="00B14BA7">
        <w:rPr>
          <w:rFonts w:ascii="Times New Roman" w:hAnsi="Times New Roman"/>
        </w:rPr>
        <w:t xml:space="preserve"> </w:t>
      </w:r>
      <w:r w:rsidR="00B14BA7" w:rsidRPr="00B14BA7">
        <w:rPr>
          <w:rFonts w:ascii="Times New Roman" w:hAnsi="Times New Roman"/>
        </w:rPr>
        <w:t>collection. We have acquired bitcoin values</w:t>
      </w:r>
      <w:r w:rsidR="00B14BA7">
        <w:rPr>
          <w:rFonts w:ascii="Times New Roman" w:hAnsi="Times New Roman"/>
        </w:rPr>
        <w:t xml:space="preserve"> </w:t>
      </w:r>
      <w:r w:rsidR="00B14BA7" w:rsidRPr="00B14BA7">
        <w:rPr>
          <w:rFonts w:ascii="Times New Roman" w:hAnsi="Times New Roman"/>
        </w:rPr>
        <w:t>from two different databases namel</w:t>
      </w:r>
      <w:r w:rsidR="0054074D">
        <w:rPr>
          <w:rFonts w:ascii="Times New Roman" w:hAnsi="Times New Roman"/>
        </w:rPr>
        <w:t xml:space="preserve">y </w:t>
      </w:r>
      <w:r w:rsidR="00B14BA7" w:rsidRPr="00B14BA7">
        <w:rPr>
          <w:rFonts w:ascii="Times New Roman" w:hAnsi="Times New Roman"/>
        </w:rPr>
        <w:t>Quandland Coin</w:t>
      </w:r>
      <w:r w:rsidR="008C6434">
        <w:rPr>
          <w:rFonts w:ascii="Times New Roman" w:hAnsi="Times New Roman"/>
        </w:rPr>
        <w:t xml:space="preserve"> </w:t>
      </w:r>
      <w:r w:rsidR="00B14BA7" w:rsidRPr="00B14BA7">
        <w:rPr>
          <w:rFonts w:ascii="Times New Roman" w:hAnsi="Times New Roman"/>
        </w:rPr>
        <w:t>market</w:t>
      </w:r>
      <w:r w:rsidR="008C6434">
        <w:rPr>
          <w:rFonts w:ascii="Times New Roman" w:hAnsi="Times New Roman"/>
        </w:rPr>
        <w:t xml:space="preserve"> </w:t>
      </w:r>
      <w:r w:rsidR="00B14BA7" w:rsidRPr="00B14BA7">
        <w:rPr>
          <w:rFonts w:ascii="Times New Roman" w:hAnsi="Times New Roman"/>
        </w:rPr>
        <w:t>Cap. After acquiring this time-series data recorded daily for five years at</w:t>
      </w:r>
      <w:r w:rsidR="00B14BA7">
        <w:rPr>
          <w:rFonts w:ascii="Times New Roman" w:hAnsi="Times New Roman"/>
        </w:rPr>
        <w:t xml:space="preserve"> </w:t>
      </w:r>
      <w:r w:rsidR="00B14BA7" w:rsidRPr="00B14BA7">
        <w:rPr>
          <w:rFonts w:ascii="Times New Roman" w:hAnsi="Times New Roman"/>
        </w:rPr>
        <w:t>different time instances, it must be normalized</w:t>
      </w:r>
      <w:r w:rsidR="00B14BA7">
        <w:rPr>
          <w:rFonts w:ascii="Times New Roman" w:hAnsi="Times New Roman"/>
        </w:rPr>
        <w:t xml:space="preserve"> </w:t>
      </w:r>
      <w:r w:rsidR="00B14BA7" w:rsidRPr="00B14BA7">
        <w:rPr>
          <w:rFonts w:ascii="Times New Roman" w:hAnsi="Times New Roman"/>
        </w:rPr>
        <w:t>and smoothened. For this, we have implemented</w:t>
      </w:r>
      <w:r w:rsidR="00B14BA7">
        <w:rPr>
          <w:rFonts w:ascii="Times New Roman" w:hAnsi="Times New Roman"/>
        </w:rPr>
        <w:t xml:space="preserve"> </w:t>
      </w:r>
      <w:r w:rsidR="00B14BA7" w:rsidRPr="00B14BA7">
        <w:rPr>
          <w:rFonts w:ascii="Times New Roman" w:hAnsi="Times New Roman"/>
        </w:rPr>
        <w:t>different normalization techniques like log</w:t>
      </w:r>
      <w:r w:rsidR="00B14BA7">
        <w:rPr>
          <w:rFonts w:ascii="Times New Roman" w:hAnsi="Times New Roman"/>
        </w:rPr>
        <w:t xml:space="preserve"> </w:t>
      </w:r>
      <w:r w:rsidR="00B14BA7" w:rsidRPr="00B14BA7">
        <w:rPr>
          <w:rFonts w:ascii="Times New Roman" w:hAnsi="Times New Roman"/>
        </w:rPr>
        <w:t xml:space="preserve">transformation, z-score normalization, </w:t>
      </w:r>
      <w:r w:rsidR="00B14BA7" w:rsidRPr="00B14BA7">
        <w:rPr>
          <w:rFonts w:ascii="Times New Roman" w:hAnsi="Times New Roman"/>
        </w:rPr>
        <w:lastRenderedPageBreak/>
        <w:t>box</w:t>
      </w:r>
      <w:r w:rsidR="00D13AFF">
        <w:rPr>
          <w:rFonts w:ascii="Times New Roman" w:hAnsi="Times New Roman"/>
        </w:rPr>
        <w:t xml:space="preserve"> </w:t>
      </w:r>
      <w:r w:rsidR="0054074D" w:rsidRPr="00B14BA7">
        <w:rPr>
          <w:rFonts w:ascii="Times New Roman" w:hAnsi="Times New Roman"/>
        </w:rPr>
        <w:t>Cox</w:t>
      </w:r>
      <w:r w:rsidR="00D13AFF">
        <w:rPr>
          <w:rFonts w:ascii="Times New Roman" w:hAnsi="Times New Roman"/>
        </w:rPr>
        <w:t xml:space="preserve"> </w:t>
      </w:r>
      <w:r w:rsidR="00B14BA7" w:rsidRPr="00B14BA7">
        <w:rPr>
          <w:rFonts w:ascii="Times New Roman" w:hAnsi="Times New Roman"/>
        </w:rPr>
        <w:t>normalization, and so on. After this, data is</w:t>
      </w:r>
      <w:r w:rsidR="00B14BA7">
        <w:rPr>
          <w:rFonts w:ascii="Times New Roman" w:hAnsi="Times New Roman"/>
        </w:rPr>
        <w:t xml:space="preserve"> </w:t>
      </w:r>
      <w:r w:rsidR="00B14BA7" w:rsidRPr="00B14BA7">
        <w:rPr>
          <w:rFonts w:ascii="Times New Roman" w:hAnsi="Times New Roman"/>
        </w:rPr>
        <w:t>smoothened over the complete time period.</w:t>
      </w:r>
      <w:r w:rsidR="00B14BA7">
        <w:rPr>
          <w:rFonts w:ascii="Times New Roman" w:hAnsi="Times New Roman"/>
        </w:rPr>
        <w:t xml:space="preserve"> </w:t>
      </w:r>
      <w:r w:rsidR="00B14BA7" w:rsidRPr="00B14BA7">
        <w:rPr>
          <w:rFonts w:ascii="Times New Roman" w:hAnsi="Times New Roman"/>
        </w:rPr>
        <w:t>The next step i</w:t>
      </w:r>
      <w:r w:rsidR="00B14BA7">
        <w:rPr>
          <w:rFonts w:ascii="Times New Roman" w:hAnsi="Times New Roman"/>
        </w:rPr>
        <w:t xml:space="preserve">s to select parameters that will </w:t>
      </w:r>
      <w:r w:rsidR="00B14BA7" w:rsidRPr="00B14BA7">
        <w:rPr>
          <w:rFonts w:ascii="Times New Roman" w:hAnsi="Times New Roman"/>
        </w:rPr>
        <w:t>be fed to the predictive network. From an array of</w:t>
      </w:r>
      <w:r w:rsidR="00B14BA7">
        <w:rPr>
          <w:rFonts w:ascii="Times New Roman" w:hAnsi="Times New Roman"/>
        </w:rPr>
        <w:t xml:space="preserve"> </w:t>
      </w:r>
      <w:r w:rsidR="00B14BA7" w:rsidRPr="00B14BA7">
        <w:rPr>
          <w:rFonts w:ascii="Times New Roman" w:hAnsi="Times New Roman"/>
        </w:rPr>
        <w:t>available features, some are mentioned below:</w:t>
      </w:r>
    </w:p>
    <w:p w:rsidR="00B14BA7" w:rsidRPr="008C6434" w:rsidRDefault="00B14BA7" w:rsidP="00B14BA7">
      <w:pPr>
        <w:spacing w:line="360" w:lineRule="auto"/>
        <w:ind w:left="-142"/>
        <w:rPr>
          <w:rFonts w:ascii="Times New Roman" w:hAnsi="Times New Roman"/>
          <w:b/>
        </w:rPr>
      </w:pPr>
      <w:r w:rsidRPr="008C6434">
        <w:rPr>
          <w:rFonts w:ascii="Times New Roman" w:hAnsi="Times New Roman"/>
          <w:b/>
        </w:rPr>
        <w:t>Comparison of the related works on cryptocurrency price prediction.</w:t>
      </w:r>
    </w:p>
    <w:p w:rsidR="00B14BA7" w:rsidRDefault="0054074D" w:rsidP="00B14BA7">
      <w:pPr>
        <w:spacing w:line="360" w:lineRule="auto"/>
        <w:ind w:left="-142"/>
        <w:rPr>
          <w:rFonts w:ascii="Times New Roman" w:hAnsi="Times New Roman"/>
          <w:b/>
        </w:rPr>
      </w:pPr>
      <w:r w:rsidRPr="009F5F0B">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96.5pt">
            <v:imagedata r:id="rId10" o:title="jrfm-16-00051-g014"/>
          </v:shape>
        </w:pict>
      </w:r>
    </w:p>
    <w:p w:rsidR="00B14BA7" w:rsidRPr="00B14BA7" w:rsidRDefault="00B14BA7" w:rsidP="00555C7F">
      <w:pPr>
        <w:spacing w:line="360" w:lineRule="auto"/>
        <w:ind w:left="-142"/>
        <w:jc w:val="both"/>
        <w:rPr>
          <w:rFonts w:ascii="Times New Roman" w:hAnsi="Times New Roman"/>
        </w:rPr>
      </w:pPr>
      <w:r w:rsidRPr="00B14BA7">
        <w:rPr>
          <w:rFonts w:ascii="Times New Roman" w:hAnsi="Times New Roman"/>
        </w:rPr>
        <w:t>Deep learning is a powerful machine learning</w:t>
      </w:r>
      <w:r>
        <w:rPr>
          <w:rFonts w:ascii="Times New Roman" w:hAnsi="Times New Roman"/>
        </w:rPr>
        <w:t xml:space="preserve"> </w:t>
      </w:r>
      <w:r w:rsidRPr="00B14BA7">
        <w:rPr>
          <w:rFonts w:ascii="Times New Roman" w:hAnsi="Times New Roman"/>
        </w:rPr>
        <w:t>algorithm for solving complex and nonlinear</w:t>
      </w:r>
      <w:r>
        <w:rPr>
          <w:rFonts w:ascii="Times New Roman" w:hAnsi="Times New Roman"/>
        </w:rPr>
        <w:t xml:space="preserve"> </w:t>
      </w:r>
      <w:r w:rsidRPr="00B14BA7">
        <w:rPr>
          <w:rFonts w:ascii="Times New Roman" w:hAnsi="Times New Roman"/>
        </w:rPr>
        <w:t>issues to exploit the huge number of data and</w:t>
      </w:r>
      <w:r>
        <w:rPr>
          <w:rFonts w:ascii="Times New Roman" w:hAnsi="Times New Roman"/>
        </w:rPr>
        <w:t xml:space="preserve"> </w:t>
      </w:r>
      <w:r w:rsidRPr="00B14BA7">
        <w:rPr>
          <w:rFonts w:ascii="Times New Roman" w:hAnsi="Times New Roman"/>
        </w:rPr>
        <w:t>good predictions. The price prediction with</w:t>
      </w:r>
      <w:r>
        <w:rPr>
          <w:rFonts w:ascii="Times New Roman" w:hAnsi="Times New Roman"/>
        </w:rPr>
        <w:t xml:space="preserve"> </w:t>
      </w:r>
      <w:r w:rsidRPr="00B14BA7">
        <w:rPr>
          <w:rFonts w:ascii="Times New Roman" w:hAnsi="Times New Roman"/>
        </w:rPr>
        <w:t>accurate results is a complex problem because the</w:t>
      </w:r>
      <w:r>
        <w:rPr>
          <w:rFonts w:ascii="Times New Roman" w:hAnsi="Times New Roman"/>
        </w:rPr>
        <w:t xml:space="preserve"> </w:t>
      </w:r>
      <w:r w:rsidRPr="00B14BA7">
        <w:rPr>
          <w:rFonts w:ascii="Times New Roman" w:hAnsi="Times New Roman"/>
        </w:rPr>
        <w:t>variation of values is a lot, but the deep learning</w:t>
      </w:r>
      <w:r>
        <w:rPr>
          <w:rFonts w:ascii="Times New Roman" w:hAnsi="Times New Roman"/>
        </w:rPr>
        <w:t xml:space="preserve"> </w:t>
      </w:r>
      <w:r w:rsidRPr="00B14BA7">
        <w:rPr>
          <w:rFonts w:ascii="Times New Roman" w:hAnsi="Times New Roman"/>
        </w:rPr>
        <w:t>ap</w:t>
      </w:r>
      <w:r w:rsidR="00395699">
        <w:rPr>
          <w:rFonts w:ascii="Times New Roman" w:hAnsi="Times New Roman"/>
        </w:rPr>
        <w:t>proach overcomes this issue. Jiet</w:t>
      </w:r>
      <w:r w:rsidRPr="00B14BA7">
        <w:rPr>
          <w:rFonts w:ascii="Times New Roman" w:hAnsi="Times New Roman"/>
        </w:rPr>
        <w:t>al. [7]</w:t>
      </w:r>
      <w:r>
        <w:rPr>
          <w:rFonts w:ascii="Times New Roman" w:hAnsi="Times New Roman"/>
        </w:rPr>
        <w:t xml:space="preserve"> </w:t>
      </w:r>
      <w:r w:rsidR="005D69D6" w:rsidRPr="00B14BA7">
        <w:rPr>
          <w:rFonts w:ascii="Times New Roman" w:hAnsi="Times New Roman"/>
        </w:rPr>
        <w:t>Presented</w:t>
      </w:r>
      <w:r w:rsidRPr="00B14BA7">
        <w:rPr>
          <w:rFonts w:ascii="Times New Roman" w:hAnsi="Times New Roman"/>
        </w:rPr>
        <w:t xml:space="preserve"> the comparison of Long Short Term</w:t>
      </w:r>
      <w:r>
        <w:rPr>
          <w:rFonts w:ascii="Times New Roman" w:hAnsi="Times New Roman"/>
        </w:rPr>
        <w:t xml:space="preserve"> </w:t>
      </w:r>
      <w:r w:rsidRPr="00B14BA7">
        <w:rPr>
          <w:rFonts w:ascii="Times New Roman" w:hAnsi="Times New Roman"/>
        </w:rPr>
        <w:t>Memory (LSTM) with Deep Neural Network</w:t>
      </w:r>
      <w:r>
        <w:rPr>
          <w:rFonts w:ascii="Times New Roman" w:hAnsi="Times New Roman"/>
        </w:rPr>
        <w:t xml:space="preserve"> </w:t>
      </w:r>
      <w:r w:rsidRPr="00B14BA7">
        <w:rPr>
          <w:rFonts w:ascii="Times New Roman" w:hAnsi="Times New Roman"/>
        </w:rPr>
        <w:t>(DNNs) and combined the results with the bitcoin</w:t>
      </w:r>
      <w:r>
        <w:rPr>
          <w:rFonts w:ascii="Times New Roman" w:hAnsi="Times New Roman"/>
        </w:rPr>
        <w:t xml:space="preserve"> </w:t>
      </w:r>
      <w:r w:rsidRPr="00B14BA7">
        <w:rPr>
          <w:rFonts w:ascii="Times New Roman" w:hAnsi="Times New Roman"/>
        </w:rPr>
        <w:t>price prediction. The presented result of their</w:t>
      </w:r>
      <w:r>
        <w:rPr>
          <w:rFonts w:ascii="Times New Roman" w:hAnsi="Times New Roman"/>
        </w:rPr>
        <w:t xml:space="preserve"> </w:t>
      </w:r>
      <w:r w:rsidRPr="00B14BA7">
        <w:rPr>
          <w:rFonts w:ascii="Times New Roman" w:hAnsi="Times New Roman"/>
        </w:rPr>
        <w:t>approach shows the acceptable accuracy of</w:t>
      </w:r>
      <w:r>
        <w:rPr>
          <w:rFonts w:ascii="Times New Roman" w:hAnsi="Times New Roman"/>
        </w:rPr>
        <w:t xml:space="preserve"> </w:t>
      </w:r>
      <w:r w:rsidRPr="00B14BA7">
        <w:rPr>
          <w:rFonts w:ascii="Times New Roman" w:hAnsi="Times New Roman"/>
        </w:rPr>
        <w:t>LSTM comparing with the other regression</w:t>
      </w:r>
      <w:r>
        <w:rPr>
          <w:rFonts w:ascii="Times New Roman" w:hAnsi="Times New Roman"/>
        </w:rPr>
        <w:t xml:space="preserve"> </w:t>
      </w:r>
      <w:r w:rsidRPr="00B14BA7">
        <w:rPr>
          <w:rFonts w:ascii="Times New Roman" w:hAnsi="Times New Roman"/>
        </w:rPr>
        <w:t>models. In this approach they tried to analyze the</w:t>
      </w:r>
      <w:r>
        <w:rPr>
          <w:rFonts w:ascii="Times New Roman" w:hAnsi="Times New Roman"/>
        </w:rPr>
        <w:t xml:space="preserve"> </w:t>
      </w:r>
      <w:r w:rsidRPr="00B14BA7">
        <w:rPr>
          <w:rFonts w:ascii="Times New Roman" w:hAnsi="Times New Roman"/>
        </w:rPr>
        <w:t>deep learning models in term of regression</w:t>
      </w:r>
      <w:r>
        <w:rPr>
          <w:rFonts w:ascii="Times New Roman" w:hAnsi="Times New Roman"/>
        </w:rPr>
        <w:t xml:space="preserve"> </w:t>
      </w:r>
      <w:r w:rsidRPr="00B14BA7">
        <w:rPr>
          <w:rFonts w:ascii="Times New Roman" w:hAnsi="Times New Roman"/>
        </w:rPr>
        <w:t>analysis which is immature to just for trading of</w:t>
      </w:r>
      <w:r>
        <w:rPr>
          <w:rFonts w:ascii="Times New Roman" w:hAnsi="Times New Roman"/>
        </w:rPr>
        <w:t xml:space="preserve"> </w:t>
      </w:r>
      <w:r w:rsidR="005D69D6">
        <w:rPr>
          <w:rFonts w:ascii="Times New Roman" w:hAnsi="Times New Roman"/>
        </w:rPr>
        <w:t>bitcoin</w:t>
      </w:r>
      <w:r w:rsidR="0054074D">
        <w:rPr>
          <w:rFonts w:ascii="Times New Roman" w:hAnsi="Times New Roman"/>
        </w:rPr>
        <w:t xml:space="preserve"> Shintateet</w:t>
      </w:r>
      <w:r w:rsidRPr="00B14BA7">
        <w:rPr>
          <w:rFonts w:ascii="Times New Roman" w:hAnsi="Times New Roman"/>
        </w:rPr>
        <w:t xml:space="preserve">al. [8] </w:t>
      </w:r>
      <w:r w:rsidR="005D69D6" w:rsidRPr="00B14BA7">
        <w:rPr>
          <w:rFonts w:ascii="Times New Roman" w:hAnsi="Times New Roman"/>
        </w:rPr>
        <w:t>Presents</w:t>
      </w:r>
      <w:r w:rsidRPr="00B14BA7">
        <w:rPr>
          <w:rFonts w:ascii="Times New Roman" w:hAnsi="Times New Roman"/>
        </w:rPr>
        <w:t xml:space="preserve"> the framework</w:t>
      </w:r>
      <w:r>
        <w:rPr>
          <w:rFonts w:ascii="Times New Roman" w:hAnsi="Times New Roman"/>
        </w:rPr>
        <w:t xml:space="preserve"> </w:t>
      </w:r>
      <w:r w:rsidRPr="00B14BA7">
        <w:rPr>
          <w:rFonts w:ascii="Times New Roman" w:hAnsi="Times New Roman"/>
        </w:rPr>
        <w:t>of t</w:t>
      </w:r>
      <w:r w:rsidR="0054074D">
        <w:rPr>
          <w:rFonts w:ascii="Times New Roman" w:hAnsi="Times New Roman"/>
        </w:rPr>
        <w:t>rend classification and predic</w:t>
      </w:r>
      <w:r w:rsidRPr="00B14BA7">
        <w:rPr>
          <w:rFonts w:ascii="Times New Roman" w:hAnsi="Times New Roman"/>
        </w:rPr>
        <w:t>tion for the</w:t>
      </w:r>
      <w:r>
        <w:rPr>
          <w:rFonts w:ascii="Times New Roman" w:hAnsi="Times New Roman"/>
        </w:rPr>
        <w:t xml:space="preserve"> </w:t>
      </w:r>
      <w:r w:rsidRPr="00B14BA7">
        <w:rPr>
          <w:rFonts w:ascii="Times New Roman" w:hAnsi="Times New Roman"/>
        </w:rPr>
        <w:t>non-stationary cryptocurrency time series data</w:t>
      </w:r>
      <w:r>
        <w:rPr>
          <w:rFonts w:ascii="Times New Roman" w:hAnsi="Times New Roman"/>
        </w:rPr>
        <w:t xml:space="preserve"> </w:t>
      </w:r>
      <w:r w:rsidRPr="00B14BA7">
        <w:rPr>
          <w:rFonts w:ascii="Times New Roman" w:hAnsi="Times New Roman"/>
        </w:rPr>
        <w:t>based on deep learning. The developed approach</w:t>
      </w:r>
      <w:r>
        <w:rPr>
          <w:rFonts w:ascii="Times New Roman" w:hAnsi="Times New Roman"/>
        </w:rPr>
        <w:t xml:space="preserve"> </w:t>
      </w:r>
      <w:r w:rsidRPr="00B14BA7">
        <w:rPr>
          <w:rFonts w:ascii="Times New Roman" w:hAnsi="Times New Roman"/>
        </w:rPr>
        <w:t>results show the LSTM model performance based</w:t>
      </w:r>
    </w:p>
    <w:p w:rsidR="00B14BA7" w:rsidRDefault="0054074D" w:rsidP="00555C7F">
      <w:pPr>
        <w:spacing w:line="360" w:lineRule="auto"/>
        <w:ind w:left="-142"/>
        <w:jc w:val="both"/>
        <w:rPr>
          <w:rFonts w:ascii="Times New Roman" w:hAnsi="Times New Roman"/>
        </w:rPr>
      </w:pPr>
      <w:r w:rsidRPr="00B14BA7">
        <w:rPr>
          <w:rFonts w:ascii="Times New Roman" w:hAnsi="Times New Roman"/>
        </w:rPr>
        <w:lastRenderedPageBreak/>
        <w:t>On</w:t>
      </w:r>
      <w:r w:rsidR="00B14BA7" w:rsidRPr="00B14BA7">
        <w:rPr>
          <w:rFonts w:ascii="Times New Roman" w:hAnsi="Times New Roman"/>
        </w:rPr>
        <w:t xml:space="preserve"> profit</w:t>
      </w:r>
      <w:r w:rsidR="008C6434">
        <w:rPr>
          <w:rFonts w:ascii="Times New Roman" w:hAnsi="Times New Roman"/>
        </w:rPr>
        <w:t xml:space="preserve"> </w:t>
      </w:r>
      <w:r w:rsidR="00B14BA7" w:rsidRPr="00B14BA7">
        <w:rPr>
          <w:rFonts w:ascii="Times New Roman" w:hAnsi="Times New Roman"/>
        </w:rPr>
        <w:t>ability analysis using the buy and hold</w:t>
      </w:r>
      <w:r w:rsidR="00555C7F">
        <w:rPr>
          <w:rFonts w:ascii="Times New Roman" w:hAnsi="Times New Roman"/>
        </w:rPr>
        <w:t xml:space="preserve"> </w:t>
      </w:r>
      <w:r w:rsidR="00B14BA7" w:rsidRPr="00B14BA7">
        <w:rPr>
          <w:rFonts w:ascii="Times New Roman" w:hAnsi="Times New Roman"/>
        </w:rPr>
        <w:t>strategy. The output results of this system show</w:t>
      </w:r>
      <w:r w:rsidR="00555C7F">
        <w:rPr>
          <w:rFonts w:ascii="Times New Roman" w:hAnsi="Times New Roman"/>
        </w:rPr>
        <w:t xml:space="preserve"> </w:t>
      </w:r>
      <w:r w:rsidR="00B14BA7" w:rsidRPr="00B14BA7">
        <w:rPr>
          <w:rFonts w:ascii="Times New Roman" w:hAnsi="Times New Roman"/>
        </w:rPr>
        <w:t>the LSTM generalized perfectly in the prediction</w:t>
      </w:r>
      <w:r w:rsidR="00555C7F">
        <w:rPr>
          <w:rFonts w:ascii="Times New Roman" w:hAnsi="Times New Roman"/>
        </w:rPr>
        <w:t xml:space="preserve"> </w:t>
      </w:r>
      <w:r w:rsidR="008C6434">
        <w:rPr>
          <w:rFonts w:ascii="Times New Roman" w:hAnsi="Times New Roman"/>
        </w:rPr>
        <w:t xml:space="preserve">of cryptocurrency prices. </w:t>
      </w:r>
      <w:r w:rsidR="00B14BA7" w:rsidRPr="00B14BA7">
        <w:rPr>
          <w:rFonts w:ascii="Times New Roman" w:hAnsi="Times New Roman"/>
        </w:rPr>
        <w:t xml:space="preserve">[9] </w:t>
      </w:r>
      <w:r w:rsidRPr="00B14BA7">
        <w:rPr>
          <w:rFonts w:ascii="Times New Roman" w:hAnsi="Times New Roman"/>
        </w:rPr>
        <w:t>Proposed</w:t>
      </w:r>
      <w:r w:rsidR="00555C7F">
        <w:rPr>
          <w:rFonts w:ascii="Times New Roman" w:hAnsi="Times New Roman"/>
        </w:rPr>
        <w:t xml:space="preserve"> </w:t>
      </w:r>
      <w:r w:rsidR="00B14BA7" w:rsidRPr="00B14BA7">
        <w:rPr>
          <w:rFonts w:ascii="Times New Roman" w:hAnsi="Times New Roman"/>
        </w:rPr>
        <w:t>the Generalized Auto-regressive Conditional</w:t>
      </w:r>
      <w:r w:rsidR="00555C7F">
        <w:rPr>
          <w:rFonts w:ascii="Times New Roman" w:hAnsi="Times New Roman"/>
        </w:rPr>
        <w:t xml:space="preserve"> </w:t>
      </w:r>
      <w:r w:rsidR="00B14BA7" w:rsidRPr="00B14BA7">
        <w:rPr>
          <w:rFonts w:ascii="Times New Roman" w:hAnsi="Times New Roman"/>
        </w:rPr>
        <w:t>Heteroskedas- ticity (GARCH) with Support</w:t>
      </w:r>
      <w:r w:rsidR="00555C7F">
        <w:rPr>
          <w:rFonts w:ascii="Times New Roman" w:hAnsi="Times New Roman"/>
        </w:rPr>
        <w:t xml:space="preserve"> </w:t>
      </w:r>
      <w:r w:rsidR="00B14BA7" w:rsidRPr="00B14BA7">
        <w:rPr>
          <w:rFonts w:ascii="Times New Roman" w:hAnsi="Times New Roman"/>
        </w:rPr>
        <w:t>Vector Machine (SVM) for Bitcoin price prediction.</w:t>
      </w:r>
    </w:p>
    <w:p w:rsidR="00555C7F" w:rsidRDefault="00555C7F" w:rsidP="00555C7F">
      <w:pPr>
        <w:spacing w:line="360" w:lineRule="auto"/>
        <w:ind w:left="-142"/>
        <w:jc w:val="both"/>
        <w:rPr>
          <w:rFonts w:ascii="Times New Roman" w:hAnsi="Times New Roman"/>
          <w:b/>
        </w:rPr>
      </w:pPr>
      <w:r w:rsidRPr="00555C7F">
        <w:rPr>
          <w:rFonts w:ascii="Times New Roman" w:hAnsi="Times New Roman"/>
          <w:b/>
        </w:rPr>
        <w:t>METHODS</w:t>
      </w:r>
    </w:p>
    <w:p w:rsidR="00555C7F" w:rsidRPr="00555C7F" w:rsidRDefault="00555C7F" w:rsidP="00395699">
      <w:pPr>
        <w:spacing w:line="360" w:lineRule="auto"/>
        <w:ind w:left="-142" w:firstLine="862"/>
        <w:jc w:val="both"/>
        <w:rPr>
          <w:rFonts w:ascii="Times New Roman" w:hAnsi="Times New Roman"/>
        </w:rPr>
      </w:pPr>
      <w:r w:rsidRPr="00555C7F">
        <w:rPr>
          <w:rFonts w:ascii="Times New Roman" w:hAnsi="Times New Roman"/>
        </w:rPr>
        <w:t>Multiple models w</w:t>
      </w:r>
      <w:r>
        <w:rPr>
          <w:rFonts w:ascii="Times New Roman" w:hAnsi="Times New Roman"/>
        </w:rPr>
        <w:t xml:space="preserve">ere </w:t>
      </w:r>
      <w:r w:rsidR="0054074D">
        <w:rPr>
          <w:rFonts w:ascii="Times New Roman" w:hAnsi="Times New Roman"/>
        </w:rPr>
        <w:t>assesses</w:t>
      </w:r>
      <w:r>
        <w:rPr>
          <w:rFonts w:ascii="Times New Roman" w:hAnsi="Times New Roman"/>
        </w:rPr>
        <w:t xml:space="preserve"> </w:t>
      </w:r>
      <w:r w:rsidRPr="00555C7F">
        <w:rPr>
          <w:rFonts w:ascii="Times New Roman" w:hAnsi="Times New Roman"/>
        </w:rPr>
        <w:t>on the task of predicting the</w:t>
      </w:r>
      <w:r>
        <w:rPr>
          <w:rFonts w:ascii="Times New Roman" w:hAnsi="Times New Roman"/>
        </w:rPr>
        <w:t xml:space="preserve"> </w:t>
      </w:r>
      <w:r w:rsidRPr="00555C7F">
        <w:rPr>
          <w:rFonts w:ascii="Times New Roman" w:hAnsi="Times New Roman"/>
        </w:rPr>
        <w:t>directionality of change in Bitcoin</w:t>
      </w:r>
      <w:r>
        <w:rPr>
          <w:rFonts w:ascii="Times New Roman" w:hAnsi="Times New Roman"/>
        </w:rPr>
        <w:t xml:space="preserve"> </w:t>
      </w:r>
      <w:r w:rsidRPr="00555C7F">
        <w:rPr>
          <w:rFonts w:ascii="Times New Roman" w:hAnsi="Times New Roman"/>
        </w:rPr>
        <w:t>price.</w:t>
      </w:r>
      <w:r w:rsidR="0054074D">
        <w:rPr>
          <w:rFonts w:ascii="Times New Roman" w:hAnsi="Times New Roman"/>
        </w:rPr>
        <w:t xml:space="preserve"> </w:t>
      </w:r>
      <w:r w:rsidRPr="00555C7F">
        <w:rPr>
          <w:rFonts w:ascii="Times New Roman" w:hAnsi="Times New Roman"/>
        </w:rPr>
        <w:t>Classification models like Logistic</w:t>
      </w:r>
      <w:r>
        <w:rPr>
          <w:rFonts w:ascii="Times New Roman" w:hAnsi="Times New Roman"/>
        </w:rPr>
        <w:t xml:space="preserve"> </w:t>
      </w:r>
      <w:r w:rsidRPr="00555C7F">
        <w:rPr>
          <w:rFonts w:ascii="Times New Roman" w:hAnsi="Times New Roman"/>
        </w:rPr>
        <w:t>Regression,</w:t>
      </w:r>
      <w:r w:rsidR="0054074D">
        <w:rPr>
          <w:rFonts w:ascii="Times New Roman" w:hAnsi="Times New Roman"/>
        </w:rPr>
        <w:t xml:space="preserve"> </w:t>
      </w:r>
      <w:r w:rsidRPr="00555C7F">
        <w:rPr>
          <w:rFonts w:ascii="Times New Roman" w:hAnsi="Times New Roman"/>
        </w:rPr>
        <w:t>Support Vector Machine.</w:t>
      </w:r>
      <w:r>
        <w:rPr>
          <w:rFonts w:ascii="Times New Roman" w:hAnsi="Times New Roman"/>
        </w:rPr>
        <w:t xml:space="preserve"> </w:t>
      </w:r>
      <w:r w:rsidRPr="00555C7F">
        <w:rPr>
          <w:rFonts w:ascii="Times New Roman" w:hAnsi="Times New Roman"/>
        </w:rPr>
        <w:t>Other models were based on regression</w:t>
      </w:r>
      <w:r>
        <w:rPr>
          <w:rFonts w:ascii="Times New Roman" w:hAnsi="Times New Roman"/>
        </w:rPr>
        <w:t xml:space="preserve"> </w:t>
      </w:r>
      <w:r w:rsidRPr="00555C7F">
        <w:rPr>
          <w:rFonts w:ascii="Times New Roman" w:hAnsi="Times New Roman"/>
        </w:rPr>
        <w:t>algorithms, such as the Autoregressive</w:t>
      </w:r>
      <w:r>
        <w:rPr>
          <w:rFonts w:ascii="Times New Roman" w:hAnsi="Times New Roman"/>
        </w:rPr>
        <w:t xml:space="preserve"> </w:t>
      </w:r>
      <w:r w:rsidRPr="00555C7F">
        <w:rPr>
          <w:rFonts w:ascii="Times New Roman" w:hAnsi="Times New Roman"/>
        </w:rPr>
        <w:t>integrated moving average (ARIMA).</w:t>
      </w:r>
      <w:r>
        <w:rPr>
          <w:rFonts w:ascii="Times New Roman" w:hAnsi="Times New Roman"/>
        </w:rPr>
        <w:t xml:space="preserve"> </w:t>
      </w:r>
      <w:r w:rsidRPr="00555C7F">
        <w:rPr>
          <w:rFonts w:ascii="Times New Roman" w:hAnsi="Times New Roman"/>
        </w:rPr>
        <w:t>Models based on a Recurrent neural</w:t>
      </w:r>
      <w:r>
        <w:rPr>
          <w:rFonts w:ascii="Times New Roman" w:hAnsi="Times New Roman"/>
        </w:rPr>
        <w:t xml:space="preserve"> </w:t>
      </w:r>
      <w:r w:rsidR="005D69D6" w:rsidRPr="00555C7F">
        <w:rPr>
          <w:rFonts w:ascii="Times New Roman" w:hAnsi="Times New Roman"/>
        </w:rPr>
        <w:t>network (</w:t>
      </w:r>
      <w:r w:rsidRPr="00555C7F">
        <w:rPr>
          <w:rFonts w:ascii="Times New Roman" w:hAnsi="Times New Roman"/>
        </w:rPr>
        <w:t>RNN) implemented and tested.</w:t>
      </w:r>
    </w:p>
    <w:p w:rsidR="00992201" w:rsidRDefault="00555C7F" w:rsidP="00555C7F">
      <w:pPr>
        <w:pStyle w:val="NoSpacing"/>
        <w:spacing w:line="360" w:lineRule="auto"/>
        <w:jc w:val="both"/>
        <w:rPr>
          <w:rFonts w:ascii="Times New Roman" w:hAnsi="Times New Roman"/>
          <w:sz w:val="20"/>
          <w:szCs w:val="20"/>
        </w:rPr>
      </w:pPr>
      <w:r w:rsidRPr="00555C7F">
        <w:rPr>
          <w:rFonts w:ascii="Times New Roman" w:hAnsi="Times New Roman"/>
        </w:rPr>
        <w:t>All of the models were</w:t>
      </w:r>
      <w:r w:rsidR="00395699">
        <w:rPr>
          <w:rFonts w:ascii="Times New Roman" w:hAnsi="Times New Roman"/>
        </w:rPr>
        <w:t xml:space="preserve"> </w:t>
      </w:r>
      <w:r w:rsidRPr="00555C7F">
        <w:rPr>
          <w:rFonts w:ascii="Times New Roman" w:hAnsi="Times New Roman"/>
        </w:rPr>
        <w:t xml:space="preserve">assessed on how well they performed on the task, and these results are </w:t>
      </w:r>
      <w:r w:rsidR="0054074D" w:rsidRPr="00555C7F">
        <w:rPr>
          <w:rFonts w:ascii="Times New Roman" w:hAnsi="Times New Roman"/>
        </w:rPr>
        <w:t>analyzed</w:t>
      </w:r>
      <w:r w:rsidRPr="00555C7F">
        <w:rPr>
          <w:rFonts w:ascii="Times New Roman" w:hAnsi="Times New Roman"/>
        </w:rPr>
        <w:t>. The impetus for trying such a large number of models was to analyze how the assumptions underlying each of the respective models could affect the models</w:t>
      </w:r>
      <w:r w:rsidR="00395699">
        <w:rPr>
          <w:rFonts w:ascii="Times New Roman" w:hAnsi="Times New Roman"/>
        </w:rPr>
        <w:t xml:space="preserve"> </w:t>
      </w:r>
      <w:r w:rsidRPr="00555C7F">
        <w:rPr>
          <w:rFonts w:ascii="Times New Roman" w:hAnsi="Times New Roman"/>
        </w:rPr>
        <w:t>performance. Then methods underlying these models and their assumptions are brieﬂy summarized below</w:t>
      </w:r>
      <w:r w:rsidRPr="00555C7F">
        <w:rPr>
          <w:rFonts w:ascii="Times New Roman" w:hAnsi="Times New Roman"/>
          <w:sz w:val="20"/>
          <w:szCs w:val="20"/>
        </w:rPr>
        <w:t>.</w:t>
      </w:r>
    </w:p>
    <w:p w:rsidR="00395699" w:rsidRDefault="00395699" w:rsidP="00555C7F">
      <w:pPr>
        <w:pStyle w:val="NoSpacing"/>
        <w:spacing w:line="360" w:lineRule="auto"/>
        <w:jc w:val="both"/>
        <w:rPr>
          <w:rFonts w:ascii="Times New Roman" w:hAnsi="Times New Roman"/>
          <w:sz w:val="20"/>
          <w:szCs w:val="20"/>
        </w:rPr>
      </w:pPr>
    </w:p>
    <w:p w:rsidR="00555C7F" w:rsidRDefault="00555C7F" w:rsidP="00395699">
      <w:pPr>
        <w:pStyle w:val="NoSpacing"/>
        <w:numPr>
          <w:ilvl w:val="0"/>
          <w:numId w:val="12"/>
        </w:numPr>
        <w:spacing w:line="360" w:lineRule="auto"/>
        <w:jc w:val="both"/>
        <w:rPr>
          <w:rFonts w:ascii="Times New Roman" w:hAnsi="Times New Roman"/>
          <w:b/>
          <w:sz w:val="20"/>
          <w:szCs w:val="20"/>
        </w:rPr>
      </w:pPr>
      <w:r w:rsidRPr="00555C7F">
        <w:rPr>
          <w:rFonts w:ascii="Times New Roman" w:hAnsi="Times New Roman"/>
          <w:b/>
          <w:sz w:val="20"/>
          <w:szCs w:val="20"/>
        </w:rPr>
        <w:t>Logistic Regression</w:t>
      </w:r>
    </w:p>
    <w:p w:rsidR="00555C7F" w:rsidRPr="004D0DF6" w:rsidRDefault="00555C7F" w:rsidP="005058FD">
      <w:pPr>
        <w:pStyle w:val="NoSpacing"/>
        <w:spacing w:line="360" w:lineRule="auto"/>
        <w:ind w:firstLine="720"/>
        <w:jc w:val="both"/>
        <w:rPr>
          <w:rFonts w:ascii="Times New Roman" w:hAnsi="Times New Roman"/>
        </w:rPr>
      </w:pPr>
      <w:r w:rsidRPr="004D0DF6">
        <w:rPr>
          <w:rFonts w:ascii="Times New Roman" w:hAnsi="Times New Roman"/>
        </w:rPr>
        <w:t>It is a statistical</w:t>
      </w:r>
      <w:r w:rsidR="005058FD">
        <w:rPr>
          <w:rFonts w:ascii="Times New Roman" w:hAnsi="Times New Roman"/>
        </w:rPr>
        <w:t xml:space="preserve"> method for examine a </w:t>
      </w:r>
      <w:r w:rsidRPr="004D0DF6">
        <w:rPr>
          <w:rFonts w:ascii="Times New Roman" w:hAnsi="Times New Roman"/>
        </w:rPr>
        <w:t>data</w:t>
      </w:r>
      <w:r w:rsidR="005058FD">
        <w:rPr>
          <w:rFonts w:ascii="Times New Roman" w:hAnsi="Times New Roman"/>
        </w:rPr>
        <w:t xml:space="preserve"> </w:t>
      </w:r>
      <w:r w:rsidRPr="004D0DF6">
        <w:rPr>
          <w:rFonts w:ascii="Times New Roman" w:hAnsi="Times New Roman"/>
        </w:rPr>
        <w:t>set</w:t>
      </w:r>
      <w:r w:rsidR="005058FD">
        <w:rPr>
          <w:rFonts w:ascii="Times New Roman" w:hAnsi="Times New Roman"/>
        </w:rPr>
        <w:t xml:space="preserve"> in which there </w:t>
      </w:r>
      <w:r w:rsidRPr="004D0DF6">
        <w:rPr>
          <w:rFonts w:ascii="Times New Roman" w:hAnsi="Times New Roman"/>
        </w:rPr>
        <w:t>are one or more individualistic variables that</w:t>
      </w:r>
      <w:r w:rsidR="004D0DF6">
        <w:rPr>
          <w:rFonts w:ascii="Times New Roman" w:hAnsi="Times New Roman"/>
        </w:rPr>
        <w:t xml:space="preserve"> </w:t>
      </w:r>
      <w:r w:rsidRPr="004D0DF6">
        <w:rPr>
          <w:rFonts w:ascii="Times New Roman" w:hAnsi="Times New Roman"/>
        </w:rPr>
        <w:t xml:space="preserve">determine an outcome. The outcome is measured with a divided variable </w:t>
      </w:r>
      <w:r w:rsidR="005D69D6" w:rsidRPr="004D0DF6">
        <w:rPr>
          <w:rFonts w:ascii="Times New Roman" w:hAnsi="Times New Roman"/>
        </w:rPr>
        <w:t>(only</w:t>
      </w:r>
      <w:r w:rsidRPr="004D0DF6">
        <w:rPr>
          <w:rFonts w:ascii="Times New Roman" w:hAnsi="Times New Roman"/>
        </w:rPr>
        <w:t xml:space="preserve"> two</w:t>
      </w:r>
      <w:r w:rsidR="00395699">
        <w:rPr>
          <w:rFonts w:ascii="Times New Roman" w:hAnsi="Times New Roman"/>
        </w:rPr>
        <w:t xml:space="preserve"> </w:t>
      </w:r>
      <w:r w:rsidRPr="004D0DF6">
        <w:rPr>
          <w:rFonts w:ascii="Times New Roman" w:hAnsi="Times New Roman"/>
        </w:rPr>
        <w:t>possible outcomes). It is used</w:t>
      </w:r>
      <w:r w:rsidR="00395699">
        <w:rPr>
          <w:rFonts w:ascii="Times New Roman" w:hAnsi="Times New Roman"/>
        </w:rPr>
        <w:t xml:space="preserve"> </w:t>
      </w:r>
      <w:r w:rsidRPr="004D0DF6">
        <w:rPr>
          <w:rFonts w:ascii="Times New Roman" w:hAnsi="Times New Roman"/>
        </w:rPr>
        <w:t>to predict a binary outcome (1 /0, Yes / No, True / False) given</w:t>
      </w:r>
      <w:r w:rsidR="004D0DF6">
        <w:rPr>
          <w:rFonts w:ascii="Times New Roman" w:hAnsi="Times New Roman"/>
        </w:rPr>
        <w:t xml:space="preserve"> </w:t>
      </w:r>
      <w:r w:rsidRPr="004D0DF6">
        <w:rPr>
          <w:rFonts w:ascii="Times New Roman" w:hAnsi="Times New Roman"/>
        </w:rPr>
        <w:t>a set of independent variable.</w:t>
      </w:r>
      <w:r w:rsidR="00395699">
        <w:rPr>
          <w:rFonts w:ascii="Times New Roman" w:hAnsi="Times New Roman"/>
        </w:rPr>
        <w:t xml:space="preserve"> </w:t>
      </w:r>
      <w:r w:rsidRPr="004D0DF6">
        <w:rPr>
          <w:rFonts w:ascii="Times New Roman" w:hAnsi="Times New Roman"/>
        </w:rPr>
        <w:t>It</w:t>
      </w:r>
      <w:r w:rsidR="00395699">
        <w:rPr>
          <w:rFonts w:ascii="Times New Roman" w:hAnsi="Times New Roman"/>
        </w:rPr>
        <w:t xml:space="preserve"> </w:t>
      </w:r>
      <w:r w:rsidRPr="004D0DF6">
        <w:rPr>
          <w:rFonts w:ascii="Times New Roman" w:hAnsi="Times New Roman"/>
        </w:rPr>
        <w:t>is a predictive regression model in which the dependent</w:t>
      </w:r>
      <w:r w:rsidR="005058FD">
        <w:rPr>
          <w:rFonts w:ascii="Times New Roman" w:hAnsi="Times New Roman"/>
        </w:rPr>
        <w:t xml:space="preserve"> </w:t>
      </w:r>
      <w:r w:rsidRPr="004D0DF6">
        <w:rPr>
          <w:rFonts w:ascii="Times New Roman" w:hAnsi="Times New Roman"/>
        </w:rPr>
        <w:t>variable is categorical.</w:t>
      </w:r>
      <w:r w:rsidR="005058FD">
        <w:rPr>
          <w:rFonts w:ascii="Times New Roman" w:hAnsi="Times New Roman"/>
        </w:rPr>
        <w:t xml:space="preserve"> </w:t>
      </w:r>
      <w:r w:rsidRPr="004D0DF6">
        <w:rPr>
          <w:rFonts w:ascii="Times New Roman" w:hAnsi="Times New Roman"/>
        </w:rPr>
        <w:t>It uses Maximum Like hood Estimation</w:t>
      </w:r>
      <w:r w:rsidRPr="004D0DF6">
        <w:rPr>
          <w:rFonts w:ascii="Times New Roman" w:hAnsi="Times New Roman"/>
          <w:sz w:val="24"/>
          <w:szCs w:val="24"/>
        </w:rPr>
        <w:t xml:space="preserve"> to formulate the probabilities in which Logistic</w:t>
      </w:r>
      <w:r w:rsidR="005058FD">
        <w:rPr>
          <w:rFonts w:ascii="Times New Roman" w:hAnsi="Times New Roman"/>
          <w:sz w:val="24"/>
          <w:szCs w:val="24"/>
        </w:rPr>
        <w:t xml:space="preserve"> </w:t>
      </w:r>
      <w:r w:rsidRPr="004D0DF6">
        <w:rPr>
          <w:rFonts w:ascii="Times New Roman" w:hAnsi="Times New Roman"/>
          <w:sz w:val="24"/>
          <w:szCs w:val="24"/>
        </w:rPr>
        <w:t>Regression will take on a particular class.</w:t>
      </w:r>
    </w:p>
    <w:p w:rsidR="00555C7F" w:rsidRPr="004D0DF6" w:rsidRDefault="00555C7F" w:rsidP="00555C7F">
      <w:pPr>
        <w:pStyle w:val="NoSpacing"/>
        <w:spacing w:line="360" w:lineRule="auto"/>
        <w:ind w:left="1245"/>
        <w:jc w:val="both"/>
        <w:rPr>
          <w:rFonts w:ascii="Times New Roman" w:hAnsi="Times New Roman"/>
          <w:sz w:val="24"/>
          <w:szCs w:val="24"/>
        </w:rPr>
      </w:pPr>
    </w:p>
    <w:p w:rsidR="00992201" w:rsidRDefault="00992201" w:rsidP="00555C7F">
      <w:pPr>
        <w:pStyle w:val="NoSpacing"/>
        <w:spacing w:line="360" w:lineRule="auto"/>
        <w:jc w:val="both"/>
        <w:rPr>
          <w:rFonts w:ascii="Times New Roman" w:hAnsi="Times New Roman"/>
          <w:b/>
          <w:sz w:val="20"/>
          <w:szCs w:val="20"/>
        </w:rPr>
      </w:pPr>
    </w:p>
    <w:p w:rsidR="00992201" w:rsidRDefault="00992201">
      <w:pPr>
        <w:pStyle w:val="NoSpacing"/>
        <w:jc w:val="both"/>
        <w:rPr>
          <w:rFonts w:ascii="Times New Roman" w:hAnsi="Times New Roman"/>
          <w:b/>
          <w:sz w:val="20"/>
          <w:szCs w:val="20"/>
        </w:rPr>
      </w:pPr>
    </w:p>
    <w:tbl>
      <w:tblPr>
        <w:tblpPr w:leftFromText="180" w:rightFromText="180" w:vertAnchor="text" w:horzAnchor="margin" w:tblpY="-1002"/>
        <w:tblW w:w="0" w:type="auto"/>
        <w:tblLayout w:type="fixed"/>
        <w:tblLook w:val="0000"/>
      </w:tblPr>
      <w:tblGrid>
        <w:gridCol w:w="1668"/>
        <w:gridCol w:w="3118"/>
      </w:tblGrid>
      <w:tr w:rsidR="00D13AFF" w:rsidTr="00D13AFF">
        <w:trPr>
          <w:trHeight w:val="1374"/>
        </w:trPr>
        <w:tc>
          <w:tcPr>
            <w:tcW w:w="1668" w:type="dxa"/>
            <w:vAlign w:val="center"/>
          </w:tcPr>
          <w:p w:rsidR="00D13AFF" w:rsidRDefault="00D13AFF" w:rsidP="00D13AFF">
            <w:pPr>
              <w:spacing w:after="0" w:line="240" w:lineRule="auto"/>
              <w:rPr>
                <w:rFonts w:ascii="Cambria" w:hAnsi="Cambria"/>
              </w:rPr>
            </w:pPr>
          </w:p>
        </w:tc>
        <w:tc>
          <w:tcPr>
            <w:tcW w:w="3118" w:type="dxa"/>
          </w:tcPr>
          <w:p w:rsidR="00D13AFF" w:rsidRDefault="00D13AFF" w:rsidP="00D13AFF">
            <w:pPr>
              <w:pStyle w:val="NoSpacing"/>
              <w:jc w:val="both"/>
              <w:rPr>
                <w:rFonts w:ascii="Cambria" w:hAnsi="Cambria"/>
                <w:sz w:val="20"/>
                <w:szCs w:val="20"/>
              </w:rPr>
            </w:pPr>
          </w:p>
        </w:tc>
      </w:tr>
    </w:tbl>
    <w:p w:rsidR="00992201" w:rsidRDefault="005C0060">
      <w:pPr>
        <w:pStyle w:val="NoSpacing"/>
        <w:jc w:val="both"/>
        <w:rPr>
          <w:rFonts w:ascii="Times New Roman" w:hAnsi="Times New Roman"/>
          <w:b/>
          <w:sz w:val="20"/>
          <w:szCs w:val="20"/>
        </w:rPr>
      </w:pPr>
      <w:r>
        <w:rPr>
          <w:rFonts w:ascii="Times New Roman" w:hAnsi="Times New Roman"/>
          <w:b/>
          <w:noProof/>
          <w:sz w:val="20"/>
          <w:szCs w:val="20"/>
        </w:rPr>
        <w:drawing>
          <wp:anchor distT="0" distB="0" distL="0" distR="0" simplePos="0" relativeHeight="251659264" behindDoc="0" locked="0" layoutInCell="1" allowOverlap="1">
            <wp:simplePos x="0" y="0"/>
            <wp:positionH relativeFrom="page">
              <wp:posOffset>649605</wp:posOffset>
            </wp:positionH>
            <wp:positionV relativeFrom="paragraph">
              <wp:posOffset>99060</wp:posOffset>
            </wp:positionV>
            <wp:extent cx="2556510" cy="373380"/>
            <wp:effectExtent l="19050" t="0" r="0" b="0"/>
            <wp:wrapTopAndBottom/>
            <wp:docPr id="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6510" cy="373380"/>
                    </a:xfrm>
                    <a:prstGeom prst="rect">
                      <a:avLst/>
                    </a:prstGeom>
                    <a:noFill/>
                  </pic:spPr>
                </pic:pic>
              </a:graphicData>
            </a:graphic>
          </wp:anchor>
        </w:drawing>
      </w:r>
    </w:p>
    <w:p w:rsidR="00516492" w:rsidRPr="00992201" w:rsidRDefault="00516492" w:rsidP="005C0060">
      <w:pPr>
        <w:pStyle w:val="NoSpacing"/>
        <w:ind w:left="180" w:hanging="90"/>
        <w:jc w:val="both"/>
        <w:rPr>
          <w:rFonts w:ascii="Times New Roman" w:hAnsi="Times New Roman"/>
          <w:sz w:val="20"/>
          <w:szCs w:val="20"/>
        </w:rPr>
      </w:pPr>
    </w:p>
    <w:p w:rsidR="00516492" w:rsidRDefault="005C0060" w:rsidP="0054074D">
      <w:pPr>
        <w:pStyle w:val="NoSpacing"/>
        <w:numPr>
          <w:ilvl w:val="0"/>
          <w:numId w:val="12"/>
        </w:numPr>
        <w:jc w:val="both"/>
        <w:rPr>
          <w:rFonts w:ascii="Times New Roman" w:hAnsi="Times New Roman"/>
          <w:b/>
          <w:sz w:val="24"/>
          <w:szCs w:val="24"/>
        </w:rPr>
      </w:pPr>
      <w:r w:rsidRPr="005C0060">
        <w:rPr>
          <w:rFonts w:ascii="Times New Roman" w:hAnsi="Times New Roman"/>
          <w:b/>
          <w:sz w:val="24"/>
          <w:szCs w:val="24"/>
        </w:rPr>
        <w:t>Support Vector Machine</w:t>
      </w:r>
    </w:p>
    <w:p w:rsidR="005C0060" w:rsidRPr="005C0060" w:rsidRDefault="005C0060">
      <w:pPr>
        <w:pStyle w:val="NoSpacing"/>
        <w:jc w:val="both"/>
        <w:rPr>
          <w:rFonts w:ascii="Times New Roman" w:hAnsi="Times New Roman"/>
          <w:b/>
          <w:sz w:val="24"/>
          <w:szCs w:val="24"/>
        </w:rPr>
      </w:pPr>
    </w:p>
    <w:p w:rsidR="005C0060" w:rsidRPr="005C0060" w:rsidRDefault="005C0060" w:rsidP="005C0060">
      <w:pPr>
        <w:pStyle w:val="BodyText"/>
        <w:spacing w:line="360" w:lineRule="auto"/>
        <w:rPr>
          <w:sz w:val="22"/>
          <w:szCs w:val="22"/>
        </w:rPr>
      </w:pPr>
      <w:r w:rsidRPr="005C0060">
        <w:rPr>
          <w:sz w:val="22"/>
          <w:szCs w:val="22"/>
        </w:rPr>
        <w:t>Like logistic</w:t>
      </w:r>
      <w:r>
        <w:rPr>
          <w:sz w:val="22"/>
          <w:szCs w:val="22"/>
        </w:rPr>
        <w:t xml:space="preserve"> </w:t>
      </w:r>
      <w:r w:rsidRPr="005C0060">
        <w:rPr>
          <w:sz w:val="22"/>
          <w:szCs w:val="22"/>
        </w:rPr>
        <w:t>regression, the support vector</w:t>
      </w:r>
      <w:r>
        <w:rPr>
          <w:sz w:val="22"/>
          <w:szCs w:val="22"/>
        </w:rPr>
        <w:t xml:space="preserve"> </w:t>
      </w:r>
      <w:r w:rsidRPr="005C0060">
        <w:rPr>
          <w:sz w:val="22"/>
          <w:szCs w:val="22"/>
        </w:rPr>
        <w:t>machine algorithm yields a</w:t>
      </w:r>
      <w:r>
        <w:rPr>
          <w:sz w:val="22"/>
          <w:szCs w:val="22"/>
        </w:rPr>
        <w:t xml:space="preserve"> </w:t>
      </w:r>
      <w:r w:rsidRPr="005C0060">
        <w:rPr>
          <w:sz w:val="22"/>
          <w:szCs w:val="22"/>
        </w:rPr>
        <w:t>binary classiﬁcation model</w:t>
      </w:r>
      <w:r>
        <w:rPr>
          <w:sz w:val="22"/>
          <w:szCs w:val="22"/>
        </w:rPr>
        <w:t xml:space="preserve"> </w:t>
      </w:r>
      <w:r w:rsidRPr="005C0060">
        <w:rPr>
          <w:sz w:val="22"/>
          <w:szCs w:val="22"/>
        </w:rPr>
        <w:t>while making very few</w:t>
      </w:r>
      <w:r>
        <w:rPr>
          <w:sz w:val="22"/>
          <w:szCs w:val="22"/>
        </w:rPr>
        <w:t xml:space="preserve"> </w:t>
      </w:r>
      <w:r w:rsidRPr="005C0060">
        <w:rPr>
          <w:sz w:val="22"/>
          <w:szCs w:val="22"/>
        </w:rPr>
        <w:t>assumptions about the dataset.</w:t>
      </w:r>
    </w:p>
    <w:p w:rsidR="00516492" w:rsidRPr="005C0060" w:rsidRDefault="005C0060" w:rsidP="005C0060">
      <w:pPr>
        <w:pStyle w:val="BodyText"/>
        <w:ind w:firstLine="0"/>
        <w:jc w:val="left"/>
        <w:rPr>
          <w:b/>
          <w:sz w:val="22"/>
          <w:szCs w:val="22"/>
        </w:rPr>
      </w:pPr>
      <w:r w:rsidRPr="005C0060">
        <w:rPr>
          <w:b/>
          <w:sz w:val="22"/>
          <w:szCs w:val="22"/>
        </w:rPr>
        <w:t xml:space="preserve">The classiﬁer is obtained by </w:t>
      </w:r>
      <w:r w:rsidR="005D69D6" w:rsidRPr="005C0060">
        <w:rPr>
          <w:b/>
          <w:sz w:val="22"/>
          <w:szCs w:val="22"/>
        </w:rPr>
        <w:t>optimizing:</w:t>
      </w:r>
    </w:p>
    <w:p w:rsidR="00516492" w:rsidRPr="005C0060" w:rsidRDefault="00516492" w:rsidP="005C0060">
      <w:pPr>
        <w:pStyle w:val="BodyText"/>
        <w:ind w:firstLine="0"/>
        <w:jc w:val="left"/>
        <w:rPr>
          <w:sz w:val="22"/>
          <w:szCs w:val="22"/>
        </w:rPr>
      </w:pPr>
    </w:p>
    <w:p w:rsidR="00516492" w:rsidRPr="00992201" w:rsidRDefault="005C0060" w:rsidP="005C0060">
      <w:pPr>
        <w:pStyle w:val="NoSpacing"/>
        <w:rPr>
          <w:rFonts w:ascii="Times New Roman" w:hAnsi="Times New Roman"/>
          <w:sz w:val="20"/>
          <w:szCs w:val="20"/>
        </w:rPr>
      </w:pPr>
      <w:r w:rsidRPr="005C0060">
        <w:rPr>
          <w:rFonts w:ascii="Times New Roman" w:hAnsi="Times New Roman"/>
          <w:noProof/>
          <w:sz w:val="20"/>
          <w:szCs w:val="20"/>
        </w:rPr>
        <w:drawing>
          <wp:inline distT="0" distB="0" distL="0" distR="0">
            <wp:extent cx="2440940" cy="564515"/>
            <wp:effectExtent l="0" t="0" r="0"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940" cy="564515"/>
                    </a:xfrm>
                    <a:prstGeom prst="rect">
                      <a:avLst/>
                    </a:prstGeom>
                    <a:noFill/>
                    <a:ln>
                      <a:noFill/>
                    </a:ln>
                  </pic:spPr>
                </pic:pic>
              </a:graphicData>
            </a:graphic>
          </wp:inline>
        </w:drawing>
      </w:r>
    </w:p>
    <w:p w:rsidR="00516492" w:rsidRPr="00992201" w:rsidRDefault="00516492">
      <w:pPr>
        <w:pStyle w:val="NoSpacing"/>
        <w:jc w:val="both"/>
        <w:rPr>
          <w:rFonts w:ascii="Times New Roman" w:hAnsi="Times New Roman"/>
          <w:sz w:val="20"/>
          <w:szCs w:val="20"/>
        </w:rPr>
      </w:pPr>
    </w:p>
    <w:p w:rsidR="00516492" w:rsidRPr="00992201" w:rsidRDefault="00516492">
      <w:pPr>
        <w:pStyle w:val="NoSpacing"/>
        <w:jc w:val="center"/>
        <w:rPr>
          <w:rFonts w:ascii="Times New Roman" w:hAnsi="Times New Roman"/>
          <w:sz w:val="20"/>
          <w:szCs w:val="20"/>
        </w:rPr>
      </w:pPr>
    </w:p>
    <w:p w:rsidR="00516492" w:rsidRPr="005C0060" w:rsidRDefault="00516492">
      <w:pPr>
        <w:pStyle w:val="NoSpacing"/>
        <w:jc w:val="both"/>
        <w:rPr>
          <w:rFonts w:ascii="Times New Roman" w:hAnsi="Times New Roman"/>
          <w:b/>
          <w:sz w:val="20"/>
          <w:szCs w:val="20"/>
        </w:rPr>
      </w:pPr>
    </w:p>
    <w:p w:rsidR="005C0060" w:rsidRDefault="005C0060" w:rsidP="005C0060">
      <w:pPr>
        <w:pStyle w:val="ListParagraph"/>
        <w:numPr>
          <w:ilvl w:val="0"/>
          <w:numId w:val="8"/>
        </w:numPr>
        <w:tabs>
          <w:tab w:val="left" w:pos="1227"/>
          <w:tab w:val="left" w:pos="1966"/>
          <w:tab w:val="left" w:pos="3194"/>
          <w:tab w:val="left" w:pos="4391"/>
        </w:tabs>
        <w:ind w:right="938" w:hanging="540"/>
        <w:jc w:val="both"/>
        <w:rPr>
          <w:b/>
          <w:sz w:val="20"/>
        </w:rPr>
      </w:pPr>
      <w:r w:rsidRPr="005C0060">
        <w:rPr>
          <w:b/>
          <w:sz w:val="24"/>
          <w:szCs w:val="24"/>
        </w:rPr>
        <w:t>Auto</w:t>
      </w:r>
      <w:r>
        <w:rPr>
          <w:b/>
          <w:sz w:val="24"/>
          <w:szCs w:val="24"/>
        </w:rPr>
        <w:t xml:space="preserve"> </w:t>
      </w:r>
      <w:r w:rsidRPr="005C0060">
        <w:rPr>
          <w:b/>
          <w:sz w:val="24"/>
          <w:szCs w:val="24"/>
        </w:rPr>
        <w:t xml:space="preserve">Regressive Integrated </w:t>
      </w:r>
      <w:r w:rsidRPr="005C0060">
        <w:rPr>
          <w:b/>
          <w:spacing w:val="-2"/>
          <w:sz w:val="24"/>
          <w:szCs w:val="24"/>
        </w:rPr>
        <w:t xml:space="preserve">Moving </w:t>
      </w:r>
      <w:r w:rsidRPr="005C0060">
        <w:rPr>
          <w:b/>
          <w:sz w:val="24"/>
          <w:szCs w:val="24"/>
        </w:rPr>
        <w:t>Average</w:t>
      </w:r>
      <w:r w:rsidRPr="005C0060">
        <w:rPr>
          <w:b/>
          <w:sz w:val="20"/>
        </w:rPr>
        <w:t>(Arima)</w:t>
      </w:r>
    </w:p>
    <w:p w:rsidR="00D13AFF" w:rsidRDefault="00D13AFF" w:rsidP="00D13AFF">
      <w:pPr>
        <w:pStyle w:val="ListParagraph"/>
        <w:tabs>
          <w:tab w:val="left" w:pos="1227"/>
          <w:tab w:val="left" w:pos="1966"/>
          <w:tab w:val="left" w:pos="3194"/>
          <w:tab w:val="left" w:pos="4391"/>
        </w:tabs>
        <w:ind w:left="360" w:right="938" w:firstLine="0"/>
        <w:jc w:val="both"/>
        <w:rPr>
          <w:b/>
          <w:sz w:val="20"/>
        </w:rPr>
      </w:pPr>
    </w:p>
    <w:p w:rsidR="005C0060" w:rsidRDefault="00D13AFF" w:rsidP="00D13AFF">
      <w:pPr>
        <w:pStyle w:val="BodyText"/>
        <w:tabs>
          <w:tab w:val="clear" w:pos="288"/>
          <w:tab w:val="left" w:pos="0"/>
        </w:tabs>
        <w:spacing w:before="91" w:line="360" w:lineRule="auto"/>
        <w:ind w:left="360" w:hanging="270"/>
        <w:rPr>
          <w:sz w:val="22"/>
          <w:szCs w:val="22"/>
        </w:rPr>
      </w:pPr>
      <w:r>
        <w:rPr>
          <w:sz w:val="22"/>
          <w:szCs w:val="22"/>
        </w:rPr>
        <w:tab/>
      </w:r>
      <w:r>
        <w:rPr>
          <w:sz w:val="22"/>
          <w:szCs w:val="22"/>
        </w:rPr>
        <w:tab/>
      </w:r>
      <w:r w:rsidR="005C0060" w:rsidRPr="00D13AFF">
        <w:rPr>
          <w:sz w:val="22"/>
          <w:szCs w:val="22"/>
        </w:rPr>
        <w:t>ARIMA is a model used for time series analysis and</w:t>
      </w:r>
      <w:r w:rsidRPr="00D13AFF">
        <w:rPr>
          <w:sz w:val="22"/>
          <w:szCs w:val="22"/>
        </w:rPr>
        <w:t xml:space="preserve"> </w:t>
      </w:r>
      <w:r w:rsidR="005C0060" w:rsidRPr="00D13AFF">
        <w:rPr>
          <w:sz w:val="22"/>
          <w:szCs w:val="22"/>
        </w:rPr>
        <w:t>fo</w:t>
      </w:r>
      <w:r w:rsidRPr="00D13AFF">
        <w:rPr>
          <w:sz w:val="22"/>
          <w:szCs w:val="22"/>
        </w:rPr>
        <w:t xml:space="preserve">recasting. The model is used on </w:t>
      </w:r>
      <w:r w:rsidR="005C0060" w:rsidRPr="00D13AFF">
        <w:rPr>
          <w:sz w:val="22"/>
          <w:szCs w:val="22"/>
        </w:rPr>
        <w:t>time</w:t>
      </w:r>
      <w:r w:rsidRPr="00D13AFF">
        <w:rPr>
          <w:sz w:val="22"/>
          <w:szCs w:val="22"/>
        </w:rPr>
        <w:t xml:space="preserve"> </w:t>
      </w:r>
      <w:r w:rsidR="005C0060" w:rsidRPr="00D13AFF">
        <w:rPr>
          <w:sz w:val="22"/>
          <w:szCs w:val="22"/>
        </w:rPr>
        <w:t>series</w:t>
      </w:r>
      <w:r w:rsidRPr="00D13AFF">
        <w:rPr>
          <w:sz w:val="22"/>
          <w:szCs w:val="22"/>
        </w:rPr>
        <w:t xml:space="preserve"> </w:t>
      </w:r>
      <w:r w:rsidR="005C0060" w:rsidRPr="00D13AFF">
        <w:rPr>
          <w:sz w:val="22"/>
          <w:szCs w:val="22"/>
        </w:rPr>
        <w:t>data</w:t>
      </w:r>
      <w:r w:rsidRPr="00D13AFF">
        <w:rPr>
          <w:sz w:val="22"/>
          <w:szCs w:val="22"/>
        </w:rPr>
        <w:t xml:space="preserve"> </w:t>
      </w:r>
      <w:r w:rsidR="005C0060" w:rsidRPr="00D13AFF">
        <w:rPr>
          <w:sz w:val="22"/>
          <w:szCs w:val="22"/>
        </w:rPr>
        <w:t>which</w:t>
      </w:r>
      <w:r w:rsidRPr="00D13AFF">
        <w:rPr>
          <w:sz w:val="22"/>
          <w:szCs w:val="22"/>
        </w:rPr>
        <w:t xml:space="preserve"> will be </w:t>
      </w:r>
      <w:r w:rsidR="005C0060" w:rsidRPr="00D13AFF">
        <w:rPr>
          <w:sz w:val="22"/>
          <w:szCs w:val="22"/>
        </w:rPr>
        <w:t>transformed</w:t>
      </w:r>
      <w:r w:rsidRPr="00D13AFF">
        <w:rPr>
          <w:sz w:val="22"/>
          <w:szCs w:val="22"/>
        </w:rPr>
        <w:t xml:space="preserve"> </w:t>
      </w:r>
      <w:r w:rsidR="005C0060" w:rsidRPr="00D13AFF">
        <w:rPr>
          <w:sz w:val="22"/>
          <w:szCs w:val="22"/>
        </w:rPr>
        <w:t>into</w:t>
      </w:r>
      <w:r w:rsidRPr="00D13AFF">
        <w:rPr>
          <w:sz w:val="22"/>
          <w:szCs w:val="22"/>
        </w:rPr>
        <w:t xml:space="preserve"> </w:t>
      </w:r>
      <w:r w:rsidR="005C0060" w:rsidRPr="00D13AFF">
        <w:rPr>
          <w:sz w:val="22"/>
          <w:szCs w:val="22"/>
        </w:rPr>
        <w:t>a</w:t>
      </w:r>
      <w:r w:rsidRPr="00D13AFF">
        <w:rPr>
          <w:sz w:val="22"/>
          <w:szCs w:val="22"/>
        </w:rPr>
        <w:t xml:space="preserve"> </w:t>
      </w:r>
      <w:r w:rsidR="005C0060" w:rsidRPr="00D13AFF">
        <w:rPr>
          <w:sz w:val="22"/>
          <w:szCs w:val="22"/>
        </w:rPr>
        <w:t>stationary</w:t>
      </w:r>
      <w:r w:rsidRPr="00D13AFF">
        <w:rPr>
          <w:sz w:val="22"/>
          <w:szCs w:val="22"/>
        </w:rPr>
        <w:t xml:space="preserve"> </w:t>
      </w:r>
      <w:r w:rsidR="005C0060" w:rsidRPr="00D13AFF">
        <w:rPr>
          <w:sz w:val="22"/>
          <w:szCs w:val="22"/>
        </w:rPr>
        <w:t>time</w:t>
      </w:r>
      <w:r w:rsidRPr="00D13AFF">
        <w:rPr>
          <w:sz w:val="22"/>
          <w:szCs w:val="22"/>
        </w:rPr>
        <w:t xml:space="preserve"> </w:t>
      </w:r>
      <w:r w:rsidR="005C0060" w:rsidRPr="00D13AFF">
        <w:rPr>
          <w:sz w:val="22"/>
          <w:szCs w:val="22"/>
        </w:rPr>
        <w:t>series;</w:t>
      </w:r>
      <w:r w:rsidRPr="00D13AFF">
        <w:rPr>
          <w:sz w:val="22"/>
          <w:szCs w:val="22"/>
        </w:rPr>
        <w:t xml:space="preserve"> </w:t>
      </w:r>
      <w:r w:rsidR="005C0060" w:rsidRPr="00D13AFF">
        <w:rPr>
          <w:sz w:val="22"/>
          <w:szCs w:val="22"/>
        </w:rPr>
        <w:t>the</w:t>
      </w:r>
      <w:r w:rsidRPr="00D13AFF">
        <w:rPr>
          <w:sz w:val="22"/>
          <w:szCs w:val="22"/>
        </w:rPr>
        <w:t xml:space="preserve"> </w:t>
      </w:r>
      <w:r w:rsidR="005C0060" w:rsidRPr="00D13AFF">
        <w:rPr>
          <w:sz w:val="22"/>
          <w:szCs w:val="22"/>
        </w:rPr>
        <w:t>predictions</w:t>
      </w:r>
      <w:r w:rsidRPr="00D13AFF">
        <w:rPr>
          <w:sz w:val="22"/>
          <w:szCs w:val="22"/>
        </w:rPr>
        <w:t xml:space="preserve"> </w:t>
      </w:r>
      <w:r w:rsidR="005C0060" w:rsidRPr="00D13AFF">
        <w:rPr>
          <w:sz w:val="22"/>
          <w:szCs w:val="22"/>
        </w:rPr>
        <w:t>are</w:t>
      </w:r>
      <w:r w:rsidRPr="00D13AFF">
        <w:rPr>
          <w:sz w:val="22"/>
          <w:szCs w:val="22"/>
        </w:rPr>
        <w:t xml:space="preserve"> </w:t>
      </w:r>
      <w:r w:rsidR="005D69D6" w:rsidRPr="00D13AFF">
        <w:rPr>
          <w:sz w:val="22"/>
          <w:szCs w:val="22"/>
        </w:rPr>
        <w:t>an</w:t>
      </w:r>
      <w:r w:rsidRPr="00D13AFF">
        <w:rPr>
          <w:sz w:val="22"/>
          <w:szCs w:val="22"/>
        </w:rPr>
        <w:t xml:space="preserve"> </w:t>
      </w:r>
      <w:r w:rsidR="005D69D6">
        <w:rPr>
          <w:sz w:val="22"/>
          <w:szCs w:val="22"/>
        </w:rPr>
        <w:t>inne</w:t>
      </w:r>
      <w:r w:rsidR="005C0060" w:rsidRPr="00D13AFF">
        <w:rPr>
          <w:sz w:val="22"/>
          <w:szCs w:val="22"/>
        </w:rPr>
        <w:t>r</w:t>
      </w:r>
      <w:r w:rsidRPr="00D13AFF">
        <w:rPr>
          <w:sz w:val="22"/>
          <w:szCs w:val="22"/>
        </w:rPr>
        <w:t xml:space="preserve"> </w:t>
      </w:r>
      <w:r w:rsidR="005C0060" w:rsidRPr="00D13AFF">
        <w:rPr>
          <w:sz w:val="22"/>
          <w:szCs w:val="22"/>
        </w:rPr>
        <w:t>regression upon features including time</w:t>
      </w:r>
      <w:r w:rsidRPr="00D13AFF">
        <w:rPr>
          <w:sz w:val="22"/>
          <w:szCs w:val="22"/>
        </w:rPr>
        <w:t xml:space="preserve"> </w:t>
      </w:r>
      <w:r w:rsidR="005C0060" w:rsidRPr="00D13AFF">
        <w:rPr>
          <w:sz w:val="22"/>
          <w:szCs w:val="22"/>
        </w:rPr>
        <w:t>differences</w:t>
      </w:r>
      <w:r w:rsidRPr="00D13AFF">
        <w:rPr>
          <w:sz w:val="22"/>
          <w:szCs w:val="22"/>
        </w:rPr>
        <w:t xml:space="preserve"> </w:t>
      </w:r>
      <w:r w:rsidR="005C0060" w:rsidRPr="00D13AFF">
        <w:rPr>
          <w:sz w:val="22"/>
          <w:szCs w:val="22"/>
        </w:rPr>
        <w:t>and</w:t>
      </w:r>
      <w:r w:rsidRPr="00D13AFF">
        <w:rPr>
          <w:sz w:val="22"/>
          <w:szCs w:val="22"/>
        </w:rPr>
        <w:t xml:space="preserve"> </w:t>
      </w:r>
      <w:r w:rsidR="005C0060" w:rsidRPr="00D13AFF">
        <w:rPr>
          <w:sz w:val="22"/>
          <w:szCs w:val="22"/>
        </w:rPr>
        <w:t>moving averages. The implementation used is</w:t>
      </w:r>
      <w:r w:rsidR="005D69D6">
        <w:rPr>
          <w:sz w:val="22"/>
          <w:szCs w:val="22"/>
        </w:rPr>
        <w:t xml:space="preserve"> </w:t>
      </w:r>
      <w:r w:rsidR="005C0060" w:rsidRPr="00D13AFF">
        <w:rPr>
          <w:sz w:val="22"/>
          <w:szCs w:val="22"/>
        </w:rPr>
        <w:t>from the Stats</w:t>
      </w:r>
      <w:r w:rsidR="005D69D6">
        <w:rPr>
          <w:sz w:val="22"/>
          <w:szCs w:val="22"/>
        </w:rPr>
        <w:t xml:space="preserve"> </w:t>
      </w:r>
      <w:r w:rsidR="005C0060" w:rsidRPr="00D13AFF">
        <w:rPr>
          <w:sz w:val="22"/>
          <w:szCs w:val="22"/>
        </w:rPr>
        <w:t>models package (Seabold and Perktold</w:t>
      </w:r>
      <w:r w:rsidR="005D69D6" w:rsidRPr="00D13AFF">
        <w:rPr>
          <w:sz w:val="22"/>
          <w:szCs w:val="22"/>
        </w:rPr>
        <w:t>, 2010</w:t>
      </w:r>
      <w:r w:rsidR="005C0060" w:rsidRPr="00D13AFF">
        <w:rPr>
          <w:sz w:val="22"/>
          <w:szCs w:val="22"/>
        </w:rPr>
        <w:t>). I</w:t>
      </w:r>
      <w:r w:rsidRPr="00D13AFF">
        <w:rPr>
          <w:sz w:val="22"/>
          <w:szCs w:val="22"/>
        </w:rPr>
        <w:t xml:space="preserve">n ARIMA, the data is </w:t>
      </w:r>
      <w:r w:rsidR="005D69D6">
        <w:rPr>
          <w:sz w:val="22"/>
          <w:szCs w:val="22"/>
        </w:rPr>
        <w:t xml:space="preserve">difference </w:t>
      </w:r>
      <w:r w:rsidR="005C0060" w:rsidRPr="00D13AFF">
        <w:rPr>
          <w:sz w:val="22"/>
          <w:szCs w:val="22"/>
        </w:rPr>
        <w:t xml:space="preserve">hat </w:t>
      </w:r>
      <w:r w:rsidR="005D69D6" w:rsidRPr="00D13AFF">
        <w:rPr>
          <w:sz w:val="22"/>
          <w:szCs w:val="22"/>
        </w:rPr>
        <w:t>is</w:t>
      </w:r>
      <w:r w:rsidR="005C0060" w:rsidRPr="00D13AFF">
        <w:rPr>
          <w:sz w:val="22"/>
          <w:szCs w:val="22"/>
        </w:rPr>
        <w:t xml:space="preserve"> the</w:t>
      </w:r>
      <w:r w:rsidRPr="00D13AFF">
        <w:rPr>
          <w:sz w:val="22"/>
          <w:szCs w:val="22"/>
        </w:rPr>
        <w:t xml:space="preserve"> </w:t>
      </w:r>
      <w:r w:rsidR="005C0060" w:rsidRPr="00D13AFF">
        <w:rPr>
          <w:sz w:val="22"/>
          <w:szCs w:val="22"/>
        </w:rPr>
        <w:t>price</w:t>
      </w:r>
      <w:r w:rsidRPr="00D13AFF">
        <w:rPr>
          <w:sz w:val="22"/>
          <w:szCs w:val="22"/>
        </w:rPr>
        <w:t xml:space="preserve"> </w:t>
      </w:r>
      <w:r w:rsidR="005C0060" w:rsidRPr="00D13AFF">
        <w:rPr>
          <w:sz w:val="22"/>
          <w:szCs w:val="22"/>
        </w:rPr>
        <w:t>features</w:t>
      </w:r>
      <w:r w:rsidRPr="00D13AFF">
        <w:rPr>
          <w:sz w:val="22"/>
          <w:szCs w:val="22"/>
        </w:rPr>
        <w:t xml:space="preserve"> </w:t>
      </w:r>
      <w:r w:rsidR="005C0060" w:rsidRPr="00D13AFF">
        <w:rPr>
          <w:sz w:val="22"/>
          <w:szCs w:val="22"/>
        </w:rPr>
        <w:t>are</w:t>
      </w:r>
      <w:r w:rsidRPr="00D13AFF">
        <w:rPr>
          <w:sz w:val="22"/>
          <w:szCs w:val="22"/>
        </w:rPr>
        <w:t xml:space="preserve"> </w:t>
      </w:r>
      <w:r w:rsidR="005C0060" w:rsidRPr="00D13AFF">
        <w:rPr>
          <w:sz w:val="22"/>
          <w:szCs w:val="22"/>
        </w:rPr>
        <w:t>transformed</w:t>
      </w:r>
      <w:r w:rsidRPr="00D13AFF">
        <w:rPr>
          <w:sz w:val="22"/>
          <w:szCs w:val="22"/>
        </w:rPr>
        <w:t xml:space="preserve"> </w:t>
      </w:r>
      <w:r w:rsidR="005C0060" w:rsidRPr="00D13AFF">
        <w:rPr>
          <w:sz w:val="22"/>
          <w:szCs w:val="22"/>
        </w:rPr>
        <w:t>to</w:t>
      </w:r>
      <w:r w:rsidRPr="00D13AFF">
        <w:rPr>
          <w:sz w:val="22"/>
          <w:szCs w:val="22"/>
        </w:rPr>
        <w:t xml:space="preserve"> </w:t>
      </w:r>
      <w:r w:rsidR="005C0060" w:rsidRPr="00D13AFF">
        <w:rPr>
          <w:sz w:val="22"/>
          <w:szCs w:val="22"/>
        </w:rPr>
        <w:t>the</w:t>
      </w:r>
      <w:r w:rsidRPr="00D13AFF">
        <w:rPr>
          <w:sz w:val="22"/>
          <w:szCs w:val="22"/>
        </w:rPr>
        <w:t xml:space="preserve"> </w:t>
      </w:r>
      <w:r w:rsidR="005C0060" w:rsidRPr="00D13AFF">
        <w:rPr>
          <w:sz w:val="22"/>
          <w:szCs w:val="22"/>
        </w:rPr>
        <w:t>difference between</w:t>
      </w:r>
      <w:r w:rsidRPr="00D13AFF">
        <w:rPr>
          <w:sz w:val="22"/>
          <w:szCs w:val="22"/>
        </w:rPr>
        <w:t xml:space="preserve"> </w:t>
      </w:r>
      <w:r w:rsidR="005C0060" w:rsidRPr="00D13AFF">
        <w:rPr>
          <w:sz w:val="22"/>
          <w:szCs w:val="22"/>
        </w:rPr>
        <w:t>prices.</w:t>
      </w:r>
    </w:p>
    <w:p w:rsidR="00D13AFF" w:rsidRPr="00D13AFF" w:rsidRDefault="00D13AFF" w:rsidP="00D13AFF">
      <w:pPr>
        <w:pStyle w:val="BodyText"/>
        <w:spacing w:before="91" w:line="360" w:lineRule="auto"/>
        <w:ind w:left="360" w:firstLine="0"/>
        <w:rPr>
          <w:sz w:val="22"/>
          <w:szCs w:val="22"/>
        </w:rPr>
      </w:pPr>
      <w:r>
        <w:rPr>
          <w:sz w:val="22"/>
          <w:szCs w:val="22"/>
        </w:rPr>
        <w:tab/>
      </w:r>
      <w:r w:rsidR="005D69D6">
        <w:rPr>
          <w:sz w:val="22"/>
          <w:szCs w:val="22"/>
        </w:rPr>
        <w:t xml:space="preserve">Let </w:t>
      </w:r>
      <w:r w:rsidR="005D69D6" w:rsidRPr="00D13AFF">
        <w:rPr>
          <w:sz w:val="22"/>
          <w:szCs w:val="22"/>
        </w:rPr>
        <w:t>be</w:t>
      </w:r>
      <w:r w:rsidRPr="00D13AFF">
        <w:rPr>
          <w:sz w:val="22"/>
          <w:szCs w:val="22"/>
        </w:rPr>
        <w:t xml:space="preserve"> the lag operator, in the above </w:t>
      </w:r>
      <w:r w:rsidR="005D69D6" w:rsidRPr="00D13AFF">
        <w:rPr>
          <w:sz w:val="22"/>
          <w:szCs w:val="22"/>
        </w:rPr>
        <w:t>equation and</w:t>
      </w:r>
      <w:r w:rsidRPr="00D13AFF">
        <w:rPr>
          <w:sz w:val="22"/>
          <w:szCs w:val="22"/>
        </w:rPr>
        <w:t xml:space="preserve"> p,</w:t>
      </w:r>
      <w:r w:rsidR="005D69D6">
        <w:rPr>
          <w:sz w:val="22"/>
          <w:szCs w:val="22"/>
        </w:rPr>
        <w:t xml:space="preserve"> </w:t>
      </w:r>
      <w:r w:rsidRPr="00D13AFF">
        <w:rPr>
          <w:sz w:val="22"/>
          <w:szCs w:val="22"/>
        </w:rPr>
        <w:t>d,</w:t>
      </w:r>
      <w:r w:rsidR="005D69D6">
        <w:rPr>
          <w:sz w:val="22"/>
          <w:szCs w:val="22"/>
        </w:rPr>
        <w:t xml:space="preserve"> </w:t>
      </w:r>
      <w:r w:rsidRPr="00D13AFF">
        <w:rPr>
          <w:sz w:val="22"/>
          <w:szCs w:val="22"/>
        </w:rPr>
        <w:t>q are hyper-parameters over which we optimized. At each time t,</w:t>
      </w:r>
    </w:p>
    <w:p w:rsidR="005C0060" w:rsidRPr="005C0060" w:rsidRDefault="00D13AFF" w:rsidP="005C0060">
      <w:pPr>
        <w:pStyle w:val="ListParagraph"/>
        <w:tabs>
          <w:tab w:val="left" w:pos="1227"/>
          <w:tab w:val="left" w:pos="1966"/>
          <w:tab w:val="left" w:pos="3194"/>
          <w:tab w:val="left" w:pos="4391"/>
        </w:tabs>
        <w:ind w:left="360" w:right="938" w:firstLine="0"/>
        <w:jc w:val="both"/>
        <w:rPr>
          <w:b/>
          <w:sz w:val="20"/>
        </w:rPr>
      </w:pPr>
      <w:r>
        <w:rPr>
          <w:b/>
          <w:noProof/>
          <w:sz w:val="20"/>
        </w:rPr>
        <w:drawing>
          <wp:anchor distT="0" distB="0" distL="0" distR="0" simplePos="0" relativeHeight="251661312" behindDoc="0" locked="0" layoutInCell="1" allowOverlap="1">
            <wp:simplePos x="0" y="0"/>
            <wp:positionH relativeFrom="page">
              <wp:posOffset>836930</wp:posOffset>
            </wp:positionH>
            <wp:positionV relativeFrom="paragraph">
              <wp:posOffset>635</wp:posOffset>
            </wp:positionV>
            <wp:extent cx="2517775" cy="459105"/>
            <wp:effectExtent l="19050" t="0" r="0" b="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7775" cy="459105"/>
                    </a:xfrm>
                    <a:prstGeom prst="rect">
                      <a:avLst/>
                    </a:prstGeom>
                    <a:noFill/>
                  </pic:spPr>
                </pic:pic>
              </a:graphicData>
            </a:graphic>
          </wp:anchor>
        </w:drawing>
      </w:r>
    </w:p>
    <w:p w:rsidR="00992201" w:rsidRDefault="00992201">
      <w:pPr>
        <w:pStyle w:val="NoSpacing"/>
        <w:jc w:val="both"/>
        <w:rPr>
          <w:rFonts w:ascii="Times New Roman" w:hAnsi="Times New Roman"/>
          <w:sz w:val="20"/>
          <w:szCs w:val="20"/>
        </w:rPr>
      </w:pPr>
    </w:p>
    <w:p w:rsidR="00992201" w:rsidRDefault="00992201">
      <w:pPr>
        <w:pStyle w:val="NoSpacing"/>
        <w:jc w:val="both"/>
        <w:rPr>
          <w:rFonts w:ascii="Times New Roman" w:hAnsi="Times New Roman"/>
          <w:sz w:val="20"/>
          <w:szCs w:val="20"/>
        </w:rPr>
      </w:pPr>
    </w:p>
    <w:p w:rsidR="00516492" w:rsidRPr="00D13AFF" w:rsidRDefault="00D13AFF" w:rsidP="00D13AFF">
      <w:pPr>
        <w:pStyle w:val="NoSpacing"/>
        <w:spacing w:line="360" w:lineRule="auto"/>
        <w:ind w:firstLine="360"/>
        <w:jc w:val="both"/>
        <w:rPr>
          <w:rFonts w:ascii="Times New Roman" w:hAnsi="Times New Roman"/>
          <w:sz w:val="20"/>
          <w:szCs w:val="20"/>
        </w:rPr>
      </w:pPr>
      <w:proofErr w:type="gramStart"/>
      <w:r w:rsidRPr="00D13AFF">
        <w:rPr>
          <w:rFonts w:ascii="Times New Roman" w:hAnsi="Times New Roman"/>
        </w:rPr>
        <w:t>we</w:t>
      </w:r>
      <w:proofErr w:type="gramEnd"/>
      <w:r w:rsidRPr="00D13AFF">
        <w:rPr>
          <w:rFonts w:ascii="Times New Roman" w:hAnsi="Times New Roman"/>
        </w:rPr>
        <w:t xml:space="preserve"> train a model using the price history to predict the price at time t and use the sign of the change in price  as a prediction</w:t>
      </w:r>
      <w:r>
        <w:rPr>
          <w:rFonts w:ascii="Times New Roman" w:hAnsi="Times New Roman"/>
        </w:rPr>
        <w:t>.</w:t>
      </w:r>
    </w:p>
    <w:p w:rsidR="00516492" w:rsidRDefault="00516492">
      <w:pPr>
        <w:rPr>
          <w:rFonts w:ascii="Cambria" w:hAnsi="Cambria"/>
        </w:rPr>
      </w:pPr>
    </w:p>
    <w:p w:rsidR="00CE2D45" w:rsidRDefault="00CE2D45" w:rsidP="00CE2D45">
      <w:pPr>
        <w:pStyle w:val="ListParagraph"/>
        <w:numPr>
          <w:ilvl w:val="0"/>
          <w:numId w:val="9"/>
        </w:numPr>
        <w:tabs>
          <w:tab w:val="left" w:pos="1066"/>
        </w:tabs>
        <w:spacing w:before="182"/>
        <w:rPr>
          <w:b/>
          <w:sz w:val="24"/>
          <w:szCs w:val="24"/>
        </w:rPr>
      </w:pPr>
      <w:r w:rsidRPr="00CE2D45">
        <w:rPr>
          <w:b/>
          <w:sz w:val="24"/>
          <w:szCs w:val="24"/>
        </w:rPr>
        <w:lastRenderedPageBreak/>
        <w:t>Recurrent</w:t>
      </w:r>
      <w:r w:rsidR="0054074D">
        <w:rPr>
          <w:b/>
          <w:sz w:val="24"/>
          <w:szCs w:val="24"/>
        </w:rPr>
        <w:t xml:space="preserve"> </w:t>
      </w:r>
      <w:r w:rsidRPr="00CE2D45">
        <w:rPr>
          <w:b/>
          <w:sz w:val="24"/>
          <w:szCs w:val="24"/>
        </w:rPr>
        <w:t>Neural</w:t>
      </w:r>
      <w:r w:rsidR="0054074D">
        <w:rPr>
          <w:b/>
          <w:sz w:val="24"/>
          <w:szCs w:val="24"/>
        </w:rPr>
        <w:t xml:space="preserve"> Networks(RNN</w:t>
      </w:r>
      <w:r w:rsidRPr="00CE2D45">
        <w:rPr>
          <w:b/>
          <w:sz w:val="24"/>
          <w:szCs w:val="24"/>
        </w:rPr>
        <w:t>)</w:t>
      </w:r>
    </w:p>
    <w:p w:rsidR="00CE2D45" w:rsidRDefault="00CE2D45" w:rsidP="00CE2D45">
      <w:pPr>
        <w:pStyle w:val="BodyText"/>
        <w:spacing w:before="179" w:line="360" w:lineRule="auto"/>
        <w:ind w:left="180" w:right="1" w:firstLine="630"/>
        <w:rPr>
          <w:color w:val="1A1A1A"/>
          <w:sz w:val="22"/>
          <w:szCs w:val="22"/>
        </w:rPr>
      </w:pPr>
      <w:r w:rsidRPr="00CE2D45">
        <w:rPr>
          <w:color w:val="1A1A1A"/>
          <w:sz w:val="22"/>
          <w:szCs w:val="22"/>
        </w:rPr>
        <w:t>The RNN (Recurrent neural network) was first developed by scientist Elman. The RNN is structured similarly to the MLP (</w:t>
      </w:r>
      <w:r w:rsidR="005D69D6" w:rsidRPr="00CE2D45">
        <w:rPr>
          <w:color w:val="1A1A1A"/>
          <w:sz w:val="22"/>
          <w:szCs w:val="22"/>
        </w:rPr>
        <w:t>multilayer</w:t>
      </w:r>
      <w:r w:rsidR="005D69D6">
        <w:rPr>
          <w:color w:val="1A1A1A"/>
          <w:sz w:val="22"/>
          <w:szCs w:val="22"/>
        </w:rPr>
        <w:t xml:space="preserve"> </w:t>
      </w:r>
      <w:r w:rsidR="005D69D6" w:rsidRPr="00CE2D45">
        <w:rPr>
          <w:color w:val="1A1A1A"/>
          <w:sz w:val="22"/>
          <w:szCs w:val="22"/>
        </w:rPr>
        <w:t>perceptron</w:t>
      </w:r>
      <w:r w:rsidRPr="00CE2D45">
        <w:rPr>
          <w:color w:val="1A1A1A"/>
          <w:sz w:val="22"/>
          <w:szCs w:val="22"/>
        </w:rPr>
        <w:t xml:space="preserve">), with the exception that signals can flow both forward and backwards in an iterative manner. In order to facilitate both the backward and forward flow an addition layer has been added called the </w:t>
      </w:r>
      <w:r w:rsidRPr="00CE2D45">
        <w:rPr>
          <w:b/>
          <w:color w:val="1A1A1A"/>
          <w:sz w:val="22"/>
          <w:szCs w:val="22"/>
        </w:rPr>
        <w:t xml:space="preserve">Context Layer </w:t>
      </w:r>
      <w:r w:rsidRPr="00CE2D45">
        <w:rPr>
          <w:color w:val="1A1A1A"/>
          <w:sz w:val="22"/>
          <w:szCs w:val="22"/>
        </w:rPr>
        <w:t>In addition to passing input between layers, the output of each layer is fed to the context layer to be fed into the next layer with the next input. In this context, the state is over written at each time step. This offers the benefit of allowing the network to assign particular weights to events that occur in a series rather than the same weights to all input as with the MLP.</w:t>
      </w:r>
    </w:p>
    <w:p w:rsidR="00CE2D45" w:rsidRDefault="00CE2D45" w:rsidP="00CE2D45">
      <w:pPr>
        <w:pStyle w:val="BodyText"/>
        <w:spacing w:before="179" w:line="360" w:lineRule="auto"/>
        <w:ind w:left="180" w:right="1" w:firstLine="630"/>
        <w:rPr>
          <w:color w:val="1A1A1A"/>
          <w:sz w:val="22"/>
          <w:szCs w:val="22"/>
        </w:rPr>
      </w:pPr>
    </w:p>
    <w:p w:rsidR="00CE2D45" w:rsidRDefault="00452E36" w:rsidP="00CE2D45">
      <w:pPr>
        <w:rPr>
          <w:rFonts w:ascii="Times New Roman" w:hAnsi="Times New Roman"/>
          <w:b/>
          <w:sz w:val="24"/>
          <w:szCs w:val="24"/>
        </w:rPr>
      </w:pPr>
      <w:r>
        <w:rPr>
          <w:rFonts w:ascii="Times New Roman" w:hAnsi="Times New Roman"/>
          <w:b/>
          <w:sz w:val="24"/>
          <w:szCs w:val="24"/>
        </w:rPr>
        <w:t xml:space="preserve">      </w:t>
      </w:r>
      <w:r w:rsidR="00CE2D45" w:rsidRPr="00CE2D45">
        <w:rPr>
          <w:rFonts w:ascii="Times New Roman" w:hAnsi="Times New Roman"/>
          <w:b/>
          <w:sz w:val="24"/>
          <w:szCs w:val="24"/>
        </w:rPr>
        <w:t>CONCLUSIONS</w:t>
      </w:r>
    </w:p>
    <w:p w:rsidR="00F14CD3" w:rsidRDefault="00F14CD3" w:rsidP="00F14CD3">
      <w:pPr>
        <w:pStyle w:val="BodyText"/>
        <w:tabs>
          <w:tab w:val="left" w:pos="4860"/>
        </w:tabs>
        <w:spacing w:line="360" w:lineRule="auto"/>
        <w:ind w:left="270" w:right="157" w:firstLine="720"/>
        <w:rPr>
          <w:color w:val="1A1A1A"/>
          <w:sz w:val="22"/>
          <w:szCs w:val="22"/>
        </w:rPr>
      </w:pPr>
      <w:r>
        <w:rPr>
          <w:noProof/>
          <w:color w:val="1A1A1A"/>
          <w:sz w:val="22"/>
          <w:szCs w:val="22"/>
        </w:rPr>
        <w:drawing>
          <wp:anchor distT="0" distB="0" distL="0" distR="0" simplePos="0" relativeHeight="251665408" behindDoc="0" locked="0" layoutInCell="1" allowOverlap="1">
            <wp:simplePos x="0" y="0"/>
            <wp:positionH relativeFrom="page">
              <wp:posOffset>4475139</wp:posOffset>
            </wp:positionH>
            <wp:positionV relativeFrom="paragraph">
              <wp:posOffset>3373013</wp:posOffset>
            </wp:positionV>
            <wp:extent cx="2215435" cy="1332964"/>
            <wp:effectExtent l="19050" t="0" r="0" b="0"/>
            <wp:wrapNone/>
            <wp:docPr id="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435" cy="1332964"/>
                    </a:xfrm>
                    <a:prstGeom prst="rect">
                      <a:avLst/>
                    </a:prstGeom>
                    <a:noFill/>
                  </pic:spPr>
                </pic:pic>
              </a:graphicData>
            </a:graphic>
          </wp:anchor>
        </w:drawing>
      </w:r>
      <w:r w:rsidRPr="00F14CD3">
        <w:rPr>
          <w:color w:val="1A1A1A"/>
          <w:sz w:val="22"/>
          <w:szCs w:val="22"/>
        </w:rPr>
        <w:t>We considered previous Bitcoin transaction in which price and time stamps are   the attributes used to predict the bitcoin price for future.</w:t>
      </w:r>
      <w:r w:rsidR="005D69D6">
        <w:rPr>
          <w:color w:val="1A1A1A"/>
          <w:sz w:val="22"/>
          <w:szCs w:val="22"/>
        </w:rPr>
        <w:t xml:space="preserve"> </w:t>
      </w:r>
      <w:r w:rsidRPr="00F14CD3">
        <w:rPr>
          <w:color w:val="1A1A1A"/>
          <w:sz w:val="22"/>
          <w:szCs w:val="22"/>
        </w:rPr>
        <w:t>We used</w:t>
      </w:r>
      <w:r w:rsidR="005D69D6">
        <w:rPr>
          <w:color w:val="1A1A1A"/>
          <w:sz w:val="22"/>
          <w:szCs w:val="22"/>
        </w:rPr>
        <w:t xml:space="preserve"> </w:t>
      </w:r>
      <w:r w:rsidRPr="00F14CD3">
        <w:rPr>
          <w:color w:val="1A1A1A"/>
          <w:sz w:val="22"/>
          <w:szCs w:val="22"/>
        </w:rPr>
        <w:t xml:space="preserve">four methods for price predictions such as Logistic regression, Support vector machine, RNN and ARIMA. Prediction accuracies for the see four methods are listed in the Table 2. Among the four methods, ARIMA performs well for next </w:t>
      </w:r>
      <w:r w:rsidR="005D69D6" w:rsidRPr="00F14CD3">
        <w:rPr>
          <w:color w:val="1A1A1A"/>
          <w:sz w:val="22"/>
          <w:szCs w:val="22"/>
        </w:rPr>
        <w:t>day’s</w:t>
      </w:r>
      <w:r w:rsidRPr="00F14CD3">
        <w:rPr>
          <w:color w:val="1A1A1A"/>
          <w:sz w:val="22"/>
          <w:szCs w:val="22"/>
        </w:rPr>
        <w:t xml:space="preserve"> predictions but performs poor for longer terms like given last few days price predict next 5-7 days prices. RNN perform consistently </w:t>
      </w:r>
      <w:proofErr w:type="spellStart"/>
      <w:r w:rsidRPr="00F14CD3">
        <w:rPr>
          <w:color w:val="1A1A1A"/>
          <w:sz w:val="22"/>
          <w:szCs w:val="22"/>
        </w:rPr>
        <w:t>upto</w:t>
      </w:r>
      <w:proofErr w:type="spellEnd"/>
      <w:r w:rsidRPr="00F14CD3">
        <w:rPr>
          <w:color w:val="1A1A1A"/>
          <w:sz w:val="22"/>
          <w:szCs w:val="22"/>
        </w:rPr>
        <w:t xml:space="preserve"> 6days. Logistic regression-based model’s assumptions were not violated, it is only able to classify accurately if a separable hyper plane exists.</w:t>
      </w:r>
    </w:p>
    <w:p w:rsidR="00F14CD3" w:rsidRPr="00F14CD3" w:rsidRDefault="00F14CD3" w:rsidP="00F14CD3">
      <w:pPr>
        <w:pStyle w:val="BodyText"/>
        <w:tabs>
          <w:tab w:val="left" w:pos="4860"/>
        </w:tabs>
        <w:spacing w:line="360" w:lineRule="auto"/>
        <w:ind w:left="270" w:right="157" w:firstLine="720"/>
        <w:rPr>
          <w:color w:val="1A1A1A"/>
          <w:sz w:val="22"/>
          <w:szCs w:val="22"/>
        </w:rPr>
      </w:pPr>
    </w:p>
    <w:p w:rsidR="00F14CD3" w:rsidRPr="00CE2D45" w:rsidRDefault="00F14CD3" w:rsidP="00CE2D45">
      <w:pPr>
        <w:rPr>
          <w:rFonts w:ascii="Times New Roman" w:hAnsi="Times New Roman"/>
          <w:b/>
          <w:sz w:val="24"/>
          <w:szCs w:val="24"/>
        </w:rPr>
      </w:pPr>
    </w:p>
    <w:p w:rsidR="00CE2D45" w:rsidRPr="00CE2D45" w:rsidRDefault="00CE2D45" w:rsidP="00CE2D45">
      <w:pPr>
        <w:pStyle w:val="BodyText"/>
        <w:spacing w:before="179" w:line="360" w:lineRule="auto"/>
        <w:ind w:left="180" w:right="1" w:firstLine="630"/>
        <w:rPr>
          <w:sz w:val="22"/>
          <w:szCs w:val="22"/>
        </w:rPr>
      </w:pPr>
    </w:p>
    <w:p w:rsidR="00CE2D45" w:rsidRPr="00CE2D45" w:rsidRDefault="00CE2D45" w:rsidP="00CE2D45">
      <w:pPr>
        <w:pStyle w:val="ListParagraph"/>
        <w:tabs>
          <w:tab w:val="left" w:pos="1066"/>
        </w:tabs>
        <w:spacing w:before="182"/>
        <w:ind w:left="786" w:firstLine="0"/>
        <w:rPr>
          <w:b/>
          <w:sz w:val="24"/>
          <w:szCs w:val="24"/>
        </w:rPr>
      </w:pPr>
    </w:p>
    <w:p w:rsidR="00CE2D45" w:rsidRDefault="00F14CD3">
      <w:pPr>
        <w:rPr>
          <w:rFonts w:ascii="Cambria" w:hAnsi="Cambria"/>
        </w:rPr>
      </w:pPr>
      <w:r>
        <w:rPr>
          <w:rFonts w:ascii="Cambria" w:hAnsi="Cambria"/>
          <w:noProof/>
        </w:rPr>
        <w:drawing>
          <wp:anchor distT="0" distB="0" distL="0" distR="0" simplePos="0" relativeHeight="251663360" behindDoc="0" locked="0" layoutInCell="1" allowOverlap="1">
            <wp:simplePos x="0" y="0"/>
            <wp:positionH relativeFrom="page">
              <wp:posOffset>3805438</wp:posOffset>
            </wp:positionH>
            <wp:positionV relativeFrom="paragraph">
              <wp:posOffset>2925230</wp:posOffset>
            </wp:positionV>
            <wp:extent cx="2221328" cy="1332964"/>
            <wp:effectExtent l="19050" t="0" r="7522"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1328" cy="1332964"/>
                    </a:xfrm>
                    <a:prstGeom prst="rect">
                      <a:avLst/>
                    </a:prstGeom>
                    <a:noFill/>
                  </pic:spPr>
                </pic:pic>
              </a:graphicData>
            </a:graphic>
          </wp:anchor>
        </w:drawing>
      </w:r>
      <w:r>
        <w:rPr>
          <w:rFonts w:ascii="Cambria" w:hAnsi="Cambria"/>
        </w:rPr>
        <w:tab/>
      </w:r>
      <w:r>
        <w:rPr>
          <w:rFonts w:ascii="Cambria" w:hAnsi="Cambria"/>
        </w:rPr>
        <w:tab/>
      </w:r>
    </w:p>
    <w:p w:rsidR="00F14CD3" w:rsidRDefault="00F14CD3" w:rsidP="00F14CD3">
      <w:pPr>
        <w:pStyle w:val="BodyText"/>
        <w:tabs>
          <w:tab w:val="left" w:pos="4500"/>
        </w:tabs>
        <w:spacing w:line="240" w:lineRule="auto"/>
        <w:ind w:left="270" w:right="1057"/>
        <w:rPr>
          <w:b/>
          <w:color w:val="1A1A1A"/>
          <w:sz w:val="24"/>
          <w:szCs w:val="24"/>
        </w:rPr>
      </w:pPr>
      <w:r w:rsidRPr="00F14CD3">
        <w:rPr>
          <w:b/>
          <w:color w:val="1A1A1A"/>
          <w:sz w:val="24"/>
          <w:szCs w:val="24"/>
        </w:rPr>
        <w:lastRenderedPageBreak/>
        <w:t>BITCOIN</w:t>
      </w:r>
      <w:r w:rsidR="005D69D6">
        <w:rPr>
          <w:b/>
          <w:color w:val="1A1A1A"/>
          <w:sz w:val="24"/>
          <w:szCs w:val="24"/>
        </w:rPr>
        <w:t xml:space="preserve"> </w:t>
      </w:r>
      <w:proofErr w:type="gramStart"/>
      <w:r w:rsidRPr="00F14CD3">
        <w:rPr>
          <w:b/>
          <w:color w:val="1A1A1A"/>
          <w:sz w:val="24"/>
          <w:szCs w:val="24"/>
        </w:rPr>
        <w:t>PRICE</w:t>
      </w:r>
      <w:r>
        <w:rPr>
          <w:b/>
          <w:color w:val="1A1A1A"/>
          <w:sz w:val="24"/>
          <w:szCs w:val="24"/>
        </w:rPr>
        <w:t xml:space="preserve">  </w:t>
      </w:r>
      <w:r w:rsidRPr="00F14CD3">
        <w:rPr>
          <w:b/>
          <w:color w:val="1A1A1A"/>
          <w:sz w:val="24"/>
          <w:szCs w:val="24"/>
        </w:rPr>
        <w:t>CHANGE</w:t>
      </w:r>
      <w:proofErr w:type="gramEnd"/>
      <w:r>
        <w:rPr>
          <w:b/>
          <w:color w:val="1A1A1A"/>
          <w:sz w:val="24"/>
          <w:szCs w:val="24"/>
        </w:rPr>
        <w:t xml:space="preserve"> </w:t>
      </w:r>
      <w:r w:rsidRPr="00F14CD3">
        <w:rPr>
          <w:b/>
          <w:color w:val="1A1A1A"/>
          <w:sz w:val="24"/>
          <w:szCs w:val="24"/>
        </w:rPr>
        <w:t>PREDICTOR</w:t>
      </w:r>
      <w:r>
        <w:rPr>
          <w:b/>
          <w:color w:val="1A1A1A"/>
          <w:sz w:val="24"/>
          <w:szCs w:val="24"/>
        </w:rPr>
        <w:t xml:space="preserve">  </w:t>
      </w:r>
      <w:r w:rsidRPr="00F14CD3">
        <w:rPr>
          <w:b/>
          <w:color w:val="1A1A1A"/>
          <w:sz w:val="24"/>
          <w:szCs w:val="24"/>
        </w:rPr>
        <w:t>ACCURACIES</w:t>
      </w:r>
    </w:p>
    <w:p w:rsidR="00F14CD3" w:rsidRPr="00F14CD3" w:rsidRDefault="00F14CD3" w:rsidP="00F14CD3">
      <w:pPr>
        <w:pStyle w:val="BodyText"/>
        <w:spacing w:line="360" w:lineRule="auto"/>
        <w:ind w:left="540" w:right="427"/>
        <w:rPr>
          <w:b/>
          <w:sz w:val="24"/>
          <w:szCs w:val="24"/>
        </w:rPr>
      </w:pPr>
    </w:p>
    <w:tbl>
      <w:tblPr>
        <w:tblW w:w="0" w:type="auto"/>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91"/>
        <w:gridCol w:w="1546"/>
      </w:tblGrid>
      <w:tr w:rsidR="00F14CD3" w:rsidTr="004B7050">
        <w:trPr>
          <w:trHeight w:val="428"/>
        </w:trPr>
        <w:tc>
          <w:tcPr>
            <w:tcW w:w="2491"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8"/>
              <w:ind w:left="100"/>
              <w:rPr>
                <w:rFonts w:eastAsiaTheme="minorHAnsi"/>
                <w:b/>
                <w:sz w:val="20"/>
              </w:rPr>
            </w:pPr>
            <w:r>
              <w:rPr>
                <w:b/>
                <w:color w:val="1A1A1A"/>
                <w:sz w:val="20"/>
              </w:rPr>
              <w:t>Method</w:t>
            </w:r>
          </w:p>
        </w:tc>
        <w:tc>
          <w:tcPr>
            <w:tcW w:w="1546"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8"/>
              <w:ind w:left="101"/>
              <w:rPr>
                <w:rFonts w:eastAsiaTheme="minorHAnsi"/>
                <w:b/>
                <w:sz w:val="20"/>
              </w:rPr>
            </w:pPr>
            <w:r>
              <w:rPr>
                <w:b/>
                <w:color w:val="1A1A1A"/>
                <w:sz w:val="20"/>
              </w:rPr>
              <w:t>Accuracy</w:t>
            </w:r>
          </w:p>
        </w:tc>
      </w:tr>
      <w:tr w:rsidR="00F14CD3" w:rsidTr="004B7050">
        <w:trPr>
          <w:trHeight w:val="431"/>
        </w:trPr>
        <w:tc>
          <w:tcPr>
            <w:tcW w:w="2491"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3"/>
              <w:ind w:left="100"/>
              <w:rPr>
                <w:rFonts w:eastAsiaTheme="minorHAnsi"/>
                <w:sz w:val="20"/>
              </w:rPr>
            </w:pPr>
            <w:r>
              <w:rPr>
                <w:color w:val="1A1A1A"/>
                <w:sz w:val="20"/>
              </w:rPr>
              <w:t>Logistic</w:t>
            </w:r>
            <w:r w:rsidR="00452E36">
              <w:rPr>
                <w:color w:val="1A1A1A"/>
                <w:sz w:val="20"/>
              </w:rPr>
              <w:t xml:space="preserve"> </w:t>
            </w:r>
            <w:r>
              <w:rPr>
                <w:color w:val="1A1A1A"/>
                <w:sz w:val="20"/>
              </w:rPr>
              <w:t>Regression</w:t>
            </w:r>
          </w:p>
        </w:tc>
        <w:tc>
          <w:tcPr>
            <w:tcW w:w="1546"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3"/>
              <w:ind w:left="101"/>
              <w:rPr>
                <w:rFonts w:eastAsiaTheme="minorHAnsi"/>
                <w:sz w:val="20"/>
              </w:rPr>
            </w:pPr>
            <w:r>
              <w:rPr>
                <w:color w:val="1A1A1A"/>
                <w:sz w:val="20"/>
              </w:rPr>
              <w:t>47%</w:t>
            </w:r>
          </w:p>
        </w:tc>
      </w:tr>
      <w:tr w:rsidR="00F14CD3" w:rsidTr="004B7050">
        <w:trPr>
          <w:trHeight w:val="428"/>
        </w:trPr>
        <w:tc>
          <w:tcPr>
            <w:tcW w:w="2491"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3"/>
              <w:ind w:left="100"/>
              <w:rPr>
                <w:rFonts w:eastAsiaTheme="minorHAnsi"/>
                <w:sz w:val="20"/>
              </w:rPr>
            </w:pPr>
            <w:r>
              <w:rPr>
                <w:color w:val="1A1A1A"/>
                <w:sz w:val="20"/>
              </w:rPr>
              <w:t>SVM</w:t>
            </w:r>
          </w:p>
        </w:tc>
        <w:tc>
          <w:tcPr>
            <w:tcW w:w="1546"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3"/>
              <w:ind w:left="101"/>
              <w:rPr>
                <w:rFonts w:eastAsiaTheme="minorHAnsi"/>
                <w:sz w:val="20"/>
              </w:rPr>
            </w:pPr>
            <w:r>
              <w:rPr>
                <w:color w:val="1A1A1A"/>
                <w:sz w:val="20"/>
              </w:rPr>
              <w:t>48%</w:t>
            </w:r>
          </w:p>
        </w:tc>
      </w:tr>
      <w:tr w:rsidR="00F14CD3" w:rsidTr="004B7050">
        <w:trPr>
          <w:trHeight w:val="431"/>
        </w:trPr>
        <w:tc>
          <w:tcPr>
            <w:tcW w:w="2491"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3"/>
              <w:ind w:left="100"/>
              <w:rPr>
                <w:rFonts w:eastAsiaTheme="minorHAnsi"/>
                <w:sz w:val="20"/>
              </w:rPr>
            </w:pPr>
            <w:r>
              <w:rPr>
                <w:color w:val="1A1A1A"/>
                <w:sz w:val="20"/>
              </w:rPr>
              <w:t>ARIMA</w:t>
            </w:r>
          </w:p>
        </w:tc>
        <w:tc>
          <w:tcPr>
            <w:tcW w:w="1546"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3"/>
              <w:ind w:left="101"/>
              <w:rPr>
                <w:rFonts w:eastAsiaTheme="minorHAnsi"/>
                <w:sz w:val="20"/>
              </w:rPr>
            </w:pPr>
            <w:r>
              <w:rPr>
                <w:color w:val="1A1A1A"/>
                <w:sz w:val="20"/>
              </w:rPr>
              <w:t>53%</w:t>
            </w:r>
          </w:p>
        </w:tc>
      </w:tr>
      <w:tr w:rsidR="00F14CD3" w:rsidTr="004B7050">
        <w:trPr>
          <w:trHeight w:val="431"/>
        </w:trPr>
        <w:tc>
          <w:tcPr>
            <w:tcW w:w="2491"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4"/>
              <w:ind w:left="100"/>
              <w:rPr>
                <w:rFonts w:eastAsiaTheme="minorHAnsi"/>
                <w:sz w:val="20"/>
              </w:rPr>
            </w:pPr>
            <w:r>
              <w:rPr>
                <w:color w:val="1A1A1A"/>
                <w:sz w:val="20"/>
              </w:rPr>
              <w:t>RNN</w:t>
            </w:r>
          </w:p>
        </w:tc>
        <w:tc>
          <w:tcPr>
            <w:tcW w:w="1546" w:type="dxa"/>
            <w:tcBorders>
              <w:top w:val="single" w:sz="8" w:space="0" w:color="000000"/>
              <w:left w:val="single" w:sz="8" w:space="0" w:color="000000"/>
              <w:bottom w:val="single" w:sz="8" w:space="0" w:color="000000"/>
              <w:right w:val="single" w:sz="8" w:space="0" w:color="000000"/>
            </w:tcBorders>
            <w:hideMark/>
          </w:tcPr>
          <w:p w:rsidR="00F14CD3" w:rsidRDefault="00F14CD3" w:rsidP="004B7050">
            <w:pPr>
              <w:pStyle w:val="TableParagraph"/>
              <w:spacing w:before="94"/>
              <w:ind w:left="101"/>
              <w:rPr>
                <w:rFonts w:eastAsiaTheme="minorHAnsi"/>
                <w:sz w:val="20"/>
              </w:rPr>
            </w:pPr>
            <w:r>
              <w:rPr>
                <w:color w:val="1A1A1A"/>
                <w:sz w:val="20"/>
              </w:rPr>
              <w:t>50%</w:t>
            </w:r>
          </w:p>
        </w:tc>
      </w:tr>
    </w:tbl>
    <w:p w:rsidR="00F14CD3" w:rsidRDefault="00F14CD3">
      <w:pPr>
        <w:rPr>
          <w:rFonts w:ascii="Cambria" w:hAnsi="Cambria"/>
        </w:rPr>
      </w:pPr>
    </w:p>
    <w:p w:rsidR="00F14CD3" w:rsidRDefault="00F14CD3" w:rsidP="00F14CD3">
      <w:pPr>
        <w:spacing w:line="206" w:lineRule="exact"/>
        <w:ind w:left="1101" w:right="1359"/>
        <w:jc w:val="both"/>
        <w:rPr>
          <w:rFonts w:ascii="Times New Roman" w:hAnsi="Times New Roman"/>
          <w:b/>
          <w:sz w:val="24"/>
          <w:szCs w:val="24"/>
        </w:rPr>
      </w:pPr>
      <w:r w:rsidRPr="00F14CD3">
        <w:rPr>
          <w:rFonts w:ascii="Times New Roman" w:hAnsi="Times New Roman"/>
          <w:b/>
          <w:sz w:val="24"/>
          <w:szCs w:val="24"/>
        </w:rPr>
        <w:t xml:space="preserve">                              REFERENCES</w:t>
      </w:r>
    </w:p>
    <w:p w:rsidR="00DD0185" w:rsidRPr="00DD0185" w:rsidRDefault="00F14CD3" w:rsidP="006509EC">
      <w:pPr>
        <w:pStyle w:val="ListParagraph"/>
        <w:numPr>
          <w:ilvl w:val="0"/>
          <w:numId w:val="11"/>
        </w:numPr>
        <w:tabs>
          <w:tab w:val="left" w:pos="915"/>
        </w:tabs>
        <w:ind w:right="427" w:firstLine="0"/>
        <w:jc w:val="both"/>
        <w:rPr>
          <w:color w:val="1A1A1A"/>
        </w:rPr>
      </w:pPr>
      <w:r w:rsidRPr="00DD0185">
        <w:rPr>
          <w:color w:val="1A1A1A"/>
        </w:rPr>
        <w:t>CharlesBovaird.2017.</w:t>
      </w:r>
      <w:r w:rsidR="00DD0185" w:rsidRPr="00DD0185">
        <w:rPr>
          <w:color w:val="1A1A1A"/>
        </w:rPr>
        <w:t xml:space="preserve"> </w:t>
      </w:r>
      <w:r w:rsidRPr="00DD0185">
        <w:rPr>
          <w:color w:val="1A1A1A"/>
        </w:rPr>
        <w:t>Why</w:t>
      </w:r>
      <w:r w:rsidR="00DD0185" w:rsidRPr="00DD0185">
        <w:rPr>
          <w:color w:val="1A1A1A"/>
        </w:rPr>
        <w:t xml:space="preserve"> </w:t>
      </w:r>
      <w:r w:rsidRPr="00DD0185">
        <w:rPr>
          <w:color w:val="1A1A1A"/>
        </w:rPr>
        <w:t>the</w:t>
      </w:r>
      <w:r w:rsidR="00DD0185" w:rsidRPr="00DD0185">
        <w:rPr>
          <w:color w:val="1A1A1A"/>
        </w:rPr>
        <w:t xml:space="preserve"> </w:t>
      </w:r>
      <w:r w:rsidRPr="00DD0185">
        <w:rPr>
          <w:color w:val="1A1A1A"/>
        </w:rPr>
        <w:t>crypto</w:t>
      </w:r>
      <w:r w:rsidR="00DD0185" w:rsidRPr="00DD0185">
        <w:rPr>
          <w:color w:val="1A1A1A"/>
        </w:rPr>
        <w:t xml:space="preserve"> </w:t>
      </w:r>
      <w:r w:rsidR="005D69D6" w:rsidRPr="00DD0185">
        <w:rPr>
          <w:color w:val="1A1A1A"/>
        </w:rPr>
        <w:t>markets</w:t>
      </w:r>
      <w:r w:rsidR="00DD0185" w:rsidRPr="00DD0185">
        <w:rPr>
          <w:color w:val="1A1A1A"/>
        </w:rPr>
        <w:t xml:space="preserve"> the </w:t>
      </w:r>
      <w:r w:rsidRPr="00DD0185">
        <w:rPr>
          <w:color w:val="1A1A1A"/>
        </w:rPr>
        <w:t>appreciated</w:t>
      </w:r>
      <w:r w:rsidR="00DD0185" w:rsidRPr="00DD0185">
        <w:rPr>
          <w:color w:val="1A1A1A"/>
        </w:rPr>
        <w:t xml:space="preserve"> </w:t>
      </w:r>
      <w:r w:rsidRPr="00DD0185">
        <w:rPr>
          <w:color w:val="1A1A1A"/>
        </w:rPr>
        <w:t>more</w:t>
      </w:r>
      <w:r w:rsidR="00DD0185" w:rsidRPr="00DD0185">
        <w:rPr>
          <w:color w:val="1A1A1A"/>
        </w:rPr>
        <w:t xml:space="preserve"> </w:t>
      </w:r>
      <w:r w:rsidRPr="00DD0185">
        <w:rPr>
          <w:color w:val="1A1A1A"/>
        </w:rPr>
        <w:t>than</w:t>
      </w:r>
      <w:r w:rsidR="006509EC">
        <w:rPr>
          <w:color w:val="1A1A1A"/>
        </w:rPr>
        <w:t xml:space="preserve"> 1</w:t>
      </w:r>
      <w:r w:rsidR="00DD0185" w:rsidRPr="00DD0185">
        <w:rPr>
          <w:color w:val="1A1A1A"/>
        </w:rPr>
        <w:t>,200% this year.</w:t>
      </w:r>
      <w:r w:rsidR="005D69D6">
        <w:rPr>
          <w:color w:val="1A1A1A"/>
        </w:rPr>
        <w:t xml:space="preserve"> </w:t>
      </w:r>
      <w:r w:rsidR="00DD0185" w:rsidRPr="00DD0185">
        <w:rPr>
          <w:color w:val="1A1A1A"/>
        </w:rPr>
        <w:t>Forbes Magazine [</w:t>
      </w:r>
      <w:proofErr w:type="spellStart"/>
      <w:r w:rsidR="00DD0185" w:rsidRPr="00DD0185">
        <w:rPr>
          <w:color w:val="1A1A1A"/>
        </w:rPr>
        <w:t>Online</w:t>
      </w:r>
      <w:proofErr w:type="gramStart"/>
      <w:r w:rsidR="00DD0185" w:rsidRPr="00DD0185">
        <w:rPr>
          <w:color w:val="1A1A1A"/>
        </w:rPr>
        <w:t>;posted</w:t>
      </w:r>
      <w:proofErr w:type="spellEnd"/>
      <w:proofErr w:type="gramEnd"/>
      <w:r w:rsidR="005D69D6">
        <w:rPr>
          <w:color w:val="1A1A1A"/>
        </w:rPr>
        <w:t>[</w:t>
      </w:r>
      <w:r w:rsidR="00DD0185" w:rsidRPr="00DD0185">
        <w:rPr>
          <w:color w:val="1A1A1A"/>
        </w:rPr>
        <w:t>17-November-2017]. https://</w:t>
      </w:r>
      <w:hyperlink r:id="rId15" w:history="1">
        <w:r w:rsidR="00DD0185" w:rsidRPr="00DD0185">
          <w:rPr>
            <w:rStyle w:val="Hyperlink"/>
            <w:color w:val="1A1A1A"/>
            <w:u w:val="none"/>
          </w:rPr>
          <w:t>www.forbes.com/sites/cbovaird/2017/11/17/whythe-crypto-</w:t>
        </w:r>
      </w:hyperlink>
      <w:r w:rsidR="00DD0185" w:rsidRPr="00DD0185">
        <w:rPr>
          <w:color w:val="1A1A1A"/>
        </w:rPr>
        <w:t>market-has-appreciated-more-than1200-this-year.</w:t>
      </w:r>
    </w:p>
    <w:p w:rsidR="00DD0185" w:rsidRPr="00DD0185" w:rsidRDefault="00DD0185" w:rsidP="00DD0185">
      <w:pPr>
        <w:pStyle w:val="ListParagraph"/>
        <w:tabs>
          <w:tab w:val="left" w:pos="915"/>
        </w:tabs>
        <w:ind w:left="679" w:right="932" w:firstLine="0"/>
        <w:jc w:val="both"/>
        <w:rPr>
          <w:color w:val="1A1A1A"/>
        </w:rPr>
      </w:pPr>
    </w:p>
    <w:p w:rsidR="00DD0185" w:rsidRPr="00DD0185" w:rsidRDefault="00DD0185" w:rsidP="006509EC">
      <w:pPr>
        <w:pStyle w:val="ListParagraph"/>
        <w:numPr>
          <w:ilvl w:val="0"/>
          <w:numId w:val="11"/>
        </w:numPr>
        <w:tabs>
          <w:tab w:val="left" w:pos="996"/>
          <w:tab w:val="left" w:pos="2199"/>
          <w:tab w:val="left" w:pos="2756"/>
          <w:tab w:val="left" w:pos="3375"/>
          <w:tab w:val="left" w:pos="4164"/>
        </w:tabs>
        <w:ind w:right="517" w:firstLine="0"/>
        <w:jc w:val="both"/>
        <w:rPr>
          <w:color w:val="1A1A1A"/>
        </w:rPr>
      </w:pPr>
      <w:r w:rsidRPr="00DD0185">
        <w:rPr>
          <w:color w:val="1A1A1A"/>
        </w:rPr>
        <w:t>MarshallVanAlstyne.2014. Why bitcoin has value</w:t>
      </w:r>
      <w:r w:rsidR="005D69D6">
        <w:rPr>
          <w:color w:val="1A1A1A"/>
        </w:rPr>
        <w:t xml:space="preserve"> </w:t>
      </w:r>
      <w:r w:rsidRPr="00DD0185">
        <w:rPr>
          <w:color w:val="1A1A1A"/>
        </w:rPr>
        <w:t>.Communications of the ACM</w:t>
      </w:r>
      <w:r w:rsidRPr="00DD0185">
        <w:rPr>
          <w:color w:val="1A1A1A"/>
        </w:rPr>
        <w:tab/>
        <w:t>57(5):30–32.https://doi.org/10.1145/2594288.</w:t>
      </w:r>
    </w:p>
    <w:p w:rsidR="00DD0185" w:rsidRPr="00DD0185" w:rsidRDefault="00DD0185" w:rsidP="00DD0185">
      <w:pPr>
        <w:pStyle w:val="ListParagraph"/>
        <w:jc w:val="both"/>
        <w:rPr>
          <w:color w:val="1A1A1A"/>
        </w:rPr>
      </w:pPr>
    </w:p>
    <w:p w:rsidR="00DD0185" w:rsidRPr="00DD0185" w:rsidRDefault="00DD0185" w:rsidP="00DD0185">
      <w:pPr>
        <w:pStyle w:val="ListParagraph"/>
        <w:tabs>
          <w:tab w:val="left" w:pos="996"/>
          <w:tab w:val="left" w:pos="2199"/>
          <w:tab w:val="left" w:pos="2756"/>
          <w:tab w:val="left" w:pos="3375"/>
          <w:tab w:val="left" w:pos="4164"/>
        </w:tabs>
        <w:ind w:left="679" w:right="934" w:firstLine="0"/>
        <w:jc w:val="both"/>
        <w:rPr>
          <w:color w:val="1A1A1A"/>
        </w:rPr>
      </w:pPr>
    </w:p>
    <w:p w:rsidR="00DD0185" w:rsidRPr="00DD0185" w:rsidRDefault="00DD0185" w:rsidP="006509EC">
      <w:pPr>
        <w:pStyle w:val="ListParagraph"/>
        <w:numPr>
          <w:ilvl w:val="0"/>
          <w:numId w:val="11"/>
        </w:numPr>
        <w:tabs>
          <w:tab w:val="left" w:pos="955"/>
          <w:tab w:val="left" w:pos="2048"/>
          <w:tab w:val="left" w:pos="3195"/>
          <w:tab w:val="left" w:pos="4500"/>
        </w:tabs>
        <w:ind w:right="517" w:firstLine="0"/>
        <w:jc w:val="both"/>
        <w:rPr>
          <w:color w:val="1A1A1A"/>
        </w:rPr>
      </w:pPr>
      <w:r w:rsidRPr="00DD0185">
        <w:rPr>
          <w:color w:val="1A1A1A"/>
        </w:rPr>
        <w:t xml:space="preserve">KareemHegazy and Samuel Mum ford.2016.Comparitive automated bitcoin trading </w:t>
      </w:r>
      <w:r w:rsidRPr="00DD0185">
        <w:rPr>
          <w:color w:val="1A1A1A"/>
          <w:spacing w:val="-1"/>
        </w:rPr>
        <w:t>strategies.</w:t>
      </w:r>
      <w:hyperlink r:id="rId16" w:history="1">
        <w:r w:rsidRPr="00DD0185">
          <w:rPr>
            <w:rStyle w:val="Hyperlink"/>
            <w:color w:val="1154CC"/>
          </w:rPr>
          <w:t>http://cs229.stanford.edu/proj2016/report/MumfordHegazyCompar</w:t>
        </w:r>
      </w:hyperlink>
      <w:hyperlink r:id="rId17" w:history="1">
        <w:r w:rsidRPr="00DD0185">
          <w:rPr>
            <w:rStyle w:val="Hyperlink"/>
            <w:color w:val="1154CC"/>
          </w:rPr>
          <w:t>itiveAutomatedBitcoinTradingStrategiesreport.pdf</w:t>
        </w:r>
        <w:r w:rsidRPr="00DD0185">
          <w:rPr>
            <w:rStyle w:val="Hyperlink"/>
            <w:color w:val="1A1A1A"/>
          </w:rPr>
          <w:t>.</w:t>
        </w:r>
      </w:hyperlink>
    </w:p>
    <w:p w:rsidR="00DD0185" w:rsidRPr="00DD0185" w:rsidRDefault="009F5F0B" w:rsidP="00DD0185">
      <w:pPr>
        <w:pStyle w:val="BodyText"/>
        <w:spacing w:line="20" w:lineRule="exact"/>
        <w:ind w:left="679"/>
        <w:rPr>
          <w:sz w:val="22"/>
          <w:szCs w:val="22"/>
        </w:rPr>
      </w:pPr>
      <w:r w:rsidRPr="009F5F0B">
        <w:rPr>
          <w:noProof/>
          <w:sz w:val="22"/>
          <w:szCs w:val="22"/>
          <w:lang w:val="en-IN" w:eastAsia="en-IN"/>
        </w:rPr>
      </w:r>
      <w:r w:rsidRPr="009F5F0B">
        <w:rPr>
          <w:noProof/>
          <w:sz w:val="22"/>
          <w:szCs w:val="22"/>
          <w:lang w:val="en-IN" w:eastAsia="en-IN"/>
        </w:rPr>
        <w:pict>
          <v:group id="Group 172" o:spid="_x0000_s2055" style="width:162.05pt;height:.4pt;mso-position-horizontal-relative:char;mso-position-vertical-relative:line" coordsize="3241,8">
            <v:rect id="Rectangle 78" o:spid="_x0000_s2056" style="position:absolute;width:324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cY8EA&#10;AADcAAAADwAAAGRycy9kb3ducmV2LnhtbERPS2sCMRC+C/0PYQq9LJq0gi5bo5SC0IMXH+B13Mw+&#10;cDNZkqjbf28Ewdt8fM9ZrAbbiSv50DrW8DlRIIhLZ1quNRz263EOIkRkg51j0vBPAVbLt9ECC+Nu&#10;vKXrLtYihXAoUEMTY19IGcqGLIaJ64kTVzlvMSboa2k83lK47eSXUjNpseXU0GBPvw2V593Fatj4&#10;y1BlNs+q42mdZ+qsaDs7aP3xPvx8g4g0xJf46f4zaf58C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23GPBAAAA3AAAAA8AAAAAAAAAAAAAAAAAmAIAAGRycy9kb3du&#10;cmV2LnhtbFBLBQYAAAAABAAEAPUAAACGAwAAAAA=&#10;" fillcolor="#1154cc" stroked="f"/>
            <w10:wrap type="none"/>
            <w10:anchorlock/>
          </v:group>
        </w:pict>
      </w:r>
    </w:p>
    <w:p w:rsidR="00DD0185" w:rsidRPr="00DD0185" w:rsidRDefault="00DD0185" w:rsidP="006509EC">
      <w:pPr>
        <w:pStyle w:val="ListParagraph"/>
        <w:numPr>
          <w:ilvl w:val="0"/>
          <w:numId w:val="11"/>
        </w:numPr>
        <w:tabs>
          <w:tab w:val="left" w:pos="960"/>
        </w:tabs>
        <w:ind w:right="517" w:firstLine="0"/>
        <w:jc w:val="both"/>
        <w:rPr>
          <w:color w:val="1A1A1A"/>
        </w:rPr>
      </w:pPr>
      <w:r w:rsidRPr="00DD0185">
        <w:rPr>
          <w:color w:val="1A1A1A"/>
        </w:rPr>
        <w:t>Satosh iNakamoto.2008.Bitcoin</w:t>
      </w:r>
      <w:proofErr w:type="gramStart"/>
      <w:r w:rsidRPr="00DD0185">
        <w:rPr>
          <w:color w:val="1A1A1A"/>
        </w:rPr>
        <w:t>:Apeer</w:t>
      </w:r>
      <w:proofErr w:type="gramEnd"/>
      <w:r w:rsidRPr="00DD0185">
        <w:rPr>
          <w:color w:val="1A1A1A"/>
        </w:rPr>
        <w:t>-to-peer electronic cash system.</w:t>
      </w:r>
    </w:p>
    <w:p w:rsidR="00DD0185" w:rsidRPr="00DD0185" w:rsidRDefault="00DD0185" w:rsidP="00DD0185">
      <w:pPr>
        <w:pStyle w:val="ListParagraph"/>
        <w:tabs>
          <w:tab w:val="left" w:pos="960"/>
        </w:tabs>
        <w:ind w:left="679" w:right="935" w:firstLine="0"/>
        <w:jc w:val="both"/>
        <w:rPr>
          <w:color w:val="1A1A1A"/>
        </w:rPr>
      </w:pPr>
    </w:p>
    <w:p w:rsidR="00DD0185" w:rsidRPr="00DD0185" w:rsidRDefault="00DD0185" w:rsidP="006509EC">
      <w:pPr>
        <w:pStyle w:val="ListParagraph"/>
        <w:numPr>
          <w:ilvl w:val="0"/>
          <w:numId w:val="11"/>
        </w:numPr>
        <w:tabs>
          <w:tab w:val="left" w:pos="1006"/>
        </w:tabs>
        <w:ind w:right="517" w:firstLine="0"/>
        <w:jc w:val="both"/>
      </w:pPr>
      <w:r w:rsidRPr="00DD0185">
        <w:t xml:space="preserve">LipoWang and EdwinSin School of Physical and Mathematical Sciences Nanyang Technological University </w:t>
      </w:r>
      <w:r w:rsidRPr="00DD0185">
        <w:rPr>
          <w:spacing w:val="-1"/>
        </w:rPr>
        <w:t>S</w:t>
      </w:r>
      <w:r w:rsidRPr="00DD0185">
        <w:t>in</w:t>
      </w:r>
      <w:r w:rsidRPr="00DD0185">
        <w:rPr>
          <w:spacing w:val="-2"/>
        </w:rPr>
        <w:t>ga</w:t>
      </w:r>
      <w:r w:rsidRPr="00DD0185">
        <w:t>p</w:t>
      </w:r>
      <w:r w:rsidRPr="00DD0185">
        <w:rPr>
          <w:spacing w:val="-2"/>
        </w:rPr>
        <w:t>o</w:t>
      </w:r>
      <w:r w:rsidRPr="00DD0185">
        <w:rPr>
          <w:spacing w:val="-1"/>
        </w:rPr>
        <w:t>r</w:t>
      </w:r>
      <w:r w:rsidRPr="00DD0185">
        <w:t>e p</w:t>
      </w:r>
      <w:r w:rsidRPr="00DD0185">
        <w:rPr>
          <w:spacing w:val="-1"/>
        </w:rPr>
        <w:t>res</w:t>
      </w:r>
      <w:r w:rsidRPr="00DD0185">
        <w:rPr>
          <w:spacing w:val="-2"/>
        </w:rPr>
        <w:t>e</w:t>
      </w:r>
      <w:r w:rsidRPr="00DD0185">
        <w:t>nt</w:t>
      </w:r>
      <w:r w:rsidRPr="00DD0185">
        <w:rPr>
          <w:spacing w:val="-2"/>
        </w:rPr>
        <w:t>e</w:t>
      </w:r>
      <w:r w:rsidRPr="00DD0185">
        <w:t>d</w:t>
      </w:r>
      <w:r w:rsidRPr="00DD0185">
        <w:rPr>
          <w:spacing w:val="-2"/>
          <w:w w:val="44"/>
        </w:rPr>
        <w:t xml:space="preserve">― </w:t>
      </w:r>
      <w:r w:rsidRPr="00DD0185">
        <w:t>Bitc</w:t>
      </w:r>
      <w:r w:rsidRPr="00DD0185">
        <w:rPr>
          <w:spacing w:val="-2"/>
        </w:rPr>
        <w:t>oi</w:t>
      </w:r>
      <w:r w:rsidRPr="00DD0185">
        <w:t xml:space="preserve">n </w:t>
      </w:r>
      <w:r w:rsidRPr="00DD0185">
        <w:rPr>
          <w:spacing w:val="-1"/>
        </w:rPr>
        <w:t>Pr</w:t>
      </w:r>
      <w:r w:rsidRPr="00DD0185">
        <w:rPr>
          <w:spacing w:val="-2"/>
        </w:rPr>
        <w:t>i</w:t>
      </w:r>
      <w:r w:rsidRPr="00DD0185">
        <w:t xml:space="preserve">ce </w:t>
      </w:r>
      <w:r w:rsidRPr="00DD0185">
        <w:rPr>
          <w:spacing w:val="-1"/>
        </w:rPr>
        <w:t>Pr</w:t>
      </w:r>
      <w:r w:rsidRPr="00DD0185">
        <w:rPr>
          <w:spacing w:val="-2"/>
        </w:rPr>
        <w:t>e</w:t>
      </w:r>
      <w:r w:rsidRPr="00DD0185">
        <w:t>dic</w:t>
      </w:r>
      <w:r w:rsidRPr="00DD0185">
        <w:rPr>
          <w:spacing w:val="-2"/>
        </w:rPr>
        <w:t>t</w:t>
      </w:r>
      <w:r w:rsidRPr="00DD0185">
        <w:t>i</w:t>
      </w:r>
      <w:r w:rsidRPr="00DD0185">
        <w:rPr>
          <w:spacing w:val="-2"/>
        </w:rPr>
        <w:t>o</w:t>
      </w:r>
      <w:r w:rsidRPr="00DD0185">
        <w:t xml:space="preserve">n </w:t>
      </w:r>
      <w:r w:rsidRPr="00DD0185">
        <w:rPr>
          <w:spacing w:val="-1"/>
        </w:rPr>
        <w:t>Us</w:t>
      </w:r>
      <w:r w:rsidRPr="00DD0185">
        <w:rPr>
          <w:spacing w:val="-2"/>
        </w:rPr>
        <w:t>i</w:t>
      </w:r>
      <w:r w:rsidRPr="00DD0185">
        <w:t>ng E</w:t>
      </w:r>
      <w:r w:rsidRPr="00DD0185">
        <w:rPr>
          <w:spacing w:val="-2"/>
        </w:rPr>
        <w:t>n</w:t>
      </w:r>
      <w:r w:rsidRPr="00DD0185">
        <w:rPr>
          <w:spacing w:val="-1"/>
        </w:rPr>
        <w:t>s</w:t>
      </w:r>
      <w:r w:rsidRPr="00DD0185">
        <w:rPr>
          <w:spacing w:val="-2"/>
        </w:rPr>
        <w:t>e</w:t>
      </w:r>
      <w:r w:rsidRPr="00DD0185">
        <w:t>mb</w:t>
      </w:r>
      <w:r w:rsidRPr="00DD0185">
        <w:rPr>
          <w:spacing w:val="-2"/>
        </w:rPr>
        <w:t>le</w:t>
      </w:r>
      <w:r w:rsidRPr="00DD0185">
        <w:t xml:space="preserve">s </w:t>
      </w:r>
      <w:r w:rsidRPr="00DD0185">
        <w:rPr>
          <w:spacing w:val="-2"/>
        </w:rPr>
        <w:t>o</w:t>
      </w:r>
      <w:r w:rsidRPr="00DD0185">
        <w:t>f Neural Networks‖</w:t>
      </w:r>
    </w:p>
    <w:p w:rsidR="00DD0185" w:rsidRPr="00DD0185" w:rsidRDefault="00DD0185" w:rsidP="00DD0185">
      <w:pPr>
        <w:pStyle w:val="ListParagraph"/>
        <w:jc w:val="both"/>
      </w:pPr>
    </w:p>
    <w:p w:rsidR="00DD0185" w:rsidRPr="00DD0185" w:rsidRDefault="00DD0185" w:rsidP="00DD0185">
      <w:pPr>
        <w:pStyle w:val="ListParagraph"/>
        <w:tabs>
          <w:tab w:val="left" w:pos="1006"/>
        </w:tabs>
        <w:ind w:left="679" w:right="936" w:firstLine="0"/>
        <w:jc w:val="both"/>
      </w:pPr>
    </w:p>
    <w:p w:rsidR="00DD0185" w:rsidRPr="00DD0185" w:rsidRDefault="00DD0185" w:rsidP="006509EC">
      <w:pPr>
        <w:pStyle w:val="ListParagraph"/>
        <w:numPr>
          <w:ilvl w:val="0"/>
          <w:numId w:val="11"/>
        </w:numPr>
        <w:tabs>
          <w:tab w:val="left" w:pos="960"/>
          <w:tab w:val="left" w:pos="4500"/>
        </w:tabs>
        <w:ind w:right="517" w:firstLine="0"/>
        <w:jc w:val="both"/>
      </w:pPr>
      <w:r w:rsidRPr="00DD0185">
        <w:t>Nehamangla,‖</w:t>
      </w:r>
      <w:hyperlink r:id="rId18" w:history="1">
        <w:r w:rsidRPr="00DD0185">
          <w:rPr>
            <w:rStyle w:val="Hyperlink"/>
          </w:rPr>
          <w:t>UnstructuredDataAnalysisAndProcessing</w:t>
        </w:r>
      </w:hyperlink>
      <w:hyperlink r:id="rId19" w:history="1">
        <w:r w:rsidRPr="00DD0185">
          <w:rPr>
            <w:rStyle w:val="Hyperlink"/>
          </w:rPr>
          <w:t>UsingBigDataTool-HiveAndMachineLearningAlgorithm-</w:t>
        </w:r>
      </w:hyperlink>
      <w:hyperlink r:id="rId20" w:history="1">
        <w:r w:rsidRPr="00DD0185">
          <w:rPr>
            <w:rStyle w:val="Hyperlink"/>
          </w:rPr>
          <w:t>Linear</w:t>
        </w:r>
      </w:hyperlink>
      <w:r w:rsidRPr="00DD0185">
        <w:t xml:space="preserve"> </w:t>
      </w:r>
      <w:hyperlink r:id="rId21" w:history="1">
        <w:r w:rsidRPr="00DD0185">
          <w:rPr>
            <w:rStyle w:val="Hyperlink"/>
            <w:color w:val="660099"/>
          </w:rPr>
          <w:t>R</w:t>
        </w:r>
      </w:hyperlink>
      <w:r w:rsidRPr="00DD0185">
        <w:t xml:space="preserve">egression‖,International Journal of Computer Engineering &amp; Technology (IJCET) </w:t>
      </w:r>
    </w:p>
    <w:p w:rsidR="00DD0185" w:rsidRPr="00DD0185" w:rsidRDefault="00DD0185" w:rsidP="00DD0185">
      <w:pPr>
        <w:pStyle w:val="ListParagraph"/>
        <w:tabs>
          <w:tab w:val="left" w:pos="960"/>
        </w:tabs>
        <w:ind w:left="679" w:right="935" w:firstLine="0"/>
        <w:jc w:val="both"/>
      </w:pPr>
    </w:p>
    <w:p w:rsidR="00DD0185" w:rsidRPr="00DD0185" w:rsidRDefault="009F5F0B" w:rsidP="006509EC">
      <w:pPr>
        <w:pStyle w:val="ListParagraph"/>
        <w:numPr>
          <w:ilvl w:val="0"/>
          <w:numId w:val="11"/>
        </w:numPr>
        <w:tabs>
          <w:tab w:val="left" w:pos="960"/>
        </w:tabs>
        <w:ind w:right="517" w:firstLine="0"/>
        <w:jc w:val="both"/>
      </w:pPr>
      <w:r w:rsidRPr="009F5F0B">
        <w:rPr>
          <w:rFonts w:eastAsiaTheme="minorHAnsi"/>
          <w:noProof/>
          <w:lang w:val="en-IN" w:eastAsia="en-IN"/>
        </w:rPr>
        <w:lastRenderedPageBreak/>
        <w:pict>
          <v:rect id="Rectangle 171" o:spid="_x0000_s2057" style="position:absolute;left:0;text-align:left;margin-left:375.55pt;margin-top:17.55pt;width:3.5pt;height:.3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" fillcolor="#609" stroked="f">
            <w10:wrap anchorx="page"/>
          </v:rect>
        </w:pict>
      </w:r>
      <w:r w:rsidR="00DD0185" w:rsidRPr="00DD0185">
        <w:t>NehaMangla,</w:t>
      </w:r>
      <w:r w:rsidR="005D69D6">
        <w:t xml:space="preserve"> </w:t>
      </w:r>
      <w:r w:rsidR="00DD0185" w:rsidRPr="00DD0185">
        <w:t>‖</w:t>
      </w:r>
      <w:hyperlink r:id="rId22" w:history="1">
        <w:r w:rsidR="00DD0185" w:rsidRPr="00DD0185">
          <w:rPr>
            <w:rStyle w:val="Hyperlink"/>
          </w:rPr>
          <w:t>Machine Learning Approach for Unstructured</w:t>
        </w:r>
      </w:hyperlink>
      <w:hyperlink r:id="rId23" w:history="1">
        <w:r w:rsidR="00DD0185" w:rsidRPr="00DD0185">
          <w:rPr>
            <w:rStyle w:val="Hyperlink"/>
          </w:rPr>
          <w:t>Data Using Hiv</w:t>
        </w:r>
      </w:hyperlink>
      <w:hyperlink r:id="rId24" w:history="1">
        <w:r w:rsidR="00DD0185" w:rsidRPr="00DD0185">
          <w:rPr>
            <w:rStyle w:val="Hyperlink"/>
            <w:color w:val="660099"/>
          </w:rPr>
          <w:t>e</w:t>
        </w:r>
      </w:hyperlink>
      <w:r w:rsidR="00DD0185" w:rsidRPr="00DD0185">
        <w:t>,</w:t>
      </w:r>
      <w:r w:rsidR="005D69D6">
        <w:t xml:space="preserve"> </w:t>
      </w:r>
      <w:r w:rsidR="00DD0185" w:rsidRPr="00DD0185">
        <w:t>‖</w:t>
      </w:r>
      <w:r w:rsidR="00DD0185" w:rsidRPr="00DD0185">
        <w:rPr>
          <w:color w:val="212121"/>
        </w:rPr>
        <w:t>International Journal of Engineering Research‖,</w:t>
      </w:r>
    </w:p>
    <w:p w:rsidR="00DD0185" w:rsidRDefault="00DD0185" w:rsidP="00DD0185">
      <w:pPr>
        <w:pStyle w:val="ListParagraph"/>
        <w:tabs>
          <w:tab w:val="left" w:pos="915"/>
        </w:tabs>
        <w:ind w:left="679" w:right="932" w:firstLine="0"/>
        <w:rPr>
          <w:color w:val="1A1A1A"/>
          <w:sz w:val="16"/>
        </w:rPr>
      </w:pPr>
    </w:p>
    <w:p w:rsidR="00F14CD3" w:rsidRDefault="00F14CD3" w:rsidP="00F14CD3">
      <w:pPr>
        <w:spacing w:line="206" w:lineRule="exact"/>
        <w:ind w:left="1101" w:right="1359" w:hanging="651"/>
        <w:jc w:val="both"/>
        <w:rPr>
          <w:color w:val="1A1A1A"/>
          <w:sz w:val="16"/>
        </w:rPr>
      </w:pPr>
    </w:p>
    <w:p w:rsidR="00DD0185" w:rsidRPr="00F14CD3" w:rsidRDefault="00DD0185" w:rsidP="00F14CD3">
      <w:pPr>
        <w:spacing w:line="206" w:lineRule="exact"/>
        <w:ind w:left="1101" w:right="1359" w:hanging="651"/>
        <w:jc w:val="both"/>
        <w:rPr>
          <w:rFonts w:ascii="Times New Roman" w:hAnsi="Times New Roman"/>
          <w:b/>
          <w:sz w:val="24"/>
          <w:szCs w:val="24"/>
        </w:rPr>
      </w:pPr>
    </w:p>
    <w:p w:rsidR="00F14CD3" w:rsidRDefault="00F14CD3">
      <w:pPr>
        <w:rPr>
          <w:rFonts w:ascii="Cambria" w:hAnsi="Cambria"/>
        </w:rPr>
      </w:pPr>
    </w:p>
    <w:sectPr w:rsidR="00F14CD3" w:rsidSect="004C0C4E">
      <w:type w:val="continuous"/>
      <w:pgSz w:w="11907" w:h="16840"/>
      <w:pgMar w:top="720" w:right="720" w:bottom="720" w:left="720" w:header="144" w:footer="288" w:gutter="0"/>
      <w:cols w:num="2"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F26" w:rsidRDefault="00343F26">
      <w:pPr>
        <w:spacing w:after="0" w:line="240" w:lineRule="auto"/>
      </w:pPr>
      <w:r>
        <w:separator/>
      </w:r>
    </w:p>
  </w:endnote>
  <w:endnote w:type="continuationSeparator" w:id="0">
    <w:p w:rsidR="00343F26" w:rsidRDefault="00343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D45" w:rsidRPr="00EA6992" w:rsidRDefault="00CE2D45"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Pr="00EA6992">
      <w:rPr>
        <w:rFonts w:ascii="Cambria" w:hAnsi="Cambria" w:cs="Cambria"/>
        <w:b/>
        <w:bCs/>
        <w:color w:val="585858"/>
        <w:spacing w:val="-4"/>
      </w:rPr>
      <w:t>23</w:t>
    </w:r>
    <w:r w:rsidRPr="00EA6992">
      <w:rPr>
        <w:rFonts w:ascii="Cambria" w:hAnsi="Cambria" w:cs="Cambria"/>
        <w:b/>
        <w:bCs/>
        <w:color w:val="585858"/>
      </w:rPr>
      <w:t>,</w:t>
    </w:r>
    <w:r w:rsidRPr="00EA6992">
      <w:rPr>
        <w:rFonts w:ascii="Cambria" w:hAnsi="Cambria" w:cs="Cambria"/>
        <w:b/>
        <w:bCs/>
        <w:color w:val="585858"/>
        <w:spacing w:val="1"/>
      </w:rPr>
      <w:t xml:space="preserve"> I</w:t>
    </w:r>
    <w:r w:rsidRPr="00EA6992">
      <w:rPr>
        <w:rFonts w:ascii="Cambria" w:hAnsi="Cambria" w:cs="Cambria"/>
        <w:b/>
        <w:bCs/>
        <w:color w:val="585858"/>
        <w:spacing w:val="-1"/>
      </w:rPr>
      <w:t>SJEM</w:t>
    </w:r>
    <w:r w:rsidR="0054074D">
      <w:rPr>
        <w:rFonts w:ascii="Cambria" w:hAnsi="Cambria" w:cs="Cambria"/>
        <w:b/>
        <w:bCs/>
        <w:color w:val="585858"/>
        <w:spacing w:val="-1"/>
      </w:rPr>
      <w:t xml:space="preserve"> </w:t>
    </w:r>
    <w:r w:rsidRPr="00EA6992">
      <w:rPr>
        <w:rFonts w:ascii="Cambria" w:hAnsi="Cambria" w:cs="Cambria"/>
        <w:b/>
        <w:bCs/>
        <w:color w:val="585858"/>
        <w:spacing w:val="-1"/>
      </w:rPr>
      <w:t>(All Rights Reserved)     |</w:t>
    </w:r>
    <w:r w:rsidRPr="00EA6992">
      <w:rPr>
        <w:rFonts w:ascii="Cambria" w:hAnsi="Cambria"/>
        <w:b/>
        <w:bCs/>
      </w:rPr>
      <w:t xml:space="preserve">www.isjem.com|        Page </w:t>
    </w:r>
    <w:r w:rsidR="009F5F0B" w:rsidRPr="009F5F0B">
      <w:rPr>
        <w:b/>
        <w:bCs/>
      </w:rPr>
      <w:fldChar w:fldCharType="begin"/>
    </w:r>
    <w:r w:rsidRPr="00EA6992">
      <w:rPr>
        <w:b/>
        <w:bCs/>
      </w:rPr>
      <w:instrText xml:space="preserve"> PAGE   \* MERGEFORMAT </w:instrText>
    </w:r>
    <w:r w:rsidR="009F5F0B" w:rsidRPr="009F5F0B">
      <w:rPr>
        <w:b/>
        <w:bCs/>
      </w:rPr>
      <w:fldChar w:fldCharType="separate"/>
    </w:r>
    <w:r w:rsidR="00C82896" w:rsidRPr="00C82896">
      <w:rPr>
        <w:rFonts w:ascii="Cambria" w:hAnsi="Cambria"/>
        <w:b/>
        <w:bCs/>
        <w:noProof/>
      </w:rPr>
      <w:t>2</w:t>
    </w:r>
    <w:r w:rsidR="009F5F0B" w:rsidRPr="00EA6992">
      <w:rPr>
        <w:rFonts w:ascii="Cambria" w:hAnsi="Cambria"/>
        <w:b/>
        <w:bCs/>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F26" w:rsidRDefault="00343F26">
      <w:pPr>
        <w:spacing w:after="0" w:line="240" w:lineRule="auto"/>
      </w:pPr>
      <w:r>
        <w:separator/>
      </w:r>
    </w:p>
  </w:footnote>
  <w:footnote w:type="continuationSeparator" w:id="0">
    <w:p w:rsidR="00343F26" w:rsidRDefault="00343F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D45" w:rsidRPr="006A465C" w:rsidRDefault="00CE2D45"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72576" behindDoc="0" locked="0" layoutInCell="1" allowOverlap="1">
          <wp:simplePos x="0" y="0"/>
          <wp:positionH relativeFrom="column">
            <wp:posOffset>-304800</wp:posOffset>
          </wp:positionH>
          <wp:positionV relativeFrom="paragraph">
            <wp:posOffset>-34290</wp:posOffset>
          </wp:positionV>
          <wp:extent cx="676275" cy="755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6275" cy="755320"/>
                  </a:xfrm>
                  <a:prstGeom prst="rect">
                    <a:avLst/>
                  </a:prstGeom>
                </pic:spPr>
              </pic:pic>
            </a:graphicData>
          </a:graphic>
        </wp:anchor>
      </w:drawing>
    </w:r>
    <w:r>
      <w:rPr>
        <w:rFonts w:asciiTheme="majorHAnsi" w:hAnsiTheme="majorHAnsi"/>
        <w:noProof/>
        <w:sz w:val="16"/>
        <w:szCs w:val="16"/>
      </w:rPr>
      <w:tab/>
    </w:r>
    <w:r w:rsidR="00452E36">
      <w:rPr>
        <w:rFonts w:asciiTheme="majorHAnsi" w:hAnsiTheme="majorHAnsi"/>
        <w:noProof/>
        <w:sz w:val="16"/>
        <w:szCs w:val="16"/>
      </w:rPr>
      <w:tab/>
    </w:r>
    <w:r w:rsidRPr="006A7018">
      <w:rPr>
        <w:rFonts w:asciiTheme="majorHAnsi" w:hAnsiTheme="majorHAnsi"/>
        <w:sz w:val="20"/>
        <w:szCs w:val="20"/>
      </w:rPr>
      <w:t>International Scientific Journal of Engineering and Management</w:t>
    </w:r>
    <w:r w:rsidR="00452E36">
      <w:rPr>
        <w:rFonts w:asciiTheme="majorHAnsi" w:hAnsiTheme="majorHAnsi"/>
        <w:sz w:val="20"/>
        <w:szCs w:val="20"/>
      </w:rPr>
      <w:t xml:space="preserve"> </w:t>
    </w:r>
    <w:r w:rsidRPr="006A465C">
      <w:rPr>
        <w:rFonts w:asciiTheme="majorHAnsi" w:hAnsiTheme="majorHAnsi"/>
        <w:sz w:val="16"/>
        <w:szCs w:val="16"/>
      </w:rPr>
      <w:t>ISSN: 2583-</w:t>
    </w:r>
    <w:r>
      <w:rPr>
        <w:rFonts w:asciiTheme="majorHAnsi" w:hAnsiTheme="majorHAnsi"/>
        <w:sz w:val="16"/>
        <w:szCs w:val="16"/>
      </w:rPr>
      <w:t>6129</w:t>
    </w:r>
  </w:p>
  <w:p w:rsidR="00CE2D45" w:rsidRPr="006A465C" w:rsidRDefault="00452E36" w:rsidP="00816D81">
    <w:pPr>
      <w:pStyle w:val="Heading1"/>
      <w:spacing w:before="0"/>
      <w:rPr>
        <w:rFonts w:asciiTheme="majorHAnsi" w:hAnsiTheme="majorHAnsi"/>
        <w:sz w:val="16"/>
        <w:szCs w:val="16"/>
      </w:rPr>
    </w:pPr>
    <w:r>
      <w:rPr>
        <w:rFonts w:asciiTheme="majorHAnsi" w:hAnsiTheme="majorHAnsi"/>
        <w:sz w:val="16"/>
        <w:szCs w:val="16"/>
      </w:rPr>
      <w:tab/>
    </w:r>
    <w:r>
      <w:rPr>
        <w:rFonts w:asciiTheme="majorHAnsi" w:hAnsiTheme="majorHAnsi"/>
        <w:sz w:val="16"/>
        <w:szCs w:val="16"/>
      </w:rPr>
      <w:tab/>
    </w:r>
    <w:r w:rsidR="00CE2D45" w:rsidRPr="006A465C">
      <w:rPr>
        <w:rFonts w:asciiTheme="majorHAnsi" w:hAnsiTheme="majorHAnsi"/>
        <w:sz w:val="16"/>
        <w:szCs w:val="16"/>
      </w:rPr>
      <w:t>Volume: 02 Issue: 0</w:t>
    </w:r>
    <w:r w:rsidR="00CE2D45">
      <w:rPr>
        <w:rFonts w:asciiTheme="majorHAnsi" w:hAnsiTheme="majorHAnsi"/>
        <w:sz w:val="16"/>
        <w:szCs w:val="16"/>
      </w:rPr>
      <w:t>4</w:t>
    </w:r>
    <w:r w:rsidR="00CE2D45" w:rsidRPr="006A465C">
      <w:rPr>
        <w:rFonts w:asciiTheme="majorHAnsi" w:hAnsiTheme="majorHAnsi"/>
        <w:sz w:val="16"/>
        <w:szCs w:val="16"/>
      </w:rPr>
      <w:t xml:space="preserve"> | </w:t>
    </w:r>
    <w:r w:rsidR="00CE2D45">
      <w:rPr>
        <w:rFonts w:asciiTheme="majorHAnsi" w:hAnsiTheme="majorHAnsi"/>
        <w:sz w:val="16"/>
        <w:szCs w:val="16"/>
      </w:rPr>
      <w:t>April</w:t>
    </w:r>
    <w:r w:rsidR="00CE2D45" w:rsidRPr="006A465C">
      <w:rPr>
        <w:rFonts w:asciiTheme="majorHAnsi" w:hAnsiTheme="majorHAnsi"/>
        <w:sz w:val="16"/>
        <w:szCs w:val="16"/>
      </w:rPr>
      <w:t>–2023</w:t>
    </w:r>
    <w:r w:rsidR="00CE2D45">
      <w:rPr>
        <w:rFonts w:asciiTheme="majorHAnsi" w:hAnsiTheme="majorHAnsi"/>
        <w:sz w:val="16"/>
        <w:szCs w:val="16"/>
      </w:rPr>
      <w:t>DOI:</w:t>
    </w:r>
    <w:r w:rsidR="00CE2D45" w:rsidRPr="006A465C">
      <w:rPr>
        <w:rFonts w:asciiTheme="majorHAnsi" w:hAnsiTheme="majorHAnsi"/>
        <w:sz w:val="16"/>
        <w:szCs w:val="16"/>
      </w:rPr>
      <w:t>www.isjem.com</w:t>
    </w:r>
  </w:p>
  <w:p w:rsidR="00CE2D45" w:rsidRPr="006A465C" w:rsidRDefault="00CE2D45" w:rsidP="001E4016">
    <w:pPr>
      <w:pStyle w:val="Heading1"/>
      <w:spacing w:before="0"/>
      <w:rPr>
        <w:rFonts w:asciiTheme="majorHAnsi" w:hAnsiTheme="majorHAnsi"/>
        <w:sz w:val="16"/>
        <w:szCs w:val="16"/>
      </w:rPr>
    </w:pPr>
    <w:r w:rsidRPr="006A465C">
      <w:rPr>
        <w:rFonts w:asciiTheme="majorHAnsi" w:hAnsiTheme="majorHAnsi"/>
        <w:sz w:val="16"/>
        <w:szCs w:val="16"/>
      </w:rPr>
      <w:tab/>
    </w:r>
    <w:r w:rsidR="00452E36">
      <w:rPr>
        <w:rFonts w:asciiTheme="majorHAnsi" w:hAnsiTheme="majorHAnsi"/>
        <w:sz w:val="16"/>
        <w:szCs w:val="16"/>
      </w:rPr>
      <w:tab/>
    </w:r>
    <w:r w:rsidRPr="006A465C">
      <w:rPr>
        <w:rFonts w:asciiTheme="majorHAnsi" w:hAnsiTheme="majorHAnsi"/>
        <w:sz w:val="16"/>
        <w:szCs w:val="16"/>
      </w:rPr>
      <w:t>An International Scholarly || Multidisciplinary || Open Access || Indexing in all major Database &amp; Metadata</w:t>
    </w:r>
  </w:p>
  <w:p w:rsidR="00CE2D45" w:rsidRPr="006A465C" w:rsidRDefault="009F5F0B">
    <w:pPr>
      <w:pStyle w:val="Header"/>
      <w:spacing w:after="120"/>
      <w:rPr>
        <w:rFonts w:asciiTheme="majorHAnsi" w:hAnsiTheme="majorHAnsi"/>
        <w:b/>
        <w:sz w:val="16"/>
        <w:szCs w:val="16"/>
      </w:rPr>
    </w:pPr>
    <w:r>
      <w:rPr>
        <w:rFonts w:asciiTheme="majorHAnsi" w:hAnsiTheme="majorHAnsi"/>
        <w:b/>
        <w:sz w:val="16"/>
        <w:szCs w:val="16"/>
      </w:rPr>
      <w:pict>
        <v:shapetype id="_x0000_t32" coordsize="21600,21600" o:spt="32" o:oned="t" path="m,l21600,21600e" filled="f">
          <v:path arrowok="t" fillok="f" o:connecttype="none"/>
          <o:lock v:ext="edit" shapetype="t"/>
        </v:shapetype>
        <v:shape id="AutoShape 1" o:spid="_x0000_s1025" type="#_x0000_t32" style="position:absolute;margin-left:-2.25pt;margin-top:10.5pt;width:526.4pt;height:0;z-index:251657216" o:connectortype="straight" strokecolor="gray"/>
      </w:pict>
    </w:r>
    <w:bookmarkEnd w:id="0"/>
    <w:bookmarkEnd w:id="1"/>
    <w:bookmarkEnd w:id="2"/>
    <w:bookmarkEnd w:id="3"/>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33AA2"/>
    <w:multiLevelType w:val="hybridMultilevel"/>
    <w:tmpl w:val="5ECACFC8"/>
    <w:lvl w:ilvl="0" w:tplc="BF68989E">
      <w:start w:val="4"/>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6986010"/>
    <w:multiLevelType w:val="multilevel"/>
    <w:tmpl w:val="D4E00E20"/>
    <w:lvl w:ilvl="0">
      <w:start w:val="1"/>
      <w:numFmt w:val="decimal"/>
      <w:lvlText w:val="%1"/>
      <w:lvlJc w:val="left"/>
      <w:pPr>
        <w:ind w:left="360" w:hanging="360"/>
      </w:pPr>
      <w:rPr>
        <w:rFonts w:ascii="Times New Roman" w:eastAsia="Calibri" w:hAnsi="Times New Roman" w:hint="default"/>
        <w:b w:val="0"/>
        <w:sz w:val="22"/>
      </w:rPr>
    </w:lvl>
    <w:lvl w:ilvl="1">
      <w:start w:val="2"/>
      <w:numFmt w:val="decimal"/>
      <w:lvlText w:val="%1.%2"/>
      <w:lvlJc w:val="left"/>
      <w:pPr>
        <w:ind w:left="600" w:hanging="360"/>
      </w:pPr>
      <w:rPr>
        <w:rFonts w:ascii="Times New Roman" w:eastAsia="Calibri" w:hAnsi="Times New Roman" w:hint="default"/>
        <w:b/>
        <w:sz w:val="22"/>
      </w:rPr>
    </w:lvl>
    <w:lvl w:ilvl="2">
      <w:start w:val="1"/>
      <w:numFmt w:val="decimal"/>
      <w:lvlText w:val="%1.%2.%3"/>
      <w:lvlJc w:val="left"/>
      <w:pPr>
        <w:ind w:left="1200" w:hanging="720"/>
      </w:pPr>
      <w:rPr>
        <w:rFonts w:ascii="Times New Roman" w:eastAsia="Calibri" w:hAnsi="Times New Roman" w:hint="default"/>
        <w:b w:val="0"/>
        <w:sz w:val="22"/>
      </w:rPr>
    </w:lvl>
    <w:lvl w:ilvl="3">
      <w:start w:val="1"/>
      <w:numFmt w:val="decimal"/>
      <w:lvlText w:val="%1.%2.%3.%4"/>
      <w:lvlJc w:val="left"/>
      <w:pPr>
        <w:ind w:left="1800" w:hanging="1080"/>
      </w:pPr>
      <w:rPr>
        <w:rFonts w:ascii="Times New Roman" w:eastAsia="Calibri" w:hAnsi="Times New Roman" w:hint="default"/>
        <w:b w:val="0"/>
        <w:sz w:val="22"/>
      </w:rPr>
    </w:lvl>
    <w:lvl w:ilvl="4">
      <w:start w:val="1"/>
      <w:numFmt w:val="decimal"/>
      <w:lvlText w:val="%1.%2.%3.%4.%5"/>
      <w:lvlJc w:val="left"/>
      <w:pPr>
        <w:ind w:left="2040" w:hanging="1080"/>
      </w:pPr>
      <w:rPr>
        <w:rFonts w:ascii="Times New Roman" w:eastAsia="Calibri" w:hAnsi="Times New Roman" w:hint="default"/>
        <w:b w:val="0"/>
        <w:sz w:val="22"/>
      </w:rPr>
    </w:lvl>
    <w:lvl w:ilvl="5">
      <w:start w:val="1"/>
      <w:numFmt w:val="decimal"/>
      <w:lvlText w:val="%1.%2.%3.%4.%5.%6"/>
      <w:lvlJc w:val="left"/>
      <w:pPr>
        <w:ind w:left="2640" w:hanging="1440"/>
      </w:pPr>
      <w:rPr>
        <w:rFonts w:ascii="Times New Roman" w:eastAsia="Calibri" w:hAnsi="Times New Roman" w:hint="default"/>
        <w:b w:val="0"/>
        <w:sz w:val="22"/>
      </w:rPr>
    </w:lvl>
    <w:lvl w:ilvl="6">
      <w:start w:val="1"/>
      <w:numFmt w:val="decimal"/>
      <w:lvlText w:val="%1.%2.%3.%4.%5.%6.%7"/>
      <w:lvlJc w:val="left"/>
      <w:pPr>
        <w:ind w:left="2880" w:hanging="1440"/>
      </w:pPr>
      <w:rPr>
        <w:rFonts w:ascii="Times New Roman" w:eastAsia="Calibri" w:hAnsi="Times New Roman" w:hint="default"/>
        <w:b w:val="0"/>
        <w:sz w:val="22"/>
      </w:rPr>
    </w:lvl>
    <w:lvl w:ilvl="7">
      <w:start w:val="1"/>
      <w:numFmt w:val="decimal"/>
      <w:lvlText w:val="%1.%2.%3.%4.%5.%6.%7.%8"/>
      <w:lvlJc w:val="left"/>
      <w:pPr>
        <w:ind w:left="3480" w:hanging="1800"/>
      </w:pPr>
      <w:rPr>
        <w:rFonts w:ascii="Times New Roman" w:eastAsia="Calibri" w:hAnsi="Times New Roman" w:hint="default"/>
        <w:b w:val="0"/>
        <w:sz w:val="22"/>
      </w:rPr>
    </w:lvl>
    <w:lvl w:ilvl="8">
      <w:start w:val="1"/>
      <w:numFmt w:val="decimal"/>
      <w:lvlText w:val="%1.%2.%3.%4.%5.%6.%7.%8.%9"/>
      <w:lvlJc w:val="left"/>
      <w:pPr>
        <w:ind w:left="3720" w:hanging="1800"/>
      </w:pPr>
      <w:rPr>
        <w:rFonts w:ascii="Times New Roman" w:eastAsia="Calibri" w:hAnsi="Times New Roman" w:hint="default"/>
        <w:b w:val="0"/>
        <w:sz w:val="22"/>
      </w:rPr>
    </w:lvl>
  </w:abstractNum>
  <w:abstractNum w:abstractNumId="2">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DFD11C2"/>
    <w:multiLevelType w:val="hybridMultilevel"/>
    <w:tmpl w:val="4B36CD9E"/>
    <w:lvl w:ilvl="0" w:tplc="B10EF1EC">
      <w:start w:val="1"/>
      <w:numFmt w:val="upperRoman"/>
      <w:lvlText w:val="%1."/>
      <w:lvlJc w:val="left"/>
      <w:pPr>
        <w:ind w:left="879" w:hanging="159"/>
      </w:pPr>
      <w:rPr>
        <w:rFonts w:ascii="Times New Roman" w:eastAsia="Times New Roman" w:hAnsi="Times New Roman" w:cs="Times New Roman" w:hint="default"/>
        <w:w w:val="99"/>
        <w:sz w:val="20"/>
        <w:szCs w:val="20"/>
        <w:lang w:val="en-US" w:eastAsia="en-US" w:bidi="ar-SA"/>
      </w:rPr>
    </w:lvl>
    <w:lvl w:ilvl="1" w:tplc="76225C20">
      <w:numFmt w:val="bullet"/>
      <w:lvlText w:val="•"/>
      <w:lvlJc w:val="left"/>
      <w:pPr>
        <w:ind w:left="1156" w:hanging="159"/>
      </w:pPr>
      <w:rPr>
        <w:lang w:val="en-US" w:eastAsia="en-US" w:bidi="ar-SA"/>
      </w:rPr>
    </w:lvl>
    <w:lvl w:ilvl="2" w:tplc="A7329C60">
      <w:numFmt w:val="bullet"/>
      <w:lvlText w:val="•"/>
      <w:lvlJc w:val="left"/>
      <w:pPr>
        <w:ind w:left="1424" w:hanging="159"/>
      </w:pPr>
      <w:rPr>
        <w:lang w:val="en-US" w:eastAsia="en-US" w:bidi="ar-SA"/>
      </w:rPr>
    </w:lvl>
    <w:lvl w:ilvl="3" w:tplc="8D34AD44">
      <w:numFmt w:val="bullet"/>
      <w:lvlText w:val="•"/>
      <w:lvlJc w:val="left"/>
      <w:pPr>
        <w:ind w:left="1692" w:hanging="159"/>
      </w:pPr>
      <w:rPr>
        <w:lang w:val="en-US" w:eastAsia="en-US" w:bidi="ar-SA"/>
      </w:rPr>
    </w:lvl>
    <w:lvl w:ilvl="4" w:tplc="91BC45C8">
      <w:numFmt w:val="bullet"/>
      <w:lvlText w:val="•"/>
      <w:lvlJc w:val="left"/>
      <w:pPr>
        <w:ind w:left="1960" w:hanging="159"/>
      </w:pPr>
      <w:rPr>
        <w:lang w:val="en-US" w:eastAsia="en-US" w:bidi="ar-SA"/>
      </w:rPr>
    </w:lvl>
    <w:lvl w:ilvl="5" w:tplc="663C82A2">
      <w:numFmt w:val="bullet"/>
      <w:lvlText w:val="•"/>
      <w:lvlJc w:val="left"/>
      <w:pPr>
        <w:ind w:left="2228" w:hanging="159"/>
      </w:pPr>
      <w:rPr>
        <w:lang w:val="en-US" w:eastAsia="en-US" w:bidi="ar-SA"/>
      </w:rPr>
    </w:lvl>
    <w:lvl w:ilvl="6" w:tplc="0406CC42">
      <w:numFmt w:val="bullet"/>
      <w:lvlText w:val="•"/>
      <w:lvlJc w:val="left"/>
      <w:pPr>
        <w:ind w:left="2496" w:hanging="159"/>
      </w:pPr>
      <w:rPr>
        <w:lang w:val="en-US" w:eastAsia="en-US" w:bidi="ar-SA"/>
      </w:rPr>
    </w:lvl>
    <w:lvl w:ilvl="7" w:tplc="A4EA206C">
      <w:numFmt w:val="bullet"/>
      <w:lvlText w:val="•"/>
      <w:lvlJc w:val="left"/>
      <w:pPr>
        <w:ind w:left="2764" w:hanging="159"/>
      </w:pPr>
      <w:rPr>
        <w:lang w:val="en-US" w:eastAsia="en-US" w:bidi="ar-SA"/>
      </w:rPr>
    </w:lvl>
    <w:lvl w:ilvl="8" w:tplc="1E1C8024">
      <w:numFmt w:val="bullet"/>
      <w:lvlText w:val="•"/>
      <w:lvlJc w:val="left"/>
      <w:pPr>
        <w:ind w:left="3032" w:hanging="159"/>
      </w:pPr>
      <w:rPr>
        <w:lang w:val="en-US" w:eastAsia="en-US" w:bidi="ar-SA"/>
      </w:rPr>
    </w:lvl>
  </w:abstractNum>
  <w:abstractNum w:abstractNumId="4">
    <w:nsid w:val="2FFD2B62"/>
    <w:multiLevelType w:val="hybridMultilevel"/>
    <w:tmpl w:val="195668EE"/>
    <w:lvl w:ilvl="0" w:tplc="F3303A2C">
      <w:start w:val="1"/>
      <w:numFmt w:val="upperLetter"/>
      <w:lvlText w:val="%1."/>
      <w:lvlJc w:val="left"/>
      <w:pPr>
        <w:ind w:left="650" w:hanging="224"/>
      </w:pPr>
      <w:rPr>
        <w:i/>
        <w:iCs/>
        <w:w w:val="99"/>
        <w:lang w:val="en-US" w:eastAsia="en-US" w:bidi="ar-SA"/>
      </w:rPr>
    </w:lvl>
    <w:lvl w:ilvl="1" w:tplc="2DE8A1DA">
      <w:numFmt w:val="bullet"/>
      <w:lvlText w:val="❖"/>
      <w:lvlJc w:val="left"/>
      <w:pPr>
        <w:ind w:left="1286" w:hanging="360"/>
      </w:pPr>
      <w:rPr>
        <w:rFonts w:ascii="MS UI Gothic" w:eastAsia="MS UI Gothic" w:hAnsi="MS UI Gothic" w:cs="MS UI Gothic" w:hint="eastAsia"/>
        <w:color w:val="1A1A1A"/>
        <w:w w:val="99"/>
        <w:sz w:val="20"/>
        <w:szCs w:val="20"/>
        <w:lang w:val="en-US" w:eastAsia="en-US" w:bidi="ar-SA"/>
      </w:rPr>
    </w:lvl>
    <w:lvl w:ilvl="2" w:tplc="BAFCEBFC">
      <w:numFmt w:val="bullet"/>
      <w:lvlText w:val="•"/>
      <w:lvlJc w:val="left"/>
      <w:pPr>
        <w:ind w:left="1110" w:hanging="360"/>
      </w:pPr>
      <w:rPr>
        <w:lang w:val="en-US" w:eastAsia="en-US" w:bidi="ar-SA"/>
      </w:rPr>
    </w:lvl>
    <w:lvl w:ilvl="3" w:tplc="A462C92A">
      <w:numFmt w:val="bullet"/>
      <w:lvlText w:val="•"/>
      <w:lvlJc w:val="left"/>
      <w:pPr>
        <w:ind w:left="935" w:hanging="360"/>
      </w:pPr>
      <w:rPr>
        <w:lang w:val="en-US" w:eastAsia="en-US" w:bidi="ar-SA"/>
      </w:rPr>
    </w:lvl>
    <w:lvl w:ilvl="4" w:tplc="FB7ED70E">
      <w:numFmt w:val="bullet"/>
      <w:lvlText w:val="•"/>
      <w:lvlJc w:val="left"/>
      <w:pPr>
        <w:ind w:left="760" w:hanging="360"/>
      </w:pPr>
      <w:rPr>
        <w:lang w:val="en-US" w:eastAsia="en-US" w:bidi="ar-SA"/>
      </w:rPr>
    </w:lvl>
    <w:lvl w:ilvl="5" w:tplc="C226B96C">
      <w:numFmt w:val="bullet"/>
      <w:lvlText w:val="•"/>
      <w:lvlJc w:val="left"/>
      <w:pPr>
        <w:ind w:left="584" w:hanging="360"/>
      </w:pPr>
      <w:rPr>
        <w:lang w:val="en-US" w:eastAsia="en-US" w:bidi="ar-SA"/>
      </w:rPr>
    </w:lvl>
    <w:lvl w:ilvl="6" w:tplc="E062A0CE">
      <w:numFmt w:val="bullet"/>
      <w:lvlText w:val="•"/>
      <w:lvlJc w:val="left"/>
      <w:pPr>
        <w:ind w:left="409" w:hanging="360"/>
      </w:pPr>
      <w:rPr>
        <w:lang w:val="en-US" w:eastAsia="en-US" w:bidi="ar-SA"/>
      </w:rPr>
    </w:lvl>
    <w:lvl w:ilvl="7" w:tplc="67E8BC76">
      <w:numFmt w:val="bullet"/>
      <w:lvlText w:val="•"/>
      <w:lvlJc w:val="left"/>
      <w:pPr>
        <w:ind w:left="234" w:hanging="360"/>
      </w:pPr>
      <w:rPr>
        <w:lang w:val="en-US" w:eastAsia="en-US" w:bidi="ar-SA"/>
      </w:rPr>
    </w:lvl>
    <w:lvl w:ilvl="8" w:tplc="91AAB2B0">
      <w:numFmt w:val="bullet"/>
      <w:lvlText w:val="•"/>
      <w:lvlJc w:val="left"/>
      <w:pPr>
        <w:ind w:left="58" w:hanging="360"/>
      </w:pPr>
      <w:rPr>
        <w:lang w:val="en-US" w:eastAsia="en-US" w:bidi="ar-SA"/>
      </w:rPr>
    </w:lvl>
  </w:abstractNum>
  <w:abstractNum w:abstractNumId="5">
    <w:nsid w:val="38294001"/>
    <w:multiLevelType w:val="hybridMultilevel"/>
    <w:tmpl w:val="6F441720"/>
    <w:lvl w:ilvl="0" w:tplc="A57E4912">
      <w:start w:val="1"/>
      <w:numFmt w:val="decimal"/>
      <w:lvlText w:val="[%1]"/>
      <w:lvlJc w:val="left"/>
      <w:pPr>
        <w:ind w:left="679" w:hanging="235"/>
      </w:pPr>
      <w:rPr>
        <w:spacing w:val="-2"/>
        <w:w w:val="100"/>
        <w:lang w:val="en-US" w:eastAsia="en-US" w:bidi="ar-SA"/>
      </w:rPr>
    </w:lvl>
    <w:lvl w:ilvl="1" w:tplc="CD667160">
      <w:numFmt w:val="bullet"/>
      <w:lvlText w:val="•"/>
      <w:lvlJc w:val="left"/>
      <w:pPr>
        <w:ind w:left="1205" w:hanging="235"/>
      </w:pPr>
      <w:rPr>
        <w:lang w:val="en-US" w:eastAsia="en-US" w:bidi="ar-SA"/>
      </w:rPr>
    </w:lvl>
    <w:lvl w:ilvl="2" w:tplc="FB3A8B4A">
      <w:numFmt w:val="bullet"/>
      <w:lvlText w:val="•"/>
      <w:lvlJc w:val="left"/>
      <w:pPr>
        <w:ind w:left="1731" w:hanging="235"/>
      </w:pPr>
      <w:rPr>
        <w:lang w:val="en-US" w:eastAsia="en-US" w:bidi="ar-SA"/>
      </w:rPr>
    </w:lvl>
    <w:lvl w:ilvl="3" w:tplc="38B61904">
      <w:numFmt w:val="bullet"/>
      <w:lvlText w:val="•"/>
      <w:lvlJc w:val="left"/>
      <w:pPr>
        <w:ind w:left="2257" w:hanging="235"/>
      </w:pPr>
      <w:rPr>
        <w:lang w:val="en-US" w:eastAsia="en-US" w:bidi="ar-SA"/>
      </w:rPr>
    </w:lvl>
    <w:lvl w:ilvl="4" w:tplc="025A8F88">
      <w:numFmt w:val="bullet"/>
      <w:lvlText w:val="•"/>
      <w:lvlJc w:val="left"/>
      <w:pPr>
        <w:ind w:left="2783" w:hanging="235"/>
      </w:pPr>
      <w:rPr>
        <w:lang w:val="en-US" w:eastAsia="en-US" w:bidi="ar-SA"/>
      </w:rPr>
    </w:lvl>
    <w:lvl w:ilvl="5" w:tplc="BB3EC542">
      <w:numFmt w:val="bullet"/>
      <w:lvlText w:val="•"/>
      <w:lvlJc w:val="left"/>
      <w:pPr>
        <w:ind w:left="3308" w:hanging="235"/>
      </w:pPr>
      <w:rPr>
        <w:lang w:val="en-US" w:eastAsia="en-US" w:bidi="ar-SA"/>
      </w:rPr>
    </w:lvl>
    <w:lvl w:ilvl="6" w:tplc="1C0A0344">
      <w:numFmt w:val="bullet"/>
      <w:lvlText w:val="•"/>
      <w:lvlJc w:val="left"/>
      <w:pPr>
        <w:ind w:left="3834" w:hanging="235"/>
      </w:pPr>
      <w:rPr>
        <w:lang w:val="en-US" w:eastAsia="en-US" w:bidi="ar-SA"/>
      </w:rPr>
    </w:lvl>
    <w:lvl w:ilvl="7" w:tplc="962459E2">
      <w:numFmt w:val="bullet"/>
      <w:lvlText w:val="•"/>
      <w:lvlJc w:val="left"/>
      <w:pPr>
        <w:ind w:left="4360" w:hanging="235"/>
      </w:pPr>
      <w:rPr>
        <w:lang w:val="en-US" w:eastAsia="en-US" w:bidi="ar-SA"/>
      </w:rPr>
    </w:lvl>
    <w:lvl w:ilvl="8" w:tplc="BA46C364">
      <w:numFmt w:val="bullet"/>
      <w:lvlText w:val="•"/>
      <w:lvlJc w:val="left"/>
      <w:pPr>
        <w:ind w:left="4886" w:hanging="235"/>
      </w:pPr>
      <w:rPr>
        <w:lang w:val="en-US" w:eastAsia="en-US" w:bidi="ar-SA"/>
      </w:rPr>
    </w:lvl>
  </w:abstractNum>
  <w:abstractNum w:abstractNumId="6">
    <w:nsid w:val="38764CEF"/>
    <w:multiLevelType w:val="hybridMultilevel"/>
    <w:tmpl w:val="58263E30"/>
    <w:lvl w:ilvl="0" w:tplc="69BCDC56">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7">
    <w:nsid w:val="422132EE"/>
    <w:multiLevelType w:val="multilevel"/>
    <w:tmpl w:val="06A66AD0"/>
    <w:lvl w:ilvl="0">
      <w:start w:val="1"/>
      <w:numFmt w:val="decimal"/>
      <w:lvlText w:val="%1"/>
      <w:lvlJc w:val="left"/>
      <w:pPr>
        <w:ind w:left="435" w:hanging="435"/>
      </w:pPr>
      <w:rPr>
        <w:rFonts w:hint="default"/>
      </w:rPr>
    </w:lvl>
    <w:lvl w:ilvl="1">
      <w:start w:val="2"/>
      <w:numFmt w:val="decimal"/>
      <w:lvlText w:val="%1.%2"/>
      <w:lvlJc w:val="left"/>
      <w:pPr>
        <w:ind w:left="1114" w:hanging="720"/>
      </w:pPr>
      <w:rPr>
        <w:rFonts w:hint="default"/>
      </w:rPr>
    </w:lvl>
    <w:lvl w:ilvl="2">
      <w:start w:val="1"/>
      <w:numFmt w:val="decimal"/>
      <w:lvlText w:val="%1.%2.%3"/>
      <w:lvlJc w:val="left"/>
      <w:pPr>
        <w:ind w:left="1868" w:hanging="1080"/>
      </w:pPr>
      <w:rPr>
        <w:rFonts w:hint="default"/>
      </w:rPr>
    </w:lvl>
    <w:lvl w:ilvl="3">
      <w:start w:val="1"/>
      <w:numFmt w:val="decimal"/>
      <w:lvlText w:val="%1.%2.%3.%4"/>
      <w:lvlJc w:val="left"/>
      <w:pPr>
        <w:ind w:left="2262" w:hanging="1080"/>
      </w:pPr>
      <w:rPr>
        <w:rFonts w:hint="default"/>
      </w:rPr>
    </w:lvl>
    <w:lvl w:ilvl="4">
      <w:start w:val="1"/>
      <w:numFmt w:val="decimal"/>
      <w:lvlText w:val="%1.%2.%3.%4.%5"/>
      <w:lvlJc w:val="left"/>
      <w:pPr>
        <w:ind w:left="3016" w:hanging="1440"/>
      </w:pPr>
      <w:rPr>
        <w:rFonts w:hint="default"/>
      </w:rPr>
    </w:lvl>
    <w:lvl w:ilvl="5">
      <w:start w:val="1"/>
      <w:numFmt w:val="decimal"/>
      <w:lvlText w:val="%1.%2.%3.%4.%5.%6"/>
      <w:lvlJc w:val="left"/>
      <w:pPr>
        <w:ind w:left="3770" w:hanging="1800"/>
      </w:pPr>
      <w:rPr>
        <w:rFonts w:hint="default"/>
      </w:rPr>
    </w:lvl>
    <w:lvl w:ilvl="6">
      <w:start w:val="1"/>
      <w:numFmt w:val="decimal"/>
      <w:lvlText w:val="%1.%2.%3.%4.%5.%6.%7"/>
      <w:lvlJc w:val="left"/>
      <w:pPr>
        <w:ind w:left="4524" w:hanging="2160"/>
      </w:pPr>
      <w:rPr>
        <w:rFonts w:hint="default"/>
      </w:rPr>
    </w:lvl>
    <w:lvl w:ilvl="7">
      <w:start w:val="1"/>
      <w:numFmt w:val="decimal"/>
      <w:lvlText w:val="%1.%2.%3.%4.%5.%6.%7.%8"/>
      <w:lvlJc w:val="left"/>
      <w:pPr>
        <w:ind w:left="4918" w:hanging="2160"/>
      </w:pPr>
      <w:rPr>
        <w:rFonts w:hint="default"/>
      </w:rPr>
    </w:lvl>
    <w:lvl w:ilvl="8">
      <w:start w:val="1"/>
      <w:numFmt w:val="decimal"/>
      <w:lvlText w:val="%1.%2.%3.%4.%5.%6.%7.%8.%9"/>
      <w:lvlJc w:val="left"/>
      <w:pPr>
        <w:ind w:left="5672" w:hanging="2520"/>
      </w:pPr>
      <w:rPr>
        <w:rFonts w:hint="default"/>
      </w:rPr>
    </w:lvl>
  </w:abstractNum>
  <w:abstractNum w:abstractNumId="8">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5E954678"/>
    <w:multiLevelType w:val="hybridMultilevel"/>
    <w:tmpl w:val="31E230A6"/>
    <w:lvl w:ilvl="0" w:tplc="47CCB88A">
      <w:start w:val="3"/>
      <w:numFmt w:val="lowerLetter"/>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BF3D2F"/>
    <w:multiLevelType w:val="hybridMultilevel"/>
    <w:tmpl w:val="E88E425C"/>
    <w:lvl w:ilvl="0" w:tplc="1F40634A">
      <w:start w:val="1"/>
      <w:numFmt w:val="upperLetter"/>
      <w:lvlText w:val="%1."/>
      <w:lvlJc w:val="left"/>
      <w:pPr>
        <w:ind w:left="394" w:hanging="288"/>
      </w:pPr>
      <w:rPr>
        <w:rFonts w:ascii="Times New Roman" w:eastAsia="Times New Roman" w:hAnsi="Times New Roman" w:cs="Times New Roman" w:hint="default"/>
        <w:b/>
        <w:bCs/>
        <w:i/>
        <w:iCs/>
        <w:spacing w:val="-1"/>
        <w:w w:val="99"/>
        <w:sz w:val="20"/>
        <w:szCs w:val="20"/>
        <w:lang w:val="en-US" w:eastAsia="en-US" w:bidi="ar-SA"/>
      </w:rPr>
    </w:lvl>
    <w:lvl w:ilvl="1" w:tplc="9D683960">
      <w:numFmt w:val="bullet"/>
      <w:lvlText w:val="•"/>
      <w:lvlJc w:val="left"/>
      <w:pPr>
        <w:ind w:left="877" w:hanging="288"/>
      </w:pPr>
      <w:rPr>
        <w:rFonts w:hint="default"/>
        <w:lang w:val="en-US" w:eastAsia="en-US" w:bidi="ar-SA"/>
      </w:rPr>
    </w:lvl>
    <w:lvl w:ilvl="2" w:tplc="7CC28ADE">
      <w:numFmt w:val="bullet"/>
      <w:lvlText w:val="•"/>
      <w:lvlJc w:val="left"/>
      <w:pPr>
        <w:ind w:left="1355" w:hanging="288"/>
      </w:pPr>
      <w:rPr>
        <w:rFonts w:hint="default"/>
        <w:lang w:val="en-US" w:eastAsia="en-US" w:bidi="ar-SA"/>
      </w:rPr>
    </w:lvl>
    <w:lvl w:ilvl="3" w:tplc="E0606DF8">
      <w:numFmt w:val="bullet"/>
      <w:lvlText w:val="•"/>
      <w:lvlJc w:val="left"/>
      <w:pPr>
        <w:ind w:left="1832" w:hanging="288"/>
      </w:pPr>
      <w:rPr>
        <w:rFonts w:hint="default"/>
        <w:lang w:val="en-US" w:eastAsia="en-US" w:bidi="ar-SA"/>
      </w:rPr>
    </w:lvl>
    <w:lvl w:ilvl="4" w:tplc="5A48EDAC">
      <w:numFmt w:val="bullet"/>
      <w:lvlText w:val="•"/>
      <w:lvlJc w:val="left"/>
      <w:pPr>
        <w:ind w:left="2310" w:hanging="288"/>
      </w:pPr>
      <w:rPr>
        <w:rFonts w:hint="default"/>
        <w:lang w:val="en-US" w:eastAsia="en-US" w:bidi="ar-SA"/>
      </w:rPr>
    </w:lvl>
    <w:lvl w:ilvl="5" w:tplc="7BCEFD02">
      <w:numFmt w:val="bullet"/>
      <w:lvlText w:val="•"/>
      <w:lvlJc w:val="left"/>
      <w:pPr>
        <w:ind w:left="2787" w:hanging="288"/>
      </w:pPr>
      <w:rPr>
        <w:rFonts w:hint="default"/>
        <w:lang w:val="en-US" w:eastAsia="en-US" w:bidi="ar-SA"/>
      </w:rPr>
    </w:lvl>
    <w:lvl w:ilvl="6" w:tplc="C48CD5D2">
      <w:numFmt w:val="bullet"/>
      <w:lvlText w:val="•"/>
      <w:lvlJc w:val="left"/>
      <w:pPr>
        <w:ind w:left="3265" w:hanging="288"/>
      </w:pPr>
      <w:rPr>
        <w:rFonts w:hint="default"/>
        <w:lang w:val="en-US" w:eastAsia="en-US" w:bidi="ar-SA"/>
      </w:rPr>
    </w:lvl>
    <w:lvl w:ilvl="7" w:tplc="86004168">
      <w:numFmt w:val="bullet"/>
      <w:lvlText w:val="•"/>
      <w:lvlJc w:val="left"/>
      <w:pPr>
        <w:ind w:left="3742" w:hanging="288"/>
      </w:pPr>
      <w:rPr>
        <w:rFonts w:hint="default"/>
        <w:lang w:val="en-US" w:eastAsia="en-US" w:bidi="ar-SA"/>
      </w:rPr>
    </w:lvl>
    <w:lvl w:ilvl="8" w:tplc="BB9E541E">
      <w:numFmt w:val="bullet"/>
      <w:lvlText w:val="•"/>
      <w:lvlJc w:val="left"/>
      <w:pPr>
        <w:ind w:left="4219" w:hanging="288"/>
      </w:pPr>
      <w:rPr>
        <w:rFonts w:hint="default"/>
        <w:lang w:val="en-US" w:eastAsia="en-US" w:bidi="ar-SA"/>
      </w:rPr>
    </w:lvl>
  </w:abstractNum>
  <w:abstractNum w:abstractNumId="11">
    <w:nsid w:val="67044DE5"/>
    <w:multiLevelType w:val="hybridMultilevel"/>
    <w:tmpl w:val="66149A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0"/>
  </w:num>
  <w:num w:numId="4">
    <w:abstractNumId w:val="7"/>
  </w:num>
  <w:num w:numId="5">
    <w:abstractNumId w:val="1"/>
  </w:num>
  <w:num w:numId="6">
    <w:abstractNumId w:val="6"/>
  </w:num>
  <w:num w:numId="7">
    <w:abstractNumId w:val="4"/>
    <w:lvlOverride w:ilvl="0">
      <w:startOverride w:val="1"/>
    </w:lvlOverride>
    <w:lvlOverride w:ilvl="1"/>
    <w:lvlOverride w:ilvl="2"/>
    <w:lvlOverride w:ilvl="3"/>
    <w:lvlOverride w:ilvl="4"/>
    <w:lvlOverride w:ilvl="5"/>
    <w:lvlOverride w:ilvl="6"/>
    <w:lvlOverride w:ilvl="7"/>
    <w:lvlOverride w:ilvl="8"/>
  </w:num>
  <w:num w:numId="8">
    <w:abstractNumId w:val="9"/>
  </w:num>
  <w:num w:numId="9">
    <w:abstractNumId w:val="0"/>
  </w:num>
  <w:num w:numId="10">
    <w:abstractNumId w:val="3"/>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characterSpacingControl w:val="doNotCompress"/>
  <w:hdrShapeDefaults>
    <o:shapedefaults v:ext="edit" spidmax="10242" fillcolor="white">
      <v:fill color="white"/>
    </o:shapedefaults>
    <o:shapelayout v:ext="edit">
      <o:idmap v:ext="edit" data="1"/>
      <o:rules v:ext="edit">
        <o:r id="V:Rule2" type="connector" idref="#AutoShape 1"/>
      </o:rules>
    </o:shapelayout>
  </w:hdrShapeDefaults>
  <w:footnotePr>
    <w:footnote w:id="-1"/>
    <w:footnote w:id="0"/>
  </w:footnotePr>
  <w:endnotePr>
    <w:endnote w:id="-1"/>
    <w:endnote w:id="0"/>
  </w:endnotePr>
  <w:compat/>
  <w:rsids>
    <w:rsidRoot w:val="00AD33CF"/>
    <w:rsid w:val="00004E4B"/>
    <w:rsid w:val="000110C5"/>
    <w:rsid w:val="000247DD"/>
    <w:rsid w:val="00027AA3"/>
    <w:rsid w:val="000407A4"/>
    <w:rsid w:val="00045844"/>
    <w:rsid w:val="000529F2"/>
    <w:rsid w:val="00052F95"/>
    <w:rsid w:val="0005584A"/>
    <w:rsid w:val="0007109D"/>
    <w:rsid w:val="00073800"/>
    <w:rsid w:val="00090016"/>
    <w:rsid w:val="000A0414"/>
    <w:rsid w:val="000A150E"/>
    <w:rsid w:val="000B0280"/>
    <w:rsid w:val="000B31B1"/>
    <w:rsid w:val="000D0178"/>
    <w:rsid w:val="000E1E6A"/>
    <w:rsid w:val="000E26D2"/>
    <w:rsid w:val="000E2D52"/>
    <w:rsid w:val="000E2ED3"/>
    <w:rsid w:val="000F2AEC"/>
    <w:rsid w:val="00102A90"/>
    <w:rsid w:val="001039B4"/>
    <w:rsid w:val="00106C67"/>
    <w:rsid w:val="001125B5"/>
    <w:rsid w:val="00123B0F"/>
    <w:rsid w:val="001246A7"/>
    <w:rsid w:val="00126823"/>
    <w:rsid w:val="0013083A"/>
    <w:rsid w:val="0013798E"/>
    <w:rsid w:val="00152108"/>
    <w:rsid w:val="001563B0"/>
    <w:rsid w:val="00157D50"/>
    <w:rsid w:val="00170101"/>
    <w:rsid w:val="00173ECF"/>
    <w:rsid w:val="001818D5"/>
    <w:rsid w:val="001821E9"/>
    <w:rsid w:val="0019496E"/>
    <w:rsid w:val="001D1154"/>
    <w:rsid w:val="001D6B3C"/>
    <w:rsid w:val="001E0EAE"/>
    <w:rsid w:val="001E4016"/>
    <w:rsid w:val="001E68B8"/>
    <w:rsid w:val="0021180C"/>
    <w:rsid w:val="00211C24"/>
    <w:rsid w:val="002168A2"/>
    <w:rsid w:val="00221A19"/>
    <w:rsid w:val="00224B4C"/>
    <w:rsid w:val="0022669E"/>
    <w:rsid w:val="002401E9"/>
    <w:rsid w:val="002407B7"/>
    <w:rsid w:val="0024621A"/>
    <w:rsid w:val="00250403"/>
    <w:rsid w:val="00251A0A"/>
    <w:rsid w:val="002567EB"/>
    <w:rsid w:val="002A197F"/>
    <w:rsid w:val="002A344D"/>
    <w:rsid w:val="002E2566"/>
    <w:rsid w:val="002E6509"/>
    <w:rsid w:val="002F5D6F"/>
    <w:rsid w:val="002F6390"/>
    <w:rsid w:val="002F65F2"/>
    <w:rsid w:val="003051B6"/>
    <w:rsid w:val="00314D84"/>
    <w:rsid w:val="003152E9"/>
    <w:rsid w:val="0032119D"/>
    <w:rsid w:val="003258AF"/>
    <w:rsid w:val="00336FB3"/>
    <w:rsid w:val="00343F26"/>
    <w:rsid w:val="003458B7"/>
    <w:rsid w:val="00354E3E"/>
    <w:rsid w:val="00361F49"/>
    <w:rsid w:val="00362DBB"/>
    <w:rsid w:val="003631F3"/>
    <w:rsid w:val="00363552"/>
    <w:rsid w:val="0037013A"/>
    <w:rsid w:val="00382148"/>
    <w:rsid w:val="00382382"/>
    <w:rsid w:val="00395699"/>
    <w:rsid w:val="00397C33"/>
    <w:rsid w:val="003B230E"/>
    <w:rsid w:val="003B303F"/>
    <w:rsid w:val="003B39B4"/>
    <w:rsid w:val="003B718A"/>
    <w:rsid w:val="003D4D24"/>
    <w:rsid w:val="003E6A75"/>
    <w:rsid w:val="003F6AF6"/>
    <w:rsid w:val="0040654A"/>
    <w:rsid w:val="00413860"/>
    <w:rsid w:val="004212B3"/>
    <w:rsid w:val="004250C8"/>
    <w:rsid w:val="00427E4D"/>
    <w:rsid w:val="00431D6C"/>
    <w:rsid w:val="00435E2D"/>
    <w:rsid w:val="00445BD3"/>
    <w:rsid w:val="00452E36"/>
    <w:rsid w:val="004760AC"/>
    <w:rsid w:val="00480963"/>
    <w:rsid w:val="004875C5"/>
    <w:rsid w:val="004931A5"/>
    <w:rsid w:val="004A02A3"/>
    <w:rsid w:val="004A5021"/>
    <w:rsid w:val="004A5482"/>
    <w:rsid w:val="004C0C4E"/>
    <w:rsid w:val="004C5395"/>
    <w:rsid w:val="004D0DF6"/>
    <w:rsid w:val="004D1EA9"/>
    <w:rsid w:val="004F5C64"/>
    <w:rsid w:val="005028EE"/>
    <w:rsid w:val="005058FD"/>
    <w:rsid w:val="00516492"/>
    <w:rsid w:val="00516650"/>
    <w:rsid w:val="00517C59"/>
    <w:rsid w:val="00523893"/>
    <w:rsid w:val="00525CDB"/>
    <w:rsid w:val="005375AA"/>
    <w:rsid w:val="0054074D"/>
    <w:rsid w:val="00541FAA"/>
    <w:rsid w:val="00546B6F"/>
    <w:rsid w:val="00554170"/>
    <w:rsid w:val="00555C7F"/>
    <w:rsid w:val="00567940"/>
    <w:rsid w:val="005746A3"/>
    <w:rsid w:val="00576BCD"/>
    <w:rsid w:val="0058765D"/>
    <w:rsid w:val="00590459"/>
    <w:rsid w:val="00594609"/>
    <w:rsid w:val="005B2DCE"/>
    <w:rsid w:val="005C0060"/>
    <w:rsid w:val="005C7F27"/>
    <w:rsid w:val="005D0D84"/>
    <w:rsid w:val="005D69D6"/>
    <w:rsid w:val="005F2CF9"/>
    <w:rsid w:val="005F3359"/>
    <w:rsid w:val="00613B0C"/>
    <w:rsid w:val="00615581"/>
    <w:rsid w:val="00620BE1"/>
    <w:rsid w:val="006226A2"/>
    <w:rsid w:val="00623CED"/>
    <w:rsid w:val="0062579B"/>
    <w:rsid w:val="00631CE1"/>
    <w:rsid w:val="00635DFF"/>
    <w:rsid w:val="00641563"/>
    <w:rsid w:val="00643DDF"/>
    <w:rsid w:val="006509EC"/>
    <w:rsid w:val="0066236A"/>
    <w:rsid w:val="00680134"/>
    <w:rsid w:val="00681EF6"/>
    <w:rsid w:val="00687910"/>
    <w:rsid w:val="00687A64"/>
    <w:rsid w:val="006979CE"/>
    <w:rsid w:val="006A465C"/>
    <w:rsid w:val="006A7018"/>
    <w:rsid w:val="006B4E84"/>
    <w:rsid w:val="006B5879"/>
    <w:rsid w:val="006C2651"/>
    <w:rsid w:val="006D162E"/>
    <w:rsid w:val="006D3872"/>
    <w:rsid w:val="006F0D5D"/>
    <w:rsid w:val="0070607A"/>
    <w:rsid w:val="00715354"/>
    <w:rsid w:val="00717FA9"/>
    <w:rsid w:val="007205D4"/>
    <w:rsid w:val="00735FF7"/>
    <w:rsid w:val="00764CD0"/>
    <w:rsid w:val="007721E4"/>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ABD"/>
    <w:rsid w:val="008B2A3E"/>
    <w:rsid w:val="008C2592"/>
    <w:rsid w:val="008C6434"/>
    <w:rsid w:val="008C6BCE"/>
    <w:rsid w:val="008D0B42"/>
    <w:rsid w:val="008E2ECE"/>
    <w:rsid w:val="008E43FA"/>
    <w:rsid w:val="008F1D5E"/>
    <w:rsid w:val="00925CF8"/>
    <w:rsid w:val="00933C8D"/>
    <w:rsid w:val="00934C2D"/>
    <w:rsid w:val="0094074D"/>
    <w:rsid w:val="009477EE"/>
    <w:rsid w:val="00957923"/>
    <w:rsid w:val="00964332"/>
    <w:rsid w:val="009672ED"/>
    <w:rsid w:val="00984208"/>
    <w:rsid w:val="00991285"/>
    <w:rsid w:val="00992201"/>
    <w:rsid w:val="009A5B9F"/>
    <w:rsid w:val="009B4922"/>
    <w:rsid w:val="009E5284"/>
    <w:rsid w:val="009F5F0B"/>
    <w:rsid w:val="009F6F31"/>
    <w:rsid w:val="00A00FF8"/>
    <w:rsid w:val="00A041F7"/>
    <w:rsid w:val="00A137F4"/>
    <w:rsid w:val="00A13A5A"/>
    <w:rsid w:val="00A14979"/>
    <w:rsid w:val="00A152B1"/>
    <w:rsid w:val="00A2541B"/>
    <w:rsid w:val="00A276D7"/>
    <w:rsid w:val="00A30D50"/>
    <w:rsid w:val="00A33491"/>
    <w:rsid w:val="00A4786F"/>
    <w:rsid w:val="00A73F21"/>
    <w:rsid w:val="00A74A48"/>
    <w:rsid w:val="00A76CB8"/>
    <w:rsid w:val="00A84724"/>
    <w:rsid w:val="00A854D1"/>
    <w:rsid w:val="00A941CD"/>
    <w:rsid w:val="00A94776"/>
    <w:rsid w:val="00AA0B65"/>
    <w:rsid w:val="00AA5860"/>
    <w:rsid w:val="00AC6A5F"/>
    <w:rsid w:val="00AD33CF"/>
    <w:rsid w:val="00AE3053"/>
    <w:rsid w:val="00B007C9"/>
    <w:rsid w:val="00B076F8"/>
    <w:rsid w:val="00B13D1B"/>
    <w:rsid w:val="00B14BA7"/>
    <w:rsid w:val="00B2045E"/>
    <w:rsid w:val="00B44C63"/>
    <w:rsid w:val="00B473C4"/>
    <w:rsid w:val="00B51BA1"/>
    <w:rsid w:val="00B567C4"/>
    <w:rsid w:val="00B72163"/>
    <w:rsid w:val="00B838DD"/>
    <w:rsid w:val="00B90EF3"/>
    <w:rsid w:val="00B96CD3"/>
    <w:rsid w:val="00BA1D21"/>
    <w:rsid w:val="00BB33C3"/>
    <w:rsid w:val="00BB4053"/>
    <w:rsid w:val="00BB43BF"/>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098E"/>
    <w:rsid w:val="00C82896"/>
    <w:rsid w:val="00C86411"/>
    <w:rsid w:val="00C86AE0"/>
    <w:rsid w:val="00C872FD"/>
    <w:rsid w:val="00C90E62"/>
    <w:rsid w:val="00CA3F1D"/>
    <w:rsid w:val="00CA4A19"/>
    <w:rsid w:val="00CC6310"/>
    <w:rsid w:val="00CE05B7"/>
    <w:rsid w:val="00CE2D45"/>
    <w:rsid w:val="00CF77BF"/>
    <w:rsid w:val="00D13AFF"/>
    <w:rsid w:val="00D21294"/>
    <w:rsid w:val="00D34280"/>
    <w:rsid w:val="00D505A8"/>
    <w:rsid w:val="00D6033B"/>
    <w:rsid w:val="00D64B96"/>
    <w:rsid w:val="00D74055"/>
    <w:rsid w:val="00D74C7A"/>
    <w:rsid w:val="00D76B9C"/>
    <w:rsid w:val="00D874B6"/>
    <w:rsid w:val="00D915E0"/>
    <w:rsid w:val="00D9723E"/>
    <w:rsid w:val="00DB614B"/>
    <w:rsid w:val="00DB682D"/>
    <w:rsid w:val="00DC083C"/>
    <w:rsid w:val="00DD0185"/>
    <w:rsid w:val="00DE4518"/>
    <w:rsid w:val="00DE47DF"/>
    <w:rsid w:val="00DF4BB7"/>
    <w:rsid w:val="00E03FC8"/>
    <w:rsid w:val="00E109BC"/>
    <w:rsid w:val="00E1428D"/>
    <w:rsid w:val="00E14F69"/>
    <w:rsid w:val="00E30FBF"/>
    <w:rsid w:val="00E43104"/>
    <w:rsid w:val="00E43A4B"/>
    <w:rsid w:val="00E43FCD"/>
    <w:rsid w:val="00E55D26"/>
    <w:rsid w:val="00E60C9A"/>
    <w:rsid w:val="00E74448"/>
    <w:rsid w:val="00E84F41"/>
    <w:rsid w:val="00E9156A"/>
    <w:rsid w:val="00E9504C"/>
    <w:rsid w:val="00E95130"/>
    <w:rsid w:val="00EA1B87"/>
    <w:rsid w:val="00EA6992"/>
    <w:rsid w:val="00EB0E63"/>
    <w:rsid w:val="00EC7C10"/>
    <w:rsid w:val="00ED48B3"/>
    <w:rsid w:val="00EE7B8D"/>
    <w:rsid w:val="00EF36CF"/>
    <w:rsid w:val="00EF4A54"/>
    <w:rsid w:val="00F147C1"/>
    <w:rsid w:val="00F14CD3"/>
    <w:rsid w:val="00F249EF"/>
    <w:rsid w:val="00F27476"/>
    <w:rsid w:val="00F311A0"/>
    <w:rsid w:val="00F70139"/>
    <w:rsid w:val="00F72165"/>
    <w:rsid w:val="00F877D4"/>
    <w:rsid w:val="00F9691F"/>
    <w:rsid w:val="00FA4F0A"/>
    <w:rsid w:val="00FA6CC8"/>
    <w:rsid w:val="00FA7509"/>
    <w:rsid w:val="00FB0585"/>
    <w:rsid w:val="00FC3C04"/>
    <w:rsid w:val="00FC6A19"/>
    <w:rsid w:val="00FD2093"/>
    <w:rsid w:val="00FD71E1"/>
    <w:rsid w:val="00FE1782"/>
    <w:rsid w:val="00FE7BA8"/>
    <w:rsid w:val="00FF1E84"/>
    <w:rsid w:val="00FF2958"/>
    <w:rsid w:val="00FF5746"/>
    <w:rsid w:val="388579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1"/>
    <w:qFormat/>
    <w:rsid w:val="005C0060"/>
    <w:pPr>
      <w:widowControl w:val="0"/>
      <w:autoSpaceDE w:val="0"/>
      <w:autoSpaceDN w:val="0"/>
      <w:spacing w:after="0" w:line="240" w:lineRule="auto"/>
      <w:ind w:left="448" w:hanging="346"/>
    </w:pPr>
    <w:rPr>
      <w:rFonts w:ascii="Times New Roman" w:hAnsi="Times New Roman"/>
    </w:rPr>
  </w:style>
  <w:style w:type="paragraph" w:customStyle="1" w:styleId="TableParagraph">
    <w:name w:val="Table Paragraph"/>
    <w:basedOn w:val="Normal"/>
    <w:uiPriority w:val="1"/>
    <w:qFormat/>
    <w:rsid w:val="00F14CD3"/>
    <w:pPr>
      <w:widowControl w:val="0"/>
      <w:autoSpaceDE w:val="0"/>
      <w:autoSpaceDN w:val="0"/>
      <w:spacing w:after="0" w:line="186" w:lineRule="exact"/>
      <w:ind w:left="105"/>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www.researchgate.net/profile/Neha_Mangla/publication/324561364_Unstructured_Data_Analysis_and_Processing_Using_Big_Data_Tool-Hive_and_Machine_Learning_Algorithm-Linear_Regression/links/5ad598b8a6fdcc293580ae5d/Unstructured-Data-Analysis-and-Processing-Using-Big-Data-Tool-Hive-and-Machine-Learning-Algorithm-Linear-Regression.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esearchgate.net/profile/Neha_Mangla/publication/324561364_Unstructured_Data_Analysis_and_Processing_Using_Big_Data_Tool-Hive_and_Machine_Learning_Algorithm-Linear_Regression/links/5ad598b8a6fdcc293580ae5d/Unstructured-Data-Analysis-and-Processing-Using-Big-Data-Tool-Hive-and-Machine-Learning-Algorithm-Linear-Regression.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s229.stanford.edu/proj2016/report/MumfordHegazyComparitiveAutomatedBitcoinTradingStrategiesreport.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s229.stanford.edu/proj2016/report/MumfordHegazyComparitiveAutomatedBitcoinTradingStrategiesreport.pdf" TargetMode="External"/><Relationship Id="rId20" Type="http://schemas.openxmlformats.org/officeDocument/2006/relationships/hyperlink" Target="https://www.researchgate.net/profile/Neha_Mangla/publication/324561364_Unstructured_Data_Analysis_and_Processing_Using_Big_Data_Tool-Hive_and_Machine_Learning_Algorithm-Linear_Regression/links/5ad598b8a6fdcc293580ae5d/Unstructured-Data-Analysis-and-Processing-Using-Big-Data-Tool-Hive-and-Machine-Learning-Algorithm-Linear-Regress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holar.google.com/scholar?cluster=2605389663993869147&amp;hl=en&amp;oi=scholarr" TargetMode="External"/><Relationship Id="rId5" Type="http://schemas.openxmlformats.org/officeDocument/2006/relationships/webSettings" Target="webSettings.xml"/><Relationship Id="rId15" Type="http://schemas.openxmlformats.org/officeDocument/2006/relationships/hyperlink" Target="http://www.forbes.com/sites/cbovaird/2017/11/17/whythe-crypto-" TargetMode="External"/><Relationship Id="rId23" Type="http://schemas.openxmlformats.org/officeDocument/2006/relationships/hyperlink" Target="http://scholar.google.com/scholar?cluster=2605389663993869147&amp;hl=en&amp;oi=scholarr" TargetMode="External"/><Relationship Id="rId10" Type="http://schemas.openxmlformats.org/officeDocument/2006/relationships/image" Target="media/image2.png"/><Relationship Id="rId19" Type="http://schemas.openxmlformats.org/officeDocument/2006/relationships/hyperlink" Target="https://www.researchgate.net/profile/Neha_Mangla/publication/324561364_Unstructured_Data_Analysis_and_Processing_Using_Big_Data_Tool-Hive_and_Machine_Learning_Algorithm-Linear_Regression/links/5ad598b8a6fdcc293580ae5d/Unstructured-Data-Analysis-and-Processing-Using-Big-Data-Tool-Hive-and-Machine-Learning-Algorithm-Linear-Regressio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cholar.google.com/scholar?cluster=2605389663993869147&amp;hl=en&amp;oi=scholar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55231-DED5-4DED-9511-0FB4DB29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2883</Words>
  <Characters>16438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19283</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CSELAB</cp:lastModifiedBy>
  <cp:revision>2</cp:revision>
  <cp:lastPrinted>2023-01-16T05:19:00Z</cp:lastPrinted>
  <dcterms:created xsi:type="dcterms:W3CDTF">2023-04-27T08:59:00Z</dcterms:created>
  <dcterms:modified xsi:type="dcterms:W3CDTF">2023-04-27T08:59:00Z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