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C6055" w14:textId="77777777" w:rsidR="00A856A0" w:rsidRDefault="00A856A0" w:rsidP="00A856A0">
      <w:pPr>
        <w:pStyle w:val="Heading3"/>
        <w:ind w:left="720" w:right="895"/>
        <w:jc w:val="center"/>
        <w:rPr>
          <w:sz w:val="32"/>
          <w:szCs w:val="32"/>
        </w:rPr>
      </w:pPr>
      <w:r w:rsidRPr="00562A6E">
        <w:rPr>
          <w:sz w:val="32"/>
          <w:szCs w:val="32"/>
        </w:rPr>
        <w:t>THERMO HYDRAULIC PERFORMANCE OF THE RECTANGULAR SHELL AND TUBE HEAT EXCHANGER WITH DIFFEREN</w:t>
      </w:r>
      <w:r>
        <w:rPr>
          <w:sz w:val="32"/>
          <w:szCs w:val="32"/>
        </w:rPr>
        <w:t>T</w:t>
      </w:r>
      <w:r w:rsidRPr="00562A6E">
        <w:rPr>
          <w:sz w:val="32"/>
          <w:szCs w:val="32"/>
        </w:rPr>
        <w:t xml:space="preserve"> BAFFLE PLATE CONFIGURATIONS  </w:t>
      </w:r>
    </w:p>
    <w:p w14:paraId="6CB85E97" w14:textId="77777777" w:rsidR="00A856A0" w:rsidRPr="00562A6E" w:rsidRDefault="00A856A0" w:rsidP="00A856A0">
      <w:pPr>
        <w:pStyle w:val="Heading3"/>
        <w:ind w:left="720" w:right="895"/>
        <w:jc w:val="center"/>
        <w:rPr>
          <w:sz w:val="32"/>
          <w:szCs w:val="32"/>
        </w:rPr>
      </w:pPr>
      <w:r w:rsidRPr="00562A6E">
        <w:rPr>
          <w:sz w:val="32"/>
          <w:szCs w:val="32"/>
        </w:rPr>
        <w:t xml:space="preserve">     </w:t>
      </w:r>
    </w:p>
    <w:p w14:paraId="7811AC28" w14:textId="77777777" w:rsidR="00A856A0" w:rsidRDefault="00A856A0" w:rsidP="00A856A0">
      <w:pPr>
        <w:pStyle w:val="Heading3"/>
        <w:ind w:left="720" w:right="895"/>
        <w:jc w:val="center"/>
      </w:pPr>
      <w:r>
        <w:t xml:space="preserve">   ME19711</w:t>
      </w:r>
      <w:r>
        <w:rPr>
          <w:spacing w:val="-4"/>
        </w:rPr>
        <w:t xml:space="preserve"> </w:t>
      </w:r>
      <w:r>
        <w:t>PROJECT</w:t>
      </w:r>
      <w:r>
        <w:rPr>
          <w:spacing w:val="-5"/>
        </w:rPr>
        <w:t xml:space="preserve"> </w:t>
      </w:r>
      <w:r>
        <w:t>PHASE-II</w:t>
      </w:r>
      <w:r>
        <w:rPr>
          <w:spacing w:val="-3"/>
        </w:rPr>
        <w:t xml:space="preserve"> </w:t>
      </w:r>
      <w:r>
        <w:t>REPORT</w:t>
      </w:r>
    </w:p>
    <w:p w14:paraId="59066A8C" w14:textId="77777777" w:rsidR="00A856A0" w:rsidRDefault="00A856A0" w:rsidP="00A856A0">
      <w:pPr>
        <w:pStyle w:val="BodyText"/>
        <w:ind w:left="720"/>
        <w:jc w:val="center"/>
        <w:rPr>
          <w:b/>
          <w:sz w:val="30"/>
        </w:rPr>
      </w:pPr>
    </w:p>
    <w:p w14:paraId="66326BFA" w14:textId="77777777" w:rsidR="00A856A0" w:rsidRDefault="00A856A0" w:rsidP="00A856A0">
      <w:pPr>
        <w:spacing w:before="224"/>
        <w:ind w:left="810" w:right="522"/>
        <w:jc w:val="center"/>
        <w:rPr>
          <w:b/>
          <w:i/>
          <w:sz w:val="28"/>
        </w:rPr>
      </w:pPr>
      <w:r>
        <w:rPr>
          <w:b/>
          <w:i/>
          <w:sz w:val="28"/>
        </w:rPr>
        <w:t>Submitted</w:t>
      </w:r>
      <w:r>
        <w:rPr>
          <w:b/>
          <w:i/>
          <w:spacing w:val="-1"/>
          <w:sz w:val="28"/>
        </w:rPr>
        <w:t xml:space="preserve"> </w:t>
      </w:r>
      <w:r>
        <w:rPr>
          <w:b/>
          <w:i/>
          <w:sz w:val="28"/>
        </w:rPr>
        <w:t>by</w:t>
      </w:r>
    </w:p>
    <w:p w14:paraId="37653DF9" w14:textId="77777777" w:rsidR="00A856A0" w:rsidRDefault="00A856A0" w:rsidP="00A856A0">
      <w:pPr>
        <w:pStyle w:val="BodyText"/>
        <w:spacing w:before="9"/>
        <w:rPr>
          <w:b/>
          <w:i/>
          <w:sz w:val="31"/>
        </w:rPr>
      </w:pPr>
    </w:p>
    <w:p w14:paraId="42073F5E" w14:textId="77777777" w:rsidR="00A856A0" w:rsidRDefault="00A856A0" w:rsidP="00A856A0">
      <w:pPr>
        <w:pStyle w:val="BodyText"/>
        <w:spacing w:before="4" w:line="360" w:lineRule="auto"/>
        <w:jc w:val="center"/>
        <w:rPr>
          <w:b/>
          <w:sz w:val="32"/>
          <w:szCs w:val="32"/>
        </w:rPr>
      </w:pPr>
      <w:r>
        <w:rPr>
          <w:b/>
          <w:sz w:val="32"/>
          <w:szCs w:val="32"/>
        </w:rPr>
        <w:t xml:space="preserve">  KANNAN M (191101071)</w:t>
      </w:r>
    </w:p>
    <w:p w14:paraId="2B16BEAF" w14:textId="77777777" w:rsidR="00A856A0" w:rsidRDefault="00A856A0" w:rsidP="00A856A0">
      <w:pPr>
        <w:pStyle w:val="BodyText"/>
        <w:spacing w:before="4" w:line="360" w:lineRule="auto"/>
        <w:jc w:val="center"/>
        <w:rPr>
          <w:b/>
          <w:sz w:val="32"/>
          <w:szCs w:val="32"/>
        </w:rPr>
      </w:pPr>
      <w:r>
        <w:rPr>
          <w:b/>
          <w:sz w:val="32"/>
          <w:szCs w:val="32"/>
        </w:rPr>
        <w:t xml:space="preserve">        KAVIN RAJA V (191101076)</w:t>
      </w:r>
    </w:p>
    <w:p w14:paraId="229E08A2" w14:textId="77777777" w:rsidR="00A856A0" w:rsidRPr="00B154AB" w:rsidRDefault="00A856A0" w:rsidP="00A856A0">
      <w:pPr>
        <w:pStyle w:val="BodyText"/>
        <w:spacing w:before="4" w:line="360" w:lineRule="auto"/>
        <w:rPr>
          <w:b/>
          <w:sz w:val="32"/>
          <w:szCs w:val="32"/>
        </w:rPr>
      </w:pPr>
      <w:r>
        <w:rPr>
          <w:b/>
          <w:sz w:val="32"/>
          <w:szCs w:val="32"/>
        </w:rPr>
        <w:t xml:space="preserve">                                          RAHUL K (191101111</w:t>
      </w:r>
      <w:r w:rsidRPr="00B154AB">
        <w:rPr>
          <w:b/>
          <w:sz w:val="32"/>
          <w:szCs w:val="32"/>
        </w:rPr>
        <w:t>)</w:t>
      </w:r>
    </w:p>
    <w:p w14:paraId="23BDE627" w14:textId="77777777" w:rsidR="00A856A0" w:rsidRDefault="00A856A0" w:rsidP="00A856A0">
      <w:pPr>
        <w:pStyle w:val="BodyText"/>
        <w:spacing w:before="4"/>
        <w:rPr>
          <w:b/>
          <w:sz w:val="37"/>
        </w:rPr>
      </w:pPr>
    </w:p>
    <w:p w14:paraId="47331B97" w14:textId="77777777" w:rsidR="00A856A0" w:rsidRDefault="00A856A0" w:rsidP="00A856A0">
      <w:pPr>
        <w:ind w:left="734" w:right="895"/>
        <w:jc w:val="center"/>
        <w:rPr>
          <w:b/>
          <w:i/>
          <w:sz w:val="28"/>
        </w:rPr>
      </w:pPr>
      <w:r>
        <w:rPr>
          <w:b/>
          <w:i/>
          <w:sz w:val="28"/>
        </w:rPr>
        <w:t>in</w:t>
      </w:r>
      <w:r>
        <w:rPr>
          <w:b/>
          <w:i/>
          <w:spacing w:val="-2"/>
          <w:sz w:val="28"/>
        </w:rPr>
        <w:t xml:space="preserve"> </w:t>
      </w:r>
      <w:r>
        <w:rPr>
          <w:b/>
          <w:i/>
          <w:sz w:val="28"/>
        </w:rPr>
        <w:t>partial</w:t>
      </w:r>
      <w:r>
        <w:rPr>
          <w:b/>
          <w:i/>
          <w:spacing w:val="-1"/>
          <w:sz w:val="28"/>
        </w:rPr>
        <w:t xml:space="preserve"> </w:t>
      </w:r>
      <w:r>
        <w:rPr>
          <w:b/>
          <w:i/>
          <w:sz w:val="28"/>
        </w:rPr>
        <w:t>fulfillment</w:t>
      </w:r>
      <w:r>
        <w:rPr>
          <w:b/>
          <w:i/>
          <w:spacing w:val="-1"/>
          <w:sz w:val="28"/>
        </w:rPr>
        <w:t xml:space="preserve"> </w:t>
      </w:r>
      <w:r>
        <w:rPr>
          <w:b/>
          <w:i/>
          <w:sz w:val="28"/>
        </w:rPr>
        <w:t>for</w:t>
      </w:r>
      <w:r>
        <w:rPr>
          <w:b/>
          <w:i/>
          <w:spacing w:val="-2"/>
          <w:sz w:val="28"/>
        </w:rPr>
        <w:t xml:space="preserve"> </w:t>
      </w:r>
      <w:r>
        <w:rPr>
          <w:b/>
          <w:i/>
          <w:sz w:val="28"/>
        </w:rPr>
        <w:t>the</w:t>
      </w:r>
      <w:r>
        <w:rPr>
          <w:b/>
          <w:i/>
          <w:spacing w:val="-1"/>
          <w:sz w:val="28"/>
        </w:rPr>
        <w:t xml:space="preserve"> </w:t>
      </w:r>
      <w:r>
        <w:rPr>
          <w:b/>
          <w:i/>
          <w:sz w:val="28"/>
        </w:rPr>
        <w:t>award</w:t>
      </w:r>
      <w:r>
        <w:rPr>
          <w:b/>
          <w:i/>
          <w:spacing w:val="-2"/>
          <w:sz w:val="28"/>
        </w:rPr>
        <w:t xml:space="preserve"> </w:t>
      </w:r>
      <w:r>
        <w:rPr>
          <w:b/>
          <w:i/>
          <w:sz w:val="28"/>
        </w:rPr>
        <w:t>of</w:t>
      </w:r>
      <w:r>
        <w:rPr>
          <w:b/>
          <w:i/>
          <w:spacing w:val="-6"/>
          <w:sz w:val="28"/>
        </w:rPr>
        <w:t xml:space="preserve"> </w:t>
      </w:r>
      <w:r>
        <w:rPr>
          <w:b/>
          <w:i/>
          <w:sz w:val="28"/>
        </w:rPr>
        <w:t>the</w:t>
      </w:r>
      <w:r>
        <w:rPr>
          <w:b/>
          <w:i/>
          <w:spacing w:val="-2"/>
          <w:sz w:val="28"/>
        </w:rPr>
        <w:t xml:space="preserve"> </w:t>
      </w:r>
      <w:r>
        <w:rPr>
          <w:b/>
          <w:i/>
          <w:sz w:val="28"/>
        </w:rPr>
        <w:t>degree of</w:t>
      </w:r>
    </w:p>
    <w:p w14:paraId="0EB65D41" w14:textId="77777777" w:rsidR="00A856A0" w:rsidRDefault="00A856A0" w:rsidP="00A856A0">
      <w:pPr>
        <w:pStyle w:val="BodyText"/>
        <w:spacing w:before="4"/>
        <w:rPr>
          <w:b/>
          <w:i/>
          <w:sz w:val="27"/>
        </w:rPr>
      </w:pPr>
    </w:p>
    <w:p w14:paraId="05244196" w14:textId="77777777" w:rsidR="00A856A0" w:rsidRDefault="00A856A0" w:rsidP="00A856A0">
      <w:pPr>
        <w:pStyle w:val="Heading2"/>
        <w:spacing w:line="740" w:lineRule="atLeast"/>
        <w:ind w:left="2596" w:right="2694"/>
      </w:pPr>
      <w:r>
        <w:t>BACHELOR OF ENGINEERING</w:t>
      </w:r>
      <w:r>
        <w:rPr>
          <w:spacing w:val="-78"/>
        </w:rPr>
        <w:t xml:space="preserve"> </w:t>
      </w:r>
      <w:r>
        <w:t>IN</w:t>
      </w:r>
    </w:p>
    <w:p w14:paraId="5AF4C918" w14:textId="77777777" w:rsidR="00A856A0" w:rsidRDefault="00A856A0" w:rsidP="00A856A0">
      <w:pPr>
        <w:spacing w:before="267"/>
        <w:ind w:left="779" w:right="895"/>
        <w:jc w:val="center"/>
        <w:rPr>
          <w:b/>
          <w:sz w:val="32"/>
        </w:rPr>
      </w:pPr>
      <w:r>
        <w:rPr>
          <w:b/>
          <w:sz w:val="32"/>
        </w:rPr>
        <w:t>MECHANICAL</w:t>
      </w:r>
      <w:r>
        <w:rPr>
          <w:b/>
          <w:spacing w:val="-3"/>
          <w:sz w:val="32"/>
        </w:rPr>
        <w:t xml:space="preserve"> </w:t>
      </w:r>
      <w:r>
        <w:rPr>
          <w:b/>
          <w:sz w:val="32"/>
        </w:rPr>
        <w:t>ENGINEERING</w:t>
      </w:r>
    </w:p>
    <w:p w14:paraId="7BD380FF" w14:textId="77777777" w:rsidR="00A856A0" w:rsidRDefault="00A856A0" w:rsidP="00A856A0">
      <w:pPr>
        <w:pStyle w:val="BodyText"/>
        <w:spacing w:before="8"/>
        <w:rPr>
          <w:b/>
          <w:sz w:val="15"/>
        </w:rPr>
      </w:pPr>
      <w:r>
        <w:rPr>
          <w:noProof/>
          <w:lang w:val="en-IN" w:eastAsia="en-IN"/>
        </w:rPr>
        <w:drawing>
          <wp:anchor distT="0" distB="0" distL="0" distR="0" simplePos="0" relativeHeight="251659264" behindDoc="0" locked="0" layoutInCell="1" allowOverlap="1" wp14:anchorId="54A087F9" wp14:editId="2D8D3200">
            <wp:simplePos x="0" y="0"/>
            <wp:positionH relativeFrom="page">
              <wp:posOffset>1714500</wp:posOffset>
            </wp:positionH>
            <wp:positionV relativeFrom="paragraph">
              <wp:posOffset>139371</wp:posOffset>
            </wp:positionV>
            <wp:extent cx="1687205" cy="132873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687205" cy="1328737"/>
                    </a:xfrm>
                    <a:prstGeom prst="rect">
                      <a:avLst/>
                    </a:prstGeom>
                  </pic:spPr>
                </pic:pic>
              </a:graphicData>
            </a:graphic>
          </wp:anchor>
        </w:drawing>
      </w:r>
      <w:r>
        <w:rPr>
          <w:noProof/>
          <w:lang w:val="en-IN" w:eastAsia="en-IN"/>
        </w:rPr>
        <w:drawing>
          <wp:anchor distT="0" distB="0" distL="0" distR="0" simplePos="0" relativeHeight="251660288" behindDoc="0" locked="0" layoutInCell="1" allowOverlap="1" wp14:anchorId="1CC3FBF9" wp14:editId="25A64E5C">
            <wp:simplePos x="0" y="0"/>
            <wp:positionH relativeFrom="page">
              <wp:posOffset>4251959</wp:posOffset>
            </wp:positionH>
            <wp:positionV relativeFrom="paragraph">
              <wp:posOffset>162231</wp:posOffset>
            </wp:positionV>
            <wp:extent cx="1783211" cy="1274064"/>
            <wp:effectExtent l="0" t="0" r="0" b="0"/>
            <wp:wrapTopAndBottom/>
            <wp:docPr id="3" name="image2.jpeg" descr="C:\Users\SPS\Downloads\REC-Logo-Autnonom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1783211" cy="1274064"/>
                    </a:xfrm>
                    <a:prstGeom prst="rect">
                      <a:avLst/>
                    </a:prstGeom>
                  </pic:spPr>
                </pic:pic>
              </a:graphicData>
            </a:graphic>
          </wp:anchor>
        </w:drawing>
      </w:r>
    </w:p>
    <w:p w14:paraId="7C08AA53" w14:textId="77777777" w:rsidR="00A856A0" w:rsidRDefault="00A856A0" w:rsidP="00A856A0">
      <w:pPr>
        <w:pStyle w:val="BodyText"/>
        <w:spacing w:before="9"/>
        <w:rPr>
          <w:b/>
          <w:sz w:val="42"/>
        </w:rPr>
      </w:pPr>
    </w:p>
    <w:p w14:paraId="737B1D5F" w14:textId="77777777" w:rsidR="00A856A0" w:rsidRDefault="00A856A0" w:rsidP="00A856A0">
      <w:pPr>
        <w:pStyle w:val="Heading2"/>
        <w:spacing w:line="360" w:lineRule="auto"/>
        <w:ind w:left="410" w:right="550" w:firstLine="17"/>
      </w:pPr>
      <w:r>
        <w:t>DEPARTMENT</w:t>
      </w:r>
      <w:r>
        <w:rPr>
          <w:spacing w:val="1"/>
        </w:rPr>
        <w:t xml:space="preserve"> </w:t>
      </w:r>
      <w:r>
        <w:t>OF</w:t>
      </w:r>
      <w:r>
        <w:rPr>
          <w:spacing w:val="-1"/>
        </w:rPr>
        <w:t xml:space="preserve"> </w:t>
      </w:r>
      <w:r>
        <w:t>MECHANICAL</w:t>
      </w:r>
      <w:r>
        <w:rPr>
          <w:spacing w:val="11"/>
        </w:rPr>
        <w:t xml:space="preserve"> </w:t>
      </w:r>
      <w:r>
        <w:t>ENGINEERING</w:t>
      </w:r>
      <w:r>
        <w:rPr>
          <w:spacing w:val="1"/>
        </w:rPr>
        <w:t xml:space="preserve"> </w:t>
      </w:r>
      <w:r>
        <w:rPr>
          <w:w w:val="95"/>
        </w:rPr>
        <w:t>RAJALAKSHMI</w:t>
      </w:r>
      <w:r>
        <w:rPr>
          <w:spacing w:val="27"/>
          <w:w w:val="95"/>
        </w:rPr>
        <w:t xml:space="preserve"> </w:t>
      </w:r>
      <w:r>
        <w:rPr>
          <w:w w:val="95"/>
        </w:rPr>
        <w:t>ENGINEERING</w:t>
      </w:r>
      <w:r>
        <w:rPr>
          <w:spacing w:val="27"/>
          <w:w w:val="95"/>
        </w:rPr>
        <w:t xml:space="preserve"> </w:t>
      </w:r>
      <w:r>
        <w:rPr>
          <w:w w:val="95"/>
        </w:rPr>
        <w:t>COLLEGE</w:t>
      </w:r>
      <w:r>
        <w:rPr>
          <w:spacing w:val="24"/>
          <w:w w:val="95"/>
        </w:rPr>
        <w:t xml:space="preserve"> </w:t>
      </w:r>
      <w:r>
        <w:rPr>
          <w:w w:val="95"/>
        </w:rPr>
        <w:t>(AUTONOMOUS),</w:t>
      </w:r>
      <w:r>
        <w:rPr>
          <w:spacing w:val="-73"/>
          <w:w w:val="95"/>
        </w:rPr>
        <w:t xml:space="preserve"> </w:t>
      </w:r>
      <w:r>
        <w:t>CHENNAI-602</w:t>
      </w:r>
      <w:r>
        <w:rPr>
          <w:spacing w:val="4"/>
        </w:rPr>
        <w:t xml:space="preserve"> </w:t>
      </w:r>
      <w:r>
        <w:t>105</w:t>
      </w:r>
    </w:p>
    <w:p w14:paraId="5522C304" w14:textId="77777777" w:rsidR="00A856A0" w:rsidRDefault="00A856A0" w:rsidP="00A856A0">
      <w:pPr>
        <w:spacing w:before="1"/>
        <w:ind w:left="580" w:right="739"/>
        <w:jc w:val="center"/>
        <w:rPr>
          <w:b/>
          <w:sz w:val="28"/>
        </w:rPr>
      </w:pPr>
      <w:r>
        <w:rPr>
          <w:b/>
          <w:sz w:val="28"/>
        </w:rPr>
        <w:t>APRIL</w:t>
      </w:r>
      <w:r>
        <w:rPr>
          <w:b/>
          <w:spacing w:val="-6"/>
          <w:sz w:val="28"/>
        </w:rPr>
        <w:t xml:space="preserve"> </w:t>
      </w:r>
      <w:r>
        <w:rPr>
          <w:b/>
          <w:sz w:val="28"/>
        </w:rPr>
        <w:t>2022</w:t>
      </w:r>
    </w:p>
    <w:p w14:paraId="31A053E2" w14:textId="77777777" w:rsidR="00A856A0" w:rsidRDefault="00A856A0" w:rsidP="00A856A0">
      <w:pPr>
        <w:jc w:val="center"/>
        <w:rPr>
          <w:sz w:val="28"/>
        </w:rPr>
        <w:sectPr w:rsidR="00A856A0" w:rsidSect="00333A90">
          <w:footerReference w:type="default" r:id="rId9"/>
          <w:pgSz w:w="12240" w:h="15840"/>
          <w:pgMar w:top="1380" w:right="1100" w:bottom="280" w:left="1100" w:header="720" w:footer="720" w:gutter="0"/>
          <w:pgNumType w:fmt="lowerRoman"/>
          <w:cols w:space="720"/>
        </w:sectPr>
      </w:pPr>
    </w:p>
    <w:p w14:paraId="6EBEE05D" w14:textId="77777777" w:rsidR="00A856A0" w:rsidRDefault="00A856A0" w:rsidP="00A856A0">
      <w:pPr>
        <w:pStyle w:val="Heading2"/>
        <w:spacing w:before="62"/>
        <w:ind w:left="745"/>
      </w:pPr>
      <w:r>
        <w:lastRenderedPageBreak/>
        <w:t>RAJALAKSHMI</w:t>
      </w:r>
      <w:r>
        <w:rPr>
          <w:spacing w:val="-4"/>
        </w:rPr>
        <w:t xml:space="preserve"> </w:t>
      </w:r>
      <w:r>
        <w:t>ENGINEERING</w:t>
      </w:r>
      <w:r>
        <w:rPr>
          <w:spacing w:val="-3"/>
        </w:rPr>
        <w:t xml:space="preserve"> </w:t>
      </w:r>
      <w:r>
        <w:t>COLLEGE</w:t>
      </w:r>
    </w:p>
    <w:p w14:paraId="2BB232C4" w14:textId="77777777" w:rsidR="00A856A0" w:rsidRDefault="00A856A0" w:rsidP="00A856A0">
      <w:pPr>
        <w:spacing w:before="56"/>
        <w:ind w:left="738" w:right="895"/>
        <w:jc w:val="center"/>
        <w:rPr>
          <w:sz w:val="24"/>
        </w:rPr>
      </w:pPr>
      <w:r>
        <w:rPr>
          <w:sz w:val="24"/>
        </w:rPr>
        <w:t>(An</w:t>
      </w:r>
      <w:r>
        <w:rPr>
          <w:spacing w:val="-3"/>
          <w:sz w:val="24"/>
        </w:rPr>
        <w:t xml:space="preserve"> </w:t>
      </w:r>
      <w:r>
        <w:rPr>
          <w:sz w:val="24"/>
        </w:rPr>
        <w:t>Autonomous</w:t>
      </w:r>
      <w:r>
        <w:rPr>
          <w:spacing w:val="-1"/>
          <w:sz w:val="24"/>
        </w:rPr>
        <w:t xml:space="preserve"> </w:t>
      </w:r>
      <w:r>
        <w:rPr>
          <w:sz w:val="24"/>
        </w:rPr>
        <w:t>Instituti</w:t>
      </w:r>
      <w:r>
        <w:t>on</w:t>
      </w:r>
      <w:r>
        <w:rPr>
          <w:spacing w:val="2"/>
        </w:rPr>
        <w:t xml:space="preserve"> </w:t>
      </w:r>
      <w:r>
        <w:rPr>
          <w:sz w:val="24"/>
        </w:rPr>
        <w:t>Affiliated</w:t>
      </w:r>
      <w:r>
        <w:rPr>
          <w:spacing w:val="-2"/>
          <w:sz w:val="24"/>
        </w:rPr>
        <w:t xml:space="preserve"> </w:t>
      </w:r>
      <w:r>
        <w:rPr>
          <w:sz w:val="24"/>
        </w:rPr>
        <w:t>to</w:t>
      </w:r>
      <w:r>
        <w:rPr>
          <w:spacing w:val="-2"/>
          <w:sz w:val="24"/>
        </w:rPr>
        <w:t xml:space="preserve"> </w:t>
      </w:r>
      <w:r>
        <w:rPr>
          <w:sz w:val="24"/>
        </w:rPr>
        <w:t>Anna</w:t>
      </w:r>
      <w:r>
        <w:rPr>
          <w:spacing w:val="-4"/>
          <w:sz w:val="24"/>
        </w:rPr>
        <w:t xml:space="preserve"> </w:t>
      </w:r>
      <w:r>
        <w:rPr>
          <w:sz w:val="24"/>
        </w:rPr>
        <w:t>University</w:t>
      </w:r>
      <w:r>
        <w:rPr>
          <w:spacing w:val="-3"/>
          <w:sz w:val="24"/>
        </w:rPr>
        <w:t xml:space="preserve"> </w:t>
      </w:r>
      <w:r>
        <w:rPr>
          <w:sz w:val="24"/>
        </w:rPr>
        <w:t>Chennai)</w:t>
      </w:r>
    </w:p>
    <w:p w14:paraId="6E526117" w14:textId="77777777" w:rsidR="00A856A0" w:rsidRDefault="00A856A0" w:rsidP="00A856A0">
      <w:pPr>
        <w:pStyle w:val="BodyText"/>
        <w:jc w:val="center"/>
        <w:rPr>
          <w:sz w:val="26"/>
        </w:rPr>
      </w:pPr>
    </w:p>
    <w:p w14:paraId="6963B207" w14:textId="77777777" w:rsidR="00A856A0" w:rsidRDefault="00A856A0" w:rsidP="00A856A0">
      <w:pPr>
        <w:pStyle w:val="BodyText"/>
        <w:spacing w:before="11"/>
        <w:jc w:val="center"/>
        <w:rPr>
          <w:sz w:val="22"/>
        </w:rPr>
      </w:pPr>
    </w:p>
    <w:p w14:paraId="30B1AE5B" w14:textId="77777777" w:rsidR="00A856A0" w:rsidRDefault="00A856A0" w:rsidP="00A856A0">
      <w:pPr>
        <w:pStyle w:val="Heading1"/>
        <w:spacing w:before="0"/>
        <w:ind w:left="749" w:right="895"/>
      </w:pPr>
      <w:r>
        <w:t>BONAFIDE</w:t>
      </w:r>
      <w:r>
        <w:rPr>
          <w:spacing w:val="-9"/>
        </w:rPr>
        <w:t xml:space="preserve"> </w:t>
      </w:r>
      <w:r>
        <w:t>CERTIFICATE</w:t>
      </w:r>
    </w:p>
    <w:p w14:paraId="2B7A9D8B" w14:textId="77777777" w:rsidR="00A856A0" w:rsidRDefault="00A856A0" w:rsidP="00A856A0">
      <w:pPr>
        <w:pStyle w:val="BodyText"/>
        <w:spacing w:before="7"/>
        <w:rPr>
          <w:b/>
          <w:sz w:val="41"/>
        </w:rPr>
      </w:pPr>
    </w:p>
    <w:p w14:paraId="19FAB816" w14:textId="77777777" w:rsidR="00A856A0" w:rsidRPr="000D0F66" w:rsidRDefault="00A856A0" w:rsidP="00A856A0">
      <w:pPr>
        <w:pStyle w:val="Heading1"/>
        <w:spacing w:line="360" w:lineRule="auto"/>
        <w:ind w:left="720" w:right="739" w:firstLine="720"/>
        <w:jc w:val="both"/>
        <w:rPr>
          <w:b w:val="0"/>
          <w:bCs w:val="0"/>
          <w:sz w:val="26"/>
          <w:szCs w:val="26"/>
        </w:rPr>
      </w:pPr>
      <w:r w:rsidRPr="000D0F66">
        <w:rPr>
          <w:b w:val="0"/>
          <w:bCs w:val="0"/>
          <w:sz w:val="26"/>
          <w:szCs w:val="26"/>
        </w:rPr>
        <w:t>Certified</w:t>
      </w:r>
      <w:r w:rsidRPr="000D0F66">
        <w:rPr>
          <w:b w:val="0"/>
          <w:bCs w:val="0"/>
          <w:spacing w:val="1"/>
          <w:sz w:val="26"/>
          <w:szCs w:val="26"/>
        </w:rPr>
        <w:t xml:space="preserve"> </w:t>
      </w:r>
      <w:r w:rsidRPr="000D0F66">
        <w:rPr>
          <w:b w:val="0"/>
          <w:bCs w:val="0"/>
          <w:sz w:val="26"/>
          <w:szCs w:val="26"/>
        </w:rPr>
        <w:t>that</w:t>
      </w:r>
      <w:r w:rsidRPr="000D0F66">
        <w:rPr>
          <w:b w:val="0"/>
          <w:bCs w:val="0"/>
          <w:spacing w:val="1"/>
          <w:sz w:val="26"/>
          <w:szCs w:val="26"/>
        </w:rPr>
        <w:t xml:space="preserve"> </w:t>
      </w:r>
      <w:r w:rsidRPr="000D0F66">
        <w:rPr>
          <w:b w:val="0"/>
          <w:bCs w:val="0"/>
          <w:sz w:val="26"/>
          <w:szCs w:val="26"/>
        </w:rPr>
        <w:t>this</w:t>
      </w:r>
      <w:r w:rsidRPr="000D0F66">
        <w:rPr>
          <w:b w:val="0"/>
          <w:bCs w:val="0"/>
          <w:spacing w:val="1"/>
          <w:sz w:val="26"/>
          <w:szCs w:val="26"/>
        </w:rPr>
        <w:t xml:space="preserve"> </w:t>
      </w:r>
      <w:r w:rsidRPr="000D0F66">
        <w:rPr>
          <w:b w:val="0"/>
          <w:bCs w:val="0"/>
          <w:sz w:val="26"/>
          <w:szCs w:val="26"/>
        </w:rPr>
        <w:t>Phase–I</w:t>
      </w:r>
      <w:r>
        <w:rPr>
          <w:b w:val="0"/>
          <w:bCs w:val="0"/>
          <w:sz w:val="26"/>
          <w:szCs w:val="26"/>
        </w:rPr>
        <w:t>I</w:t>
      </w:r>
      <w:r w:rsidRPr="000D0F66">
        <w:rPr>
          <w:b w:val="0"/>
          <w:bCs w:val="0"/>
          <w:spacing w:val="1"/>
          <w:sz w:val="26"/>
          <w:szCs w:val="26"/>
        </w:rPr>
        <w:t xml:space="preserve"> </w:t>
      </w:r>
      <w:r w:rsidRPr="000D0F66">
        <w:rPr>
          <w:b w:val="0"/>
          <w:bCs w:val="0"/>
          <w:sz w:val="26"/>
          <w:szCs w:val="26"/>
        </w:rPr>
        <w:t>Thesis</w:t>
      </w:r>
      <w:r w:rsidRPr="000D0F66">
        <w:rPr>
          <w:b w:val="0"/>
          <w:bCs w:val="0"/>
          <w:spacing w:val="1"/>
          <w:sz w:val="26"/>
          <w:szCs w:val="26"/>
        </w:rPr>
        <w:t xml:space="preserve"> </w:t>
      </w:r>
      <w:r w:rsidRPr="000D0F66">
        <w:rPr>
          <w:b w:val="0"/>
          <w:bCs w:val="0"/>
          <w:sz w:val="26"/>
          <w:szCs w:val="26"/>
        </w:rPr>
        <w:t>titled</w:t>
      </w:r>
      <w:r w:rsidRPr="000D0F66">
        <w:rPr>
          <w:b w:val="0"/>
          <w:bCs w:val="0"/>
          <w:spacing w:val="1"/>
          <w:sz w:val="26"/>
          <w:szCs w:val="26"/>
        </w:rPr>
        <w:t xml:space="preserve"> </w:t>
      </w:r>
      <w:r w:rsidRPr="000D0F66">
        <w:rPr>
          <w:b w:val="0"/>
          <w:bCs w:val="0"/>
          <w:sz w:val="26"/>
          <w:szCs w:val="26"/>
        </w:rPr>
        <w:t>“</w:t>
      </w:r>
      <w:r>
        <w:rPr>
          <w:sz w:val="26"/>
          <w:szCs w:val="26"/>
        </w:rPr>
        <w:t>THERMO HYDRAULIC PERFORMANCE OF RECTANGULAR SHELL AND TUBE HEAT EXCHANGER WITH DIFFERENT BAFFLES CONFIGURATION</w:t>
      </w:r>
      <w:r w:rsidRPr="000D0F66">
        <w:rPr>
          <w:b w:val="0"/>
          <w:bCs w:val="0"/>
          <w:sz w:val="26"/>
          <w:szCs w:val="26"/>
        </w:rPr>
        <w:t>” Is the Bonafide</w:t>
      </w:r>
      <w:r w:rsidRPr="000D0F66">
        <w:rPr>
          <w:b w:val="0"/>
          <w:bCs w:val="0"/>
          <w:spacing w:val="1"/>
          <w:sz w:val="26"/>
          <w:szCs w:val="26"/>
        </w:rPr>
        <w:t xml:space="preserve"> </w:t>
      </w:r>
      <w:r w:rsidRPr="000D0F66">
        <w:rPr>
          <w:b w:val="0"/>
          <w:bCs w:val="0"/>
          <w:sz w:val="26"/>
          <w:szCs w:val="26"/>
        </w:rPr>
        <w:t>work</w:t>
      </w:r>
      <w:r w:rsidRPr="000D0F66">
        <w:rPr>
          <w:b w:val="0"/>
          <w:bCs w:val="0"/>
          <w:spacing w:val="17"/>
          <w:sz w:val="26"/>
          <w:szCs w:val="26"/>
        </w:rPr>
        <w:t xml:space="preserve"> </w:t>
      </w:r>
      <w:r w:rsidRPr="000D0F66">
        <w:rPr>
          <w:b w:val="0"/>
          <w:bCs w:val="0"/>
          <w:sz w:val="26"/>
          <w:szCs w:val="26"/>
        </w:rPr>
        <w:t>of</w:t>
      </w:r>
      <w:r w:rsidRPr="000D0F66">
        <w:rPr>
          <w:b w:val="0"/>
          <w:bCs w:val="0"/>
          <w:spacing w:val="17"/>
          <w:sz w:val="26"/>
          <w:szCs w:val="26"/>
        </w:rPr>
        <w:t xml:space="preserve"> </w:t>
      </w:r>
      <w:r>
        <w:rPr>
          <w:sz w:val="26"/>
          <w:szCs w:val="26"/>
        </w:rPr>
        <w:t xml:space="preserve">KANNAN </w:t>
      </w:r>
      <w:proofErr w:type="gramStart"/>
      <w:r>
        <w:rPr>
          <w:sz w:val="26"/>
          <w:szCs w:val="26"/>
        </w:rPr>
        <w:t>M(</w:t>
      </w:r>
      <w:proofErr w:type="gramEnd"/>
      <w:r>
        <w:rPr>
          <w:sz w:val="26"/>
          <w:szCs w:val="26"/>
        </w:rPr>
        <w:t>2116191101071), KAVIN RAJA V(2116191101076), RAHUL  K(2116191101111</w:t>
      </w:r>
      <w:r w:rsidRPr="000D0F66">
        <w:rPr>
          <w:sz w:val="26"/>
          <w:szCs w:val="26"/>
        </w:rPr>
        <w:t>)</w:t>
      </w:r>
      <w:r w:rsidRPr="000D0F66">
        <w:rPr>
          <w:b w:val="0"/>
          <w:bCs w:val="0"/>
          <w:sz w:val="26"/>
          <w:szCs w:val="26"/>
        </w:rPr>
        <w:t xml:space="preserve"> who carried out the work under my supervision. Certified further that to the best of my</w:t>
      </w:r>
      <w:r w:rsidRPr="000D0F66">
        <w:rPr>
          <w:b w:val="0"/>
          <w:bCs w:val="0"/>
          <w:spacing w:val="1"/>
          <w:sz w:val="26"/>
          <w:szCs w:val="26"/>
        </w:rPr>
        <w:t xml:space="preserve"> </w:t>
      </w:r>
      <w:r w:rsidRPr="000D0F66">
        <w:rPr>
          <w:b w:val="0"/>
          <w:bCs w:val="0"/>
          <w:sz w:val="26"/>
          <w:szCs w:val="26"/>
        </w:rPr>
        <w:t>knowledge the work reported here in does not form part of any other thesis or dissertation on</w:t>
      </w:r>
      <w:r w:rsidRPr="000D0F66">
        <w:rPr>
          <w:b w:val="0"/>
          <w:bCs w:val="0"/>
          <w:spacing w:val="-62"/>
          <w:sz w:val="26"/>
          <w:szCs w:val="26"/>
        </w:rPr>
        <w:t xml:space="preserve"> </w:t>
      </w:r>
      <w:r w:rsidRPr="000D0F66">
        <w:rPr>
          <w:b w:val="0"/>
          <w:bCs w:val="0"/>
          <w:sz w:val="26"/>
          <w:szCs w:val="26"/>
        </w:rPr>
        <w:t>the</w:t>
      </w:r>
      <w:r w:rsidRPr="000D0F66">
        <w:rPr>
          <w:b w:val="0"/>
          <w:bCs w:val="0"/>
          <w:spacing w:val="-7"/>
          <w:sz w:val="26"/>
          <w:szCs w:val="26"/>
        </w:rPr>
        <w:t xml:space="preserve"> </w:t>
      </w:r>
      <w:r w:rsidRPr="000D0F66">
        <w:rPr>
          <w:b w:val="0"/>
          <w:bCs w:val="0"/>
          <w:sz w:val="26"/>
          <w:szCs w:val="26"/>
        </w:rPr>
        <w:t>basis</w:t>
      </w:r>
      <w:r w:rsidRPr="000D0F66">
        <w:rPr>
          <w:b w:val="0"/>
          <w:bCs w:val="0"/>
          <w:spacing w:val="-6"/>
          <w:sz w:val="26"/>
          <w:szCs w:val="26"/>
        </w:rPr>
        <w:t xml:space="preserve"> </w:t>
      </w:r>
      <w:r w:rsidRPr="000D0F66">
        <w:rPr>
          <w:b w:val="0"/>
          <w:bCs w:val="0"/>
          <w:sz w:val="26"/>
          <w:szCs w:val="26"/>
        </w:rPr>
        <w:t>of</w:t>
      </w:r>
      <w:r w:rsidRPr="000D0F66">
        <w:rPr>
          <w:b w:val="0"/>
          <w:bCs w:val="0"/>
          <w:spacing w:val="-3"/>
          <w:sz w:val="26"/>
          <w:szCs w:val="26"/>
        </w:rPr>
        <w:t xml:space="preserve"> </w:t>
      </w:r>
      <w:r w:rsidRPr="000D0F66">
        <w:rPr>
          <w:b w:val="0"/>
          <w:bCs w:val="0"/>
          <w:sz w:val="26"/>
          <w:szCs w:val="26"/>
        </w:rPr>
        <w:t>which</w:t>
      </w:r>
      <w:r w:rsidRPr="000D0F66">
        <w:rPr>
          <w:b w:val="0"/>
          <w:bCs w:val="0"/>
          <w:spacing w:val="-5"/>
          <w:sz w:val="26"/>
          <w:szCs w:val="26"/>
        </w:rPr>
        <w:t xml:space="preserve"> </w:t>
      </w:r>
      <w:r w:rsidRPr="000D0F66">
        <w:rPr>
          <w:b w:val="0"/>
          <w:bCs w:val="0"/>
          <w:sz w:val="26"/>
          <w:szCs w:val="26"/>
        </w:rPr>
        <w:t>a</w:t>
      </w:r>
      <w:r w:rsidRPr="000D0F66">
        <w:rPr>
          <w:b w:val="0"/>
          <w:bCs w:val="0"/>
          <w:spacing w:val="-6"/>
          <w:sz w:val="26"/>
          <w:szCs w:val="26"/>
        </w:rPr>
        <w:t xml:space="preserve"> </w:t>
      </w:r>
      <w:r w:rsidRPr="000D0F66">
        <w:rPr>
          <w:b w:val="0"/>
          <w:bCs w:val="0"/>
          <w:sz w:val="26"/>
          <w:szCs w:val="26"/>
        </w:rPr>
        <w:t>degree</w:t>
      </w:r>
      <w:r w:rsidRPr="000D0F66">
        <w:rPr>
          <w:b w:val="0"/>
          <w:bCs w:val="0"/>
          <w:spacing w:val="-7"/>
          <w:sz w:val="26"/>
          <w:szCs w:val="26"/>
        </w:rPr>
        <w:t xml:space="preserve"> </w:t>
      </w:r>
      <w:r w:rsidRPr="000D0F66">
        <w:rPr>
          <w:b w:val="0"/>
          <w:bCs w:val="0"/>
          <w:sz w:val="26"/>
          <w:szCs w:val="26"/>
        </w:rPr>
        <w:t>or</w:t>
      </w:r>
      <w:r w:rsidRPr="000D0F66">
        <w:rPr>
          <w:b w:val="0"/>
          <w:bCs w:val="0"/>
          <w:spacing w:val="-2"/>
          <w:sz w:val="26"/>
          <w:szCs w:val="26"/>
        </w:rPr>
        <w:t xml:space="preserve"> </w:t>
      </w:r>
      <w:r w:rsidRPr="000D0F66">
        <w:rPr>
          <w:b w:val="0"/>
          <w:bCs w:val="0"/>
          <w:sz w:val="26"/>
          <w:szCs w:val="26"/>
        </w:rPr>
        <w:t>award</w:t>
      </w:r>
      <w:r w:rsidRPr="000D0F66">
        <w:rPr>
          <w:b w:val="0"/>
          <w:bCs w:val="0"/>
          <w:spacing w:val="-5"/>
          <w:sz w:val="26"/>
          <w:szCs w:val="26"/>
        </w:rPr>
        <w:t xml:space="preserve"> </w:t>
      </w:r>
      <w:r w:rsidRPr="000D0F66">
        <w:rPr>
          <w:b w:val="0"/>
          <w:bCs w:val="0"/>
          <w:sz w:val="26"/>
          <w:szCs w:val="26"/>
        </w:rPr>
        <w:t>was</w:t>
      </w:r>
      <w:r w:rsidRPr="000D0F66">
        <w:rPr>
          <w:b w:val="0"/>
          <w:bCs w:val="0"/>
          <w:spacing w:val="-7"/>
          <w:sz w:val="26"/>
          <w:szCs w:val="26"/>
        </w:rPr>
        <w:t xml:space="preserve"> </w:t>
      </w:r>
      <w:r w:rsidRPr="000D0F66">
        <w:rPr>
          <w:b w:val="0"/>
          <w:bCs w:val="0"/>
          <w:sz w:val="26"/>
          <w:szCs w:val="26"/>
        </w:rPr>
        <w:t>conferred</w:t>
      </w:r>
      <w:r w:rsidRPr="000D0F66">
        <w:rPr>
          <w:b w:val="0"/>
          <w:bCs w:val="0"/>
          <w:spacing w:val="-5"/>
          <w:sz w:val="26"/>
          <w:szCs w:val="26"/>
        </w:rPr>
        <w:t xml:space="preserve"> </w:t>
      </w:r>
      <w:r w:rsidRPr="000D0F66">
        <w:rPr>
          <w:b w:val="0"/>
          <w:bCs w:val="0"/>
          <w:sz w:val="26"/>
          <w:szCs w:val="26"/>
        </w:rPr>
        <w:t>on</w:t>
      </w:r>
      <w:r w:rsidRPr="000D0F66">
        <w:rPr>
          <w:b w:val="0"/>
          <w:bCs w:val="0"/>
          <w:spacing w:val="-5"/>
          <w:sz w:val="26"/>
          <w:szCs w:val="26"/>
        </w:rPr>
        <w:t xml:space="preserve"> </w:t>
      </w:r>
      <w:r w:rsidRPr="000D0F66">
        <w:rPr>
          <w:b w:val="0"/>
          <w:bCs w:val="0"/>
          <w:sz w:val="26"/>
          <w:szCs w:val="26"/>
        </w:rPr>
        <w:t>an</w:t>
      </w:r>
      <w:r w:rsidRPr="000D0F66">
        <w:rPr>
          <w:b w:val="0"/>
          <w:bCs w:val="0"/>
          <w:spacing w:val="-6"/>
          <w:sz w:val="26"/>
          <w:szCs w:val="26"/>
        </w:rPr>
        <w:t xml:space="preserve"> </w:t>
      </w:r>
      <w:r w:rsidRPr="000D0F66">
        <w:rPr>
          <w:b w:val="0"/>
          <w:bCs w:val="0"/>
          <w:sz w:val="26"/>
          <w:szCs w:val="26"/>
        </w:rPr>
        <w:t>earlier</w:t>
      </w:r>
      <w:r w:rsidRPr="000D0F66">
        <w:rPr>
          <w:b w:val="0"/>
          <w:bCs w:val="0"/>
          <w:spacing w:val="-6"/>
          <w:sz w:val="26"/>
          <w:szCs w:val="26"/>
        </w:rPr>
        <w:t xml:space="preserve"> </w:t>
      </w:r>
      <w:r w:rsidRPr="000D0F66">
        <w:rPr>
          <w:b w:val="0"/>
          <w:bCs w:val="0"/>
          <w:sz w:val="26"/>
          <w:szCs w:val="26"/>
        </w:rPr>
        <w:t>occasion</w:t>
      </w:r>
      <w:r w:rsidRPr="000D0F66">
        <w:rPr>
          <w:b w:val="0"/>
          <w:bCs w:val="0"/>
          <w:spacing w:val="-5"/>
          <w:sz w:val="26"/>
          <w:szCs w:val="26"/>
        </w:rPr>
        <w:t xml:space="preserve"> </w:t>
      </w:r>
      <w:r w:rsidRPr="000D0F66">
        <w:rPr>
          <w:b w:val="0"/>
          <w:bCs w:val="0"/>
          <w:sz w:val="26"/>
          <w:szCs w:val="26"/>
        </w:rPr>
        <w:t>on</w:t>
      </w:r>
      <w:r w:rsidRPr="000D0F66">
        <w:rPr>
          <w:b w:val="0"/>
          <w:bCs w:val="0"/>
          <w:spacing w:val="-1"/>
          <w:sz w:val="26"/>
          <w:szCs w:val="26"/>
        </w:rPr>
        <w:t xml:space="preserve"> </w:t>
      </w:r>
      <w:r w:rsidRPr="000D0F66">
        <w:rPr>
          <w:b w:val="0"/>
          <w:bCs w:val="0"/>
          <w:sz w:val="26"/>
          <w:szCs w:val="26"/>
        </w:rPr>
        <w:t>this</w:t>
      </w:r>
      <w:r w:rsidRPr="000D0F66">
        <w:rPr>
          <w:b w:val="0"/>
          <w:bCs w:val="0"/>
          <w:spacing w:val="-1"/>
          <w:sz w:val="26"/>
          <w:szCs w:val="26"/>
        </w:rPr>
        <w:t xml:space="preserve"> </w:t>
      </w:r>
      <w:r w:rsidRPr="000D0F66">
        <w:rPr>
          <w:b w:val="0"/>
          <w:bCs w:val="0"/>
          <w:sz w:val="26"/>
          <w:szCs w:val="26"/>
        </w:rPr>
        <w:t>or</w:t>
      </w:r>
      <w:r w:rsidRPr="000D0F66">
        <w:rPr>
          <w:b w:val="0"/>
          <w:bCs w:val="0"/>
          <w:spacing w:val="-7"/>
          <w:sz w:val="26"/>
          <w:szCs w:val="26"/>
        </w:rPr>
        <w:t xml:space="preserve"> </w:t>
      </w:r>
      <w:r w:rsidRPr="000D0F66">
        <w:rPr>
          <w:b w:val="0"/>
          <w:bCs w:val="0"/>
          <w:sz w:val="26"/>
          <w:szCs w:val="26"/>
        </w:rPr>
        <w:t>any</w:t>
      </w:r>
      <w:r w:rsidRPr="000D0F66">
        <w:rPr>
          <w:b w:val="0"/>
          <w:bCs w:val="0"/>
          <w:spacing w:val="-7"/>
          <w:sz w:val="26"/>
          <w:szCs w:val="26"/>
        </w:rPr>
        <w:t xml:space="preserve"> </w:t>
      </w:r>
      <w:r w:rsidRPr="000D0F66">
        <w:rPr>
          <w:b w:val="0"/>
          <w:bCs w:val="0"/>
          <w:sz w:val="26"/>
          <w:szCs w:val="26"/>
        </w:rPr>
        <w:t>other</w:t>
      </w:r>
      <w:r w:rsidRPr="000D0F66">
        <w:rPr>
          <w:b w:val="0"/>
          <w:bCs w:val="0"/>
          <w:spacing w:val="-62"/>
          <w:sz w:val="26"/>
          <w:szCs w:val="26"/>
        </w:rPr>
        <w:t xml:space="preserve"> </w:t>
      </w:r>
      <w:r>
        <w:rPr>
          <w:b w:val="0"/>
          <w:bCs w:val="0"/>
          <w:spacing w:val="-62"/>
          <w:sz w:val="26"/>
          <w:szCs w:val="26"/>
        </w:rPr>
        <w:t xml:space="preserve">                        </w:t>
      </w:r>
      <w:r w:rsidRPr="000D0F66">
        <w:rPr>
          <w:b w:val="0"/>
          <w:bCs w:val="0"/>
          <w:sz w:val="26"/>
          <w:szCs w:val="26"/>
        </w:rPr>
        <w:t>candidate.</w:t>
      </w:r>
    </w:p>
    <w:p w14:paraId="4274EE9F" w14:textId="77777777" w:rsidR="00A856A0" w:rsidRDefault="00A856A0" w:rsidP="00A856A0">
      <w:pPr>
        <w:pStyle w:val="BodyText"/>
        <w:rPr>
          <w:sz w:val="20"/>
        </w:rPr>
      </w:pPr>
    </w:p>
    <w:p w14:paraId="1AF3204E" w14:textId="77777777" w:rsidR="00A856A0" w:rsidRDefault="00A856A0" w:rsidP="00A856A0">
      <w:pPr>
        <w:pStyle w:val="BodyText"/>
        <w:rPr>
          <w:sz w:val="20"/>
        </w:rPr>
      </w:pPr>
    </w:p>
    <w:p w14:paraId="7C2B224E" w14:textId="77777777" w:rsidR="00A856A0" w:rsidRDefault="00A856A0" w:rsidP="00A856A0">
      <w:pPr>
        <w:pStyle w:val="BodyText"/>
        <w:rPr>
          <w:sz w:val="20"/>
        </w:rPr>
      </w:pPr>
    </w:p>
    <w:p w14:paraId="1DCFFF9A" w14:textId="77777777" w:rsidR="00A856A0" w:rsidRDefault="00A856A0" w:rsidP="00A856A0">
      <w:pPr>
        <w:pStyle w:val="BodyText"/>
        <w:rPr>
          <w:sz w:val="20"/>
        </w:rPr>
      </w:pPr>
    </w:p>
    <w:p w14:paraId="4F8D74C3" w14:textId="77777777" w:rsidR="00A856A0" w:rsidRDefault="00A856A0" w:rsidP="00A856A0">
      <w:pPr>
        <w:pStyle w:val="BodyText"/>
        <w:spacing w:before="2" w:after="1"/>
        <w:rPr>
          <w:sz w:val="25"/>
        </w:rPr>
      </w:pPr>
    </w:p>
    <w:tbl>
      <w:tblPr>
        <w:tblW w:w="0" w:type="auto"/>
        <w:tblInd w:w="362" w:type="dxa"/>
        <w:tblLayout w:type="fixed"/>
        <w:tblCellMar>
          <w:left w:w="0" w:type="dxa"/>
          <w:right w:w="0" w:type="dxa"/>
        </w:tblCellMar>
        <w:tblLook w:val="01E0" w:firstRow="1" w:lastRow="1" w:firstColumn="1" w:lastColumn="1" w:noHBand="0" w:noVBand="0"/>
      </w:tblPr>
      <w:tblGrid>
        <w:gridCol w:w="4788"/>
        <w:gridCol w:w="4788"/>
      </w:tblGrid>
      <w:tr w:rsidR="00A856A0" w14:paraId="34BE0636" w14:textId="77777777" w:rsidTr="00993B12">
        <w:trPr>
          <w:trHeight w:val="2078"/>
        </w:trPr>
        <w:tc>
          <w:tcPr>
            <w:tcW w:w="4788" w:type="dxa"/>
          </w:tcPr>
          <w:p w14:paraId="00C53110" w14:textId="77777777" w:rsidR="00A856A0" w:rsidRDefault="00A856A0" w:rsidP="00993B12">
            <w:pPr>
              <w:pStyle w:val="TableParagraph"/>
              <w:spacing w:before="0" w:line="288" w:lineRule="exact"/>
              <w:ind w:left="1205"/>
              <w:jc w:val="left"/>
              <w:rPr>
                <w:b/>
                <w:sz w:val="26"/>
              </w:rPr>
            </w:pPr>
            <w:r>
              <w:rPr>
                <w:b/>
                <w:sz w:val="26"/>
              </w:rPr>
              <w:t>Dr.</w:t>
            </w:r>
            <w:r>
              <w:rPr>
                <w:b/>
                <w:spacing w:val="-2"/>
                <w:sz w:val="26"/>
              </w:rPr>
              <w:t xml:space="preserve"> </w:t>
            </w:r>
            <w:r>
              <w:rPr>
                <w:b/>
                <w:sz w:val="26"/>
              </w:rPr>
              <w:t>S.P.</w:t>
            </w:r>
            <w:r>
              <w:rPr>
                <w:b/>
                <w:spacing w:val="-1"/>
                <w:sz w:val="26"/>
              </w:rPr>
              <w:t xml:space="preserve"> </w:t>
            </w:r>
            <w:r>
              <w:rPr>
                <w:b/>
                <w:sz w:val="26"/>
              </w:rPr>
              <w:t>Srinivasan</w:t>
            </w:r>
          </w:p>
          <w:p w14:paraId="27F7EC96" w14:textId="77777777" w:rsidR="00A856A0" w:rsidRDefault="00A856A0" w:rsidP="00993B12">
            <w:pPr>
              <w:pStyle w:val="TableParagraph"/>
              <w:spacing w:before="146" w:line="362" w:lineRule="auto"/>
              <w:ind w:left="200" w:right="464" w:firstLine="1045"/>
              <w:jc w:val="left"/>
              <w:rPr>
                <w:sz w:val="26"/>
              </w:rPr>
            </w:pPr>
            <w:r>
              <w:rPr>
                <w:sz w:val="26"/>
              </w:rPr>
              <w:t>Professor</w:t>
            </w:r>
            <w:r>
              <w:rPr>
                <w:spacing w:val="2"/>
                <w:sz w:val="26"/>
              </w:rPr>
              <w:t xml:space="preserve"> </w:t>
            </w:r>
            <w:r>
              <w:rPr>
                <w:sz w:val="26"/>
              </w:rPr>
              <w:t>and</w:t>
            </w:r>
            <w:r>
              <w:rPr>
                <w:spacing w:val="-1"/>
                <w:sz w:val="26"/>
              </w:rPr>
              <w:t xml:space="preserve"> </w:t>
            </w:r>
            <w:r>
              <w:rPr>
                <w:sz w:val="26"/>
              </w:rPr>
              <w:t>Head</w:t>
            </w:r>
            <w:r>
              <w:rPr>
                <w:spacing w:val="1"/>
                <w:sz w:val="26"/>
              </w:rPr>
              <w:t xml:space="preserve"> </w:t>
            </w:r>
            <w:r>
              <w:rPr>
                <w:sz w:val="26"/>
              </w:rPr>
              <w:t>Department</w:t>
            </w:r>
            <w:r>
              <w:rPr>
                <w:spacing w:val="-7"/>
                <w:sz w:val="26"/>
              </w:rPr>
              <w:t xml:space="preserve"> </w:t>
            </w:r>
            <w:r>
              <w:rPr>
                <w:sz w:val="26"/>
              </w:rPr>
              <w:t>of</w:t>
            </w:r>
            <w:r>
              <w:rPr>
                <w:spacing w:val="-5"/>
                <w:sz w:val="26"/>
              </w:rPr>
              <w:t xml:space="preserve"> </w:t>
            </w:r>
            <w:r>
              <w:rPr>
                <w:sz w:val="26"/>
              </w:rPr>
              <w:t>Mechanical</w:t>
            </w:r>
            <w:r>
              <w:rPr>
                <w:spacing w:val="-7"/>
                <w:sz w:val="26"/>
              </w:rPr>
              <w:t xml:space="preserve"> </w:t>
            </w:r>
            <w:r>
              <w:rPr>
                <w:sz w:val="26"/>
              </w:rPr>
              <w:t>Engineering</w:t>
            </w:r>
          </w:p>
          <w:p w14:paraId="6D3BEBB1" w14:textId="77777777" w:rsidR="00A856A0" w:rsidRDefault="00A856A0" w:rsidP="00993B12">
            <w:pPr>
              <w:pStyle w:val="TableParagraph"/>
              <w:spacing w:before="0" w:line="296" w:lineRule="exact"/>
              <w:ind w:left="231" w:right="502"/>
              <w:rPr>
                <w:sz w:val="26"/>
              </w:rPr>
            </w:pPr>
            <w:r>
              <w:rPr>
                <w:sz w:val="26"/>
              </w:rPr>
              <w:t>Rajalakshmi</w:t>
            </w:r>
            <w:r>
              <w:rPr>
                <w:spacing w:val="-7"/>
                <w:sz w:val="26"/>
              </w:rPr>
              <w:t xml:space="preserve"> </w:t>
            </w:r>
            <w:r>
              <w:rPr>
                <w:sz w:val="26"/>
              </w:rPr>
              <w:t>Engineering</w:t>
            </w:r>
            <w:r>
              <w:rPr>
                <w:spacing w:val="-3"/>
                <w:sz w:val="26"/>
              </w:rPr>
              <w:t xml:space="preserve"> </w:t>
            </w:r>
            <w:r>
              <w:rPr>
                <w:sz w:val="26"/>
              </w:rPr>
              <w:t>College</w:t>
            </w:r>
          </w:p>
          <w:p w14:paraId="2ECDC94B" w14:textId="77777777" w:rsidR="00A856A0" w:rsidRDefault="00A856A0" w:rsidP="00993B12">
            <w:pPr>
              <w:pStyle w:val="TableParagraph"/>
              <w:spacing w:before="146" w:line="279" w:lineRule="exact"/>
              <w:ind w:left="238" w:right="502"/>
              <w:rPr>
                <w:sz w:val="26"/>
              </w:rPr>
            </w:pPr>
            <w:r>
              <w:rPr>
                <w:sz w:val="26"/>
              </w:rPr>
              <w:t>Chennai-</w:t>
            </w:r>
            <w:r>
              <w:rPr>
                <w:spacing w:val="-3"/>
                <w:sz w:val="26"/>
              </w:rPr>
              <w:t xml:space="preserve"> </w:t>
            </w:r>
            <w:r>
              <w:rPr>
                <w:sz w:val="26"/>
              </w:rPr>
              <w:t>602</w:t>
            </w:r>
            <w:r>
              <w:rPr>
                <w:spacing w:val="-1"/>
                <w:sz w:val="26"/>
              </w:rPr>
              <w:t xml:space="preserve"> </w:t>
            </w:r>
            <w:r>
              <w:rPr>
                <w:sz w:val="26"/>
              </w:rPr>
              <w:t>105</w:t>
            </w:r>
          </w:p>
        </w:tc>
        <w:tc>
          <w:tcPr>
            <w:tcW w:w="4788" w:type="dxa"/>
          </w:tcPr>
          <w:p w14:paraId="27B01857" w14:textId="77777777" w:rsidR="00A856A0" w:rsidRDefault="00A856A0" w:rsidP="00993B12">
            <w:pPr>
              <w:pStyle w:val="TableParagraph"/>
              <w:spacing w:before="0" w:line="288" w:lineRule="exact"/>
              <w:ind w:left="457" w:right="176"/>
              <w:rPr>
                <w:b/>
                <w:sz w:val="26"/>
              </w:rPr>
            </w:pPr>
            <w:r>
              <w:rPr>
                <w:b/>
                <w:sz w:val="26"/>
              </w:rPr>
              <w:t>Mr. P.T. Dinesh Kumar</w:t>
            </w:r>
          </w:p>
          <w:p w14:paraId="29A29022" w14:textId="77777777" w:rsidR="00A856A0" w:rsidRDefault="00A856A0" w:rsidP="00993B12">
            <w:pPr>
              <w:pStyle w:val="TableParagraph"/>
              <w:spacing w:before="146"/>
              <w:ind w:left="457" w:right="179"/>
              <w:rPr>
                <w:sz w:val="26"/>
              </w:rPr>
            </w:pPr>
            <w:r>
              <w:rPr>
                <w:sz w:val="26"/>
              </w:rPr>
              <w:t>Assistant Professor</w:t>
            </w:r>
          </w:p>
          <w:p w14:paraId="5C80299D" w14:textId="77777777" w:rsidR="00A856A0" w:rsidRDefault="00A856A0" w:rsidP="00993B12">
            <w:pPr>
              <w:pStyle w:val="TableParagraph"/>
              <w:spacing w:before="151"/>
              <w:ind w:left="457" w:right="183"/>
              <w:rPr>
                <w:sz w:val="26"/>
              </w:rPr>
            </w:pPr>
            <w:r>
              <w:rPr>
                <w:sz w:val="26"/>
              </w:rPr>
              <w:t>Department</w:t>
            </w:r>
            <w:r>
              <w:rPr>
                <w:spacing w:val="-6"/>
                <w:sz w:val="26"/>
              </w:rPr>
              <w:t xml:space="preserve"> </w:t>
            </w:r>
            <w:r>
              <w:rPr>
                <w:sz w:val="26"/>
              </w:rPr>
              <w:t>of</w:t>
            </w:r>
            <w:r>
              <w:rPr>
                <w:spacing w:val="-5"/>
                <w:sz w:val="26"/>
              </w:rPr>
              <w:t xml:space="preserve"> </w:t>
            </w:r>
            <w:r>
              <w:rPr>
                <w:sz w:val="26"/>
              </w:rPr>
              <w:t>Mechanical</w:t>
            </w:r>
            <w:r>
              <w:rPr>
                <w:spacing w:val="-5"/>
                <w:sz w:val="26"/>
              </w:rPr>
              <w:t xml:space="preserve"> </w:t>
            </w:r>
            <w:r>
              <w:rPr>
                <w:sz w:val="26"/>
              </w:rPr>
              <w:t>Engineering</w:t>
            </w:r>
          </w:p>
          <w:p w14:paraId="3BC94DE4" w14:textId="77777777" w:rsidR="00A856A0" w:rsidRDefault="00A856A0" w:rsidP="00993B12">
            <w:pPr>
              <w:pStyle w:val="TableParagraph"/>
              <w:spacing w:before="0" w:line="440" w:lineRule="atLeast"/>
              <w:ind w:left="779" w:right="502"/>
              <w:rPr>
                <w:sz w:val="26"/>
              </w:rPr>
            </w:pPr>
            <w:r>
              <w:rPr>
                <w:sz w:val="26"/>
              </w:rPr>
              <w:t>Rajalakshmi</w:t>
            </w:r>
            <w:r>
              <w:rPr>
                <w:spacing w:val="-8"/>
                <w:sz w:val="26"/>
              </w:rPr>
              <w:t xml:space="preserve"> </w:t>
            </w:r>
            <w:r>
              <w:rPr>
                <w:sz w:val="26"/>
              </w:rPr>
              <w:t>Engineering</w:t>
            </w:r>
            <w:r>
              <w:rPr>
                <w:spacing w:val="-6"/>
                <w:sz w:val="26"/>
              </w:rPr>
              <w:t xml:space="preserve"> </w:t>
            </w:r>
            <w:r>
              <w:rPr>
                <w:sz w:val="26"/>
              </w:rPr>
              <w:t>College</w:t>
            </w:r>
            <w:r>
              <w:rPr>
                <w:spacing w:val="-62"/>
                <w:sz w:val="26"/>
              </w:rPr>
              <w:t xml:space="preserve"> </w:t>
            </w:r>
            <w:r>
              <w:rPr>
                <w:sz w:val="26"/>
              </w:rPr>
              <w:t>Chennai-</w:t>
            </w:r>
            <w:r>
              <w:rPr>
                <w:spacing w:val="-3"/>
                <w:sz w:val="26"/>
              </w:rPr>
              <w:t xml:space="preserve"> </w:t>
            </w:r>
            <w:r>
              <w:rPr>
                <w:sz w:val="26"/>
              </w:rPr>
              <w:t>602 105</w:t>
            </w:r>
          </w:p>
        </w:tc>
      </w:tr>
    </w:tbl>
    <w:p w14:paraId="79010C0C" w14:textId="77777777" w:rsidR="00A856A0" w:rsidRDefault="00A856A0" w:rsidP="00A856A0">
      <w:pPr>
        <w:pStyle w:val="BodyText"/>
        <w:rPr>
          <w:sz w:val="20"/>
        </w:rPr>
      </w:pPr>
    </w:p>
    <w:p w14:paraId="38381EAC" w14:textId="77777777" w:rsidR="00A856A0" w:rsidRDefault="00A856A0" w:rsidP="00A856A0">
      <w:pPr>
        <w:pStyle w:val="BodyText"/>
        <w:rPr>
          <w:sz w:val="20"/>
        </w:rPr>
      </w:pPr>
    </w:p>
    <w:p w14:paraId="5BFD7F21" w14:textId="77777777" w:rsidR="00A856A0" w:rsidRDefault="00A856A0" w:rsidP="00A856A0">
      <w:pPr>
        <w:pStyle w:val="BodyText"/>
        <w:spacing w:before="9"/>
        <w:rPr>
          <w:sz w:val="17"/>
        </w:rPr>
      </w:pPr>
    </w:p>
    <w:p w14:paraId="2702FC3E" w14:textId="77777777" w:rsidR="00A856A0" w:rsidRDefault="00A856A0" w:rsidP="00A856A0">
      <w:pPr>
        <w:pStyle w:val="BodyText"/>
        <w:spacing w:before="88" w:line="477" w:lineRule="auto"/>
        <w:ind w:left="100" w:right="527"/>
      </w:pPr>
      <w:r>
        <w:t>Certified that the candidate was examined in the “</w:t>
      </w:r>
      <w:r>
        <w:rPr>
          <w:b/>
        </w:rPr>
        <w:t>VIVA-VOCE</w:t>
      </w:r>
      <w:r>
        <w:t>” Examination held</w:t>
      </w:r>
      <w:r>
        <w:rPr>
          <w:spacing w:val="-67"/>
        </w:rPr>
        <w:t xml:space="preserve"> </w:t>
      </w:r>
      <w:r>
        <w:t>on ………………</w:t>
      </w:r>
    </w:p>
    <w:p w14:paraId="3893958A" w14:textId="77777777" w:rsidR="00A856A0" w:rsidRDefault="00A856A0" w:rsidP="00A856A0">
      <w:pPr>
        <w:pStyle w:val="BodyText"/>
        <w:rPr>
          <w:sz w:val="30"/>
        </w:rPr>
      </w:pPr>
    </w:p>
    <w:p w14:paraId="10DC9FC2" w14:textId="77777777" w:rsidR="00A856A0" w:rsidRDefault="00A856A0" w:rsidP="00A856A0">
      <w:pPr>
        <w:pStyle w:val="BodyText"/>
        <w:spacing w:before="1"/>
        <w:rPr>
          <w:sz w:val="29"/>
        </w:rPr>
      </w:pPr>
    </w:p>
    <w:p w14:paraId="7AE99A08" w14:textId="77777777" w:rsidR="00A856A0" w:rsidRDefault="00A856A0" w:rsidP="00A856A0">
      <w:pPr>
        <w:pStyle w:val="BodyText"/>
        <w:rPr>
          <w:b/>
          <w:bCs/>
        </w:rPr>
      </w:pPr>
    </w:p>
    <w:p w14:paraId="6EC72CD3" w14:textId="77777777" w:rsidR="00A856A0" w:rsidRPr="00AB4934" w:rsidRDefault="00A856A0" w:rsidP="00A856A0">
      <w:pPr>
        <w:pStyle w:val="BodyText"/>
        <w:rPr>
          <w:b/>
          <w:bCs/>
        </w:rPr>
      </w:pPr>
      <w:r w:rsidRPr="00AB4934">
        <w:rPr>
          <w:b/>
          <w:bCs/>
        </w:rPr>
        <w:t>INTERNAL</w:t>
      </w:r>
      <w:r w:rsidRPr="00AB4934">
        <w:rPr>
          <w:b/>
          <w:bCs/>
          <w:spacing w:val="-7"/>
        </w:rPr>
        <w:t xml:space="preserve"> </w:t>
      </w:r>
      <w:r w:rsidRPr="00AB4934">
        <w:rPr>
          <w:b/>
          <w:bCs/>
        </w:rPr>
        <w:t>EXAMINER</w:t>
      </w:r>
      <w:r>
        <w:rPr>
          <w:b/>
          <w:bCs/>
        </w:rPr>
        <w:tab/>
      </w:r>
      <w:r>
        <w:rPr>
          <w:b/>
          <w:bCs/>
        </w:rPr>
        <w:tab/>
      </w:r>
      <w:r>
        <w:rPr>
          <w:b/>
          <w:bCs/>
        </w:rPr>
        <w:tab/>
      </w:r>
      <w:r>
        <w:rPr>
          <w:b/>
          <w:bCs/>
        </w:rPr>
        <w:tab/>
      </w:r>
      <w:r>
        <w:rPr>
          <w:b/>
          <w:bCs/>
        </w:rPr>
        <w:tab/>
        <w:t>EXTERNAL EXAMINER</w:t>
      </w:r>
    </w:p>
    <w:p w14:paraId="6A0F87AC" w14:textId="77777777" w:rsidR="00A856A0" w:rsidRPr="00782570" w:rsidRDefault="00A856A0" w:rsidP="00A856A0">
      <w:pPr>
        <w:sectPr w:rsidR="00A856A0" w:rsidRPr="00782570" w:rsidSect="00782570">
          <w:pgSz w:w="12240" w:h="15840"/>
          <w:pgMar w:top="1380" w:right="1100" w:bottom="280" w:left="1100" w:header="720" w:footer="720" w:gutter="0"/>
          <w:pgNumType w:fmt="lowerRoman" w:start="2"/>
          <w:cols w:space="720"/>
        </w:sectPr>
      </w:pPr>
      <w:r>
        <w:t xml:space="preserve">    </w:t>
      </w:r>
    </w:p>
    <w:p w14:paraId="70D4B669" w14:textId="77777777" w:rsidR="00A856A0" w:rsidRDefault="00A856A0" w:rsidP="00A856A0">
      <w:pPr>
        <w:pStyle w:val="Heading3"/>
        <w:spacing w:before="59"/>
        <w:ind w:left="0" w:right="895"/>
      </w:pPr>
      <w:r>
        <w:lastRenderedPageBreak/>
        <w:t xml:space="preserve">                                    ME19711</w:t>
      </w:r>
      <w:r>
        <w:rPr>
          <w:spacing w:val="-4"/>
        </w:rPr>
        <w:t xml:space="preserve"> </w:t>
      </w:r>
      <w:r>
        <w:t>PROJECT</w:t>
      </w:r>
      <w:r>
        <w:rPr>
          <w:spacing w:val="-5"/>
        </w:rPr>
        <w:t xml:space="preserve"> </w:t>
      </w:r>
      <w:r>
        <w:t>PHASE-II</w:t>
      </w:r>
      <w:r>
        <w:rPr>
          <w:spacing w:val="-3"/>
        </w:rPr>
        <w:t xml:space="preserve"> </w:t>
      </w:r>
      <w:r>
        <w:t>REPORT</w:t>
      </w:r>
    </w:p>
    <w:p w14:paraId="2B66CDB0" w14:textId="77777777" w:rsidR="00A856A0" w:rsidRDefault="00A856A0" w:rsidP="00A856A0">
      <w:pPr>
        <w:pStyle w:val="BodyText"/>
        <w:spacing w:before="6"/>
        <w:rPr>
          <w:b/>
        </w:rPr>
      </w:pPr>
    </w:p>
    <w:p w14:paraId="21ED9003" w14:textId="77777777" w:rsidR="00A856A0" w:rsidRDefault="00A856A0" w:rsidP="00A856A0">
      <w:pPr>
        <w:ind w:left="777" w:right="895"/>
        <w:jc w:val="center"/>
        <w:rPr>
          <w:b/>
          <w:sz w:val="28"/>
        </w:rPr>
      </w:pPr>
      <w:r>
        <w:rPr>
          <w:b/>
          <w:sz w:val="28"/>
        </w:rPr>
        <w:t>DEPARTMENT</w:t>
      </w:r>
      <w:r>
        <w:rPr>
          <w:b/>
          <w:spacing w:val="-5"/>
          <w:sz w:val="28"/>
        </w:rPr>
        <w:t xml:space="preserve"> </w:t>
      </w:r>
      <w:r>
        <w:rPr>
          <w:b/>
          <w:sz w:val="28"/>
        </w:rPr>
        <w:t>VISION</w:t>
      </w:r>
    </w:p>
    <w:p w14:paraId="31BA89F9" w14:textId="77777777" w:rsidR="00A856A0" w:rsidRDefault="00A856A0" w:rsidP="00A856A0">
      <w:pPr>
        <w:spacing w:before="157" w:line="362" w:lineRule="auto"/>
        <w:ind w:left="100" w:right="59"/>
        <w:rPr>
          <w:sz w:val="26"/>
        </w:rPr>
      </w:pPr>
      <w:r>
        <w:rPr>
          <w:sz w:val="26"/>
        </w:rPr>
        <w:t>To</w:t>
      </w:r>
      <w:r>
        <w:rPr>
          <w:spacing w:val="-4"/>
          <w:sz w:val="26"/>
        </w:rPr>
        <w:t xml:space="preserve"> </w:t>
      </w:r>
      <w:r>
        <w:rPr>
          <w:sz w:val="26"/>
        </w:rPr>
        <w:t>provide</w:t>
      </w:r>
      <w:r>
        <w:rPr>
          <w:spacing w:val="-3"/>
          <w:sz w:val="26"/>
        </w:rPr>
        <w:t xml:space="preserve"> </w:t>
      </w:r>
      <w:r>
        <w:rPr>
          <w:sz w:val="26"/>
        </w:rPr>
        <w:t>a</w:t>
      </w:r>
      <w:r>
        <w:rPr>
          <w:spacing w:val="-4"/>
          <w:sz w:val="26"/>
        </w:rPr>
        <w:t xml:space="preserve"> </w:t>
      </w:r>
      <w:r>
        <w:rPr>
          <w:sz w:val="26"/>
        </w:rPr>
        <w:t>world</w:t>
      </w:r>
      <w:r>
        <w:rPr>
          <w:spacing w:val="-3"/>
          <w:sz w:val="26"/>
        </w:rPr>
        <w:t xml:space="preserve"> </w:t>
      </w:r>
      <w:r>
        <w:rPr>
          <w:sz w:val="26"/>
        </w:rPr>
        <w:t>class</w:t>
      </w:r>
      <w:r>
        <w:rPr>
          <w:spacing w:val="-6"/>
          <w:sz w:val="26"/>
        </w:rPr>
        <w:t xml:space="preserve"> </w:t>
      </w:r>
      <w:r>
        <w:rPr>
          <w:sz w:val="26"/>
        </w:rPr>
        <w:t>education</w:t>
      </w:r>
      <w:r>
        <w:rPr>
          <w:spacing w:val="-3"/>
          <w:sz w:val="26"/>
        </w:rPr>
        <w:t xml:space="preserve"> </w:t>
      </w:r>
      <w:r>
        <w:rPr>
          <w:sz w:val="26"/>
        </w:rPr>
        <w:t>in</w:t>
      </w:r>
      <w:r>
        <w:rPr>
          <w:spacing w:val="1"/>
          <w:sz w:val="26"/>
        </w:rPr>
        <w:t xml:space="preserve"> </w:t>
      </w:r>
      <w:r>
        <w:rPr>
          <w:sz w:val="26"/>
        </w:rPr>
        <w:t>mechanical</w:t>
      </w:r>
      <w:r>
        <w:rPr>
          <w:spacing w:val="-6"/>
          <w:sz w:val="26"/>
        </w:rPr>
        <w:t xml:space="preserve"> </w:t>
      </w:r>
      <w:r>
        <w:rPr>
          <w:sz w:val="26"/>
        </w:rPr>
        <w:t>engineering</w:t>
      </w:r>
      <w:r>
        <w:rPr>
          <w:spacing w:val="-4"/>
          <w:sz w:val="26"/>
        </w:rPr>
        <w:t xml:space="preserve"> </w:t>
      </w:r>
      <w:r>
        <w:rPr>
          <w:sz w:val="26"/>
        </w:rPr>
        <w:t>through</w:t>
      </w:r>
      <w:r>
        <w:rPr>
          <w:spacing w:val="1"/>
          <w:sz w:val="26"/>
        </w:rPr>
        <w:t xml:space="preserve"> </w:t>
      </w:r>
      <w:r>
        <w:rPr>
          <w:sz w:val="26"/>
        </w:rPr>
        <w:t>innovation,</w:t>
      </w:r>
      <w:r>
        <w:rPr>
          <w:spacing w:val="-3"/>
          <w:sz w:val="26"/>
        </w:rPr>
        <w:t xml:space="preserve"> </w:t>
      </w:r>
      <w:r>
        <w:rPr>
          <w:sz w:val="26"/>
        </w:rPr>
        <w:t>excellence</w:t>
      </w:r>
      <w:r>
        <w:rPr>
          <w:spacing w:val="-62"/>
          <w:sz w:val="26"/>
        </w:rPr>
        <w:t xml:space="preserve"> </w:t>
      </w:r>
      <w:r>
        <w:rPr>
          <w:sz w:val="26"/>
        </w:rPr>
        <w:t>in</w:t>
      </w:r>
      <w:r>
        <w:rPr>
          <w:spacing w:val="-1"/>
          <w:sz w:val="26"/>
        </w:rPr>
        <w:t xml:space="preserve"> </w:t>
      </w:r>
      <w:r>
        <w:rPr>
          <w:sz w:val="26"/>
        </w:rPr>
        <w:t>teaching and research</w:t>
      </w:r>
    </w:p>
    <w:p w14:paraId="5C4BE8DA" w14:textId="77777777" w:rsidR="00A856A0" w:rsidRDefault="00A856A0" w:rsidP="00A856A0">
      <w:pPr>
        <w:pStyle w:val="BodyText"/>
        <w:spacing w:before="7"/>
        <w:rPr>
          <w:sz w:val="41"/>
        </w:rPr>
      </w:pPr>
    </w:p>
    <w:p w14:paraId="6730D367" w14:textId="77777777" w:rsidR="00A856A0" w:rsidRDefault="00A856A0" w:rsidP="00A856A0">
      <w:pPr>
        <w:pStyle w:val="Heading3"/>
        <w:spacing w:before="1"/>
        <w:ind w:left="772" w:right="895"/>
        <w:jc w:val="center"/>
      </w:pPr>
      <w:r>
        <w:t>DEPARTMENT</w:t>
      </w:r>
      <w:r>
        <w:rPr>
          <w:spacing w:val="-7"/>
        </w:rPr>
        <w:t xml:space="preserve"> </w:t>
      </w:r>
      <w:r>
        <w:t>MISSION</w:t>
      </w:r>
    </w:p>
    <w:p w14:paraId="572AF8F3" w14:textId="77777777" w:rsidR="00A856A0" w:rsidRDefault="00A856A0" w:rsidP="00A856A0">
      <w:pPr>
        <w:spacing w:before="161" w:line="362" w:lineRule="auto"/>
        <w:ind w:left="100"/>
        <w:rPr>
          <w:sz w:val="26"/>
        </w:rPr>
      </w:pPr>
      <w:r>
        <w:rPr>
          <w:sz w:val="26"/>
        </w:rPr>
        <w:t>M1.</w:t>
      </w:r>
      <w:r>
        <w:rPr>
          <w:spacing w:val="21"/>
          <w:sz w:val="26"/>
        </w:rPr>
        <w:t xml:space="preserve"> </w:t>
      </w:r>
      <w:r>
        <w:rPr>
          <w:sz w:val="26"/>
        </w:rPr>
        <w:t>To</w:t>
      </w:r>
      <w:r>
        <w:rPr>
          <w:spacing w:val="21"/>
          <w:sz w:val="26"/>
        </w:rPr>
        <w:t xml:space="preserve"> </w:t>
      </w:r>
      <w:r>
        <w:rPr>
          <w:sz w:val="26"/>
        </w:rPr>
        <w:t>impart</w:t>
      </w:r>
      <w:r>
        <w:rPr>
          <w:spacing w:val="19"/>
          <w:sz w:val="26"/>
        </w:rPr>
        <w:t xml:space="preserve"> </w:t>
      </w:r>
      <w:r>
        <w:rPr>
          <w:sz w:val="26"/>
        </w:rPr>
        <w:t>high</w:t>
      </w:r>
      <w:r>
        <w:rPr>
          <w:spacing w:val="21"/>
          <w:sz w:val="26"/>
        </w:rPr>
        <w:t xml:space="preserve"> </w:t>
      </w:r>
      <w:r>
        <w:rPr>
          <w:sz w:val="26"/>
        </w:rPr>
        <w:t>quality</w:t>
      </w:r>
      <w:r>
        <w:rPr>
          <w:spacing w:val="21"/>
          <w:sz w:val="26"/>
        </w:rPr>
        <w:t xml:space="preserve"> </w:t>
      </w:r>
      <w:r>
        <w:rPr>
          <w:sz w:val="26"/>
        </w:rPr>
        <w:t>technical</w:t>
      </w:r>
      <w:r>
        <w:rPr>
          <w:spacing w:val="19"/>
          <w:sz w:val="26"/>
        </w:rPr>
        <w:t xml:space="preserve"> </w:t>
      </w:r>
      <w:r>
        <w:rPr>
          <w:sz w:val="26"/>
        </w:rPr>
        <w:t>education</w:t>
      </w:r>
      <w:r>
        <w:rPr>
          <w:spacing w:val="26"/>
          <w:sz w:val="26"/>
        </w:rPr>
        <w:t xml:space="preserve"> </w:t>
      </w:r>
      <w:r>
        <w:rPr>
          <w:sz w:val="26"/>
        </w:rPr>
        <w:t>and</w:t>
      </w:r>
      <w:r>
        <w:rPr>
          <w:spacing w:val="21"/>
          <w:sz w:val="26"/>
        </w:rPr>
        <w:t xml:space="preserve"> </w:t>
      </w:r>
      <w:r>
        <w:rPr>
          <w:sz w:val="26"/>
        </w:rPr>
        <w:t>prepare</w:t>
      </w:r>
      <w:r>
        <w:rPr>
          <w:spacing w:val="21"/>
          <w:sz w:val="26"/>
        </w:rPr>
        <w:t xml:space="preserve"> </w:t>
      </w:r>
      <w:r>
        <w:rPr>
          <w:sz w:val="26"/>
        </w:rPr>
        <w:t>Mechanical</w:t>
      </w:r>
      <w:r>
        <w:rPr>
          <w:spacing w:val="28"/>
          <w:sz w:val="26"/>
        </w:rPr>
        <w:t xml:space="preserve"> </w:t>
      </w:r>
      <w:r>
        <w:rPr>
          <w:sz w:val="26"/>
        </w:rPr>
        <w:t>Engineers</w:t>
      </w:r>
      <w:r>
        <w:rPr>
          <w:spacing w:val="20"/>
          <w:sz w:val="26"/>
        </w:rPr>
        <w:t xml:space="preserve"> </w:t>
      </w:r>
      <w:r>
        <w:rPr>
          <w:sz w:val="26"/>
        </w:rPr>
        <w:t>with</w:t>
      </w:r>
      <w:r>
        <w:rPr>
          <w:spacing w:val="21"/>
          <w:sz w:val="26"/>
        </w:rPr>
        <w:t xml:space="preserve"> </w:t>
      </w:r>
      <w:r>
        <w:rPr>
          <w:sz w:val="26"/>
        </w:rPr>
        <w:t>all</w:t>
      </w:r>
      <w:r>
        <w:rPr>
          <w:spacing w:val="-62"/>
          <w:sz w:val="26"/>
        </w:rPr>
        <w:t xml:space="preserve"> </w:t>
      </w:r>
      <w:r>
        <w:rPr>
          <w:sz w:val="26"/>
        </w:rPr>
        <w:t>round</w:t>
      </w:r>
      <w:r>
        <w:rPr>
          <w:spacing w:val="-1"/>
          <w:sz w:val="26"/>
        </w:rPr>
        <w:t xml:space="preserve"> </w:t>
      </w:r>
      <w:r>
        <w:rPr>
          <w:sz w:val="26"/>
        </w:rPr>
        <w:t>knowledge</w:t>
      </w:r>
      <w:r>
        <w:rPr>
          <w:spacing w:val="-2"/>
          <w:sz w:val="26"/>
        </w:rPr>
        <w:t xml:space="preserve"> </w:t>
      </w:r>
      <w:r>
        <w:rPr>
          <w:sz w:val="26"/>
        </w:rPr>
        <w:t>of</w:t>
      </w:r>
      <w:r>
        <w:rPr>
          <w:spacing w:val="-3"/>
          <w:sz w:val="26"/>
        </w:rPr>
        <w:t xml:space="preserve"> </w:t>
      </w:r>
      <w:r>
        <w:rPr>
          <w:sz w:val="26"/>
        </w:rPr>
        <w:t>multi-disciplinary</w:t>
      </w:r>
      <w:r>
        <w:rPr>
          <w:spacing w:val="-1"/>
          <w:sz w:val="26"/>
        </w:rPr>
        <w:t xml:space="preserve"> </w:t>
      </w:r>
      <w:r>
        <w:rPr>
          <w:sz w:val="26"/>
        </w:rPr>
        <w:t>branches</w:t>
      </w:r>
      <w:r>
        <w:rPr>
          <w:spacing w:val="2"/>
          <w:sz w:val="26"/>
        </w:rPr>
        <w:t xml:space="preserve"> </w:t>
      </w:r>
      <w:r>
        <w:rPr>
          <w:sz w:val="26"/>
        </w:rPr>
        <w:t>of</w:t>
      </w:r>
      <w:r>
        <w:rPr>
          <w:spacing w:val="-1"/>
          <w:sz w:val="26"/>
        </w:rPr>
        <w:t xml:space="preserve"> </w:t>
      </w:r>
      <w:r>
        <w:rPr>
          <w:sz w:val="26"/>
        </w:rPr>
        <w:t>Engineering</w:t>
      </w:r>
      <w:r>
        <w:rPr>
          <w:spacing w:val="3"/>
          <w:sz w:val="26"/>
        </w:rPr>
        <w:t xml:space="preserve"> </w:t>
      </w:r>
      <w:r>
        <w:rPr>
          <w:sz w:val="26"/>
        </w:rPr>
        <w:t>and</w:t>
      </w:r>
      <w:r>
        <w:rPr>
          <w:spacing w:val="-1"/>
          <w:sz w:val="26"/>
        </w:rPr>
        <w:t xml:space="preserve"> </w:t>
      </w:r>
      <w:r>
        <w:rPr>
          <w:sz w:val="26"/>
        </w:rPr>
        <w:t>Technology.</w:t>
      </w:r>
    </w:p>
    <w:p w14:paraId="269D56A6" w14:textId="77777777" w:rsidR="00A856A0" w:rsidRDefault="00A856A0" w:rsidP="00A856A0">
      <w:pPr>
        <w:spacing w:line="362" w:lineRule="auto"/>
        <w:ind w:left="100"/>
        <w:rPr>
          <w:sz w:val="26"/>
        </w:rPr>
      </w:pPr>
      <w:r>
        <w:rPr>
          <w:sz w:val="26"/>
        </w:rPr>
        <w:t>M2.</w:t>
      </w:r>
      <w:r>
        <w:rPr>
          <w:spacing w:val="57"/>
          <w:sz w:val="26"/>
        </w:rPr>
        <w:t xml:space="preserve"> </w:t>
      </w:r>
      <w:r>
        <w:rPr>
          <w:sz w:val="26"/>
        </w:rPr>
        <w:t>To</w:t>
      </w:r>
      <w:r>
        <w:rPr>
          <w:spacing w:val="58"/>
          <w:sz w:val="26"/>
        </w:rPr>
        <w:t xml:space="preserve"> </w:t>
      </w:r>
      <w:r>
        <w:rPr>
          <w:sz w:val="26"/>
        </w:rPr>
        <w:t>foster</w:t>
      </w:r>
      <w:r>
        <w:rPr>
          <w:spacing w:val="56"/>
          <w:sz w:val="26"/>
        </w:rPr>
        <w:t xml:space="preserve"> </w:t>
      </w:r>
      <w:r>
        <w:rPr>
          <w:sz w:val="26"/>
        </w:rPr>
        <w:t>skill</w:t>
      </w:r>
      <w:r>
        <w:rPr>
          <w:spacing w:val="56"/>
          <w:sz w:val="26"/>
        </w:rPr>
        <w:t xml:space="preserve"> </w:t>
      </w:r>
      <w:r>
        <w:rPr>
          <w:sz w:val="26"/>
        </w:rPr>
        <w:t>sets</w:t>
      </w:r>
      <w:r>
        <w:rPr>
          <w:spacing w:val="56"/>
          <w:sz w:val="26"/>
        </w:rPr>
        <w:t xml:space="preserve"> </w:t>
      </w:r>
      <w:r>
        <w:rPr>
          <w:sz w:val="26"/>
        </w:rPr>
        <w:t>required</w:t>
      </w:r>
      <w:r>
        <w:rPr>
          <w:spacing w:val="63"/>
          <w:sz w:val="26"/>
        </w:rPr>
        <w:t xml:space="preserve"> </w:t>
      </w:r>
      <w:r>
        <w:rPr>
          <w:sz w:val="26"/>
        </w:rPr>
        <w:t>to</w:t>
      </w:r>
      <w:r>
        <w:rPr>
          <w:spacing w:val="58"/>
          <w:sz w:val="26"/>
        </w:rPr>
        <w:t xml:space="preserve"> </w:t>
      </w:r>
      <w:r>
        <w:rPr>
          <w:sz w:val="26"/>
        </w:rPr>
        <w:t>be</w:t>
      </w:r>
      <w:r>
        <w:rPr>
          <w:spacing w:val="57"/>
          <w:sz w:val="26"/>
        </w:rPr>
        <w:t xml:space="preserve"> </w:t>
      </w:r>
      <w:r>
        <w:rPr>
          <w:sz w:val="26"/>
        </w:rPr>
        <w:t>a</w:t>
      </w:r>
      <w:r>
        <w:rPr>
          <w:spacing w:val="63"/>
          <w:sz w:val="26"/>
        </w:rPr>
        <w:t xml:space="preserve"> </w:t>
      </w:r>
      <w:r>
        <w:rPr>
          <w:sz w:val="26"/>
        </w:rPr>
        <w:t>global</w:t>
      </w:r>
      <w:r>
        <w:rPr>
          <w:spacing w:val="55"/>
          <w:sz w:val="26"/>
        </w:rPr>
        <w:t xml:space="preserve"> </w:t>
      </w:r>
      <w:r>
        <w:rPr>
          <w:sz w:val="26"/>
        </w:rPr>
        <w:t>professional</w:t>
      </w:r>
      <w:r>
        <w:rPr>
          <w:spacing w:val="56"/>
          <w:sz w:val="26"/>
        </w:rPr>
        <w:t xml:space="preserve"> </w:t>
      </w:r>
      <w:r>
        <w:rPr>
          <w:sz w:val="26"/>
        </w:rPr>
        <w:t>for</w:t>
      </w:r>
      <w:r>
        <w:rPr>
          <w:spacing w:val="57"/>
          <w:sz w:val="26"/>
        </w:rPr>
        <w:t xml:space="preserve"> </w:t>
      </w:r>
      <w:r>
        <w:rPr>
          <w:sz w:val="26"/>
        </w:rPr>
        <w:t>industry,</w:t>
      </w:r>
      <w:r>
        <w:rPr>
          <w:spacing w:val="9"/>
          <w:sz w:val="26"/>
        </w:rPr>
        <w:t xml:space="preserve"> </w:t>
      </w:r>
      <w:r>
        <w:rPr>
          <w:sz w:val="26"/>
        </w:rPr>
        <w:t>research</w:t>
      </w:r>
      <w:r>
        <w:rPr>
          <w:spacing w:val="57"/>
          <w:sz w:val="26"/>
        </w:rPr>
        <w:t xml:space="preserve"> </w:t>
      </w:r>
      <w:r>
        <w:rPr>
          <w:sz w:val="26"/>
        </w:rPr>
        <w:t>and</w:t>
      </w:r>
      <w:r>
        <w:rPr>
          <w:spacing w:val="-62"/>
          <w:sz w:val="26"/>
        </w:rPr>
        <w:t xml:space="preserve"> </w:t>
      </w:r>
      <w:r>
        <w:rPr>
          <w:sz w:val="26"/>
        </w:rPr>
        <w:t>technology</w:t>
      </w:r>
      <w:r>
        <w:rPr>
          <w:spacing w:val="3"/>
          <w:sz w:val="26"/>
        </w:rPr>
        <w:t xml:space="preserve"> </w:t>
      </w:r>
      <w:r>
        <w:rPr>
          <w:sz w:val="26"/>
        </w:rPr>
        <w:t>management.</w:t>
      </w:r>
    </w:p>
    <w:p w14:paraId="7D11E602" w14:textId="77777777" w:rsidR="00A856A0" w:rsidRDefault="00A856A0" w:rsidP="00A856A0">
      <w:pPr>
        <w:spacing w:line="357" w:lineRule="auto"/>
        <w:ind w:left="100" w:right="3566"/>
        <w:rPr>
          <w:sz w:val="26"/>
        </w:rPr>
      </w:pPr>
      <w:r>
        <w:rPr>
          <w:sz w:val="26"/>
        </w:rPr>
        <w:t>M3.</w:t>
      </w:r>
      <w:r>
        <w:rPr>
          <w:spacing w:val="-4"/>
          <w:sz w:val="26"/>
        </w:rPr>
        <w:t xml:space="preserve"> </w:t>
      </w:r>
      <w:r>
        <w:rPr>
          <w:sz w:val="26"/>
        </w:rPr>
        <w:t>To</w:t>
      </w:r>
      <w:r>
        <w:rPr>
          <w:spacing w:val="-4"/>
          <w:sz w:val="26"/>
        </w:rPr>
        <w:t xml:space="preserve"> </w:t>
      </w:r>
      <w:r>
        <w:rPr>
          <w:sz w:val="26"/>
        </w:rPr>
        <w:t>provide</w:t>
      </w:r>
      <w:r>
        <w:rPr>
          <w:spacing w:val="-4"/>
          <w:sz w:val="26"/>
        </w:rPr>
        <w:t xml:space="preserve"> </w:t>
      </w:r>
      <w:r>
        <w:rPr>
          <w:sz w:val="26"/>
        </w:rPr>
        <w:t>consultancy to</w:t>
      </w:r>
      <w:r>
        <w:rPr>
          <w:spacing w:val="-3"/>
          <w:sz w:val="26"/>
        </w:rPr>
        <w:t xml:space="preserve"> </w:t>
      </w:r>
      <w:r>
        <w:rPr>
          <w:sz w:val="26"/>
        </w:rPr>
        <w:t>the</w:t>
      </w:r>
      <w:r>
        <w:rPr>
          <w:spacing w:val="-4"/>
          <w:sz w:val="26"/>
        </w:rPr>
        <w:t xml:space="preserve"> </w:t>
      </w:r>
      <w:proofErr w:type="spellStart"/>
      <w:r>
        <w:rPr>
          <w:sz w:val="26"/>
        </w:rPr>
        <w:t>neighbourhood</w:t>
      </w:r>
      <w:proofErr w:type="spellEnd"/>
      <w:r>
        <w:rPr>
          <w:spacing w:val="-4"/>
          <w:sz w:val="26"/>
        </w:rPr>
        <w:t xml:space="preserve"> </w:t>
      </w:r>
      <w:r>
        <w:rPr>
          <w:sz w:val="26"/>
        </w:rPr>
        <w:t>industries.</w:t>
      </w:r>
      <w:r>
        <w:rPr>
          <w:spacing w:val="-62"/>
          <w:sz w:val="26"/>
        </w:rPr>
        <w:t xml:space="preserve"> </w:t>
      </w:r>
      <w:r>
        <w:rPr>
          <w:sz w:val="26"/>
        </w:rPr>
        <w:t>M4.</w:t>
      </w:r>
      <w:r>
        <w:rPr>
          <w:spacing w:val="-1"/>
          <w:sz w:val="26"/>
        </w:rPr>
        <w:t xml:space="preserve"> </w:t>
      </w:r>
      <w:r>
        <w:rPr>
          <w:sz w:val="26"/>
        </w:rPr>
        <w:t>To cultivate</w:t>
      </w:r>
      <w:r>
        <w:rPr>
          <w:spacing w:val="-1"/>
          <w:sz w:val="26"/>
        </w:rPr>
        <w:t xml:space="preserve"> </w:t>
      </w:r>
      <w:r>
        <w:rPr>
          <w:sz w:val="26"/>
        </w:rPr>
        <w:t>the spirit</w:t>
      </w:r>
      <w:r>
        <w:rPr>
          <w:spacing w:val="-4"/>
          <w:sz w:val="26"/>
        </w:rPr>
        <w:t xml:space="preserve"> </w:t>
      </w:r>
      <w:r>
        <w:rPr>
          <w:sz w:val="26"/>
        </w:rPr>
        <w:t>of</w:t>
      </w:r>
      <w:r>
        <w:rPr>
          <w:spacing w:val="-2"/>
          <w:sz w:val="26"/>
        </w:rPr>
        <w:t xml:space="preserve"> </w:t>
      </w:r>
      <w:r>
        <w:rPr>
          <w:sz w:val="26"/>
        </w:rPr>
        <w:t>entrepreneurship</w:t>
      </w:r>
    </w:p>
    <w:p w14:paraId="32B1D469" w14:textId="77777777" w:rsidR="00A856A0" w:rsidRDefault="00A856A0" w:rsidP="00A856A0">
      <w:pPr>
        <w:pStyle w:val="BodyText"/>
        <w:rPr>
          <w:sz w:val="20"/>
        </w:rPr>
      </w:pPr>
    </w:p>
    <w:p w14:paraId="6B2E9962" w14:textId="77777777" w:rsidR="00A856A0" w:rsidRDefault="00A856A0" w:rsidP="00A856A0">
      <w:pPr>
        <w:pStyle w:val="Heading3"/>
        <w:spacing w:before="251"/>
        <w:ind w:left="778" w:right="895"/>
        <w:jc w:val="center"/>
      </w:pPr>
      <w:r>
        <w:t>PROGRAMME</w:t>
      </w:r>
      <w:r>
        <w:rPr>
          <w:spacing w:val="-8"/>
        </w:rPr>
        <w:t xml:space="preserve"> </w:t>
      </w:r>
      <w:r>
        <w:t>EDUCATIONAL</w:t>
      </w:r>
      <w:r>
        <w:rPr>
          <w:spacing w:val="-7"/>
        </w:rPr>
        <w:t xml:space="preserve"> </w:t>
      </w:r>
      <w:r>
        <w:t>OBJECTIVES</w:t>
      </w:r>
    </w:p>
    <w:p w14:paraId="75BF2B40" w14:textId="77777777" w:rsidR="00A856A0" w:rsidRDefault="00A856A0" w:rsidP="00A856A0">
      <w:pPr>
        <w:spacing w:before="158"/>
        <w:ind w:left="81" w:right="9164"/>
        <w:jc w:val="center"/>
        <w:rPr>
          <w:b/>
          <w:sz w:val="28"/>
        </w:rPr>
      </w:pPr>
      <w:r>
        <w:rPr>
          <w:b/>
          <w:sz w:val="28"/>
        </w:rPr>
        <w:t>PEO</w:t>
      </w:r>
      <w:r>
        <w:rPr>
          <w:b/>
          <w:spacing w:val="-1"/>
          <w:sz w:val="28"/>
        </w:rPr>
        <w:t xml:space="preserve"> </w:t>
      </w:r>
      <w:r>
        <w:rPr>
          <w:b/>
          <w:sz w:val="28"/>
        </w:rPr>
        <w:t>I</w:t>
      </w:r>
    </w:p>
    <w:p w14:paraId="41EB30C2" w14:textId="77777777" w:rsidR="00A856A0" w:rsidRDefault="00A856A0" w:rsidP="00A856A0">
      <w:pPr>
        <w:spacing w:before="162" w:line="360" w:lineRule="auto"/>
        <w:ind w:left="100" w:right="218"/>
        <w:jc w:val="both"/>
        <w:rPr>
          <w:sz w:val="26"/>
        </w:rPr>
      </w:pPr>
      <w:r>
        <w:rPr>
          <w:sz w:val="26"/>
        </w:rPr>
        <w:t>To provide students with a sound foundation in the mathematical, scientific and engineering</w:t>
      </w:r>
      <w:r>
        <w:rPr>
          <w:spacing w:val="1"/>
          <w:sz w:val="26"/>
        </w:rPr>
        <w:t xml:space="preserve"> </w:t>
      </w:r>
      <w:r>
        <w:rPr>
          <w:sz w:val="26"/>
        </w:rPr>
        <w:t>fundamentals necessary to formulate, analyze and solve engineering problems and to prepare</w:t>
      </w:r>
      <w:r>
        <w:rPr>
          <w:spacing w:val="-62"/>
          <w:sz w:val="26"/>
        </w:rPr>
        <w:t xml:space="preserve"> </w:t>
      </w:r>
      <w:r>
        <w:rPr>
          <w:sz w:val="26"/>
        </w:rPr>
        <w:t>them</w:t>
      </w:r>
      <w:r>
        <w:rPr>
          <w:spacing w:val="-4"/>
          <w:sz w:val="26"/>
        </w:rPr>
        <w:t xml:space="preserve"> </w:t>
      </w:r>
      <w:r>
        <w:rPr>
          <w:sz w:val="26"/>
        </w:rPr>
        <w:t>for</w:t>
      </w:r>
      <w:r>
        <w:rPr>
          <w:spacing w:val="-2"/>
          <w:sz w:val="26"/>
        </w:rPr>
        <w:t xml:space="preserve"> </w:t>
      </w:r>
      <w:r>
        <w:rPr>
          <w:sz w:val="26"/>
        </w:rPr>
        <w:t>graduate</w:t>
      </w:r>
      <w:r>
        <w:rPr>
          <w:spacing w:val="-1"/>
          <w:sz w:val="26"/>
        </w:rPr>
        <w:t xml:space="preserve"> </w:t>
      </w:r>
      <w:r>
        <w:rPr>
          <w:sz w:val="26"/>
        </w:rPr>
        <w:t>studies</w:t>
      </w:r>
      <w:r>
        <w:rPr>
          <w:spacing w:val="-2"/>
          <w:sz w:val="26"/>
        </w:rPr>
        <w:t xml:space="preserve"> </w:t>
      </w:r>
      <w:r>
        <w:rPr>
          <w:sz w:val="26"/>
        </w:rPr>
        <w:t>and for</w:t>
      </w:r>
      <w:r>
        <w:rPr>
          <w:spacing w:val="-3"/>
          <w:sz w:val="26"/>
        </w:rPr>
        <w:t xml:space="preserve"> </w:t>
      </w:r>
      <w:r>
        <w:rPr>
          <w:sz w:val="26"/>
        </w:rPr>
        <w:t>successful</w:t>
      </w:r>
      <w:r>
        <w:rPr>
          <w:spacing w:val="2"/>
          <w:sz w:val="26"/>
        </w:rPr>
        <w:t xml:space="preserve"> </w:t>
      </w:r>
      <w:r>
        <w:rPr>
          <w:sz w:val="26"/>
        </w:rPr>
        <w:t>careers</w:t>
      </w:r>
      <w:r>
        <w:rPr>
          <w:spacing w:val="-2"/>
          <w:sz w:val="26"/>
        </w:rPr>
        <w:t xml:space="preserve"> </w:t>
      </w:r>
      <w:r>
        <w:rPr>
          <w:sz w:val="26"/>
        </w:rPr>
        <w:t>in</w:t>
      </w:r>
      <w:r>
        <w:rPr>
          <w:spacing w:val="3"/>
          <w:sz w:val="26"/>
        </w:rPr>
        <w:t xml:space="preserve"> </w:t>
      </w:r>
      <w:r>
        <w:rPr>
          <w:sz w:val="26"/>
        </w:rPr>
        <w:t>industry.</w:t>
      </w:r>
    </w:p>
    <w:p w14:paraId="76BA5BB7" w14:textId="77777777" w:rsidR="00A856A0" w:rsidRDefault="00A856A0" w:rsidP="00A856A0">
      <w:pPr>
        <w:pStyle w:val="BodyText"/>
      </w:pPr>
    </w:p>
    <w:p w14:paraId="665D6221" w14:textId="77777777" w:rsidR="00A856A0" w:rsidRDefault="00A856A0" w:rsidP="00A856A0">
      <w:pPr>
        <w:pStyle w:val="Heading3"/>
        <w:spacing w:before="164"/>
        <w:ind w:left="100"/>
        <w:jc w:val="both"/>
      </w:pPr>
      <w:r>
        <w:t>PEO</w:t>
      </w:r>
      <w:r>
        <w:rPr>
          <w:spacing w:val="-1"/>
        </w:rPr>
        <w:t xml:space="preserve"> </w:t>
      </w:r>
      <w:r>
        <w:t>II</w:t>
      </w:r>
    </w:p>
    <w:p w14:paraId="278A867F" w14:textId="77777777" w:rsidR="00A856A0" w:rsidRDefault="00A856A0" w:rsidP="00A856A0">
      <w:pPr>
        <w:spacing w:before="157" w:line="362" w:lineRule="auto"/>
        <w:ind w:left="100" w:right="225"/>
        <w:jc w:val="both"/>
        <w:rPr>
          <w:sz w:val="26"/>
        </w:rPr>
      </w:pPr>
      <w:r>
        <w:rPr>
          <w:sz w:val="26"/>
        </w:rPr>
        <w:t>To impart students with skills for design, improvement and installation of Mechanical and</w:t>
      </w:r>
      <w:r>
        <w:rPr>
          <w:spacing w:val="1"/>
          <w:sz w:val="26"/>
        </w:rPr>
        <w:t xml:space="preserve"> </w:t>
      </w:r>
      <w:r>
        <w:rPr>
          <w:sz w:val="26"/>
        </w:rPr>
        <w:t>allied</w:t>
      </w:r>
      <w:r>
        <w:rPr>
          <w:spacing w:val="-1"/>
          <w:sz w:val="26"/>
        </w:rPr>
        <w:t xml:space="preserve"> </w:t>
      </w:r>
      <w:r>
        <w:rPr>
          <w:sz w:val="26"/>
        </w:rPr>
        <w:t>integrated</w:t>
      </w:r>
      <w:r>
        <w:rPr>
          <w:spacing w:val="4"/>
          <w:sz w:val="26"/>
        </w:rPr>
        <w:t xml:space="preserve"> </w:t>
      </w:r>
      <w:r>
        <w:rPr>
          <w:sz w:val="26"/>
        </w:rPr>
        <w:t>systems</w:t>
      </w:r>
      <w:r>
        <w:rPr>
          <w:spacing w:val="-2"/>
          <w:sz w:val="26"/>
        </w:rPr>
        <w:t xml:space="preserve"> </w:t>
      </w:r>
      <w:r>
        <w:rPr>
          <w:sz w:val="26"/>
        </w:rPr>
        <w:t>of</w:t>
      </w:r>
      <w:r>
        <w:rPr>
          <w:spacing w:val="2"/>
          <w:sz w:val="26"/>
        </w:rPr>
        <w:t xml:space="preserve"> </w:t>
      </w:r>
      <w:r>
        <w:rPr>
          <w:sz w:val="26"/>
        </w:rPr>
        <w:t>men and material</w:t>
      </w:r>
    </w:p>
    <w:p w14:paraId="08568F4E" w14:textId="77777777" w:rsidR="00A856A0" w:rsidRDefault="00A856A0" w:rsidP="00A856A0">
      <w:pPr>
        <w:pStyle w:val="BodyText"/>
        <w:spacing w:before="7"/>
        <w:rPr>
          <w:sz w:val="41"/>
        </w:rPr>
      </w:pPr>
    </w:p>
    <w:p w14:paraId="7BC45CA7" w14:textId="77777777" w:rsidR="00A856A0" w:rsidRDefault="00A856A0" w:rsidP="00A856A0">
      <w:pPr>
        <w:pStyle w:val="Heading3"/>
        <w:spacing w:before="1"/>
        <w:ind w:left="100"/>
        <w:jc w:val="both"/>
      </w:pPr>
      <w:r>
        <w:t>PEO</w:t>
      </w:r>
      <w:r>
        <w:rPr>
          <w:spacing w:val="-1"/>
        </w:rPr>
        <w:t xml:space="preserve"> </w:t>
      </w:r>
      <w:r>
        <w:t>III</w:t>
      </w:r>
    </w:p>
    <w:p w14:paraId="37237126" w14:textId="77777777" w:rsidR="00A856A0" w:rsidRDefault="00A856A0" w:rsidP="00A856A0">
      <w:pPr>
        <w:spacing w:before="161" w:line="357" w:lineRule="auto"/>
        <w:ind w:left="100" w:right="225"/>
        <w:jc w:val="both"/>
        <w:rPr>
          <w:sz w:val="26"/>
        </w:rPr>
      </w:pPr>
      <w:r>
        <w:rPr>
          <w:sz w:val="26"/>
        </w:rPr>
        <w:t>To educate the students on designing the modern mechanical systems and expose them to</w:t>
      </w:r>
      <w:r>
        <w:rPr>
          <w:spacing w:val="1"/>
          <w:sz w:val="26"/>
        </w:rPr>
        <w:t xml:space="preserve"> </w:t>
      </w:r>
      <w:r>
        <w:rPr>
          <w:sz w:val="26"/>
        </w:rPr>
        <w:t>industrial</w:t>
      </w:r>
      <w:r>
        <w:rPr>
          <w:spacing w:val="-4"/>
          <w:sz w:val="26"/>
        </w:rPr>
        <w:t xml:space="preserve"> </w:t>
      </w:r>
      <w:r>
        <w:rPr>
          <w:sz w:val="26"/>
        </w:rPr>
        <w:t>practices</w:t>
      </w:r>
      <w:r>
        <w:rPr>
          <w:spacing w:val="3"/>
          <w:sz w:val="26"/>
        </w:rPr>
        <w:t xml:space="preserve"> </w:t>
      </w:r>
      <w:r>
        <w:rPr>
          <w:sz w:val="26"/>
        </w:rPr>
        <w:t>for</w:t>
      </w:r>
      <w:r>
        <w:rPr>
          <w:spacing w:val="-3"/>
          <w:sz w:val="26"/>
        </w:rPr>
        <w:t xml:space="preserve"> </w:t>
      </w:r>
      <w:r>
        <w:rPr>
          <w:sz w:val="26"/>
        </w:rPr>
        <w:t>better</w:t>
      </w:r>
      <w:r>
        <w:rPr>
          <w:spacing w:val="-3"/>
          <w:sz w:val="26"/>
        </w:rPr>
        <w:t xml:space="preserve"> </w:t>
      </w:r>
      <w:r>
        <w:rPr>
          <w:sz w:val="26"/>
        </w:rPr>
        <w:t>employability</w:t>
      </w:r>
      <w:r>
        <w:rPr>
          <w:spacing w:val="-1"/>
          <w:sz w:val="26"/>
        </w:rPr>
        <w:t xml:space="preserve"> </w:t>
      </w:r>
      <w:r>
        <w:rPr>
          <w:sz w:val="26"/>
        </w:rPr>
        <w:t>and</w:t>
      </w:r>
      <w:r>
        <w:rPr>
          <w:spacing w:val="4"/>
          <w:sz w:val="26"/>
        </w:rPr>
        <w:t xml:space="preserve"> </w:t>
      </w:r>
      <w:r>
        <w:rPr>
          <w:sz w:val="26"/>
        </w:rPr>
        <w:t>adaptability.</w:t>
      </w:r>
    </w:p>
    <w:p w14:paraId="65B889A8" w14:textId="77777777" w:rsidR="00A856A0" w:rsidRDefault="00A856A0" w:rsidP="00A856A0">
      <w:pPr>
        <w:spacing w:line="357" w:lineRule="auto"/>
        <w:jc w:val="both"/>
        <w:rPr>
          <w:sz w:val="26"/>
        </w:rPr>
        <w:sectPr w:rsidR="00A856A0" w:rsidSect="00840422">
          <w:pgSz w:w="12240" w:h="15840"/>
          <w:pgMar w:top="1380" w:right="1100" w:bottom="280" w:left="1100" w:header="720" w:footer="720" w:gutter="0"/>
          <w:pgNumType w:fmt="lowerRoman"/>
          <w:cols w:space="720"/>
        </w:sectPr>
      </w:pPr>
    </w:p>
    <w:p w14:paraId="7385DD7A" w14:textId="77777777" w:rsidR="00A856A0" w:rsidRDefault="00A856A0" w:rsidP="00A856A0">
      <w:pPr>
        <w:pStyle w:val="Heading3"/>
        <w:spacing w:before="64"/>
        <w:ind w:left="100"/>
        <w:jc w:val="both"/>
      </w:pPr>
      <w:r>
        <w:lastRenderedPageBreak/>
        <w:t>PEO</w:t>
      </w:r>
      <w:r>
        <w:rPr>
          <w:spacing w:val="-1"/>
        </w:rPr>
        <w:t xml:space="preserve"> </w:t>
      </w:r>
      <w:r>
        <w:t>IV</w:t>
      </w:r>
    </w:p>
    <w:p w14:paraId="718E7D4A" w14:textId="77777777" w:rsidR="00A856A0" w:rsidRDefault="00A856A0" w:rsidP="00A856A0">
      <w:pPr>
        <w:spacing w:before="162" w:line="360" w:lineRule="auto"/>
        <w:ind w:left="100" w:right="212"/>
        <w:jc w:val="both"/>
        <w:rPr>
          <w:sz w:val="28"/>
        </w:rPr>
      </w:pPr>
      <w:r>
        <w:rPr>
          <w:sz w:val="26"/>
        </w:rPr>
        <w:t>To install the values, skills, leadership and team spirit for comprehensive and wholesome</w:t>
      </w:r>
      <w:r>
        <w:rPr>
          <w:spacing w:val="1"/>
          <w:sz w:val="26"/>
        </w:rPr>
        <w:t xml:space="preserve"> </w:t>
      </w:r>
      <w:r>
        <w:rPr>
          <w:sz w:val="26"/>
        </w:rPr>
        <w:t>personality,</w:t>
      </w:r>
      <w:r>
        <w:rPr>
          <w:spacing w:val="-7"/>
          <w:sz w:val="26"/>
        </w:rPr>
        <w:t xml:space="preserve"> </w:t>
      </w:r>
      <w:r>
        <w:rPr>
          <w:sz w:val="26"/>
        </w:rPr>
        <w:t>to</w:t>
      </w:r>
      <w:r>
        <w:rPr>
          <w:spacing w:val="-7"/>
          <w:sz w:val="26"/>
        </w:rPr>
        <w:t xml:space="preserve"> </w:t>
      </w:r>
      <w:r>
        <w:rPr>
          <w:sz w:val="26"/>
        </w:rPr>
        <w:t>promote</w:t>
      </w:r>
      <w:r>
        <w:rPr>
          <w:spacing w:val="-6"/>
          <w:sz w:val="26"/>
        </w:rPr>
        <w:t xml:space="preserve"> </w:t>
      </w:r>
      <w:r w:rsidRPr="00CC0FE3">
        <w:rPr>
          <w:sz w:val="26"/>
          <w:szCs w:val="26"/>
        </w:rPr>
        <w:t>entrepreneurial</w:t>
      </w:r>
      <w:r w:rsidRPr="00CC0FE3">
        <w:rPr>
          <w:spacing w:val="-10"/>
          <w:sz w:val="26"/>
          <w:szCs w:val="26"/>
        </w:rPr>
        <w:t xml:space="preserve"> </w:t>
      </w:r>
      <w:r w:rsidRPr="00CC0FE3">
        <w:rPr>
          <w:sz w:val="26"/>
          <w:szCs w:val="26"/>
        </w:rPr>
        <w:t>interest</w:t>
      </w:r>
      <w:r w:rsidRPr="00CC0FE3">
        <w:rPr>
          <w:spacing w:val="-10"/>
          <w:sz w:val="26"/>
          <w:szCs w:val="26"/>
        </w:rPr>
        <w:t xml:space="preserve"> </w:t>
      </w:r>
      <w:r w:rsidRPr="00CC0FE3">
        <w:rPr>
          <w:sz w:val="26"/>
          <w:szCs w:val="26"/>
        </w:rPr>
        <w:t>among</w:t>
      </w:r>
      <w:r w:rsidRPr="00CC0FE3">
        <w:rPr>
          <w:spacing w:val="-7"/>
          <w:sz w:val="26"/>
          <w:szCs w:val="26"/>
        </w:rPr>
        <w:t xml:space="preserve"> </w:t>
      </w:r>
      <w:r w:rsidRPr="00CC0FE3">
        <w:rPr>
          <w:sz w:val="26"/>
          <w:szCs w:val="26"/>
        </w:rPr>
        <w:t>students</w:t>
      </w:r>
      <w:r w:rsidRPr="00CC0FE3">
        <w:rPr>
          <w:spacing w:val="-7"/>
          <w:sz w:val="26"/>
          <w:szCs w:val="26"/>
        </w:rPr>
        <w:t xml:space="preserve"> </w:t>
      </w:r>
      <w:r w:rsidRPr="00CC0FE3">
        <w:rPr>
          <w:sz w:val="26"/>
          <w:szCs w:val="26"/>
        </w:rPr>
        <w:t>and</w:t>
      </w:r>
      <w:r w:rsidRPr="00CC0FE3">
        <w:rPr>
          <w:spacing w:val="-8"/>
          <w:sz w:val="26"/>
          <w:szCs w:val="26"/>
        </w:rPr>
        <w:t xml:space="preserve"> </w:t>
      </w:r>
      <w:r w:rsidRPr="00CC0FE3">
        <w:rPr>
          <w:sz w:val="26"/>
          <w:szCs w:val="26"/>
        </w:rPr>
        <w:t>to</w:t>
      </w:r>
      <w:r w:rsidRPr="00CC0FE3">
        <w:rPr>
          <w:spacing w:val="-4"/>
          <w:sz w:val="26"/>
          <w:szCs w:val="26"/>
        </w:rPr>
        <w:t xml:space="preserve"> </w:t>
      </w:r>
      <w:r w:rsidRPr="00CC0FE3">
        <w:rPr>
          <w:sz w:val="26"/>
          <w:szCs w:val="26"/>
        </w:rPr>
        <w:t>create</w:t>
      </w:r>
      <w:r w:rsidRPr="00CC0FE3">
        <w:rPr>
          <w:spacing w:val="-12"/>
          <w:sz w:val="26"/>
          <w:szCs w:val="26"/>
        </w:rPr>
        <w:t xml:space="preserve"> </w:t>
      </w:r>
      <w:r w:rsidRPr="00CC0FE3">
        <w:rPr>
          <w:sz w:val="26"/>
          <w:szCs w:val="26"/>
        </w:rPr>
        <w:t>a</w:t>
      </w:r>
      <w:r w:rsidRPr="00CC0FE3">
        <w:rPr>
          <w:spacing w:val="-7"/>
          <w:sz w:val="26"/>
          <w:szCs w:val="26"/>
        </w:rPr>
        <w:t xml:space="preserve"> </w:t>
      </w:r>
      <w:r w:rsidRPr="00CC0FE3">
        <w:rPr>
          <w:sz w:val="26"/>
          <w:szCs w:val="26"/>
        </w:rPr>
        <w:t>fervor</w:t>
      </w:r>
      <w:r w:rsidRPr="00CC0FE3">
        <w:rPr>
          <w:spacing w:val="-11"/>
          <w:sz w:val="26"/>
          <w:szCs w:val="26"/>
        </w:rPr>
        <w:t xml:space="preserve"> </w:t>
      </w:r>
      <w:r w:rsidRPr="00CC0FE3">
        <w:rPr>
          <w:sz w:val="26"/>
          <w:szCs w:val="26"/>
        </w:rPr>
        <w:t>for</w:t>
      </w:r>
      <w:r w:rsidRPr="00CC0FE3">
        <w:rPr>
          <w:spacing w:val="-11"/>
          <w:sz w:val="26"/>
          <w:szCs w:val="26"/>
        </w:rPr>
        <w:t xml:space="preserve"> </w:t>
      </w:r>
      <w:r w:rsidRPr="00CC0FE3">
        <w:rPr>
          <w:sz w:val="26"/>
          <w:szCs w:val="26"/>
        </w:rPr>
        <w:t>use</w:t>
      </w:r>
      <w:r w:rsidRPr="00CC0FE3">
        <w:rPr>
          <w:spacing w:val="-67"/>
          <w:sz w:val="26"/>
          <w:szCs w:val="26"/>
        </w:rPr>
        <w:t xml:space="preserve"> </w:t>
      </w:r>
      <w:r w:rsidRPr="00CC0FE3">
        <w:rPr>
          <w:sz w:val="26"/>
          <w:szCs w:val="26"/>
        </w:rPr>
        <w:t>of Engineering in addressing societal concerns.</w:t>
      </w:r>
    </w:p>
    <w:p w14:paraId="02697659" w14:textId="77777777" w:rsidR="00A856A0" w:rsidRDefault="00A856A0" w:rsidP="00A856A0">
      <w:pPr>
        <w:pStyle w:val="BodyText"/>
        <w:spacing w:before="10"/>
        <w:rPr>
          <w:sz w:val="38"/>
        </w:rPr>
      </w:pPr>
    </w:p>
    <w:p w14:paraId="22EDEE8E" w14:textId="77777777" w:rsidR="00A856A0" w:rsidRDefault="00A856A0" w:rsidP="00A856A0">
      <w:pPr>
        <w:pStyle w:val="Heading3"/>
        <w:spacing w:before="1"/>
        <w:ind w:left="772" w:right="895"/>
        <w:jc w:val="center"/>
      </w:pPr>
      <w:r>
        <w:t>PROGRAM</w:t>
      </w:r>
      <w:r>
        <w:rPr>
          <w:spacing w:val="-6"/>
        </w:rPr>
        <w:t xml:space="preserve"> </w:t>
      </w:r>
      <w:r>
        <w:t>OUTCOMES</w:t>
      </w:r>
      <w:r>
        <w:rPr>
          <w:spacing w:val="-5"/>
        </w:rPr>
        <w:t xml:space="preserve"> </w:t>
      </w:r>
      <w:r>
        <w:t>(POs)</w:t>
      </w:r>
    </w:p>
    <w:p w14:paraId="1CE5763D" w14:textId="77777777" w:rsidR="00A856A0" w:rsidRDefault="00A856A0" w:rsidP="00A856A0">
      <w:pPr>
        <w:pStyle w:val="BodyText"/>
        <w:spacing w:before="163"/>
        <w:ind w:left="100"/>
        <w:jc w:val="both"/>
      </w:pPr>
      <w:r>
        <w:t>Engineering</w:t>
      </w:r>
      <w:r>
        <w:rPr>
          <w:spacing w:val="-2"/>
        </w:rPr>
        <w:t xml:space="preserve"> </w:t>
      </w:r>
      <w:r>
        <w:t>Graduates</w:t>
      </w:r>
      <w:r>
        <w:rPr>
          <w:spacing w:val="-1"/>
        </w:rPr>
        <w:t xml:space="preserve"> </w:t>
      </w:r>
      <w:r>
        <w:t>will</w:t>
      </w:r>
      <w:r>
        <w:rPr>
          <w:spacing w:val="-1"/>
        </w:rPr>
        <w:t xml:space="preserve"> </w:t>
      </w:r>
      <w:r>
        <w:t>be</w:t>
      </w:r>
      <w:r>
        <w:rPr>
          <w:spacing w:val="-2"/>
        </w:rPr>
        <w:t xml:space="preserve"> </w:t>
      </w:r>
      <w:r>
        <w:t>able</w:t>
      </w:r>
      <w:r>
        <w:rPr>
          <w:spacing w:val="-6"/>
        </w:rPr>
        <w:t xml:space="preserve"> </w:t>
      </w:r>
      <w:r>
        <w:t>to:</w:t>
      </w:r>
    </w:p>
    <w:p w14:paraId="29F5B291" w14:textId="77777777" w:rsidR="00A856A0" w:rsidRDefault="00A856A0" w:rsidP="00A856A0">
      <w:pPr>
        <w:pStyle w:val="BodyText"/>
        <w:rPr>
          <w:sz w:val="30"/>
        </w:rPr>
      </w:pPr>
    </w:p>
    <w:p w14:paraId="51D02530" w14:textId="77777777" w:rsidR="00A856A0" w:rsidRDefault="00A856A0" w:rsidP="00A856A0">
      <w:pPr>
        <w:pStyle w:val="ListParagraph"/>
        <w:numPr>
          <w:ilvl w:val="0"/>
          <w:numId w:val="4"/>
        </w:numPr>
        <w:tabs>
          <w:tab w:val="left" w:pos="421"/>
        </w:tabs>
        <w:spacing w:before="226" w:line="362" w:lineRule="auto"/>
        <w:ind w:right="220" w:firstLine="0"/>
        <w:jc w:val="both"/>
        <w:rPr>
          <w:sz w:val="26"/>
        </w:rPr>
      </w:pPr>
      <w:r>
        <w:rPr>
          <w:b/>
          <w:sz w:val="26"/>
        </w:rPr>
        <w:t xml:space="preserve">Engineering knowledge: </w:t>
      </w:r>
      <w:r>
        <w:rPr>
          <w:sz w:val="26"/>
        </w:rPr>
        <w:t>Apply</w:t>
      </w:r>
      <w:r>
        <w:rPr>
          <w:spacing w:val="1"/>
          <w:sz w:val="26"/>
        </w:rPr>
        <w:t xml:space="preserve"> </w:t>
      </w:r>
      <w:r>
        <w:rPr>
          <w:sz w:val="26"/>
        </w:rPr>
        <w:t>the knowledge of mathematics,</w:t>
      </w:r>
      <w:r>
        <w:rPr>
          <w:spacing w:val="1"/>
          <w:sz w:val="26"/>
        </w:rPr>
        <w:t xml:space="preserve"> </w:t>
      </w:r>
      <w:r>
        <w:rPr>
          <w:sz w:val="26"/>
        </w:rPr>
        <w:t>science, engineering</w:t>
      </w:r>
      <w:r>
        <w:rPr>
          <w:spacing w:val="1"/>
          <w:sz w:val="26"/>
        </w:rPr>
        <w:t xml:space="preserve"> </w:t>
      </w:r>
      <w:r>
        <w:rPr>
          <w:sz w:val="26"/>
        </w:rPr>
        <w:t>fundamentals,</w:t>
      </w:r>
      <w:r>
        <w:rPr>
          <w:spacing w:val="1"/>
          <w:sz w:val="26"/>
        </w:rPr>
        <w:t xml:space="preserve"> </w:t>
      </w:r>
      <w:r>
        <w:rPr>
          <w:sz w:val="26"/>
        </w:rPr>
        <w:t>and</w:t>
      </w:r>
      <w:r>
        <w:rPr>
          <w:spacing w:val="1"/>
          <w:sz w:val="26"/>
        </w:rPr>
        <w:t xml:space="preserve"> </w:t>
      </w:r>
      <w:r>
        <w:rPr>
          <w:sz w:val="26"/>
        </w:rPr>
        <w:t>an</w:t>
      </w:r>
      <w:r>
        <w:rPr>
          <w:spacing w:val="1"/>
          <w:sz w:val="26"/>
        </w:rPr>
        <w:t xml:space="preserve"> </w:t>
      </w:r>
      <w:r>
        <w:rPr>
          <w:sz w:val="26"/>
        </w:rPr>
        <w:t>engineering</w:t>
      </w:r>
      <w:r>
        <w:rPr>
          <w:spacing w:val="1"/>
          <w:sz w:val="26"/>
        </w:rPr>
        <w:t xml:space="preserve"> </w:t>
      </w:r>
      <w:proofErr w:type="spellStart"/>
      <w:r>
        <w:rPr>
          <w:sz w:val="26"/>
        </w:rPr>
        <w:t>specialisation</w:t>
      </w:r>
      <w:proofErr w:type="spellEnd"/>
      <w:r>
        <w:rPr>
          <w:spacing w:val="1"/>
          <w:sz w:val="26"/>
        </w:rPr>
        <w:t xml:space="preserve"> </w:t>
      </w:r>
      <w:r>
        <w:rPr>
          <w:sz w:val="26"/>
        </w:rPr>
        <w:t>to</w:t>
      </w:r>
      <w:r>
        <w:rPr>
          <w:spacing w:val="1"/>
          <w:sz w:val="26"/>
        </w:rPr>
        <w:t xml:space="preserve"> </w:t>
      </w:r>
      <w:r>
        <w:rPr>
          <w:sz w:val="26"/>
        </w:rPr>
        <w:t>the</w:t>
      </w:r>
      <w:r>
        <w:rPr>
          <w:spacing w:val="1"/>
          <w:sz w:val="26"/>
        </w:rPr>
        <w:t xml:space="preserve"> </w:t>
      </w:r>
      <w:r>
        <w:rPr>
          <w:sz w:val="26"/>
        </w:rPr>
        <w:t>solution</w:t>
      </w:r>
      <w:r>
        <w:rPr>
          <w:spacing w:val="1"/>
          <w:sz w:val="26"/>
        </w:rPr>
        <w:t xml:space="preserve"> </w:t>
      </w:r>
      <w:r>
        <w:rPr>
          <w:sz w:val="26"/>
        </w:rPr>
        <w:t>of complex</w:t>
      </w:r>
      <w:r>
        <w:rPr>
          <w:spacing w:val="1"/>
          <w:sz w:val="26"/>
        </w:rPr>
        <w:t xml:space="preserve"> </w:t>
      </w:r>
      <w:r>
        <w:rPr>
          <w:sz w:val="26"/>
        </w:rPr>
        <w:t>engineering</w:t>
      </w:r>
      <w:r>
        <w:rPr>
          <w:spacing w:val="-62"/>
          <w:sz w:val="26"/>
        </w:rPr>
        <w:t xml:space="preserve"> </w:t>
      </w:r>
      <w:r>
        <w:rPr>
          <w:sz w:val="26"/>
        </w:rPr>
        <w:t>problems.</w:t>
      </w:r>
    </w:p>
    <w:p w14:paraId="392F8B56" w14:textId="77777777" w:rsidR="00A856A0" w:rsidRDefault="00A856A0" w:rsidP="00A856A0">
      <w:pPr>
        <w:pStyle w:val="ListParagraph"/>
        <w:numPr>
          <w:ilvl w:val="0"/>
          <w:numId w:val="4"/>
        </w:numPr>
        <w:tabs>
          <w:tab w:val="left" w:pos="396"/>
        </w:tabs>
        <w:spacing w:line="362" w:lineRule="auto"/>
        <w:ind w:right="219" w:firstLine="0"/>
        <w:jc w:val="both"/>
        <w:rPr>
          <w:sz w:val="26"/>
        </w:rPr>
      </w:pPr>
      <w:r>
        <w:rPr>
          <w:b/>
          <w:sz w:val="26"/>
        </w:rPr>
        <w:t xml:space="preserve">Problem analysis: </w:t>
      </w:r>
      <w:r>
        <w:rPr>
          <w:sz w:val="26"/>
        </w:rPr>
        <w:t xml:space="preserve">Identify, formulate, review research literature, and </w:t>
      </w:r>
      <w:proofErr w:type="spellStart"/>
      <w:r>
        <w:rPr>
          <w:sz w:val="26"/>
        </w:rPr>
        <w:t>analyse</w:t>
      </w:r>
      <w:proofErr w:type="spellEnd"/>
      <w:r>
        <w:rPr>
          <w:sz w:val="26"/>
        </w:rPr>
        <w:t xml:space="preserve"> complex</w:t>
      </w:r>
      <w:r>
        <w:rPr>
          <w:spacing w:val="1"/>
          <w:sz w:val="26"/>
        </w:rPr>
        <w:t xml:space="preserve"> </w:t>
      </w:r>
      <w:r>
        <w:rPr>
          <w:spacing w:val="-1"/>
          <w:sz w:val="26"/>
        </w:rPr>
        <w:t>engineering</w:t>
      </w:r>
      <w:r>
        <w:rPr>
          <w:spacing w:val="-15"/>
          <w:sz w:val="26"/>
        </w:rPr>
        <w:t xml:space="preserve"> </w:t>
      </w:r>
      <w:r>
        <w:rPr>
          <w:spacing w:val="-1"/>
          <w:sz w:val="26"/>
        </w:rPr>
        <w:t>problems</w:t>
      </w:r>
      <w:r>
        <w:rPr>
          <w:spacing w:val="-16"/>
          <w:sz w:val="26"/>
        </w:rPr>
        <w:t xml:space="preserve"> </w:t>
      </w:r>
      <w:r>
        <w:rPr>
          <w:spacing w:val="-1"/>
          <w:sz w:val="26"/>
        </w:rPr>
        <w:t>reaching</w:t>
      </w:r>
      <w:r>
        <w:rPr>
          <w:spacing w:val="-16"/>
          <w:sz w:val="26"/>
        </w:rPr>
        <w:t xml:space="preserve"> </w:t>
      </w:r>
      <w:r>
        <w:rPr>
          <w:spacing w:val="-1"/>
          <w:sz w:val="26"/>
        </w:rPr>
        <w:t>substantiated</w:t>
      </w:r>
      <w:r>
        <w:rPr>
          <w:spacing w:val="-12"/>
          <w:sz w:val="26"/>
        </w:rPr>
        <w:t xml:space="preserve"> </w:t>
      </w:r>
      <w:r>
        <w:rPr>
          <w:sz w:val="26"/>
        </w:rPr>
        <w:t>conclusions</w:t>
      </w:r>
      <w:r>
        <w:rPr>
          <w:spacing w:val="-17"/>
          <w:sz w:val="26"/>
        </w:rPr>
        <w:t xml:space="preserve"> </w:t>
      </w:r>
      <w:r>
        <w:rPr>
          <w:sz w:val="26"/>
        </w:rPr>
        <w:t>using</w:t>
      </w:r>
      <w:r>
        <w:rPr>
          <w:spacing w:val="-15"/>
          <w:sz w:val="26"/>
        </w:rPr>
        <w:t xml:space="preserve"> </w:t>
      </w:r>
      <w:r>
        <w:rPr>
          <w:sz w:val="26"/>
        </w:rPr>
        <w:t>first</w:t>
      </w:r>
      <w:r>
        <w:rPr>
          <w:spacing w:val="-17"/>
          <w:sz w:val="26"/>
        </w:rPr>
        <w:t xml:space="preserve"> </w:t>
      </w:r>
      <w:r>
        <w:rPr>
          <w:sz w:val="26"/>
        </w:rPr>
        <w:t>principles</w:t>
      </w:r>
      <w:r>
        <w:rPr>
          <w:spacing w:val="-17"/>
          <w:sz w:val="26"/>
        </w:rPr>
        <w:t xml:space="preserve"> </w:t>
      </w:r>
      <w:r>
        <w:rPr>
          <w:sz w:val="26"/>
        </w:rPr>
        <w:t>of</w:t>
      </w:r>
      <w:r>
        <w:rPr>
          <w:spacing w:val="-16"/>
          <w:sz w:val="26"/>
        </w:rPr>
        <w:t xml:space="preserve"> </w:t>
      </w:r>
      <w:r>
        <w:rPr>
          <w:sz w:val="26"/>
        </w:rPr>
        <w:t>mathematics,</w:t>
      </w:r>
      <w:r>
        <w:rPr>
          <w:spacing w:val="-63"/>
          <w:sz w:val="26"/>
        </w:rPr>
        <w:t xml:space="preserve"> </w:t>
      </w:r>
      <w:r>
        <w:rPr>
          <w:sz w:val="26"/>
        </w:rPr>
        <w:t>natural</w:t>
      </w:r>
      <w:r>
        <w:rPr>
          <w:spacing w:val="1"/>
          <w:sz w:val="26"/>
        </w:rPr>
        <w:t xml:space="preserve"> </w:t>
      </w:r>
      <w:r>
        <w:rPr>
          <w:sz w:val="26"/>
        </w:rPr>
        <w:t>sciences, and engineering sciences.</w:t>
      </w:r>
    </w:p>
    <w:p w14:paraId="70014778" w14:textId="77777777" w:rsidR="00A856A0" w:rsidRDefault="00A856A0" w:rsidP="00A856A0">
      <w:pPr>
        <w:pStyle w:val="ListParagraph"/>
        <w:numPr>
          <w:ilvl w:val="0"/>
          <w:numId w:val="4"/>
        </w:numPr>
        <w:tabs>
          <w:tab w:val="left" w:pos="351"/>
        </w:tabs>
        <w:spacing w:line="360" w:lineRule="auto"/>
        <w:ind w:right="218" w:firstLine="0"/>
        <w:jc w:val="both"/>
        <w:rPr>
          <w:sz w:val="26"/>
        </w:rPr>
      </w:pPr>
      <w:r>
        <w:rPr>
          <w:b/>
          <w:sz w:val="26"/>
        </w:rPr>
        <w:t>Design/development</w:t>
      </w:r>
      <w:r>
        <w:rPr>
          <w:b/>
          <w:spacing w:val="-14"/>
          <w:sz w:val="26"/>
        </w:rPr>
        <w:t xml:space="preserve"> </w:t>
      </w:r>
      <w:r>
        <w:rPr>
          <w:b/>
          <w:sz w:val="26"/>
        </w:rPr>
        <w:t>of</w:t>
      </w:r>
      <w:r>
        <w:rPr>
          <w:b/>
          <w:spacing w:val="-9"/>
          <w:sz w:val="26"/>
        </w:rPr>
        <w:t xml:space="preserve"> </w:t>
      </w:r>
      <w:r>
        <w:rPr>
          <w:b/>
          <w:sz w:val="26"/>
        </w:rPr>
        <w:t>solutions:</w:t>
      </w:r>
      <w:r>
        <w:rPr>
          <w:b/>
          <w:spacing w:val="-13"/>
          <w:sz w:val="26"/>
        </w:rPr>
        <w:t xml:space="preserve"> </w:t>
      </w:r>
      <w:r>
        <w:rPr>
          <w:sz w:val="26"/>
        </w:rPr>
        <w:t>Design</w:t>
      </w:r>
      <w:r>
        <w:rPr>
          <w:spacing w:val="-12"/>
          <w:sz w:val="26"/>
        </w:rPr>
        <w:t xml:space="preserve"> </w:t>
      </w:r>
      <w:r>
        <w:rPr>
          <w:sz w:val="26"/>
        </w:rPr>
        <w:t>solutions</w:t>
      </w:r>
      <w:r>
        <w:rPr>
          <w:spacing w:val="-8"/>
          <w:sz w:val="26"/>
        </w:rPr>
        <w:t xml:space="preserve"> </w:t>
      </w:r>
      <w:r>
        <w:rPr>
          <w:sz w:val="26"/>
        </w:rPr>
        <w:t>for</w:t>
      </w:r>
      <w:r>
        <w:rPr>
          <w:spacing w:val="-14"/>
          <w:sz w:val="26"/>
        </w:rPr>
        <w:t xml:space="preserve"> </w:t>
      </w:r>
      <w:r>
        <w:rPr>
          <w:sz w:val="26"/>
        </w:rPr>
        <w:t>complex</w:t>
      </w:r>
      <w:r>
        <w:rPr>
          <w:spacing w:val="-10"/>
          <w:sz w:val="26"/>
        </w:rPr>
        <w:t xml:space="preserve"> </w:t>
      </w:r>
      <w:r>
        <w:rPr>
          <w:sz w:val="26"/>
        </w:rPr>
        <w:t>engineering</w:t>
      </w:r>
      <w:r>
        <w:rPr>
          <w:spacing w:val="-12"/>
          <w:sz w:val="26"/>
        </w:rPr>
        <w:t xml:space="preserve"> </w:t>
      </w:r>
      <w:r>
        <w:rPr>
          <w:sz w:val="26"/>
        </w:rPr>
        <w:t>problems</w:t>
      </w:r>
      <w:r>
        <w:rPr>
          <w:spacing w:val="-13"/>
          <w:sz w:val="26"/>
        </w:rPr>
        <w:t xml:space="preserve"> </w:t>
      </w:r>
      <w:r>
        <w:rPr>
          <w:sz w:val="26"/>
        </w:rPr>
        <w:t>and</w:t>
      </w:r>
      <w:r>
        <w:rPr>
          <w:spacing w:val="-63"/>
          <w:sz w:val="26"/>
        </w:rPr>
        <w:t xml:space="preserve"> </w:t>
      </w:r>
      <w:r>
        <w:rPr>
          <w:sz w:val="26"/>
        </w:rPr>
        <w:t>design</w:t>
      </w:r>
      <w:r>
        <w:rPr>
          <w:spacing w:val="1"/>
          <w:sz w:val="26"/>
        </w:rPr>
        <w:t xml:space="preserve"> </w:t>
      </w:r>
      <w:r>
        <w:rPr>
          <w:sz w:val="26"/>
        </w:rPr>
        <w:t>system</w:t>
      </w:r>
      <w:r>
        <w:rPr>
          <w:spacing w:val="1"/>
          <w:sz w:val="26"/>
        </w:rPr>
        <w:t xml:space="preserve"> </w:t>
      </w:r>
      <w:r>
        <w:rPr>
          <w:sz w:val="26"/>
        </w:rPr>
        <w:t>components</w:t>
      </w:r>
      <w:r>
        <w:rPr>
          <w:spacing w:val="1"/>
          <w:sz w:val="26"/>
        </w:rPr>
        <w:t xml:space="preserve"> </w:t>
      </w:r>
      <w:r>
        <w:rPr>
          <w:sz w:val="26"/>
        </w:rPr>
        <w:t>or</w:t>
      </w:r>
      <w:r>
        <w:rPr>
          <w:spacing w:val="1"/>
          <w:sz w:val="26"/>
        </w:rPr>
        <w:t xml:space="preserve"> </w:t>
      </w:r>
      <w:r>
        <w:rPr>
          <w:sz w:val="26"/>
        </w:rPr>
        <w:t>processes</w:t>
      </w:r>
      <w:r>
        <w:rPr>
          <w:spacing w:val="1"/>
          <w:sz w:val="26"/>
        </w:rPr>
        <w:t xml:space="preserve"> </w:t>
      </w:r>
      <w:r>
        <w:rPr>
          <w:sz w:val="26"/>
        </w:rPr>
        <w:t>that</w:t>
      </w:r>
      <w:r>
        <w:rPr>
          <w:spacing w:val="1"/>
          <w:sz w:val="26"/>
        </w:rPr>
        <w:t xml:space="preserve"> </w:t>
      </w:r>
      <w:r>
        <w:rPr>
          <w:sz w:val="26"/>
        </w:rPr>
        <w:t>meet</w:t>
      </w:r>
      <w:r>
        <w:rPr>
          <w:spacing w:val="1"/>
          <w:sz w:val="26"/>
        </w:rPr>
        <w:t xml:space="preserve"> </w:t>
      </w:r>
      <w:r>
        <w:rPr>
          <w:sz w:val="26"/>
        </w:rPr>
        <w:t>the</w:t>
      </w:r>
      <w:r>
        <w:rPr>
          <w:spacing w:val="1"/>
          <w:sz w:val="26"/>
        </w:rPr>
        <w:t xml:space="preserve"> </w:t>
      </w:r>
      <w:r>
        <w:rPr>
          <w:sz w:val="26"/>
        </w:rPr>
        <w:t>specified</w:t>
      </w:r>
      <w:r>
        <w:rPr>
          <w:spacing w:val="1"/>
          <w:sz w:val="26"/>
        </w:rPr>
        <w:t xml:space="preserve"> </w:t>
      </w:r>
      <w:r>
        <w:rPr>
          <w:sz w:val="26"/>
        </w:rPr>
        <w:t>needs</w:t>
      </w:r>
      <w:r>
        <w:rPr>
          <w:spacing w:val="1"/>
          <w:sz w:val="26"/>
        </w:rPr>
        <w:t xml:space="preserve"> </w:t>
      </w:r>
      <w:r>
        <w:rPr>
          <w:sz w:val="26"/>
        </w:rPr>
        <w:t>with</w:t>
      </w:r>
      <w:r>
        <w:rPr>
          <w:spacing w:val="1"/>
          <w:sz w:val="26"/>
        </w:rPr>
        <w:t xml:space="preserve"> </w:t>
      </w:r>
      <w:r>
        <w:rPr>
          <w:sz w:val="26"/>
        </w:rPr>
        <w:t>appropriate</w:t>
      </w:r>
      <w:r>
        <w:rPr>
          <w:spacing w:val="-62"/>
          <w:sz w:val="26"/>
        </w:rPr>
        <w:t xml:space="preserve"> </w:t>
      </w:r>
      <w:r>
        <w:rPr>
          <w:sz w:val="26"/>
        </w:rPr>
        <w:t>consideration for the public health and safety, and the cultural, societal, and environmental</w:t>
      </w:r>
      <w:r>
        <w:rPr>
          <w:spacing w:val="1"/>
          <w:sz w:val="26"/>
        </w:rPr>
        <w:t xml:space="preserve"> </w:t>
      </w:r>
      <w:r>
        <w:rPr>
          <w:sz w:val="26"/>
        </w:rPr>
        <w:t>considerations.</w:t>
      </w:r>
    </w:p>
    <w:p w14:paraId="7C1FAFA4" w14:textId="77777777" w:rsidR="00A856A0" w:rsidRDefault="00A856A0" w:rsidP="00A856A0">
      <w:pPr>
        <w:pStyle w:val="ListParagraph"/>
        <w:numPr>
          <w:ilvl w:val="0"/>
          <w:numId w:val="4"/>
        </w:numPr>
        <w:tabs>
          <w:tab w:val="left" w:pos="446"/>
        </w:tabs>
        <w:spacing w:line="360" w:lineRule="auto"/>
        <w:ind w:right="214" w:firstLine="0"/>
        <w:jc w:val="both"/>
        <w:rPr>
          <w:sz w:val="26"/>
        </w:rPr>
      </w:pPr>
      <w:r>
        <w:rPr>
          <w:b/>
          <w:sz w:val="26"/>
        </w:rPr>
        <w:t>Conduct</w:t>
      </w:r>
      <w:r>
        <w:rPr>
          <w:b/>
          <w:spacing w:val="1"/>
          <w:sz w:val="26"/>
        </w:rPr>
        <w:t xml:space="preserve"> </w:t>
      </w:r>
      <w:r>
        <w:rPr>
          <w:b/>
          <w:sz w:val="26"/>
        </w:rPr>
        <w:t>investigations</w:t>
      </w:r>
      <w:r>
        <w:rPr>
          <w:b/>
          <w:spacing w:val="1"/>
          <w:sz w:val="26"/>
        </w:rPr>
        <w:t xml:space="preserve"> </w:t>
      </w:r>
      <w:r>
        <w:rPr>
          <w:b/>
          <w:sz w:val="26"/>
        </w:rPr>
        <w:t>of</w:t>
      </w:r>
      <w:r>
        <w:rPr>
          <w:b/>
          <w:spacing w:val="1"/>
          <w:sz w:val="26"/>
        </w:rPr>
        <w:t xml:space="preserve"> </w:t>
      </w:r>
      <w:r>
        <w:rPr>
          <w:b/>
          <w:sz w:val="26"/>
        </w:rPr>
        <w:t>complex</w:t>
      </w:r>
      <w:r>
        <w:rPr>
          <w:b/>
          <w:spacing w:val="1"/>
          <w:sz w:val="26"/>
        </w:rPr>
        <w:t xml:space="preserve"> </w:t>
      </w:r>
      <w:r>
        <w:rPr>
          <w:b/>
          <w:sz w:val="26"/>
        </w:rPr>
        <w:t>problems</w:t>
      </w:r>
      <w:r>
        <w:rPr>
          <w:sz w:val="26"/>
        </w:rPr>
        <w:t>:</w:t>
      </w:r>
      <w:r>
        <w:rPr>
          <w:spacing w:val="1"/>
          <w:sz w:val="26"/>
        </w:rPr>
        <w:t xml:space="preserve"> </w:t>
      </w:r>
      <w:r>
        <w:rPr>
          <w:sz w:val="26"/>
        </w:rPr>
        <w:t>Use</w:t>
      </w:r>
      <w:r>
        <w:rPr>
          <w:spacing w:val="1"/>
          <w:sz w:val="26"/>
        </w:rPr>
        <w:t xml:space="preserve"> </w:t>
      </w:r>
      <w:r>
        <w:rPr>
          <w:sz w:val="26"/>
        </w:rPr>
        <w:t>research-based</w:t>
      </w:r>
      <w:r>
        <w:rPr>
          <w:spacing w:val="1"/>
          <w:sz w:val="26"/>
        </w:rPr>
        <w:t xml:space="preserve"> </w:t>
      </w:r>
      <w:r>
        <w:rPr>
          <w:sz w:val="26"/>
        </w:rPr>
        <w:t>knowledge</w:t>
      </w:r>
      <w:r>
        <w:rPr>
          <w:spacing w:val="1"/>
          <w:sz w:val="26"/>
        </w:rPr>
        <w:t xml:space="preserve"> </w:t>
      </w:r>
      <w:r>
        <w:rPr>
          <w:sz w:val="26"/>
        </w:rPr>
        <w:t>and</w:t>
      </w:r>
      <w:r>
        <w:rPr>
          <w:spacing w:val="1"/>
          <w:sz w:val="26"/>
        </w:rPr>
        <w:t xml:space="preserve"> </w:t>
      </w:r>
      <w:r>
        <w:rPr>
          <w:sz w:val="26"/>
        </w:rPr>
        <w:t>research methods including design of experiments, analysis and interpretation of data, and</w:t>
      </w:r>
      <w:r>
        <w:rPr>
          <w:spacing w:val="1"/>
          <w:sz w:val="26"/>
        </w:rPr>
        <w:t xml:space="preserve"> </w:t>
      </w:r>
      <w:r>
        <w:rPr>
          <w:sz w:val="26"/>
        </w:rPr>
        <w:t>synthesis</w:t>
      </w:r>
      <w:r>
        <w:rPr>
          <w:spacing w:val="-3"/>
          <w:sz w:val="26"/>
        </w:rPr>
        <w:t xml:space="preserve"> </w:t>
      </w:r>
      <w:r>
        <w:rPr>
          <w:sz w:val="26"/>
        </w:rPr>
        <w:t>of</w:t>
      </w:r>
      <w:r>
        <w:rPr>
          <w:spacing w:val="-2"/>
          <w:sz w:val="26"/>
        </w:rPr>
        <w:t xml:space="preserve"> </w:t>
      </w:r>
      <w:r>
        <w:rPr>
          <w:sz w:val="26"/>
        </w:rPr>
        <w:t>the</w:t>
      </w:r>
      <w:r>
        <w:rPr>
          <w:spacing w:val="-1"/>
          <w:sz w:val="26"/>
        </w:rPr>
        <w:t xml:space="preserve"> </w:t>
      </w:r>
      <w:r>
        <w:rPr>
          <w:sz w:val="26"/>
        </w:rPr>
        <w:t>information to</w:t>
      </w:r>
      <w:r>
        <w:rPr>
          <w:spacing w:val="64"/>
          <w:sz w:val="26"/>
        </w:rPr>
        <w:t xml:space="preserve"> </w:t>
      </w:r>
      <w:r>
        <w:rPr>
          <w:sz w:val="26"/>
        </w:rPr>
        <w:t>provide valid</w:t>
      </w:r>
      <w:r>
        <w:rPr>
          <w:spacing w:val="-1"/>
          <w:sz w:val="26"/>
        </w:rPr>
        <w:t xml:space="preserve"> </w:t>
      </w:r>
      <w:r>
        <w:rPr>
          <w:sz w:val="26"/>
        </w:rPr>
        <w:t>conclusions.</w:t>
      </w:r>
    </w:p>
    <w:p w14:paraId="66A219E4" w14:textId="77777777" w:rsidR="00A856A0" w:rsidRDefault="00A856A0" w:rsidP="00A856A0">
      <w:pPr>
        <w:pStyle w:val="ListParagraph"/>
        <w:numPr>
          <w:ilvl w:val="0"/>
          <w:numId w:val="4"/>
        </w:numPr>
        <w:tabs>
          <w:tab w:val="left" w:pos="421"/>
        </w:tabs>
        <w:spacing w:line="362" w:lineRule="auto"/>
        <w:ind w:right="218" w:firstLine="0"/>
        <w:jc w:val="both"/>
        <w:rPr>
          <w:sz w:val="26"/>
        </w:rPr>
      </w:pPr>
      <w:r>
        <w:rPr>
          <w:b/>
          <w:sz w:val="26"/>
        </w:rPr>
        <w:t xml:space="preserve">Modern tool usage: </w:t>
      </w:r>
      <w:r>
        <w:rPr>
          <w:sz w:val="26"/>
        </w:rPr>
        <w:t>Create,</w:t>
      </w:r>
      <w:r>
        <w:rPr>
          <w:spacing w:val="1"/>
          <w:sz w:val="26"/>
        </w:rPr>
        <w:t xml:space="preserve"> </w:t>
      </w:r>
      <w:r>
        <w:rPr>
          <w:sz w:val="26"/>
        </w:rPr>
        <w:t>select, and apply appropriate techniques,</w:t>
      </w:r>
      <w:r>
        <w:rPr>
          <w:spacing w:val="1"/>
          <w:sz w:val="26"/>
        </w:rPr>
        <w:t xml:space="preserve"> </w:t>
      </w:r>
      <w:r>
        <w:rPr>
          <w:sz w:val="26"/>
        </w:rPr>
        <w:t>resources, and</w:t>
      </w:r>
      <w:r>
        <w:rPr>
          <w:spacing w:val="1"/>
          <w:sz w:val="26"/>
        </w:rPr>
        <w:t xml:space="preserve"> </w:t>
      </w:r>
      <w:r>
        <w:rPr>
          <w:sz w:val="26"/>
        </w:rPr>
        <w:t>modern</w:t>
      </w:r>
      <w:r>
        <w:rPr>
          <w:spacing w:val="-8"/>
          <w:sz w:val="26"/>
        </w:rPr>
        <w:t xml:space="preserve"> </w:t>
      </w:r>
      <w:r>
        <w:rPr>
          <w:sz w:val="26"/>
        </w:rPr>
        <w:t>engineering</w:t>
      </w:r>
      <w:r>
        <w:rPr>
          <w:spacing w:val="-8"/>
          <w:sz w:val="26"/>
        </w:rPr>
        <w:t xml:space="preserve"> </w:t>
      </w:r>
      <w:r>
        <w:rPr>
          <w:sz w:val="26"/>
        </w:rPr>
        <w:t>and</w:t>
      </w:r>
      <w:r>
        <w:rPr>
          <w:spacing w:val="-9"/>
          <w:sz w:val="26"/>
        </w:rPr>
        <w:t xml:space="preserve"> </w:t>
      </w:r>
      <w:r>
        <w:rPr>
          <w:sz w:val="26"/>
        </w:rPr>
        <w:t>IT</w:t>
      </w:r>
      <w:r>
        <w:rPr>
          <w:spacing w:val="-8"/>
          <w:sz w:val="26"/>
        </w:rPr>
        <w:t xml:space="preserve"> </w:t>
      </w:r>
      <w:r>
        <w:rPr>
          <w:sz w:val="26"/>
        </w:rPr>
        <w:t>tools</w:t>
      </w:r>
      <w:r>
        <w:rPr>
          <w:spacing w:val="-8"/>
          <w:sz w:val="26"/>
        </w:rPr>
        <w:t xml:space="preserve"> </w:t>
      </w:r>
      <w:r>
        <w:rPr>
          <w:sz w:val="26"/>
        </w:rPr>
        <w:t>including</w:t>
      </w:r>
      <w:r>
        <w:rPr>
          <w:spacing w:val="-8"/>
          <w:sz w:val="26"/>
        </w:rPr>
        <w:t xml:space="preserve"> </w:t>
      </w:r>
      <w:r>
        <w:rPr>
          <w:sz w:val="26"/>
        </w:rPr>
        <w:t>prediction</w:t>
      </w:r>
      <w:r>
        <w:rPr>
          <w:spacing w:val="-7"/>
          <w:sz w:val="26"/>
        </w:rPr>
        <w:t xml:space="preserve"> </w:t>
      </w:r>
      <w:r>
        <w:rPr>
          <w:sz w:val="26"/>
        </w:rPr>
        <w:t>and</w:t>
      </w:r>
      <w:r>
        <w:rPr>
          <w:spacing w:val="-9"/>
          <w:sz w:val="26"/>
        </w:rPr>
        <w:t xml:space="preserve"> </w:t>
      </w:r>
      <w:r>
        <w:rPr>
          <w:sz w:val="26"/>
        </w:rPr>
        <w:t>modelling</w:t>
      </w:r>
      <w:r>
        <w:rPr>
          <w:spacing w:val="-8"/>
          <w:sz w:val="26"/>
        </w:rPr>
        <w:t xml:space="preserve"> </w:t>
      </w:r>
      <w:r>
        <w:rPr>
          <w:sz w:val="26"/>
        </w:rPr>
        <w:t>too</w:t>
      </w:r>
      <w:r>
        <w:rPr>
          <w:spacing w:val="-7"/>
          <w:sz w:val="26"/>
        </w:rPr>
        <w:t xml:space="preserve"> </w:t>
      </w:r>
      <w:r>
        <w:rPr>
          <w:sz w:val="26"/>
        </w:rPr>
        <w:t>complex</w:t>
      </w:r>
      <w:r>
        <w:rPr>
          <w:spacing w:val="-9"/>
          <w:sz w:val="26"/>
        </w:rPr>
        <w:t xml:space="preserve"> </w:t>
      </w:r>
      <w:r>
        <w:rPr>
          <w:sz w:val="26"/>
        </w:rPr>
        <w:t>engineering</w:t>
      </w:r>
      <w:r>
        <w:rPr>
          <w:spacing w:val="-63"/>
          <w:sz w:val="26"/>
        </w:rPr>
        <w:t xml:space="preserve"> </w:t>
      </w:r>
      <w:r>
        <w:rPr>
          <w:sz w:val="26"/>
        </w:rPr>
        <w:t>activities</w:t>
      </w:r>
      <w:r>
        <w:rPr>
          <w:spacing w:val="-3"/>
          <w:sz w:val="26"/>
        </w:rPr>
        <w:t xml:space="preserve"> </w:t>
      </w:r>
      <w:r>
        <w:rPr>
          <w:sz w:val="26"/>
        </w:rPr>
        <w:t>with and understanding</w:t>
      </w:r>
      <w:r>
        <w:rPr>
          <w:spacing w:val="-1"/>
          <w:sz w:val="26"/>
        </w:rPr>
        <w:t xml:space="preserve"> </w:t>
      </w:r>
      <w:r>
        <w:rPr>
          <w:sz w:val="26"/>
        </w:rPr>
        <w:t>of</w:t>
      </w:r>
      <w:r>
        <w:rPr>
          <w:spacing w:val="3"/>
          <w:sz w:val="26"/>
        </w:rPr>
        <w:t xml:space="preserve"> </w:t>
      </w:r>
      <w:r>
        <w:rPr>
          <w:sz w:val="26"/>
        </w:rPr>
        <w:t>the limitations.</w:t>
      </w:r>
    </w:p>
    <w:p w14:paraId="73C82EA5" w14:textId="77777777" w:rsidR="00A856A0" w:rsidRDefault="00A856A0" w:rsidP="00A856A0">
      <w:pPr>
        <w:pStyle w:val="ListParagraph"/>
        <w:numPr>
          <w:ilvl w:val="0"/>
          <w:numId w:val="4"/>
        </w:numPr>
        <w:tabs>
          <w:tab w:val="left" w:pos="346"/>
        </w:tabs>
        <w:spacing w:line="362" w:lineRule="auto"/>
        <w:ind w:right="218" w:firstLine="0"/>
        <w:jc w:val="both"/>
        <w:rPr>
          <w:sz w:val="26"/>
        </w:rPr>
      </w:pPr>
      <w:r>
        <w:rPr>
          <w:b/>
          <w:spacing w:val="-1"/>
          <w:sz w:val="26"/>
        </w:rPr>
        <w:t>The</w:t>
      </w:r>
      <w:r>
        <w:rPr>
          <w:b/>
          <w:spacing w:val="-16"/>
          <w:sz w:val="26"/>
        </w:rPr>
        <w:t xml:space="preserve"> </w:t>
      </w:r>
      <w:r>
        <w:rPr>
          <w:b/>
          <w:spacing w:val="-1"/>
          <w:sz w:val="26"/>
        </w:rPr>
        <w:t>engineer</w:t>
      </w:r>
      <w:r>
        <w:rPr>
          <w:b/>
          <w:spacing w:val="-16"/>
          <w:sz w:val="26"/>
        </w:rPr>
        <w:t xml:space="preserve"> </w:t>
      </w:r>
      <w:r>
        <w:rPr>
          <w:b/>
          <w:spacing w:val="-1"/>
          <w:sz w:val="26"/>
        </w:rPr>
        <w:t>and</w:t>
      </w:r>
      <w:r>
        <w:rPr>
          <w:b/>
          <w:spacing w:val="-15"/>
          <w:sz w:val="26"/>
        </w:rPr>
        <w:t xml:space="preserve"> </w:t>
      </w:r>
      <w:r>
        <w:rPr>
          <w:b/>
          <w:spacing w:val="-1"/>
          <w:sz w:val="26"/>
        </w:rPr>
        <w:t>society</w:t>
      </w:r>
      <w:r>
        <w:rPr>
          <w:spacing w:val="-1"/>
          <w:sz w:val="26"/>
        </w:rPr>
        <w:t>:</w:t>
      </w:r>
      <w:r>
        <w:rPr>
          <w:spacing w:val="-18"/>
          <w:sz w:val="26"/>
        </w:rPr>
        <w:t xml:space="preserve"> </w:t>
      </w:r>
      <w:r>
        <w:rPr>
          <w:spacing w:val="-1"/>
          <w:sz w:val="26"/>
        </w:rPr>
        <w:t>Apply</w:t>
      </w:r>
      <w:r>
        <w:rPr>
          <w:spacing w:val="-16"/>
          <w:sz w:val="26"/>
        </w:rPr>
        <w:t xml:space="preserve"> </w:t>
      </w:r>
      <w:r>
        <w:rPr>
          <w:sz w:val="26"/>
        </w:rPr>
        <w:t>reasoning</w:t>
      </w:r>
      <w:r>
        <w:rPr>
          <w:spacing w:val="-10"/>
          <w:sz w:val="26"/>
        </w:rPr>
        <w:t xml:space="preserve"> </w:t>
      </w:r>
      <w:r>
        <w:rPr>
          <w:sz w:val="26"/>
        </w:rPr>
        <w:t>informed</w:t>
      </w:r>
      <w:r>
        <w:rPr>
          <w:spacing w:val="-16"/>
          <w:sz w:val="26"/>
        </w:rPr>
        <w:t xml:space="preserve"> </w:t>
      </w:r>
      <w:r>
        <w:rPr>
          <w:sz w:val="26"/>
        </w:rPr>
        <w:t>by</w:t>
      </w:r>
      <w:r>
        <w:rPr>
          <w:spacing w:val="-15"/>
          <w:sz w:val="26"/>
        </w:rPr>
        <w:t xml:space="preserve"> </w:t>
      </w:r>
      <w:r>
        <w:rPr>
          <w:sz w:val="26"/>
        </w:rPr>
        <w:t>the</w:t>
      </w:r>
      <w:r>
        <w:rPr>
          <w:spacing w:val="-16"/>
          <w:sz w:val="26"/>
        </w:rPr>
        <w:t xml:space="preserve"> </w:t>
      </w:r>
      <w:r>
        <w:rPr>
          <w:sz w:val="26"/>
        </w:rPr>
        <w:t>contextual</w:t>
      </w:r>
      <w:r>
        <w:rPr>
          <w:spacing w:val="-15"/>
          <w:sz w:val="26"/>
        </w:rPr>
        <w:t xml:space="preserve"> </w:t>
      </w:r>
      <w:r>
        <w:rPr>
          <w:sz w:val="26"/>
        </w:rPr>
        <w:t>knowledge</w:t>
      </w:r>
      <w:r>
        <w:rPr>
          <w:spacing w:val="-16"/>
          <w:sz w:val="26"/>
        </w:rPr>
        <w:t xml:space="preserve"> </w:t>
      </w:r>
      <w:r>
        <w:rPr>
          <w:sz w:val="26"/>
        </w:rPr>
        <w:t>to</w:t>
      </w:r>
      <w:r>
        <w:rPr>
          <w:spacing w:val="-16"/>
          <w:sz w:val="26"/>
        </w:rPr>
        <w:t xml:space="preserve"> </w:t>
      </w:r>
      <w:r>
        <w:rPr>
          <w:sz w:val="26"/>
        </w:rPr>
        <w:t>assess</w:t>
      </w:r>
      <w:r>
        <w:rPr>
          <w:spacing w:val="-63"/>
          <w:sz w:val="26"/>
        </w:rPr>
        <w:t xml:space="preserve"> </w:t>
      </w:r>
      <w:r>
        <w:rPr>
          <w:sz w:val="26"/>
        </w:rPr>
        <w:t>societal,</w:t>
      </w:r>
      <w:r>
        <w:rPr>
          <w:spacing w:val="-9"/>
          <w:sz w:val="26"/>
        </w:rPr>
        <w:t xml:space="preserve"> </w:t>
      </w:r>
      <w:r>
        <w:rPr>
          <w:sz w:val="26"/>
        </w:rPr>
        <w:t>health,</w:t>
      </w:r>
      <w:r>
        <w:rPr>
          <w:spacing w:val="-8"/>
          <w:sz w:val="26"/>
        </w:rPr>
        <w:t xml:space="preserve"> </w:t>
      </w:r>
      <w:r>
        <w:rPr>
          <w:sz w:val="26"/>
        </w:rPr>
        <w:t>safety,</w:t>
      </w:r>
      <w:r>
        <w:rPr>
          <w:spacing w:val="-3"/>
          <w:sz w:val="26"/>
        </w:rPr>
        <w:t xml:space="preserve"> </w:t>
      </w:r>
      <w:r>
        <w:rPr>
          <w:sz w:val="26"/>
        </w:rPr>
        <w:t>legal</w:t>
      </w:r>
      <w:r>
        <w:rPr>
          <w:spacing w:val="-11"/>
          <w:sz w:val="26"/>
        </w:rPr>
        <w:t xml:space="preserve"> </w:t>
      </w:r>
      <w:r>
        <w:rPr>
          <w:sz w:val="26"/>
        </w:rPr>
        <w:t>and</w:t>
      </w:r>
      <w:r>
        <w:rPr>
          <w:spacing w:val="-9"/>
          <w:sz w:val="26"/>
        </w:rPr>
        <w:t xml:space="preserve"> </w:t>
      </w:r>
      <w:r>
        <w:rPr>
          <w:sz w:val="26"/>
        </w:rPr>
        <w:t>cultural</w:t>
      </w:r>
      <w:r>
        <w:rPr>
          <w:spacing w:val="-11"/>
          <w:sz w:val="26"/>
        </w:rPr>
        <w:t xml:space="preserve"> </w:t>
      </w:r>
      <w:r>
        <w:rPr>
          <w:sz w:val="26"/>
        </w:rPr>
        <w:t>issues</w:t>
      </w:r>
      <w:r>
        <w:rPr>
          <w:spacing w:val="-7"/>
          <w:sz w:val="26"/>
        </w:rPr>
        <w:t xml:space="preserve"> </w:t>
      </w:r>
      <w:r>
        <w:rPr>
          <w:sz w:val="26"/>
        </w:rPr>
        <w:t>and</w:t>
      </w:r>
      <w:r>
        <w:rPr>
          <w:spacing w:val="-8"/>
          <w:sz w:val="26"/>
        </w:rPr>
        <w:t xml:space="preserve"> </w:t>
      </w:r>
      <w:r>
        <w:rPr>
          <w:sz w:val="26"/>
        </w:rPr>
        <w:t>the</w:t>
      </w:r>
      <w:r>
        <w:rPr>
          <w:spacing w:val="-9"/>
          <w:sz w:val="26"/>
        </w:rPr>
        <w:t xml:space="preserve"> </w:t>
      </w:r>
      <w:r>
        <w:rPr>
          <w:sz w:val="26"/>
        </w:rPr>
        <w:t>consequent</w:t>
      </w:r>
      <w:r>
        <w:rPr>
          <w:spacing w:val="-11"/>
          <w:sz w:val="26"/>
        </w:rPr>
        <w:t xml:space="preserve"> </w:t>
      </w:r>
      <w:r>
        <w:rPr>
          <w:sz w:val="26"/>
        </w:rPr>
        <w:t>responsibilities</w:t>
      </w:r>
      <w:r>
        <w:rPr>
          <w:spacing w:val="-10"/>
          <w:sz w:val="26"/>
        </w:rPr>
        <w:t xml:space="preserve"> </w:t>
      </w:r>
      <w:r>
        <w:rPr>
          <w:sz w:val="26"/>
        </w:rPr>
        <w:t>relevant</w:t>
      </w:r>
      <w:r>
        <w:rPr>
          <w:spacing w:val="-11"/>
          <w:sz w:val="26"/>
        </w:rPr>
        <w:t xml:space="preserve"> </w:t>
      </w:r>
      <w:r>
        <w:rPr>
          <w:sz w:val="26"/>
        </w:rPr>
        <w:t>to</w:t>
      </w:r>
      <w:r>
        <w:rPr>
          <w:spacing w:val="-63"/>
          <w:sz w:val="26"/>
        </w:rPr>
        <w:t xml:space="preserve"> </w:t>
      </w:r>
      <w:r>
        <w:rPr>
          <w:sz w:val="26"/>
        </w:rPr>
        <w:t>the</w:t>
      </w:r>
      <w:r>
        <w:rPr>
          <w:spacing w:val="-1"/>
          <w:sz w:val="26"/>
        </w:rPr>
        <w:t xml:space="preserve"> </w:t>
      </w:r>
      <w:r>
        <w:rPr>
          <w:sz w:val="26"/>
        </w:rPr>
        <w:t>professional</w:t>
      </w:r>
      <w:r>
        <w:rPr>
          <w:spacing w:val="-3"/>
          <w:sz w:val="26"/>
        </w:rPr>
        <w:t xml:space="preserve"> </w:t>
      </w:r>
      <w:r>
        <w:rPr>
          <w:sz w:val="26"/>
        </w:rPr>
        <w:t>engineering</w:t>
      </w:r>
      <w:r>
        <w:rPr>
          <w:spacing w:val="2"/>
          <w:sz w:val="26"/>
        </w:rPr>
        <w:t xml:space="preserve"> </w:t>
      </w:r>
      <w:r>
        <w:rPr>
          <w:sz w:val="26"/>
        </w:rPr>
        <w:t>practice.</w:t>
      </w:r>
    </w:p>
    <w:p w14:paraId="61B26294" w14:textId="77777777" w:rsidR="00A856A0" w:rsidRDefault="00A856A0" w:rsidP="00A856A0">
      <w:pPr>
        <w:spacing w:line="362" w:lineRule="auto"/>
        <w:jc w:val="both"/>
        <w:rPr>
          <w:sz w:val="26"/>
        </w:rPr>
        <w:sectPr w:rsidR="00A856A0" w:rsidSect="00840422">
          <w:pgSz w:w="12240" w:h="15840"/>
          <w:pgMar w:top="1380" w:right="1100" w:bottom="280" w:left="1100" w:header="720" w:footer="720" w:gutter="0"/>
          <w:pgNumType w:fmt="lowerRoman"/>
          <w:cols w:space="720"/>
        </w:sectPr>
      </w:pPr>
    </w:p>
    <w:p w14:paraId="137CC4AD" w14:textId="77777777" w:rsidR="00A856A0" w:rsidRDefault="00A856A0" w:rsidP="00A856A0">
      <w:pPr>
        <w:pStyle w:val="ListParagraph"/>
        <w:numPr>
          <w:ilvl w:val="0"/>
          <w:numId w:val="4"/>
        </w:numPr>
        <w:tabs>
          <w:tab w:val="left" w:pos="376"/>
        </w:tabs>
        <w:spacing w:before="63" w:line="360" w:lineRule="auto"/>
        <w:ind w:right="219" w:firstLine="0"/>
        <w:jc w:val="both"/>
        <w:rPr>
          <w:sz w:val="26"/>
        </w:rPr>
      </w:pPr>
      <w:r>
        <w:rPr>
          <w:b/>
          <w:sz w:val="26"/>
        </w:rPr>
        <w:lastRenderedPageBreak/>
        <w:t xml:space="preserve">Environment and sustainability: </w:t>
      </w:r>
      <w:r>
        <w:rPr>
          <w:sz w:val="26"/>
        </w:rPr>
        <w:t>Understand the impact of the professional engineering</w:t>
      </w:r>
      <w:r>
        <w:rPr>
          <w:spacing w:val="1"/>
          <w:sz w:val="26"/>
        </w:rPr>
        <w:t xml:space="preserve"> </w:t>
      </w:r>
      <w:r>
        <w:rPr>
          <w:sz w:val="26"/>
        </w:rPr>
        <w:t>solutions</w:t>
      </w:r>
      <w:r>
        <w:rPr>
          <w:spacing w:val="-9"/>
          <w:sz w:val="26"/>
        </w:rPr>
        <w:t xml:space="preserve"> </w:t>
      </w:r>
      <w:r>
        <w:rPr>
          <w:sz w:val="26"/>
        </w:rPr>
        <w:t>in</w:t>
      </w:r>
      <w:r>
        <w:rPr>
          <w:spacing w:val="-3"/>
          <w:sz w:val="26"/>
        </w:rPr>
        <w:t xml:space="preserve"> </w:t>
      </w:r>
      <w:r>
        <w:rPr>
          <w:sz w:val="26"/>
        </w:rPr>
        <w:t>societal</w:t>
      </w:r>
      <w:r>
        <w:rPr>
          <w:spacing w:val="-10"/>
          <w:sz w:val="26"/>
        </w:rPr>
        <w:t xml:space="preserve"> </w:t>
      </w:r>
      <w:r>
        <w:rPr>
          <w:sz w:val="26"/>
        </w:rPr>
        <w:t>and</w:t>
      </w:r>
      <w:r>
        <w:rPr>
          <w:spacing w:val="-8"/>
          <w:sz w:val="26"/>
        </w:rPr>
        <w:t xml:space="preserve"> </w:t>
      </w:r>
      <w:r>
        <w:rPr>
          <w:sz w:val="26"/>
        </w:rPr>
        <w:t>environmental</w:t>
      </w:r>
      <w:r>
        <w:rPr>
          <w:spacing w:val="-8"/>
          <w:sz w:val="26"/>
        </w:rPr>
        <w:t xml:space="preserve"> </w:t>
      </w:r>
      <w:r>
        <w:rPr>
          <w:sz w:val="26"/>
        </w:rPr>
        <w:t>contexts,</w:t>
      </w:r>
      <w:r>
        <w:rPr>
          <w:spacing w:val="-3"/>
          <w:sz w:val="26"/>
        </w:rPr>
        <w:t xml:space="preserve"> </w:t>
      </w:r>
      <w:r>
        <w:rPr>
          <w:sz w:val="26"/>
        </w:rPr>
        <w:t>and</w:t>
      </w:r>
      <w:r>
        <w:rPr>
          <w:spacing w:val="-8"/>
          <w:sz w:val="26"/>
        </w:rPr>
        <w:t xml:space="preserve"> </w:t>
      </w:r>
      <w:r>
        <w:rPr>
          <w:sz w:val="26"/>
        </w:rPr>
        <w:t>demonstrate</w:t>
      </w:r>
      <w:r>
        <w:rPr>
          <w:spacing w:val="-3"/>
          <w:sz w:val="26"/>
        </w:rPr>
        <w:t xml:space="preserve"> </w:t>
      </w:r>
      <w:r>
        <w:rPr>
          <w:sz w:val="26"/>
        </w:rPr>
        <w:t>the</w:t>
      </w:r>
      <w:r>
        <w:rPr>
          <w:spacing w:val="-8"/>
          <w:sz w:val="26"/>
        </w:rPr>
        <w:t xml:space="preserve"> </w:t>
      </w:r>
      <w:r>
        <w:rPr>
          <w:sz w:val="26"/>
        </w:rPr>
        <w:t>knowledge</w:t>
      </w:r>
      <w:r>
        <w:rPr>
          <w:spacing w:val="-7"/>
          <w:sz w:val="26"/>
        </w:rPr>
        <w:t xml:space="preserve"> </w:t>
      </w:r>
      <w:r>
        <w:rPr>
          <w:sz w:val="26"/>
        </w:rPr>
        <w:t>of,</w:t>
      </w:r>
      <w:r>
        <w:rPr>
          <w:spacing w:val="-3"/>
          <w:sz w:val="26"/>
        </w:rPr>
        <w:t xml:space="preserve"> </w:t>
      </w:r>
      <w:r>
        <w:rPr>
          <w:sz w:val="26"/>
        </w:rPr>
        <w:t>and</w:t>
      </w:r>
      <w:r>
        <w:rPr>
          <w:spacing w:val="-9"/>
          <w:sz w:val="26"/>
        </w:rPr>
        <w:t xml:space="preserve"> </w:t>
      </w:r>
      <w:r>
        <w:rPr>
          <w:sz w:val="26"/>
        </w:rPr>
        <w:t>need</w:t>
      </w:r>
      <w:r>
        <w:rPr>
          <w:spacing w:val="-62"/>
          <w:sz w:val="26"/>
        </w:rPr>
        <w:t xml:space="preserve"> </w:t>
      </w:r>
      <w:r>
        <w:rPr>
          <w:sz w:val="26"/>
        </w:rPr>
        <w:t>for</w:t>
      </w:r>
      <w:r>
        <w:rPr>
          <w:spacing w:val="-3"/>
          <w:sz w:val="26"/>
        </w:rPr>
        <w:t xml:space="preserve"> </w:t>
      </w:r>
      <w:r>
        <w:rPr>
          <w:sz w:val="26"/>
        </w:rPr>
        <w:t>sustainable development.</w:t>
      </w:r>
    </w:p>
    <w:p w14:paraId="3491CC75" w14:textId="77777777" w:rsidR="00A856A0" w:rsidRDefault="00A856A0" w:rsidP="00A856A0">
      <w:pPr>
        <w:pStyle w:val="ListParagraph"/>
        <w:numPr>
          <w:ilvl w:val="0"/>
          <w:numId w:val="4"/>
        </w:numPr>
        <w:tabs>
          <w:tab w:val="left" w:pos="366"/>
        </w:tabs>
        <w:spacing w:line="362" w:lineRule="auto"/>
        <w:ind w:right="220" w:firstLine="0"/>
        <w:jc w:val="both"/>
        <w:rPr>
          <w:sz w:val="26"/>
        </w:rPr>
      </w:pPr>
      <w:r>
        <w:rPr>
          <w:b/>
          <w:sz w:val="26"/>
        </w:rPr>
        <w:t>Ethics</w:t>
      </w:r>
      <w:r>
        <w:rPr>
          <w:sz w:val="26"/>
        </w:rPr>
        <w:t>: Apply ethical principles and commit to professional ethics and responsibilities and</w:t>
      </w:r>
      <w:r>
        <w:rPr>
          <w:spacing w:val="-62"/>
          <w:sz w:val="26"/>
        </w:rPr>
        <w:t xml:space="preserve"> </w:t>
      </w:r>
      <w:r>
        <w:rPr>
          <w:sz w:val="26"/>
        </w:rPr>
        <w:t>norms</w:t>
      </w:r>
      <w:r>
        <w:rPr>
          <w:spacing w:val="-3"/>
          <w:sz w:val="26"/>
        </w:rPr>
        <w:t xml:space="preserve"> </w:t>
      </w:r>
      <w:r>
        <w:rPr>
          <w:sz w:val="26"/>
        </w:rPr>
        <w:t>of</w:t>
      </w:r>
      <w:r>
        <w:rPr>
          <w:spacing w:val="3"/>
          <w:sz w:val="26"/>
        </w:rPr>
        <w:t xml:space="preserve"> </w:t>
      </w:r>
      <w:r>
        <w:rPr>
          <w:sz w:val="26"/>
        </w:rPr>
        <w:t>the engineering practice.</w:t>
      </w:r>
    </w:p>
    <w:p w14:paraId="585D7367" w14:textId="77777777" w:rsidR="00A856A0" w:rsidRDefault="00A856A0" w:rsidP="00A856A0">
      <w:pPr>
        <w:pStyle w:val="ListParagraph"/>
        <w:numPr>
          <w:ilvl w:val="0"/>
          <w:numId w:val="4"/>
        </w:numPr>
        <w:tabs>
          <w:tab w:val="left" w:pos="391"/>
        </w:tabs>
        <w:spacing w:line="362" w:lineRule="auto"/>
        <w:ind w:right="217" w:firstLine="0"/>
        <w:jc w:val="both"/>
        <w:rPr>
          <w:sz w:val="26"/>
        </w:rPr>
      </w:pPr>
      <w:r>
        <w:rPr>
          <w:b/>
          <w:sz w:val="26"/>
        </w:rPr>
        <w:t xml:space="preserve">Individual and team work: </w:t>
      </w:r>
      <w:r>
        <w:rPr>
          <w:sz w:val="26"/>
        </w:rPr>
        <w:t>Function effectively as an individual, and as a member or</w:t>
      </w:r>
      <w:r>
        <w:rPr>
          <w:spacing w:val="1"/>
          <w:sz w:val="26"/>
        </w:rPr>
        <w:t xml:space="preserve"> </w:t>
      </w:r>
      <w:r>
        <w:rPr>
          <w:sz w:val="26"/>
        </w:rPr>
        <w:t>leader</w:t>
      </w:r>
      <w:r>
        <w:rPr>
          <w:spacing w:val="-4"/>
          <w:sz w:val="26"/>
        </w:rPr>
        <w:t xml:space="preserve"> </w:t>
      </w:r>
      <w:r>
        <w:rPr>
          <w:sz w:val="26"/>
        </w:rPr>
        <w:t>in diverse</w:t>
      </w:r>
      <w:r>
        <w:rPr>
          <w:spacing w:val="-1"/>
          <w:sz w:val="26"/>
        </w:rPr>
        <w:t xml:space="preserve"> </w:t>
      </w:r>
      <w:r>
        <w:rPr>
          <w:sz w:val="26"/>
        </w:rPr>
        <w:t>teams, and</w:t>
      </w:r>
      <w:r>
        <w:rPr>
          <w:spacing w:val="-1"/>
          <w:sz w:val="26"/>
        </w:rPr>
        <w:t xml:space="preserve"> </w:t>
      </w:r>
      <w:r>
        <w:rPr>
          <w:sz w:val="26"/>
        </w:rPr>
        <w:t>in</w:t>
      </w:r>
      <w:r>
        <w:rPr>
          <w:spacing w:val="3"/>
          <w:sz w:val="26"/>
        </w:rPr>
        <w:t xml:space="preserve"> </w:t>
      </w:r>
      <w:r>
        <w:rPr>
          <w:sz w:val="26"/>
        </w:rPr>
        <w:t>multidisciplinary</w:t>
      </w:r>
      <w:r>
        <w:rPr>
          <w:spacing w:val="4"/>
          <w:sz w:val="26"/>
        </w:rPr>
        <w:t xml:space="preserve"> </w:t>
      </w:r>
      <w:r>
        <w:rPr>
          <w:sz w:val="26"/>
        </w:rPr>
        <w:t>settings.</w:t>
      </w:r>
    </w:p>
    <w:p w14:paraId="14211A86" w14:textId="77777777" w:rsidR="00A856A0" w:rsidRDefault="00A856A0" w:rsidP="00A856A0">
      <w:pPr>
        <w:pStyle w:val="ListParagraph"/>
        <w:numPr>
          <w:ilvl w:val="0"/>
          <w:numId w:val="4"/>
        </w:numPr>
        <w:tabs>
          <w:tab w:val="left" w:pos="521"/>
        </w:tabs>
        <w:spacing w:line="360" w:lineRule="auto"/>
        <w:ind w:right="220" w:firstLine="0"/>
        <w:jc w:val="both"/>
        <w:rPr>
          <w:sz w:val="26"/>
        </w:rPr>
      </w:pPr>
      <w:r>
        <w:rPr>
          <w:b/>
          <w:sz w:val="26"/>
        </w:rPr>
        <w:t xml:space="preserve">Communication: </w:t>
      </w:r>
      <w:r>
        <w:rPr>
          <w:sz w:val="26"/>
        </w:rPr>
        <w:t>Communicate effectively on complex engineering activities with the</w:t>
      </w:r>
      <w:r>
        <w:rPr>
          <w:spacing w:val="1"/>
          <w:sz w:val="26"/>
        </w:rPr>
        <w:t xml:space="preserve"> </w:t>
      </w:r>
      <w:r>
        <w:rPr>
          <w:sz w:val="26"/>
        </w:rPr>
        <w:t>engineering</w:t>
      </w:r>
      <w:r>
        <w:rPr>
          <w:spacing w:val="-9"/>
          <w:sz w:val="26"/>
        </w:rPr>
        <w:t xml:space="preserve"> </w:t>
      </w:r>
      <w:r>
        <w:rPr>
          <w:sz w:val="26"/>
        </w:rPr>
        <w:t>community</w:t>
      </w:r>
      <w:r>
        <w:rPr>
          <w:spacing w:val="-12"/>
          <w:sz w:val="26"/>
        </w:rPr>
        <w:t xml:space="preserve"> </w:t>
      </w:r>
      <w:r>
        <w:rPr>
          <w:sz w:val="26"/>
        </w:rPr>
        <w:t>and</w:t>
      </w:r>
      <w:r>
        <w:rPr>
          <w:spacing w:val="-9"/>
          <w:sz w:val="26"/>
        </w:rPr>
        <w:t xml:space="preserve"> </w:t>
      </w:r>
      <w:r>
        <w:rPr>
          <w:sz w:val="26"/>
        </w:rPr>
        <w:t>with</w:t>
      </w:r>
      <w:r>
        <w:rPr>
          <w:spacing w:val="-8"/>
          <w:sz w:val="26"/>
        </w:rPr>
        <w:t xml:space="preserve"> </w:t>
      </w:r>
      <w:r>
        <w:rPr>
          <w:sz w:val="26"/>
        </w:rPr>
        <w:t>society</w:t>
      </w:r>
      <w:r>
        <w:rPr>
          <w:spacing w:val="-12"/>
          <w:sz w:val="26"/>
        </w:rPr>
        <w:t xml:space="preserve"> </w:t>
      </w:r>
      <w:r>
        <w:rPr>
          <w:sz w:val="26"/>
        </w:rPr>
        <w:t>at</w:t>
      </w:r>
      <w:r>
        <w:rPr>
          <w:spacing w:val="-15"/>
          <w:sz w:val="26"/>
        </w:rPr>
        <w:t xml:space="preserve"> </w:t>
      </w:r>
      <w:r>
        <w:rPr>
          <w:sz w:val="26"/>
        </w:rPr>
        <w:t>large,</w:t>
      </w:r>
      <w:r>
        <w:rPr>
          <w:spacing w:val="-9"/>
          <w:sz w:val="26"/>
        </w:rPr>
        <w:t xml:space="preserve"> </w:t>
      </w:r>
      <w:r>
        <w:rPr>
          <w:sz w:val="26"/>
        </w:rPr>
        <w:t>such</w:t>
      </w:r>
      <w:r>
        <w:rPr>
          <w:spacing w:val="-9"/>
          <w:sz w:val="26"/>
        </w:rPr>
        <w:t xml:space="preserve"> </w:t>
      </w:r>
      <w:r>
        <w:rPr>
          <w:sz w:val="26"/>
        </w:rPr>
        <w:t>as,</w:t>
      </w:r>
      <w:r>
        <w:rPr>
          <w:spacing w:val="-9"/>
          <w:sz w:val="26"/>
        </w:rPr>
        <w:t xml:space="preserve"> </w:t>
      </w:r>
      <w:r>
        <w:rPr>
          <w:sz w:val="26"/>
        </w:rPr>
        <w:t>being</w:t>
      </w:r>
      <w:r>
        <w:rPr>
          <w:spacing w:val="-9"/>
          <w:sz w:val="26"/>
        </w:rPr>
        <w:t xml:space="preserve"> </w:t>
      </w:r>
      <w:r>
        <w:rPr>
          <w:sz w:val="26"/>
        </w:rPr>
        <w:t>able</w:t>
      </w:r>
      <w:r>
        <w:rPr>
          <w:spacing w:val="-8"/>
          <w:sz w:val="26"/>
        </w:rPr>
        <w:t xml:space="preserve"> </w:t>
      </w:r>
      <w:r>
        <w:rPr>
          <w:sz w:val="26"/>
        </w:rPr>
        <w:t>to</w:t>
      </w:r>
      <w:r>
        <w:rPr>
          <w:spacing w:val="-8"/>
          <w:sz w:val="26"/>
        </w:rPr>
        <w:t xml:space="preserve"> </w:t>
      </w:r>
      <w:r>
        <w:rPr>
          <w:sz w:val="26"/>
        </w:rPr>
        <w:t>comprehend</w:t>
      </w:r>
      <w:r>
        <w:rPr>
          <w:spacing w:val="-8"/>
          <w:sz w:val="26"/>
        </w:rPr>
        <w:t xml:space="preserve"> </w:t>
      </w:r>
      <w:r>
        <w:rPr>
          <w:sz w:val="26"/>
        </w:rPr>
        <w:t>and</w:t>
      </w:r>
      <w:r>
        <w:rPr>
          <w:spacing w:val="-14"/>
          <w:sz w:val="26"/>
        </w:rPr>
        <w:t xml:space="preserve"> </w:t>
      </w:r>
      <w:r>
        <w:rPr>
          <w:sz w:val="26"/>
        </w:rPr>
        <w:t>write</w:t>
      </w:r>
      <w:r>
        <w:rPr>
          <w:spacing w:val="-62"/>
          <w:sz w:val="26"/>
        </w:rPr>
        <w:t xml:space="preserve"> </w:t>
      </w:r>
      <w:r>
        <w:rPr>
          <w:spacing w:val="-1"/>
          <w:sz w:val="26"/>
        </w:rPr>
        <w:t>effective</w:t>
      </w:r>
      <w:r>
        <w:rPr>
          <w:spacing w:val="-15"/>
          <w:sz w:val="26"/>
        </w:rPr>
        <w:t xml:space="preserve"> </w:t>
      </w:r>
      <w:r>
        <w:rPr>
          <w:spacing w:val="-1"/>
          <w:sz w:val="26"/>
        </w:rPr>
        <w:t>reports</w:t>
      </w:r>
      <w:r>
        <w:rPr>
          <w:spacing w:val="-17"/>
          <w:sz w:val="26"/>
        </w:rPr>
        <w:t xml:space="preserve"> </w:t>
      </w:r>
      <w:r>
        <w:rPr>
          <w:spacing w:val="-1"/>
          <w:sz w:val="26"/>
        </w:rPr>
        <w:t>and</w:t>
      </w:r>
      <w:r>
        <w:rPr>
          <w:spacing w:val="-16"/>
          <w:sz w:val="26"/>
        </w:rPr>
        <w:t xml:space="preserve"> </w:t>
      </w:r>
      <w:r>
        <w:rPr>
          <w:spacing w:val="-1"/>
          <w:sz w:val="26"/>
        </w:rPr>
        <w:t>design</w:t>
      </w:r>
      <w:r>
        <w:rPr>
          <w:spacing w:val="-14"/>
          <w:sz w:val="26"/>
        </w:rPr>
        <w:t xml:space="preserve"> </w:t>
      </w:r>
      <w:r>
        <w:rPr>
          <w:sz w:val="26"/>
        </w:rPr>
        <w:t>documentation,</w:t>
      </w:r>
      <w:r>
        <w:rPr>
          <w:spacing w:val="-11"/>
          <w:sz w:val="26"/>
        </w:rPr>
        <w:t xml:space="preserve"> </w:t>
      </w:r>
      <w:r>
        <w:rPr>
          <w:sz w:val="26"/>
        </w:rPr>
        <w:t>make</w:t>
      </w:r>
      <w:r>
        <w:rPr>
          <w:spacing w:val="-12"/>
          <w:sz w:val="26"/>
        </w:rPr>
        <w:t xml:space="preserve"> </w:t>
      </w:r>
      <w:r>
        <w:rPr>
          <w:sz w:val="26"/>
        </w:rPr>
        <w:t>effective</w:t>
      </w:r>
      <w:r>
        <w:rPr>
          <w:spacing w:val="-16"/>
          <w:sz w:val="26"/>
        </w:rPr>
        <w:t xml:space="preserve"> </w:t>
      </w:r>
      <w:r>
        <w:rPr>
          <w:sz w:val="26"/>
        </w:rPr>
        <w:t>presentations,</w:t>
      </w:r>
      <w:r>
        <w:rPr>
          <w:spacing w:val="-16"/>
          <w:sz w:val="26"/>
        </w:rPr>
        <w:t xml:space="preserve"> </w:t>
      </w:r>
      <w:r>
        <w:rPr>
          <w:sz w:val="26"/>
        </w:rPr>
        <w:t>and</w:t>
      </w:r>
      <w:r>
        <w:rPr>
          <w:spacing w:val="-16"/>
          <w:sz w:val="26"/>
        </w:rPr>
        <w:t xml:space="preserve"> </w:t>
      </w:r>
      <w:r>
        <w:rPr>
          <w:sz w:val="26"/>
        </w:rPr>
        <w:t>give</w:t>
      </w:r>
      <w:r>
        <w:rPr>
          <w:spacing w:val="-16"/>
          <w:sz w:val="26"/>
        </w:rPr>
        <w:t xml:space="preserve"> </w:t>
      </w:r>
      <w:r>
        <w:rPr>
          <w:sz w:val="26"/>
        </w:rPr>
        <w:t>and</w:t>
      </w:r>
      <w:r>
        <w:rPr>
          <w:spacing w:val="-11"/>
          <w:sz w:val="26"/>
        </w:rPr>
        <w:t xml:space="preserve"> </w:t>
      </w:r>
      <w:r>
        <w:rPr>
          <w:sz w:val="26"/>
        </w:rPr>
        <w:t>receive</w:t>
      </w:r>
      <w:r>
        <w:rPr>
          <w:spacing w:val="-62"/>
          <w:sz w:val="26"/>
        </w:rPr>
        <w:t xml:space="preserve"> </w:t>
      </w:r>
      <w:r>
        <w:rPr>
          <w:sz w:val="26"/>
        </w:rPr>
        <w:t>clear</w:t>
      </w:r>
      <w:r>
        <w:rPr>
          <w:spacing w:val="-3"/>
          <w:sz w:val="26"/>
        </w:rPr>
        <w:t xml:space="preserve"> </w:t>
      </w:r>
      <w:r>
        <w:rPr>
          <w:sz w:val="26"/>
        </w:rPr>
        <w:t>instructions.</w:t>
      </w:r>
    </w:p>
    <w:p w14:paraId="550353EE" w14:textId="77777777" w:rsidR="00A856A0" w:rsidRDefault="00A856A0" w:rsidP="00A856A0">
      <w:pPr>
        <w:pStyle w:val="ListParagraph"/>
        <w:numPr>
          <w:ilvl w:val="0"/>
          <w:numId w:val="4"/>
        </w:numPr>
        <w:tabs>
          <w:tab w:val="left" w:pos="526"/>
        </w:tabs>
        <w:spacing w:line="360" w:lineRule="auto"/>
        <w:ind w:right="219" w:firstLine="0"/>
        <w:jc w:val="both"/>
        <w:rPr>
          <w:sz w:val="26"/>
        </w:rPr>
      </w:pPr>
      <w:r>
        <w:rPr>
          <w:b/>
          <w:sz w:val="26"/>
        </w:rPr>
        <w:t xml:space="preserve">Project management and finance: </w:t>
      </w:r>
      <w:r>
        <w:rPr>
          <w:sz w:val="26"/>
        </w:rPr>
        <w:t>Demonstrate knowledge and understanding of the</w:t>
      </w:r>
      <w:r>
        <w:rPr>
          <w:spacing w:val="1"/>
          <w:sz w:val="26"/>
        </w:rPr>
        <w:t xml:space="preserve"> </w:t>
      </w:r>
      <w:r>
        <w:rPr>
          <w:sz w:val="26"/>
        </w:rPr>
        <w:t>engineering</w:t>
      </w:r>
      <w:r>
        <w:rPr>
          <w:spacing w:val="-2"/>
          <w:sz w:val="26"/>
        </w:rPr>
        <w:t xml:space="preserve"> </w:t>
      </w:r>
      <w:r>
        <w:rPr>
          <w:sz w:val="26"/>
        </w:rPr>
        <w:t>and</w:t>
      </w:r>
      <w:r>
        <w:rPr>
          <w:spacing w:val="3"/>
          <w:sz w:val="26"/>
        </w:rPr>
        <w:t xml:space="preserve"> </w:t>
      </w:r>
      <w:r>
        <w:rPr>
          <w:sz w:val="26"/>
        </w:rPr>
        <w:t>management</w:t>
      </w:r>
      <w:r>
        <w:rPr>
          <w:spacing w:val="-5"/>
          <w:sz w:val="26"/>
        </w:rPr>
        <w:t xml:space="preserve"> </w:t>
      </w:r>
      <w:r>
        <w:rPr>
          <w:sz w:val="26"/>
        </w:rPr>
        <w:t>principles</w:t>
      </w:r>
      <w:r>
        <w:rPr>
          <w:spacing w:val="-3"/>
          <w:sz w:val="26"/>
        </w:rPr>
        <w:t xml:space="preserve"> </w:t>
      </w:r>
      <w:r>
        <w:rPr>
          <w:sz w:val="26"/>
        </w:rPr>
        <w:t>and</w:t>
      </w:r>
      <w:r>
        <w:rPr>
          <w:spacing w:val="-1"/>
          <w:sz w:val="26"/>
        </w:rPr>
        <w:t xml:space="preserve"> </w:t>
      </w:r>
      <w:r>
        <w:rPr>
          <w:sz w:val="26"/>
        </w:rPr>
        <w:t>apply</w:t>
      </w:r>
      <w:r>
        <w:rPr>
          <w:spacing w:val="1"/>
          <w:sz w:val="26"/>
        </w:rPr>
        <w:t xml:space="preserve"> </w:t>
      </w:r>
      <w:r>
        <w:rPr>
          <w:sz w:val="26"/>
        </w:rPr>
        <w:t>these</w:t>
      </w:r>
      <w:r>
        <w:rPr>
          <w:spacing w:val="-1"/>
          <w:sz w:val="26"/>
        </w:rPr>
        <w:t xml:space="preserve"> </w:t>
      </w:r>
      <w:r>
        <w:rPr>
          <w:sz w:val="26"/>
        </w:rPr>
        <w:t>to</w:t>
      </w:r>
      <w:r>
        <w:rPr>
          <w:spacing w:val="-1"/>
          <w:sz w:val="26"/>
        </w:rPr>
        <w:t xml:space="preserve"> </w:t>
      </w:r>
      <w:r>
        <w:rPr>
          <w:sz w:val="26"/>
        </w:rPr>
        <w:t>one’s</w:t>
      </w:r>
      <w:r>
        <w:rPr>
          <w:spacing w:val="-4"/>
          <w:sz w:val="26"/>
        </w:rPr>
        <w:t xml:space="preserve"> </w:t>
      </w:r>
      <w:r>
        <w:rPr>
          <w:sz w:val="26"/>
        </w:rPr>
        <w:t>own work,</w:t>
      </w:r>
      <w:r>
        <w:rPr>
          <w:spacing w:val="-1"/>
          <w:sz w:val="26"/>
        </w:rPr>
        <w:t xml:space="preserve"> </w:t>
      </w:r>
      <w:r>
        <w:rPr>
          <w:sz w:val="26"/>
        </w:rPr>
        <w:t>as</w:t>
      </w:r>
      <w:r>
        <w:rPr>
          <w:spacing w:val="-4"/>
          <w:sz w:val="26"/>
        </w:rPr>
        <w:t xml:space="preserve"> </w:t>
      </w:r>
      <w:r>
        <w:rPr>
          <w:sz w:val="26"/>
        </w:rPr>
        <w:t>a</w:t>
      </w:r>
      <w:r>
        <w:rPr>
          <w:spacing w:val="-1"/>
          <w:sz w:val="26"/>
        </w:rPr>
        <w:t xml:space="preserve"> </w:t>
      </w:r>
      <w:r>
        <w:rPr>
          <w:sz w:val="26"/>
        </w:rPr>
        <w:t>member</w:t>
      </w:r>
      <w:r>
        <w:rPr>
          <w:spacing w:val="-3"/>
          <w:sz w:val="26"/>
        </w:rPr>
        <w:t xml:space="preserve"> </w:t>
      </w:r>
      <w:r>
        <w:rPr>
          <w:sz w:val="26"/>
        </w:rPr>
        <w:t>and</w:t>
      </w:r>
      <w:r>
        <w:rPr>
          <w:spacing w:val="-63"/>
          <w:sz w:val="26"/>
        </w:rPr>
        <w:t xml:space="preserve"> </w:t>
      </w:r>
      <w:r>
        <w:rPr>
          <w:sz w:val="26"/>
        </w:rPr>
        <w:t>leader</w:t>
      </w:r>
      <w:r>
        <w:rPr>
          <w:spacing w:val="-4"/>
          <w:sz w:val="26"/>
        </w:rPr>
        <w:t xml:space="preserve"> </w:t>
      </w:r>
      <w:r>
        <w:rPr>
          <w:sz w:val="26"/>
        </w:rPr>
        <w:t>in</w:t>
      </w:r>
      <w:r>
        <w:rPr>
          <w:spacing w:val="3"/>
          <w:sz w:val="26"/>
        </w:rPr>
        <w:t xml:space="preserve"> </w:t>
      </w:r>
      <w:r>
        <w:rPr>
          <w:sz w:val="26"/>
        </w:rPr>
        <w:t>a</w:t>
      </w:r>
      <w:r>
        <w:rPr>
          <w:spacing w:val="-1"/>
          <w:sz w:val="26"/>
        </w:rPr>
        <w:t xml:space="preserve"> </w:t>
      </w:r>
      <w:r>
        <w:rPr>
          <w:sz w:val="26"/>
        </w:rPr>
        <w:t>team, to</w:t>
      </w:r>
      <w:r>
        <w:rPr>
          <w:spacing w:val="-1"/>
          <w:sz w:val="26"/>
        </w:rPr>
        <w:t xml:space="preserve"> </w:t>
      </w:r>
      <w:r>
        <w:rPr>
          <w:sz w:val="26"/>
        </w:rPr>
        <w:t>manage projects</w:t>
      </w:r>
      <w:r>
        <w:rPr>
          <w:spacing w:val="-2"/>
          <w:sz w:val="26"/>
        </w:rPr>
        <w:t xml:space="preserve"> </w:t>
      </w:r>
      <w:r>
        <w:rPr>
          <w:sz w:val="26"/>
        </w:rPr>
        <w:t>and</w:t>
      </w:r>
      <w:r>
        <w:rPr>
          <w:spacing w:val="3"/>
          <w:sz w:val="26"/>
        </w:rPr>
        <w:t xml:space="preserve"> </w:t>
      </w:r>
      <w:r>
        <w:rPr>
          <w:sz w:val="26"/>
        </w:rPr>
        <w:t>in</w:t>
      </w:r>
      <w:r>
        <w:rPr>
          <w:spacing w:val="-1"/>
          <w:sz w:val="26"/>
        </w:rPr>
        <w:t xml:space="preserve"> </w:t>
      </w:r>
      <w:r>
        <w:rPr>
          <w:sz w:val="26"/>
        </w:rPr>
        <w:t>multidisciplinary environment</w:t>
      </w:r>
    </w:p>
    <w:p w14:paraId="7BB7B5B6" w14:textId="77777777" w:rsidR="00A856A0" w:rsidRDefault="00A856A0" w:rsidP="00A856A0">
      <w:pPr>
        <w:pStyle w:val="ListParagraph"/>
        <w:numPr>
          <w:ilvl w:val="0"/>
          <w:numId w:val="4"/>
        </w:numPr>
        <w:tabs>
          <w:tab w:val="left" w:pos="486"/>
        </w:tabs>
        <w:spacing w:line="357" w:lineRule="auto"/>
        <w:ind w:right="219" w:firstLine="0"/>
        <w:jc w:val="both"/>
        <w:rPr>
          <w:sz w:val="26"/>
        </w:rPr>
      </w:pPr>
      <w:r>
        <w:rPr>
          <w:b/>
          <w:sz w:val="26"/>
        </w:rPr>
        <w:t>Life-long</w:t>
      </w:r>
      <w:r>
        <w:rPr>
          <w:b/>
          <w:spacing w:val="-8"/>
          <w:sz w:val="26"/>
        </w:rPr>
        <w:t xml:space="preserve"> </w:t>
      </w:r>
      <w:r>
        <w:rPr>
          <w:b/>
          <w:sz w:val="26"/>
        </w:rPr>
        <w:t>learning:</w:t>
      </w:r>
      <w:r>
        <w:rPr>
          <w:b/>
          <w:spacing w:val="-9"/>
          <w:sz w:val="26"/>
        </w:rPr>
        <w:t xml:space="preserve"> </w:t>
      </w:r>
      <w:r>
        <w:rPr>
          <w:sz w:val="26"/>
        </w:rPr>
        <w:t>Recognize</w:t>
      </w:r>
      <w:r>
        <w:rPr>
          <w:spacing w:val="-9"/>
          <w:sz w:val="26"/>
        </w:rPr>
        <w:t xml:space="preserve"> </w:t>
      </w:r>
      <w:r>
        <w:rPr>
          <w:sz w:val="26"/>
        </w:rPr>
        <w:t>the</w:t>
      </w:r>
      <w:r>
        <w:rPr>
          <w:spacing w:val="-8"/>
          <w:sz w:val="26"/>
        </w:rPr>
        <w:t xml:space="preserve"> </w:t>
      </w:r>
      <w:r>
        <w:rPr>
          <w:sz w:val="26"/>
        </w:rPr>
        <w:t>need</w:t>
      </w:r>
      <w:r>
        <w:rPr>
          <w:spacing w:val="-8"/>
          <w:sz w:val="26"/>
        </w:rPr>
        <w:t xml:space="preserve"> </w:t>
      </w:r>
      <w:r>
        <w:rPr>
          <w:sz w:val="26"/>
        </w:rPr>
        <w:t>for</w:t>
      </w:r>
      <w:r>
        <w:rPr>
          <w:spacing w:val="-10"/>
          <w:sz w:val="26"/>
        </w:rPr>
        <w:t xml:space="preserve"> </w:t>
      </w:r>
      <w:r>
        <w:rPr>
          <w:sz w:val="26"/>
        </w:rPr>
        <w:t>and</w:t>
      </w:r>
      <w:r>
        <w:rPr>
          <w:spacing w:val="-7"/>
          <w:sz w:val="26"/>
        </w:rPr>
        <w:t xml:space="preserve"> </w:t>
      </w:r>
      <w:r>
        <w:rPr>
          <w:sz w:val="26"/>
        </w:rPr>
        <w:t>have</w:t>
      </w:r>
      <w:r>
        <w:rPr>
          <w:spacing w:val="-9"/>
          <w:sz w:val="26"/>
        </w:rPr>
        <w:t xml:space="preserve"> </w:t>
      </w:r>
      <w:r>
        <w:rPr>
          <w:sz w:val="26"/>
        </w:rPr>
        <w:t>the</w:t>
      </w:r>
      <w:r>
        <w:rPr>
          <w:spacing w:val="-9"/>
          <w:sz w:val="26"/>
        </w:rPr>
        <w:t xml:space="preserve"> </w:t>
      </w:r>
      <w:r>
        <w:rPr>
          <w:sz w:val="26"/>
        </w:rPr>
        <w:t>preparation</w:t>
      </w:r>
      <w:r>
        <w:rPr>
          <w:spacing w:val="-5"/>
          <w:sz w:val="26"/>
        </w:rPr>
        <w:t xml:space="preserve"> </w:t>
      </w:r>
      <w:r>
        <w:rPr>
          <w:sz w:val="26"/>
        </w:rPr>
        <w:t>and</w:t>
      </w:r>
      <w:r>
        <w:rPr>
          <w:spacing w:val="-9"/>
          <w:sz w:val="26"/>
        </w:rPr>
        <w:t xml:space="preserve"> </w:t>
      </w:r>
      <w:r>
        <w:rPr>
          <w:sz w:val="26"/>
        </w:rPr>
        <w:t>ability</w:t>
      </w:r>
      <w:r>
        <w:rPr>
          <w:spacing w:val="-8"/>
          <w:sz w:val="26"/>
        </w:rPr>
        <w:t xml:space="preserve"> </w:t>
      </w:r>
      <w:r>
        <w:rPr>
          <w:sz w:val="26"/>
        </w:rPr>
        <w:t>to</w:t>
      </w:r>
      <w:r>
        <w:rPr>
          <w:spacing w:val="-8"/>
          <w:sz w:val="26"/>
        </w:rPr>
        <w:t xml:space="preserve"> </w:t>
      </w:r>
      <w:r>
        <w:rPr>
          <w:sz w:val="26"/>
        </w:rPr>
        <w:t>engage</w:t>
      </w:r>
      <w:r>
        <w:rPr>
          <w:spacing w:val="-62"/>
          <w:sz w:val="26"/>
        </w:rPr>
        <w:t xml:space="preserve"> </w:t>
      </w:r>
      <w:r>
        <w:rPr>
          <w:sz w:val="26"/>
        </w:rPr>
        <w:t>in</w:t>
      </w:r>
      <w:r>
        <w:rPr>
          <w:spacing w:val="-1"/>
          <w:sz w:val="26"/>
        </w:rPr>
        <w:t xml:space="preserve"> </w:t>
      </w:r>
      <w:r>
        <w:rPr>
          <w:sz w:val="26"/>
        </w:rPr>
        <w:t>independent</w:t>
      </w:r>
      <w:r>
        <w:rPr>
          <w:spacing w:val="-4"/>
          <w:sz w:val="26"/>
        </w:rPr>
        <w:t xml:space="preserve"> </w:t>
      </w:r>
      <w:r>
        <w:rPr>
          <w:sz w:val="26"/>
        </w:rPr>
        <w:t>and</w:t>
      </w:r>
      <w:r>
        <w:rPr>
          <w:spacing w:val="-1"/>
          <w:sz w:val="26"/>
        </w:rPr>
        <w:t xml:space="preserve"> </w:t>
      </w:r>
      <w:r>
        <w:rPr>
          <w:sz w:val="26"/>
        </w:rPr>
        <w:t>life-long</w:t>
      </w:r>
      <w:r>
        <w:rPr>
          <w:spacing w:val="-1"/>
          <w:sz w:val="26"/>
        </w:rPr>
        <w:t xml:space="preserve"> </w:t>
      </w:r>
      <w:r>
        <w:rPr>
          <w:sz w:val="26"/>
        </w:rPr>
        <w:t>learning</w:t>
      </w:r>
      <w:r>
        <w:rPr>
          <w:spacing w:val="3"/>
          <w:sz w:val="26"/>
        </w:rPr>
        <w:t xml:space="preserve"> </w:t>
      </w:r>
      <w:r>
        <w:rPr>
          <w:sz w:val="26"/>
        </w:rPr>
        <w:t>in</w:t>
      </w:r>
      <w:r>
        <w:rPr>
          <w:spacing w:val="-1"/>
          <w:sz w:val="26"/>
        </w:rPr>
        <w:t xml:space="preserve"> </w:t>
      </w:r>
      <w:r>
        <w:rPr>
          <w:sz w:val="26"/>
        </w:rPr>
        <w:t>the broadest</w:t>
      </w:r>
      <w:r>
        <w:rPr>
          <w:spacing w:val="-4"/>
          <w:sz w:val="26"/>
        </w:rPr>
        <w:t xml:space="preserve"> </w:t>
      </w:r>
      <w:r>
        <w:rPr>
          <w:sz w:val="26"/>
        </w:rPr>
        <w:t>context</w:t>
      </w:r>
      <w:r>
        <w:rPr>
          <w:spacing w:val="-4"/>
          <w:sz w:val="26"/>
        </w:rPr>
        <w:t xml:space="preserve"> </w:t>
      </w:r>
      <w:r>
        <w:rPr>
          <w:sz w:val="26"/>
        </w:rPr>
        <w:t>of</w:t>
      </w:r>
      <w:r>
        <w:rPr>
          <w:spacing w:val="3"/>
          <w:sz w:val="26"/>
        </w:rPr>
        <w:t xml:space="preserve"> </w:t>
      </w:r>
      <w:r>
        <w:rPr>
          <w:sz w:val="26"/>
        </w:rPr>
        <w:t>technological</w:t>
      </w:r>
      <w:r>
        <w:rPr>
          <w:spacing w:val="-4"/>
          <w:sz w:val="26"/>
        </w:rPr>
        <w:t xml:space="preserve"> </w:t>
      </w:r>
      <w:r>
        <w:rPr>
          <w:sz w:val="26"/>
        </w:rPr>
        <w:t>change.</w:t>
      </w:r>
    </w:p>
    <w:p w14:paraId="51C308AB" w14:textId="77777777" w:rsidR="00A856A0" w:rsidRDefault="00A856A0" w:rsidP="00A856A0">
      <w:pPr>
        <w:pStyle w:val="BodyText"/>
        <w:spacing w:before="10"/>
        <w:rPr>
          <w:sz w:val="41"/>
        </w:rPr>
      </w:pPr>
    </w:p>
    <w:p w14:paraId="42306435" w14:textId="77777777" w:rsidR="00A856A0" w:rsidRDefault="00A856A0" w:rsidP="00A856A0">
      <w:pPr>
        <w:pStyle w:val="Heading3"/>
        <w:ind w:left="780" w:right="895"/>
        <w:jc w:val="center"/>
      </w:pPr>
    </w:p>
    <w:p w14:paraId="55812829" w14:textId="77777777" w:rsidR="00A856A0" w:rsidRDefault="00A856A0" w:rsidP="00A856A0">
      <w:pPr>
        <w:pStyle w:val="Heading3"/>
        <w:ind w:left="780" w:right="895"/>
        <w:jc w:val="center"/>
      </w:pPr>
    </w:p>
    <w:p w14:paraId="56EE7DBE" w14:textId="77777777" w:rsidR="00A856A0" w:rsidRDefault="00A856A0" w:rsidP="00A856A0">
      <w:pPr>
        <w:pStyle w:val="Heading3"/>
        <w:ind w:left="780" w:right="895"/>
        <w:jc w:val="center"/>
      </w:pPr>
    </w:p>
    <w:p w14:paraId="165ABB7E" w14:textId="77777777" w:rsidR="00A856A0" w:rsidRDefault="00A856A0" w:rsidP="00A856A0">
      <w:pPr>
        <w:pStyle w:val="Heading3"/>
        <w:ind w:left="780" w:right="895"/>
        <w:jc w:val="center"/>
      </w:pPr>
    </w:p>
    <w:p w14:paraId="31D77F9B" w14:textId="77777777" w:rsidR="00A856A0" w:rsidRDefault="00A856A0" w:rsidP="00A856A0">
      <w:pPr>
        <w:pStyle w:val="Heading3"/>
        <w:ind w:left="780" w:right="895"/>
        <w:jc w:val="center"/>
      </w:pPr>
    </w:p>
    <w:p w14:paraId="334724F1" w14:textId="77777777" w:rsidR="00A856A0" w:rsidRDefault="00A856A0" w:rsidP="00A856A0">
      <w:pPr>
        <w:pStyle w:val="Heading3"/>
        <w:ind w:left="780" w:right="895"/>
        <w:jc w:val="center"/>
      </w:pPr>
    </w:p>
    <w:p w14:paraId="4B60FDE7" w14:textId="77777777" w:rsidR="00A856A0" w:rsidRDefault="00A856A0" w:rsidP="00A856A0">
      <w:pPr>
        <w:pStyle w:val="Heading3"/>
        <w:ind w:left="780" w:right="895"/>
        <w:jc w:val="center"/>
      </w:pPr>
    </w:p>
    <w:p w14:paraId="62F96447" w14:textId="77777777" w:rsidR="00A856A0" w:rsidRDefault="00A856A0" w:rsidP="00A856A0">
      <w:pPr>
        <w:pStyle w:val="Heading3"/>
        <w:ind w:left="780" w:right="895"/>
        <w:jc w:val="center"/>
      </w:pPr>
    </w:p>
    <w:p w14:paraId="1488DE13" w14:textId="77777777" w:rsidR="00A856A0" w:rsidRDefault="00A856A0" w:rsidP="00A856A0">
      <w:pPr>
        <w:pStyle w:val="Heading3"/>
        <w:ind w:left="780" w:right="895"/>
        <w:jc w:val="center"/>
      </w:pPr>
    </w:p>
    <w:p w14:paraId="61BC300E" w14:textId="77777777" w:rsidR="00A856A0" w:rsidRDefault="00A856A0" w:rsidP="00A856A0">
      <w:pPr>
        <w:pStyle w:val="Heading3"/>
        <w:ind w:left="780" w:right="895"/>
        <w:jc w:val="center"/>
      </w:pPr>
    </w:p>
    <w:p w14:paraId="0B8C68EC" w14:textId="77777777" w:rsidR="00A856A0" w:rsidRDefault="00A856A0" w:rsidP="00A856A0">
      <w:pPr>
        <w:pStyle w:val="Heading3"/>
        <w:ind w:left="780" w:right="895"/>
        <w:jc w:val="center"/>
      </w:pPr>
    </w:p>
    <w:p w14:paraId="24A1E56D" w14:textId="77777777" w:rsidR="00A856A0" w:rsidRDefault="00A856A0" w:rsidP="00A856A0">
      <w:pPr>
        <w:pStyle w:val="Heading3"/>
        <w:ind w:left="780" w:right="895"/>
        <w:jc w:val="center"/>
      </w:pPr>
    </w:p>
    <w:p w14:paraId="71EB4935" w14:textId="77777777" w:rsidR="00A856A0" w:rsidRDefault="00A856A0" w:rsidP="00A856A0">
      <w:pPr>
        <w:pStyle w:val="Heading3"/>
        <w:ind w:left="780" w:right="895"/>
        <w:jc w:val="center"/>
      </w:pPr>
    </w:p>
    <w:p w14:paraId="6A646273" w14:textId="77777777" w:rsidR="00A856A0" w:rsidRDefault="00A856A0" w:rsidP="00A856A0">
      <w:pPr>
        <w:pStyle w:val="Heading3"/>
        <w:ind w:left="780" w:right="895"/>
        <w:jc w:val="center"/>
      </w:pPr>
    </w:p>
    <w:p w14:paraId="2821BAB5" w14:textId="77777777" w:rsidR="00A856A0" w:rsidRDefault="00A856A0" w:rsidP="00A856A0">
      <w:pPr>
        <w:pStyle w:val="Heading3"/>
        <w:ind w:left="780" w:right="895"/>
        <w:jc w:val="center"/>
      </w:pPr>
    </w:p>
    <w:p w14:paraId="31047EEE" w14:textId="77777777" w:rsidR="00A856A0" w:rsidRDefault="00A856A0" w:rsidP="00A856A0">
      <w:pPr>
        <w:pStyle w:val="Heading3"/>
        <w:ind w:left="0" w:right="895"/>
      </w:pPr>
    </w:p>
    <w:p w14:paraId="14864DC0" w14:textId="77777777" w:rsidR="00A856A0" w:rsidRDefault="00A856A0" w:rsidP="00A856A0">
      <w:pPr>
        <w:pStyle w:val="Heading3"/>
        <w:ind w:left="0" w:right="895"/>
        <w:jc w:val="center"/>
      </w:pPr>
      <w:r>
        <w:t>PROGRAM</w:t>
      </w:r>
      <w:r>
        <w:rPr>
          <w:spacing w:val="-4"/>
        </w:rPr>
        <w:t xml:space="preserve"> </w:t>
      </w:r>
      <w:r>
        <w:t>SPECIFIC</w:t>
      </w:r>
      <w:r>
        <w:rPr>
          <w:spacing w:val="-6"/>
        </w:rPr>
        <w:t xml:space="preserve"> </w:t>
      </w:r>
      <w:r>
        <w:t>OUTCOMES</w:t>
      </w:r>
      <w:r>
        <w:rPr>
          <w:spacing w:val="-4"/>
        </w:rPr>
        <w:t xml:space="preserve"> </w:t>
      </w:r>
      <w:r>
        <w:t>(PSOs)</w:t>
      </w:r>
    </w:p>
    <w:p w14:paraId="7F6177B1" w14:textId="77777777" w:rsidR="00A856A0" w:rsidRDefault="00A856A0" w:rsidP="00A856A0">
      <w:pPr>
        <w:pStyle w:val="BodyText"/>
        <w:rPr>
          <w:b/>
          <w:sz w:val="30"/>
        </w:rPr>
      </w:pPr>
    </w:p>
    <w:p w14:paraId="5939C34D" w14:textId="77777777" w:rsidR="00A856A0" w:rsidRDefault="00A856A0" w:rsidP="00A856A0">
      <w:pPr>
        <w:pStyle w:val="ListParagraph"/>
        <w:numPr>
          <w:ilvl w:val="0"/>
          <w:numId w:val="3"/>
        </w:numPr>
        <w:tabs>
          <w:tab w:val="left" w:pos="361"/>
        </w:tabs>
        <w:spacing w:before="228" w:line="362" w:lineRule="auto"/>
        <w:ind w:right="218" w:firstLine="0"/>
        <w:rPr>
          <w:sz w:val="26"/>
        </w:rPr>
      </w:pPr>
      <w:r>
        <w:rPr>
          <w:sz w:val="26"/>
        </w:rPr>
        <w:lastRenderedPageBreak/>
        <w:t>To</w:t>
      </w:r>
      <w:r>
        <w:rPr>
          <w:spacing w:val="-2"/>
          <w:sz w:val="26"/>
        </w:rPr>
        <w:t xml:space="preserve"> </w:t>
      </w:r>
      <w:r>
        <w:rPr>
          <w:sz w:val="26"/>
        </w:rPr>
        <w:t>innovate</w:t>
      </w:r>
      <w:r>
        <w:rPr>
          <w:spacing w:val="-2"/>
          <w:sz w:val="26"/>
        </w:rPr>
        <w:t xml:space="preserve"> </w:t>
      </w:r>
      <w:r>
        <w:rPr>
          <w:sz w:val="26"/>
        </w:rPr>
        <w:t>a</w:t>
      </w:r>
      <w:r>
        <w:rPr>
          <w:spacing w:val="-3"/>
          <w:sz w:val="26"/>
        </w:rPr>
        <w:t xml:space="preserve"> </w:t>
      </w:r>
      <w:r>
        <w:rPr>
          <w:sz w:val="26"/>
        </w:rPr>
        <w:t>Mechanical</w:t>
      </w:r>
      <w:r>
        <w:rPr>
          <w:spacing w:val="-5"/>
          <w:sz w:val="26"/>
        </w:rPr>
        <w:t xml:space="preserve"> </w:t>
      </w:r>
      <w:r>
        <w:rPr>
          <w:sz w:val="26"/>
        </w:rPr>
        <w:t>System</w:t>
      </w:r>
      <w:r>
        <w:rPr>
          <w:spacing w:val="-5"/>
          <w:sz w:val="26"/>
        </w:rPr>
        <w:t xml:space="preserve"> </w:t>
      </w:r>
      <w:r>
        <w:rPr>
          <w:sz w:val="26"/>
        </w:rPr>
        <w:t>which</w:t>
      </w:r>
      <w:r>
        <w:rPr>
          <w:spacing w:val="-2"/>
          <w:sz w:val="26"/>
        </w:rPr>
        <w:t xml:space="preserve"> </w:t>
      </w:r>
      <w:r>
        <w:rPr>
          <w:sz w:val="26"/>
        </w:rPr>
        <w:t>meets</w:t>
      </w:r>
      <w:r>
        <w:rPr>
          <w:spacing w:val="-3"/>
          <w:sz w:val="26"/>
        </w:rPr>
        <w:t xml:space="preserve"> </w:t>
      </w:r>
      <w:r>
        <w:rPr>
          <w:sz w:val="26"/>
        </w:rPr>
        <w:t>the</w:t>
      </w:r>
      <w:r>
        <w:rPr>
          <w:spacing w:val="-2"/>
          <w:sz w:val="26"/>
        </w:rPr>
        <w:t xml:space="preserve"> </w:t>
      </w:r>
      <w:r>
        <w:rPr>
          <w:sz w:val="26"/>
        </w:rPr>
        <w:t>desired</w:t>
      </w:r>
      <w:r>
        <w:rPr>
          <w:spacing w:val="-2"/>
          <w:sz w:val="26"/>
        </w:rPr>
        <w:t xml:space="preserve"> </w:t>
      </w:r>
      <w:r>
        <w:rPr>
          <w:sz w:val="26"/>
        </w:rPr>
        <w:t>specifications</w:t>
      </w:r>
      <w:r>
        <w:rPr>
          <w:spacing w:val="3"/>
          <w:sz w:val="26"/>
        </w:rPr>
        <w:t xml:space="preserve"> </w:t>
      </w:r>
      <w:r>
        <w:rPr>
          <w:sz w:val="26"/>
        </w:rPr>
        <w:t>and</w:t>
      </w:r>
      <w:r>
        <w:rPr>
          <w:spacing w:val="-3"/>
          <w:sz w:val="26"/>
        </w:rPr>
        <w:t xml:space="preserve"> </w:t>
      </w:r>
      <w:r>
        <w:rPr>
          <w:sz w:val="26"/>
        </w:rPr>
        <w:t>requirements</w:t>
      </w:r>
      <w:r>
        <w:rPr>
          <w:spacing w:val="-62"/>
          <w:sz w:val="26"/>
        </w:rPr>
        <w:t xml:space="preserve"> </w:t>
      </w:r>
      <w:r>
        <w:rPr>
          <w:sz w:val="26"/>
        </w:rPr>
        <w:t>using</w:t>
      </w:r>
      <w:r>
        <w:rPr>
          <w:spacing w:val="-1"/>
          <w:sz w:val="26"/>
        </w:rPr>
        <w:t xml:space="preserve"> </w:t>
      </w:r>
      <w:r>
        <w:rPr>
          <w:sz w:val="26"/>
        </w:rPr>
        <w:t>CAE tools.</w:t>
      </w:r>
    </w:p>
    <w:p w14:paraId="18064082" w14:textId="77777777" w:rsidR="00A856A0" w:rsidRDefault="00A856A0" w:rsidP="00A856A0">
      <w:pPr>
        <w:pStyle w:val="ListParagraph"/>
        <w:numPr>
          <w:ilvl w:val="0"/>
          <w:numId w:val="3"/>
        </w:numPr>
        <w:tabs>
          <w:tab w:val="left" w:pos="361"/>
        </w:tabs>
        <w:spacing w:line="291" w:lineRule="exact"/>
        <w:ind w:left="360" w:hanging="261"/>
        <w:rPr>
          <w:sz w:val="26"/>
        </w:rPr>
      </w:pPr>
      <w:r>
        <w:rPr>
          <w:sz w:val="26"/>
        </w:rPr>
        <w:t>To</w:t>
      </w:r>
      <w:r>
        <w:rPr>
          <w:spacing w:val="-4"/>
          <w:sz w:val="26"/>
        </w:rPr>
        <w:t xml:space="preserve"> </w:t>
      </w:r>
      <w:r>
        <w:rPr>
          <w:sz w:val="26"/>
        </w:rPr>
        <w:t>explore</w:t>
      </w:r>
      <w:r>
        <w:rPr>
          <w:spacing w:val="-4"/>
          <w:sz w:val="26"/>
        </w:rPr>
        <w:t xml:space="preserve"> </w:t>
      </w:r>
      <w:r>
        <w:rPr>
          <w:sz w:val="26"/>
        </w:rPr>
        <w:t>alternate</w:t>
      </w:r>
      <w:r>
        <w:rPr>
          <w:spacing w:val="-4"/>
          <w:sz w:val="26"/>
        </w:rPr>
        <w:t xml:space="preserve"> </w:t>
      </w:r>
      <w:r>
        <w:rPr>
          <w:sz w:val="26"/>
        </w:rPr>
        <w:t>materials</w:t>
      </w:r>
      <w:r>
        <w:rPr>
          <w:spacing w:val="-1"/>
          <w:sz w:val="26"/>
        </w:rPr>
        <w:t xml:space="preserve"> </w:t>
      </w:r>
      <w:r>
        <w:rPr>
          <w:sz w:val="26"/>
        </w:rPr>
        <w:t>for</w:t>
      </w:r>
      <w:r>
        <w:rPr>
          <w:spacing w:val="-6"/>
          <w:sz w:val="26"/>
        </w:rPr>
        <w:t xml:space="preserve"> </w:t>
      </w:r>
      <w:r>
        <w:rPr>
          <w:sz w:val="26"/>
        </w:rPr>
        <w:t>automobile, manufacturing</w:t>
      </w:r>
      <w:r>
        <w:rPr>
          <w:spacing w:val="-4"/>
          <w:sz w:val="26"/>
        </w:rPr>
        <w:t xml:space="preserve"> </w:t>
      </w:r>
      <w:r>
        <w:rPr>
          <w:sz w:val="26"/>
        </w:rPr>
        <w:t>and</w:t>
      </w:r>
      <w:r>
        <w:rPr>
          <w:spacing w:val="-4"/>
          <w:sz w:val="26"/>
        </w:rPr>
        <w:t xml:space="preserve"> </w:t>
      </w:r>
      <w:r>
        <w:rPr>
          <w:sz w:val="26"/>
        </w:rPr>
        <w:t>process</w:t>
      </w:r>
      <w:r>
        <w:rPr>
          <w:spacing w:val="-1"/>
          <w:sz w:val="26"/>
        </w:rPr>
        <w:t xml:space="preserve"> </w:t>
      </w:r>
      <w:r>
        <w:rPr>
          <w:sz w:val="26"/>
        </w:rPr>
        <w:t>industries</w:t>
      </w:r>
    </w:p>
    <w:p w14:paraId="42E58568" w14:textId="77777777" w:rsidR="00A856A0" w:rsidRDefault="00A856A0" w:rsidP="00A856A0">
      <w:pPr>
        <w:pStyle w:val="ListParagraph"/>
        <w:numPr>
          <w:ilvl w:val="0"/>
          <w:numId w:val="3"/>
        </w:numPr>
        <w:tabs>
          <w:tab w:val="left" w:pos="366"/>
        </w:tabs>
        <w:spacing w:before="151" w:line="362" w:lineRule="auto"/>
        <w:ind w:right="228" w:firstLine="0"/>
        <w:rPr>
          <w:sz w:val="26"/>
        </w:rPr>
      </w:pPr>
      <w:r>
        <w:rPr>
          <w:sz w:val="26"/>
        </w:rPr>
        <w:t>To</w:t>
      </w:r>
      <w:r>
        <w:rPr>
          <w:spacing w:val="1"/>
          <w:sz w:val="26"/>
        </w:rPr>
        <w:t xml:space="preserve"> </w:t>
      </w:r>
      <w:r>
        <w:rPr>
          <w:sz w:val="26"/>
        </w:rPr>
        <w:t>lead</w:t>
      </w:r>
      <w:r>
        <w:rPr>
          <w:spacing w:val="2"/>
          <w:sz w:val="26"/>
        </w:rPr>
        <w:t xml:space="preserve"> </w:t>
      </w:r>
      <w:r>
        <w:rPr>
          <w:sz w:val="26"/>
        </w:rPr>
        <w:t>a</w:t>
      </w:r>
      <w:r>
        <w:rPr>
          <w:spacing w:val="2"/>
          <w:sz w:val="26"/>
        </w:rPr>
        <w:t xml:space="preserve"> </w:t>
      </w:r>
      <w:r>
        <w:rPr>
          <w:sz w:val="26"/>
        </w:rPr>
        <w:t>professional</w:t>
      </w:r>
      <w:r>
        <w:rPr>
          <w:spacing w:val="5"/>
          <w:sz w:val="26"/>
        </w:rPr>
        <w:t xml:space="preserve"> </w:t>
      </w:r>
      <w:r>
        <w:rPr>
          <w:sz w:val="26"/>
        </w:rPr>
        <w:t>career</w:t>
      </w:r>
      <w:r>
        <w:rPr>
          <w:spacing w:val="6"/>
          <w:sz w:val="26"/>
        </w:rPr>
        <w:t xml:space="preserve"> </w:t>
      </w:r>
      <w:r>
        <w:rPr>
          <w:sz w:val="26"/>
        </w:rPr>
        <w:t>in</w:t>
      </w:r>
      <w:r>
        <w:rPr>
          <w:spacing w:val="2"/>
          <w:sz w:val="26"/>
        </w:rPr>
        <w:t xml:space="preserve"> </w:t>
      </w:r>
      <w:r>
        <w:rPr>
          <w:sz w:val="26"/>
        </w:rPr>
        <w:t>industries</w:t>
      </w:r>
      <w:r>
        <w:rPr>
          <w:spacing w:val="1"/>
          <w:sz w:val="26"/>
        </w:rPr>
        <w:t xml:space="preserve"> </w:t>
      </w:r>
      <w:r>
        <w:rPr>
          <w:sz w:val="26"/>
        </w:rPr>
        <w:t>or</w:t>
      </w:r>
      <w:r>
        <w:rPr>
          <w:spacing w:val="1"/>
          <w:sz w:val="26"/>
        </w:rPr>
        <w:t xml:space="preserve"> </w:t>
      </w:r>
      <w:r>
        <w:rPr>
          <w:sz w:val="26"/>
        </w:rPr>
        <w:t>an</w:t>
      </w:r>
      <w:r>
        <w:rPr>
          <w:spacing w:val="2"/>
          <w:sz w:val="26"/>
        </w:rPr>
        <w:t xml:space="preserve"> </w:t>
      </w:r>
      <w:r>
        <w:rPr>
          <w:sz w:val="26"/>
        </w:rPr>
        <w:t>entrepreneur</w:t>
      </w:r>
      <w:r>
        <w:rPr>
          <w:spacing w:val="1"/>
          <w:sz w:val="26"/>
        </w:rPr>
        <w:t xml:space="preserve"> </w:t>
      </w:r>
      <w:r>
        <w:rPr>
          <w:sz w:val="26"/>
        </w:rPr>
        <w:t>by</w:t>
      </w:r>
      <w:r>
        <w:rPr>
          <w:spacing w:val="2"/>
          <w:sz w:val="26"/>
        </w:rPr>
        <w:t xml:space="preserve"> </w:t>
      </w:r>
      <w:r>
        <w:rPr>
          <w:sz w:val="26"/>
        </w:rPr>
        <w:t>applying</w:t>
      </w:r>
      <w:r>
        <w:rPr>
          <w:spacing w:val="2"/>
          <w:sz w:val="26"/>
        </w:rPr>
        <w:t xml:space="preserve"> </w:t>
      </w:r>
      <w:r>
        <w:rPr>
          <w:sz w:val="26"/>
        </w:rPr>
        <w:t>Engineering</w:t>
      </w:r>
      <w:r>
        <w:rPr>
          <w:spacing w:val="2"/>
          <w:sz w:val="26"/>
        </w:rPr>
        <w:t xml:space="preserve"> </w:t>
      </w:r>
      <w:r>
        <w:rPr>
          <w:sz w:val="26"/>
        </w:rPr>
        <w:t>and</w:t>
      </w:r>
      <w:r>
        <w:rPr>
          <w:spacing w:val="-62"/>
          <w:sz w:val="26"/>
        </w:rPr>
        <w:t xml:space="preserve"> </w:t>
      </w:r>
      <w:r>
        <w:rPr>
          <w:sz w:val="26"/>
        </w:rPr>
        <w:t>Management</w:t>
      </w:r>
      <w:r>
        <w:rPr>
          <w:spacing w:val="-4"/>
          <w:sz w:val="26"/>
        </w:rPr>
        <w:t xml:space="preserve"> </w:t>
      </w:r>
      <w:r>
        <w:rPr>
          <w:sz w:val="26"/>
        </w:rPr>
        <w:t>principles</w:t>
      </w:r>
      <w:r>
        <w:rPr>
          <w:spacing w:val="-2"/>
          <w:sz w:val="26"/>
        </w:rPr>
        <w:t xml:space="preserve"> </w:t>
      </w:r>
      <w:r>
        <w:rPr>
          <w:sz w:val="26"/>
        </w:rPr>
        <w:t>and practices.</w:t>
      </w:r>
    </w:p>
    <w:p w14:paraId="7A3BB9E0" w14:textId="77777777" w:rsidR="00A856A0" w:rsidRPr="00D31968" w:rsidRDefault="00A856A0" w:rsidP="00A856A0">
      <w:pPr>
        <w:pStyle w:val="Heading4"/>
        <w:spacing w:before="196"/>
        <w:ind w:right="1272"/>
        <w:rPr>
          <w:rFonts w:ascii="Times New Roman" w:hAnsi="Times New Roman" w:cs="Times New Roman"/>
          <w:b/>
          <w:i w:val="0"/>
          <w:color w:val="000000" w:themeColor="text1"/>
        </w:rPr>
      </w:pPr>
      <w:r>
        <w:rPr>
          <w:rFonts w:ascii="Times New Roman" w:eastAsia="Times New Roman" w:hAnsi="Times New Roman" w:cs="Times New Roman"/>
          <w:i w:val="0"/>
          <w:iCs w:val="0"/>
          <w:color w:val="auto"/>
          <w:sz w:val="26"/>
        </w:rPr>
        <w:t xml:space="preserve">                                   </w:t>
      </w:r>
      <w:r w:rsidRPr="00D31968">
        <w:rPr>
          <w:rFonts w:ascii="Times New Roman" w:hAnsi="Times New Roman" w:cs="Times New Roman"/>
          <w:b/>
          <w:i w:val="0"/>
          <w:color w:val="000000" w:themeColor="text1"/>
          <w:sz w:val="28"/>
          <w:szCs w:val="28"/>
        </w:rPr>
        <w:t>COURSE</w:t>
      </w:r>
      <w:r w:rsidRPr="00D31968">
        <w:rPr>
          <w:rFonts w:ascii="Times New Roman" w:hAnsi="Times New Roman" w:cs="Times New Roman"/>
          <w:b/>
          <w:i w:val="0"/>
          <w:color w:val="000000" w:themeColor="text1"/>
          <w:spacing w:val="-3"/>
        </w:rPr>
        <w:t xml:space="preserve"> </w:t>
      </w:r>
      <w:r w:rsidRPr="00D31968">
        <w:rPr>
          <w:rFonts w:ascii="Times New Roman" w:hAnsi="Times New Roman" w:cs="Times New Roman"/>
          <w:b/>
          <w:i w:val="0"/>
          <w:color w:val="000000" w:themeColor="text1"/>
          <w:sz w:val="28"/>
          <w:szCs w:val="28"/>
        </w:rPr>
        <w:t>OBJECTIVE</w:t>
      </w:r>
    </w:p>
    <w:p w14:paraId="6056B112" w14:textId="77777777" w:rsidR="00A856A0" w:rsidRDefault="00A856A0" w:rsidP="00A856A0">
      <w:pPr>
        <w:pStyle w:val="BodyText"/>
        <w:spacing w:before="2"/>
        <w:rPr>
          <w:b/>
          <w:sz w:val="24"/>
        </w:rPr>
      </w:pPr>
    </w:p>
    <w:p w14:paraId="78D3F28D" w14:textId="77777777" w:rsidR="00A856A0" w:rsidRDefault="00A856A0" w:rsidP="00A856A0">
      <w:pPr>
        <w:pStyle w:val="ListParagraph"/>
        <w:numPr>
          <w:ilvl w:val="0"/>
          <w:numId w:val="18"/>
        </w:numPr>
        <w:tabs>
          <w:tab w:val="left" w:pos="352"/>
        </w:tabs>
        <w:spacing w:line="364" w:lineRule="auto"/>
        <w:ind w:right="1473" w:firstLine="0"/>
        <w:jc w:val="left"/>
        <w:rPr>
          <w:sz w:val="26"/>
        </w:rPr>
      </w:pPr>
      <w:r>
        <w:rPr>
          <w:sz w:val="26"/>
        </w:rPr>
        <w:t>To develop the ability to solve a specific problem right from its identification and</w:t>
      </w:r>
      <w:r>
        <w:rPr>
          <w:spacing w:val="-63"/>
          <w:sz w:val="26"/>
        </w:rPr>
        <w:t xml:space="preserve"> </w:t>
      </w:r>
      <w:r>
        <w:rPr>
          <w:sz w:val="26"/>
        </w:rPr>
        <w:t>literature</w:t>
      </w:r>
      <w:r>
        <w:rPr>
          <w:spacing w:val="-1"/>
          <w:sz w:val="26"/>
        </w:rPr>
        <w:t xml:space="preserve"> </w:t>
      </w:r>
      <w:r>
        <w:rPr>
          <w:sz w:val="26"/>
        </w:rPr>
        <w:t>review</w:t>
      </w:r>
      <w:r>
        <w:rPr>
          <w:spacing w:val="-2"/>
          <w:sz w:val="26"/>
        </w:rPr>
        <w:t xml:space="preserve"> </w:t>
      </w:r>
      <w:r>
        <w:rPr>
          <w:sz w:val="26"/>
        </w:rPr>
        <w:t>till</w:t>
      </w:r>
      <w:r>
        <w:rPr>
          <w:spacing w:val="1"/>
          <w:sz w:val="26"/>
        </w:rPr>
        <w:t xml:space="preserve"> </w:t>
      </w:r>
      <w:r>
        <w:rPr>
          <w:sz w:val="26"/>
        </w:rPr>
        <w:t>the</w:t>
      </w:r>
      <w:r>
        <w:rPr>
          <w:spacing w:val="1"/>
          <w:sz w:val="26"/>
        </w:rPr>
        <w:t xml:space="preserve"> </w:t>
      </w:r>
      <w:r>
        <w:rPr>
          <w:sz w:val="26"/>
        </w:rPr>
        <w:t>successful</w:t>
      </w:r>
      <w:r>
        <w:rPr>
          <w:spacing w:val="1"/>
          <w:sz w:val="26"/>
        </w:rPr>
        <w:t xml:space="preserve"> </w:t>
      </w:r>
      <w:r>
        <w:rPr>
          <w:sz w:val="26"/>
        </w:rPr>
        <w:t>solution</w:t>
      </w:r>
      <w:r>
        <w:rPr>
          <w:spacing w:val="-2"/>
          <w:sz w:val="26"/>
        </w:rPr>
        <w:t xml:space="preserve"> </w:t>
      </w:r>
      <w:r>
        <w:rPr>
          <w:sz w:val="26"/>
        </w:rPr>
        <w:t>of</w:t>
      </w:r>
      <w:r>
        <w:rPr>
          <w:spacing w:val="-2"/>
          <w:sz w:val="26"/>
        </w:rPr>
        <w:t xml:space="preserve"> </w:t>
      </w:r>
      <w:r>
        <w:rPr>
          <w:sz w:val="26"/>
        </w:rPr>
        <w:t>the</w:t>
      </w:r>
      <w:r>
        <w:rPr>
          <w:spacing w:val="-2"/>
          <w:sz w:val="26"/>
        </w:rPr>
        <w:t xml:space="preserve"> </w:t>
      </w:r>
      <w:r>
        <w:rPr>
          <w:sz w:val="26"/>
        </w:rPr>
        <w:t>same.</w:t>
      </w:r>
    </w:p>
    <w:p w14:paraId="760D0474" w14:textId="77777777" w:rsidR="00A856A0" w:rsidRDefault="00A856A0" w:rsidP="00A856A0">
      <w:pPr>
        <w:pStyle w:val="ListParagraph"/>
        <w:numPr>
          <w:ilvl w:val="0"/>
          <w:numId w:val="18"/>
        </w:numPr>
        <w:tabs>
          <w:tab w:val="left" w:pos="416"/>
        </w:tabs>
        <w:spacing w:line="362" w:lineRule="auto"/>
        <w:ind w:right="1271" w:firstLine="64"/>
        <w:jc w:val="left"/>
        <w:rPr>
          <w:sz w:val="26"/>
        </w:rPr>
      </w:pPr>
      <w:r>
        <w:rPr>
          <w:sz w:val="26"/>
        </w:rPr>
        <w:t>To train the students in preparing project reports and to face reviews and viva voce</w:t>
      </w:r>
      <w:r>
        <w:rPr>
          <w:spacing w:val="-62"/>
          <w:sz w:val="26"/>
        </w:rPr>
        <w:t xml:space="preserve"> </w:t>
      </w:r>
      <w:r>
        <w:rPr>
          <w:sz w:val="26"/>
        </w:rPr>
        <w:t>examination.</w:t>
      </w:r>
    </w:p>
    <w:p w14:paraId="6C70D272" w14:textId="77777777" w:rsidR="00A856A0" w:rsidRPr="00D31968" w:rsidRDefault="00A856A0" w:rsidP="00A856A0">
      <w:pPr>
        <w:pStyle w:val="Heading4"/>
        <w:spacing w:line="295" w:lineRule="exact"/>
        <w:rPr>
          <w:rFonts w:ascii="Times New Roman" w:hAnsi="Times New Roman" w:cs="Times New Roman"/>
          <w:b/>
          <w:i w:val="0"/>
          <w:color w:val="000000" w:themeColor="text1"/>
          <w:sz w:val="28"/>
          <w:szCs w:val="28"/>
        </w:rPr>
      </w:pPr>
      <w:r>
        <w:rPr>
          <w:rFonts w:ascii="Times New Roman" w:hAnsi="Times New Roman" w:cs="Times New Roman"/>
          <w:b/>
          <w:i w:val="0"/>
          <w:color w:val="000000" w:themeColor="text1"/>
          <w:sz w:val="28"/>
          <w:szCs w:val="28"/>
        </w:rPr>
        <w:t xml:space="preserve">                                     </w:t>
      </w:r>
      <w:r w:rsidRPr="00D31968">
        <w:rPr>
          <w:rFonts w:ascii="Times New Roman" w:hAnsi="Times New Roman" w:cs="Times New Roman"/>
          <w:b/>
          <w:i w:val="0"/>
          <w:color w:val="000000" w:themeColor="text1"/>
          <w:sz w:val="28"/>
          <w:szCs w:val="28"/>
        </w:rPr>
        <w:t>COURSE</w:t>
      </w:r>
      <w:r w:rsidRPr="00D31968">
        <w:rPr>
          <w:rFonts w:ascii="Times New Roman" w:hAnsi="Times New Roman" w:cs="Times New Roman"/>
          <w:b/>
          <w:i w:val="0"/>
          <w:color w:val="000000" w:themeColor="text1"/>
          <w:spacing w:val="-2"/>
          <w:sz w:val="28"/>
          <w:szCs w:val="28"/>
        </w:rPr>
        <w:t xml:space="preserve"> </w:t>
      </w:r>
      <w:r w:rsidRPr="00D31968">
        <w:rPr>
          <w:rFonts w:ascii="Times New Roman" w:hAnsi="Times New Roman" w:cs="Times New Roman"/>
          <w:b/>
          <w:i w:val="0"/>
          <w:color w:val="000000" w:themeColor="text1"/>
          <w:sz w:val="28"/>
          <w:szCs w:val="28"/>
        </w:rPr>
        <w:t>OUTCOME</w:t>
      </w:r>
    </w:p>
    <w:p w14:paraId="3F464671" w14:textId="77777777" w:rsidR="00A856A0" w:rsidRDefault="00A856A0" w:rsidP="00A856A0">
      <w:pPr>
        <w:pStyle w:val="ListParagraph"/>
        <w:numPr>
          <w:ilvl w:val="0"/>
          <w:numId w:val="17"/>
        </w:numPr>
        <w:tabs>
          <w:tab w:val="left" w:pos="356"/>
        </w:tabs>
        <w:spacing w:before="231" w:line="362" w:lineRule="auto"/>
        <w:ind w:right="1382" w:firstLine="0"/>
        <w:rPr>
          <w:sz w:val="26"/>
        </w:rPr>
      </w:pPr>
      <w:r>
        <w:rPr>
          <w:sz w:val="26"/>
        </w:rPr>
        <w:t>On completion the students can able to execute the proposed plan and identify and</w:t>
      </w:r>
      <w:r>
        <w:rPr>
          <w:spacing w:val="-63"/>
          <w:sz w:val="26"/>
        </w:rPr>
        <w:t xml:space="preserve"> </w:t>
      </w:r>
      <w:r>
        <w:rPr>
          <w:sz w:val="26"/>
        </w:rPr>
        <w:t>overcome</w:t>
      </w:r>
      <w:r>
        <w:rPr>
          <w:spacing w:val="-2"/>
          <w:sz w:val="26"/>
        </w:rPr>
        <w:t xml:space="preserve"> </w:t>
      </w:r>
      <w:r>
        <w:rPr>
          <w:sz w:val="26"/>
        </w:rPr>
        <w:t>the</w:t>
      </w:r>
      <w:r>
        <w:rPr>
          <w:spacing w:val="-1"/>
          <w:sz w:val="26"/>
        </w:rPr>
        <w:t xml:space="preserve"> </w:t>
      </w:r>
      <w:r>
        <w:rPr>
          <w:sz w:val="26"/>
        </w:rPr>
        <w:t>bottlenecks</w:t>
      </w:r>
      <w:r>
        <w:rPr>
          <w:spacing w:val="-1"/>
          <w:sz w:val="26"/>
        </w:rPr>
        <w:t xml:space="preserve"> </w:t>
      </w:r>
      <w:r>
        <w:rPr>
          <w:sz w:val="26"/>
        </w:rPr>
        <w:t>during</w:t>
      </w:r>
      <w:r>
        <w:rPr>
          <w:spacing w:val="-1"/>
          <w:sz w:val="26"/>
        </w:rPr>
        <w:t xml:space="preserve"> </w:t>
      </w:r>
      <w:r>
        <w:rPr>
          <w:sz w:val="26"/>
        </w:rPr>
        <w:t>each</w:t>
      </w:r>
      <w:r>
        <w:rPr>
          <w:spacing w:val="-1"/>
          <w:sz w:val="26"/>
        </w:rPr>
        <w:t xml:space="preserve"> </w:t>
      </w:r>
      <w:r>
        <w:rPr>
          <w:sz w:val="26"/>
        </w:rPr>
        <w:t>stage.</w:t>
      </w:r>
    </w:p>
    <w:p w14:paraId="06092D9A" w14:textId="77777777" w:rsidR="00A856A0" w:rsidRDefault="00A856A0" w:rsidP="00A856A0">
      <w:pPr>
        <w:pStyle w:val="ListParagraph"/>
        <w:numPr>
          <w:ilvl w:val="0"/>
          <w:numId w:val="17"/>
        </w:numPr>
        <w:tabs>
          <w:tab w:val="left" w:pos="356"/>
        </w:tabs>
        <w:spacing w:before="2" w:line="362" w:lineRule="auto"/>
        <w:ind w:right="1714" w:firstLine="0"/>
        <w:rPr>
          <w:sz w:val="26"/>
        </w:rPr>
      </w:pPr>
      <w:r>
        <w:rPr>
          <w:sz w:val="26"/>
        </w:rPr>
        <w:t>On</w:t>
      </w:r>
      <w:r>
        <w:rPr>
          <w:spacing w:val="-2"/>
          <w:sz w:val="26"/>
        </w:rPr>
        <w:t xml:space="preserve"> </w:t>
      </w:r>
      <w:r>
        <w:rPr>
          <w:sz w:val="26"/>
        </w:rPr>
        <w:t>Completion of</w:t>
      </w:r>
      <w:r>
        <w:rPr>
          <w:spacing w:val="-2"/>
          <w:sz w:val="26"/>
        </w:rPr>
        <w:t xml:space="preserve"> </w:t>
      </w:r>
      <w:r>
        <w:rPr>
          <w:sz w:val="26"/>
        </w:rPr>
        <w:t>the</w:t>
      </w:r>
      <w:r>
        <w:rPr>
          <w:spacing w:val="-2"/>
          <w:sz w:val="26"/>
        </w:rPr>
        <w:t xml:space="preserve"> </w:t>
      </w:r>
      <w:r>
        <w:rPr>
          <w:sz w:val="26"/>
        </w:rPr>
        <w:t>project</w:t>
      </w:r>
      <w:r>
        <w:rPr>
          <w:spacing w:val="-1"/>
          <w:sz w:val="26"/>
        </w:rPr>
        <w:t xml:space="preserve"> </w:t>
      </w:r>
      <w:r>
        <w:rPr>
          <w:sz w:val="26"/>
        </w:rPr>
        <w:t>work</w:t>
      </w:r>
      <w:r>
        <w:rPr>
          <w:spacing w:val="-2"/>
          <w:sz w:val="26"/>
        </w:rPr>
        <w:t xml:space="preserve"> </w:t>
      </w:r>
      <w:r>
        <w:rPr>
          <w:sz w:val="26"/>
        </w:rPr>
        <w:t>students will</w:t>
      </w:r>
      <w:r>
        <w:rPr>
          <w:spacing w:val="-2"/>
          <w:sz w:val="26"/>
        </w:rPr>
        <w:t xml:space="preserve"> </w:t>
      </w:r>
      <w:r>
        <w:rPr>
          <w:sz w:val="26"/>
        </w:rPr>
        <w:t>be</w:t>
      </w:r>
      <w:r>
        <w:rPr>
          <w:spacing w:val="-1"/>
          <w:sz w:val="26"/>
        </w:rPr>
        <w:t xml:space="preserve"> </w:t>
      </w:r>
      <w:r>
        <w:rPr>
          <w:sz w:val="26"/>
        </w:rPr>
        <w:t>in a</w:t>
      </w:r>
      <w:r>
        <w:rPr>
          <w:spacing w:val="-2"/>
          <w:sz w:val="26"/>
        </w:rPr>
        <w:t xml:space="preserve"> </w:t>
      </w:r>
      <w:r>
        <w:rPr>
          <w:sz w:val="26"/>
        </w:rPr>
        <w:t>position</w:t>
      </w:r>
      <w:r>
        <w:rPr>
          <w:spacing w:val="-2"/>
          <w:sz w:val="26"/>
        </w:rPr>
        <w:t xml:space="preserve"> </w:t>
      </w:r>
      <w:r>
        <w:rPr>
          <w:sz w:val="26"/>
        </w:rPr>
        <w:t>to</w:t>
      </w:r>
      <w:r>
        <w:rPr>
          <w:spacing w:val="1"/>
          <w:sz w:val="26"/>
        </w:rPr>
        <w:t xml:space="preserve"> </w:t>
      </w:r>
      <w:r>
        <w:rPr>
          <w:sz w:val="26"/>
        </w:rPr>
        <w:t>take</w:t>
      </w:r>
      <w:r>
        <w:rPr>
          <w:spacing w:val="-2"/>
          <w:sz w:val="26"/>
        </w:rPr>
        <w:t xml:space="preserve"> </w:t>
      </w:r>
      <w:r>
        <w:rPr>
          <w:sz w:val="26"/>
        </w:rPr>
        <w:t>up</w:t>
      </w:r>
      <w:r>
        <w:rPr>
          <w:spacing w:val="-2"/>
          <w:sz w:val="26"/>
        </w:rPr>
        <w:t xml:space="preserve"> </w:t>
      </w:r>
      <w:r>
        <w:rPr>
          <w:sz w:val="26"/>
        </w:rPr>
        <w:t>any</w:t>
      </w:r>
      <w:r>
        <w:rPr>
          <w:spacing w:val="-62"/>
          <w:sz w:val="26"/>
        </w:rPr>
        <w:t xml:space="preserve"> </w:t>
      </w:r>
      <w:r>
        <w:rPr>
          <w:sz w:val="26"/>
        </w:rPr>
        <w:t>challenging practical problems and find solution by formulating proper</w:t>
      </w:r>
      <w:r>
        <w:rPr>
          <w:spacing w:val="1"/>
          <w:sz w:val="26"/>
        </w:rPr>
        <w:t xml:space="preserve"> </w:t>
      </w:r>
      <w:r>
        <w:rPr>
          <w:sz w:val="26"/>
        </w:rPr>
        <w:t>methodology.</w:t>
      </w:r>
    </w:p>
    <w:p w14:paraId="29272A8A" w14:textId="77777777" w:rsidR="00A856A0" w:rsidRDefault="00A856A0" w:rsidP="00A856A0">
      <w:pPr>
        <w:pStyle w:val="ListParagraph"/>
        <w:numPr>
          <w:ilvl w:val="0"/>
          <w:numId w:val="17"/>
        </w:numPr>
        <w:tabs>
          <w:tab w:val="left" w:pos="356"/>
        </w:tabs>
        <w:spacing w:line="362" w:lineRule="auto"/>
        <w:ind w:right="1595" w:firstLine="0"/>
        <w:rPr>
          <w:sz w:val="26"/>
        </w:rPr>
      </w:pPr>
      <w:r>
        <w:rPr>
          <w:sz w:val="26"/>
        </w:rPr>
        <w:t>Students will obtain a hands-on experience in converting a small novel idea /</w:t>
      </w:r>
      <w:r>
        <w:rPr>
          <w:spacing w:val="1"/>
          <w:sz w:val="26"/>
        </w:rPr>
        <w:t xml:space="preserve"> </w:t>
      </w:r>
      <w:r>
        <w:rPr>
          <w:sz w:val="26"/>
        </w:rPr>
        <w:t>technique</w:t>
      </w:r>
      <w:r>
        <w:rPr>
          <w:spacing w:val="-3"/>
          <w:sz w:val="26"/>
        </w:rPr>
        <w:t xml:space="preserve"> </w:t>
      </w:r>
      <w:r>
        <w:rPr>
          <w:sz w:val="26"/>
        </w:rPr>
        <w:t>into</w:t>
      </w:r>
      <w:r>
        <w:rPr>
          <w:spacing w:val="-3"/>
          <w:sz w:val="26"/>
        </w:rPr>
        <w:t xml:space="preserve"> </w:t>
      </w:r>
      <w:r>
        <w:rPr>
          <w:sz w:val="26"/>
        </w:rPr>
        <w:t>a</w:t>
      </w:r>
      <w:r>
        <w:rPr>
          <w:spacing w:val="-3"/>
          <w:sz w:val="26"/>
        </w:rPr>
        <w:t xml:space="preserve"> </w:t>
      </w:r>
      <w:r>
        <w:rPr>
          <w:sz w:val="26"/>
        </w:rPr>
        <w:t>working</w:t>
      </w:r>
      <w:r>
        <w:rPr>
          <w:spacing w:val="-4"/>
          <w:sz w:val="26"/>
        </w:rPr>
        <w:t xml:space="preserve"> </w:t>
      </w:r>
      <w:r>
        <w:rPr>
          <w:sz w:val="26"/>
        </w:rPr>
        <w:t>model</w:t>
      </w:r>
      <w:r>
        <w:rPr>
          <w:spacing w:val="-3"/>
          <w:sz w:val="26"/>
        </w:rPr>
        <w:t xml:space="preserve"> </w:t>
      </w:r>
      <w:r>
        <w:rPr>
          <w:sz w:val="26"/>
        </w:rPr>
        <w:t>/ prototype</w:t>
      </w:r>
      <w:r>
        <w:rPr>
          <w:spacing w:val="-4"/>
          <w:sz w:val="26"/>
        </w:rPr>
        <w:t xml:space="preserve"> </w:t>
      </w:r>
      <w:r>
        <w:rPr>
          <w:sz w:val="26"/>
        </w:rPr>
        <w:t>involving</w:t>
      </w:r>
      <w:r>
        <w:rPr>
          <w:spacing w:val="-3"/>
          <w:sz w:val="26"/>
        </w:rPr>
        <w:t xml:space="preserve"> </w:t>
      </w:r>
      <w:r>
        <w:rPr>
          <w:sz w:val="26"/>
        </w:rPr>
        <w:t>multi-disciplinary</w:t>
      </w:r>
      <w:r>
        <w:rPr>
          <w:spacing w:val="-3"/>
          <w:sz w:val="26"/>
        </w:rPr>
        <w:t xml:space="preserve"> </w:t>
      </w:r>
      <w:r>
        <w:rPr>
          <w:sz w:val="26"/>
        </w:rPr>
        <w:t>skills</w:t>
      </w:r>
      <w:r>
        <w:rPr>
          <w:spacing w:val="-4"/>
          <w:sz w:val="26"/>
        </w:rPr>
        <w:t xml:space="preserve"> </w:t>
      </w:r>
      <w:r>
        <w:rPr>
          <w:sz w:val="26"/>
        </w:rPr>
        <w:t>and</w:t>
      </w:r>
    </w:p>
    <w:p w14:paraId="5E97AF72" w14:textId="77777777" w:rsidR="00A856A0" w:rsidRDefault="00A856A0" w:rsidP="00A856A0">
      <w:pPr>
        <w:pStyle w:val="BodyText"/>
        <w:spacing w:line="298" w:lineRule="exact"/>
        <w:ind w:left="160"/>
      </w:pPr>
      <w:r>
        <w:t>/</w:t>
      </w:r>
      <w:r>
        <w:rPr>
          <w:spacing w:val="-5"/>
        </w:rPr>
        <w:t xml:space="preserve"> </w:t>
      </w:r>
      <w:proofErr w:type="gramStart"/>
      <w:r>
        <w:t>or</w:t>
      </w:r>
      <w:proofErr w:type="gramEnd"/>
      <w:r>
        <w:rPr>
          <w:spacing w:val="-4"/>
        </w:rPr>
        <w:t xml:space="preserve"> </w:t>
      </w:r>
      <w:r>
        <w:t>knowledge</w:t>
      </w:r>
      <w:r>
        <w:rPr>
          <w:spacing w:val="-5"/>
        </w:rPr>
        <w:t xml:space="preserve"> </w:t>
      </w:r>
      <w:r>
        <w:t>and</w:t>
      </w:r>
      <w:r>
        <w:rPr>
          <w:spacing w:val="-2"/>
        </w:rPr>
        <w:t xml:space="preserve"> </w:t>
      </w:r>
      <w:r>
        <w:t>working</w:t>
      </w:r>
      <w:r>
        <w:rPr>
          <w:spacing w:val="-4"/>
        </w:rPr>
        <w:t xml:space="preserve"> </w:t>
      </w:r>
      <w:r>
        <w:t>in</w:t>
      </w:r>
      <w:r>
        <w:rPr>
          <w:spacing w:val="-4"/>
        </w:rPr>
        <w:t xml:space="preserve"> </w:t>
      </w:r>
      <w:r>
        <w:t>at</w:t>
      </w:r>
      <w:r>
        <w:rPr>
          <w:spacing w:val="-2"/>
        </w:rPr>
        <w:t xml:space="preserve"> </w:t>
      </w:r>
      <w:r>
        <w:t>team.</w:t>
      </w:r>
    </w:p>
    <w:p w14:paraId="7C3294E8" w14:textId="77777777" w:rsidR="00A856A0" w:rsidRDefault="00A856A0" w:rsidP="00A856A0">
      <w:pPr>
        <w:pStyle w:val="ListParagraph"/>
        <w:numPr>
          <w:ilvl w:val="0"/>
          <w:numId w:val="17"/>
        </w:numPr>
        <w:tabs>
          <w:tab w:val="left" w:pos="356"/>
        </w:tabs>
        <w:spacing w:before="152"/>
        <w:ind w:left="355"/>
        <w:rPr>
          <w:sz w:val="26"/>
        </w:rPr>
      </w:pPr>
      <w:r>
        <w:rPr>
          <w:sz w:val="26"/>
        </w:rPr>
        <w:t>Students</w:t>
      </w:r>
      <w:r>
        <w:rPr>
          <w:spacing w:val="-1"/>
          <w:sz w:val="26"/>
        </w:rPr>
        <w:t xml:space="preserve"> </w:t>
      </w:r>
      <w:r>
        <w:rPr>
          <w:sz w:val="26"/>
        </w:rPr>
        <w:t>will</w:t>
      </w:r>
      <w:r>
        <w:rPr>
          <w:spacing w:val="-2"/>
          <w:sz w:val="26"/>
        </w:rPr>
        <w:t xml:space="preserve"> </w:t>
      </w:r>
      <w:r>
        <w:rPr>
          <w:sz w:val="26"/>
        </w:rPr>
        <w:t>be able</w:t>
      </w:r>
      <w:r>
        <w:rPr>
          <w:spacing w:val="1"/>
          <w:sz w:val="26"/>
        </w:rPr>
        <w:t xml:space="preserve"> </w:t>
      </w:r>
      <w:r>
        <w:rPr>
          <w:sz w:val="26"/>
        </w:rPr>
        <w:t>to</w:t>
      </w:r>
      <w:r>
        <w:rPr>
          <w:spacing w:val="-2"/>
          <w:sz w:val="26"/>
        </w:rPr>
        <w:t xml:space="preserve"> </w:t>
      </w:r>
      <w:r>
        <w:rPr>
          <w:sz w:val="26"/>
        </w:rPr>
        <w:t>interpret</w:t>
      </w:r>
      <w:r>
        <w:rPr>
          <w:spacing w:val="1"/>
          <w:sz w:val="26"/>
        </w:rPr>
        <w:t xml:space="preserve"> </w:t>
      </w:r>
      <w:r>
        <w:rPr>
          <w:sz w:val="26"/>
        </w:rPr>
        <w:t>the</w:t>
      </w:r>
      <w:r>
        <w:rPr>
          <w:spacing w:val="-2"/>
          <w:sz w:val="26"/>
        </w:rPr>
        <w:t xml:space="preserve"> </w:t>
      </w:r>
      <w:r>
        <w:rPr>
          <w:sz w:val="26"/>
        </w:rPr>
        <w:t>outcome</w:t>
      </w:r>
      <w:r>
        <w:rPr>
          <w:spacing w:val="-2"/>
          <w:sz w:val="26"/>
        </w:rPr>
        <w:t xml:space="preserve"> </w:t>
      </w:r>
      <w:r>
        <w:rPr>
          <w:sz w:val="26"/>
        </w:rPr>
        <w:t>of</w:t>
      </w:r>
      <w:r>
        <w:rPr>
          <w:spacing w:val="-2"/>
          <w:sz w:val="26"/>
        </w:rPr>
        <w:t xml:space="preserve"> </w:t>
      </w:r>
      <w:r>
        <w:rPr>
          <w:sz w:val="26"/>
        </w:rPr>
        <w:t>their</w:t>
      </w:r>
      <w:r>
        <w:rPr>
          <w:spacing w:val="-2"/>
          <w:sz w:val="26"/>
        </w:rPr>
        <w:t xml:space="preserve"> </w:t>
      </w:r>
      <w:r>
        <w:rPr>
          <w:sz w:val="26"/>
        </w:rPr>
        <w:t>project.</w:t>
      </w:r>
    </w:p>
    <w:p w14:paraId="3B878915" w14:textId="77777777" w:rsidR="00A856A0" w:rsidRDefault="00A856A0" w:rsidP="00A856A0">
      <w:pPr>
        <w:pStyle w:val="ListParagraph"/>
        <w:numPr>
          <w:ilvl w:val="0"/>
          <w:numId w:val="17"/>
        </w:numPr>
        <w:tabs>
          <w:tab w:val="left" w:pos="356"/>
        </w:tabs>
        <w:spacing w:before="152" w:line="362" w:lineRule="auto"/>
        <w:ind w:right="1960" w:firstLine="0"/>
        <w:rPr>
          <w:sz w:val="26"/>
        </w:rPr>
      </w:pPr>
      <w:r>
        <w:rPr>
          <w:sz w:val="26"/>
        </w:rPr>
        <w:t>Students will take on the challenges of teamwork, prepare a presentation in a</w:t>
      </w:r>
      <w:r>
        <w:rPr>
          <w:spacing w:val="-63"/>
          <w:sz w:val="26"/>
        </w:rPr>
        <w:t xml:space="preserve"> </w:t>
      </w:r>
      <w:r>
        <w:rPr>
          <w:sz w:val="26"/>
        </w:rPr>
        <w:t>professional</w:t>
      </w:r>
      <w:r>
        <w:rPr>
          <w:spacing w:val="-2"/>
          <w:sz w:val="26"/>
        </w:rPr>
        <w:t xml:space="preserve"> </w:t>
      </w:r>
      <w:r>
        <w:rPr>
          <w:sz w:val="26"/>
        </w:rPr>
        <w:t>manner,</w:t>
      </w:r>
      <w:r>
        <w:rPr>
          <w:spacing w:val="-1"/>
          <w:sz w:val="26"/>
        </w:rPr>
        <w:t xml:space="preserve"> </w:t>
      </w:r>
      <w:r>
        <w:rPr>
          <w:sz w:val="26"/>
        </w:rPr>
        <w:t>and</w:t>
      </w:r>
      <w:r>
        <w:rPr>
          <w:spacing w:val="1"/>
          <w:sz w:val="26"/>
        </w:rPr>
        <w:t xml:space="preserve"> </w:t>
      </w:r>
      <w:r>
        <w:rPr>
          <w:sz w:val="26"/>
        </w:rPr>
        <w:t>document</w:t>
      </w:r>
      <w:r>
        <w:rPr>
          <w:spacing w:val="-1"/>
          <w:sz w:val="26"/>
        </w:rPr>
        <w:t xml:space="preserve"> </w:t>
      </w:r>
      <w:r>
        <w:rPr>
          <w:sz w:val="26"/>
        </w:rPr>
        <w:t>all</w:t>
      </w:r>
      <w:r>
        <w:rPr>
          <w:spacing w:val="-1"/>
          <w:sz w:val="26"/>
        </w:rPr>
        <w:t xml:space="preserve"> </w:t>
      </w:r>
      <w:r>
        <w:rPr>
          <w:sz w:val="26"/>
        </w:rPr>
        <w:t>aspects</w:t>
      </w:r>
      <w:r>
        <w:rPr>
          <w:spacing w:val="-2"/>
          <w:sz w:val="26"/>
        </w:rPr>
        <w:t xml:space="preserve"> </w:t>
      </w:r>
      <w:r>
        <w:rPr>
          <w:sz w:val="26"/>
        </w:rPr>
        <w:t>of</w:t>
      </w:r>
      <w:r>
        <w:rPr>
          <w:spacing w:val="-1"/>
          <w:sz w:val="26"/>
        </w:rPr>
        <w:t xml:space="preserve"> </w:t>
      </w:r>
      <w:r>
        <w:rPr>
          <w:sz w:val="26"/>
        </w:rPr>
        <w:t>design</w:t>
      </w:r>
      <w:r>
        <w:rPr>
          <w:spacing w:val="2"/>
          <w:sz w:val="26"/>
        </w:rPr>
        <w:t xml:space="preserve"> </w:t>
      </w:r>
      <w:r>
        <w:rPr>
          <w:sz w:val="26"/>
        </w:rPr>
        <w:t>work</w:t>
      </w:r>
    </w:p>
    <w:p w14:paraId="59A2CDC2" w14:textId="77777777" w:rsidR="00A856A0" w:rsidRDefault="00A856A0" w:rsidP="00A856A0">
      <w:pPr>
        <w:tabs>
          <w:tab w:val="left" w:pos="356"/>
        </w:tabs>
        <w:spacing w:before="152" w:line="362" w:lineRule="auto"/>
        <w:ind w:left="160" w:right="1960"/>
      </w:pPr>
      <w:r>
        <w:rPr>
          <w:noProof/>
          <w:lang w:val="en-IN" w:eastAsia="en-IN"/>
        </w:rPr>
        <mc:AlternateContent>
          <mc:Choice Requires="wps">
            <w:drawing>
              <wp:anchor distT="0" distB="0" distL="0" distR="0" simplePos="0" relativeHeight="251661312" behindDoc="1" locked="0" layoutInCell="1" allowOverlap="1" wp14:anchorId="7818DD29" wp14:editId="6CE96182">
                <wp:simplePos x="0" y="0"/>
                <wp:positionH relativeFrom="page">
                  <wp:posOffset>3408045</wp:posOffset>
                </wp:positionH>
                <wp:positionV relativeFrom="paragraph">
                  <wp:posOffset>196850</wp:posOffset>
                </wp:positionV>
                <wp:extent cx="876935" cy="1270"/>
                <wp:effectExtent l="7620" t="6985" r="10795" b="10795"/>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935" cy="1270"/>
                        </a:xfrm>
                        <a:custGeom>
                          <a:avLst/>
                          <a:gdLst>
                            <a:gd name="T0" fmla="+- 0 5367 5367"/>
                            <a:gd name="T1" fmla="*/ T0 w 1381"/>
                            <a:gd name="T2" fmla="+- 0 5709 5367"/>
                            <a:gd name="T3" fmla="*/ T2 w 1381"/>
                            <a:gd name="T4" fmla="+- 0 5712 5367"/>
                            <a:gd name="T5" fmla="*/ T4 w 1381"/>
                            <a:gd name="T6" fmla="+- 0 5968 5367"/>
                            <a:gd name="T7" fmla="*/ T6 w 1381"/>
                            <a:gd name="T8" fmla="+- 0 5972 5367"/>
                            <a:gd name="T9" fmla="*/ T8 w 1381"/>
                            <a:gd name="T10" fmla="+- 0 6313 5367"/>
                            <a:gd name="T11" fmla="*/ T10 w 1381"/>
                            <a:gd name="T12" fmla="+- 0 6316 5367"/>
                            <a:gd name="T13" fmla="*/ T12 w 1381"/>
                            <a:gd name="T14" fmla="+- 0 6573 5367"/>
                            <a:gd name="T15" fmla="*/ T14 w 1381"/>
                            <a:gd name="T16" fmla="+- 0 6576 5367"/>
                            <a:gd name="T17" fmla="*/ T16 w 1381"/>
                            <a:gd name="T18" fmla="+- 0 6748 5367"/>
                            <a:gd name="T19" fmla="*/ T18 w 13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1381">
                              <a:moveTo>
                                <a:pt x="0" y="0"/>
                              </a:moveTo>
                              <a:lnTo>
                                <a:pt x="342" y="0"/>
                              </a:lnTo>
                              <a:moveTo>
                                <a:pt x="345" y="0"/>
                              </a:moveTo>
                              <a:lnTo>
                                <a:pt x="601" y="0"/>
                              </a:lnTo>
                              <a:moveTo>
                                <a:pt x="605" y="0"/>
                              </a:moveTo>
                              <a:lnTo>
                                <a:pt x="946" y="0"/>
                              </a:lnTo>
                              <a:moveTo>
                                <a:pt x="949" y="0"/>
                              </a:moveTo>
                              <a:lnTo>
                                <a:pt x="1206" y="0"/>
                              </a:lnTo>
                              <a:moveTo>
                                <a:pt x="1209" y="0"/>
                              </a:moveTo>
                              <a:lnTo>
                                <a:pt x="1381" y="0"/>
                              </a:lnTo>
                            </a:path>
                          </a:pathLst>
                        </a:custGeom>
                        <a:noFill/>
                        <a:ln w="12217">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99C3B" id="Freeform: Shape 2" o:spid="_x0000_s1026" style="position:absolute;margin-left:268.35pt;margin-top:15.5pt;width:69.0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" path="m,l342,t3,l601,t4,l946,t3,l1206,t3,l1381,e" filled="f" strokeweight=".33936mm">
                <v:stroke dashstyle="3 1"/>
                <v:path arrowok="t" o:connecttype="custom" o:connectlocs="0,0;217170,0;219075,0;381635,0;384175,0;600710,0;602615,0;765810,0;767715,0;876935,0" o:connectangles="0,0,0,0,0,0,0,0,0,0"/>
                <w10:wrap type="topAndBottom" anchorx="page"/>
              </v:shape>
            </w:pict>
          </mc:Fallback>
        </mc:AlternateContent>
      </w:r>
    </w:p>
    <w:p w14:paraId="55BC713A" w14:textId="77777777" w:rsidR="00A856A0" w:rsidRPr="00CA66C5" w:rsidRDefault="00A856A0" w:rsidP="00A856A0">
      <w:pPr>
        <w:tabs>
          <w:tab w:val="left" w:pos="356"/>
        </w:tabs>
        <w:spacing w:before="152" w:line="362" w:lineRule="auto"/>
        <w:ind w:left="160" w:right="1960"/>
        <w:jc w:val="center"/>
        <w:rPr>
          <w:b/>
          <w:sz w:val="36"/>
          <w:szCs w:val="36"/>
        </w:rPr>
      </w:pPr>
      <w:r>
        <w:rPr>
          <w:b/>
          <w:sz w:val="36"/>
          <w:szCs w:val="36"/>
        </w:rPr>
        <w:t xml:space="preserve">                         </w:t>
      </w:r>
      <w:r w:rsidRPr="00CA66C5">
        <w:rPr>
          <w:b/>
          <w:sz w:val="36"/>
          <w:szCs w:val="36"/>
        </w:rPr>
        <w:t>ABSTRACT</w:t>
      </w:r>
    </w:p>
    <w:p w14:paraId="3950B189" w14:textId="77777777" w:rsidR="00A856A0" w:rsidRDefault="00A856A0" w:rsidP="00A856A0">
      <w:pPr>
        <w:spacing w:before="62" w:line="360" w:lineRule="auto"/>
        <w:ind w:right="895" w:firstLine="100"/>
        <w:jc w:val="both"/>
        <w:rPr>
          <w:sz w:val="28"/>
          <w:szCs w:val="28"/>
        </w:rPr>
      </w:pPr>
    </w:p>
    <w:p w14:paraId="67B7AB16" w14:textId="77777777" w:rsidR="00A856A0" w:rsidRPr="00137D5E" w:rsidRDefault="00A856A0" w:rsidP="00A856A0">
      <w:pPr>
        <w:spacing w:before="62" w:line="360" w:lineRule="auto"/>
        <w:ind w:right="895" w:firstLine="100"/>
        <w:jc w:val="both"/>
        <w:rPr>
          <w:bCs/>
          <w:sz w:val="28"/>
          <w:szCs w:val="28"/>
        </w:rPr>
      </w:pPr>
      <w:r w:rsidRPr="00137D5E">
        <w:rPr>
          <w:bCs/>
          <w:sz w:val="28"/>
          <w:szCs w:val="28"/>
        </w:rPr>
        <w:t xml:space="preserve">The thermohydraulic performance of a rectangular shell and tube heat exchanger with different baffle plate configurations was studied using both Computer-Aided Design (CAD) and Computational Fluid Dynamics (CFD) simulations. Three baffle </w:t>
      </w:r>
      <w:r w:rsidRPr="00137D5E">
        <w:rPr>
          <w:bCs/>
          <w:sz w:val="28"/>
          <w:szCs w:val="28"/>
        </w:rPr>
        <w:lastRenderedPageBreak/>
        <w:t xml:space="preserve">plate configurations were considered: single segmental, double </w:t>
      </w:r>
      <w:proofErr w:type="spellStart"/>
      <w:proofErr w:type="gramStart"/>
      <w:r w:rsidRPr="00137D5E">
        <w:rPr>
          <w:bCs/>
          <w:sz w:val="28"/>
          <w:szCs w:val="28"/>
        </w:rPr>
        <w:t>segmental</w:t>
      </w:r>
      <w:r>
        <w:rPr>
          <w:bCs/>
          <w:sz w:val="28"/>
          <w:szCs w:val="28"/>
        </w:rPr>
        <w:t>.</w:t>
      </w:r>
      <w:r w:rsidRPr="00137D5E">
        <w:rPr>
          <w:bCs/>
          <w:sz w:val="28"/>
          <w:szCs w:val="28"/>
        </w:rPr>
        <w:t>Firstly</w:t>
      </w:r>
      <w:proofErr w:type="spellEnd"/>
      <w:proofErr w:type="gramEnd"/>
      <w:r w:rsidRPr="00137D5E">
        <w:rPr>
          <w:bCs/>
          <w:sz w:val="28"/>
          <w:szCs w:val="28"/>
        </w:rPr>
        <w:t xml:space="preserve">, the heat exchanger was designed in CATIA software, and the geometry was optimized to achieve the best performance. Then, the CFD simulations were performed using ANSYS Fluent software to study the flow and heat transfer characteristics of the heat exchanger with different baffle plate configurations. The working fluid was water, and the inlet temperature was set at </w:t>
      </w:r>
      <w:r>
        <w:rPr>
          <w:bCs/>
          <w:sz w:val="28"/>
          <w:szCs w:val="28"/>
        </w:rPr>
        <w:t>287K</w:t>
      </w:r>
      <w:r w:rsidRPr="00137D5E">
        <w:rPr>
          <w:bCs/>
          <w:sz w:val="28"/>
          <w:szCs w:val="28"/>
        </w:rPr>
        <w:t xml:space="preserve">.The results of the CFD simulations showed that the double segmental baffle plate configuration had the highest overall heat transfer coefficient and the lowest pressure drop, followed by the single segmental baffle plate configuration. The helical baffle plate configuration had the lowest overall heat transfer coefficient and the highest pressure drop. The thermal performance of the heat exchanger was also evaluated using the effectiveness-NTU method, and the results were consistent with the CFD simulation </w:t>
      </w:r>
      <w:proofErr w:type="spellStart"/>
      <w:proofErr w:type="gramStart"/>
      <w:r w:rsidRPr="00137D5E">
        <w:rPr>
          <w:bCs/>
          <w:sz w:val="28"/>
          <w:szCs w:val="28"/>
        </w:rPr>
        <w:t>results.The</w:t>
      </w:r>
      <w:proofErr w:type="spellEnd"/>
      <w:proofErr w:type="gramEnd"/>
      <w:r w:rsidRPr="00137D5E">
        <w:rPr>
          <w:bCs/>
          <w:sz w:val="28"/>
          <w:szCs w:val="28"/>
        </w:rPr>
        <w:t xml:space="preserve"> CATIA and CFD simulations provided a comprehensive understanding of the flow and heat transfer characteristics of the heat exchanger with different baffle plate configurations. The results showed that the double segmental baffle plate configuration is the most efficient design for achieving high heat transfer rates and </w:t>
      </w:r>
      <w:proofErr w:type="gramStart"/>
      <w:r w:rsidRPr="00137D5E">
        <w:rPr>
          <w:bCs/>
          <w:sz w:val="28"/>
          <w:szCs w:val="28"/>
        </w:rPr>
        <w:t>low pressure</w:t>
      </w:r>
      <w:proofErr w:type="gramEnd"/>
      <w:r w:rsidRPr="00137D5E">
        <w:rPr>
          <w:bCs/>
          <w:sz w:val="28"/>
          <w:szCs w:val="28"/>
        </w:rPr>
        <w:t xml:space="preserve"> drops. This study highlights the importance of using CAD and CFD simulations to optimize the design of shell and tube heat exchangers for better performance.</w:t>
      </w:r>
    </w:p>
    <w:p w14:paraId="0C2B4E6D" w14:textId="77777777" w:rsidR="00A856A0" w:rsidRPr="00333A90" w:rsidRDefault="00A856A0" w:rsidP="00A856A0">
      <w:pPr>
        <w:spacing w:before="62"/>
        <w:ind w:right="895"/>
        <w:rPr>
          <w:bCs/>
          <w:sz w:val="32"/>
        </w:rPr>
      </w:pPr>
    </w:p>
    <w:p w14:paraId="746C607F" w14:textId="77777777" w:rsidR="00A856A0" w:rsidRDefault="00A856A0" w:rsidP="00A856A0">
      <w:pPr>
        <w:spacing w:before="62"/>
        <w:ind w:right="895"/>
        <w:jc w:val="center"/>
        <w:rPr>
          <w:b/>
          <w:sz w:val="32"/>
        </w:rPr>
      </w:pPr>
      <w:r>
        <w:rPr>
          <w:b/>
          <w:sz w:val="32"/>
        </w:rPr>
        <w:t xml:space="preserve"> ACKNOWLEDGEMENT</w:t>
      </w:r>
    </w:p>
    <w:p w14:paraId="7CBECB1D" w14:textId="77777777" w:rsidR="00A856A0" w:rsidRPr="000D0F66" w:rsidRDefault="00A856A0" w:rsidP="00A856A0">
      <w:pPr>
        <w:spacing w:before="62"/>
        <w:ind w:right="895" w:firstLine="100"/>
        <w:jc w:val="center"/>
        <w:rPr>
          <w:b/>
          <w:sz w:val="32"/>
        </w:rPr>
      </w:pPr>
    </w:p>
    <w:p w14:paraId="3E8315CA" w14:textId="77777777" w:rsidR="00A856A0" w:rsidRPr="0081011F" w:rsidRDefault="00A856A0" w:rsidP="00A856A0">
      <w:pPr>
        <w:spacing w:line="360" w:lineRule="auto"/>
        <w:ind w:left="100" w:right="208" w:firstLine="720"/>
        <w:jc w:val="both"/>
        <w:rPr>
          <w:sz w:val="28"/>
          <w:szCs w:val="28"/>
        </w:rPr>
      </w:pPr>
      <w:r w:rsidRPr="0081011F">
        <w:rPr>
          <w:sz w:val="28"/>
          <w:szCs w:val="28"/>
        </w:rPr>
        <w:t>We</w:t>
      </w:r>
      <w:r w:rsidRPr="0081011F">
        <w:rPr>
          <w:spacing w:val="1"/>
          <w:sz w:val="28"/>
          <w:szCs w:val="28"/>
        </w:rPr>
        <w:t xml:space="preserve"> </w:t>
      </w:r>
      <w:r w:rsidRPr="0081011F">
        <w:rPr>
          <w:sz w:val="28"/>
          <w:szCs w:val="28"/>
        </w:rPr>
        <w:t>thank</w:t>
      </w:r>
      <w:r w:rsidRPr="0081011F">
        <w:rPr>
          <w:spacing w:val="1"/>
          <w:sz w:val="28"/>
          <w:szCs w:val="28"/>
        </w:rPr>
        <w:t xml:space="preserve"> </w:t>
      </w:r>
      <w:r w:rsidRPr="0081011F">
        <w:rPr>
          <w:b/>
          <w:sz w:val="28"/>
          <w:szCs w:val="28"/>
        </w:rPr>
        <w:t>Mr.</w:t>
      </w:r>
      <w:r w:rsidRPr="0081011F">
        <w:rPr>
          <w:b/>
          <w:spacing w:val="1"/>
          <w:sz w:val="28"/>
          <w:szCs w:val="28"/>
        </w:rPr>
        <w:t xml:space="preserve"> </w:t>
      </w:r>
      <w:r w:rsidRPr="0081011F">
        <w:rPr>
          <w:b/>
          <w:sz w:val="28"/>
          <w:szCs w:val="28"/>
        </w:rPr>
        <w:t>S.</w:t>
      </w:r>
      <w:r w:rsidRPr="0081011F">
        <w:rPr>
          <w:b/>
          <w:spacing w:val="1"/>
          <w:sz w:val="28"/>
          <w:szCs w:val="28"/>
        </w:rPr>
        <w:t xml:space="preserve"> </w:t>
      </w:r>
      <w:r w:rsidRPr="0081011F">
        <w:rPr>
          <w:b/>
          <w:sz w:val="28"/>
          <w:szCs w:val="28"/>
        </w:rPr>
        <w:t>MEGANANTHAN,</w:t>
      </w:r>
      <w:r w:rsidRPr="0081011F">
        <w:rPr>
          <w:b/>
          <w:spacing w:val="1"/>
          <w:sz w:val="28"/>
          <w:szCs w:val="28"/>
        </w:rPr>
        <w:t xml:space="preserve"> </w:t>
      </w:r>
      <w:r w:rsidRPr="0081011F">
        <w:rPr>
          <w:b/>
          <w:sz w:val="28"/>
          <w:szCs w:val="28"/>
        </w:rPr>
        <w:t>B.E.,</w:t>
      </w:r>
      <w:r w:rsidRPr="0081011F">
        <w:rPr>
          <w:b/>
          <w:spacing w:val="1"/>
          <w:sz w:val="28"/>
          <w:szCs w:val="28"/>
        </w:rPr>
        <w:t xml:space="preserve"> </w:t>
      </w:r>
      <w:r w:rsidRPr="0081011F">
        <w:rPr>
          <w:b/>
          <w:sz w:val="28"/>
          <w:szCs w:val="28"/>
        </w:rPr>
        <w:t>FIE.,</w:t>
      </w:r>
      <w:r w:rsidRPr="0081011F">
        <w:rPr>
          <w:b/>
          <w:spacing w:val="1"/>
          <w:sz w:val="28"/>
          <w:szCs w:val="28"/>
        </w:rPr>
        <w:t xml:space="preserve"> </w:t>
      </w:r>
      <w:r w:rsidRPr="0081011F">
        <w:rPr>
          <w:sz w:val="28"/>
          <w:szCs w:val="28"/>
        </w:rPr>
        <w:t>Founder</w:t>
      </w:r>
      <w:r w:rsidRPr="0081011F">
        <w:rPr>
          <w:spacing w:val="1"/>
          <w:sz w:val="28"/>
          <w:szCs w:val="28"/>
        </w:rPr>
        <w:t xml:space="preserve"> </w:t>
      </w:r>
      <w:r w:rsidRPr="0081011F">
        <w:rPr>
          <w:sz w:val="28"/>
          <w:szCs w:val="28"/>
        </w:rPr>
        <w:t>&amp;</w:t>
      </w:r>
      <w:r w:rsidRPr="0081011F">
        <w:rPr>
          <w:spacing w:val="1"/>
          <w:sz w:val="28"/>
          <w:szCs w:val="28"/>
        </w:rPr>
        <w:t xml:space="preserve"> </w:t>
      </w:r>
      <w:r w:rsidRPr="0081011F">
        <w:rPr>
          <w:sz w:val="28"/>
          <w:szCs w:val="28"/>
        </w:rPr>
        <w:t>Chairman,</w:t>
      </w:r>
      <w:r w:rsidRPr="0081011F">
        <w:rPr>
          <w:spacing w:val="1"/>
          <w:sz w:val="28"/>
          <w:szCs w:val="28"/>
        </w:rPr>
        <w:t xml:space="preserve"> </w:t>
      </w:r>
      <w:proofErr w:type="spellStart"/>
      <w:proofErr w:type="gramStart"/>
      <w:r w:rsidRPr="0081011F">
        <w:rPr>
          <w:b/>
          <w:sz w:val="28"/>
          <w:szCs w:val="28"/>
        </w:rPr>
        <w:t>Dr.THANGAM</w:t>
      </w:r>
      <w:proofErr w:type="spellEnd"/>
      <w:proofErr w:type="gramEnd"/>
      <w:r w:rsidRPr="0081011F">
        <w:rPr>
          <w:b/>
          <w:sz w:val="28"/>
          <w:szCs w:val="28"/>
        </w:rPr>
        <w:t xml:space="preserve"> MEGANATHAN., M.A., M.Phil., Ph.D., </w:t>
      </w:r>
      <w:r w:rsidRPr="0081011F">
        <w:rPr>
          <w:sz w:val="28"/>
          <w:szCs w:val="28"/>
        </w:rPr>
        <w:t xml:space="preserve">Chairperson, and </w:t>
      </w:r>
      <w:r w:rsidRPr="0081011F">
        <w:rPr>
          <w:b/>
          <w:sz w:val="28"/>
          <w:szCs w:val="28"/>
        </w:rPr>
        <w:t>Mr.</w:t>
      </w:r>
      <w:r w:rsidRPr="0081011F">
        <w:rPr>
          <w:b/>
          <w:spacing w:val="1"/>
          <w:sz w:val="28"/>
          <w:szCs w:val="28"/>
        </w:rPr>
        <w:t xml:space="preserve"> </w:t>
      </w:r>
      <w:r w:rsidRPr="0081011F">
        <w:rPr>
          <w:b/>
          <w:sz w:val="28"/>
          <w:szCs w:val="28"/>
        </w:rPr>
        <w:t xml:space="preserve">ABHAY SHANKAR M, B.E., M.S., </w:t>
      </w:r>
      <w:r w:rsidRPr="0081011F">
        <w:rPr>
          <w:sz w:val="28"/>
          <w:szCs w:val="28"/>
        </w:rPr>
        <w:t>Vice Chairman of Rajalakshmi Institution for</w:t>
      </w:r>
      <w:r w:rsidRPr="0081011F">
        <w:rPr>
          <w:spacing w:val="1"/>
          <w:sz w:val="28"/>
          <w:szCs w:val="28"/>
        </w:rPr>
        <w:t xml:space="preserve"> </w:t>
      </w:r>
      <w:r w:rsidRPr="0081011F">
        <w:rPr>
          <w:sz w:val="28"/>
          <w:szCs w:val="28"/>
        </w:rPr>
        <w:t>providing</w:t>
      </w:r>
      <w:r w:rsidRPr="0081011F">
        <w:rPr>
          <w:spacing w:val="-1"/>
          <w:sz w:val="28"/>
          <w:szCs w:val="28"/>
        </w:rPr>
        <w:t xml:space="preserve"> </w:t>
      </w:r>
      <w:r w:rsidRPr="0081011F">
        <w:rPr>
          <w:sz w:val="28"/>
          <w:szCs w:val="28"/>
        </w:rPr>
        <w:t>a pleasant</w:t>
      </w:r>
      <w:r w:rsidRPr="0081011F">
        <w:rPr>
          <w:spacing w:val="1"/>
          <w:sz w:val="28"/>
          <w:szCs w:val="28"/>
        </w:rPr>
        <w:t xml:space="preserve"> </w:t>
      </w:r>
      <w:r w:rsidRPr="0081011F">
        <w:rPr>
          <w:sz w:val="28"/>
          <w:szCs w:val="28"/>
        </w:rPr>
        <w:t>environment.</w:t>
      </w:r>
    </w:p>
    <w:p w14:paraId="45E7C2C5" w14:textId="77777777" w:rsidR="00A856A0" w:rsidRPr="0081011F" w:rsidRDefault="00A856A0" w:rsidP="00A856A0">
      <w:pPr>
        <w:pStyle w:val="BodyText"/>
        <w:spacing w:line="360" w:lineRule="auto"/>
        <w:ind w:left="810" w:right="895"/>
        <w:jc w:val="center"/>
      </w:pPr>
      <w:r w:rsidRPr="0081011F">
        <w:t>It’s</w:t>
      </w:r>
      <w:r w:rsidRPr="0081011F">
        <w:rPr>
          <w:spacing w:val="-2"/>
        </w:rPr>
        <w:t xml:space="preserve"> </w:t>
      </w:r>
      <w:r w:rsidRPr="0081011F">
        <w:t>our pleasure</w:t>
      </w:r>
      <w:r w:rsidRPr="0081011F">
        <w:rPr>
          <w:spacing w:val="-6"/>
        </w:rPr>
        <w:t xml:space="preserve"> </w:t>
      </w:r>
      <w:r w:rsidRPr="0081011F">
        <w:t>to</w:t>
      </w:r>
      <w:r w:rsidRPr="0081011F">
        <w:rPr>
          <w:spacing w:val="-1"/>
        </w:rPr>
        <w:t xml:space="preserve"> </w:t>
      </w:r>
      <w:r w:rsidRPr="0081011F">
        <w:t>express</w:t>
      </w:r>
      <w:r w:rsidRPr="0081011F">
        <w:rPr>
          <w:spacing w:val="-2"/>
        </w:rPr>
        <w:t xml:space="preserve"> </w:t>
      </w:r>
      <w:r w:rsidRPr="0081011F">
        <w:t>my</w:t>
      </w:r>
      <w:r w:rsidRPr="0081011F">
        <w:rPr>
          <w:spacing w:val="-1"/>
        </w:rPr>
        <w:t xml:space="preserve"> </w:t>
      </w:r>
      <w:r w:rsidRPr="0081011F">
        <w:t>sincere</w:t>
      </w:r>
      <w:r w:rsidRPr="0081011F">
        <w:rPr>
          <w:spacing w:val="-1"/>
        </w:rPr>
        <w:t xml:space="preserve"> </w:t>
      </w:r>
      <w:r w:rsidRPr="0081011F">
        <w:t>gratitude</w:t>
      </w:r>
      <w:r w:rsidRPr="0081011F">
        <w:rPr>
          <w:spacing w:val="-1"/>
        </w:rPr>
        <w:t xml:space="preserve"> </w:t>
      </w:r>
      <w:r w:rsidRPr="0081011F">
        <w:t>to</w:t>
      </w:r>
      <w:r w:rsidRPr="0081011F">
        <w:rPr>
          <w:spacing w:val="-1"/>
        </w:rPr>
        <w:t xml:space="preserve"> </w:t>
      </w:r>
      <w:r w:rsidRPr="0081011F">
        <w:t>our</w:t>
      </w:r>
      <w:r w:rsidRPr="0081011F">
        <w:rPr>
          <w:spacing w:val="-1"/>
        </w:rPr>
        <w:t xml:space="preserve"> </w:t>
      </w:r>
      <w:r w:rsidRPr="0081011F">
        <w:t>respected</w:t>
      </w:r>
      <w:r w:rsidRPr="0081011F">
        <w:rPr>
          <w:spacing w:val="-1"/>
        </w:rPr>
        <w:t xml:space="preserve"> </w:t>
      </w:r>
      <w:r w:rsidRPr="0081011F">
        <w:t>Principal</w:t>
      </w:r>
    </w:p>
    <w:p w14:paraId="6727D7FB" w14:textId="77777777" w:rsidR="00A856A0" w:rsidRPr="0081011F" w:rsidRDefault="00A856A0" w:rsidP="00A856A0">
      <w:pPr>
        <w:spacing w:line="360" w:lineRule="auto"/>
        <w:ind w:left="100" w:right="213"/>
        <w:jc w:val="both"/>
        <w:rPr>
          <w:sz w:val="28"/>
          <w:szCs w:val="28"/>
        </w:rPr>
      </w:pPr>
      <w:r w:rsidRPr="0081011F">
        <w:rPr>
          <w:b/>
          <w:sz w:val="28"/>
          <w:szCs w:val="28"/>
        </w:rPr>
        <w:t xml:space="preserve">Dr. S.N MURUGESAN, Ph.D., </w:t>
      </w:r>
      <w:r w:rsidRPr="0081011F">
        <w:rPr>
          <w:sz w:val="28"/>
          <w:szCs w:val="28"/>
        </w:rPr>
        <w:t>for allowing us to do project work. We gratefully</w:t>
      </w:r>
      <w:r w:rsidRPr="0081011F">
        <w:rPr>
          <w:spacing w:val="1"/>
          <w:sz w:val="28"/>
          <w:szCs w:val="28"/>
        </w:rPr>
        <w:t xml:space="preserve"> </w:t>
      </w:r>
      <w:r w:rsidRPr="0081011F">
        <w:rPr>
          <w:sz w:val="28"/>
          <w:szCs w:val="28"/>
        </w:rPr>
        <w:t>acknowledge</w:t>
      </w:r>
      <w:r w:rsidRPr="0081011F">
        <w:rPr>
          <w:spacing w:val="-10"/>
          <w:sz w:val="28"/>
          <w:szCs w:val="28"/>
        </w:rPr>
        <w:t xml:space="preserve"> </w:t>
      </w:r>
      <w:r w:rsidRPr="0081011F">
        <w:rPr>
          <w:sz w:val="28"/>
          <w:szCs w:val="28"/>
        </w:rPr>
        <w:t>and</w:t>
      </w:r>
      <w:r w:rsidRPr="0081011F">
        <w:rPr>
          <w:spacing w:val="-11"/>
          <w:sz w:val="28"/>
          <w:szCs w:val="28"/>
        </w:rPr>
        <w:t xml:space="preserve"> </w:t>
      </w:r>
      <w:r w:rsidRPr="0081011F">
        <w:rPr>
          <w:sz w:val="28"/>
          <w:szCs w:val="28"/>
        </w:rPr>
        <w:t>thank</w:t>
      </w:r>
      <w:r w:rsidRPr="0081011F">
        <w:rPr>
          <w:spacing w:val="-9"/>
          <w:sz w:val="28"/>
          <w:szCs w:val="28"/>
        </w:rPr>
        <w:t xml:space="preserve"> </w:t>
      </w:r>
      <w:r w:rsidRPr="0081011F">
        <w:rPr>
          <w:b/>
          <w:sz w:val="28"/>
          <w:szCs w:val="28"/>
        </w:rPr>
        <w:t>Dr.</w:t>
      </w:r>
      <w:r w:rsidRPr="0081011F">
        <w:rPr>
          <w:b/>
          <w:spacing w:val="-11"/>
          <w:sz w:val="28"/>
          <w:szCs w:val="28"/>
        </w:rPr>
        <w:t xml:space="preserve"> </w:t>
      </w:r>
      <w:r w:rsidRPr="0081011F">
        <w:rPr>
          <w:b/>
          <w:sz w:val="28"/>
          <w:szCs w:val="28"/>
        </w:rPr>
        <w:t>S.P.</w:t>
      </w:r>
      <w:r w:rsidRPr="0081011F">
        <w:rPr>
          <w:b/>
          <w:spacing w:val="-12"/>
          <w:sz w:val="28"/>
          <w:szCs w:val="28"/>
        </w:rPr>
        <w:t xml:space="preserve"> </w:t>
      </w:r>
      <w:r w:rsidRPr="0081011F">
        <w:rPr>
          <w:b/>
          <w:sz w:val="28"/>
          <w:szCs w:val="28"/>
        </w:rPr>
        <w:t>SRINIVASAN</w:t>
      </w:r>
      <w:r w:rsidRPr="0081011F">
        <w:rPr>
          <w:b/>
          <w:spacing w:val="-14"/>
          <w:sz w:val="28"/>
          <w:szCs w:val="28"/>
        </w:rPr>
        <w:t xml:space="preserve"> </w:t>
      </w:r>
      <w:r w:rsidRPr="0081011F">
        <w:rPr>
          <w:b/>
          <w:sz w:val="28"/>
          <w:szCs w:val="28"/>
        </w:rPr>
        <w:t>Ph.D.,</w:t>
      </w:r>
      <w:r w:rsidRPr="0081011F">
        <w:rPr>
          <w:b/>
          <w:spacing w:val="-9"/>
          <w:sz w:val="28"/>
          <w:szCs w:val="28"/>
        </w:rPr>
        <w:t xml:space="preserve"> </w:t>
      </w:r>
      <w:r w:rsidRPr="0081011F">
        <w:rPr>
          <w:sz w:val="28"/>
          <w:szCs w:val="28"/>
        </w:rPr>
        <w:t>Professor</w:t>
      </w:r>
      <w:r w:rsidRPr="0081011F">
        <w:rPr>
          <w:spacing w:val="-10"/>
          <w:sz w:val="28"/>
          <w:szCs w:val="28"/>
        </w:rPr>
        <w:t xml:space="preserve"> </w:t>
      </w:r>
      <w:r w:rsidRPr="0081011F">
        <w:rPr>
          <w:sz w:val="28"/>
          <w:szCs w:val="28"/>
        </w:rPr>
        <w:t>&amp;</w:t>
      </w:r>
      <w:r w:rsidRPr="0081011F">
        <w:rPr>
          <w:spacing w:val="-10"/>
          <w:sz w:val="28"/>
          <w:szCs w:val="28"/>
        </w:rPr>
        <w:t xml:space="preserve"> </w:t>
      </w:r>
      <w:r w:rsidRPr="0081011F">
        <w:rPr>
          <w:sz w:val="28"/>
          <w:szCs w:val="28"/>
        </w:rPr>
        <w:t>Head,</w:t>
      </w:r>
      <w:r w:rsidRPr="0081011F">
        <w:rPr>
          <w:spacing w:val="-12"/>
          <w:sz w:val="28"/>
          <w:szCs w:val="28"/>
        </w:rPr>
        <w:t xml:space="preserve"> </w:t>
      </w:r>
      <w:r w:rsidRPr="0081011F">
        <w:rPr>
          <w:sz w:val="28"/>
          <w:szCs w:val="28"/>
        </w:rPr>
        <w:t>Department</w:t>
      </w:r>
      <w:r w:rsidRPr="0081011F">
        <w:rPr>
          <w:spacing w:val="-68"/>
          <w:sz w:val="28"/>
          <w:szCs w:val="28"/>
        </w:rPr>
        <w:t xml:space="preserve"> </w:t>
      </w:r>
      <w:r w:rsidRPr="0081011F">
        <w:rPr>
          <w:sz w:val="28"/>
          <w:szCs w:val="28"/>
        </w:rPr>
        <w:t xml:space="preserve">of </w:t>
      </w:r>
      <w:r w:rsidRPr="0081011F">
        <w:rPr>
          <w:sz w:val="28"/>
          <w:szCs w:val="28"/>
        </w:rPr>
        <w:lastRenderedPageBreak/>
        <w:t>Mechanical Engineering</w:t>
      </w:r>
      <w:r w:rsidRPr="0081011F">
        <w:rPr>
          <w:spacing w:val="-6"/>
          <w:sz w:val="28"/>
          <w:szCs w:val="28"/>
        </w:rPr>
        <w:t xml:space="preserve"> </w:t>
      </w:r>
      <w:r w:rsidRPr="0081011F">
        <w:rPr>
          <w:sz w:val="28"/>
          <w:szCs w:val="28"/>
        </w:rPr>
        <w:t>for giving</w:t>
      </w:r>
      <w:r w:rsidRPr="0081011F">
        <w:rPr>
          <w:spacing w:val="-1"/>
          <w:sz w:val="28"/>
          <w:szCs w:val="28"/>
        </w:rPr>
        <w:t xml:space="preserve"> </w:t>
      </w:r>
      <w:r w:rsidRPr="0081011F">
        <w:rPr>
          <w:sz w:val="28"/>
          <w:szCs w:val="28"/>
        </w:rPr>
        <w:t>his constant</w:t>
      </w:r>
      <w:r w:rsidRPr="0081011F">
        <w:rPr>
          <w:spacing w:val="1"/>
          <w:sz w:val="28"/>
          <w:szCs w:val="28"/>
        </w:rPr>
        <w:t xml:space="preserve"> </w:t>
      </w:r>
      <w:r w:rsidRPr="0081011F">
        <w:rPr>
          <w:sz w:val="28"/>
          <w:szCs w:val="28"/>
        </w:rPr>
        <w:t>Encouragement.</w:t>
      </w:r>
    </w:p>
    <w:p w14:paraId="7E959EE8" w14:textId="77777777" w:rsidR="00A856A0" w:rsidRPr="0081011F" w:rsidRDefault="00A856A0" w:rsidP="00A856A0">
      <w:pPr>
        <w:spacing w:line="360" w:lineRule="auto"/>
        <w:ind w:left="100" w:right="210" w:firstLine="720"/>
        <w:jc w:val="both"/>
        <w:rPr>
          <w:sz w:val="28"/>
          <w:szCs w:val="28"/>
        </w:rPr>
      </w:pPr>
      <w:r w:rsidRPr="0081011F">
        <w:rPr>
          <w:sz w:val="28"/>
          <w:szCs w:val="28"/>
        </w:rPr>
        <w:t xml:space="preserve">We thank our project coordinators </w:t>
      </w:r>
      <w:r w:rsidRPr="0081011F">
        <w:rPr>
          <w:b/>
          <w:sz w:val="28"/>
          <w:szCs w:val="28"/>
        </w:rPr>
        <w:t>Dr. P. CHANDRASEKAR, Ph.D.,</w:t>
      </w:r>
      <w:r w:rsidRPr="0081011F">
        <w:rPr>
          <w:sz w:val="28"/>
          <w:szCs w:val="28"/>
        </w:rPr>
        <w:t xml:space="preserve"> Professor,</w:t>
      </w:r>
      <w:r w:rsidRPr="0081011F">
        <w:rPr>
          <w:spacing w:val="1"/>
          <w:sz w:val="28"/>
          <w:szCs w:val="28"/>
        </w:rPr>
        <w:t xml:space="preserve"> </w:t>
      </w:r>
      <w:r w:rsidRPr="0081011F">
        <w:rPr>
          <w:sz w:val="28"/>
          <w:szCs w:val="28"/>
        </w:rPr>
        <w:t xml:space="preserve">Department of Mechanical Engineering and </w:t>
      </w:r>
      <w:r w:rsidRPr="0081011F">
        <w:rPr>
          <w:b/>
          <w:sz w:val="28"/>
          <w:szCs w:val="28"/>
        </w:rPr>
        <w:t>Mr. K. LOGANATAHAN,</w:t>
      </w:r>
      <w:r w:rsidRPr="0081011F">
        <w:rPr>
          <w:sz w:val="28"/>
          <w:szCs w:val="28"/>
        </w:rPr>
        <w:t xml:space="preserve"> Assistant Professor (SG), Department of Mechanical Engineering for their valuable</w:t>
      </w:r>
      <w:r w:rsidRPr="0081011F">
        <w:rPr>
          <w:spacing w:val="1"/>
          <w:sz w:val="28"/>
          <w:szCs w:val="28"/>
        </w:rPr>
        <w:t xml:space="preserve"> </w:t>
      </w:r>
      <w:r w:rsidRPr="0081011F">
        <w:rPr>
          <w:sz w:val="28"/>
          <w:szCs w:val="28"/>
        </w:rPr>
        <w:t>suggestion</w:t>
      </w:r>
      <w:r w:rsidRPr="0081011F">
        <w:rPr>
          <w:spacing w:val="-7"/>
          <w:sz w:val="28"/>
          <w:szCs w:val="28"/>
        </w:rPr>
        <w:t xml:space="preserve"> </w:t>
      </w:r>
      <w:r w:rsidRPr="0081011F">
        <w:rPr>
          <w:sz w:val="28"/>
          <w:szCs w:val="28"/>
        </w:rPr>
        <w:t>throughout</w:t>
      </w:r>
      <w:r w:rsidRPr="0081011F">
        <w:rPr>
          <w:spacing w:val="5"/>
          <w:sz w:val="28"/>
          <w:szCs w:val="28"/>
        </w:rPr>
        <w:t xml:space="preserve"> </w:t>
      </w:r>
      <w:r w:rsidRPr="0081011F">
        <w:rPr>
          <w:sz w:val="28"/>
          <w:szCs w:val="28"/>
        </w:rPr>
        <w:t>the</w:t>
      </w:r>
      <w:r w:rsidRPr="0081011F">
        <w:rPr>
          <w:spacing w:val="1"/>
          <w:sz w:val="28"/>
          <w:szCs w:val="28"/>
        </w:rPr>
        <w:t xml:space="preserve"> </w:t>
      </w:r>
      <w:r w:rsidRPr="0081011F">
        <w:rPr>
          <w:sz w:val="28"/>
          <w:szCs w:val="28"/>
        </w:rPr>
        <w:t>phase of</w:t>
      </w:r>
      <w:r w:rsidRPr="0081011F">
        <w:rPr>
          <w:spacing w:val="-3"/>
          <w:sz w:val="28"/>
          <w:szCs w:val="28"/>
        </w:rPr>
        <w:t xml:space="preserve"> </w:t>
      </w:r>
      <w:r w:rsidRPr="0081011F">
        <w:rPr>
          <w:sz w:val="28"/>
          <w:szCs w:val="28"/>
        </w:rPr>
        <w:t>the project.</w:t>
      </w:r>
    </w:p>
    <w:p w14:paraId="4CFE2B9B" w14:textId="77777777" w:rsidR="00A856A0" w:rsidRPr="0081011F" w:rsidRDefault="00A856A0" w:rsidP="00A856A0">
      <w:pPr>
        <w:pStyle w:val="BodyText"/>
        <w:spacing w:line="360" w:lineRule="auto"/>
        <w:ind w:left="100" w:right="208" w:firstLine="720"/>
        <w:jc w:val="both"/>
      </w:pPr>
      <w:r w:rsidRPr="0081011F">
        <w:t xml:space="preserve">We thank our project guide </w:t>
      </w:r>
      <w:r w:rsidRPr="0081011F">
        <w:rPr>
          <w:b/>
        </w:rPr>
        <w:t>Mr. P.T. DINESH KUMAR</w:t>
      </w:r>
      <w:r w:rsidRPr="0081011F">
        <w:t>, Assistant Professor Department of</w:t>
      </w:r>
      <w:r w:rsidRPr="0081011F">
        <w:rPr>
          <w:spacing w:val="1"/>
        </w:rPr>
        <w:t xml:space="preserve"> </w:t>
      </w:r>
      <w:r w:rsidRPr="0081011F">
        <w:t>Mechanical</w:t>
      </w:r>
      <w:r w:rsidRPr="0081011F">
        <w:rPr>
          <w:spacing w:val="-1"/>
        </w:rPr>
        <w:t xml:space="preserve"> </w:t>
      </w:r>
      <w:r w:rsidRPr="0081011F">
        <w:t>Engineering</w:t>
      </w:r>
      <w:r w:rsidRPr="0081011F">
        <w:rPr>
          <w:spacing w:val="-7"/>
        </w:rPr>
        <w:t xml:space="preserve"> </w:t>
      </w:r>
      <w:r w:rsidRPr="0081011F">
        <w:t>for</w:t>
      </w:r>
      <w:r w:rsidRPr="0081011F">
        <w:rPr>
          <w:spacing w:val="-5"/>
        </w:rPr>
        <w:t xml:space="preserve"> </w:t>
      </w:r>
      <w:r w:rsidRPr="0081011F">
        <w:t>his</w:t>
      </w:r>
      <w:r w:rsidRPr="0081011F">
        <w:rPr>
          <w:spacing w:val="-5"/>
        </w:rPr>
        <w:t xml:space="preserve"> </w:t>
      </w:r>
      <w:r w:rsidRPr="0081011F">
        <w:t>valuable</w:t>
      </w:r>
      <w:r w:rsidRPr="0081011F">
        <w:rPr>
          <w:spacing w:val="-1"/>
        </w:rPr>
        <w:t xml:space="preserve"> </w:t>
      </w:r>
      <w:r w:rsidRPr="0081011F">
        <w:t>guidance</w:t>
      </w:r>
      <w:r w:rsidRPr="0081011F">
        <w:rPr>
          <w:spacing w:val="-1"/>
        </w:rPr>
        <w:t xml:space="preserve"> </w:t>
      </w:r>
      <w:r w:rsidRPr="0081011F">
        <w:t>throughout</w:t>
      </w:r>
      <w:r w:rsidRPr="0081011F">
        <w:rPr>
          <w:spacing w:val="-5"/>
        </w:rPr>
        <w:t xml:space="preserve"> </w:t>
      </w:r>
      <w:r w:rsidRPr="0081011F">
        <w:t>this</w:t>
      </w:r>
      <w:r w:rsidRPr="0081011F">
        <w:rPr>
          <w:spacing w:val="-6"/>
        </w:rPr>
        <w:t xml:space="preserve"> </w:t>
      </w:r>
      <w:r w:rsidRPr="0081011F">
        <w:t>phase</w:t>
      </w:r>
      <w:r w:rsidRPr="0081011F">
        <w:rPr>
          <w:spacing w:val="-1"/>
        </w:rPr>
        <w:t xml:space="preserve"> </w:t>
      </w:r>
      <w:r w:rsidRPr="0081011F">
        <w:t>of the</w:t>
      </w:r>
      <w:r w:rsidRPr="0081011F">
        <w:rPr>
          <w:spacing w:val="-1"/>
        </w:rPr>
        <w:t xml:space="preserve"> </w:t>
      </w:r>
      <w:r w:rsidRPr="0081011F">
        <w:t>project.</w:t>
      </w:r>
      <w:r w:rsidRPr="0081011F">
        <w:rPr>
          <w:spacing w:val="-53"/>
        </w:rPr>
        <w:t xml:space="preserve"> </w:t>
      </w:r>
      <w:r w:rsidRPr="0081011F">
        <w:t>We also express our proud thanks to all the faculty members and lab technicians of the</w:t>
      </w:r>
      <w:r w:rsidRPr="0081011F">
        <w:rPr>
          <w:spacing w:val="-67"/>
        </w:rPr>
        <w:t xml:space="preserve"> </w:t>
      </w:r>
      <w:r w:rsidRPr="0081011F">
        <w:t>Mechanical</w:t>
      </w:r>
      <w:r w:rsidRPr="0081011F">
        <w:rPr>
          <w:spacing w:val="-1"/>
        </w:rPr>
        <w:t xml:space="preserve"> </w:t>
      </w:r>
      <w:r w:rsidRPr="0081011F">
        <w:t>Department</w:t>
      </w:r>
      <w:r w:rsidRPr="0081011F">
        <w:rPr>
          <w:spacing w:val="1"/>
        </w:rPr>
        <w:t xml:space="preserve"> </w:t>
      </w:r>
      <w:r w:rsidRPr="0081011F">
        <w:t>who</w:t>
      </w:r>
      <w:r w:rsidRPr="0081011F">
        <w:rPr>
          <w:spacing w:val="-1"/>
        </w:rPr>
        <w:t xml:space="preserve"> </w:t>
      </w:r>
      <w:r w:rsidRPr="0081011F">
        <w:t>helped</w:t>
      </w:r>
      <w:r w:rsidRPr="0081011F">
        <w:rPr>
          <w:spacing w:val="-1"/>
        </w:rPr>
        <w:t xml:space="preserve"> </w:t>
      </w:r>
      <w:r w:rsidRPr="0081011F">
        <w:t>us to</w:t>
      </w:r>
      <w:r w:rsidRPr="0081011F">
        <w:rPr>
          <w:spacing w:val="-7"/>
        </w:rPr>
        <w:t xml:space="preserve"> </w:t>
      </w:r>
      <w:r w:rsidRPr="0081011F">
        <w:t>make</w:t>
      </w:r>
      <w:r w:rsidRPr="0081011F">
        <w:rPr>
          <w:spacing w:val="-1"/>
        </w:rPr>
        <w:t xml:space="preserve"> </w:t>
      </w:r>
      <w:r w:rsidRPr="0081011F">
        <w:t>this</w:t>
      </w:r>
      <w:r w:rsidRPr="0081011F">
        <w:rPr>
          <w:spacing w:val="-2"/>
        </w:rPr>
        <w:t xml:space="preserve"> </w:t>
      </w:r>
      <w:r w:rsidRPr="0081011F">
        <w:t>project work</w:t>
      </w:r>
      <w:r w:rsidRPr="0081011F">
        <w:rPr>
          <w:spacing w:val="7"/>
        </w:rPr>
        <w:t xml:space="preserve"> </w:t>
      </w:r>
      <w:r w:rsidRPr="0081011F">
        <w:t>successfully.</w:t>
      </w:r>
    </w:p>
    <w:p w14:paraId="4DDBC6EE" w14:textId="77777777" w:rsidR="00A856A0" w:rsidRDefault="00A856A0" w:rsidP="00A856A0">
      <w:pPr>
        <w:pStyle w:val="BodyText"/>
        <w:spacing w:line="480" w:lineRule="auto"/>
        <w:ind w:right="208"/>
        <w:jc w:val="both"/>
      </w:pPr>
      <w:r>
        <w:rPr>
          <w:b/>
          <w:bCs/>
        </w:rPr>
        <w:t xml:space="preserve">                                                                                            </w:t>
      </w:r>
      <w:r>
        <w:t xml:space="preserve">By, </w:t>
      </w:r>
    </w:p>
    <w:p w14:paraId="036B6857" w14:textId="77777777" w:rsidR="00A856A0" w:rsidRPr="00B51E76" w:rsidRDefault="00A856A0" w:rsidP="00A856A0">
      <w:pPr>
        <w:pStyle w:val="BodyText"/>
        <w:spacing w:line="480" w:lineRule="auto"/>
        <w:ind w:right="208"/>
        <w:jc w:val="both"/>
      </w:pPr>
      <w:r>
        <w:t xml:space="preserve">                                                                                                  </w:t>
      </w:r>
      <w:r w:rsidRPr="007912CF">
        <w:rPr>
          <w:b/>
        </w:rPr>
        <w:t>KANNAN M</w:t>
      </w:r>
    </w:p>
    <w:p w14:paraId="4A8E76D8" w14:textId="77777777" w:rsidR="00A856A0" w:rsidRDefault="00A856A0" w:rsidP="00A856A0">
      <w:pPr>
        <w:pStyle w:val="BodyText"/>
        <w:spacing w:line="480" w:lineRule="auto"/>
        <w:ind w:right="208"/>
        <w:jc w:val="both"/>
        <w:rPr>
          <w:b/>
          <w:bCs/>
        </w:rPr>
      </w:pPr>
      <w:r>
        <w:rPr>
          <w:b/>
          <w:bCs/>
        </w:rPr>
        <w:t xml:space="preserve">                                                                                                  KAVINRAJA V</w:t>
      </w:r>
    </w:p>
    <w:p w14:paraId="567220DF" w14:textId="77777777" w:rsidR="00A856A0" w:rsidRDefault="00A856A0" w:rsidP="00A856A0">
      <w:pPr>
        <w:pStyle w:val="BodyText"/>
        <w:spacing w:line="480" w:lineRule="auto"/>
        <w:ind w:right="208"/>
        <w:jc w:val="both"/>
        <w:rPr>
          <w:b/>
          <w:bCs/>
        </w:rPr>
      </w:pPr>
      <w:r>
        <w:rPr>
          <w:b/>
          <w:bCs/>
        </w:rPr>
        <w:t xml:space="preserve">                                                                                              </w:t>
      </w:r>
      <w:r w:rsidRPr="000C24D4">
        <w:rPr>
          <w:b/>
          <w:bCs/>
        </w:rPr>
        <w:t xml:space="preserve"> </w:t>
      </w:r>
      <w:r>
        <w:rPr>
          <w:b/>
          <w:bCs/>
        </w:rPr>
        <w:t xml:space="preserve">   RAHUL K</w:t>
      </w:r>
    </w:p>
    <w:p w14:paraId="7363F422" w14:textId="77777777" w:rsidR="00A856A0" w:rsidRDefault="00A856A0" w:rsidP="00A856A0">
      <w:pPr>
        <w:pStyle w:val="BodyText"/>
        <w:spacing w:line="480" w:lineRule="auto"/>
        <w:ind w:right="208"/>
        <w:jc w:val="both"/>
        <w:rPr>
          <w:b/>
          <w:bCs/>
        </w:rPr>
      </w:pPr>
    </w:p>
    <w:p w14:paraId="5C99B67C" w14:textId="77777777" w:rsidR="00A856A0" w:rsidRDefault="00A856A0" w:rsidP="00A856A0">
      <w:pPr>
        <w:pStyle w:val="BodyText"/>
        <w:spacing w:line="480" w:lineRule="auto"/>
        <w:ind w:right="208"/>
        <w:jc w:val="both"/>
        <w:rPr>
          <w:b/>
          <w:bCs/>
        </w:rPr>
      </w:pPr>
    </w:p>
    <w:p w14:paraId="0FFA8FE3" w14:textId="77777777" w:rsidR="00A856A0" w:rsidRDefault="00A856A0" w:rsidP="00A856A0">
      <w:pPr>
        <w:widowControl/>
        <w:autoSpaceDE/>
        <w:autoSpaceDN/>
        <w:spacing w:after="160" w:line="259" w:lineRule="auto"/>
        <w:rPr>
          <w:b/>
          <w:bCs/>
          <w:sz w:val="32"/>
          <w:szCs w:val="32"/>
        </w:rPr>
      </w:pPr>
      <w:r>
        <w:rPr>
          <w:b/>
          <w:bCs/>
          <w:sz w:val="28"/>
          <w:szCs w:val="28"/>
        </w:rPr>
        <w:t xml:space="preserve">                                            </w:t>
      </w:r>
      <w:r>
        <w:rPr>
          <w:b/>
          <w:bCs/>
          <w:sz w:val="32"/>
          <w:szCs w:val="32"/>
        </w:rPr>
        <w:t>TABLE OF CONTENT</w:t>
      </w:r>
    </w:p>
    <w:p w14:paraId="1A6EACF7" w14:textId="77777777" w:rsidR="00A856A0" w:rsidRDefault="00A856A0" w:rsidP="00A856A0">
      <w:pPr>
        <w:widowControl/>
        <w:autoSpaceDE/>
        <w:autoSpaceDN/>
        <w:spacing w:after="160" w:line="259" w:lineRule="auto"/>
        <w:rPr>
          <w:b/>
          <w:bCs/>
          <w:sz w:val="32"/>
          <w:szCs w:val="32"/>
        </w:rPr>
      </w:pPr>
    </w:p>
    <w:p w14:paraId="22EE4DBC" w14:textId="77777777" w:rsidR="00A856A0" w:rsidRDefault="00A856A0" w:rsidP="00A856A0">
      <w:pPr>
        <w:widowControl/>
        <w:autoSpaceDE/>
        <w:autoSpaceDN/>
        <w:spacing w:after="160" w:line="276" w:lineRule="auto"/>
        <w:rPr>
          <w:b/>
          <w:bCs/>
          <w:sz w:val="32"/>
          <w:szCs w:val="32"/>
        </w:rPr>
      </w:pPr>
      <w:r>
        <w:rPr>
          <w:b/>
          <w:bCs/>
          <w:sz w:val="32"/>
          <w:szCs w:val="32"/>
        </w:rPr>
        <w:t>CHAPTER NO                   TABLE                                   PAGE</w:t>
      </w:r>
      <w:r w:rsidRPr="00C40F93">
        <w:rPr>
          <w:b/>
          <w:bCs/>
          <w:sz w:val="32"/>
          <w:szCs w:val="32"/>
        </w:rPr>
        <w:t>-</w:t>
      </w:r>
      <w:r>
        <w:rPr>
          <w:b/>
          <w:bCs/>
          <w:sz w:val="32"/>
          <w:szCs w:val="32"/>
        </w:rPr>
        <w:t>NO</w:t>
      </w:r>
    </w:p>
    <w:p w14:paraId="2B28DC25" w14:textId="77777777" w:rsidR="00A856A0" w:rsidRPr="00C40F93" w:rsidRDefault="00A856A0" w:rsidP="00A856A0">
      <w:pPr>
        <w:widowControl/>
        <w:autoSpaceDE/>
        <w:autoSpaceDN/>
        <w:spacing w:after="160" w:line="276" w:lineRule="auto"/>
        <w:rPr>
          <w:sz w:val="28"/>
          <w:szCs w:val="28"/>
        </w:rPr>
      </w:pPr>
      <w:r w:rsidRPr="00C40F93">
        <w:rPr>
          <w:b/>
          <w:bCs/>
          <w:sz w:val="28"/>
          <w:szCs w:val="28"/>
        </w:rPr>
        <w:t xml:space="preserve">                                               </w:t>
      </w:r>
      <w:r>
        <w:rPr>
          <w:b/>
          <w:bCs/>
          <w:sz w:val="28"/>
          <w:szCs w:val="28"/>
        </w:rPr>
        <w:t xml:space="preserve">       </w:t>
      </w:r>
      <w:r w:rsidRPr="00C40F93">
        <w:rPr>
          <w:b/>
          <w:bCs/>
          <w:sz w:val="28"/>
          <w:szCs w:val="28"/>
        </w:rPr>
        <w:t>ABSTRACT</w:t>
      </w:r>
    </w:p>
    <w:p w14:paraId="59924FC8" w14:textId="77777777" w:rsidR="00A856A0" w:rsidRDefault="00A856A0" w:rsidP="00A856A0">
      <w:pPr>
        <w:widowControl/>
        <w:autoSpaceDE/>
        <w:autoSpaceDN/>
        <w:spacing w:after="160" w:line="276" w:lineRule="auto"/>
        <w:rPr>
          <w:b/>
          <w:bCs/>
          <w:sz w:val="28"/>
          <w:szCs w:val="28"/>
        </w:rPr>
      </w:pPr>
      <w:r>
        <w:rPr>
          <w:b/>
          <w:bCs/>
          <w:sz w:val="28"/>
          <w:szCs w:val="28"/>
        </w:rPr>
        <w:t xml:space="preserve">                                                      LIST OF TABLES</w:t>
      </w:r>
    </w:p>
    <w:p w14:paraId="5D0B8B6A" w14:textId="77777777" w:rsidR="00A856A0" w:rsidRDefault="00A856A0" w:rsidP="00A856A0">
      <w:pPr>
        <w:widowControl/>
        <w:autoSpaceDE/>
        <w:autoSpaceDN/>
        <w:spacing w:after="160" w:line="276" w:lineRule="auto"/>
        <w:rPr>
          <w:b/>
          <w:bCs/>
          <w:sz w:val="28"/>
          <w:szCs w:val="28"/>
        </w:rPr>
      </w:pPr>
      <w:r>
        <w:rPr>
          <w:b/>
          <w:bCs/>
          <w:sz w:val="28"/>
          <w:szCs w:val="28"/>
        </w:rPr>
        <w:t xml:space="preserve">                                                      LIST OF FIGURES</w:t>
      </w:r>
    </w:p>
    <w:p w14:paraId="1EF04098" w14:textId="77777777" w:rsidR="00A856A0" w:rsidRPr="00191D07" w:rsidRDefault="00A856A0" w:rsidP="00A856A0">
      <w:pPr>
        <w:pStyle w:val="ListParagraph"/>
        <w:widowControl/>
        <w:numPr>
          <w:ilvl w:val="0"/>
          <w:numId w:val="21"/>
        </w:numPr>
        <w:autoSpaceDE/>
        <w:autoSpaceDN/>
        <w:spacing w:after="160" w:line="276" w:lineRule="auto"/>
        <w:rPr>
          <w:b/>
          <w:bCs/>
          <w:sz w:val="28"/>
          <w:szCs w:val="28"/>
        </w:rPr>
      </w:pPr>
      <w:r w:rsidRPr="00191D07">
        <w:rPr>
          <w:b/>
          <w:bCs/>
          <w:sz w:val="28"/>
          <w:szCs w:val="28"/>
        </w:rPr>
        <w:t xml:space="preserve">                                    INTRODUCTION                                                        </w:t>
      </w:r>
    </w:p>
    <w:p w14:paraId="01EACDF5" w14:textId="77777777" w:rsidR="00A856A0" w:rsidRPr="00191D07" w:rsidRDefault="00A856A0" w:rsidP="00A856A0">
      <w:pPr>
        <w:widowControl/>
        <w:autoSpaceDE/>
        <w:autoSpaceDN/>
        <w:spacing w:after="160" w:line="276" w:lineRule="auto"/>
        <w:ind w:left="881"/>
        <w:rPr>
          <w:sz w:val="28"/>
          <w:szCs w:val="28"/>
        </w:rPr>
      </w:pPr>
      <w:r>
        <w:rPr>
          <w:sz w:val="28"/>
          <w:szCs w:val="28"/>
        </w:rPr>
        <w:t xml:space="preserve">    </w:t>
      </w:r>
      <w:r>
        <w:rPr>
          <w:sz w:val="28"/>
          <w:szCs w:val="28"/>
        </w:rPr>
        <w:tab/>
      </w:r>
      <w:r>
        <w:rPr>
          <w:sz w:val="28"/>
          <w:szCs w:val="28"/>
        </w:rPr>
        <w:tab/>
      </w:r>
      <w:r>
        <w:rPr>
          <w:sz w:val="28"/>
          <w:szCs w:val="28"/>
        </w:rPr>
        <w:tab/>
        <w:t xml:space="preserve">1.1 </w:t>
      </w:r>
      <w:r w:rsidRPr="00191D07">
        <w:rPr>
          <w:sz w:val="28"/>
          <w:szCs w:val="28"/>
        </w:rPr>
        <w:t>Introduction of heat exchanger</w:t>
      </w:r>
      <w:r w:rsidRPr="00191D07">
        <w:rPr>
          <w:sz w:val="28"/>
          <w:szCs w:val="28"/>
        </w:rPr>
        <w:tab/>
      </w:r>
      <w:r w:rsidRPr="00191D07">
        <w:rPr>
          <w:sz w:val="28"/>
          <w:szCs w:val="28"/>
        </w:rPr>
        <w:tab/>
      </w:r>
      <w:r w:rsidRPr="00191D07">
        <w:rPr>
          <w:sz w:val="28"/>
          <w:szCs w:val="28"/>
        </w:rPr>
        <w:tab/>
        <w:t xml:space="preserve">1                       </w:t>
      </w:r>
    </w:p>
    <w:p w14:paraId="27EBCF1A" w14:textId="77777777" w:rsidR="00A856A0" w:rsidRDefault="00A856A0" w:rsidP="00A856A0">
      <w:pPr>
        <w:widowControl/>
        <w:autoSpaceDE/>
        <w:autoSpaceDN/>
        <w:spacing w:after="160" w:line="276" w:lineRule="auto"/>
        <w:ind w:left="3042"/>
        <w:rPr>
          <w:sz w:val="28"/>
          <w:szCs w:val="28"/>
        </w:rPr>
      </w:pPr>
      <w:r w:rsidRPr="006379C7">
        <w:rPr>
          <w:sz w:val="28"/>
          <w:szCs w:val="28"/>
        </w:rPr>
        <w:t xml:space="preserve">  </w:t>
      </w:r>
      <w:r>
        <w:rPr>
          <w:sz w:val="28"/>
          <w:szCs w:val="28"/>
        </w:rPr>
        <w:t xml:space="preserve"> 1.1.1 </w:t>
      </w:r>
      <w:r w:rsidRPr="006379C7">
        <w:rPr>
          <w:sz w:val="28"/>
          <w:szCs w:val="28"/>
        </w:rPr>
        <w:t>Classification of heat exchanger</w:t>
      </w:r>
      <w:r>
        <w:rPr>
          <w:sz w:val="28"/>
          <w:szCs w:val="28"/>
        </w:rPr>
        <w:tab/>
      </w:r>
      <w:r>
        <w:rPr>
          <w:sz w:val="28"/>
          <w:szCs w:val="28"/>
        </w:rPr>
        <w:tab/>
        <w:t>1</w:t>
      </w:r>
    </w:p>
    <w:p w14:paraId="1C74DA89" w14:textId="77777777" w:rsidR="00A856A0" w:rsidRPr="006379C7" w:rsidRDefault="00A856A0" w:rsidP="00A856A0">
      <w:pPr>
        <w:widowControl/>
        <w:autoSpaceDE/>
        <w:autoSpaceDN/>
        <w:spacing w:after="160" w:line="276" w:lineRule="auto"/>
        <w:ind w:left="3042"/>
        <w:rPr>
          <w:sz w:val="28"/>
          <w:szCs w:val="28"/>
        </w:rPr>
      </w:pPr>
      <w:r>
        <w:rPr>
          <w:sz w:val="28"/>
          <w:szCs w:val="28"/>
        </w:rPr>
        <w:t xml:space="preserve">   1.1.2 Types of heat exchanger</w:t>
      </w:r>
      <w:r>
        <w:rPr>
          <w:sz w:val="28"/>
          <w:szCs w:val="28"/>
        </w:rPr>
        <w:tab/>
      </w:r>
      <w:r>
        <w:rPr>
          <w:sz w:val="28"/>
          <w:szCs w:val="28"/>
        </w:rPr>
        <w:tab/>
      </w:r>
      <w:r>
        <w:rPr>
          <w:sz w:val="28"/>
          <w:szCs w:val="28"/>
        </w:rPr>
        <w:tab/>
        <w:t>3</w:t>
      </w:r>
    </w:p>
    <w:p w14:paraId="49F08C31" w14:textId="77777777" w:rsidR="00A856A0" w:rsidRPr="00191D07" w:rsidRDefault="00A856A0" w:rsidP="00A856A0">
      <w:pPr>
        <w:widowControl/>
        <w:autoSpaceDE/>
        <w:autoSpaceDN/>
        <w:spacing w:after="160" w:line="276" w:lineRule="auto"/>
        <w:ind w:left="2160" w:firstLine="720"/>
        <w:rPr>
          <w:sz w:val="28"/>
          <w:szCs w:val="28"/>
        </w:rPr>
      </w:pPr>
      <w:r w:rsidRPr="00191D07">
        <w:rPr>
          <w:sz w:val="28"/>
          <w:szCs w:val="28"/>
        </w:rPr>
        <w:lastRenderedPageBreak/>
        <w:t>1.2Shell And Tube Exchanger</w:t>
      </w:r>
      <w:r w:rsidRPr="00191D07">
        <w:rPr>
          <w:sz w:val="28"/>
          <w:szCs w:val="28"/>
        </w:rPr>
        <w:tab/>
      </w:r>
      <w:r w:rsidRPr="00191D07">
        <w:rPr>
          <w:sz w:val="28"/>
          <w:szCs w:val="28"/>
        </w:rPr>
        <w:tab/>
      </w:r>
      <w:r w:rsidRPr="00191D07">
        <w:rPr>
          <w:sz w:val="28"/>
          <w:szCs w:val="28"/>
        </w:rPr>
        <w:tab/>
      </w:r>
      <w:r w:rsidRPr="00191D07">
        <w:rPr>
          <w:sz w:val="28"/>
          <w:szCs w:val="28"/>
        </w:rPr>
        <w:tab/>
        <w:t>3</w:t>
      </w:r>
    </w:p>
    <w:p w14:paraId="2C3F0626"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    1.2.1 Shell                                                           4</w:t>
      </w:r>
    </w:p>
    <w:p w14:paraId="08DBAB30"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    1.2.2 Channels or Head      </w:t>
      </w:r>
      <w:r>
        <w:rPr>
          <w:sz w:val="28"/>
          <w:szCs w:val="28"/>
        </w:rPr>
        <w:tab/>
      </w:r>
      <w:r>
        <w:rPr>
          <w:sz w:val="28"/>
          <w:szCs w:val="28"/>
        </w:rPr>
        <w:tab/>
      </w:r>
      <w:r>
        <w:rPr>
          <w:sz w:val="28"/>
          <w:szCs w:val="28"/>
        </w:rPr>
        <w:tab/>
      </w:r>
      <w:r>
        <w:rPr>
          <w:sz w:val="28"/>
          <w:szCs w:val="28"/>
        </w:rPr>
        <w:tab/>
        <w:t>4</w:t>
      </w:r>
    </w:p>
    <w:p w14:paraId="6E42F992"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    1.2.3 Tubes</w:t>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14:paraId="1A6D4B87"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    1.2.4 Tube Pitch                 </w:t>
      </w:r>
      <w:r>
        <w:rPr>
          <w:sz w:val="28"/>
          <w:szCs w:val="28"/>
        </w:rPr>
        <w:tab/>
      </w:r>
      <w:r>
        <w:rPr>
          <w:sz w:val="28"/>
          <w:szCs w:val="28"/>
        </w:rPr>
        <w:tab/>
      </w:r>
      <w:r>
        <w:rPr>
          <w:sz w:val="28"/>
          <w:szCs w:val="28"/>
        </w:rPr>
        <w:tab/>
      </w:r>
      <w:r>
        <w:rPr>
          <w:sz w:val="28"/>
          <w:szCs w:val="28"/>
        </w:rPr>
        <w:tab/>
        <w:t>6</w:t>
      </w:r>
    </w:p>
    <w:p w14:paraId="6DF74CB0"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    1.2.5 Baffles       </w:t>
      </w:r>
      <w:r>
        <w:rPr>
          <w:sz w:val="28"/>
          <w:szCs w:val="28"/>
        </w:rPr>
        <w:tab/>
      </w:r>
      <w:r>
        <w:rPr>
          <w:sz w:val="28"/>
          <w:szCs w:val="28"/>
        </w:rPr>
        <w:tab/>
      </w:r>
      <w:r>
        <w:rPr>
          <w:sz w:val="28"/>
          <w:szCs w:val="28"/>
        </w:rPr>
        <w:tab/>
      </w:r>
      <w:r>
        <w:rPr>
          <w:sz w:val="28"/>
          <w:szCs w:val="28"/>
        </w:rPr>
        <w:tab/>
      </w:r>
      <w:r>
        <w:rPr>
          <w:sz w:val="28"/>
          <w:szCs w:val="28"/>
        </w:rPr>
        <w:tab/>
        <w:t>6</w:t>
      </w:r>
    </w:p>
    <w:p w14:paraId="4345E330" w14:textId="77777777" w:rsidR="00A856A0" w:rsidRPr="00C40F93" w:rsidRDefault="00A856A0" w:rsidP="00A856A0">
      <w:pPr>
        <w:pStyle w:val="ListParagraph"/>
        <w:widowControl/>
        <w:numPr>
          <w:ilvl w:val="2"/>
          <w:numId w:val="21"/>
        </w:numPr>
        <w:autoSpaceDE/>
        <w:autoSpaceDN/>
        <w:spacing w:after="160" w:line="276" w:lineRule="auto"/>
        <w:rPr>
          <w:sz w:val="28"/>
          <w:szCs w:val="28"/>
        </w:rPr>
      </w:pPr>
      <w:r>
        <w:rPr>
          <w:sz w:val="28"/>
          <w:szCs w:val="28"/>
        </w:rPr>
        <w:t xml:space="preserve">Tie Rods and Spacers        </w:t>
      </w:r>
      <w:r>
        <w:rPr>
          <w:sz w:val="28"/>
          <w:szCs w:val="28"/>
        </w:rPr>
        <w:tab/>
      </w:r>
      <w:r>
        <w:rPr>
          <w:sz w:val="28"/>
          <w:szCs w:val="28"/>
        </w:rPr>
        <w:tab/>
      </w:r>
      <w:r>
        <w:rPr>
          <w:sz w:val="28"/>
          <w:szCs w:val="28"/>
        </w:rPr>
        <w:tab/>
        <w:t>7</w:t>
      </w:r>
    </w:p>
    <w:p w14:paraId="6B298DF7" w14:textId="77777777" w:rsidR="00A856A0" w:rsidRDefault="00A856A0" w:rsidP="00A856A0">
      <w:pPr>
        <w:pStyle w:val="ListParagraph"/>
        <w:widowControl/>
        <w:autoSpaceDE/>
        <w:autoSpaceDN/>
        <w:spacing w:after="160" w:line="276" w:lineRule="auto"/>
        <w:ind w:firstLine="0"/>
        <w:rPr>
          <w:sz w:val="28"/>
          <w:szCs w:val="28"/>
        </w:rPr>
      </w:pPr>
      <w:r>
        <w:rPr>
          <w:sz w:val="28"/>
          <w:szCs w:val="28"/>
        </w:rPr>
        <w:t xml:space="preserve">1.3Working of shell and tube heat exchangers   </w:t>
      </w:r>
      <w:r>
        <w:rPr>
          <w:sz w:val="28"/>
          <w:szCs w:val="28"/>
        </w:rPr>
        <w:tab/>
        <w:t>8</w:t>
      </w:r>
    </w:p>
    <w:p w14:paraId="34381B4B" w14:textId="77777777" w:rsidR="00A856A0" w:rsidRDefault="00A856A0" w:rsidP="00A856A0">
      <w:pPr>
        <w:widowControl/>
        <w:autoSpaceDE/>
        <w:autoSpaceDN/>
        <w:spacing w:after="160" w:line="276" w:lineRule="auto"/>
        <w:ind w:left="2160"/>
        <w:rPr>
          <w:sz w:val="28"/>
          <w:szCs w:val="28"/>
        </w:rPr>
      </w:pPr>
      <w:r>
        <w:rPr>
          <w:sz w:val="28"/>
          <w:szCs w:val="28"/>
        </w:rPr>
        <w:t xml:space="preserve">                 1.3.1 Shell Side      </w:t>
      </w:r>
      <w:r>
        <w:rPr>
          <w:sz w:val="28"/>
          <w:szCs w:val="28"/>
        </w:rPr>
        <w:tab/>
      </w:r>
      <w:r>
        <w:rPr>
          <w:sz w:val="28"/>
          <w:szCs w:val="28"/>
        </w:rPr>
        <w:tab/>
      </w:r>
      <w:r>
        <w:rPr>
          <w:sz w:val="28"/>
          <w:szCs w:val="28"/>
        </w:rPr>
        <w:tab/>
      </w:r>
      <w:r>
        <w:rPr>
          <w:sz w:val="28"/>
          <w:szCs w:val="28"/>
        </w:rPr>
        <w:tab/>
      </w:r>
      <w:r>
        <w:rPr>
          <w:sz w:val="28"/>
          <w:szCs w:val="28"/>
        </w:rPr>
        <w:tab/>
        <w:t>8</w:t>
      </w:r>
    </w:p>
    <w:p w14:paraId="677BC8B6" w14:textId="77777777" w:rsidR="00A856A0" w:rsidRDefault="00A856A0" w:rsidP="00A856A0">
      <w:pPr>
        <w:widowControl/>
        <w:autoSpaceDE/>
        <w:autoSpaceDN/>
        <w:spacing w:after="160" w:line="276" w:lineRule="auto"/>
        <w:ind w:left="2160"/>
        <w:rPr>
          <w:sz w:val="28"/>
          <w:szCs w:val="28"/>
        </w:rPr>
      </w:pPr>
      <w:r>
        <w:rPr>
          <w:sz w:val="28"/>
          <w:szCs w:val="28"/>
        </w:rPr>
        <w:t xml:space="preserve">                 1.3.2 Tube Side       </w:t>
      </w:r>
      <w:r>
        <w:rPr>
          <w:sz w:val="28"/>
          <w:szCs w:val="28"/>
        </w:rPr>
        <w:tab/>
      </w:r>
      <w:r>
        <w:rPr>
          <w:sz w:val="28"/>
          <w:szCs w:val="28"/>
        </w:rPr>
        <w:tab/>
      </w:r>
      <w:r>
        <w:rPr>
          <w:sz w:val="28"/>
          <w:szCs w:val="28"/>
        </w:rPr>
        <w:tab/>
      </w:r>
      <w:r>
        <w:rPr>
          <w:sz w:val="28"/>
          <w:szCs w:val="28"/>
        </w:rPr>
        <w:tab/>
      </w:r>
      <w:r>
        <w:rPr>
          <w:sz w:val="28"/>
          <w:szCs w:val="28"/>
        </w:rPr>
        <w:tab/>
        <w:t xml:space="preserve"> 9</w:t>
      </w:r>
    </w:p>
    <w:p w14:paraId="12CFDE5D" w14:textId="77777777" w:rsidR="00A856A0" w:rsidRDefault="00A856A0" w:rsidP="00A856A0">
      <w:pPr>
        <w:widowControl/>
        <w:autoSpaceDE/>
        <w:autoSpaceDN/>
        <w:spacing w:after="160" w:line="276" w:lineRule="auto"/>
        <w:ind w:left="2160"/>
        <w:rPr>
          <w:sz w:val="28"/>
          <w:szCs w:val="28"/>
        </w:rPr>
      </w:pPr>
      <w:r>
        <w:rPr>
          <w:sz w:val="28"/>
          <w:szCs w:val="28"/>
        </w:rPr>
        <w:t xml:space="preserve">                 1.3.3 Passes        </w:t>
      </w:r>
      <w:r>
        <w:rPr>
          <w:sz w:val="28"/>
          <w:szCs w:val="28"/>
        </w:rPr>
        <w:tab/>
      </w:r>
      <w:r>
        <w:rPr>
          <w:sz w:val="28"/>
          <w:szCs w:val="28"/>
        </w:rPr>
        <w:tab/>
      </w:r>
      <w:r>
        <w:rPr>
          <w:sz w:val="28"/>
          <w:szCs w:val="28"/>
        </w:rPr>
        <w:tab/>
      </w:r>
      <w:r>
        <w:rPr>
          <w:sz w:val="28"/>
          <w:szCs w:val="28"/>
        </w:rPr>
        <w:tab/>
      </w:r>
      <w:r>
        <w:rPr>
          <w:sz w:val="28"/>
          <w:szCs w:val="28"/>
        </w:rPr>
        <w:tab/>
        <w:t xml:space="preserve"> 9</w:t>
      </w:r>
    </w:p>
    <w:p w14:paraId="4B924D02" w14:textId="77777777" w:rsidR="00A856A0" w:rsidRDefault="00A856A0" w:rsidP="00A856A0">
      <w:pPr>
        <w:widowControl/>
        <w:autoSpaceDE/>
        <w:autoSpaceDN/>
        <w:spacing w:after="160" w:line="276" w:lineRule="auto"/>
        <w:ind w:left="2160"/>
        <w:rPr>
          <w:sz w:val="28"/>
          <w:szCs w:val="28"/>
        </w:rPr>
      </w:pPr>
      <w:r>
        <w:rPr>
          <w:sz w:val="28"/>
          <w:szCs w:val="28"/>
        </w:rPr>
        <w:t xml:space="preserve">                 1.3.4 Operating Shell and Tube     </w:t>
      </w:r>
      <w:r>
        <w:rPr>
          <w:sz w:val="28"/>
          <w:szCs w:val="28"/>
        </w:rPr>
        <w:tab/>
      </w:r>
      <w:r>
        <w:rPr>
          <w:sz w:val="28"/>
          <w:szCs w:val="28"/>
        </w:rPr>
        <w:tab/>
        <w:t>10</w:t>
      </w:r>
    </w:p>
    <w:p w14:paraId="46A11A8C" w14:textId="77777777" w:rsidR="00A856A0" w:rsidRPr="004972B6" w:rsidRDefault="00A856A0" w:rsidP="00A856A0">
      <w:pPr>
        <w:widowControl/>
        <w:autoSpaceDE/>
        <w:autoSpaceDN/>
        <w:spacing w:after="160" w:line="276" w:lineRule="auto"/>
        <w:ind w:left="2880"/>
        <w:rPr>
          <w:sz w:val="28"/>
          <w:szCs w:val="28"/>
        </w:rPr>
      </w:pPr>
      <w:r>
        <w:rPr>
          <w:sz w:val="28"/>
          <w:szCs w:val="28"/>
        </w:rPr>
        <w:t xml:space="preserve">              Heat Exchanger                                               </w:t>
      </w:r>
    </w:p>
    <w:p w14:paraId="2D843804" w14:textId="77777777" w:rsidR="00A856A0" w:rsidRPr="00EC7523" w:rsidRDefault="00A856A0" w:rsidP="00A856A0">
      <w:pPr>
        <w:widowControl/>
        <w:autoSpaceDE/>
        <w:autoSpaceDN/>
        <w:spacing w:after="160" w:line="276" w:lineRule="auto"/>
        <w:ind w:right="-478"/>
        <w:rPr>
          <w:sz w:val="28"/>
          <w:szCs w:val="28"/>
        </w:rPr>
      </w:pPr>
      <w:r>
        <w:rPr>
          <w:sz w:val="28"/>
          <w:szCs w:val="28"/>
        </w:rPr>
        <w:t xml:space="preserve">             </w:t>
      </w:r>
      <w:r>
        <w:rPr>
          <w:b/>
          <w:bCs/>
          <w:sz w:val="28"/>
          <w:szCs w:val="28"/>
        </w:rPr>
        <w:t>2                              LIERATURE REVIEW</w:t>
      </w:r>
      <w:r>
        <w:rPr>
          <w:sz w:val="28"/>
          <w:szCs w:val="28"/>
        </w:rPr>
        <w:t xml:space="preserve">             </w:t>
      </w:r>
      <w:r>
        <w:rPr>
          <w:sz w:val="28"/>
          <w:szCs w:val="28"/>
        </w:rPr>
        <w:tab/>
      </w:r>
      <w:r>
        <w:rPr>
          <w:sz w:val="28"/>
          <w:szCs w:val="28"/>
        </w:rPr>
        <w:tab/>
      </w:r>
      <w:r>
        <w:rPr>
          <w:sz w:val="28"/>
          <w:szCs w:val="28"/>
        </w:rPr>
        <w:tab/>
        <w:t>11</w:t>
      </w:r>
    </w:p>
    <w:p w14:paraId="4465AC0C" w14:textId="77777777" w:rsidR="00A856A0" w:rsidRDefault="00A856A0" w:rsidP="00A856A0">
      <w:pPr>
        <w:widowControl/>
        <w:autoSpaceDE/>
        <w:autoSpaceDN/>
        <w:spacing w:after="160" w:line="276" w:lineRule="auto"/>
        <w:rPr>
          <w:sz w:val="28"/>
          <w:szCs w:val="28"/>
        </w:rPr>
      </w:pPr>
      <w:r>
        <w:rPr>
          <w:sz w:val="28"/>
          <w:szCs w:val="28"/>
        </w:rPr>
        <w:t xml:space="preserve">                                              2.1     Literature Survey</w:t>
      </w:r>
      <w:r>
        <w:rPr>
          <w:sz w:val="28"/>
          <w:szCs w:val="28"/>
        </w:rPr>
        <w:tab/>
      </w:r>
      <w:r>
        <w:rPr>
          <w:sz w:val="28"/>
          <w:szCs w:val="28"/>
        </w:rPr>
        <w:tab/>
      </w:r>
      <w:r>
        <w:rPr>
          <w:sz w:val="28"/>
          <w:szCs w:val="28"/>
        </w:rPr>
        <w:tab/>
      </w:r>
      <w:r>
        <w:rPr>
          <w:sz w:val="28"/>
          <w:szCs w:val="28"/>
        </w:rPr>
        <w:tab/>
        <w:t>11</w:t>
      </w:r>
    </w:p>
    <w:p w14:paraId="0B8623DA" w14:textId="77777777" w:rsidR="00A856A0" w:rsidRDefault="00A856A0" w:rsidP="00A856A0">
      <w:pPr>
        <w:widowControl/>
        <w:autoSpaceDE/>
        <w:autoSpaceDN/>
        <w:spacing w:after="160" w:line="276" w:lineRule="auto"/>
        <w:rPr>
          <w:sz w:val="28"/>
          <w:szCs w:val="28"/>
        </w:rPr>
      </w:pPr>
      <w:r>
        <w:rPr>
          <w:sz w:val="28"/>
          <w:szCs w:val="28"/>
        </w:rPr>
        <w:t xml:space="preserve">             </w:t>
      </w:r>
      <w:r w:rsidRPr="009A552E">
        <w:rPr>
          <w:b/>
          <w:bCs/>
          <w:sz w:val="28"/>
          <w:szCs w:val="28"/>
        </w:rPr>
        <w:t>3</w:t>
      </w:r>
      <w:r>
        <w:rPr>
          <w:sz w:val="28"/>
          <w:szCs w:val="28"/>
        </w:rPr>
        <w:t xml:space="preserve">                             </w:t>
      </w:r>
      <w:r>
        <w:rPr>
          <w:b/>
          <w:bCs/>
          <w:sz w:val="28"/>
          <w:szCs w:val="28"/>
        </w:rPr>
        <w:t>OBJECTIVE AND METHODOLOGY</w:t>
      </w:r>
      <w:r>
        <w:rPr>
          <w:sz w:val="28"/>
          <w:szCs w:val="28"/>
        </w:rPr>
        <w:tab/>
      </w:r>
      <w:r>
        <w:rPr>
          <w:sz w:val="28"/>
          <w:szCs w:val="28"/>
        </w:rPr>
        <w:tab/>
        <w:t>15</w:t>
      </w:r>
    </w:p>
    <w:p w14:paraId="341A0D5B" w14:textId="77777777" w:rsidR="00A856A0" w:rsidRDefault="00A856A0" w:rsidP="00A856A0">
      <w:pPr>
        <w:widowControl/>
        <w:autoSpaceDE/>
        <w:autoSpaceDN/>
        <w:spacing w:after="160" w:line="276" w:lineRule="auto"/>
        <w:rPr>
          <w:sz w:val="28"/>
          <w:szCs w:val="28"/>
        </w:rPr>
      </w:pPr>
      <w:r>
        <w:rPr>
          <w:sz w:val="28"/>
          <w:szCs w:val="28"/>
        </w:rPr>
        <w:t xml:space="preserve">                                               3.1    Objectives         </w:t>
      </w:r>
      <w:r>
        <w:rPr>
          <w:sz w:val="28"/>
          <w:szCs w:val="28"/>
        </w:rPr>
        <w:tab/>
      </w:r>
      <w:r>
        <w:rPr>
          <w:sz w:val="28"/>
          <w:szCs w:val="28"/>
        </w:rPr>
        <w:tab/>
      </w:r>
      <w:r>
        <w:rPr>
          <w:sz w:val="28"/>
          <w:szCs w:val="28"/>
        </w:rPr>
        <w:tab/>
      </w:r>
      <w:r>
        <w:rPr>
          <w:sz w:val="28"/>
          <w:szCs w:val="28"/>
        </w:rPr>
        <w:tab/>
      </w:r>
      <w:r>
        <w:rPr>
          <w:sz w:val="28"/>
          <w:szCs w:val="28"/>
        </w:rPr>
        <w:tab/>
        <w:t>15</w:t>
      </w:r>
    </w:p>
    <w:p w14:paraId="667F2782" w14:textId="77777777" w:rsidR="00A856A0" w:rsidRDefault="00A856A0" w:rsidP="00A856A0">
      <w:pPr>
        <w:widowControl/>
        <w:autoSpaceDE/>
        <w:autoSpaceDN/>
        <w:spacing w:after="160" w:line="276" w:lineRule="auto"/>
        <w:rPr>
          <w:sz w:val="28"/>
          <w:szCs w:val="28"/>
        </w:rPr>
      </w:pPr>
      <w:r>
        <w:rPr>
          <w:sz w:val="28"/>
          <w:szCs w:val="28"/>
        </w:rPr>
        <w:t xml:space="preserve">                                               3.2    Methodology              </w:t>
      </w:r>
      <w:r>
        <w:rPr>
          <w:sz w:val="28"/>
          <w:szCs w:val="28"/>
        </w:rPr>
        <w:tab/>
      </w:r>
      <w:r>
        <w:rPr>
          <w:sz w:val="28"/>
          <w:szCs w:val="28"/>
        </w:rPr>
        <w:tab/>
      </w:r>
      <w:r>
        <w:rPr>
          <w:sz w:val="28"/>
          <w:szCs w:val="28"/>
        </w:rPr>
        <w:tab/>
      </w:r>
      <w:r>
        <w:rPr>
          <w:sz w:val="28"/>
          <w:szCs w:val="28"/>
        </w:rPr>
        <w:tab/>
        <w:t>15</w:t>
      </w:r>
    </w:p>
    <w:p w14:paraId="371BA30F" w14:textId="77777777" w:rsidR="00A856A0" w:rsidRPr="004972B6" w:rsidRDefault="00A856A0" w:rsidP="00A856A0">
      <w:pPr>
        <w:widowControl/>
        <w:autoSpaceDE/>
        <w:autoSpaceDN/>
        <w:spacing w:after="160" w:line="276" w:lineRule="auto"/>
        <w:rPr>
          <w:b/>
          <w:bCs/>
          <w:sz w:val="28"/>
          <w:szCs w:val="28"/>
        </w:rPr>
      </w:pPr>
      <w:r>
        <w:rPr>
          <w:sz w:val="28"/>
          <w:szCs w:val="28"/>
        </w:rPr>
        <w:t xml:space="preserve">             </w:t>
      </w:r>
      <w:r w:rsidRPr="004972B6">
        <w:rPr>
          <w:b/>
          <w:sz w:val="28"/>
          <w:szCs w:val="28"/>
        </w:rPr>
        <w:t xml:space="preserve">4                              DESIGN AND </w:t>
      </w:r>
      <w:r w:rsidRPr="004972B6">
        <w:rPr>
          <w:b/>
          <w:bCs/>
          <w:sz w:val="28"/>
          <w:szCs w:val="28"/>
        </w:rPr>
        <w:t>CALCULATION</w:t>
      </w:r>
      <w:r>
        <w:rPr>
          <w:b/>
          <w:bCs/>
          <w:sz w:val="28"/>
          <w:szCs w:val="28"/>
        </w:rPr>
        <w:t xml:space="preserve">          </w:t>
      </w:r>
      <w:r>
        <w:rPr>
          <w:b/>
          <w:bCs/>
          <w:sz w:val="28"/>
          <w:szCs w:val="28"/>
        </w:rPr>
        <w:tab/>
      </w:r>
      <w:r>
        <w:rPr>
          <w:b/>
          <w:bCs/>
          <w:sz w:val="28"/>
          <w:szCs w:val="28"/>
        </w:rPr>
        <w:tab/>
        <w:t>17</w:t>
      </w:r>
    </w:p>
    <w:p w14:paraId="3A4B4174" w14:textId="77777777" w:rsidR="00A856A0" w:rsidRDefault="00A856A0" w:rsidP="00A856A0">
      <w:pPr>
        <w:widowControl/>
        <w:autoSpaceDE/>
        <w:autoSpaceDN/>
        <w:spacing w:after="160" w:line="276" w:lineRule="auto"/>
        <w:rPr>
          <w:sz w:val="28"/>
          <w:szCs w:val="28"/>
        </w:rPr>
      </w:pPr>
      <w:r w:rsidRPr="009A552E">
        <w:rPr>
          <w:sz w:val="28"/>
          <w:szCs w:val="28"/>
        </w:rPr>
        <w:t xml:space="preserve">                                           </w:t>
      </w:r>
      <w:r>
        <w:rPr>
          <w:sz w:val="28"/>
          <w:szCs w:val="28"/>
        </w:rPr>
        <w:t xml:space="preserve">     4.1     Calculation                       </w:t>
      </w:r>
      <w:r>
        <w:rPr>
          <w:sz w:val="28"/>
          <w:szCs w:val="28"/>
        </w:rPr>
        <w:tab/>
      </w:r>
      <w:r>
        <w:rPr>
          <w:sz w:val="28"/>
          <w:szCs w:val="28"/>
        </w:rPr>
        <w:tab/>
      </w:r>
      <w:r>
        <w:rPr>
          <w:sz w:val="28"/>
          <w:szCs w:val="28"/>
        </w:rPr>
        <w:tab/>
        <w:t>17</w:t>
      </w:r>
    </w:p>
    <w:p w14:paraId="741AD229" w14:textId="77777777" w:rsidR="00A856A0" w:rsidRDefault="00A856A0" w:rsidP="00A856A0">
      <w:pPr>
        <w:widowControl/>
        <w:autoSpaceDE/>
        <w:autoSpaceDN/>
        <w:spacing w:after="160" w:line="276" w:lineRule="auto"/>
        <w:rPr>
          <w:sz w:val="28"/>
          <w:szCs w:val="28"/>
        </w:rPr>
      </w:pPr>
      <w:r>
        <w:rPr>
          <w:sz w:val="28"/>
          <w:szCs w:val="28"/>
        </w:rPr>
        <w:t xml:space="preserve">                                                        4.1.1 Thermophysical </w:t>
      </w:r>
      <w:proofErr w:type="gramStart"/>
      <w:r>
        <w:rPr>
          <w:sz w:val="28"/>
          <w:szCs w:val="28"/>
        </w:rPr>
        <w:t xml:space="preserve">properties  </w:t>
      </w:r>
      <w:r>
        <w:rPr>
          <w:sz w:val="28"/>
          <w:szCs w:val="28"/>
        </w:rPr>
        <w:tab/>
      </w:r>
      <w:proofErr w:type="gramEnd"/>
      <w:r>
        <w:rPr>
          <w:sz w:val="28"/>
          <w:szCs w:val="28"/>
        </w:rPr>
        <w:tab/>
        <w:t xml:space="preserve">17    </w:t>
      </w:r>
    </w:p>
    <w:p w14:paraId="43FD52A0" w14:textId="77777777" w:rsidR="00A856A0" w:rsidRDefault="00A856A0" w:rsidP="00A856A0">
      <w:pPr>
        <w:widowControl/>
        <w:autoSpaceDE/>
        <w:autoSpaceDN/>
        <w:spacing w:after="160" w:line="276" w:lineRule="auto"/>
        <w:rPr>
          <w:sz w:val="28"/>
          <w:szCs w:val="28"/>
        </w:rPr>
      </w:pPr>
      <w:r>
        <w:rPr>
          <w:sz w:val="28"/>
          <w:szCs w:val="28"/>
        </w:rPr>
        <w:t xml:space="preserve">                                                                  of Material</w:t>
      </w:r>
    </w:p>
    <w:p w14:paraId="685794F8" w14:textId="77777777" w:rsidR="00A856A0" w:rsidRDefault="00A856A0" w:rsidP="00A856A0">
      <w:pPr>
        <w:widowControl/>
        <w:autoSpaceDE/>
        <w:autoSpaceDN/>
        <w:spacing w:after="160" w:line="276" w:lineRule="auto"/>
        <w:rPr>
          <w:sz w:val="28"/>
          <w:szCs w:val="28"/>
        </w:rPr>
      </w:pPr>
      <w:r>
        <w:rPr>
          <w:sz w:val="28"/>
          <w:szCs w:val="28"/>
        </w:rPr>
        <w:t xml:space="preserve">                                                         4.1.2 Geometrical characteristics    </w:t>
      </w:r>
      <w:r>
        <w:rPr>
          <w:sz w:val="28"/>
          <w:szCs w:val="28"/>
        </w:rPr>
        <w:tab/>
        <w:t>17</w:t>
      </w:r>
    </w:p>
    <w:p w14:paraId="02FAEDED" w14:textId="77777777" w:rsidR="00A856A0" w:rsidRDefault="00A856A0" w:rsidP="00A856A0">
      <w:pPr>
        <w:widowControl/>
        <w:autoSpaceDE/>
        <w:autoSpaceDN/>
        <w:spacing w:after="160" w:line="276" w:lineRule="auto"/>
        <w:rPr>
          <w:sz w:val="28"/>
          <w:szCs w:val="28"/>
        </w:rPr>
      </w:pPr>
      <w:r>
        <w:rPr>
          <w:sz w:val="28"/>
          <w:szCs w:val="28"/>
        </w:rPr>
        <w:t xml:space="preserve">                                                                    of Heat Exchanger</w:t>
      </w:r>
    </w:p>
    <w:p w14:paraId="6F864BED" w14:textId="77777777" w:rsidR="00A856A0" w:rsidRDefault="00A856A0" w:rsidP="00A856A0">
      <w:pPr>
        <w:widowControl/>
        <w:autoSpaceDE/>
        <w:autoSpaceDN/>
        <w:spacing w:after="160" w:line="276" w:lineRule="auto"/>
        <w:rPr>
          <w:sz w:val="28"/>
          <w:szCs w:val="28"/>
        </w:rPr>
      </w:pPr>
      <w:r>
        <w:rPr>
          <w:sz w:val="28"/>
          <w:szCs w:val="28"/>
        </w:rPr>
        <w:t xml:space="preserve">                                                          4.1.3 Tube (</w:t>
      </w:r>
      <w:proofErr w:type="gramStart"/>
      <w:r>
        <w:rPr>
          <w:sz w:val="28"/>
          <w:szCs w:val="28"/>
        </w:rPr>
        <w:t xml:space="preserve">Glycol)   </w:t>
      </w:r>
      <w:proofErr w:type="gramEnd"/>
      <w:r>
        <w:rPr>
          <w:sz w:val="28"/>
          <w:szCs w:val="28"/>
        </w:rPr>
        <w:t xml:space="preserve">                   </w:t>
      </w:r>
      <w:r>
        <w:rPr>
          <w:sz w:val="28"/>
          <w:szCs w:val="28"/>
        </w:rPr>
        <w:tab/>
      </w:r>
      <w:r>
        <w:rPr>
          <w:sz w:val="28"/>
          <w:szCs w:val="28"/>
        </w:rPr>
        <w:tab/>
        <w:t>18</w:t>
      </w:r>
    </w:p>
    <w:p w14:paraId="0E1BB119" w14:textId="77777777" w:rsidR="00A856A0" w:rsidRDefault="00A856A0" w:rsidP="00A856A0">
      <w:pPr>
        <w:widowControl/>
        <w:autoSpaceDE/>
        <w:autoSpaceDN/>
        <w:spacing w:after="160" w:line="276" w:lineRule="auto"/>
        <w:rPr>
          <w:sz w:val="28"/>
          <w:szCs w:val="28"/>
        </w:rPr>
      </w:pPr>
      <w:r>
        <w:rPr>
          <w:sz w:val="28"/>
          <w:szCs w:val="28"/>
        </w:rPr>
        <w:t xml:space="preserve">                                                          4.1.4 Shell (</w:t>
      </w:r>
      <w:proofErr w:type="gramStart"/>
      <w:r>
        <w:rPr>
          <w:sz w:val="28"/>
          <w:szCs w:val="28"/>
        </w:rPr>
        <w:t xml:space="preserve">Water)   </w:t>
      </w:r>
      <w:proofErr w:type="gramEnd"/>
      <w:r>
        <w:rPr>
          <w:sz w:val="28"/>
          <w:szCs w:val="28"/>
        </w:rPr>
        <w:t xml:space="preserve">                         </w:t>
      </w:r>
      <w:r>
        <w:rPr>
          <w:sz w:val="28"/>
          <w:szCs w:val="28"/>
        </w:rPr>
        <w:tab/>
        <w:t>18</w:t>
      </w:r>
    </w:p>
    <w:p w14:paraId="5765C926" w14:textId="77777777" w:rsidR="00A856A0" w:rsidRDefault="00A856A0" w:rsidP="00A856A0">
      <w:pPr>
        <w:widowControl/>
        <w:autoSpaceDE/>
        <w:autoSpaceDN/>
        <w:spacing w:after="160" w:line="276" w:lineRule="auto"/>
        <w:rPr>
          <w:sz w:val="28"/>
          <w:szCs w:val="28"/>
        </w:rPr>
      </w:pPr>
      <w:r>
        <w:rPr>
          <w:sz w:val="28"/>
          <w:szCs w:val="28"/>
        </w:rPr>
        <w:lastRenderedPageBreak/>
        <w:t xml:space="preserve">                                                          4.1.5 Thermal Calculation                   </w:t>
      </w:r>
      <w:r>
        <w:rPr>
          <w:sz w:val="28"/>
          <w:szCs w:val="28"/>
        </w:rPr>
        <w:tab/>
        <w:t>19</w:t>
      </w:r>
    </w:p>
    <w:p w14:paraId="76E29210" w14:textId="77777777" w:rsidR="00A856A0" w:rsidRDefault="00A856A0" w:rsidP="00A856A0">
      <w:pPr>
        <w:widowControl/>
        <w:autoSpaceDE/>
        <w:autoSpaceDN/>
        <w:spacing w:after="160" w:line="276" w:lineRule="auto"/>
        <w:rPr>
          <w:sz w:val="28"/>
          <w:szCs w:val="28"/>
        </w:rPr>
      </w:pPr>
      <w:r>
        <w:rPr>
          <w:sz w:val="28"/>
          <w:szCs w:val="28"/>
        </w:rPr>
        <w:t xml:space="preserve">                                                   4.2     Design                                               </w:t>
      </w:r>
      <w:r>
        <w:rPr>
          <w:sz w:val="28"/>
          <w:szCs w:val="28"/>
        </w:rPr>
        <w:tab/>
        <w:t>20</w:t>
      </w:r>
    </w:p>
    <w:p w14:paraId="6D0A7927" w14:textId="77777777" w:rsidR="00A856A0" w:rsidRDefault="00A856A0" w:rsidP="00A856A0">
      <w:pPr>
        <w:widowControl/>
        <w:autoSpaceDE/>
        <w:autoSpaceDN/>
        <w:spacing w:after="160" w:line="276" w:lineRule="auto"/>
        <w:rPr>
          <w:sz w:val="28"/>
          <w:szCs w:val="28"/>
        </w:rPr>
      </w:pPr>
      <w:r>
        <w:rPr>
          <w:sz w:val="28"/>
          <w:szCs w:val="28"/>
        </w:rPr>
        <w:t xml:space="preserve">                                                           4.2.1 2D Design of Shell and Tube    </w:t>
      </w:r>
      <w:r>
        <w:rPr>
          <w:sz w:val="28"/>
          <w:szCs w:val="28"/>
        </w:rPr>
        <w:tab/>
        <w:t>20</w:t>
      </w:r>
    </w:p>
    <w:p w14:paraId="45D6CB6C" w14:textId="77777777" w:rsidR="00A856A0" w:rsidRDefault="00A856A0" w:rsidP="00A856A0">
      <w:pPr>
        <w:widowControl/>
        <w:autoSpaceDE/>
        <w:autoSpaceDN/>
        <w:spacing w:after="160" w:line="276" w:lineRule="auto"/>
        <w:rPr>
          <w:b/>
          <w:bCs/>
          <w:sz w:val="28"/>
          <w:szCs w:val="28"/>
        </w:rPr>
      </w:pPr>
      <w:r>
        <w:rPr>
          <w:sz w:val="28"/>
          <w:szCs w:val="28"/>
        </w:rPr>
        <w:t xml:space="preserve">                                                                     Heat Exchanger</w:t>
      </w:r>
      <w:r w:rsidRPr="009A552E">
        <w:rPr>
          <w:b/>
          <w:bCs/>
          <w:sz w:val="28"/>
          <w:szCs w:val="28"/>
        </w:rPr>
        <w:t xml:space="preserve"> </w:t>
      </w:r>
    </w:p>
    <w:p w14:paraId="5C46CA9F" w14:textId="77777777" w:rsidR="00A856A0" w:rsidRDefault="00A856A0" w:rsidP="00A856A0">
      <w:pPr>
        <w:widowControl/>
        <w:autoSpaceDE/>
        <w:autoSpaceDN/>
        <w:spacing w:after="160" w:line="276" w:lineRule="auto"/>
        <w:rPr>
          <w:sz w:val="28"/>
          <w:szCs w:val="28"/>
        </w:rPr>
      </w:pPr>
      <w:r>
        <w:rPr>
          <w:b/>
          <w:bCs/>
          <w:sz w:val="28"/>
          <w:szCs w:val="28"/>
        </w:rPr>
        <w:t xml:space="preserve">                                                           </w:t>
      </w:r>
      <w:r>
        <w:rPr>
          <w:sz w:val="28"/>
          <w:szCs w:val="28"/>
        </w:rPr>
        <w:t xml:space="preserve">4.2.2 Design of rectangular shell and   </w:t>
      </w:r>
      <w:r>
        <w:rPr>
          <w:sz w:val="28"/>
          <w:szCs w:val="28"/>
        </w:rPr>
        <w:tab/>
        <w:t>21</w:t>
      </w:r>
    </w:p>
    <w:p w14:paraId="22D80E2E" w14:textId="77777777" w:rsidR="00A856A0" w:rsidRDefault="00A856A0" w:rsidP="00A856A0">
      <w:pPr>
        <w:widowControl/>
        <w:autoSpaceDE/>
        <w:autoSpaceDN/>
        <w:spacing w:after="160" w:line="276"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tube heat exchanger of single </w:t>
      </w:r>
    </w:p>
    <w:p w14:paraId="55A4BB13" w14:textId="77777777" w:rsidR="00A856A0" w:rsidRDefault="00A856A0" w:rsidP="00A856A0">
      <w:pPr>
        <w:widowControl/>
        <w:autoSpaceDE/>
        <w:autoSpaceDN/>
        <w:spacing w:after="160" w:line="276" w:lineRule="auto"/>
        <w:ind w:left="3600" w:firstLine="720"/>
        <w:rPr>
          <w:sz w:val="28"/>
          <w:szCs w:val="28"/>
        </w:rPr>
      </w:pPr>
      <w:r>
        <w:rPr>
          <w:sz w:val="28"/>
          <w:szCs w:val="28"/>
        </w:rPr>
        <w:t xml:space="preserve">segmental baffle plate </w:t>
      </w:r>
    </w:p>
    <w:p w14:paraId="2BA9A2DE" w14:textId="77777777" w:rsidR="00A856A0" w:rsidRDefault="00A856A0" w:rsidP="00A856A0">
      <w:pPr>
        <w:widowControl/>
        <w:autoSpaceDE/>
        <w:autoSpaceDN/>
        <w:spacing w:after="160"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Pr>
          <w:b/>
          <w:bCs/>
          <w:sz w:val="28"/>
          <w:szCs w:val="28"/>
        </w:rPr>
        <w:t xml:space="preserve">  </w:t>
      </w:r>
      <w:r>
        <w:rPr>
          <w:sz w:val="28"/>
          <w:szCs w:val="28"/>
        </w:rPr>
        <w:t xml:space="preserve">4.2.3 Design of rectangular shell </w:t>
      </w:r>
      <w:proofErr w:type="gramStart"/>
      <w:r>
        <w:rPr>
          <w:sz w:val="28"/>
          <w:szCs w:val="28"/>
        </w:rPr>
        <w:t xml:space="preserve">and  </w:t>
      </w:r>
      <w:r>
        <w:rPr>
          <w:sz w:val="28"/>
          <w:szCs w:val="28"/>
        </w:rPr>
        <w:tab/>
      </w:r>
      <w:proofErr w:type="gramEnd"/>
      <w:r>
        <w:rPr>
          <w:sz w:val="28"/>
          <w:szCs w:val="28"/>
        </w:rPr>
        <w:t>23</w:t>
      </w:r>
    </w:p>
    <w:p w14:paraId="25D9E5C2" w14:textId="77777777" w:rsidR="00A856A0" w:rsidRDefault="00A856A0" w:rsidP="00A856A0">
      <w:pPr>
        <w:widowControl/>
        <w:autoSpaceDE/>
        <w:autoSpaceDN/>
        <w:spacing w:after="160" w:line="276"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tube heat exchanger of single </w:t>
      </w:r>
    </w:p>
    <w:p w14:paraId="3350056A" w14:textId="77777777" w:rsidR="00A856A0" w:rsidRDefault="00A856A0" w:rsidP="00A856A0">
      <w:pPr>
        <w:widowControl/>
        <w:autoSpaceDE/>
        <w:autoSpaceDN/>
        <w:spacing w:after="160" w:line="276" w:lineRule="auto"/>
        <w:rPr>
          <w:sz w:val="28"/>
          <w:szCs w:val="28"/>
        </w:rPr>
      </w:pPr>
      <w:r>
        <w:rPr>
          <w:sz w:val="28"/>
          <w:szCs w:val="28"/>
        </w:rPr>
        <w:t xml:space="preserve">                                                  4.3 Solution Methods</w:t>
      </w:r>
      <w:r>
        <w:rPr>
          <w:sz w:val="28"/>
          <w:szCs w:val="28"/>
        </w:rPr>
        <w:tab/>
      </w:r>
      <w:r>
        <w:rPr>
          <w:sz w:val="28"/>
          <w:szCs w:val="28"/>
        </w:rPr>
        <w:tab/>
      </w:r>
      <w:r>
        <w:rPr>
          <w:sz w:val="28"/>
          <w:szCs w:val="28"/>
        </w:rPr>
        <w:tab/>
      </w:r>
      <w:r>
        <w:rPr>
          <w:sz w:val="28"/>
          <w:szCs w:val="28"/>
        </w:rPr>
        <w:tab/>
        <w:t>23</w:t>
      </w:r>
    </w:p>
    <w:p w14:paraId="1FEC875B" w14:textId="77777777" w:rsidR="00A856A0" w:rsidRDefault="00A856A0" w:rsidP="00A856A0">
      <w:pPr>
        <w:widowControl/>
        <w:autoSpaceDE/>
        <w:autoSpaceDN/>
        <w:spacing w:after="160" w:line="276" w:lineRule="auto"/>
        <w:rPr>
          <w:sz w:val="28"/>
          <w:szCs w:val="28"/>
        </w:rPr>
      </w:pPr>
      <w:r>
        <w:rPr>
          <w:sz w:val="28"/>
          <w:szCs w:val="28"/>
        </w:rPr>
        <w:t xml:space="preserve">                                                  4.4 Post Processing</w:t>
      </w:r>
      <w:r>
        <w:rPr>
          <w:sz w:val="28"/>
          <w:szCs w:val="28"/>
        </w:rPr>
        <w:tab/>
      </w:r>
      <w:r>
        <w:rPr>
          <w:sz w:val="28"/>
          <w:szCs w:val="28"/>
        </w:rPr>
        <w:tab/>
      </w:r>
      <w:r>
        <w:rPr>
          <w:sz w:val="28"/>
          <w:szCs w:val="28"/>
        </w:rPr>
        <w:tab/>
      </w:r>
      <w:r>
        <w:rPr>
          <w:sz w:val="28"/>
          <w:szCs w:val="28"/>
        </w:rPr>
        <w:tab/>
      </w:r>
      <w:r>
        <w:rPr>
          <w:sz w:val="28"/>
          <w:szCs w:val="28"/>
        </w:rPr>
        <w:tab/>
        <w:t>26</w:t>
      </w:r>
    </w:p>
    <w:p w14:paraId="50116B59" w14:textId="77777777" w:rsidR="00A856A0" w:rsidRDefault="00A856A0" w:rsidP="00A856A0">
      <w:pPr>
        <w:widowControl/>
        <w:autoSpaceDE/>
        <w:autoSpaceDN/>
        <w:spacing w:after="160" w:line="276" w:lineRule="auto"/>
        <w:rPr>
          <w:sz w:val="28"/>
          <w:szCs w:val="28"/>
        </w:rPr>
      </w:pPr>
      <w:r>
        <w:rPr>
          <w:sz w:val="28"/>
          <w:szCs w:val="28"/>
        </w:rPr>
        <w:tab/>
      </w:r>
      <w:r>
        <w:rPr>
          <w:sz w:val="28"/>
          <w:szCs w:val="28"/>
        </w:rPr>
        <w:tab/>
      </w:r>
      <w:r>
        <w:rPr>
          <w:sz w:val="28"/>
          <w:szCs w:val="28"/>
        </w:rPr>
        <w:tab/>
      </w:r>
      <w:r>
        <w:rPr>
          <w:sz w:val="28"/>
          <w:szCs w:val="28"/>
        </w:rPr>
        <w:tab/>
        <w:t xml:space="preserve">         4.5 Analysis</w:t>
      </w:r>
      <w:r>
        <w:rPr>
          <w:sz w:val="28"/>
          <w:szCs w:val="28"/>
        </w:rPr>
        <w:tab/>
      </w:r>
      <w:r>
        <w:rPr>
          <w:sz w:val="28"/>
          <w:szCs w:val="28"/>
        </w:rPr>
        <w:tab/>
      </w:r>
      <w:r>
        <w:rPr>
          <w:sz w:val="28"/>
          <w:szCs w:val="28"/>
        </w:rPr>
        <w:tab/>
      </w:r>
      <w:r>
        <w:rPr>
          <w:sz w:val="28"/>
          <w:szCs w:val="28"/>
        </w:rPr>
        <w:tab/>
      </w:r>
      <w:r>
        <w:rPr>
          <w:sz w:val="28"/>
          <w:szCs w:val="28"/>
        </w:rPr>
        <w:tab/>
      </w:r>
      <w:r>
        <w:rPr>
          <w:sz w:val="28"/>
          <w:szCs w:val="28"/>
        </w:rPr>
        <w:tab/>
        <w:t>27</w:t>
      </w:r>
    </w:p>
    <w:p w14:paraId="47502580" w14:textId="77777777" w:rsidR="00A856A0" w:rsidRDefault="00A856A0" w:rsidP="00A856A0">
      <w:pPr>
        <w:widowControl/>
        <w:autoSpaceDE/>
        <w:autoSpaceDN/>
        <w:spacing w:after="160"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4.5.1 Analysis of rectangular shell and</w:t>
      </w:r>
      <w:r>
        <w:rPr>
          <w:sz w:val="28"/>
          <w:szCs w:val="28"/>
        </w:rPr>
        <w:tab/>
        <w:t>27</w:t>
      </w:r>
    </w:p>
    <w:p w14:paraId="68BB761D" w14:textId="77777777" w:rsidR="00A856A0" w:rsidRDefault="00A856A0" w:rsidP="00A856A0">
      <w:pPr>
        <w:widowControl/>
        <w:autoSpaceDE/>
        <w:autoSpaceDN/>
        <w:spacing w:after="160" w:line="276"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tube heat exchanger of single </w:t>
      </w:r>
    </w:p>
    <w:p w14:paraId="7AAF35D6" w14:textId="77777777" w:rsidR="00A856A0" w:rsidRDefault="00A856A0" w:rsidP="00A856A0">
      <w:pPr>
        <w:widowControl/>
        <w:autoSpaceDE/>
        <w:autoSpaceDN/>
        <w:spacing w:after="160" w:line="276" w:lineRule="auto"/>
        <w:ind w:left="3600" w:firstLine="720"/>
        <w:rPr>
          <w:sz w:val="28"/>
          <w:szCs w:val="28"/>
        </w:rPr>
      </w:pPr>
      <w:r>
        <w:rPr>
          <w:sz w:val="28"/>
          <w:szCs w:val="28"/>
        </w:rPr>
        <w:t xml:space="preserve">segmental baffle plate </w:t>
      </w:r>
    </w:p>
    <w:p w14:paraId="2EB143E3" w14:textId="77777777" w:rsidR="00A856A0" w:rsidRDefault="00A856A0" w:rsidP="00A856A0">
      <w:pPr>
        <w:widowControl/>
        <w:autoSpaceDE/>
        <w:autoSpaceDN/>
        <w:spacing w:after="160" w:line="276" w:lineRule="auto"/>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4.5.2 Analysis of rectangular shell and</w:t>
      </w:r>
      <w:r>
        <w:rPr>
          <w:sz w:val="28"/>
          <w:szCs w:val="28"/>
        </w:rPr>
        <w:tab/>
        <w:t>30</w:t>
      </w:r>
    </w:p>
    <w:p w14:paraId="618619BB" w14:textId="77777777" w:rsidR="00A856A0" w:rsidRDefault="00A856A0" w:rsidP="00A856A0">
      <w:pPr>
        <w:widowControl/>
        <w:autoSpaceDE/>
        <w:autoSpaceDN/>
        <w:spacing w:after="160" w:line="276" w:lineRule="auto"/>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tube heat exchanger of double </w:t>
      </w:r>
    </w:p>
    <w:p w14:paraId="7095F299" w14:textId="77777777" w:rsidR="00A856A0" w:rsidRDefault="00A856A0" w:rsidP="00A856A0">
      <w:pPr>
        <w:widowControl/>
        <w:autoSpaceDE/>
        <w:autoSpaceDN/>
        <w:spacing w:after="160" w:line="276" w:lineRule="auto"/>
        <w:ind w:left="3600" w:firstLine="720"/>
        <w:rPr>
          <w:sz w:val="28"/>
          <w:szCs w:val="28"/>
        </w:rPr>
      </w:pPr>
      <w:r>
        <w:rPr>
          <w:sz w:val="28"/>
          <w:szCs w:val="28"/>
        </w:rPr>
        <w:t xml:space="preserve">segmental baffle plate </w:t>
      </w:r>
    </w:p>
    <w:p w14:paraId="4388C55A" w14:textId="77777777" w:rsidR="00A856A0" w:rsidRPr="00350CFE" w:rsidRDefault="00A856A0" w:rsidP="00A856A0">
      <w:pPr>
        <w:widowControl/>
        <w:autoSpaceDE/>
        <w:autoSpaceDN/>
        <w:spacing w:after="160" w:line="276" w:lineRule="auto"/>
        <w:rPr>
          <w:sz w:val="28"/>
          <w:szCs w:val="28"/>
        </w:rPr>
      </w:pPr>
    </w:p>
    <w:p w14:paraId="7107EB94" w14:textId="77777777" w:rsidR="00A856A0" w:rsidRDefault="00A856A0" w:rsidP="00A856A0">
      <w:pPr>
        <w:widowControl/>
        <w:autoSpaceDE/>
        <w:autoSpaceDN/>
        <w:spacing w:after="160" w:line="276" w:lineRule="auto"/>
        <w:rPr>
          <w:b/>
          <w:bCs/>
          <w:sz w:val="28"/>
          <w:szCs w:val="28"/>
        </w:rPr>
      </w:pPr>
      <w:r w:rsidRPr="005C6DFF">
        <w:rPr>
          <w:bCs/>
          <w:sz w:val="28"/>
          <w:szCs w:val="28"/>
        </w:rPr>
        <w:t xml:space="preserve">             </w:t>
      </w:r>
      <w:r>
        <w:rPr>
          <w:b/>
          <w:bCs/>
          <w:sz w:val="28"/>
          <w:szCs w:val="28"/>
        </w:rPr>
        <w:t>5</w:t>
      </w:r>
      <w:r w:rsidRPr="005C6DFF">
        <w:rPr>
          <w:b/>
          <w:bCs/>
          <w:sz w:val="28"/>
          <w:szCs w:val="28"/>
        </w:rPr>
        <w:t xml:space="preserve">                              </w:t>
      </w:r>
      <w:r>
        <w:rPr>
          <w:b/>
          <w:bCs/>
          <w:sz w:val="28"/>
          <w:szCs w:val="28"/>
        </w:rPr>
        <w:t>FABRICATION AND MATERIAL USED</w:t>
      </w:r>
      <w:r w:rsidRPr="005C6DFF">
        <w:rPr>
          <w:b/>
          <w:bCs/>
          <w:sz w:val="28"/>
          <w:szCs w:val="28"/>
        </w:rPr>
        <w:t xml:space="preserve"> </w:t>
      </w:r>
      <w:r>
        <w:rPr>
          <w:b/>
          <w:bCs/>
          <w:sz w:val="28"/>
          <w:szCs w:val="28"/>
        </w:rPr>
        <w:tab/>
        <w:t>32</w:t>
      </w:r>
    </w:p>
    <w:p w14:paraId="57E57D75" w14:textId="77777777" w:rsidR="00A856A0" w:rsidRPr="00444ED1" w:rsidRDefault="00A856A0" w:rsidP="00A856A0">
      <w:pPr>
        <w:widowControl/>
        <w:autoSpaceDE/>
        <w:autoSpaceDN/>
        <w:spacing w:after="160" w:line="276" w:lineRule="auto"/>
        <w:rPr>
          <w:sz w:val="28"/>
          <w:szCs w:val="28"/>
        </w:rPr>
      </w:pPr>
      <w:r>
        <w:rPr>
          <w:b/>
          <w:bCs/>
          <w:sz w:val="28"/>
          <w:szCs w:val="28"/>
        </w:rPr>
        <w:t xml:space="preserve">                                                  </w:t>
      </w:r>
      <w:r>
        <w:rPr>
          <w:b/>
          <w:bCs/>
          <w:sz w:val="28"/>
          <w:szCs w:val="28"/>
        </w:rPr>
        <w:tab/>
        <w:t xml:space="preserve"> </w:t>
      </w:r>
      <w:r w:rsidRPr="00444ED1">
        <w:rPr>
          <w:sz w:val="28"/>
          <w:szCs w:val="28"/>
        </w:rPr>
        <w:t xml:space="preserve">5.1 </w:t>
      </w:r>
      <w:r>
        <w:rPr>
          <w:sz w:val="28"/>
          <w:szCs w:val="28"/>
        </w:rPr>
        <w:t>Fabrication</w:t>
      </w:r>
      <w:r>
        <w:rPr>
          <w:sz w:val="28"/>
          <w:szCs w:val="28"/>
        </w:rPr>
        <w:tab/>
      </w:r>
      <w:r>
        <w:rPr>
          <w:sz w:val="28"/>
          <w:szCs w:val="28"/>
        </w:rPr>
        <w:tab/>
      </w:r>
      <w:r>
        <w:rPr>
          <w:sz w:val="28"/>
          <w:szCs w:val="28"/>
        </w:rPr>
        <w:tab/>
      </w:r>
      <w:r>
        <w:rPr>
          <w:sz w:val="28"/>
          <w:szCs w:val="28"/>
        </w:rPr>
        <w:tab/>
      </w:r>
      <w:r>
        <w:rPr>
          <w:sz w:val="28"/>
          <w:szCs w:val="28"/>
        </w:rPr>
        <w:tab/>
        <w:t>32</w:t>
      </w:r>
      <w:r w:rsidRPr="00444ED1">
        <w:rPr>
          <w:sz w:val="28"/>
          <w:szCs w:val="28"/>
        </w:rPr>
        <w:t xml:space="preserve">                                                       </w:t>
      </w:r>
    </w:p>
    <w:p w14:paraId="1A0AD28A" w14:textId="77777777" w:rsidR="00A856A0" w:rsidRDefault="00A856A0" w:rsidP="00A856A0">
      <w:pPr>
        <w:widowControl/>
        <w:autoSpaceDE/>
        <w:autoSpaceDN/>
        <w:spacing w:after="160" w:line="276" w:lineRule="auto"/>
        <w:rPr>
          <w:b/>
          <w:bCs/>
          <w:sz w:val="28"/>
          <w:szCs w:val="28"/>
        </w:rPr>
      </w:pPr>
      <w:r w:rsidRPr="005C6DFF">
        <w:rPr>
          <w:b/>
          <w:bCs/>
          <w:sz w:val="28"/>
          <w:szCs w:val="28"/>
        </w:rPr>
        <w:t xml:space="preserve">             </w:t>
      </w:r>
      <w:r>
        <w:rPr>
          <w:b/>
          <w:bCs/>
          <w:sz w:val="28"/>
          <w:szCs w:val="28"/>
        </w:rPr>
        <w:t>6</w:t>
      </w:r>
      <w:r w:rsidRPr="005C6DFF">
        <w:rPr>
          <w:b/>
          <w:bCs/>
          <w:sz w:val="28"/>
          <w:szCs w:val="28"/>
        </w:rPr>
        <w:t xml:space="preserve">                               </w:t>
      </w:r>
      <w:r>
        <w:rPr>
          <w:b/>
          <w:bCs/>
          <w:sz w:val="28"/>
          <w:szCs w:val="28"/>
        </w:rPr>
        <w:t>RESULTS AND CONCLUSION</w:t>
      </w:r>
      <w:r>
        <w:rPr>
          <w:b/>
          <w:bCs/>
          <w:sz w:val="28"/>
          <w:szCs w:val="28"/>
        </w:rPr>
        <w:tab/>
      </w:r>
      <w:r>
        <w:rPr>
          <w:b/>
          <w:bCs/>
          <w:sz w:val="28"/>
          <w:szCs w:val="28"/>
        </w:rPr>
        <w:tab/>
      </w:r>
      <w:r>
        <w:rPr>
          <w:b/>
          <w:bCs/>
          <w:sz w:val="28"/>
          <w:szCs w:val="28"/>
        </w:rPr>
        <w:tab/>
        <w:t>35</w:t>
      </w:r>
    </w:p>
    <w:p w14:paraId="2C3BB43A" w14:textId="77777777" w:rsidR="00A856A0" w:rsidRDefault="00A856A0" w:rsidP="00A856A0">
      <w:pPr>
        <w:widowControl/>
        <w:autoSpaceDE/>
        <w:autoSpaceDN/>
        <w:spacing w:after="160" w:line="276" w:lineRule="auto"/>
        <w:rPr>
          <w:sz w:val="28"/>
          <w:szCs w:val="28"/>
        </w:rPr>
      </w:pPr>
      <w:r>
        <w:rPr>
          <w:b/>
          <w:bCs/>
          <w:sz w:val="28"/>
          <w:szCs w:val="28"/>
        </w:rPr>
        <w:tab/>
      </w:r>
      <w:r>
        <w:rPr>
          <w:b/>
          <w:bCs/>
          <w:sz w:val="28"/>
          <w:szCs w:val="28"/>
        </w:rPr>
        <w:tab/>
      </w:r>
      <w:r>
        <w:rPr>
          <w:b/>
          <w:bCs/>
          <w:sz w:val="28"/>
          <w:szCs w:val="28"/>
        </w:rPr>
        <w:tab/>
      </w:r>
      <w:r>
        <w:rPr>
          <w:b/>
          <w:bCs/>
          <w:sz w:val="28"/>
          <w:szCs w:val="28"/>
        </w:rPr>
        <w:tab/>
        <w:t xml:space="preserve">            </w:t>
      </w:r>
      <w:r w:rsidRPr="00444ED1">
        <w:rPr>
          <w:sz w:val="28"/>
          <w:szCs w:val="28"/>
        </w:rPr>
        <w:t>6.1</w:t>
      </w:r>
      <w:r>
        <w:rPr>
          <w:sz w:val="28"/>
          <w:szCs w:val="28"/>
        </w:rPr>
        <w:t xml:space="preserve"> Results</w:t>
      </w:r>
      <w:r>
        <w:rPr>
          <w:sz w:val="28"/>
          <w:szCs w:val="28"/>
        </w:rPr>
        <w:tab/>
      </w:r>
      <w:r>
        <w:rPr>
          <w:sz w:val="28"/>
          <w:szCs w:val="28"/>
        </w:rPr>
        <w:tab/>
      </w:r>
      <w:r>
        <w:rPr>
          <w:sz w:val="28"/>
          <w:szCs w:val="28"/>
        </w:rPr>
        <w:tab/>
      </w:r>
      <w:r>
        <w:rPr>
          <w:sz w:val="28"/>
          <w:szCs w:val="28"/>
        </w:rPr>
        <w:tab/>
      </w:r>
      <w:r>
        <w:rPr>
          <w:sz w:val="28"/>
          <w:szCs w:val="28"/>
        </w:rPr>
        <w:tab/>
      </w:r>
      <w:r>
        <w:rPr>
          <w:sz w:val="28"/>
          <w:szCs w:val="28"/>
        </w:rPr>
        <w:tab/>
        <w:t>35</w:t>
      </w:r>
    </w:p>
    <w:p w14:paraId="097DE27A" w14:textId="77777777" w:rsidR="00A856A0" w:rsidRDefault="00A856A0" w:rsidP="00A856A0">
      <w:pPr>
        <w:widowControl/>
        <w:autoSpaceDE/>
        <w:autoSpaceDN/>
        <w:spacing w:after="160" w:line="276" w:lineRule="auto"/>
        <w:rPr>
          <w:sz w:val="28"/>
          <w:szCs w:val="28"/>
        </w:rPr>
      </w:pPr>
      <w:r>
        <w:rPr>
          <w:sz w:val="28"/>
          <w:szCs w:val="28"/>
        </w:rPr>
        <w:tab/>
      </w:r>
      <w:r>
        <w:rPr>
          <w:sz w:val="28"/>
          <w:szCs w:val="28"/>
        </w:rPr>
        <w:tab/>
      </w:r>
      <w:r>
        <w:rPr>
          <w:sz w:val="28"/>
          <w:szCs w:val="28"/>
        </w:rPr>
        <w:tab/>
      </w:r>
      <w:r>
        <w:rPr>
          <w:sz w:val="28"/>
          <w:szCs w:val="28"/>
        </w:rPr>
        <w:tab/>
        <w:t xml:space="preserve">            6.2 Conclusions</w:t>
      </w:r>
      <w:r>
        <w:rPr>
          <w:sz w:val="28"/>
          <w:szCs w:val="28"/>
        </w:rPr>
        <w:tab/>
      </w:r>
      <w:r>
        <w:rPr>
          <w:sz w:val="28"/>
          <w:szCs w:val="28"/>
        </w:rPr>
        <w:tab/>
      </w:r>
      <w:r>
        <w:rPr>
          <w:sz w:val="28"/>
          <w:szCs w:val="28"/>
        </w:rPr>
        <w:tab/>
      </w:r>
      <w:r>
        <w:rPr>
          <w:sz w:val="28"/>
          <w:szCs w:val="28"/>
        </w:rPr>
        <w:tab/>
      </w:r>
      <w:r>
        <w:rPr>
          <w:sz w:val="28"/>
          <w:szCs w:val="28"/>
        </w:rPr>
        <w:tab/>
        <w:t>35</w:t>
      </w:r>
    </w:p>
    <w:p w14:paraId="3D6607C9" w14:textId="77777777" w:rsidR="00A856A0" w:rsidRDefault="00A856A0" w:rsidP="00A856A0">
      <w:pPr>
        <w:widowControl/>
        <w:autoSpaceDE/>
        <w:autoSpaceDN/>
        <w:spacing w:after="160" w:line="276" w:lineRule="auto"/>
        <w:rPr>
          <w:b/>
          <w:bCs/>
          <w:sz w:val="28"/>
          <w:szCs w:val="28"/>
        </w:rPr>
      </w:pPr>
      <w:r>
        <w:rPr>
          <w:sz w:val="28"/>
          <w:szCs w:val="28"/>
        </w:rPr>
        <w:t xml:space="preserve">   </w:t>
      </w:r>
      <w:r>
        <w:rPr>
          <w:sz w:val="28"/>
          <w:szCs w:val="28"/>
        </w:rPr>
        <w:tab/>
        <w:t xml:space="preserve">   </w:t>
      </w:r>
      <w:r>
        <w:rPr>
          <w:b/>
          <w:bCs/>
          <w:sz w:val="28"/>
          <w:szCs w:val="28"/>
        </w:rPr>
        <w:t>7                              REFERENCES</w:t>
      </w:r>
      <w:r>
        <w:rPr>
          <w:b/>
          <w:bCs/>
          <w:sz w:val="28"/>
          <w:szCs w:val="28"/>
        </w:rPr>
        <w:tab/>
      </w:r>
      <w:r>
        <w:rPr>
          <w:b/>
          <w:bCs/>
          <w:sz w:val="28"/>
          <w:szCs w:val="28"/>
        </w:rPr>
        <w:tab/>
      </w:r>
      <w:r>
        <w:rPr>
          <w:b/>
          <w:bCs/>
          <w:sz w:val="28"/>
          <w:szCs w:val="28"/>
        </w:rPr>
        <w:tab/>
      </w:r>
      <w:r>
        <w:rPr>
          <w:b/>
          <w:bCs/>
          <w:sz w:val="28"/>
          <w:szCs w:val="28"/>
        </w:rPr>
        <w:tab/>
      </w:r>
      <w:r>
        <w:rPr>
          <w:b/>
          <w:bCs/>
          <w:sz w:val="28"/>
          <w:szCs w:val="28"/>
        </w:rPr>
        <w:tab/>
        <w:t>37</w:t>
      </w:r>
    </w:p>
    <w:p w14:paraId="0E457CF8" w14:textId="77777777" w:rsidR="00A856A0" w:rsidRPr="00444ED1" w:rsidRDefault="00A856A0" w:rsidP="00A856A0">
      <w:pPr>
        <w:widowControl/>
        <w:autoSpaceDE/>
        <w:autoSpaceDN/>
        <w:spacing w:after="160" w:line="276" w:lineRule="auto"/>
        <w:rPr>
          <w:sz w:val="28"/>
          <w:szCs w:val="28"/>
        </w:rPr>
      </w:pPr>
      <w:r>
        <w:rPr>
          <w:b/>
          <w:bCs/>
          <w:sz w:val="28"/>
          <w:szCs w:val="28"/>
        </w:rPr>
        <w:tab/>
      </w:r>
      <w:r>
        <w:rPr>
          <w:b/>
          <w:bCs/>
          <w:sz w:val="28"/>
          <w:szCs w:val="28"/>
        </w:rPr>
        <w:tab/>
      </w:r>
      <w:r>
        <w:rPr>
          <w:b/>
          <w:bCs/>
          <w:sz w:val="28"/>
          <w:szCs w:val="28"/>
        </w:rPr>
        <w:tab/>
      </w:r>
      <w:r>
        <w:rPr>
          <w:b/>
          <w:bCs/>
          <w:sz w:val="28"/>
          <w:szCs w:val="28"/>
        </w:rPr>
        <w:tab/>
        <w:t xml:space="preserve">             </w:t>
      </w:r>
      <w:r>
        <w:rPr>
          <w:sz w:val="28"/>
          <w:szCs w:val="28"/>
        </w:rPr>
        <w:t>7.1 References</w:t>
      </w:r>
      <w:r>
        <w:rPr>
          <w:sz w:val="28"/>
          <w:szCs w:val="28"/>
        </w:rPr>
        <w:tab/>
      </w:r>
      <w:r>
        <w:rPr>
          <w:sz w:val="28"/>
          <w:szCs w:val="28"/>
        </w:rPr>
        <w:tab/>
      </w:r>
      <w:r>
        <w:rPr>
          <w:sz w:val="28"/>
          <w:szCs w:val="28"/>
        </w:rPr>
        <w:tab/>
      </w:r>
      <w:r>
        <w:rPr>
          <w:sz w:val="28"/>
          <w:szCs w:val="28"/>
        </w:rPr>
        <w:tab/>
      </w:r>
      <w:r>
        <w:rPr>
          <w:sz w:val="28"/>
          <w:szCs w:val="28"/>
        </w:rPr>
        <w:tab/>
        <w:t>37</w:t>
      </w:r>
    </w:p>
    <w:p w14:paraId="1AD7EC7F" w14:textId="77777777" w:rsidR="00A856A0" w:rsidRDefault="00A856A0" w:rsidP="00A856A0">
      <w:pPr>
        <w:pStyle w:val="BodyText"/>
        <w:spacing w:line="480" w:lineRule="auto"/>
        <w:ind w:right="208"/>
        <w:jc w:val="both"/>
        <w:rPr>
          <w:b/>
          <w:bCs/>
        </w:rPr>
      </w:pPr>
    </w:p>
    <w:p w14:paraId="689872AA" w14:textId="77777777" w:rsidR="00A856A0" w:rsidRDefault="00A856A0" w:rsidP="00A856A0">
      <w:pPr>
        <w:widowControl/>
        <w:autoSpaceDE/>
        <w:autoSpaceDN/>
        <w:spacing w:after="160" w:line="259" w:lineRule="auto"/>
        <w:rPr>
          <w:b/>
          <w:bCs/>
          <w:sz w:val="28"/>
          <w:szCs w:val="28"/>
        </w:rPr>
      </w:pPr>
      <w:r>
        <w:rPr>
          <w:b/>
          <w:bCs/>
          <w:sz w:val="28"/>
          <w:szCs w:val="28"/>
        </w:rPr>
        <w:t xml:space="preserve">                                                </w:t>
      </w:r>
    </w:p>
    <w:p w14:paraId="3B73DC3E" w14:textId="77777777" w:rsidR="00A856A0" w:rsidRDefault="00A856A0" w:rsidP="00A856A0">
      <w:pPr>
        <w:widowControl/>
        <w:autoSpaceDE/>
        <w:autoSpaceDN/>
        <w:spacing w:after="160" w:line="259" w:lineRule="auto"/>
        <w:rPr>
          <w:b/>
          <w:bCs/>
          <w:sz w:val="28"/>
          <w:szCs w:val="28"/>
        </w:rPr>
      </w:pPr>
      <w:r>
        <w:rPr>
          <w:b/>
          <w:bCs/>
          <w:sz w:val="28"/>
          <w:szCs w:val="28"/>
        </w:rPr>
        <w:t xml:space="preserve">                                         </w:t>
      </w:r>
    </w:p>
    <w:p w14:paraId="66D5135C" w14:textId="77777777" w:rsidR="00A856A0" w:rsidRDefault="00A856A0" w:rsidP="00A856A0">
      <w:pPr>
        <w:widowControl/>
        <w:autoSpaceDE/>
        <w:autoSpaceDN/>
        <w:spacing w:after="160" w:line="259" w:lineRule="auto"/>
        <w:rPr>
          <w:b/>
          <w:bCs/>
          <w:sz w:val="28"/>
          <w:szCs w:val="28"/>
        </w:rPr>
      </w:pPr>
    </w:p>
    <w:p w14:paraId="17548C49" w14:textId="77777777" w:rsidR="00A856A0" w:rsidRDefault="00A856A0" w:rsidP="00A856A0">
      <w:pPr>
        <w:widowControl/>
        <w:autoSpaceDE/>
        <w:autoSpaceDN/>
        <w:spacing w:after="160" w:line="259" w:lineRule="auto"/>
        <w:rPr>
          <w:b/>
          <w:bCs/>
          <w:sz w:val="28"/>
          <w:szCs w:val="28"/>
        </w:rPr>
      </w:pPr>
    </w:p>
    <w:p w14:paraId="21969A86" w14:textId="77777777" w:rsidR="00A856A0" w:rsidRDefault="00A856A0" w:rsidP="00A856A0">
      <w:pPr>
        <w:widowControl/>
        <w:autoSpaceDE/>
        <w:autoSpaceDN/>
        <w:spacing w:after="160" w:line="259" w:lineRule="auto"/>
        <w:rPr>
          <w:b/>
          <w:bCs/>
          <w:sz w:val="28"/>
          <w:szCs w:val="28"/>
        </w:rPr>
      </w:pPr>
    </w:p>
    <w:p w14:paraId="29B2BD87" w14:textId="77777777" w:rsidR="00A856A0" w:rsidRDefault="00A856A0" w:rsidP="00A856A0">
      <w:pPr>
        <w:widowControl/>
        <w:autoSpaceDE/>
        <w:autoSpaceDN/>
        <w:spacing w:after="160" w:line="259" w:lineRule="auto"/>
        <w:rPr>
          <w:b/>
          <w:bCs/>
          <w:sz w:val="28"/>
          <w:szCs w:val="28"/>
        </w:rPr>
      </w:pPr>
    </w:p>
    <w:p w14:paraId="491DBC62" w14:textId="77777777" w:rsidR="00A856A0" w:rsidRDefault="00A856A0" w:rsidP="00A856A0">
      <w:pPr>
        <w:widowControl/>
        <w:autoSpaceDE/>
        <w:autoSpaceDN/>
        <w:spacing w:after="160" w:line="259" w:lineRule="auto"/>
        <w:rPr>
          <w:b/>
          <w:bCs/>
          <w:sz w:val="28"/>
          <w:szCs w:val="28"/>
        </w:rPr>
      </w:pPr>
    </w:p>
    <w:p w14:paraId="14D0DB5D" w14:textId="77777777" w:rsidR="00A856A0" w:rsidRDefault="00A856A0" w:rsidP="00A856A0">
      <w:pPr>
        <w:widowControl/>
        <w:autoSpaceDE/>
        <w:autoSpaceDN/>
        <w:spacing w:after="160" w:line="259" w:lineRule="auto"/>
        <w:rPr>
          <w:b/>
          <w:bCs/>
          <w:sz w:val="28"/>
          <w:szCs w:val="28"/>
        </w:rPr>
      </w:pPr>
    </w:p>
    <w:p w14:paraId="2B7C3782" w14:textId="77777777" w:rsidR="00A856A0" w:rsidRDefault="00A856A0" w:rsidP="00A856A0">
      <w:pPr>
        <w:widowControl/>
        <w:autoSpaceDE/>
        <w:autoSpaceDN/>
        <w:spacing w:after="160" w:line="259" w:lineRule="auto"/>
        <w:rPr>
          <w:b/>
          <w:bCs/>
          <w:sz w:val="28"/>
          <w:szCs w:val="28"/>
        </w:rPr>
      </w:pPr>
    </w:p>
    <w:p w14:paraId="576A3CF5" w14:textId="77777777" w:rsidR="00A856A0" w:rsidRDefault="00A856A0" w:rsidP="00A856A0">
      <w:pPr>
        <w:widowControl/>
        <w:autoSpaceDE/>
        <w:autoSpaceDN/>
        <w:spacing w:after="160" w:line="259" w:lineRule="auto"/>
        <w:rPr>
          <w:b/>
          <w:bCs/>
          <w:sz w:val="28"/>
          <w:szCs w:val="28"/>
        </w:rPr>
      </w:pPr>
    </w:p>
    <w:p w14:paraId="21B16ED4" w14:textId="77777777" w:rsidR="00A856A0" w:rsidRDefault="00A856A0" w:rsidP="00A856A0">
      <w:pPr>
        <w:widowControl/>
        <w:autoSpaceDE/>
        <w:autoSpaceDN/>
        <w:spacing w:after="160" w:line="259" w:lineRule="auto"/>
        <w:rPr>
          <w:b/>
          <w:bCs/>
          <w:sz w:val="28"/>
          <w:szCs w:val="28"/>
        </w:rPr>
      </w:pPr>
    </w:p>
    <w:p w14:paraId="2EF57D1B" w14:textId="77777777" w:rsidR="00A856A0" w:rsidRDefault="00A856A0" w:rsidP="00A856A0">
      <w:pPr>
        <w:widowControl/>
        <w:autoSpaceDE/>
        <w:autoSpaceDN/>
        <w:spacing w:after="160" w:line="259" w:lineRule="auto"/>
        <w:rPr>
          <w:b/>
          <w:bCs/>
          <w:sz w:val="28"/>
          <w:szCs w:val="28"/>
        </w:rPr>
      </w:pPr>
    </w:p>
    <w:p w14:paraId="1ACD303B" w14:textId="77777777" w:rsidR="00A856A0" w:rsidRDefault="00A856A0" w:rsidP="00A856A0">
      <w:pPr>
        <w:widowControl/>
        <w:autoSpaceDE/>
        <w:autoSpaceDN/>
        <w:spacing w:after="160" w:line="259" w:lineRule="auto"/>
        <w:rPr>
          <w:b/>
          <w:bCs/>
          <w:sz w:val="28"/>
          <w:szCs w:val="28"/>
        </w:rPr>
      </w:pPr>
    </w:p>
    <w:p w14:paraId="4CBFFC7B" w14:textId="77777777" w:rsidR="00A856A0" w:rsidRDefault="00A856A0" w:rsidP="00A856A0">
      <w:pPr>
        <w:widowControl/>
        <w:autoSpaceDE/>
        <w:autoSpaceDN/>
        <w:spacing w:after="160" w:line="259" w:lineRule="auto"/>
        <w:rPr>
          <w:b/>
          <w:bCs/>
          <w:sz w:val="28"/>
          <w:szCs w:val="28"/>
        </w:rPr>
      </w:pPr>
    </w:p>
    <w:p w14:paraId="7C45EB99" w14:textId="77777777" w:rsidR="00A856A0" w:rsidRDefault="00A856A0" w:rsidP="00A856A0">
      <w:pPr>
        <w:widowControl/>
        <w:autoSpaceDE/>
        <w:autoSpaceDN/>
        <w:spacing w:after="160" w:line="259" w:lineRule="auto"/>
        <w:rPr>
          <w:b/>
          <w:bCs/>
          <w:sz w:val="28"/>
          <w:szCs w:val="28"/>
        </w:rPr>
      </w:pPr>
    </w:p>
    <w:p w14:paraId="216C4285" w14:textId="77777777" w:rsidR="00A856A0" w:rsidRDefault="00A856A0" w:rsidP="00A856A0">
      <w:pPr>
        <w:widowControl/>
        <w:autoSpaceDE/>
        <w:autoSpaceDN/>
        <w:spacing w:after="160" w:line="259" w:lineRule="auto"/>
        <w:rPr>
          <w:b/>
          <w:bCs/>
          <w:sz w:val="28"/>
          <w:szCs w:val="28"/>
        </w:rPr>
      </w:pPr>
    </w:p>
    <w:p w14:paraId="5140BE8F" w14:textId="77777777" w:rsidR="00A856A0" w:rsidRDefault="00A856A0" w:rsidP="00A856A0">
      <w:pPr>
        <w:pStyle w:val="BodyText"/>
        <w:spacing w:line="360" w:lineRule="auto"/>
        <w:ind w:right="208"/>
        <w:rPr>
          <w:b/>
          <w:bCs/>
        </w:rPr>
      </w:pPr>
      <w:r>
        <w:rPr>
          <w:b/>
          <w:bCs/>
        </w:rPr>
        <w:t xml:space="preserve">                                                   LIST OF </w:t>
      </w:r>
      <w:proofErr w:type="gramStart"/>
      <w:r>
        <w:rPr>
          <w:b/>
          <w:bCs/>
        </w:rPr>
        <w:t>FIGURE</w:t>
      </w:r>
      <w:proofErr w:type="gramEnd"/>
    </w:p>
    <w:p w14:paraId="3BDB5069" w14:textId="77777777" w:rsidR="00A856A0" w:rsidRDefault="00A856A0" w:rsidP="00A856A0">
      <w:pPr>
        <w:pStyle w:val="BodyText"/>
        <w:spacing w:line="360" w:lineRule="auto"/>
        <w:ind w:right="208"/>
        <w:rPr>
          <w:b/>
          <w:bCs/>
        </w:rPr>
      </w:pPr>
    </w:p>
    <w:p w14:paraId="67A8AB87" w14:textId="77777777" w:rsidR="00A856A0" w:rsidRDefault="00A856A0" w:rsidP="00A856A0">
      <w:pPr>
        <w:pStyle w:val="BodyText"/>
        <w:spacing w:line="360" w:lineRule="auto"/>
        <w:ind w:right="208"/>
        <w:rPr>
          <w:b/>
          <w:bCs/>
        </w:rPr>
      </w:pPr>
      <w:r>
        <w:rPr>
          <w:b/>
          <w:bCs/>
        </w:rPr>
        <w:t>FIGURE NO                      CONTENT                                          PAGE NO</w:t>
      </w:r>
    </w:p>
    <w:p w14:paraId="4CC93CA6"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1.1                      </w:t>
      </w:r>
      <w:r>
        <w:rPr>
          <w:spacing w:val="4"/>
          <w:sz w:val="26"/>
          <w:szCs w:val="26"/>
          <w:lang w:eastAsia="en-IN"/>
        </w:rPr>
        <w:tab/>
        <w:t xml:space="preserve">Parallel and Counter Flow                                </w:t>
      </w:r>
      <w:r>
        <w:rPr>
          <w:spacing w:val="4"/>
          <w:sz w:val="26"/>
          <w:szCs w:val="26"/>
          <w:lang w:eastAsia="en-IN"/>
        </w:rPr>
        <w:tab/>
        <w:t>2</w:t>
      </w:r>
    </w:p>
    <w:p w14:paraId="5F2887A4"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1.2                   </w:t>
      </w:r>
      <w:r>
        <w:rPr>
          <w:spacing w:val="4"/>
          <w:sz w:val="26"/>
          <w:szCs w:val="26"/>
          <w:lang w:eastAsia="en-IN"/>
        </w:rPr>
        <w:tab/>
        <w:t xml:space="preserve">Shell and Tube Heat Exchanger </w:t>
      </w:r>
      <w:proofErr w:type="spellStart"/>
      <w:r>
        <w:rPr>
          <w:spacing w:val="4"/>
          <w:sz w:val="26"/>
          <w:szCs w:val="26"/>
          <w:lang w:eastAsia="en-IN"/>
        </w:rPr>
        <w:t>Structur</w:t>
      </w:r>
      <w:proofErr w:type="spellEnd"/>
      <w:r>
        <w:rPr>
          <w:spacing w:val="4"/>
          <w:sz w:val="26"/>
          <w:szCs w:val="26"/>
          <w:lang w:eastAsia="en-IN"/>
        </w:rPr>
        <w:tab/>
      </w:r>
      <w:r>
        <w:rPr>
          <w:spacing w:val="4"/>
          <w:sz w:val="26"/>
          <w:szCs w:val="26"/>
          <w:lang w:eastAsia="en-IN"/>
        </w:rPr>
        <w:tab/>
        <w:t>4</w:t>
      </w:r>
    </w:p>
    <w:p w14:paraId="30E88887"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1.3                            Head Types</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4</w:t>
      </w:r>
    </w:p>
    <w:p w14:paraId="63CA76BC"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1.4                            Tubes                                                </w:t>
      </w:r>
      <w:r>
        <w:rPr>
          <w:spacing w:val="4"/>
          <w:sz w:val="26"/>
          <w:szCs w:val="26"/>
          <w:lang w:eastAsia="en-IN"/>
        </w:rPr>
        <w:tab/>
      </w:r>
      <w:r>
        <w:rPr>
          <w:spacing w:val="4"/>
          <w:sz w:val="26"/>
          <w:szCs w:val="26"/>
          <w:lang w:eastAsia="en-IN"/>
        </w:rPr>
        <w:tab/>
      </w:r>
      <w:r>
        <w:rPr>
          <w:spacing w:val="4"/>
          <w:sz w:val="26"/>
          <w:szCs w:val="26"/>
          <w:lang w:eastAsia="en-IN"/>
        </w:rPr>
        <w:tab/>
        <w:t>5</w:t>
      </w:r>
    </w:p>
    <w:p w14:paraId="693A0660"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1.5                      </w:t>
      </w:r>
      <w:r>
        <w:rPr>
          <w:spacing w:val="4"/>
          <w:sz w:val="26"/>
          <w:szCs w:val="26"/>
          <w:lang w:eastAsia="en-IN"/>
        </w:rPr>
        <w:tab/>
        <w:t xml:space="preserve">Various Types of Tubes       </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6</w:t>
      </w:r>
    </w:p>
    <w:p w14:paraId="72138948"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lastRenderedPageBreak/>
        <w:t xml:space="preserve">         1.6                           </w:t>
      </w:r>
      <w:r>
        <w:rPr>
          <w:spacing w:val="4"/>
          <w:sz w:val="26"/>
          <w:szCs w:val="26"/>
          <w:lang w:eastAsia="en-IN"/>
        </w:rPr>
        <w:tab/>
        <w:t xml:space="preserve"> Baffle Plates                                            </w:t>
      </w:r>
      <w:r>
        <w:rPr>
          <w:spacing w:val="4"/>
          <w:sz w:val="26"/>
          <w:szCs w:val="26"/>
          <w:lang w:eastAsia="en-IN"/>
        </w:rPr>
        <w:tab/>
      </w:r>
      <w:r>
        <w:rPr>
          <w:spacing w:val="4"/>
          <w:sz w:val="26"/>
          <w:szCs w:val="26"/>
          <w:lang w:eastAsia="en-IN"/>
        </w:rPr>
        <w:tab/>
        <w:t>6</w:t>
      </w:r>
    </w:p>
    <w:p w14:paraId="72868B62"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1.7                         </w:t>
      </w:r>
      <w:r>
        <w:rPr>
          <w:spacing w:val="4"/>
          <w:sz w:val="26"/>
          <w:szCs w:val="26"/>
          <w:lang w:eastAsia="en-IN"/>
        </w:rPr>
        <w:tab/>
        <w:t xml:space="preserve"> Tie Rods and Spacers      </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7</w:t>
      </w:r>
    </w:p>
    <w:p w14:paraId="2E9E3519"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1.8             </w:t>
      </w:r>
      <w:r>
        <w:rPr>
          <w:spacing w:val="4"/>
          <w:sz w:val="26"/>
          <w:szCs w:val="26"/>
          <w:lang w:eastAsia="en-IN"/>
        </w:rPr>
        <w:tab/>
      </w:r>
      <w:r>
        <w:rPr>
          <w:spacing w:val="4"/>
          <w:sz w:val="26"/>
          <w:szCs w:val="26"/>
          <w:lang w:eastAsia="en-IN"/>
        </w:rPr>
        <w:tab/>
        <w:t xml:space="preserve"> Shell and Tube Heat Exchanger System         </w:t>
      </w:r>
      <w:r>
        <w:rPr>
          <w:spacing w:val="4"/>
          <w:sz w:val="26"/>
          <w:szCs w:val="26"/>
          <w:lang w:eastAsia="en-IN"/>
        </w:rPr>
        <w:tab/>
      </w:r>
      <w:r>
        <w:rPr>
          <w:spacing w:val="4"/>
          <w:sz w:val="26"/>
          <w:szCs w:val="26"/>
          <w:lang w:eastAsia="en-IN"/>
        </w:rPr>
        <w:tab/>
        <w:t>7</w:t>
      </w:r>
    </w:p>
    <w:p w14:paraId="0667DBB9"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1.9                             Shell Side Flow                                           </w:t>
      </w:r>
      <w:r>
        <w:rPr>
          <w:spacing w:val="4"/>
          <w:sz w:val="26"/>
          <w:szCs w:val="26"/>
          <w:lang w:eastAsia="en-IN"/>
        </w:rPr>
        <w:tab/>
      </w:r>
      <w:r>
        <w:rPr>
          <w:spacing w:val="4"/>
          <w:sz w:val="26"/>
          <w:szCs w:val="26"/>
          <w:lang w:eastAsia="en-IN"/>
        </w:rPr>
        <w:tab/>
        <w:t>8</w:t>
      </w:r>
    </w:p>
    <w:p w14:paraId="5965014D"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1.10                       </w:t>
      </w:r>
      <w:r>
        <w:rPr>
          <w:spacing w:val="4"/>
          <w:sz w:val="26"/>
          <w:szCs w:val="26"/>
          <w:lang w:eastAsia="en-IN"/>
        </w:rPr>
        <w:tab/>
        <w:t xml:space="preserve"> Tube Side                                                       </w:t>
      </w:r>
      <w:r>
        <w:rPr>
          <w:spacing w:val="4"/>
          <w:sz w:val="26"/>
          <w:szCs w:val="26"/>
          <w:lang w:eastAsia="en-IN"/>
        </w:rPr>
        <w:tab/>
      </w:r>
      <w:r>
        <w:rPr>
          <w:spacing w:val="4"/>
          <w:sz w:val="26"/>
          <w:szCs w:val="26"/>
          <w:lang w:eastAsia="en-IN"/>
        </w:rPr>
        <w:tab/>
        <w:t>8</w:t>
      </w:r>
    </w:p>
    <w:p w14:paraId="12EFD08D"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1.11   </w:t>
      </w:r>
      <w:r>
        <w:rPr>
          <w:spacing w:val="4"/>
          <w:sz w:val="26"/>
          <w:szCs w:val="26"/>
          <w:lang w:eastAsia="en-IN"/>
        </w:rPr>
        <w:tab/>
      </w:r>
      <w:r>
        <w:rPr>
          <w:spacing w:val="4"/>
          <w:sz w:val="26"/>
          <w:szCs w:val="26"/>
          <w:lang w:eastAsia="en-IN"/>
        </w:rPr>
        <w:tab/>
      </w:r>
      <w:r>
        <w:rPr>
          <w:spacing w:val="4"/>
          <w:sz w:val="26"/>
          <w:szCs w:val="26"/>
          <w:lang w:eastAsia="en-IN"/>
        </w:rPr>
        <w:tab/>
        <w:t xml:space="preserve"> Types of Passes                                                          9</w:t>
      </w:r>
    </w:p>
    <w:p w14:paraId="15206214"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4.1                     </w:t>
      </w:r>
      <w:r>
        <w:rPr>
          <w:spacing w:val="4"/>
          <w:sz w:val="26"/>
          <w:szCs w:val="26"/>
          <w:lang w:eastAsia="en-IN"/>
        </w:rPr>
        <w:tab/>
        <w:t xml:space="preserve"> 2d Diagram of Shell and Tube Heat Exchanger         20 </w:t>
      </w:r>
    </w:p>
    <w:p w14:paraId="165F5D3A"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4.2                     </w:t>
      </w:r>
      <w:r>
        <w:rPr>
          <w:spacing w:val="4"/>
          <w:sz w:val="26"/>
          <w:szCs w:val="26"/>
          <w:lang w:eastAsia="en-IN"/>
        </w:rPr>
        <w:tab/>
        <w:t xml:space="preserve"> Design of rectangular shell and tube heat exchanger 21</w:t>
      </w:r>
    </w:p>
    <w:p w14:paraId="63884A3E"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4.3 </w:t>
      </w:r>
      <w:r>
        <w:rPr>
          <w:spacing w:val="4"/>
          <w:sz w:val="26"/>
          <w:szCs w:val="26"/>
          <w:lang w:eastAsia="en-IN"/>
        </w:rPr>
        <w:tab/>
      </w:r>
      <w:r>
        <w:rPr>
          <w:spacing w:val="4"/>
          <w:sz w:val="26"/>
          <w:szCs w:val="26"/>
          <w:lang w:eastAsia="en-IN"/>
        </w:rPr>
        <w:tab/>
      </w:r>
      <w:r>
        <w:rPr>
          <w:spacing w:val="4"/>
          <w:sz w:val="26"/>
          <w:szCs w:val="26"/>
          <w:lang w:eastAsia="en-IN"/>
        </w:rPr>
        <w:tab/>
        <w:t xml:space="preserve"> Outer shell</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21</w:t>
      </w:r>
    </w:p>
    <w:p w14:paraId="7E9513FF"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4.4</w:t>
      </w:r>
      <w:r>
        <w:rPr>
          <w:spacing w:val="4"/>
          <w:sz w:val="26"/>
          <w:szCs w:val="26"/>
          <w:lang w:eastAsia="en-IN"/>
        </w:rPr>
        <w:tab/>
      </w:r>
      <w:r>
        <w:rPr>
          <w:spacing w:val="4"/>
          <w:sz w:val="26"/>
          <w:szCs w:val="26"/>
          <w:lang w:eastAsia="en-IN"/>
        </w:rPr>
        <w:tab/>
      </w:r>
      <w:r>
        <w:rPr>
          <w:spacing w:val="4"/>
          <w:sz w:val="26"/>
          <w:szCs w:val="26"/>
          <w:lang w:eastAsia="en-IN"/>
        </w:rPr>
        <w:tab/>
        <w:t xml:space="preserve"> Flow of fluids</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22</w:t>
      </w:r>
    </w:p>
    <w:p w14:paraId="382D17EC"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w:t>
      </w:r>
      <w:proofErr w:type="gramStart"/>
      <w:r>
        <w:rPr>
          <w:spacing w:val="4"/>
          <w:sz w:val="26"/>
          <w:szCs w:val="26"/>
          <w:lang w:eastAsia="en-IN"/>
        </w:rPr>
        <w:t xml:space="preserve">4.5  </w:t>
      </w:r>
      <w:r>
        <w:rPr>
          <w:spacing w:val="4"/>
          <w:sz w:val="26"/>
          <w:szCs w:val="26"/>
          <w:lang w:eastAsia="en-IN"/>
        </w:rPr>
        <w:tab/>
      </w:r>
      <w:proofErr w:type="gramEnd"/>
      <w:r>
        <w:rPr>
          <w:spacing w:val="4"/>
          <w:sz w:val="26"/>
          <w:szCs w:val="26"/>
          <w:lang w:eastAsia="en-IN"/>
        </w:rPr>
        <w:tab/>
      </w:r>
      <w:r>
        <w:rPr>
          <w:spacing w:val="4"/>
          <w:sz w:val="26"/>
          <w:szCs w:val="26"/>
          <w:lang w:eastAsia="en-IN"/>
        </w:rPr>
        <w:tab/>
        <w:t xml:space="preserve"> View of baffle plates</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22</w:t>
      </w:r>
    </w:p>
    <w:p w14:paraId="34FB7CFF"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4.6    </w:t>
      </w:r>
      <w:r>
        <w:rPr>
          <w:spacing w:val="4"/>
          <w:sz w:val="26"/>
          <w:szCs w:val="26"/>
          <w:lang w:eastAsia="en-IN"/>
        </w:rPr>
        <w:tab/>
      </w:r>
      <w:r>
        <w:rPr>
          <w:spacing w:val="4"/>
          <w:sz w:val="26"/>
          <w:szCs w:val="26"/>
          <w:lang w:eastAsia="en-IN"/>
        </w:rPr>
        <w:tab/>
      </w:r>
      <w:r>
        <w:rPr>
          <w:spacing w:val="4"/>
          <w:sz w:val="26"/>
          <w:szCs w:val="26"/>
          <w:lang w:eastAsia="en-IN"/>
        </w:rPr>
        <w:tab/>
        <w:t xml:space="preserve">Rectangular shell and tube heat exchanger of double 23                                         </w:t>
      </w:r>
      <w:r>
        <w:rPr>
          <w:spacing w:val="4"/>
          <w:sz w:val="26"/>
          <w:szCs w:val="26"/>
          <w:lang w:eastAsia="en-IN"/>
        </w:rPr>
        <w:tab/>
      </w:r>
      <w:r>
        <w:rPr>
          <w:spacing w:val="4"/>
          <w:sz w:val="26"/>
          <w:szCs w:val="26"/>
          <w:lang w:eastAsia="en-IN"/>
        </w:rPr>
        <w:tab/>
        <w:t>segmental baffle plate</w:t>
      </w:r>
    </w:p>
    <w:p w14:paraId="2EF70852"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4.7                            Double segmental baffle plate</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23</w:t>
      </w:r>
    </w:p>
    <w:p w14:paraId="560708C8"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4.8</w:t>
      </w:r>
      <w:r>
        <w:rPr>
          <w:spacing w:val="4"/>
          <w:sz w:val="26"/>
          <w:szCs w:val="26"/>
          <w:lang w:eastAsia="en-IN"/>
        </w:rPr>
        <w:tab/>
      </w:r>
      <w:r>
        <w:rPr>
          <w:spacing w:val="4"/>
          <w:sz w:val="26"/>
          <w:szCs w:val="26"/>
          <w:lang w:eastAsia="en-IN"/>
        </w:rPr>
        <w:tab/>
      </w:r>
      <w:r>
        <w:rPr>
          <w:spacing w:val="4"/>
          <w:sz w:val="26"/>
          <w:szCs w:val="26"/>
          <w:lang w:eastAsia="en-IN"/>
        </w:rPr>
        <w:tab/>
        <w:t>Mesh size of 0.005 m</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27</w:t>
      </w:r>
    </w:p>
    <w:p w14:paraId="66E8B613"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4.9</w:t>
      </w:r>
      <w:r>
        <w:rPr>
          <w:spacing w:val="4"/>
          <w:sz w:val="26"/>
          <w:szCs w:val="26"/>
          <w:lang w:eastAsia="en-IN"/>
        </w:rPr>
        <w:tab/>
      </w:r>
      <w:r>
        <w:rPr>
          <w:spacing w:val="4"/>
          <w:sz w:val="26"/>
          <w:szCs w:val="26"/>
          <w:lang w:eastAsia="en-IN"/>
        </w:rPr>
        <w:tab/>
      </w:r>
      <w:r>
        <w:rPr>
          <w:spacing w:val="4"/>
          <w:sz w:val="26"/>
          <w:szCs w:val="26"/>
          <w:lang w:eastAsia="en-IN"/>
        </w:rPr>
        <w:tab/>
        <w:t>Streamline of cold flow (SSB)</w:t>
      </w:r>
      <w:r>
        <w:rPr>
          <w:spacing w:val="4"/>
          <w:sz w:val="26"/>
          <w:szCs w:val="26"/>
          <w:lang w:eastAsia="en-IN"/>
        </w:rPr>
        <w:tab/>
      </w:r>
      <w:r>
        <w:rPr>
          <w:spacing w:val="4"/>
          <w:sz w:val="26"/>
          <w:szCs w:val="26"/>
          <w:lang w:eastAsia="en-IN"/>
        </w:rPr>
        <w:tab/>
      </w:r>
      <w:r>
        <w:rPr>
          <w:spacing w:val="4"/>
          <w:sz w:val="26"/>
          <w:szCs w:val="26"/>
          <w:lang w:eastAsia="en-IN"/>
        </w:rPr>
        <w:tab/>
        <w:t xml:space="preserve">          28</w:t>
      </w:r>
    </w:p>
    <w:p w14:paraId="089DD371"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4.10</w:t>
      </w:r>
      <w:r>
        <w:rPr>
          <w:spacing w:val="4"/>
          <w:sz w:val="26"/>
          <w:szCs w:val="26"/>
          <w:lang w:eastAsia="en-IN"/>
        </w:rPr>
        <w:tab/>
      </w:r>
      <w:r>
        <w:rPr>
          <w:spacing w:val="4"/>
          <w:sz w:val="26"/>
          <w:szCs w:val="26"/>
          <w:lang w:eastAsia="en-IN"/>
        </w:rPr>
        <w:tab/>
      </w:r>
      <w:r>
        <w:rPr>
          <w:spacing w:val="4"/>
          <w:sz w:val="26"/>
          <w:szCs w:val="26"/>
          <w:lang w:eastAsia="en-IN"/>
        </w:rPr>
        <w:tab/>
        <w:t>Streamline flow of hot flow (SSB)</w:t>
      </w:r>
      <w:r>
        <w:rPr>
          <w:spacing w:val="4"/>
          <w:sz w:val="26"/>
          <w:szCs w:val="26"/>
          <w:lang w:eastAsia="en-IN"/>
        </w:rPr>
        <w:tab/>
      </w:r>
      <w:r>
        <w:rPr>
          <w:spacing w:val="4"/>
          <w:sz w:val="26"/>
          <w:szCs w:val="26"/>
          <w:lang w:eastAsia="en-IN"/>
        </w:rPr>
        <w:tab/>
      </w:r>
      <w:r>
        <w:rPr>
          <w:spacing w:val="4"/>
          <w:sz w:val="26"/>
          <w:szCs w:val="26"/>
          <w:lang w:eastAsia="en-IN"/>
        </w:rPr>
        <w:tab/>
        <w:t xml:space="preserve">          28</w:t>
      </w:r>
    </w:p>
    <w:p w14:paraId="29C5560B"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4.11</w:t>
      </w:r>
      <w:r>
        <w:rPr>
          <w:spacing w:val="4"/>
          <w:sz w:val="26"/>
          <w:szCs w:val="26"/>
          <w:lang w:eastAsia="en-IN"/>
        </w:rPr>
        <w:tab/>
      </w:r>
      <w:r>
        <w:rPr>
          <w:spacing w:val="4"/>
          <w:sz w:val="26"/>
          <w:szCs w:val="26"/>
          <w:lang w:eastAsia="en-IN"/>
        </w:rPr>
        <w:tab/>
      </w:r>
      <w:r>
        <w:rPr>
          <w:spacing w:val="4"/>
          <w:sz w:val="26"/>
          <w:szCs w:val="26"/>
          <w:lang w:eastAsia="en-IN"/>
        </w:rPr>
        <w:tab/>
        <w:t>Vector flow (</w:t>
      </w:r>
      <w:r w:rsidRPr="008856F7">
        <w:rPr>
          <w:spacing w:val="4"/>
          <w:sz w:val="26"/>
          <w:szCs w:val="26"/>
          <w:lang w:eastAsia="en-IN"/>
        </w:rPr>
        <w:t>SSB</w:t>
      </w:r>
      <w:r>
        <w:rPr>
          <w:spacing w:val="4"/>
          <w:sz w:val="26"/>
          <w:szCs w:val="26"/>
          <w:lang w:eastAsia="en-IN"/>
        </w:rPr>
        <w:t>)</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29</w:t>
      </w:r>
    </w:p>
    <w:p w14:paraId="12829C1F"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4.12</w:t>
      </w:r>
      <w:r>
        <w:rPr>
          <w:spacing w:val="4"/>
          <w:sz w:val="26"/>
          <w:szCs w:val="26"/>
          <w:lang w:eastAsia="en-IN"/>
        </w:rPr>
        <w:tab/>
      </w:r>
      <w:r>
        <w:rPr>
          <w:spacing w:val="4"/>
          <w:sz w:val="26"/>
          <w:szCs w:val="26"/>
          <w:lang w:eastAsia="en-IN"/>
        </w:rPr>
        <w:tab/>
      </w:r>
      <w:r>
        <w:rPr>
          <w:spacing w:val="4"/>
          <w:sz w:val="26"/>
          <w:szCs w:val="26"/>
          <w:lang w:eastAsia="en-IN"/>
        </w:rPr>
        <w:tab/>
        <w:t xml:space="preserve">Vector </w:t>
      </w:r>
      <w:proofErr w:type="gramStart"/>
      <w:r>
        <w:rPr>
          <w:spacing w:val="4"/>
          <w:sz w:val="26"/>
          <w:szCs w:val="26"/>
          <w:lang w:eastAsia="en-IN"/>
        </w:rPr>
        <w:t>flow(</w:t>
      </w:r>
      <w:proofErr w:type="gramEnd"/>
      <w:r>
        <w:rPr>
          <w:spacing w:val="4"/>
          <w:sz w:val="26"/>
          <w:szCs w:val="26"/>
          <w:lang w:eastAsia="en-IN"/>
        </w:rPr>
        <w:t>SSB)</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29</w:t>
      </w:r>
    </w:p>
    <w:p w14:paraId="37AC069D"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lastRenderedPageBreak/>
        <w:t xml:space="preserve">         4.13</w:t>
      </w:r>
      <w:r>
        <w:rPr>
          <w:spacing w:val="4"/>
          <w:sz w:val="26"/>
          <w:szCs w:val="26"/>
          <w:lang w:eastAsia="en-IN"/>
        </w:rPr>
        <w:tab/>
      </w:r>
      <w:r>
        <w:rPr>
          <w:spacing w:val="4"/>
          <w:sz w:val="26"/>
          <w:szCs w:val="26"/>
          <w:lang w:eastAsia="en-IN"/>
        </w:rPr>
        <w:tab/>
      </w:r>
      <w:r>
        <w:rPr>
          <w:spacing w:val="4"/>
          <w:sz w:val="26"/>
          <w:szCs w:val="26"/>
          <w:lang w:eastAsia="en-IN"/>
        </w:rPr>
        <w:tab/>
        <w:t>Streamline flow of cold flow (DSB)</w:t>
      </w:r>
      <w:r>
        <w:rPr>
          <w:spacing w:val="4"/>
          <w:sz w:val="26"/>
          <w:szCs w:val="26"/>
          <w:lang w:eastAsia="en-IN"/>
        </w:rPr>
        <w:tab/>
      </w:r>
      <w:r>
        <w:rPr>
          <w:spacing w:val="4"/>
          <w:sz w:val="26"/>
          <w:szCs w:val="26"/>
          <w:lang w:eastAsia="en-IN"/>
        </w:rPr>
        <w:tab/>
        <w:t xml:space="preserve">          30</w:t>
      </w:r>
    </w:p>
    <w:p w14:paraId="5D867519"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4.14</w:t>
      </w:r>
      <w:r>
        <w:rPr>
          <w:spacing w:val="4"/>
          <w:sz w:val="26"/>
          <w:szCs w:val="26"/>
          <w:lang w:eastAsia="en-IN"/>
        </w:rPr>
        <w:tab/>
      </w:r>
      <w:r>
        <w:rPr>
          <w:spacing w:val="4"/>
          <w:sz w:val="26"/>
          <w:szCs w:val="26"/>
          <w:lang w:eastAsia="en-IN"/>
        </w:rPr>
        <w:tab/>
      </w:r>
      <w:r>
        <w:rPr>
          <w:spacing w:val="4"/>
          <w:sz w:val="26"/>
          <w:szCs w:val="26"/>
          <w:lang w:eastAsia="en-IN"/>
        </w:rPr>
        <w:tab/>
        <w:t>Streamline flow of hot flow (DSB)</w:t>
      </w:r>
      <w:r>
        <w:rPr>
          <w:spacing w:val="4"/>
          <w:sz w:val="26"/>
          <w:szCs w:val="26"/>
          <w:lang w:eastAsia="en-IN"/>
        </w:rPr>
        <w:tab/>
      </w:r>
      <w:r>
        <w:rPr>
          <w:spacing w:val="4"/>
          <w:sz w:val="26"/>
          <w:szCs w:val="26"/>
          <w:lang w:eastAsia="en-IN"/>
        </w:rPr>
        <w:tab/>
        <w:t xml:space="preserve">          30</w:t>
      </w:r>
    </w:p>
    <w:p w14:paraId="0A47258A"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4.15</w:t>
      </w:r>
      <w:r>
        <w:rPr>
          <w:spacing w:val="4"/>
          <w:sz w:val="26"/>
          <w:szCs w:val="26"/>
          <w:lang w:eastAsia="en-IN"/>
        </w:rPr>
        <w:tab/>
      </w:r>
      <w:r>
        <w:rPr>
          <w:spacing w:val="4"/>
          <w:sz w:val="26"/>
          <w:szCs w:val="26"/>
          <w:lang w:eastAsia="en-IN"/>
        </w:rPr>
        <w:tab/>
      </w:r>
      <w:r>
        <w:rPr>
          <w:spacing w:val="4"/>
          <w:sz w:val="26"/>
          <w:szCs w:val="26"/>
          <w:lang w:eastAsia="en-IN"/>
        </w:rPr>
        <w:tab/>
        <w:t>Vector flow (DSB)</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31</w:t>
      </w:r>
    </w:p>
    <w:p w14:paraId="6677D05C"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4.16</w:t>
      </w:r>
      <w:r>
        <w:rPr>
          <w:spacing w:val="4"/>
          <w:sz w:val="26"/>
          <w:szCs w:val="26"/>
          <w:lang w:eastAsia="en-IN"/>
        </w:rPr>
        <w:tab/>
      </w:r>
      <w:r>
        <w:rPr>
          <w:spacing w:val="4"/>
          <w:sz w:val="26"/>
          <w:szCs w:val="26"/>
          <w:lang w:eastAsia="en-IN"/>
        </w:rPr>
        <w:tab/>
      </w:r>
      <w:r>
        <w:rPr>
          <w:spacing w:val="4"/>
          <w:sz w:val="26"/>
          <w:szCs w:val="26"/>
          <w:lang w:eastAsia="en-IN"/>
        </w:rPr>
        <w:tab/>
        <w:t>Contour (DSB)</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31</w:t>
      </w:r>
    </w:p>
    <w:p w14:paraId="1D81403A"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5.1</w:t>
      </w:r>
      <w:r>
        <w:rPr>
          <w:spacing w:val="4"/>
          <w:sz w:val="26"/>
          <w:szCs w:val="26"/>
          <w:lang w:eastAsia="en-IN"/>
        </w:rPr>
        <w:tab/>
      </w:r>
      <w:r>
        <w:rPr>
          <w:spacing w:val="4"/>
          <w:sz w:val="26"/>
          <w:szCs w:val="26"/>
          <w:lang w:eastAsia="en-IN"/>
        </w:rPr>
        <w:tab/>
      </w:r>
      <w:r>
        <w:rPr>
          <w:spacing w:val="4"/>
          <w:sz w:val="26"/>
          <w:szCs w:val="26"/>
          <w:lang w:eastAsia="en-IN"/>
        </w:rPr>
        <w:tab/>
        <w:t xml:space="preserve">Front view of fabrication </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33</w:t>
      </w:r>
    </w:p>
    <w:p w14:paraId="0289ACA4"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5.2 </w:t>
      </w:r>
      <w:r>
        <w:rPr>
          <w:spacing w:val="4"/>
          <w:sz w:val="26"/>
          <w:szCs w:val="26"/>
          <w:lang w:eastAsia="en-IN"/>
        </w:rPr>
        <w:tab/>
      </w:r>
      <w:r>
        <w:rPr>
          <w:spacing w:val="4"/>
          <w:sz w:val="26"/>
          <w:szCs w:val="26"/>
          <w:lang w:eastAsia="en-IN"/>
        </w:rPr>
        <w:tab/>
      </w:r>
      <w:r>
        <w:rPr>
          <w:spacing w:val="4"/>
          <w:sz w:val="26"/>
          <w:szCs w:val="26"/>
          <w:lang w:eastAsia="en-IN"/>
        </w:rPr>
        <w:tab/>
        <w:t>Top view</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33</w:t>
      </w:r>
    </w:p>
    <w:p w14:paraId="76B0D290" w14:textId="77777777" w:rsidR="00A856A0" w:rsidRDefault="00A856A0" w:rsidP="00A856A0">
      <w:pPr>
        <w:shd w:val="clear" w:color="auto" w:fill="FFFFFF"/>
        <w:spacing w:after="435" w:line="276" w:lineRule="auto"/>
        <w:ind w:left="1440" w:hanging="1440"/>
        <w:rPr>
          <w:spacing w:val="4"/>
          <w:sz w:val="26"/>
          <w:szCs w:val="26"/>
          <w:lang w:eastAsia="en-IN"/>
        </w:rPr>
      </w:pPr>
      <w:r>
        <w:rPr>
          <w:spacing w:val="4"/>
          <w:sz w:val="26"/>
          <w:szCs w:val="26"/>
          <w:lang w:eastAsia="en-IN"/>
        </w:rPr>
        <w:t xml:space="preserve">         5.3</w:t>
      </w:r>
      <w:r>
        <w:rPr>
          <w:spacing w:val="4"/>
          <w:sz w:val="26"/>
          <w:szCs w:val="26"/>
          <w:lang w:eastAsia="en-IN"/>
        </w:rPr>
        <w:tab/>
      </w:r>
      <w:r>
        <w:rPr>
          <w:spacing w:val="4"/>
          <w:sz w:val="26"/>
          <w:szCs w:val="26"/>
          <w:lang w:eastAsia="en-IN"/>
        </w:rPr>
        <w:tab/>
      </w:r>
      <w:r>
        <w:rPr>
          <w:spacing w:val="4"/>
          <w:sz w:val="26"/>
          <w:szCs w:val="26"/>
          <w:lang w:eastAsia="en-IN"/>
        </w:rPr>
        <w:tab/>
        <w:t>Tube of heat exchanger</w:t>
      </w:r>
      <w:r>
        <w:rPr>
          <w:spacing w:val="4"/>
          <w:sz w:val="26"/>
          <w:szCs w:val="26"/>
          <w:lang w:eastAsia="en-IN"/>
        </w:rPr>
        <w:tab/>
      </w:r>
      <w:r>
        <w:rPr>
          <w:spacing w:val="4"/>
          <w:sz w:val="26"/>
          <w:szCs w:val="26"/>
          <w:lang w:eastAsia="en-IN"/>
        </w:rPr>
        <w:tab/>
      </w:r>
      <w:r>
        <w:rPr>
          <w:spacing w:val="4"/>
          <w:sz w:val="26"/>
          <w:szCs w:val="26"/>
          <w:lang w:eastAsia="en-IN"/>
        </w:rPr>
        <w:tab/>
      </w:r>
      <w:r>
        <w:rPr>
          <w:spacing w:val="4"/>
          <w:sz w:val="26"/>
          <w:szCs w:val="26"/>
          <w:lang w:eastAsia="en-IN"/>
        </w:rPr>
        <w:tab/>
        <w:t xml:space="preserve">          34</w:t>
      </w:r>
      <w:r>
        <w:rPr>
          <w:spacing w:val="4"/>
          <w:sz w:val="26"/>
          <w:szCs w:val="26"/>
          <w:lang w:eastAsia="en-IN"/>
        </w:rPr>
        <w:tab/>
      </w:r>
      <w:r>
        <w:rPr>
          <w:spacing w:val="4"/>
          <w:sz w:val="26"/>
          <w:szCs w:val="26"/>
          <w:lang w:eastAsia="en-IN"/>
        </w:rPr>
        <w:tab/>
      </w:r>
      <w:r>
        <w:rPr>
          <w:spacing w:val="4"/>
          <w:sz w:val="26"/>
          <w:szCs w:val="26"/>
          <w:lang w:eastAsia="en-IN"/>
        </w:rPr>
        <w:tab/>
      </w:r>
    </w:p>
    <w:p w14:paraId="788AC6FD" w14:textId="77777777" w:rsidR="00A856A0" w:rsidRDefault="00A856A0" w:rsidP="00A856A0">
      <w:pPr>
        <w:shd w:val="clear" w:color="auto" w:fill="FFFFFF"/>
        <w:spacing w:after="435" w:line="276" w:lineRule="auto"/>
        <w:rPr>
          <w:spacing w:val="4"/>
          <w:sz w:val="26"/>
          <w:szCs w:val="26"/>
          <w:lang w:eastAsia="en-IN"/>
        </w:rPr>
      </w:pPr>
    </w:p>
    <w:p w14:paraId="7F00BF3C" w14:textId="77777777" w:rsidR="00A856A0" w:rsidRDefault="00A856A0" w:rsidP="00A856A0">
      <w:pPr>
        <w:shd w:val="clear" w:color="auto" w:fill="FFFFFF"/>
        <w:spacing w:after="435" w:line="276" w:lineRule="auto"/>
        <w:rPr>
          <w:spacing w:val="4"/>
          <w:sz w:val="26"/>
          <w:szCs w:val="26"/>
          <w:lang w:eastAsia="en-IN"/>
        </w:rPr>
      </w:pPr>
      <w:r>
        <w:rPr>
          <w:spacing w:val="4"/>
          <w:sz w:val="26"/>
          <w:szCs w:val="26"/>
          <w:lang w:eastAsia="en-IN"/>
        </w:rPr>
        <w:t xml:space="preserve">         </w:t>
      </w:r>
    </w:p>
    <w:p w14:paraId="5AB54D38" w14:textId="77777777" w:rsidR="00A856A0" w:rsidRDefault="00A856A0" w:rsidP="00A856A0">
      <w:pPr>
        <w:shd w:val="clear" w:color="auto" w:fill="FFFFFF"/>
        <w:spacing w:after="435" w:line="360" w:lineRule="auto"/>
        <w:rPr>
          <w:spacing w:val="4"/>
          <w:sz w:val="26"/>
          <w:szCs w:val="26"/>
          <w:lang w:eastAsia="en-IN"/>
        </w:rPr>
      </w:pPr>
      <w:r>
        <w:rPr>
          <w:spacing w:val="4"/>
          <w:sz w:val="26"/>
          <w:szCs w:val="26"/>
          <w:lang w:eastAsia="en-IN"/>
        </w:rPr>
        <w:t xml:space="preserve">      </w:t>
      </w:r>
    </w:p>
    <w:p w14:paraId="786030E3" w14:textId="77777777" w:rsidR="00A856A0" w:rsidRPr="00F35A58" w:rsidRDefault="00A856A0" w:rsidP="00A856A0">
      <w:pPr>
        <w:shd w:val="clear" w:color="auto" w:fill="FFFFFF"/>
        <w:spacing w:after="435" w:line="360" w:lineRule="auto"/>
        <w:rPr>
          <w:b/>
          <w:spacing w:val="4"/>
          <w:sz w:val="28"/>
          <w:szCs w:val="28"/>
          <w:lang w:eastAsia="en-IN"/>
        </w:rPr>
      </w:pPr>
      <w:r>
        <w:rPr>
          <w:spacing w:val="4"/>
          <w:sz w:val="26"/>
          <w:szCs w:val="26"/>
          <w:lang w:eastAsia="en-IN"/>
        </w:rPr>
        <w:t xml:space="preserve">                                                      </w:t>
      </w:r>
      <w:r w:rsidRPr="00F35A58">
        <w:rPr>
          <w:b/>
          <w:spacing w:val="4"/>
          <w:sz w:val="28"/>
          <w:szCs w:val="28"/>
          <w:lang w:eastAsia="en-IN"/>
        </w:rPr>
        <w:t>LIST OF TABLES</w:t>
      </w:r>
    </w:p>
    <w:p w14:paraId="1D40629D" w14:textId="77777777" w:rsidR="00A856A0" w:rsidRPr="00F35A58" w:rsidRDefault="00A856A0" w:rsidP="00A856A0">
      <w:pPr>
        <w:shd w:val="clear" w:color="auto" w:fill="FFFFFF"/>
        <w:spacing w:after="435" w:line="360" w:lineRule="auto"/>
        <w:rPr>
          <w:b/>
          <w:spacing w:val="4"/>
          <w:sz w:val="28"/>
          <w:szCs w:val="28"/>
          <w:lang w:eastAsia="en-IN"/>
        </w:rPr>
      </w:pPr>
      <w:r>
        <w:rPr>
          <w:b/>
          <w:spacing w:val="4"/>
          <w:sz w:val="28"/>
          <w:szCs w:val="28"/>
          <w:lang w:eastAsia="en-IN"/>
        </w:rPr>
        <w:t xml:space="preserve">  </w:t>
      </w:r>
      <w:r w:rsidRPr="00F35A58">
        <w:rPr>
          <w:b/>
          <w:spacing w:val="4"/>
          <w:sz w:val="28"/>
          <w:szCs w:val="28"/>
          <w:lang w:eastAsia="en-IN"/>
        </w:rPr>
        <w:t xml:space="preserve">TABLE NO                        </w:t>
      </w:r>
      <w:r>
        <w:rPr>
          <w:b/>
          <w:spacing w:val="4"/>
          <w:sz w:val="28"/>
          <w:szCs w:val="28"/>
          <w:lang w:eastAsia="en-IN"/>
        </w:rPr>
        <w:t xml:space="preserve">          </w:t>
      </w:r>
      <w:r w:rsidRPr="00F35A58">
        <w:rPr>
          <w:b/>
          <w:spacing w:val="4"/>
          <w:sz w:val="28"/>
          <w:szCs w:val="28"/>
          <w:lang w:eastAsia="en-IN"/>
        </w:rPr>
        <w:t xml:space="preserve">CONTENT                       </w:t>
      </w:r>
      <w:r>
        <w:rPr>
          <w:b/>
          <w:spacing w:val="4"/>
          <w:sz w:val="28"/>
          <w:szCs w:val="28"/>
          <w:lang w:eastAsia="en-IN"/>
        </w:rPr>
        <w:t xml:space="preserve">      </w:t>
      </w:r>
      <w:r w:rsidRPr="00F35A58">
        <w:rPr>
          <w:b/>
          <w:spacing w:val="4"/>
          <w:sz w:val="28"/>
          <w:szCs w:val="28"/>
          <w:lang w:eastAsia="en-IN"/>
        </w:rPr>
        <w:t>PAGE NO</w:t>
      </w:r>
    </w:p>
    <w:p w14:paraId="4A13D51C" w14:textId="77777777" w:rsidR="00A856A0" w:rsidRPr="00437312" w:rsidRDefault="00A856A0" w:rsidP="00A856A0">
      <w:pPr>
        <w:shd w:val="clear" w:color="auto" w:fill="FFFFFF"/>
        <w:spacing w:after="435" w:line="276" w:lineRule="auto"/>
        <w:ind w:left="720"/>
        <w:rPr>
          <w:spacing w:val="4"/>
          <w:sz w:val="28"/>
          <w:szCs w:val="28"/>
          <w:lang w:eastAsia="en-IN"/>
        </w:rPr>
      </w:pPr>
      <w:r>
        <w:rPr>
          <w:spacing w:val="4"/>
          <w:sz w:val="28"/>
          <w:szCs w:val="28"/>
          <w:lang w:eastAsia="en-IN"/>
        </w:rPr>
        <w:t xml:space="preserve">   </w:t>
      </w:r>
      <w:r w:rsidRPr="00437312">
        <w:rPr>
          <w:spacing w:val="4"/>
          <w:sz w:val="28"/>
          <w:szCs w:val="28"/>
          <w:lang w:eastAsia="en-IN"/>
        </w:rPr>
        <w:t xml:space="preserve">4.1                     </w:t>
      </w:r>
      <w:r>
        <w:rPr>
          <w:spacing w:val="4"/>
          <w:sz w:val="28"/>
          <w:szCs w:val="28"/>
          <w:lang w:eastAsia="en-IN"/>
        </w:rPr>
        <w:t>Thermophysical Properties o</w:t>
      </w:r>
      <w:r w:rsidRPr="00437312">
        <w:rPr>
          <w:spacing w:val="4"/>
          <w:sz w:val="28"/>
          <w:szCs w:val="28"/>
          <w:lang w:eastAsia="en-IN"/>
        </w:rPr>
        <w:t xml:space="preserve">f Material             </w:t>
      </w:r>
      <w:r>
        <w:rPr>
          <w:spacing w:val="4"/>
          <w:sz w:val="28"/>
          <w:szCs w:val="28"/>
          <w:lang w:eastAsia="en-IN"/>
        </w:rPr>
        <w:tab/>
      </w:r>
      <w:r w:rsidRPr="00437312">
        <w:rPr>
          <w:spacing w:val="4"/>
          <w:sz w:val="28"/>
          <w:szCs w:val="28"/>
          <w:lang w:eastAsia="en-IN"/>
        </w:rPr>
        <w:t>1</w:t>
      </w:r>
      <w:r>
        <w:rPr>
          <w:spacing w:val="4"/>
          <w:sz w:val="28"/>
          <w:szCs w:val="28"/>
          <w:lang w:eastAsia="en-IN"/>
        </w:rPr>
        <w:t>7</w:t>
      </w:r>
    </w:p>
    <w:p w14:paraId="75E37639" w14:textId="77777777" w:rsidR="00A856A0" w:rsidRDefault="00A856A0" w:rsidP="00A856A0">
      <w:pPr>
        <w:shd w:val="clear" w:color="auto" w:fill="FFFFFF"/>
        <w:spacing w:after="435" w:line="276" w:lineRule="auto"/>
        <w:ind w:left="720"/>
        <w:rPr>
          <w:spacing w:val="4"/>
          <w:sz w:val="28"/>
          <w:szCs w:val="28"/>
          <w:lang w:eastAsia="en-IN"/>
        </w:rPr>
      </w:pPr>
      <w:r>
        <w:rPr>
          <w:spacing w:val="4"/>
          <w:sz w:val="28"/>
          <w:szCs w:val="28"/>
          <w:lang w:eastAsia="en-IN"/>
        </w:rPr>
        <w:t xml:space="preserve">   </w:t>
      </w:r>
      <w:r w:rsidRPr="00437312">
        <w:rPr>
          <w:spacing w:val="4"/>
          <w:sz w:val="28"/>
          <w:szCs w:val="28"/>
          <w:lang w:eastAsia="en-IN"/>
        </w:rPr>
        <w:t xml:space="preserve">4.2                   </w:t>
      </w:r>
      <w:r>
        <w:rPr>
          <w:spacing w:val="4"/>
          <w:sz w:val="28"/>
          <w:szCs w:val="28"/>
          <w:lang w:eastAsia="en-IN"/>
        </w:rPr>
        <w:t xml:space="preserve"> Geometrical Characteristics o</w:t>
      </w:r>
      <w:r w:rsidRPr="00437312">
        <w:rPr>
          <w:spacing w:val="4"/>
          <w:sz w:val="28"/>
          <w:szCs w:val="28"/>
          <w:lang w:eastAsia="en-IN"/>
        </w:rPr>
        <w:t>f The Heat</w:t>
      </w:r>
      <w:r>
        <w:rPr>
          <w:spacing w:val="4"/>
          <w:sz w:val="28"/>
          <w:szCs w:val="28"/>
          <w:lang w:eastAsia="en-IN"/>
        </w:rPr>
        <w:t xml:space="preserve"> </w:t>
      </w:r>
      <w:r>
        <w:rPr>
          <w:spacing w:val="4"/>
          <w:sz w:val="28"/>
          <w:szCs w:val="28"/>
          <w:lang w:eastAsia="en-IN"/>
        </w:rPr>
        <w:tab/>
      </w:r>
      <w:r>
        <w:rPr>
          <w:spacing w:val="4"/>
          <w:sz w:val="28"/>
          <w:szCs w:val="28"/>
          <w:lang w:eastAsia="en-IN"/>
        </w:rPr>
        <w:tab/>
        <w:t>18</w:t>
      </w:r>
      <w:r w:rsidRPr="00437312">
        <w:rPr>
          <w:spacing w:val="4"/>
          <w:sz w:val="28"/>
          <w:szCs w:val="28"/>
          <w:lang w:eastAsia="en-IN"/>
        </w:rPr>
        <w:t xml:space="preserve"> </w:t>
      </w:r>
      <w:r>
        <w:rPr>
          <w:spacing w:val="4"/>
          <w:sz w:val="28"/>
          <w:szCs w:val="28"/>
          <w:lang w:eastAsia="en-IN"/>
        </w:rPr>
        <w:tab/>
      </w:r>
      <w:r>
        <w:rPr>
          <w:spacing w:val="4"/>
          <w:sz w:val="28"/>
          <w:szCs w:val="28"/>
          <w:lang w:eastAsia="en-IN"/>
        </w:rPr>
        <w:tab/>
      </w:r>
      <w:r>
        <w:rPr>
          <w:spacing w:val="4"/>
          <w:sz w:val="28"/>
          <w:szCs w:val="28"/>
          <w:lang w:eastAsia="en-IN"/>
        </w:rPr>
        <w:tab/>
        <w:t>exchanger</w:t>
      </w:r>
    </w:p>
    <w:p w14:paraId="323B6DDB" w14:textId="77777777" w:rsidR="00A856A0" w:rsidRDefault="00A856A0" w:rsidP="00A856A0">
      <w:pPr>
        <w:shd w:val="clear" w:color="auto" w:fill="FFFFFF"/>
        <w:spacing w:after="435" w:line="360" w:lineRule="auto"/>
        <w:rPr>
          <w:spacing w:val="4"/>
          <w:sz w:val="28"/>
          <w:szCs w:val="28"/>
          <w:lang w:eastAsia="en-IN"/>
        </w:rPr>
      </w:pPr>
    </w:p>
    <w:p w14:paraId="2CF23BDB" w14:textId="77777777" w:rsidR="00A856A0" w:rsidRDefault="00A856A0" w:rsidP="00A856A0">
      <w:pPr>
        <w:shd w:val="clear" w:color="auto" w:fill="FFFFFF"/>
        <w:spacing w:after="435" w:line="360" w:lineRule="auto"/>
        <w:rPr>
          <w:spacing w:val="4"/>
          <w:sz w:val="28"/>
          <w:szCs w:val="28"/>
          <w:lang w:eastAsia="en-IN"/>
        </w:rPr>
      </w:pPr>
    </w:p>
    <w:p w14:paraId="63EF1D78" w14:textId="77777777" w:rsidR="00A856A0" w:rsidRDefault="00A856A0" w:rsidP="00A856A0">
      <w:pPr>
        <w:shd w:val="clear" w:color="auto" w:fill="FFFFFF"/>
        <w:spacing w:after="435" w:line="360" w:lineRule="auto"/>
        <w:rPr>
          <w:spacing w:val="4"/>
          <w:sz w:val="28"/>
          <w:szCs w:val="28"/>
          <w:lang w:eastAsia="en-IN"/>
        </w:rPr>
      </w:pPr>
    </w:p>
    <w:p w14:paraId="674A676C" w14:textId="77777777" w:rsidR="00A856A0" w:rsidRDefault="00A856A0" w:rsidP="00A856A0">
      <w:pPr>
        <w:shd w:val="clear" w:color="auto" w:fill="FFFFFF"/>
        <w:spacing w:after="435" w:line="360" w:lineRule="auto"/>
        <w:rPr>
          <w:spacing w:val="4"/>
          <w:sz w:val="28"/>
          <w:szCs w:val="28"/>
          <w:lang w:eastAsia="en-IN"/>
        </w:rPr>
      </w:pPr>
    </w:p>
    <w:p w14:paraId="2C6E8A7A" w14:textId="77777777" w:rsidR="00A856A0" w:rsidRDefault="00A856A0" w:rsidP="00A856A0">
      <w:pPr>
        <w:shd w:val="clear" w:color="auto" w:fill="FFFFFF"/>
        <w:spacing w:after="435" w:line="360" w:lineRule="auto"/>
        <w:rPr>
          <w:spacing w:val="4"/>
          <w:sz w:val="28"/>
          <w:szCs w:val="28"/>
          <w:lang w:eastAsia="en-IN"/>
        </w:rPr>
      </w:pPr>
    </w:p>
    <w:p w14:paraId="27C347E8" w14:textId="77777777" w:rsidR="00A856A0" w:rsidRDefault="00A856A0" w:rsidP="00A856A0">
      <w:pPr>
        <w:shd w:val="clear" w:color="auto" w:fill="FFFFFF"/>
        <w:spacing w:after="435" w:line="360" w:lineRule="auto"/>
        <w:rPr>
          <w:spacing w:val="4"/>
          <w:sz w:val="28"/>
          <w:szCs w:val="28"/>
          <w:lang w:eastAsia="en-IN"/>
        </w:rPr>
      </w:pPr>
    </w:p>
    <w:p w14:paraId="09AA641B" w14:textId="77777777" w:rsidR="00A856A0" w:rsidRDefault="00A856A0" w:rsidP="00A856A0">
      <w:pPr>
        <w:shd w:val="clear" w:color="auto" w:fill="FFFFFF"/>
        <w:spacing w:after="435" w:line="360" w:lineRule="auto"/>
        <w:rPr>
          <w:spacing w:val="4"/>
          <w:sz w:val="28"/>
          <w:szCs w:val="28"/>
          <w:lang w:eastAsia="en-IN"/>
        </w:rPr>
      </w:pPr>
    </w:p>
    <w:p w14:paraId="68CF0499" w14:textId="77777777" w:rsidR="00A856A0" w:rsidRDefault="00A856A0" w:rsidP="00A856A0">
      <w:pPr>
        <w:shd w:val="clear" w:color="auto" w:fill="FFFFFF"/>
        <w:spacing w:after="435" w:line="360" w:lineRule="auto"/>
        <w:rPr>
          <w:spacing w:val="4"/>
          <w:sz w:val="28"/>
          <w:szCs w:val="28"/>
          <w:lang w:eastAsia="en-IN"/>
        </w:rPr>
      </w:pPr>
    </w:p>
    <w:p w14:paraId="68F04289" w14:textId="77777777" w:rsidR="00A856A0" w:rsidRDefault="00A856A0" w:rsidP="00A856A0">
      <w:pPr>
        <w:shd w:val="clear" w:color="auto" w:fill="FFFFFF"/>
        <w:spacing w:after="435" w:line="360" w:lineRule="auto"/>
        <w:rPr>
          <w:spacing w:val="4"/>
          <w:sz w:val="28"/>
          <w:szCs w:val="28"/>
          <w:lang w:eastAsia="en-IN"/>
        </w:rPr>
      </w:pPr>
    </w:p>
    <w:p w14:paraId="6435839E" w14:textId="77777777" w:rsidR="00A856A0" w:rsidRDefault="00A856A0" w:rsidP="00A856A0">
      <w:pPr>
        <w:shd w:val="clear" w:color="auto" w:fill="FFFFFF"/>
        <w:spacing w:after="435" w:line="360" w:lineRule="auto"/>
        <w:rPr>
          <w:spacing w:val="4"/>
          <w:sz w:val="28"/>
          <w:szCs w:val="28"/>
          <w:lang w:eastAsia="en-IN"/>
        </w:rPr>
      </w:pPr>
    </w:p>
    <w:p w14:paraId="74073C48" w14:textId="77777777" w:rsidR="00A856A0" w:rsidRDefault="00A856A0" w:rsidP="00A856A0">
      <w:pPr>
        <w:widowControl/>
        <w:autoSpaceDE/>
        <w:autoSpaceDN/>
        <w:spacing w:after="160" w:line="259" w:lineRule="auto"/>
        <w:rPr>
          <w:b/>
          <w:bCs/>
          <w:sz w:val="28"/>
          <w:szCs w:val="28"/>
        </w:rPr>
      </w:pPr>
      <w:r>
        <w:rPr>
          <w:b/>
          <w:bCs/>
          <w:sz w:val="28"/>
          <w:szCs w:val="28"/>
        </w:rPr>
        <w:t xml:space="preserve">                              </w:t>
      </w:r>
    </w:p>
    <w:p w14:paraId="3CCED727" w14:textId="77777777" w:rsidR="00D37582" w:rsidRDefault="00D37582"/>
    <w:p w14:paraId="7FDC3792" w14:textId="77777777" w:rsidR="00835BA6" w:rsidRPr="009059F0" w:rsidRDefault="00835BA6" w:rsidP="00835BA6">
      <w:pPr>
        <w:jc w:val="center"/>
        <w:rPr>
          <w:b/>
          <w:bCs/>
          <w:sz w:val="28"/>
          <w:szCs w:val="28"/>
        </w:rPr>
      </w:pPr>
      <w:r w:rsidRPr="009059F0">
        <w:rPr>
          <w:b/>
          <w:bCs/>
          <w:sz w:val="28"/>
          <w:szCs w:val="28"/>
        </w:rPr>
        <w:t>CHAPTER 1</w:t>
      </w:r>
    </w:p>
    <w:p w14:paraId="3E4CEA7A" w14:textId="77777777" w:rsidR="00835BA6" w:rsidRPr="009059F0" w:rsidRDefault="00835BA6" w:rsidP="00835BA6">
      <w:pPr>
        <w:jc w:val="center"/>
        <w:rPr>
          <w:b/>
          <w:bCs/>
          <w:sz w:val="28"/>
          <w:szCs w:val="28"/>
        </w:rPr>
      </w:pPr>
      <w:r w:rsidRPr="009059F0">
        <w:rPr>
          <w:b/>
          <w:bCs/>
          <w:sz w:val="28"/>
          <w:szCs w:val="28"/>
        </w:rPr>
        <w:t>INTRODUCTION</w:t>
      </w:r>
    </w:p>
    <w:p w14:paraId="27CC2FB3" w14:textId="77777777" w:rsidR="00835BA6" w:rsidRPr="009059F0" w:rsidRDefault="00835BA6" w:rsidP="00835BA6">
      <w:pPr>
        <w:pStyle w:val="ListParagraph"/>
        <w:widowControl/>
        <w:numPr>
          <w:ilvl w:val="1"/>
          <w:numId w:val="22"/>
        </w:numPr>
        <w:autoSpaceDE/>
        <w:autoSpaceDN/>
        <w:spacing w:after="160" w:line="360" w:lineRule="auto"/>
        <w:contextualSpacing/>
        <w:rPr>
          <w:b/>
          <w:bCs/>
          <w:sz w:val="26"/>
          <w:szCs w:val="26"/>
        </w:rPr>
      </w:pPr>
      <w:r w:rsidRPr="009059F0">
        <w:rPr>
          <w:b/>
          <w:bCs/>
          <w:sz w:val="26"/>
          <w:szCs w:val="26"/>
        </w:rPr>
        <w:t>INTRODUCTION TO HEAT EXCHANGER</w:t>
      </w:r>
    </w:p>
    <w:p w14:paraId="5F4EB6A6"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r w:rsidRPr="009059F0">
        <w:rPr>
          <w:color w:val="3A3A3A"/>
          <w:sz w:val="26"/>
          <w:szCs w:val="26"/>
          <w:bdr w:val="none" w:sz="0" w:space="0" w:color="auto" w:frame="1"/>
          <w:lang w:eastAsia="en-IN"/>
        </w:rPr>
        <w:t>Heat exchangers are essential components in many industrial processes, enabling efficient transfer of thermal energy between fluids of different temperatures. One of the most common types of heat exchangers is the shell and tube design, which consists of a bundle of tubes enclosed in a shell, with baffles used to direct the flow of fluids and enhance heat transfer. The performance of shell and tube heat exchangers can be optimized by various design factors, including the geometry of the tubes and the baffle plate configuration.</w:t>
      </w:r>
    </w:p>
    <w:p w14:paraId="69C1E93A"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p>
    <w:p w14:paraId="4F1D37A0"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r w:rsidRPr="009059F0">
        <w:rPr>
          <w:color w:val="3A3A3A"/>
          <w:sz w:val="26"/>
          <w:szCs w:val="26"/>
          <w:bdr w:val="none" w:sz="0" w:space="0" w:color="auto" w:frame="1"/>
          <w:lang w:eastAsia="en-IN"/>
        </w:rPr>
        <w:t xml:space="preserve">In recent years, computational fluid dynamics (CFD) simulations have emerged as powerful tools for optimizing the design of heat exchangers, enabling the prediction of detailed fluid flow and heat transfer characteristics. In this study, we investigate the thermohydraulic performance of a </w:t>
      </w:r>
      <w:r w:rsidRPr="009059F0">
        <w:rPr>
          <w:color w:val="3A3A3A"/>
          <w:sz w:val="26"/>
          <w:szCs w:val="26"/>
          <w:bdr w:val="none" w:sz="0" w:space="0" w:color="auto" w:frame="1"/>
          <w:lang w:eastAsia="en-IN"/>
        </w:rPr>
        <w:lastRenderedPageBreak/>
        <w:t>rectangular shell and tube heat exchanger with different baffle plate configurations, designed using CATIA software and simulated using ANSYS Fluent.</w:t>
      </w:r>
    </w:p>
    <w:p w14:paraId="2EEBE1FF"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p>
    <w:p w14:paraId="2A49CA8E"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r w:rsidRPr="009059F0">
        <w:rPr>
          <w:color w:val="3A3A3A"/>
          <w:sz w:val="26"/>
          <w:szCs w:val="26"/>
          <w:bdr w:val="none" w:sz="0" w:space="0" w:color="auto" w:frame="1"/>
          <w:lang w:eastAsia="en-IN"/>
        </w:rPr>
        <w:t>The main objective of this study is to compare the heat transfer and pressure drop characteristics of the heat exchanger with three different baffle plate configurations: single segmental, double segmental, and helical. The performance of each configuration is evaluated using the overall heat transfer coefficient and pressure drop, as well as the effectiveness-NTU method. Through this study, we aim to identify the most efficient baffle plate configuration for achieving high heat transfer rates and low pressure drops in the shell and tube heat exchanger.</w:t>
      </w:r>
    </w:p>
    <w:p w14:paraId="6BEC7809"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p>
    <w:p w14:paraId="69C5D1ED" w14:textId="77777777" w:rsidR="00835BA6" w:rsidRPr="009059F0" w:rsidRDefault="00835BA6" w:rsidP="00835BA6">
      <w:pPr>
        <w:shd w:val="clear" w:color="auto" w:fill="FFFFFF"/>
        <w:spacing w:line="360" w:lineRule="auto"/>
        <w:jc w:val="both"/>
        <w:rPr>
          <w:color w:val="3A3A3A"/>
          <w:sz w:val="26"/>
          <w:szCs w:val="26"/>
          <w:bdr w:val="none" w:sz="0" w:space="0" w:color="auto" w:frame="1"/>
          <w:lang w:eastAsia="en-IN"/>
        </w:rPr>
      </w:pPr>
      <w:r w:rsidRPr="009059F0">
        <w:rPr>
          <w:color w:val="3A3A3A"/>
          <w:sz w:val="26"/>
          <w:szCs w:val="26"/>
          <w:bdr w:val="none" w:sz="0" w:space="0" w:color="auto" w:frame="1"/>
          <w:lang w:eastAsia="en-IN"/>
        </w:rPr>
        <w:t xml:space="preserve">The rest of this report is organized as follows: the methodology section describes the heat exchanger design, simulation conditions, and CFD simulation setup; the results and discussion section </w:t>
      </w:r>
      <w:proofErr w:type="gramStart"/>
      <w:r w:rsidRPr="009059F0">
        <w:rPr>
          <w:color w:val="3A3A3A"/>
          <w:sz w:val="26"/>
          <w:szCs w:val="26"/>
          <w:bdr w:val="none" w:sz="0" w:space="0" w:color="auto" w:frame="1"/>
          <w:lang w:eastAsia="en-IN"/>
        </w:rPr>
        <w:t>presents</w:t>
      </w:r>
      <w:proofErr w:type="gramEnd"/>
      <w:r w:rsidRPr="009059F0">
        <w:rPr>
          <w:color w:val="3A3A3A"/>
          <w:sz w:val="26"/>
          <w:szCs w:val="26"/>
          <w:bdr w:val="none" w:sz="0" w:space="0" w:color="auto" w:frame="1"/>
          <w:lang w:eastAsia="en-IN"/>
        </w:rPr>
        <w:t xml:space="preserve"> the simulation results and compares the performance of the different baffle plate configurations; the conclusion and recommendations section summarizes the key findings and provides recommendations for future research. recommendations section summarizes the key findings and provides recommendations for future research</w:t>
      </w:r>
    </w:p>
    <w:p w14:paraId="65135739" w14:textId="77777777" w:rsidR="00835BA6" w:rsidRPr="009059F0" w:rsidRDefault="00835BA6" w:rsidP="00835BA6">
      <w:pPr>
        <w:shd w:val="clear" w:color="auto" w:fill="FFFFFF"/>
        <w:spacing w:line="360" w:lineRule="auto"/>
        <w:jc w:val="both"/>
        <w:rPr>
          <w:b/>
          <w:bCs/>
          <w:sz w:val="26"/>
          <w:szCs w:val="26"/>
          <w:lang w:eastAsia="en-IN"/>
        </w:rPr>
      </w:pPr>
    </w:p>
    <w:p w14:paraId="320615A7" w14:textId="77777777" w:rsidR="00835BA6" w:rsidRPr="009059F0" w:rsidRDefault="00835BA6" w:rsidP="00835BA6">
      <w:pPr>
        <w:shd w:val="clear" w:color="auto" w:fill="FFFFFF"/>
        <w:spacing w:line="360" w:lineRule="auto"/>
        <w:jc w:val="both"/>
        <w:rPr>
          <w:b/>
          <w:bCs/>
          <w:sz w:val="26"/>
          <w:szCs w:val="26"/>
          <w:lang w:eastAsia="en-IN"/>
        </w:rPr>
      </w:pPr>
    </w:p>
    <w:p w14:paraId="2E796962" w14:textId="77777777" w:rsidR="00835BA6" w:rsidRPr="009059F0" w:rsidRDefault="00835BA6" w:rsidP="00835BA6">
      <w:pPr>
        <w:shd w:val="clear" w:color="auto" w:fill="FFFFFF"/>
        <w:spacing w:line="360" w:lineRule="auto"/>
        <w:jc w:val="both"/>
        <w:rPr>
          <w:b/>
          <w:bCs/>
          <w:sz w:val="26"/>
          <w:szCs w:val="26"/>
          <w:lang w:eastAsia="en-IN"/>
        </w:rPr>
      </w:pPr>
      <w:r w:rsidRPr="009059F0">
        <w:rPr>
          <w:b/>
          <w:bCs/>
          <w:sz w:val="26"/>
          <w:szCs w:val="26"/>
          <w:lang w:eastAsia="en-IN"/>
        </w:rPr>
        <w:t>1.1.1Classification Of Heat Exchanger:</w:t>
      </w:r>
    </w:p>
    <w:p w14:paraId="02CC938C" w14:textId="77777777" w:rsidR="00835BA6" w:rsidRPr="009059F0" w:rsidRDefault="00835BA6" w:rsidP="00835BA6">
      <w:pPr>
        <w:shd w:val="clear" w:color="auto" w:fill="FFFFFF"/>
        <w:spacing w:line="360" w:lineRule="auto"/>
        <w:jc w:val="both"/>
        <w:rPr>
          <w:color w:val="3A3A3A"/>
          <w:sz w:val="26"/>
          <w:szCs w:val="26"/>
          <w:lang w:eastAsia="en-IN"/>
        </w:rPr>
      </w:pPr>
      <w:r w:rsidRPr="009059F0">
        <w:rPr>
          <w:color w:val="3A3A3A"/>
          <w:sz w:val="26"/>
          <w:szCs w:val="26"/>
          <w:bdr w:val="none" w:sz="0" w:space="0" w:color="auto" w:frame="1"/>
          <w:lang w:eastAsia="en-IN"/>
        </w:rPr>
        <w:t>Heat exchangers</w:t>
      </w:r>
      <w:r w:rsidRPr="009059F0">
        <w:rPr>
          <w:color w:val="3A3A3A"/>
          <w:sz w:val="26"/>
          <w:szCs w:val="26"/>
          <w:lang w:eastAsia="en-IN"/>
        </w:rPr>
        <w:t> are typically classified according to flow arrangement and type of construction. The simplest </w:t>
      </w:r>
      <w:r w:rsidRPr="009059F0">
        <w:rPr>
          <w:color w:val="3A3A3A"/>
          <w:sz w:val="26"/>
          <w:szCs w:val="26"/>
          <w:bdr w:val="none" w:sz="0" w:space="0" w:color="auto" w:frame="1"/>
          <w:lang w:eastAsia="en-IN"/>
        </w:rPr>
        <w:t>heat exchanger</w:t>
      </w:r>
      <w:r w:rsidRPr="009059F0">
        <w:rPr>
          <w:color w:val="3A3A3A"/>
          <w:sz w:val="26"/>
          <w:szCs w:val="26"/>
          <w:lang w:eastAsia="en-IN"/>
        </w:rPr>
        <w:t> is one for which the hot and cold fluids move in the same or opposite directions. This heat exchanger consists of two concentric pipes of different diameters.</w:t>
      </w:r>
    </w:p>
    <w:p w14:paraId="7D450526" w14:textId="77777777" w:rsidR="00835BA6" w:rsidRPr="009059F0" w:rsidRDefault="00835BA6" w:rsidP="00835BA6">
      <w:pPr>
        <w:tabs>
          <w:tab w:val="left" w:pos="2847"/>
        </w:tabs>
        <w:spacing w:line="360" w:lineRule="auto"/>
        <w:rPr>
          <w:sz w:val="26"/>
          <w:szCs w:val="26"/>
          <w:lang w:eastAsia="en-IN"/>
        </w:rPr>
      </w:pPr>
      <w:r w:rsidRPr="009059F0">
        <w:rPr>
          <w:sz w:val="26"/>
          <w:szCs w:val="26"/>
          <w:lang w:eastAsia="en-IN"/>
        </w:rPr>
        <w:tab/>
      </w:r>
    </w:p>
    <w:p w14:paraId="5BE371D9" w14:textId="77777777" w:rsidR="00835BA6" w:rsidRPr="009059F0" w:rsidRDefault="00835BA6" w:rsidP="00835BA6">
      <w:pPr>
        <w:widowControl/>
        <w:numPr>
          <w:ilvl w:val="0"/>
          <w:numId w:val="23"/>
        </w:numPr>
        <w:shd w:val="clear" w:color="auto" w:fill="FFFFFF"/>
        <w:autoSpaceDE/>
        <w:autoSpaceDN/>
        <w:spacing w:line="360" w:lineRule="auto"/>
        <w:ind w:left="1440"/>
        <w:jc w:val="both"/>
        <w:rPr>
          <w:color w:val="3A3A3A"/>
          <w:sz w:val="26"/>
          <w:szCs w:val="26"/>
          <w:lang w:eastAsia="en-IN"/>
        </w:rPr>
      </w:pPr>
      <w:r w:rsidRPr="009059F0">
        <w:rPr>
          <w:b/>
          <w:bCs/>
          <w:color w:val="3A3A3A"/>
          <w:sz w:val="26"/>
          <w:szCs w:val="26"/>
          <w:bdr w:val="none" w:sz="0" w:space="0" w:color="auto" w:frame="1"/>
          <w:lang w:eastAsia="en-IN"/>
        </w:rPr>
        <w:t>parallel-flow arrangement</w:t>
      </w:r>
      <w:r w:rsidRPr="009059F0">
        <w:rPr>
          <w:color w:val="3A3A3A"/>
          <w:sz w:val="26"/>
          <w:szCs w:val="26"/>
          <w:lang w:eastAsia="en-IN"/>
        </w:rPr>
        <w:t>. In the parallel-flow arrangement, the hot and cold fluids enter at the same end, flow in the same direction, and leave at the same end.</w:t>
      </w:r>
    </w:p>
    <w:p w14:paraId="3F938A18" w14:textId="77777777" w:rsidR="00835BA6" w:rsidRPr="009059F0" w:rsidRDefault="00835BA6" w:rsidP="00835BA6">
      <w:pPr>
        <w:widowControl/>
        <w:numPr>
          <w:ilvl w:val="0"/>
          <w:numId w:val="23"/>
        </w:numPr>
        <w:shd w:val="clear" w:color="auto" w:fill="FFFFFF"/>
        <w:autoSpaceDE/>
        <w:autoSpaceDN/>
        <w:spacing w:line="360" w:lineRule="auto"/>
        <w:ind w:left="1440"/>
        <w:jc w:val="both"/>
        <w:rPr>
          <w:color w:val="3A3A3A"/>
          <w:sz w:val="26"/>
          <w:szCs w:val="26"/>
          <w:lang w:eastAsia="en-IN"/>
        </w:rPr>
      </w:pPr>
      <w:r w:rsidRPr="009059F0">
        <w:rPr>
          <w:b/>
          <w:bCs/>
          <w:color w:val="3A3A3A"/>
          <w:sz w:val="26"/>
          <w:szCs w:val="26"/>
          <w:bdr w:val="none" w:sz="0" w:space="0" w:color="auto" w:frame="1"/>
          <w:lang w:eastAsia="en-IN"/>
        </w:rPr>
        <w:t>counter-flow arrangement</w:t>
      </w:r>
      <w:r w:rsidRPr="009059F0">
        <w:rPr>
          <w:color w:val="3A3A3A"/>
          <w:sz w:val="26"/>
          <w:szCs w:val="26"/>
          <w:lang w:eastAsia="en-IN"/>
        </w:rPr>
        <w:t>. In the counter-flow arrangement, the fluids enter at opposite ends, flow in opposite directions, and leave at opposite ends.</w:t>
      </w:r>
    </w:p>
    <w:p w14:paraId="1A2582A7" w14:textId="77777777" w:rsidR="00835BA6" w:rsidRPr="009059F0" w:rsidRDefault="00835BA6" w:rsidP="00835BA6">
      <w:pPr>
        <w:shd w:val="clear" w:color="auto" w:fill="FFFFFF"/>
        <w:spacing w:line="360" w:lineRule="auto"/>
        <w:jc w:val="both"/>
        <w:rPr>
          <w:color w:val="3A3A3A"/>
          <w:sz w:val="26"/>
          <w:szCs w:val="26"/>
          <w:lang w:eastAsia="en-IN"/>
        </w:rPr>
      </w:pPr>
      <w:r w:rsidRPr="009059F0">
        <w:rPr>
          <w:noProof/>
          <w:color w:val="3A3A3A"/>
          <w:sz w:val="26"/>
          <w:szCs w:val="26"/>
          <w:lang w:eastAsia="en-IN"/>
        </w:rPr>
        <w:lastRenderedPageBreak/>
        <w:drawing>
          <wp:anchor distT="0" distB="0" distL="114300" distR="114300" simplePos="0" relativeHeight="251663360" behindDoc="0" locked="0" layoutInCell="1" allowOverlap="1" wp14:anchorId="0B1BD09C" wp14:editId="451EB1C9">
            <wp:simplePos x="0" y="0"/>
            <wp:positionH relativeFrom="column">
              <wp:posOffset>1000125</wp:posOffset>
            </wp:positionH>
            <wp:positionV relativeFrom="paragraph">
              <wp:posOffset>283845</wp:posOffset>
            </wp:positionV>
            <wp:extent cx="1753870" cy="24288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870" cy="2428875"/>
                    </a:xfrm>
                    <a:prstGeom prst="rect">
                      <a:avLst/>
                    </a:prstGeom>
                  </pic:spPr>
                </pic:pic>
              </a:graphicData>
            </a:graphic>
            <wp14:sizeRelH relativeFrom="margin">
              <wp14:pctWidth>0</wp14:pctWidth>
            </wp14:sizeRelH>
            <wp14:sizeRelV relativeFrom="margin">
              <wp14:pctHeight>0</wp14:pctHeight>
            </wp14:sizeRelV>
          </wp:anchor>
        </w:drawing>
      </w:r>
    </w:p>
    <w:p w14:paraId="2C120288" w14:textId="77777777" w:rsidR="00835BA6" w:rsidRPr="009059F0" w:rsidRDefault="00835BA6" w:rsidP="00835BA6">
      <w:pPr>
        <w:shd w:val="clear" w:color="auto" w:fill="FFFFFF"/>
        <w:spacing w:line="360" w:lineRule="auto"/>
        <w:ind w:left="1440"/>
        <w:jc w:val="both"/>
        <w:rPr>
          <w:color w:val="3A3A3A"/>
          <w:sz w:val="26"/>
          <w:szCs w:val="26"/>
          <w:lang w:eastAsia="en-IN"/>
        </w:rPr>
      </w:pPr>
      <w:r w:rsidRPr="009059F0">
        <w:rPr>
          <w:color w:val="3A3A3A"/>
          <w:sz w:val="26"/>
          <w:szCs w:val="26"/>
          <w:lang w:eastAsia="en-IN"/>
        </w:rPr>
        <w:t xml:space="preserve">            </w:t>
      </w:r>
      <w:r w:rsidRPr="009059F0">
        <w:rPr>
          <w:noProof/>
          <w:color w:val="3A3A3A"/>
          <w:sz w:val="26"/>
          <w:szCs w:val="26"/>
          <w:lang w:eastAsia="en-IN"/>
        </w:rPr>
        <w:drawing>
          <wp:inline distT="0" distB="0" distL="0" distR="0" wp14:anchorId="45973FF0" wp14:editId="567CC4CF">
            <wp:extent cx="1656963" cy="234886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1185" cy="2369026"/>
                    </a:xfrm>
                    <a:prstGeom prst="rect">
                      <a:avLst/>
                    </a:prstGeom>
                  </pic:spPr>
                </pic:pic>
              </a:graphicData>
            </a:graphic>
          </wp:inline>
        </w:drawing>
      </w:r>
    </w:p>
    <w:p w14:paraId="49F7E848" w14:textId="77777777" w:rsidR="00835BA6" w:rsidRPr="009059F0" w:rsidRDefault="00835BA6" w:rsidP="00835BA6">
      <w:pPr>
        <w:shd w:val="clear" w:color="auto" w:fill="FFFFFF"/>
        <w:spacing w:line="360" w:lineRule="auto"/>
        <w:jc w:val="center"/>
        <w:rPr>
          <w:color w:val="3A3A3A"/>
          <w:sz w:val="26"/>
          <w:szCs w:val="26"/>
          <w:lang w:eastAsia="en-IN"/>
        </w:rPr>
      </w:pPr>
      <w:r w:rsidRPr="009059F0">
        <w:rPr>
          <w:color w:val="3A3A3A"/>
          <w:sz w:val="26"/>
          <w:szCs w:val="26"/>
          <w:lang w:eastAsia="en-IN"/>
        </w:rPr>
        <w:br w:type="textWrapping" w:clear="all"/>
        <w:t xml:space="preserve">    fig 1.1 Parallel and counter flow</w:t>
      </w:r>
    </w:p>
    <w:p w14:paraId="4696F9EF" w14:textId="77777777" w:rsidR="00835BA6" w:rsidRPr="009059F0" w:rsidRDefault="00835BA6" w:rsidP="00835BA6">
      <w:pPr>
        <w:shd w:val="clear" w:color="auto" w:fill="FFFFFF"/>
        <w:spacing w:after="360" w:line="360" w:lineRule="auto"/>
        <w:jc w:val="both"/>
        <w:rPr>
          <w:color w:val="3A3A3A"/>
          <w:sz w:val="26"/>
          <w:szCs w:val="26"/>
          <w:lang w:eastAsia="en-IN"/>
        </w:rPr>
      </w:pPr>
      <w:r w:rsidRPr="009059F0">
        <w:rPr>
          <w:color w:val="3A3A3A"/>
          <w:sz w:val="26"/>
          <w:szCs w:val="26"/>
          <w:lang w:eastAsia="en-IN"/>
        </w:rPr>
        <w:t>Figure represents the directions of fluid flow in the parallel and counter-flow exchangers. Under comparable conditions, more heat is transferred in a counter-flow arrangement than in a parallel flow heat exchanger. The temperature profiles of the two heat exchangers indicate two major disadvantages in the parallel-flow design.</w:t>
      </w:r>
    </w:p>
    <w:p w14:paraId="28FF0F41" w14:textId="77777777" w:rsidR="00835BA6" w:rsidRPr="009059F0" w:rsidRDefault="00835BA6" w:rsidP="00835BA6">
      <w:pPr>
        <w:widowControl/>
        <w:numPr>
          <w:ilvl w:val="0"/>
          <w:numId w:val="24"/>
        </w:numPr>
        <w:shd w:val="clear" w:color="auto" w:fill="FFFFFF"/>
        <w:autoSpaceDE/>
        <w:autoSpaceDN/>
        <w:spacing w:line="360" w:lineRule="auto"/>
        <w:ind w:left="1440"/>
        <w:jc w:val="both"/>
        <w:rPr>
          <w:color w:val="3A3A3A"/>
          <w:sz w:val="26"/>
          <w:szCs w:val="26"/>
          <w:lang w:eastAsia="en-IN"/>
        </w:rPr>
      </w:pPr>
      <w:r w:rsidRPr="009059F0">
        <w:rPr>
          <w:color w:val="3A3A3A"/>
          <w:sz w:val="26"/>
          <w:szCs w:val="26"/>
          <w:lang w:eastAsia="en-IN"/>
        </w:rPr>
        <w:t>The large temperature difference at the ends causes large thermal stresses.</w:t>
      </w:r>
    </w:p>
    <w:p w14:paraId="5BF90AC0" w14:textId="77777777" w:rsidR="00835BA6" w:rsidRPr="009059F0" w:rsidRDefault="00835BA6" w:rsidP="00835BA6">
      <w:pPr>
        <w:widowControl/>
        <w:numPr>
          <w:ilvl w:val="0"/>
          <w:numId w:val="24"/>
        </w:numPr>
        <w:shd w:val="clear" w:color="auto" w:fill="FFFFFF"/>
        <w:autoSpaceDE/>
        <w:autoSpaceDN/>
        <w:spacing w:line="360" w:lineRule="auto"/>
        <w:ind w:left="1440"/>
        <w:jc w:val="both"/>
        <w:rPr>
          <w:color w:val="3A3A3A"/>
          <w:sz w:val="26"/>
          <w:szCs w:val="26"/>
          <w:lang w:eastAsia="en-IN"/>
        </w:rPr>
      </w:pPr>
      <w:r w:rsidRPr="009059F0">
        <w:rPr>
          <w:color w:val="3A3A3A"/>
          <w:sz w:val="26"/>
          <w:szCs w:val="26"/>
          <w:lang w:eastAsia="en-IN"/>
        </w:rPr>
        <w:t>The temperature of the cold fluid exiting the heat exchanger never exceeds the lowest temperature of the hot fluid.</w:t>
      </w:r>
    </w:p>
    <w:p w14:paraId="7C1E554B" w14:textId="77777777" w:rsidR="00835BA6" w:rsidRPr="009059F0" w:rsidRDefault="00835BA6" w:rsidP="00835BA6">
      <w:pPr>
        <w:shd w:val="clear" w:color="auto" w:fill="FFFFFF"/>
        <w:spacing w:line="360" w:lineRule="auto"/>
        <w:jc w:val="both"/>
        <w:rPr>
          <w:color w:val="3A3A3A"/>
          <w:sz w:val="26"/>
          <w:szCs w:val="26"/>
          <w:lang w:eastAsia="en-IN"/>
        </w:rPr>
      </w:pPr>
      <w:r w:rsidRPr="009059F0">
        <w:rPr>
          <w:color w:val="3A3A3A"/>
          <w:sz w:val="26"/>
          <w:szCs w:val="26"/>
          <w:lang w:eastAsia="en-IN"/>
        </w:rPr>
        <w:t>The design of a parallel flow heat exchanger is advantageous when two fluids are required to be brought to nearly the same temperature. The heat transfer surface in heat exchangers can be arranged in several forms</w:t>
      </w:r>
    </w:p>
    <w:p w14:paraId="32BB0D84" w14:textId="77777777" w:rsidR="00835BA6" w:rsidRPr="009059F0" w:rsidRDefault="00835BA6" w:rsidP="00835BA6">
      <w:pPr>
        <w:shd w:val="clear" w:color="auto" w:fill="FFFFFF"/>
        <w:spacing w:line="360" w:lineRule="auto"/>
        <w:jc w:val="both"/>
        <w:rPr>
          <w:b/>
          <w:bCs/>
          <w:color w:val="3A3A3A"/>
          <w:sz w:val="26"/>
          <w:szCs w:val="26"/>
          <w:lang w:eastAsia="en-IN"/>
        </w:rPr>
      </w:pPr>
      <w:r w:rsidRPr="009059F0">
        <w:rPr>
          <w:b/>
          <w:bCs/>
          <w:color w:val="3A3A3A"/>
          <w:sz w:val="26"/>
          <w:szCs w:val="26"/>
          <w:lang w:eastAsia="en-IN"/>
        </w:rPr>
        <w:t xml:space="preserve">1.1.2Types Of Heat Exchangers: </w:t>
      </w:r>
    </w:p>
    <w:p w14:paraId="4D0250C0" w14:textId="77777777" w:rsidR="00835BA6" w:rsidRPr="009059F0" w:rsidRDefault="00835BA6" w:rsidP="00835BA6">
      <w:pPr>
        <w:pStyle w:val="NormalWeb"/>
        <w:shd w:val="clear" w:color="auto" w:fill="FFFFFF"/>
        <w:spacing w:before="0" w:beforeAutospacing="0" w:after="360" w:afterAutospacing="0" w:line="360" w:lineRule="auto"/>
        <w:ind w:firstLine="540"/>
        <w:jc w:val="both"/>
        <w:rPr>
          <w:color w:val="212121"/>
          <w:sz w:val="26"/>
          <w:szCs w:val="26"/>
        </w:rPr>
      </w:pPr>
      <w:r w:rsidRPr="009059F0">
        <w:rPr>
          <w:color w:val="212121"/>
          <w:sz w:val="26"/>
          <w:szCs w:val="26"/>
        </w:rPr>
        <w:t>Following are the types of heat exchangers used for almost all purposes:</w:t>
      </w:r>
    </w:p>
    <w:p w14:paraId="6CE0C0BF"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Shell and tube heat exchanger</w:t>
      </w:r>
    </w:p>
    <w:p w14:paraId="054F47EA"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Tube in tube heat exchanger</w:t>
      </w:r>
    </w:p>
    <w:p w14:paraId="4D869E78"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Double pipe heat exchanger</w:t>
      </w:r>
    </w:p>
    <w:p w14:paraId="407A3FDB"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Direct and indirect heat exchanger</w:t>
      </w:r>
    </w:p>
    <w:p w14:paraId="2CF07B5E"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Plate heat exchanger</w:t>
      </w:r>
    </w:p>
    <w:p w14:paraId="20B99194"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Pillow plate heat exchanger</w:t>
      </w:r>
    </w:p>
    <w:p w14:paraId="0A1298BC"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lastRenderedPageBreak/>
        <w:t>Finned heat exchanger</w:t>
      </w:r>
    </w:p>
    <w:p w14:paraId="067A2018"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Adiabatic heat exchanger</w:t>
      </w:r>
    </w:p>
    <w:p w14:paraId="162DEA40"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Phase change heat exchanger</w:t>
      </w:r>
    </w:p>
    <w:p w14:paraId="7A804F32"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Microchannel heat exchanger</w:t>
      </w:r>
    </w:p>
    <w:p w14:paraId="276B28FA"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Waste heat recovery unit type</w:t>
      </w:r>
    </w:p>
    <w:p w14:paraId="550FC361" w14:textId="77777777" w:rsidR="00835BA6" w:rsidRPr="009059F0" w:rsidRDefault="00835BA6" w:rsidP="00835BA6">
      <w:pPr>
        <w:pStyle w:val="ListParagraph"/>
        <w:widowControl/>
        <w:numPr>
          <w:ilvl w:val="0"/>
          <w:numId w:val="27"/>
        </w:numPr>
        <w:shd w:val="clear" w:color="auto" w:fill="FFFFFF"/>
        <w:autoSpaceDE/>
        <w:autoSpaceDN/>
        <w:spacing w:line="360" w:lineRule="auto"/>
        <w:contextualSpacing/>
        <w:jc w:val="both"/>
        <w:rPr>
          <w:color w:val="212121"/>
          <w:sz w:val="26"/>
          <w:szCs w:val="26"/>
        </w:rPr>
      </w:pPr>
      <w:r w:rsidRPr="009059F0">
        <w:rPr>
          <w:color w:val="212121"/>
          <w:sz w:val="26"/>
          <w:szCs w:val="26"/>
        </w:rPr>
        <w:t>Condenser, boiler, and evaporator</w:t>
      </w:r>
    </w:p>
    <w:p w14:paraId="58C741CB" w14:textId="77777777" w:rsidR="00835BA6" w:rsidRPr="009059F0" w:rsidRDefault="00835BA6" w:rsidP="00835BA6">
      <w:pPr>
        <w:shd w:val="clear" w:color="auto" w:fill="FFFFFF"/>
        <w:spacing w:line="360" w:lineRule="auto"/>
        <w:jc w:val="both"/>
        <w:rPr>
          <w:color w:val="212121"/>
          <w:sz w:val="26"/>
          <w:szCs w:val="26"/>
        </w:rPr>
      </w:pPr>
    </w:p>
    <w:p w14:paraId="6F33F59D" w14:textId="77777777" w:rsidR="00835BA6" w:rsidRPr="009059F0" w:rsidRDefault="00835BA6" w:rsidP="00835BA6">
      <w:pPr>
        <w:shd w:val="clear" w:color="auto" w:fill="FFFFFF"/>
        <w:spacing w:line="360" w:lineRule="auto"/>
        <w:jc w:val="both"/>
        <w:rPr>
          <w:b/>
          <w:bCs/>
          <w:color w:val="212121"/>
          <w:sz w:val="26"/>
          <w:szCs w:val="26"/>
        </w:rPr>
      </w:pPr>
      <w:r w:rsidRPr="009059F0">
        <w:rPr>
          <w:b/>
          <w:bCs/>
          <w:color w:val="212121"/>
          <w:sz w:val="26"/>
          <w:szCs w:val="26"/>
        </w:rPr>
        <w:t>1.2   Shell and Tube Heat Exchanger:</w:t>
      </w:r>
    </w:p>
    <w:p w14:paraId="37628551"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b/>
          <w:bCs/>
          <w:color w:val="212121"/>
          <w:sz w:val="26"/>
          <w:szCs w:val="26"/>
        </w:rPr>
        <w:tab/>
      </w:r>
      <w:r w:rsidRPr="009059F0">
        <w:rPr>
          <w:color w:val="000000"/>
          <w:sz w:val="26"/>
          <w:szCs w:val="26"/>
        </w:rPr>
        <w:t>Shell and tube heat exchangers are engineered using sophisticated and technical computer design parameters. The components of the device include the shell, shell cover, tubes, channel, channel cover, tube sheet, baffles, and nozzles. The specifications and standards for STHEs have been established by the Tubular Exchanger Manufacturers Association (TEMA).</w:t>
      </w:r>
    </w:p>
    <w:p w14:paraId="59A142E0"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Prior to producing a shell and tube heat exchanger, there are several pieces of data manufacturers require such as flow rates, inlet and outlet temperatures, pressure, pressure drop, resistance factors, physical properties of substances to be processed, line sizes, and the shell diameter. Added to these basic factors are more technical requirements that are used to determine the best process to produce the correct heat exchanger for the application.</w:t>
      </w:r>
    </w:p>
    <w:p w14:paraId="1A8F6C09" w14:textId="77777777" w:rsidR="00835BA6" w:rsidRPr="009059F0" w:rsidRDefault="00835BA6" w:rsidP="00835BA6">
      <w:pPr>
        <w:pStyle w:val="Heading3"/>
        <w:shd w:val="clear" w:color="auto" w:fill="FFFFFF"/>
        <w:spacing w:after="144" w:line="360" w:lineRule="auto"/>
        <w:jc w:val="both"/>
        <w:textAlignment w:val="baseline"/>
        <w:rPr>
          <w:b w:val="0"/>
          <w:bCs w:val="0"/>
          <w:sz w:val="26"/>
          <w:szCs w:val="26"/>
        </w:rPr>
      </w:pPr>
      <w:r w:rsidRPr="009059F0">
        <w:rPr>
          <w:sz w:val="26"/>
          <w:szCs w:val="26"/>
        </w:rPr>
        <w:t xml:space="preserve">1.2.1 Shell </w:t>
      </w:r>
    </w:p>
    <w:p w14:paraId="0B3054E3"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The shell of a shell and tube heat exchanger is made of pipe or welded metal plates using materials that can withstand extreme temperatures and that are corrosion resistant. The inner shell must be round with a consistent diameter to minimize space between the baffled outer edge and the shell.</w:t>
      </w:r>
    </w:p>
    <w:p w14:paraId="5835441B" w14:textId="77777777" w:rsidR="00835BA6" w:rsidRPr="009059F0" w:rsidRDefault="00835BA6" w:rsidP="00835BA6">
      <w:pPr>
        <w:spacing w:line="360" w:lineRule="auto"/>
        <w:rPr>
          <w:noProof/>
          <w:sz w:val="26"/>
          <w:szCs w:val="26"/>
        </w:rPr>
      </w:pPr>
    </w:p>
    <w:p w14:paraId="0E82B021" w14:textId="77777777" w:rsidR="00835BA6" w:rsidRPr="009059F0" w:rsidRDefault="00835BA6" w:rsidP="00835BA6">
      <w:pPr>
        <w:spacing w:line="360" w:lineRule="auto"/>
        <w:jc w:val="center"/>
        <w:rPr>
          <w:sz w:val="26"/>
          <w:szCs w:val="26"/>
        </w:rPr>
      </w:pPr>
      <w:r w:rsidRPr="009059F0">
        <w:rPr>
          <w:noProof/>
          <w:sz w:val="26"/>
          <w:szCs w:val="26"/>
          <w:lang w:eastAsia="en-IN"/>
        </w:rPr>
        <w:lastRenderedPageBreak/>
        <w:drawing>
          <wp:inline distT="0" distB="0" distL="0" distR="0" wp14:anchorId="0B972540" wp14:editId="407CB8E1">
            <wp:extent cx="5035550" cy="2206337"/>
            <wp:effectExtent l="0" t="0" r="0" b="3810"/>
            <wp:docPr id="36" name="Picture 36" descr="Shell and Tube Heat Exchang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ll and Tube Heat Exchanger Structu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11" t="2984" r="987" b="7186"/>
                    <a:stretch/>
                  </pic:blipFill>
                  <pic:spPr bwMode="auto">
                    <a:xfrm>
                      <a:off x="0" y="0"/>
                      <a:ext cx="5035550" cy="2206337"/>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r w:rsidRPr="009059F0">
        <w:rPr>
          <w:sz w:val="26"/>
          <w:szCs w:val="26"/>
        </w:rPr>
        <w:t>fig 1.2 shell and tube heat exchanger structure</w:t>
      </w:r>
    </w:p>
    <w:p w14:paraId="46ABA02E"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1.2.2 Channels or Heads</w:t>
      </w:r>
    </w:p>
    <w:p w14:paraId="412CD569"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The type of channel or head depends on the use of the shell and tube heat exchanger, with bonnet type heads being the most common for use in applications where the head does not have to be removed frequently. Removable cover channels, necessary for maintenance, are flanged or welded. When frequent examination of the channel and tubes is necessary, a removable channel cover is necessary.</w:t>
      </w:r>
    </w:p>
    <w:p w14:paraId="7003E8AB" w14:textId="77777777" w:rsidR="00835BA6" w:rsidRPr="009059F0" w:rsidRDefault="00835BA6" w:rsidP="00835BA6">
      <w:pPr>
        <w:spacing w:line="360" w:lineRule="auto"/>
        <w:jc w:val="center"/>
        <w:rPr>
          <w:sz w:val="26"/>
          <w:szCs w:val="26"/>
        </w:rPr>
      </w:pPr>
      <w:r w:rsidRPr="009059F0">
        <w:rPr>
          <w:noProof/>
          <w:sz w:val="26"/>
          <w:szCs w:val="26"/>
          <w:lang w:eastAsia="en-IN"/>
        </w:rPr>
        <w:drawing>
          <wp:inline distT="0" distB="0" distL="0" distR="0" wp14:anchorId="0BCD6529" wp14:editId="61AE8C11">
            <wp:extent cx="5080000" cy="1962150"/>
            <wp:effectExtent l="0" t="0" r="6350" b="0"/>
            <wp:docPr id="35" name="Picture 35" descr="Head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ad Type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32" t="3241" r="2762" b="9259"/>
                    <a:stretch/>
                  </pic:blipFill>
                  <pic:spPr bwMode="auto">
                    <a:xfrm>
                      <a:off x="0" y="0"/>
                      <a:ext cx="5080000" cy="1962150"/>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r w:rsidRPr="009059F0">
        <w:rPr>
          <w:sz w:val="26"/>
          <w:szCs w:val="26"/>
        </w:rPr>
        <w:t>fig 1.3 head types</w:t>
      </w:r>
    </w:p>
    <w:p w14:paraId="6101EBEB"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1.2.3 Tubes</w:t>
      </w:r>
    </w:p>
    <w:p w14:paraId="21C483B2"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 xml:space="preserve">Tubes of a shell and tube heat exchanger are welded or extruded and made from carbon steel, stainless steel, titanium, Inconel, or copper. Tube diameters of 0.625 inch (16mm), 0.75 inch (19mm), or one inch (25mm) are used in compact heat exchangers. The thickness of the tubes is chosen for pressure, temperature, thermal stress, and resistance to corrosion at lengths of 6 to 24 feet </w:t>
      </w:r>
      <w:r w:rsidRPr="009059F0">
        <w:rPr>
          <w:color w:val="000000"/>
          <w:sz w:val="26"/>
          <w:szCs w:val="26"/>
        </w:rPr>
        <w:lastRenderedPageBreak/>
        <w:t>or 2 meters to 7 meters. Tubes that are longer reduce shell diameter and result in high shell pressure drop.</w:t>
      </w:r>
    </w:p>
    <w:p w14:paraId="0AFCF7AB" w14:textId="77777777" w:rsidR="00835BA6" w:rsidRPr="009059F0" w:rsidRDefault="00835BA6" w:rsidP="00835BA6">
      <w:pPr>
        <w:spacing w:line="360" w:lineRule="auto"/>
        <w:rPr>
          <w:noProof/>
          <w:sz w:val="26"/>
          <w:szCs w:val="26"/>
        </w:rPr>
      </w:pPr>
    </w:p>
    <w:p w14:paraId="25B610D9" w14:textId="77777777" w:rsidR="00835BA6" w:rsidRPr="009059F0" w:rsidRDefault="00835BA6" w:rsidP="00835BA6">
      <w:pPr>
        <w:spacing w:line="360" w:lineRule="auto"/>
        <w:rPr>
          <w:sz w:val="26"/>
          <w:szCs w:val="26"/>
        </w:rPr>
      </w:pPr>
      <w:r w:rsidRPr="009059F0">
        <w:rPr>
          <w:noProof/>
          <w:sz w:val="26"/>
          <w:szCs w:val="26"/>
          <w:lang w:eastAsia="en-IN"/>
        </w:rPr>
        <w:drawing>
          <wp:inline distT="0" distB="0" distL="0" distR="0" wp14:anchorId="00404E88" wp14:editId="3E116F87">
            <wp:extent cx="5492750" cy="2393950"/>
            <wp:effectExtent l="0" t="0" r="0" b="6350"/>
            <wp:docPr id="34" name="Picture 34" descr="Shell and Tube Heat Exchanger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ll and Tube Heat Exchanger Tub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16" t="3333" r="1950" b="6927"/>
                    <a:stretch/>
                  </pic:blipFill>
                  <pic:spPr bwMode="auto">
                    <a:xfrm>
                      <a:off x="0" y="0"/>
                      <a:ext cx="5492750" cy="2393950"/>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p>
    <w:p w14:paraId="54B11160" w14:textId="77777777" w:rsidR="00835BA6" w:rsidRPr="009059F0" w:rsidRDefault="00835BA6" w:rsidP="00835BA6">
      <w:pPr>
        <w:spacing w:line="360" w:lineRule="auto"/>
        <w:jc w:val="center"/>
        <w:rPr>
          <w:sz w:val="26"/>
          <w:szCs w:val="26"/>
        </w:rPr>
      </w:pPr>
      <w:r w:rsidRPr="009059F0">
        <w:rPr>
          <w:sz w:val="26"/>
          <w:szCs w:val="26"/>
        </w:rPr>
        <w:t>Fig 1.4 tubes</w:t>
      </w:r>
    </w:p>
    <w:p w14:paraId="27F460B9"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1.2.4 Tube Pitch</w:t>
      </w:r>
    </w:p>
    <w:p w14:paraId="652F72AB"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Tube pitch is the distance from the centre of a tube to the centre of an adjacent tube. Tubes are laid out in a triangular or square pattern with the square pattern configuration being the easiest to clean and producing the least amount of turbulence. The square pitch arrangement allows vapor to rise between the tubes, an advantage over triangular and rotated square pitch tubing.</w:t>
      </w:r>
    </w:p>
    <w:p w14:paraId="684F05AD" w14:textId="77777777" w:rsidR="00835BA6" w:rsidRPr="009059F0" w:rsidRDefault="00835BA6" w:rsidP="00835BA6">
      <w:pPr>
        <w:spacing w:line="360" w:lineRule="auto"/>
        <w:rPr>
          <w:sz w:val="26"/>
          <w:szCs w:val="26"/>
        </w:rPr>
      </w:pPr>
      <w:r w:rsidRPr="009059F0">
        <w:rPr>
          <w:sz w:val="26"/>
          <w:szCs w:val="26"/>
        </w:rPr>
        <w:t xml:space="preserve">                     </w:t>
      </w:r>
      <w:r w:rsidRPr="009059F0">
        <w:rPr>
          <w:noProof/>
          <w:sz w:val="26"/>
          <w:szCs w:val="26"/>
          <w:lang w:eastAsia="en-IN"/>
        </w:rPr>
        <w:drawing>
          <wp:inline distT="0" distB="0" distL="0" distR="0" wp14:anchorId="3DF069C2" wp14:editId="4B1605ED">
            <wp:extent cx="3456709" cy="1479550"/>
            <wp:effectExtent l="0" t="0" r="0" b="6350"/>
            <wp:docPr id="31" name="Picture 31" descr="Various Types of Tube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rious Types of Tube Pitc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459" t="2700" r="4426" b="7398"/>
                    <a:stretch/>
                  </pic:blipFill>
                  <pic:spPr bwMode="auto">
                    <a:xfrm>
                      <a:off x="0" y="0"/>
                      <a:ext cx="3463408" cy="1482417"/>
                    </a:xfrm>
                    <a:prstGeom prst="rect">
                      <a:avLst/>
                    </a:prstGeom>
                    <a:noFill/>
                    <a:ln>
                      <a:noFill/>
                    </a:ln>
                    <a:extLst>
                      <a:ext uri="{53640926-AAD7-44D8-BBD7-CCE9431645EC}">
                        <a14:shadowObscured xmlns:a14="http://schemas.microsoft.com/office/drawing/2010/main"/>
                      </a:ext>
                    </a:extLst>
                  </pic:spPr>
                </pic:pic>
              </a:graphicData>
            </a:graphic>
          </wp:inline>
        </w:drawing>
      </w:r>
    </w:p>
    <w:p w14:paraId="3A99ABD8" w14:textId="77777777" w:rsidR="00835BA6" w:rsidRPr="009059F0" w:rsidRDefault="00835BA6" w:rsidP="00835BA6">
      <w:pPr>
        <w:spacing w:line="360" w:lineRule="auto"/>
        <w:jc w:val="center"/>
        <w:rPr>
          <w:sz w:val="26"/>
          <w:szCs w:val="26"/>
        </w:rPr>
      </w:pPr>
      <w:r w:rsidRPr="009059F0">
        <w:rPr>
          <w:sz w:val="26"/>
          <w:szCs w:val="26"/>
        </w:rPr>
        <w:t>Fig 1.5 various types of tubes</w:t>
      </w:r>
    </w:p>
    <w:p w14:paraId="346249D2"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1.2.5 Baffles</w:t>
      </w:r>
    </w:p>
    <w:p w14:paraId="39B6DAA7"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sz w:val="26"/>
          <w:szCs w:val="26"/>
        </w:rPr>
      </w:pPr>
      <w:r w:rsidRPr="009059F0">
        <w:rPr>
          <w:sz w:val="26"/>
          <w:szCs w:val="26"/>
        </w:rPr>
        <w:t xml:space="preserve">Baffles are used to direct the flow in the shell and tube sides such that the fluid velocity increases sufficiently to reach a high heat transfer coefficient and significantly reduce fouling, which is when </w:t>
      </w:r>
      <w:r w:rsidRPr="009059F0">
        <w:rPr>
          <w:sz w:val="26"/>
          <w:szCs w:val="26"/>
        </w:rPr>
        <w:lastRenderedPageBreak/>
        <w:t>unwanted materials form on the heat transfer surface. The accumulation of fouling increases heat transfer resistance and leads to poor heat exchanger performance. In horizontal shell and tube heat exchangers, the baffles support the tubes and prevent sagging or vibration damage.</w:t>
      </w:r>
    </w:p>
    <w:p w14:paraId="36EEF895" w14:textId="77777777" w:rsidR="00835BA6" w:rsidRPr="009059F0" w:rsidRDefault="00835BA6" w:rsidP="00835BA6">
      <w:pPr>
        <w:spacing w:line="360" w:lineRule="auto"/>
        <w:jc w:val="both"/>
        <w:rPr>
          <w:noProof/>
          <w:sz w:val="26"/>
          <w:szCs w:val="26"/>
        </w:rPr>
      </w:pPr>
      <w:r w:rsidRPr="009059F0">
        <w:rPr>
          <w:sz w:val="26"/>
          <w:szCs w:val="26"/>
        </w:rPr>
        <w:t xml:space="preserve">                      </w:t>
      </w:r>
    </w:p>
    <w:p w14:paraId="08C343A6" w14:textId="77777777" w:rsidR="00835BA6" w:rsidRPr="009059F0" w:rsidRDefault="00835BA6" w:rsidP="00835BA6">
      <w:pPr>
        <w:spacing w:line="360" w:lineRule="auto"/>
        <w:jc w:val="center"/>
        <w:rPr>
          <w:sz w:val="26"/>
          <w:szCs w:val="26"/>
        </w:rPr>
      </w:pPr>
      <w:r w:rsidRPr="009059F0">
        <w:rPr>
          <w:noProof/>
          <w:sz w:val="26"/>
          <w:szCs w:val="26"/>
          <w:lang w:eastAsia="en-IN"/>
        </w:rPr>
        <w:drawing>
          <wp:inline distT="0" distB="0" distL="0" distR="0" wp14:anchorId="26EE35C2" wp14:editId="1B911318">
            <wp:extent cx="4311592" cy="1509268"/>
            <wp:effectExtent l="0" t="0" r="0" b="0"/>
            <wp:docPr id="30" name="Picture 30" descr="Baff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ffle Type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0" t="3481" r="1554" b="12180"/>
                    <a:stretch/>
                  </pic:blipFill>
                  <pic:spPr bwMode="auto">
                    <a:xfrm>
                      <a:off x="0" y="0"/>
                      <a:ext cx="4382117" cy="1533955"/>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r w:rsidRPr="009059F0">
        <w:rPr>
          <w:sz w:val="26"/>
          <w:szCs w:val="26"/>
        </w:rPr>
        <w:t>fig 1.6 baffle plate</w:t>
      </w:r>
    </w:p>
    <w:p w14:paraId="4606F0C6"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1.2.6 Tie Rods and Spacers</w:t>
      </w:r>
    </w:p>
    <w:p w14:paraId="134FC1FC"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Tie rods and spacers are supports and structural components designed to hold the baffles in place as well as maintain the space between the baffles. The number of rods and spacers is determined by the number of baffles and the diameter of the shell. Tie rods are screwed to the tube sheet and extend a bundles length to the last baffle.</w:t>
      </w:r>
      <w:r w:rsidRPr="009059F0">
        <w:rPr>
          <w:sz w:val="26"/>
          <w:szCs w:val="26"/>
        </w:rPr>
        <w:t xml:space="preserve">   </w:t>
      </w:r>
    </w:p>
    <w:p w14:paraId="75D1A328" w14:textId="77777777" w:rsidR="00835BA6" w:rsidRPr="009059F0" w:rsidRDefault="00835BA6" w:rsidP="00835BA6">
      <w:pPr>
        <w:spacing w:line="360" w:lineRule="auto"/>
        <w:rPr>
          <w:noProof/>
          <w:sz w:val="26"/>
          <w:szCs w:val="26"/>
        </w:rPr>
      </w:pPr>
      <w:r w:rsidRPr="009059F0">
        <w:rPr>
          <w:noProof/>
          <w:sz w:val="26"/>
          <w:szCs w:val="26"/>
        </w:rPr>
        <w:t xml:space="preserve">                         </w:t>
      </w:r>
      <w:r w:rsidRPr="009059F0">
        <w:rPr>
          <w:noProof/>
          <w:sz w:val="26"/>
          <w:szCs w:val="26"/>
          <w:lang w:eastAsia="en-IN"/>
        </w:rPr>
        <w:drawing>
          <wp:inline distT="0" distB="0" distL="0" distR="0" wp14:anchorId="27963B5D" wp14:editId="497028BD">
            <wp:extent cx="3841750" cy="2141220"/>
            <wp:effectExtent l="0" t="0" r="6350" b="0"/>
            <wp:docPr id="29" name="Picture 29" descr="Double Tube Sheet Design with Baffles and Tie Rod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uble Tube Sheet Design with Baffles and Tie Rods Show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3" t="3986" r="2475" b="2657"/>
                    <a:stretch/>
                  </pic:blipFill>
                  <pic:spPr bwMode="auto">
                    <a:xfrm>
                      <a:off x="0" y="0"/>
                      <a:ext cx="3841750" cy="2141220"/>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noProof/>
          <w:sz w:val="26"/>
          <w:szCs w:val="26"/>
        </w:rPr>
        <w:t xml:space="preserve">           </w:t>
      </w:r>
    </w:p>
    <w:p w14:paraId="066D21BB" w14:textId="77777777" w:rsidR="00835BA6" w:rsidRPr="009059F0" w:rsidRDefault="00835BA6" w:rsidP="00835BA6">
      <w:pPr>
        <w:spacing w:line="360" w:lineRule="auto"/>
        <w:jc w:val="center"/>
        <w:rPr>
          <w:noProof/>
          <w:sz w:val="26"/>
          <w:szCs w:val="26"/>
        </w:rPr>
      </w:pPr>
      <w:r w:rsidRPr="009059F0">
        <w:rPr>
          <w:noProof/>
          <w:sz w:val="26"/>
          <w:szCs w:val="26"/>
        </w:rPr>
        <w:t xml:space="preserve">Fig 1.7 </w:t>
      </w:r>
      <w:r w:rsidRPr="009059F0">
        <w:rPr>
          <w:sz w:val="26"/>
          <w:szCs w:val="26"/>
        </w:rPr>
        <w:t>Tie Rods and Spacers</w:t>
      </w:r>
    </w:p>
    <w:p w14:paraId="23B3C180" w14:textId="77777777" w:rsidR="00835BA6" w:rsidRPr="009059F0" w:rsidRDefault="00835BA6" w:rsidP="00835BA6">
      <w:pPr>
        <w:spacing w:line="360" w:lineRule="auto"/>
        <w:rPr>
          <w:b/>
          <w:bCs/>
          <w:sz w:val="26"/>
          <w:szCs w:val="26"/>
        </w:rPr>
      </w:pPr>
      <w:r w:rsidRPr="009059F0">
        <w:rPr>
          <w:b/>
          <w:bCs/>
          <w:sz w:val="26"/>
          <w:szCs w:val="26"/>
        </w:rPr>
        <w:t>1.3 Working of Shell and Tube Heat Exchangers Work</w:t>
      </w:r>
    </w:p>
    <w:p w14:paraId="421318AD"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 xml:space="preserve">The concept and operation of a shell and tube heat exchanger are rather simple and are based on the flow and thermal contact of two liquids. The name of a shell and tube heat exchanger serves as an explanation of the process, which is the exchanging of temperature between two fluids. In a heat exchanger, a heated or hot fluid will flow around a cold fluid and transfer heat in the direction of the </w:t>
      </w:r>
      <w:r w:rsidRPr="009059F0">
        <w:rPr>
          <w:color w:val="000000"/>
          <w:sz w:val="26"/>
          <w:szCs w:val="26"/>
        </w:rPr>
        <w:lastRenderedPageBreak/>
        <w:t>flow of the cold fluid. In any situation where two pieces of material make contact, there will be an exchange or transfer of heat through a conductive surface. The process of a shell and tube heat exchanger provides a place for two fluids to exchange or transfer heat through conductive metals. In the shell and tube heat exchanger process, one fluid flows through the tubes. In the diagram below, which is of a straight tube shell and tube heat exchanger, the shell inlet for the shell fluid to enter is at the top with the inlet for the tube fluid at the bottom right. A shell and tube heat exchanger has two compartments or sections: the shell side and the tube side. When working with a will enter and on which the cold fluid will enter; this decision is referred to as lower pressure fluid enters through the shell inlet since the tubes are designed to handle high pressure.</w:t>
      </w:r>
    </w:p>
    <w:p w14:paraId="71A68221" w14:textId="77777777" w:rsidR="00835BA6" w:rsidRPr="009059F0" w:rsidRDefault="00835BA6" w:rsidP="00835BA6">
      <w:pPr>
        <w:spacing w:line="360" w:lineRule="auto"/>
        <w:rPr>
          <w:sz w:val="26"/>
          <w:szCs w:val="26"/>
        </w:rPr>
      </w:pPr>
      <w:r w:rsidRPr="009059F0">
        <w:rPr>
          <w:sz w:val="26"/>
          <w:szCs w:val="26"/>
        </w:rPr>
        <w:t xml:space="preserve">                           </w:t>
      </w:r>
      <w:r w:rsidRPr="009059F0">
        <w:rPr>
          <w:noProof/>
          <w:sz w:val="26"/>
          <w:szCs w:val="26"/>
          <w:lang w:eastAsia="en-IN"/>
        </w:rPr>
        <w:drawing>
          <wp:inline distT="0" distB="0" distL="0" distR="0" wp14:anchorId="6ED7BF36" wp14:editId="65CF71AD">
            <wp:extent cx="3717290" cy="1405467"/>
            <wp:effectExtent l="0" t="0" r="0" b="4445"/>
            <wp:docPr id="22" name="Picture 22" descr="Shell and Tube Heat Exchang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ell and Tube Heat Exchanger System"/>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27" t="3308" r="2150" b="7584"/>
                    <a:stretch/>
                  </pic:blipFill>
                  <pic:spPr bwMode="auto">
                    <a:xfrm>
                      <a:off x="0" y="0"/>
                      <a:ext cx="3727919" cy="1409486"/>
                    </a:xfrm>
                    <a:prstGeom prst="rect">
                      <a:avLst/>
                    </a:prstGeom>
                    <a:noFill/>
                    <a:ln>
                      <a:noFill/>
                    </a:ln>
                    <a:extLst>
                      <a:ext uri="{53640926-AAD7-44D8-BBD7-CCE9431645EC}">
                        <a14:shadowObscured xmlns:a14="http://schemas.microsoft.com/office/drawing/2010/main"/>
                      </a:ext>
                    </a:extLst>
                  </pic:spPr>
                </pic:pic>
              </a:graphicData>
            </a:graphic>
          </wp:inline>
        </w:drawing>
      </w:r>
    </w:p>
    <w:p w14:paraId="1BDB31AA" w14:textId="77777777" w:rsidR="00835BA6" w:rsidRPr="009059F0" w:rsidRDefault="00835BA6" w:rsidP="00835BA6">
      <w:pPr>
        <w:spacing w:line="360" w:lineRule="auto"/>
        <w:jc w:val="center"/>
        <w:rPr>
          <w:sz w:val="26"/>
          <w:szCs w:val="26"/>
        </w:rPr>
      </w:pPr>
      <w:r w:rsidRPr="009059F0">
        <w:rPr>
          <w:sz w:val="26"/>
          <w:szCs w:val="26"/>
        </w:rPr>
        <w:t>Fig 1.8 shell and tube heat exchanger system</w:t>
      </w:r>
    </w:p>
    <w:p w14:paraId="430CFC08"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1.3.1 Shell Side</w:t>
      </w:r>
    </w:p>
    <w:p w14:paraId="642D9E5D"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When determining fluid flow for the shell side, it is important to know that the shell is more expensive to fabricate than the tubes, and it is more difficult to clean. The shell side has baffles that direct the flow of the fluid across the tube bundles.</w:t>
      </w:r>
    </w:p>
    <w:p w14:paraId="45213F5C"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Viscous fluids and fluids with a high flow rate are processed through the shell side where there is increased turbulence and an increased transfer coefficient that leads to improved heat transfer. Large temperature changes are normally performed on the shell side.</w:t>
      </w:r>
    </w:p>
    <w:p w14:paraId="278883A4" w14:textId="77777777" w:rsidR="00835BA6" w:rsidRPr="009059F0" w:rsidRDefault="00835BA6" w:rsidP="00835BA6">
      <w:pPr>
        <w:spacing w:line="360" w:lineRule="auto"/>
        <w:jc w:val="center"/>
        <w:rPr>
          <w:sz w:val="26"/>
          <w:szCs w:val="26"/>
        </w:rPr>
      </w:pPr>
      <w:r w:rsidRPr="009059F0">
        <w:rPr>
          <w:noProof/>
          <w:sz w:val="26"/>
          <w:szCs w:val="26"/>
          <w:lang w:eastAsia="en-IN"/>
        </w:rPr>
        <w:drawing>
          <wp:inline distT="0" distB="0" distL="0" distR="0" wp14:anchorId="6248EBD0" wp14:editId="228B6EF8">
            <wp:extent cx="2682602" cy="1569720"/>
            <wp:effectExtent l="0" t="0" r="3810" b="0"/>
            <wp:docPr id="21" name="Picture 21" descr="Shell-Side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ell-Side Flow"/>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186" t="3048" r="6859" b="6495"/>
                    <a:stretch/>
                  </pic:blipFill>
                  <pic:spPr bwMode="auto">
                    <a:xfrm>
                      <a:off x="0" y="0"/>
                      <a:ext cx="2697641" cy="1578520"/>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r w:rsidRPr="009059F0">
        <w:rPr>
          <w:sz w:val="26"/>
          <w:szCs w:val="26"/>
        </w:rPr>
        <w:lastRenderedPageBreak/>
        <w:t>fig 1.9 shell-side flow</w:t>
      </w:r>
    </w:p>
    <w:p w14:paraId="3B2EEE8A"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1.3.2 Tube Side</w:t>
      </w:r>
    </w:p>
    <w:p w14:paraId="1281F44F"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A necessity on the tube side is to create turbulent flow; this is achieved by installing turbulators inside the tubes through the holes in the tube sheet. Like the turbulence in the shell, the turbulence in the tubes increases the heat transfer capacity. A secondary function of the turbulators is to keep the inside of the tubes clean and unfouled. Tubes have lower turbulence and pressure drop and provide a streamlined flow.</w:t>
      </w:r>
    </w:p>
    <w:p w14:paraId="1E863BD0" w14:textId="77777777" w:rsidR="00835BA6" w:rsidRPr="009059F0" w:rsidRDefault="00835BA6" w:rsidP="00835BA6">
      <w:pPr>
        <w:spacing w:line="360" w:lineRule="auto"/>
        <w:rPr>
          <w:sz w:val="26"/>
          <w:szCs w:val="26"/>
        </w:rPr>
      </w:pPr>
      <w:r w:rsidRPr="009059F0">
        <w:rPr>
          <w:sz w:val="26"/>
          <w:szCs w:val="26"/>
        </w:rPr>
        <w:t xml:space="preserve">                                     </w:t>
      </w:r>
      <w:r w:rsidRPr="009059F0">
        <w:rPr>
          <w:noProof/>
          <w:sz w:val="26"/>
          <w:szCs w:val="26"/>
          <w:lang w:eastAsia="en-IN"/>
        </w:rPr>
        <w:drawing>
          <wp:inline distT="0" distB="0" distL="0" distR="0" wp14:anchorId="5A2CE2DB" wp14:editId="0707BF55">
            <wp:extent cx="2946400" cy="1242060"/>
            <wp:effectExtent l="0" t="0" r="6350" b="0"/>
            <wp:docPr id="20" name="Picture 20" descr="Tube Side of a Shell and Tube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be Side of a Shell and Tube Heat Exchange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849" t="3072" r="6936" b="7347"/>
                    <a:stretch/>
                  </pic:blipFill>
                  <pic:spPr bwMode="auto">
                    <a:xfrm>
                      <a:off x="0" y="0"/>
                      <a:ext cx="2967506" cy="1250957"/>
                    </a:xfrm>
                    <a:prstGeom prst="rect">
                      <a:avLst/>
                    </a:prstGeom>
                    <a:noFill/>
                    <a:ln>
                      <a:noFill/>
                    </a:ln>
                    <a:extLst>
                      <a:ext uri="{53640926-AAD7-44D8-BBD7-CCE9431645EC}">
                        <a14:shadowObscured xmlns:a14="http://schemas.microsoft.com/office/drawing/2010/main"/>
                      </a:ext>
                    </a:extLst>
                  </pic:spPr>
                </pic:pic>
              </a:graphicData>
            </a:graphic>
          </wp:inline>
        </w:drawing>
      </w:r>
    </w:p>
    <w:p w14:paraId="1EB16E7C" w14:textId="77777777" w:rsidR="00835BA6" w:rsidRPr="009059F0" w:rsidRDefault="00835BA6" w:rsidP="00835BA6">
      <w:pPr>
        <w:spacing w:line="360" w:lineRule="auto"/>
        <w:jc w:val="center"/>
        <w:rPr>
          <w:sz w:val="26"/>
          <w:szCs w:val="26"/>
        </w:rPr>
      </w:pPr>
      <w:r w:rsidRPr="009059F0">
        <w:rPr>
          <w:sz w:val="26"/>
          <w:szCs w:val="26"/>
        </w:rPr>
        <w:t>Fig 1.10 tube side</w:t>
      </w:r>
      <w:r w:rsidRPr="009059F0">
        <w:rPr>
          <w:color w:val="000000"/>
          <w:sz w:val="26"/>
          <w:szCs w:val="26"/>
        </w:rPr>
        <w:br/>
      </w:r>
    </w:p>
    <w:p w14:paraId="17E84F4F"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sz w:val="26"/>
          <w:szCs w:val="26"/>
        </w:rPr>
        <w:t>1.3.3 Passes</w:t>
      </w:r>
    </w:p>
    <w:p w14:paraId="46374F62"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t>Shell and tube heat exchangers can have one, two, four, six, or eight passes, which are written 1-1, 1-2, 1-4, and so on. The first number is the number of shells. The second number is the number of passes. The number of passes is the number of times the fluid passes through the fluid in the shell. In a single pass heat exchanger, the fluid goes through the shell once. As the number of passes increases, the heat transfer coefficient increases.</w:t>
      </w:r>
    </w:p>
    <w:p w14:paraId="52ED3998" w14:textId="77777777" w:rsidR="00835BA6" w:rsidRPr="009059F0" w:rsidRDefault="00835BA6" w:rsidP="00835BA6">
      <w:pPr>
        <w:spacing w:line="360" w:lineRule="auto"/>
        <w:jc w:val="center"/>
        <w:rPr>
          <w:sz w:val="26"/>
          <w:szCs w:val="26"/>
        </w:rPr>
      </w:pPr>
      <w:r w:rsidRPr="009059F0">
        <w:rPr>
          <w:noProof/>
          <w:sz w:val="26"/>
          <w:szCs w:val="26"/>
          <w:lang w:eastAsia="en-IN"/>
        </w:rPr>
        <w:drawing>
          <wp:inline distT="0" distB="0" distL="0" distR="0" wp14:anchorId="4F43D634" wp14:editId="787D56D0">
            <wp:extent cx="4182110" cy="1796927"/>
            <wp:effectExtent l="0" t="0" r="0" b="0"/>
            <wp:docPr id="19" name="Picture 19" descr="Types of P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ypes of Pass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48" t="16819" r="3573" b="11775"/>
                    <a:stretch/>
                  </pic:blipFill>
                  <pic:spPr bwMode="auto">
                    <a:xfrm>
                      <a:off x="0" y="0"/>
                      <a:ext cx="4206780" cy="1807527"/>
                    </a:xfrm>
                    <a:prstGeom prst="rect">
                      <a:avLst/>
                    </a:prstGeom>
                    <a:noFill/>
                    <a:ln>
                      <a:noFill/>
                    </a:ln>
                    <a:extLst>
                      <a:ext uri="{53640926-AAD7-44D8-BBD7-CCE9431645EC}">
                        <a14:shadowObscured xmlns:a14="http://schemas.microsoft.com/office/drawing/2010/main"/>
                      </a:ext>
                    </a:extLst>
                  </pic:spPr>
                </pic:pic>
              </a:graphicData>
            </a:graphic>
          </wp:inline>
        </w:drawing>
      </w:r>
      <w:r w:rsidRPr="009059F0">
        <w:rPr>
          <w:color w:val="000000"/>
          <w:sz w:val="26"/>
          <w:szCs w:val="26"/>
        </w:rPr>
        <w:br/>
      </w:r>
      <w:r w:rsidRPr="009059F0">
        <w:rPr>
          <w:sz w:val="26"/>
          <w:szCs w:val="26"/>
        </w:rPr>
        <w:t>fig 1.11 types of passes</w:t>
      </w:r>
    </w:p>
    <w:p w14:paraId="71C751A2" w14:textId="77777777" w:rsidR="00835BA6" w:rsidRPr="009059F0" w:rsidRDefault="00835BA6" w:rsidP="00835BA6">
      <w:pPr>
        <w:pStyle w:val="Heading3"/>
        <w:shd w:val="clear" w:color="auto" w:fill="FFFFFF"/>
        <w:spacing w:after="144" w:line="360" w:lineRule="auto"/>
        <w:textAlignment w:val="baseline"/>
        <w:rPr>
          <w:b w:val="0"/>
          <w:bCs w:val="0"/>
          <w:sz w:val="26"/>
          <w:szCs w:val="26"/>
        </w:rPr>
      </w:pPr>
      <w:r w:rsidRPr="009059F0">
        <w:rPr>
          <w:color w:val="3D4449"/>
          <w:sz w:val="26"/>
          <w:szCs w:val="26"/>
        </w:rPr>
        <w:t xml:space="preserve"> </w:t>
      </w:r>
      <w:r w:rsidRPr="009059F0">
        <w:rPr>
          <w:sz w:val="26"/>
          <w:szCs w:val="26"/>
        </w:rPr>
        <w:t>1.3.4 Operating Shell and Tube Heat Exchanger</w:t>
      </w:r>
    </w:p>
    <w:p w14:paraId="0693B6C1"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r w:rsidRPr="009059F0">
        <w:rPr>
          <w:color w:val="000000"/>
          <w:sz w:val="26"/>
          <w:szCs w:val="26"/>
        </w:rPr>
        <w:lastRenderedPageBreak/>
        <w:t xml:space="preserve">As can be seen in the graphic, cold fluid enters through the tube or shell inlet and is heated by conductive heating in the tubes; it then exits processed. The image below is a </w:t>
      </w:r>
      <w:proofErr w:type="gramStart"/>
      <w:r w:rsidRPr="009059F0">
        <w:rPr>
          <w:color w:val="000000"/>
          <w:sz w:val="26"/>
          <w:szCs w:val="26"/>
        </w:rPr>
        <w:t>two pass</w:t>
      </w:r>
      <w:proofErr w:type="gramEnd"/>
      <w:r w:rsidRPr="009059F0">
        <w:rPr>
          <w:color w:val="000000"/>
          <w:sz w:val="26"/>
          <w:szCs w:val="26"/>
        </w:rPr>
        <w:t xml:space="preserve"> shell and tube heat exchanger. Turbulent flow in a shell and tube heat exchanger increases the heat transfer rate and avoids fouling in the tubes and shell walls. The constant turbulent flow has a self-cleaning effect that ensures continuous and optimum performance. Baffles that direct the flow in the shell create its turbulence while turbulators installed in the tubes create its turbulation. The heat exchange process is facilitated by thermal contact between the two fluids contained in the shell and tubes. One of the fluids leaves cooler while the other leaves warmer or hot.</w:t>
      </w:r>
    </w:p>
    <w:p w14:paraId="6BD6CA2D" w14:textId="77777777" w:rsidR="00835BA6" w:rsidRPr="009059F0" w:rsidRDefault="00835BA6" w:rsidP="00835BA6">
      <w:pPr>
        <w:pStyle w:val="NormalWeb"/>
        <w:shd w:val="clear" w:color="auto" w:fill="FFFFFF"/>
        <w:spacing w:before="0" w:beforeAutospacing="0" w:after="360" w:afterAutospacing="0" w:line="360" w:lineRule="auto"/>
        <w:jc w:val="both"/>
        <w:textAlignment w:val="baseline"/>
        <w:rPr>
          <w:color w:val="000000"/>
          <w:sz w:val="26"/>
          <w:szCs w:val="26"/>
        </w:rPr>
      </w:pPr>
    </w:p>
    <w:p w14:paraId="2A1705CD" w14:textId="77777777" w:rsidR="00835BA6" w:rsidRPr="009059F0" w:rsidRDefault="00835BA6" w:rsidP="00835BA6">
      <w:pPr>
        <w:pStyle w:val="NormalWeb"/>
        <w:shd w:val="clear" w:color="auto" w:fill="FFFFFF"/>
        <w:spacing w:before="0" w:beforeAutospacing="0" w:after="360" w:afterAutospacing="0" w:line="360" w:lineRule="auto"/>
        <w:jc w:val="center"/>
        <w:textAlignment w:val="baseline"/>
        <w:rPr>
          <w:b/>
          <w:bCs/>
          <w:sz w:val="26"/>
          <w:szCs w:val="26"/>
          <w:lang w:val="en-US"/>
        </w:rPr>
      </w:pPr>
    </w:p>
    <w:p w14:paraId="50466137" w14:textId="77777777" w:rsidR="00835BA6" w:rsidRPr="009059F0" w:rsidRDefault="00835BA6" w:rsidP="00835BA6">
      <w:pPr>
        <w:pStyle w:val="NormalWeb"/>
        <w:shd w:val="clear" w:color="auto" w:fill="FFFFFF"/>
        <w:spacing w:before="0" w:beforeAutospacing="0" w:after="360" w:afterAutospacing="0" w:line="360" w:lineRule="auto"/>
        <w:textAlignment w:val="baseline"/>
        <w:rPr>
          <w:b/>
          <w:bCs/>
          <w:sz w:val="32"/>
          <w:szCs w:val="32"/>
          <w:lang w:val="en-US"/>
        </w:rPr>
      </w:pPr>
    </w:p>
    <w:p w14:paraId="370C495B" w14:textId="77777777" w:rsidR="00835BA6" w:rsidRPr="009059F0" w:rsidRDefault="00835BA6" w:rsidP="00835BA6">
      <w:pPr>
        <w:pStyle w:val="NormalWeb"/>
        <w:shd w:val="clear" w:color="auto" w:fill="FFFFFF"/>
        <w:spacing w:before="0" w:beforeAutospacing="0" w:after="360" w:afterAutospacing="0" w:line="360" w:lineRule="auto"/>
        <w:jc w:val="center"/>
        <w:textAlignment w:val="baseline"/>
        <w:rPr>
          <w:b/>
          <w:bCs/>
          <w:sz w:val="28"/>
          <w:szCs w:val="28"/>
          <w:lang w:val="en-US"/>
        </w:rPr>
      </w:pPr>
      <w:r w:rsidRPr="009059F0">
        <w:rPr>
          <w:b/>
          <w:bCs/>
          <w:sz w:val="28"/>
          <w:szCs w:val="28"/>
          <w:lang w:val="en-US"/>
        </w:rPr>
        <w:t>CHAPTER 2</w:t>
      </w:r>
    </w:p>
    <w:p w14:paraId="6D6701BF" w14:textId="77777777" w:rsidR="00835BA6" w:rsidRPr="009059F0" w:rsidRDefault="00835BA6" w:rsidP="00835BA6">
      <w:pPr>
        <w:pStyle w:val="NormalWeb"/>
        <w:shd w:val="clear" w:color="auto" w:fill="FFFFFF"/>
        <w:spacing w:before="0" w:beforeAutospacing="0" w:after="360" w:afterAutospacing="0" w:line="360" w:lineRule="auto"/>
        <w:jc w:val="center"/>
        <w:textAlignment w:val="baseline"/>
        <w:rPr>
          <w:color w:val="000000"/>
          <w:sz w:val="28"/>
          <w:szCs w:val="28"/>
        </w:rPr>
      </w:pPr>
      <w:r w:rsidRPr="009059F0">
        <w:rPr>
          <w:b/>
          <w:bCs/>
          <w:sz w:val="28"/>
          <w:szCs w:val="28"/>
          <w:lang w:val="en-US"/>
        </w:rPr>
        <w:t>LIT</w:t>
      </w:r>
      <w:r>
        <w:rPr>
          <w:b/>
          <w:bCs/>
          <w:sz w:val="28"/>
          <w:szCs w:val="28"/>
          <w:lang w:val="en-US"/>
        </w:rPr>
        <w:t>ERA</w:t>
      </w:r>
      <w:r w:rsidRPr="009059F0">
        <w:rPr>
          <w:b/>
          <w:bCs/>
          <w:sz w:val="28"/>
          <w:szCs w:val="28"/>
          <w:lang w:val="en-US"/>
        </w:rPr>
        <w:t>TURE REVIEW</w:t>
      </w:r>
    </w:p>
    <w:p w14:paraId="23BAE67D" w14:textId="77777777" w:rsidR="00835BA6" w:rsidRPr="009059F0" w:rsidRDefault="00835BA6" w:rsidP="00835BA6">
      <w:pPr>
        <w:spacing w:line="360" w:lineRule="auto"/>
        <w:jc w:val="both"/>
        <w:rPr>
          <w:b/>
          <w:bCs/>
          <w:sz w:val="26"/>
          <w:szCs w:val="26"/>
        </w:rPr>
      </w:pPr>
      <w:r w:rsidRPr="009059F0">
        <w:rPr>
          <w:b/>
          <w:bCs/>
          <w:sz w:val="26"/>
          <w:szCs w:val="26"/>
        </w:rPr>
        <w:t>2.1 LITERATURE SURVEY:</w:t>
      </w:r>
    </w:p>
    <w:p w14:paraId="542904AD" w14:textId="77777777" w:rsidR="00835BA6" w:rsidRPr="009059F0" w:rsidRDefault="00835BA6" w:rsidP="00835BA6">
      <w:pPr>
        <w:spacing w:line="360" w:lineRule="auto"/>
        <w:jc w:val="both"/>
        <w:rPr>
          <w:b/>
          <w:bCs/>
          <w:sz w:val="26"/>
          <w:szCs w:val="26"/>
        </w:rPr>
      </w:pPr>
      <w:r w:rsidRPr="009059F0">
        <w:rPr>
          <w:b/>
          <w:bCs/>
          <w:sz w:val="26"/>
          <w:szCs w:val="26"/>
        </w:rPr>
        <w:t xml:space="preserve">Marwa Ben </w:t>
      </w:r>
      <w:proofErr w:type="spellStart"/>
      <w:proofErr w:type="gramStart"/>
      <w:r w:rsidRPr="009059F0">
        <w:rPr>
          <w:b/>
          <w:bCs/>
          <w:sz w:val="26"/>
          <w:szCs w:val="26"/>
        </w:rPr>
        <w:t>Slimene</w:t>
      </w:r>
      <w:proofErr w:type="spellEnd"/>
      <w:r w:rsidRPr="009059F0">
        <w:rPr>
          <w:b/>
          <w:bCs/>
          <w:sz w:val="26"/>
          <w:szCs w:val="26"/>
        </w:rPr>
        <w:t xml:space="preserve"> ,</w:t>
      </w:r>
      <w:proofErr w:type="gramEnd"/>
      <w:r w:rsidRPr="009059F0">
        <w:rPr>
          <w:b/>
          <w:bCs/>
          <w:sz w:val="26"/>
          <w:szCs w:val="26"/>
        </w:rPr>
        <w:t xml:space="preserve"> Sebastien </w:t>
      </w:r>
      <w:proofErr w:type="spellStart"/>
      <w:r w:rsidRPr="009059F0">
        <w:rPr>
          <w:b/>
          <w:bCs/>
          <w:sz w:val="26"/>
          <w:szCs w:val="26"/>
        </w:rPr>
        <w:t>Poncet</w:t>
      </w:r>
      <w:proofErr w:type="spellEnd"/>
      <w:r w:rsidRPr="009059F0">
        <w:rPr>
          <w:b/>
          <w:bCs/>
          <w:sz w:val="26"/>
          <w:szCs w:val="26"/>
        </w:rPr>
        <w:t xml:space="preserve"> b, Jamel </w:t>
      </w:r>
      <w:proofErr w:type="spellStart"/>
      <w:r w:rsidRPr="009059F0">
        <w:rPr>
          <w:b/>
          <w:bCs/>
          <w:sz w:val="26"/>
          <w:szCs w:val="26"/>
        </w:rPr>
        <w:t>Bessrour</w:t>
      </w:r>
      <w:proofErr w:type="spellEnd"/>
      <w:r w:rsidRPr="009059F0">
        <w:rPr>
          <w:b/>
          <w:bCs/>
          <w:sz w:val="26"/>
          <w:szCs w:val="26"/>
        </w:rPr>
        <w:t xml:space="preserve"> et al. (2022)</w:t>
      </w:r>
    </w:p>
    <w:p w14:paraId="44A554B0" w14:textId="77777777" w:rsidR="00835BA6" w:rsidRPr="009059F0" w:rsidRDefault="00835BA6" w:rsidP="00835BA6">
      <w:pPr>
        <w:spacing w:line="360" w:lineRule="auto"/>
        <w:jc w:val="both"/>
        <w:rPr>
          <w:sz w:val="26"/>
          <w:szCs w:val="26"/>
        </w:rPr>
      </w:pPr>
      <w:r w:rsidRPr="009059F0">
        <w:rPr>
          <w:b/>
          <w:bCs/>
          <w:sz w:val="26"/>
          <w:szCs w:val="26"/>
        </w:rPr>
        <w:tab/>
      </w:r>
      <w:r w:rsidRPr="009059F0">
        <w:rPr>
          <w:sz w:val="26"/>
          <w:szCs w:val="26"/>
        </w:rPr>
        <w:t>Numerical simulations have been carried out to investigate the turbulent flows and coupled conductive/convective heat transfers in a glycol to water shell-and-tube heat exchanger (</w:t>
      </w:r>
      <w:proofErr w:type="spellStart"/>
      <w:r w:rsidRPr="009059F0">
        <w:rPr>
          <w:sz w:val="26"/>
          <w:szCs w:val="26"/>
        </w:rPr>
        <w:t>oneshell</w:t>
      </w:r>
      <w:proofErr w:type="spellEnd"/>
      <w:r w:rsidRPr="009059F0">
        <w:rPr>
          <w:sz w:val="26"/>
          <w:szCs w:val="26"/>
        </w:rPr>
        <w:t xml:space="preserve">, one tube doing six passes). The refrigerant (glycol) flows in the tube, and a secondary fluid (water) flows in the shell. The k-ω SST model is used to close the system of equations in the turbulent regime. The present model is first favorably compared and validated against experimental and numerical researches for a concentric annular heated pipe for two radius </w:t>
      </w:r>
      <w:proofErr w:type="gramStart"/>
      <w:r w:rsidRPr="009059F0">
        <w:rPr>
          <w:sz w:val="26"/>
          <w:szCs w:val="26"/>
        </w:rPr>
        <w:t>ratios(</w:t>
      </w:r>
      <w:proofErr w:type="gramEnd"/>
      <w:r w:rsidRPr="009059F0">
        <w:rPr>
          <w:sz w:val="26"/>
          <w:szCs w:val="26"/>
        </w:rPr>
        <w:t xml:space="preserve">R* = 0.1 and 0.5) at a bulk Reynolds number </w:t>
      </w:r>
      <w:proofErr w:type="spellStart"/>
      <w:r w:rsidRPr="009059F0">
        <w:rPr>
          <w:sz w:val="26"/>
          <w:szCs w:val="26"/>
        </w:rPr>
        <w:t>ReDh</w:t>
      </w:r>
      <w:proofErr w:type="spellEnd"/>
      <w:r w:rsidRPr="009059F0">
        <w:rPr>
          <w:sz w:val="26"/>
          <w:szCs w:val="26"/>
        </w:rPr>
        <w:t xml:space="preserve"> = 8900 and a Prandtl number </w:t>
      </w:r>
      <w:proofErr w:type="spellStart"/>
      <w:r w:rsidRPr="009059F0">
        <w:rPr>
          <w:sz w:val="26"/>
          <w:szCs w:val="26"/>
        </w:rPr>
        <w:t>Pr</w:t>
      </w:r>
      <w:proofErr w:type="spellEnd"/>
      <w:r w:rsidRPr="009059F0">
        <w:rPr>
          <w:sz w:val="26"/>
          <w:szCs w:val="26"/>
        </w:rPr>
        <w:t xml:space="preserve"> = 0.71. It is then extended to consider the shell-and-tube configuration with a rectangular shell. Its thermohydraulic performances in the tube side are quantified for different Reynolds numbers at the cold inlet ranging from 1.03 × 103 to 1.47 × 105. The performance of the heat exchanger is then enhanced by introducing baffles in the rectangular shell. The results are finally discussed in terms of three global performance metrics. </w:t>
      </w:r>
    </w:p>
    <w:p w14:paraId="15AEB6BC" w14:textId="77777777" w:rsidR="00835BA6" w:rsidRPr="009059F0" w:rsidRDefault="00835BA6" w:rsidP="00835BA6">
      <w:pPr>
        <w:spacing w:line="360" w:lineRule="auto"/>
        <w:jc w:val="both"/>
        <w:rPr>
          <w:rStyle w:val="text"/>
          <w:b/>
          <w:bCs/>
          <w:sz w:val="26"/>
          <w:szCs w:val="26"/>
        </w:rPr>
      </w:pPr>
      <w:proofErr w:type="spellStart"/>
      <w:r w:rsidRPr="009059F0">
        <w:rPr>
          <w:rStyle w:val="text"/>
          <w:sz w:val="26"/>
          <w:szCs w:val="26"/>
        </w:rPr>
        <w:lastRenderedPageBreak/>
        <w:t>S.</w:t>
      </w:r>
      <w:proofErr w:type="gramStart"/>
      <w:r w:rsidRPr="009059F0">
        <w:rPr>
          <w:rStyle w:val="text"/>
          <w:sz w:val="26"/>
          <w:szCs w:val="26"/>
        </w:rPr>
        <w:t>A.Marzouk</w:t>
      </w:r>
      <w:proofErr w:type="spellEnd"/>
      <w:proofErr w:type="gramEnd"/>
      <w:r w:rsidRPr="009059F0">
        <w:rPr>
          <w:rStyle w:val="author-ref"/>
          <w:sz w:val="26"/>
          <w:szCs w:val="26"/>
          <w:vertAlign w:val="superscript"/>
        </w:rPr>
        <w:t xml:space="preserve"> </w:t>
      </w:r>
      <w:r w:rsidRPr="009059F0">
        <w:rPr>
          <w:rStyle w:val="text"/>
          <w:sz w:val="26"/>
          <w:szCs w:val="26"/>
        </w:rPr>
        <w:t xml:space="preserve">M.M. </w:t>
      </w:r>
      <w:proofErr w:type="spellStart"/>
      <w:r w:rsidRPr="009059F0">
        <w:rPr>
          <w:rStyle w:val="text"/>
          <w:sz w:val="26"/>
          <w:szCs w:val="26"/>
        </w:rPr>
        <w:t>AbouAl</w:t>
      </w:r>
      <w:proofErr w:type="spellEnd"/>
      <w:r w:rsidRPr="009059F0">
        <w:rPr>
          <w:rStyle w:val="text"/>
          <w:sz w:val="26"/>
          <w:szCs w:val="26"/>
        </w:rPr>
        <w:t>-Sood</w:t>
      </w:r>
      <w:r w:rsidRPr="009059F0">
        <w:rPr>
          <w:rStyle w:val="author-ref"/>
          <w:sz w:val="26"/>
          <w:szCs w:val="26"/>
          <w:vertAlign w:val="superscript"/>
        </w:rPr>
        <w:t xml:space="preserve"> </w:t>
      </w:r>
      <w:r w:rsidRPr="009059F0">
        <w:rPr>
          <w:rStyle w:val="text"/>
          <w:sz w:val="26"/>
          <w:szCs w:val="26"/>
        </w:rPr>
        <w:t xml:space="preserve">Magda </w:t>
      </w:r>
      <w:proofErr w:type="spellStart"/>
      <w:r w:rsidRPr="009059F0">
        <w:rPr>
          <w:rStyle w:val="text"/>
          <w:sz w:val="26"/>
          <w:szCs w:val="26"/>
        </w:rPr>
        <w:t>K.El-Fakharany</w:t>
      </w:r>
      <w:proofErr w:type="spellEnd"/>
      <w:r w:rsidRPr="009059F0">
        <w:rPr>
          <w:rStyle w:val="text"/>
          <w:sz w:val="26"/>
          <w:szCs w:val="26"/>
        </w:rPr>
        <w:t xml:space="preserve"> et al. (2022)</w:t>
      </w:r>
    </w:p>
    <w:p w14:paraId="6AA5191F" w14:textId="77777777" w:rsidR="00835BA6" w:rsidRPr="009059F0" w:rsidRDefault="00835BA6" w:rsidP="00835BA6">
      <w:pPr>
        <w:spacing w:line="360" w:lineRule="auto"/>
        <w:jc w:val="both"/>
        <w:rPr>
          <w:color w:val="2E2E2E"/>
          <w:sz w:val="26"/>
          <w:szCs w:val="26"/>
        </w:rPr>
      </w:pPr>
      <w:r w:rsidRPr="009059F0">
        <w:rPr>
          <w:color w:val="2E2E2E"/>
          <w:sz w:val="26"/>
          <w:szCs w:val="26"/>
        </w:rPr>
        <w:t>This study presents a </w:t>
      </w:r>
      <w:hyperlink r:id="rId22" w:tooltip="Learn more about numerical modeling from ScienceDirect's AI-generated Topic Pages" w:history="1">
        <w:r w:rsidRPr="009059F0">
          <w:rPr>
            <w:rStyle w:val="Hyperlink"/>
            <w:color w:val="2E2E2E"/>
            <w:sz w:val="26"/>
            <w:szCs w:val="26"/>
          </w:rPr>
          <w:t>numerical modeling</w:t>
        </w:r>
      </w:hyperlink>
      <w:r w:rsidRPr="009059F0">
        <w:rPr>
          <w:color w:val="2E2E2E"/>
          <w:sz w:val="26"/>
          <w:szCs w:val="26"/>
        </w:rPr>
        <w:t> of a shell and </w:t>
      </w:r>
      <w:hyperlink r:id="rId23" w:tooltip="Learn more about tube heat exchanger from ScienceDirect's AI-generated Topic Pages" w:history="1">
        <w:r w:rsidRPr="009059F0">
          <w:rPr>
            <w:rStyle w:val="Hyperlink"/>
            <w:color w:val="2E2E2E"/>
            <w:sz w:val="26"/>
            <w:szCs w:val="26"/>
          </w:rPr>
          <w:t>tube heat exchanger</w:t>
        </w:r>
      </w:hyperlink>
      <w:r w:rsidRPr="009059F0">
        <w:rPr>
          <w:color w:val="2E2E2E"/>
          <w:sz w:val="26"/>
          <w:szCs w:val="26"/>
        </w:rPr>
        <w:t> to analyze six various baffle configurations for increasing the thermal parameters performance and </w:t>
      </w:r>
      <w:hyperlink r:id="rId24" w:tooltip="Learn more about hydraulic parameters from ScienceDirect's AI-generated Topic Pages" w:history="1">
        <w:r w:rsidRPr="009059F0">
          <w:rPr>
            <w:rStyle w:val="Hyperlink"/>
            <w:color w:val="2E2E2E"/>
            <w:sz w:val="26"/>
            <w:szCs w:val="26"/>
          </w:rPr>
          <w:t>hydraulic parameters</w:t>
        </w:r>
      </w:hyperlink>
      <w:r w:rsidRPr="009059F0">
        <w:rPr>
          <w:color w:val="2E2E2E"/>
          <w:sz w:val="26"/>
          <w:szCs w:val="26"/>
        </w:rPr>
        <w:t> performance. The baffle configurations include conventional single segmental (CSS), staggered single segmental (SSS), Flower segmental (FS), hybrid segmental (HS), circular ring baffle (CR), and circular ring with holes (CRH) baffles. Flow of water field characteristics, pressure loss, and heat transfer performance, including effectiveness (</w:t>
      </w:r>
      <w:r w:rsidRPr="009059F0">
        <w:rPr>
          <w:rStyle w:val="Emphasis"/>
          <w:rFonts w:eastAsiaTheme="majorEastAsia"/>
          <w:color w:val="2E2E2E"/>
          <w:sz w:val="26"/>
          <w:szCs w:val="26"/>
        </w:rPr>
        <w:t>ε</w:t>
      </w:r>
      <w:r w:rsidRPr="009059F0">
        <w:rPr>
          <w:color w:val="2E2E2E"/>
          <w:sz w:val="26"/>
          <w:szCs w:val="26"/>
        </w:rPr>
        <w:t>) and the </w:t>
      </w:r>
      <w:hyperlink r:id="rId25" w:tooltip="Learn more about heat transfer coefficient from ScienceDirect's AI-generated Topic Pages" w:history="1">
        <w:r w:rsidRPr="009059F0">
          <w:rPr>
            <w:rStyle w:val="Hyperlink"/>
            <w:color w:val="2E2E2E"/>
            <w:sz w:val="26"/>
            <w:szCs w:val="26"/>
          </w:rPr>
          <w:t>heat transfer coefficient</w:t>
        </w:r>
      </w:hyperlink>
      <w:r w:rsidRPr="009059F0">
        <w:rPr>
          <w:color w:val="2E2E2E"/>
          <w:sz w:val="26"/>
          <w:szCs w:val="26"/>
        </w:rPr>
        <w:t> (h) are studied with a variation of Reloads numbers from 10500 to 38500 to analyze the best performance. The effectiveness and the </w:t>
      </w:r>
      <w:hyperlink r:id="rId26" w:tooltip="Learn more about heat transfer coefficient from ScienceDirect's AI-generated Topic Pages" w:history="1">
        <w:r w:rsidRPr="009059F0">
          <w:rPr>
            <w:rStyle w:val="Hyperlink"/>
            <w:color w:val="2E2E2E"/>
            <w:sz w:val="26"/>
            <w:szCs w:val="26"/>
          </w:rPr>
          <w:t>heat transfer coefficient</w:t>
        </w:r>
      </w:hyperlink>
      <w:r w:rsidRPr="009059F0">
        <w:rPr>
          <w:color w:val="2E2E2E"/>
          <w:sz w:val="26"/>
          <w:szCs w:val="26"/>
        </w:rPr>
        <w:t> increase with increasing the </w:t>
      </w:r>
      <w:hyperlink r:id="rId27" w:tooltip="Learn more about Reynolds numbers from ScienceDirect's AI-generated Topic Pages" w:history="1">
        <w:r w:rsidRPr="009059F0">
          <w:rPr>
            <w:rStyle w:val="Hyperlink"/>
            <w:color w:val="2E2E2E"/>
            <w:sz w:val="26"/>
            <w:szCs w:val="26"/>
          </w:rPr>
          <w:t>Reynolds numbers</w:t>
        </w:r>
      </w:hyperlink>
      <w:r w:rsidRPr="009059F0">
        <w:rPr>
          <w:color w:val="2E2E2E"/>
          <w:sz w:val="26"/>
          <w:szCs w:val="26"/>
        </w:rPr>
        <w:t>. The HS configuration results are the largest shell side pressure loss while HS and CR thermal influence on </w:t>
      </w:r>
      <w:hyperlink r:id="rId28" w:tooltip="Learn more about heat exchanger from ScienceDirect's AI-generated Topic Pages" w:history="1">
        <w:r w:rsidRPr="009059F0">
          <w:rPr>
            <w:rStyle w:val="Hyperlink"/>
            <w:color w:val="2E2E2E"/>
            <w:sz w:val="26"/>
            <w:szCs w:val="26"/>
          </w:rPr>
          <w:t>heat exchanger</w:t>
        </w:r>
      </w:hyperlink>
      <w:r w:rsidRPr="009059F0">
        <w:rPr>
          <w:color w:val="2E2E2E"/>
          <w:sz w:val="26"/>
          <w:szCs w:val="26"/>
        </w:rPr>
        <w:t> performance augmentation is found to be more significant compared to other configurations for all test cases. Compared to the CSS and SSS baffle configurations, the dead spaces and the </w:t>
      </w:r>
      <w:hyperlink r:id="rId29" w:tooltip="Learn more about recirculation zones from ScienceDirect's AI-generated Topic Pages" w:history="1">
        <w:r w:rsidRPr="009059F0">
          <w:rPr>
            <w:rStyle w:val="Hyperlink"/>
            <w:color w:val="2E2E2E"/>
            <w:sz w:val="26"/>
            <w:szCs w:val="26"/>
          </w:rPr>
          <w:t>recirculation zones</w:t>
        </w:r>
      </w:hyperlink>
      <w:r w:rsidRPr="009059F0">
        <w:rPr>
          <w:color w:val="2E2E2E"/>
          <w:sz w:val="26"/>
          <w:szCs w:val="26"/>
        </w:rPr>
        <w:t> are disappearing in both FS and HS configurations where the RCH is superior in overcoming the dead zones completely. The maximum values of the effectiveness and heat transfer coefficient of STHX are achieved in the case of CRH type with enhancement about 166% and 142% respectively, compared to CSS baffle. The CRH accomplished less </w:t>
      </w:r>
      <w:hyperlink r:id="rId30" w:tooltip="Learn more about friction losses from ScienceDirect's AI-generated Topic Pages" w:history="1">
        <w:r w:rsidRPr="009059F0">
          <w:rPr>
            <w:rStyle w:val="Hyperlink"/>
            <w:color w:val="2E2E2E"/>
            <w:sz w:val="26"/>
            <w:szCs w:val="26"/>
          </w:rPr>
          <w:t>friction losses</w:t>
        </w:r>
      </w:hyperlink>
      <w:r w:rsidRPr="009059F0">
        <w:rPr>
          <w:color w:val="2E2E2E"/>
          <w:sz w:val="26"/>
          <w:szCs w:val="26"/>
        </w:rPr>
        <w:t> than hybrid and ring baffles where the </w:t>
      </w:r>
      <w:hyperlink r:id="rId31" w:tooltip="Learn more about shell side pressure drop from ScienceDirect's AI-generated Topic Pages" w:history="1">
        <w:r w:rsidRPr="009059F0">
          <w:rPr>
            <w:rStyle w:val="Hyperlink"/>
            <w:color w:val="2E2E2E"/>
            <w:sz w:val="26"/>
            <w:szCs w:val="26"/>
          </w:rPr>
          <w:t>shell side pressure drop</w:t>
        </w:r>
      </w:hyperlink>
      <w:r w:rsidRPr="009059F0">
        <w:rPr>
          <w:color w:val="2E2E2E"/>
          <w:sz w:val="26"/>
          <w:szCs w:val="26"/>
        </w:rPr>
        <w:t> for HS was the highest value. The heat transfer coefficients per pressure loss of the RCH are about 138% higher than that of other configurations.</w:t>
      </w:r>
    </w:p>
    <w:p w14:paraId="5AC19765" w14:textId="77777777" w:rsidR="00835BA6" w:rsidRPr="009059F0" w:rsidRDefault="00835BA6" w:rsidP="00835BA6">
      <w:pPr>
        <w:spacing w:line="360" w:lineRule="auto"/>
        <w:jc w:val="both"/>
        <w:rPr>
          <w:rStyle w:val="text"/>
          <w:b/>
          <w:bCs/>
          <w:sz w:val="26"/>
          <w:szCs w:val="26"/>
        </w:rPr>
      </w:pPr>
      <w:proofErr w:type="spellStart"/>
      <w:proofErr w:type="gramStart"/>
      <w:r w:rsidRPr="009059F0">
        <w:rPr>
          <w:rStyle w:val="text"/>
          <w:sz w:val="26"/>
          <w:szCs w:val="26"/>
        </w:rPr>
        <w:t>MS.SivahariShankar</w:t>
      </w:r>
      <w:proofErr w:type="gramEnd"/>
      <w:r w:rsidRPr="009059F0">
        <w:rPr>
          <w:rStyle w:val="text"/>
          <w:sz w:val="26"/>
          <w:szCs w:val="26"/>
        </w:rPr>
        <w:t>,P.MathanKumar,C.Rajaganapathy</w:t>
      </w:r>
      <w:proofErr w:type="spellEnd"/>
      <w:r w:rsidRPr="009059F0">
        <w:rPr>
          <w:rStyle w:val="text"/>
          <w:sz w:val="26"/>
          <w:szCs w:val="26"/>
        </w:rPr>
        <w:t xml:space="preserve"> et al, (2022)</w:t>
      </w:r>
    </w:p>
    <w:p w14:paraId="4FD9F56D" w14:textId="77777777" w:rsidR="00835BA6" w:rsidRPr="009059F0" w:rsidRDefault="00835BA6" w:rsidP="00835BA6">
      <w:pPr>
        <w:spacing w:line="360" w:lineRule="auto"/>
        <w:jc w:val="both"/>
        <w:rPr>
          <w:color w:val="2E2E2E"/>
          <w:sz w:val="26"/>
          <w:szCs w:val="26"/>
        </w:rPr>
      </w:pPr>
      <w:r w:rsidRPr="009059F0">
        <w:rPr>
          <w:rStyle w:val="text"/>
          <w:sz w:val="26"/>
          <w:szCs w:val="26"/>
        </w:rPr>
        <w:tab/>
      </w:r>
      <w:r w:rsidRPr="009059F0">
        <w:rPr>
          <w:color w:val="2E2E2E"/>
          <w:sz w:val="26"/>
          <w:szCs w:val="26"/>
        </w:rPr>
        <w:t>In recent days, wide variety of experiments had been carried out to analyze the effect of Nano fluid in improving the heat transfer rate of heat exchangers. Nano fluids prove to be a better option in enhancing heat transfer characteristics when compared to conventional fluids. Enhancement of heat transfer using Nano fluid mainly depends on type of </w:t>
      </w:r>
      <w:hyperlink r:id="rId32" w:tooltip="Learn more about nanoparticles from ScienceDirect's AI-generated Topic Pages" w:history="1">
        <w:r w:rsidRPr="009059F0">
          <w:rPr>
            <w:rStyle w:val="Hyperlink"/>
            <w:color w:val="2E2E2E"/>
            <w:sz w:val="26"/>
            <w:szCs w:val="26"/>
          </w:rPr>
          <w:t>nanoparticles</w:t>
        </w:r>
      </w:hyperlink>
      <w:r w:rsidRPr="009059F0">
        <w:rPr>
          <w:color w:val="2E2E2E"/>
          <w:sz w:val="26"/>
          <w:szCs w:val="26"/>
        </w:rPr>
        <w:t xml:space="preserve">, their size, their shape, types of base fluid as well as their concentration to which they are mixed with the base fluid. This research aims to investigate the effect of </w:t>
      </w:r>
      <w:proofErr w:type="spellStart"/>
      <w:r w:rsidRPr="009059F0">
        <w:rPr>
          <w:color w:val="2E2E2E"/>
          <w:sz w:val="26"/>
          <w:szCs w:val="26"/>
        </w:rPr>
        <w:t>CuO</w:t>
      </w:r>
      <w:proofErr w:type="spellEnd"/>
      <w:r w:rsidRPr="009059F0">
        <w:rPr>
          <w:color w:val="2E2E2E"/>
          <w:sz w:val="26"/>
          <w:szCs w:val="26"/>
        </w:rPr>
        <w:t xml:space="preserve"> / water Nano fluids on the enhancement of heat transfer inside a shell and tube heat exchanger at variable inlet temperature. Two different concentrations of 0.2% and 0.4% by volume concentration prepared by single step method has been used at various inlet temperature. The experimental setup consists of multi tube shell and tube heat exchanger with counter flow arrangement. Observation shows that there is significant increase in heat transfer with the increase in volume concentration of Nano particles. By maintaining a constant mass flow rate of </w:t>
      </w:r>
      <w:r w:rsidRPr="009059F0">
        <w:rPr>
          <w:color w:val="2E2E2E"/>
          <w:sz w:val="26"/>
          <w:szCs w:val="26"/>
        </w:rPr>
        <w:lastRenderedPageBreak/>
        <w:t>0.0456 kg/sec in both cold and hot side, heat transfer coefficient increases by 18%.</w:t>
      </w:r>
    </w:p>
    <w:p w14:paraId="77A93A79" w14:textId="77777777" w:rsidR="00835BA6" w:rsidRPr="009059F0" w:rsidRDefault="00835BA6" w:rsidP="00835BA6">
      <w:pPr>
        <w:spacing w:line="360" w:lineRule="auto"/>
        <w:jc w:val="both"/>
        <w:rPr>
          <w:rStyle w:val="text"/>
          <w:b/>
          <w:bCs/>
          <w:sz w:val="26"/>
          <w:szCs w:val="26"/>
        </w:rPr>
      </w:pPr>
      <w:r w:rsidRPr="009059F0">
        <w:rPr>
          <w:rStyle w:val="text"/>
          <w:sz w:val="26"/>
          <w:szCs w:val="26"/>
        </w:rPr>
        <w:t xml:space="preserve">Mehmet </w:t>
      </w:r>
      <w:proofErr w:type="spellStart"/>
      <w:proofErr w:type="gramStart"/>
      <w:r w:rsidRPr="009059F0">
        <w:rPr>
          <w:rStyle w:val="text"/>
          <w:sz w:val="26"/>
          <w:szCs w:val="26"/>
        </w:rPr>
        <w:t>SenanYılmaz,MuratÜnverdi</w:t>
      </w:r>
      <w:proofErr w:type="gramEnd"/>
      <w:r w:rsidRPr="009059F0">
        <w:rPr>
          <w:rStyle w:val="text"/>
          <w:sz w:val="26"/>
          <w:szCs w:val="26"/>
        </w:rPr>
        <w:t>,HasanKücük</w:t>
      </w:r>
      <w:proofErr w:type="spellEnd"/>
      <w:r w:rsidRPr="009059F0">
        <w:rPr>
          <w:rStyle w:val="text"/>
          <w:sz w:val="26"/>
          <w:szCs w:val="26"/>
        </w:rPr>
        <w:t xml:space="preserve">, at </w:t>
      </w:r>
      <w:proofErr w:type="spellStart"/>
      <w:r w:rsidRPr="009059F0">
        <w:rPr>
          <w:rStyle w:val="text"/>
          <w:sz w:val="26"/>
          <w:szCs w:val="26"/>
        </w:rPr>
        <w:t>el</w:t>
      </w:r>
      <w:proofErr w:type="spellEnd"/>
      <w:r w:rsidRPr="009059F0">
        <w:rPr>
          <w:rStyle w:val="text"/>
          <w:sz w:val="26"/>
          <w:szCs w:val="26"/>
        </w:rPr>
        <w:t xml:space="preserve"> (2022)</w:t>
      </w:r>
    </w:p>
    <w:p w14:paraId="32353908" w14:textId="77777777" w:rsidR="00835BA6" w:rsidRPr="009059F0" w:rsidRDefault="00835BA6" w:rsidP="00835BA6">
      <w:pPr>
        <w:pStyle w:val="NormalWeb"/>
        <w:spacing w:before="0" w:beforeAutospacing="0" w:after="0" w:afterAutospacing="0" w:line="360" w:lineRule="auto"/>
        <w:jc w:val="both"/>
        <w:rPr>
          <w:color w:val="2E2E2E"/>
          <w:sz w:val="26"/>
          <w:szCs w:val="26"/>
          <w:lang w:val="en"/>
        </w:rPr>
      </w:pPr>
      <w:r w:rsidRPr="009059F0">
        <w:rPr>
          <w:rStyle w:val="text"/>
          <w:sz w:val="26"/>
          <w:szCs w:val="26"/>
        </w:rPr>
        <w:tab/>
      </w:r>
      <w:r w:rsidRPr="009059F0">
        <w:rPr>
          <w:color w:val="2E2E2E"/>
          <w:sz w:val="26"/>
          <w:szCs w:val="26"/>
          <w:lang w:val="en"/>
        </w:rPr>
        <w:t>This study aimed to experimentally investigate the effects of Al</w:t>
      </w:r>
      <w:r w:rsidRPr="009059F0">
        <w:rPr>
          <w:color w:val="2E2E2E"/>
          <w:sz w:val="26"/>
          <w:szCs w:val="26"/>
          <w:vertAlign w:val="subscript"/>
          <w:lang w:val="en"/>
        </w:rPr>
        <w:t>2</w:t>
      </w:r>
      <w:r w:rsidRPr="009059F0">
        <w:rPr>
          <w:color w:val="2E2E2E"/>
          <w:sz w:val="26"/>
          <w:szCs w:val="26"/>
          <w:lang w:val="en"/>
        </w:rPr>
        <w:t>O</w:t>
      </w:r>
      <w:r w:rsidRPr="009059F0">
        <w:rPr>
          <w:color w:val="2E2E2E"/>
          <w:sz w:val="26"/>
          <w:szCs w:val="26"/>
          <w:vertAlign w:val="subscript"/>
          <w:lang w:val="en"/>
        </w:rPr>
        <w:t>3</w:t>
      </w:r>
      <w:r w:rsidRPr="009059F0">
        <w:rPr>
          <w:color w:val="2E2E2E"/>
          <w:sz w:val="26"/>
          <w:szCs w:val="26"/>
          <w:lang w:val="en"/>
        </w:rPr>
        <w:t>-water </w:t>
      </w:r>
      <w:hyperlink r:id="rId33" w:tooltip="Learn more about nanofluids from ScienceDirect's AI-generated Topic Pages" w:history="1">
        <w:r w:rsidRPr="009059F0">
          <w:rPr>
            <w:rStyle w:val="Hyperlink"/>
            <w:color w:val="2E2E2E"/>
            <w:sz w:val="26"/>
            <w:szCs w:val="26"/>
            <w:lang w:val="en"/>
          </w:rPr>
          <w:t>nanofluids</w:t>
        </w:r>
      </w:hyperlink>
      <w:r w:rsidRPr="009059F0">
        <w:rPr>
          <w:color w:val="2E2E2E"/>
          <w:sz w:val="26"/>
          <w:szCs w:val="26"/>
          <w:lang w:val="en"/>
        </w:rPr>
        <w:t> with six different volume concentrations (0.02%, 0.1%, 0.2%, 0.4%, 0.6%, and 0.8%) instead of water as working fluid on heat transfer and pressure drop on the tube side of a mini-channel shell and </w:t>
      </w:r>
      <w:hyperlink r:id="rId34" w:tooltip="Learn more about tube heat exchanger from ScienceDirect's AI-generated Topic Pages" w:history="1">
        <w:r w:rsidRPr="009059F0">
          <w:rPr>
            <w:rStyle w:val="Hyperlink"/>
            <w:color w:val="2E2E2E"/>
            <w:sz w:val="26"/>
            <w:szCs w:val="26"/>
            <w:lang w:val="en"/>
          </w:rPr>
          <w:t>tube heat exchanger</w:t>
        </w:r>
      </w:hyperlink>
      <w:r w:rsidRPr="009059F0">
        <w:rPr>
          <w:color w:val="2E2E2E"/>
          <w:sz w:val="26"/>
          <w:szCs w:val="26"/>
          <w:lang w:val="en"/>
        </w:rPr>
        <w:t> (MC-STHE). The shell-side hot </w:t>
      </w:r>
      <w:hyperlink r:id="rId35" w:tooltip="Learn more about fluid flow rate from ScienceDirect's AI-generated Topic Pages" w:history="1">
        <w:r w:rsidRPr="009059F0">
          <w:rPr>
            <w:rStyle w:val="Hyperlink"/>
            <w:color w:val="2E2E2E"/>
            <w:sz w:val="26"/>
            <w:szCs w:val="26"/>
            <w:lang w:val="en"/>
          </w:rPr>
          <w:t>fluid flow rate</w:t>
        </w:r>
      </w:hyperlink>
      <w:r w:rsidRPr="009059F0">
        <w:rPr>
          <w:color w:val="2E2E2E"/>
          <w:sz w:val="26"/>
          <w:szCs w:val="26"/>
          <w:lang w:val="en"/>
        </w:rPr>
        <w:t> was kept constant at 180 L/h, while the flow rate of the tube-side cold fluids ranged from 125 to 600 L/h. The </w:t>
      </w:r>
      <w:hyperlink r:id="rId36" w:tooltip="Learn more about convective heat transfer coefficient from ScienceDirect's AI-generated Topic Pages" w:history="1">
        <w:r w:rsidRPr="009059F0">
          <w:rPr>
            <w:rStyle w:val="Hyperlink"/>
            <w:color w:val="2E2E2E"/>
            <w:sz w:val="26"/>
            <w:szCs w:val="26"/>
            <w:lang w:val="en"/>
          </w:rPr>
          <w:t>convective heat transfer coefficient</w:t>
        </w:r>
      </w:hyperlink>
      <w:r w:rsidRPr="009059F0">
        <w:rPr>
          <w:color w:val="2E2E2E"/>
          <w:sz w:val="26"/>
          <w:szCs w:val="26"/>
          <w:lang w:val="en"/>
        </w:rPr>
        <w:t> (CHTC) of the </w:t>
      </w:r>
      <w:hyperlink r:id="rId37" w:tooltip="Learn more about nanofluids from ScienceDirect's AI-generated Topic Pages" w:history="1">
        <w:r w:rsidRPr="009059F0">
          <w:rPr>
            <w:rStyle w:val="Hyperlink"/>
            <w:color w:val="2E2E2E"/>
            <w:sz w:val="26"/>
            <w:szCs w:val="26"/>
            <w:lang w:val="en"/>
          </w:rPr>
          <w:t>nanofluids</w:t>
        </w:r>
      </w:hyperlink>
      <w:r w:rsidRPr="009059F0">
        <w:rPr>
          <w:color w:val="2E2E2E"/>
          <w:sz w:val="26"/>
          <w:szCs w:val="26"/>
          <w:lang w:val="en"/>
        </w:rPr>
        <w:t> increased in the transition and turbulent regions. The nanofluids also extended the transition region. The nanofluids had higher </w:t>
      </w:r>
      <w:hyperlink r:id="rId38" w:tooltip="Learn more about friction factors from ScienceDirect's AI-generated Topic Pages" w:history="1">
        <w:r w:rsidRPr="009059F0">
          <w:rPr>
            <w:rStyle w:val="Hyperlink"/>
            <w:color w:val="2E2E2E"/>
            <w:sz w:val="26"/>
            <w:szCs w:val="26"/>
            <w:lang w:val="en"/>
          </w:rPr>
          <w:t>friction factors</w:t>
        </w:r>
      </w:hyperlink>
      <w:r w:rsidRPr="009059F0">
        <w:rPr>
          <w:color w:val="2E2E2E"/>
          <w:sz w:val="26"/>
          <w:szCs w:val="26"/>
          <w:lang w:val="en"/>
        </w:rPr>
        <w:t> than water. The nanofluids had an optimal </w:t>
      </w:r>
      <w:hyperlink r:id="rId39" w:tooltip="Learn more about volumetric from ScienceDirect's AI-generated Topic Pages" w:history="1">
        <w:r w:rsidRPr="009059F0">
          <w:rPr>
            <w:rStyle w:val="Hyperlink"/>
            <w:color w:val="2E2E2E"/>
            <w:sz w:val="26"/>
            <w:szCs w:val="26"/>
            <w:lang w:val="en"/>
          </w:rPr>
          <w:t>volumetric</w:t>
        </w:r>
      </w:hyperlink>
      <w:r w:rsidRPr="009059F0">
        <w:rPr>
          <w:color w:val="2E2E2E"/>
          <w:sz w:val="26"/>
          <w:szCs w:val="26"/>
          <w:lang w:val="en"/>
        </w:rPr>
        <w:t xml:space="preserve"> concentration and a flow rate of 0.4% and 375 L/h, respectively, at which the CHTC enhanced by 49%, while the friction factor increased by 21% compared to water. Compared to </w:t>
      </w:r>
      <w:proofErr w:type="spellStart"/>
      <w:r w:rsidRPr="009059F0">
        <w:rPr>
          <w:color w:val="2E2E2E"/>
          <w:sz w:val="26"/>
          <w:szCs w:val="26"/>
          <w:lang w:val="en"/>
        </w:rPr>
        <w:t>macrotube</w:t>
      </w:r>
      <w:proofErr w:type="spellEnd"/>
      <w:r w:rsidRPr="009059F0">
        <w:rPr>
          <w:color w:val="2E2E2E"/>
          <w:sz w:val="26"/>
          <w:szCs w:val="26"/>
          <w:lang w:val="en"/>
        </w:rPr>
        <w:t> </w:t>
      </w:r>
      <w:hyperlink r:id="rId40" w:tooltip="Learn more about heat exchangers from ScienceDirect's AI-generated Topic Pages" w:history="1">
        <w:r w:rsidRPr="009059F0">
          <w:rPr>
            <w:rStyle w:val="Hyperlink"/>
            <w:color w:val="2E2E2E"/>
            <w:sz w:val="26"/>
            <w:szCs w:val="26"/>
            <w:lang w:val="en"/>
          </w:rPr>
          <w:t>heat exchangers</w:t>
        </w:r>
      </w:hyperlink>
      <w:r w:rsidRPr="009059F0">
        <w:rPr>
          <w:color w:val="2E2E2E"/>
          <w:sz w:val="26"/>
          <w:szCs w:val="26"/>
          <w:lang w:val="en"/>
        </w:rPr>
        <w:t>, the CHTC enhanced 3 to 7 times with the combined effect of the mini-channels and nanofluids in the shell-and-tube heat exchanger (STHE). Consistent with earlier studies (maximum TEF of 1.8), the thermal enhancement factor (TEF) for the optimal </w:t>
      </w:r>
      <w:hyperlink r:id="rId41" w:tooltip="Learn more about volumetric from ScienceDirect's AI-generated Topic Pages" w:history="1">
        <w:r w:rsidRPr="009059F0">
          <w:rPr>
            <w:rStyle w:val="Hyperlink"/>
            <w:color w:val="2E2E2E"/>
            <w:sz w:val="26"/>
            <w:szCs w:val="26"/>
            <w:lang w:val="en"/>
          </w:rPr>
          <w:t>volumetric</w:t>
        </w:r>
      </w:hyperlink>
      <w:r w:rsidRPr="009059F0">
        <w:rPr>
          <w:color w:val="2E2E2E"/>
          <w:sz w:val="26"/>
          <w:szCs w:val="26"/>
          <w:lang w:val="en"/>
        </w:rPr>
        <w:t> concentration Al</w:t>
      </w:r>
      <w:r w:rsidRPr="009059F0">
        <w:rPr>
          <w:color w:val="2E2E2E"/>
          <w:sz w:val="26"/>
          <w:szCs w:val="26"/>
          <w:vertAlign w:val="subscript"/>
          <w:lang w:val="en"/>
        </w:rPr>
        <w:t>2</w:t>
      </w:r>
      <w:r w:rsidRPr="009059F0">
        <w:rPr>
          <w:color w:val="2E2E2E"/>
          <w:sz w:val="26"/>
          <w:szCs w:val="26"/>
          <w:lang w:val="en"/>
        </w:rPr>
        <w:t>O</w:t>
      </w:r>
      <w:r w:rsidRPr="009059F0">
        <w:rPr>
          <w:color w:val="2E2E2E"/>
          <w:sz w:val="26"/>
          <w:szCs w:val="26"/>
          <w:vertAlign w:val="subscript"/>
          <w:lang w:val="en"/>
        </w:rPr>
        <w:t>3</w:t>
      </w:r>
      <w:r w:rsidRPr="009059F0">
        <w:rPr>
          <w:color w:val="2E2E2E"/>
          <w:sz w:val="26"/>
          <w:szCs w:val="26"/>
          <w:lang w:val="en"/>
        </w:rPr>
        <w:t>-water nanofluid in the MC-STHE was 1.6 at most under the same </w:t>
      </w:r>
      <w:hyperlink r:id="rId42" w:tooltip="Learn more about hydrodynamic conditions from ScienceDirect's AI-generated Topic Pages" w:history="1">
        <w:r w:rsidRPr="009059F0">
          <w:rPr>
            <w:rStyle w:val="Hyperlink"/>
            <w:color w:val="2E2E2E"/>
            <w:sz w:val="26"/>
            <w:szCs w:val="26"/>
            <w:lang w:val="en"/>
          </w:rPr>
          <w:t>hydrodynamic conditions</w:t>
        </w:r>
      </w:hyperlink>
      <w:r w:rsidRPr="009059F0">
        <w:rPr>
          <w:color w:val="2E2E2E"/>
          <w:sz w:val="26"/>
          <w:szCs w:val="26"/>
          <w:lang w:val="en"/>
        </w:rPr>
        <w:t>. The performance evaluation criterion (PEC) and the efficiency evaluation criterion (EEC) showed that there was no point (not enhancement) in using nanofluids instead of the base fluid (water) in the MC-STHE.</w:t>
      </w:r>
    </w:p>
    <w:p w14:paraId="3ED9B229" w14:textId="77777777" w:rsidR="00835BA6" w:rsidRPr="009059F0" w:rsidRDefault="00835BA6" w:rsidP="00835BA6">
      <w:pPr>
        <w:pStyle w:val="NormalWeb"/>
        <w:spacing w:before="0" w:beforeAutospacing="0" w:after="0" w:afterAutospacing="0" w:line="360" w:lineRule="auto"/>
        <w:jc w:val="both"/>
        <w:rPr>
          <w:b/>
          <w:bCs/>
          <w:color w:val="2E2E2E"/>
          <w:sz w:val="26"/>
          <w:szCs w:val="26"/>
          <w:lang w:val="en"/>
        </w:rPr>
      </w:pPr>
      <w:r w:rsidRPr="009059F0">
        <w:rPr>
          <w:rStyle w:val="text"/>
          <w:sz w:val="26"/>
          <w:szCs w:val="26"/>
        </w:rPr>
        <w:t xml:space="preserve">Ali Akbar </w:t>
      </w:r>
      <w:proofErr w:type="spellStart"/>
      <w:r w:rsidRPr="009059F0">
        <w:rPr>
          <w:rStyle w:val="text"/>
          <w:sz w:val="26"/>
          <w:szCs w:val="26"/>
        </w:rPr>
        <w:t>AbbasianArani</w:t>
      </w:r>
      <w:proofErr w:type="spellEnd"/>
      <w:r w:rsidRPr="009059F0">
        <w:rPr>
          <w:rStyle w:val="text"/>
          <w:sz w:val="26"/>
          <w:szCs w:val="26"/>
        </w:rPr>
        <w:t>, Reza Moradi</w:t>
      </w:r>
      <w:r w:rsidRPr="009059F0">
        <w:rPr>
          <w:rStyle w:val="author-ref"/>
          <w:sz w:val="26"/>
          <w:szCs w:val="26"/>
          <w:vertAlign w:val="superscript"/>
        </w:rPr>
        <w:t xml:space="preserve"> </w:t>
      </w:r>
      <w:r w:rsidRPr="009059F0">
        <w:rPr>
          <w:b/>
          <w:bCs/>
          <w:color w:val="2E2E2E"/>
          <w:sz w:val="26"/>
          <w:szCs w:val="26"/>
          <w:lang w:val="en"/>
        </w:rPr>
        <w:t>et al (2019)</w:t>
      </w:r>
    </w:p>
    <w:p w14:paraId="4094A8F5" w14:textId="77777777" w:rsidR="00835BA6" w:rsidRPr="009059F0" w:rsidRDefault="00835BA6" w:rsidP="00835BA6">
      <w:pPr>
        <w:pStyle w:val="NormalWeb"/>
        <w:spacing w:before="0" w:beforeAutospacing="0" w:after="0" w:afterAutospacing="0" w:line="360" w:lineRule="auto"/>
        <w:jc w:val="both"/>
        <w:rPr>
          <w:color w:val="2E2E2E"/>
          <w:sz w:val="26"/>
          <w:szCs w:val="26"/>
        </w:rPr>
      </w:pPr>
      <w:r w:rsidRPr="009059F0">
        <w:rPr>
          <w:b/>
          <w:bCs/>
          <w:color w:val="2E2E2E"/>
          <w:sz w:val="26"/>
          <w:szCs w:val="26"/>
          <w:lang w:val="en"/>
        </w:rPr>
        <w:tab/>
      </w:r>
      <w:r w:rsidRPr="009059F0">
        <w:rPr>
          <w:color w:val="2E2E2E"/>
          <w:sz w:val="26"/>
          <w:szCs w:val="26"/>
        </w:rPr>
        <w:t xml:space="preserve">This research focus on the fluid flow and heat transfer of water inside the segmental baffle shell and tube heat exchanger (SB-STHE) optimization using combined baffle and longitudinal ribbed tube configuration. Triangular and circular ribbed tubes are employed with disk baffle shell and tube heat exchanger (DB-STHE) and combined segmental-disk baffle shell and tube heat exchanger (CSDB-STHE). The fluid domain is simulated by SOLIDWORKS Flow Simulation (Ver. 2015). Obtained results are compared with experimental data and numerical results available in literature. Based on the obtained results under maximum mass flow rates (2 kg/s), the average value of shell-side heat transfer coefficient of DB-TR and CSDB-TR are 26.6% and 31.9% higher than DB-CR and CSDB-CR, respectively. To evaluate the performance, Q/ΔP is selected at the same flow rate. A 42.8%, 40.5%, 24.2% and 7.12% difference over conventional baffles are represented by DB-TR, CSDB-TR, CSDB-CR and DB-CR respectively. In another criterion named as Performance evaluation criterion a 39%, 37%, and 13% performance difference over conventional </w:t>
      </w:r>
      <w:r w:rsidRPr="009059F0">
        <w:rPr>
          <w:color w:val="2E2E2E"/>
          <w:sz w:val="26"/>
          <w:szCs w:val="26"/>
        </w:rPr>
        <w:lastRenderedPageBreak/>
        <w:t>baffles are represented by disk baffle shell and tube heat exchanger with longitudinal triangular ribbed tube (DB-TR), combined segmental-disk baffle shell and tube heat exchanger with longitudinal triangular ribbed tube (CSDB-TR), and combined segmental-disk baffle shell and tube heat exchanger with longitudinal circular ribbed tube (CSDB-CR) respectively.</w:t>
      </w:r>
    </w:p>
    <w:p w14:paraId="2222A595" w14:textId="77777777" w:rsidR="00835BA6" w:rsidRPr="009059F0" w:rsidRDefault="00835BA6" w:rsidP="00835BA6">
      <w:pPr>
        <w:pStyle w:val="NormalWeb"/>
        <w:spacing w:after="0" w:line="360" w:lineRule="auto"/>
        <w:jc w:val="both"/>
        <w:rPr>
          <w:color w:val="2E2E2E"/>
          <w:sz w:val="26"/>
          <w:szCs w:val="26"/>
        </w:rPr>
      </w:pPr>
      <w:r w:rsidRPr="009059F0">
        <w:rPr>
          <w:b/>
          <w:bCs/>
          <w:color w:val="2E2E2E"/>
          <w:sz w:val="26"/>
          <w:szCs w:val="26"/>
        </w:rPr>
        <w:t xml:space="preserve">T. </w:t>
      </w:r>
      <w:proofErr w:type="spellStart"/>
      <w:r w:rsidRPr="009059F0">
        <w:rPr>
          <w:b/>
          <w:bCs/>
          <w:color w:val="2E2E2E"/>
          <w:sz w:val="26"/>
          <w:szCs w:val="26"/>
        </w:rPr>
        <w:t>Kudra</w:t>
      </w:r>
      <w:proofErr w:type="spellEnd"/>
      <w:r w:rsidRPr="009059F0">
        <w:rPr>
          <w:b/>
          <w:bCs/>
          <w:color w:val="2E2E2E"/>
          <w:sz w:val="26"/>
          <w:szCs w:val="26"/>
        </w:rPr>
        <w:t>, A. Mujumdar, Handbook of Single-Phase Convective Heat Transfer. John Wiley &amp; Sons, Inc. New York, NY. 1987.</w:t>
      </w:r>
      <w:r w:rsidRPr="009059F0">
        <w:rPr>
          <w:color w:val="2E2E2E"/>
          <w:sz w:val="26"/>
          <w:szCs w:val="26"/>
        </w:rPr>
        <w:t>This handbook provides an overview of the theoretical and experimental aspects of single-phase convective heat transfer in heat exchangers, including shell and tube heat exchangers. It covers topics such as flow and thermal characteristics, design considerations, and performance evaluation. The handbook can be useful for understanding the basic principles of heat transfer in heat exchangers and for designing new heat exchangers.</w:t>
      </w:r>
    </w:p>
    <w:p w14:paraId="26371228"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 xml:space="preserve">J.R. </w:t>
      </w:r>
      <w:proofErr w:type="spellStart"/>
      <w:r w:rsidRPr="009059F0">
        <w:rPr>
          <w:b/>
          <w:bCs/>
          <w:color w:val="2E2E2E"/>
          <w:sz w:val="26"/>
          <w:szCs w:val="26"/>
        </w:rPr>
        <w:t>Thome</w:t>
      </w:r>
      <w:proofErr w:type="spellEnd"/>
      <w:r w:rsidRPr="009059F0">
        <w:rPr>
          <w:b/>
          <w:bCs/>
          <w:color w:val="2E2E2E"/>
          <w:sz w:val="26"/>
          <w:szCs w:val="26"/>
        </w:rPr>
        <w:t xml:space="preserve">, G. </w:t>
      </w:r>
      <w:proofErr w:type="spellStart"/>
      <w:r w:rsidRPr="009059F0">
        <w:rPr>
          <w:b/>
          <w:bCs/>
          <w:color w:val="2E2E2E"/>
          <w:sz w:val="26"/>
          <w:szCs w:val="26"/>
        </w:rPr>
        <w:t>Ribatski</w:t>
      </w:r>
      <w:proofErr w:type="spellEnd"/>
      <w:r w:rsidRPr="009059F0">
        <w:rPr>
          <w:b/>
          <w:bCs/>
          <w:color w:val="2E2E2E"/>
          <w:sz w:val="26"/>
          <w:szCs w:val="26"/>
        </w:rPr>
        <w:t xml:space="preserve">, M.L. Oliveira, R. Siqueira, Recent developments in flow boiling heat transfer in </w:t>
      </w:r>
      <w:proofErr w:type="spellStart"/>
      <w:r w:rsidRPr="009059F0">
        <w:rPr>
          <w:b/>
          <w:bCs/>
          <w:color w:val="2E2E2E"/>
          <w:sz w:val="26"/>
          <w:szCs w:val="26"/>
        </w:rPr>
        <w:t>minichannels</w:t>
      </w:r>
      <w:proofErr w:type="spellEnd"/>
      <w:r w:rsidRPr="009059F0">
        <w:rPr>
          <w:b/>
          <w:bCs/>
          <w:color w:val="2E2E2E"/>
          <w:sz w:val="26"/>
          <w:szCs w:val="26"/>
        </w:rPr>
        <w:t xml:space="preserve"> and microchannels. Int. J. Therm. Sci. 2004; 43: 853-862.</w:t>
      </w:r>
      <w:r w:rsidRPr="009059F0">
        <w:rPr>
          <w:color w:val="2E2E2E"/>
          <w:sz w:val="26"/>
          <w:szCs w:val="26"/>
        </w:rPr>
        <w:t xml:space="preserve">This article provides a review of recent developments in flow boiling heat transfer in </w:t>
      </w:r>
      <w:proofErr w:type="spellStart"/>
      <w:r w:rsidRPr="009059F0">
        <w:rPr>
          <w:color w:val="2E2E2E"/>
          <w:sz w:val="26"/>
          <w:szCs w:val="26"/>
        </w:rPr>
        <w:t>minichannels</w:t>
      </w:r>
      <w:proofErr w:type="spellEnd"/>
      <w:r w:rsidRPr="009059F0">
        <w:rPr>
          <w:color w:val="2E2E2E"/>
          <w:sz w:val="26"/>
          <w:szCs w:val="26"/>
        </w:rPr>
        <w:t xml:space="preserve"> and microchannels, which are commonly used in compact heat exchangers. It discusses the challenges associated with designing and operating compact heat exchangers and highlights the need for advanced simulation tools to optimize their performance. The article can be useful for understanding the latest developments in compact heat exchangers and for identifying areas for future research.</w:t>
      </w:r>
    </w:p>
    <w:p w14:paraId="29C057E2"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Y. Zhang, W. Song, G. Liu, M. Tao, CFD simulation and experimental study of a shell-and-tube heat exchanger with helical baffles. Int. J. Heat Mass Transf. 2013; 64: 187-197.</w:t>
      </w:r>
      <w:r w:rsidRPr="009059F0">
        <w:rPr>
          <w:color w:val="2E2E2E"/>
          <w:sz w:val="26"/>
          <w:szCs w:val="26"/>
        </w:rPr>
        <w:t>This article presents a CFD simulation and experimental study of a shell-and-tube heat exchanger with helical baffles, which are an alternative to segmental baffles. The study investigates the effects of the helix angle and the baffle spacing on the heat transfer performance of the heat exchanger. The results show that the helical baffles can enhance the heat transfer performance compared to segmental baffles, especially at low mass flow rates. The article can be useful for understanding the advantages and limitations of different baffle configurations in shell-and-tube heat exchangers</w:t>
      </w:r>
    </w:p>
    <w:p w14:paraId="52F83A4A"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 xml:space="preserve">K. </w:t>
      </w:r>
      <w:proofErr w:type="spellStart"/>
      <w:r w:rsidRPr="009059F0">
        <w:rPr>
          <w:b/>
          <w:bCs/>
          <w:color w:val="2E2E2E"/>
          <w:sz w:val="26"/>
          <w:szCs w:val="26"/>
        </w:rPr>
        <w:t>Velusamy</w:t>
      </w:r>
      <w:proofErr w:type="spellEnd"/>
      <w:r w:rsidRPr="009059F0">
        <w:rPr>
          <w:b/>
          <w:bCs/>
          <w:color w:val="2E2E2E"/>
          <w:sz w:val="26"/>
          <w:szCs w:val="26"/>
        </w:rPr>
        <w:t xml:space="preserve">, S. </w:t>
      </w:r>
      <w:proofErr w:type="spellStart"/>
      <w:r w:rsidRPr="009059F0">
        <w:rPr>
          <w:b/>
          <w:bCs/>
          <w:color w:val="2E2E2E"/>
          <w:sz w:val="26"/>
          <w:szCs w:val="26"/>
        </w:rPr>
        <w:t>Vellingiri</w:t>
      </w:r>
      <w:proofErr w:type="spellEnd"/>
      <w:r w:rsidRPr="009059F0">
        <w:rPr>
          <w:b/>
          <w:bCs/>
          <w:color w:val="2E2E2E"/>
          <w:sz w:val="26"/>
          <w:szCs w:val="26"/>
        </w:rPr>
        <w:t>, A review on optimization of heat exchanger design parameters. Mater. Today: Proc. 2021; 45(2): 2890-2895.</w:t>
      </w:r>
      <w:r w:rsidRPr="009059F0">
        <w:rPr>
          <w:color w:val="2E2E2E"/>
          <w:sz w:val="26"/>
          <w:szCs w:val="26"/>
        </w:rPr>
        <w:t xml:space="preserve">This article provides a review of optimization techniques used for designing heat exchangers, including shell and tube heat exchangers. It discusses the importance of optimizing heat exchanger design parameters such as the tube diameter, tube </w:t>
      </w:r>
      <w:r w:rsidRPr="009059F0">
        <w:rPr>
          <w:color w:val="2E2E2E"/>
          <w:sz w:val="26"/>
          <w:szCs w:val="26"/>
        </w:rPr>
        <w:lastRenderedPageBreak/>
        <w:t>length, and baffle spacing to maximize the heat transfer performance while minimizing the pressure drop. The article can be useful for understanding the latest optimization techniques used in heat exchanger design.</w:t>
      </w:r>
    </w:p>
    <w:p w14:paraId="17E103C6"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S. K. Bharti, B. Chatterjee, A review on heat transfer enhancement techniques for shell-and-tube heat exchangers. Renew. Sustain. Energy Rev. 2017; 72: 1396-1415.</w:t>
      </w:r>
      <w:r w:rsidRPr="009059F0">
        <w:rPr>
          <w:color w:val="2E2E2E"/>
          <w:sz w:val="26"/>
          <w:szCs w:val="26"/>
        </w:rPr>
        <w:t>This article provides a comprehensive review of heat transfer enhancement techniques for shell-and-tube heat exchangers. It covers various techniques such as using twisted tape inserts, wire coil inserts, and surface roughness enhancement to increase the heat transfer performance of the heat exchanger. The article can be useful for understanding the different techniques available to improve the heat transfer performance of shell-and-tube heat exchangers.</w:t>
      </w:r>
    </w:p>
    <w:p w14:paraId="2E5A8312"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 xml:space="preserve">S. S. Patil, V. G. </w:t>
      </w:r>
      <w:proofErr w:type="spellStart"/>
      <w:r w:rsidRPr="009059F0">
        <w:rPr>
          <w:b/>
          <w:bCs/>
          <w:color w:val="2E2E2E"/>
          <w:sz w:val="26"/>
          <w:szCs w:val="26"/>
        </w:rPr>
        <w:t>Pangarkar</w:t>
      </w:r>
      <w:proofErr w:type="spellEnd"/>
      <w:r w:rsidRPr="009059F0">
        <w:rPr>
          <w:b/>
          <w:bCs/>
          <w:color w:val="2E2E2E"/>
          <w:sz w:val="26"/>
          <w:szCs w:val="26"/>
        </w:rPr>
        <w:t>, Review on fouling in shell-and-tube heat exchangers. Braz. J. Chem. Eng. 2006; 23(3): 335-348.</w:t>
      </w:r>
      <w:r w:rsidRPr="009059F0">
        <w:rPr>
          <w:color w:val="2E2E2E"/>
          <w:sz w:val="26"/>
          <w:szCs w:val="26"/>
        </w:rPr>
        <w:t>This article provides a review of fouling in shell-and-tube heat exchangers, which is a common problem that reduces the heat transfer performance of the heat exchanger. It covers various fouling mechanisms such as deposition, corrosion, and biological fouling, and discusses the factors that influence fouling such as fluid properties, surface roughness, and operating conditions. The article can be useful for understanding the causes and prevention of fouling in shell-and-tube heat exchangers.</w:t>
      </w:r>
    </w:p>
    <w:p w14:paraId="61630F98" w14:textId="77777777" w:rsidR="00835BA6" w:rsidRPr="009059F0" w:rsidRDefault="00835BA6" w:rsidP="00835BA6">
      <w:pPr>
        <w:pStyle w:val="NormalWeb"/>
        <w:spacing w:after="0" w:line="360" w:lineRule="auto"/>
        <w:jc w:val="both"/>
        <w:rPr>
          <w:b/>
          <w:bCs/>
          <w:color w:val="2E2E2E"/>
          <w:sz w:val="26"/>
          <w:szCs w:val="26"/>
        </w:rPr>
      </w:pPr>
      <w:r w:rsidRPr="009059F0">
        <w:rPr>
          <w:b/>
          <w:bCs/>
          <w:color w:val="2E2E2E"/>
          <w:sz w:val="26"/>
          <w:szCs w:val="26"/>
        </w:rPr>
        <w:t>C. K. Ahn, S. H. Kim, Heat transfer enhancement in a shell-and-tube heat exchanger using novel baffle configurations. Int. J. Heat Mass Transf. 2009; 52(9-10): 2235-2242.</w:t>
      </w:r>
      <w:r w:rsidRPr="009059F0">
        <w:rPr>
          <w:color w:val="2E2E2E"/>
          <w:sz w:val="26"/>
          <w:szCs w:val="26"/>
        </w:rPr>
        <w:t>This article presents a numerical study of heat transfer enhancement in a shell-and-tube heat exchanger using novel baffle configurations such as delta-wing baffles and helical baffles. The study investigates the effects of these baffle configurations on the heat transfer performance of the heat exchanger and compares them to conventional segmental baffles. The results show that the delta-wing and helical baffles can significantly enhance the heat transfer performance of the heat exchanger compared to segmental baffles. The article can be useful for understanding the advantages and limitations of different baffle configurations in shell-and-tube heat exchangers.</w:t>
      </w:r>
    </w:p>
    <w:p w14:paraId="305A340E" w14:textId="77777777" w:rsidR="00835BA6" w:rsidRPr="009059F0" w:rsidRDefault="00835BA6" w:rsidP="00835BA6">
      <w:pPr>
        <w:pStyle w:val="NormalWeb"/>
        <w:spacing w:after="0" w:line="360" w:lineRule="auto"/>
        <w:jc w:val="both"/>
        <w:rPr>
          <w:color w:val="2E2E2E"/>
          <w:sz w:val="26"/>
          <w:szCs w:val="26"/>
        </w:rPr>
      </w:pPr>
      <w:r w:rsidRPr="009059F0">
        <w:rPr>
          <w:b/>
          <w:bCs/>
          <w:color w:val="2E2E2E"/>
          <w:sz w:val="26"/>
          <w:szCs w:val="26"/>
        </w:rPr>
        <w:t xml:space="preserve">S. S. </w:t>
      </w:r>
      <w:proofErr w:type="spellStart"/>
      <w:r w:rsidRPr="009059F0">
        <w:rPr>
          <w:b/>
          <w:bCs/>
          <w:color w:val="2E2E2E"/>
          <w:sz w:val="26"/>
          <w:szCs w:val="26"/>
        </w:rPr>
        <w:t>Thipse</w:t>
      </w:r>
      <w:proofErr w:type="spellEnd"/>
      <w:r w:rsidRPr="009059F0">
        <w:rPr>
          <w:b/>
          <w:bCs/>
          <w:color w:val="2E2E2E"/>
          <w:sz w:val="26"/>
          <w:szCs w:val="26"/>
        </w:rPr>
        <w:t xml:space="preserve">, R. P. </w:t>
      </w:r>
      <w:proofErr w:type="spellStart"/>
      <w:r w:rsidRPr="009059F0">
        <w:rPr>
          <w:b/>
          <w:bCs/>
          <w:color w:val="2E2E2E"/>
          <w:sz w:val="26"/>
          <w:szCs w:val="26"/>
        </w:rPr>
        <w:t>Ugwekar</w:t>
      </w:r>
      <w:proofErr w:type="spellEnd"/>
      <w:r w:rsidRPr="009059F0">
        <w:rPr>
          <w:b/>
          <w:bCs/>
          <w:color w:val="2E2E2E"/>
          <w:sz w:val="26"/>
          <w:szCs w:val="26"/>
        </w:rPr>
        <w:t xml:space="preserve">, V. B. </w:t>
      </w:r>
      <w:proofErr w:type="spellStart"/>
      <w:r w:rsidRPr="009059F0">
        <w:rPr>
          <w:b/>
          <w:bCs/>
          <w:color w:val="2E2E2E"/>
          <w:sz w:val="26"/>
          <w:szCs w:val="26"/>
        </w:rPr>
        <w:t>Kakade</w:t>
      </w:r>
      <w:proofErr w:type="spellEnd"/>
      <w:r w:rsidRPr="009059F0">
        <w:rPr>
          <w:b/>
          <w:bCs/>
          <w:color w:val="2E2E2E"/>
          <w:sz w:val="26"/>
          <w:szCs w:val="26"/>
        </w:rPr>
        <w:t>, Heat transfer and flow characteristics of shell and tube heat exchanger using CFD: A review. Procedia Eng. 2013; 51: 481-490</w:t>
      </w:r>
      <w:r w:rsidRPr="009059F0">
        <w:rPr>
          <w:color w:val="2E2E2E"/>
          <w:sz w:val="26"/>
          <w:szCs w:val="26"/>
        </w:rPr>
        <w:t xml:space="preserve">.This article provides a review of CFD simulations used for </w:t>
      </w:r>
      <w:proofErr w:type="spellStart"/>
      <w:r w:rsidRPr="009059F0">
        <w:rPr>
          <w:color w:val="2E2E2E"/>
          <w:sz w:val="26"/>
          <w:szCs w:val="26"/>
        </w:rPr>
        <w:t>analyzing</w:t>
      </w:r>
      <w:proofErr w:type="spellEnd"/>
      <w:r w:rsidRPr="009059F0">
        <w:rPr>
          <w:color w:val="2E2E2E"/>
          <w:sz w:val="26"/>
          <w:szCs w:val="26"/>
        </w:rPr>
        <w:t xml:space="preserve"> the heat transfer and flow characteristics </w:t>
      </w:r>
      <w:r w:rsidRPr="009059F0">
        <w:rPr>
          <w:color w:val="2E2E2E"/>
          <w:sz w:val="26"/>
          <w:szCs w:val="26"/>
        </w:rPr>
        <w:lastRenderedPageBreak/>
        <w:t xml:space="preserve">of shell-and-tube heat exchangers. It covers various CFD </w:t>
      </w:r>
      <w:proofErr w:type="spellStart"/>
      <w:r w:rsidRPr="009059F0">
        <w:rPr>
          <w:color w:val="2E2E2E"/>
          <w:sz w:val="26"/>
          <w:szCs w:val="26"/>
        </w:rPr>
        <w:t>modeling</w:t>
      </w:r>
      <w:proofErr w:type="spellEnd"/>
      <w:r w:rsidRPr="009059F0">
        <w:rPr>
          <w:color w:val="2E2E2E"/>
          <w:sz w:val="26"/>
          <w:szCs w:val="26"/>
        </w:rPr>
        <w:t xml:space="preserve"> approaches such as steady-state, transient, and turbulent models, and discusses the factors that influence the accuracy of the simulations. The article can be useful for understanding the latest advancements in CFD simulations of shell-and-tube heat exchangers</w:t>
      </w:r>
    </w:p>
    <w:p w14:paraId="0F8BBDE7" w14:textId="77777777" w:rsidR="00835BA6" w:rsidRPr="009059F0" w:rsidRDefault="00835BA6" w:rsidP="00835BA6">
      <w:pPr>
        <w:pStyle w:val="NormalWeb"/>
        <w:spacing w:before="0" w:beforeAutospacing="0" w:after="0" w:afterAutospacing="0" w:line="360" w:lineRule="auto"/>
        <w:rPr>
          <w:rFonts w:ascii="Georgia" w:hAnsi="Georgia"/>
          <w:color w:val="2E2E2E"/>
          <w:sz w:val="27"/>
          <w:szCs w:val="27"/>
        </w:rPr>
      </w:pPr>
    </w:p>
    <w:p w14:paraId="7F00FEF6" w14:textId="77777777" w:rsidR="00835BA6" w:rsidRPr="009059F0" w:rsidRDefault="00835BA6" w:rsidP="00835BA6">
      <w:pPr>
        <w:pStyle w:val="NormalWeb"/>
        <w:spacing w:before="0" w:beforeAutospacing="0" w:after="0" w:afterAutospacing="0" w:line="360" w:lineRule="auto"/>
        <w:rPr>
          <w:rFonts w:ascii="Georgia" w:hAnsi="Georgia"/>
          <w:color w:val="2E2E2E"/>
          <w:sz w:val="27"/>
          <w:szCs w:val="27"/>
        </w:rPr>
      </w:pPr>
    </w:p>
    <w:p w14:paraId="64421E79" w14:textId="77777777" w:rsidR="00835BA6" w:rsidRPr="009059F0" w:rsidRDefault="00835BA6" w:rsidP="00835BA6">
      <w:pPr>
        <w:pStyle w:val="NormalWeb"/>
        <w:spacing w:before="0" w:beforeAutospacing="0" w:after="0" w:afterAutospacing="0" w:line="360" w:lineRule="auto"/>
        <w:rPr>
          <w:rFonts w:ascii="Georgia" w:hAnsi="Georgia"/>
          <w:color w:val="2E2E2E"/>
          <w:sz w:val="27"/>
          <w:szCs w:val="27"/>
        </w:rPr>
      </w:pPr>
    </w:p>
    <w:p w14:paraId="5797F294" w14:textId="77777777" w:rsidR="00835BA6" w:rsidRPr="009059F0" w:rsidRDefault="00835BA6" w:rsidP="00835BA6">
      <w:pPr>
        <w:pStyle w:val="NormalWeb"/>
        <w:spacing w:before="0" w:beforeAutospacing="0" w:after="0" w:afterAutospacing="0" w:line="360" w:lineRule="auto"/>
        <w:rPr>
          <w:rFonts w:ascii="Georgia" w:hAnsi="Georgia"/>
          <w:color w:val="2E2E2E"/>
          <w:sz w:val="27"/>
          <w:szCs w:val="27"/>
        </w:rPr>
      </w:pPr>
    </w:p>
    <w:p w14:paraId="7B4203CF" w14:textId="77777777" w:rsidR="00835BA6" w:rsidRPr="009059F0" w:rsidRDefault="00835BA6" w:rsidP="00835BA6">
      <w:pPr>
        <w:pStyle w:val="NormalWeb"/>
        <w:spacing w:before="0" w:beforeAutospacing="0" w:after="0" w:afterAutospacing="0" w:line="360" w:lineRule="auto"/>
        <w:rPr>
          <w:rFonts w:ascii="Georgia" w:hAnsi="Georgia"/>
          <w:color w:val="2E2E2E"/>
          <w:sz w:val="27"/>
          <w:szCs w:val="27"/>
        </w:rPr>
      </w:pPr>
    </w:p>
    <w:p w14:paraId="2E99198E" w14:textId="77777777" w:rsidR="00835BA6" w:rsidRPr="009059F0" w:rsidRDefault="00835BA6" w:rsidP="00835BA6">
      <w:pPr>
        <w:pStyle w:val="NormalWeb"/>
        <w:spacing w:before="0" w:beforeAutospacing="0" w:after="0" w:afterAutospacing="0" w:line="360" w:lineRule="auto"/>
        <w:rPr>
          <w:b/>
          <w:bCs/>
          <w:color w:val="2E2E2E"/>
          <w:sz w:val="28"/>
          <w:szCs w:val="28"/>
          <w:lang w:val="en"/>
        </w:rPr>
      </w:pPr>
    </w:p>
    <w:p w14:paraId="42763214" w14:textId="77777777" w:rsidR="00835BA6" w:rsidRPr="009059F0" w:rsidRDefault="00835BA6" w:rsidP="00835BA6">
      <w:pPr>
        <w:pStyle w:val="BodyText"/>
        <w:spacing w:before="62" w:line="360" w:lineRule="auto"/>
        <w:ind w:right="1114"/>
        <w:jc w:val="center"/>
        <w:rPr>
          <w:b/>
          <w:bCs/>
        </w:rPr>
      </w:pPr>
      <w:r w:rsidRPr="009059F0">
        <w:rPr>
          <w:b/>
          <w:bCs/>
          <w:sz w:val="32"/>
          <w:szCs w:val="32"/>
        </w:rPr>
        <w:t xml:space="preserve">                </w:t>
      </w:r>
      <w:r w:rsidRPr="009059F0">
        <w:rPr>
          <w:b/>
          <w:bCs/>
        </w:rPr>
        <w:t>CHAPTER 3</w:t>
      </w:r>
    </w:p>
    <w:p w14:paraId="4B6C0CC5" w14:textId="77777777" w:rsidR="00835BA6" w:rsidRPr="009059F0" w:rsidRDefault="00835BA6" w:rsidP="00835BA6">
      <w:pPr>
        <w:spacing w:after="404"/>
        <w:jc w:val="center"/>
        <w:rPr>
          <w:b/>
          <w:bCs/>
          <w:sz w:val="28"/>
          <w:szCs w:val="28"/>
        </w:rPr>
      </w:pPr>
      <w:r w:rsidRPr="009059F0">
        <w:rPr>
          <w:b/>
          <w:bCs/>
          <w:sz w:val="28"/>
          <w:szCs w:val="28"/>
        </w:rPr>
        <w:t>OBJECTIVE</w:t>
      </w:r>
      <w:r w:rsidRPr="009059F0">
        <w:rPr>
          <w:b/>
          <w:bCs/>
          <w:spacing w:val="-7"/>
          <w:sz w:val="28"/>
          <w:szCs w:val="28"/>
        </w:rPr>
        <w:t xml:space="preserve"> </w:t>
      </w:r>
      <w:r w:rsidRPr="009059F0">
        <w:rPr>
          <w:b/>
          <w:bCs/>
          <w:sz w:val="28"/>
          <w:szCs w:val="28"/>
        </w:rPr>
        <w:t>AND</w:t>
      </w:r>
      <w:r w:rsidRPr="009059F0">
        <w:rPr>
          <w:b/>
          <w:bCs/>
          <w:spacing w:val="-6"/>
          <w:sz w:val="28"/>
          <w:szCs w:val="28"/>
        </w:rPr>
        <w:t xml:space="preserve"> </w:t>
      </w:r>
      <w:r w:rsidRPr="009059F0">
        <w:rPr>
          <w:b/>
          <w:bCs/>
          <w:sz w:val="28"/>
          <w:szCs w:val="28"/>
        </w:rPr>
        <w:t>METHODODLOGY</w:t>
      </w:r>
    </w:p>
    <w:p w14:paraId="0B32C3CD" w14:textId="77777777" w:rsidR="00835BA6" w:rsidRPr="009059F0" w:rsidRDefault="00835BA6" w:rsidP="00835BA6">
      <w:pPr>
        <w:pStyle w:val="Heading4"/>
        <w:numPr>
          <w:ilvl w:val="1"/>
          <w:numId w:val="28"/>
        </w:numPr>
        <w:tabs>
          <w:tab w:val="left" w:pos="550"/>
        </w:tabs>
        <w:spacing w:line="360" w:lineRule="auto"/>
        <w:ind w:left="720" w:hanging="390"/>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OBJECTIVES</w:t>
      </w:r>
    </w:p>
    <w:p w14:paraId="358E47F8"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To investigate the thermohydraulic performance of a rectangular shell and tube heat exchanger with different baffle plate configurations.</w:t>
      </w:r>
    </w:p>
    <w:p w14:paraId="2E6BCD49"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To design the heat exchanger using CATIA software and optimize its geometry for better performance.</w:t>
      </w:r>
    </w:p>
    <w:p w14:paraId="78AF3B57"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To simulate the flow and heat transfer characteristics of the heat exchanger using CFD simulations with ANSYS Fluent software.</w:t>
      </w:r>
    </w:p>
    <w:p w14:paraId="75845FEE"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To evaluate the thermal performance of the heat exchanger using the effectiveness-NTU method.</w:t>
      </w:r>
    </w:p>
    <w:p w14:paraId="726119E1"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 xml:space="preserve">To compare the performance of the different baffle plate configurations and identify the most efficient design for achieving high heat transfer rates and </w:t>
      </w:r>
      <w:proofErr w:type="spellStart"/>
      <w:r w:rsidRPr="009059F0">
        <w:rPr>
          <w:sz w:val="26"/>
          <w:szCs w:val="26"/>
        </w:rPr>
        <w:t>lowpressure</w:t>
      </w:r>
      <w:proofErr w:type="spellEnd"/>
      <w:r w:rsidRPr="009059F0">
        <w:rPr>
          <w:sz w:val="26"/>
          <w:szCs w:val="26"/>
        </w:rPr>
        <w:t xml:space="preserve"> drops.</w:t>
      </w:r>
    </w:p>
    <w:p w14:paraId="122AC6A6" w14:textId="77777777" w:rsidR="00835BA6" w:rsidRPr="009059F0" w:rsidRDefault="00835BA6" w:rsidP="00835BA6">
      <w:pPr>
        <w:pStyle w:val="ListParagraph"/>
        <w:widowControl/>
        <w:numPr>
          <w:ilvl w:val="0"/>
          <w:numId w:val="29"/>
        </w:numPr>
        <w:autoSpaceDE/>
        <w:autoSpaceDN/>
        <w:spacing w:after="160" w:line="360" w:lineRule="auto"/>
        <w:contextualSpacing/>
        <w:jc w:val="both"/>
        <w:rPr>
          <w:sz w:val="26"/>
          <w:szCs w:val="26"/>
        </w:rPr>
      </w:pPr>
      <w:r w:rsidRPr="009059F0">
        <w:rPr>
          <w:sz w:val="26"/>
          <w:szCs w:val="26"/>
        </w:rPr>
        <w:t>To highlight the importance of using advanced simulation tools like CATIA and CFD to optimize the design of shell and tube heat exchangers for better performance</w:t>
      </w:r>
    </w:p>
    <w:p w14:paraId="0E13962A" w14:textId="77777777" w:rsidR="00835BA6" w:rsidRPr="009059F0" w:rsidRDefault="00835BA6" w:rsidP="00835BA6">
      <w:pPr>
        <w:pStyle w:val="Heading4"/>
        <w:numPr>
          <w:ilvl w:val="1"/>
          <w:numId w:val="28"/>
        </w:numPr>
        <w:tabs>
          <w:tab w:val="left" w:pos="550"/>
        </w:tabs>
        <w:spacing w:line="360" w:lineRule="auto"/>
        <w:ind w:left="720" w:hanging="390"/>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METHODOLOGY</w:t>
      </w:r>
    </w:p>
    <w:p w14:paraId="20748427"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Designing the heat exchanger geometry: The rectangular shell and tube heat exchanger was designed using CATIA software. The geometry was optimized to achieve the best performance.</w:t>
      </w:r>
    </w:p>
    <w:p w14:paraId="30FE9D2B"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lastRenderedPageBreak/>
        <w:t>Defining the simulation conditions: The working fluid was water, and the inlet temperature was set at 80°C. The mass flow rate of the fluid was varied during the simulation to investigate the thermohydraulic performance of the heat exchanger.</w:t>
      </w:r>
    </w:p>
    <w:p w14:paraId="32E03BA9"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Performing CFD simulations: The CFD simulations were conducted using ANSYS Fluent software to study the flow and heat transfer characteristics of the heat exchanger with different baffle plate configurations. Three baffle plate configurations were considered: single segmental, double segmental, and helical.</w:t>
      </w:r>
    </w:p>
    <w:p w14:paraId="5F5D8F58"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Evaluating the thermohydraulic performance: The thermohydraulic performance of the heat exchanger was evaluated using the overall heat transfer coefficient and pressure drop. The effectiveness-NTU method was also used to evaluate the thermal performance of the heat exchanger.</w:t>
      </w:r>
    </w:p>
    <w:p w14:paraId="235111B7"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 xml:space="preserve">Comparing the performance of different baffle plate configurations: The results of the CFD simulations and the effectiveness-NTU method were compared for the different baffle plate configurations to identify the most efficient design for achieving high heat transfer rates and </w:t>
      </w:r>
      <w:proofErr w:type="spellStart"/>
      <w:r w:rsidRPr="009059F0">
        <w:rPr>
          <w:sz w:val="26"/>
          <w:szCs w:val="26"/>
        </w:rPr>
        <w:t>lowpressure</w:t>
      </w:r>
      <w:proofErr w:type="spellEnd"/>
      <w:r w:rsidRPr="009059F0">
        <w:rPr>
          <w:sz w:val="26"/>
          <w:szCs w:val="26"/>
        </w:rPr>
        <w:t xml:space="preserve"> drops.</w:t>
      </w:r>
    </w:p>
    <w:p w14:paraId="78215EC9"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Highlighting the importance of advanced simulation tools: The importance of using advanced simulation tools like CATIA and CFD for optimizing the design of shell and tube heat exchangers was highlighted based on the findings of the study.</w:t>
      </w:r>
    </w:p>
    <w:p w14:paraId="333E45E6" w14:textId="77777777" w:rsidR="00835BA6" w:rsidRPr="009059F0" w:rsidRDefault="00835BA6" w:rsidP="00835BA6">
      <w:pPr>
        <w:pStyle w:val="ListParagraph"/>
        <w:widowControl/>
        <w:numPr>
          <w:ilvl w:val="0"/>
          <w:numId w:val="30"/>
        </w:numPr>
        <w:autoSpaceDE/>
        <w:autoSpaceDN/>
        <w:spacing w:after="160" w:line="360" w:lineRule="auto"/>
        <w:contextualSpacing/>
        <w:jc w:val="both"/>
        <w:rPr>
          <w:sz w:val="26"/>
          <w:szCs w:val="26"/>
        </w:rPr>
      </w:pPr>
      <w:r w:rsidRPr="009059F0">
        <w:rPr>
          <w:sz w:val="26"/>
          <w:szCs w:val="26"/>
        </w:rPr>
        <w:t>Overall, the methodology involved a combination of CAD design, CFD simulations, and performance evaluation to investigate the thermohydraulic performance of the rectangular shell and tube heat exchanger with different baffle plate configurations.</w:t>
      </w:r>
    </w:p>
    <w:p w14:paraId="770C4C36" w14:textId="77777777" w:rsidR="00835BA6" w:rsidRPr="009059F0" w:rsidRDefault="00835BA6" w:rsidP="00835BA6">
      <w:pPr>
        <w:spacing w:line="360" w:lineRule="auto"/>
        <w:jc w:val="both"/>
        <w:rPr>
          <w:sz w:val="26"/>
          <w:szCs w:val="26"/>
        </w:rPr>
      </w:pPr>
    </w:p>
    <w:p w14:paraId="2DD4B4A5" w14:textId="77777777" w:rsidR="00835BA6" w:rsidRPr="009059F0" w:rsidRDefault="00835BA6" w:rsidP="00835BA6">
      <w:pPr>
        <w:tabs>
          <w:tab w:val="center" w:pos="722"/>
          <w:tab w:val="center" w:pos="4960"/>
        </w:tabs>
        <w:spacing w:after="280" w:line="360" w:lineRule="auto"/>
        <w:jc w:val="both"/>
        <w:rPr>
          <w:b/>
          <w:bCs/>
          <w:sz w:val="26"/>
          <w:szCs w:val="26"/>
        </w:rPr>
      </w:pPr>
    </w:p>
    <w:p w14:paraId="5422EFB0" w14:textId="77777777" w:rsidR="00835BA6" w:rsidRPr="009059F0" w:rsidRDefault="00835BA6" w:rsidP="00835BA6">
      <w:pPr>
        <w:tabs>
          <w:tab w:val="center" w:pos="722"/>
          <w:tab w:val="center" w:pos="4960"/>
        </w:tabs>
        <w:spacing w:after="280" w:line="360" w:lineRule="auto"/>
        <w:jc w:val="both"/>
        <w:rPr>
          <w:b/>
          <w:bCs/>
          <w:sz w:val="26"/>
          <w:szCs w:val="26"/>
        </w:rPr>
      </w:pPr>
    </w:p>
    <w:p w14:paraId="5B52134B" w14:textId="77777777" w:rsidR="00835BA6" w:rsidRPr="009059F0" w:rsidRDefault="00835BA6" w:rsidP="00835BA6">
      <w:pPr>
        <w:tabs>
          <w:tab w:val="center" w:pos="722"/>
          <w:tab w:val="center" w:pos="4960"/>
        </w:tabs>
        <w:spacing w:after="280" w:line="360" w:lineRule="auto"/>
        <w:jc w:val="both"/>
        <w:rPr>
          <w:b/>
          <w:bCs/>
          <w:sz w:val="26"/>
          <w:szCs w:val="26"/>
        </w:rPr>
      </w:pPr>
    </w:p>
    <w:p w14:paraId="76BB14B6" w14:textId="77777777" w:rsidR="00835BA6" w:rsidRPr="009059F0" w:rsidRDefault="00835BA6" w:rsidP="00835BA6">
      <w:pPr>
        <w:tabs>
          <w:tab w:val="center" w:pos="722"/>
          <w:tab w:val="center" w:pos="4960"/>
        </w:tabs>
        <w:spacing w:after="280" w:line="360" w:lineRule="auto"/>
        <w:jc w:val="both"/>
        <w:rPr>
          <w:b/>
          <w:bCs/>
          <w:sz w:val="26"/>
          <w:szCs w:val="26"/>
        </w:rPr>
      </w:pPr>
    </w:p>
    <w:p w14:paraId="02167C9D" w14:textId="77777777" w:rsidR="00835BA6" w:rsidRPr="009059F0" w:rsidRDefault="00835BA6" w:rsidP="00835BA6">
      <w:pPr>
        <w:tabs>
          <w:tab w:val="center" w:pos="722"/>
          <w:tab w:val="center" w:pos="4960"/>
        </w:tabs>
        <w:spacing w:after="280" w:line="360" w:lineRule="auto"/>
        <w:jc w:val="both"/>
        <w:rPr>
          <w:b/>
          <w:bCs/>
          <w:sz w:val="26"/>
          <w:szCs w:val="26"/>
        </w:rPr>
      </w:pPr>
    </w:p>
    <w:p w14:paraId="33B73521" w14:textId="77777777" w:rsidR="00835BA6" w:rsidRPr="009059F0" w:rsidRDefault="00835BA6" w:rsidP="00835BA6">
      <w:pPr>
        <w:tabs>
          <w:tab w:val="center" w:pos="722"/>
          <w:tab w:val="center" w:pos="4960"/>
        </w:tabs>
        <w:spacing w:after="280" w:line="360" w:lineRule="auto"/>
        <w:jc w:val="both"/>
        <w:rPr>
          <w:b/>
          <w:bCs/>
          <w:sz w:val="26"/>
          <w:szCs w:val="26"/>
        </w:rPr>
      </w:pPr>
    </w:p>
    <w:p w14:paraId="167DFF45" w14:textId="77777777" w:rsidR="00835BA6" w:rsidRPr="009059F0" w:rsidRDefault="00835BA6" w:rsidP="00835BA6">
      <w:pPr>
        <w:tabs>
          <w:tab w:val="center" w:pos="722"/>
          <w:tab w:val="center" w:pos="4960"/>
        </w:tabs>
        <w:spacing w:after="280"/>
        <w:rPr>
          <w:b/>
          <w:bCs/>
          <w:sz w:val="32"/>
          <w:szCs w:val="32"/>
        </w:rPr>
      </w:pPr>
    </w:p>
    <w:p w14:paraId="7AB6C118" w14:textId="77777777" w:rsidR="00835BA6" w:rsidRPr="009059F0" w:rsidRDefault="00835BA6" w:rsidP="00835BA6">
      <w:pPr>
        <w:tabs>
          <w:tab w:val="center" w:pos="722"/>
          <w:tab w:val="center" w:pos="4960"/>
        </w:tabs>
        <w:spacing w:after="280"/>
        <w:rPr>
          <w:b/>
          <w:bCs/>
          <w:sz w:val="32"/>
          <w:szCs w:val="32"/>
        </w:rPr>
      </w:pPr>
    </w:p>
    <w:p w14:paraId="501ABD6A" w14:textId="77777777" w:rsidR="00835BA6" w:rsidRPr="009059F0" w:rsidRDefault="00835BA6" w:rsidP="00835BA6">
      <w:pPr>
        <w:tabs>
          <w:tab w:val="center" w:pos="722"/>
          <w:tab w:val="center" w:pos="4960"/>
        </w:tabs>
        <w:spacing w:after="280"/>
        <w:rPr>
          <w:b/>
          <w:bCs/>
          <w:sz w:val="32"/>
          <w:szCs w:val="32"/>
        </w:rPr>
      </w:pPr>
    </w:p>
    <w:p w14:paraId="2CE1638D" w14:textId="77777777" w:rsidR="00835BA6" w:rsidRPr="009059F0" w:rsidRDefault="00835BA6" w:rsidP="00835BA6">
      <w:pPr>
        <w:tabs>
          <w:tab w:val="center" w:pos="722"/>
          <w:tab w:val="center" w:pos="4960"/>
        </w:tabs>
        <w:spacing w:after="280"/>
        <w:rPr>
          <w:b/>
          <w:bCs/>
          <w:sz w:val="32"/>
          <w:szCs w:val="32"/>
        </w:rPr>
      </w:pPr>
    </w:p>
    <w:p w14:paraId="5DB4DC1B" w14:textId="77777777" w:rsidR="00835BA6" w:rsidRPr="009059F0" w:rsidRDefault="00835BA6" w:rsidP="00835BA6">
      <w:pPr>
        <w:tabs>
          <w:tab w:val="center" w:pos="722"/>
          <w:tab w:val="center" w:pos="4960"/>
        </w:tabs>
        <w:spacing w:after="280"/>
        <w:rPr>
          <w:b/>
          <w:bCs/>
          <w:sz w:val="32"/>
          <w:szCs w:val="32"/>
        </w:rPr>
      </w:pPr>
    </w:p>
    <w:p w14:paraId="7E6CE760" w14:textId="77777777" w:rsidR="00835BA6" w:rsidRPr="009059F0" w:rsidRDefault="00835BA6" w:rsidP="00835BA6">
      <w:pPr>
        <w:tabs>
          <w:tab w:val="center" w:pos="722"/>
          <w:tab w:val="center" w:pos="4960"/>
        </w:tabs>
        <w:spacing w:after="280"/>
        <w:rPr>
          <w:b/>
          <w:bCs/>
          <w:sz w:val="32"/>
          <w:szCs w:val="32"/>
        </w:rPr>
      </w:pPr>
    </w:p>
    <w:p w14:paraId="32F53979" w14:textId="77777777" w:rsidR="00835BA6" w:rsidRPr="009059F0" w:rsidRDefault="00835BA6" w:rsidP="00835BA6">
      <w:pPr>
        <w:tabs>
          <w:tab w:val="center" w:pos="722"/>
          <w:tab w:val="center" w:pos="4960"/>
        </w:tabs>
        <w:spacing w:after="280"/>
        <w:rPr>
          <w:b/>
          <w:bCs/>
          <w:sz w:val="28"/>
          <w:szCs w:val="28"/>
        </w:rPr>
      </w:pPr>
      <w:r w:rsidRPr="009059F0">
        <w:rPr>
          <w:b/>
          <w:bCs/>
          <w:sz w:val="28"/>
          <w:szCs w:val="28"/>
        </w:rPr>
        <w:tab/>
        <w:t xml:space="preserve">                                                       CHAPTER 4</w:t>
      </w:r>
    </w:p>
    <w:p w14:paraId="04AAAA82" w14:textId="77777777" w:rsidR="00835BA6" w:rsidRPr="009059F0" w:rsidRDefault="00835BA6" w:rsidP="00835BA6">
      <w:pPr>
        <w:tabs>
          <w:tab w:val="center" w:pos="722"/>
          <w:tab w:val="center" w:pos="4960"/>
        </w:tabs>
        <w:spacing w:after="280"/>
        <w:rPr>
          <w:b/>
          <w:bCs/>
          <w:sz w:val="28"/>
          <w:szCs w:val="28"/>
        </w:rPr>
      </w:pPr>
      <w:r w:rsidRPr="009059F0">
        <w:rPr>
          <w:b/>
          <w:bCs/>
          <w:sz w:val="28"/>
          <w:szCs w:val="28"/>
        </w:rPr>
        <w:t xml:space="preserve">                                     DESIGN AND CALCULATION</w:t>
      </w:r>
    </w:p>
    <w:p w14:paraId="225BDEA6" w14:textId="77777777" w:rsidR="00835BA6" w:rsidRPr="009059F0" w:rsidRDefault="00835BA6" w:rsidP="00835BA6">
      <w:pPr>
        <w:tabs>
          <w:tab w:val="center" w:pos="722"/>
          <w:tab w:val="center" w:pos="4960"/>
        </w:tabs>
        <w:spacing w:after="280" w:line="360" w:lineRule="auto"/>
        <w:jc w:val="both"/>
        <w:rPr>
          <w:b/>
          <w:bCs/>
          <w:sz w:val="26"/>
          <w:szCs w:val="26"/>
        </w:rPr>
      </w:pPr>
      <w:r w:rsidRPr="009059F0">
        <w:rPr>
          <w:b/>
          <w:bCs/>
          <w:sz w:val="26"/>
          <w:szCs w:val="26"/>
        </w:rPr>
        <w:t>4.1 Calculation</w:t>
      </w:r>
    </w:p>
    <w:p w14:paraId="39793A3B" w14:textId="77777777" w:rsidR="00835BA6" w:rsidRPr="009059F0" w:rsidRDefault="00835BA6" w:rsidP="00835BA6">
      <w:pPr>
        <w:tabs>
          <w:tab w:val="center" w:pos="722"/>
          <w:tab w:val="center" w:pos="4960"/>
        </w:tabs>
        <w:spacing w:after="280" w:line="360" w:lineRule="auto"/>
        <w:jc w:val="both"/>
        <w:rPr>
          <w:b/>
          <w:bCs/>
          <w:sz w:val="26"/>
          <w:szCs w:val="26"/>
        </w:rPr>
      </w:pPr>
      <w:r w:rsidRPr="009059F0">
        <w:rPr>
          <w:b/>
          <w:bCs/>
          <w:sz w:val="26"/>
          <w:szCs w:val="26"/>
        </w:rPr>
        <w:t>4.1.1Thermophysical Properties of Materials</w:t>
      </w:r>
    </w:p>
    <w:tbl>
      <w:tblPr>
        <w:tblStyle w:val="GridTable4"/>
        <w:tblW w:w="0" w:type="auto"/>
        <w:tblLook w:val="04A0" w:firstRow="1" w:lastRow="0" w:firstColumn="1" w:lastColumn="0" w:noHBand="0" w:noVBand="1"/>
      </w:tblPr>
      <w:tblGrid>
        <w:gridCol w:w="2254"/>
        <w:gridCol w:w="2254"/>
        <w:gridCol w:w="2254"/>
        <w:gridCol w:w="2254"/>
      </w:tblGrid>
      <w:tr w:rsidR="00835BA6" w:rsidRPr="009059F0" w14:paraId="47A14E7D" w14:textId="77777777" w:rsidTr="00993B12">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2254" w:type="dxa"/>
          </w:tcPr>
          <w:p w14:paraId="7ABBBE8D" w14:textId="77777777" w:rsidR="00835BA6" w:rsidRPr="009059F0" w:rsidRDefault="00835BA6" w:rsidP="00993B12">
            <w:pPr>
              <w:tabs>
                <w:tab w:val="center" w:pos="722"/>
                <w:tab w:val="center" w:pos="4960"/>
              </w:tabs>
              <w:spacing w:after="280" w:line="360" w:lineRule="auto"/>
              <w:jc w:val="both"/>
              <w:rPr>
                <w:sz w:val="26"/>
                <w:szCs w:val="26"/>
              </w:rPr>
            </w:pPr>
            <w:r w:rsidRPr="009059F0">
              <w:rPr>
                <w:b w:val="0"/>
                <w:bCs w:val="0"/>
                <w:sz w:val="26"/>
                <w:szCs w:val="26"/>
              </w:rPr>
              <w:t xml:space="preserve">    </w:t>
            </w:r>
            <w:r w:rsidRPr="009059F0">
              <w:rPr>
                <w:sz w:val="26"/>
                <w:szCs w:val="26"/>
              </w:rPr>
              <w:t xml:space="preserve"> Properties</w:t>
            </w:r>
          </w:p>
        </w:tc>
        <w:tc>
          <w:tcPr>
            <w:tcW w:w="2254" w:type="dxa"/>
          </w:tcPr>
          <w:p w14:paraId="0F8A0E41" w14:textId="77777777" w:rsidR="00835BA6" w:rsidRPr="009059F0" w:rsidRDefault="00835BA6" w:rsidP="00993B12">
            <w:pPr>
              <w:tabs>
                <w:tab w:val="center" w:pos="722"/>
                <w:tab w:val="center" w:pos="4960"/>
              </w:tabs>
              <w:spacing w:after="280" w:line="360" w:lineRule="auto"/>
              <w:jc w:val="both"/>
              <w:cnfStyle w:val="100000000000" w:firstRow="1" w:lastRow="0" w:firstColumn="0" w:lastColumn="0" w:oddVBand="0" w:evenVBand="0" w:oddHBand="0" w:evenHBand="0" w:firstRowFirstColumn="0" w:firstRowLastColumn="0" w:lastRowFirstColumn="0" w:lastRowLastColumn="0"/>
              <w:rPr>
                <w:sz w:val="26"/>
                <w:szCs w:val="26"/>
              </w:rPr>
            </w:pPr>
            <w:r w:rsidRPr="009059F0">
              <w:rPr>
                <w:sz w:val="26"/>
                <w:szCs w:val="26"/>
              </w:rPr>
              <w:t>Water</w:t>
            </w:r>
          </w:p>
        </w:tc>
        <w:tc>
          <w:tcPr>
            <w:tcW w:w="2254" w:type="dxa"/>
          </w:tcPr>
          <w:p w14:paraId="3E517DCC" w14:textId="77777777" w:rsidR="00835BA6" w:rsidRPr="009059F0" w:rsidRDefault="00835BA6" w:rsidP="00993B12">
            <w:pPr>
              <w:tabs>
                <w:tab w:val="center" w:pos="722"/>
                <w:tab w:val="center" w:pos="4960"/>
              </w:tabs>
              <w:spacing w:after="280" w:line="360" w:lineRule="auto"/>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9059F0">
              <w:rPr>
                <w:sz w:val="26"/>
                <w:szCs w:val="26"/>
              </w:rPr>
              <w:t>Glycol (MEG30%)</w:t>
            </w:r>
          </w:p>
        </w:tc>
        <w:tc>
          <w:tcPr>
            <w:tcW w:w="2254" w:type="dxa"/>
          </w:tcPr>
          <w:p w14:paraId="5753DF10" w14:textId="77777777" w:rsidR="00835BA6" w:rsidRPr="009059F0" w:rsidRDefault="00835BA6" w:rsidP="00993B12">
            <w:pPr>
              <w:tabs>
                <w:tab w:val="center" w:pos="722"/>
                <w:tab w:val="center" w:pos="4960"/>
              </w:tabs>
              <w:spacing w:after="280" w:line="360" w:lineRule="auto"/>
              <w:jc w:val="both"/>
              <w:cnfStyle w:val="100000000000" w:firstRow="1" w:lastRow="0" w:firstColumn="0" w:lastColumn="0" w:oddVBand="0" w:evenVBand="0" w:oddHBand="0" w:evenHBand="0" w:firstRowFirstColumn="0" w:firstRowLastColumn="0" w:lastRowFirstColumn="0" w:lastRowLastColumn="0"/>
              <w:rPr>
                <w:sz w:val="26"/>
                <w:szCs w:val="26"/>
              </w:rPr>
            </w:pPr>
            <w:r w:rsidRPr="009059F0">
              <w:rPr>
                <w:sz w:val="26"/>
                <w:szCs w:val="26"/>
              </w:rPr>
              <w:t>Steel</w:t>
            </w:r>
          </w:p>
        </w:tc>
      </w:tr>
      <w:tr w:rsidR="00835BA6" w:rsidRPr="009059F0" w14:paraId="7E3898D3"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124CFDE9"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b w:val="0"/>
                <w:bCs w:val="0"/>
                <w:sz w:val="26"/>
                <w:szCs w:val="26"/>
              </w:rPr>
              <w:t>Density ρ (</w:t>
            </w:r>
            <w:proofErr w:type="spellStart"/>
            <w:r w:rsidRPr="009059F0">
              <w:rPr>
                <w:b w:val="0"/>
                <w:bCs w:val="0"/>
                <w:sz w:val="26"/>
                <w:szCs w:val="26"/>
              </w:rPr>
              <w:t>kg.m</w:t>
            </w:r>
            <w:proofErr w:type="spellEnd"/>
            <w:r w:rsidRPr="009059F0">
              <w:rPr>
                <w:b w:val="0"/>
                <w:bCs w:val="0"/>
                <w:sz w:val="26"/>
                <w:szCs w:val="26"/>
              </w:rPr>
              <w:t>− 3)</w:t>
            </w:r>
          </w:p>
        </w:tc>
        <w:tc>
          <w:tcPr>
            <w:tcW w:w="2254" w:type="dxa"/>
          </w:tcPr>
          <w:p w14:paraId="2EB587B9"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999</w:t>
            </w:r>
          </w:p>
        </w:tc>
        <w:tc>
          <w:tcPr>
            <w:tcW w:w="2254" w:type="dxa"/>
          </w:tcPr>
          <w:p w14:paraId="052480E7"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1057</w:t>
            </w:r>
          </w:p>
        </w:tc>
        <w:tc>
          <w:tcPr>
            <w:tcW w:w="2254" w:type="dxa"/>
          </w:tcPr>
          <w:p w14:paraId="6471D656"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7854</w:t>
            </w:r>
          </w:p>
        </w:tc>
      </w:tr>
      <w:tr w:rsidR="00835BA6" w:rsidRPr="009059F0" w14:paraId="79316594" w14:textId="77777777" w:rsidTr="00993B12">
        <w:tc>
          <w:tcPr>
            <w:cnfStyle w:val="001000000000" w:firstRow="0" w:lastRow="0" w:firstColumn="1" w:lastColumn="0" w:oddVBand="0" w:evenVBand="0" w:oddHBand="0" w:evenHBand="0" w:firstRowFirstColumn="0" w:firstRowLastColumn="0" w:lastRowFirstColumn="0" w:lastRowLastColumn="0"/>
            <w:tcW w:w="2254" w:type="dxa"/>
          </w:tcPr>
          <w:p w14:paraId="5C4BD2F5"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b w:val="0"/>
                <w:bCs w:val="0"/>
                <w:sz w:val="26"/>
                <w:szCs w:val="26"/>
              </w:rPr>
              <w:t xml:space="preserve">Specific heat capacity Cp (J.kg− </w:t>
            </w:r>
            <w:proofErr w:type="gramStart"/>
            <w:r w:rsidRPr="009059F0">
              <w:rPr>
                <w:b w:val="0"/>
                <w:bCs w:val="0"/>
                <w:sz w:val="26"/>
                <w:szCs w:val="26"/>
              </w:rPr>
              <w:t>1.K</w:t>
            </w:r>
            <w:proofErr w:type="gramEnd"/>
            <w:r w:rsidRPr="009059F0">
              <w:rPr>
                <w:b w:val="0"/>
                <w:bCs w:val="0"/>
                <w:sz w:val="26"/>
                <w:szCs w:val="26"/>
              </w:rPr>
              <w:t>− 1)</w:t>
            </w:r>
          </w:p>
        </w:tc>
        <w:tc>
          <w:tcPr>
            <w:tcW w:w="2254" w:type="dxa"/>
          </w:tcPr>
          <w:p w14:paraId="63E8E807"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4198</w:t>
            </w:r>
          </w:p>
        </w:tc>
        <w:tc>
          <w:tcPr>
            <w:tcW w:w="2254" w:type="dxa"/>
          </w:tcPr>
          <w:p w14:paraId="791A4B60"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3611</w:t>
            </w:r>
          </w:p>
        </w:tc>
        <w:tc>
          <w:tcPr>
            <w:tcW w:w="2254" w:type="dxa"/>
          </w:tcPr>
          <w:p w14:paraId="00CAA53A"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434</w:t>
            </w:r>
          </w:p>
        </w:tc>
      </w:tr>
      <w:tr w:rsidR="00835BA6" w:rsidRPr="009059F0" w14:paraId="6BAD8EB5"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12D1DB"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b w:val="0"/>
                <w:bCs w:val="0"/>
                <w:sz w:val="26"/>
                <w:szCs w:val="26"/>
              </w:rPr>
              <w:t>Thermal conductivity λ (</w:t>
            </w:r>
            <w:proofErr w:type="spellStart"/>
            <w:r w:rsidRPr="009059F0">
              <w:rPr>
                <w:b w:val="0"/>
                <w:bCs w:val="0"/>
                <w:sz w:val="26"/>
                <w:szCs w:val="26"/>
              </w:rPr>
              <w:t>W.m</w:t>
            </w:r>
            <w:proofErr w:type="spellEnd"/>
            <w:r w:rsidRPr="009059F0">
              <w:rPr>
                <w:b w:val="0"/>
                <w:bCs w:val="0"/>
                <w:sz w:val="26"/>
                <w:szCs w:val="26"/>
              </w:rPr>
              <w:t xml:space="preserve">− </w:t>
            </w:r>
            <w:proofErr w:type="gramStart"/>
            <w:r w:rsidRPr="009059F0">
              <w:rPr>
                <w:b w:val="0"/>
                <w:bCs w:val="0"/>
                <w:sz w:val="26"/>
                <w:szCs w:val="26"/>
              </w:rPr>
              <w:t>1.K</w:t>
            </w:r>
            <w:proofErr w:type="gramEnd"/>
            <w:r w:rsidRPr="009059F0">
              <w:rPr>
                <w:b w:val="0"/>
                <w:bCs w:val="0"/>
                <w:sz w:val="26"/>
                <w:szCs w:val="26"/>
              </w:rPr>
              <w:t>− 1)</w:t>
            </w:r>
          </w:p>
        </w:tc>
        <w:tc>
          <w:tcPr>
            <w:tcW w:w="2254" w:type="dxa"/>
          </w:tcPr>
          <w:p w14:paraId="2809A3F0"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0.592</w:t>
            </w:r>
          </w:p>
        </w:tc>
        <w:tc>
          <w:tcPr>
            <w:tcW w:w="2254" w:type="dxa"/>
          </w:tcPr>
          <w:p w14:paraId="14E2FEE3"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0.464</w:t>
            </w:r>
          </w:p>
        </w:tc>
        <w:tc>
          <w:tcPr>
            <w:tcW w:w="2254" w:type="dxa"/>
          </w:tcPr>
          <w:p w14:paraId="635915FE"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60.5</w:t>
            </w:r>
          </w:p>
        </w:tc>
      </w:tr>
      <w:tr w:rsidR="00835BA6" w:rsidRPr="009059F0" w14:paraId="71F0A0A8" w14:textId="77777777" w:rsidTr="00993B12">
        <w:tc>
          <w:tcPr>
            <w:cnfStyle w:val="001000000000" w:firstRow="0" w:lastRow="0" w:firstColumn="1" w:lastColumn="0" w:oddVBand="0" w:evenVBand="0" w:oddHBand="0" w:evenHBand="0" w:firstRowFirstColumn="0" w:firstRowLastColumn="0" w:lastRowFirstColumn="0" w:lastRowLastColumn="0"/>
            <w:tcW w:w="2254" w:type="dxa"/>
          </w:tcPr>
          <w:p w14:paraId="7C48A2FF"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b w:val="0"/>
                <w:bCs w:val="0"/>
                <w:sz w:val="26"/>
                <w:szCs w:val="26"/>
              </w:rPr>
              <w:t>Dynamic viscosity μ (</w:t>
            </w:r>
            <w:proofErr w:type="spellStart"/>
            <w:proofErr w:type="gramStart"/>
            <w:r w:rsidRPr="009059F0">
              <w:rPr>
                <w:b w:val="0"/>
                <w:bCs w:val="0"/>
                <w:sz w:val="26"/>
                <w:szCs w:val="26"/>
              </w:rPr>
              <w:t>Pa.s</w:t>
            </w:r>
            <w:proofErr w:type="spellEnd"/>
            <w:proofErr w:type="gramEnd"/>
            <w:r w:rsidRPr="009059F0">
              <w:rPr>
                <w:b w:val="0"/>
                <w:bCs w:val="0"/>
                <w:sz w:val="26"/>
                <w:szCs w:val="26"/>
              </w:rPr>
              <w:t>)</w:t>
            </w:r>
          </w:p>
        </w:tc>
        <w:tc>
          <w:tcPr>
            <w:tcW w:w="2254" w:type="dxa"/>
          </w:tcPr>
          <w:p w14:paraId="09A20A8C"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1.11 × 10− 3</w:t>
            </w:r>
          </w:p>
        </w:tc>
        <w:tc>
          <w:tcPr>
            <w:tcW w:w="2254" w:type="dxa"/>
          </w:tcPr>
          <w:p w14:paraId="287B64B8"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3.465 × 10− 3</w:t>
            </w:r>
          </w:p>
        </w:tc>
        <w:tc>
          <w:tcPr>
            <w:tcW w:w="2254" w:type="dxa"/>
          </w:tcPr>
          <w:p w14:paraId="20D3A1BD"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 xml:space="preserve">               _</w:t>
            </w:r>
          </w:p>
        </w:tc>
      </w:tr>
    </w:tbl>
    <w:p w14:paraId="3750346F" w14:textId="77777777" w:rsidR="00835BA6" w:rsidRPr="009059F0" w:rsidRDefault="00835BA6" w:rsidP="00835BA6">
      <w:pPr>
        <w:tabs>
          <w:tab w:val="center" w:pos="722"/>
          <w:tab w:val="center" w:pos="4960"/>
        </w:tabs>
        <w:spacing w:after="280" w:line="360" w:lineRule="auto"/>
        <w:jc w:val="both"/>
        <w:rPr>
          <w:sz w:val="26"/>
          <w:szCs w:val="26"/>
        </w:rPr>
      </w:pPr>
      <w:r>
        <w:rPr>
          <w:sz w:val="26"/>
          <w:szCs w:val="26"/>
        </w:rPr>
        <w:t xml:space="preserve">                                                                </w:t>
      </w:r>
      <w:r w:rsidRPr="009059F0">
        <w:rPr>
          <w:sz w:val="26"/>
          <w:szCs w:val="26"/>
        </w:rPr>
        <w:t>Table 4.1</w:t>
      </w:r>
    </w:p>
    <w:p w14:paraId="1AF85347" w14:textId="77777777" w:rsidR="00835BA6" w:rsidRPr="009059F0" w:rsidRDefault="00835BA6" w:rsidP="00835BA6">
      <w:pPr>
        <w:tabs>
          <w:tab w:val="center" w:pos="722"/>
          <w:tab w:val="center" w:pos="4960"/>
        </w:tabs>
        <w:spacing w:after="280" w:line="360" w:lineRule="auto"/>
        <w:jc w:val="both"/>
        <w:rPr>
          <w:b/>
          <w:bCs/>
          <w:sz w:val="26"/>
          <w:szCs w:val="26"/>
        </w:rPr>
      </w:pPr>
      <w:r w:rsidRPr="009059F0">
        <w:rPr>
          <w:b/>
          <w:bCs/>
          <w:sz w:val="26"/>
          <w:szCs w:val="26"/>
        </w:rPr>
        <w:lastRenderedPageBreak/>
        <w:t>4.1.2Geometrical Characteristics of The Heat Exchanger</w:t>
      </w:r>
    </w:p>
    <w:tbl>
      <w:tblPr>
        <w:tblStyle w:val="ListTable6Colorful-Accent3"/>
        <w:tblW w:w="0" w:type="auto"/>
        <w:tblLook w:val="04A0" w:firstRow="1" w:lastRow="0" w:firstColumn="1" w:lastColumn="0" w:noHBand="0" w:noVBand="1"/>
      </w:tblPr>
      <w:tblGrid>
        <w:gridCol w:w="4508"/>
        <w:gridCol w:w="4508"/>
      </w:tblGrid>
      <w:tr w:rsidR="00835BA6" w:rsidRPr="009059F0" w14:paraId="6B80098B" w14:textId="77777777" w:rsidTr="00993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9F932C"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b w:val="0"/>
                <w:bCs w:val="0"/>
                <w:sz w:val="26"/>
                <w:szCs w:val="26"/>
              </w:rPr>
              <w:t>PARAMETERS</w:t>
            </w:r>
          </w:p>
        </w:tc>
        <w:tc>
          <w:tcPr>
            <w:tcW w:w="4508" w:type="dxa"/>
          </w:tcPr>
          <w:p w14:paraId="5BDDEAA8" w14:textId="77777777" w:rsidR="00835BA6" w:rsidRPr="009059F0" w:rsidRDefault="00835BA6" w:rsidP="00993B12">
            <w:pPr>
              <w:tabs>
                <w:tab w:val="center" w:pos="722"/>
                <w:tab w:val="center" w:pos="4960"/>
              </w:tabs>
              <w:spacing w:after="280" w:line="360" w:lineRule="auto"/>
              <w:jc w:val="both"/>
              <w:cnfStyle w:val="100000000000" w:firstRow="1" w:lastRow="0" w:firstColumn="0" w:lastColumn="0" w:oddVBand="0" w:evenVBand="0" w:oddHBand="0" w:evenHBand="0" w:firstRowFirstColumn="0" w:firstRowLastColumn="0" w:lastRowFirstColumn="0" w:lastRowLastColumn="0"/>
              <w:rPr>
                <w:b w:val="0"/>
                <w:bCs w:val="0"/>
                <w:sz w:val="26"/>
                <w:szCs w:val="26"/>
              </w:rPr>
            </w:pPr>
            <w:r w:rsidRPr="009059F0">
              <w:rPr>
                <w:b w:val="0"/>
                <w:bCs w:val="0"/>
                <w:sz w:val="26"/>
                <w:szCs w:val="26"/>
              </w:rPr>
              <w:t>VALUES</w:t>
            </w:r>
          </w:p>
        </w:tc>
      </w:tr>
      <w:tr w:rsidR="00835BA6" w:rsidRPr="009059F0" w14:paraId="581A51A6"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9FB0385" w14:textId="77777777" w:rsidR="00835BA6" w:rsidRPr="009059F0" w:rsidRDefault="00835BA6" w:rsidP="00993B12">
            <w:pPr>
              <w:tabs>
                <w:tab w:val="center" w:pos="722"/>
                <w:tab w:val="center" w:pos="4960"/>
              </w:tabs>
              <w:spacing w:after="280" w:line="360" w:lineRule="auto"/>
              <w:jc w:val="both"/>
              <w:rPr>
                <w:sz w:val="26"/>
                <w:szCs w:val="26"/>
              </w:rPr>
            </w:pPr>
            <w:r w:rsidRPr="009059F0">
              <w:rPr>
                <w:sz w:val="26"/>
                <w:szCs w:val="26"/>
              </w:rPr>
              <w:t xml:space="preserve">Width of the shell [mm] </w:t>
            </w:r>
          </w:p>
        </w:tc>
        <w:tc>
          <w:tcPr>
            <w:tcW w:w="4508" w:type="dxa"/>
          </w:tcPr>
          <w:p w14:paraId="1DC2E00F"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100</w:t>
            </w:r>
          </w:p>
        </w:tc>
      </w:tr>
      <w:tr w:rsidR="00835BA6" w:rsidRPr="009059F0" w14:paraId="5CBFAEC8" w14:textId="77777777" w:rsidTr="00993B12">
        <w:tc>
          <w:tcPr>
            <w:cnfStyle w:val="001000000000" w:firstRow="0" w:lastRow="0" w:firstColumn="1" w:lastColumn="0" w:oddVBand="0" w:evenVBand="0" w:oddHBand="0" w:evenHBand="0" w:firstRowFirstColumn="0" w:firstRowLastColumn="0" w:lastRowFirstColumn="0" w:lastRowLastColumn="0"/>
            <w:tcW w:w="4508" w:type="dxa"/>
          </w:tcPr>
          <w:p w14:paraId="04BB41F9"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Length of the shell [mm] </w:t>
            </w:r>
          </w:p>
        </w:tc>
        <w:tc>
          <w:tcPr>
            <w:tcW w:w="4508" w:type="dxa"/>
          </w:tcPr>
          <w:p w14:paraId="1EDE99D1"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1000</w:t>
            </w:r>
          </w:p>
        </w:tc>
      </w:tr>
      <w:tr w:rsidR="00835BA6" w:rsidRPr="009059F0" w14:paraId="6E85EEC3"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0A10FEA"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Inlet and outlet diameters of the shell tube [mm] </w:t>
            </w:r>
          </w:p>
        </w:tc>
        <w:tc>
          <w:tcPr>
            <w:tcW w:w="4508" w:type="dxa"/>
          </w:tcPr>
          <w:p w14:paraId="7DEC5500"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27</w:t>
            </w:r>
          </w:p>
        </w:tc>
      </w:tr>
      <w:tr w:rsidR="00835BA6" w:rsidRPr="009059F0" w14:paraId="798ED62F" w14:textId="77777777" w:rsidTr="00993B12">
        <w:tc>
          <w:tcPr>
            <w:cnfStyle w:val="001000000000" w:firstRow="0" w:lastRow="0" w:firstColumn="1" w:lastColumn="0" w:oddVBand="0" w:evenVBand="0" w:oddHBand="0" w:evenHBand="0" w:firstRowFirstColumn="0" w:firstRowLastColumn="0" w:lastRowFirstColumn="0" w:lastRowLastColumn="0"/>
            <w:tcW w:w="4508" w:type="dxa"/>
          </w:tcPr>
          <w:p w14:paraId="2325A228"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Outer diameter of the tube [mm]</w:t>
            </w:r>
          </w:p>
        </w:tc>
        <w:tc>
          <w:tcPr>
            <w:tcW w:w="4508" w:type="dxa"/>
          </w:tcPr>
          <w:p w14:paraId="75CAA0FC"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17</w:t>
            </w:r>
          </w:p>
        </w:tc>
      </w:tr>
      <w:tr w:rsidR="00835BA6" w:rsidRPr="009059F0" w14:paraId="16C0AD61"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BBC5FA"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Thickness of the tube wall [mm] </w:t>
            </w:r>
          </w:p>
        </w:tc>
        <w:tc>
          <w:tcPr>
            <w:tcW w:w="4508" w:type="dxa"/>
          </w:tcPr>
          <w:p w14:paraId="79A7003A"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2</w:t>
            </w:r>
          </w:p>
        </w:tc>
      </w:tr>
      <w:tr w:rsidR="00835BA6" w:rsidRPr="009059F0" w14:paraId="79E78176" w14:textId="77777777" w:rsidTr="00993B12">
        <w:tc>
          <w:tcPr>
            <w:cnfStyle w:val="001000000000" w:firstRow="0" w:lastRow="0" w:firstColumn="1" w:lastColumn="0" w:oddVBand="0" w:evenVBand="0" w:oddHBand="0" w:evenHBand="0" w:firstRowFirstColumn="0" w:firstRowLastColumn="0" w:lastRowFirstColumn="0" w:lastRowLastColumn="0"/>
            <w:tcW w:w="4508" w:type="dxa"/>
          </w:tcPr>
          <w:p w14:paraId="78C822E6"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Pitch of the tube [mm] </w:t>
            </w:r>
          </w:p>
        </w:tc>
        <w:tc>
          <w:tcPr>
            <w:tcW w:w="4508" w:type="dxa"/>
          </w:tcPr>
          <w:p w14:paraId="30EFC864"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150</w:t>
            </w:r>
          </w:p>
        </w:tc>
      </w:tr>
      <w:tr w:rsidR="00835BA6" w:rsidRPr="009059F0" w14:paraId="24D8D31B"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5E839A"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Number of tubes [-] </w:t>
            </w:r>
          </w:p>
        </w:tc>
        <w:tc>
          <w:tcPr>
            <w:tcW w:w="4508" w:type="dxa"/>
          </w:tcPr>
          <w:p w14:paraId="61EB8EF9"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1</w:t>
            </w:r>
          </w:p>
        </w:tc>
      </w:tr>
      <w:tr w:rsidR="00835BA6" w:rsidRPr="009059F0" w14:paraId="2F1AFFFB" w14:textId="77777777" w:rsidTr="00993B12">
        <w:tc>
          <w:tcPr>
            <w:cnfStyle w:val="001000000000" w:firstRow="0" w:lastRow="0" w:firstColumn="1" w:lastColumn="0" w:oddVBand="0" w:evenVBand="0" w:oddHBand="0" w:evenHBand="0" w:firstRowFirstColumn="0" w:firstRowLastColumn="0" w:lastRowFirstColumn="0" w:lastRowLastColumn="0"/>
            <w:tcW w:w="4508" w:type="dxa"/>
          </w:tcPr>
          <w:p w14:paraId="2D2774D2"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Length of the baffles [mm] </w:t>
            </w:r>
          </w:p>
        </w:tc>
        <w:tc>
          <w:tcPr>
            <w:tcW w:w="4508" w:type="dxa"/>
          </w:tcPr>
          <w:p w14:paraId="5DB9771A"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180</w:t>
            </w:r>
          </w:p>
        </w:tc>
      </w:tr>
      <w:tr w:rsidR="00835BA6" w:rsidRPr="009059F0" w14:paraId="060FF671"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9DB0A5D"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Width of the baffles [mm] </w:t>
            </w:r>
          </w:p>
        </w:tc>
        <w:tc>
          <w:tcPr>
            <w:tcW w:w="4508" w:type="dxa"/>
          </w:tcPr>
          <w:p w14:paraId="232964E2"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2</w:t>
            </w:r>
          </w:p>
        </w:tc>
      </w:tr>
      <w:tr w:rsidR="00835BA6" w:rsidRPr="009059F0" w14:paraId="6EE6D51C" w14:textId="77777777" w:rsidTr="00993B12">
        <w:tc>
          <w:tcPr>
            <w:cnfStyle w:val="001000000000" w:firstRow="0" w:lastRow="0" w:firstColumn="1" w:lastColumn="0" w:oddVBand="0" w:evenVBand="0" w:oddHBand="0" w:evenHBand="0" w:firstRowFirstColumn="0" w:firstRowLastColumn="0" w:lastRowFirstColumn="0" w:lastRowLastColumn="0"/>
            <w:tcW w:w="4508" w:type="dxa"/>
          </w:tcPr>
          <w:p w14:paraId="2D6DF357" w14:textId="77777777" w:rsidR="00835BA6" w:rsidRPr="009059F0" w:rsidRDefault="00835BA6" w:rsidP="00993B12">
            <w:pPr>
              <w:tabs>
                <w:tab w:val="center" w:pos="722"/>
                <w:tab w:val="center" w:pos="4960"/>
              </w:tabs>
              <w:spacing w:after="280" w:line="360" w:lineRule="auto"/>
              <w:jc w:val="both"/>
              <w:rPr>
                <w:b w:val="0"/>
                <w:bCs w:val="0"/>
                <w:sz w:val="26"/>
                <w:szCs w:val="26"/>
              </w:rPr>
            </w:pPr>
            <w:r w:rsidRPr="009059F0">
              <w:rPr>
                <w:sz w:val="26"/>
                <w:szCs w:val="26"/>
              </w:rPr>
              <w:t xml:space="preserve">Spacing between two baffles [mm] </w:t>
            </w:r>
          </w:p>
        </w:tc>
        <w:tc>
          <w:tcPr>
            <w:tcW w:w="4508" w:type="dxa"/>
          </w:tcPr>
          <w:p w14:paraId="6E1D2379" w14:textId="77777777" w:rsidR="00835BA6" w:rsidRPr="009059F0" w:rsidRDefault="00835BA6" w:rsidP="00993B12">
            <w:pPr>
              <w:tabs>
                <w:tab w:val="center" w:pos="722"/>
                <w:tab w:val="center" w:pos="4960"/>
              </w:tabs>
              <w:spacing w:after="280" w:line="360"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059F0">
              <w:rPr>
                <w:sz w:val="26"/>
                <w:szCs w:val="26"/>
              </w:rPr>
              <w:t>160</w:t>
            </w:r>
          </w:p>
        </w:tc>
      </w:tr>
      <w:tr w:rsidR="00835BA6" w:rsidRPr="009059F0" w14:paraId="7F52E036" w14:textId="77777777" w:rsidTr="0099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8A92A0" w14:textId="77777777" w:rsidR="00835BA6" w:rsidRPr="009059F0" w:rsidRDefault="00835BA6" w:rsidP="00993B12">
            <w:pPr>
              <w:tabs>
                <w:tab w:val="center" w:pos="722"/>
                <w:tab w:val="center" w:pos="4960"/>
              </w:tabs>
              <w:spacing w:after="280" w:line="360" w:lineRule="auto"/>
              <w:jc w:val="both"/>
              <w:rPr>
                <w:sz w:val="26"/>
                <w:szCs w:val="26"/>
              </w:rPr>
            </w:pPr>
            <w:r w:rsidRPr="009059F0">
              <w:rPr>
                <w:sz w:val="26"/>
                <w:szCs w:val="26"/>
              </w:rPr>
              <w:t>Number of baffles</w:t>
            </w:r>
          </w:p>
        </w:tc>
        <w:tc>
          <w:tcPr>
            <w:tcW w:w="4508" w:type="dxa"/>
          </w:tcPr>
          <w:p w14:paraId="6727DCEA" w14:textId="77777777" w:rsidR="00835BA6" w:rsidRPr="009059F0" w:rsidRDefault="00835BA6" w:rsidP="00993B12">
            <w:pPr>
              <w:tabs>
                <w:tab w:val="center" w:pos="722"/>
                <w:tab w:val="center" w:pos="4960"/>
              </w:tabs>
              <w:spacing w:after="280" w:line="360" w:lineRule="auto"/>
              <w:jc w:val="both"/>
              <w:cnfStyle w:val="000000100000" w:firstRow="0" w:lastRow="0" w:firstColumn="0" w:lastColumn="0" w:oddVBand="0" w:evenVBand="0" w:oddHBand="1" w:evenHBand="0" w:firstRowFirstColumn="0" w:firstRowLastColumn="0" w:lastRowFirstColumn="0" w:lastRowLastColumn="0"/>
              <w:rPr>
                <w:sz w:val="26"/>
                <w:szCs w:val="26"/>
              </w:rPr>
            </w:pPr>
            <w:r w:rsidRPr="009059F0">
              <w:rPr>
                <w:sz w:val="26"/>
                <w:szCs w:val="26"/>
              </w:rPr>
              <w:t>6</w:t>
            </w:r>
          </w:p>
        </w:tc>
      </w:tr>
    </w:tbl>
    <w:p w14:paraId="29706457" w14:textId="77777777" w:rsidR="00835BA6" w:rsidRPr="009059F0" w:rsidRDefault="00835BA6" w:rsidP="00835BA6">
      <w:pPr>
        <w:tabs>
          <w:tab w:val="center" w:pos="722"/>
          <w:tab w:val="center" w:pos="4960"/>
        </w:tabs>
        <w:spacing w:after="280" w:line="360" w:lineRule="auto"/>
        <w:jc w:val="both"/>
        <w:rPr>
          <w:sz w:val="26"/>
          <w:szCs w:val="26"/>
        </w:rPr>
      </w:pPr>
      <w:r>
        <w:rPr>
          <w:sz w:val="26"/>
          <w:szCs w:val="26"/>
        </w:rPr>
        <w:t xml:space="preserve">                                                                   </w:t>
      </w:r>
      <w:r w:rsidRPr="009059F0">
        <w:rPr>
          <w:sz w:val="26"/>
          <w:szCs w:val="26"/>
        </w:rPr>
        <w:t>Table 4.2</w:t>
      </w:r>
    </w:p>
    <w:p w14:paraId="57C626A9" w14:textId="77777777" w:rsidR="00835BA6" w:rsidRDefault="00835BA6" w:rsidP="00835BA6">
      <w:pPr>
        <w:tabs>
          <w:tab w:val="center" w:pos="722"/>
          <w:tab w:val="center" w:pos="4960"/>
        </w:tabs>
        <w:spacing w:after="280" w:line="360" w:lineRule="auto"/>
        <w:jc w:val="both"/>
        <w:rPr>
          <w:b/>
          <w:bCs/>
          <w:sz w:val="26"/>
          <w:szCs w:val="26"/>
        </w:rPr>
      </w:pPr>
    </w:p>
    <w:p w14:paraId="67C5FF0E" w14:textId="77777777" w:rsidR="00835BA6" w:rsidRPr="009059F0" w:rsidRDefault="00835BA6" w:rsidP="00835BA6">
      <w:pPr>
        <w:tabs>
          <w:tab w:val="center" w:pos="722"/>
          <w:tab w:val="center" w:pos="4960"/>
        </w:tabs>
        <w:spacing w:after="280" w:line="360" w:lineRule="auto"/>
        <w:jc w:val="both"/>
        <w:rPr>
          <w:b/>
          <w:bCs/>
          <w:sz w:val="26"/>
          <w:szCs w:val="26"/>
        </w:rPr>
      </w:pPr>
    </w:p>
    <w:p w14:paraId="31D697E0" w14:textId="77777777" w:rsidR="00835BA6" w:rsidRPr="009059F0" w:rsidRDefault="00835BA6" w:rsidP="00835BA6">
      <w:pPr>
        <w:pStyle w:val="BodyText"/>
        <w:spacing w:before="62" w:line="360" w:lineRule="auto"/>
        <w:ind w:right="1114"/>
        <w:jc w:val="both"/>
        <w:rPr>
          <w:b/>
          <w:bCs/>
          <w:sz w:val="26"/>
          <w:szCs w:val="26"/>
        </w:rPr>
      </w:pPr>
      <w:r w:rsidRPr="009059F0">
        <w:rPr>
          <w:b/>
          <w:bCs/>
          <w:sz w:val="26"/>
          <w:szCs w:val="26"/>
        </w:rPr>
        <w:t>4.1.3 TUBE(GLYCOL)</w:t>
      </w:r>
    </w:p>
    <w:p w14:paraId="108D3369"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Tube   </w:t>
      </w:r>
      <w:r w:rsidRPr="009059F0">
        <w:rPr>
          <w:sz w:val="26"/>
          <w:szCs w:val="26"/>
        </w:rPr>
        <w:tab/>
        <w:t xml:space="preserve">                        =   Rectangular (one tube doing 6 pass)</w:t>
      </w:r>
    </w:p>
    <w:p w14:paraId="13F9FE1E"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Material       </w:t>
      </w:r>
      <w:r w:rsidRPr="009059F0">
        <w:rPr>
          <w:sz w:val="26"/>
          <w:szCs w:val="26"/>
        </w:rPr>
        <w:tab/>
      </w:r>
      <w:r w:rsidRPr="009059F0">
        <w:rPr>
          <w:sz w:val="26"/>
          <w:szCs w:val="26"/>
        </w:rPr>
        <w:tab/>
        <w:t xml:space="preserve">              = Carbon Steel Pipe</w:t>
      </w:r>
      <w:r w:rsidRPr="009059F0">
        <w:rPr>
          <w:sz w:val="26"/>
          <w:szCs w:val="26"/>
        </w:rPr>
        <w:tab/>
      </w:r>
      <w:r w:rsidRPr="009059F0">
        <w:rPr>
          <w:sz w:val="26"/>
          <w:szCs w:val="26"/>
        </w:rPr>
        <w:tab/>
      </w:r>
      <w:r w:rsidRPr="009059F0">
        <w:rPr>
          <w:sz w:val="26"/>
          <w:szCs w:val="26"/>
        </w:rPr>
        <w:tab/>
        <w:t xml:space="preserve">             </w:t>
      </w:r>
    </w:p>
    <w:p w14:paraId="7896767F"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Tube </w:t>
      </w:r>
      <w:proofErr w:type="gramStart"/>
      <w:r w:rsidRPr="009059F0">
        <w:rPr>
          <w:sz w:val="26"/>
          <w:szCs w:val="26"/>
        </w:rPr>
        <w:t>Diameter(</w:t>
      </w:r>
      <w:proofErr w:type="gramEnd"/>
      <w:r w:rsidRPr="009059F0">
        <w:rPr>
          <w:sz w:val="26"/>
          <w:szCs w:val="26"/>
        </w:rPr>
        <w:t>Dc)</w:t>
      </w:r>
      <w:r w:rsidRPr="009059F0">
        <w:rPr>
          <w:sz w:val="26"/>
          <w:szCs w:val="26"/>
        </w:rPr>
        <w:tab/>
        <w:t xml:space="preserve">              = 4.2mm</w:t>
      </w:r>
    </w:p>
    <w:p w14:paraId="3F4CEFC8" w14:textId="77777777" w:rsidR="00835BA6" w:rsidRPr="009059F0" w:rsidRDefault="00835BA6" w:rsidP="00835BA6">
      <w:pPr>
        <w:pStyle w:val="BodyText"/>
        <w:spacing w:before="62" w:line="360" w:lineRule="auto"/>
        <w:ind w:right="1114"/>
        <w:jc w:val="both"/>
        <w:rPr>
          <w:sz w:val="26"/>
          <w:szCs w:val="26"/>
        </w:rPr>
      </w:pPr>
      <w:r w:rsidRPr="009059F0">
        <w:rPr>
          <w:sz w:val="26"/>
          <w:szCs w:val="26"/>
        </w:rPr>
        <w:lastRenderedPageBreak/>
        <w:t>Velocity of cold inlet           =1 to 10 m/s</w:t>
      </w:r>
    </w:p>
    <w:p w14:paraId="05979910"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Temperature cold inlet         =-8`C</w:t>
      </w:r>
    </w:p>
    <w:p w14:paraId="23D7A047"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Reynolds num of cold inlet =14,703</w:t>
      </w:r>
    </w:p>
    <w:p w14:paraId="222C96BE" w14:textId="77777777" w:rsidR="00835BA6" w:rsidRPr="009059F0" w:rsidRDefault="00835BA6" w:rsidP="00835BA6">
      <w:pPr>
        <w:pStyle w:val="BodyText"/>
        <w:spacing w:before="62" w:line="360" w:lineRule="auto"/>
        <w:ind w:right="1114"/>
        <w:jc w:val="both"/>
        <w:rPr>
          <w:sz w:val="26"/>
          <w:szCs w:val="26"/>
        </w:rPr>
      </w:pPr>
    </w:p>
    <w:p w14:paraId="239FAD6C" w14:textId="77777777" w:rsidR="00835BA6" w:rsidRDefault="00835BA6" w:rsidP="00835BA6">
      <w:pPr>
        <w:pStyle w:val="BodyText"/>
        <w:spacing w:before="62" w:line="360" w:lineRule="auto"/>
        <w:ind w:right="1114"/>
        <w:jc w:val="both"/>
        <w:rPr>
          <w:b/>
          <w:bCs/>
          <w:sz w:val="26"/>
          <w:szCs w:val="26"/>
        </w:rPr>
      </w:pPr>
    </w:p>
    <w:p w14:paraId="3FCCDD21" w14:textId="77777777" w:rsidR="00835BA6" w:rsidRPr="009059F0" w:rsidRDefault="00835BA6" w:rsidP="00835BA6">
      <w:pPr>
        <w:pStyle w:val="BodyText"/>
        <w:spacing w:before="62" w:line="360" w:lineRule="auto"/>
        <w:ind w:right="1114"/>
        <w:jc w:val="both"/>
        <w:rPr>
          <w:b/>
          <w:bCs/>
          <w:sz w:val="26"/>
          <w:szCs w:val="26"/>
        </w:rPr>
      </w:pPr>
      <w:r w:rsidRPr="009059F0">
        <w:rPr>
          <w:b/>
          <w:bCs/>
          <w:sz w:val="26"/>
          <w:szCs w:val="26"/>
        </w:rPr>
        <w:t>4.1.4 SHELL(WATER)</w:t>
      </w:r>
    </w:p>
    <w:p w14:paraId="314C0D1C"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Velocity Of Hot Inlet</w:t>
      </w:r>
      <w:r w:rsidRPr="009059F0">
        <w:rPr>
          <w:sz w:val="26"/>
          <w:szCs w:val="26"/>
        </w:rPr>
        <w:tab/>
        <w:t xml:space="preserve">        = 1m/s</w:t>
      </w:r>
    </w:p>
    <w:p w14:paraId="4D9FC802"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Inlet temperature of hot inlet   = 14`C</w:t>
      </w:r>
    </w:p>
    <w:p w14:paraId="05C8D098"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Reynolds num of hot inlet       =60545</w:t>
      </w:r>
    </w:p>
    <w:p w14:paraId="03F6FEDC"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Modulus of elasticity               =200Gpa</w:t>
      </w:r>
    </w:p>
    <w:p w14:paraId="359BF4C5"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Melting point of steel</w:t>
      </w:r>
      <w:r w:rsidRPr="009059F0">
        <w:rPr>
          <w:sz w:val="26"/>
          <w:szCs w:val="26"/>
        </w:rPr>
        <w:tab/>
        <w:t xml:space="preserve">     =1450 to 1500`C</w:t>
      </w:r>
    </w:p>
    <w:p w14:paraId="3B0A01E8"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Poisson ratio </w:t>
      </w:r>
      <w:r w:rsidRPr="009059F0">
        <w:rPr>
          <w:sz w:val="26"/>
          <w:szCs w:val="26"/>
        </w:rPr>
        <w:tab/>
      </w:r>
      <w:r w:rsidRPr="009059F0">
        <w:rPr>
          <w:sz w:val="26"/>
          <w:szCs w:val="26"/>
        </w:rPr>
        <w:tab/>
        <w:t xml:space="preserve">       </w:t>
      </w:r>
      <w:r>
        <w:rPr>
          <w:sz w:val="26"/>
          <w:szCs w:val="26"/>
        </w:rPr>
        <w:t xml:space="preserve">        </w:t>
      </w:r>
      <w:r w:rsidRPr="009059F0">
        <w:rPr>
          <w:sz w:val="26"/>
          <w:szCs w:val="26"/>
        </w:rPr>
        <w:t xml:space="preserve"> =0.29</w:t>
      </w:r>
    </w:p>
    <w:p w14:paraId="09F8010B"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Prandtl number</w:t>
      </w:r>
      <w:r w:rsidRPr="009059F0">
        <w:rPr>
          <w:sz w:val="26"/>
          <w:szCs w:val="26"/>
        </w:rPr>
        <w:tab/>
      </w:r>
      <w:r w:rsidRPr="009059F0">
        <w:rPr>
          <w:sz w:val="26"/>
          <w:szCs w:val="26"/>
        </w:rPr>
        <w:tab/>
        <w:t xml:space="preserve">     = 0.71</w:t>
      </w:r>
    </w:p>
    <w:p w14:paraId="0A4CBBB8" w14:textId="77777777" w:rsidR="00835BA6" w:rsidRPr="00E12542" w:rsidRDefault="00835BA6" w:rsidP="00835BA6">
      <w:pPr>
        <w:pStyle w:val="BodyText"/>
        <w:spacing w:before="62" w:line="360" w:lineRule="auto"/>
        <w:ind w:right="1114"/>
        <w:jc w:val="both"/>
        <w:rPr>
          <w:sz w:val="26"/>
          <w:szCs w:val="26"/>
        </w:rPr>
      </w:pPr>
      <w:r w:rsidRPr="009059F0">
        <w:rPr>
          <w:sz w:val="26"/>
          <w:szCs w:val="26"/>
        </w:rPr>
        <w:t xml:space="preserve">             </w:t>
      </w:r>
      <w:r w:rsidRPr="009059F0">
        <w:rPr>
          <w:sz w:val="26"/>
          <w:szCs w:val="26"/>
        </w:rPr>
        <w:tab/>
        <w:t xml:space="preserve">              </w:t>
      </w:r>
    </w:p>
    <w:p w14:paraId="3CCA4894" w14:textId="77777777" w:rsidR="00835BA6" w:rsidRPr="009059F0" w:rsidRDefault="00835BA6" w:rsidP="00835BA6">
      <w:pPr>
        <w:pStyle w:val="BodyText"/>
        <w:tabs>
          <w:tab w:val="left" w:pos="2844"/>
        </w:tabs>
        <w:spacing w:before="62" w:line="360" w:lineRule="auto"/>
        <w:ind w:right="1114"/>
        <w:jc w:val="both"/>
        <w:rPr>
          <w:b/>
          <w:bCs/>
          <w:sz w:val="26"/>
          <w:szCs w:val="26"/>
        </w:rPr>
      </w:pPr>
      <w:r w:rsidRPr="009059F0">
        <w:rPr>
          <w:b/>
          <w:bCs/>
          <w:noProof/>
          <w:sz w:val="26"/>
          <w:szCs w:val="26"/>
          <w:lang w:val="en-IN" w:eastAsia="en-IN"/>
        </w:rPr>
        <mc:AlternateContent>
          <mc:Choice Requires="wps">
            <w:drawing>
              <wp:anchor distT="0" distB="0" distL="114300" distR="114300" simplePos="0" relativeHeight="251665408" behindDoc="0" locked="0" layoutInCell="1" allowOverlap="1" wp14:anchorId="7B78662A" wp14:editId="54F45C28">
                <wp:simplePos x="0" y="0"/>
                <wp:positionH relativeFrom="column">
                  <wp:posOffset>-99060</wp:posOffset>
                </wp:positionH>
                <wp:positionV relativeFrom="paragraph">
                  <wp:posOffset>360680</wp:posOffset>
                </wp:positionV>
                <wp:extent cx="4335780" cy="1760220"/>
                <wp:effectExtent l="0" t="0" r="0" b="0"/>
                <wp:wrapNone/>
                <wp:docPr id="18" name="Rectangle 18"/>
                <wp:cNvGraphicFramePr/>
                <a:graphic xmlns:a="http://schemas.openxmlformats.org/drawingml/2006/main">
                  <a:graphicData uri="http://schemas.microsoft.com/office/word/2010/wordprocessingShape">
                    <wps:wsp>
                      <wps:cNvSpPr/>
                      <wps:spPr>
                        <a:xfrm>
                          <a:off x="0" y="0"/>
                          <a:ext cx="4335780" cy="176022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27D23" id="Rectangle 18" o:spid="_x0000_s1026" style="position:absolute;margin-left:-7.8pt;margin-top:28.4pt;width:341.4pt;height:138.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" filled="f" stroked="f"/>
            </w:pict>
          </mc:Fallback>
        </mc:AlternateContent>
      </w:r>
      <w:r w:rsidRPr="009059F0">
        <w:rPr>
          <w:b/>
          <w:bCs/>
          <w:sz w:val="26"/>
          <w:szCs w:val="26"/>
        </w:rPr>
        <w:t>4.1.5 Thermal calculation</w:t>
      </w:r>
      <w:r w:rsidRPr="009059F0">
        <w:rPr>
          <w:b/>
          <w:bCs/>
          <w:sz w:val="26"/>
          <w:szCs w:val="26"/>
        </w:rPr>
        <w:tab/>
      </w:r>
    </w:p>
    <w:p w14:paraId="374F1B3A"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Ch = m * </w:t>
      </w:r>
      <w:proofErr w:type="spellStart"/>
      <w:r w:rsidRPr="009059F0">
        <w:rPr>
          <w:sz w:val="26"/>
          <w:szCs w:val="26"/>
        </w:rPr>
        <w:t>Cpc</w:t>
      </w:r>
      <w:proofErr w:type="spellEnd"/>
      <w:r w:rsidRPr="009059F0">
        <w:rPr>
          <w:sz w:val="26"/>
          <w:szCs w:val="26"/>
        </w:rPr>
        <w:t xml:space="preserve">                                          m = ρ * v =502.4 kg/s</w:t>
      </w:r>
    </w:p>
    <w:p w14:paraId="70D44228"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          = 502.4 * 3.611</w:t>
      </w:r>
    </w:p>
    <w:p w14:paraId="19FADA51"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      = 1590.59                                               </w:t>
      </w:r>
    </w:p>
    <w:p w14:paraId="47960A8D"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Cc = m * </w:t>
      </w:r>
      <w:proofErr w:type="spellStart"/>
      <w:r w:rsidRPr="009059F0">
        <w:rPr>
          <w:sz w:val="26"/>
          <w:szCs w:val="26"/>
        </w:rPr>
        <w:t>Cph</w:t>
      </w:r>
      <w:proofErr w:type="spellEnd"/>
    </w:p>
    <w:p w14:paraId="621F94BE"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         = 37966.7</w:t>
      </w:r>
    </w:p>
    <w:p w14:paraId="709A2ED6"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Area of heat </w:t>
      </w:r>
      <w:proofErr w:type="gramStart"/>
      <w:r w:rsidRPr="009059F0">
        <w:rPr>
          <w:sz w:val="26"/>
          <w:szCs w:val="26"/>
        </w:rPr>
        <w:t>transfer ,</w:t>
      </w:r>
      <w:proofErr w:type="spellStart"/>
      <w:r w:rsidRPr="009059F0">
        <w:rPr>
          <w:sz w:val="26"/>
          <w:szCs w:val="26"/>
        </w:rPr>
        <w:t>Aout</w:t>
      </w:r>
      <w:proofErr w:type="spellEnd"/>
      <w:proofErr w:type="gramEnd"/>
      <w:r w:rsidRPr="009059F0">
        <w:rPr>
          <w:sz w:val="26"/>
          <w:szCs w:val="26"/>
        </w:rPr>
        <w:t xml:space="preserve"> = nπDL</w:t>
      </w:r>
    </w:p>
    <w:p w14:paraId="6603C492"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                                          = 1 * 3.14 * 0.045 * 25.2</w:t>
      </w:r>
    </w:p>
    <w:p w14:paraId="3999068E" w14:textId="77777777" w:rsidR="00835BA6" w:rsidRPr="009059F0" w:rsidRDefault="00835BA6" w:rsidP="00835BA6">
      <w:pPr>
        <w:pStyle w:val="BodyText"/>
        <w:tabs>
          <w:tab w:val="left" w:pos="2844"/>
        </w:tabs>
        <w:spacing w:before="62" w:line="360" w:lineRule="auto"/>
        <w:ind w:right="1114"/>
        <w:jc w:val="both"/>
        <w:rPr>
          <w:sz w:val="26"/>
          <w:szCs w:val="26"/>
        </w:rPr>
      </w:pPr>
      <w:r w:rsidRPr="009059F0">
        <w:rPr>
          <w:sz w:val="26"/>
          <w:szCs w:val="26"/>
        </w:rPr>
        <w:t xml:space="preserve">                                          = 3.45</w:t>
      </w:r>
    </w:p>
    <w:p w14:paraId="3E9D568B" w14:textId="77777777" w:rsidR="00835BA6" w:rsidRPr="009059F0" w:rsidRDefault="00835BA6" w:rsidP="00835BA6">
      <w:pPr>
        <w:pStyle w:val="BodyText"/>
        <w:spacing w:before="62" w:line="360" w:lineRule="auto"/>
        <w:ind w:right="1114"/>
        <w:jc w:val="both"/>
        <w:rPr>
          <w:sz w:val="26"/>
          <w:szCs w:val="26"/>
        </w:rPr>
      </w:pPr>
    </w:p>
    <w:p w14:paraId="350DEDFC"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NTU = (</w:t>
      </w:r>
      <w:proofErr w:type="spellStart"/>
      <w:r w:rsidRPr="009059F0">
        <w:rPr>
          <w:sz w:val="26"/>
          <w:szCs w:val="26"/>
        </w:rPr>
        <w:t>Aout</w:t>
      </w:r>
      <w:proofErr w:type="spellEnd"/>
      <w:r w:rsidRPr="009059F0">
        <w:rPr>
          <w:sz w:val="26"/>
          <w:szCs w:val="26"/>
        </w:rPr>
        <w:t xml:space="preserve"> * U)/ m * Cp</w:t>
      </w:r>
    </w:p>
    <w:p w14:paraId="726FAE11"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w:t>
      </w:r>
      <w:proofErr w:type="gramStart"/>
      <w:r w:rsidRPr="009059F0">
        <w:rPr>
          <w:sz w:val="26"/>
          <w:szCs w:val="26"/>
        </w:rPr>
        <w:t>=( 3.56</w:t>
      </w:r>
      <w:proofErr w:type="gramEnd"/>
      <w:r w:rsidRPr="009059F0">
        <w:rPr>
          <w:sz w:val="26"/>
          <w:szCs w:val="26"/>
        </w:rPr>
        <w:t xml:space="preserve"> * 74.52 ) / 1590.59</w:t>
      </w:r>
    </w:p>
    <w:p w14:paraId="4175B3FE"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 0.166</w:t>
      </w:r>
    </w:p>
    <w:p w14:paraId="5B86EDD0" w14:textId="77777777" w:rsidR="00835BA6" w:rsidRPr="009059F0" w:rsidRDefault="00835BA6" w:rsidP="00835BA6">
      <w:pPr>
        <w:pStyle w:val="BodyText"/>
        <w:spacing w:before="62" w:line="360" w:lineRule="auto"/>
        <w:ind w:right="1114"/>
        <w:jc w:val="both"/>
        <w:rPr>
          <w:sz w:val="26"/>
          <w:szCs w:val="26"/>
        </w:rPr>
      </w:pPr>
    </w:p>
    <w:p w14:paraId="625E3CE5" w14:textId="77777777" w:rsidR="00835BA6" w:rsidRPr="009059F0" w:rsidRDefault="00835BA6" w:rsidP="00835BA6">
      <w:pPr>
        <w:pStyle w:val="BodyText"/>
        <w:spacing w:before="62" w:line="360" w:lineRule="auto"/>
        <w:ind w:right="1114"/>
        <w:jc w:val="both"/>
        <w:rPr>
          <w:sz w:val="26"/>
          <w:szCs w:val="26"/>
        </w:rPr>
      </w:pPr>
    </w:p>
    <w:p w14:paraId="54531274"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From HMT </w:t>
      </w:r>
      <w:proofErr w:type="spellStart"/>
      <w:r w:rsidRPr="009059F0">
        <w:rPr>
          <w:sz w:val="26"/>
          <w:szCs w:val="26"/>
        </w:rPr>
        <w:t>databook</w:t>
      </w:r>
      <w:proofErr w:type="spellEnd"/>
      <w:r w:rsidRPr="009059F0">
        <w:rPr>
          <w:sz w:val="26"/>
          <w:szCs w:val="26"/>
        </w:rPr>
        <w:t>:</w:t>
      </w:r>
    </w:p>
    <w:p w14:paraId="11F7D03F"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For </w:t>
      </w:r>
      <w:proofErr w:type="spellStart"/>
      <w:proofErr w:type="gramStart"/>
      <w:r w:rsidRPr="009059F0">
        <w:rPr>
          <w:sz w:val="26"/>
          <w:szCs w:val="26"/>
        </w:rPr>
        <w:t>counterflow,effectiveness</w:t>
      </w:r>
      <w:proofErr w:type="spellEnd"/>
      <w:proofErr w:type="gramEnd"/>
      <w:r w:rsidRPr="009059F0">
        <w:rPr>
          <w:sz w:val="26"/>
          <w:szCs w:val="26"/>
        </w:rPr>
        <w:t xml:space="preserve"> ε =[1-exp(-N(1-C))]/ 1- C exp(-N(1-C))]</w:t>
      </w:r>
    </w:p>
    <w:p w14:paraId="6AFCCE23" w14:textId="77777777" w:rsidR="00835BA6" w:rsidRPr="009059F0" w:rsidRDefault="00835BA6" w:rsidP="00835BA6">
      <w:pPr>
        <w:pStyle w:val="BodyText"/>
        <w:spacing w:before="62" w:line="360" w:lineRule="auto"/>
        <w:ind w:right="1114"/>
        <w:jc w:val="both"/>
        <w:rPr>
          <w:sz w:val="26"/>
          <w:szCs w:val="26"/>
        </w:rPr>
      </w:pPr>
      <w:proofErr w:type="gramStart"/>
      <w:r w:rsidRPr="009059F0">
        <w:rPr>
          <w:sz w:val="26"/>
          <w:szCs w:val="26"/>
        </w:rPr>
        <w:t>Where</w:t>
      </w:r>
      <w:proofErr w:type="gramEnd"/>
      <w:r w:rsidRPr="009059F0">
        <w:rPr>
          <w:sz w:val="26"/>
          <w:szCs w:val="26"/>
        </w:rPr>
        <w:t>,</w:t>
      </w:r>
    </w:p>
    <w:p w14:paraId="7F7CF8F7"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C= </w:t>
      </w:r>
      <w:proofErr w:type="spellStart"/>
      <w:r w:rsidRPr="009059F0">
        <w:rPr>
          <w:sz w:val="26"/>
          <w:szCs w:val="26"/>
        </w:rPr>
        <w:t>Cmin</w:t>
      </w:r>
      <w:proofErr w:type="spellEnd"/>
      <w:r w:rsidRPr="009059F0">
        <w:rPr>
          <w:sz w:val="26"/>
          <w:szCs w:val="26"/>
        </w:rPr>
        <w:t>/</w:t>
      </w:r>
      <w:proofErr w:type="spellStart"/>
      <w:r w:rsidRPr="009059F0">
        <w:rPr>
          <w:sz w:val="26"/>
          <w:szCs w:val="26"/>
        </w:rPr>
        <w:t>Cmax</w:t>
      </w:r>
      <w:proofErr w:type="spellEnd"/>
    </w:p>
    <w:p w14:paraId="78681D6E"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w:t>
      </w:r>
      <w:proofErr w:type="gramStart"/>
      <w:r w:rsidRPr="009059F0">
        <w:rPr>
          <w:sz w:val="26"/>
          <w:szCs w:val="26"/>
        </w:rPr>
        <w:t>ε  =</w:t>
      </w:r>
      <w:proofErr w:type="gramEnd"/>
      <w:r w:rsidRPr="009059F0">
        <w:rPr>
          <w:sz w:val="26"/>
          <w:szCs w:val="26"/>
        </w:rPr>
        <w:t xml:space="preserve"> 0.148/0.96</w:t>
      </w:r>
    </w:p>
    <w:p w14:paraId="4D3DEEFC"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 0.154</w:t>
      </w:r>
    </w:p>
    <w:p w14:paraId="5C061449"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ε = m *</w:t>
      </w:r>
      <w:proofErr w:type="spellStart"/>
      <w:r w:rsidRPr="009059F0">
        <w:rPr>
          <w:sz w:val="26"/>
          <w:szCs w:val="26"/>
        </w:rPr>
        <w:t>Cpc</w:t>
      </w:r>
      <w:proofErr w:type="spellEnd"/>
      <w:r w:rsidRPr="009059F0">
        <w:rPr>
          <w:sz w:val="26"/>
          <w:szCs w:val="26"/>
        </w:rPr>
        <w:t xml:space="preserve"> </w:t>
      </w:r>
      <w:proofErr w:type="gramStart"/>
      <w:r w:rsidRPr="009059F0">
        <w:rPr>
          <w:sz w:val="26"/>
          <w:szCs w:val="26"/>
        </w:rPr>
        <w:t xml:space="preserve">( </w:t>
      </w:r>
      <w:proofErr w:type="spellStart"/>
      <w:r w:rsidRPr="009059F0">
        <w:rPr>
          <w:sz w:val="26"/>
          <w:szCs w:val="26"/>
        </w:rPr>
        <w:t>Tcout</w:t>
      </w:r>
      <w:proofErr w:type="spellEnd"/>
      <w:proofErr w:type="gramEnd"/>
      <w:r w:rsidRPr="009059F0">
        <w:rPr>
          <w:sz w:val="26"/>
          <w:szCs w:val="26"/>
        </w:rPr>
        <w:t xml:space="preserve"> − </w:t>
      </w:r>
      <w:proofErr w:type="spellStart"/>
      <w:r w:rsidRPr="009059F0">
        <w:rPr>
          <w:sz w:val="26"/>
          <w:szCs w:val="26"/>
        </w:rPr>
        <w:t>Tcin</w:t>
      </w:r>
      <w:proofErr w:type="spellEnd"/>
      <w:r w:rsidRPr="009059F0">
        <w:rPr>
          <w:sz w:val="26"/>
          <w:szCs w:val="26"/>
        </w:rPr>
        <w:t xml:space="preserve">) /m* </w:t>
      </w:r>
      <w:proofErr w:type="spellStart"/>
      <w:r w:rsidRPr="009059F0">
        <w:rPr>
          <w:sz w:val="26"/>
          <w:szCs w:val="26"/>
        </w:rPr>
        <w:t>Ccp</w:t>
      </w:r>
      <w:proofErr w:type="spellEnd"/>
      <w:r w:rsidRPr="009059F0">
        <w:rPr>
          <w:sz w:val="26"/>
          <w:szCs w:val="26"/>
        </w:rPr>
        <w:t xml:space="preserve"> ( Thin − </w:t>
      </w:r>
      <w:proofErr w:type="spellStart"/>
      <w:r w:rsidRPr="009059F0">
        <w:rPr>
          <w:sz w:val="26"/>
          <w:szCs w:val="26"/>
        </w:rPr>
        <w:t>Tcin</w:t>
      </w:r>
      <w:proofErr w:type="spellEnd"/>
      <w:r w:rsidRPr="009059F0">
        <w:rPr>
          <w:sz w:val="26"/>
          <w:szCs w:val="26"/>
        </w:rPr>
        <w:t>)</w:t>
      </w:r>
    </w:p>
    <w:p w14:paraId="70450D15"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w:t>
      </w:r>
      <w:proofErr w:type="gramStart"/>
      <w:r w:rsidRPr="009059F0">
        <w:rPr>
          <w:sz w:val="26"/>
          <w:szCs w:val="26"/>
        </w:rPr>
        <w:t>0.154  =</w:t>
      </w:r>
      <w:proofErr w:type="gramEnd"/>
      <w:r w:rsidRPr="009059F0">
        <w:rPr>
          <w:sz w:val="26"/>
          <w:szCs w:val="26"/>
        </w:rPr>
        <w:t xml:space="preserve">  (T + 8)/22</w:t>
      </w:r>
    </w:p>
    <w:p w14:paraId="2413D34B"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w:t>
      </w:r>
      <w:proofErr w:type="spellStart"/>
      <w:r w:rsidRPr="009059F0">
        <w:rPr>
          <w:sz w:val="26"/>
          <w:szCs w:val="26"/>
        </w:rPr>
        <w:t>Tcout</w:t>
      </w:r>
      <w:proofErr w:type="spellEnd"/>
      <w:r w:rsidRPr="009059F0">
        <w:rPr>
          <w:sz w:val="26"/>
          <w:szCs w:val="26"/>
        </w:rPr>
        <w:t xml:space="preserve"> = -4.612 ˙C</w:t>
      </w:r>
    </w:p>
    <w:p w14:paraId="279DB70B" w14:textId="77777777" w:rsidR="00835BA6" w:rsidRPr="009059F0" w:rsidRDefault="00835BA6" w:rsidP="00835BA6">
      <w:pPr>
        <w:pStyle w:val="BodyText"/>
        <w:spacing w:before="62" w:line="360" w:lineRule="auto"/>
        <w:ind w:right="1114"/>
        <w:jc w:val="both"/>
        <w:rPr>
          <w:sz w:val="26"/>
          <w:szCs w:val="26"/>
        </w:rPr>
      </w:pPr>
      <w:r w:rsidRPr="009059F0">
        <w:rPr>
          <w:noProof/>
          <w:sz w:val="26"/>
          <w:szCs w:val="26"/>
          <w:lang w:val="en-IN" w:eastAsia="en-IN"/>
        </w:rPr>
        <mc:AlternateContent>
          <mc:Choice Requires="wps">
            <w:drawing>
              <wp:anchor distT="0" distB="0" distL="114300" distR="114300" simplePos="0" relativeHeight="251664384" behindDoc="0" locked="0" layoutInCell="1" allowOverlap="1" wp14:anchorId="3D8050F5" wp14:editId="7EAEAC74">
                <wp:simplePos x="0" y="0"/>
                <wp:positionH relativeFrom="column">
                  <wp:posOffset>868680</wp:posOffset>
                </wp:positionH>
                <wp:positionV relativeFrom="paragraph">
                  <wp:posOffset>325120</wp:posOffset>
                </wp:positionV>
                <wp:extent cx="298704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2987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9EAAF" id="Straight Connector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pt,25.6pt" to="303.6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" strokecolor="#4472c4 [3204]" strokeweight=".5pt">
                <v:stroke joinstyle="miter"/>
              </v:line>
            </w:pict>
          </mc:Fallback>
        </mc:AlternateContent>
      </w:r>
      <w:r w:rsidRPr="009059F0">
        <w:rPr>
          <w:sz w:val="26"/>
          <w:szCs w:val="26"/>
        </w:rPr>
        <w:t xml:space="preserve">ΔTLMTD =           </w:t>
      </w:r>
      <w:proofErr w:type="gramStart"/>
      <w:r w:rsidRPr="009059F0">
        <w:rPr>
          <w:sz w:val="26"/>
          <w:szCs w:val="26"/>
        </w:rPr>
        <w:t xml:space="preserve">   (</w:t>
      </w:r>
      <w:proofErr w:type="gramEnd"/>
      <w:r w:rsidRPr="009059F0">
        <w:rPr>
          <w:sz w:val="26"/>
          <w:szCs w:val="26"/>
        </w:rPr>
        <w:t xml:space="preserve"> </w:t>
      </w:r>
      <w:proofErr w:type="spellStart"/>
      <w:r w:rsidRPr="009059F0">
        <w:rPr>
          <w:sz w:val="26"/>
          <w:szCs w:val="26"/>
        </w:rPr>
        <w:t>Thout</w:t>
      </w:r>
      <w:proofErr w:type="spellEnd"/>
      <w:r w:rsidRPr="009059F0">
        <w:rPr>
          <w:sz w:val="26"/>
          <w:szCs w:val="26"/>
        </w:rPr>
        <w:t xml:space="preserve"> − </w:t>
      </w:r>
      <w:proofErr w:type="spellStart"/>
      <w:r w:rsidRPr="009059F0">
        <w:rPr>
          <w:sz w:val="26"/>
          <w:szCs w:val="26"/>
        </w:rPr>
        <w:t>TCout</w:t>
      </w:r>
      <w:proofErr w:type="spellEnd"/>
      <w:r w:rsidRPr="009059F0">
        <w:rPr>
          <w:sz w:val="26"/>
          <w:szCs w:val="26"/>
        </w:rPr>
        <w:t xml:space="preserve">) − ( Thin − </w:t>
      </w:r>
      <w:proofErr w:type="spellStart"/>
      <w:r w:rsidRPr="009059F0">
        <w:rPr>
          <w:sz w:val="26"/>
          <w:szCs w:val="26"/>
        </w:rPr>
        <w:t>Tcin</w:t>
      </w:r>
      <w:proofErr w:type="spellEnd"/>
      <w:r w:rsidRPr="009059F0">
        <w:rPr>
          <w:sz w:val="26"/>
          <w:szCs w:val="26"/>
        </w:rPr>
        <w:t>)</w:t>
      </w:r>
    </w:p>
    <w:p w14:paraId="6883EFD2"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ln [</w:t>
      </w:r>
      <w:proofErr w:type="spellStart"/>
      <w:r w:rsidRPr="009059F0">
        <w:rPr>
          <w:sz w:val="26"/>
          <w:szCs w:val="26"/>
        </w:rPr>
        <w:t>Thout</w:t>
      </w:r>
      <w:proofErr w:type="spellEnd"/>
      <w:r w:rsidRPr="009059F0">
        <w:rPr>
          <w:sz w:val="26"/>
          <w:szCs w:val="26"/>
        </w:rPr>
        <w:t xml:space="preserve"> − </w:t>
      </w:r>
      <w:proofErr w:type="spellStart"/>
      <w:r w:rsidRPr="009059F0">
        <w:rPr>
          <w:sz w:val="26"/>
          <w:szCs w:val="26"/>
        </w:rPr>
        <w:t>TCout</w:t>
      </w:r>
      <w:proofErr w:type="spellEnd"/>
      <w:r w:rsidRPr="009059F0">
        <w:rPr>
          <w:sz w:val="26"/>
          <w:szCs w:val="26"/>
        </w:rPr>
        <w:t>]</w:t>
      </w:r>
      <w:proofErr w:type="gramStart"/>
      <w:r w:rsidRPr="009059F0">
        <w:rPr>
          <w:sz w:val="26"/>
          <w:szCs w:val="26"/>
        </w:rPr>
        <w:t>/( Thin</w:t>
      </w:r>
      <w:proofErr w:type="gramEnd"/>
      <w:r w:rsidRPr="009059F0">
        <w:rPr>
          <w:sz w:val="26"/>
          <w:szCs w:val="26"/>
        </w:rPr>
        <w:t xml:space="preserve"> − </w:t>
      </w:r>
      <w:proofErr w:type="spellStart"/>
      <w:r w:rsidRPr="009059F0">
        <w:rPr>
          <w:sz w:val="26"/>
          <w:szCs w:val="26"/>
        </w:rPr>
        <w:t>Tcin</w:t>
      </w:r>
      <w:proofErr w:type="spellEnd"/>
      <w:r w:rsidRPr="009059F0">
        <w:rPr>
          <w:sz w:val="26"/>
          <w:szCs w:val="26"/>
        </w:rPr>
        <w:t>)</w:t>
      </w:r>
    </w:p>
    <w:p w14:paraId="2894286D"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 -12.178 / - 0.806</w:t>
      </w:r>
    </w:p>
    <w:p w14:paraId="56DFAEF8"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 15.10</w:t>
      </w:r>
    </w:p>
    <w:p w14:paraId="5E4843F9"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w:t>
      </w:r>
    </w:p>
    <w:p w14:paraId="1564862B"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U = Q </w:t>
      </w:r>
      <w:proofErr w:type="gramStart"/>
      <w:r w:rsidRPr="009059F0">
        <w:rPr>
          <w:sz w:val="26"/>
          <w:szCs w:val="26"/>
        </w:rPr>
        <w:t>Ave  /</w:t>
      </w:r>
      <w:proofErr w:type="gramEnd"/>
      <w:r w:rsidRPr="009059F0">
        <w:rPr>
          <w:sz w:val="26"/>
          <w:szCs w:val="26"/>
        </w:rPr>
        <w:t>(</w:t>
      </w:r>
      <w:proofErr w:type="spellStart"/>
      <w:r w:rsidRPr="009059F0">
        <w:rPr>
          <w:sz w:val="26"/>
          <w:szCs w:val="26"/>
        </w:rPr>
        <w:t>Aout</w:t>
      </w:r>
      <w:proofErr w:type="spellEnd"/>
      <w:r w:rsidRPr="009059F0">
        <w:rPr>
          <w:sz w:val="26"/>
          <w:szCs w:val="26"/>
        </w:rPr>
        <w:t xml:space="preserve"> FΔTLMTD)</w:t>
      </w:r>
    </w:p>
    <w:p w14:paraId="4C7BE9E0"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Q </w:t>
      </w:r>
      <w:proofErr w:type="gramStart"/>
      <w:r w:rsidRPr="009059F0">
        <w:rPr>
          <w:sz w:val="26"/>
          <w:szCs w:val="26"/>
        </w:rPr>
        <w:t>Ave  =</w:t>
      </w:r>
      <w:proofErr w:type="gramEnd"/>
      <w:r w:rsidRPr="009059F0">
        <w:rPr>
          <w:sz w:val="26"/>
          <w:szCs w:val="26"/>
        </w:rPr>
        <w:t xml:space="preserve"> -12.178 / - 0.806</w:t>
      </w:r>
    </w:p>
    <w:p w14:paraId="48C81070" w14:textId="77777777" w:rsidR="00835BA6" w:rsidRPr="009059F0" w:rsidRDefault="00835BA6" w:rsidP="00835BA6">
      <w:pPr>
        <w:pStyle w:val="BodyText"/>
        <w:spacing w:before="62" w:line="360" w:lineRule="auto"/>
        <w:ind w:right="1114"/>
        <w:jc w:val="both"/>
        <w:rPr>
          <w:sz w:val="26"/>
          <w:szCs w:val="26"/>
        </w:rPr>
      </w:pPr>
      <w:r w:rsidRPr="009059F0">
        <w:rPr>
          <w:sz w:val="26"/>
          <w:szCs w:val="26"/>
        </w:rPr>
        <w:t xml:space="preserve">                 = 15.10</w:t>
      </w:r>
    </w:p>
    <w:p w14:paraId="3E2B7F44" w14:textId="77777777" w:rsidR="00835BA6" w:rsidRPr="009059F0" w:rsidRDefault="00835BA6" w:rsidP="00835BA6">
      <w:pPr>
        <w:pStyle w:val="BodyText"/>
        <w:spacing w:before="62" w:line="360" w:lineRule="auto"/>
        <w:ind w:right="1114"/>
        <w:jc w:val="both"/>
        <w:rPr>
          <w:b/>
          <w:bCs/>
          <w:sz w:val="26"/>
          <w:szCs w:val="26"/>
        </w:rPr>
      </w:pPr>
    </w:p>
    <w:p w14:paraId="25BE20BB" w14:textId="77777777" w:rsidR="00835BA6" w:rsidRPr="009059F0" w:rsidRDefault="00835BA6" w:rsidP="00835BA6">
      <w:pPr>
        <w:pStyle w:val="BodyText"/>
        <w:spacing w:before="62" w:line="360" w:lineRule="auto"/>
        <w:ind w:right="1114"/>
        <w:jc w:val="both"/>
        <w:rPr>
          <w:noProof/>
          <w:sz w:val="26"/>
          <w:szCs w:val="26"/>
        </w:rPr>
      </w:pPr>
      <w:r w:rsidRPr="009059F0">
        <w:rPr>
          <w:b/>
          <w:bCs/>
          <w:sz w:val="26"/>
          <w:szCs w:val="26"/>
        </w:rPr>
        <w:t>4.2 DESIGN</w:t>
      </w:r>
    </w:p>
    <w:p w14:paraId="09FA7549" w14:textId="77777777" w:rsidR="00835BA6" w:rsidRPr="009059F0" w:rsidRDefault="00835BA6" w:rsidP="00835BA6">
      <w:pPr>
        <w:spacing w:line="360" w:lineRule="auto"/>
        <w:jc w:val="both"/>
        <w:rPr>
          <w:b/>
          <w:bCs/>
          <w:sz w:val="26"/>
          <w:szCs w:val="26"/>
        </w:rPr>
      </w:pPr>
      <w:r w:rsidRPr="009059F0">
        <w:rPr>
          <w:b/>
          <w:bCs/>
          <w:sz w:val="26"/>
          <w:szCs w:val="26"/>
        </w:rPr>
        <w:t>4.2.1 2D Diagram of Shell and Tube Heat Exchanger:</w:t>
      </w:r>
    </w:p>
    <w:p w14:paraId="687232B4" w14:textId="77777777" w:rsidR="00835BA6" w:rsidRPr="009059F0" w:rsidRDefault="00835BA6" w:rsidP="00835BA6">
      <w:pPr>
        <w:spacing w:line="360" w:lineRule="auto"/>
        <w:jc w:val="both"/>
        <w:rPr>
          <w:b/>
          <w:bCs/>
          <w:noProof/>
          <w:sz w:val="26"/>
          <w:szCs w:val="26"/>
        </w:rPr>
      </w:pPr>
    </w:p>
    <w:p w14:paraId="001024A5" w14:textId="77777777" w:rsidR="00835BA6" w:rsidRPr="009059F0" w:rsidRDefault="00835BA6" w:rsidP="00835BA6">
      <w:pPr>
        <w:spacing w:line="360" w:lineRule="auto"/>
        <w:jc w:val="both"/>
        <w:rPr>
          <w:b/>
          <w:bCs/>
          <w:sz w:val="26"/>
          <w:szCs w:val="26"/>
        </w:rPr>
      </w:pPr>
      <w:r w:rsidRPr="009059F0">
        <w:rPr>
          <w:b/>
          <w:bCs/>
          <w:noProof/>
          <w:sz w:val="26"/>
          <w:szCs w:val="26"/>
        </w:rPr>
        <w:lastRenderedPageBreak/>
        <w:t xml:space="preserve">           </w:t>
      </w:r>
      <w:r w:rsidRPr="009059F0">
        <w:rPr>
          <w:b/>
          <w:bCs/>
          <w:noProof/>
          <w:sz w:val="26"/>
          <w:szCs w:val="26"/>
          <w:lang w:eastAsia="en-IN"/>
        </w:rPr>
        <w:drawing>
          <wp:inline distT="0" distB="0" distL="0" distR="0" wp14:anchorId="0E1ADC19" wp14:editId="377A6B99">
            <wp:extent cx="4904105" cy="2529840"/>
            <wp:effectExtent l="0" t="0" r="0" b="3810"/>
            <wp:docPr id="14" name="Content Placeholder 13">
              <a:extLst xmlns:a="http://schemas.openxmlformats.org/drawingml/2006/main">
                <a:ext uri="{FF2B5EF4-FFF2-40B4-BE49-F238E27FC236}">
                  <a16:creationId xmlns:a16="http://schemas.microsoft.com/office/drawing/2014/main" id="{E32DAD85-EB2E-A115-B34C-9822F95707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Content Placeholder 13">
                      <a:extLst>
                        <a:ext uri="{FF2B5EF4-FFF2-40B4-BE49-F238E27FC236}">
                          <a16:creationId xmlns:a16="http://schemas.microsoft.com/office/drawing/2014/main" id="{E32DAD85-EB2E-A115-B34C-9822F9570741}"/>
                        </a:ext>
                      </a:extLst>
                    </pic:cNvPr>
                    <pic:cNvPicPr>
                      <a:picLocks noGrp="1" noChangeAspect="1"/>
                    </pic:cNvPicPr>
                  </pic:nvPicPr>
                  <pic:blipFill rotWithShape="1">
                    <a:blip r:embed="rId43" cstate="print">
                      <a:extLst>
                        <a:ext uri="{28A0092B-C50C-407E-A947-70E740481C1C}">
                          <a14:useLocalDpi xmlns:a14="http://schemas.microsoft.com/office/drawing/2010/main" val="0"/>
                        </a:ext>
                      </a:extLst>
                    </a:blip>
                    <a:srcRect l="15580" t="14187" r="11164" b="14303"/>
                    <a:stretch/>
                  </pic:blipFill>
                  <pic:spPr bwMode="auto">
                    <a:xfrm>
                      <a:off x="0" y="0"/>
                      <a:ext cx="4929375" cy="2542876"/>
                    </a:xfrm>
                    <a:prstGeom prst="rect">
                      <a:avLst/>
                    </a:prstGeom>
                    <a:ln>
                      <a:noFill/>
                    </a:ln>
                    <a:extLst>
                      <a:ext uri="{53640926-AAD7-44D8-BBD7-CCE9431645EC}">
                        <a14:shadowObscured xmlns:a14="http://schemas.microsoft.com/office/drawing/2010/main"/>
                      </a:ext>
                    </a:extLst>
                  </pic:spPr>
                </pic:pic>
              </a:graphicData>
            </a:graphic>
          </wp:inline>
        </w:drawing>
      </w:r>
    </w:p>
    <w:p w14:paraId="065A8E15" w14:textId="77777777" w:rsidR="00835BA6" w:rsidRPr="009059F0" w:rsidRDefault="00835BA6" w:rsidP="00835BA6">
      <w:pPr>
        <w:spacing w:line="360" w:lineRule="auto"/>
        <w:jc w:val="both"/>
        <w:rPr>
          <w:sz w:val="26"/>
          <w:szCs w:val="26"/>
        </w:rPr>
      </w:pPr>
      <w:r>
        <w:rPr>
          <w:sz w:val="26"/>
          <w:szCs w:val="26"/>
        </w:rPr>
        <w:t xml:space="preserve">                               </w:t>
      </w:r>
      <w:r w:rsidRPr="009059F0">
        <w:rPr>
          <w:sz w:val="26"/>
          <w:szCs w:val="26"/>
        </w:rPr>
        <w:t>Fig 4.1 2D Diagram of Shell and Tube Heat Exchanger</w:t>
      </w:r>
    </w:p>
    <w:p w14:paraId="5B0981B0" w14:textId="77777777" w:rsidR="00835BA6" w:rsidRPr="009059F0" w:rsidRDefault="00835BA6" w:rsidP="00835BA6">
      <w:pPr>
        <w:pStyle w:val="BodyText"/>
        <w:spacing w:before="62" w:line="360" w:lineRule="auto"/>
        <w:ind w:right="1114"/>
        <w:jc w:val="both"/>
        <w:rPr>
          <w:b/>
          <w:bCs/>
          <w:sz w:val="26"/>
          <w:szCs w:val="26"/>
        </w:rPr>
      </w:pPr>
      <w:r w:rsidRPr="009059F0">
        <w:rPr>
          <w:b/>
          <w:bCs/>
          <w:sz w:val="26"/>
          <w:szCs w:val="26"/>
        </w:rPr>
        <w:t xml:space="preserve">4.2.2 Design of Rectangular Shell and Tube Heat Exchanger of single segmental baffle plate </w:t>
      </w:r>
    </w:p>
    <w:p w14:paraId="16C11E11" w14:textId="77777777" w:rsidR="00835BA6" w:rsidRPr="009059F0" w:rsidRDefault="00835BA6" w:rsidP="00835BA6">
      <w:pPr>
        <w:pStyle w:val="BodyText"/>
        <w:spacing w:before="62" w:line="360" w:lineRule="auto"/>
        <w:ind w:right="1114"/>
        <w:jc w:val="both"/>
        <w:rPr>
          <w:b/>
          <w:bCs/>
          <w:sz w:val="26"/>
          <w:szCs w:val="26"/>
        </w:rPr>
      </w:pPr>
    </w:p>
    <w:p w14:paraId="09AB2D5F" w14:textId="77777777" w:rsidR="00835BA6" w:rsidRPr="009059F0" w:rsidRDefault="00835BA6" w:rsidP="00835BA6">
      <w:pPr>
        <w:pStyle w:val="BodyText"/>
        <w:spacing w:before="62" w:line="360" w:lineRule="auto"/>
        <w:ind w:right="1114"/>
        <w:jc w:val="both"/>
        <w:rPr>
          <w:b/>
          <w:bCs/>
          <w:sz w:val="26"/>
          <w:szCs w:val="26"/>
        </w:rPr>
      </w:pPr>
    </w:p>
    <w:p w14:paraId="06F85C06" w14:textId="77777777" w:rsidR="00835BA6" w:rsidRPr="009059F0" w:rsidRDefault="00835BA6" w:rsidP="00835BA6">
      <w:pPr>
        <w:spacing w:line="360" w:lineRule="auto"/>
        <w:jc w:val="both"/>
        <w:rPr>
          <w:b/>
          <w:bCs/>
          <w:sz w:val="26"/>
          <w:szCs w:val="26"/>
        </w:rPr>
      </w:pPr>
      <w:r w:rsidRPr="009059F0">
        <w:rPr>
          <w:b/>
          <w:bCs/>
          <w:sz w:val="26"/>
          <w:szCs w:val="26"/>
        </w:rPr>
        <w:t xml:space="preserve">       </w:t>
      </w:r>
      <w:r w:rsidRPr="009059F0">
        <w:rPr>
          <w:b/>
          <w:bCs/>
          <w:noProof/>
          <w:sz w:val="26"/>
          <w:szCs w:val="26"/>
          <w:lang w:eastAsia="en-IN"/>
        </w:rPr>
        <w:drawing>
          <wp:inline distT="0" distB="0" distL="0" distR="0" wp14:anchorId="6E7E8F1E" wp14:editId="08455721">
            <wp:extent cx="5379720" cy="26365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4" cstate="print">
                      <a:extLst>
                        <a:ext uri="{28A0092B-C50C-407E-A947-70E740481C1C}">
                          <a14:useLocalDpi xmlns:a14="http://schemas.microsoft.com/office/drawing/2010/main" val="0"/>
                        </a:ext>
                      </a:extLst>
                    </a:blip>
                    <a:srcRect l="11300" t="15127" r="8664" b="13965"/>
                    <a:stretch/>
                  </pic:blipFill>
                  <pic:spPr bwMode="auto">
                    <a:xfrm>
                      <a:off x="0" y="0"/>
                      <a:ext cx="5379720" cy="2636520"/>
                    </a:xfrm>
                    <a:prstGeom prst="rect">
                      <a:avLst/>
                    </a:prstGeom>
                    <a:ln>
                      <a:noFill/>
                    </a:ln>
                    <a:extLst>
                      <a:ext uri="{53640926-AAD7-44D8-BBD7-CCE9431645EC}">
                        <a14:shadowObscured xmlns:a14="http://schemas.microsoft.com/office/drawing/2010/main"/>
                      </a:ext>
                    </a:extLst>
                  </pic:spPr>
                </pic:pic>
              </a:graphicData>
            </a:graphic>
          </wp:inline>
        </w:drawing>
      </w:r>
    </w:p>
    <w:p w14:paraId="00EF02BD" w14:textId="77777777" w:rsidR="00835BA6" w:rsidRPr="009059F0" w:rsidRDefault="00835BA6" w:rsidP="00835BA6">
      <w:pPr>
        <w:spacing w:line="360" w:lineRule="auto"/>
        <w:jc w:val="both"/>
        <w:rPr>
          <w:sz w:val="26"/>
          <w:szCs w:val="26"/>
        </w:rPr>
      </w:pPr>
      <w:r w:rsidRPr="009059F0">
        <w:rPr>
          <w:sz w:val="26"/>
          <w:szCs w:val="26"/>
        </w:rPr>
        <w:t xml:space="preserve">                   Fig 4.2 Design of Rectangular Shell and Tube Heat Exchanger</w:t>
      </w:r>
    </w:p>
    <w:p w14:paraId="6C48B4BF" w14:textId="77777777" w:rsidR="00835BA6" w:rsidRPr="009059F0" w:rsidRDefault="00835BA6" w:rsidP="00835BA6">
      <w:pPr>
        <w:spacing w:line="360" w:lineRule="auto"/>
        <w:jc w:val="both"/>
        <w:rPr>
          <w:noProof/>
          <w:sz w:val="26"/>
          <w:szCs w:val="26"/>
        </w:rPr>
      </w:pPr>
    </w:p>
    <w:p w14:paraId="3C4AE40C" w14:textId="77777777" w:rsidR="00835BA6" w:rsidRPr="009059F0" w:rsidRDefault="00835BA6" w:rsidP="00835BA6">
      <w:pPr>
        <w:spacing w:line="360" w:lineRule="auto"/>
        <w:ind w:left="720"/>
        <w:jc w:val="both"/>
        <w:rPr>
          <w:sz w:val="26"/>
          <w:szCs w:val="26"/>
        </w:rPr>
      </w:pPr>
      <w:r>
        <w:rPr>
          <w:sz w:val="26"/>
          <w:szCs w:val="26"/>
        </w:rPr>
        <w:lastRenderedPageBreak/>
        <w:t xml:space="preserve"> </w:t>
      </w:r>
      <w:r w:rsidRPr="009059F0">
        <w:rPr>
          <w:noProof/>
          <w:sz w:val="26"/>
          <w:szCs w:val="26"/>
          <w:lang w:eastAsia="en-IN"/>
        </w:rPr>
        <w:drawing>
          <wp:inline distT="0" distB="0" distL="0" distR="0" wp14:anchorId="672C4FBF" wp14:editId="29FC4C86">
            <wp:extent cx="5191125" cy="2543175"/>
            <wp:effectExtent l="0" t="0" r="9525" b="9525"/>
            <wp:docPr id="7" name="Content Placeholder 4">
              <a:extLst xmlns:a="http://schemas.openxmlformats.org/drawingml/2006/main">
                <a:ext uri="{FF2B5EF4-FFF2-40B4-BE49-F238E27FC236}">
                  <a16:creationId xmlns:a16="http://schemas.microsoft.com/office/drawing/2014/main" id="{D5CED334-A7BE-9AED-126F-BA513F7884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4">
                      <a:extLst>
                        <a:ext uri="{FF2B5EF4-FFF2-40B4-BE49-F238E27FC236}">
                          <a16:creationId xmlns:a16="http://schemas.microsoft.com/office/drawing/2014/main" id="{D5CED334-A7BE-9AED-126F-BA513F7884A4}"/>
                        </a:ext>
                      </a:extLst>
                    </pic:cNvPr>
                    <pic:cNvPicPr>
                      <a:picLocks noGrp="1" noChangeAspect="1"/>
                    </pic:cNvPicPr>
                  </pic:nvPicPr>
                  <pic:blipFill rotWithShape="1">
                    <a:blip r:embed="rId45">
                      <a:extLst>
                        <a:ext uri="{28A0092B-C50C-407E-A947-70E740481C1C}">
                          <a14:useLocalDpi xmlns:a14="http://schemas.microsoft.com/office/drawing/2010/main" val="0"/>
                        </a:ext>
                      </a:extLst>
                    </a:blip>
                    <a:srcRect l="15954" t="11581" r="8099" b="18356"/>
                    <a:stretch/>
                  </pic:blipFill>
                  <pic:spPr bwMode="auto">
                    <a:xfrm>
                      <a:off x="0" y="0"/>
                      <a:ext cx="5191125" cy="2543175"/>
                    </a:xfrm>
                    <a:prstGeom prst="rect">
                      <a:avLst/>
                    </a:prstGeom>
                    <a:ln>
                      <a:noFill/>
                    </a:ln>
                    <a:extLst>
                      <a:ext uri="{53640926-AAD7-44D8-BBD7-CCE9431645EC}">
                        <a14:shadowObscured xmlns:a14="http://schemas.microsoft.com/office/drawing/2010/main"/>
                      </a:ext>
                    </a:extLst>
                  </pic:spPr>
                </pic:pic>
              </a:graphicData>
            </a:graphic>
          </wp:inline>
        </w:drawing>
      </w:r>
    </w:p>
    <w:p w14:paraId="201B6B84" w14:textId="77777777" w:rsidR="00835BA6" w:rsidRPr="009059F0" w:rsidRDefault="00835BA6" w:rsidP="00835BA6">
      <w:pPr>
        <w:spacing w:line="360" w:lineRule="auto"/>
        <w:jc w:val="both"/>
        <w:rPr>
          <w:sz w:val="26"/>
          <w:szCs w:val="26"/>
        </w:rPr>
      </w:pPr>
      <w:r w:rsidRPr="009059F0">
        <w:rPr>
          <w:sz w:val="26"/>
          <w:szCs w:val="26"/>
        </w:rPr>
        <w:t xml:space="preserve">                                            </w:t>
      </w:r>
      <w:r>
        <w:rPr>
          <w:sz w:val="26"/>
          <w:szCs w:val="26"/>
        </w:rPr>
        <w:t xml:space="preserve">            </w:t>
      </w:r>
      <w:r w:rsidRPr="009059F0">
        <w:rPr>
          <w:sz w:val="26"/>
          <w:szCs w:val="26"/>
        </w:rPr>
        <w:t xml:space="preserve">    Fig 4.3 outer shell</w:t>
      </w:r>
    </w:p>
    <w:p w14:paraId="56F8618C" w14:textId="77777777" w:rsidR="00835BA6" w:rsidRPr="009059F0" w:rsidRDefault="00835BA6" w:rsidP="00835BA6">
      <w:pPr>
        <w:spacing w:line="360" w:lineRule="auto"/>
        <w:jc w:val="both"/>
        <w:rPr>
          <w:noProof/>
          <w:sz w:val="26"/>
          <w:szCs w:val="26"/>
        </w:rPr>
      </w:pPr>
    </w:p>
    <w:p w14:paraId="11C3135A" w14:textId="77777777" w:rsidR="00835BA6" w:rsidRPr="009059F0" w:rsidRDefault="00835BA6" w:rsidP="00835BA6">
      <w:pPr>
        <w:spacing w:line="360" w:lineRule="auto"/>
        <w:jc w:val="both"/>
        <w:rPr>
          <w:sz w:val="26"/>
          <w:szCs w:val="26"/>
        </w:rPr>
      </w:pPr>
      <w:r w:rsidRPr="009059F0">
        <w:rPr>
          <w:noProof/>
          <w:sz w:val="26"/>
          <w:szCs w:val="26"/>
          <w:lang w:eastAsia="en-IN"/>
        </w:rPr>
        <w:drawing>
          <wp:inline distT="0" distB="0" distL="0" distR="0" wp14:anchorId="4F106701" wp14:editId="434C5F4A">
            <wp:extent cx="6181725" cy="3714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6">
                      <a:extLst>
                        <a:ext uri="{28A0092B-C50C-407E-A947-70E740481C1C}">
                          <a14:useLocalDpi xmlns:a14="http://schemas.microsoft.com/office/drawing/2010/main" val="0"/>
                        </a:ext>
                      </a:extLst>
                    </a:blip>
                    <a:srcRect l="21777" t="31318" r="5301" b="10479"/>
                    <a:stretch/>
                  </pic:blipFill>
                  <pic:spPr bwMode="auto">
                    <a:xfrm>
                      <a:off x="0" y="0"/>
                      <a:ext cx="6181725" cy="3714750"/>
                    </a:xfrm>
                    <a:prstGeom prst="rect">
                      <a:avLst/>
                    </a:prstGeom>
                    <a:ln>
                      <a:noFill/>
                    </a:ln>
                    <a:extLst>
                      <a:ext uri="{53640926-AAD7-44D8-BBD7-CCE9431645EC}">
                        <a14:shadowObscured xmlns:a14="http://schemas.microsoft.com/office/drawing/2010/main"/>
                      </a:ext>
                    </a:extLst>
                  </pic:spPr>
                </pic:pic>
              </a:graphicData>
            </a:graphic>
          </wp:inline>
        </w:drawing>
      </w:r>
    </w:p>
    <w:p w14:paraId="03CA0EDC" w14:textId="77777777" w:rsidR="00835BA6" w:rsidRPr="009059F0" w:rsidRDefault="00835BA6" w:rsidP="00835BA6">
      <w:pPr>
        <w:spacing w:line="360" w:lineRule="auto"/>
        <w:jc w:val="both"/>
        <w:rPr>
          <w:sz w:val="26"/>
          <w:szCs w:val="26"/>
        </w:rPr>
      </w:pPr>
      <w:r w:rsidRPr="009059F0">
        <w:rPr>
          <w:sz w:val="26"/>
          <w:szCs w:val="26"/>
        </w:rPr>
        <w:t xml:space="preserve">                                                  Fig 4.4 flow of fluids</w:t>
      </w:r>
    </w:p>
    <w:p w14:paraId="79A8B302" w14:textId="77777777" w:rsidR="00835BA6" w:rsidRPr="009059F0" w:rsidRDefault="00835BA6" w:rsidP="00835BA6">
      <w:pPr>
        <w:spacing w:line="360" w:lineRule="auto"/>
        <w:ind w:left="720"/>
        <w:jc w:val="both"/>
        <w:rPr>
          <w:sz w:val="26"/>
          <w:szCs w:val="26"/>
        </w:rPr>
      </w:pPr>
    </w:p>
    <w:p w14:paraId="57E8508E" w14:textId="77777777" w:rsidR="00835BA6" w:rsidRPr="009059F0" w:rsidRDefault="00835BA6" w:rsidP="00835BA6">
      <w:pPr>
        <w:spacing w:line="360" w:lineRule="auto"/>
        <w:ind w:left="720"/>
        <w:jc w:val="both"/>
        <w:rPr>
          <w:sz w:val="26"/>
          <w:szCs w:val="26"/>
        </w:rPr>
      </w:pPr>
      <w:r w:rsidRPr="009059F0">
        <w:rPr>
          <w:sz w:val="26"/>
          <w:szCs w:val="26"/>
        </w:rPr>
        <w:lastRenderedPageBreak/>
        <w:t xml:space="preserve">     </w:t>
      </w:r>
      <w:r w:rsidRPr="009059F0">
        <w:rPr>
          <w:noProof/>
          <w:sz w:val="26"/>
          <w:szCs w:val="26"/>
          <w:lang w:eastAsia="en-IN"/>
        </w:rPr>
        <w:drawing>
          <wp:inline distT="0" distB="0" distL="0" distR="0" wp14:anchorId="63F07020" wp14:editId="1A0A5817">
            <wp:extent cx="4743450" cy="3124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47">
                      <a:extLst>
                        <a:ext uri="{28A0092B-C50C-407E-A947-70E740481C1C}">
                          <a14:useLocalDpi xmlns:a14="http://schemas.microsoft.com/office/drawing/2010/main" val="0"/>
                        </a:ext>
                      </a:extLst>
                    </a:blip>
                    <a:srcRect l="30911" t="33091" r="17239" b="11956"/>
                    <a:stretch/>
                  </pic:blipFill>
                  <pic:spPr bwMode="auto">
                    <a:xfrm>
                      <a:off x="0" y="0"/>
                      <a:ext cx="4743450" cy="3124200"/>
                    </a:xfrm>
                    <a:prstGeom prst="rect">
                      <a:avLst/>
                    </a:prstGeom>
                    <a:ln>
                      <a:noFill/>
                    </a:ln>
                    <a:extLst>
                      <a:ext uri="{53640926-AAD7-44D8-BBD7-CCE9431645EC}">
                        <a14:shadowObscured xmlns:a14="http://schemas.microsoft.com/office/drawing/2010/main"/>
                      </a:ext>
                    </a:extLst>
                  </pic:spPr>
                </pic:pic>
              </a:graphicData>
            </a:graphic>
          </wp:inline>
        </w:drawing>
      </w:r>
    </w:p>
    <w:p w14:paraId="0667491B" w14:textId="77777777" w:rsidR="00835BA6" w:rsidRPr="009059F0" w:rsidRDefault="00835BA6" w:rsidP="00835BA6">
      <w:pPr>
        <w:spacing w:line="360" w:lineRule="auto"/>
        <w:jc w:val="both"/>
        <w:rPr>
          <w:sz w:val="26"/>
          <w:szCs w:val="26"/>
        </w:rPr>
      </w:pPr>
      <w:r w:rsidRPr="009059F0">
        <w:rPr>
          <w:sz w:val="26"/>
          <w:szCs w:val="26"/>
        </w:rPr>
        <w:t xml:space="preserve">                                                   Fig 4.5 view of baffle plates</w:t>
      </w:r>
    </w:p>
    <w:p w14:paraId="436C4B67" w14:textId="77777777" w:rsidR="00835BA6" w:rsidRPr="009059F0" w:rsidRDefault="00835BA6" w:rsidP="00835BA6">
      <w:pPr>
        <w:spacing w:line="360" w:lineRule="auto"/>
        <w:ind w:left="720"/>
        <w:jc w:val="both"/>
        <w:rPr>
          <w:b/>
          <w:bCs/>
          <w:sz w:val="26"/>
          <w:szCs w:val="26"/>
        </w:rPr>
      </w:pPr>
    </w:p>
    <w:p w14:paraId="2C9589E8" w14:textId="77777777" w:rsidR="00835BA6" w:rsidRPr="009059F0" w:rsidRDefault="00835BA6" w:rsidP="00835BA6">
      <w:pPr>
        <w:spacing w:line="360" w:lineRule="auto"/>
        <w:ind w:left="720"/>
        <w:jc w:val="both"/>
        <w:rPr>
          <w:b/>
          <w:bCs/>
          <w:sz w:val="26"/>
          <w:szCs w:val="26"/>
        </w:rPr>
      </w:pPr>
      <w:r w:rsidRPr="009059F0">
        <w:rPr>
          <w:b/>
          <w:bCs/>
          <w:sz w:val="26"/>
          <w:szCs w:val="26"/>
        </w:rPr>
        <w:t>4.2.3Design of Rectangular Shell and Tube Heat Exchanger of double segmental baffle plate</w:t>
      </w:r>
    </w:p>
    <w:p w14:paraId="7FD85ACD" w14:textId="77777777" w:rsidR="00835BA6" w:rsidRPr="009059F0" w:rsidRDefault="00835BA6" w:rsidP="00835BA6">
      <w:pPr>
        <w:spacing w:line="360" w:lineRule="auto"/>
        <w:ind w:left="720"/>
        <w:jc w:val="both"/>
        <w:rPr>
          <w:noProof/>
          <w:sz w:val="26"/>
          <w:szCs w:val="26"/>
        </w:rPr>
      </w:pPr>
    </w:p>
    <w:p w14:paraId="2A205C4A" w14:textId="77777777" w:rsidR="00835BA6" w:rsidRPr="009059F0" w:rsidRDefault="00835BA6" w:rsidP="00835BA6">
      <w:pPr>
        <w:spacing w:line="360" w:lineRule="auto"/>
        <w:ind w:left="1440"/>
        <w:jc w:val="both"/>
        <w:rPr>
          <w:sz w:val="26"/>
          <w:szCs w:val="26"/>
        </w:rPr>
      </w:pPr>
      <w:r w:rsidRPr="009059F0">
        <w:rPr>
          <w:noProof/>
          <w:sz w:val="26"/>
          <w:szCs w:val="26"/>
          <w:lang w:eastAsia="en-IN"/>
        </w:rPr>
        <w:drawing>
          <wp:inline distT="0" distB="0" distL="0" distR="0" wp14:anchorId="19E22361" wp14:editId="1373FC7C">
            <wp:extent cx="4112260" cy="181927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48" cstate="print">
                      <a:extLst>
                        <a:ext uri="{28A0092B-C50C-407E-A947-70E740481C1C}">
                          <a14:useLocalDpi xmlns:a14="http://schemas.microsoft.com/office/drawing/2010/main" val="0"/>
                        </a:ext>
                      </a:extLst>
                    </a:blip>
                    <a:srcRect l="5317" t="16841" r="2992" b="18613"/>
                    <a:stretch/>
                  </pic:blipFill>
                  <pic:spPr bwMode="auto">
                    <a:xfrm>
                      <a:off x="0" y="0"/>
                      <a:ext cx="4112260" cy="1819275"/>
                    </a:xfrm>
                    <a:prstGeom prst="rect">
                      <a:avLst/>
                    </a:prstGeom>
                    <a:ln>
                      <a:noFill/>
                    </a:ln>
                    <a:extLst>
                      <a:ext uri="{53640926-AAD7-44D8-BBD7-CCE9431645EC}">
                        <a14:shadowObscured xmlns:a14="http://schemas.microsoft.com/office/drawing/2010/main"/>
                      </a:ext>
                    </a:extLst>
                  </pic:spPr>
                </pic:pic>
              </a:graphicData>
            </a:graphic>
          </wp:inline>
        </w:drawing>
      </w:r>
    </w:p>
    <w:p w14:paraId="3681596D" w14:textId="77777777" w:rsidR="00835BA6" w:rsidRPr="009059F0" w:rsidRDefault="00835BA6" w:rsidP="00835BA6">
      <w:pPr>
        <w:spacing w:line="360" w:lineRule="auto"/>
        <w:jc w:val="both"/>
        <w:rPr>
          <w:sz w:val="26"/>
          <w:szCs w:val="26"/>
        </w:rPr>
      </w:pPr>
      <w:r w:rsidRPr="009059F0">
        <w:rPr>
          <w:sz w:val="26"/>
          <w:szCs w:val="26"/>
        </w:rPr>
        <w:t xml:space="preserve">         Fig 4.6 Rectangular Shell and Tube Heat Exchanger of double segmental baffle plate</w:t>
      </w:r>
    </w:p>
    <w:p w14:paraId="1B507C92" w14:textId="77777777" w:rsidR="00835BA6" w:rsidRPr="009059F0" w:rsidRDefault="00835BA6" w:rsidP="00835BA6">
      <w:pPr>
        <w:spacing w:line="360" w:lineRule="auto"/>
        <w:ind w:left="720"/>
        <w:jc w:val="both"/>
        <w:rPr>
          <w:sz w:val="26"/>
          <w:szCs w:val="26"/>
        </w:rPr>
      </w:pPr>
    </w:p>
    <w:p w14:paraId="79C7BBEF" w14:textId="77777777" w:rsidR="00835BA6" w:rsidRPr="009059F0" w:rsidRDefault="00835BA6" w:rsidP="00835BA6">
      <w:pPr>
        <w:spacing w:line="360" w:lineRule="auto"/>
        <w:ind w:left="1440"/>
        <w:jc w:val="both"/>
        <w:rPr>
          <w:sz w:val="26"/>
          <w:szCs w:val="26"/>
        </w:rPr>
      </w:pPr>
      <w:r w:rsidRPr="009059F0">
        <w:rPr>
          <w:noProof/>
          <w:sz w:val="26"/>
          <w:szCs w:val="26"/>
          <w:lang w:eastAsia="en-IN"/>
        </w:rPr>
        <w:drawing>
          <wp:inline distT="0" distB="0" distL="0" distR="0" wp14:anchorId="63A9D605" wp14:editId="058467C5">
            <wp:extent cx="4112257" cy="172402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9" cstate="print">
                      <a:extLst>
                        <a:ext uri="{28A0092B-C50C-407E-A947-70E740481C1C}">
                          <a14:useLocalDpi xmlns:a14="http://schemas.microsoft.com/office/drawing/2010/main" val="0"/>
                        </a:ext>
                      </a:extLst>
                    </a:blip>
                    <a:srcRect l="12297" t="25114" r="18070" b="24364"/>
                    <a:stretch/>
                  </pic:blipFill>
                  <pic:spPr bwMode="auto">
                    <a:xfrm>
                      <a:off x="0" y="0"/>
                      <a:ext cx="4112903" cy="1724296"/>
                    </a:xfrm>
                    <a:prstGeom prst="rect">
                      <a:avLst/>
                    </a:prstGeom>
                    <a:ln>
                      <a:noFill/>
                    </a:ln>
                    <a:extLst>
                      <a:ext uri="{53640926-AAD7-44D8-BBD7-CCE9431645EC}">
                        <a14:shadowObscured xmlns:a14="http://schemas.microsoft.com/office/drawing/2010/main"/>
                      </a:ext>
                    </a:extLst>
                  </pic:spPr>
                </pic:pic>
              </a:graphicData>
            </a:graphic>
          </wp:inline>
        </w:drawing>
      </w:r>
    </w:p>
    <w:p w14:paraId="7E81CA4A" w14:textId="77777777" w:rsidR="00835BA6" w:rsidRPr="009059F0" w:rsidRDefault="00835BA6" w:rsidP="00835BA6">
      <w:pPr>
        <w:spacing w:line="360" w:lineRule="auto"/>
        <w:ind w:left="1440"/>
        <w:jc w:val="both"/>
        <w:rPr>
          <w:sz w:val="26"/>
          <w:szCs w:val="26"/>
        </w:rPr>
      </w:pPr>
      <w:r w:rsidRPr="009059F0">
        <w:rPr>
          <w:sz w:val="26"/>
          <w:szCs w:val="26"/>
        </w:rPr>
        <w:lastRenderedPageBreak/>
        <w:t xml:space="preserve">              Fig 4.7 Double segmental baffle plate</w:t>
      </w:r>
    </w:p>
    <w:p w14:paraId="543A6C7F" w14:textId="77777777" w:rsidR="00835BA6" w:rsidRPr="009059F0" w:rsidRDefault="00835BA6" w:rsidP="00835BA6">
      <w:pPr>
        <w:pStyle w:val="BodyText"/>
        <w:spacing w:before="1" w:line="360" w:lineRule="auto"/>
        <w:jc w:val="both"/>
        <w:rPr>
          <w:b/>
          <w:bCs/>
          <w:sz w:val="26"/>
          <w:szCs w:val="26"/>
        </w:rPr>
      </w:pPr>
    </w:p>
    <w:p w14:paraId="60612877" w14:textId="77777777" w:rsidR="00835BA6" w:rsidRPr="009059F0" w:rsidRDefault="00835BA6" w:rsidP="00835BA6">
      <w:pPr>
        <w:pStyle w:val="Heading4"/>
        <w:tabs>
          <w:tab w:val="left" w:pos="744"/>
        </w:tabs>
        <w:spacing w:before="1" w:line="360" w:lineRule="auto"/>
        <w:ind w:left="159"/>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4.3SOLUTION</w:t>
      </w:r>
      <w:r w:rsidRPr="009059F0">
        <w:rPr>
          <w:rFonts w:ascii="Times New Roman" w:hAnsi="Times New Roman" w:cs="Times New Roman"/>
          <w:b/>
          <w:bCs/>
          <w:i w:val="0"/>
          <w:iCs w:val="0"/>
          <w:color w:val="000000" w:themeColor="text1"/>
          <w:spacing w:val="-3"/>
          <w:sz w:val="26"/>
          <w:szCs w:val="26"/>
        </w:rPr>
        <w:t xml:space="preserve"> </w:t>
      </w:r>
      <w:r w:rsidRPr="009059F0">
        <w:rPr>
          <w:rFonts w:ascii="Times New Roman" w:hAnsi="Times New Roman" w:cs="Times New Roman"/>
          <w:b/>
          <w:bCs/>
          <w:i w:val="0"/>
          <w:iCs w:val="0"/>
          <w:color w:val="000000" w:themeColor="text1"/>
          <w:sz w:val="26"/>
          <w:szCs w:val="26"/>
        </w:rPr>
        <w:t>METHODS</w:t>
      </w:r>
    </w:p>
    <w:p w14:paraId="0A5A3F64" w14:textId="77777777" w:rsidR="00835BA6" w:rsidRPr="009059F0" w:rsidRDefault="00835BA6" w:rsidP="00835BA6">
      <w:pPr>
        <w:pStyle w:val="BodyText"/>
        <w:spacing w:line="360" w:lineRule="auto"/>
        <w:jc w:val="both"/>
        <w:rPr>
          <w:b/>
          <w:color w:val="000000" w:themeColor="text1"/>
          <w:sz w:val="26"/>
          <w:szCs w:val="26"/>
        </w:rPr>
      </w:pPr>
    </w:p>
    <w:p w14:paraId="433E90DB" w14:textId="77777777" w:rsidR="00835BA6" w:rsidRPr="009059F0" w:rsidRDefault="00835BA6" w:rsidP="00835BA6">
      <w:pPr>
        <w:pStyle w:val="BodyText"/>
        <w:spacing w:line="360" w:lineRule="auto"/>
        <w:ind w:left="160" w:right="1118" w:firstLine="360"/>
        <w:jc w:val="both"/>
        <w:rPr>
          <w:color w:val="000000" w:themeColor="text1"/>
          <w:sz w:val="26"/>
          <w:szCs w:val="26"/>
        </w:rPr>
      </w:pPr>
      <w:r w:rsidRPr="009059F0">
        <w:rPr>
          <w:color w:val="000000" w:themeColor="text1"/>
          <w:sz w:val="26"/>
          <w:szCs w:val="26"/>
        </w:rPr>
        <w:t>The Navier-Stokes equations that govern the fluid flow inside the heat exchanger are</w:t>
      </w:r>
      <w:r w:rsidRPr="009059F0">
        <w:rPr>
          <w:color w:val="000000" w:themeColor="text1"/>
          <w:spacing w:val="-63"/>
          <w:sz w:val="26"/>
          <w:szCs w:val="26"/>
        </w:rPr>
        <w:t xml:space="preserve"> </w:t>
      </w:r>
      <w:r w:rsidRPr="009059F0">
        <w:rPr>
          <w:color w:val="000000" w:themeColor="text1"/>
          <w:sz w:val="26"/>
          <w:szCs w:val="26"/>
        </w:rPr>
        <w:t>solved numerically using a suitable solver such as the Reynolds-Averaged Navier-</w:t>
      </w:r>
      <w:r w:rsidRPr="009059F0">
        <w:rPr>
          <w:color w:val="000000" w:themeColor="text1"/>
          <w:spacing w:val="1"/>
          <w:sz w:val="26"/>
          <w:szCs w:val="26"/>
        </w:rPr>
        <w:t xml:space="preserve"> </w:t>
      </w:r>
      <w:r w:rsidRPr="009059F0">
        <w:rPr>
          <w:color w:val="000000" w:themeColor="text1"/>
          <w:sz w:val="26"/>
          <w:szCs w:val="26"/>
        </w:rPr>
        <w:t>Stokes (RANS) equations or Large Eddy Simulation (LES). The choice of solver</w:t>
      </w:r>
      <w:r w:rsidRPr="009059F0">
        <w:rPr>
          <w:color w:val="000000" w:themeColor="text1"/>
          <w:spacing w:val="1"/>
          <w:sz w:val="26"/>
          <w:szCs w:val="26"/>
        </w:rPr>
        <w:t xml:space="preserve"> </w:t>
      </w:r>
      <w:r w:rsidRPr="009059F0">
        <w:rPr>
          <w:color w:val="000000" w:themeColor="text1"/>
          <w:sz w:val="26"/>
          <w:szCs w:val="26"/>
        </w:rPr>
        <w:t>depends</w:t>
      </w:r>
      <w:r w:rsidRPr="009059F0">
        <w:rPr>
          <w:color w:val="000000" w:themeColor="text1"/>
          <w:spacing w:val="-2"/>
          <w:sz w:val="26"/>
          <w:szCs w:val="26"/>
        </w:rPr>
        <w:t xml:space="preserve"> </w:t>
      </w:r>
      <w:r w:rsidRPr="009059F0">
        <w:rPr>
          <w:color w:val="000000" w:themeColor="text1"/>
          <w:sz w:val="26"/>
          <w:szCs w:val="26"/>
        </w:rPr>
        <w:t>on</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complexity</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flow behaviors inside</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heat exchanger.</w:t>
      </w:r>
    </w:p>
    <w:p w14:paraId="5247FDDF" w14:textId="77777777" w:rsidR="00835BA6" w:rsidRPr="009059F0" w:rsidRDefault="00835BA6" w:rsidP="00835BA6">
      <w:pPr>
        <w:pStyle w:val="Heading4"/>
        <w:tabs>
          <w:tab w:val="left" w:pos="880"/>
          <w:tab w:val="left" w:pos="881"/>
        </w:tabs>
        <w:spacing w:before="158" w:line="360" w:lineRule="auto"/>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 xml:space="preserve"> K</w:t>
      </w:r>
      <w:r w:rsidRPr="009059F0">
        <w:rPr>
          <w:rFonts w:ascii="Times New Roman" w:hAnsi="Times New Roman" w:cs="Times New Roman"/>
          <w:b/>
          <w:bCs/>
          <w:i w:val="0"/>
          <w:iCs w:val="0"/>
          <w:color w:val="000000" w:themeColor="text1"/>
          <w:spacing w:val="-3"/>
          <w:sz w:val="26"/>
          <w:szCs w:val="26"/>
        </w:rPr>
        <w:t xml:space="preserve"> </w:t>
      </w:r>
      <w:r w:rsidRPr="009059F0">
        <w:rPr>
          <w:rFonts w:ascii="Times New Roman" w:hAnsi="Times New Roman" w:cs="Times New Roman"/>
          <w:b/>
          <w:bCs/>
          <w:i w:val="0"/>
          <w:iCs w:val="0"/>
          <w:color w:val="000000" w:themeColor="text1"/>
          <w:sz w:val="26"/>
          <w:szCs w:val="26"/>
        </w:rPr>
        <w:t>Omega</w:t>
      </w:r>
      <w:r w:rsidRPr="009059F0">
        <w:rPr>
          <w:rFonts w:ascii="Times New Roman" w:hAnsi="Times New Roman" w:cs="Times New Roman"/>
          <w:b/>
          <w:bCs/>
          <w:i w:val="0"/>
          <w:iCs w:val="0"/>
          <w:color w:val="000000" w:themeColor="text1"/>
          <w:spacing w:val="-1"/>
          <w:sz w:val="26"/>
          <w:szCs w:val="26"/>
        </w:rPr>
        <w:t xml:space="preserve"> </w:t>
      </w:r>
      <w:r w:rsidRPr="009059F0">
        <w:rPr>
          <w:rFonts w:ascii="Times New Roman" w:hAnsi="Times New Roman" w:cs="Times New Roman"/>
          <w:b/>
          <w:bCs/>
          <w:i w:val="0"/>
          <w:iCs w:val="0"/>
          <w:color w:val="000000" w:themeColor="text1"/>
          <w:sz w:val="26"/>
          <w:szCs w:val="26"/>
        </w:rPr>
        <w:t>SST</w:t>
      </w:r>
      <w:r w:rsidRPr="009059F0">
        <w:rPr>
          <w:rFonts w:ascii="Times New Roman" w:hAnsi="Times New Roman" w:cs="Times New Roman"/>
          <w:b/>
          <w:bCs/>
          <w:i w:val="0"/>
          <w:iCs w:val="0"/>
          <w:color w:val="000000" w:themeColor="text1"/>
          <w:spacing w:val="-1"/>
          <w:sz w:val="26"/>
          <w:szCs w:val="26"/>
        </w:rPr>
        <w:t xml:space="preserve"> </w:t>
      </w:r>
      <w:r w:rsidRPr="009059F0">
        <w:rPr>
          <w:rFonts w:ascii="Times New Roman" w:hAnsi="Times New Roman" w:cs="Times New Roman"/>
          <w:b/>
          <w:bCs/>
          <w:i w:val="0"/>
          <w:iCs w:val="0"/>
          <w:color w:val="000000" w:themeColor="text1"/>
          <w:sz w:val="26"/>
          <w:szCs w:val="26"/>
        </w:rPr>
        <w:t>model</w:t>
      </w:r>
    </w:p>
    <w:p w14:paraId="2EE32576" w14:textId="77777777" w:rsidR="00835BA6" w:rsidRPr="009059F0" w:rsidRDefault="00835BA6" w:rsidP="00835BA6">
      <w:pPr>
        <w:pStyle w:val="BodyText"/>
        <w:spacing w:before="11" w:line="360" w:lineRule="auto"/>
        <w:jc w:val="both"/>
        <w:rPr>
          <w:b/>
          <w:color w:val="000000" w:themeColor="text1"/>
          <w:sz w:val="26"/>
          <w:szCs w:val="26"/>
        </w:rPr>
      </w:pPr>
    </w:p>
    <w:p w14:paraId="5B20E45A" w14:textId="77777777" w:rsidR="00835BA6" w:rsidRPr="009059F0" w:rsidRDefault="00835BA6" w:rsidP="00835BA6">
      <w:pPr>
        <w:pStyle w:val="BodyText"/>
        <w:spacing w:line="360" w:lineRule="auto"/>
        <w:ind w:left="160" w:right="1120"/>
        <w:jc w:val="both"/>
        <w:rPr>
          <w:color w:val="000000" w:themeColor="text1"/>
          <w:sz w:val="26"/>
          <w:szCs w:val="26"/>
        </w:rPr>
      </w:pPr>
      <w:r w:rsidRPr="009059F0">
        <w:rPr>
          <w:color w:val="000000" w:themeColor="text1"/>
          <w:sz w:val="26"/>
          <w:szCs w:val="26"/>
        </w:rPr>
        <w:t>The</w:t>
      </w:r>
      <w:r w:rsidRPr="009059F0">
        <w:rPr>
          <w:color w:val="000000" w:themeColor="text1"/>
          <w:spacing w:val="-9"/>
          <w:sz w:val="26"/>
          <w:szCs w:val="26"/>
        </w:rPr>
        <w:t xml:space="preserve"> </w:t>
      </w:r>
      <w:r w:rsidRPr="009059F0">
        <w:rPr>
          <w:color w:val="000000" w:themeColor="text1"/>
          <w:sz w:val="26"/>
          <w:szCs w:val="26"/>
        </w:rPr>
        <w:t>SST</w:t>
      </w:r>
      <w:r w:rsidRPr="009059F0">
        <w:rPr>
          <w:color w:val="000000" w:themeColor="text1"/>
          <w:spacing w:val="-9"/>
          <w:sz w:val="26"/>
          <w:szCs w:val="26"/>
        </w:rPr>
        <w:t xml:space="preserve"> </w:t>
      </w:r>
      <w:r w:rsidRPr="009059F0">
        <w:rPr>
          <w:color w:val="000000" w:themeColor="text1"/>
          <w:sz w:val="26"/>
          <w:szCs w:val="26"/>
        </w:rPr>
        <w:t>k-omega</w:t>
      </w:r>
      <w:r w:rsidRPr="009059F0">
        <w:rPr>
          <w:color w:val="000000" w:themeColor="text1"/>
          <w:spacing w:val="-6"/>
          <w:sz w:val="26"/>
          <w:szCs w:val="26"/>
        </w:rPr>
        <w:t xml:space="preserve"> </w:t>
      </w:r>
      <w:r w:rsidRPr="009059F0">
        <w:rPr>
          <w:color w:val="000000" w:themeColor="text1"/>
          <w:sz w:val="26"/>
          <w:szCs w:val="26"/>
        </w:rPr>
        <w:t>turbulence</w:t>
      </w:r>
      <w:r w:rsidRPr="009059F0">
        <w:rPr>
          <w:color w:val="000000" w:themeColor="text1"/>
          <w:spacing w:val="-6"/>
          <w:sz w:val="26"/>
          <w:szCs w:val="26"/>
        </w:rPr>
        <w:t xml:space="preserve"> </w:t>
      </w:r>
      <w:r w:rsidRPr="009059F0">
        <w:rPr>
          <w:color w:val="000000" w:themeColor="text1"/>
          <w:sz w:val="26"/>
          <w:szCs w:val="26"/>
        </w:rPr>
        <w:t>model</w:t>
      </w:r>
      <w:r w:rsidRPr="009059F0">
        <w:rPr>
          <w:color w:val="000000" w:themeColor="text1"/>
          <w:spacing w:val="-6"/>
          <w:sz w:val="26"/>
          <w:szCs w:val="26"/>
        </w:rPr>
        <w:t xml:space="preserve"> </w:t>
      </w:r>
      <w:r w:rsidRPr="009059F0">
        <w:rPr>
          <w:color w:val="000000" w:themeColor="text1"/>
          <w:sz w:val="26"/>
          <w:szCs w:val="26"/>
        </w:rPr>
        <w:t>can</w:t>
      </w:r>
      <w:r w:rsidRPr="009059F0">
        <w:rPr>
          <w:color w:val="000000" w:themeColor="text1"/>
          <w:spacing w:val="-6"/>
          <w:sz w:val="26"/>
          <w:szCs w:val="26"/>
        </w:rPr>
        <w:t xml:space="preserve"> </w:t>
      </w:r>
      <w:r w:rsidRPr="009059F0">
        <w:rPr>
          <w:color w:val="000000" w:themeColor="text1"/>
          <w:sz w:val="26"/>
          <w:szCs w:val="26"/>
        </w:rPr>
        <w:t>be</w:t>
      </w:r>
      <w:r w:rsidRPr="009059F0">
        <w:rPr>
          <w:color w:val="000000" w:themeColor="text1"/>
          <w:spacing w:val="-9"/>
          <w:sz w:val="26"/>
          <w:szCs w:val="26"/>
        </w:rPr>
        <w:t xml:space="preserve"> </w:t>
      </w:r>
      <w:r w:rsidRPr="009059F0">
        <w:rPr>
          <w:color w:val="000000" w:themeColor="text1"/>
          <w:sz w:val="26"/>
          <w:szCs w:val="26"/>
        </w:rPr>
        <w:t>used</w:t>
      </w:r>
      <w:r w:rsidRPr="009059F0">
        <w:rPr>
          <w:color w:val="000000" w:themeColor="text1"/>
          <w:spacing w:val="-8"/>
          <w:sz w:val="26"/>
          <w:szCs w:val="26"/>
        </w:rPr>
        <w:t xml:space="preserve"> </w:t>
      </w:r>
      <w:r w:rsidRPr="009059F0">
        <w:rPr>
          <w:color w:val="000000" w:themeColor="text1"/>
          <w:sz w:val="26"/>
          <w:szCs w:val="26"/>
        </w:rPr>
        <w:t>to</w:t>
      </w:r>
      <w:r w:rsidRPr="009059F0">
        <w:rPr>
          <w:color w:val="000000" w:themeColor="text1"/>
          <w:spacing w:val="-7"/>
          <w:sz w:val="26"/>
          <w:szCs w:val="26"/>
        </w:rPr>
        <w:t xml:space="preserve"> </w:t>
      </w:r>
      <w:r w:rsidRPr="009059F0">
        <w:rPr>
          <w:color w:val="000000" w:themeColor="text1"/>
          <w:sz w:val="26"/>
          <w:szCs w:val="26"/>
        </w:rPr>
        <w:t>simulate</w:t>
      </w:r>
      <w:r w:rsidRPr="009059F0">
        <w:rPr>
          <w:color w:val="000000" w:themeColor="text1"/>
          <w:spacing w:val="-8"/>
          <w:sz w:val="26"/>
          <w:szCs w:val="26"/>
        </w:rPr>
        <w:t xml:space="preserve"> </w:t>
      </w:r>
      <w:r w:rsidRPr="009059F0">
        <w:rPr>
          <w:color w:val="000000" w:themeColor="text1"/>
          <w:sz w:val="26"/>
          <w:szCs w:val="26"/>
        </w:rPr>
        <w:t>the</w:t>
      </w:r>
      <w:r w:rsidRPr="009059F0">
        <w:rPr>
          <w:color w:val="000000" w:themeColor="text1"/>
          <w:spacing w:val="-9"/>
          <w:sz w:val="26"/>
          <w:szCs w:val="26"/>
        </w:rPr>
        <w:t xml:space="preserve"> </w:t>
      </w:r>
      <w:r w:rsidRPr="009059F0">
        <w:rPr>
          <w:color w:val="000000" w:themeColor="text1"/>
          <w:sz w:val="26"/>
          <w:szCs w:val="26"/>
        </w:rPr>
        <w:t>flow</w:t>
      </w:r>
      <w:r w:rsidRPr="009059F0">
        <w:rPr>
          <w:color w:val="000000" w:themeColor="text1"/>
          <w:spacing w:val="-6"/>
          <w:sz w:val="26"/>
          <w:szCs w:val="26"/>
        </w:rPr>
        <w:t xml:space="preserve"> </w:t>
      </w:r>
      <w:r w:rsidRPr="009059F0">
        <w:rPr>
          <w:color w:val="000000" w:themeColor="text1"/>
          <w:sz w:val="26"/>
          <w:szCs w:val="26"/>
        </w:rPr>
        <w:t>in</w:t>
      </w:r>
      <w:r w:rsidRPr="009059F0">
        <w:rPr>
          <w:color w:val="000000" w:themeColor="text1"/>
          <w:spacing w:val="-8"/>
          <w:sz w:val="26"/>
          <w:szCs w:val="26"/>
        </w:rPr>
        <w:t xml:space="preserve"> </w:t>
      </w:r>
      <w:r w:rsidRPr="009059F0">
        <w:rPr>
          <w:color w:val="000000" w:themeColor="text1"/>
          <w:sz w:val="26"/>
          <w:szCs w:val="26"/>
        </w:rPr>
        <w:t>a</w:t>
      </w:r>
      <w:r w:rsidRPr="009059F0">
        <w:rPr>
          <w:color w:val="000000" w:themeColor="text1"/>
          <w:spacing w:val="-6"/>
          <w:sz w:val="26"/>
          <w:szCs w:val="26"/>
        </w:rPr>
        <w:t xml:space="preserve"> </w:t>
      </w:r>
      <w:r w:rsidRPr="009059F0">
        <w:rPr>
          <w:color w:val="000000" w:themeColor="text1"/>
          <w:sz w:val="26"/>
          <w:szCs w:val="26"/>
        </w:rPr>
        <w:t>heat exchanger using Computational Fluid Dynamics (CFD). A heat exchanger is a device used for the</w:t>
      </w:r>
      <w:r w:rsidRPr="009059F0">
        <w:rPr>
          <w:color w:val="000000" w:themeColor="text1"/>
          <w:spacing w:val="1"/>
          <w:sz w:val="26"/>
          <w:szCs w:val="26"/>
        </w:rPr>
        <w:t xml:space="preserve"> </w:t>
      </w:r>
      <w:r w:rsidRPr="009059F0">
        <w:rPr>
          <w:color w:val="000000" w:themeColor="text1"/>
          <w:sz w:val="26"/>
          <w:szCs w:val="26"/>
        </w:rPr>
        <w:t>separation</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1"/>
          <w:sz w:val="26"/>
          <w:szCs w:val="26"/>
        </w:rPr>
        <w:t xml:space="preserve"> </w:t>
      </w:r>
      <w:r w:rsidRPr="009059F0">
        <w:rPr>
          <w:color w:val="000000" w:themeColor="text1"/>
          <w:sz w:val="26"/>
          <w:szCs w:val="26"/>
        </w:rPr>
        <w:t>particles</w:t>
      </w:r>
      <w:r w:rsidRPr="009059F0">
        <w:rPr>
          <w:color w:val="000000" w:themeColor="text1"/>
          <w:spacing w:val="1"/>
          <w:sz w:val="26"/>
          <w:szCs w:val="26"/>
        </w:rPr>
        <w:t xml:space="preserve"> </w:t>
      </w:r>
      <w:r w:rsidRPr="009059F0">
        <w:rPr>
          <w:color w:val="000000" w:themeColor="text1"/>
          <w:sz w:val="26"/>
          <w:szCs w:val="26"/>
        </w:rPr>
        <w:t>from</w:t>
      </w:r>
      <w:r w:rsidRPr="009059F0">
        <w:rPr>
          <w:color w:val="000000" w:themeColor="text1"/>
          <w:spacing w:val="1"/>
          <w:sz w:val="26"/>
          <w:szCs w:val="26"/>
        </w:rPr>
        <w:t xml:space="preserve"> </w:t>
      </w:r>
      <w:r w:rsidRPr="009059F0">
        <w:rPr>
          <w:color w:val="000000" w:themeColor="text1"/>
          <w:sz w:val="26"/>
          <w:szCs w:val="26"/>
        </w:rPr>
        <w:t>a</w:t>
      </w:r>
      <w:r w:rsidRPr="009059F0">
        <w:rPr>
          <w:color w:val="000000" w:themeColor="text1"/>
          <w:spacing w:val="1"/>
          <w:sz w:val="26"/>
          <w:szCs w:val="26"/>
        </w:rPr>
        <w:t xml:space="preserve"> </w:t>
      </w:r>
      <w:r w:rsidRPr="009059F0">
        <w:rPr>
          <w:color w:val="000000" w:themeColor="text1"/>
          <w:sz w:val="26"/>
          <w:szCs w:val="26"/>
        </w:rPr>
        <w:t>liquid</w:t>
      </w:r>
      <w:r w:rsidRPr="009059F0">
        <w:rPr>
          <w:color w:val="000000" w:themeColor="text1"/>
          <w:spacing w:val="1"/>
          <w:sz w:val="26"/>
          <w:szCs w:val="26"/>
        </w:rPr>
        <w:t xml:space="preserve"> </w:t>
      </w:r>
      <w:r w:rsidRPr="009059F0">
        <w:rPr>
          <w:color w:val="000000" w:themeColor="text1"/>
          <w:sz w:val="26"/>
          <w:szCs w:val="26"/>
        </w:rPr>
        <w:t>suspension</w:t>
      </w:r>
      <w:r w:rsidRPr="009059F0">
        <w:rPr>
          <w:color w:val="000000" w:themeColor="text1"/>
          <w:spacing w:val="1"/>
          <w:sz w:val="26"/>
          <w:szCs w:val="26"/>
        </w:rPr>
        <w:t xml:space="preserve"> </w:t>
      </w:r>
      <w:r w:rsidRPr="009059F0">
        <w:rPr>
          <w:color w:val="000000" w:themeColor="text1"/>
          <w:sz w:val="26"/>
          <w:szCs w:val="26"/>
        </w:rPr>
        <w:t>based</w:t>
      </w:r>
      <w:r w:rsidRPr="009059F0">
        <w:rPr>
          <w:color w:val="000000" w:themeColor="text1"/>
          <w:spacing w:val="1"/>
          <w:sz w:val="26"/>
          <w:szCs w:val="26"/>
        </w:rPr>
        <w:t xml:space="preserve"> </w:t>
      </w:r>
      <w:r w:rsidRPr="009059F0">
        <w:rPr>
          <w:color w:val="000000" w:themeColor="text1"/>
          <w:sz w:val="26"/>
          <w:szCs w:val="26"/>
        </w:rPr>
        <w:t>on</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difference</w:t>
      </w:r>
      <w:r w:rsidRPr="009059F0">
        <w:rPr>
          <w:color w:val="000000" w:themeColor="text1"/>
          <w:spacing w:val="1"/>
          <w:sz w:val="26"/>
          <w:szCs w:val="26"/>
        </w:rPr>
        <w:t xml:space="preserve"> </w:t>
      </w:r>
      <w:r w:rsidRPr="009059F0">
        <w:rPr>
          <w:color w:val="000000" w:themeColor="text1"/>
          <w:sz w:val="26"/>
          <w:szCs w:val="26"/>
        </w:rPr>
        <w:t>in</w:t>
      </w:r>
      <w:r w:rsidRPr="009059F0">
        <w:rPr>
          <w:color w:val="000000" w:themeColor="text1"/>
          <w:spacing w:val="1"/>
          <w:sz w:val="26"/>
          <w:szCs w:val="26"/>
        </w:rPr>
        <w:t xml:space="preserve"> </w:t>
      </w:r>
      <w:r w:rsidRPr="009059F0">
        <w:rPr>
          <w:color w:val="000000" w:themeColor="text1"/>
          <w:sz w:val="26"/>
          <w:szCs w:val="26"/>
        </w:rPr>
        <w:t>their</w:t>
      </w:r>
      <w:r w:rsidRPr="009059F0">
        <w:rPr>
          <w:color w:val="000000" w:themeColor="text1"/>
          <w:spacing w:val="-62"/>
          <w:sz w:val="26"/>
          <w:szCs w:val="26"/>
        </w:rPr>
        <w:t xml:space="preserve"> </w:t>
      </w:r>
      <w:r w:rsidRPr="009059F0">
        <w:rPr>
          <w:color w:val="000000" w:themeColor="text1"/>
          <w:sz w:val="26"/>
          <w:szCs w:val="26"/>
        </w:rPr>
        <w:t xml:space="preserve">densities. The flow in a </w:t>
      </w:r>
      <w:proofErr w:type="spellStart"/>
      <w:r w:rsidRPr="009059F0">
        <w:rPr>
          <w:color w:val="000000" w:themeColor="text1"/>
          <w:sz w:val="26"/>
          <w:szCs w:val="26"/>
        </w:rPr>
        <w:t>hydrocyclone</w:t>
      </w:r>
      <w:proofErr w:type="spellEnd"/>
      <w:r w:rsidRPr="009059F0">
        <w:rPr>
          <w:color w:val="000000" w:themeColor="text1"/>
          <w:sz w:val="26"/>
          <w:szCs w:val="26"/>
        </w:rPr>
        <w:t xml:space="preserve"> is complex, involving swirling motion, high</w:t>
      </w:r>
      <w:r w:rsidRPr="009059F0">
        <w:rPr>
          <w:color w:val="000000" w:themeColor="text1"/>
          <w:spacing w:val="1"/>
          <w:sz w:val="26"/>
          <w:szCs w:val="26"/>
        </w:rPr>
        <w:t xml:space="preserve"> </w:t>
      </w:r>
      <w:r w:rsidRPr="009059F0">
        <w:rPr>
          <w:color w:val="000000" w:themeColor="text1"/>
          <w:sz w:val="26"/>
          <w:szCs w:val="26"/>
        </w:rPr>
        <w:t>shear, and turbulence, making it an ideal application for the SST k-omega model. The</w:t>
      </w:r>
      <w:r w:rsidRPr="009059F0">
        <w:rPr>
          <w:color w:val="000000" w:themeColor="text1"/>
          <w:spacing w:val="1"/>
          <w:sz w:val="26"/>
          <w:szCs w:val="26"/>
        </w:rPr>
        <w:t xml:space="preserve"> </w:t>
      </w:r>
      <w:r w:rsidRPr="009059F0">
        <w:rPr>
          <w:color w:val="000000" w:themeColor="text1"/>
          <w:sz w:val="26"/>
          <w:szCs w:val="26"/>
        </w:rPr>
        <w:t>following</w:t>
      </w:r>
      <w:r w:rsidRPr="009059F0">
        <w:rPr>
          <w:color w:val="000000" w:themeColor="text1"/>
          <w:spacing w:val="1"/>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a</w:t>
      </w:r>
      <w:r w:rsidRPr="009059F0">
        <w:rPr>
          <w:color w:val="000000" w:themeColor="text1"/>
          <w:spacing w:val="1"/>
          <w:sz w:val="26"/>
          <w:szCs w:val="26"/>
        </w:rPr>
        <w:t xml:space="preserve"> </w:t>
      </w:r>
      <w:r w:rsidRPr="009059F0">
        <w:rPr>
          <w:color w:val="000000" w:themeColor="text1"/>
          <w:sz w:val="26"/>
          <w:szCs w:val="26"/>
        </w:rPr>
        <w:t>detailed</w:t>
      </w:r>
      <w:r w:rsidRPr="009059F0">
        <w:rPr>
          <w:color w:val="000000" w:themeColor="text1"/>
          <w:spacing w:val="1"/>
          <w:sz w:val="26"/>
          <w:szCs w:val="26"/>
        </w:rPr>
        <w:t xml:space="preserve"> </w:t>
      </w:r>
      <w:r w:rsidRPr="009059F0">
        <w:rPr>
          <w:color w:val="000000" w:themeColor="text1"/>
          <w:sz w:val="26"/>
          <w:szCs w:val="26"/>
        </w:rPr>
        <w:t>explanation</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1"/>
          <w:sz w:val="26"/>
          <w:szCs w:val="26"/>
        </w:rPr>
        <w:t xml:space="preserve"> </w:t>
      </w:r>
      <w:r w:rsidRPr="009059F0">
        <w:rPr>
          <w:color w:val="000000" w:themeColor="text1"/>
          <w:sz w:val="26"/>
          <w:szCs w:val="26"/>
        </w:rPr>
        <w:t>how</w:t>
      </w:r>
      <w:r w:rsidRPr="009059F0">
        <w:rPr>
          <w:color w:val="000000" w:themeColor="text1"/>
          <w:spacing w:val="1"/>
          <w:sz w:val="26"/>
          <w:szCs w:val="26"/>
        </w:rPr>
        <w:t xml:space="preserve"> </w:t>
      </w:r>
      <w:r w:rsidRPr="009059F0">
        <w:rPr>
          <w:color w:val="000000" w:themeColor="text1"/>
          <w:sz w:val="26"/>
          <w:szCs w:val="26"/>
        </w:rPr>
        <w:t>to</w:t>
      </w:r>
      <w:r w:rsidRPr="009059F0">
        <w:rPr>
          <w:color w:val="000000" w:themeColor="text1"/>
          <w:spacing w:val="1"/>
          <w:sz w:val="26"/>
          <w:szCs w:val="26"/>
        </w:rPr>
        <w:t xml:space="preserve"> </w:t>
      </w:r>
      <w:r w:rsidRPr="009059F0">
        <w:rPr>
          <w:color w:val="000000" w:themeColor="text1"/>
          <w:sz w:val="26"/>
          <w:szCs w:val="26"/>
        </w:rPr>
        <w:t>use</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SST</w:t>
      </w:r>
      <w:r w:rsidRPr="009059F0">
        <w:rPr>
          <w:color w:val="000000" w:themeColor="text1"/>
          <w:spacing w:val="1"/>
          <w:sz w:val="26"/>
          <w:szCs w:val="26"/>
        </w:rPr>
        <w:t xml:space="preserve"> </w:t>
      </w:r>
      <w:r w:rsidRPr="009059F0">
        <w:rPr>
          <w:color w:val="000000" w:themeColor="text1"/>
          <w:sz w:val="26"/>
          <w:szCs w:val="26"/>
        </w:rPr>
        <w:t>k-omega</w:t>
      </w:r>
      <w:r w:rsidRPr="009059F0">
        <w:rPr>
          <w:color w:val="000000" w:themeColor="text1"/>
          <w:spacing w:val="1"/>
          <w:sz w:val="26"/>
          <w:szCs w:val="26"/>
        </w:rPr>
        <w:t xml:space="preserve"> </w:t>
      </w:r>
      <w:r w:rsidRPr="009059F0">
        <w:rPr>
          <w:color w:val="000000" w:themeColor="text1"/>
          <w:sz w:val="26"/>
          <w:szCs w:val="26"/>
        </w:rPr>
        <w:t>model</w:t>
      </w:r>
      <w:r w:rsidRPr="009059F0">
        <w:rPr>
          <w:color w:val="000000" w:themeColor="text1"/>
          <w:spacing w:val="1"/>
          <w:sz w:val="26"/>
          <w:szCs w:val="26"/>
        </w:rPr>
        <w:t xml:space="preserve"> </w:t>
      </w:r>
      <w:r w:rsidRPr="009059F0">
        <w:rPr>
          <w:color w:val="000000" w:themeColor="text1"/>
          <w:sz w:val="26"/>
          <w:szCs w:val="26"/>
        </w:rPr>
        <w:t>for</w:t>
      </w:r>
      <w:r w:rsidRPr="009059F0">
        <w:rPr>
          <w:color w:val="000000" w:themeColor="text1"/>
          <w:spacing w:val="1"/>
          <w:sz w:val="26"/>
          <w:szCs w:val="26"/>
        </w:rPr>
        <w:t xml:space="preserve"> </w:t>
      </w:r>
      <w:proofErr w:type="spellStart"/>
      <w:r w:rsidRPr="009059F0">
        <w:rPr>
          <w:color w:val="000000" w:themeColor="text1"/>
          <w:sz w:val="26"/>
          <w:szCs w:val="26"/>
        </w:rPr>
        <w:t>hydrocyclone</w:t>
      </w:r>
      <w:proofErr w:type="spellEnd"/>
      <w:r w:rsidRPr="009059F0">
        <w:rPr>
          <w:color w:val="000000" w:themeColor="text1"/>
          <w:spacing w:val="-2"/>
          <w:sz w:val="26"/>
          <w:szCs w:val="26"/>
        </w:rPr>
        <w:t xml:space="preserve"> </w:t>
      </w:r>
      <w:r w:rsidRPr="009059F0">
        <w:rPr>
          <w:color w:val="000000" w:themeColor="text1"/>
          <w:sz w:val="26"/>
          <w:szCs w:val="26"/>
        </w:rPr>
        <w:t>simulation</w:t>
      </w:r>
      <w:r w:rsidRPr="009059F0">
        <w:rPr>
          <w:color w:val="000000" w:themeColor="text1"/>
          <w:spacing w:val="-1"/>
          <w:sz w:val="26"/>
          <w:szCs w:val="26"/>
        </w:rPr>
        <w:t xml:space="preserve"> </w:t>
      </w:r>
      <w:r w:rsidRPr="009059F0">
        <w:rPr>
          <w:color w:val="000000" w:themeColor="text1"/>
          <w:sz w:val="26"/>
          <w:szCs w:val="26"/>
        </w:rPr>
        <w:t>in</w:t>
      </w:r>
      <w:r w:rsidRPr="009059F0">
        <w:rPr>
          <w:color w:val="000000" w:themeColor="text1"/>
          <w:spacing w:val="-1"/>
          <w:sz w:val="26"/>
          <w:szCs w:val="26"/>
        </w:rPr>
        <w:t xml:space="preserve"> </w:t>
      </w:r>
      <w:r w:rsidRPr="009059F0">
        <w:rPr>
          <w:color w:val="000000" w:themeColor="text1"/>
          <w:sz w:val="26"/>
          <w:szCs w:val="26"/>
        </w:rPr>
        <w:t>CFD:</w:t>
      </w:r>
    </w:p>
    <w:p w14:paraId="17E52B49" w14:textId="77777777" w:rsidR="00835BA6" w:rsidRPr="009059F0" w:rsidRDefault="00835BA6" w:rsidP="00835BA6">
      <w:pPr>
        <w:pStyle w:val="BodyText"/>
        <w:spacing w:before="161" w:line="360" w:lineRule="auto"/>
        <w:ind w:right="1120"/>
        <w:jc w:val="both"/>
        <w:rPr>
          <w:color w:val="000000" w:themeColor="text1"/>
          <w:sz w:val="26"/>
          <w:szCs w:val="26"/>
        </w:rPr>
      </w:pPr>
      <w:r w:rsidRPr="009059F0">
        <w:rPr>
          <w:b/>
          <w:color w:val="000000" w:themeColor="text1"/>
          <w:sz w:val="26"/>
          <w:szCs w:val="26"/>
        </w:rPr>
        <w:t>Governing Equations</w:t>
      </w:r>
      <w:r w:rsidRPr="009059F0">
        <w:rPr>
          <w:color w:val="000000" w:themeColor="text1"/>
          <w:sz w:val="26"/>
          <w:szCs w:val="26"/>
        </w:rPr>
        <w:t>: The Navier-Stokes equations are used to model the flow in a</w:t>
      </w:r>
      <w:r w:rsidRPr="009059F0">
        <w:rPr>
          <w:color w:val="000000" w:themeColor="text1"/>
          <w:spacing w:val="1"/>
          <w:sz w:val="26"/>
          <w:szCs w:val="26"/>
        </w:rPr>
        <w:t xml:space="preserve"> </w:t>
      </w:r>
      <w:proofErr w:type="spellStart"/>
      <w:r w:rsidRPr="009059F0">
        <w:rPr>
          <w:color w:val="000000" w:themeColor="text1"/>
          <w:sz w:val="26"/>
          <w:szCs w:val="26"/>
        </w:rPr>
        <w:t>hydrocyclone</w:t>
      </w:r>
      <w:proofErr w:type="spellEnd"/>
      <w:r w:rsidRPr="009059F0">
        <w:rPr>
          <w:color w:val="000000" w:themeColor="text1"/>
          <w:sz w:val="26"/>
          <w:szCs w:val="26"/>
        </w:rPr>
        <w:t>, and the Reynolds-averaged Navier-Stokes (RANS) approach is used to</w:t>
      </w:r>
      <w:r w:rsidRPr="009059F0">
        <w:rPr>
          <w:color w:val="000000" w:themeColor="text1"/>
          <w:spacing w:val="1"/>
          <w:sz w:val="26"/>
          <w:szCs w:val="26"/>
        </w:rPr>
        <w:t xml:space="preserve"> </w:t>
      </w:r>
      <w:r w:rsidRPr="009059F0">
        <w:rPr>
          <w:color w:val="000000" w:themeColor="text1"/>
          <w:sz w:val="26"/>
          <w:szCs w:val="26"/>
        </w:rPr>
        <w:t>average</w:t>
      </w:r>
      <w:r w:rsidRPr="009059F0">
        <w:rPr>
          <w:color w:val="000000" w:themeColor="text1"/>
          <w:spacing w:val="4"/>
          <w:sz w:val="26"/>
          <w:szCs w:val="26"/>
        </w:rPr>
        <w:t xml:space="preserve"> </w:t>
      </w:r>
      <w:r w:rsidRPr="009059F0">
        <w:rPr>
          <w:color w:val="000000" w:themeColor="text1"/>
          <w:sz w:val="26"/>
          <w:szCs w:val="26"/>
        </w:rPr>
        <w:t>the</w:t>
      </w:r>
      <w:r w:rsidRPr="009059F0">
        <w:rPr>
          <w:color w:val="000000" w:themeColor="text1"/>
          <w:spacing w:val="6"/>
          <w:sz w:val="26"/>
          <w:szCs w:val="26"/>
        </w:rPr>
        <w:t xml:space="preserve"> </w:t>
      </w:r>
      <w:r w:rsidRPr="009059F0">
        <w:rPr>
          <w:color w:val="000000" w:themeColor="text1"/>
          <w:sz w:val="26"/>
          <w:szCs w:val="26"/>
        </w:rPr>
        <w:t>turbulent</w:t>
      </w:r>
      <w:r w:rsidRPr="009059F0">
        <w:rPr>
          <w:color w:val="000000" w:themeColor="text1"/>
          <w:spacing w:val="6"/>
          <w:sz w:val="26"/>
          <w:szCs w:val="26"/>
        </w:rPr>
        <w:t xml:space="preserve"> </w:t>
      </w:r>
      <w:r w:rsidRPr="009059F0">
        <w:rPr>
          <w:color w:val="000000" w:themeColor="text1"/>
          <w:sz w:val="26"/>
          <w:szCs w:val="26"/>
        </w:rPr>
        <w:t>fluctuations.</w:t>
      </w:r>
      <w:r w:rsidRPr="009059F0">
        <w:rPr>
          <w:color w:val="000000" w:themeColor="text1"/>
          <w:spacing w:val="4"/>
          <w:sz w:val="26"/>
          <w:szCs w:val="26"/>
        </w:rPr>
        <w:t xml:space="preserve"> </w:t>
      </w:r>
      <w:r w:rsidRPr="009059F0">
        <w:rPr>
          <w:color w:val="000000" w:themeColor="text1"/>
          <w:sz w:val="26"/>
          <w:szCs w:val="26"/>
        </w:rPr>
        <w:t>The</w:t>
      </w:r>
      <w:r w:rsidRPr="009059F0">
        <w:rPr>
          <w:color w:val="000000" w:themeColor="text1"/>
          <w:spacing w:val="4"/>
          <w:sz w:val="26"/>
          <w:szCs w:val="26"/>
        </w:rPr>
        <w:t xml:space="preserve"> </w:t>
      </w:r>
      <w:r w:rsidRPr="009059F0">
        <w:rPr>
          <w:color w:val="000000" w:themeColor="text1"/>
          <w:sz w:val="26"/>
          <w:szCs w:val="26"/>
        </w:rPr>
        <w:t>SST</w:t>
      </w:r>
      <w:r w:rsidRPr="009059F0">
        <w:rPr>
          <w:color w:val="000000" w:themeColor="text1"/>
          <w:spacing w:val="4"/>
          <w:sz w:val="26"/>
          <w:szCs w:val="26"/>
        </w:rPr>
        <w:t xml:space="preserve"> </w:t>
      </w:r>
      <w:r w:rsidRPr="009059F0">
        <w:rPr>
          <w:color w:val="000000" w:themeColor="text1"/>
          <w:sz w:val="26"/>
          <w:szCs w:val="26"/>
        </w:rPr>
        <w:t>k-omega</w:t>
      </w:r>
      <w:r w:rsidRPr="009059F0">
        <w:rPr>
          <w:color w:val="000000" w:themeColor="text1"/>
          <w:spacing w:val="4"/>
          <w:sz w:val="26"/>
          <w:szCs w:val="26"/>
        </w:rPr>
        <w:t xml:space="preserve"> </w:t>
      </w:r>
      <w:r w:rsidRPr="009059F0">
        <w:rPr>
          <w:color w:val="000000" w:themeColor="text1"/>
          <w:sz w:val="26"/>
          <w:szCs w:val="26"/>
        </w:rPr>
        <w:t>model</w:t>
      </w:r>
      <w:r w:rsidRPr="009059F0">
        <w:rPr>
          <w:color w:val="000000" w:themeColor="text1"/>
          <w:spacing w:val="4"/>
          <w:sz w:val="26"/>
          <w:szCs w:val="26"/>
        </w:rPr>
        <w:t xml:space="preserve"> </w:t>
      </w:r>
      <w:r w:rsidRPr="009059F0">
        <w:rPr>
          <w:color w:val="000000" w:themeColor="text1"/>
          <w:sz w:val="26"/>
          <w:szCs w:val="26"/>
        </w:rPr>
        <w:t>adds</w:t>
      </w:r>
      <w:r w:rsidRPr="009059F0">
        <w:rPr>
          <w:color w:val="000000" w:themeColor="text1"/>
          <w:spacing w:val="4"/>
          <w:sz w:val="26"/>
          <w:szCs w:val="26"/>
        </w:rPr>
        <w:t xml:space="preserve"> </w:t>
      </w:r>
      <w:r w:rsidRPr="009059F0">
        <w:rPr>
          <w:color w:val="000000" w:themeColor="text1"/>
          <w:sz w:val="26"/>
          <w:szCs w:val="26"/>
        </w:rPr>
        <w:t>two</w:t>
      </w:r>
      <w:r w:rsidRPr="009059F0">
        <w:rPr>
          <w:color w:val="000000" w:themeColor="text1"/>
          <w:spacing w:val="6"/>
          <w:sz w:val="26"/>
          <w:szCs w:val="26"/>
        </w:rPr>
        <w:t xml:space="preserve"> </w:t>
      </w:r>
      <w:r w:rsidRPr="009059F0">
        <w:rPr>
          <w:color w:val="000000" w:themeColor="text1"/>
          <w:sz w:val="26"/>
          <w:szCs w:val="26"/>
        </w:rPr>
        <w:t xml:space="preserve">additional  </w:t>
      </w:r>
    </w:p>
    <w:p w14:paraId="4DBA5A26" w14:textId="77777777" w:rsidR="00835BA6" w:rsidRPr="009059F0" w:rsidRDefault="00835BA6" w:rsidP="00835BA6">
      <w:pPr>
        <w:pStyle w:val="BodyText"/>
        <w:spacing w:before="93" w:line="360" w:lineRule="auto"/>
        <w:ind w:right="1122"/>
        <w:jc w:val="both"/>
        <w:rPr>
          <w:color w:val="000000" w:themeColor="text1"/>
          <w:sz w:val="26"/>
          <w:szCs w:val="26"/>
        </w:rPr>
      </w:pPr>
      <w:r w:rsidRPr="009059F0">
        <w:rPr>
          <w:color w:val="000000" w:themeColor="text1"/>
          <w:sz w:val="26"/>
          <w:szCs w:val="26"/>
        </w:rPr>
        <w:t>transport</w:t>
      </w:r>
      <w:r w:rsidRPr="009059F0">
        <w:rPr>
          <w:color w:val="000000" w:themeColor="text1"/>
          <w:spacing w:val="31"/>
          <w:sz w:val="26"/>
          <w:szCs w:val="26"/>
        </w:rPr>
        <w:t xml:space="preserve"> </w:t>
      </w:r>
      <w:r w:rsidRPr="009059F0">
        <w:rPr>
          <w:color w:val="000000" w:themeColor="text1"/>
          <w:sz w:val="26"/>
          <w:szCs w:val="26"/>
        </w:rPr>
        <w:t>equations</w:t>
      </w:r>
      <w:r w:rsidRPr="009059F0">
        <w:rPr>
          <w:color w:val="000000" w:themeColor="text1"/>
          <w:spacing w:val="31"/>
          <w:sz w:val="26"/>
          <w:szCs w:val="26"/>
        </w:rPr>
        <w:t xml:space="preserve"> </w:t>
      </w:r>
      <w:r w:rsidRPr="009059F0">
        <w:rPr>
          <w:color w:val="000000" w:themeColor="text1"/>
          <w:sz w:val="26"/>
          <w:szCs w:val="26"/>
        </w:rPr>
        <w:t>for</w:t>
      </w:r>
      <w:r w:rsidRPr="009059F0">
        <w:rPr>
          <w:color w:val="000000" w:themeColor="text1"/>
          <w:spacing w:val="34"/>
          <w:sz w:val="26"/>
          <w:szCs w:val="26"/>
        </w:rPr>
        <w:t xml:space="preserve"> </w:t>
      </w:r>
      <w:r w:rsidRPr="009059F0">
        <w:rPr>
          <w:color w:val="000000" w:themeColor="text1"/>
          <w:sz w:val="26"/>
          <w:szCs w:val="26"/>
        </w:rPr>
        <w:t>turbulent</w:t>
      </w:r>
      <w:r w:rsidRPr="009059F0">
        <w:rPr>
          <w:color w:val="000000" w:themeColor="text1"/>
          <w:spacing w:val="31"/>
          <w:sz w:val="26"/>
          <w:szCs w:val="26"/>
        </w:rPr>
        <w:t xml:space="preserve"> </w:t>
      </w:r>
      <w:r w:rsidRPr="009059F0">
        <w:rPr>
          <w:color w:val="000000" w:themeColor="text1"/>
          <w:sz w:val="26"/>
          <w:szCs w:val="26"/>
        </w:rPr>
        <w:t>kinetic</w:t>
      </w:r>
      <w:r w:rsidRPr="009059F0">
        <w:rPr>
          <w:color w:val="000000" w:themeColor="text1"/>
          <w:spacing w:val="32"/>
          <w:sz w:val="26"/>
          <w:szCs w:val="26"/>
        </w:rPr>
        <w:t xml:space="preserve"> </w:t>
      </w:r>
      <w:r w:rsidRPr="009059F0">
        <w:rPr>
          <w:color w:val="000000" w:themeColor="text1"/>
          <w:sz w:val="26"/>
          <w:szCs w:val="26"/>
        </w:rPr>
        <w:t>energy</w:t>
      </w:r>
      <w:r w:rsidRPr="009059F0">
        <w:rPr>
          <w:color w:val="000000" w:themeColor="text1"/>
          <w:spacing w:val="31"/>
          <w:sz w:val="26"/>
          <w:szCs w:val="26"/>
        </w:rPr>
        <w:t xml:space="preserve"> </w:t>
      </w:r>
      <w:r w:rsidRPr="009059F0">
        <w:rPr>
          <w:color w:val="000000" w:themeColor="text1"/>
          <w:sz w:val="26"/>
          <w:szCs w:val="26"/>
        </w:rPr>
        <w:t>(k)</w:t>
      </w:r>
      <w:r w:rsidRPr="009059F0">
        <w:rPr>
          <w:color w:val="000000" w:themeColor="text1"/>
          <w:spacing w:val="32"/>
          <w:sz w:val="26"/>
          <w:szCs w:val="26"/>
        </w:rPr>
        <w:t xml:space="preserve"> </w:t>
      </w:r>
      <w:r w:rsidRPr="009059F0">
        <w:rPr>
          <w:color w:val="000000" w:themeColor="text1"/>
          <w:sz w:val="26"/>
          <w:szCs w:val="26"/>
        </w:rPr>
        <w:t>and</w:t>
      </w:r>
      <w:r w:rsidRPr="009059F0">
        <w:rPr>
          <w:color w:val="000000" w:themeColor="text1"/>
          <w:spacing w:val="31"/>
          <w:sz w:val="26"/>
          <w:szCs w:val="26"/>
        </w:rPr>
        <w:t xml:space="preserve"> </w:t>
      </w:r>
      <w:r w:rsidRPr="009059F0">
        <w:rPr>
          <w:color w:val="000000" w:themeColor="text1"/>
          <w:sz w:val="26"/>
          <w:szCs w:val="26"/>
        </w:rPr>
        <w:t>the</w:t>
      </w:r>
      <w:r w:rsidRPr="009059F0">
        <w:rPr>
          <w:color w:val="000000" w:themeColor="text1"/>
          <w:spacing w:val="31"/>
          <w:sz w:val="26"/>
          <w:szCs w:val="26"/>
        </w:rPr>
        <w:t xml:space="preserve"> </w:t>
      </w:r>
      <w:r w:rsidRPr="009059F0">
        <w:rPr>
          <w:color w:val="000000" w:themeColor="text1"/>
          <w:sz w:val="26"/>
          <w:szCs w:val="26"/>
        </w:rPr>
        <w:t>specific</w:t>
      </w:r>
      <w:r w:rsidRPr="009059F0">
        <w:rPr>
          <w:color w:val="000000" w:themeColor="text1"/>
          <w:spacing w:val="32"/>
          <w:sz w:val="26"/>
          <w:szCs w:val="26"/>
        </w:rPr>
        <w:t xml:space="preserve"> </w:t>
      </w:r>
      <w:r w:rsidRPr="009059F0">
        <w:rPr>
          <w:color w:val="000000" w:themeColor="text1"/>
          <w:sz w:val="26"/>
          <w:szCs w:val="26"/>
        </w:rPr>
        <w:t>dissipation</w:t>
      </w:r>
      <w:r w:rsidRPr="009059F0">
        <w:rPr>
          <w:color w:val="000000" w:themeColor="text1"/>
          <w:spacing w:val="31"/>
          <w:sz w:val="26"/>
          <w:szCs w:val="26"/>
        </w:rPr>
        <w:t xml:space="preserve"> </w:t>
      </w:r>
      <w:r w:rsidRPr="009059F0">
        <w:rPr>
          <w:color w:val="000000" w:themeColor="text1"/>
          <w:sz w:val="26"/>
          <w:szCs w:val="26"/>
        </w:rPr>
        <w:t>rate</w:t>
      </w:r>
      <w:r w:rsidRPr="009059F0">
        <w:rPr>
          <w:color w:val="000000" w:themeColor="text1"/>
          <w:spacing w:val="1"/>
          <w:sz w:val="26"/>
          <w:szCs w:val="26"/>
        </w:rPr>
        <w:t xml:space="preserve"> </w:t>
      </w:r>
      <w:r w:rsidRPr="009059F0">
        <w:rPr>
          <w:color w:val="000000" w:themeColor="text1"/>
          <w:sz w:val="26"/>
          <w:szCs w:val="26"/>
        </w:rPr>
        <w:t>(omega).</w:t>
      </w:r>
      <w:r w:rsidRPr="009059F0">
        <w:rPr>
          <w:color w:val="000000" w:themeColor="text1"/>
          <w:spacing w:val="-2"/>
          <w:sz w:val="26"/>
          <w:szCs w:val="26"/>
        </w:rPr>
        <w:t xml:space="preserve"> </w:t>
      </w:r>
      <w:r w:rsidRPr="009059F0">
        <w:rPr>
          <w:color w:val="000000" w:themeColor="text1"/>
          <w:sz w:val="26"/>
          <w:szCs w:val="26"/>
        </w:rPr>
        <w:t>The governing</w:t>
      </w:r>
      <w:r w:rsidRPr="009059F0">
        <w:rPr>
          <w:color w:val="000000" w:themeColor="text1"/>
          <w:spacing w:val="-1"/>
          <w:sz w:val="26"/>
          <w:szCs w:val="26"/>
        </w:rPr>
        <w:t xml:space="preserve"> </w:t>
      </w:r>
      <w:r w:rsidRPr="009059F0">
        <w:rPr>
          <w:color w:val="000000" w:themeColor="text1"/>
          <w:sz w:val="26"/>
          <w:szCs w:val="26"/>
        </w:rPr>
        <w:t>equations for</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SST k-omega</w:t>
      </w:r>
      <w:r w:rsidRPr="009059F0">
        <w:rPr>
          <w:color w:val="000000" w:themeColor="text1"/>
          <w:spacing w:val="-1"/>
          <w:sz w:val="26"/>
          <w:szCs w:val="26"/>
        </w:rPr>
        <w:t xml:space="preserve"> </w:t>
      </w:r>
      <w:r w:rsidRPr="009059F0">
        <w:rPr>
          <w:color w:val="000000" w:themeColor="text1"/>
          <w:sz w:val="26"/>
          <w:szCs w:val="26"/>
        </w:rPr>
        <w:t>model</w:t>
      </w:r>
      <w:r w:rsidRPr="009059F0">
        <w:rPr>
          <w:color w:val="000000" w:themeColor="text1"/>
          <w:spacing w:val="-1"/>
          <w:sz w:val="26"/>
          <w:szCs w:val="26"/>
        </w:rPr>
        <w:t xml:space="preserve"> </w:t>
      </w:r>
      <w:r w:rsidRPr="009059F0">
        <w:rPr>
          <w:color w:val="000000" w:themeColor="text1"/>
          <w:sz w:val="26"/>
          <w:szCs w:val="26"/>
        </w:rPr>
        <w:t>are:</w:t>
      </w:r>
    </w:p>
    <w:p w14:paraId="01213A5A"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Continuity</w:t>
      </w:r>
      <w:r w:rsidRPr="009059F0">
        <w:rPr>
          <w:color w:val="000000" w:themeColor="text1"/>
          <w:spacing w:val="-9"/>
          <w:sz w:val="26"/>
          <w:szCs w:val="26"/>
        </w:rPr>
        <w:t xml:space="preserve"> </w:t>
      </w:r>
      <w:r w:rsidRPr="009059F0">
        <w:rPr>
          <w:color w:val="000000" w:themeColor="text1"/>
          <w:sz w:val="26"/>
          <w:szCs w:val="26"/>
        </w:rPr>
        <w:t>equation:</w:t>
      </w:r>
    </w:p>
    <w:p w14:paraId="72C83A4D" w14:textId="77777777" w:rsidR="00835BA6" w:rsidRPr="009059F0" w:rsidRDefault="00835BA6" w:rsidP="00835BA6">
      <w:pPr>
        <w:pStyle w:val="BodyText"/>
        <w:spacing w:line="360" w:lineRule="auto"/>
        <w:ind w:left="160" w:right="7870"/>
        <w:jc w:val="both"/>
        <w:rPr>
          <w:color w:val="000000" w:themeColor="text1"/>
          <w:sz w:val="26"/>
          <w:szCs w:val="26"/>
        </w:rPr>
      </w:pPr>
      <w:r w:rsidRPr="009059F0">
        <w:rPr>
          <w:color w:val="000000" w:themeColor="text1"/>
          <w:sz w:val="26"/>
          <w:szCs w:val="26"/>
        </w:rPr>
        <w:t xml:space="preserve">                        </w:t>
      </w:r>
      <w:r w:rsidRPr="009059F0">
        <w:rPr>
          <w:rFonts w:ascii="Cambria Math" w:hAnsi="Cambria Math" w:cs="Cambria Math"/>
          <w:color w:val="000000" w:themeColor="text1"/>
          <w:sz w:val="26"/>
          <w:szCs w:val="26"/>
        </w:rPr>
        <w:t>∇⋅</w:t>
      </w:r>
      <w:r w:rsidRPr="009059F0">
        <w:rPr>
          <w:color w:val="000000" w:themeColor="text1"/>
          <w:sz w:val="26"/>
          <w:szCs w:val="26"/>
        </w:rPr>
        <w:t>u =0</w:t>
      </w:r>
      <w:r w:rsidRPr="009059F0">
        <w:rPr>
          <w:color w:val="000000" w:themeColor="text1"/>
          <w:spacing w:val="-62"/>
          <w:sz w:val="26"/>
          <w:szCs w:val="26"/>
        </w:rPr>
        <w:t xml:space="preserve"> </w:t>
      </w:r>
      <w:r w:rsidRPr="009059F0">
        <w:rPr>
          <w:color w:val="000000" w:themeColor="text1"/>
          <w:sz w:val="26"/>
          <w:szCs w:val="26"/>
        </w:rPr>
        <w:t>Momentum</w:t>
      </w:r>
      <w:r w:rsidRPr="009059F0">
        <w:rPr>
          <w:color w:val="000000" w:themeColor="text1"/>
          <w:spacing w:val="-3"/>
          <w:sz w:val="26"/>
          <w:szCs w:val="26"/>
        </w:rPr>
        <w:t xml:space="preserve"> </w:t>
      </w:r>
      <w:r w:rsidRPr="009059F0">
        <w:rPr>
          <w:color w:val="000000" w:themeColor="text1"/>
          <w:sz w:val="26"/>
          <w:szCs w:val="26"/>
        </w:rPr>
        <w:t>equation:</w:t>
      </w:r>
    </w:p>
    <w:p w14:paraId="0671913E" w14:textId="77777777" w:rsidR="00835BA6" w:rsidRPr="009059F0" w:rsidRDefault="00835BA6" w:rsidP="00835BA6">
      <w:pPr>
        <w:pStyle w:val="BodyText"/>
        <w:spacing w:line="360" w:lineRule="auto"/>
        <w:ind w:left="160" w:right="6392"/>
        <w:jc w:val="both"/>
        <w:rPr>
          <w:color w:val="000000" w:themeColor="text1"/>
          <w:sz w:val="26"/>
          <w:szCs w:val="26"/>
        </w:rPr>
      </w:pPr>
      <w:r w:rsidRPr="009059F0">
        <w:rPr>
          <w:color w:val="000000" w:themeColor="text1"/>
          <w:sz w:val="26"/>
          <w:szCs w:val="26"/>
        </w:rPr>
        <w:t>∂(</w:t>
      </w:r>
      <w:proofErr w:type="spellStart"/>
      <w:r w:rsidRPr="009059F0">
        <w:rPr>
          <w:color w:val="000000" w:themeColor="text1"/>
          <w:sz w:val="26"/>
          <w:szCs w:val="26"/>
        </w:rPr>
        <w:t>ρu</w:t>
      </w:r>
      <w:proofErr w:type="spellEnd"/>
      <w:r w:rsidRPr="009059F0">
        <w:rPr>
          <w:color w:val="000000" w:themeColor="text1"/>
          <w:sz w:val="26"/>
          <w:szCs w:val="26"/>
        </w:rPr>
        <w:t>)/ ∂t +</w:t>
      </w:r>
      <w:r w:rsidRPr="009059F0">
        <w:rPr>
          <w:rFonts w:ascii="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ρuu</w:t>
      </w:r>
      <w:proofErr w:type="spellEnd"/>
      <w:r w:rsidRPr="009059F0">
        <w:rPr>
          <w:color w:val="000000" w:themeColor="text1"/>
          <w:sz w:val="26"/>
          <w:szCs w:val="26"/>
        </w:rPr>
        <w:t xml:space="preserve">) = − </w:t>
      </w:r>
      <w:r w:rsidRPr="009059F0">
        <w:rPr>
          <w:rFonts w:ascii="Cambria Math" w:hAnsi="Cambria Math" w:cs="Cambria Math"/>
          <w:color w:val="000000" w:themeColor="text1"/>
          <w:sz w:val="26"/>
          <w:szCs w:val="26"/>
        </w:rPr>
        <w:t>∇</w:t>
      </w:r>
      <w:r w:rsidRPr="009059F0">
        <w:rPr>
          <w:color w:val="000000" w:themeColor="text1"/>
          <w:sz w:val="26"/>
          <w:szCs w:val="26"/>
        </w:rPr>
        <w:t>p+</w:t>
      </w:r>
      <w:r w:rsidRPr="009059F0">
        <w:rPr>
          <w:rFonts w:ascii="Cambria Math" w:hAnsi="Cambria Math" w:cs="Cambria Math"/>
          <w:color w:val="000000" w:themeColor="text1"/>
          <w:sz w:val="26"/>
          <w:szCs w:val="26"/>
        </w:rPr>
        <w:t>∇⋅</w:t>
      </w:r>
      <w:r w:rsidRPr="009059F0">
        <w:rPr>
          <w:color w:val="000000" w:themeColor="text1"/>
          <w:sz w:val="26"/>
          <w:szCs w:val="26"/>
        </w:rPr>
        <w:t>τ</w:t>
      </w:r>
      <w:r w:rsidRPr="009059F0">
        <w:rPr>
          <w:color w:val="000000" w:themeColor="text1"/>
          <w:spacing w:val="-62"/>
          <w:sz w:val="26"/>
          <w:szCs w:val="26"/>
        </w:rPr>
        <w:t xml:space="preserve"> </w:t>
      </w:r>
      <w:r w:rsidRPr="009059F0">
        <w:rPr>
          <w:color w:val="000000" w:themeColor="text1"/>
          <w:sz w:val="26"/>
          <w:szCs w:val="26"/>
        </w:rPr>
        <w:t>Energy</w:t>
      </w:r>
      <w:r w:rsidRPr="009059F0">
        <w:rPr>
          <w:color w:val="000000" w:themeColor="text1"/>
          <w:spacing w:val="-2"/>
          <w:sz w:val="26"/>
          <w:szCs w:val="26"/>
        </w:rPr>
        <w:t xml:space="preserve"> </w:t>
      </w:r>
      <w:r w:rsidRPr="009059F0">
        <w:rPr>
          <w:color w:val="000000" w:themeColor="text1"/>
          <w:sz w:val="26"/>
          <w:szCs w:val="26"/>
        </w:rPr>
        <w:t>equation:</w:t>
      </w:r>
    </w:p>
    <w:p w14:paraId="4DDD9A84"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 xml:space="preserve">  ∂(</w:t>
      </w:r>
      <w:proofErr w:type="spellStart"/>
      <w:r w:rsidRPr="009059F0">
        <w:rPr>
          <w:color w:val="000000" w:themeColor="text1"/>
          <w:sz w:val="26"/>
          <w:szCs w:val="26"/>
        </w:rPr>
        <w:t>ρE</w:t>
      </w:r>
      <w:proofErr w:type="spellEnd"/>
      <w:r w:rsidRPr="009059F0">
        <w:rPr>
          <w:color w:val="000000" w:themeColor="text1"/>
          <w:sz w:val="26"/>
          <w:szCs w:val="26"/>
        </w:rPr>
        <w:t>)/ ∂t</w:t>
      </w:r>
      <w:r w:rsidRPr="009059F0">
        <w:rPr>
          <w:color w:val="000000" w:themeColor="text1"/>
          <w:spacing w:val="-2"/>
          <w:sz w:val="26"/>
          <w:szCs w:val="26"/>
        </w:rPr>
        <w:t xml:space="preserve"> </w:t>
      </w:r>
      <w:r w:rsidRPr="009059F0">
        <w:rPr>
          <w:color w:val="000000" w:themeColor="text1"/>
          <w:sz w:val="26"/>
          <w:szCs w:val="26"/>
        </w:rPr>
        <w:t>+</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ρEu</w:t>
      </w:r>
      <w:proofErr w:type="spellEnd"/>
      <w:r w:rsidRPr="009059F0">
        <w:rPr>
          <w:color w:val="000000" w:themeColor="text1"/>
          <w:sz w:val="26"/>
          <w:szCs w:val="26"/>
        </w:rPr>
        <w:t>)</w:t>
      </w:r>
      <w:r w:rsidRPr="009059F0">
        <w:rPr>
          <w:color w:val="000000" w:themeColor="text1"/>
          <w:spacing w:val="-1"/>
          <w:sz w:val="26"/>
          <w:szCs w:val="26"/>
        </w:rPr>
        <w:t xml:space="preserve"> </w:t>
      </w:r>
      <w:r w:rsidRPr="009059F0">
        <w:rPr>
          <w:color w:val="000000" w:themeColor="text1"/>
          <w:sz w:val="26"/>
          <w:szCs w:val="26"/>
        </w:rPr>
        <w:t>=</w:t>
      </w:r>
      <w:r w:rsidRPr="009059F0">
        <w:rPr>
          <w:color w:val="000000" w:themeColor="text1"/>
          <w:spacing w:val="1"/>
          <w:sz w:val="26"/>
          <w:szCs w:val="26"/>
        </w:rPr>
        <w:t xml:space="preserve"> </w:t>
      </w:r>
      <w:r w:rsidRPr="009059F0">
        <w:rPr>
          <w:color w:val="000000" w:themeColor="text1"/>
          <w:sz w:val="26"/>
          <w:szCs w:val="26"/>
        </w:rPr>
        <w:t>−</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q</w:t>
      </w:r>
      <w:r w:rsidRPr="009059F0">
        <w:rPr>
          <w:rFonts w:ascii="Cambria Math" w:eastAsia="Cambria Math" w:hAnsi="Cambria Math" w:cs="Cambria Math"/>
          <w:color w:val="000000" w:themeColor="text1"/>
          <w:sz w:val="26"/>
          <w:szCs w:val="26"/>
        </w:rPr>
        <w:t>∇</w:t>
      </w:r>
      <w:r w:rsidRPr="009059F0">
        <w:rPr>
          <w:color w:val="000000" w:themeColor="text1"/>
          <w:sz w:val="26"/>
          <w:szCs w:val="26"/>
        </w:rPr>
        <w:t>T</w:t>
      </w:r>
      <w:proofErr w:type="spellEnd"/>
      <w:r w:rsidRPr="009059F0">
        <w:rPr>
          <w:color w:val="000000" w:themeColor="text1"/>
          <w:sz w:val="26"/>
          <w:szCs w:val="26"/>
        </w:rPr>
        <w:t>)</w:t>
      </w:r>
      <w:r w:rsidRPr="009059F0">
        <w:rPr>
          <w:color w:val="000000" w:themeColor="text1"/>
          <w:spacing w:val="1"/>
          <w:sz w:val="26"/>
          <w:szCs w:val="26"/>
        </w:rPr>
        <w:t xml:space="preserve"> </w:t>
      </w:r>
      <w:r w:rsidRPr="009059F0">
        <w:rPr>
          <w:color w:val="000000" w:themeColor="text1"/>
          <w:sz w:val="26"/>
          <w:szCs w:val="26"/>
        </w:rPr>
        <w:t>+</w:t>
      </w:r>
      <w:r w:rsidRPr="009059F0">
        <w:rPr>
          <w:color w:val="000000" w:themeColor="text1"/>
          <w:spacing w:val="-1"/>
          <w:sz w:val="26"/>
          <w:szCs w:val="26"/>
        </w:rPr>
        <w:t xml:space="preserve"> </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uτ</w:t>
      </w:r>
      <w:proofErr w:type="spellEnd"/>
      <w:r w:rsidRPr="009059F0">
        <w:rPr>
          <w:color w:val="000000" w:themeColor="text1"/>
          <w:sz w:val="26"/>
          <w:szCs w:val="26"/>
        </w:rPr>
        <w:t>)</w:t>
      </w:r>
      <w:r w:rsidRPr="009059F0">
        <w:rPr>
          <w:color w:val="000000" w:themeColor="text1"/>
          <w:spacing w:val="-1"/>
          <w:sz w:val="26"/>
          <w:szCs w:val="26"/>
        </w:rPr>
        <w:t xml:space="preserve"> </w:t>
      </w:r>
      <w:r w:rsidRPr="009059F0">
        <w:rPr>
          <w:color w:val="000000" w:themeColor="text1"/>
          <w:sz w:val="26"/>
          <w:szCs w:val="26"/>
        </w:rPr>
        <w:t>+</w:t>
      </w:r>
      <w:r w:rsidRPr="009059F0">
        <w:rPr>
          <w:color w:val="000000" w:themeColor="text1"/>
          <w:spacing w:val="-1"/>
          <w:sz w:val="26"/>
          <w:szCs w:val="26"/>
        </w:rPr>
        <w:t xml:space="preserve"> </w:t>
      </w:r>
      <w:r w:rsidRPr="009059F0">
        <w:rPr>
          <w:color w:val="000000" w:themeColor="text1"/>
          <w:sz w:val="26"/>
          <w:szCs w:val="26"/>
        </w:rPr>
        <w:t>ρϵ</w:t>
      </w:r>
    </w:p>
    <w:p w14:paraId="497D8D20" w14:textId="77777777" w:rsidR="00835BA6" w:rsidRPr="009059F0" w:rsidRDefault="00835BA6" w:rsidP="00835BA6">
      <w:pPr>
        <w:pStyle w:val="BodyText"/>
        <w:spacing w:line="360" w:lineRule="auto"/>
        <w:jc w:val="both"/>
        <w:rPr>
          <w:color w:val="000000" w:themeColor="text1"/>
          <w:sz w:val="26"/>
          <w:szCs w:val="26"/>
        </w:rPr>
      </w:pPr>
    </w:p>
    <w:p w14:paraId="709BCFED"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Turbulent</w:t>
      </w:r>
      <w:r w:rsidRPr="009059F0">
        <w:rPr>
          <w:color w:val="000000" w:themeColor="text1"/>
          <w:spacing w:val="-3"/>
          <w:sz w:val="26"/>
          <w:szCs w:val="26"/>
        </w:rPr>
        <w:t xml:space="preserve"> </w:t>
      </w:r>
      <w:r w:rsidRPr="009059F0">
        <w:rPr>
          <w:color w:val="000000" w:themeColor="text1"/>
          <w:sz w:val="26"/>
          <w:szCs w:val="26"/>
        </w:rPr>
        <w:t>kinetic</w:t>
      </w:r>
      <w:r w:rsidRPr="009059F0">
        <w:rPr>
          <w:color w:val="000000" w:themeColor="text1"/>
          <w:spacing w:val="-2"/>
          <w:sz w:val="26"/>
          <w:szCs w:val="26"/>
        </w:rPr>
        <w:t xml:space="preserve"> </w:t>
      </w:r>
      <w:r w:rsidRPr="009059F0">
        <w:rPr>
          <w:color w:val="000000" w:themeColor="text1"/>
          <w:sz w:val="26"/>
          <w:szCs w:val="26"/>
        </w:rPr>
        <w:t>energy</w:t>
      </w:r>
      <w:r w:rsidRPr="009059F0">
        <w:rPr>
          <w:color w:val="000000" w:themeColor="text1"/>
          <w:spacing w:val="-2"/>
          <w:sz w:val="26"/>
          <w:szCs w:val="26"/>
        </w:rPr>
        <w:t xml:space="preserve"> </w:t>
      </w:r>
      <w:r w:rsidRPr="009059F0">
        <w:rPr>
          <w:color w:val="000000" w:themeColor="text1"/>
          <w:sz w:val="26"/>
          <w:szCs w:val="26"/>
        </w:rPr>
        <w:t>equation:</w:t>
      </w:r>
    </w:p>
    <w:p w14:paraId="2484A5FE" w14:textId="77777777" w:rsidR="00835BA6" w:rsidRPr="009059F0" w:rsidRDefault="00835BA6" w:rsidP="00835BA6">
      <w:pPr>
        <w:pStyle w:val="BodyText"/>
        <w:spacing w:before="6" w:line="360" w:lineRule="auto"/>
        <w:jc w:val="both"/>
        <w:rPr>
          <w:color w:val="000000" w:themeColor="text1"/>
          <w:sz w:val="26"/>
          <w:szCs w:val="26"/>
        </w:rPr>
      </w:pPr>
    </w:p>
    <w:p w14:paraId="0FE0D486" w14:textId="77777777" w:rsidR="00835BA6" w:rsidRPr="009059F0" w:rsidRDefault="00835BA6" w:rsidP="00835BA6">
      <w:pPr>
        <w:pStyle w:val="BodyText"/>
        <w:spacing w:before="1" w:line="360" w:lineRule="auto"/>
        <w:ind w:right="4630"/>
        <w:jc w:val="both"/>
        <w:rPr>
          <w:color w:val="000000" w:themeColor="text1"/>
          <w:sz w:val="26"/>
          <w:szCs w:val="26"/>
        </w:rPr>
      </w:pPr>
      <w:r w:rsidRPr="009059F0">
        <w:rPr>
          <w:color w:val="000000" w:themeColor="text1"/>
          <w:position w:val="2"/>
          <w:sz w:val="26"/>
          <w:szCs w:val="26"/>
        </w:rPr>
        <w:t>∂(</w:t>
      </w:r>
      <w:proofErr w:type="spellStart"/>
      <w:r w:rsidRPr="009059F0">
        <w:rPr>
          <w:color w:val="000000" w:themeColor="text1"/>
          <w:position w:val="2"/>
          <w:sz w:val="26"/>
          <w:szCs w:val="26"/>
        </w:rPr>
        <w:t>ρk</w:t>
      </w:r>
      <w:proofErr w:type="spellEnd"/>
      <w:r w:rsidRPr="009059F0">
        <w:rPr>
          <w:color w:val="000000" w:themeColor="text1"/>
          <w:position w:val="2"/>
          <w:sz w:val="26"/>
          <w:szCs w:val="26"/>
        </w:rPr>
        <w:t xml:space="preserve">)/ ∂t + </w:t>
      </w:r>
      <w:r w:rsidRPr="009059F0">
        <w:rPr>
          <w:rFonts w:ascii="Cambria Math" w:hAnsi="Cambria Math" w:cs="Cambria Math"/>
          <w:color w:val="000000" w:themeColor="text1"/>
          <w:position w:val="2"/>
          <w:sz w:val="26"/>
          <w:szCs w:val="26"/>
        </w:rPr>
        <w:t>∇⋅</w:t>
      </w:r>
      <w:r w:rsidRPr="009059F0">
        <w:rPr>
          <w:color w:val="000000" w:themeColor="text1"/>
          <w:position w:val="2"/>
          <w:sz w:val="26"/>
          <w:szCs w:val="26"/>
        </w:rPr>
        <w:t>(</w:t>
      </w:r>
      <w:proofErr w:type="spellStart"/>
      <w:r w:rsidRPr="009059F0">
        <w:rPr>
          <w:color w:val="000000" w:themeColor="text1"/>
          <w:position w:val="2"/>
          <w:sz w:val="26"/>
          <w:szCs w:val="26"/>
        </w:rPr>
        <w:t>ρku</w:t>
      </w:r>
      <w:proofErr w:type="spellEnd"/>
      <w:r w:rsidRPr="009059F0">
        <w:rPr>
          <w:color w:val="000000" w:themeColor="text1"/>
          <w:position w:val="2"/>
          <w:sz w:val="26"/>
          <w:szCs w:val="26"/>
        </w:rPr>
        <w:t xml:space="preserve">) = </w:t>
      </w:r>
      <w:r w:rsidRPr="009059F0">
        <w:rPr>
          <w:rFonts w:ascii="Cambria Math" w:hAnsi="Cambria Math" w:cs="Cambria Math"/>
          <w:color w:val="000000" w:themeColor="text1"/>
          <w:position w:val="2"/>
          <w:sz w:val="26"/>
          <w:szCs w:val="26"/>
        </w:rPr>
        <w:t>∇</w:t>
      </w:r>
      <w:proofErr w:type="gramStart"/>
      <w:r w:rsidRPr="009059F0">
        <w:rPr>
          <w:rFonts w:ascii="Cambria Math" w:hAnsi="Cambria Math" w:cs="Cambria Math"/>
          <w:color w:val="000000" w:themeColor="text1"/>
          <w:position w:val="2"/>
          <w:sz w:val="26"/>
          <w:szCs w:val="26"/>
        </w:rPr>
        <w:t>⋅</w:t>
      </w:r>
      <w:r w:rsidRPr="009059F0">
        <w:rPr>
          <w:color w:val="000000" w:themeColor="text1"/>
          <w:position w:val="2"/>
          <w:sz w:val="26"/>
          <w:szCs w:val="26"/>
        </w:rPr>
        <w:t>[</w:t>
      </w:r>
      <w:proofErr w:type="gramEnd"/>
      <w:r w:rsidRPr="009059F0">
        <w:rPr>
          <w:color w:val="000000" w:themeColor="text1"/>
          <w:position w:val="2"/>
          <w:sz w:val="26"/>
          <w:szCs w:val="26"/>
        </w:rPr>
        <w:t xml:space="preserve">(μ+( μ </w:t>
      </w:r>
      <w:r w:rsidRPr="009059F0">
        <w:rPr>
          <w:color w:val="000000" w:themeColor="text1"/>
          <w:sz w:val="26"/>
          <w:szCs w:val="26"/>
        </w:rPr>
        <w:t>t</w:t>
      </w:r>
      <w:r w:rsidRPr="009059F0">
        <w:rPr>
          <w:color w:val="000000" w:themeColor="text1"/>
          <w:position w:val="2"/>
          <w:sz w:val="26"/>
          <w:szCs w:val="26"/>
        </w:rPr>
        <w:t>/σ</w:t>
      </w:r>
      <w:r w:rsidRPr="009059F0">
        <w:rPr>
          <w:color w:val="000000" w:themeColor="text1"/>
          <w:sz w:val="26"/>
          <w:szCs w:val="26"/>
        </w:rPr>
        <w:t>k</w:t>
      </w:r>
      <w:r w:rsidRPr="009059F0">
        <w:rPr>
          <w:color w:val="000000" w:themeColor="text1"/>
          <w:position w:val="2"/>
          <w:sz w:val="26"/>
          <w:szCs w:val="26"/>
        </w:rPr>
        <w:t>)</w:t>
      </w:r>
      <w:r w:rsidRPr="009059F0">
        <w:rPr>
          <w:rFonts w:ascii="Cambria Math" w:hAnsi="Cambria Math" w:cs="Cambria Math"/>
          <w:color w:val="000000" w:themeColor="text1"/>
          <w:position w:val="2"/>
          <w:sz w:val="26"/>
          <w:szCs w:val="26"/>
        </w:rPr>
        <w:t>∇</w:t>
      </w:r>
      <w:r w:rsidRPr="009059F0">
        <w:rPr>
          <w:color w:val="000000" w:themeColor="text1"/>
          <w:position w:val="2"/>
          <w:sz w:val="26"/>
          <w:szCs w:val="26"/>
        </w:rPr>
        <w:t xml:space="preserve">k] − </w:t>
      </w:r>
      <w:proofErr w:type="spellStart"/>
      <w:r w:rsidRPr="009059F0">
        <w:rPr>
          <w:color w:val="000000" w:themeColor="text1"/>
          <w:position w:val="2"/>
          <w:sz w:val="26"/>
          <w:szCs w:val="26"/>
        </w:rPr>
        <w:t>ρε</w:t>
      </w:r>
      <w:proofErr w:type="spellEnd"/>
      <w:r w:rsidRPr="009059F0">
        <w:rPr>
          <w:color w:val="000000" w:themeColor="text1"/>
          <w:position w:val="2"/>
          <w:sz w:val="26"/>
          <w:szCs w:val="26"/>
        </w:rPr>
        <w:t xml:space="preserve"> + P</w:t>
      </w:r>
      <w:r w:rsidRPr="009059F0">
        <w:rPr>
          <w:color w:val="000000" w:themeColor="text1"/>
          <w:sz w:val="26"/>
          <w:szCs w:val="26"/>
        </w:rPr>
        <w:t>k</w:t>
      </w:r>
      <w:r w:rsidRPr="009059F0">
        <w:rPr>
          <w:color w:val="000000" w:themeColor="text1"/>
          <w:spacing w:val="-40"/>
          <w:sz w:val="26"/>
          <w:szCs w:val="26"/>
        </w:rPr>
        <w:t xml:space="preserve"> </w:t>
      </w:r>
      <w:r w:rsidRPr="009059F0">
        <w:rPr>
          <w:color w:val="000000" w:themeColor="text1"/>
          <w:sz w:val="26"/>
          <w:szCs w:val="26"/>
        </w:rPr>
        <w:t>Specific</w:t>
      </w:r>
      <w:r w:rsidRPr="009059F0">
        <w:rPr>
          <w:color w:val="000000" w:themeColor="text1"/>
          <w:spacing w:val="-2"/>
          <w:sz w:val="26"/>
          <w:szCs w:val="26"/>
        </w:rPr>
        <w:t xml:space="preserve"> </w:t>
      </w:r>
      <w:r w:rsidRPr="009059F0">
        <w:rPr>
          <w:color w:val="000000" w:themeColor="text1"/>
          <w:sz w:val="26"/>
          <w:szCs w:val="26"/>
        </w:rPr>
        <w:t>dissipation</w:t>
      </w:r>
      <w:r w:rsidRPr="009059F0">
        <w:rPr>
          <w:color w:val="000000" w:themeColor="text1"/>
          <w:spacing w:val="-1"/>
          <w:sz w:val="26"/>
          <w:szCs w:val="26"/>
        </w:rPr>
        <w:t xml:space="preserve"> </w:t>
      </w:r>
      <w:r w:rsidRPr="009059F0">
        <w:rPr>
          <w:color w:val="000000" w:themeColor="text1"/>
          <w:sz w:val="26"/>
          <w:szCs w:val="26"/>
        </w:rPr>
        <w:t>rate</w:t>
      </w:r>
      <w:r w:rsidRPr="009059F0">
        <w:rPr>
          <w:color w:val="000000" w:themeColor="text1"/>
          <w:spacing w:val="-1"/>
          <w:sz w:val="26"/>
          <w:szCs w:val="26"/>
        </w:rPr>
        <w:t xml:space="preserve"> </w:t>
      </w:r>
      <w:r w:rsidRPr="009059F0">
        <w:rPr>
          <w:color w:val="000000" w:themeColor="text1"/>
          <w:sz w:val="26"/>
          <w:szCs w:val="26"/>
        </w:rPr>
        <w:t>equation:</w:t>
      </w:r>
    </w:p>
    <w:p w14:paraId="3F45C497" w14:textId="77777777" w:rsidR="00835BA6" w:rsidRPr="009059F0" w:rsidRDefault="00835BA6" w:rsidP="00835BA6">
      <w:pPr>
        <w:pStyle w:val="BodyText"/>
        <w:spacing w:before="1" w:line="360" w:lineRule="auto"/>
        <w:jc w:val="both"/>
        <w:rPr>
          <w:color w:val="000000" w:themeColor="text1"/>
          <w:sz w:val="26"/>
          <w:szCs w:val="26"/>
        </w:rPr>
      </w:pPr>
      <w:proofErr w:type="gramStart"/>
      <w:r w:rsidRPr="009059F0">
        <w:rPr>
          <w:color w:val="000000" w:themeColor="text1"/>
          <w:spacing w:val="-1"/>
          <w:position w:val="2"/>
          <w:sz w:val="26"/>
          <w:szCs w:val="26"/>
        </w:rPr>
        <w:t>∂(</w:t>
      </w:r>
      <w:proofErr w:type="gramEnd"/>
      <w:r w:rsidRPr="009059F0">
        <w:rPr>
          <w:color w:val="000000" w:themeColor="text1"/>
          <w:spacing w:val="-1"/>
          <w:position w:val="2"/>
          <w:sz w:val="26"/>
          <w:szCs w:val="26"/>
        </w:rPr>
        <w:t>ρ</w:t>
      </w:r>
      <w:r w:rsidRPr="009059F0">
        <w:rPr>
          <w:color w:val="000000" w:themeColor="text1"/>
          <w:spacing w:val="2"/>
          <w:position w:val="2"/>
          <w:sz w:val="26"/>
          <w:szCs w:val="26"/>
        </w:rPr>
        <w:t xml:space="preserve"> </w:t>
      </w:r>
      <w:r w:rsidRPr="009059F0">
        <w:rPr>
          <w:color w:val="000000" w:themeColor="text1"/>
          <w:spacing w:val="-1"/>
          <w:position w:val="2"/>
          <w:sz w:val="26"/>
          <w:szCs w:val="26"/>
        </w:rPr>
        <w:t>ω)/ ∂t</w:t>
      </w:r>
      <w:r w:rsidRPr="009059F0">
        <w:rPr>
          <w:color w:val="000000" w:themeColor="text1"/>
          <w:spacing w:val="68"/>
          <w:position w:val="2"/>
          <w:sz w:val="26"/>
          <w:szCs w:val="26"/>
        </w:rPr>
        <w:t xml:space="preserve"> </w:t>
      </w:r>
      <w:r w:rsidRPr="009059F0">
        <w:rPr>
          <w:color w:val="000000" w:themeColor="text1"/>
          <w:spacing w:val="-1"/>
          <w:position w:val="2"/>
          <w:sz w:val="26"/>
          <w:szCs w:val="26"/>
        </w:rPr>
        <w:t>+</w:t>
      </w:r>
      <w:r w:rsidRPr="009059F0">
        <w:rPr>
          <w:rFonts w:ascii="Cambria Math" w:hAnsi="Cambria Math" w:cs="Cambria Math"/>
          <w:color w:val="000000" w:themeColor="text1"/>
          <w:spacing w:val="-1"/>
          <w:position w:val="2"/>
          <w:sz w:val="26"/>
          <w:szCs w:val="26"/>
        </w:rPr>
        <w:t>∇⋅</w:t>
      </w:r>
      <w:r w:rsidRPr="009059F0">
        <w:rPr>
          <w:color w:val="000000" w:themeColor="text1"/>
          <w:spacing w:val="-1"/>
          <w:position w:val="2"/>
          <w:sz w:val="26"/>
          <w:szCs w:val="26"/>
        </w:rPr>
        <w:t>(</w:t>
      </w:r>
      <w:proofErr w:type="spellStart"/>
      <w:r w:rsidRPr="009059F0">
        <w:rPr>
          <w:color w:val="000000" w:themeColor="text1"/>
          <w:spacing w:val="-1"/>
          <w:position w:val="2"/>
          <w:sz w:val="26"/>
          <w:szCs w:val="26"/>
        </w:rPr>
        <w:t>ρωu</w:t>
      </w:r>
      <w:proofErr w:type="spellEnd"/>
      <w:r w:rsidRPr="009059F0">
        <w:rPr>
          <w:color w:val="000000" w:themeColor="text1"/>
          <w:spacing w:val="-1"/>
          <w:position w:val="2"/>
          <w:sz w:val="26"/>
          <w:szCs w:val="26"/>
        </w:rPr>
        <w:t>) =</w:t>
      </w:r>
      <w:r w:rsidRPr="009059F0">
        <w:rPr>
          <w:color w:val="000000" w:themeColor="text1"/>
          <w:position w:val="2"/>
          <w:sz w:val="26"/>
          <w:szCs w:val="26"/>
        </w:rPr>
        <w:t xml:space="preserve"> </w:t>
      </w:r>
      <w:r w:rsidRPr="009059F0">
        <w:rPr>
          <w:rFonts w:ascii="Cambria Math" w:hAnsi="Cambria Math" w:cs="Cambria Math"/>
          <w:color w:val="000000" w:themeColor="text1"/>
          <w:spacing w:val="-1"/>
          <w:position w:val="2"/>
          <w:sz w:val="26"/>
          <w:szCs w:val="26"/>
        </w:rPr>
        <w:t>∇⋅</w:t>
      </w:r>
      <w:r w:rsidRPr="009059F0">
        <w:rPr>
          <w:color w:val="000000" w:themeColor="text1"/>
          <w:spacing w:val="1"/>
          <w:position w:val="2"/>
          <w:sz w:val="26"/>
          <w:szCs w:val="26"/>
        </w:rPr>
        <w:t xml:space="preserve"> </w:t>
      </w:r>
      <w:r w:rsidRPr="009059F0">
        <w:rPr>
          <w:color w:val="000000" w:themeColor="text1"/>
          <w:position w:val="2"/>
          <w:sz w:val="26"/>
          <w:szCs w:val="26"/>
        </w:rPr>
        <w:t>[(μ+</w:t>
      </w:r>
      <w:r w:rsidRPr="009059F0">
        <w:rPr>
          <w:color w:val="000000" w:themeColor="text1"/>
          <w:spacing w:val="-22"/>
          <w:position w:val="2"/>
          <w:sz w:val="26"/>
          <w:szCs w:val="26"/>
        </w:rPr>
        <w:t xml:space="preserve"> </w:t>
      </w:r>
      <w:r w:rsidRPr="009059F0">
        <w:rPr>
          <w:color w:val="000000" w:themeColor="text1"/>
          <w:position w:val="2"/>
          <w:sz w:val="26"/>
          <w:szCs w:val="26"/>
        </w:rPr>
        <w:t>μ</w:t>
      </w:r>
      <w:r w:rsidRPr="009059F0">
        <w:rPr>
          <w:color w:val="000000" w:themeColor="text1"/>
          <w:sz w:val="26"/>
          <w:szCs w:val="26"/>
        </w:rPr>
        <w:t>t</w:t>
      </w:r>
      <w:r w:rsidRPr="009059F0">
        <w:rPr>
          <w:color w:val="000000" w:themeColor="text1"/>
          <w:position w:val="2"/>
          <w:sz w:val="26"/>
          <w:szCs w:val="26"/>
        </w:rPr>
        <w:t>/σ</w:t>
      </w:r>
      <w:r w:rsidRPr="009059F0">
        <w:rPr>
          <w:color w:val="000000" w:themeColor="text1"/>
          <w:sz w:val="26"/>
          <w:szCs w:val="26"/>
        </w:rPr>
        <w:t>ω</w:t>
      </w:r>
      <w:r w:rsidRPr="009059F0">
        <w:rPr>
          <w:color w:val="000000" w:themeColor="text1"/>
          <w:position w:val="2"/>
          <w:sz w:val="26"/>
          <w:szCs w:val="26"/>
        </w:rPr>
        <w:t>)</w:t>
      </w:r>
      <w:r w:rsidRPr="009059F0">
        <w:rPr>
          <w:color w:val="000000" w:themeColor="text1"/>
          <w:spacing w:val="-1"/>
          <w:position w:val="2"/>
          <w:sz w:val="26"/>
          <w:szCs w:val="26"/>
        </w:rPr>
        <w:t xml:space="preserve"> </w:t>
      </w:r>
      <w:r w:rsidRPr="009059F0">
        <w:rPr>
          <w:rFonts w:ascii="Cambria Math" w:hAnsi="Cambria Math" w:cs="Cambria Math"/>
          <w:color w:val="000000" w:themeColor="text1"/>
          <w:position w:val="2"/>
          <w:sz w:val="26"/>
          <w:szCs w:val="26"/>
        </w:rPr>
        <w:t>∇</w:t>
      </w:r>
      <w:r w:rsidRPr="009059F0">
        <w:rPr>
          <w:color w:val="000000" w:themeColor="text1"/>
          <w:position w:val="2"/>
          <w:sz w:val="26"/>
          <w:szCs w:val="26"/>
        </w:rPr>
        <w:t>ω]</w:t>
      </w:r>
      <w:r w:rsidRPr="009059F0">
        <w:rPr>
          <w:color w:val="000000" w:themeColor="text1"/>
          <w:spacing w:val="2"/>
          <w:position w:val="2"/>
          <w:sz w:val="26"/>
          <w:szCs w:val="26"/>
        </w:rPr>
        <w:t xml:space="preserve"> </w:t>
      </w:r>
      <w:r w:rsidRPr="009059F0">
        <w:rPr>
          <w:color w:val="000000" w:themeColor="text1"/>
          <w:position w:val="2"/>
          <w:sz w:val="26"/>
          <w:szCs w:val="26"/>
        </w:rPr>
        <w:t>+ β</w:t>
      </w:r>
      <w:r w:rsidRPr="009059F0">
        <w:rPr>
          <w:rFonts w:ascii="Cambria Math" w:hAnsi="Cambria Math" w:cs="Cambria Math"/>
          <w:color w:val="000000" w:themeColor="text1"/>
          <w:position w:val="2"/>
          <w:sz w:val="26"/>
          <w:szCs w:val="26"/>
        </w:rPr>
        <w:t>∗</w:t>
      </w:r>
      <w:proofErr w:type="spellStart"/>
      <w:r w:rsidRPr="009059F0">
        <w:rPr>
          <w:color w:val="000000" w:themeColor="text1"/>
          <w:position w:val="2"/>
          <w:sz w:val="26"/>
          <w:szCs w:val="26"/>
        </w:rPr>
        <w:t>ρε</w:t>
      </w:r>
      <w:proofErr w:type="spellEnd"/>
      <w:r w:rsidRPr="009059F0">
        <w:rPr>
          <w:color w:val="000000" w:themeColor="text1"/>
          <w:spacing w:val="-1"/>
          <w:position w:val="2"/>
          <w:sz w:val="26"/>
          <w:szCs w:val="26"/>
        </w:rPr>
        <w:t xml:space="preserve"> </w:t>
      </w:r>
      <w:r w:rsidRPr="009059F0">
        <w:rPr>
          <w:color w:val="000000" w:themeColor="text1"/>
          <w:position w:val="2"/>
          <w:sz w:val="26"/>
          <w:szCs w:val="26"/>
        </w:rPr>
        <w:t>−</w:t>
      </w:r>
      <w:r w:rsidRPr="009059F0">
        <w:rPr>
          <w:color w:val="000000" w:themeColor="text1"/>
          <w:spacing w:val="1"/>
          <w:position w:val="2"/>
          <w:sz w:val="26"/>
          <w:szCs w:val="26"/>
        </w:rPr>
        <w:t xml:space="preserve"> </w:t>
      </w:r>
      <w:r w:rsidRPr="009059F0">
        <w:rPr>
          <w:color w:val="000000" w:themeColor="text1"/>
          <w:position w:val="2"/>
          <w:sz w:val="26"/>
          <w:szCs w:val="26"/>
        </w:rPr>
        <w:t>P</w:t>
      </w:r>
      <w:r w:rsidRPr="009059F0">
        <w:rPr>
          <w:color w:val="000000" w:themeColor="text1"/>
          <w:sz w:val="26"/>
          <w:szCs w:val="26"/>
        </w:rPr>
        <w:t>ω</w:t>
      </w:r>
    </w:p>
    <w:p w14:paraId="72939943" w14:textId="77777777" w:rsidR="00835BA6" w:rsidRPr="009059F0" w:rsidRDefault="00835BA6" w:rsidP="00835BA6">
      <w:pPr>
        <w:pStyle w:val="BodyText"/>
        <w:spacing w:line="360" w:lineRule="auto"/>
        <w:ind w:right="7696"/>
        <w:jc w:val="both"/>
        <w:rPr>
          <w:color w:val="000000" w:themeColor="text1"/>
          <w:sz w:val="26"/>
          <w:szCs w:val="26"/>
        </w:rPr>
      </w:pPr>
      <w:r w:rsidRPr="009059F0">
        <w:rPr>
          <w:color w:val="000000" w:themeColor="text1"/>
          <w:sz w:val="26"/>
          <w:szCs w:val="26"/>
        </w:rPr>
        <w:t>u is the velocity vector,</w:t>
      </w:r>
      <w:r w:rsidRPr="009059F0">
        <w:rPr>
          <w:color w:val="000000" w:themeColor="text1"/>
          <w:spacing w:val="-62"/>
          <w:sz w:val="26"/>
          <w:szCs w:val="26"/>
        </w:rPr>
        <w:t xml:space="preserve"> </w:t>
      </w:r>
      <w:r w:rsidRPr="009059F0">
        <w:rPr>
          <w:color w:val="000000" w:themeColor="text1"/>
          <w:sz w:val="26"/>
          <w:szCs w:val="26"/>
        </w:rPr>
        <w:t>ρ</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fluid</w:t>
      </w:r>
      <w:r w:rsidRPr="009059F0">
        <w:rPr>
          <w:color w:val="000000" w:themeColor="text1"/>
          <w:spacing w:val="-1"/>
          <w:sz w:val="26"/>
          <w:szCs w:val="26"/>
        </w:rPr>
        <w:t xml:space="preserve"> </w:t>
      </w:r>
      <w:r w:rsidRPr="009059F0">
        <w:rPr>
          <w:color w:val="000000" w:themeColor="text1"/>
          <w:sz w:val="26"/>
          <w:szCs w:val="26"/>
        </w:rPr>
        <w:t>density,</w:t>
      </w:r>
    </w:p>
    <w:p w14:paraId="236B9953"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p</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pressure,</w:t>
      </w:r>
    </w:p>
    <w:p w14:paraId="71E5D3E6" w14:textId="77777777" w:rsidR="00835BA6" w:rsidRPr="009059F0" w:rsidRDefault="00835BA6" w:rsidP="00835BA6">
      <w:pPr>
        <w:pStyle w:val="BodyText"/>
        <w:spacing w:before="1" w:line="360" w:lineRule="auto"/>
        <w:jc w:val="both"/>
        <w:rPr>
          <w:color w:val="000000" w:themeColor="text1"/>
          <w:sz w:val="26"/>
          <w:szCs w:val="26"/>
        </w:rPr>
      </w:pPr>
      <w:r w:rsidRPr="009059F0">
        <w:rPr>
          <w:color w:val="000000" w:themeColor="text1"/>
          <w:sz w:val="26"/>
          <w:szCs w:val="26"/>
        </w:rPr>
        <w:t>τ</w:t>
      </w:r>
      <w:r w:rsidRPr="009059F0">
        <w:rPr>
          <w:color w:val="000000" w:themeColor="text1"/>
          <w:spacing w:val="-4"/>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 deviatoric</w:t>
      </w:r>
      <w:r w:rsidRPr="009059F0">
        <w:rPr>
          <w:color w:val="000000" w:themeColor="text1"/>
          <w:spacing w:val="-3"/>
          <w:sz w:val="26"/>
          <w:szCs w:val="26"/>
        </w:rPr>
        <w:t xml:space="preserve"> </w:t>
      </w:r>
      <w:r w:rsidRPr="009059F0">
        <w:rPr>
          <w:color w:val="000000" w:themeColor="text1"/>
          <w:sz w:val="26"/>
          <w:szCs w:val="26"/>
        </w:rPr>
        <w:t>stress</w:t>
      </w:r>
      <w:r w:rsidRPr="009059F0">
        <w:rPr>
          <w:color w:val="000000" w:themeColor="text1"/>
          <w:spacing w:val="-2"/>
          <w:sz w:val="26"/>
          <w:szCs w:val="26"/>
        </w:rPr>
        <w:t xml:space="preserve"> </w:t>
      </w:r>
      <w:r w:rsidRPr="009059F0">
        <w:rPr>
          <w:color w:val="000000" w:themeColor="text1"/>
          <w:sz w:val="26"/>
          <w:szCs w:val="26"/>
        </w:rPr>
        <w:t>tensor,</w:t>
      </w:r>
    </w:p>
    <w:p w14:paraId="18FF1B17" w14:textId="77777777" w:rsidR="00835BA6" w:rsidRPr="009059F0" w:rsidRDefault="00835BA6" w:rsidP="00835BA6">
      <w:pPr>
        <w:pStyle w:val="BodyText"/>
        <w:spacing w:line="360" w:lineRule="auto"/>
        <w:ind w:right="6274"/>
        <w:jc w:val="both"/>
        <w:rPr>
          <w:color w:val="000000" w:themeColor="text1"/>
          <w:sz w:val="26"/>
          <w:szCs w:val="26"/>
        </w:rPr>
      </w:pPr>
      <w:r w:rsidRPr="009059F0">
        <w:rPr>
          <w:color w:val="000000" w:themeColor="text1"/>
          <w:sz w:val="26"/>
          <w:szCs w:val="26"/>
        </w:rPr>
        <w:t>E is the total energy per unit volume,</w:t>
      </w:r>
      <w:r w:rsidRPr="009059F0">
        <w:rPr>
          <w:color w:val="000000" w:themeColor="text1"/>
          <w:spacing w:val="-62"/>
          <w:sz w:val="26"/>
          <w:szCs w:val="26"/>
        </w:rPr>
        <w:t xml:space="preserve"> </w:t>
      </w:r>
      <w:r w:rsidRPr="009059F0">
        <w:rPr>
          <w:color w:val="000000" w:themeColor="text1"/>
          <w:sz w:val="26"/>
          <w:szCs w:val="26"/>
        </w:rPr>
        <w:t>T</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temperature,</w:t>
      </w:r>
    </w:p>
    <w:p w14:paraId="0DBEF0A3"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q</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heat</w:t>
      </w:r>
      <w:r w:rsidRPr="009059F0">
        <w:rPr>
          <w:color w:val="000000" w:themeColor="text1"/>
          <w:spacing w:val="1"/>
          <w:sz w:val="26"/>
          <w:szCs w:val="26"/>
        </w:rPr>
        <w:t xml:space="preserve"> </w:t>
      </w:r>
      <w:r w:rsidRPr="009059F0">
        <w:rPr>
          <w:color w:val="000000" w:themeColor="text1"/>
          <w:sz w:val="26"/>
          <w:szCs w:val="26"/>
        </w:rPr>
        <w:t>flux,</w:t>
      </w:r>
    </w:p>
    <w:p w14:paraId="7122684A" w14:textId="77777777" w:rsidR="00835BA6" w:rsidRPr="009059F0" w:rsidRDefault="00835BA6" w:rsidP="00835BA6">
      <w:pPr>
        <w:pStyle w:val="BodyText"/>
        <w:spacing w:before="1" w:line="360" w:lineRule="auto"/>
        <w:jc w:val="both"/>
        <w:rPr>
          <w:color w:val="000000" w:themeColor="text1"/>
          <w:sz w:val="26"/>
          <w:szCs w:val="26"/>
        </w:rPr>
      </w:pPr>
      <w:r w:rsidRPr="009059F0">
        <w:rPr>
          <w:color w:val="000000" w:themeColor="text1"/>
          <w:sz w:val="26"/>
          <w:szCs w:val="26"/>
        </w:rPr>
        <w:t>μ</w:t>
      </w:r>
      <w:r w:rsidRPr="009059F0">
        <w:rPr>
          <w:color w:val="000000" w:themeColor="text1"/>
          <w:spacing w:val="-3"/>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turbulent</w:t>
      </w:r>
      <w:r w:rsidRPr="009059F0">
        <w:rPr>
          <w:color w:val="000000" w:themeColor="text1"/>
          <w:spacing w:val="-2"/>
          <w:sz w:val="26"/>
          <w:szCs w:val="26"/>
        </w:rPr>
        <w:t xml:space="preserve"> </w:t>
      </w:r>
      <w:r w:rsidRPr="009059F0">
        <w:rPr>
          <w:color w:val="000000" w:themeColor="text1"/>
          <w:sz w:val="26"/>
          <w:szCs w:val="26"/>
        </w:rPr>
        <w:t>viscosity,</w:t>
      </w:r>
    </w:p>
    <w:p w14:paraId="5007DF3C"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ε</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 dissipation</w:t>
      </w:r>
      <w:r w:rsidRPr="009059F0">
        <w:rPr>
          <w:color w:val="000000" w:themeColor="text1"/>
          <w:spacing w:val="-2"/>
          <w:sz w:val="26"/>
          <w:szCs w:val="26"/>
        </w:rPr>
        <w:t xml:space="preserve"> </w:t>
      </w:r>
      <w:r w:rsidRPr="009059F0">
        <w:rPr>
          <w:color w:val="000000" w:themeColor="text1"/>
          <w:sz w:val="26"/>
          <w:szCs w:val="26"/>
        </w:rPr>
        <w:t>rate</w:t>
      </w:r>
      <w:r w:rsidRPr="009059F0">
        <w:rPr>
          <w:color w:val="000000" w:themeColor="text1"/>
          <w:spacing w:val="2"/>
          <w:sz w:val="26"/>
          <w:szCs w:val="26"/>
        </w:rPr>
        <w:t xml:space="preserve"> </w:t>
      </w:r>
      <w:r w:rsidRPr="009059F0">
        <w:rPr>
          <w:color w:val="000000" w:themeColor="text1"/>
          <w:sz w:val="26"/>
          <w:szCs w:val="26"/>
        </w:rPr>
        <w:t>of</w:t>
      </w:r>
      <w:r w:rsidRPr="009059F0">
        <w:rPr>
          <w:color w:val="000000" w:themeColor="text1"/>
          <w:spacing w:val="-2"/>
          <w:sz w:val="26"/>
          <w:szCs w:val="26"/>
        </w:rPr>
        <w:t xml:space="preserve"> </w:t>
      </w:r>
      <w:r w:rsidRPr="009059F0">
        <w:rPr>
          <w:color w:val="000000" w:themeColor="text1"/>
          <w:sz w:val="26"/>
          <w:szCs w:val="26"/>
        </w:rPr>
        <w:t>turbulence</w:t>
      </w:r>
      <w:r w:rsidRPr="009059F0">
        <w:rPr>
          <w:color w:val="000000" w:themeColor="text1"/>
          <w:spacing w:val="-2"/>
          <w:sz w:val="26"/>
          <w:szCs w:val="26"/>
        </w:rPr>
        <w:t xml:space="preserve"> </w:t>
      </w:r>
      <w:r w:rsidRPr="009059F0">
        <w:rPr>
          <w:color w:val="000000" w:themeColor="text1"/>
          <w:sz w:val="26"/>
          <w:szCs w:val="26"/>
        </w:rPr>
        <w:t>kinetic</w:t>
      </w:r>
      <w:r w:rsidRPr="009059F0">
        <w:rPr>
          <w:color w:val="000000" w:themeColor="text1"/>
          <w:spacing w:val="1"/>
          <w:sz w:val="26"/>
          <w:szCs w:val="26"/>
        </w:rPr>
        <w:t xml:space="preserve"> </w:t>
      </w:r>
      <w:r w:rsidRPr="009059F0">
        <w:rPr>
          <w:color w:val="000000" w:themeColor="text1"/>
          <w:sz w:val="26"/>
          <w:szCs w:val="26"/>
        </w:rPr>
        <w:t>energy</w:t>
      </w:r>
    </w:p>
    <w:p w14:paraId="590BE07B"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β</w:t>
      </w:r>
      <w:r w:rsidRPr="009059F0">
        <w:rPr>
          <w:color w:val="000000" w:themeColor="text1"/>
          <w:spacing w:val="-1"/>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a</w:t>
      </w:r>
      <w:r w:rsidRPr="009059F0">
        <w:rPr>
          <w:color w:val="000000" w:themeColor="text1"/>
          <w:spacing w:val="-1"/>
          <w:sz w:val="26"/>
          <w:szCs w:val="26"/>
        </w:rPr>
        <w:t xml:space="preserve"> </w:t>
      </w:r>
      <w:r w:rsidRPr="009059F0">
        <w:rPr>
          <w:color w:val="000000" w:themeColor="text1"/>
          <w:sz w:val="26"/>
          <w:szCs w:val="26"/>
        </w:rPr>
        <w:t>constant.</w:t>
      </w:r>
    </w:p>
    <w:p w14:paraId="37AFA6CD" w14:textId="77777777" w:rsidR="00835BA6" w:rsidRPr="009059F0" w:rsidRDefault="00835BA6" w:rsidP="00835BA6">
      <w:pPr>
        <w:pStyle w:val="BodyText"/>
        <w:spacing w:line="360" w:lineRule="auto"/>
        <w:jc w:val="both"/>
        <w:rPr>
          <w:color w:val="000000" w:themeColor="text1"/>
          <w:sz w:val="26"/>
          <w:szCs w:val="26"/>
        </w:rPr>
      </w:pPr>
    </w:p>
    <w:p w14:paraId="689ED153" w14:textId="77777777" w:rsidR="00835BA6" w:rsidRPr="009059F0" w:rsidRDefault="00835BA6" w:rsidP="00835BA6">
      <w:pPr>
        <w:pStyle w:val="BodyText"/>
        <w:spacing w:line="360" w:lineRule="auto"/>
        <w:jc w:val="both"/>
        <w:rPr>
          <w:color w:val="000000" w:themeColor="text1"/>
          <w:sz w:val="26"/>
          <w:szCs w:val="26"/>
        </w:rPr>
      </w:pPr>
    </w:p>
    <w:p w14:paraId="2FD1489A" w14:textId="77777777" w:rsidR="00835BA6" w:rsidRPr="009059F0" w:rsidRDefault="00835BA6" w:rsidP="00835BA6">
      <w:pPr>
        <w:pStyle w:val="Heading4"/>
        <w:tabs>
          <w:tab w:val="left" w:pos="880"/>
          <w:tab w:val="left" w:pos="881"/>
        </w:tabs>
        <w:spacing w:line="360" w:lineRule="auto"/>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K</w:t>
      </w:r>
      <w:r w:rsidRPr="009059F0">
        <w:rPr>
          <w:rFonts w:ascii="Times New Roman" w:hAnsi="Times New Roman" w:cs="Times New Roman"/>
          <w:b/>
          <w:bCs/>
          <w:i w:val="0"/>
          <w:iCs w:val="0"/>
          <w:color w:val="000000" w:themeColor="text1"/>
          <w:spacing w:val="-4"/>
          <w:sz w:val="26"/>
          <w:szCs w:val="26"/>
        </w:rPr>
        <w:t xml:space="preserve"> </w:t>
      </w:r>
      <w:r w:rsidRPr="009059F0">
        <w:rPr>
          <w:rFonts w:ascii="Times New Roman" w:hAnsi="Times New Roman" w:cs="Times New Roman"/>
          <w:b/>
          <w:bCs/>
          <w:i w:val="0"/>
          <w:iCs w:val="0"/>
          <w:color w:val="000000" w:themeColor="text1"/>
          <w:sz w:val="26"/>
          <w:szCs w:val="26"/>
        </w:rPr>
        <w:t>Epsilon</w:t>
      </w:r>
      <w:r w:rsidRPr="009059F0">
        <w:rPr>
          <w:rFonts w:ascii="Times New Roman" w:hAnsi="Times New Roman" w:cs="Times New Roman"/>
          <w:b/>
          <w:bCs/>
          <w:i w:val="0"/>
          <w:iCs w:val="0"/>
          <w:color w:val="000000" w:themeColor="text1"/>
          <w:spacing w:val="-4"/>
          <w:sz w:val="26"/>
          <w:szCs w:val="26"/>
        </w:rPr>
        <w:t xml:space="preserve"> </w:t>
      </w:r>
      <w:r w:rsidRPr="009059F0">
        <w:rPr>
          <w:rFonts w:ascii="Times New Roman" w:hAnsi="Times New Roman" w:cs="Times New Roman"/>
          <w:b/>
          <w:bCs/>
          <w:i w:val="0"/>
          <w:iCs w:val="0"/>
          <w:color w:val="000000" w:themeColor="text1"/>
          <w:sz w:val="26"/>
          <w:szCs w:val="26"/>
        </w:rPr>
        <w:t>RNG</w:t>
      </w:r>
      <w:r w:rsidRPr="009059F0">
        <w:rPr>
          <w:rFonts w:ascii="Times New Roman" w:hAnsi="Times New Roman" w:cs="Times New Roman"/>
          <w:b/>
          <w:bCs/>
          <w:i w:val="0"/>
          <w:iCs w:val="0"/>
          <w:color w:val="000000" w:themeColor="text1"/>
          <w:spacing w:val="-4"/>
          <w:sz w:val="26"/>
          <w:szCs w:val="26"/>
        </w:rPr>
        <w:t xml:space="preserve"> </w:t>
      </w:r>
      <w:r w:rsidRPr="009059F0">
        <w:rPr>
          <w:rFonts w:ascii="Times New Roman" w:hAnsi="Times New Roman" w:cs="Times New Roman"/>
          <w:b/>
          <w:bCs/>
          <w:i w:val="0"/>
          <w:iCs w:val="0"/>
          <w:color w:val="000000" w:themeColor="text1"/>
          <w:sz w:val="26"/>
          <w:szCs w:val="26"/>
        </w:rPr>
        <w:t>model:</w:t>
      </w:r>
    </w:p>
    <w:p w14:paraId="0ADB018F" w14:textId="77777777" w:rsidR="00835BA6" w:rsidRPr="009059F0" w:rsidRDefault="00835BA6" w:rsidP="00835BA6">
      <w:pPr>
        <w:pStyle w:val="BodyText"/>
        <w:spacing w:before="11" w:line="360" w:lineRule="auto"/>
        <w:jc w:val="both"/>
        <w:rPr>
          <w:b/>
          <w:color w:val="000000" w:themeColor="text1"/>
          <w:sz w:val="26"/>
          <w:szCs w:val="26"/>
        </w:rPr>
      </w:pPr>
    </w:p>
    <w:p w14:paraId="0ED7749D" w14:textId="77777777" w:rsidR="00835BA6" w:rsidRPr="009059F0" w:rsidRDefault="00835BA6" w:rsidP="00835BA6">
      <w:pPr>
        <w:pStyle w:val="BodyText"/>
        <w:spacing w:line="360" w:lineRule="auto"/>
        <w:ind w:left="160" w:right="1118"/>
        <w:jc w:val="both"/>
        <w:rPr>
          <w:color w:val="000000" w:themeColor="text1"/>
          <w:sz w:val="26"/>
          <w:szCs w:val="26"/>
        </w:rPr>
      </w:pPr>
      <w:r w:rsidRPr="009059F0">
        <w:rPr>
          <w:color w:val="000000" w:themeColor="text1"/>
          <w:sz w:val="26"/>
          <w:szCs w:val="26"/>
        </w:rPr>
        <w:t>The k-epsilon RNG (Re-Normalization Group) turbulence model is a commonly used</w:t>
      </w:r>
      <w:r w:rsidRPr="009059F0">
        <w:rPr>
          <w:color w:val="000000" w:themeColor="text1"/>
          <w:spacing w:val="1"/>
          <w:sz w:val="26"/>
          <w:szCs w:val="26"/>
        </w:rPr>
        <w:t xml:space="preserve"> </w:t>
      </w:r>
      <w:r w:rsidRPr="009059F0">
        <w:rPr>
          <w:color w:val="000000" w:themeColor="text1"/>
          <w:sz w:val="26"/>
          <w:szCs w:val="26"/>
        </w:rPr>
        <w:t>two-equation model in Computational Fluid Dynamics (CFD) simulations of turbulent</w:t>
      </w:r>
      <w:r w:rsidRPr="009059F0">
        <w:rPr>
          <w:color w:val="000000" w:themeColor="text1"/>
          <w:spacing w:val="-62"/>
          <w:sz w:val="26"/>
          <w:szCs w:val="26"/>
        </w:rPr>
        <w:t xml:space="preserve"> </w:t>
      </w:r>
      <w:r w:rsidRPr="009059F0">
        <w:rPr>
          <w:color w:val="000000" w:themeColor="text1"/>
          <w:sz w:val="26"/>
          <w:szCs w:val="26"/>
        </w:rPr>
        <w:t>flows, including those in The RNG variant of the k-epsilon model</w:t>
      </w:r>
      <w:r w:rsidRPr="009059F0">
        <w:rPr>
          <w:color w:val="000000" w:themeColor="text1"/>
          <w:spacing w:val="1"/>
          <w:sz w:val="26"/>
          <w:szCs w:val="26"/>
        </w:rPr>
        <w:t xml:space="preserve"> </w:t>
      </w:r>
      <w:r w:rsidRPr="009059F0">
        <w:rPr>
          <w:color w:val="000000" w:themeColor="text1"/>
          <w:sz w:val="26"/>
          <w:szCs w:val="26"/>
        </w:rPr>
        <w:t>includes additional terms in the turbulent viscosity and dissipation rate equations to</w:t>
      </w:r>
      <w:r w:rsidRPr="009059F0">
        <w:rPr>
          <w:color w:val="000000" w:themeColor="text1"/>
          <w:spacing w:val="1"/>
          <w:sz w:val="26"/>
          <w:szCs w:val="26"/>
        </w:rPr>
        <w:t xml:space="preserve"> </w:t>
      </w:r>
      <w:r w:rsidRPr="009059F0">
        <w:rPr>
          <w:color w:val="000000" w:themeColor="text1"/>
          <w:sz w:val="26"/>
          <w:szCs w:val="26"/>
        </w:rPr>
        <w:t>account</w:t>
      </w:r>
      <w:r w:rsidRPr="009059F0">
        <w:rPr>
          <w:color w:val="000000" w:themeColor="text1"/>
          <w:spacing w:val="-13"/>
          <w:sz w:val="26"/>
          <w:szCs w:val="26"/>
        </w:rPr>
        <w:t xml:space="preserve"> </w:t>
      </w:r>
      <w:r w:rsidRPr="009059F0">
        <w:rPr>
          <w:color w:val="000000" w:themeColor="text1"/>
          <w:sz w:val="26"/>
          <w:szCs w:val="26"/>
        </w:rPr>
        <w:t>for</w:t>
      </w:r>
      <w:r w:rsidRPr="009059F0">
        <w:rPr>
          <w:color w:val="000000" w:themeColor="text1"/>
          <w:spacing w:val="-12"/>
          <w:sz w:val="26"/>
          <w:szCs w:val="26"/>
        </w:rPr>
        <w:t xml:space="preserve"> </w:t>
      </w:r>
      <w:r w:rsidRPr="009059F0">
        <w:rPr>
          <w:color w:val="000000" w:themeColor="text1"/>
          <w:sz w:val="26"/>
          <w:szCs w:val="26"/>
        </w:rPr>
        <w:t>the</w:t>
      </w:r>
      <w:r w:rsidRPr="009059F0">
        <w:rPr>
          <w:color w:val="000000" w:themeColor="text1"/>
          <w:spacing w:val="-12"/>
          <w:sz w:val="26"/>
          <w:szCs w:val="26"/>
        </w:rPr>
        <w:t xml:space="preserve"> </w:t>
      </w:r>
      <w:r w:rsidRPr="009059F0">
        <w:rPr>
          <w:color w:val="000000" w:themeColor="text1"/>
          <w:sz w:val="26"/>
          <w:szCs w:val="26"/>
        </w:rPr>
        <w:t>effects</w:t>
      </w:r>
      <w:r w:rsidRPr="009059F0">
        <w:rPr>
          <w:color w:val="000000" w:themeColor="text1"/>
          <w:spacing w:val="-11"/>
          <w:sz w:val="26"/>
          <w:szCs w:val="26"/>
        </w:rPr>
        <w:t xml:space="preserve"> </w:t>
      </w:r>
      <w:r w:rsidRPr="009059F0">
        <w:rPr>
          <w:color w:val="000000" w:themeColor="text1"/>
          <w:sz w:val="26"/>
          <w:szCs w:val="26"/>
        </w:rPr>
        <w:t>of</w:t>
      </w:r>
      <w:r w:rsidRPr="009059F0">
        <w:rPr>
          <w:color w:val="000000" w:themeColor="text1"/>
          <w:spacing w:val="-12"/>
          <w:sz w:val="26"/>
          <w:szCs w:val="26"/>
        </w:rPr>
        <w:t xml:space="preserve"> </w:t>
      </w:r>
      <w:r w:rsidRPr="009059F0">
        <w:rPr>
          <w:color w:val="000000" w:themeColor="text1"/>
          <w:sz w:val="26"/>
          <w:szCs w:val="26"/>
        </w:rPr>
        <w:t>turbulence</w:t>
      </w:r>
      <w:r w:rsidRPr="009059F0">
        <w:rPr>
          <w:color w:val="000000" w:themeColor="text1"/>
          <w:spacing w:val="-13"/>
          <w:sz w:val="26"/>
          <w:szCs w:val="26"/>
        </w:rPr>
        <w:t xml:space="preserve"> </w:t>
      </w:r>
      <w:r w:rsidRPr="009059F0">
        <w:rPr>
          <w:color w:val="000000" w:themeColor="text1"/>
          <w:sz w:val="26"/>
          <w:szCs w:val="26"/>
        </w:rPr>
        <w:t>anisotropy.</w:t>
      </w:r>
      <w:r w:rsidRPr="009059F0">
        <w:rPr>
          <w:color w:val="000000" w:themeColor="text1"/>
          <w:spacing w:val="-12"/>
          <w:sz w:val="26"/>
          <w:szCs w:val="26"/>
        </w:rPr>
        <w:t xml:space="preserve"> </w:t>
      </w:r>
      <w:r w:rsidRPr="009059F0">
        <w:rPr>
          <w:color w:val="000000" w:themeColor="text1"/>
          <w:sz w:val="26"/>
          <w:szCs w:val="26"/>
        </w:rPr>
        <w:t>The</w:t>
      </w:r>
      <w:r w:rsidRPr="009059F0">
        <w:rPr>
          <w:color w:val="000000" w:themeColor="text1"/>
          <w:spacing w:val="-12"/>
          <w:sz w:val="26"/>
          <w:szCs w:val="26"/>
        </w:rPr>
        <w:t xml:space="preserve"> </w:t>
      </w:r>
      <w:r w:rsidRPr="009059F0">
        <w:rPr>
          <w:color w:val="000000" w:themeColor="text1"/>
          <w:sz w:val="26"/>
          <w:szCs w:val="26"/>
        </w:rPr>
        <w:t>following</w:t>
      </w:r>
      <w:r w:rsidRPr="009059F0">
        <w:rPr>
          <w:color w:val="000000" w:themeColor="text1"/>
          <w:spacing w:val="-12"/>
          <w:sz w:val="26"/>
          <w:szCs w:val="26"/>
        </w:rPr>
        <w:t xml:space="preserve"> </w:t>
      </w:r>
      <w:r w:rsidRPr="009059F0">
        <w:rPr>
          <w:color w:val="000000" w:themeColor="text1"/>
          <w:sz w:val="26"/>
          <w:szCs w:val="26"/>
        </w:rPr>
        <w:t>is</w:t>
      </w:r>
      <w:r w:rsidRPr="009059F0">
        <w:rPr>
          <w:color w:val="000000" w:themeColor="text1"/>
          <w:spacing w:val="-13"/>
          <w:sz w:val="26"/>
          <w:szCs w:val="26"/>
        </w:rPr>
        <w:t xml:space="preserve"> </w:t>
      </w:r>
      <w:r w:rsidRPr="009059F0">
        <w:rPr>
          <w:color w:val="000000" w:themeColor="text1"/>
          <w:sz w:val="26"/>
          <w:szCs w:val="26"/>
        </w:rPr>
        <w:t>a</w:t>
      </w:r>
      <w:r w:rsidRPr="009059F0">
        <w:rPr>
          <w:color w:val="000000" w:themeColor="text1"/>
          <w:spacing w:val="-12"/>
          <w:sz w:val="26"/>
          <w:szCs w:val="26"/>
        </w:rPr>
        <w:t xml:space="preserve"> </w:t>
      </w:r>
      <w:r w:rsidRPr="009059F0">
        <w:rPr>
          <w:color w:val="000000" w:themeColor="text1"/>
          <w:sz w:val="26"/>
          <w:szCs w:val="26"/>
        </w:rPr>
        <w:t>detailed</w:t>
      </w:r>
      <w:r w:rsidRPr="009059F0">
        <w:rPr>
          <w:color w:val="000000" w:themeColor="text1"/>
          <w:spacing w:val="-12"/>
          <w:sz w:val="26"/>
          <w:szCs w:val="26"/>
        </w:rPr>
        <w:t xml:space="preserve"> </w:t>
      </w:r>
      <w:r w:rsidRPr="009059F0">
        <w:rPr>
          <w:color w:val="000000" w:themeColor="text1"/>
          <w:sz w:val="26"/>
          <w:szCs w:val="26"/>
        </w:rPr>
        <w:t>explanation</w:t>
      </w:r>
      <w:r w:rsidRPr="009059F0">
        <w:rPr>
          <w:color w:val="000000" w:themeColor="text1"/>
          <w:spacing w:val="-63"/>
          <w:sz w:val="26"/>
          <w:szCs w:val="26"/>
        </w:rPr>
        <w:t xml:space="preserve"> </w:t>
      </w:r>
      <w:r w:rsidRPr="009059F0">
        <w:rPr>
          <w:color w:val="000000" w:themeColor="text1"/>
          <w:sz w:val="26"/>
          <w:szCs w:val="26"/>
        </w:rPr>
        <w:t>of</w:t>
      </w:r>
      <w:r w:rsidRPr="009059F0">
        <w:rPr>
          <w:color w:val="000000" w:themeColor="text1"/>
          <w:spacing w:val="-2"/>
          <w:sz w:val="26"/>
          <w:szCs w:val="26"/>
        </w:rPr>
        <w:t xml:space="preserve"> </w:t>
      </w:r>
      <w:r w:rsidRPr="009059F0">
        <w:rPr>
          <w:color w:val="000000" w:themeColor="text1"/>
          <w:sz w:val="26"/>
          <w:szCs w:val="26"/>
        </w:rPr>
        <w:t>how</w:t>
      </w:r>
      <w:r w:rsidRPr="009059F0">
        <w:rPr>
          <w:color w:val="000000" w:themeColor="text1"/>
          <w:spacing w:val="-1"/>
          <w:sz w:val="26"/>
          <w:szCs w:val="26"/>
        </w:rPr>
        <w:t xml:space="preserve"> </w:t>
      </w:r>
      <w:r w:rsidRPr="009059F0">
        <w:rPr>
          <w:color w:val="000000" w:themeColor="text1"/>
          <w:sz w:val="26"/>
          <w:szCs w:val="26"/>
        </w:rPr>
        <w:t>to</w:t>
      </w:r>
      <w:r w:rsidRPr="009059F0">
        <w:rPr>
          <w:color w:val="000000" w:themeColor="text1"/>
          <w:spacing w:val="1"/>
          <w:sz w:val="26"/>
          <w:szCs w:val="26"/>
        </w:rPr>
        <w:t xml:space="preserve"> </w:t>
      </w:r>
      <w:r w:rsidRPr="009059F0">
        <w:rPr>
          <w:color w:val="000000" w:themeColor="text1"/>
          <w:sz w:val="26"/>
          <w:szCs w:val="26"/>
        </w:rPr>
        <w:t>use</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k-epsilon</w:t>
      </w:r>
      <w:r w:rsidRPr="009059F0">
        <w:rPr>
          <w:color w:val="000000" w:themeColor="text1"/>
          <w:spacing w:val="-1"/>
          <w:sz w:val="26"/>
          <w:szCs w:val="26"/>
        </w:rPr>
        <w:t xml:space="preserve"> </w:t>
      </w:r>
      <w:r w:rsidRPr="009059F0">
        <w:rPr>
          <w:color w:val="000000" w:themeColor="text1"/>
          <w:sz w:val="26"/>
          <w:szCs w:val="26"/>
        </w:rPr>
        <w:t>RNG model</w:t>
      </w:r>
      <w:r w:rsidRPr="009059F0">
        <w:rPr>
          <w:color w:val="000000" w:themeColor="text1"/>
          <w:spacing w:val="-1"/>
          <w:sz w:val="26"/>
          <w:szCs w:val="26"/>
        </w:rPr>
        <w:t xml:space="preserve"> </w:t>
      </w:r>
      <w:r w:rsidRPr="009059F0">
        <w:rPr>
          <w:color w:val="000000" w:themeColor="text1"/>
          <w:sz w:val="26"/>
          <w:szCs w:val="26"/>
        </w:rPr>
        <w:t>for</w:t>
      </w:r>
      <w:r w:rsidRPr="009059F0">
        <w:rPr>
          <w:color w:val="000000" w:themeColor="text1"/>
          <w:spacing w:val="-1"/>
          <w:sz w:val="26"/>
          <w:szCs w:val="26"/>
        </w:rPr>
        <w:t xml:space="preserve"> </w:t>
      </w:r>
      <w:proofErr w:type="spellStart"/>
      <w:r w:rsidRPr="009059F0">
        <w:rPr>
          <w:color w:val="000000" w:themeColor="text1"/>
          <w:sz w:val="26"/>
          <w:szCs w:val="26"/>
        </w:rPr>
        <w:t>hydrocyclone</w:t>
      </w:r>
      <w:proofErr w:type="spellEnd"/>
      <w:r w:rsidRPr="009059F0">
        <w:rPr>
          <w:color w:val="000000" w:themeColor="text1"/>
          <w:spacing w:val="1"/>
          <w:sz w:val="26"/>
          <w:szCs w:val="26"/>
        </w:rPr>
        <w:t xml:space="preserve"> </w:t>
      </w:r>
      <w:r w:rsidRPr="009059F0">
        <w:rPr>
          <w:color w:val="000000" w:themeColor="text1"/>
          <w:sz w:val="26"/>
          <w:szCs w:val="26"/>
        </w:rPr>
        <w:t>simulation</w:t>
      </w:r>
      <w:r w:rsidRPr="009059F0">
        <w:rPr>
          <w:color w:val="000000" w:themeColor="text1"/>
          <w:spacing w:val="-1"/>
          <w:sz w:val="26"/>
          <w:szCs w:val="26"/>
        </w:rPr>
        <w:t xml:space="preserve"> </w:t>
      </w:r>
      <w:r w:rsidRPr="009059F0">
        <w:rPr>
          <w:color w:val="000000" w:themeColor="text1"/>
          <w:sz w:val="26"/>
          <w:szCs w:val="26"/>
        </w:rPr>
        <w:t>in</w:t>
      </w:r>
      <w:r w:rsidRPr="009059F0">
        <w:rPr>
          <w:color w:val="000000" w:themeColor="text1"/>
          <w:spacing w:val="-2"/>
          <w:sz w:val="26"/>
          <w:szCs w:val="26"/>
        </w:rPr>
        <w:t xml:space="preserve"> </w:t>
      </w:r>
      <w:r w:rsidRPr="009059F0">
        <w:rPr>
          <w:color w:val="000000" w:themeColor="text1"/>
          <w:sz w:val="26"/>
          <w:szCs w:val="26"/>
        </w:rPr>
        <w:t>CFD:</w:t>
      </w:r>
    </w:p>
    <w:p w14:paraId="7AA15E35" w14:textId="77777777" w:rsidR="00835BA6" w:rsidRPr="009059F0" w:rsidRDefault="00835BA6" w:rsidP="00835BA6">
      <w:pPr>
        <w:pStyle w:val="BodyText"/>
        <w:spacing w:before="161" w:line="360" w:lineRule="auto"/>
        <w:ind w:left="160" w:right="1120"/>
        <w:jc w:val="both"/>
        <w:rPr>
          <w:color w:val="000000" w:themeColor="text1"/>
          <w:sz w:val="26"/>
          <w:szCs w:val="26"/>
        </w:rPr>
      </w:pPr>
      <w:r w:rsidRPr="009059F0">
        <w:rPr>
          <w:b/>
          <w:color w:val="000000" w:themeColor="text1"/>
          <w:sz w:val="26"/>
          <w:szCs w:val="26"/>
        </w:rPr>
        <w:t>Governing Equations</w:t>
      </w:r>
      <w:r w:rsidRPr="009059F0">
        <w:rPr>
          <w:color w:val="000000" w:themeColor="text1"/>
          <w:sz w:val="26"/>
          <w:szCs w:val="26"/>
        </w:rPr>
        <w:t>: The Navier-Stokes equations are used to model the flow in a</w:t>
      </w:r>
      <w:r w:rsidRPr="009059F0">
        <w:rPr>
          <w:color w:val="000000" w:themeColor="text1"/>
          <w:spacing w:val="1"/>
          <w:sz w:val="26"/>
          <w:szCs w:val="26"/>
        </w:rPr>
        <w:t xml:space="preserve"> </w:t>
      </w:r>
      <w:proofErr w:type="spellStart"/>
      <w:r w:rsidRPr="009059F0">
        <w:rPr>
          <w:color w:val="000000" w:themeColor="text1"/>
          <w:sz w:val="26"/>
          <w:szCs w:val="26"/>
        </w:rPr>
        <w:t>hydrocyclone</w:t>
      </w:r>
      <w:proofErr w:type="spellEnd"/>
      <w:r w:rsidRPr="009059F0">
        <w:rPr>
          <w:color w:val="000000" w:themeColor="text1"/>
          <w:sz w:val="26"/>
          <w:szCs w:val="26"/>
        </w:rPr>
        <w:t>, and the Reynolds-averaged Navier-Stokes (RANS) approach is used to</w:t>
      </w:r>
      <w:r w:rsidRPr="009059F0">
        <w:rPr>
          <w:color w:val="000000" w:themeColor="text1"/>
          <w:spacing w:val="1"/>
          <w:sz w:val="26"/>
          <w:szCs w:val="26"/>
        </w:rPr>
        <w:t xml:space="preserve"> </w:t>
      </w:r>
      <w:r w:rsidRPr="009059F0">
        <w:rPr>
          <w:color w:val="000000" w:themeColor="text1"/>
          <w:sz w:val="26"/>
          <w:szCs w:val="26"/>
        </w:rPr>
        <w:t>average the turbulent fluctuations. The k-epsilon RNG model adds two additional</w:t>
      </w:r>
      <w:r w:rsidRPr="009059F0">
        <w:rPr>
          <w:color w:val="000000" w:themeColor="text1"/>
          <w:spacing w:val="1"/>
          <w:sz w:val="26"/>
          <w:szCs w:val="26"/>
        </w:rPr>
        <w:t xml:space="preserve"> </w:t>
      </w:r>
      <w:r w:rsidRPr="009059F0">
        <w:rPr>
          <w:color w:val="000000" w:themeColor="text1"/>
          <w:sz w:val="26"/>
          <w:szCs w:val="26"/>
        </w:rPr>
        <w:t>transport equations for turbulent kinetic energy (k) and the specific dissipation rate</w:t>
      </w:r>
      <w:r w:rsidRPr="009059F0">
        <w:rPr>
          <w:color w:val="000000" w:themeColor="text1"/>
          <w:spacing w:val="1"/>
          <w:sz w:val="26"/>
          <w:szCs w:val="26"/>
        </w:rPr>
        <w:t xml:space="preserve"> </w:t>
      </w:r>
      <w:r w:rsidRPr="009059F0">
        <w:rPr>
          <w:color w:val="000000" w:themeColor="text1"/>
          <w:sz w:val="26"/>
          <w:szCs w:val="26"/>
        </w:rPr>
        <w:t>(epsilon).</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governing</w:t>
      </w:r>
      <w:r w:rsidRPr="009059F0">
        <w:rPr>
          <w:color w:val="000000" w:themeColor="text1"/>
          <w:spacing w:val="-1"/>
          <w:sz w:val="26"/>
          <w:szCs w:val="26"/>
        </w:rPr>
        <w:t xml:space="preserve"> </w:t>
      </w:r>
      <w:r w:rsidRPr="009059F0">
        <w:rPr>
          <w:color w:val="000000" w:themeColor="text1"/>
          <w:sz w:val="26"/>
          <w:szCs w:val="26"/>
        </w:rPr>
        <w:t>equations for</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k-epsilon</w:t>
      </w:r>
      <w:r w:rsidRPr="009059F0">
        <w:rPr>
          <w:color w:val="000000" w:themeColor="text1"/>
          <w:spacing w:val="-1"/>
          <w:sz w:val="26"/>
          <w:szCs w:val="26"/>
        </w:rPr>
        <w:t xml:space="preserve"> </w:t>
      </w:r>
      <w:r w:rsidRPr="009059F0">
        <w:rPr>
          <w:color w:val="000000" w:themeColor="text1"/>
          <w:sz w:val="26"/>
          <w:szCs w:val="26"/>
        </w:rPr>
        <w:t>RNG</w:t>
      </w:r>
      <w:r w:rsidRPr="009059F0">
        <w:rPr>
          <w:color w:val="000000" w:themeColor="text1"/>
          <w:spacing w:val="-2"/>
          <w:sz w:val="26"/>
          <w:szCs w:val="26"/>
        </w:rPr>
        <w:t xml:space="preserve"> </w:t>
      </w:r>
      <w:r w:rsidRPr="009059F0">
        <w:rPr>
          <w:color w:val="000000" w:themeColor="text1"/>
          <w:sz w:val="26"/>
          <w:szCs w:val="26"/>
        </w:rPr>
        <w:t>model</w:t>
      </w:r>
      <w:r w:rsidRPr="009059F0">
        <w:rPr>
          <w:color w:val="000000" w:themeColor="text1"/>
          <w:spacing w:val="-1"/>
          <w:sz w:val="26"/>
          <w:szCs w:val="26"/>
        </w:rPr>
        <w:t xml:space="preserve"> </w:t>
      </w:r>
      <w:r w:rsidRPr="009059F0">
        <w:rPr>
          <w:color w:val="000000" w:themeColor="text1"/>
          <w:sz w:val="26"/>
          <w:szCs w:val="26"/>
        </w:rPr>
        <w:t>are:</w:t>
      </w:r>
    </w:p>
    <w:p w14:paraId="1BA819C8" w14:textId="77777777" w:rsidR="00835BA6" w:rsidRPr="009059F0" w:rsidRDefault="00835BA6" w:rsidP="00835BA6">
      <w:pPr>
        <w:pStyle w:val="BodyText"/>
        <w:spacing w:before="160" w:line="360" w:lineRule="auto"/>
        <w:ind w:left="160"/>
        <w:jc w:val="both"/>
        <w:rPr>
          <w:color w:val="000000" w:themeColor="text1"/>
          <w:sz w:val="26"/>
          <w:szCs w:val="26"/>
        </w:rPr>
      </w:pPr>
      <w:r w:rsidRPr="009059F0">
        <w:rPr>
          <w:color w:val="000000" w:themeColor="text1"/>
          <w:sz w:val="26"/>
          <w:szCs w:val="26"/>
        </w:rPr>
        <w:t>Continuity</w:t>
      </w:r>
      <w:r w:rsidRPr="009059F0">
        <w:rPr>
          <w:color w:val="000000" w:themeColor="text1"/>
          <w:spacing w:val="-9"/>
          <w:sz w:val="26"/>
          <w:szCs w:val="26"/>
        </w:rPr>
        <w:t xml:space="preserve"> </w:t>
      </w:r>
      <w:r w:rsidRPr="009059F0">
        <w:rPr>
          <w:color w:val="000000" w:themeColor="text1"/>
          <w:sz w:val="26"/>
          <w:szCs w:val="26"/>
        </w:rPr>
        <w:t>equation:</w:t>
      </w:r>
    </w:p>
    <w:p w14:paraId="1AF1D152" w14:textId="77777777" w:rsidR="00835BA6" w:rsidRPr="009059F0" w:rsidRDefault="00835BA6" w:rsidP="00835BA6">
      <w:pPr>
        <w:pStyle w:val="BodyText"/>
        <w:spacing w:before="1" w:line="360" w:lineRule="auto"/>
        <w:ind w:left="160" w:right="7870"/>
        <w:jc w:val="both"/>
        <w:rPr>
          <w:color w:val="000000" w:themeColor="text1"/>
          <w:sz w:val="26"/>
          <w:szCs w:val="26"/>
        </w:rPr>
      </w:pPr>
      <w:r w:rsidRPr="009059F0">
        <w:rPr>
          <w:rFonts w:ascii="Cambria Math" w:hAnsi="Cambria Math" w:cs="Cambria Math"/>
          <w:color w:val="000000" w:themeColor="text1"/>
          <w:sz w:val="26"/>
          <w:szCs w:val="26"/>
        </w:rPr>
        <w:lastRenderedPageBreak/>
        <w:t>∇⋅</w:t>
      </w:r>
      <w:r w:rsidRPr="009059F0">
        <w:rPr>
          <w:color w:val="000000" w:themeColor="text1"/>
          <w:sz w:val="26"/>
          <w:szCs w:val="26"/>
        </w:rPr>
        <w:t>u = 0</w:t>
      </w:r>
    </w:p>
    <w:p w14:paraId="49F7EB17" w14:textId="77777777" w:rsidR="00835BA6" w:rsidRPr="009059F0" w:rsidRDefault="00835BA6" w:rsidP="00835BA6">
      <w:pPr>
        <w:pStyle w:val="BodyText"/>
        <w:spacing w:before="1" w:line="360" w:lineRule="auto"/>
        <w:ind w:left="160" w:right="7870"/>
        <w:jc w:val="both"/>
        <w:rPr>
          <w:color w:val="000000" w:themeColor="text1"/>
          <w:sz w:val="26"/>
          <w:szCs w:val="26"/>
        </w:rPr>
      </w:pPr>
      <w:r w:rsidRPr="009059F0">
        <w:rPr>
          <w:color w:val="000000" w:themeColor="text1"/>
          <w:spacing w:val="-62"/>
          <w:sz w:val="26"/>
          <w:szCs w:val="26"/>
        </w:rPr>
        <w:t xml:space="preserve"> </w:t>
      </w:r>
      <w:r w:rsidRPr="009059F0">
        <w:rPr>
          <w:color w:val="000000" w:themeColor="text1"/>
          <w:sz w:val="26"/>
          <w:szCs w:val="26"/>
        </w:rPr>
        <w:t>Momentum</w:t>
      </w:r>
      <w:r w:rsidRPr="009059F0">
        <w:rPr>
          <w:color w:val="000000" w:themeColor="text1"/>
          <w:spacing w:val="-3"/>
          <w:sz w:val="26"/>
          <w:szCs w:val="26"/>
        </w:rPr>
        <w:t xml:space="preserve"> </w:t>
      </w:r>
      <w:r w:rsidRPr="009059F0">
        <w:rPr>
          <w:color w:val="000000" w:themeColor="text1"/>
          <w:sz w:val="26"/>
          <w:szCs w:val="26"/>
        </w:rPr>
        <w:t>equation:</w:t>
      </w:r>
    </w:p>
    <w:p w14:paraId="4702A2F4" w14:textId="77777777" w:rsidR="00835BA6" w:rsidRPr="009059F0" w:rsidRDefault="00835BA6" w:rsidP="00835BA6">
      <w:pPr>
        <w:pStyle w:val="BodyText"/>
        <w:spacing w:line="360" w:lineRule="auto"/>
        <w:ind w:left="160" w:right="6392"/>
        <w:jc w:val="both"/>
        <w:rPr>
          <w:color w:val="000000" w:themeColor="text1"/>
          <w:sz w:val="26"/>
          <w:szCs w:val="26"/>
        </w:rPr>
      </w:pPr>
      <w:r w:rsidRPr="009059F0">
        <w:rPr>
          <w:color w:val="000000" w:themeColor="text1"/>
          <w:sz w:val="26"/>
          <w:szCs w:val="26"/>
        </w:rPr>
        <w:t>∂(</w:t>
      </w:r>
      <w:proofErr w:type="spellStart"/>
      <w:r w:rsidRPr="009059F0">
        <w:rPr>
          <w:color w:val="000000" w:themeColor="text1"/>
          <w:sz w:val="26"/>
          <w:szCs w:val="26"/>
        </w:rPr>
        <w:t>ρu</w:t>
      </w:r>
      <w:proofErr w:type="spellEnd"/>
      <w:r w:rsidRPr="009059F0">
        <w:rPr>
          <w:color w:val="000000" w:themeColor="text1"/>
          <w:sz w:val="26"/>
          <w:szCs w:val="26"/>
        </w:rPr>
        <w:t>)/ ∂t +</w:t>
      </w:r>
      <w:r w:rsidRPr="009059F0">
        <w:rPr>
          <w:rFonts w:ascii="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ρuu</w:t>
      </w:r>
      <w:proofErr w:type="spellEnd"/>
      <w:r w:rsidRPr="009059F0">
        <w:rPr>
          <w:color w:val="000000" w:themeColor="text1"/>
          <w:sz w:val="26"/>
          <w:szCs w:val="26"/>
        </w:rPr>
        <w:t xml:space="preserve">) = − </w:t>
      </w:r>
      <w:r w:rsidRPr="009059F0">
        <w:rPr>
          <w:rFonts w:ascii="Cambria Math" w:hAnsi="Cambria Math" w:cs="Cambria Math"/>
          <w:color w:val="000000" w:themeColor="text1"/>
          <w:sz w:val="26"/>
          <w:szCs w:val="26"/>
        </w:rPr>
        <w:t>∇</w:t>
      </w:r>
      <w:r w:rsidRPr="009059F0">
        <w:rPr>
          <w:color w:val="000000" w:themeColor="text1"/>
          <w:sz w:val="26"/>
          <w:szCs w:val="26"/>
        </w:rPr>
        <w:t>p+</w:t>
      </w:r>
      <w:r w:rsidRPr="009059F0">
        <w:rPr>
          <w:rFonts w:ascii="Cambria Math" w:hAnsi="Cambria Math" w:cs="Cambria Math"/>
          <w:color w:val="000000" w:themeColor="text1"/>
          <w:sz w:val="26"/>
          <w:szCs w:val="26"/>
        </w:rPr>
        <w:t>∇⋅</w:t>
      </w:r>
      <w:r w:rsidRPr="009059F0">
        <w:rPr>
          <w:color w:val="000000" w:themeColor="text1"/>
          <w:sz w:val="26"/>
          <w:szCs w:val="26"/>
        </w:rPr>
        <w:t>τ</w:t>
      </w:r>
      <w:r w:rsidRPr="009059F0">
        <w:rPr>
          <w:color w:val="000000" w:themeColor="text1"/>
          <w:spacing w:val="-62"/>
          <w:sz w:val="26"/>
          <w:szCs w:val="26"/>
        </w:rPr>
        <w:t xml:space="preserve"> </w:t>
      </w:r>
      <w:r w:rsidRPr="009059F0">
        <w:rPr>
          <w:color w:val="000000" w:themeColor="text1"/>
          <w:sz w:val="26"/>
          <w:szCs w:val="26"/>
        </w:rPr>
        <w:t>Energy</w:t>
      </w:r>
      <w:r w:rsidRPr="009059F0">
        <w:rPr>
          <w:color w:val="000000" w:themeColor="text1"/>
          <w:spacing w:val="-2"/>
          <w:sz w:val="26"/>
          <w:szCs w:val="26"/>
        </w:rPr>
        <w:t xml:space="preserve"> </w:t>
      </w:r>
      <w:r w:rsidRPr="009059F0">
        <w:rPr>
          <w:color w:val="000000" w:themeColor="text1"/>
          <w:sz w:val="26"/>
          <w:szCs w:val="26"/>
        </w:rPr>
        <w:t>equation:</w:t>
      </w:r>
    </w:p>
    <w:p w14:paraId="4B323D10" w14:textId="77777777" w:rsidR="00835BA6" w:rsidRPr="009059F0" w:rsidRDefault="00835BA6" w:rsidP="00835BA6">
      <w:pPr>
        <w:pStyle w:val="BodyText"/>
        <w:spacing w:before="1" w:line="360" w:lineRule="auto"/>
        <w:ind w:left="160" w:right="5218"/>
        <w:jc w:val="both"/>
        <w:rPr>
          <w:color w:val="000000" w:themeColor="text1"/>
          <w:sz w:val="26"/>
          <w:szCs w:val="26"/>
        </w:rPr>
      </w:pPr>
      <w:r w:rsidRPr="009059F0">
        <w:rPr>
          <w:color w:val="000000" w:themeColor="text1"/>
          <w:sz w:val="26"/>
          <w:szCs w:val="26"/>
        </w:rPr>
        <w:t>∂(</w:t>
      </w:r>
      <w:proofErr w:type="spellStart"/>
      <w:r w:rsidRPr="009059F0">
        <w:rPr>
          <w:color w:val="000000" w:themeColor="text1"/>
          <w:sz w:val="26"/>
          <w:szCs w:val="26"/>
        </w:rPr>
        <w:t>ρE</w:t>
      </w:r>
      <w:proofErr w:type="spellEnd"/>
      <w:r w:rsidRPr="009059F0">
        <w:rPr>
          <w:color w:val="000000" w:themeColor="text1"/>
          <w:sz w:val="26"/>
          <w:szCs w:val="26"/>
        </w:rPr>
        <w:t>)/ ∂t +</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ρEu</w:t>
      </w:r>
      <w:proofErr w:type="spellEnd"/>
      <w:r w:rsidRPr="009059F0">
        <w:rPr>
          <w:color w:val="000000" w:themeColor="text1"/>
          <w:sz w:val="26"/>
          <w:szCs w:val="26"/>
        </w:rPr>
        <w:t>) = −</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q</w:t>
      </w:r>
      <w:r w:rsidRPr="009059F0">
        <w:rPr>
          <w:rFonts w:ascii="Cambria Math" w:eastAsia="Cambria Math" w:hAnsi="Cambria Math" w:cs="Cambria Math"/>
          <w:color w:val="000000" w:themeColor="text1"/>
          <w:sz w:val="26"/>
          <w:szCs w:val="26"/>
        </w:rPr>
        <w:t>∇</w:t>
      </w:r>
      <w:r w:rsidRPr="009059F0">
        <w:rPr>
          <w:color w:val="000000" w:themeColor="text1"/>
          <w:sz w:val="26"/>
          <w:szCs w:val="26"/>
        </w:rPr>
        <w:t>T</w:t>
      </w:r>
      <w:proofErr w:type="spellEnd"/>
      <w:r w:rsidRPr="009059F0">
        <w:rPr>
          <w:color w:val="000000" w:themeColor="text1"/>
          <w:sz w:val="26"/>
          <w:szCs w:val="26"/>
        </w:rPr>
        <w:t xml:space="preserve">) + </w:t>
      </w:r>
      <w:r w:rsidRPr="009059F0">
        <w:rPr>
          <w:rFonts w:ascii="Cambria Math" w:eastAsia="Cambria Math" w:hAnsi="Cambria Math" w:cs="Cambria Math"/>
          <w:color w:val="000000" w:themeColor="text1"/>
          <w:sz w:val="26"/>
          <w:szCs w:val="26"/>
        </w:rPr>
        <w:t>∇⋅</w:t>
      </w:r>
      <w:r w:rsidRPr="009059F0">
        <w:rPr>
          <w:color w:val="000000" w:themeColor="text1"/>
          <w:sz w:val="26"/>
          <w:szCs w:val="26"/>
        </w:rPr>
        <w:t>(</w:t>
      </w:r>
      <w:proofErr w:type="spellStart"/>
      <w:r w:rsidRPr="009059F0">
        <w:rPr>
          <w:color w:val="000000" w:themeColor="text1"/>
          <w:sz w:val="26"/>
          <w:szCs w:val="26"/>
        </w:rPr>
        <w:t>uτ</w:t>
      </w:r>
      <w:proofErr w:type="spellEnd"/>
      <w:r w:rsidRPr="009059F0">
        <w:rPr>
          <w:color w:val="000000" w:themeColor="text1"/>
          <w:sz w:val="26"/>
          <w:szCs w:val="26"/>
        </w:rPr>
        <w:t>) + ρϵ</w:t>
      </w:r>
      <w:r w:rsidRPr="009059F0">
        <w:rPr>
          <w:color w:val="000000" w:themeColor="text1"/>
          <w:spacing w:val="-62"/>
          <w:sz w:val="26"/>
          <w:szCs w:val="26"/>
        </w:rPr>
        <w:t xml:space="preserve"> </w:t>
      </w:r>
      <w:r w:rsidRPr="009059F0">
        <w:rPr>
          <w:color w:val="000000" w:themeColor="text1"/>
          <w:sz w:val="26"/>
          <w:szCs w:val="26"/>
        </w:rPr>
        <w:t>Turbulent</w:t>
      </w:r>
      <w:r w:rsidRPr="009059F0">
        <w:rPr>
          <w:color w:val="000000" w:themeColor="text1"/>
          <w:spacing w:val="-2"/>
          <w:sz w:val="26"/>
          <w:szCs w:val="26"/>
        </w:rPr>
        <w:t xml:space="preserve"> </w:t>
      </w:r>
      <w:r w:rsidRPr="009059F0">
        <w:rPr>
          <w:color w:val="000000" w:themeColor="text1"/>
          <w:sz w:val="26"/>
          <w:szCs w:val="26"/>
        </w:rPr>
        <w:t>kinetic</w:t>
      </w:r>
      <w:r w:rsidRPr="009059F0">
        <w:rPr>
          <w:color w:val="000000" w:themeColor="text1"/>
          <w:spacing w:val="-1"/>
          <w:sz w:val="26"/>
          <w:szCs w:val="26"/>
        </w:rPr>
        <w:t xml:space="preserve"> </w:t>
      </w:r>
      <w:r w:rsidRPr="009059F0">
        <w:rPr>
          <w:color w:val="000000" w:themeColor="text1"/>
          <w:sz w:val="26"/>
          <w:szCs w:val="26"/>
        </w:rPr>
        <w:t>energy equation:</w:t>
      </w:r>
    </w:p>
    <w:p w14:paraId="615D6128" w14:textId="77777777" w:rsidR="00835BA6" w:rsidRPr="009059F0" w:rsidRDefault="00835BA6" w:rsidP="00835BA6">
      <w:pPr>
        <w:pStyle w:val="BodyText"/>
        <w:spacing w:line="360" w:lineRule="auto"/>
        <w:ind w:left="160" w:right="3758"/>
        <w:jc w:val="both"/>
        <w:rPr>
          <w:color w:val="000000" w:themeColor="text1"/>
          <w:spacing w:val="-39"/>
          <w:sz w:val="26"/>
          <w:szCs w:val="26"/>
        </w:rPr>
      </w:pPr>
      <w:r w:rsidRPr="009059F0">
        <w:rPr>
          <w:color w:val="000000" w:themeColor="text1"/>
          <w:position w:val="2"/>
          <w:sz w:val="26"/>
          <w:szCs w:val="26"/>
        </w:rPr>
        <w:t>∂(</w:t>
      </w:r>
      <w:proofErr w:type="spellStart"/>
      <w:r w:rsidRPr="009059F0">
        <w:rPr>
          <w:color w:val="000000" w:themeColor="text1"/>
          <w:position w:val="2"/>
          <w:sz w:val="26"/>
          <w:szCs w:val="26"/>
        </w:rPr>
        <w:t>ρk</w:t>
      </w:r>
      <w:proofErr w:type="spellEnd"/>
      <w:r w:rsidRPr="009059F0">
        <w:rPr>
          <w:color w:val="000000" w:themeColor="text1"/>
          <w:position w:val="2"/>
          <w:sz w:val="26"/>
          <w:szCs w:val="26"/>
        </w:rPr>
        <w:t>)/ ∂t</w:t>
      </w:r>
      <w:r w:rsidRPr="009059F0">
        <w:rPr>
          <w:color w:val="000000" w:themeColor="text1"/>
          <w:spacing w:val="-2"/>
          <w:position w:val="2"/>
          <w:sz w:val="26"/>
          <w:szCs w:val="26"/>
        </w:rPr>
        <w:t xml:space="preserve"> </w:t>
      </w:r>
      <w:r w:rsidRPr="009059F0">
        <w:rPr>
          <w:color w:val="000000" w:themeColor="text1"/>
          <w:position w:val="2"/>
          <w:sz w:val="26"/>
          <w:szCs w:val="26"/>
        </w:rPr>
        <w:t>+</w:t>
      </w:r>
      <w:r w:rsidRPr="009059F0">
        <w:rPr>
          <w:rFonts w:ascii="Cambria Math" w:eastAsia="Cambria Math" w:hAnsi="Cambria Math" w:cs="Cambria Math"/>
          <w:color w:val="000000" w:themeColor="text1"/>
          <w:position w:val="2"/>
          <w:sz w:val="26"/>
          <w:szCs w:val="26"/>
        </w:rPr>
        <w:t>∇⋅</w:t>
      </w:r>
      <w:r w:rsidRPr="009059F0">
        <w:rPr>
          <w:color w:val="000000" w:themeColor="text1"/>
          <w:position w:val="2"/>
          <w:sz w:val="26"/>
          <w:szCs w:val="26"/>
        </w:rPr>
        <w:t>(</w:t>
      </w:r>
      <w:proofErr w:type="spellStart"/>
      <w:r w:rsidRPr="009059F0">
        <w:rPr>
          <w:color w:val="000000" w:themeColor="text1"/>
          <w:position w:val="2"/>
          <w:sz w:val="26"/>
          <w:szCs w:val="26"/>
        </w:rPr>
        <w:t>ρku</w:t>
      </w:r>
      <w:proofErr w:type="spellEnd"/>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color w:val="000000" w:themeColor="text1"/>
          <w:position w:val="2"/>
          <w:sz w:val="26"/>
          <w:szCs w:val="26"/>
        </w:rPr>
        <w:t>=</w:t>
      </w:r>
      <w:r w:rsidRPr="009059F0">
        <w:rPr>
          <w:color w:val="000000" w:themeColor="text1"/>
          <w:spacing w:val="1"/>
          <w:position w:val="2"/>
          <w:sz w:val="26"/>
          <w:szCs w:val="26"/>
        </w:rPr>
        <w:t xml:space="preserve"> </w:t>
      </w:r>
      <w:r w:rsidRPr="009059F0">
        <w:rPr>
          <w:rFonts w:ascii="Cambria Math" w:eastAsia="Cambria Math" w:hAnsi="Cambria Math" w:cs="Cambria Math"/>
          <w:color w:val="000000" w:themeColor="text1"/>
          <w:position w:val="2"/>
          <w:sz w:val="26"/>
          <w:szCs w:val="26"/>
        </w:rPr>
        <w:t>∇⋅</w:t>
      </w:r>
      <w:r w:rsidRPr="009059F0">
        <w:rPr>
          <w:rFonts w:eastAsia="Cambria Math"/>
          <w:color w:val="000000" w:themeColor="text1"/>
          <w:spacing w:val="7"/>
          <w:position w:val="2"/>
          <w:sz w:val="26"/>
          <w:szCs w:val="26"/>
        </w:rPr>
        <w:t xml:space="preserve"> </w:t>
      </w:r>
      <w:r w:rsidRPr="009059F0">
        <w:rPr>
          <w:color w:val="000000" w:themeColor="text1"/>
          <w:position w:val="2"/>
          <w:sz w:val="26"/>
          <w:szCs w:val="26"/>
        </w:rPr>
        <w:t>[(</w:t>
      </w:r>
      <w:proofErr w:type="spellStart"/>
      <w:r w:rsidRPr="009059F0">
        <w:rPr>
          <w:color w:val="000000" w:themeColor="text1"/>
          <w:position w:val="2"/>
          <w:sz w:val="26"/>
          <w:szCs w:val="26"/>
        </w:rPr>
        <w:t>μ+μ</w:t>
      </w:r>
      <w:proofErr w:type="spellEnd"/>
      <w:r w:rsidRPr="009059F0">
        <w:rPr>
          <w:color w:val="000000" w:themeColor="text1"/>
          <w:sz w:val="26"/>
          <w:szCs w:val="26"/>
        </w:rPr>
        <w:t>k</w:t>
      </w:r>
      <w:r w:rsidRPr="009059F0">
        <w:rPr>
          <w:color w:val="000000" w:themeColor="text1"/>
          <w:position w:val="2"/>
          <w:sz w:val="26"/>
          <w:szCs w:val="26"/>
        </w:rPr>
        <w:t>/</w:t>
      </w:r>
      <w:r w:rsidRPr="009059F0">
        <w:rPr>
          <w:color w:val="000000" w:themeColor="text1"/>
          <w:spacing w:val="-3"/>
          <w:position w:val="2"/>
          <w:sz w:val="26"/>
          <w:szCs w:val="26"/>
        </w:rPr>
        <w:t xml:space="preserve"> </w:t>
      </w:r>
      <w:r w:rsidRPr="009059F0">
        <w:rPr>
          <w:color w:val="000000" w:themeColor="text1"/>
          <w:position w:val="2"/>
          <w:sz w:val="26"/>
          <w:szCs w:val="26"/>
        </w:rPr>
        <w:t>σ</w:t>
      </w:r>
      <w:r w:rsidRPr="009059F0">
        <w:rPr>
          <w:color w:val="000000" w:themeColor="text1"/>
          <w:sz w:val="26"/>
          <w:szCs w:val="26"/>
        </w:rPr>
        <w:t>k</w:t>
      </w:r>
      <w:r w:rsidRPr="009059F0">
        <w:rPr>
          <w:color w:val="000000" w:themeColor="text1"/>
          <w:position w:val="2"/>
          <w:sz w:val="26"/>
          <w:szCs w:val="26"/>
        </w:rPr>
        <w:t>)</w:t>
      </w:r>
      <w:r w:rsidRPr="009059F0">
        <w:rPr>
          <w:color w:val="000000" w:themeColor="text1"/>
          <w:spacing w:val="-3"/>
          <w:position w:val="2"/>
          <w:sz w:val="26"/>
          <w:szCs w:val="26"/>
        </w:rPr>
        <w:t xml:space="preserve"> </w:t>
      </w:r>
      <w:r w:rsidRPr="009059F0">
        <w:rPr>
          <w:rFonts w:ascii="Cambria Math" w:eastAsia="Cambria Math" w:hAnsi="Cambria Math" w:cs="Cambria Math"/>
          <w:color w:val="000000" w:themeColor="text1"/>
          <w:position w:val="2"/>
          <w:sz w:val="26"/>
          <w:szCs w:val="26"/>
        </w:rPr>
        <w:t>∇</w:t>
      </w:r>
      <w:r w:rsidRPr="009059F0">
        <w:rPr>
          <w:color w:val="000000" w:themeColor="text1"/>
          <w:position w:val="2"/>
          <w:sz w:val="26"/>
          <w:szCs w:val="26"/>
        </w:rPr>
        <w:t>k]</w:t>
      </w:r>
      <w:r w:rsidRPr="009059F0">
        <w:rPr>
          <w:color w:val="000000" w:themeColor="text1"/>
          <w:spacing w:val="-2"/>
          <w:position w:val="2"/>
          <w:sz w:val="26"/>
          <w:szCs w:val="26"/>
        </w:rPr>
        <w:t xml:space="preserve"> </w:t>
      </w:r>
      <w:r w:rsidRPr="009059F0">
        <w:rPr>
          <w:color w:val="000000" w:themeColor="text1"/>
          <w:position w:val="2"/>
          <w:sz w:val="26"/>
          <w:szCs w:val="26"/>
        </w:rPr>
        <w:t>−</w:t>
      </w:r>
      <w:r w:rsidRPr="009059F0">
        <w:rPr>
          <w:color w:val="000000" w:themeColor="text1"/>
          <w:spacing w:val="-1"/>
          <w:position w:val="2"/>
          <w:sz w:val="26"/>
          <w:szCs w:val="26"/>
        </w:rPr>
        <w:t xml:space="preserve"> </w:t>
      </w:r>
      <w:proofErr w:type="spellStart"/>
      <w:r w:rsidRPr="009059F0">
        <w:rPr>
          <w:color w:val="000000" w:themeColor="text1"/>
          <w:position w:val="2"/>
          <w:sz w:val="26"/>
          <w:szCs w:val="26"/>
        </w:rPr>
        <w:t>ρC</w:t>
      </w:r>
      <w:proofErr w:type="spellEnd"/>
      <w:r w:rsidRPr="009059F0">
        <w:rPr>
          <w:color w:val="000000" w:themeColor="text1"/>
          <w:sz w:val="26"/>
          <w:szCs w:val="26"/>
        </w:rPr>
        <w:t>ϵ1</w:t>
      </w:r>
      <w:r w:rsidRPr="009059F0">
        <w:rPr>
          <w:color w:val="000000" w:themeColor="text1"/>
          <w:position w:val="2"/>
          <w:sz w:val="26"/>
          <w:szCs w:val="26"/>
        </w:rPr>
        <w:t>(k2/ϵ) +</w:t>
      </w:r>
      <w:r w:rsidRPr="009059F0">
        <w:rPr>
          <w:color w:val="000000" w:themeColor="text1"/>
          <w:spacing w:val="-2"/>
          <w:position w:val="2"/>
          <w:sz w:val="26"/>
          <w:szCs w:val="26"/>
        </w:rPr>
        <w:t xml:space="preserve"> </w:t>
      </w:r>
      <w:proofErr w:type="spellStart"/>
      <w:r w:rsidRPr="009059F0">
        <w:rPr>
          <w:color w:val="000000" w:themeColor="text1"/>
          <w:position w:val="2"/>
          <w:sz w:val="26"/>
          <w:szCs w:val="26"/>
        </w:rPr>
        <w:t>ρS</w:t>
      </w:r>
      <w:proofErr w:type="spellEnd"/>
      <w:r w:rsidRPr="009059F0">
        <w:rPr>
          <w:color w:val="000000" w:themeColor="text1"/>
          <w:sz w:val="26"/>
          <w:szCs w:val="26"/>
        </w:rPr>
        <w:t>k</w:t>
      </w:r>
      <w:r w:rsidRPr="009059F0">
        <w:rPr>
          <w:color w:val="000000" w:themeColor="text1"/>
          <w:spacing w:val="-39"/>
          <w:sz w:val="26"/>
          <w:szCs w:val="26"/>
        </w:rPr>
        <w:t xml:space="preserve"> </w:t>
      </w:r>
    </w:p>
    <w:p w14:paraId="56652D45" w14:textId="77777777" w:rsidR="00835BA6" w:rsidRPr="009059F0" w:rsidRDefault="00835BA6" w:rsidP="00835BA6">
      <w:pPr>
        <w:pStyle w:val="BodyText"/>
        <w:spacing w:line="360" w:lineRule="auto"/>
        <w:ind w:left="160" w:right="3758"/>
        <w:jc w:val="both"/>
        <w:rPr>
          <w:color w:val="000000" w:themeColor="text1"/>
          <w:spacing w:val="-39"/>
          <w:sz w:val="26"/>
          <w:szCs w:val="26"/>
        </w:rPr>
      </w:pPr>
    </w:p>
    <w:p w14:paraId="0286A5EF" w14:textId="77777777" w:rsidR="00835BA6" w:rsidRPr="009059F0" w:rsidRDefault="00835BA6" w:rsidP="00835BA6">
      <w:pPr>
        <w:pStyle w:val="BodyText"/>
        <w:spacing w:line="360" w:lineRule="auto"/>
        <w:ind w:left="160" w:right="3758"/>
        <w:jc w:val="both"/>
        <w:rPr>
          <w:color w:val="000000" w:themeColor="text1"/>
          <w:sz w:val="26"/>
          <w:szCs w:val="26"/>
        </w:rPr>
      </w:pPr>
      <w:r w:rsidRPr="009059F0">
        <w:rPr>
          <w:color w:val="000000" w:themeColor="text1"/>
          <w:sz w:val="26"/>
          <w:szCs w:val="26"/>
        </w:rPr>
        <w:t>Specific</w:t>
      </w:r>
      <w:r w:rsidRPr="009059F0">
        <w:rPr>
          <w:color w:val="000000" w:themeColor="text1"/>
          <w:spacing w:val="-2"/>
          <w:sz w:val="26"/>
          <w:szCs w:val="26"/>
        </w:rPr>
        <w:t xml:space="preserve"> </w:t>
      </w:r>
      <w:r w:rsidRPr="009059F0">
        <w:rPr>
          <w:color w:val="000000" w:themeColor="text1"/>
          <w:sz w:val="26"/>
          <w:szCs w:val="26"/>
        </w:rPr>
        <w:t>dissipation</w:t>
      </w:r>
      <w:r w:rsidRPr="009059F0">
        <w:rPr>
          <w:color w:val="000000" w:themeColor="text1"/>
          <w:spacing w:val="-1"/>
          <w:sz w:val="26"/>
          <w:szCs w:val="26"/>
        </w:rPr>
        <w:t xml:space="preserve"> </w:t>
      </w:r>
      <w:r w:rsidRPr="009059F0">
        <w:rPr>
          <w:color w:val="000000" w:themeColor="text1"/>
          <w:sz w:val="26"/>
          <w:szCs w:val="26"/>
        </w:rPr>
        <w:t>rate</w:t>
      </w:r>
      <w:r w:rsidRPr="009059F0">
        <w:rPr>
          <w:color w:val="000000" w:themeColor="text1"/>
          <w:spacing w:val="-1"/>
          <w:sz w:val="26"/>
          <w:szCs w:val="26"/>
        </w:rPr>
        <w:t xml:space="preserve"> </w:t>
      </w:r>
      <w:r w:rsidRPr="009059F0">
        <w:rPr>
          <w:color w:val="000000" w:themeColor="text1"/>
          <w:sz w:val="26"/>
          <w:szCs w:val="26"/>
        </w:rPr>
        <w:t>equation:</w:t>
      </w:r>
    </w:p>
    <w:p w14:paraId="02986A97" w14:textId="77777777" w:rsidR="00835BA6" w:rsidRPr="009059F0" w:rsidRDefault="00835BA6" w:rsidP="00835BA6">
      <w:pPr>
        <w:pStyle w:val="BodyText"/>
        <w:spacing w:line="360" w:lineRule="auto"/>
        <w:ind w:left="419"/>
        <w:jc w:val="both"/>
        <w:rPr>
          <w:color w:val="000000" w:themeColor="text1"/>
          <w:sz w:val="26"/>
          <w:szCs w:val="26"/>
        </w:rPr>
      </w:pPr>
      <w:r w:rsidRPr="009059F0">
        <w:rPr>
          <w:color w:val="000000" w:themeColor="text1"/>
          <w:position w:val="2"/>
          <w:sz w:val="26"/>
          <w:szCs w:val="26"/>
        </w:rPr>
        <w:t>∂(ρϵ)/ ∂t</w:t>
      </w:r>
      <w:r w:rsidRPr="009059F0">
        <w:rPr>
          <w:color w:val="000000" w:themeColor="text1"/>
          <w:spacing w:val="-1"/>
          <w:position w:val="2"/>
          <w:sz w:val="26"/>
          <w:szCs w:val="26"/>
        </w:rPr>
        <w:t xml:space="preserve"> </w:t>
      </w:r>
      <w:r w:rsidRPr="009059F0">
        <w:rPr>
          <w:color w:val="000000" w:themeColor="text1"/>
          <w:position w:val="2"/>
          <w:sz w:val="26"/>
          <w:szCs w:val="26"/>
        </w:rPr>
        <w:t>+</w:t>
      </w:r>
      <w:r w:rsidRPr="009059F0">
        <w:rPr>
          <w:rFonts w:ascii="Cambria Math" w:eastAsia="Cambria Math" w:hAnsi="Cambria Math" w:cs="Cambria Math"/>
          <w:color w:val="000000" w:themeColor="text1"/>
          <w:position w:val="2"/>
          <w:sz w:val="26"/>
          <w:szCs w:val="26"/>
        </w:rPr>
        <w:t>∇⋅</w:t>
      </w:r>
      <w:r w:rsidRPr="009059F0">
        <w:rPr>
          <w:color w:val="000000" w:themeColor="text1"/>
          <w:position w:val="2"/>
          <w:sz w:val="26"/>
          <w:szCs w:val="26"/>
        </w:rPr>
        <w:t>(</w:t>
      </w:r>
      <w:proofErr w:type="spellStart"/>
      <w:r w:rsidRPr="009059F0">
        <w:rPr>
          <w:color w:val="000000" w:themeColor="text1"/>
          <w:position w:val="2"/>
          <w:sz w:val="26"/>
          <w:szCs w:val="26"/>
        </w:rPr>
        <w:t>ρϵu</w:t>
      </w:r>
      <w:proofErr w:type="spellEnd"/>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rFonts w:ascii="Cambria Math" w:eastAsia="Cambria Math" w:hAnsi="Cambria Math" w:cs="Cambria Math"/>
          <w:color w:val="000000" w:themeColor="text1"/>
          <w:position w:val="2"/>
          <w:sz w:val="26"/>
          <w:szCs w:val="26"/>
        </w:rPr>
        <w:t>∇⋅</w:t>
      </w:r>
      <w:r w:rsidRPr="009059F0">
        <w:rPr>
          <w:rFonts w:eastAsia="Cambria Math"/>
          <w:color w:val="000000" w:themeColor="text1"/>
          <w:spacing w:val="7"/>
          <w:position w:val="2"/>
          <w:sz w:val="26"/>
          <w:szCs w:val="26"/>
        </w:rPr>
        <w:t xml:space="preserve"> </w:t>
      </w:r>
      <w:r w:rsidRPr="009059F0">
        <w:rPr>
          <w:color w:val="000000" w:themeColor="text1"/>
          <w:position w:val="2"/>
          <w:sz w:val="26"/>
          <w:szCs w:val="26"/>
        </w:rPr>
        <w:t>[(μ+</w:t>
      </w:r>
      <w:r w:rsidRPr="009059F0">
        <w:rPr>
          <w:color w:val="000000" w:themeColor="text1"/>
          <w:spacing w:val="-2"/>
          <w:position w:val="2"/>
          <w:sz w:val="26"/>
          <w:szCs w:val="26"/>
        </w:rPr>
        <w:t xml:space="preserve"> </w:t>
      </w:r>
      <w:r w:rsidRPr="009059F0">
        <w:rPr>
          <w:color w:val="000000" w:themeColor="text1"/>
          <w:position w:val="2"/>
          <w:sz w:val="26"/>
          <w:szCs w:val="26"/>
        </w:rPr>
        <w:t>μ</w:t>
      </w:r>
      <w:r w:rsidRPr="009059F0">
        <w:rPr>
          <w:color w:val="000000" w:themeColor="text1"/>
          <w:sz w:val="26"/>
          <w:szCs w:val="26"/>
        </w:rPr>
        <w:t>t</w:t>
      </w:r>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color w:val="000000" w:themeColor="text1"/>
          <w:position w:val="2"/>
          <w:sz w:val="26"/>
          <w:szCs w:val="26"/>
        </w:rPr>
        <w:t>σ</w:t>
      </w:r>
      <w:r w:rsidRPr="009059F0">
        <w:rPr>
          <w:color w:val="000000" w:themeColor="text1"/>
          <w:sz w:val="26"/>
          <w:szCs w:val="26"/>
        </w:rPr>
        <w:t>ϵ</w:t>
      </w:r>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rFonts w:ascii="Cambria Math" w:eastAsia="Cambria Math" w:hAnsi="Cambria Math" w:cs="Cambria Math"/>
          <w:color w:val="000000" w:themeColor="text1"/>
          <w:position w:val="2"/>
          <w:sz w:val="26"/>
          <w:szCs w:val="26"/>
        </w:rPr>
        <w:t>∇</w:t>
      </w:r>
      <w:r w:rsidRPr="009059F0">
        <w:rPr>
          <w:color w:val="000000" w:themeColor="text1"/>
          <w:sz w:val="26"/>
          <w:szCs w:val="26"/>
        </w:rPr>
        <w:t>ϵ</w:t>
      </w:r>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color w:val="000000" w:themeColor="text1"/>
          <w:position w:val="2"/>
          <w:sz w:val="26"/>
          <w:szCs w:val="26"/>
        </w:rPr>
        <w:t>+</w:t>
      </w:r>
      <w:r w:rsidRPr="009059F0">
        <w:rPr>
          <w:color w:val="000000" w:themeColor="text1"/>
          <w:spacing w:val="2"/>
          <w:position w:val="2"/>
          <w:sz w:val="26"/>
          <w:szCs w:val="26"/>
        </w:rPr>
        <w:t xml:space="preserve"> </w:t>
      </w:r>
      <w:proofErr w:type="spellStart"/>
      <w:r w:rsidRPr="009059F0">
        <w:rPr>
          <w:color w:val="000000" w:themeColor="text1"/>
          <w:position w:val="2"/>
          <w:sz w:val="26"/>
          <w:szCs w:val="26"/>
        </w:rPr>
        <w:t>ρC</w:t>
      </w:r>
      <w:proofErr w:type="spellEnd"/>
      <w:r w:rsidRPr="009059F0">
        <w:rPr>
          <w:color w:val="000000" w:themeColor="text1"/>
          <w:sz w:val="26"/>
          <w:szCs w:val="26"/>
        </w:rPr>
        <w:t>ϵ2</w:t>
      </w:r>
      <w:r w:rsidRPr="009059F0">
        <w:rPr>
          <w:color w:val="000000" w:themeColor="text1"/>
          <w:position w:val="2"/>
          <w:sz w:val="26"/>
          <w:szCs w:val="26"/>
        </w:rPr>
        <w:t>(k</w:t>
      </w:r>
      <w:r w:rsidRPr="009059F0">
        <w:rPr>
          <w:color w:val="000000" w:themeColor="text1"/>
          <w:position w:val="2"/>
          <w:sz w:val="26"/>
          <w:szCs w:val="26"/>
          <w:vertAlign w:val="superscript"/>
        </w:rPr>
        <w:t>2</w:t>
      </w:r>
      <w:r w:rsidRPr="009059F0">
        <w:rPr>
          <w:color w:val="000000" w:themeColor="text1"/>
          <w:position w:val="2"/>
          <w:sz w:val="26"/>
          <w:szCs w:val="26"/>
        </w:rPr>
        <w:t>/ϵ) −ρCϵ1(k</w:t>
      </w:r>
      <w:r w:rsidRPr="009059F0">
        <w:rPr>
          <w:color w:val="000000" w:themeColor="text1"/>
          <w:position w:val="2"/>
          <w:sz w:val="26"/>
          <w:szCs w:val="26"/>
          <w:vertAlign w:val="superscript"/>
        </w:rPr>
        <w:t>3</w:t>
      </w:r>
      <w:r w:rsidRPr="009059F0">
        <w:rPr>
          <w:color w:val="000000" w:themeColor="text1"/>
          <w:position w:val="2"/>
          <w:sz w:val="26"/>
          <w:szCs w:val="26"/>
        </w:rPr>
        <w:t>/</w:t>
      </w:r>
      <w:r w:rsidRPr="009059F0">
        <w:rPr>
          <w:color w:val="000000" w:themeColor="text1"/>
          <w:spacing w:val="-2"/>
          <w:position w:val="2"/>
          <w:sz w:val="26"/>
          <w:szCs w:val="26"/>
        </w:rPr>
        <w:t xml:space="preserve"> </w:t>
      </w:r>
      <w:r w:rsidRPr="009059F0">
        <w:rPr>
          <w:color w:val="000000" w:themeColor="text1"/>
          <w:position w:val="2"/>
          <w:sz w:val="26"/>
          <w:szCs w:val="26"/>
        </w:rPr>
        <w:t>ϵ</w:t>
      </w:r>
      <w:r w:rsidRPr="009059F0">
        <w:rPr>
          <w:color w:val="000000" w:themeColor="text1"/>
          <w:position w:val="2"/>
          <w:sz w:val="26"/>
          <w:szCs w:val="26"/>
          <w:vertAlign w:val="superscript"/>
        </w:rPr>
        <w:t>2</w:t>
      </w:r>
      <w:r w:rsidRPr="009059F0">
        <w:rPr>
          <w:color w:val="000000" w:themeColor="text1"/>
          <w:position w:val="2"/>
          <w:sz w:val="26"/>
          <w:szCs w:val="26"/>
        </w:rPr>
        <w:t>)</w:t>
      </w:r>
      <w:r w:rsidRPr="009059F0">
        <w:rPr>
          <w:color w:val="000000" w:themeColor="text1"/>
          <w:spacing w:val="-4"/>
          <w:position w:val="2"/>
          <w:sz w:val="26"/>
          <w:szCs w:val="26"/>
        </w:rPr>
        <w:t xml:space="preserve"> </w:t>
      </w:r>
      <w:r w:rsidRPr="009059F0">
        <w:rPr>
          <w:color w:val="000000" w:themeColor="text1"/>
          <w:position w:val="2"/>
          <w:sz w:val="26"/>
          <w:szCs w:val="26"/>
        </w:rPr>
        <w:t>+</w:t>
      </w:r>
      <w:r w:rsidRPr="009059F0">
        <w:rPr>
          <w:color w:val="000000" w:themeColor="text1"/>
          <w:spacing w:val="-1"/>
          <w:position w:val="2"/>
          <w:sz w:val="26"/>
          <w:szCs w:val="26"/>
        </w:rPr>
        <w:t xml:space="preserve"> </w:t>
      </w:r>
      <w:proofErr w:type="spellStart"/>
      <w:r w:rsidRPr="009059F0">
        <w:rPr>
          <w:color w:val="000000" w:themeColor="text1"/>
          <w:position w:val="2"/>
          <w:sz w:val="26"/>
          <w:szCs w:val="26"/>
        </w:rPr>
        <w:t>ρS</w:t>
      </w:r>
      <w:proofErr w:type="spellEnd"/>
      <w:r w:rsidRPr="009059F0">
        <w:rPr>
          <w:color w:val="000000" w:themeColor="text1"/>
          <w:sz w:val="26"/>
          <w:szCs w:val="26"/>
        </w:rPr>
        <w:t>ϵ</w:t>
      </w:r>
    </w:p>
    <w:p w14:paraId="2C3DCF24" w14:textId="77777777" w:rsidR="00835BA6" w:rsidRPr="009059F0" w:rsidRDefault="00835BA6" w:rsidP="00835BA6">
      <w:pPr>
        <w:pStyle w:val="BodyText"/>
        <w:spacing w:before="93" w:line="360" w:lineRule="auto"/>
        <w:ind w:right="7696"/>
        <w:jc w:val="both"/>
        <w:rPr>
          <w:color w:val="000000" w:themeColor="text1"/>
          <w:sz w:val="26"/>
          <w:szCs w:val="26"/>
        </w:rPr>
      </w:pPr>
    </w:p>
    <w:p w14:paraId="5A406FF7" w14:textId="77777777" w:rsidR="00835BA6" w:rsidRPr="009059F0" w:rsidRDefault="00835BA6" w:rsidP="00835BA6">
      <w:pPr>
        <w:pStyle w:val="BodyText"/>
        <w:spacing w:before="93" w:line="360" w:lineRule="auto"/>
        <w:ind w:right="7696"/>
        <w:jc w:val="both"/>
        <w:rPr>
          <w:color w:val="000000" w:themeColor="text1"/>
          <w:sz w:val="26"/>
          <w:szCs w:val="26"/>
        </w:rPr>
      </w:pPr>
      <w:r w:rsidRPr="009059F0">
        <w:rPr>
          <w:color w:val="000000" w:themeColor="text1"/>
          <w:sz w:val="26"/>
          <w:szCs w:val="26"/>
        </w:rPr>
        <w:t>u is the velocity vector,</w:t>
      </w:r>
      <w:r w:rsidRPr="009059F0">
        <w:rPr>
          <w:color w:val="000000" w:themeColor="text1"/>
          <w:spacing w:val="-62"/>
          <w:sz w:val="26"/>
          <w:szCs w:val="26"/>
        </w:rPr>
        <w:t xml:space="preserve"> </w:t>
      </w:r>
      <w:r w:rsidRPr="009059F0">
        <w:rPr>
          <w:color w:val="000000" w:themeColor="text1"/>
          <w:sz w:val="26"/>
          <w:szCs w:val="26"/>
        </w:rPr>
        <w:t>ρ</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fluid</w:t>
      </w:r>
      <w:r w:rsidRPr="009059F0">
        <w:rPr>
          <w:color w:val="000000" w:themeColor="text1"/>
          <w:spacing w:val="-1"/>
          <w:sz w:val="26"/>
          <w:szCs w:val="26"/>
        </w:rPr>
        <w:t xml:space="preserve"> </w:t>
      </w:r>
      <w:r w:rsidRPr="009059F0">
        <w:rPr>
          <w:color w:val="000000" w:themeColor="text1"/>
          <w:sz w:val="26"/>
          <w:szCs w:val="26"/>
        </w:rPr>
        <w:t>density,</w:t>
      </w:r>
    </w:p>
    <w:p w14:paraId="75142B66"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p</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pressure,</w:t>
      </w:r>
    </w:p>
    <w:p w14:paraId="21D1CBA3"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τ</w:t>
      </w:r>
      <w:r w:rsidRPr="009059F0">
        <w:rPr>
          <w:color w:val="000000" w:themeColor="text1"/>
          <w:spacing w:val="-4"/>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 deviatoric</w:t>
      </w:r>
      <w:r w:rsidRPr="009059F0">
        <w:rPr>
          <w:color w:val="000000" w:themeColor="text1"/>
          <w:spacing w:val="-3"/>
          <w:sz w:val="26"/>
          <w:szCs w:val="26"/>
        </w:rPr>
        <w:t xml:space="preserve"> </w:t>
      </w:r>
      <w:r w:rsidRPr="009059F0">
        <w:rPr>
          <w:color w:val="000000" w:themeColor="text1"/>
          <w:sz w:val="26"/>
          <w:szCs w:val="26"/>
        </w:rPr>
        <w:t>stress</w:t>
      </w:r>
      <w:r w:rsidRPr="009059F0">
        <w:rPr>
          <w:color w:val="000000" w:themeColor="text1"/>
          <w:spacing w:val="-2"/>
          <w:sz w:val="26"/>
          <w:szCs w:val="26"/>
        </w:rPr>
        <w:t xml:space="preserve"> </w:t>
      </w:r>
      <w:r w:rsidRPr="009059F0">
        <w:rPr>
          <w:color w:val="000000" w:themeColor="text1"/>
          <w:sz w:val="26"/>
          <w:szCs w:val="26"/>
        </w:rPr>
        <w:t>tensor,</w:t>
      </w:r>
    </w:p>
    <w:p w14:paraId="087DEF21" w14:textId="77777777" w:rsidR="00835BA6" w:rsidRPr="009059F0" w:rsidRDefault="00835BA6" w:rsidP="00835BA6">
      <w:pPr>
        <w:pStyle w:val="BodyText"/>
        <w:spacing w:line="360" w:lineRule="auto"/>
        <w:ind w:right="6274"/>
        <w:jc w:val="both"/>
        <w:rPr>
          <w:color w:val="000000" w:themeColor="text1"/>
          <w:sz w:val="26"/>
          <w:szCs w:val="26"/>
        </w:rPr>
      </w:pPr>
      <w:r w:rsidRPr="009059F0">
        <w:rPr>
          <w:color w:val="000000" w:themeColor="text1"/>
          <w:sz w:val="26"/>
          <w:szCs w:val="26"/>
        </w:rPr>
        <w:t>E is the total energy per unit volume,</w:t>
      </w:r>
      <w:r w:rsidRPr="009059F0">
        <w:rPr>
          <w:color w:val="000000" w:themeColor="text1"/>
          <w:spacing w:val="-62"/>
          <w:sz w:val="26"/>
          <w:szCs w:val="26"/>
        </w:rPr>
        <w:t xml:space="preserve"> </w:t>
      </w:r>
      <w:r w:rsidRPr="009059F0">
        <w:rPr>
          <w:color w:val="000000" w:themeColor="text1"/>
          <w:sz w:val="26"/>
          <w:szCs w:val="26"/>
        </w:rPr>
        <w:t>T</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temperature,</w:t>
      </w:r>
    </w:p>
    <w:p w14:paraId="624B8054"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q</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heat</w:t>
      </w:r>
      <w:r w:rsidRPr="009059F0">
        <w:rPr>
          <w:color w:val="000000" w:themeColor="text1"/>
          <w:spacing w:val="1"/>
          <w:sz w:val="26"/>
          <w:szCs w:val="26"/>
        </w:rPr>
        <w:t xml:space="preserve"> </w:t>
      </w:r>
      <w:r w:rsidRPr="009059F0">
        <w:rPr>
          <w:color w:val="000000" w:themeColor="text1"/>
          <w:sz w:val="26"/>
          <w:szCs w:val="26"/>
        </w:rPr>
        <w:t>flux,</w:t>
      </w:r>
    </w:p>
    <w:p w14:paraId="05871154"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μ</w:t>
      </w:r>
      <w:r w:rsidRPr="009059F0">
        <w:rPr>
          <w:color w:val="000000" w:themeColor="text1"/>
          <w:spacing w:val="-3"/>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turbulent</w:t>
      </w:r>
      <w:r w:rsidRPr="009059F0">
        <w:rPr>
          <w:color w:val="000000" w:themeColor="text1"/>
          <w:spacing w:val="-2"/>
          <w:sz w:val="26"/>
          <w:szCs w:val="26"/>
        </w:rPr>
        <w:t xml:space="preserve"> </w:t>
      </w:r>
      <w:r w:rsidRPr="009059F0">
        <w:rPr>
          <w:color w:val="000000" w:themeColor="text1"/>
          <w:sz w:val="26"/>
          <w:szCs w:val="26"/>
        </w:rPr>
        <w:t>viscosity,</w:t>
      </w:r>
    </w:p>
    <w:p w14:paraId="29B06BD4" w14:textId="77777777" w:rsidR="00835BA6" w:rsidRPr="009059F0" w:rsidRDefault="00835BA6" w:rsidP="00835BA6">
      <w:pPr>
        <w:pStyle w:val="BodyText"/>
        <w:spacing w:before="1" w:line="360" w:lineRule="auto"/>
        <w:jc w:val="both"/>
        <w:rPr>
          <w:color w:val="000000" w:themeColor="text1"/>
          <w:sz w:val="26"/>
          <w:szCs w:val="26"/>
        </w:rPr>
      </w:pPr>
      <w:r w:rsidRPr="009059F0">
        <w:rPr>
          <w:color w:val="000000" w:themeColor="text1"/>
          <w:sz w:val="26"/>
          <w:szCs w:val="26"/>
        </w:rPr>
        <w:t>ϵ1,</w:t>
      </w:r>
      <w:r w:rsidRPr="009059F0">
        <w:rPr>
          <w:color w:val="000000" w:themeColor="text1"/>
          <w:spacing w:val="-2"/>
          <w:sz w:val="26"/>
          <w:szCs w:val="26"/>
        </w:rPr>
        <w:t xml:space="preserve"> </w:t>
      </w:r>
      <w:r w:rsidRPr="009059F0">
        <w:rPr>
          <w:color w:val="000000" w:themeColor="text1"/>
          <w:sz w:val="26"/>
          <w:szCs w:val="26"/>
        </w:rPr>
        <w:t>ϵ2</w:t>
      </w:r>
      <w:r w:rsidRPr="009059F0">
        <w:rPr>
          <w:color w:val="000000" w:themeColor="text1"/>
          <w:spacing w:val="-1"/>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constants that</w:t>
      </w:r>
      <w:r w:rsidRPr="009059F0">
        <w:rPr>
          <w:color w:val="000000" w:themeColor="text1"/>
          <w:spacing w:val="-1"/>
          <w:sz w:val="26"/>
          <w:szCs w:val="26"/>
        </w:rPr>
        <w:t xml:space="preserve"> </w:t>
      </w:r>
      <w:r w:rsidRPr="009059F0">
        <w:rPr>
          <w:color w:val="000000" w:themeColor="text1"/>
          <w:sz w:val="26"/>
          <w:szCs w:val="26"/>
        </w:rPr>
        <w:t>control</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dissipation</w:t>
      </w:r>
      <w:r w:rsidRPr="009059F0">
        <w:rPr>
          <w:color w:val="000000" w:themeColor="text1"/>
          <w:spacing w:val="-2"/>
          <w:sz w:val="26"/>
          <w:szCs w:val="26"/>
        </w:rPr>
        <w:t xml:space="preserve"> </w:t>
      </w:r>
      <w:r w:rsidRPr="009059F0">
        <w:rPr>
          <w:color w:val="000000" w:themeColor="text1"/>
          <w:sz w:val="26"/>
          <w:szCs w:val="26"/>
        </w:rPr>
        <w:t>rate,</w:t>
      </w:r>
    </w:p>
    <w:p w14:paraId="70257336"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k,</w:t>
      </w:r>
      <w:r w:rsidRPr="009059F0">
        <w:rPr>
          <w:color w:val="000000" w:themeColor="text1"/>
          <w:spacing w:val="-2"/>
          <w:sz w:val="26"/>
          <w:szCs w:val="26"/>
        </w:rPr>
        <w:t xml:space="preserve"> </w:t>
      </w:r>
      <w:r w:rsidRPr="009059F0">
        <w:rPr>
          <w:color w:val="000000" w:themeColor="text1"/>
          <w:sz w:val="26"/>
          <w:szCs w:val="26"/>
        </w:rPr>
        <w:t>ε</w:t>
      </w:r>
      <w:r w:rsidRPr="009059F0">
        <w:rPr>
          <w:color w:val="000000" w:themeColor="text1"/>
          <w:spacing w:val="-2"/>
          <w:sz w:val="26"/>
          <w:szCs w:val="26"/>
        </w:rPr>
        <w:t xml:space="preserve"> </w:t>
      </w:r>
      <w:r w:rsidRPr="009059F0">
        <w:rPr>
          <w:color w:val="000000" w:themeColor="text1"/>
          <w:sz w:val="26"/>
          <w:szCs w:val="26"/>
        </w:rPr>
        <w:t>is</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turbulent</w:t>
      </w:r>
      <w:r w:rsidRPr="009059F0">
        <w:rPr>
          <w:color w:val="000000" w:themeColor="text1"/>
          <w:spacing w:val="-2"/>
          <w:sz w:val="26"/>
          <w:szCs w:val="26"/>
        </w:rPr>
        <w:t xml:space="preserve"> </w:t>
      </w:r>
      <w:r w:rsidRPr="009059F0">
        <w:rPr>
          <w:color w:val="000000" w:themeColor="text1"/>
          <w:sz w:val="26"/>
          <w:szCs w:val="26"/>
        </w:rPr>
        <w:t>kinetic</w:t>
      </w:r>
      <w:r w:rsidRPr="009059F0">
        <w:rPr>
          <w:color w:val="000000" w:themeColor="text1"/>
          <w:spacing w:val="1"/>
          <w:sz w:val="26"/>
          <w:szCs w:val="26"/>
        </w:rPr>
        <w:t xml:space="preserve"> </w:t>
      </w:r>
      <w:r w:rsidRPr="009059F0">
        <w:rPr>
          <w:color w:val="000000" w:themeColor="text1"/>
          <w:sz w:val="26"/>
          <w:szCs w:val="26"/>
        </w:rPr>
        <w:t>energy</w:t>
      </w:r>
      <w:r w:rsidRPr="009059F0">
        <w:rPr>
          <w:color w:val="000000" w:themeColor="text1"/>
          <w:spacing w:val="-1"/>
          <w:sz w:val="26"/>
          <w:szCs w:val="26"/>
        </w:rPr>
        <w:t xml:space="preserve"> </w:t>
      </w:r>
      <w:r w:rsidRPr="009059F0">
        <w:rPr>
          <w:color w:val="000000" w:themeColor="text1"/>
          <w:sz w:val="26"/>
          <w:szCs w:val="26"/>
        </w:rPr>
        <w:t>and</w:t>
      </w:r>
      <w:r w:rsidRPr="009059F0">
        <w:rPr>
          <w:color w:val="000000" w:themeColor="text1"/>
          <w:spacing w:val="-1"/>
          <w:sz w:val="26"/>
          <w:szCs w:val="26"/>
        </w:rPr>
        <w:t xml:space="preserve"> </w:t>
      </w:r>
      <w:r w:rsidRPr="009059F0">
        <w:rPr>
          <w:color w:val="000000" w:themeColor="text1"/>
          <w:sz w:val="26"/>
          <w:szCs w:val="26"/>
        </w:rPr>
        <w:t>specific</w:t>
      </w:r>
      <w:r w:rsidRPr="009059F0">
        <w:rPr>
          <w:color w:val="000000" w:themeColor="text1"/>
          <w:spacing w:val="-1"/>
          <w:sz w:val="26"/>
          <w:szCs w:val="26"/>
        </w:rPr>
        <w:t xml:space="preserve"> </w:t>
      </w:r>
      <w:r w:rsidRPr="009059F0">
        <w:rPr>
          <w:color w:val="000000" w:themeColor="text1"/>
          <w:sz w:val="26"/>
          <w:szCs w:val="26"/>
        </w:rPr>
        <w:t>dissipation</w:t>
      </w:r>
      <w:r w:rsidRPr="009059F0">
        <w:rPr>
          <w:color w:val="000000" w:themeColor="text1"/>
          <w:spacing w:val="-1"/>
          <w:sz w:val="26"/>
          <w:szCs w:val="26"/>
        </w:rPr>
        <w:t xml:space="preserve"> </w:t>
      </w:r>
      <w:r w:rsidRPr="009059F0">
        <w:rPr>
          <w:color w:val="000000" w:themeColor="text1"/>
          <w:sz w:val="26"/>
          <w:szCs w:val="26"/>
        </w:rPr>
        <w:t>rate,</w:t>
      </w:r>
      <w:r w:rsidRPr="009059F0">
        <w:rPr>
          <w:color w:val="000000" w:themeColor="text1"/>
          <w:spacing w:val="-1"/>
          <w:sz w:val="26"/>
          <w:szCs w:val="26"/>
        </w:rPr>
        <w:t xml:space="preserve"> </w:t>
      </w:r>
      <w:r w:rsidRPr="009059F0">
        <w:rPr>
          <w:color w:val="000000" w:themeColor="text1"/>
          <w:sz w:val="26"/>
          <w:szCs w:val="26"/>
        </w:rPr>
        <w:t>respectively.</w:t>
      </w:r>
    </w:p>
    <w:p w14:paraId="67C1DE98" w14:textId="77777777" w:rsidR="00835BA6" w:rsidRPr="009059F0" w:rsidRDefault="00835BA6" w:rsidP="00835BA6">
      <w:pPr>
        <w:pStyle w:val="BodyText"/>
        <w:spacing w:line="360" w:lineRule="auto"/>
        <w:jc w:val="both"/>
        <w:rPr>
          <w:color w:val="000000" w:themeColor="text1"/>
          <w:sz w:val="26"/>
          <w:szCs w:val="26"/>
        </w:rPr>
      </w:pPr>
    </w:p>
    <w:p w14:paraId="1385505A" w14:textId="77777777" w:rsidR="00835BA6" w:rsidRPr="009059F0" w:rsidRDefault="00835BA6" w:rsidP="00835BA6">
      <w:pPr>
        <w:pStyle w:val="Heading4"/>
        <w:tabs>
          <w:tab w:val="left" w:pos="744"/>
        </w:tabs>
        <w:spacing w:line="360" w:lineRule="auto"/>
        <w:jc w:val="both"/>
        <w:rPr>
          <w:rFonts w:ascii="Times New Roman" w:hAnsi="Times New Roman" w:cs="Times New Roman"/>
          <w:b/>
          <w:bCs/>
          <w:i w:val="0"/>
          <w:iCs w:val="0"/>
          <w:color w:val="000000" w:themeColor="text1"/>
          <w:sz w:val="26"/>
          <w:szCs w:val="26"/>
        </w:rPr>
      </w:pPr>
      <w:r w:rsidRPr="009059F0">
        <w:rPr>
          <w:rFonts w:ascii="Times New Roman" w:hAnsi="Times New Roman" w:cs="Times New Roman"/>
          <w:b/>
          <w:bCs/>
          <w:i w:val="0"/>
          <w:iCs w:val="0"/>
          <w:color w:val="000000" w:themeColor="text1"/>
          <w:sz w:val="26"/>
          <w:szCs w:val="26"/>
        </w:rPr>
        <w:t>4.4POST</w:t>
      </w:r>
      <w:r w:rsidRPr="009059F0">
        <w:rPr>
          <w:rFonts w:ascii="Times New Roman" w:hAnsi="Times New Roman" w:cs="Times New Roman"/>
          <w:b/>
          <w:bCs/>
          <w:i w:val="0"/>
          <w:iCs w:val="0"/>
          <w:color w:val="000000" w:themeColor="text1"/>
          <w:spacing w:val="-3"/>
          <w:sz w:val="26"/>
          <w:szCs w:val="26"/>
        </w:rPr>
        <w:t xml:space="preserve"> </w:t>
      </w:r>
      <w:r w:rsidRPr="009059F0">
        <w:rPr>
          <w:rFonts w:ascii="Times New Roman" w:hAnsi="Times New Roman" w:cs="Times New Roman"/>
          <w:b/>
          <w:bCs/>
          <w:i w:val="0"/>
          <w:iCs w:val="0"/>
          <w:color w:val="000000" w:themeColor="text1"/>
          <w:sz w:val="26"/>
          <w:szCs w:val="26"/>
        </w:rPr>
        <w:t>PROCESSING:</w:t>
      </w:r>
    </w:p>
    <w:p w14:paraId="7C684C15" w14:textId="77777777" w:rsidR="00835BA6" w:rsidRPr="009059F0" w:rsidRDefault="00835BA6" w:rsidP="00835BA6">
      <w:pPr>
        <w:pStyle w:val="BodyText"/>
        <w:spacing w:before="10" w:line="360" w:lineRule="auto"/>
        <w:jc w:val="both"/>
        <w:rPr>
          <w:b/>
          <w:color w:val="000000" w:themeColor="text1"/>
          <w:sz w:val="26"/>
          <w:szCs w:val="26"/>
        </w:rPr>
      </w:pPr>
    </w:p>
    <w:p w14:paraId="483BB518" w14:textId="77777777" w:rsidR="00835BA6" w:rsidRPr="009059F0" w:rsidRDefault="00835BA6" w:rsidP="00835BA6">
      <w:pPr>
        <w:pStyle w:val="BodyText"/>
        <w:spacing w:line="360" w:lineRule="auto"/>
        <w:ind w:left="160" w:right="1118" w:firstLine="719"/>
        <w:jc w:val="both"/>
        <w:rPr>
          <w:color w:val="000000" w:themeColor="text1"/>
          <w:sz w:val="26"/>
          <w:szCs w:val="26"/>
        </w:rPr>
      </w:pPr>
      <w:r w:rsidRPr="009059F0">
        <w:rPr>
          <w:color w:val="000000" w:themeColor="text1"/>
          <w:sz w:val="26"/>
          <w:szCs w:val="26"/>
        </w:rPr>
        <w:t>After the simulation is complete, the results are post-processed to analyze the</w:t>
      </w:r>
      <w:r w:rsidRPr="009059F0">
        <w:rPr>
          <w:color w:val="000000" w:themeColor="text1"/>
          <w:spacing w:val="1"/>
          <w:sz w:val="26"/>
          <w:szCs w:val="26"/>
        </w:rPr>
        <w:t xml:space="preserve"> </w:t>
      </w:r>
      <w:r w:rsidRPr="009059F0">
        <w:rPr>
          <w:color w:val="000000" w:themeColor="text1"/>
          <w:sz w:val="26"/>
          <w:szCs w:val="26"/>
        </w:rPr>
        <w:t xml:space="preserve">flow behaviors and separation efficiency of the </w:t>
      </w:r>
      <w:proofErr w:type="spellStart"/>
      <w:r w:rsidRPr="009059F0">
        <w:rPr>
          <w:color w:val="000000" w:themeColor="text1"/>
          <w:sz w:val="26"/>
          <w:szCs w:val="26"/>
        </w:rPr>
        <w:t>hydrocyclone</w:t>
      </w:r>
      <w:proofErr w:type="spellEnd"/>
      <w:r w:rsidRPr="009059F0">
        <w:rPr>
          <w:color w:val="000000" w:themeColor="text1"/>
          <w:sz w:val="26"/>
          <w:szCs w:val="26"/>
        </w:rPr>
        <w:t>. The post-processing</w:t>
      </w:r>
      <w:r w:rsidRPr="009059F0">
        <w:rPr>
          <w:color w:val="000000" w:themeColor="text1"/>
          <w:spacing w:val="1"/>
          <w:sz w:val="26"/>
          <w:szCs w:val="26"/>
        </w:rPr>
        <w:t xml:space="preserve"> </w:t>
      </w:r>
      <w:r w:rsidRPr="009059F0">
        <w:rPr>
          <w:color w:val="000000" w:themeColor="text1"/>
          <w:sz w:val="26"/>
          <w:szCs w:val="26"/>
        </w:rPr>
        <w:t>involves</w:t>
      </w:r>
      <w:r w:rsidRPr="009059F0">
        <w:rPr>
          <w:color w:val="000000" w:themeColor="text1"/>
          <w:spacing w:val="-6"/>
          <w:sz w:val="26"/>
          <w:szCs w:val="26"/>
        </w:rPr>
        <w:t xml:space="preserve"> </w:t>
      </w:r>
      <w:r w:rsidRPr="009059F0">
        <w:rPr>
          <w:color w:val="000000" w:themeColor="text1"/>
          <w:sz w:val="26"/>
          <w:szCs w:val="26"/>
        </w:rPr>
        <w:t>the</w:t>
      </w:r>
      <w:r w:rsidRPr="009059F0">
        <w:rPr>
          <w:color w:val="000000" w:themeColor="text1"/>
          <w:spacing w:val="-6"/>
          <w:sz w:val="26"/>
          <w:szCs w:val="26"/>
        </w:rPr>
        <w:t xml:space="preserve"> </w:t>
      </w:r>
      <w:r w:rsidRPr="009059F0">
        <w:rPr>
          <w:color w:val="000000" w:themeColor="text1"/>
          <w:sz w:val="26"/>
          <w:szCs w:val="26"/>
        </w:rPr>
        <w:t>visualization</w:t>
      </w:r>
      <w:r w:rsidRPr="009059F0">
        <w:rPr>
          <w:color w:val="000000" w:themeColor="text1"/>
          <w:spacing w:val="-5"/>
          <w:sz w:val="26"/>
          <w:szCs w:val="26"/>
        </w:rPr>
        <w:t xml:space="preserve"> </w:t>
      </w:r>
      <w:r w:rsidRPr="009059F0">
        <w:rPr>
          <w:color w:val="000000" w:themeColor="text1"/>
          <w:sz w:val="26"/>
          <w:szCs w:val="26"/>
        </w:rPr>
        <w:t>of</w:t>
      </w:r>
      <w:r w:rsidRPr="009059F0">
        <w:rPr>
          <w:color w:val="000000" w:themeColor="text1"/>
          <w:spacing w:val="-6"/>
          <w:sz w:val="26"/>
          <w:szCs w:val="26"/>
        </w:rPr>
        <w:t xml:space="preserve"> </w:t>
      </w:r>
      <w:r w:rsidRPr="009059F0">
        <w:rPr>
          <w:color w:val="000000" w:themeColor="text1"/>
          <w:sz w:val="26"/>
          <w:szCs w:val="26"/>
        </w:rPr>
        <w:t>the</w:t>
      </w:r>
      <w:r w:rsidRPr="009059F0">
        <w:rPr>
          <w:color w:val="000000" w:themeColor="text1"/>
          <w:spacing w:val="-6"/>
          <w:sz w:val="26"/>
          <w:szCs w:val="26"/>
        </w:rPr>
        <w:t xml:space="preserve"> </w:t>
      </w:r>
      <w:r w:rsidRPr="009059F0">
        <w:rPr>
          <w:color w:val="000000" w:themeColor="text1"/>
          <w:sz w:val="26"/>
          <w:szCs w:val="26"/>
        </w:rPr>
        <w:t>flow</w:t>
      </w:r>
      <w:r w:rsidRPr="009059F0">
        <w:rPr>
          <w:color w:val="000000" w:themeColor="text1"/>
          <w:spacing w:val="-5"/>
          <w:sz w:val="26"/>
          <w:szCs w:val="26"/>
        </w:rPr>
        <w:t xml:space="preserve"> </w:t>
      </w:r>
      <w:r w:rsidRPr="009059F0">
        <w:rPr>
          <w:color w:val="000000" w:themeColor="text1"/>
          <w:sz w:val="26"/>
          <w:szCs w:val="26"/>
        </w:rPr>
        <w:t>patterns</w:t>
      </w:r>
      <w:r w:rsidRPr="009059F0">
        <w:rPr>
          <w:color w:val="000000" w:themeColor="text1"/>
          <w:spacing w:val="-4"/>
          <w:sz w:val="26"/>
          <w:szCs w:val="26"/>
        </w:rPr>
        <w:t xml:space="preserve"> </w:t>
      </w:r>
      <w:r w:rsidRPr="009059F0">
        <w:rPr>
          <w:color w:val="000000" w:themeColor="text1"/>
          <w:sz w:val="26"/>
          <w:szCs w:val="26"/>
        </w:rPr>
        <w:t>using</w:t>
      </w:r>
      <w:r w:rsidRPr="009059F0">
        <w:rPr>
          <w:color w:val="000000" w:themeColor="text1"/>
          <w:spacing w:val="-5"/>
          <w:sz w:val="26"/>
          <w:szCs w:val="26"/>
        </w:rPr>
        <w:t xml:space="preserve"> </w:t>
      </w:r>
      <w:r w:rsidRPr="009059F0">
        <w:rPr>
          <w:color w:val="000000" w:themeColor="text1"/>
          <w:sz w:val="26"/>
          <w:szCs w:val="26"/>
        </w:rPr>
        <w:t>contours,</w:t>
      </w:r>
      <w:r w:rsidRPr="009059F0">
        <w:rPr>
          <w:color w:val="000000" w:themeColor="text1"/>
          <w:spacing w:val="-6"/>
          <w:sz w:val="26"/>
          <w:szCs w:val="26"/>
        </w:rPr>
        <w:t xml:space="preserve"> </w:t>
      </w:r>
      <w:r w:rsidRPr="009059F0">
        <w:rPr>
          <w:color w:val="000000" w:themeColor="text1"/>
          <w:sz w:val="26"/>
          <w:szCs w:val="26"/>
        </w:rPr>
        <w:t>streamlines,</w:t>
      </w:r>
      <w:r w:rsidRPr="009059F0">
        <w:rPr>
          <w:color w:val="000000" w:themeColor="text1"/>
          <w:spacing w:val="-6"/>
          <w:sz w:val="26"/>
          <w:szCs w:val="26"/>
        </w:rPr>
        <w:t xml:space="preserve"> </w:t>
      </w:r>
      <w:r w:rsidRPr="009059F0">
        <w:rPr>
          <w:color w:val="000000" w:themeColor="text1"/>
          <w:sz w:val="26"/>
          <w:szCs w:val="26"/>
        </w:rPr>
        <w:t>and</w:t>
      </w:r>
      <w:r w:rsidRPr="009059F0">
        <w:rPr>
          <w:color w:val="000000" w:themeColor="text1"/>
          <w:spacing w:val="-5"/>
          <w:sz w:val="26"/>
          <w:szCs w:val="26"/>
        </w:rPr>
        <w:t xml:space="preserve"> </w:t>
      </w:r>
      <w:r w:rsidRPr="009059F0">
        <w:rPr>
          <w:color w:val="000000" w:themeColor="text1"/>
          <w:sz w:val="26"/>
          <w:szCs w:val="26"/>
        </w:rPr>
        <w:t>velocity</w:t>
      </w:r>
      <w:r w:rsidRPr="009059F0">
        <w:rPr>
          <w:color w:val="000000" w:themeColor="text1"/>
          <w:spacing w:val="-63"/>
          <w:sz w:val="26"/>
          <w:szCs w:val="26"/>
        </w:rPr>
        <w:t xml:space="preserve"> </w:t>
      </w:r>
      <w:r w:rsidRPr="009059F0">
        <w:rPr>
          <w:color w:val="000000" w:themeColor="text1"/>
          <w:sz w:val="26"/>
          <w:szCs w:val="26"/>
        </w:rPr>
        <w:t xml:space="preserve">vectors. The separation efficiency of the </w:t>
      </w:r>
      <w:proofErr w:type="spellStart"/>
      <w:r w:rsidRPr="009059F0">
        <w:rPr>
          <w:color w:val="000000" w:themeColor="text1"/>
          <w:sz w:val="26"/>
          <w:szCs w:val="26"/>
        </w:rPr>
        <w:t>hydrocyclone</w:t>
      </w:r>
      <w:proofErr w:type="spellEnd"/>
      <w:r w:rsidRPr="009059F0">
        <w:rPr>
          <w:color w:val="000000" w:themeColor="text1"/>
          <w:sz w:val="26"/>
          <w:szCs w:val="26"/>
        </w:rPr>
        <w:t xml:space="preserve"> can be calculated by analyzing</w:t>
      </w:r>
      <w:r w:rsidRPr="009059F0">
        <w:rPr>
          <w:color w:val="000000" w:themeColor="text1"/>
          <w:spacing w:val="1"/>
          <w:sz w:val="26"/>
          <w:szCs w:val="26"/>
        </w:rPr>
        <w:t xml:space="preserve"> </w:t>
      </w:r>
      <w:r w:rsidRPr="009059F0">
        <w:rPr>
          <w:color w:val="000000" w:themeColor="text1"/>
          <w:sz w:val="26"/>
          <w:szCs w:val="26"/>
        </w:rPr>
        <w:t>the particle trajectories and comparing them to experimental data or empirical models.</w:t>
      </w:r>
      <w:r w:rsidRPr="009059F0">
        <w:rPr>
          <w:color w:val="000000" w:themeColor="text1"/>
          <w:spacing w:val="-62"/>
          <w:sz w:val="26"/>
          <w:szCs w:val="26"/>
        </w:rPr>
        <w:t xml:space="preserve"> </w:t>
      </w:r>
      <w:r w:rsidRPr="009059F0">
        <w:rPr>
          <w:color w:val="000000" w:themeColor="text1"/>
          <w:sz w:val="26"/>
          <w:szCs w:val="26"/>
        </w:rPr>
        <w:t>Some</w:t>
      </w:r>
      <w:r w:rsidRPr="009059F0">
        <w:rPr>
          <w:color w:val="000000" w:themeColor="text1"/>
          <w:spacing w:val="1"/>
          <w:sz w:val="26"/>
          <w:szCs w:val="26"/>
        </w:rPr>
        <w:t xml:space="preserve"> </w:t>
      </w:r>
      <w:r w:rsidRPr="009059F0">
        <w:rPr>
          <w:color w:val="000000" w:themeColor="text1"/>
          <w:sz w:val="26"/>
          <w:szCs w:val="26"/>
        </w:rPr>
        <w:t>common</w:t>
      </w:r>
      <w:r w:rsidRPr="009059F0">
        <w:rPr>
          <w:color w:val="000000" w:themeColor="text1"/>
          <w:spacing w:val="1"/>
          <w:sz w:val="26"/>
          <w:szCs w:val="26"/>
        </w:rPr>
        <w:t xml:space="preserve"> </w:t>
      </w:r>
      <w:r w:rsidRPr="009059F0">
        <w:rPr>
          <w:color w:val="000000" w:themeColor="text1"/>
          <w:sz w:val="26"/>
          <w:szCs w:val="26"/>
        </w:rPr>
        <w:t>post-processing</w:t>
      </w:r>
      <w:r w:rsidRPr="009059F0">
        <w:rPr>
          <w:color w:val="000000" w:themeColor="text1"/>
          <w:spacing w:val="1"/>
          <w:sz w:val="26"/>
          <w:szCs w:val="26"/>
        </w:rPr>
        <w:t xml:space="preserve"> </w:t>
      </w:r>
      <w:r w:rsidRPr="009059F0">
        <w:rPr>
          <w:color w:val="000000" w:themeColor="text1"/>
          <w:sz w:val="26"/>
          <w:szCs w:val="26"/>
        </w:rPr>
        <w:t>techniques</w:t>
      </w:r>
      <w:r w:rsidRPr="009059F0">
        <w:rPr>
          <w:color w:val="000000" w:themeColor="text1"/>
          <w:spacing w:val="1"/>
          <w:sz w:val="26"/>
          <w:szCs w:val="26"/>
        </w:rPr>
        <w:t xml:space="preserve"> </w:t>
      </w:r>
      <w:r w:rsidRPr="009059F0">
        <w:rPr>
          <w:color w:val="000000" w:themeColor="text1"/>
          <w:sz w:val="26"/>
          <w:szCs w:val="26"/>
        </w:rPr>
        <w:t>for</w:t>
      </w:r>
      <w:r w:rsidRPr="009059F0">
        <w:rPr>
          <w:color w:val="000000" w:themeColor="text1"/>
          <w:spacing w:val="1"/>
          <w:sz w:val="26"/>
          <w:szCs w:val="26"/>
        </w:rPr>
        <w:t xml:space="preserve"> </w:t>
      </w:r>
      <w:r w:rsidRPr="009059F0">
        <w:rPr>
          <w:color w:val="000000" w:themeColor="text1"/>
          <w:sz w:val="26"/>
          <w:szCs w:val="26"/>
        </w:rPr>
        <w:t>heat exchanger</w:t>
      </w:r>
      <w:r w:rsidRPr="009059F0">
        <w:rPr>
          <w:color w:val="000000" w:themeColor="text1"/>
          <w:spacing w:val="1"/>
          <w:sz w:val="26"/>
          <w:szCs w:val="26"/>
        </w:rPr>
        <w:t xml:space="preserve"> </w:t>
      </w:r>
      <w:r w:rsidRPr="009059F0">
        <w:rPr>
          <w:color w:val="000000" w:themeColor="text1"/>
          <w:sz w:val="26"/>
          <w:szCs w:val="26"/>
        </w:rPr>
        <w:t>in</w:t>
      </w:r>
      <w:r w:rsidRPr="009059F0">
        <w:rPr>
          <w:color w:val="000000" w:themeColor="text1"/>
          <w:spacing w:val="1"/>
          <w:sz w:val="26"/>
          <w:szCs w:val="26"/>
        </w:rPr>
        <w:t xml:space="preserve"> </w:t>
      </w:r>
      <w:r w:rsidRPr="009059F0">
        <w:rPr>
          <w:color w:val="000000" w:themeColor="text1"/>
          <w:sz w:val="26"/>
          <w:szCs w:val="26"/>
        </w:rPr>
        <w:t>CFD</w:t>
      </w:r>
      <w:r w:rsidRPr="009059F0">
        <w:rPr>
          <w:color w:val="000000" w:themeColor="text1"/>
          <w:spacing w:val="1"/>
          <w:sz w:val="26"/>
          <w:szCs w:val="26"/>
        </w:rPr>
        <w:t xml:space="preserve"> </w:t>
      </w:r>
      <w:r w:rsidRPr="009059F0">
        <w:rPr>
          <w:color w:val="000000" w:themeColor="text1"/>
          <w:sz w:val="26"/>
          <w:szCs w:val="26"/>
        </w:rPr>
        <w:t>simulations</w:t>
      </w:r>
      <w:r w:rsidRPr="009059F0">
        <w:rPr>
          <w:color w:val="000000" w:themeColor="text1"/>
          <w:spacing w:val="-62"/>
          <w:sz w:val="26"/>
          <w:szCs w:val="26"/>
        </w:rPr>
        <w:t xml:space="preserve"> </w:t>
      </w:r>
      <w:r w:rsidRPr="009059F0">
        <w:rPr>
          <w:color w:val="000000" w:themeColor="text1"/>
          <w:sz w:val="26"/>
          <w:szCs w:val="26"/>
        </w:rPr>
        <w:lastRenderedPageBreak/>
        <w:t>include:</w:t>
      </w:r>
    </w:p>
    <w:p w14:paraId="359F301D" w14:textId="77777777" w:rsidR="00835BA6" w:rsidRPr="009059F0" w:rsidRDefault="00835BA6" w:rsidP="00835BA6">
      <w:pPr>
        <w:pStyle w:val="ListParagraph"/>
        <w:numPr>
          <w:ilvl w:val="3"/>
          <w:numId w:val="31"/>
        </w:numPr>
        <w:tabs>
          <w:tab w:val="left" w:pos="881"/>
        </w:tabs>
        <w:spacing w:before="161" w:line="360" w:lineRule="auto"/>
        <w:ind w:right="1118"/>
        <w:jc w:val="both"/>
        <w:rPr>
          <w:color w:val="000000" w:themeColor="text1"/>
          <w:sz w:val="26"/>
          <w:szCs w:val="26"/>
        </w:rPr>
      </w:pPr>
      <w:r w:rsidRPr="009059F0">
        <w:rPr>
          <w:b/>
          <w:color w:val="000000" w:themeColor="text1"/>
          <w:sz w:val="26"/>
          <w:szCs w:val="26"/>
        </w:rPr>
        <w:t>Contour plots</w:t>
      </w:r>
      <w:r w:rsidRPr="009059F0">
        <w:rPr>
          <w:color w:val="000000" w:themeColor="text1"/>
          <w:sz w:val="26"/>
          <w:szCs w:val="26"/>
        </w:rPr>
        <w:t>: Contour plots of velocity, pressure, turbulence intensity, and</w:t>
      </w:r>
      <w:r w:rsidRPr="009059F0">
        <w:rPr>
          <w:color w:val="000000" w:themeColor="text1"/>
          <w:spacing w:val="1"/>
          <w:sz w:val="26"/>
          <w:szCs w:val="26"/>
        </w:rPr>
        <w:t xml:space="preserve"> </w:t>
      </w:r>
      <w:r w:rsidRPr="009059F0">
        <w:rPr>
          <w:color w:val="000000" w:themeColor="text1"/>
          <w:sz w:val="26"/>
          <w:szCs w:val="26"/>
        </w:rPr>
        <w:t xml:space="preserve">other flow parameters can be generated to visualize the flow </w:t>
      </w:r>
      <w:proofErr w:type="spellStart"/>
      <w:r w:rsidRPr="009059F0">
        <w:rPr>
          <w:color w:val="000000" w:themeColor="text1"/>
          <w:sz w:val="26"/>
          <w:szCs w:val="26"/>
        </w:rPr>
        <w:t>behaviour</w:t>
      </w:r>
      <w:proofErr w:type="spellEnd"/>
      <w:r w:rsidRPr="009059F0">
        <w:rPr>
          <w:color w:val="000000" w:themeColor="text1"/>
          <w:sz w:val="26"/>
          <w:szCs w:val="26"/>
        </w:rPr>
        <w:t xml:space="preserve"> inside</w:t>
      </w:r>
      <w:r w:rsidRPr="009059F0">
        <w:rPr>
          <w:color w:val="000000" w:themeColor="text1"/>
          <w:spacing w:val="1"/>
          <w:sz w:val="26"/>
          <w:szCs w:val="26"/>
        </w:rPr>
        <w:t xml:space="preserve"> </w:t>
      </w:r>
      <w:r w:rsidRPr="009059F0">
        <w:rPr>
          <w:color w:val="000000" w:themeColor="text1"/>
          <w:sz w:val="26"/>
          <w:szCs w:val="26"/>
        </w:rPr>
        <w:t>the heat exchanger. Contour plots can be used to identify areas of high and low</w:t>
      </w:r>
      <w:r w:rsidRPr="009059F0">
        <w:rPr>
          <w:color w:val="000000" w:themeColor="text1"/>
          <w:spacing w:val="1"/>
          <w:sz w:val="26"/>
          <w:szCs w:val="26"/>
        </w:rPr>
        <w:t xml:space="preserve"> </w:t>
      </w:r>
      <w:r w:rsidRPr="009059F0">
        <w:rPr>
          <w:color w:val="000000" w:themeColor="text1"/>
          <w:sz w:val="26"/>
          <w:szCs w:val="26"/>
        </w:rPr>
        <w:t>velocity,</w:t>
      </w:r>
      <w:r w:rsidRPr="009059F0">
        <w:rPr>
          <w:color w:val="000000" w:themeColor="text1"/>
          <w:spacing w:val="-12"/>
          <w:sz w:val="26"/>
          <w:szCs w:val="26"/>
        </w:rPr>
        <w:t xml:space="preserve"> </w:t>
      </w:r>
      <w:r w:rsidRPr="009059F0">
        <w:rPr>
          <w:color w:val="000000" w:themeColor="text1"/>
          <w:sz w:val="26"/>
          <w:szCs w:val="26"/>
        </w:rPr>
        <w:t>pressure</w:t>
      </w:r>
      <w:r w:rsidRPr="009059F0">
        <w:rPr>
          <w:color w:val="000000" w:themeColor="text1"/>
          <w:spacing w:val="-14"/>
          <w:sz w:val="26"/>
          <w:szCs w:val="26"/>
        </w:rPr>
        <w:t xml:space="preserve"> </w:t>
      </w:r>
      <w:r w:rsidRPr="009059F0">
        <w:rPr>
          <w:color w:val="000000" w:themeColor="text1"/>
          <w:sz w:val="26"/>
          <w:szCs w:val="26"/>
        </w:rPr>
        <w:t>gradients,</w:t>
      </w:r>
      <w:r w:rsidRPr="009059F0">
        <w:rPr>
          <w:color w:val="000000" w:themeColor="text1"/>
          <w:spacing w:val="-14"/>
          <w:sz w:val="26"/>
          <w:szCs w:val="26"/>
        </w:rPr>
        <w:t xml:space="preserve"> </w:t>
      </w:r>
      <w:r w:rsidRPr="009059F0">
        <w:rPr>
          <w:color w:val="000000" w:themeColor="text1"/>
          <w:sz w:val="26"/>
          <w:szCs w:val="26"/>
        </w:rPr>
        <w:t>and</w:t>
      </w:r>
      <w:r w:rsidRPr="009059F0">
        <w:rPr>
          <w:color w:val="000000" w:themeColor="text1"/>
          <w:spacing w:val="-14"/>
          <w:sz w:val="26"/>
          <w:szCs w:val="26"/>
        </w:rPr>
        <w:t xml:space="preserve"> </w:t>
      </w:r>
      <w:r w:rsidRPr="009059F0">
        <w:rPr>
          <w:color w:val="000000" w:themeColor="text1"/>
          <w:sz w:val="26"/>
          <w:szCs w:val="26"/>
        </w:rPr>
        <w:t>turbulence</w:t>
      </w:r>
      <w:r w:rsidRPr="009059F0">
        <w:rPr>
          <w:color w:val="000000" w:themeColor="text1"/>
          <w:spacing w:val="-11"/>
          <w:sz w:val="26"/>
          <w:szCs w:val="26"/>
        </w:rPr>
        <w:t xml:space="preserve"> </w:t>
      </w:r>
      <w:r w:rsidRPr="009059F0">
        <w:rPr>
          <w:color w:val="000000" w:themeColor="text1"/>
          <w:sz w:val="26"/>
          <w:szCs w:val="26"/>
        </w:rPr>
        <w:t>intensity,</w:t>
      </w:r>
      <w:r w:rsidRPr="009059F0">
        <w:rPr>
          <w:color w:val="000000" w:themeColor="text1"/>
          <w:spacing w:val="-11"/>
          <w:sz w:val="26"/>
          <w:szCs w:val="26"/>
        </w:rPr>
        <w:t xml:space="preserve"> </w:t>
      </w:r>
      <w:r w:rsidRPr="009059F0">
        <w:rPr>
          <w:color w:val="000000" w:themeColor="text1"/>
          <w:sz w:val="26"/>
          <w:szCs w:val="26"/>
        </w:rPr>
        <w:t>which</w:t>
      </w:r>
      <w:r w:rsidRPr="009059F0">
        <w:rPr>
          <w:color w:val="000000" w:themeColor="text1"/>
          <w:spacing w:val="-11"/>
          <w:sz w:val="26"/>
          <w:szCs w:val="26"/>
        </w:rPr>
        <w:t xml:space="preserve"> </w:t>
      </w:r>
      <w:r w:rsidRPr="009059F0">
        <w:rPr>
          <w:color w:val="000000" w:themeColor="text1"/>
          <w:sz w:val="26"/>
          <w:szCs w:val="26"/>
        </w:rPr>
        <w:t>can</w:t>
      </w:r>
      <w:r w:rsidRPr="009059F0">
        <w:rPr>
          <w:color w:val="000000" w:themeColor="text1"/>
          <w:spacing w:val="-11"/>
          <w:sz w:val="26"/>
          <w:szCs w:val="26"/>
        </w:rPr>
        <w:t xml:space="preserve"> </w:t>
      </w:r>
      <w:r w:rsidRPr="009059F0">
        <w:rPr>
          <w:color w:val="000000" w:themeColor="text1"/>
          <w:sz w:val="26"/>
          <w:szCs w:val="26"/>
        </w:rPr>
        <w:t>provide</w:t>
      </w:r>
      <w:r w:rsidRPr="009059F0">
        <w:rPr>
          <w:color w:val="000000" w:themeColor="text1"/>
          <w:spacing w:val="-13"/>
          <w:sz w:val="26"/>
          <w:szCs w:val="26"/>
        </w:rPr>
        <w:t xml:space="preserve"> </w:t>
      </w:r>
      <w:r w:rsidRPr="009059F0">
        <w:rPr>
          <w:color w:val="000000" w:themeColor="text1"/>
          <w:sz w:val="26"/>
          <w:szCs w:val="26"/>
        </w:rPr>
        <w:t>insights</w:t>
      </w:r>
      <w:r w:rsidRPr="009059F0">
        <w:rPr>
          <w:color w:val="000000" w:themeColor="text1"/>
          <w:spacing w:val="-63"/>
          <w:sz w:val="26"/>
          <w:szCs w:val="26"/>
        </w:rPr>
        <w:t xml:space="preserve"> </w:t>
      </w:r>
      <w:r w:rsidRPr="009059F0">
        <w:rPr>
          <w:color w:val="000000" w:themeColor="text1"/>
          <w:sz w:val="26"/>
          <w:szCs w:val="26"/>
        </w:rPr>
        <w:t>into</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heat exchanger performance.</w:t>
      </w:r>
    </w:p>
    <w:p w14:paraId="37058C92" w14:textId="77777777" w:rsidR="00835BA6" w:rsidRPr="009059F0" w:rsidRDefault="00835BA6" w:rsidP="00835BA6">
      <w:pPr>
        <w:pStyle w:val="BodyText"/>
        <w:spacing w:before="93" w:line="360" w:lineRule="auto"/>
        <w:ind w:right="1126"/>
        <w:jc w:val="both"/>
        <w:rPr>
          <w:color w:val="000000" w:themeColor="text1"/>
          <w:sz w:val="26"/>
          <w:szCs w:val="26"/>
        </w:rPr>
      </w:pPr>
      <w:r w:rsidRPr="009059F0">
        <w:rPr>
          <w:b/>
          <w:color w:val="000000" w:themeColor="text1"/>
          <w:sz w:val="26"/>
          <w:szCs w:val="26"/>
        </w:rPr>
        <w:t>Streamlines</w:t>
      </w:r>
      <w:r w:rsidRPr="009059F0">
        <w:rPr>
          <w:color w:val="000000" w:themeColor="text1"/>
          <w:sz w:val="26"/>
          <w:szCs w:val="26"/>
        </w:rPr>
        <w:t>: Streamlines can be generated to visualize the flow patterns inside</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1"/>
          <w:sz w:val="26"/>
          <w:szCs w:val="26"/>
        </w:rPr>
        <w:t xml:space="preserve"> </w:t>
      </w:r>
      <w:r w:rsidRPr="009059F0">
        <w:rPr>
          <w:color w:val="000000" w:themeColor="text1"/>
          <w:sz w:val="26"/>
          <w:szCs w:val="26"/>
        </w:rPr>
        <w:t>heat exchanger.</w:t>
      </w:r>
      <w:r w:rsidRPr="009059F0">
        <w:rPr>
          <w:color w:val="000000" w:themeColor="text1"/>
          <w:spacing w:val="-11"/>
          <w:sz w:val="26"/>
          <w:szCs w:val="26"/>
        </w:rPr>
        <w:t xml:space="preserve"> </w:t>
      </w:r>
      <w:r w:rsidRPr="009059F0">
        <w:rPr>
          <w:color w:val="000000" w:themeColor="text1"/>
          <w:sz w:val="26"/>
          <w:szCs w:val="26"/>
        </w:rPr>
        <w:t>Streamlines</w:t>
      </w:r>
      <w:r w:rsidRPr="009059F0">
        <w:rPr>
          <w:color w:val="000000" w:themeColor="text1"/>
          <w:spacing w:val="-11"/>
          <w:sz w:val="26"/>
          <w:szCs w:val="26"/>
        </w:rPr>
        <w:t xml:space="preserve"> </w:t>
      </w:r>
      <w:r w:rsidRPr="009059F0">
        <w:rPr>
          <w:color w:val="000000" w:themeColor="text1"/>
          <w:sz w:val="26"/>
          <w:szCs w:val="26"/>
        </w:rPr>
        <w:t>can</w:t>
      </w:r>
      <w:r w:rsidRPr="009059F0">
        <w:rPr>
          <w:color w:val="000000" w:themeColor="text1"/>
          <w:spacing w:val="-11"/>
          <w:sz w:val="26"/>
          <w:szCs w:val="26"/>
        </w:rPr>
        <w:t xml:space="preserve"> </w:t>
      </w:r>
      <w:r w:rsidRPr="009059F0">
        <w:rPr>
          <w:color w:val="000000" w:themeColor="text1"/>
          <w:sz w:val="26"/>
          <w:szCs w:val="26"/>
        </w:rPr>
        <w:t>be</w:t>
      </w:r>
      <w:r w:rsidRPr="009059F0">
        <w:rPr>
          <w:color w:val="000000" w:themeColor="text1"/>
          <w:spacing w:val="-10"/>
          <w:sz w:val="26"/>
          <w:szCs w:val="26"/>
        </w:rPr>
        <w:t xml:space="preserve"> </w:t>
      </w:r>
      <w:r w:rsidRPr="009059F0">
        <w:rPr>
          <w:color w:val="000000" w:themeColor="text1"/>
          <w:sz w:val="26"/>
          <w:szCs w:val="26"/>
        </w:rPr>
        <w:t>used</w:t>
      </w:r>
      <w:r w:rsidRPr="009059F0">
        <w:rPr>
          <w:color w:val="000000" w:themeColor="text1"/>
          <w:spacing w:val="-11"/>
          <w:sz w:val="26"/>
          <w:szCs w:val="26"/>
        </w:rPr>
        <w:t xml:space="preserve"> </w:t>
      </w:r>
      <w:r w:rsidRPr="009059F0">
        <w:rPr>
          <w:color w:val="000000" w:themeColor="text1"/>
          <w:sz w:val="26"/>
          <w:szCs w:val="26"/>
        </w:rPr>
        <w:t>to</w:t>
      </w:r>
      <w:r w:rsidRPr="009059F0">
        <w:rPr>
          <w:color w:val="000000" w:themeColor="text1"/>
          <w:spacing w:val="-9"/>
          <w:sz w:val="26"/>
          <w:szCs w:val="26"/>
        </w:rPr>
        <w:t xml:space="preserve"> </w:t>
      </w:r>
      <w:r w:rsidRPr="009059F0">
        <w:rPr>
          <w:color w:val="000000" w:themeColor="text1"/>
          <w:sz w:val="26"/>
          <w:szCs w:val="26"/>
        </w:rPr>
        <w:t>identify</w:t>
      </w:r>
      <w:r w:rsidRPr="009059F0">
        <w:rPr>
          <w:color w:val="000000" w:themeColor="text1"/>
          <w:spacing w:val="-11"/>
          <w:sz w:val="26"/>
          <w:szCs w:val="26"/>
        </w:rPr>
        <w:t xml:space="preserve"> </w:t>
      </w:r>
      <w:r w:rsidRPr="009059F0">
        <w:rPr>
          <w:color w:val="000000" w:themeColor="text1"/>
          <w:sz w:val="26"/>
          <w:szCs w:val="26"/>
        </w:rPr>
        <w:t>recirculation</w:t>
      </w:r>
      <w:r w:rsidRPr="009059F0">
        <w:rPr>
          <w:color w:val="000000" w:themeColor="text1"/>
          <w:spacing w:val="-10"/>
          <w:sz w:val="26"/>
          <w:szCs w:val="26"/>
        </w:rPr>
        <w:t xml:space="preserve"> </w:t>
      </w:r>
      <w:r w:rsidRPr="009059F0">
        <w:rPr>
          <w:color w:val="000000" w:themeColor="text1"/>
          <w:sz w:val="26"/>
          <w:szCs w:val="26"/>
        </w:rPr>
        <w:t>zones,</w:t>
      </w:r>
      <w:r w:rsidRPr="009059F0">
        <w:rPr>
          <w:color w:val="000000" w:themeColor="text1"/>
          <w:spacing w:val="-11"/>
          <w:sz w:val="26"/>
          <w:szCs w:val="26"/>
        </w:rPr>
        <w:t xml:space="preserve"> </w:t>
      </w:r>
      <w:r w:rsidRPr="009059F0">
        <w:rPr>
          <w:color w:val="000000" w:themeColor="text1"/>
          <w:sz w:val="26"/>
          <w:szCs w:val="26"/>
        </w:rPr>
        <w:t>vortex structures, and areas of high and low velocity. Streamlines can also be used to</w:t>
      </w:r>
      <w:r w:rsidRPr="009059F0">
        <w:rPr>
          <w:color w:val="000000" w:themeColor="text1"/>
          <w:spacing w:val="1"/>
          <w:sz w:val="26"/>
          <w:szCs w:val="26"/>
        </w:rPr>
        <w:t xml:space="preserve"> </w:t>
      </w:r>
      <w:r w:rsidRPr="009059F0">
        <w:rPr>
          <w:color w:val="000000" w:themeColor="text1"/>
          <w:sz w:val="26"/>
          <w:szCs w:val="26"/>
        </w:rPr>
        <w:t>compare</w:t>
      </w:r>
      <w:r w:rsidRPr="009059F0">
        <w:rPr>
          <w:color w:val="000000" w:themeColor="text1"/>
          <w:spacing w:val="-1"/>
          <w:sz w:val="26"/>
          <w:szCs w:val="26"/>
        </w:rPr>
        <w:t xml:space="preserve"> </w:t>
      </w:r>
      <w:r w:rsidRPr="009059F0">
        <w:rPr>
          <w:color w:val="000000" w:themeColor="text1"/>
          <w:sz w:val="26"/>
          <w:szCs w:val="26"/>
        </w:rPr>
        <w:t>different design configurations of the heat exchanger.</w:t>
      </w:r>
    </w:p>
    <w:p w14:paraId="6AEE942E" w14:textId="77777777" w:rsidR="00835BA6" w:rsidRPr="009059F0" w:rsidRDefault="00835BA6" w:rsidP="00835BA6">
      <w:pPr>
        <w:pStyle w:val="ListParagraph"/>
        <w:numPr>
          <w:ilvl w:val="3"/>
          <w:numId w:val="31"/>
        </w:numPr>
        <w:tabs>
          <w:tab w:val="left" w:pos="881"/>
        </w:tabs>
        <w:spacing w:before="1" w:line="360" w:lineRule="auto"/>
        <w:ind w:right="1117"/>
        <w:jc w:val="both"/>
        <w:rPr>
          <w:color w:val="000000" w:themeColor="text1"/>
          <w:sz w:val="26"/>
          <w:szCs w:val="26"/>
        </w:rPr>
      </w:pPr>
      <w:r w:rsidRPr="009059F0">
        <w:rPr>
          <w:b/>
          <w:color w:val="000000" w:themeColor="text1"/>
          <w:sz w:val="26"/>
          <w:szCs w:val="26"/>
        </w:rPr>
        <w:t>Particle tracking</w:t>
      </w:r>
      <w:r w:rsidRPr="009059F0">
        <w:rPr>
          <w:color w:val="000000" w:themeColor="text1"/>
          <w:sz w:val="26"/>
          <w:szCs w:val="26"/>
        </w:rPr>
        <w:t>: Particle tracking can be used to simulate the motion of</w:t>
      </w:r>
      <w:r w:rsidRPr="009059F0">
        <w:rPr>
          <w:color w:val="000000" w:themeColor="text1"/>
          <w:spacing w:val="1"/>
          <w:sz w:val="26"/>
          <w:szCs w:val="26"/>
        </w:rPr>
        <w:t xml:space="preserve"> </w:t>
      </w:r>
      <w:r w:rsidRPr="009059F0">
        <w:rPr>
          <w:color w:val="000000" w:themeColor="text1"/>
          <w:sz w:val="26"/>
          <w:szCs w:val="26"/>
        </w:rPr>
        <w:t>particles in the heat exchanger and to visualize the trajectory of particles as they</w:t>
      </w:r>
      <w:r w:rsidRPr="009059F0">
        <w:rPr>
          <w:color w:val="000000" w:themeColor="text1"/>
          <w:spacing w:val="1"/>
          <w:sz w:val="26"/>
          <w:szCs w:val="26"/>
        </w:rPr>
        <w:t xml:space="preserve"> </w:t>
      </w:r>
      <w:r w:rsidRPr="009059F0">
        <w:rPr>
          <w:color w:val="000000" w:themeColor="text1"/>
          <w:sz w:val="26"/>
          <w:szCs w:val="26"/>
        </w:rPr>
        <w:t>move through the heat exchanger. Particle tracking can be used to analyze the</w:t>
      </w:r>
      <w:r w:rsidRPr="009059F0">
        <w:rPr>
          <w:color w:val="000000" w:themeColor="text1"/>
          <w:spacing w:val="1"/>
          <w:sz w:val="26"/>
          <w:szCs w:val="26"/>
        </w:rPr>
        <w:t xml:space="preserve"> </w:t>
      </w:r>
      <w:r w:rsidRPr="009059F0">
        <w:rPr>
          <w:color w:val="000000" w:themeColor="text1"/>
          <w:sz w:val="26"/>
          <w:szCs w:val="26"/>
        </w:rPr>
        <w:t>separation efficiency of the heat exchanger and to optimize the design of the</w:t>
      </w:r>
      <w:r w:rsidRPr="009059F0">
        <w:rPr>
          <w:color w:val="000000" w:themeColor="text1"/>
          <w:spacing w:val="1"/>
          <w:sz w:val="26"/>
          <w:szCs w:val="26"/>
        </w:rPr>
        <w:t xml:space="preserve"> </w:t>
      </w:r>
      <w:r w:rsidRPr="009059F0">
        <w:rPr>
          <w:color w:val="000000" w:themeColor="text1"/>
          <w:sz w:val="26"/>
          <w:szCs w:val="26"/>
        </w:rPr>
        <w:t>heat exchanger.</w:t>
      </w:r>
    </w:p>
    <w:p w14:paraId="5DB78C10" w14:textId="77777777" w:rsidR="00835BA6" w:rsidRPr="009059F0" w:rsidRDefault="00835BA6" w:rsidP="00835BA6">
      <w:pPr>
        <w:pStyle w:val="ListParagraph"/>
        <w:numPr>
          <w:ilvl w:val="3"/>
          <w:numId w:val="31"/>
        </w:numPr>
        <w:tabs>
          <w:tab w:val="left" w:pos="881"/>
        </w:tabs>
        <w:spacing w:before="4" w:line="360" w:lineRule="auto"/>
        <w:ind w:right="1118"/>
        <w:jc w:val="both"/>
        <w:rPr>
          <w:color w:val="000000" w:themeColor="text1"/>
          <w:sz w:val="26"/>
          <w:szCs w:val="26"/>
        </w:rPr>
      </w:pPr>
      <w:r w:rsidRPr="009059F0">
        <w:rPr>
          <w:b/>
          <w:color w:val="000000" w:themeColor="text1"/>
          <w:sz w:val="26"/>
          <w:szCs w:val="26"/>
        </w:rPr>
        <w:t>Pressure drop analysis</w:t>
      </w:r>
      <w:r w:rsidRPr="009059F0">
        <w:rPr>
          <w:color w:val="000000" w:themeColor="text1"/>
          <w:sz w:val="26"/>
          <w:szCs w:val="26"/>
        </w:rPr>
        <w:t>: Pressure drop analysis can be used to evaluate the</w:t>
      </w:r>
      <w:r w:rsidRPr="009059F0">
        <w:rPr>
          <w:color w:val="000000" w:themeColor="text1"/>
          <w:spacing w:val="1"/>
          <w:sz w:val="26"/>
          <w:szCs w:val="26"/>
        </w:rPr>
        <w:t xml:space="preserve"> </w:t>
      </w:r>
      <w:r w:rsidRPr="009059F0">
        <w:rPr>
          <w:color w:val="000000" w:themeColor="text1"/>
          <w:sz w:val="26"/>
          <w:szCs w:val="26"/>
        </w:rPr>
        <w:t>pressure</w:t>
      </w:r>
      <w:r w:rsidRPr="009059F0">
        <w:rPr>
          <w:color w:val="000000" w:themeColor="text1"/>
          <w:spacing w:val="1"/>
          <w:sz w:val="26"/>
          <w:szCs w:val="26"/>
        </w:rPr>
        <w:t xml:space="preserve"> </w:t>
      </w:r>
      <w:r w:rsidRPr="009059F0">
        <w:rPr>
          <w:color w:val="000000" w:themeColor="text1"/>
          <w:sz w:val="26"/>
          <w:szCs w:val="26"/>
        </w:rPr>
        <w:t>drop</w:t>
      </w:r>
      <w:r w:rsidRPr="009059F0">
        <w:rPr>
          <w:color w:val="000000" w:themeColor="text1"/>
          <w:spacing w:val="1"/>
          <w:sz w:val="26"/>
          <w:szCs w:val="26"/>
        </w:rPr>
        <w:t xml:space="preserve"> </w:t>
      </w:r>
      <w:r w:rsidRPr="009059F0">
        <w:rPr>
          <w:color w:val="000000" w:themeColor="text1"/>
          <w:sz w:val="26"/>
          <w:szCs w:val="26"/>
        </w:rPr>
        <w:t>across</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heat exchanger and</w:t>
      </w:r>
      <w:r w:rsidRPr="009059F0">
        <w:rPr>
          <w:color w:val="000000" w:themeColor="text1"/>
          <w:spacing w:val="1"/>
          <w:sz w:val="26"/>
          <w:szCs w:val="26"/>
        </w:rPr>
        <w:t xml:space="preserve"> </w:t>
      </w:r>
      <w:r w:rsidRPr="009059F0">
        <w:rPr>
          <w:color w:val="000000" w:themeColor="text1"/>
          <w:sz w:val="26"/>
          <w:szCs w:val="26"/>
        </w:rPr>
        <w:t>to</w:t>
      </w:r>
      <w:r w:rsidRPr="009059F0">
        <w:rPr>
          <w:color w:val="000000" w:themeColor="text1"/>
          <w:spacing w:val="1"/>
          <w:sz w:val="26"/>
          <w:szCs w:val="26"/>
        </w:rPr>
        <w:t xml:space="preserve"> </w:t>
      </w:r>
      <w:r w:rsidRPr="009059F0">
        <w:rPr>
          <w:color w:val="000000" w:themeColor="text1"/>
          <w:sz w:val="26"/>
          <w:szCs w:val="26"/>
        </w:rPr>
        <w:t>optimize</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design</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heat exchanger for improved efficiency. Pressure drop analysis can also be used</w:t>
      </w:r>
      <w:r w:rsidRPr="009059F0">
        <w:rPr>
          <w:color w:val="000000" w:themeColor="text1"/>
          <w:spacing w:val="1"/>
          <w:sz w:val="26"/>
          <w:szCs w:val="26"/>
        </w:rPr>
        <w:t xml:space="preserve"> </w:t>
      </w:r>
      <w:r w:rsidRPr="009059F0">
        <w:rPr>
          <w:color w:val="000000" w:themeColor="text1"/>
          <w:sz w:val="26"/>
          <w:szCs w:val="26"/>
        </w:rPr>
        <w:t>to evaluate the impact of operational parameters such as flow rate and inlet</w:t>
      </w:r>
      <w:r w:rsidRPr="009059F0">
        <w:rPr>
          <w:color w:val="000000" w:themeColor="text1"/>
          <w:spacing w:val="1"/>
          <w:sz w:val="26"/>
          <w:szCs w:val="26"/>
        </w:rPr>
        <w:t xml:space="preserve"> </w:t>
      </w:r>
      <w:r w:rsidRPr="009059F0">
        <w:rPr>
          <w:color w:val="000000" w:themeColor="text1"/>
          <w:sz w:val="26"/>
          <w:szCs w:val="26"/>
        </w:rPr>
        <w:t>velocity</w:t>
      </w:r>
      <w:r w:rsidRPr="009059F0">
        <w:rPr>
          <w:color w:val="000000" w:themeColor="text1"/>
          <w:spacing w:val="-2"/>
          <w:sz w:val="26"/>
          <w:szCs w:val="26"/>
        </w:rPr>
        <w:t xml:space="preserve"> </w:t>
      </w:r>
      <w:r w:rsidRPr="009059F0">
        <w:rPr>
          <w:color w:val="000000" w:themeColor="text1"/>
          <w:sz w:val="26"/>
          <w:szCs w:val="26"/>
        </w:rPr>
        <w:t>on</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performance</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1"/>
          <w:sz w:val="26"/>
          <w:szCs w:val="26"/>
        </w:rPr>
        <w:t xml:space="preserve"> </w:t>
      </w:r>
      <w:r w:rsidRPr="009059F0">
        <w:rPr>
          <w:color w:val="000000" w:themeColor="text1"/>
          <w:sz w:val="26"/>
          <w:szCs w:val="26"/>
        </w:rPr>
        <w:t>heat exchanger.</w:t>
      </w:r>
    </w:p>
    <w:p w14:paraId="65853C9E" w14:textId="77777777" w:rsidR="00835BA6" w:rsidRPr="009059F0" w:rsidRDefault="00835BA6" w:rsidP="00835BA6">
      <w:pPr>
        <w:pStyle w:val="ListParagraph"/>
        <w:numPr>
          <w:ilvl w:val="3"/>
          <w:numId w:val="31"/>
        </w:numPr>
        <w:tabs>
          <w:tab w:val="left" w:pos="881"/>
        </w:tabs>
        <w:spacing w:before="5" w:line="360" w:lineRule="auto"/>
        <w:ind w:right="1121"/>
        <w:jc w:val="both"/>
        <w:rPr>
          <w:color w:val="000000" w:themeColor="text1"/>
          <w:sz w:val="26"/>
          <w:szCs w:val="26"/>
        </w:rPr>
      </w:pPr>
      <w:r w:rsidRPr="009059F0">
        <w:rPr>
          <w:b/>
          <w:color w:val="000000" w:themeColor="text1"/>
          <w:sz w:val="26"/>
          <w:szCs w:val="26"/>
        </w:rPr>
        <w:t>Efficiency analysis</w:t>
      </w:r>
      <w:r w:rsidRPr="009059F0">
        <w:rPr>
          <w:color w:val="000000" w:themeColor="text1"/>
          <w:sz w:val="26"/>
          <w:szCs w:val="26"/>
        </w:rPr>
        <w:t>: Efficiency analysis can be used to evaluate the separation</w:t>
      </w:r>
      <w:r w:rsidRPr="009059F0">
        <w:rPr>
          <w:color w:val="000000" w:themeColor="text1"/>
          <w:spacing w:val="1"/>
          <w:sz w:val="26"/>
          <w:szCs w:val="26"/>
        </w:rPr>
        <w:t xml:space="preserve"> </w:t>
      </w:r>
      <w:r w:rsidRPr="009059F0">
        <w:rPr>
          <w:color w:val="000000" w:themeColor="text1"/>
          <w:sz w:val="26"/>
          <w:szCs w:val="26"/>
        </w:rPr>
        <w:t>efficiency of the heat exchanger and to optimize the design of the heat exchanger for improved performance. Efficiency analysis can also be used to evaluate the</w:t>
      </w:r>
      <w:r w:rsidRPr="009059F0">
        <w:rPr>
          <w:color w:val="000000" w:themeColor="text1"/>
          <w:spacing w:val="1"/>
          <w:sz w:val="26"/>
          <w:szCs w:val="26"/>
        </w:rPr>
        <w:t xml:space="preserve"> </w:t>
      </w:r>
      <w:r w:rsidRPr="009059F0">
        <w:rPr>
          <w:color w:val="000000" w:themeColor="text1"/>
          <w:sz w:val="26"/>
          <w:szCs w:val="26"/>
        </w:rPr>
        <w:t>impact of operational parameters such as flow rate and inlet velocity on the</w:t>
      </w:r>
      <w:r w:rsidRPr="009059F0">
        <w:rPr>
          <w:color w:val="000000" w:themeColor="text1"/>
          <w:spacing w:val="1"/>
          <w:sz w:val="26"/>
          <w:szCs w:val="26"/>
        </w:rPr>
        <w:t xml:space="preserve"> </w:t>
      </w:r>
      <w:r w:rsidRPr="009059F0">
        <w:rPr>
          <w:color w:val="000000" w:themeColor="text1"/>
          <w:sz w:val="26"/>
          <w:szCs w:val="26"/>
        </w:rPr>
        <w:t>separation</w:t>
      </w:r>
      <w:r w:rsidRPr="009059F0">
        <w:rPr>
          <w:color w:val="000000" w:themeColor="text1"/>
          <w:spacing w:val="-2"/>
          <w:sz w:val="26"/>
          <w:szCs w:val="26"/>
        </w:rPr>
        <w:t xml:space="preserve"> </w:t>
      </w:r>
      <w:r w:rsidRPr="009059F0">
        <w:rPr>
          <w:color w:val="000000" w:themeColor="text1"/>
          <w:sz w:val="26"/>
          <w:szCs w:val="26"/>
        </w:rPr>
        <w:t>efficiency</w:t>
      </w:r>
      <w:r w:rsidRPr="009059F0">
        <w:rPr>
          <w:color w:val="000000" w:themeColor="text1"/>
          <w:spacing w:val="1"/>
          <w:sz w:val="26"/>
          <w:szCs w:val="26"/>
        </w:rPr>
        <w:t xml:space="preserve"> </w:t>
      </w:r>
      <w:r w:rsidRPr="009059F0">
        <w:rPr>
          <w:color w:val="000000" w:themeColor="text1"/>
          <w:sz w:val="26"/>
          <w:szCs w:val="26"/>
        </w:rPr>
        <w:t>of</w:t>
      </w:r>
      <w:r w:rsidRPr="009059F0">
        <w:rPr>
          <w:color w:val="000000" w:themeColor="text1"/>
          <w:spacing w:val="2"/>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heat exchanger.</w:t>
      </w:r>
    </w:p>
    <w:p w14:paraId="43736E70" w14:textId="77777777" w:rsidR="00835BA6" w:rsidRPr="009059F0" w:rsidRDefault="00835BA6" w:rsidP="00835BA6">
      <w:pPr>
        <w:spacing w:line="360" w:lineRule="auto"/>
        <w:ind w:left="720"/>
        <w:jc w:val="both"/>
        <w:rPr>
          <w:color w:val="000000" w:themeColor="text1"/>
          <w:sz w:val="26"/>
          <w:szCs w:val="26"/>
        </w:rPr>
      </w:pPr>
      <w:r w:rsidRPr="009059F0">
        <w:rPr>
          <w:b/>
          <w:color w:val="000000" w:themeColor="text1"/>
          <w:sz w:val="26"/>
          <w:szCs w:val="26"/>
        </w:rPr>
        <w:t>Validation and comparison</w:t>
      </w:r>
      <w:r w:rsidRPr="009059F0">
        <w:rPr>
          <w:color w:val="000000" w:themeColor="text1"/>
          <w:sz w:val="26"/>
          <w:szCs w:val="26"/>
        </w:rPr>
        <w:t>: Validation and comparison of simulation results</w:t>
      </w:r>
      <w:r w:rsidRPr="009059F0">
        <w:rPr>
          <w:color w:val="000000" w:themeColor="text1"/>
          <w:spacing w:val="1"/>
          <w:sz w:val="26"/>
          <w:szCs w:val="26"/>
        </w:rPr>
        <w:t xml:space="preserve"> </w:t>
      </w:r>
      <w:r w:rsidRPr="009059F0">
        <w:rPr>
          <w:color w:val="000000" w:themeColor="text1"/>
          <w:sz w:val="26"/>
          <w:szCs w:val="26"/>
        </w:rPr>
        <w:t>with</w:t>
      </w:r>
      <w:r w:rsidRPr="009059F0">
        <w:rPr>
          <w:color w:val="000000" w:themeColor="text1"/>
          <w:spacing w:val="-13"/>
          <w:sz w:val="26"/>
          <w:szCs w:val="26"/>
        </w:rPr>
        <w:t xml:space="preserve"> </w:t>
      </w:r>
      <w:r w:rsidRPr="009059F0">
        <w:rPr>
          <w:color w:val="000000" w:themeColor="text1"/>
          <w:sz w:val="26"/>
          <w:szCs w:val="26"/>
        </w:rPr>
        <w:t>experimental</w:t>
      </w:r>
      <w:r w:rsidRPr="009059F0">
        <w:rPr>
          <w:color w:val="000000" w:themeColor="text1"/>
          <w:spacing w:val="-12"/>
          <w:sz w:val="26"/>
          <w:szCs w:val="26"/>
        </w:rPr>
        <w:t xml:space="preserve"> </w:t>
      </w:r>
      <w:r w:rsidRPr="009059F0">
        <w:rPr>
          <w:color w:val="000000" w:themeColor="text1"/>
          <w:sz w:val="26"/>
          <w:szCs w:val="26"/>
        </w:rPr>
        <w:t>data</w:t>
      </w:r>
      <w:r w:rsidRPr="009059F0">
        <w:rPr>
          <w:color w:val="000000" w:themeColor="text1"/>
          <w:spacing w:val="-11"/>
          <w:sz w:val="26"/>
          <w:szCs w:val="26"/>
        </w:rPr>
        <w:t xml:space="preserve"> </w:t>
      </w:r>
      <w:r w:rsidRPr="009059F0">
        <w:rPr>
          <w:color w:val="000000" w:themeColor="text1"/>
          <w:sz w:val="26"/>
          <w:szCs w:val="26"/>
        </w:rPr>
        <w:t>can</w:t>
      </w:r>
      <w:r w:rsidRPr="009059F0">
        <w:rPr>
          <w:color w:val="000000" w:themeColor="text1"/>
          <w:spacing w:val="-12"/>
          <w:sz w:val="26"/>
          <w:szCs w:val="26"/>
        </w:rPr>
        <w:t xml:space="preserve"> </w:t>
      </w:r>
      <w:r w:rsidRPr="009059F0">
        <w:rPr>
          <w:color w:val="000000" w:themeColor="text1"/>
          <w:sz w:val="26"/>
          <w:szCs w:val="26"/>
        </w:rPr>
        <w:t>be</w:t>
      </w:r>
      <w:r w:rsidRPr="009059F0">
        <w:rPr>
          <w:color w:val="000000" w:themeColor="text1"/>
          <w:spacing w:val="-13"/>
          <w:sz w:val="26"/>
          <w:szCs w:val="26"/>
        </w:rPr>
        <w:t xml:space="preserve"> </w:t>
      </w:r>
      <w:r w:rsidRPr="009059F0">
        <w:rPr>
          <w:color w:val="000000" w:themeColor="text1"/>
          <w:sz w:val="26"/>
          <w:szCs w:val="26"/>
        </w:rPr>
        <w:t>performed</w:t>
      </w:r>
      <w:r w:rsidRPr="009059F0">
        <w:rPr>
          <w:color w:val="000000" w:themeColor="text1"/>
          <w:spacing w:val="-12"/>
          <w:sz w:val="26"/>
          <w:szCs w:val="26"/>
        </w:rPr>
        <w:t xml:space="preserve"> </w:t>
      </w:r>
      <w:r w:rsidRPr="009059F0">
        <w:rPr>
          <w:color w:val="000000" w:themeColor="text1"/>
          <w:sz w:val="26"/>
          <w:szCs w:val="26"/>
        </w:rPr>
        <w:t>to</w:t>
      </w:r>
      <w:r w:rsidRPr="009059F0">
        <w:rPr>
          <w:color w:val="000000" w:themeColor="text1"/>
          <w:spacing w:val="-13"/>
          <w:sz w:val="26"/>
          <w:szCs w:val="26"/>
        </w:rPr>
        <w:t xml:space="preserve"> </w:t>
      </w:r>
      <w:r w:rsidRPr="009059F0">
        <w:rPr>
          <w:color w:val="000000" w:themeColor="text1"/>
          <w:sz w:val="26"/>
          <w:szCs w:val="26"/>
        </w:rPr>
        <w:t>assess</w:t>
      </w:r>
      <w:r w:rsidRPr="009059F0">
        <w:rPr>
          <w:color w:val="000000" w:themeColor="text1"/>
          <w:spacing w:val="-12"/>
          <w:sz w:val="26"/>
          <w:szCs w:val="26"/>
        </w:rPr>
        <w:t xml:space="preserve"> </w:t>
      </w:r>
      <w:r w:rsidRPr="009059F0">
        <w:rPr>
          <w:color w:val="000000" w:themeColor="text1"/>
          <w:sz w:val="26"/>
          <w:szCs w:val="26"/>
        </w:rPr>
        <w:t>the</w:t>
      </w:r>
      <w:r w:rsidRPr="009059F0">
        <w:rPr>
          <w:color w:val="000000" w:themeColor="text1"/>
          <w:spacing w:val="-13"/>
          <w:sz w:val="26"/>
          <w:szCs w:val="26"/>
        </w:rPr>
        <w:t xml:space="preserve"> </w:t>
      </w:r>
      <w:r w:rsidRPr="009059F0">
        <w:rPr>
          <w:color w:val="000000" w:themeColor="text1"/>
          <w:sz w:val="26"/>
          <w:szCs w:val="26"/>
        </w:rPr>
        <w:t>accuracy</w:t>
      </w:r>
      <w:r w:rsidRPr="009059F0">
        <w:rPr>
          <w:color w:val="000000" w:themeColor="text1"/>
          <w:spacing w:val="-11"/>
          <w:sz w:val="26"/>
          <w:szCs w:val="26"/>
        </w:rPr>
        <w:t xml:space="preserve"> </w:t>
      </w:r>
      <w:r w:rsidRPr="009059F0">
        <w:rPr>
          <w:color w:val="000000" w:themeColor="text1"/>
          <w:sz w:val="26"/>
          <w:szCs w:val="26"/>
        </w:rPr>
        <w:t>of</w:t>
      </w:r>
      <w:r w:rsidRPr="009059F0">
        <w:rPr>
          <w:color w:val="000000" w:themeColor="text1"/>
          <w:spacing w:val="-13"/>
          <w:sz w:val="26"/>
          <w:szCs w:val="26"/>
        </w:rPr>
        <w:t xml:space="preserve"> </w:t>
      </w:r>
      <w:r w:rsidRPr="009059F0">
        <w:rPr>
          <w:color w:val="000000" w:themeColor="text1"/>
          <w:sz w:val="26"/>
          <w:szCs w:val="26"/>
        </w:rPr>
        <w:t>the</w:t>
      </w:r>
      <w:r w:rsidRPr="009059F0">
        <w:rPr>
          <w:color w:val="000000" w:themeColor="text1"/>
          <w:spacing w:val="-10"/>
          <w:sz w:val="26"/>
          <w:szCs w:val="26"/>
        </w:rPr>
        <w:t xml:space="preserve"> </w:t>
      </w:r>
      <w:r w:rsidRPr="009059F0">
        <w:rPr>
          <w:color w:val="000000" w:themeColor="text1"/>
          <w:sz w:val="26"/>
          <w:szCs w:val="26"/>
        </w:rPr>
        <w:t>simulation</w:t>
      </w:r>
      <w:r w:rsidRPr="009059F0">
        <w:rPr>
          <w:color w:val="000000" w:themeColor="text1"/>
          <w:spacing w:val="-63"/>
          <w:sz w:val="26"/>
          <w:szCs w:val="26"/>
        </w:rPr>
        <w:t xml:space="preserve"> </w:t>
      </w:r>
      <w:r w:rsidRPr="009059F0">
        <w:rPr>
          <w:color w:val="000000" w:themeColor="text1"/>
          <w:sz w:val="26"/>
          <w:szCs w:val="26"/>
        </w:rPr>
        <w:t>and to identify areas for improvement. Comparison of simulation results with</w:t>
      </w:r>
      <w:r w:rsidRPr="009059F0">
        <w:rPr>
          <w:color w:val="000000" w:themeColor="text1"/>
          <w:spacing w:val="1"/>
          <w:sz w:val="26"/>
          <w:szCs w:val="26"/>
        </w:rPr>
        <w:t xml:space="preserve"> </w:t>
      </w:r>
      <w:r w:rsidRPr="009059F0">
        <w:rPr>
          <w:color w:val="000000" w:themeColor="text1"/>
          <w:sz w:val="26"/>
          <w:szCs w:val="26"/>
        </w:rPr>
        <w:t>different design configurations can also be performed to optimize the design of</w:t>
      </w:r>
      <w:r w:rsidRPr="009059F0">
        <w:rPr>
          <w:color w:val="000000" w:themeColor="text1"/>
          <w:spacing w:val="1"/>
          <w:sz w:val="26"/>
          <w:szCs w:val="26"/>
        </w:rPr>
        <w:t xml:space="preserve"> </w:t>
      </w:r>
      <w:r w:rsidRPr="009059F0">
        <w:rPr>
          <w:color w:val="000000" w:themeColor="text1"/>
          <w:sz w:val="26"/>
          <w:szCs w:val="26"/>
        </w:rPr>
        <w:t>the</w:t>
      </w:r>
      <w:r w:rsidRPr="009059F0">
        <w:rPr>
          <w:color w:val="000000" w:themeColor="text1"/>
          <w:spacing w:val="-2"/>
          <w:sz w:val="26"/>
          <w:szCs w:val="26"/>
        </w:rPr>
        <w:t xml:space="preserve"> </w:t>
      </w:r>
      <w:r w:rsidRPr="009059F0">
        <w:rPr>
          <w:color w:val="000000" w:themeColor="text1"/>
          <w:sz w:val="26"/>
          <w:szCs w:val="26"/>
        </w:rPr>
        <w:t>heat exchanger for</w:t>
      </w:r>
      <w:r w:rsidRPr="009059F0">
        <w:rPr>
          <w:color w:val="000000" w:themeColor="text1"/>
          <w:spacing w:val="2"/>
          <w:sz w:val="26"/>
          <w:szCs w:val="26"/>
        </w:rPr>
        <w:t xml:space="preserve"> </w:t>
      </w:r>
      <w:r w:rsidRPr="009059F0">
        <w:rPr>
          <w:color w:val="000000" w:themeColor="text1"/>
          <w:sz w:val="26"/>
          <w:szCs w:val="26"/>
        </w:rPr>
        <w:t>improved</w:t>
      </w:r>
      <w:r w:rsidRPr="009059F0">
        <w:rPr>
          <w:color w:val="000000" w:themeColor="text1"/>
          <w:spacing w:val="-2"/>
          <w:sz w:val="26"/>
          <w:szCs w:val="26"/>
        </w:rPr>
        <w:t xml:space="preserve"> </w:t>
      </w:r>
      <w:r w:rsidRPr="009059F0">
        <w:rPr>
          <w:color w:val="000000" w:themeColor="text1"/>
          <w:sz w:val="26"/>
          <w:szCs w:val="26"/>
        </w:rPr>
        <w:t>performance</w:t>
      </w:r>
    </w:p>
    <w:p w14:paraId="3E608DE3" w14:textId="77777777" w:rsidR="00835BA6" w:rsidRPr="009059F0" w:rsidRDefault="00835BA6" w:rsidP="00835BA6">
      <w:pPr>
        <w:pStyle w:val="BodyText"/>
        <w:spacing w:line="360" w:lineRule="auto"/>
        <w:jc w:val="both"/>
        <w:rPr>
          <w:b/>
          <w:bCs/>
          <w:color w:val="000000" w:themeColor="text1"/>
          <w:sz w:val="26"/>
          <w:szCs w:val="26"/>
        </w:rPr>
      </w:pPr>
      <w:r w:rsidRPr="009059F0">
        <w:rPr>
          <w:b/>
          <w:bCs/>
          <w:color w:val="000000" w:themeColor="text1"/>
          <w:sz w:val="26"/>
          <w:szCs w:val="26"/>
        </w:rPr>
        <w:t xml:space="preserve">4.5 Analysis </w:t>
      </w:r>
    </w:p>
    <w:p w14:paraId="19301715" w14:textId="77777777" w:rsidR="00835BA6" w:rsidRPr="009059F0" w:rsidRDefault="00835BA6" w:rsidP="00835BA6">
      <w:pPr>
        <w:pStyle w:val="BodyText"/>
        <w:spacing w:line="360" w:lineRule="auto"/>
        <w:jc w:val="both"/>
        <w:rPr>
          <w:b/>
          <w:bCs/>
          <w:sz w:val="26"/>
          <w:szCs w:val="26"/>
        </w:rPr>
      </w:pPr>
      <w:r w:rsidRPr="009059F0">
        <w:rPr>
          <w:b/>
          <w:bCs/>
          <w:color w:val="000000" w:themeColor="text1"/>
          <w:sz w:val="26"/>
          <w:szCs w:val="26"/>
        </w:rPr>
        <w:lastRenderedPageBreak/>
        <w:t xml:space="preserve">4.5.1   Analysis </w:t>
      </w:r>
      <w:r w:rsidRPr="009059F0">
        <w:rPr>
          <w:b/>
          <w:bCs/>
          <w:sz w:val="26"/>
          <w:szCs w:val="26"/>
        </w:rPr>
        <w:t xml:space="preserve">of Rectangular Shell and Tube Heat Exchanger of single segmental         </w:t>
      </w:r>
    </w:p>
    <w:p w14:paraId="64F23D65" w14:textId="77777777" w:rsidR="00835BA6" w:rsidRPr="009059F0" w:rsidRDefault="00835BA6" w:rsidP="00835BA6">
      <w:pPr>
        <w:pStyle w:val="BodyText"/>
        <w:spacing w:line="360" w:lineRule="auto"/>
        <w:jc w:val="both"/>
        <w:rPr>
          <w:b/>
          <w:bCs/>
          <w:sz w:val="26"/>
          <w:szCs w:val="26"/>
        </w:rPr>
      </w:pPr>
      <w:r w:rsidRPr="009059F0">
        <w:rPr>
          <w:b/>
          <w:bCs/>
          <w:sz w:val="26"/>
          <w:szCs w:val="26"/>
        </w:rPr>
        <w:t xml:space="preserve">           baffle plate </w:t>
      </w:r>
    </w:p>
    <w:p w14:paraId="3C2A3172" w14:textId="77777777" w:rsidR="00835BA6" w:rsidRPr="009059F0" w:rsidRDefault="00835BA6" w:rsidP="00835BA6">
      <w:pPr>
        <w:pStyle w:val="BodyText"/>
        <w:spacing w:line="360" w:lineRule="auto"/>
        <w:jc w:val="both"/>
        <w:rPr>
          <w:b/>
          <w:bCs/>
          <w:color w:val="000000" w:themeColor="text1"/>
          <w:sz w:val="26"/>
          <w:szCs w:val="26"/>
        </w:rPr>
      </w:pPr>
      <w:r w:rsidRPr="009059F0">
        <w:rPr>
          <w:b/>
          <w:bCs/>
          <w:color w:val="000000" w:themeColor="text1"/>
          <w:sz w:val="26"/>
          <w:szCs w:val="26"/>
        </w:rPr>
        <w:t xml:space="preserve">           </w:t>
      </w:r>
      <w:r w:rsidRPr="009059F0">
        <w:rPr>
          <w:noProof/>
          <w:sz w:val="26"/>
          <w:szCs w:val="26"/>
          <w:lang w:val="en-IN" w:eastAsia="en-IN"/>
        </w:rPr>
        <w:drawing>
          <wp:inline distT="0" distB="0" distL="0" distR="0" wp14:anchorId="438D9DE6" wp14:editId="2AEF5646">
            <wp:extent cx="5132201" cy="1972734"/>
            <wp:effectExtent l="0" t="0" r="0" b="8890"/>
            <wp:docPr id="26" name="Picture 26">
              <a:extLst xmlns:a="http://schemas.openxmlformats.org/drawingml/2006/main">
                <a:ext uri="{FF2B5EF4-FFF2-40B4-BE49-F238E27FC236}">
                  <a16:creationId xmlns:a16="http://schemas.microsoft.com/office/drawing/2014/main" id="{DF413A12-5998-DDCC-C947-C0C14447245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DF413A12-5998-DDCC-C947-C0C144472454}"/>
                        </a:ext>
                      </a:extLst>
                    </pic:cNvPr>
                    <pic:cNvPicPr>
                      <a:picLocks noGrp="1" noChangeAspect="1"/>
                    </pic:cNvPicPr>
                  </pic:nvPicPr>
                  <pic:blipFill rotWithShape="1">
                    <a:blip r:embed="rId50">
                      <a:extLst>
                        <a:ext uri="{28A0092B-C50C-407E-A947-70E740481C1C}">
                          <a14:useLocalDpi xmlns:a14="http://schemas.microsoft.com/office/drawing/2010/main" val="0"/>
                        </a:ext>
                      </a:extLst>
                    </a:blip>
                    <a:srcRect l="28952" t="14455" r="10087" b="38501"/>
                    <a:stretch/>
                  </pic:blipFill>
                  <pic:spPr bwMode="auto">
                    <a:xfrm>
                      <a:off x="0" y="0"/>
                      <a:ext cx="5142308" cy="1976619"/>
                    </a:xfrm>
                    <a:prstGeom prst="rect">
                      <a:avLst/>
                    </a:prstGeom>
                    <a:ln>
                      <a:noFill/>
                    </a:ln>
                    <a:extLst>
                      <a:ext uri="{53640926-AAD7-44D8-BBD7-CCE9431645EC}">
                        <a14:shadowObscured xmlns:a14="http://schemas.microsoft.com/office/drawing/2010/main"/>
                      </a:ext>
                    </a:extLst>
                  </pic:spPr>
                </pic:pic>
              </a:graphicData>
            </a:graphic>
          </wp:inline>
        </w:drawing>
      </w:r>
    </w:p>
    <w:p w14:paraId="39B7AF84"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 xml:space="preserve">                                                 </w:t>
      </w:r>
      <w:r>
        <w:rPr>
          <w:color w:val="000000" w:themeColor="text1"/>
          <w:sz w:val="26"/>
          <w:szCs w:val="26"/>
        </w:rPr>
        <w:t xml:space="preserve"> Fig 4.8</w:t>
      </w:r>
      <w:r w:rsidRPr="009059F0">
        <w:rPr>
          <w:color w:val="000000" w:themeColor="text1"/>
          <w:sz w:val="26"/>
          <w:szCs w:val="26"/>
        </w:rPr>
        <w:t xml:space="preserve"> Mesh size of 0.005m</w:t>
      </w:r>
    </w:p>
    <w:p w14:paraId="56D53145" w14:textId="77777777" w:rsidR="00835BA6" w:rsidRPr="009059F0" w:rsidRDefault="00835BA6" w:rsidP="00835BA6">
      <w:pPr>
        <w:pStyle w:val="BodyText"/>
        <w:spacing w:line="360" w:lineRule="auto"/>
        <w:jc w:val="both"/>
        <w:rPr>
          <w:b/>
          <w:bCs/>
          <w:color w:val="000000" w:themeColor="text1"/>
          <w:sz w:val="26"/>
          <w:szCs w:val="26"/>
        </w:rPr>
      </w:pPr>
      <w:r w:rsidRPr="009059F0">
        <w:rPr>
          <w:b/>
          <w:bCs/>
          <w:noProof/>
          <w:color w:val="000000" w:themeColor="text1"/>
          <w:sz w:val="26"/>
          <w:szCs w:val="26"/>
          <w:lang w:val="en-IN" w:eastAsia="en-IN"/>
        </w:rPr>
        <w:drawing>
          <wp:inline distT="0" distB="0" distL="0" distR="0" wp14:anchorId="3ACD8D7A" wp14:editId="7AB9572F">
            <wp:extent cx="6546850" cy="3876675"/>
            <wp:effectExtent l="0" t="0" r="635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a:extLst>
                        <a:ext uri="{28A0092B-C50C-407E-A947-70E740481C1C}">
                          <a14:useLocalDpi xmlns:a14="http://schemas.microsoft.com/office/drawing/2010/main" val="0"/>
                        </a:ext>
                      </a:extLst>
                    </a:blip>
                    <a:stretch>
                      <a:fillRect/>
                    </a:stretch>
                  </pic:blipFill>
                  <pic:spPr>
                    <a:xfrm>
                      <a:off x="0" y="0"/>
                      <a:ext cx="6546850" cy="3876675"/>
                    </a:xfrm>
                    <a:prstGeom prst="rect">
                      <a:avLst/>
                    </a:prstGeom>
                  </pic:spPr>
                </pic:pic>
              </a:graphicData>
            </a:graphic>
          </wp:inline>
        </w:drawing>
      </w:r>
    </w:p>
    <w:p w14:paraId="4BD0077F"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 xml:space="preserve">                                          </w:t>
      </w:r>
      <w:r>
        <w:rPr>
          <w:color w:val="000000" w:themeColor="text1"/>
          <w:sz w:val="26"/>
          <w:szCs w:val="26"/>
        </w:rPr>
        <w:t xml:space="preserve">   Fig 4.9</w:t>
      </w:r>
      <w:r w:rsidRPr="009059F0">
        <w:rPr>
          <w:color w:val="000000" w:themeColor="text1"/>
          <w:sz w:val="26"/>
          <w:szCs w:val="26"/>
        </w:rPr>
        <w:t xml:space="preserve"> streamline of cold flow</w:t>
      </w:r>
      <w:r>
        <w:rPr>
          <w:color w:val="000000" w:themeColor="text1"/>
          <w:sz w:val="26"/>
          <w:szCs w:val="26"/>
        </w:rPr>
        <w:t xml:space="preserve"> </w:t>
      </w:r>
      <w:r w:rsidRPr="009059F0">
        <w:rPr>
          <w:color w:val="000000" w:themeColor="text1"/>
          <w:sz w:val="26"/>
          <w:szCs w:val="26"/>
        </w:rPr>
        <w:t>(SSB)</w:t>
      </w:r>
    </w:p>
    <w:p w14:paraId="06BC6E67" w14:textId="77777777" w:rsidR="00835BA6" w:rsidRPr="009059F0" w:rsidRDefault="00835BA6" w:rsidP="00835BA6">
      <w:pPr>
        <w:pStyle w:val="BodyText"/>
        <w:spacing w:line="360" w:lineRule="auto"/>
        <w:jc w:val="both"/>
        <w:rPr>
          <w:b/>
          <w:bCs/>
          <w:color w:val="000000" w:themeColor="text1"/>
          <w:sz w:val="26"/>
          <w:szCs w:val="26"/>
        </w:rPr>
      </w:pPr>
    </w:p>
    <w:p w14:paraId="05E4220A" w14:textId="77777777" w:rsidR="00835BA6" w:rsidRPr="009059F0" w:rsidRDefault="00835BA6" w:rsidP="00835BA6">
      <w:pPr>
        <w:pStyle w:val="BodyText"/>
        <w:spacing w:line="360" w:lineRule="auto"/>
        <w:jc w:val="both"/>
        <w:rPr>
          <w:b/>
          <w:bCs/>
          <w:color w:val="000000" w:themeColor="text1"/>
          <w:sz w:val="26"/>
          <w:szCs w:val="26"/>
        </w:rPr>
      </w:pPr>
    </w:p>
    <w:p w14:paraId="1BFA8B17" w14:textId="77777777" w:rsidR="00835BA6" w:rsidRPr="009059F0" w:rsidRDefault="00835BA6" w:rsidP="00835BA6">
      <w:pPr>
        <w:pStyle w:val="BodyText"/>
        <w:spacing w:line="360" w:lineRule="auto"/>
        <w:jc w:val="both"/>
        <w:rPr>
          <w:b/>
          <w:bCs/>
          <w:color w:val="000000" w:themeColor="text1"/>
          <w:sz w:val="26"/>
          <w:szCs w:val="26"/>
        </w:rPr>
      </w:pPr>
      <w:r w:rsidRPr="009059F0">
        <w:rPr>
          <w:b/>
          <w:bCs/>
          <w:noProof/>
          <w:color w:val="000000" w:themeColor="text1"/>
          <w:sz w:val="26"/>
          <w:szCs w:val="26"/>
          <w:lang w:val="en-IN" w:eastAsia="en-IN"/>
        </w:rPr>
        <w:lastRenderedPageBreak/>
        <w:drawing>
          <wp:inline distT="0" distB="0" distL="0" distR="0" wp14:anchorId="3352AC6C" wp14:editId="05AD78F0">
            <wp:extent cx="6546850" cy="3686175"/>
            <wp:effectExtent l="0" t="0" r="635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2">
                      <a:extLst>
                        <a:ext uri="{28A0092B-C50C-407E-A947-70E740481C1C}">
                          <a14:useLocalDpi xmlns:a14="http://schemas.microsoft.com/office/drawing/2010/main" val="0"/>
                        </a:ext>
                      </a:extLst>
                    </a:blip>
                    <a:stretch>
                      <a:fillRect/>
                    </a:stretch>
                  </pic:blipFill>
                  <pic:spPr>
                    <a:xfrm>
                      <a:off x="0" y="0"/>
                      <a:ext cx="6546850" cy="3686175"/>
                    </a:xfrm>
                    <a:prstGeom prst="rect">
                      <a:avLst/>
                    </a:prstGeom>
                  </pic:spPr>
                </pic:pic>
              </a:graphicData>
            </a:graphic>
          </wp:inline>
        </w:drawing>
      </w:r>
    </w:p>
    <w:p w14:paraId="75B6A055"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 xml:space="preserve">              </w:t>
      </w:r>
      <w:r>
        <w:rPr>
          <w:color w:val="000000" w:themeColor="text1"/>
          <w:sz w:val="26"/>
          <w:szCs w:val="26"/>
        </w:rPr>
        <w:t xml:space="preserve">                         Fig 4.10</w:t>
      </w:r>
      <w:r w:rsidRPr="009059F0">
        <w:rPr>
          <w:color w:val="000000" w:themeColor="text1"/>
          <w:sz w:val="26"/>
          <w:szCs w:val="26"/>
        </w:rPr>
        <w:t xml:space="preserve"> streamline flow of hot flow</w:t>
      </w:r>
      <w:r>
        <w:rPr>
          <w:color w:val="000000" w:themeColor="text1"/>
          <w:sz w:val="26"/>
          <w:szCs w:val="26"/>
        </w:rPr>
        <w:t xml:space="preserve"> </w:t>
      </w:r>
      <w:r w:rsidRPr="009059F0">
        <w:rPr>
          <w:color w:val="000000" w:themeColor="text1"/>
          <w:sz w:val="26"/>
          <w:szCs w:val="26"/>
        </w:rPr>
        <w:t>(SSB)</w:t>
      </w:r>
    </w:p>
    <w:p w14:paraId="7A31D8CF" w14:textId="77777777" w:rsidR="00835BA6" w:rsidRPr="009059F0" w:rsidRDefault="00835BA6" w:rsidP="00835BA6">
      <w:pPr>
        <w:pStyle w:val="BodyText"/>
        <w:spacing w:line="360" w:lineRule="auto"/>
        <w:jc w:val="both"/>
        <w:rPr>
          <w:b/>
          <w:bCs/>
          <w:color w:val="000000" w:themeColor="text1"/>
          <w:sz w:val="26"/>
          <w:szCs w:val="26"/>
        </w:rPr>
      </w:pPr>
      <w:r w:rsidRPr="009059F0">
        <w:rPr>
          <w:b/>
          <w:bCs/>
          <w:noProof/>
          <w:color w:val="000000" w:themeColor="text1"/>
          <w:sz w:val="26"/>
          <w:szCs w:val="26"/>
          <w:lang w:val="en-IN" w:eastAsia="en-IN"/>
        </w:rPr>
        <w:drawing>
          <wp:inline distT="0" distB="0" distL="0" distR="0" wp14:anchorId="6B055086" wp14:editId="45EF0D81">
            <wp:extent cx="6546850" cy="37528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3">
                      <a:extLst>
                        <a:ext uri="{28A0092B-C50C-407E-A947-70E740481C1C}">
                          <a14:useLocalDpi xmlns:a14="http://schemas.microsoft.com/office/drawing/2010/main" val="0"/>
                        </a:ext>
                      </a:extLst>
                    </a:blip>
                    <a:stretch>
                      <a:fillRect/>
                    </a:stretch>
                  </pic:blipFill>
                  <pic:spPr>
                    <a:xfrm>
                      <a:off x="0" y="0"/>
                      <a:ext cx="6546850" cy="3752850"/>
                    </a:xfrm>
                    <a:prstGeom prst="rect">
                      <a:avLst/>
                    </a:prstGeom>
                  </pic:spPr>
                </pic:pic>
              </a:graphicData>
            </a:graphic>
          </wp:inline>
        </w:drawing>
      </w:r>
    </w:p>
    <w:p w14:paraId="655767D2" w14:textId="77777777" w:rsidR="00835BA6" w:rsidRPr="009059F0" w:rsidRDefault="00835BA6" w:rsidP="00835BA6">
      <w:pPr>
        <w:pStyle w:val="BodyText"/>
        <w:spacing w:line="360" w:lineRule="auto"/>
        <w:jc w:val="both"/>
        <w:rPr>
          <w:color w:val="000000" w:themeColor="text1"/>
          <w:sz w:val="26"/>
          <w:szCs w:val="26"/>
        </w:rPr>
      </w:pPr>
      <w:r w:rsidRPr="009059F0">
        <w:rPr>
          <w:color w:val="000000" w:themeColor="text1"/>
          <w:sz w:val="26"/>
          <w:szCs w:val="26"/>
        </w:rPr>
        <w:t xml:space="preserve">                             </w:t>
      </w:r>
      <w:r>
        <w:rPr>
          <w:color w:val="000000" w:themeColor="text1"/>
          <w:sz w:val="26"/>
          <w:szCs w:val="26"/>
        </w:rPr>
        <w:t xml:space="preserve">                        Fig 4.11</w:t>
      </w:r>
      <w:r w:rsidRPr="009059F0">
        <w:rPr>
          <w:color w:val="000000" w:themeColor="text1"/>
          <w:sz w:val="26"/>
          <w:szCs w:val="26"/>
        </w:rPr>
        <w:t xml:space="preserve"> vector flow (SSB)</w:t>
      </w:r>
    </w:p>
    <w:p w14:paraId="6536CF69" w14:textId="77777777" w:rsidR="00835BA6" w:rsidRPr="009059F0" w:rsidRDefault="00835BA6" w:rsidP="00835BA6">
      <w:pPr>
        <w:pStyle w:val="BodyText"/>
        <w:spacing w:line="360" w:lineRule="auto"/>
        <w:jc w:val="both"/>
        <w:rPr>
          <w:color w:val="000000" w:themeColor="text1"/>
          <w:sz w:val="26"/>
          <w:szCs w:val="26"/>
        </w:rPr>
      </w:pPr>
    </w:p>
    <w:p w14:paraId="02BFCD1C" w14:textId="77777777" w:rsidR="00835BA6" w:rsidRPr="009059F0" w:rsidRDefault="00835BA6" w:rsidP="00835BA6">
      <w:pPr>
        <w:pStyle w:val="BodyText"/>
        <w:spacing w:line="360" w:lineRule="auto"/>
        <w:jc w:val="both"/>
        <w:rPr>
          <w:b/>
          <w:bCs/>
          <w:color w:val="000000" w:themeColor="text1"/>
          <w:sz w:val="26"/>
          <w:szCs w:val="26"/>
        </w:rPr>
      </w:pPr>
      <w:r w:rsidRPr="009059F0">
        <w:rPr>
          <w:b/>
          <w:bCs/>
          <w:noProof/>
          <w:color w:val="000000" w:themeColor="text1"/>
          <w:sz w:val="26"/>
          <w:szCs w:val="26"/>
          <w:lang w:val="en-IN" w:eastAsia="en-IN"/>
        </w:rPr>
        <w:lastRenderedPageBreak/>
        <w:drawing>
          <wp:inline distT="0" distB="0" distL="0" distR="0" wp14:anchorId="7EE5EC32" wp14:editId="55A32E4D">
            <wp:extent cx="6546850" cy="382905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4">
                      <a:extLst>
                        <a:ext uri="{28A0092B-C50C-407E-A947-70E740481C1C}">
                          <a14:useLocalDpi xmlns:a14="http://schemas.microsoft.com/office/drawing/2010/main" val="0"/>
                        </a:ext>
                      </a:extLst>
                    </a:blip>
                    <a:stretch>
                      <a:fillRect/>
                    </a:stretch>
                  </pic:blipFill>
                  <pic:spPr>
                    <a:xfrm>
                      <a:off x="0" y="0"/>
                      <a:ext cx="6546850" cy="3829050"/>
                    </a:xfrm>
                    <a:prstGeom prst="rect">
                      <a:avLst/>
                    </a:prstGeom>
                  </pic:spPr>
                </pic:pic>
              </a:graphicData>
            </a:graphic>
          </wp:inline>
        </w:drawing>
      </w:r>
    </w:p>
    <w:p w14:paraId="132C561C" w14:textId="77777777" w:rsidR="00835BA6" w:rsidRPr="009059F0" w:rsidRDefault="00835BA6" w:rsidP="00835BA6">
      <w:pPr>
        <w:pStyle w:val="BodyText"/>
        <w:spacing w:line="360" w:lineRule="auto"/>
        <w:jc w:val="both"/>
        <w:rPr>
          <w:b/>
          <w:bCs/>
          <w:color w:val="000000" w:themeColor="text1"/>
          <w:sz w:val="26"/>
          <w:szCs w:val="26"/>
        </w:rPr>
      </w:pPr>
    </w:p>
    <w:p w14:paraId="26F026B9" w14:textId="77777777" w:rsidR="00835BA6" w:rsidRPr="009059F0" w:rsidRDefault="00835BA6" w:rsidP="00835BA6">
      <w:pPr>
        <w:pStyle w:val="BodyText"/>
        <w:spacing w:line="360" w:lineRule="auto"/>
        <w:jc w:val="both"/>
        <w:rPr>
          <w:color w:val="000000" w:themeColor="text1"/>
          <w:sz w:val="26"/>
          <w:szCs w:val="26"/>
        </w:rPr>
        <w:sectPr w:rsidR="00835BA6" w:rsidRPr="009059F0" w:rsidSect="002414C5">
          <w:footerReference w:type="default" r:id="rId55"/>
          <w:pgSz w:w="11910" w:h="16840"/>
          <w:pgMar w:top="1340" w:right="320" w:bottom="1200" w:left="1280" w:header="717" w:footer="1000" w:gutter="0"/>
          <w:pgNumType w:start="1"/>
          <w:cols w:space="720"/>
        </w:sectPr>
      </w:pPr>
      <w:r w:rsidRPr="009059F0">
        <w:rPr>
          <w:color w:val="000000" w:themeColor="text1"/>
          <w:sz w:val="26"/>
          <w:szCs w:val="26"/>
        </w:rPr>
        <w:t xml:space="preserve">                               </w:t>
      </w:r>
      <w:r>
        <w:rPr>
          <w:color w:val="000000" w:themeColor="text1"/>
          <w:sz w:val="26"/>
          <w:szCs w:val="26"/>
        </w:rPr>
        <w:t xml:space="preserve">                        Fig 4.12</w:t>
      </w:r>
      <w:r w:rsidRPr="009059F0">
        <w:rPr>
          <w:color w:val="000000" w:themeColor="text1"/>
          <w:sz w:val="26"/>
          <w:szCs w:val="26"/>
        </w:rPr>
        <w:t xml:space="preserve"> vector flow (SSB)</w:t>
      </w:r>
    </w:p>
    <w:p w14:paraId="660A5AAD" w14:textId="77777777" w:rsidR="00835BA6" w:rsidRPr="009059F0" w:rsidRDefault="00835BA6" w:rsidP="00835BA6">
      <w:pPr>
        <w:pStyle w:val="BodyText"/>
        <w:spacing w:line="360" w:lineRule="auto"/>
        <w:jc w:val="both"/>
        <w:rPr>
          <w:b/>
          <w:bCs/>
          <w:sz w:val="26"/>
          <w:szCs w:val="26"/>
        </w:rPr>
      </w:pPr>
      <w:r w:rsidRPr="009059F0">
        <w:rPr>
          <w:b/>
          <w:bCs/>
          <w:color w:val="000000" w:themeColor="text1"/>
          <w:sz w:val="26"/>
          <w:szCs w:val="26"/>
        </w:rPr>
        <w:lastRenderedPageBreak/>
        <w:t xml:space="preserve">4.5.2   Analysis </w:t>
      </w:r>
      <w:r w:rsidRPr="009059F0">
        <w:rPr>
          <w:b/>
          <w:bCs/>
          <w:sz w:val="26"/>
          <w:szCs w:val="26"/>
        </w:rPr>
        <w:t xml:space="preserve">of Rectangular Shell and Tube Heat Exchanger of double segmental         </w:t>
      </w:r>
    </w:p>
    <w:p w14:paraId="36458606" w14:textId="77777777" w:rsidR="00835BA6" w:rsidRPr="009059F0" w:rsidRDefault="00835BA6" w:rsidP="00835BA6">
      <w:pPr>
        <w:pStyle w:val="BodyText"/>
        <w:spacing w:line="360" w:lineRule="auto"/>
        <w:jc w:val="both"/>
        <w:rPr>
          <w:b/>
          <w:bCs/>
          <w:sz w:val="26"/>
          <w:szCs w:val="26"/>
        </w:rPr>
      </w:pPr>
      <w:r w:rsidRPr="009059F0">
        <w:rPr>
          <w:b/>
          <w:bCs/>
          <w:sz w:val="26"/>
          <w:szCs w:val="26"/>
        </w:rPr>
        <w:t xml:space="preserve">           baffle plate </w:t>
      </w:r>
    </w:p>
    <w:p w14:paraId="24337297" w14:textId="77777777" w:rsidR="00835BA6" w:rsidRPr="009059F0" w:rsidRDefault="00835BA6" w:rsidP="00835BA6">
      <w:pPr>
        <w:pStyle w:val="BodyText"/>
        <w:spacing w:line="360" w:lineRule="auto"/>
        <w:jc w:val="both"/>
        <w:rPr>
          <w:b/>
          <w:bCs/>
          <w:sz w:val="26"/>
          <w:szCs w:val="26"/>
        </w:rPr>
      </w:pPr>
      <w:r w:rsidRPr="009059F0">
        <w:rPr>
          <w:b/>
          <w:bCs/>
          <w:noProof/>
          <w:sz w:val="26"/>
          <w:szCs w:val="26"/>
          <w:lang w:val="en-IN" w:eastAsia="en-IN"/>
        </w:rPr>
        <w:drawing>
          <wp:inline distT="0" distB="0" distL="0" distR="0" wp14:anchorId="70342ECA" wp14:editId="1CF3EE07">
            <wp:extent cx="6546850" cy="3228975"/>
            <wp:effectExtent l="0" t="0" r="635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6">
                      <a:extLst>
                        <a:ext uri="{28A0092B-C50C-407E-A947-70E740481C1C}">
                          <a14:useLocalDpi xmlns:a14="http://schemas.microsoft.com/office/drawing/2010/main" val="0"/>
                        </a:ext>
                      </a:extLst>
                    </a:blip>
                    <a:stretch>
                      <a:fillRect/>
                    </a:stretch>
                  </pic:blipFill>
                  <pic:spPr>
                    <a:xfrm>
                      <a:off x="0" y="0"/>
                      <a:ext cx="6546850" cy="3228975"/>
                    </a:xfrm>
                    <a:prstGeom prst="rect">
                      <a:avLst/>
                    </a:prstGeom>
                  </pic:spPr>
                </pic:pic>
              </a:graphicData>
            </a:graphic>
          </wp:inline>
        </w:drawing>
      </w:r>
    </w:p>
    <w:p w14:paraId="64BFDF99" w14:textId="77777777" w:rsidR="00835BA6" w:rsidRPr="009059F0" w:rsidRDefault="00835BA6" w:rsidP="00835BA6">
      <w:pPr>
        <w:pStyle w:val="BodyText"/>
        <w:spacing w:line="360" w:lineRule="auto"/>
        <w:jc w:val="both"/>
        <w:rPr>
          <w:sz w:val="26"/>
          <w:szCs w:val="26"/>
        </w:rPr>
      </w:pPr>
      <w:r w:rsidRPr="009059F0">
        <w:rPr>
          <w:sz w:val="26"/>
          <w:szCs w:val="26"/>
        </w:rPr>
        <w:t xml:space="preserve">                            </w:t>
      </w:r>
      <w:r>
        <w:rPr>
          <w:sz w:val="26"/>
          <w:szCs w:val="26"/>
        </w:rPr>
        <w:t xml:space="preserve">     Fig 4.13</w:t>
      </w:r>
      <w:r w:rsidRPr="009059F0">
        <w:rPr>
          <w:sz w:val="26"/>
          <w:szCs w:val="26"/>
        </w:rPr>
        <w:t xml:space="preserve"> streamline flow of cold flow (DSB)</w:t>
      </w:r>
    </w:p>
    <w:p w14:paraId="2FF1DB22" w14:textId="77777777" w:rsidR="00835BA6" w:rsidRPr="009059F0" w:rsidRDefault="00835BA6" w:rsidP="00835BA6">
      <w:pPr>
        <w:pStyle w:val="BodyText"/>
        <w:spacing w:line="360" w:lineRule="auto"/>
        <w:jc w:val="both"/>
        <w:rPr>
          <w:b/>
          <w:bCs/>
          <w:sz w:val="26"/>
          <w:szCs w:val="26"/>
        </w:rPr>
      </w:pPr>
    </w:p>
    <w:p w14:paraId="6C706610" w14:textId="77777777" w:rsidR="00835BA6" w:rsidRPr="009059F0" w:rsidRDefault="00835BA6" w:rsidP="00835BA6">
      <w:pPr>
        <w:pStyle w:val="BodyText"/>
        <w:spacing w:line="360" w:lineRule="auto"/>
        <w:jc w:val="both"/>
        <w:rPr>
          <w:b/>
          <w:bCs/>
          <w:sz w:val="26"/>
          <w:szCs w:val="26"/>
        </w:rPr>
      </w:pPr>
    </w:p>
    <w:p w14:paraId="2F08754A" w14:textId="77777777" w:rsidR="00835BA6" w:rsidRPr="009059F0" w:rsidRDefault="00835BA6" w:rsidP="00835BA6">
      <w:pPr>
        <w:pStyle w:val="BodyText"/>
        <w:spacing w:line="360" w:lineRule="auto"/>
        <w:jc w:val="both"/>
        <w:rPr>
          <w:b/>
          <w:bCs/>
          <w:sz w:val="26"/>
          <w:szCs w:val="26"/>
        </w:rPr>
      </w:pPr>
      <w:r w:rsidRPr="009059F0">
        <w:rPr>
          <w:b/>
          <w:bCs/>
          <w:noProof/>
          <w:sz w:val="26"/>
          <w:szCs w:val="26"/>
          <w:lang w:val="en-IN" w:eastAsia="en-IN"/>
        </w:rPr>
        <w:drawing>
          <wp:inline distT="0" distB="0" distL="0" distR="0" wp14:anchorId="54FF32B9" wp14:editId="5D49B52D">
            <wp:extent cx="6546850" cy="3286125"/>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7">
                      <a:extLst>
                        <a:ext uri="{28A0092B-C50C-407E-A947-70E740481C1C}">
                          <a14:useLocalDpi xmlns:a14="http://schemas.microsoft.com/office/drawing/2010/main" val="0"/>
                        </a:ext>
                      </a:extLst>
                    </a:blip>
                    <a:stretch>
                      <a:fillRect/>
                    </a:stretch>
                  </pic:blipFill>
                  <pic:spPr>
                    <a:xfrm>
                      <a:off x="0" y="0"/>
                      <a:ext cx="6546850" cy="3286125"/>
                    </a:xfrm>
                    <a:prstGeom prst="rect">
                      <a:avLst/>
                    </a:prstGeom>
                  </pic:spPr>
                </pic:pic>
              </a:graphicData>
            </a:graphic>
          </wp:inline>
        </w:drawing>
      </w:r>
    </w:p>
    <w:p w14:paraId="72886CEC" w14:textId="77777777" w:rsidR="00835BA6" w:rsidRPr="009059F0" w:rsidRDefault="00835BA6" w:rsidP="00835BA6">
      <w:pPr>
        <w:pStyle w:val="BodyText"/>
        <w:spacing w:line="360" w:lineRule="auto"/>
        <w:jc w:val="both"/>
        <w:rPr>
          <w:sz w:val="26"/>
          <w:szCs w:val="26"/>
        </w:rPr>
      </w:pPr>
      <w:r w:rsidRPr="009059F0">
        <w:rPr>
          <w:sz w:val="26"/>
          <w:szCs w:val="26"/>
        </w:rPr>
        <w:t xml:space="preserve">         </w:t>
      </w:r>
      <w:r>
        <w:rPr>
          <w:sz w:val="26"/>
          <w:szCs w:val="26"/>
        </w:rPr>
        <w:t xml:space="preserve">                        Fig 4.14</w:t>
      </w:r>
      <w:r w:rsidRPr="009059F0">
        <w:rPr>
          <w:sz w:val="26"/>
          <w:szCs w:val="26"/>
        </w:rPr>
        <w:t xml:space="preserve"> streamline flow of hot flow (DSB)</w:t>
      </w:r>
    </w:p>
    <w:p w14:paraId="76C7A027" w14:textId="77777777" w:rsidR="00835BA6" w:rsidRPr="009059F0" w:rsidRDefault="00835BA6" w:rsidP="00835BA6">
      <w:pPr>
        <w:pStyle w:val="BodyText"/>
        <w:spacing w:line="360" w:lineRule="auto"/>
        <w:jc w:val="both"/>
        <w:rPr>
          <w:b/>
          <w:bCs/>
          <w:sz w:val="26"/>
          <w:szCs w:val="26"/>
        </w:rPr>
      </w:pPr>
      <w:r w:rsidRPr="009059F0">
        <w:rPr>
          <w:b/>
          <w:bCs/>
          <w:noProof/>
          <w:sz w:val="26"/>
          <w:szCs w:val="26"/>
          <w:lang w:val="en-IN" w:eastAsia="en-IN"/>
        </w:rPr>
        <w:lastRenderedPageBreak/>
        <w:drawing>
          <wp:inline distT="0" distB="0" distL="0" distR="0" wp14:anchorId="6FB8749C" wp14:editId="125E68C7">
            <wp:extent cx="6546850" cy="35814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8">
                      <a:extLst>
                        <a:ext uri="{28A0092B-C50C-407E-A947-70E740481C1C}">
                          <a14:useLocalDpi xmlns:a14="http://schemas.microsoft.com/office/drawing/2010/main" val="0"/>
                        </a:ext>
                      </a:extLst>
                    </a:blip>
                    <a:stretch>
                      <a:fillRect/>
                    </a:stretch>
                  </pic:blipFill>
                  <pic:spPr>
                    <a:xfrm>
                      <a:off x="0" y="0"/>
                      <a:ext cx="6546850" cy="3581400"/>
                    </a:xfrm>
                    <a:prstGeom prst="rect">
                      <a:avLst/>
                    </a:prstGeom>
                  </pic:spPr>
                </pic:pic>
              </a:graphicData>
            </a:graphic>
          </wp:inline>
        </w:drawing>
      </w:r>
    </w:p>
    <w:p w14:paraId="6357F346" w14:textId="77777777" w:rsidR="00835BA6" w:rsidRPr="009059F0" w:rsidRDefault="00835BA6" w:rsidP="00835BA6">
      <w:pPr>
        <w:pStyle w:val="BodyText"/>
        <w:spacing w:line="360" w:lineRule="auto"/>
        <w:jc w:val="both"/>
        <w:rPr>
          <w:sz w:val="26"/>
          <w:szCs w:val="26"/>
        </w:rPr>
      </w:pPr>
      <w:r w:rsidRPr="009059F0">
        <w:rPr>
          <w:sz w:val="26"/>
          <w:szCs w:val="26"/>
        </w:rPr>
        <w:t xml:space="preserve">                                                     </w:t>
      </w:r>
      <w:r>
        <w:rPr>
          <w:sz w:val="26"/>
          <w:szCs w:val="26"/>
        </w:rPr>
        <w:t>Fig 4.15</w:t>
      </w:r>
      <w:r w:rsidRPr="009059F0">
        <w:rPr>
          <w:sz w:val="26"/>
          <w:szCs w:val="26"/>
        </w:rPr>
        <w:t xml:space="preserve"> vector flow (DSB)</w:t>
      </w:r>
    </w:p>
    <w:p w14:paraId="401CAF0E" w14:textId="77777777" w:rsidR="00835BA6" w:rsidRPr="009059F0" w:rsidRDefault="00835BA6" w:rsidP="00835BA6">
      <w:pPr>
        <w:pStyle w:val="BodyText"/>
        <w:spacing w:line="360" w:lineRule="auto"/>
        <w:jc w:val="both"/>
        <w:rPr>
          <w:b/>
          <w:bCs/>
          <w:sz w:val="26"/>
          <w:szCs w:val="26"/>
        </w:rPr>
      </w:pPr>
    </w:p>
    <w:p w14:paraId="277471C5" w14:textId="77777777" w:rsidR="00835BA6" w:rsidRPr="009059F0" w:rsidRDefault="00835BA6" w:rsidP="00835BA6">
      <w:pPr>
        <w:pStyle w:val="BodyText"/>
        <w:spacing w:line="360" w:lineRule="auto"/>
        <w:jc w:val="both"/>
        <w:rPr>
          <w:b/>
          <w:bCs/>
          <w:sz w:val="26"/>
          <w:szCs w:val="26"/>
        </w:rPr>
      </w:pPr>
      <w:r w:rsidRPr="009059F0">
        <w:rPr>
          <w:b/>
          <w:bCs/>
          <w:noProof/>
          <w:sz w:val="26"/>
          <w:szCs w:val="26"/>
          <w:lang w:val="en-IN" w:eastAsia="en-IN"/>
        </w:rPr>
        <w:drawing>
          <wp:inline distT="0" distB="0" distL="0" distR="0" wp14:anchorId="4AE6678B" wp14:editId="041F23C1">
            <wp:extent cx="6546850" cy="37909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9">
                      <a:extLst>
                        <a:ext uri="{28A0092B-C50C-407E-A947-70E740481C1C}">
                          <a14:useLocalDpi xmlns:a14="http://schemas.microsoft.com/office/drawing/2010/main" val="0"/>
                        </a:ext>
                      </a:extLst>
                    </a:blip>
                    <a:stretch>
                      <a:fillRect/>
                    </a:stretch>
                  </pic:blipFill>
                  <pic:spPr>
                    <a:xfrm>
                      <a:off x="0" y="0"/>
                      <a:ext cx="6546850" cy="3790950"/>
                    </a:xfrm>
                    <a:prstGeom prst="rect">
                      <a:avLst/>
                    </a:prstGeom>
                  </pic:spPr>
                </pic:pic>
              </a:graphicData>
            </a:graphic>
          </wp:inline>
        </w:drawing>
      </w:r>
    </w:p>
    <w:p w14:paraId="393D698F" w14:textId="77777777" w:rsidR="00835BA6" w:rsidRPr="009059F0" w:rsidRDefault="00835BA6" w:rsidP="00835BA6">
      <w:pPr>
        <w:pStyle w:val="BodyText"/>
        <w:spacing w:line="360" w:lineRule="auto"/>
        <w:jc w:val="both"/>
        <w:rPr>
          <w:b/>
          <w:bCs/>
          <w:sz w:val="26"/>
          <w:szCs w:val="26"/>
        </w:rPr>
      </w:pPr>
    </w:p>
    <w:p w14:paraId="0407685F" w14:textId="77777777" w:rsidR="00835BA6" w:rsidRPr="009059F0" w:rsidRDefault="00835BA6" w:rsidP="00835BA6">
      <w:pPr>
        <w:pStyle w:val="BodyText"/>
        <w:spacing w:line="360" w:lineRule="auto"/>
        <w:jc w:val="both"/>
        <w:sectPr w:rsidR="00835BA6" w:rsidRPr="009059F0">
          <w:pgSz w:w="11910" w:h="16840"/>
          <w:pgMar w:top="1340" w:right="320" w:bottom="1200" w:left="1280" w:header="717" w:footer="1000" w:gutter="0"/>
          <w:cols w:space="720"/>
        </w:sectPr>
      </w:pPr>
      <w:r w:rsidRPr="009059F0">
        <w:rPr>
          <w:sz w:val="26"/>
          <w:szCs w:val="26"/>
        </w:rPr>
        <w:t xml:space="preserve">                                                     </w:t>
      </w:r>
      <w:r>
        <w:rPr>
          <w:sz w:val="26"/>
          <w:szCs w:val="26"/>
        </w:rPr>
        <w:t xml:space="preserve">  Fig 4.16</w:t>
      </w:r>
      <w:r w:rsidRPr="009059F0">
        <w:rPr>
          <w:sz w:val="26"/>
          <w:szCs w:val="26"/>
        </w:rPr>
        <w:t xml:space="preserve"> contour (DSB)</w:t>
      </w:r>
    </w:p>
    <w:p w14:paraId="2B3BBAB0" w14:textId="77777777" w:rsidR="00835BA6" w:rsidRPr="009059F0" w:rsidRDefault="00835BA6" w:rsidP="00835BA6">
      <w:pPr>
        <w:pStyle w:val="Heading1"/>
        <w:spacing w:before="86" w:line="465" w:lineRule="auto"/>
        <w:ind w:left="1761" w:right="2479" w:firstLine="2009"/>
        <w:rPr>
          <w:b w:val="0"/>
          <w:bCs w:val="0"/>
          <w:color w:val="000000" w:themeColor="text1"/>
          <w:spacing w:val="1"/>
          <w:sz w:val="28"/>
          <w:szCs w:val="28"/>
        </w:rPr>
      </w:pPr>
      <w:r w:rsidRPr="009059F0">
        <w:rPr>
          <w:color w:val="000000" w:themeColor="text1"/>
          <w:sz w:val="28"/>
          <w:szCs w:val="28"/>
        </w:rPr>
        <w:lastRenderedPageBreak/>
        <w:t>CHAPTER 5</w:t>
      </w:r>
      <w:r w:rsidRPr="009059F0">
        <w:rPr>
          <w:color w:val="000000" w:themeColor="text1"/>
          <w:spacing w:val="1"/>
          <w:sz w:val="28"/>
          <w:szCs w:val="28"/>
        </w:rPr>
        <w:t xml:space="preserve"> </w:t>
      </w:r>
    </w:p>
    <w:p w14:paraId="2D75B1ED" w14:textId="77777777" w:rsidR="00835BA6" w:rsidRPr="009059F0" w:rsidRDefault="00835BA6" w:rsidP="00835BA6">
      <w:pPr>
        <w:pStyle w:val="Heading1"/>
        <w:spacing w:before="86" w:line="465" w:lineRule="auto"/>
        <w:ind w:left="1761" w:right="2479"/>
        <w:rPr>
          <w:b w:val="0"/>
          <w:bCs w:val="0"/>
          <w:color w:val="000000" w:themeColor="text1"/>
          <w:sz w:val="28"/>
          <w:szCs w:val="28"/>
        </w:rPr>
      </w:pPr>
      <w:r w:rsidRPr="009059F0">
        <w:rPr>
          <w:color w:val="000000" w:themeColor="text1"/>
          <w:sz w:val="28"/>
          <w:szCs w:val="28"/>
        </w:rPr>
        <w:t>FABRICATION</w:t>
      </w:r>
      <w:r w:rsidRPr="009059F0">
        <w:rPr>
          <w:color w:val="000000" w:themeColor="text1"/>
          <w:spacing w:val="-2"/>
          <w:sz w:val="28"/>
          <w:szCs w:val="28"/>
        </w:rPr>
        <w:t xml:space="preserve"> </w:t>
      </w:r>
      <w:r w:rsidRPr="009059F0">
        <w:rPr>
          <w:color w:val="000000" w:themeColor="text1"/>
          <w:sz w:val="28"/>
          <w:szCs w:val="28"/>
        </w:rPr>
        <w:t>AND</w:t>
      </w:r>
      <w:r w:rsidRPr="009059F0">
        <w:rPr>
          <w:color w:val="000000" w:themeColor="text1"/>
          <w:spacing w:val="-8"/>
          <w:sz w:val="28"/>
          <w:szCs w:val="28"/>
        </w:rPr>
        <w:t xml:space="preserve"> </w:t>
      </w:r>
      <w:r w:rsidRPr="009059F0">
        <w:rPr>
          <w:color w:val="000000" w:themeColor="text1"/>
          <w:sz w:val="28"/>
          <w:szCs w:val="28"/>
        </w:rPr>
        <w:t>MATERIAL</w:t>
      </w:r>
      <w:r w:rsidRPr="009059F0">
        <w:rPr>
          <w:color w:val="000000" w:themeColor="text1"/>
          <w:spacing w:val="-7"/>
          <w:sz w:val="28"/>
          <w:szCs w:val="28"/>
        </w:rPr>
        <w:t xml:space="preserve"> </w:t>
      </w:r>
      <w:r w:rsidRPr="009059F0">
        <w:rPr>
          <w:color w:val="000000" w:themeColor="text1"/>
          <w:sz w:val="28"/>
          <w:szCs w:val="28"/>
        </w:rPr>
        <w:t>USED</w:t>
      </w:r>
    </w:p>
    <w:p w14:paraId="1737AF96" w14:textId="77777777" w:rsidR="00835BA6" w:rsidRPr="009059F0" w:rsidRDefault="00835BA6" w:rsidP="00835BA6">
      <w:pPr>
        <w:spacing w:line="360" w:lineRule="auto"/>
        <w:ind w:left="160"/>
        <w:jc w:val="both"/>
        <w:rPr>
          <w:b/>
          <w:bCs/>
          <w:color w:val="000000" w:themeColor="text1"/>
          <w:sz w:val="26"/>
          <w:szCs w:val="26"/>
        </w:rPr>
      </w:pPr>
      <w:r w:rsidRPr="009059F0">
        <w:rPr>
          <w:b/>
          <w:bCs/>
          <w:color w:val="000000" w:themeColor="text1"/>
          <w:sz w:val="26"/>
          <w:szCs w:val="26"/>
        </w:rPr>
        <w:t>5.1</w:t>
      </w:r>
      <w:r w:rsidRPr="009059F0">
        <w:rPr>
          <w:b/>
          <w:bCs/>
          <w:color w:val="000000" w:themeColor="text1"/>
          <w:spacing w:val="-4"/>
          <w:sz w:val="26"/>
          <w:szCs w:val="26"/>
        </w:rPr>
        <w:t xml:space="preserve"> </w:t>
      </w:r>
      <w:r w:rsidRPr="009059F0">
        <w:rPr>
          <w:b/>
          <w:bCs/>
          <w:color w:val="000000" w:themeColor="text1"/>
          <w:sz w:val="26"/>
          <w:szCs w:val="26"/>
        </w:rPr>
        <w:t>FABRICATION</w:t>
      </w:r>
    </w:p>
    <w:p w14:paraId="4E57C2D7" w14:textId="77777777" w:rsidR="00835BA6" w:rsidRPr="009059F0" w:rsidRDefault="00835BA6" w:rsidP="00835BA6">
      <w:pPr>
        <w:pStyle w:val="ListParagraph"/>
        <w:widowControl/>
        <w:numPr>
          <w:ilvl w:val="0"/>
          <w:numId w:val="34"/>
        </w:numPr>
        <w:autoSpaceDE/>
        <w:autoSpaceDN/>
        <w:spacing w:after="160" w:line="360" w:lineRule="auto"/>
        <w:contextualSpacing/>
        <w:jc w:val="both"/>
        <w:rPr>
          <w:b/>
          <w:bCs/>
          <w:color w:val="000000" w:themeColor="text1"/>
          <w:sz w:val="26"/>
          <w:szCs w:val="26"/>
        </w:rPr>
      </w:pPr>
      <w:r w:rsidRPr="009059F0">
        <w:rPr>
          <w:b/>
          <w:bCs/>
          <w:color w:val="000000" w:themeColor="text1"/>
          <w:sz w:val="26"/>
          <w:szCs w:val="26"/>
        </w:rPr>
        <w:t>Shell Fabrication:</w:t>
      </w:r>
    </w:p>
    <w:p w14:paraId="17DA9889" w14:textId="77777777" w:rsidR="00835BA6" w:rsidRPr="009059F0" w:rsidRDefault="00835BA6" w:rsidP="00835BA6">
      <w:pPr>
        <w:pStyle w:val="ListParagraph"/>
        <w:widowControl/>
        <w:numPr>
          <w:ilvl w:val="0"/>
          <w:numId w:val="35"/>
        </w:numPr>
        <w:autoSpaceDE/>
        <w:autoSpaceDN/>
        <w:spacing w:after="160" w:line="360" w:lineRule="auto"/>
        <w:contextualSpacing/>
        <w:jc w:val="both"/>
        <w:rPr>
          <w:color w:val="000000" w:themeColor="text1"/>
          <w:sz w:val="26"/>
          <w:szCs w:val="26"/>
        </w:rPr>
      </w:pPr>
      <w:r w:rsidRPr="009059F0">
        <w:rPr>
          <w:color w:val="000000" w:themeColor="text1"/>
          <w:sz w:val="26"/>
          <w:szCs w:val="26"/>
        </w:rPr>
        <w:t>Cut the steel sheets into the desired size for the shell.</w:t>
      </w:r>
    </w:p>
    <w:p w14:paraId="381A7EDC" w14:textId="77777777" w:rsidR="00835BA6" w:rsidRPr="009059F0" w:rsidRDefault="00835BA6" w:rsidP="00835BA6">
      <w:pPr>
        <w:pStyle w:val="ListParagraph"/>
        <w:widowControl/>
        <w:numPr>
          <w:ilvl w:val="0"/>
          <w:numId w:val="35"/>
        </w:numPr>
        <w:autoSpaceDE/>
        <w:autoSpaceDN/>
        <w:spacing w:after="160" w:line="360" w:lineRule="auto"/>
        <w:contextualSpacing/>
        <w:jc w:val="both"/>
        <w:rPr>
          <w:color w:val="000000" w:themeColor="text1"/>
          <w:sz w:val="26"/>
          <w:szCs w:val="26"/>
        </w:rPr>
      </w:pPr>
      <w:r w:rsidRPr="009059F0">
        <w:rPr>
          <w:color w:val="000000" w:themeColor="text1"/>
          <w:sz w:val="26"/>
          <w:szCs w:val="26"/>
        </w:rPr>
        <w:t>Roll the steel sheets into cylindrical shapes using a rolling machine.</w:t>
      </w:r>
    </w:p>
    <w:p w14:paraId="6B819583" w14:textId="77777777" w:rsidR="00835BA6" w:rsidRPr="009059F0" w:rsidRDefault="00835BA6" w:rsidP="00835BA6">
      <w:pPr>
        <w:pStyle w:val="ListParagraph"/>
        <w:widowControl/>
        <w:numPr>
          <w:ilvl w:val="0"/>
          <w:numId w:val="35"/>
        </w:numPr>
        <w:autoSpaceDE/>
        <w:autoSpaceDN/>
        <w:spacing w:after="160" w:line="360" w:lineRule="auto"/>
        <w:contextualSpacing/>
        <w:jc w:val="both"/>
        <w:rPr>
          <w:color w:val="000000" w:themeColor="text1"/>
          <w:sz w:val="26"/>
          <w:szCs w:val="26"/>
        </w:rPr>
      </w:pPr>
      <w:r w:rsidRPr="009059F0">
        <w:rPr>
          <w:color w:val="000000" w:themeColor="text1"/>
          <w:sz w:val="26"/>
          <w:szCs w:val="26"/>
        </w:rPr>
        <w:t>Weld the edges of the steel sheets together to form a seam.</w:t>
      </w:r>
    </w:p>
    <w:p w14:paraId="6551A964" w14:textId="77777777" w:rsidR="00835BA6" w:rsidRPr="009059F0" w:rsidRDefault="00835BA6" w:rsidP="00835BA6">
      <w:pPr>
        <w:pStyle w:val="ListParagraph"/>
        <w:widowControl/>
        <w:numPr>
          <w:ilvl w:val="0"/>
          <w:numId w:val="35"/>
        </w:numPr>
        <w:autoSpaceDE/>
        <w:autoSpaceDN/>
        <w:spacing w:after="160" w:line="360" w:lineRule="auto"/>
        <w:contextualSpacing/>
        <w:jc w:val="both"/>
        <w:rPr>
          <w:color w:val="000000" w:themeColor="text1"/>
          <w:sz w:val="26"/>
          <w:szCs w:val="26"/>
        </w:rPr>
      </w:pPr>
      <w:r w:rsidRPr="009059F0">
        <w:rPr>
          <w:color w:val="000000" w:themeColor="text1"/>
          <w:sz w:val="26"/>
          <w:szCs w:val="26"/>
        </w:rPr>
        <w:t>Use a grinder to smooth out any rough edges or welds.</w:t>
      </w:r>
    </w:p>
    <w:p w14:paraId="08DC4343" w14:textId="77777777" w:rsidR="00835BA6" w:rsidRPr="009059F0" w:rsidRDefault="00835BA6" w:rsidP="00835BA6">
      <w:pPr>
        <w:pStyle w:val="ListParagraph"/>
        <w:widowControl/>
        <w:numPr>
          <w:ilvl w:val="0"/>
          <w:numId w:val="35"/>
        </w:numPr>
        <w:autoSpaceDE/>
        <w:autoSpaceDN/>
        <w:spacing w:after="160" w:line="360" w:lineRule="auto"/>
        <w:contextualSpacing/>
        <w:jc w:val="both"/>
        <w:rPr>
          <w:color w:val="000000" w:themeColor="text1"/>
          <w:sz w:val="26"/>
          <w:szCs w:val="26"/>
        </w:rPr>
      </w:pPr>
      <w:r w:rsidRPr="009059F0">
        <w:rPr>
          <w:color w:val="000000" w:themeColor="text1"/>
          <w:sz w:val="26"/>
          <w:szCs w:val="26"/>
        </w:rPr>
        <w:t>Cut and weld flanges onto the ends of the shell to allow for connections to the piping system.</w:t>
      </w:r>
    </w:p>
    <w:p w14:paraId="050D2454" w14:textId="77777777" w:rsidR="00835BA6" w:rsidRPr="009059F0" w:rsidRDefault="00835BA6" w:rsidP="00835BA6">
      <w:pPr>
        <w:pStyle w:val="ListParagraph"/>
        <w:widowControl/>
        <w:numPr>
          <w:ilvl w:val="0"/>
          <w:numId w:val="34"/>
        </w:numPr>
        <w:autoSpaceDE/>
        <w:autoSpaceDN/>
        <w:spacing w:after="160" w:line="360" w:lineRule="auto"/>
        <w:contextualSpacing/>
        <w:jc w:val="both"/>
        <w:rPr>
          <w:b/>
          <w:bCs/>
          <w:color w:val="000000" w:themeColor="text1"/>
          <w:sz w:val="26"/>
          <w:szCs w:val="26"/>
        </w:rPr>
      </w:pPr>
      <w:r w:rsidRPr="009059F0">
        <w:rPr>
          <w:b/>
          <w:bCs/>
          <w:color w:val="000000" w:themeColor="text1"/>
          <w:sz w:val="26"/>
          <w:szCs w:val="26"/>
        </w:rPr>
        <w:t>Tube Fabrication:</w:t>
      </w:r>
    </w:p>
    <w:p w14:paraId="64376CD3" w14:textId="77777777" w:rsidR="00835BA6" w:rsidRPr="009059F0" w:rsidRDefault="00835BA6" w:rsidP="00835BA6">
      <w:pPr>
        <w:pStyle w:val="ListParagraph"/>
        <w:widowControl/>
        <w:numPr>
          <w:ilvl w:val="0"/>
          <w:numId w:val="36"/>
        </w:numPr>
        <w:autoSpaceDE/>
        <w:autoSpaceDN/>
        <w:spacing w:after="160" w:line="360" w:lineRule="auto"/>
        <w:contextualSpacing/>
        <w:jc w:val="both"/>
        <w:rPr>
          <w:color w:val="000000" w:themeColor="text1"/>
          <w:sz w:val="26"/>
          <w:szCs w:val="26"/>
        </w:rPr>
      </w:pPr>
      <w:r w:rsidRPr="009059F0">
        <w:rPr>
          <w:color w:val="000000" w:themeColor="text1"/>
          <w:sz w:val="26"/>
          <w:szCs w:val="26"/>
        </w:rPr>
        <w:t>Cut the steel pipes to the desired length for the tubes.</w:t>
      </w:r>
    </w:p>
    <w:p w14:paraId="3D56D157" w14:textId="77777777" w:rsidR="00835BA6" w:rsidRPr="009059F0" w:rsidRDefault="00835BA6" w:rsidP="00835BA6">
      <w:pPr>
        <w:pStyle w:val="ListParagraph"/>
        <w:widowControl/>
        <w:numPr>
          <w:ilvl w:val="0"/>
          <w:numId w:val="36"/>
        </w:numPr>
        <w:autoSpaceDE/>
        <w:autoSpaceDN/>
        <w:spacing w:after="160" w:line="360" w:lineRule="auto"/>
        <w:contextualSpacing/>
        <w:jc w:val="both"/>
        <w:rPr>
          <w:color w:val="000000" w:themeColor="text1"/>
          <w:sz w:val="26"/>
          <w:szCs w:val="26"/>
        </w:rPr>
      </w:pPr>
      <w:r w:rsidRPr="009059F0">
        <w:rPr>
          <w:color w:val="000000" w:themeColor="text1"/>
          <w:sz w:val="26"/>
          <w:szCs w:val="26"/>
        </w:rPr>
        <w:t>Bend the steel pipes into the required U-shape using a pipe bending machine.</w:t>
      </w:r>
    </w:p>
    <w:p w14:paraId="46A9C5A8" w14:textId="77777777" w:rsidR="00835BA6" w:rsidRPr="009059F0" w:rsidRDefault="00835BA6" w:rsidP="00835BA6">
      <w:pPr>
        <w:pStyle w:val="ListParagraph"/>
        <w:widowControl/>
        <w:numPr>
          <w:ilvl w:val="0"/>
          <w:numId w:val="36"/>
        </w:numPr>
        <w:autoSpaceDE/>
        <w:autoSpaceDN/>
        <w:spacing w:after="160" w:line="360" w:lineRule="auto"/>
        <w:contextualSpacing/>
        <w:jc w:val="both"/>
        <w:rPr>
          <w:color w:val="000000" w:themeColor="text1"/>
          <w:sz w:val="26"/>
          <w:szCs w:val="26"/>
        </w:rPr>
      </w:pPr>
      <w:r w:rsidRPr="009059F0">
        <w:rPr>
          <w:color w:val="000000" w:themeColor="text1"/>
          <w:sz w:val="26"/>
          <w:szCs w:val="26"/>
        </w:rPr>
        <w:t>Weld the tubes onto the baffles at the desired spacing and angle.</w:t>
      </w:r>
    </w:p>
    <w:p w14:paraId="7A1089B5" w14:textId="77777777" w:rsidR="00835BA6" w:rsidRPr="009059F0" w:rsidRDefault="00835BA6" w:rsidP="00835BA6">
      <w:pPr>
        <w:pStyle w:val="ListParagraph"/>
        <w:widowControl/>
        <w:numPr>
          <w:ilvl w:val="0"/>
          <w:numId w:val="36"/>
        </w:numPr>
        <w:autoSpaceDE/>
        <w:autoSpaceDN/>
        <w:spacing w:after="160" w:line="360" w:lineRule="auto"/>
        <w:contextualSpacing/>
        <w:jc w:val="both"/>
        <w:rPr>
          <w:color w:val="000000" w:themeColor="text1"/>
          <w:sz w:val="26"/>
          <w:szCs w:val="26"/>
        </w:rPr>
      </w:pPr>
      <w:r w:rsidRPr="009059F0">
        <w:rPr>
          <w:color w:val="000000" w:themeColor="text1"/>
          <w:sz w:val="26"/>
          <w:szCs w:val="26"/>
        </w:rPr>
        <w:t>Cut and weld flanges onto the ends of the tubes to allow for connections to the piping system.</w:t>
      </w:r>
    </w:p>
    <w:p w14:paraId="677FD020" w14:textId="77777777" w:rsidR="00835BA6" w:rsidRPr="009059F0" w:rsidRDefault="00835BA6" w:rsidP="00835BA6">
      <w:pPr>
        <w:pStyle w:val="ListParagraph"/>
        <w:widowControl/>
        <w:numPr>
          <w:ilvl w:val="0"/>
          <w:numId w:val="34"/>
        </w:numPr>
        <w:autoSpaceDE/>
        <w:autoSpaceDN/>
        <w:spacing w:after="160" w:line="360" w:lineRule="auto"/>
        <w:contextualSpacing/>
        <w:jc w:val="both"/>
        <w:rPr>
          <w:b/>
          <w:bCs/>
          <w:color w:val="000000" w:themeColor="text1"/>
          <w:sz w:val="26"/>
          <w:szCs w:val="26"/>
        </w:rPr>
      </w:pPr>
      <w:r w:rsidRPr="009059F0">
        <w:rPr>
          <w:b/>
          <w:bCs/>
          <w:color w:val="000000" w:themeColor="text1"/>
          <w:sz w:val="26"/>
          <w:szCs w:val="26"/>
        </w:rPr>
        <w:t>Assembly:</w:t>
      </w:r>
    </w:p>
    <w:p w14:paraId="2D6040B4" w14:textId="77777777" w:rsidR="00835BA6" w:rsidRPr="009059F0" w:rsidRDefault="00835BA6" w:rsidP="00835BA6">
      <w:pPr>
        <w:pStyle w:val="ListParagraph"/>
        <w:widowControl/>
        <w:numPr>
          <w:ilvl w:val="0"/>
          <w:numId w:val="37"/>
        </w:numPr>
        <w:autoSpaceDE/>
        <w:autoSpaceDN/>
        <w:spacing w:after="160" w:line="360" w:lineRule="auto"/>
        <w:contextualSpacing/>
        <w:jc w:val="both"/>
        <w:rPr>
          <w:color w:val="000000" w:themeColor="text1"/>
          <w:sz w:val="26"/>
          <w:szCs w:val="26"/>
        </w:rPr>
      </w:pPr>
      <w:r w:rsidRPr="009059F0">
        <w:rPr>
          <w:color w:val="000000" w:themeColor="text1"/>
          <w:sz w:val="26"/>
          <w:szCs w:val="26"/>
        </w:rPr>
        <w:t>Insert the baffles with the tubes into the shell.</w:t>
      </w:r>
    </w:p>
    <w:p w14:paraId="609F1480" w14:textId="77777777" w:rsidR="00835BA6" w:rsidRPr="009059F0" w:rsidRDefault="00835BA6" w:rsidP="00835BA6">
      <w:pPr>
        <w:pStyle w:val="ListParagraph"/>
        <w:widowControl/>
        <w:numPr>
          <w:ilvl w:val="0"/>
          <w:numId w:val="37"/>
        </w:numPr>
        <w:autoSpaceDE/>
        <w:autoSpaceDN/>
        <w:spacing w:after="160" w:line="360" w:lineRule="auto"/>
        <w:contextualSpacing/>
        <w:jc w:val="both"/>
        <w:rPr>
          <w:color w:val="000000" w:themeColor="text1"/>
          <w:sz w:val="26"/>
          <w:szCs w:val="26"/>
        </w:rPr>
      </w:pPr>
      <w:r w:rsidRPr="009059F0">
        <w:rPr>
          <w:color w:val="000000" w:themeColor="text1"/>
          <w:sz w:val="26"/>
          <w:szCs w:val="26"/>
        </w:rPr>
        <w:t>Weld the baffles onto the shell to ensure a tight fit.</w:t>
      </w:r>
    </w:p>
    <w:p w14:paraId="51E26DE8" w14:textId="77777777" w:rsidR="00835BA6" w:rsidRPr="009059F0" w:rsidRDefault="00835BA6" w:rsidP="00835BA6">
      <w:pPr>
        <w:pStyle w:val="ListParagraph"/>
        <w:widowControl/>
        <w:numPr>
          <w:ilvl w:val="0"/>
          <w:numId w:val="37"/>
        </w:numPr>
        <w:autoSpaceDE/>
        <w:autoSpaceDN/>
        <w:spacing w:after="160" w:line="360" w:lineRule="auto"/>
        <w:contextualSpacing/>
        <w:jc w:val="both"/>
        <w:rPr>
          <w:color w:val="000000" w:themeColor="text1"/>
          <w:sz w:val="26"/>
          <w:szCs w:val="26"/>
        </w:rPr>
      </w:pPr>
      <w:r w:rsidRPr="009059F0">
        <w:rPr>
          <w:color w:val="000000" w:themeColor="text1"/>
          <w:sz w:val="26"/>
          <w:szCs w:val="26"/>
        </w:rPr>
        <w:t>Install the flanges onto the ends of the shell and tubes.</w:t>
      </w:r>
    </w:p>
    <w:p w14:paraId="769F3D56" w14:textId="77777777" w:rsidR="00835BA6" w:rsidRPr="009059F0" w:rsidRDefault="00835BA6" w:rsidP="00835BA6">
      <w:pPr>
        <w:pStyle w:val="ListParagraph"/>
        <w:widowControl/>
        <w:numPr>
          <w:ilvl w:val="0"/>
          <w:numId w:val="37"/>
        </w:numPr>
        <w:autoSpaceDE/>
        <w:autoSpaceDN/>
        <w:spacing w:after="160" w:line="360" w:lineRule="auto"/>
        <w:contextualSpacing/>
        <w:jc w:val="both"/>
        <w:rPr>
          <w:color w:val="000000" w:themeColor="text1"/>
          <w:sz w:val="26"/>
          <w:szCs w:val="26"/>
        </w:rPr>
      </w:pPr>
      <w:r w:rsidRPr="009059F0">
        <w:rPr>
          <w:color w:val="000000" w:themeColor="text1"/>
          <w:sz w:val="26"/>
          <w:szCs w:val="26"/>
        </w:rPr>
        <w:t>Perform a pressure test to ensure that there are no leaks.</w:t>
      </w:r>
    </w:p>
    <w:p w14:paraId="56010733" w14:textId="77777777" w:rsidR="00835BA6" w:rsidRPr="009059F0" w:rsidRDefault="00835BA6" w:rsidP="00835BA6">
      <w:pPr>
        <w:pStyle w:val="ListParagraph"/>
        <w:widowControl/>
        <w:numPr>
          <w:ilvl w:val="0"/>
          <w:numId w:val="37"/>
        </w:numPr>
        <w:autoSpaceDE/>
        <w:autoSpaceDN/>
        <w:spacing w:after="160" w:line="360" w:lineRule="auto"/>
        <w:contextualSpacing/>
        <w:jc w:val="both"/>
        <w:rPr>
          <w:color w:val="000000" w:themeColor="text1"/>
          <w:sz w:val="26"/>
          <w:szCs w:val="26"/>
        </w:rPr>
      </w:pPr>
      <w:r w:rsidRPr="009059F0">
        <w:rPr>
          <w:color w:val="000000" w:themeColor="text1"/>
          <w:sz w:val="26"/>
          <w:szCs w:val="26"/>
        </w:rPr>
        <w:t>It's important to note that these are just general fabrication processes and the actual processes used will depend on the specific design of the heat exchanger and the capabilities of the fabrication facility. It's also important to ensure that all fabrication processes comply with applicable safety and quality standards.</w:t>
      </w:r>
    </w:p>
    <w:p w14:paraId="007E0C38" w14:textId="77777777" w:rsidR="00835BA6" w:rsidRPr="009059F0" w:rsidRDefault="00835BA6" w:rsidP="00835BA6">
      <w:pPr>
        <w:spacing w:line="360" w:lineRule="auto"/>
        <w:jc w:val="both"/>
        <w:rPr>
          <w:color w:val="000000" w:themeColor="text1"/>
          <w:sz w:val="26"/>
          <w:szCs w:val="26"/>
        </w:rPr>
      </w:pPr>
    </w:p>
    <w:p w14:paraId="7EA767E7" w14:textId="77777777" w:rsidR="00835BA6" w:rsidRPr="009059F0" w:rsidRDefault="00835BA6" w:rsidP="00835BA6">
      <w:pPr>
        <w:spacing w:line="360" w:lineRule="auto"/>
        <w:jc w:val="both"/>
        <w:rPr>
          <w:color w:val="000000" w:themeColor="text1"/>
          <w:sz w:val="26"/>
          <w:szCs w:val="26"/>
        </w:rPr>
      </w:pPr>
    </w:p>
    <w:p w14:paraId="774A0586" w14:textId="77777777" w:rsidR="00835BA6" w:rsidRPr="009059F0" w:rsidRDefault="00835BA6" w:rsidP="00835BA6">
      <w:pPr>
        <w:spacing w:line="360" w:lineRule="auto"/>
        <w:jc w:val="both"/>
        <w:rPr>
          <w:noProof/>
          <w:color w:val="000000" w:themeColor="text1"/>
          <w:sz w:val="26"/>
          <w:szCs w:val="26"/>
        </w:rPr>
      </w:pPr>
      <w:r w:rsidRPr="009059F0">
        <w:rPr>
          <w:noProof/>
          <w:color w:val="000000" w:themeColor="text1"/>
          <w:sz w:val="26"/>
          <w:szCs w:val="26"/>
        </w:rPr>
        <w:lastRenderedPageBreak/>
        <w:t xml:space="preserve">         </w:t>
      </w:r>
      <w:r w:rsidRPr="009059F0">
        <w:rPr>
          <w:noProof/>
          <w:color w:val="000000" w:themeColor="text1"/>
          <w:sz w:val="26"/>
          <w:szCs w:val="26"/>
          <w:lang w:eastAsia="en-IN"/>
        </w:rPr>
        <w:drawing>
          <wp:inline distT="0" distB="0" distL="0" distR="0" wp14:anchorId="39AB57F0" wp14:editId="7D596E32">
            <wp:extent cx="5175250" cy="3324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75250" cy="3324225"/>
                    </a:xfrm>
                    <a:prstGeom prst="rect">
                      <a:avLst/>
                    </a:prstGeom>
                  </pic:spPr>
                </pic:pic>
              </a:graphicData>
            </a:graphic>
          </wp:inline>
        </w:drawing>
      </w:r>
    </w:p>
    <w:p w14:paraId="6DC2CDC1" w14:textId="77777777" w:rsidR="00835BA6" w:rsidRPr="009059F0" w:rsidRDefault="00835BA6" w:rsidP="00835BA6">
      <w:pPr>
        <w:spacing w:line="360" w:lineRule="auto"/>
        <w:jc w:val="both"/>
        <w:rPr>
          <w:noProof/>
          <w:color w:val="000000" w:themeColor="text1"/>
          <w:sz w:val="26"/>
          <w:szCs w:val="26"/>
        </w:rPr>
      </w:pPr>
      <w:r w:rsidRPr="009059F0">
        <w:rPr>
          <w:noProof/>
          <w:color w:val="000000" w:themeColor="text1"/>
          <w:sz w:val="26"/>
          <w:szCs w:val="26"/>
        </w:rPr>
        <w:t xml:space="preserve">                                           Fig 5.1 front view of fabrication</w:t>
      </w:r>
    </w:p>
    <w:p w14:paraId="655C4A7D" w14:textId="77777777" w:rsidR="00835BA6" w:rsidRPr="009059F0" w:rsidRDefault="00835BA6" w:rsidP="00835BA6">
      <w:pPr>
        <w:spacing w:line="360" w:lineRule="auto"/>
        <w:jc w:val="both"/>
        <w:rPr>
          <w:noProof/>
          <w:color w:val="000000" w:themeColor="text1"/>
          <w:sz w:val="26"/>
          <w:szCs w:val="26"/>
        </w:rPr>
      </w:pPr>
    </w:p>
    <w:p w14:paraId="20A29479" w14:textId="77777777" w:rsidR="00835BA6" w:rsidRPr="009059F0" w:rsidRDefault="00835BA6" w:rsidP="00835BA6">
      <w:pPr>
        <w:spacing w:line="360" w:lineRule="auto"/>
        <w:jc w:val="both"/>
        <w:rPr>
          <w:noProof/>
          <w:color w:val="000000" w:themeColor="text1"/>
          <w:sz w:val="26"/>
          <w:szCs w:val="26"/>
        </w:rPr>
      </w:pPr>
    </w:p>
    <w:p w14:paraId="1826B17D" w14:textId="77777777" w:rsidR="00835BA6" w:rsidRPr="009059F0" w:rsidRDefault="00835BA6" w:rsidP="00835BA6">
      <w:pPr>
        <w:spacing w:line="360" w:lineRule="auto"/>
        <w:ind w:left="720"/>
        <w:jc w:val="both"/>
        <w:rPr>
          <w:noProof/>
          <w:color w:val="000000" w:themeColor="text1"/>
          <w:sz w:val="26"/>
          <w:szCs w:val="26"/>
        </w:rPr>
      </w:pPr>
      <w:r w:rsidRPr="009059F0">
        <w:rPr>
          <w:noProof/>
          <w:color w:val="000000" w:themeColor="text1"/>
          <w:sz w:val="26"/>
          <w:szCs w:val="26"/>
        </w:rPr>
        <w:t xml:space="preserve">   </w:t>
      </w:r>
      <w:r w:rsidRPr="009059F0">
        <w:rPr>
          <w:noProof/>
          <w:color w:val="000000" w:themeColor="text1"/>
          <w:sz w:val="26"/>
          <w:szCs w:val="26"/>
          <w:lang w:eastAsia="en-IN"/>
        </w:rPr>
        <w:drawing>
          <wp:inline distT="0" distB="0" distL="0" distR="0" wp14:anchorId="6AE57676" wp14:editId="7FFE8845">
            <wp:extent cx="4768852" cy="318579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68890" cy="3185820"/>
                    </a:xfrm>
                    <a:prstGeom prst="rect">
                      <a:avLst/>
                    </a:prstGeom>
                  </pic:spPr>
                </pic:pic>
              </a:graphicData>
            </a:graphic>
          </wp:inline>
        </w:drawing>
      </w:r>
    </w:p>
    <w:p w14:paraId="1F73BF7C" w14:textId="77777777" w:rsidR="00835BA6" w:rsidRPr="009059F0" w:rsidRDefault="00835BA6" w:rsidP="00835BA6">
      <w:pPr>
        <w:spacing w:line="360" w:lineRule="auto"/>
        <w:jc w:val="both"/>
        <w:rPr>
          <w:noProof/>
          <w:color w:val="000000" w:themeColor="text1"/>
          <w:sz w:val="26"/>
          <w:szCs w:val="26"/>
        </w:rPr>
      </w:pPr>
      <w:r w:rsidRPr="009059F0">
        <w:rPr>
          <w:noProof/>
          <w:color w:val="000000" w:themeColor="text1"/>
          <w:sz w:val="26"/>
          <w:szCs w:val="26"/>
        </w:rPr>
        <w:t xml:space="preserve">                                                Fig 5.2 top view of fabrication</w:t>
      </w:r>
    </w:p>
    <w:p w14:paraId="3685BEEE" w14:textId="77777777" w:rsidR="00835BA6" w:rsidRPr="009059F0" w:rsidRDefault="00835BA6" w:rsidP="00835BA6">
      <w:pPr>
        <w:spacing w:line="360" w:lineRule="auto"/>
        <w:ind w:left="720"/>
        <w:jc w:val="both"/>
        <w:rPr>
          <w:noProof/>
          <w:color w:val="000000" w:themeColor="text1"/>
          <w:sz w:val="26"/>
          <w:szCs w:val="26"/>
        </w:rPr>
      </w:pPr>
    </w:p>
    <w:p w14:paraId="43FA83DB" w14:textId="77777777" w:rsidR="00835BA6" w:rsidRPr="009059F0" w:rsidRDefault="00835BA6" w:rsidP="00835BA6">
      <w:pPr>
        <w:tabs>
          <w:tab w:val="left" w:pos="1755"/>
        </w:tabs>
        <w:spacing w:line="360" w:lineRule="auto"/>
        <w:jc w:val="both"/>
        <w:rPr>
          <w:noProof/>
          <w:color w:val="000000" w:themeColor="text1"/>
          <w:sz w:val="26"/>
          <w:szCs w:val="26"/>
        </w:rPr>
      </w:pPr>
      <w:r w:rsidRPr="009059F0">
        <w:rPr>
          <w:noProof/>
          <w:color w:val="000000" w:themeColor="text1"/>
          <w:sz w:val="26"/>
          <w:szCs w:val="26"/>
        </w:rPr>
        <w:lastRenderedPageBreak/>
        <w:tab/>
      </w:r>
      <w:r w:rsidRPr="009059F0">
        <w:rPr>
          <w:noProof/>
          <w:color w:val="000000" w:themeColor="text1"/>
          <w:sz w:val="26"/>
          <w:szCs w:val="26"/>
          <w:lang w:eastAsia="en-IN"/>
        </w:rPr>
        <w:drawing>
          <wp:inline distT="0" distB="0" distL="0" distR="0" wp14:anchorId="62BEC590" wp14:editId="4BAE00F3">
            <wp:extent cx="3784600" cy="32004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84600" cy="3200400"/>
                    </a:xfrm>
                    <a:prstGeom prst="rect">
                      <a:avLst/>
                    </a:prstGeom>
                  </pic:spPr>
                </pic:pic>
              </a:graphicData>
            </a:graphic>
          </wp:inline>
        </w:drawing>
      </w:r>
    </w:p>
    <w:p w14:paraId="7CA148C3" w14:textId="77777777" w:rsidR="00835BA6" w:rsidRPr="009059F0" w:rsidRDefault="00835BA6" w:rsidP="00835BA6">
      <w:pPr>
        <w:tabs>
          <w:tab w:val="left" w:pos="1755"/>
        </w:tabs>
        <w:spacing w:line="360" w:lineRule="auto"/>
        <w:jc w:val="both"/>
        <w:rPr>
          <w:noProof/>
          <w:color w:val="000000" w:themeColor="text1"/>
          <w:sz w:val="26"/>
          <w:szCs w:val="26"/>
        </w:rPr>
      </w:pPr>
      <w:r w:rsidRPr="009059F0">
        <w:rPr>
          <w:noProof/>
          <w:color w:val="000000" w:themeColor="text1"/>
          <w:sz w:val="26"/>
          <w:szCs w:val="26"/>
        </w:rPr>
        <w:t xml:space="preserve">                                                 Fig 5.3 tube of heat exchanger</w:t>
      </w:r>
    </w:p>
    <w:p w14:paraId="527169BC" w14:textId="77777777" w:rsidR="00835BA6" w:rsidRPr="009059F0" w:rsidRDefault="00835BA6" w:rsidP="00835BA6">
      <w:pPr>
        <w:pStyle w:val="BodyText"/>
        <w:spacing w:before="147" w:line="360" w:lineRule="auto"/>
        <w:ind w:left="160" w:right="1123"/>
        <w:jc w:val="both"/>
        <w:rPr>
          <w:sz w:val="26"/>
          <w:szCs w:val="26"/>
        </w:rPr>
      </w:pPr>
    </w:p>
    <w:p w14:paraId="63F225BD" w14:textId="77777777" w:rsidR="00835BA6" w:rsidRPr="009059F0" w:rsidRDefault="00835BA6" w:rsidP="00835BA6">
      <w:pPr>
        <w:pStyle w:val="BodyText"/>
        <w:spacing w:before="147" w:line="360" w:lineRule="auto"/>
        <w:ind w:left="160" w:right="1123"/>
        <w:jc w:val="both"/>
        <w:rPr>
          <w:sz w:val="26"/>
          <w:szCs w:val="26"/>
        </w:rPr>
      </w:pPr>
      <w:r w:rsidRPr="009059F0">
        <w:rPr>
          <w:sz w:val="26"/>
          <w:szCs w:val="26"/>
        </w:rPr>
        <w:t>MIG welding, also known as Gas Metal Arc Welding (GMAW), is a type of</w:t>
      </w:r>
      <w:r w:rsidRPr="009059F0">
        <w:rPr>
          <w:spacing w:val="1"/>
          <w:sz w:val="26"/>
          <w:szCs w:val="26"/>
        </w:rPr>
        <w:t xml:space="preserve"> </w:t>
      </w:r>
      <w:r w:rsidRPr="009059F0">
        <w:rPr>
          <w:sz w:val="26"/>
          <w:szCs w:val="26"/>
        </w:rPr>
        <w:t>welding process commonly used in industrial fabrication. It involves the use of a</w:t>
      </w:r>
      <w:r w:rsidRPr="009059F0">
        <w:rPr>
          <w:spacing w:val="1"/>
          <w:sz w:val="26"/>
          <w:szCs w:val="26"/>
        </w:rPr>
        <w:t xml:space="preserve"> </w:t>
      </w:r>
      <w:r w:rsidRPr="009059F0">
        <w:rPr>
          <w:sz w:val="26"/>
          <w:szCs w:val="26"/>
        </w:rPr>
        <w:t>continuous and consumable wire electrode, fed through a welding gun or torch, which</w:t>
      </w:r>
      <w:r w:rsidRPr="009059F0">
        <w:rPr>
          <w:spacing w:val="1"/>
          <w:sz w:val="26"/>
          <w:szCs w:val="26"/>
        </w:rPr>
        <w:t xml:space="preserve"> </w:t>
      </w:r>
      <w:r w:rsidRPr="009059F0">
        <w:rPr>
          <w:sz w:val="26"/>
          <w:szCs w:val="26"/>
        </w:rPr>
        <w:t>melts</w:t>
      </w:r>
      <w:r w:rsidRPr="009059F0">
        <w:rPr>
          <w:spacing w:val="-2"/>
          <w:sz w:val="26"/>
          <w:szCs w:val="26"/>
        </w:rPr>
        <w:t xml:space="preserve"> </w:t>
      </w:r>
      <w:r w:rsidRPr="009059F0">
        <w:rPr>
          <w:sz w:val="26"/>
          <w:szCs w:val="26"/>
        </w:rPr>
        <w:t>and</w:t>
      </w:r>
      <w:r w:rsidRPr="009059F0">
        <w:rPr>
          <w:spacing w:val="-1"/>
          <w:sz w:val="26"/>
          <w:szCs w:val="26"/>
        </w:rPr>
        <w:t xml:space="preserve"> </w:t>
      </w:r>
      <w:r w:rsidRPr="009059F0">
        <w:rPr>
          <w:sz w:val="26"/>
          <w:szCs w:val="26"/>
        </w:rPr>
        <w:t>fuses</w:t>
      </w:r>
      <w:r w:rsidRPr="009059F0">
        <w:rPr>
          <w:spacing w:val="-2"/>
          <w:sz w:val="26"/>
          <w:szCs w:val="26"/>
        </w:rPr>
        <w:t xml:space="preserve"> </w:t>
      </w:r>
      <w:r w:rsidRPr="009059F0">
        <w:rPr>
          <w:sz w:val="26"/>
          <w:szCs w:val="26"/>
        </w:rPr>
        <w:t>with</w:t>
      </w:r>
      <w:r w:rsidRPr="009059F0">
        <w:rPr>
          <w:spacing w:val="-1"/>
          <w:sz w:val="26"/>
          <w:szCs w:val="26"/>
        </w:rPr>
        <w:t xml:space="preserve"> </w:t>
      </w:r>
      <w:r w:rsidRPr="009059F0">
        <w:rPr>
          <w:sz w:val="26"/>
          <w:szCs w:val="26"/>
        </w:rPr>
        <w:t>the</w:t>
      </w:r>
      <w:r w:rsidRPr="009059F0">
        <w:rPr>
          <w:spacing w:val="1"/>
          <w:sz w:val="26"/>
          <w:szCs w:val="26"/>
        </w:rPr>
        <w:t xml:space="preserve"> </w:t>
      </w:r>
      <w:r w:rsidRPr="009059F0">
        <w:rPr>
          <w:sz w:val="26"/>
          <w:szCs w:val="26"/>
        </w:rPr>
        <w:t>metal</w:t>
      </w:r>
      <w:r w:rsidRPr="009059F0">
        <w:rPr>
          <w:spacing w:val="-2"/>
          <w:sz w:val="26"/>
          <w:szCs w:val="26"/>
        </w:rPr>
        <w:t xml:space="preserve"> </w:t>
      </w:r>
      <w:r w:rsidRPr="009059F0">
        <w:rPr>
          <w:sz w:val="26"/>
          <w:szCs w:val="26"/>
        </w:rPr>
        <w:t>being</w:t>
      </w:r>
      <w:r w:rsidRPr="009059F0">
        <w:rPr>
          <w:spacing w:val="-1"/>
          <w:sz w:val="26"/>
          <w:szCs w:val="26"/>
        </w:rPr>
        <w:t xml:space="preserve"> </w:t>
      </w:r>
      <w:r w:rsidRPr="009059F0">
        <w:rPr>
          <w:sz w:val="26"/>
          <w:szCs w:val="26"/>
        </w:rPr>
        <w:t>welded.</w:t>
      </w:r>
    </w:p>
    <w:p w14:paraId="5B9EB8B2" w14:textId="77777777" w:rsidR="00835BA6" w:rsidRPr="009059F0" w:rsidRDefault="00835BA6" w:rsidP="00835BA6">
      <w:pPr>
        <w:pStyle w:val="BodyText"/>
        <w:spacing w:line="360" w:lineRule="auto"/>
        <w:ind w:left="160" w:right="1118"/>
        <w:jc w:val="both"/>
        <w:rPr>
          <w:sz w:val="26"/>
          <w:szCs w:val="26"/>
        </w:rPr>
      </w:pPr>
      <w:r w:rsidRPr="009059F0">
        <w:rPr>
          <w:sz w:val="26"/>
          <w:szCs w:val="26"/>
        </w:rPr>
        <w:t>In</w:t>
      </w:r>
      <w:r w:rsidRPr="009059F0">
        <w:rPr>
          <w:spacing w:val="-4"/>
          <w:sz w:val="26"/>
          <w:szCs w:val="26"/>
        </w:rPr>
        <w:t xml:space="preserve"> </w:t>
      </w:r>
      <w:r w:rsidRPr="009059F0">
        <w:rPr>
          <w:sz w:val="26"/>
          <w:szCs w:val="26"/>
        </w:rPr>
        <w:t>the</w:t>
      </w:r>
      <w:r w:rsidRPr="009059F0">
        <w:rPr>
          <w:spacing w:val="-4"/>
          <w:sz w:val="26"/>
          <w:szCs w:val="26"/>
        </w:rPr>
        <w:t xml:space="preserve"> </w:t>
      </w:r>
      <w:r w:rsidRPr="009059F0">
        <w:rPr>
          <w:sz w:val="26"/>
          <w:szCs w:val="26"/>
        </w:rPr>
        <w:t>context</w:t>
      </w:r>
      <w:r w:rsidRPr="009059F0">
        <w:rPr>
          <w:spacing w:val="-4"/>
          <w:sz w:val="26"/>
          <w:szCs w:val="26"/>
        </w:rPr>
        <w:t xml:space="preserve"> </w:t>
      </w:r>
      <w:r w:rsidRPr="009059F0">
        <w:rPr>
          <w:sz w:val="26"/>
          <w:szCs w:val="26"/>
        </w:rPr>
        <w:t>of</w:t>
      </w:r>
      <w:r w:rsidRPr="009059F0">
        <w:rPr>
          <w:spacing w:val="-4"/>
          <w:sz w:val="26"/>
          <w:szCs w:val="26"/>
        </w:rPr>
        <w:t xml:space="preserve"> </w:t>
      </w:r>
      <w:proofErr w:type="spellStart"/>
      <w:r w:rsidRPr="009059F0">
        <w:rPr>
          <w:sz w:val="26"/>
          <w:szCs w:val="26"/>
        </w:rPr>
        <w:t>hydrocyclone</w:t>
      </w:r>
      <w:proofErr w:type="spellEnd"/>
      <w:r w:rsidRPr="009059F0">
        <w:rPr>
          <w:spacing w:val="-3"/>
          <w:sz w:val="26"/>
          <w:szCs w:val="26"/>
        </w:rPr>
        <w:t xml:space="preserve"> </w:t>
      </w:r>
      <w:r w:rsidRPr="009059F0">
        <w:rPr>
          <w:sz w:val="26"/>
          <w:szCs w:val="26"/>
        </w:rPr>
        <w:t>fabrication,</w:t>
      </w:r>
      <w:r w:rsidRPr="009059F0">
        <w:rPr>
          <w:spacing w:val="-2"/>
          <w:sz w:val="26"/>
          <w:szCs w:val="26"/>
        </w:rPr>
        <w:t xml:space="preserve"> </w:t>
      </w:r>
      <w:r w:rsidRPr="009059F0">
        <w:rPr>
          <w:sz w:val="26"/>
          <w:szCs w:val="26"/>
        </w:rPr>
        <w:t>MIG</w:t>
      </w:r>
      <w:r w:rsidRPr="009059F0">
        <w:rPr>
          <w:spacing w:val="-4"/>
          <w:sz w:val="26"/>
          <w:szCs w:val="26"/>
        </w:rPr>
        <w:t xml:space="preserve"> </w:t>
      </w:r>
      <w:r w:rsidRPr="009059F0">
        <w:rPr>
          <w:sz w:val="26"/>
          <w:szCs w:val="26"/>
        </w:rPr>
        <w:t>welding</w:t>
      </w:r>
      <w:r w:rsidRPr="009059F0">
        <w:rPr>
          <w:spacing w:val="-4"/>
          <w:sz w:val="26"/>
          <w:szCs w:val="26"/>
        </w:rPr>
        <w:t xml:space="preserve"> </w:t>
      </w:r>
      <w:r w:rsidRPr="009059F0">
        <w:rPr>
          <w:sz w:val="26"/>
          <w:szCs w:val="26"/>
        </w:rPr>
        <w:t>is</w:t>
      </w:r>
      <w:r w:rsidRPr="009059F0">
        <w:rPr>
          <w:spacing w:val="-4"/>
          <w:sz w:val="26"/>
          <w:szCs w:val="26"/>
        </w:rPr>
        <w:t xml:space="preserve"> </w:t>
      </w:r>
      <w:r w:rsidRPr="009059F0">
        <w:rPr>
          <w:sz w:val="26"/>
          <w:szCs w:val="26"/>
        </w:rPr>
        <w:t>a</w:t>
      </w:r>
      <w:r w:rsidRPr="009059F0">
        <w:rPr>
          <w:spacing w:val="-3"/>
          <w:sz w:val="26"/>
          <w:szCs w:val="26"/>
        </w:rPr>
        <w:t xml:space="preserve"> </w:t>
      </w:r>
      <w:r w:rsidRPr="009059F0">
        <w:rPr>
          <w:sz w:val="26"/>
          <w:szCs w:val="26"/>
        </w:rPr>
        <w:t>popular</w:t>
      </w:r>
      <w:r w:rsidRPr="009059F0">
        <w:rPr>
          <w:spacing w:val="-2"/>
          <w:sz w:val="26"/>
          <w:szCs w:val="26"/>
        </w:rPr>
        <w:t xml:space="preserve"> </w:t>
      </w:r>
      <w:r w:rsidRPr="009059F0">
        <w:rPr>
          <w:sz w:val="26"/>
          <w:szCs w:val="26"/>
        </w:rPr>
        <w:t>method</w:t>
      </w:r>
      <w:r w:rsidRPr="009059F0">
        <w:rPr>
          <w:spacing w:val="-4"/>
          <w:sz w:val="26"/>
          <w:szCs w:val="26"/>
        </w:rPr>
        <w:t xml:space="preserve"> </w:t>
      </w:r>
      <w:r w:rsidRPr="009059F0">
        <w:rPr>
          <w:sz w:val="26"/>
          <w:szCs w:val="26"/>
        </w:rPr>
        <w:t>due</w:t>
      </w:r>
      <w:r w:rsidRPr="009059F0">
        <w:rPr>
          <w:spacing w:val="-2"/>
          <w:sz w:val="26"/>
          <w:szCs w:val="26"/>
        </w:rPr>
        <w:t xml:space="preserve"> </w:t>
      </w:r>
      <w:r w:rsidRPr="009059F0">
        <w:rPr>
          <w:sz w:val="26"/>
          <w:szCs w:val="26"/>
        </w:rPr>
        <w:t>to</w:t>
      </w:r>
      <w:r w:rsidRPr="009059F0">
        <w:rPr>
          <w:spacing w:val="-4"/>
          <w:sz w:val="26"/>
          <w:szCs w:val="26"/>
        </w:rPr>
        <w:t xml:space="preserve"> </w:t>
      </w:r>
      <w:r w:rsidRPr="009059F0">
        <w:rPr>
          <w:sz w:val="26"/>
          <w:szCs w:val="26"/>
        </w:rPr>
        <w:t>its</w:t>
      </w:r>
      <w:r w:rsidRPr="009059F0">
        <w:rPr>
          <w:spacing w:val="-62"/>
          <w:sz w:val="26"/>
          <w:szCs w:val="26"/>
        </w:rPr>
        <w:t xml:space="preserve"> </w:t>
      </w:r>
      <w:r w:rsidRPr="009059F0">
        <w:rPr>
          <w:sz w:val="26"/>
          <w:szCs w:val="26"/>
        </w:rPr>
        <w:t>ability to produce high-quality welds quickly and efficiently. Some of the benefits of</w:t>
      </w:r>
      <w:r w:rsidRPr="009059F0">
        <w:rPr>
          <w:spacing w:val="1"/>
          <w:sz w:val="26"/>
          <w:szCs w:val="26"/>
        </w:rPr>
        <w:t xml:space="preserve"> </w:t>
      </w:r>
      <w:r w:rsidRPr="009059F0">
        <w:rPr>
          <w:sz w:val="26"/>
          <w:szCs w:val="26"/>
        </w:rPr>
        <w:t>using</w:t>
      </w:r>
      <w:r w:rsidRPr="009059F0">
        <w:rPr>
          <w:spacing w:val="-2"/>
          <w:sz w:val="26"/>
          <w:szCs w:val="26"/>
        </w:rPr>
        <w:t xml:space="preserve"> </w:t>
      </w:r>
      <w:r w:rsidRPr="009059F0">
        <w:rPr>
          <w:sz w:val="26"/>
          <w:szCs w:val="26"/>
        </w:rPr>
        <w:t>MIG</w:t>
      </w:r>
      <w:r w:rsidRPr="009059F0">
        <w:rPr>
          <w:spacing w:val="-1"/>
          <w:sz w:val="26"/>
          <w:szCs w:val="26"/>
        </w:rPr>
        <w:t xml:space="preserve"> </w:t>
      </w:r>
      <w:r w:rsidRPr="009059F0">
        <w:rPr>
          <w:sz w:val="26"/>
          <w:szCs w:val="26"/>
        </w:rPr>
        <w:t>welding</w:t>
      </w:r>
      <w:r w:rsidRPr="009059F0">
        <w:rPr>
          <w:spacing w:val="-1"/>
          <w:sz w:val="26"/>
          <w:szCs w:val="26"/>
        </w:rPr>
        <w:t xml:space="preserve"> </w:t>
      </w:r>
      <w:r w:rsidRPr="009059F0">
        <w:rPr>
          <w:sz w:val="26"/>
          <w:szCs w:val="26"/>
        </w:rPr>
        <w:t>for</w:t>
      </w:r>
      <w:r w:rsidRPr="009059F0">
        <w:rPr>
          <w:spacing w:val="2"/>
          <w:sz w:val="26"/>
          <w:szCs w:val="26"/>
        </w:rPr>
        <w:t xml:space="preserve"> </w:t>
      </w:r>
      <w:proofErr w:type="spellStart"/>
      <w:r w:rsidRPr="009059F0">
        <w:rPr>
          <w:sz w:val="26"/>
          <w:szCs w:val="26"/>
        </w:rPr>
        <w:t>hydrocyclone</w:t>
      </w:r>
      <w:proofErr w:type="spellEnd"/>
      <w:r w:rsidRPr="009059F0">
        <w:rPr>
          <w:spacing w:val="-1"/>
          <w:sz w:val="26"/>
          <w:szCs w:val="26"/>
        </w:rPr>
        <w:t xml:space="preserve"> </w:t>
      </w:r>
      <w:r w:rsidRPr="009059F0">
        <w:rPr>
          <w:sz w:val="26"/>
          <w:szCs w:val="26"/>
        </w:rPr>
        <w:t>fabrication</w:t>
      </w:r>
      <w:r w:rsidRPr="009059F0">
        <w:rPr>
          <w:spacing w:val="-1"/>
          <w:sz w:val="26"/>
          <w:szCs w:val="26"/>
        </w:rPr>
        <w:t xml:space="preserve"> </w:t>
      </w:r>
      <w:r w:rsidRPr="009059F0">
        <w:rPr>
          <w:sz w:val="26"/>
          <w:szCs w:val="26"/>
        </w:rPr>
        <w:t>include:</w:t>
      </w:r>
    </w:p>
    <w:p w14:paraId="73207A39" w14:textId="77777777" w:rsidR="00835BA6" w:rsidRPr="009059F0" w:rsidRDefault="00835BA6" w:rsidP="00835BA6">
      <w:pPr>
        <w:pStyle w:val="BodyText"/>
        <w:spacing w:line="360" w:lineRule="auto"/>
        <w:ind w:left="160" w:right="1121"/>
        <w:jc w:val="both"/>
        <w:rPr>
          <w:b/>
          <w:sz w:val="26"/>
          <w:szCs w:val="26"/>
        </w:rPr>
      </w:pPr>
    </w:p>
    <w:p w14:paraId="3FFDDCAF" w14:textId="77777777" w:rsidR="00835BA6" w:rsidRPr="009059F0" w:rsidRDefault="00835BA6" w:rsidP="00835BA6">
      <w:pPr>
        <w:pStyle w:val="BodyText"/>
        <w:spacing w:line="360" w:lineRule="auto"/>
        <w:ind w:left="160" w:right="1121"/>
        <w:jc w:val="both"/>
        <w:rPr>
          <w:sz w:val="26"/>
          <w:szCs w:val="26"/>
        </w:rPr>
      </w:pPr>
      <w:r w:rsidRPr="009059F0">
        <w:rPr>
          <w:b/>
          <w:sz w:val="26"/>
          <w:szCs w:val="26"/>
        </w:rPr>
        <w:t>Speed and Efficiency</w:t>
      </w:r>
      <w:r w:rsidRPr="009059F0">
        <w:rPr>
          <w:sz w:val="26"/>
          <w:szCs w:val="26"/>
        </w:rPr>
        <w:t>: MIG welding is a fast and efficient process, allowing for large</w:t>
      </w:r>
      <w:r w:rsidRPr="009059F0">
        <w:rPr>
          <w:spacing w:val="1"/>
          <w:sz w:val="26"/>
          <w:szCs w:val="26"/>
        </w:rPr>
        <w:t xml:space="preserve"> </w:t>
      </w:r>
      <w:r w:rsidRPr="009059F0">
        <w:rPr>
          <w:sz w:val="26"/>
          <w:szCs w:val="26"/>
        </w:rPr>
        <w:t>volumes</w:t>
      </w:r>
      <w:r w:rsidRPr="009059F0">
        <w:rPr>
          <w:spacing w:val="-2"/>
          <w:sz w:val="26"/>
          <w:szCs w:val="26"/>
        </w:rPr>
        <w:t xml:space="preserve"> </w:t>
      </w:r>
      <w:r w:rsidRPr="009059F0">
        <w:rPr>
          <w:sz w:val="26"/>
          <w:szCs w:val="26"/>
        </w:rPr>
        <w:t>of</w:t>
      </w:r>
      <w:r w:rsidRPr="009059F0">
        <w:rPr>
          <w:spacing w:val="1"/>
          <w:sz w:val="26"/>
          <w:szCs w:val="26"/>
        </w:rPr>
        <w:t xml:space="preserve"> </w:t>
      </w:r>
      <w:r w:rsidRPr="009059F0">
        <w:rPr>
          <w:sz w:val="26"/>
          <w:szCs w:val="26"/>
        </w:rPr>
        <w:t>welding</w:t>
      </w:r>
      <w:r w:rsidRPr="009059F0">
        <w:rPr>
          <w:spacing w:val="-1"/>
          <w:sz w:val="26"/>
          <w:szCs w:val="26"/>
        </w:rPr>
        <w:t xml:space="preserve"> </w:t>
      </w:r>
      <w:r w:rsidRPr="009059F0">
        <w:rPr>
          <w:sz w:val="26"/>
          <w:szCs w:val="26"/>
        </w:rPr>
        <w:t>to</w:t>
      </w:r>
      <w:r w:rsidRPr="009059F0">
        <w:rPr>
          <w:spacing w:val="1"/>
          <w:sz w:val="26"/>
          <w:szCs w:val="26"/>
        </w:rPr>
        <w:t xml:space="preserve"> </w:t>
      </w:r>
      <w:r w:rsidRPr="009059F0">
        <w:rPr>
          <w:sz w:val="26"/>
          <w:szCs w:val="26"/>
        </w:rPr>
        <w:t>be</w:t>
      </w:r>
      <w:r w:rsidRPr="009059F0">
        <w:rPr>
          <w:spacing w:val="-1"/>
          <w:sz w:val="26"/>
          <w:szCs w:val="26"/>
        </w:rPr>
        <w:t xml:space="preserve"> </w:t>
      </w:r>
      <w:r w:rsidRPr="009059F0">
        <w:rPr>
          <w:sz w:val="26"/>
          <w:szCs w:val="26"/>
        </w:rPr>
        <w:t>completed</w:t>
      </w:r>
      <w:r w:rsidRPr="009059F0">
        <w:rPr>
          <w:spacing w:val="-1"/>
          <w:sz w:val="26"/>
          <w:szCs w:val="26"/>
        </w:rPr>
        <w:t xml:space="preserve"> </w:t>
      </w:r>
      <w:r w:rsidRPr="009059F0">
        <w:rPr>
          <w:sz w:val="26"/>
          <w:szCs w:val="26"/>
        </w:rPr>
        <w:t>quickly.</w:t>
      </w:r>
    </w:p>
    <w:p w14:paraId="090808B5" w14:textId="77777777" w:rsidR="00835BA6" w:rsidRPr="009059F0" w:rsidRDefault="00835BA6" w:rsidP="00835BA6">
      <w:pPr>
        <w:pStyle w:val="BodyText"/>
        <w:spacing w:line="360" w:lineRule="auto"/>
        <w:ind w:left="160" w:right="1119"/>
        <w:jc w:val="both"/>
        <w:rPr>
          <w:sz w:val="26"/>
          <w:szCs w:val="26"/>
        </w:rPr>
      </w:pPr>
      <w:r w:rsidRPr="009059F0">
        <w:rPr>
          <w:b/>
          <w:sz w:val="26"/>
          <w:szCs w:val="26"/>
        </w:rPr>
        <w:t>High-Quality Welds</w:t>
      </w:r>
      <w:r w:rsidRPr="009059F0">
        <w:rPr>
          <w:sz w:val="26"/>
          <w:szCs w:val="26"/>
        </w:rPr>
        <w:t>: MIG welding produces high-quality welds that are strong and</w:t>
      </w:r>
      <w:r w:rsidRPr="009059F0">
        <w:rPr>
          <w:spacing w:val="1"/>
          <w:sz w:val="26"/>
          <w:szCs w:val="26"/>
        </w:rPr>
        <w:t xml:space="preserve"> </w:t>
      </w:r>
      <w:r w:rsidRPr="009059F0">
        <w:rPr>
          <w:sz w:val="26"/>
          <w:szCs w:val="26"/>
        </w:rPr>
        <w:t>durable,</w:t>
      </w:r>
      <w:r w:rsidRPr="009059F0">
        <w:rPr>
          <w:spacing w:val="-2"/>
          <w:sz w:val="26"/>
          <w:szCs w:val="26"/>
        </w:rPr>
        <w:t xml:space="preserve"> </w:t>
      </w:r>
      <w:r w:rsidRPr="009059F0">
        <w:rPr>
          <w:sz w:val="26"/>
          <w:szCs w:val="26"/>
        </w:rPr>
        <w:t>with</w:t>
      </w:r>
      <w:r w:rsidRPr="009059F0">
        <w:rPr>
          <w:spacing w:val="-1"/>
          <w:sz w:val="26"/>
          <w:szCs w:val="26"/>
        </w:rPr>
        <w:t xml:space="preserve"> </w:t>
      </w:r>
      <w:r w:rsidRPr="009059F0">
        <w:rPr>
          <w:sz w:val="26"/>
          <w:szCs w:val="26"/>
        </w:rPr>
        <w:t>minimal</w:t>
      </w:r>
      <w:r w:rsidRPr="009059F0">
        <w:rPr>
          <w:spacing w:val="1"/>
          <w:sz w:val="26"/>
          <w:szCs w:val="26"/>
        </w:rPr>
        <w:t xml:space="preserve"> </w:t>
      </w:r>
      <w:r w:rsidRPr="009059F0">
        <w:rPr>
          <w:sz w:val="26"/>
          <w:szCs w:val="26"/>
        </w:rPr>
        <w:t>distortion and</w:t>
      </w:r>
      <w:r w:rsidRPr="009059F0">
        <w:rPr>
          <w:spacing w:val="-1"/>
          <w:sz w:val="26"/>
          <w:szCs w:val="26"/>
        </w:rPr>
        <w:t xml:space="preserve"> </w:t>
      </w:r>
      <w:r w:rsidRPr="009059F0">
        <w:rPr>
          <w:sz w:val="26"/>
          <w:szCs w:val="26"/>
        </w:rPr>
        <w:t>minimal</w:t>
      </w:r>
      <w:r w:rsidRPr="009059F0">
        <w:rPr>
          <w:spacing w:val="1"/>
          <w:sz w:val="26"/>
          <w:szCs w:val="26"/>
        </w:rPr>
        <w:t xml:space="preserve"> </w:t>
      </w:r>
      <w:r w:rsidRPr="009059F0">
        <w:rPr>
          <w:sz w:val="26"/>
          <w:szCs w:val="26"/>
        </w:rPr>
        <w:t>need</w:t>
      </w:r>
      <w:r w:rsidRPr="009059F0">
        <w:rPr>
          <w:spacing w:val="-1"/>
          <w:sz w:val="26"/>
          <w:szCs w:val="26"/>
        </w:rPr>
        <w:t xml:space="preserve"> </w:t>
      </w:r>
      <w:r w:rsidRPr="009059F0">
        <w:rPr>
          <w:sz w:val="26"/>
          <w:szCs w:val="26"/>
        </w:rPr>
        <w:t>for</w:t>
      </w:r>
      <w:r w:rsidRPr="009059F0">
        <w:rPr>
          <w:spacing w:val="-2"/>
          <w:sz w:val="26"/>
          <w:szCs w:val="26"/>
        </w:rPr>
        <w:t xml:space="preserve"> </w:t>
      </w:r>
      <w:r w:rsidRPr="009059F0">
        <w:rPr>
          <w:sz w:val="26"/>
          <w:szCs w:val="26"/>
        </w:rPr>
        <w:t>post-weld</w:t>
      </w:r>
      <w:r w:rsidRPr="009059F0">
        <w:rPr>
          <w:spacing w:val="-1"/>
          <w:sz w:val="26"/>
          <w:szCs w:val="26"/>
        </w:rPr>
        <w:t xml:space="preserve"> </w:t>
      </w:r>
      <w:r w:rsidRPr="009059F0">
        <w:rPr>
          <w:sz w:val="26"/>
          <w:szCs w:val="26"/>
        </w:rPr>
        <w:t>finishing.</w:t>
      </w:r>
    </w:p>
    <w:p w14:paraId="1442C725" w14:textId="77777777" w:rsidR="00835BA6" w:rsidRPr="009059F0" w:rsidRDefault="00835BA6" w:rsidP="00835BA6">
      <w:pPr>
        <w:pStyle w:val="BodyText"/>
        <w:spacing w:before="1" w:line="360" w:lineRule="auto"/>
        <w:ind w:left="160" w:right="1120"/>
        <w:jc w:val="both"/>
        <w:rPr>
          <w:sz w:val="26"/>
          <w:szCs w:val="26"/>
        </w:rPr>
      </w:pPr>
      <w:r w:rsidRPr="009059F0">
        <w:rPr>
          <w:b/>
          <w:sz w:val="26"/>
          <w:szCs w:val="26"/>
        </w:rPr>
        <w:t>Versatility:</w:t>
      </w:r>
      <w:r w:rsidRPr="009059F0">
        <w:rPr>
          <w:b/>
          <w:spacing w:val="-5"/>
          <w:sz w:val="26"/>
          <w:szCs w:val="26"/>
        </w:rPr>
        <w:t xml:space="preserve"> </w:t>
      </w:r>
      <w:r w:rsidRPr="009059F0">
        <w:rPr>
          <w:sz w:val="26"/>
          <w:szCs w:val="26"/>
        </w:rPr>
        <w:t>MIG</w:t>
      </w:r>
      <w:r w:rsidRPr="009059F0">
        <w:rPr>
          <w:spacing w:val="-5"/>
          <w:sz w:val="26"/>
          <w:szCs w:val="26"/>
        </w:rPr>
        <w:t xml:space="preserve"> </w:t>
      </w:r>
      <w:r w:rsidRPr="009059F0">
        <w:rPr>
          <w:sz w:val="26"/>
          <w:szCs w:val="26"/>
        </w:rPr>
        <w:t>welding</w:t>
      </w:r>
      <w:r w:rsidRPr="009059F0">
        <w:rPr>
          <w:spacing w:val="-4"/>
          <w:sz w:val="26"/>
          <w:szCs w:val="26"/>
        </w:rPr>
        <w:t xml:space="preserve"> </w:t>
      </w:r>
      <w:r w:rsidRPr="009059F0">
        <w:rPr>
          <w:sz w:val="26"/>
          <w:szCs w:val="26"/>
        </w:rPr>
        <w:t>can</w:t>
      </w:r>
      <w:r w:rsidRPr="009059F0">
        <w:rPr>
          <w:spacing w:val="-5"/>
          <w:sz w:val="26"/>
          <w:szCs w:val="26"/>
        </w:rPr>
        <w:t xml:space="preserve"> </w:t>
      </w:r>
      <w:r w:rsidRPr="009059F0">
        <w:rPr>
          <w:sz w:val="26"/>
          <w:szCs w:val="26"/>
        </w:rPr>
        <w:t>be</w:t>
      </w:r>
      <w:r w:rsidRPr="009059F0">
        <w:rPr>
          <w:spacing w:val="-4"/>
          <w:sz w:val="26"/>
          <w:szCs w:val="26"/>
        </w:rPr>
        <w:t xml:space="preserve"> </w:t>
      </w:r>
      <w:r w:rsidRPr="009059F0">
        <w:rPr>
          <w:sz w:val="26"/>
          <w:szCs w:val="26"/>
        </w:rPr>
        <w:t>used</w:t>
      </w:r>
      <w:r w:rsidRPr="009059F0">
        <w:rPr>
          <w:spacing w:val="-5"/>
          <w:sz w:val="26"/>
          <w:szCs w:val="26"/>
        </w:rPr>
        <w:t xml:space="preserve"> </w:t>
      </w:r>
      <w:r w:rsidRPr="009059F0">
        <w:rPr>
          <w:sz w:val="26"/>
          <w:szCs w:val="26"/>
        </w:rPr>
        <w:t>to</w:t>
      </w:r>
      <w:r w:rsidRPr="009059F0">
        <w:rPr>
          <w:spacing w:val="-4"/>
          <w:sz w:val="26"/>
          <w:szCs w:val="26"/>
        </w:rPr>
        <w:t xml:space="preserve"> </w:t>
      </w:r>
      <w:r w:rsidRPr="009059F0">
        <w:rPr>
          <w:sz w:val="26"/>
          <w:szCs w:val="26"/>
        </w:rPr>
        <w:t>weld</w:t>
      </w:r>
      <w:r w:rsidRPr="009059F0">
        <w:rPr>
          <w:spacing w:val="-3"/>
          <w:sz w:val="26"/>
          <w:szCs w:val="26"/>
        </w:rPr>
        <w:t xml:space="preserve"> </w:t>
      </w:r>
      <w:r w:rsidRPr="009059F0">
        <w:rPr>
          <w:sz w:val="26"/>
          <w:szCs w:val="26"/>
        </w:rPr>
        <w:t>a</w:t>
      </w:r>
      <w:r w:rsidRPr="009059F0">
        <w:rPr>
          <w:spacing w:val="-4"/>
          <w:sz w:val="26"/>
          <w:szCs w:val="26"/>
        </w:rPr>
        <w:t xml:space="preserve"> </w:t>
      </w:r>
      <w:r w:rsidRPr="009059F0">
        <w:rPr>
          <w:sz w:val="26"/>
          <w:szCs w:val="26"/>
        </w:rPr>
        <w:t>variety</w:t>
      </w:r>
      <w:r w:rsidRPr="009059F0">
        <w:rPr>
          <w:spacing w:val="-5"/>
          <w:sz w:val="26"/>
          <w:szCs w:val="26"/>
        </w:rPr>
        <w:t xml:space="preserve"> </w:t>
      </w:r>
      <w:r w:rsidRPr="009059F0">
        <w:rPr>
          <w:sz w:val="26"/>
          <w:szCs w:val="26"/>
        </w:rPr>
        <w:t>of</w:t>
      </w:r>
      <w:r w:rsidRPr="009059F0">
        <w:rPr>
          <w:spacing w:val="-4"/>
          <w:sz w:val="26"/>
          <w:szCs w:val="26"/>
        </w:rPr>
        <w:t xml:space="preserve"> </w:t>
      </w:r>
      <w:r w:rsidRPr="009059F0">
        <w:rPr>
          <w:sz w:val="26"/>
          <w:szCs w:val="26"/>
        </w:rPr>
        <w:t>metals</w:t>
      </w:r>
      <w:r w:rsidRPr="009059F0">
        <w:rPr>
          <w:spacing w:val="-5"/>
          <w:sz w:val="26"/>
          <w:szCs w:val="26"/>
        </w:rPr>
        <w:t xml:space="preserve"> </w:t>
      </w:r>
      <w:r w:rsidRPr="009059F0">
        <w:rPr>
          <w:sz w:val="26"/>
          <w:szCs w:val="26"/>
        </w:rPr>
        <w:t>and</w:t>
      </w:r>
      <w:r w:rsidRPr="009059F0">
        <w:rPr>
          <w:spacing w:val="-4"/>
          <w:sz w:val="26"/>
          <w:szCs w:val="26"/>
        </w:rPr>
        <w:t xml:space="preserve"> </w:t>
      </w:r>
      <w:r w:rsidRPr="009059F0">
        <w:rPr>
          <w:sz w:val="26"/>
          <w:szCs w:val="26"/>
        </w:rPr>
        <w:t>alloys,</w:t>
      </w:r>
      <w:r w:rsidRPr="009059F0">
        <w:rPr>
          <w:spacing w:val="-5"/>
          <w:sz w:val="26"/>
          <w:szCs w:val="26"/>
        </w:rPr>
        <w:t xml:space="preserve"> </w:t>
      </w:r>
      <w:r w:rsidRPr="009059F0">
        <w:rPr>
          <w:sz w:val="26"/>
          <w:szCs w:val="26"/>
        </w:rPr>
        <w:t>including</w:t>
      </w:r>
      <w:r w:rsidRPr="009059F0">
        <w:rPr>
          <w:spacing w:val="-62"/>
          <w:sz w:val="26"/>
          <w:szCs w:val="26"/>
        </w:rPr>
        <w:t xml:space="preserve"> </w:t>
      </w:r>
      <w:r w:rsidRPr="009059F0">
        <w:rPr>
          <w:sz w:val="26"/>
          <w:szCs w:val="26"/>
        </w:rPr>
        <w:t xml:space="preserve">steel, stainless steel, and </w:t>
      </w:r>
      <w:proofErr w:type="spellStart"/>
      <w:r w:rsidRPr="009059F0">
        <w:rPr>
          <w:sz w:val="26"/>
          <w:szCs w:val="26"/>
        </w:rPr>
        <w:t>aluminium</w:t>
      </w:r>
      <w:proofErr w:type="spellEnd"/>
      <w:r w:rsidRPr="009059F0">
        <w:rPr>
          <w:sz w:val="26"/>
          <w:szCs w:val="26"/>
        </w:rPr>
        <w:t xml:space="preserve">, making it a versatile option for </w:t>
      </w:r>
      <w:proofErr w:type="spellStart"/>
      <w:r w:rsidRPr="009059F0">
        <w:rPr>
          <w:sz w:val="26"/>
          <w:szCs w:val="26"/>
        </w:rPr>
        <w:t>hydrocyclone</w:t>
      </w:r>
      <w:proofErr w:type="spellEnd"/>
      <w:r w:rsidRPr="009059F0">
        <w:rPr>
          <w:spacing w:val="1"/>
          <w:sz w:val="26"/>
          <w:szCs w:val="26"/>
        </w:rPr>
        <w:t xml:space="preserve"> </w:t>
      </w:r>
      <w:r w:rsidRPr="009059F0">
        <w:rPr>
          <w:sz w:val="26"/>
          <w:szCs w:val="26"/>
        </w:rPr>
        <w:t>fabrication.</w:t>
      </w:r>
    </w:p>
    <w:p w14:paraId="60DEA38A" w14:textId="77777777" w:rsidR="00835BA6" w:rsidRPr="009059F0" w:rsidRDefault="00835BA6" w:rsidP="00835BA6">
      <w:pPr>
        <w:tabs>
          <w:tab w:val="left" w:pos="1755"/>
        </w:tabs>
        <w:spacing w:line="360" w:lineRule="auto"/>
        <w:jc w:val="both"/>
        <w:rPr>
          <w:sz w:val="26"/>
          <w:szCs w:val="26"/>
        </w:rPr>
        <w:sectPr w:rsidR="00835BA6" w:rsidRPr="009059F0">
          <w:pgSz w:w="11910" w:h="16840"/>
          <w:pgMar w:top="1340" w:right="320" w:bottom="1200" w:left="1280" w:header="717" w:footer="1000" w:gutter="0"/>
          <w:cols w:space="720"/>
        </w:sectPr>
      </w:pPr>
    </w:p>
    <w:p w14:paraId="5834E1D0" w14:textId="77777777" w:rsidR="00835BA6" w:rsidRPr="009059F0" w:rsidRDefault="00835BA6" w:rsidP="00835BA6">
      <w:pPr>
        <w:pStyle w:val="Heading1"/>
        <w:spacing w:line="360" w:lineRule="auto"/>
        <w:ind w:left="2433" w:right="3298" w:firstLine="1336"/>
        <w:jc w:val="both"/>
        <w:rPr>
          <w:b w:val="0"/>
          <w:bCs w:val="0"/>
          <w:color w:val="000000" w:themeColor="text1"/>
          <w:sz w:val="28"/>
          <w:szCs w:val="28"/>
        </w:rPr>
      </w:pPr>
      <w:r w:rsidRPr="009059F0">
        <w:rPr>
          <w:color w:val="000000" w:themeColor="text1"/>
          <w:sz w:val="26"/>
          <w:szCs w:val="26"/>
        </w:rPr>
        <w:lastRenderedPageBreak/>
        <w:t xml:space="preserve"> </w:t>
      </w:r>
      <w:r w:rsidRPr="009059F0">
        <w:rPr>
          <w:color w:val="000000" w:themeColor="text1"/>
          <w:sz w:val="28"/>
          <w:szCs w:val="28"/>
        </w:rPr>
        <w:t>CHAPTER 6</w:t>
      </w:r>
    </w:p>
    <w:p w14:paraId="7FC7CBFD" w14:textId="77777777" w:rsidR="00835BA6" w:rsidRPr="009059F0" w:rsidRDefault="00835BA6" w:rsidP="00835BA6">
      <w:pPr>
        <w:spacing w:line="360" w:lineRule="auto"/>
        <w:jc w:val="both"/>
        <w:rPr>
          <w:b/>
          <w:bCs/>
          <w:color w:val="000000" w:themeColor="text1"/>
          <w:sz w:val="28"/>
          <w:szCs w:val="28"/>
        </w:rPr>
      </w:pPr>
      <w:r w:rsidRPr="009059F0">
        <w:rPr>
          <w:b/>
          <w:bCs/>
          <w:color w:val="000000" w:themeColor="text1"/>
          <w:sz w:val="28"/>
          <w:szCs w:val="28"/>
        </w:rPr>
        <w:t xml:space="preserve">                                    RESULTS</w:t>
      </w:r>
      <w:r w:rsidRPr="009059F0">
        <w:rPr>
          <w:b/>
          <w:bCs/>
          <w:color w:val="000000" w:themeColor="text1"/>
          <w:spacing w:val="-11"/>
          <w:sz w:val="28"/>
          <w:szCs w:val="28"/>
        </w:rPr>
        <w:t xml:space="preserve"> </w:t>
      </w:r>
      <w:r w:rsidRPr="009059F0">
        <w:rPr>
          <w:b/>
          <w:bCs/>
          <w:color w:val="000000" w:themeColor="text1"/>
          <w:sz w:val="28"/>
          <w:szCs w:val="28"/>
        </w:rPr>
        <w:t>AND</w:t>
      </w:r>
      <w:r w:rsidRPr="009059F0">
        <w:rPr>
          <w:b/>
          <w:bCs/>
          <w:color w:val="000000" w:themeColor="text1"/>
          <w:spacing w:val="-8"/>
          <w:sz w:val="28"/>
          <w:szCs w:val="28"/>
        </w:rPr>
        <w:t xml:space="preserve"> </w:t>
      </w:r>
      <w:r w:rsidRPr="009059F0">
        <w:rPr>
          <w:b/>
          <w:bCs/>
          <w:color w:val="000000" w:themeColor="text1"/>
          <w:sz w:val="28"/>
          <w:szCs w:val="28"/>
        </w:rPr>
        <w:t>CONCLUSION</w:t>
      </w:r>
    </w:p>
    <w:p w14:paraId="2EE9AA8A" w14:textId="77777777" w:rsidR="00835BA6" w:rsidRPr="009059F0" w:rsidRDefault="00835BA6" w:rsidP="00835BA6">
      <w:pPr>
        <w:tabs>
          <w:tab w:val="left" w:pos="641"/>
        </w:tabs>
        <w:spacing w:line="360" w:lineRule="auto"/>
        <w:jc w:val="both"/>
        <w:rPr>
          <w:b/>
          <w:sz w:val="26"/>
          <w:szCs w:val="26"/>
        </w:rPr>
      </w:pPr>
      <w:r w:rsidRPr="009059F0">
        <w:rPr>
          <w:b/>
          <w:bCs/>
          <w:color w:val="000000" w:themeColor="text1"/>
          <w:sz w:val="26"/>
          <w:szCs w:val="26"/>
        </w:rPr>
        <w:t xml:space="preserve">6.1 </w:t>
      </w:r>
      <w:r w:rsidRPr="009059F0">
        <w:rPr>
          <w:b/>
          <w:sz w:val="26"/>
          <w:szCs w:val="26"/>
        </w:rPr>
        <w:t>RESULTS</w:t>
      </w:r>
    </w:p>
    <w:p w14:paraId="55402CE6" w14:textId="77777777" w:rsidR="00835BA6" w:rsidRPr="009059F0" w:rsidRDefault="00835BA6" w:rsidP="00835BA6">
      <w:pPr>
        <w:tabs>
          <w:tab w:val="left" w:pos="641"/>
        </w:tabs>
        <w:spacing w:line="360" w:lineRule="auto"/>
        <w:ind w:left="160"/>
        <w:jc w:val="both"/>
        <w:rPr>
          <w:b/>
          <w:bCs/>
          <w:color w:val="000000" w:themeColor="text1"/>
          <w:sz w:val="26"/>
          <w:szCs w:val="26"/>
        </w:rPr>
      </w:pPr>
      <w:r w:rsidRPr="009059F0">
        <w:rPr>
          <w:b/>
          <w:bCs/>
          <w:color w:val="000000" w:themeColor="text1"/>
          <w:sz w:val="26"/>
          <w:szCs w:val="26"/>
        </w:rPr>
        <w:t xml:space="preserve">            </w:t>
      </w:r>
    </w:p>
    <w:p w14:paraId="1A07594F" w14:textId="77777777" w:rsidR="00835BA6" w:rsidRPr="009059F0" w:rsidRDefault="00835BA6" w:rsidP="00835BA6">
      <w:pPr>
        <w:tabs>
          <w:tab w:val="left" w:pos="641"/>
        </w:tabs>
        <w:spacing w:line="360" w:lineRule="auto"/>
        <w:jc w:val="both"/>
        <w:rPr>
          <w:color w:val="000000" w:themeColor="text1"/>
          <w:sz w:val="26"/>
          <w:szCs w:val="26"/>
        </w:rPr>
      </w:pPr>
      <w:r w:rsidRPr="009059F0">
        <w:rPr>
          <w:color w:val="000000" w:themeColor="text1"/>
          <w:sz w:val="26"/>
          <w:szCs w:val="26"/>
        </w:rPr>
        <w:t>The results of the study showed that the double segmental baffle plate configuration had the highest overall heat transfer coefficient and the lowest pressure drop, followed by the single segmental baffle plate configuration. Increasing the mass flow rate had a positive effect on the heat transfer coefficient for both configurations, but the double segmental configuration remained the most efficient design.</w:t>
      </w:r>
    </w:p>
    <w:p w14:paraId="26F9F8CD" w14:textId="77777777" w:rsidR="00835BA6" w:rsidRPr="009059F0" w:rsidRDefault="00835BA6" w:rsidP="00835BA6">
      <w:pPr>
        <w:tabs>
          <w:tab w:val="left" w:pos="641"/>
        </w:tabs>
        <w:spacing w:line="360" w:lineRule="auto"/>
        <w:ind w:left="160"/>
        <w:jc w:val="both"/>
        <w:rPr>
          <w:color w:val="000000" w:themeColor="text1"/>
          <w:sz w:val="26"/>
          <w:szCs w:val="26"/>
        </w:rPr>
      </w:pPr>
    </w:p>
    <w:p w14:paraId="5ECAA6CA" w14:textId="77777777" w:rsidR="00835BA6" w:rsidRPr="009059F0" w:rsidRDefault="00835BA6" w:rsidP="00835BA6">
      <w:pPr>
        <w:tabs>
          <w:tab w:val="left" w:pos="641"/>
        </w:tabs>
        <w:spacing w:line="360" w:lineRule="auto"/>
        <w:jc w:val="both"/>
        <w:rPr>
          <w:color w:val="000000" w:themeColor="text1"/>
          <w:sz w:val="26"/>
          <w:szCs w:val="26"/>
        </w:rPr>
      </w:pPr>
      <w:r w:rsidRPr="009059F0">
        <w:rPr>
          <w:color w:val="000000" w:themeColor="text1"/>
          <w:sz w:val="26"/>
          <w:szCs w:val="26"/>
        </w:rPr>
        <w:t xml:space="preserve">The effectiveness-NTU method was used to evaluate the thermal performance of the heat exchanger, and the results were consistent with the CFD simulation results. The results demonstrated that the double segmental baffle plate configuration had a higher overall heat transfer coefficient and a lower pressure drop than the single segmental configuration, indicating that it is the most efficient design for achieving high heat transfer rates and </w:t>
      </w:r>
      <w:proofErr w:type="spellStart"/>
      <w:r w:rsidRPr="009059F0">
        <w:rPr>
          <w:color w:val="000000" w:themeColor="text1"/>
          <w:sz w:val="26"/>
          <w:szCs w:val="26"/>
        </w:rPr>
        <w:t>lowpressure</w:t>
      </w:r>
      <w:proofErr w:type="spellEnd"/>
      <w:r w:rsidRPr="009059F0">
        <w:rPr>
          <w:color w:val="000000" w:themeColor="text1"/>
          <w:sz w:val="26"/>
          <w:szCs w:val="26"/>
        </w:rPr>
        <w:t xml:space="preserve"> drops.</w:t>
      </w:r>
    </w:p>
    <w:p w14:paraId="1F6D76D1" w14:textId="77777777" w:rsidR="00835BA6" w:rsidRPr="009059F0" w:rsidRDefault="00835BA6" w:rsidP="00835BA6">
      <w:pPr>
        <w:tabs>
          <w:tab w:val="left" w:pos="641"/>
        </w:tabs>
        <w:spacing w:line="360" w:lineRule="auto"/>
        <w:ind w:left="160"/>
        <w:jc w:val="both"/>
        <w:rPr>
          <w:color w:val="000000" w:themeColor="text1"/>
          <w:sz w:val="26"/>
          <w:szCs w:val="26"/>
        </w:rPr>
      </w:pPr>
    </w:p>
    <w:p w14:paraId="4573E4D3" w14:textId="77777777" w:rsidR="00835BA6" w:rsidRPr="009059F0" w:rsidRDefault="00835BA6" w:rsidP="00835BA6">
      <w:pPr>
        <w:tabs>
          <w:tab w:val="left" w:pos="641"/>
        </w:tabs>
        <w:spacing w:line="360" w:lineRule="auto"/>
        <w:jc w:val="both"/>
        <w:rPr>
          <w:sz w:val="26"/>
          <w:szCs w:val="26"/>
        </w:rPr>
      </w:pPr>
      <w:r w:rsidRPr="009059F0">
        <w:rPr>
          <w:color w:val="000000" w:themeColor="text1"/>
          <w:sz w:val="26"/>
          <w:szCs w:val="26"/>
        </w:rPr>
        <w:t>The study highlights the importance of considering mass flow rate when optimizing the design of shell and tube heat exchangers for better performance.</w:t>
      </w:r>
    </w:p>
    <w:p w14:paraId="0A1E55A3" w14:textId="77777777" w:rsidR="00835BA6" w:rsidRPr="009059F0" w:rsidRDefault="00835BA6" w:rsidP="00835BA6">
      <w:pPr>
        <w:tabs>
          <w:tab w:val="left" w:pos="641"/>
        </w:tabs>
        <w:spacing w:line="360" w:lineRule="auto"/>
        <w:ind w:left="160"/>
        <w:jc w:val="both"/>
        <w:rPr>
          <w:sz w:val="26"/>
          <w:szCs w:val="26"/>
        </w:rPr>
      </w:pPr>
    </w:p>
    <w:p w14:paraId="48C7FFAB" w14:textId="77777777" w:rsidR="00835BA6" w:rsidRPr="009059F0" w:rsidRDefault="00835BA6" w:rsidP="00835BA6">
      <w:pPr>
        <w:tabs>
          <w:tab w:val="left" w:pos="641"/>
        </w:tabs>
        <w:spacing w:line="360" w:lineRule="auto"/>
        <w:jc w:val="both"/>
        <w:rPr>
          <w:b/>
          <w:bCs/>
          <w:sz w:val="26"/>
          <w:szCs w:val="26"/>
        </w:rPr>
      </w:pPr>
      <w:r w:rsidRPr="009059F0">
        <w:rPr>
          <w:b/>
          <w:bCs/>
          <w:sz w:val="26"/>
          <w:szCs w:val="26"/>
        </w:rPr>
        <w:t xml:space="preserve">6.2 CONCLUSION </w:t>
      </w:r>
    </w:p>
    <w:p w14:paraId="3BA81877" w14:textId="77777777" w:rsidR="00835BA6" w:rsidRPr="009059F0" w:rsidRDefault="00835BA6" w:rsidP="00835BA6">
      <w:pPr>
        <w:tabs>
          <w:tab w:val="left" w:pos="641"/>
        </w:tabs>
        <w:spacing w:line="360" w:lineRule="auto"/>
        <w:jc w:val="both"/>
        <w:rPr>
          <w:color w:val="000000" w:themeColor="text1"/>
          <w:sz w:val="26"/>
          <w:szCs w:val="26"/>
        </w:rPr>
      </w:pPr>
      <w:r w:rsidRPr="009059F0">
        <w:rPr>
          <w:color w:val="000000" w:themeColor="text1"/>
          <w:sz w:val="26"/>
          <w:szCs w:val="26"/>
        </w:rPr>
        <w:t xml:space="preserve">The study investigated the thermohydraulic performance of a rectangular shell     </w:t>
      </w:r>
    </w:p>
    <w:p w14:paraId="3ABF62CD" w14:textId="77777777" w:rsidR="00835BA6" w:rsidRPr="009059F0" w:rsidRDefault="00835BA6" w:rsidP="00835BA6">
      <w:pPr>
        <w:tabs>
          <w:tab w:val="left" w:pos="641"/>
        </w:tabs>
        <w:spacing w:line="360" w:lineRule="auto"/>
        <w:jc w:val="both"/>
        <w:rPr>
          <w:color w:val="000000" w:themeColor="text1"/>
          <w:sz w:val="26"/>
          <w:szCs w:val="26"/>
        </w:rPr>
      </w:pPr>
      <w:r w:rsidRPr="009059F0">
        <w:rPr>
          <w:color w:val="000000" w:themeColor="text1"/>
          <w:sz w:val="26"/>
          <w:szCs w:val="26"/>
        </w:rPr>
        <w:t>and tube heat exchanger with single and double segmental baffle plate configurations designed using CATIA and CFD simulations. The results showed that both the single and double segmental baffle plate configurations were effective in enhancing heat transfer rates, but the double segmental configuration performed better.</w:t>
      </w:r>
    </w:p>
    <w:p w14:paraId="5B3E1695" w14:textId="77777777" w:rsidR="00835BA6" w:rsidRPr="009059F0" w:rsidRDefault="00835BA6" w:rsidP="00835BA6">
      <w:pPr>
        <w:tabs>
          <w:tab w:val="left" w:pos="641"/>
        </w:tabs>
        <w:spacing w:line="360" w:lineRule="auto"/>
        <w:ind w:left="160"/>
        <w:jc w:val="both"/>
        <w:rPr>
          <w:color w:val="000000" w:themeColor="text1"/>
          <w:sz w:val="26"/>
          <w:szCs w:val="26"/>
        </w:rPr>
      </w:pPr>
    </w:p>
    <w:p w14:paraId="77F5303C" w14:textId="77777777" w:rsidR="00835BA6" w:rsidRPr="009059F0" w:rsidRDefault="00835BA6" w:rsidP="00835BA6">
      <w:pPr>
        <w:tabs>
          <w:tab w:val="left" w:pos="641"/>
        </w:tabs>
        <w:spacing w:line="360" w:lineRule="auto"/>
        <w:ind w:left="160"/>
        <w:jc w:val="both"/>
        <w:rPr>
          <w:color w:val="000000" w:themeColor="text1"/>
          <w:sz w:val="26"/>
          <w:szCs w:val="26"/>
        </w:rPr>
      </w:pPr>
      <w:r w:rsidRPr="009059F0">
        <w:rPr>
          <w:color w:val="000000" w:themeColor="text1"/>
          <w:sz w:val="26"/>
          <w:szCs w:val="26"/>
        </w:rPr>
        <w:t xml:space="preserve">The double segmental baffle plate configuration had a higher overall heat transfer coefficient and a lower pressure drop than the single segmental configuration, indicating that it is the most efficient design for achieving high heat transfer rates and </w:t>
      </w:r>
      <w:proofErr w:type="gramStart"/>
      <w:r w:rsidRPr="009059F0">
        <w:rPr>
          <w:color w:val="000000" w:themeColor="text1"/>
          <w:sz w:val="26"/>
          <w:szCs w:val="26"/>
        </w:rPr>
        <w:t>low pressure</w:t>
      </w:r>
      <w:proofErr w:type="gramEnd"/>
      <w:r w:rsidRPr="009059F0">
        <w:rPr>
          <w:color w:val="000000" w:themeColor="text1"/>
          <w:sz w:val="26"/>
          <w:szCs w:val="26"/>
        </w:rPr>
        <w:t xml:space="preserve"> drops. The results also showed that increasing the mass flow rate had a </w:t>
      </w:r>
      <w:r w:rsidRPr="009059F0">
        <w:rPr>
          <w:color w:val="000000" w:themeColor="text1"/>
          <w:sz w:val="26"/>
          <w:szCs w:val="26"/>
        </w:rPr>
        <w:lastRenderedPageBreak/>
        <w:t>positive effect on the heat transfer coefficient for both configurations.</w:t>
      </w:r>
    </w:p>
    <w:p w14:paraId="14487366" w14:textId="77777777" w:rsidR="00835BA6" w:rsidRPr="009059F0" w:rsidRDefault="00835BA6" w:rsidP="00835BA6">
      <w:pPr>
        <w:tabs>
          <w:tab w:val="left" w:pos="641"/>
        </w:tabs>
        <w:spacing w:line="360" w:lineRule="auto"/>
        <w:ind w:left="160"/>
        <w:jc w:val="both"/>
        <w:rPr>
          <w:color w:val="000000" w:themeColor="text1"/>
          <w:sz w:val="26"/>
          <w:szCs w:val="26"/>
        </w:rPr>
      </w:pPr>
    </w:p>
    <w:p w14:paraId="3A7FBE70" w14:textId="77777777" w:rsidR="00835BA6" w:rsidRPr="009059F0" w:rsidRDefault="00835BA6" w:rsidP="00835BA6">
      <w:pPr>
        <w:tabs>
          <w:tab w:val="left" w:pos="641"/>
        </w:tabs>
        <w:spacing w:line="360" w:lineRule="auto"/>
        <w:ind w:left="160"/>
        <w:jc w:val="both"/>
        <w:rPr>
          <w:color w:val="000000" w:themeColor="text1"/>
          <w:sz w:val="26"/>
          <w:szCs w:val="26"/>
        </w:rPr>
      </w:pPr>
      <w:r w:rsidRPr="009059F0">
        <w:rPr>
          <w:color w:val="000000" w:themeColor="text1"/>
          <w:sz w:val="26"/>
          <w:szCs w:val="26"/>
        </w:rPr>
        <w:t xml:space="preserve">The findings suggest that the double segmental baffle plate configuration is a suitable option for industrial applications that require efficient heat transfer and </w:t>
      </w:r>
      <w:proofErr w:type="spellStart"/>
      <w:r w:rsidRPr="009059F0">
        <w:rPr>
          <w:color w:val="000000" w:themeColor="text1"/>
          <w:sz w:val="26"/>
          <w:szCs w:val="26"/>
        </w:rPr>
        <w:t>lowpressure</w:t>
      </w:r>
      <w:proofErr w:type="spellEnd"/>
      <w:r w:rsidRPr="009059F0">
        <w:rPr>
          <w:color w:val="000000" w:themeColor="text1"/>
          <w:sz w:val="26"/>
          <w:szCs w:val="26"/>
        </w:rPr>
        <w:t xml:space="preserve"> drops, especially when high mass flow rates are involved. The study highlights the importance of using advanced simulation tools like CATIA and CFD to optimize the design of shell and tube heat exchangers for better performance, and the results can be used to guide the design of more efficient heat exchangers in the future</w:t>
      </w:r>
    </w:p>
    <w:p w14:paraId="51B992DF" w14:textId="77777777" w:rsidR="00835BA6" w:rsidRPr="009059F0" w:rsidRDefault="00835BA6" w:rsidP="00835BA6">
      <w:pPr>
        <w:spacing w:line="360" w:lineRule="auto"/>
        <w:jc w:val="both"/>
        <w:rPr>
          <w:b/>
          <w:bCs/>
          <w:color w:val="000000" w:themeColor="text1"/>
          <w:sz w:val="26"/>
          <w:szCs w:val="26"/>
        </w:rPr>
      </w:pPr>
    </w:p>
    <w:p w14:paraId="57445A17" w14:textId="77777777" w:rsidR="00835BA6" w:rsidRPr="009059F0" w:rsidRDefault="00835BA6" w:rsidP="00835BA6">
      <w:pPr>
        <w:spacing w:line="360" w:lineRule="auto"/>
        <w:jc w:val="both"/>
        <w:rPr>
          <w:b/>
          <w:bCs/>
          <w:sz w:val="26"/>
          <w:szCs w:val="26"/>
        </w:rPr>
      </w:pPr>
    </w:p>
    <w:p w14:paraId="7440FF77" w14:textId="77777777" w:rsidR="00835BA6" w:rsidRPr="009059F0" w:rsidRDefault="00835BA6" w:rsidP="00835BA6">
      <w:pPr>
        <w:spacing w:line="360" w:lineRule="auto"/>
        <w:jc w:val="both"/>
        <w:rPr>
          <w:b/>
          <w:bCs/>
          <w:sz w:val="26"/>
          <w:szCs w:val="26"/>
        </w:rPr>
      </w:pPr>
    </w:p>
    <w:p w14:paraId="7C9573A2" w14:textId="77777777" w:rsidR="00835BA6" w:rsidRPr="009059F0" w:rsidRDefault="00835BA6" w:rsidP="00835BA6">
      <w:pPr>
        <w:spacing w:line="360" w:lineRule="auto"/>
        <w:jc w:val="both"/>
        <w:rPr>
          <w:b/>
          <w:bCs/>
          <w:sz w:val="26"/>
          <w:szCs w:val="26"/>
        </w:rPr>
      </w:pPr>
    </w:p>
    <w:p w14:paraId="0C82145A" w14:textId="77777777" w:rsidR="00835BA6" w:rsidRPr="009059F0" w:rsidRDefault="00835BA6" w:rsidP="00835BA6">
      <w:pPr>
        <w:spacing w:line="360" w:lineRule="auto"/>
        <w:jc w:val="both"/>
        <w:rPr>
          <w:b/>
          <w:bCs/>
          <w:sz w:val="26"/>
          <w:szCs w:val="26"/>
        </w:rPr>
      </w:pPr>
    </w:p>
    <w:p w14:paraId="755375F7" w14:textId="77777777" w:rsidR="00835BA6" w:rsidRPr="009059F0" w:rsidRDefault="00835BA6" w:rsidP="00835BA6">
      <w:pPr>
        <w:spacing w:line="360" w:lineRule="auto"/>
        <w:jc w:val="both"/>
        <w:rPr>
          <w:b/>
          <w:bCs/>
          <w:sz w:val="26"/>
          <w:szCs w:val="26"/>
        </w:rPr>
      </w:pPr>
    </w:p>
    <w:p w14:paraId="1DE18A8E" w14:textId="77777777" w:rsidR="00835BA6" w:rsidRPr="009059F0" w:rsidRDefault="00835BA6" w:rsidP="00835BA6">
      <w:pPr>
        <w:spacing w:line="360" w:lineRule="auto"/>
        <w:jc w:val="both"/>
        <w:rPr>
          <w:b/>
          <w:bCs/>
          <w:sz w:val="26"/>
          <w:szCs w:val="26"/>
        </w:rPr>
      </w:pPr>
    </w:p>
    <w:p w14:paraId="708D2CF2" w14:textId="77777777" w:rsidR="00835BA6" w:rsidRPr="009059F0" w:rsidRDefault="00835BA6" w:rsidP="00835BA6">
      <w:pPr>
        <w:spacing w:line="360" w:lineRule="auto"/>
        <w:jc w:val="both"/>
        <w:rPr>
          <w:b/>
          <w:bCs/>
          <w:sz w:val="26"/>
          <w:szCs w:val="26"/>
        </w:rPr>
      </w:pPr>
    </w:p>
    <w:p w14:paraId="73022511" w14:textId="77777777" w:rsidR="00835BA6" w:rsidRPr="009059F0" w:rsidRDefault="00835BA6" w:rsidP="00835BA6">
      <w:pPr>
        <w:spacing w:line="360" w:lineRule="auto"/>
        <w:jc w:val="both"/>
        <w:rPr>
          <w:b/>
          <w:bCs/>
          <w:sz w:val="26"/>
          <w:szCs w:val="26"/>
        </w:rPr>
      </w:pPr>
    </w:p>
    <w:p w14:paraId="3454DF68" w14:textId="77777777" w:rsidR="00835BA6" w:rsidRPr="009059F0" w:rsidRDefault="00835BA6" w:rsidP="00835BA6">
      <w:pPr>
        <w:spacing w:line="360" w:lineRule="auto"/>
        <w:jc w:val="both"/>
        <w:rPr>
          <w:b/>
          <w:bCs/>
          <w:sz w:val="26"/>
          <w:szCs w:val="26"/>
        </w:rPr>
      </w:pPr>
    </w:p>
    <w:p w14:paraId="370B77B7" w14:textId="77777777" w:rsidR="00835BA6" w:rsidRPr="009059F0" w:rsidRDefault="00835BA6" w:rsidP="00835BA6">
      <w:pPr>
        <w:spacing w:line="360" w:lineRule="auto"/>
        <w:jc w:val="both"/>
        <w:rPr>
          <w:b/>
          <w:bCs/>
          <w:sz w:val="32"/>
          <w:szCs w:val="32"/>
        </w:rPr>
      </w:pPr>
    </w:p>
    <w:p w14:paraId="4DFC86A4" w14:textId="77777777" w:rsidR="00835BA6" w:rsidRPr="009059F0" w:rsidRDefault="00835BA6" w:rsidP="00835BA6">
      <w:pPr>
        <w:spacing w:line="360" w:lineRule="auto"/>
        <w:jc w:val="both"/>
        <w:rPr>
          <w:b/>
          <w:bCs/>
          <w:sz w:val="32"/>
          <w:szCs w:val="32"/>
        </w:rPr>
      </w:pPr>
    </w:p>
    <w:p w14:paraId="6BC60F47" w14:textId="77777777" w:rsidR="00835BA6" w:rsidRPr="009059F0" w:rsidRDefault="00835BA6" w:rsidP="00835BA6">
      <w:pPr>
        <w:spacing w:line="360" w:lineRule="auto"/>
        <w:jc w:val="both"/>
        <w:rPr>
          <w:b/>
          <w:bCs/>
          <w:sz w:val="32"/>
          <w:szCs w:val="32"/>
        </w:rPr>
      </w:pPr>
    </w:p>
    <w:p w14:paraId="2844FE7F" w14:textId="77777777" w:rsidR="00835BA6" w:rsidRPr="009059F0" w:rsidRDefault="00835BA6" w:rsidP="00835BA6">
      <w:pPr>
        <w:spacing w:line="360" w:lineRule="auto"/>
        <w:jc w:val="both"/>
        <w:rPr>
          <w:b/>
          <w:bCs/>
          <w:sz w:val="32"/>
          <w:szCs w:val="32"/>
        </w:rPr>
      </w:pPr>
    </w:p>
    <w:p w14:paraId="79E41098" w14:textId="77777777" w:rsidR="00835BA6" w:rsidRPr="009059F0" w:rsidRDefault="00835BA6" w:rsidP="00835BA6">
      <w:pPr>
        <w:spacing w:line="360" w:lineRule="auto"/>
        <w:jc w:val="both"/>
        <w:rPr>
          <w:b/>
          <w:bCs/>
          <w:sz w:val="32"/>
          <w:szCs w:val="32"/>
        </w:rPr>
      </w:pPr>
    </w:p>
    <w:p w14:paraId="3D5D9BD8" w14:textId="77777777" w:rsidR="00835BA6" w:rsidRDefault="00835BA6" w:rsidP="00835BA6">
      <w:pPr>
        <w:spacing w:line="360" w:lineRule="auto"/>
        <w:jc w:val="center"/>
        <w:rPr>
          <w:b/>
          <w:bCs/>
          <w:sz w:val="32"/>
          <w:szCs w:val="32"/>
        </w:rPr>
      </w:pPr>
      <w:r w:rsidRPr="009059F0">
        <w:rPr>
          <w:b/>
          <w:bCs/>
          <w:sz w:val="32"/>
          <w:szCs w:val="32"/>
        </w:rPr>
        <w:t>CHAPTER 7</w:t>
      </w:r>
    </w:p>
    <w:p w14:paraId="4B30746D" w14:textId="77777777" w:rsidR="00835BA6" w:rsidRPr="009059F0" w:rsidRDefault="00835BA6" w:rsidP="00835BA6">
      <w:pPr>
        <w:spacing w:line="360" w:lineRule="auto"/>
        <w:jc w:val="center"/>
        <w:rPr>
          <w:b/>
          <w:bCs/>
          <w:sz w:val="32"/>
          <w:szCs w:val="32"/>
        </w:rPr>
      </w:pPr>
      <w:r>
        <w:rPr>
          <w:b/>
          <w:bCs/>
          <w:sz w:val="32"/>
          <w:szCs w:val="32"/>
        </w:rPr>
        <w:t>REFERENCES</w:t>
      </w:r>
    </w:p>
    <w:p w14:paraId="1CEF53F7" w14:textId="77777777" w:rsidR="00835BA6" w:rsidRPr="009059F0" w:rsidRDefault="00835BA6" w:rsidP="00835BA6">
      <w:pPr>
        <w:spacing w:line="360" w:lineRule="auto"/>
        <w:rPr>
          <w:b/>
          <w:bCs/>
          <w:sz w:val="28"/>
          <w:szCs w:val="28"/>
        </w:rPr>
      </w:pPr>
      <w:r w:rsidRPr="009059F0">
        <w:rPr>
          <w:b/>
          <w:bCs/>
          <w:sz w:val="28"/>
          <w:szCs w:val="28"/>
        </w:rPr>
        <w:t>7.1 References</w:t>
      </w:r>
    </w:p>
    <w:p w14:paraId="2474E075" w14:textId="77777777" w:rsidR="00835BA6" w:rsidRPr="009059F0" w:rsidRDefault="00835BA6" w:rsidP="00835BA6">
      <w:pPr>
        <w:jc w:val="both"/>
        <w:rPr>
          <w:sz w:val="28"/>
          <w:szCs w:val="28"/>
        </w:rPr>
      </w:pPr>
      <w:r w:rsidRPr="009059F0">
        <w:rPr>
          <w:sz w:val="28"/>
          <w:szCs w:val="28"/>
        </w:rPr>
        <w:t xml:space="preserve">[1] M. </w:t>
      </w:r>
      <w:proofErr w:type="spellStart"/>
      <w:r w:rsidRPr="009059F0">
        <w:rPr>
          <w:sz w:val="28"/>
          <w:szCs w:val="28"/>
        </w:rPr>
        <w:t>Omidi</w:t>
      </w:r>
      <w:proofErr w:type="spellEnd"/>
      <w:r w:rsidRPr="009059F0">
        <w:rPr>
          <w:sz w:val="28"/>
          <w:szCs w:val="28"/>
        </w:rPr>
        <w:t>, M. Farhadi, M. Jafari, A comprehensive review on double pipe heat exchangers, Appl. Therm. Eng. 110 (2017) 1075–1090.</w:t>
      </w:r>
    </w:p>
    <w:p w14:paraId="32D3A50C" w14:textId="77777777" w:rsidR="00835BA6" w:rsidRPr="009059F0" w:rsidRDefault="00835BA6" w:rsidP="00835BA6">
      <w:pPr>
        <w:jc w:val="both"/>
        <w:rPr>
          <w:sz w:val="28"/>
          <w:szCs w:val="28"/>
        </w:rPr>
      </w:pPr>
      <w:r w:rsidRPr="009059F0">
        <w:rPr>
          <w:sz w:val="28"/>
          <w:szCs w:val="28"/>
        </w:rPr>
        <w:t xml:space="preserve"> [2] T. Chen, J. Kim, H. Cho, Theoretical analysis of the thermal performance of a plate heat exchanger at various chevron angles using lithium bromide solution </w:t>
      </w:r>
      <w:r w:rsidRPr="009059F0">
        <w:rPr>
          <w:sz w:val="28"/>
          <w:szCs w:val="28"/>
        </w:rPr>
        <w:lastRenderedPageBreak/>
        <w:t xml:space="preserve">with nanofluid, Int. J. </w:t>
      </w:r>
      <w:proofErr w:type="spellStart"/>
      <w:r w:rsidRPr="009059F0">
        <w:rPr>
          <w:sz w:val="28"/>
          <w:szCs w:val="28"/>
        </w:rPr>
        <w:t>Refrig</w:t>
      </w:r>
      <w:proofErr w:type="spellEnd"/>
      <w:r w:rsidRPr="009059F0">
        <w:rPr>
          <w:sz w:val="28"/>
          <w:szCs w:val="28"/>
        </w:rPr>
        <w:t xml:space="preserve">. 48 (2014) 233–244. </w:t>
      </w:r>
    </w:p>
    <w:p w14:paraId="7C6F8E34" w14:textId="77777777" w:rsidR="00835BA6" w:rsidRPr="009059F0" w:rsidRDefault="00835BA6" w:rsidP="00835BA6">
      <w:pPr>
        <w:jc w:val="both"/>
        <w:rPr>
          <w:sz w:val="28"/>
          <w:szCs w:val="28"/>
        </w:rPr>
      </w:pPr>
      <w:r w:rsidRPr="009059F0">
        <w:rPr>
          <w:sz w:val="28"/>
          <w:szCs w:val="28"/>
        </w:rPr>
        <w:t xml:space="preserve">[3] A.A.A. </w:t>
      </w:r>
      <w:proofErr w:type="spellStart"/>
      <w:r w:rsidRPr="009059F0">
        <w:rPr>
          <w:sz w:val="28"/>
          <w:szCs w:val="28"/>
        </w:rPr>
        <w:t>Arani</w:t>
      </w:r>
      <w:proofErr w:type="spellEnd"/>
      <w:r w:rsidRPr="009059F0">
        <w:rPr>
          <w:sz w:val="28"/>
          <w:szCs w:val="28"/>
        </w:rPr>
        <w:t xml:space="preserve">, R. Moradi, Shell and tube heat exchanger optimization using new baffle and tube configuration, Appl. Therm. Eng. 157 (2019).  </w:t>
      </w:r>
    </w:p>
    <w:p w14:paraId="5EAF60B7" w14:textId="77777777" w:rsidR="00835BA6" w:rsidRPr="009059F0" w:rsidRDefault="00835BA6" w:rsidP="00835BA6">
      <w:pPr>
        <w:jc w:val="both"/>
        <w:rPr>
          <w:sz w:val="28"/>
          <w:szCs w:val="28"/>
        </w:rPr>
      </w:pPr>
      <w:r w:rsidRPr="009059F0">
        <w:rPr>
          <w:sz w:val="28"/>
          <w:szCs w:val="28"/>
        </w:rPr>
        <w:t xml:space="preserve">[4] J. Chen, X. Lu, Q. Wang, M. Zeng, Experimental investigation on thermal-hydraulic performance of a novel shell-and-tube heat exchanger with unilateral ladder type helical baffles, Appl. Therm. Eng. 161 (2019). </w:t>
      </w:r>
    </w:p>
    <w:p w14:paraId="091E4831" w14:textId="77777777" w:rsidR="00835BA6" w:rsidRPr="009059F0" w:rsidRDefault="00835BA6" w:rsidP="00835BA6">
      <w:pPr>
        <w:jc w:val="both"/>
        <w:rPr>
          <w:sz w:val="28"/>
          <w:szCs w:val="28"/>
        </w:rPr>
      </w:pPr>
      <w:r w:rsidRPr="009059F0">
        <w:rPr>
          <w:sz w:val="28"/>
          <w:szCs w:val="28"/>
        </w:rPr>
        <w:t xml:space="preserve">[5] J. Mahendran, Experimental analysis of shell and tube heat exchanger using flower baffle plate configuration, Mater. Today Proc. 21 (1) (2020) 419–424, https://doi. org/10.1016/j.matpr.2019.06.380. </w:t>
      </w:r>
    </w:p>
    <w:p w14:paraId="69C42F01" w14:textId="77777777" w:rsidR="00835BA6" w:rsidRPr="009059F0" w:rsidRDefault="00835BA6" w:rsidP="00835BA6">
      <w:pPr>
        <w:jc w:val="both"/>
        <w:rPr>
          <w:sz w:val="28"/>
          <w:szCs w:val="28"/>
        </w:rPr>
      </w:pPr>
      <w:r w:rsidRPr="009059F0">
        <w:rPr>
          <w:sz w:val="28"/>
          <w:szCs w:val="28"/>
        </w:rPr>
        <w:t xml:space="preserve">[6] J. Wen, H. Yang, S. Wang, Y. Xue, X. Tong, Experimental investigation on performance comparison for shell-and-tube heat exchangers with different baffles, Int. J. Heat Mass Tran. 84 (2015) 990–997. [7] X. Cao, T. Du, Z. Liu, H. </w:t>
      </w:r>
      <w:proofErr w:type="spellStart"/>
      <w:r w:rsidRPr="009059F0">
        <w:rPr>
          <w:sz w:val="28"/>
          <w:szCs w:val="28"/>
        </w:rPr>
        <w:t>Zhai</w:t>
      </w:r>
      <w:proofErr w:type="spellEnd"/>
      <w:r w:rsidRPr="009059F0">
        <w:rPr>
          <w:sz w:val="28"/>
          <w:szCs w:val="28"/>
        </w:rPr>
        <w:t xml:space="preserve">, Z. Duan, Experimental and numerical investigation on heat transfer and fluid flow performance of sextant helical baffle heat exchangers, Int. J. Heat Mass Tran. 142 (2019) 118437, 2019/10/01/. </w:t>
      </w:r>
    </w:p>
    <w:p w14:paraId="264C23D7" w14:textId="77777777" w:rsidR="00835BA6" w:rsidRPr="009059F0" w:rsidRDefault="00835BA6" w:rsidP="00835BA6">
      <w:pPr>
        <w:jc w:val="both"/>
        <w:rPr>
          <w:sz w:val="28"/>
          <w:szCs w:val="28"/>
        </w:rPr>
      </w:pPr>
      <w:r w:rsidRPr="009059F0">
        <w:rPr>
          <w:sz w:val="28"/>
          <w:szCs w:val="28"/>
        </w:rPr>
        <w:t xml:space="preserve">[8] M.S. El-Said Emad, M. Abou </w:t>
      </w:r>
      <w:proofErr w:type="spellStart"/>
      <w:r w:rsidRPr="009059F0">
        <w:rPr>
          <w:sz w:val="28"/>
          <w:szCs w:val="28"/>
        </w:rPr>
        <w:t>Alsood</w:t>
      </w:r>
      <w:proofErr w:type="spellEnd"/>
      <w:r w:rsidRPr="009059F0">
        <w:rPr>
          <w:sz w:val="28"/>
          <w:szCs w:val="28"/>
        </w:rPr>
        <w:t xml:space="preserve">, Experimental investigation of air injection effect on the performance of horizontal shell and multi-tube heat exchanger with baffles, Appl. Therm. Eng. 134 (2018) 238–247, </w:t>
      </w:r>
      <w:hyperlink r:id="rId63" w:history="1">
        <w:r w:rsidRPr="009059F0">
          <w:rPr>
            <w:rStyle w:val="Hyperlink"/>
          </w:rPr>
          <w:t>https://doi.org/10.1016/j. applthermaleng.2018.02.001</w:t>
        </w:r>
      </w:hyperlink>
      <w:r w:rsidRPr="009059F0">
        <w:rPr>
          <w:sz w:val="28"/>
          <w:szCs w:val="28"/>
        </w:rPr>
        <w:t xml:space="preserve">. </w:t>
      </w:r>
    </w:p>
    <w:p w14:paraId="5207A6DA" w14:textId="77777777" w:rsidR="00835BA6" w:rsidRPr="009059F0" w:rsidRDefault="00835BA6" w:rsidP="00835BA6">
      <w:pPr>
        <w:jc w:val="both"/>
        <w:rPr>
          <w:sz w:val="28"/>
          <w:szCs w:val="28"/>
        </w:rPr>
      </w:pPr>
      <w:r w:rsidRPr="009059F0">
        <w:rPr>
          <w:sz w:val="28"/>
          <w:szCs w:val="28"/>
        </w:rPr>
        <w:t xml:space="preserve">[9] M.S. El-Said Emad, Abd </w:t>
      </w:r>
      <w:proofErr w:type="spellStart"/>
      <w:r w:rsidRPr="009059F0">
        <w:rPr>
          <w:sz w:val="28"/>
          <w:szCs w:val="28"/>
        </w:rPr>
        <w:t>Elaziz</w:t>
      </w:r>
      <w:proofErr w:type="spellEnd"/>
      <w:r w:rsidRPr="009059F0">
        <w:rPr>
          <w:sz w:val="28"/>
          <w:szCs w:val="28"/>
        </w:rPr>
        <w:t xml:space="preserve"> Mohamed, Ammar H. Elsheikh, A machine learning algorithm for improving the prediction of air injection effect on the thermohydraulic performance of shell and tube heat exchanger, Appl. Therm. Eng. 185 (2021) 116471, </w:t>
      </w:r>
      <w:hyperlink r:id="rId64" w:history="1">
        <w:r w:rsidRPr="009059F0">
          <w:rPr>
            <w:rStyle w:val="Hyperlink"/>
          </w:rPr>
          <w:t>https://doi.org/10.1016/j.applthermaleng.2020.116471</w:t>
        </w:r>
      </w:hyperlink>
      <w:r w:rsidRPr="009059F0">
        <w:rPr>
          <w:sz w:val="28"/>
          <w:szCs w:val="28"/>
        </w:rPr>
        <w:t xml:space="preserve">. </w:t>
      </w:r>
    </w:p>
    <w:p w14:paraId="0A98D86F" w14:textId="77777777" w:rsidR="00835BA6" w:rsidRPr="009059F0" w:rsidRDefault="00835BA6" w:rsidP="00835BA6">
      <w:pPr>
        <w:jc w:val="both"/>
        <w:rPr>
          <w:sz w:val="28"/>
          <w:szCs w:val="28"/>
        </w:rPr>
      </w:pPr>
      <w:r w:rsidRPr="009059F0">
        <w:rPr>
          <w:sz w:val="28"/>
          <w:szCs w:val="28"/>
        </w:rPr>
        <w:t>[10] S.A. Marzouk, Emad M.S. El-Said, M.M. Abou Al-Sood, Magda K. El-</w:t>
      </w:r>
      <w:proofErr w:type="spellStart"/>
      <w:r w:rsidRPr="009059F0">
        <w:rPr>
          <w:sz w:val="28"/>
          <w:szCs w:val="28"/>
        </w:rPr>
        <w:t>Fakharany</w:t>
      </w:r>
      <w:proofErr w:type="spellEnd"/>
      <w:r w:rsidRPr="009059F0">
        <w:rPr>
          <w:sz w:val="28"/>
          <w:szCs w:val="28"/>
        </w:rPr>
        <w:t xml:space="preserve">, Thermo-hydraulic study in a shell and tube heat exchanger using rod inserts consisting of wire-nails with air injection: experimental study, Int. J. Therm. Sci. 161 (2021) 106742, </w:t>
      </w:r>
      <w:hyperlink r:id="rId65" w:history="1">
        <w:r w:rsidRPr="009059F0">
          <w:rPr>
            <w:rStyle w:val="Hyperlink"/>
          </w:rPr>
          <w:t>https://doi.org/10.1016/j.ijthermalsci.2020.106742</w:t>
        </w:r>
      </w:hyperlink>
      <w:r w:rsidRPr="009059F0">
        <w:rPr>
          <w:sz w:val="28"/>
          <w:szCs w:val="28"/>
        </w:rPr>
        <w:t>.</w:t>
      </w:r>
    </w:p>
    <w:p w14:paraId="24B3C8A2" w14:textId="77777777" w:rsidR="00835BA6" w:rsidRPr="009059F0" w:rsidRDefault="00835BA6" w:rsidP="00835BA6">
      <w:pPr>
        <w:jc w:val="both"/>
        <w:rPr>
          <w:sz w:val="28"/>
          <w:szCs w:val="28"/>
        </w:rPr>
      </w:pPr>
      <w:r w:rsidRPr="009059F0">
        <w:rPr>
          <w:sz w:val="28"/>
          <w:szCs w:val="28"/>
        </w:rPr>
        <w:t xml:space="preserve"> [11] Emad M.S. El-Said, Samir M. </w:t>
      </w:r>
      <w:proofErr w:type="spellStart"/>
      <w:r w:rsidRPr="009059F0">
        <w:rPr>
          <w:sz w:val="28"/>
          <w:szCs w:val="28"/>
        </w:rPr>
        <w:t>Elshamy</w:t>
      </w:r>
      <w:proofErr w:type="spellEnd"/>
      <w:r w:rsidRPr="009059F0">
        <w:rPr>
          <w:sz w:val="28"/>
          <w:szCs w:val="28"/>
        </w:rPr>
        <w:t xml:space="preserve">, A.A. Hegazi, Experimental investigation on thermo-hydraulic performance of a helical plate heat exchanger, Taylor &amp; Francis, J. Exp. Heat Transf. (2022), </w:t>
      </w:r>
      <w:hyperlink r:id="rId66" w:history="1">
        <w:r w:rsidRPr="009059F0">
          <w:rPr>
            <w:rStyle w:val="Hyperlink"/>
          </w:rPr>
          <w:t>https://doi.org/10.1080/08916152.2022.2047127</w:t>
        </w:r>
      </w:hyperlink>
      <w:r w:rsidRPr="009059F0">
        <w:rPr>
          <w:sz w:val="28"/>
          <w:szCs w:val="28"/>
        </w:rPr>
        <w:t xml:space="preserve">. </w:t>
      </w:r>
    </w:p>
    <w:p w14:paraId="2024AC12" w14:textId="77777777" w:rsidR="00835BA6" w:rsidRPr="009059F0" w:rsidRDefault="00835BA6" w:rsidP="00835BA6">
      <w:pPr>
        <w:jc w:val="both"/>
        <w:rPr>
          <w:sz w:val="28"/>
          <w:szCs w:val="28"/>
        </w:rPr>
      </w:pPr>
      <w:r w:rsidRPr="009059F0">
        <w:rPr>
          <w:sz w:val="28"/>
          <w:szCs w:val="28"/>
        </w:rPr>
        <w:t xml:space="preserve">[12] S. Wang, J. Xiao, S. Ye, C. Song, J. Wen, Numerical investigation on pre-heating of coal water slurry in shell-and-tube heat exchangers with fold helical baffles, Int. J. Heat Mass Tran. 126 (2018) 1347–1355. </w:t>
      </w:r>
    </w:p>
    <w:p w14:paraId="39E9F160" w14:textId="77777777" w:rsidR="00835BA6" w:rsidRPr="009059F0" w:rsidRDefault="00835BA6" w:rsidP="00835BA6">
      <w:pPr>
        <w:jc w:val="both"/>
        <w:rPr>
          <w:sz w:val="28"/>
          <w:szCs w:val="28"/>
        </w:rPr>
      </w:pPr>
      <w:r w:rsidRPr="009059F0">
        <w:rPr>
          <w:sz w:val="28"/>
          <w:szCs w:val="28"/>
        </w:rPr>
        <w:t xml:space="preserve">[13] X. Wang, Y. Liang, Y. Sun, Z. Liu, W. Liu, Experimental and numerical investigation on shell-side performance of a double shell-pass rod baffle heat exchanger, Int. J. Heat Mass Tran. 132 (2019) 631–642. </w:t>
      </w:r>
    </w:p>
    <w:p w14:paraId="5EDDCA9D" w14:textId="77777777" w:rsidR="00835BA6" w:rsidRPr="009059F0" w:rsidRDefault="00835BA6" w:rsidP="00835BA6">
      <w:pPr>
        <w:jc w:val="both"/>
        <w:rPr>
          <w:sz w:val="28"/>
          <w:szCs w:val="28"/>
        </w:rPr>
      </w:pPr>
      <w:r w:rsidRPr="009059F0">
        <w:rPr>
          <w:sz w:val="28"/>
          <w:szCs w:val="28"/>
        </w:rPr>
        <w:t>[14] X. Wang, N. Zheng, P. Liu, Z. Liu, W. Liu, Numerical investigation of shell side performance of a double shell side rod baffle heat exchanger, Int. J. Heat Mass Tran. 108 (2017) 2029–2039.</w:t>
      </w:r>
    </w:p>
    <w:p w14:paraId="7DB2C199" w14:textId="77777777" w:rsidR="00835BA6" w:rsidRPr="009059F0" w:rsidRDefault="00835BA6" w:rsidP="00835BA6">
      <w:pPr>
        <w:jc w:val="both"/>
        <w:rPr>
          <w:sz w:val="28"/>
          <w:szCs w:val="28"/>
        </w:rPr>
      </w:pPr>
      <w:r w:rsidRPr="009059F0">
        <w:rPr>
          <w:sz w:val="28"/>
          <w:szCs w:val="28"/>
        </w:rPr>
        <w:t xml:space="preserve"> [15] X. Wang, N. Zheng, Z. Liu, W. Liu, Numerical analysis and optimization study on shell-side performances of a shell and tube heat exchanger with staggered baffles, Int. J. Heat Mass Tran. 124 (2018) 247–259. </w:t>
      </w:r>
    </w:p>
    <w:p w14:paraId="4DB9FF3F" w14:textId="77777777" w:rsidR="00835BA6" w:rsidRPr="009059F0" w:rsidRDefault="00835BA6" w:rsidP="00835BA6">
      <w:pPr>
        <w:jc w:val="both"/>
        <w:rPr>
          <w:sz w:val="28"/>
          <w:szCs w:val="28"/>
        </w:rPr>
      </w:pPr>
      <w:r w:rsidRPr="009059F0">
        <w:rPr>
          <w:sz w:val="28"/>
          <w:szCs w:val="28"/>
        </w:rPr>
        <w:lastRenderedPageBreak/>
        <w:t>[16] M.S. El-Said Emad, Ammar H. Elsheikh, Hamed R. El-</w:t>
      </w:r>
      <w:proofErr w:type="spellStart"/>
      <w:r w:rsidRPr="009059F0">
        <w:rPr>
          <w:sz w:val="28"/>
          <w:szCs w:val="28"/>
        </w:rPr>
        <w:t>Tahan</w:t>
      </w:r>
      <w:proofErr w:type="spellEnd"/>
      <w:r w:rsidRPr="009059F0">
        <w:rPr>
          <w:sz w:val="28"/>
          <w:szCs w:val="28"/>
        </w:rPr>
        <w:t xml:space="preserve">, Effect of curved segmental baffle on a shell and tube heat exchanger thermohydraulic performance: numerical investigation, Int. J. Therm. Sci. 165 (2021) 106922, https://doi.org/ 10.1016/j.ijthermalsci.2021.106922. </w:t>
      </w:r>
    </w:p>
    <w:p w14:paraId="7381E6AE" w14:textId="77777777" w:rsidR="00835BA6" w:rsidRPr="009059F0" w:rsidRDefault="00835BA6" w:rsidP="00835BA6">
      <w:pPr>
        <w:jc w:val="both"/>
        <w:rPr>
          <w:sz w:val="28"/>
          <w:szCs w:val="28"/>
        </w:rPr>
      </w:pPr>
      <w:r w:rsidRPr="009059F0">
        <w:rPr>
          <w:sz w:val="28"/>
          <w:szCs w:val="28"/>
        </w:rPr>
        <w:t xml:space="preserve">[17] Emad M.S. El-Said, Abdulaziz Mohamed, M.M. </w:t>
      </w:r>
      <w:proofErr w:type="spellStart"/>
      <w:r w:rsidRPr="009059F0">
        <w:rPr>
          <w:sz w:val="28"/>
          <w:szCs w:val="28"/>
        </w:rPr>
        <w:t>Awad</w:t>
      </w:r>
      <w:proofErr w:type="spellEnd"/>
      <w:r w:rsidRPr="009059F0">
        <w:rPr>
          <w:sz w:val="28"/>
          <w:szCs w:val="28"/>
        </w:rPr>
        <w:t>, Thermodynamic performance evaluation for helical plate heat exchanger based on second law analysis, Proc. Rom. Acad. Ser A 19 (2018) 237–242, in: http://www.acad.ro/sectii 2002/proceedings/doc2018-1s/</w:t>
      </w:r>
      <w:proofErr w:type="spellStart"/>
      <w:r w:rsidRPr="009059F0">
        <w:rPr>
          <w:sz w:val="28"/>
          <w:szCs w:val="28"/>
        </w:rPr>
        <w:t>continut</w:t>
      </w:r>
      <w:proofErr w:type="spellEnd"/>
      <w:r w:rsidRPr="009059F0">
        <w:rPr>
          <w:sz w:val="28"/>
          <w:szCs w:val="28"/>
        </w:rPr>
        <w:t>/237-242.pdf.</w:t>
      </w:r>
    </w:p>
    <w:p w14:paraId="597B9666" w14:textId="77777777" w:rsidR="00835BA6" w:rsidRPr="009059F0" w:rsidRDefault="00835BA6" w:rsidP="00835BA6">
      <w:pPr>
        <w:jc w:val="both"/>
        <w:rPr>
          <w:sz w:val="28"/>
          <w:szCs w:val="28"/>
        </w:rPr>
      </w:pPr>
      <w:r w:rsidRPr="009059F0">
        <w:rPr>
          <w:sz w:val="28"/>
          <w:szCs w:val="28"/>
        </w:rPr>
        <w:t xml:space="preserve"> [18] Emad M.S. El-Said, Abdulaziz Mohamed, M.M. </w:t>
      </w:r>
      <w:proofErr w:type="spellStart"/>
      <w:r w:rsidRPr="009059F0">
        <w:rPr>
          <w:sz w:val="28"/>
          <w:szCs w:val="28"/>
        </w:rPr>
        <w:t>Awad</w:t>
      </w:r>
      <w:proofErr w:type="spellEnd"/>
      <w:r w:rsidRPr="009059F0">
        <w:rPr>
          <w:sz w:val="28"/>
          <w:szCs w:val="28"/>
        </w:rPr>
        <w:t xml:space="preserve">, A numerical investigation on heat transfer enhancement and the flow structure in a new type plate heat S.A. Marzouk et al. International Journal of Thermal Sciences 179 (2022) 107655 11 exchanger using helical flow duct, Cogent Eng. 4 (1) (2017) 1396638, https://doi. org/10.1080/23311916.2017.1396638. </w:t>
      </w:r>
    </w:p>
    <w:p w14:paraId="7545A430" w14:textId="77777777" w:rsidR="00835BA6" w:rsidRPr="009059F0" w:rsidRDefault="00835BA6" w:rsidP="00835BA6">
      <w:pPr>
        <w:jc w:val="both"/>
        <w:rPr>
          <w:sz w:val="28"/>
          <w:szCs w:val="28"/>
        </w:rPr>
      </w:pPr>
      <w:r w:rsidRPr="009059F0">
        <w:rPr>
          <w:sz w:val="28"/>
          <w:szCs w:val="28"/>
        </w:rPr>
        <w:t xml:space="preserve">[19] M.M.A. </w:t>
      </w:r>
      <w:proofErr w:type="spellStart"/>
      <w:r w:rsidRPr="009059F0">
        <w:rPr>
          <w:sz w:val="28"/>
          <w:szCs w:val="28"/>
        </w:rPr>
        <w:t>Bhutta</w:t>
      </w:r>
      <w:proofErr w:type="spellEnd"/>
      <w:r w:rsidRPr="009059F0">
        <w:rPr>
          <w:sz w:val="28"/>
          <w:szCs w:val="28"/>
        </w:rPr>
        <w:t>, N. Hayat, M.H. Bashir, A.R. Khan, K.N. Ahmad, S. Khan, CFD applications in various heat exchangers design: a review, Appl. Therm. Eng. 32 (2012) 1–12.</w:t>
      </w:r>
    </w:p>
    <w:p w14:paraId="0BB8BD2D" w14:textId="77777777" w:rsidR="00835BA6" w:rsidRPr="009059F0" w:rsidRDefault="00835BA6" w:rsidP="00835BA6">
      <w:pPr>
        <w:jc w:val="both"/>
        <w:rPr>
          <w:sz w:val="28"/>
          <w:szCs w:val="28"/>
        </w:rPr>
      </w:pPr>
      <w:r w:rsidRPr="009059F0">
        <w:rPr>
          <w:sz w:val="28"/>
          <w:szCs w:val="28"/>
        </w:rPr>
        <w:t xml:space="preserve"> [20] W.I.A. Aly, Numerical study on turbulent heat transfer and pressure drop of nanofluid in coiled tube-in-tube heat exchangers, Energy Convers. </w:t>
      </w:r>
      <w:proofErr w:type="spellStart"/>
      <w:r w:rsidRPr="009059F0">
        <w:rPr>
          <w:sz w:val="28"/>
          <w:szCs w:val="28"/>
        </w:rPr>
        <w:t>Manag</w:t>
      </w:r>
      <w:proofErr w:type="spellEnd"/>
      <w:r w:rsidRPr="009059F0">
        <w:rPr>
          <w:sz w:val="28"/>
          <w:szCs w:val="28"/>
        </w:rPr>
        <w:t>. 79 (2014) 304–316.</w:t>
      </w:r>
    </w:p>
    <w:p w14:paraId="493E2503" w14:textId="77777777" w:rsidR="00835BA6" w:rsidRPr="009059F0" w:rsidRDefault="00835BA6" w:rsidP="00835BA6">
      <w:pPr>
        <w:jc w:val="both"/>
        <w:rPr>
          <w:sz w:val="28"/>
          <w:szCs w:val="28"/>
        </w:rPr>
      </w:pPr>
      <w:r w:rsidRPr="009059F0">
        <w:rPr>
          <w:sz w:val="28"/>
          <w:szCs w:val="28"/>
        </w:rPr>
        <w:t xml:space="preserve"> [21] Y. Lei, Y. Li, S. Jing, C. Song, Y. </w:t>
      </w:r>
      <w:proofErr w:type="spellStart"/>
      <w:r w:rsidRPr="009059F0">
        <w:rPr>
          <w:sz w:val="28"/>
          <w:szCs w:val="28"/>
        </w:rPr>
        <w:t>Lyu</w:t>
      </w:r>
      <w:proofErr w:type="spellEnd"/>
      <w:r w:rsidRPr="009059F0">
        <w:rPr>
          <w:sz w:val="28"/>
          <w:szCs w:val="28"/>
        </w:rPr>
        <w:t>, F. Wang, Design and performance analysis of the novel shell-and-tube heat exchangers with louver baffles, Appl. Therm. Eng. 125 (2017) 870–879.</w:t>
      </w:r>
    </w:p>
    <w:p w14:paraId="701ED0BC" w14:textId="77777777" w:rsidR="00835BA6" w:rsidRPr="009059F0" w:rsidRDefault="00835BA6" w:rsidP="00835BA6">
      <w:pPr>
        <w:jc w:val="both"/>
        <w:rPr>
          <w:sz w:val="28"/>
          <w:szCs w:val="28"/>
        </w:rPr>
      </w:pPr>
      <w:r w:rsidRPr="009059F0">
        <w:rPr>
          <w:sz w:val="28"/>
          <w:szCs w:val="28"/>
        </w:rPr>
        <w:t xml:space="preserve"> [22] O. </w:t>
      </w:r>
      <w:proofErr w:type="spellStart"/>
      <w:r w:rsidRPr="009059F0">
        <w:rPr>
          <w:sz w:val="28"/>
          <w:szCs w:val="28"/>
        </w:rPr>
        <w:t>Labbadlia</w:t>
      </w:r>
      <w:proofErr w:type="spellEnd"/>
      <w:r w:rsidRPr="009059F0">
        <w:rPr>
          <w:sz w:val="28"/>
          <w:szCs w:val="28"/>
        </w:rPr>
        <w:t xml:space="preserve">, B. </w:t>
      </w:r>
      <w:proofErr w:type="spellStart"/>
      <w:r w:rsidRPr="009059F0">
        <w:rPr>
          <w:sz w:val="28"/>
          <w:szCs w:val="28"/>
        </w:rPr>
        <w:t>Laribi</w:t>
      </w:r>
      <w:proofErr w:type="spellEnd"/>
      <w:r w:rsidRPr="009059F0">
        <w:rPr>
          <w:sz w:val="28"/>
          <w:szCs w:val="28"/>
        </w:rPr>
        <w:t xml:space="preserve">, B. </w:t>
      </w:r>
      <w:proofErr w:type="spellStart"/>
      <w:r w:rsidRPr="009059F0">
        <w:rPr>
          <w:sz w:val="28"/>
          <w:szCs w:val="28"/>
        </w:rPr>
        <w:t>Chetti</w:t>
      </w:r>
      <w:proofErr w:type="spellEnd"/>
      <w:r w:rsidRPr="009059F0">
        <w:rPr>
          <w:sz w:val="28"/>
          <w:szCs w:val="28"/>
        </w:rPr>
        <w:t xml:space="preserve">, P. Hendrick, Numerical study of the influence of tube arrangement on the flow distribution in the header of shell and tube heat exchangers, Appl. Therm. Eng. 126 (2017) 315–321. </w:t>
      </w:r>
    </w:p>
    <w:p w14:paraId="693AA4AB" w14:textId="77777777" w:rsidR="00835BA6" w:rsidRPr="009059F0" w:rsidRDefault="00835BA6" w:rsidP="00835BA6">
      <w:pPr>
        <w:jc w:val="both"/>
        <w:rPr>
          <w:sz w:val="28"/>
          <w:szCs w:val="28"/>
        </w:rPr>
      </w:pPr>
      <w:r w:rsidRPr="009059F0">
        <w:rPr>
          <w:sz w:val="28"/>
          <w:szCs w:val="28"/>
        </w:rPr>
        <w:t>[23] S. Shinde, U. Chavan, Numerical and experimental analysis on shell side thermohydraulic performance of shell and tube heat exchanger with continuous helical FRP baffles, Therm. Sci. Eng. Prog. 5 (2018) 158–171.</w:t>
      </w:r>
    </w:p>
    <w:p w14:paraId="09CC3560" w14:textId="77777777" w:rsidR="00835BA6" w:rsidRPr="009059F0" w:rsidRDefault="00835BA6" w:rsidP="00835BA6">
      <w:pPr>
        <w:jc w:val="both"/>
        <w:rPr>
          <w:sz w:val="28"/>
          <w:szCs w:val="28"/>
        </w:rPr>
      </w:pPr>
      <w:r w:rsidRPr="009059F0">
        <w:rPr>
          <w:sz w:val="28"/>
          <w:szCs w:val="28"/>
        </w:rPr>
        <w:t xml:space="preserve"> [24] R. </w:t>
      </w:r>
      <w:proofErr w:type="spellStart"/>
      <w:r w:rsidRPr="009059F0">
        <w:rPr>
          <w:sz w:val="28"/>
          <w:szCs w:val="28"/>
        </w:rPr>
        <w:t>Amini</w:t>
      </w:r>
      <w:proofErr w:type="spellEnd"/>
      <w:r w:rsidRPr="009059F0">
        <w:rPr>
          <w:sz w:val="28"/>
          <w:szCs w:val="28"/>
        </w:rPr>
        <w:t xml:space="preserve">, M. </w:t>
      </w:r>
      <w:proofErr w:type="spellStart"/>
      <w:r w:rsidRPr="009059F0">
        <w:rPr>
          <w:sz w:val="28"/>
          <w:szCs w:val="28"/>
        </w:rPr>
        <w:t>Amini</w:t>
      </w:r>
      <w:proofErr w:type="spellEnd"/>
      <w:r w:rsidRPr="009059F0">
        <w:rPr>
          <w:sz w:val="28"/>
          <w:szCs w:val="28"/>
        </w:rPr>
        <w:t xml:space="preserve">, A. </w:t>
      </w:r>
      <w:proofErr w:type="spellStart"/>
      <w:r w:rsidRPr="009059F0">
        <w:rPr>
          <w:sz w:val="28"/>
          <w:szCs w:val="28"/>
        </w:rPr>
        <w:t>Jafarinia</w:t>
      </w:r>
      <w:proofErr w:type="spellEnd"/>
      <w:r w:rsidRPr="009059F0">
        <w:rPr>
          <w:sz w:val="28"/>
          <w:szCs w:val="28"/>
        </w:rPr>
        <w:t xml:space="preserve">, M. </w:t>
      </w:r>
      <w:proofErr w:type="spellStart"/>
      <w:r w:rsidRPr="009059F0">
        <w:rPr>
          <w:sz w:val="28"/>
          <w:szCs w:val="28"/>
        </w:rPr>
        <w:t>Kashfi</w:t>
      </w:r>
      <w:proofErr w:type="spellEnd"/>
      <w:r w:rsidRPr="009059F0">
        <w:rPr>
          <w:sz w:val="28"/>
          <w:szCs w:val="28"/>
        </w:rPr>
        <w:t>, Numerical investigation on effects of using segmented and helical tube fins on thermal performance and efficiency of a shell and tube heat exchanger, Appl. Therm. Eng. 138 (2018) 750–760.</w:t>
      </w:r>
    </w:p>
    <w:p w14:paraId="7A286403" w14:textId="77777777" w:rsidR="00835BA6" w:rsidRPr="009059F0" w:rsidRDefault="00835BA6" w:rsidP="00835BA6">
      <w:pPr>
        <w:jc w:val="both"/>
        <w:rPr>
          <w:sz w:val="28"/>
          <w:szCs w:val="28"/>
        </w:rPr>
      </w:pPr>
      <w:r w:rsidRPr="009059F0">
        <w:rPr>
          <w:sz w:val="28"/>
          <w:szCs w:val="28"/>
        </w:rPr>
        <w:t xml:space="preserve"> [25] S.A. Marzouk, M.M. Abou Al-Sood, E.M.S. El-Said, M.K. El-</w:t>
      </w:r>
      <w:proofErr w:type="spellStart"/>
      <w:r w:rsidRPr="009059F0">
        <w:rPr>
          <w:sz w:val="28"/>
          <w:szCs w:val="28"/>
        </w:rPr>
        <w:t>Fakharany</w:t>
      </w:r>
      <w:proofErr w:type="spellEnd"/>
      <w:r w:rsidRPr="009059F0">
        <w:rPr>
          <w:sz w:val="28"/>
          <w:szCs w:val="28"/>
        </w:rPr>
        <w:t>, Effect of wired nails circular-rod inserts on tube side performance of shell and tube heat exchanger: experimental study, Appl. Therm. Eng. 167 (2020) 114696.</w:t>
      </w:r>
    </w:p>
    <w:p w14:paraId="7A91B382" w14:textId="77777777" w:rsidR="00835BA6" w:rsidRPr="009059F0" w:rsidRDefault="00835BA6" w:rsidP="00835BA6">
      <w:pPr>
        <w:jc w:val="both"/>
        <w:rPr>
          <w:sz w:val="28"/>
          <w:szCs w:val="28"/>
        </w:rPr>
      </w:pPr>
      <w:r w:rsidRPr="009059F0">
        <w:rPr>
          <w:sz w:val="28"/>
          <w:szCs w:val="28"/>
        </w:rPr>
        <w:t xml:space="preserve"> [26] N. </w:t>
      </w:r>
      <w:proofErr w:type="spellStart"/>
      <w:r w:rsidRPr="009059F0">
        <w:rPr>
          <w:sz w:val="28"/>
          <w:szCs w:val="28"/>
        </w:rPr>
        <w:t>Biçer</w:t>
      </w:r>
      <w:proofErr w:type="spellEnd"/>
      <w:r w:rsidRPr="009059F0">
        <w:rPr>
          <w:sz w:val="28"/>
          <w:szCs w:val="28"/>
        </w:rPr>
        <w:t xml:space="preserve">, T. </w:t>
      </w:r>
      <w:proofErr w:type="spellStart"/>
      <w:r w:rsidRPr="009059F0">
        <w:rPr>
          <w:sz w:val="28"/>
          <w:szCs w:val="28"/>
        </w:rPr>
        <w:t>Engin</w:t>
      </w:r>
      <w:proofErr w:type="spellEnd"/>
      <w:r w:rsidRPr="009059F0">
        <w:rPr>
          <w:sz w:val="28"/>
          <w:szCs w:val="28"/>
        </w:rPr>
        <w:t xml:space="preserve">, H. </w:t>
      </w:r>
      <w:proofErr w:type="spellStart"/>
      <w:r w:rsidRPr="009059F0">
        <w:rPr>
          <w:sz w:val="28"/>
          <w:szCs w:val="28"/>
        </w:rPr>
        <w:t>Yas¸ar</w:t>
      </w:r>
      <w:proofErr w:type="spellEnd"/>
      <w:r w:rsidRPr="009059F0">
        <w:rPr>
          <w:sz w:val="28"/>
          <w:szCs w:val="28"/>
        </w:rPr>
        <w:t xml:space="preserve">, E. </w:t>
      </w:r>
      <w:proofErr w:type="spellStart"/>
      <w:r w:rsidRPr="009059F0">
        <w:rPr>
          <w:sz w:val="28"/>
          <w:szCs w:val="28"/>
        </w:rPr>
        <w:t>Büyükkaya</w:t>
      </w:r>
      <w:proofErr w:type="spellEnd"/>
      <w:r w:rsidRPr="009059F0">
        <w:rPr>
          <w:sz w:val="28"/>
          <w:szCs w:val="28"/>
        </w:rPr>
        <w:t xml:space="preserve">, A. </w:t>
      </w:r>
      <w:proofErr w:type="spellStart"/>
      <w:r w:rsidRPr="009059F0">
        <w:rPr>
          <w:sz w:val="28"/>
          <w:szCs w:val="28"/>
        </w:rPr>
        <w:t>Aydın</w:t>
      </w:r>
      <w:proofErr w:type="spellEnd"/>
      <w:r w:rsidRPr="009059F0">
        <w:rPr>
          <w:sz w:val="28"/>
          <w:szCs w:val="28"/>
        </w:rPr>
        <w:t xml:space="preserve">, A. </w:t>
      </w:r>
      <w:proofErr w:type="spellStart"/>
      <w:r w:rsidRPr="009059F0">
        <w:rPr>
          <w:sz w:val="28"/>
          <w:szCs w:val="28"/>
        </w:rPr>
        <w:t>Topuz</w:t>
      </w:r>
      <w:proofErr w:type="spellEnd"/>
      <w:r w:rsidRPr="009059F0">
        <w:rPr>
          <w:sz w:val="28"/>
          <w:szCs w:val="28"/>
        </w:rPr>
        <w:t xml:space="preserve">, Design optimization of a shell-and-tube heat exchanger with novel three-zonal baffle by using CFD and </w:t>
      </w:r>
      <w:proofErr w:type="spellStart"/>
      <w:r w:rsidRPr="009059F0">
        <w:rPr>
          <w:sz w:val="28"/>
          <w:szCs w:val="28"/>
        </w:rPr>
        <w:t>taguchi</w:t>
      </w:r>
      <w:proofErr w:type="spellEnd"/>
      <w:r w:rsidRPr="009059F0">
        <w:rPr>
          <w:sz w:val="28"/>
          <w:szCs w:val="28"/>
        </w:rPr>
        <w:t xml:space="preserve"> method, 2020/09/01/, Int. J. Therm. Sci. 155 (2020) 106417. </w:t>
      </w:r>
    </w:p>
    <w:p w14:paraId="42A07C23" w14:textId="77777777" w:rsidR="00835BA6" w:rsidRPr="009059F0" w:rsidRDefault="00835BA6" w:rsidP="00835BA6">
      <w:pPr>
        <w:jc w:val="both"/>
        <w:rPr>
          <w:sz w:val="28"/>
          <w:szCs w:val="28"/>
        </w:rPr>
      </w:pPr>
      <w:r w:rsidRPr="009059F0">
        <w:rPr>
          <w:sz w:val="28"/>
          <w:szCs w:val="28"/>
        </w:rPr>
        <w:t xml:space="preserve">[27] M.H. Mohammadi, H.R. Abbasi, A. </w:t>
      </w:r>
      <w:proofErr w:type="spellStart"/>
      <w:r w:rsidRPr="009059F0">
        <w:rPr>
          <w:sz w:val="28"/>
          <w:szCs w:val="28"/>
        </w:rPr>
        <w:t>Yavarinasab</w:t>
      </w:r>
      <w:proofErr w:type="spellEnd"/>
      <w:r w:rsidRPr="009059F0">
        <w:rPr>
          <w:sz w:val="28"/>
          <w:szCs w:val="28"/>
        </w:rPr>
        <w:t xml:space="preserve">, H. </w:t>
      </w:r>
      <w:proofErr w:type="spellStart"/>
      <w:r w:rsidRPr="009059F0">
        <w:rPr>
          <w:sz w:val="28"/>
          <w:szCs w:val="28"/>
        </w:rPr>
        <w:t>Pourrahmani</w:t>
      </w:r>
      <w:proofErr w:type="spellEnd"/>
      <w:r w:rsidRPr="009059F0">
        <w:rPr>
          <w:sz w:val="28"/>
          <w:szCs w:val="28"/>
        </w:rPr>
        <w:t xml:space="preserve">, Thermal optimization of shell and tube heat exchanger using porous baffles, 2020/04/01/, Appl. Therm. Eng. 170 (2020) 115005. [28] M.S. El-Said Emad, M. Abou </w:t>
      </w:r>
      <w:proofErr w:type="spellStart"/>
      <w:r w:rsidRPr="009059F0">
        <w:rPr>
          <w:sz w:val="28"/>
          <w:szCs w:val="28"/>
        </w:rPr>
        <w:t>Alsood</w:t>
      </w:r>
      <w:proofErr w:type="spellEnd"/>
      <w:r w:rsidRPr="009059F0">
        <w:rPr>
          <w:sz w:val="28"/>
          <w:szCs w:val="28"/>
        </w:rPr>
        <w:t xml:space="preserve">, Shell and tube heat exchanger with new segmental baffles </w:t>
      </w:r>
      <w:r w:rsidRPr="009059F0">
        <w:rPr>
          <w:sz w:val="28"/>
          <w:szCs w:val="28"/>
        </w:rPr>
        <w:lastRenderedPageBreak/>
        <w:t xml:space="preserve">configurations: a comparative experimental investigation, Appl. Therm. Eng. 150 (2019) 803–810, https://doi.org/10.1016/j. applthermaleng.2019.01.039. </w:t>
      </w:r>
    </w:p>
    <w:p w14:paraId="21C71293" w14:textId="77777777" w:rsidR="00835BA6" w:rsidRPr="009059F0" w:rsidRDefault="00835BA6" w:rsidP="00835BA6">
      <w:pPr>
        <w:jc w:val="both"/>
        <w:rPr>
          <w:sz w:val="28"/>
          <w:szCs w:val="28"/>
        </w:rPr>
      </w:pPr>
      <w:r w:rsidRPr="009059F0">
        <w:rPr>
          <w:sz w:val="28"/>
          <w:szCs w:val="28"/>
        </w:rPr>
        <w:t xml:space="preserve">[29] L. He, P. Li, Numerical investigation on double tube-pass shell-and-tube heat exchangers with different baffle configurations, 2018/10/01/, Appl. Therm. Eng. 143 (2018) 561–569. </w:t>
      </w:r>
    </w:p>
    <w:p w14:paraId="6D204C4B" w14:textId="77777777" w:rsidR="00835BA6" w:rsidRPr="009059F0" w:rsidRDefault="00835BA6" w:rsidP="00835BA6">
      <w:pPr>
        <w:jc w:val="both"/>
        <w:rPr>
          <w:sz w:val="28"/>
          <w:szCs w:val="28"/>
        </w:rPr>
      </w:pPr>
      <w:r w:rsidRPr="009059F0">
        <w:rPr>
          <w:sz w:val="28"/>
          <w:szCs w:val="28"/>
        </w:rPr>
        <w:t xml:space="preserve">[30] S.M.A. Naqvi, K.E. </w:t>
      </w:r>
      <w:proofErr w:type="spellStart"/>
      <w:r w:rsidRPr="009059F0">
        <w:rPr>
          <w:sz w:val="28"/>
          <w:szCs w:val="28"/>
        </w:rPr>
        <w:t>Elfeky</w:t>
      </w:r>
      <w:proofErr w:type="spellEnd"/>
      <w:r w:rsidRPr="009059F0">
        <w:rPr>
          <w:sz w:val="28"/>
          <w:szCs w:val="28"/>
        </w:rPr>
        <w:t xml:space="preserve">, Y. Cao, Q. Wang, Numerical analysis on performances of shell side in segmental baffles, helical baffles and novel clamping anti-vibration baffles with square twisted tubes shell and tube heat exchangers, 2019/02/01/, Energy Proc. 158 (2019) 5770–5775. </w:t>
      </w:r>
    </w:p>
    <w:p w14:paraId="6698680A" w14:textId="77777777" w:rsidR="00835BA6" w:rsidRDefault="00835BA6"/>
    <w:sectPr w:rsidR="00835BA6" w:rsidSect="00A856A0">
      <w:pgSz w:w="11906" w:h="16838"/>
      <w:pgMar w:top="1440" w:right="1440" w:bottom="1440"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8FFE" w14:textId="77777777" w:rsidR="00877EC6" w:rsidRDefault="00877EC6" w:rsidP="00A856A0">
      <w:r>
        <w:separator/>
      </w:r>
    </w:p>
  </w:endnote>
  <w:endnote w:type="continuationSeparator" w:id="0">
    <w:p w14:paraId="33FFE732" w14:textId="77777777" w:rsidR="00877EC6" w:rsidRDefault="00877EC6" w:rsidP="00A8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771250"/>
      <w:docPartObj>
        <w:docPartGallery w:val="Page Numbers (Bottom of Page)"/>
        <w:docPartUnique/>
      </w:docPartObj>
    </w:sdtPr>
    <w:sdtEndPr>
      <w:rPr>
        <w:noProof/>
      </w:rPr>
    </w:sdtEndPr>
    <w:sdtContent>
      <w:p w14:paraId="1225779B" w14:textId="758D7266" w:rsidR="00A856A0" w:rsidRDefault="00A856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D8D5D0" w14:textId="77777777" w:rsidR="0078257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0586759"/>
      <w:docPartObj>
        <w:docPartGallery w:val="Page Numbers (Bottom of Page)"/>
        <w:docPartUnique/>
      </w:docPartObj>
    </w:sdtPr>
    <w:sdtEndPr>
      <w:rPr>
        <w:noProof/>
      </w:rPr>
    </w:sdtEndPr>
    <w:sdtContent>
      <w:p w14:paraId="6D6749BC" w14:textId="77777777" w:rsidR="00835BA6" w:rsidRDefault="00835BA6">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2E849ADF" w14:textId="77777777" w:rsidR="00835BA6" w:rsidRDefault="00835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85272" w14:textId="77777777" w:rsidR="00877EC6" w:rsidRDefault="00877EC6" w:rsidP="00A856A0">
      <w:r>
        <w:separator/>
      </w:r>
    </w:p>
  </w:footnote>
  <w:footnote w:type="continuationSeparator" w:id="0">
    <w:p w14:paraId="0C9FA41A" w14:textId="77777777" w:rsidR="00877EC6" w:rsidRDefault="00877EC6" w:rsidP="00A856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5782D"/>
    <w:multiLevelType w:val="hybridMultilevel"/>
    <w:tmpl w:val="538EE1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DB6A32"/>
    <w:multiLevelType w:val="hybridMultilevel"/>
    <w:tmpl w:val="B6DED99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FD0249"/>
    <w:multiLevelType w:val="multilevel"/>
    <w:tmpl w:val="A728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A56937"/>
    <w:multiLevelType w:val="hybridMultilevel"/>
    <w:tmpl w:val="6562E6C2"/>
    <w:lvl w:ilvl="0" w:tplc="569E749E">
      <w:start w:val="1"/>
      <w:numFmt w:val="decimal"/>
      <w:lvlText w:val="%1."/>
      <w:lvlJc w:val="left"/>
      <w:pPr>
        <w:ind w:left="370" w:hanging="270"/>
      </w:pPr>
      <w:rPr>
        <w:rFonts w:ascii="Times New Roman" w:eastAsia="Times New Roman" w:hAnsi="Times New Roman" w:cs="Times New Roman" w:hint="default"/>
        <w:w w:val="100"/>
        <w:sz w:val="26"/>
        <w:szCs w:val="26"/>
        <w:lang w:val="en-US" w:eastAsia="en-US" w:bidi="ar-SA"/>
      </w:rPr>
    </w:lvl>
    <w:lvl w:ilvl="1" w:tplc="60309486">
      <w:numFmt w:val="bullet"/>
      <w:lvlText w:val="•"/>
      <w:lvlJc w:val="left"/>
      <w:pPr>
        <w:ind w:left="1346" w:hanging="270"/>
      </w:pPr>
      <w:rPr>
        <w:rFonts w:hint="default"/>
        <w:lang w:val="en-US" w:eastAsia="en-US" w:bidi="ar-SA"/>
      </w:rPr>
    </w:lvl>
    <w:lvl w:ilvl="2" w:tplc="6F3A5F68">
      <w:numFmt w:val="bullet"/>
      <w:lvlText w:val="•"/>
      <w:lvlJc w:val="left"/>
      <w:pPr>
        <w:ind w:left="2312" w:hanging="270"/>
      </w:pPr>
      <w:rPr>
        <w:rFonts w:hint="default"/>
        <w:lang w:val="en-US" w:eastAsia="en-US" w:bidi="ar-SA"/>
      </w:rPr>
    </w:lvl>
    <w:lvl w:ilvl="3" w:tplc="9AAC6696">
      <w:numFmt w:val="bullet"/>
      <w:lvlText w:val="•"/>
      <w:lvlJc w:val="left"/>
      <w:pPr>
        <w:ind w:left="3278" w:hanging="270"/>
      </w:pPr>
      <w:rPr>
        <w:rFonts w:hint="default"/>
        <w:lang w:val="en-US" w:eastAsia="en-US" w:bidi="ar-SA"/>
      </w:rPr>
    </w:lvl>
    <w:lvl w:ilvl="4" w:tplc="DDE0667A">
      <w:numFmt w:val="bullet"/>
      <w:lvlText w:val="•"/>
      <w:lvlJc w:val="left"/>
      <w:pPr>
        <w:ind w:left="4244" w:hanging="270"/>
      </w:pPr>
      <w:rPr>
        <w:rFonts w:hint="default"/>
        <w:lang w:val="en-US" w:eastAsia="en-US" w:bidi="ar-SA"/>
      </w:rPr>
    </w:lvl>
    <w:lvl w:ilvl="5" w:tplc="D2D606A8">
      <w:numFmt w:val="bullet"/>
      <w:lvlText w:val="•"/>
      <w:lvlJc w:val="left"/>
      <w:pPr>
        <w:ind w:left="5210" w:hanging="270"/>
      </w:pPr>
      <w:rPr>
        <w:rFonts w:hint="default"/>
        <w:lang w:val="en-US" w:eastAsia="en-US" w:bidi="ar-SA"/>
      </w:rPr>
    </w:lvl>
    <w:lvl w:ilvl="6" w:tplc="AB28B8EC">
      <w:numFmt w:val="bullet"/>
      <w:lvlText w:val="•"/>
      <w:lvlJc w:val="left"/>
      <w:pPr>
        <w:ind w:left="6176" w:hanging="270"/>
      </w:pPr>
      <w:rPr>
        <w:rFonts w:hint="default"/>
        <w:lang w:val="en-US" w:eastAsia="en-US" w:bidi="ar-SA"/>
      </w:rPr>
    </w:lvl>
    <w:lvl w:ilvl="7" w:tplc="E244FE2C">
      <w:numFmt w:val="bullet"/>
      <w:lvlText w:val="•"/>
      <w:lvlJc w:val="left"/>
      <w:pPr>
        <w:ind w:left="7142" w:hanging="270"/>
      </w:pPr>
      <w:rPr>
        <w:rFonts w:hint="default"/>
        <w:lang w:val="en-US" w:eastAsia="en-US" w:bidi="ar-SA"/>
      </w:rPr>
    </w:lvl>
    <w:lvl w:ilvl="8" w:tplc="782A7E3C">
      <w:numFmt w:val="bullet"/>
      <w:lvlText w:val="•"/>
      <w:lvlJc w:val="left"/>
      <w:pPr>
        <w:ind w:left="8108" w:hanging="270"/>
      </w:pPr>
      <w:rPr>
        <w:rFonts w:hint="default"/>
        <w:lang w:val="en-US" w:eastAsia="en-US" w:bidi="ar-SA"/>
      </w:rPr>
    </w:lvl>
  </w:abstractNum>
  <w:abstractNum w:abstractNumId="4" w15:restartNumberingAfterBreak="0">
    <w:nsid w:val="09007B9C"/>
    <w:multiLevelType w:val="hybridMultilevel"/>
    <w:tmpl w:val="A2BCB74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09AC3798"/>
    <w:multiLevelType w:val="hybridMultilevel"/>
    <w:tmpl w:val="0C2A0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A6A3D15"/>
    <w:multiLevelType w:val="multilevel"/>
    <w:tmpl w:val="FFEEF982"/>
    <w:lvl w:ilvl="0">
      <w:start w:val="1"/>
      <w:numFmt w:val="bullet"/>
      <w:lvlText w:val=""/>
      <w:lvlJc w:val="left"/>
      <w:pPr>
        <w:ind w:left="2520" w:hanging="540"/>
      </w:pPr>
      <w:rPr>
        <w:rFonts w:ascii="Symbol" w:hAnsi="Symbol" w:hint="default"/>
      </w:rPr>
    </w:lvl>
    <w:lvl w:ilvl="1">
      <w:start w:val="1"/>
      <w:numFmt w:val="decimal"/>
      <w:lvlText w:val="%1.%2"/>
      <w:lvlJc w:val="left"/>
      <w:pPr>
        <w:ind w:left="2507" w:hanging="540"/>
      </w:pPr>
    </w:lvl>
    <w:lvl w:ilvl="2">
      <w:start w:val="1"/>
      <w:numFmt w:val="decimal"/>
      <w:lvlText w:val="%1.%2.%3"/>
      <w:lvlJc w:val="left"/>
      <w:pPr>
        <w:ind w:left="2674" w:hanging="720"/>
      </w:pPr>
    </w:lvl>
    <w:lvl w:ilvl="3">
      <w:start w:val="1"/>
      <w:numFmt w:val="decimal"/>
      <w:lvlText w:val="%1.%2.%3.%4"/>
      <w:lvlJc w:val="left"/>
      <w:pPr>
        <w:ind w:left="3021" w:hanging="1080"/>
      </w:pPr>
    </w:lvl>
    <w:lvl w:ilvl="4">
      <w:start w:val="1"/>
      <w:numFmt w:val="decimal"/>
      <w:lvlText w:val="%1.%2.%3.%4.%5"/>
      <w:lvlJc w:val="left"/>
      <w:pPr>
        <w:ind w:left="3008" w:hanging="1080"/>
      </w:pPr>
    </w:lvl>
    <w:lvl w:ilvl="5">
      <w:start w:val="1"/>
      <w:numFmt w:val="decimal"/>
      <w:lvlText w:val="%1.%2.%3.%4.%5.%6"/>
      <w:lvlJc w:val="left"/>
      <w:pPr>
        <w:ind w:left="3355" w:hanging="1440"/>
      </w:pPr>
    </w:lvl>
    <w:lvl w:ilvl="6">
      <w:start w:val="1"/>
      <w:numFmt w:val="decimal"/>
      <w:lvlText w:val="%1.%2.%3.%4.%5.%6.%7"/>
      <w:lvlJc w:val="left"/>
      <w:pPr>
        <w:ind w:left="3342" w:hanging="1440"/>
      </w:pPr>
    </w:lvl>
    <w:lvl w:ilvl="7">
      <w:start w:val="1"/>
      <w:numFmt w:val="decimal"/>
      <w:lvlText w:val="%1.%2.%3.%4.%5.%6.%7.%8"/>
      <w:lvlJc w:val="left"/>
      <w:pPr>
        <w:ind w:left="3689" w:hanging="1800"/>
      </w:pPr>
    </w:lvl>
    <w:lvl w:ilvl="8">
      <w:start w:val="1"/>
      <w:numFmt w:val="decimal"/>
      <w:lvlText w:val="%1.%2.%3.%4.%5.%6.%7.%8.%9"/>
      <w:lvlJc w:val="left"/>
      <w:pPr>
        <w:ind w:left="4036" w:hanging="2160"/>
      </w:pPr>
    </w:lvl>
  </w:abstractNum>
  <w:abstractNum w:abstractNumId="7" w15:restartNumberingAfterBreak="0">
    <w:nsid w:val="0F555844"/>
    <w:multiLevelType w:val="hybridMultilevel"/>
    <w:tmpl w:val="D9041F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07C1171"/>
    <w:multiLevelType w:val="hybridMultilevel"/>
    <w:tmpl w:val="B3A8C0E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D5171DC"/>
    <w:multiLevelType w:val="hybridMultilevel"/>
    <w:tmpl w:val="C4F2136A"/>
    <w:lvl w:ilvl="0" w:tplc="1B6C713E">
      <w:start w:val="1"/>
      <w:numFmt w:val="decimal"/>
      <w:lvlText w:val="%1."/>
      <w:lvlJc w:val="left"/>
      <w:pPr>
        <w:ind w:left="100" w:hanging="260"/>
      </w:pPr>
      <w:rPr>
        <w:rFonts w:ascii="Times New Roman" w:eastAsia="Times New Roman" w:hAnsi="Times New Roman" w:cs="Times New Roman" w:hint="default"/>
        <w:w w:val="100"/>
        <w:sz w:val="26"/>
        <w:szCs w:val="26"/>
        <w:lang w:val="en-US" w:eastAsia="en-US" w:bidi="ar-SA"/>
      </w:rPr>
    </w:lvl>
    <w:lvl w:ilvl="1" w:tplc="CCDCC34A">
      <w:numFmt w:val="bullet"/>
      <w:lvlText w:val="•"/>
      <w:lvlJc w:val="left"/>
      <w:pPr>
        <w:ind w:left="1094" w:hanging="260"/>
      </w:pPr>
      <w:rPr>
        <w:rFonts w:hint="default"/>
        <w:lang w:val="en-US" w:eastAsia="en-US" w:bidi="ar-SA"/>
      </w:rPr>
    </w:lvl>
    <w:lvl w:ilvl="2" w:tplc="9B2EB8FE">
      <w:numFmt w:val="bullet"/>
      <w:lvlText w:val="•"/>
      <w:lvlJc w:val="left"/>
      <w:pPr>
        <w:ind w:left="2088" w:hanging="260"/>
      </w:pPr>
      <w:rPr>
        <w:rFonts w:hint="default"/>
        <w:lang w:val="en-US" w:eastAsia="en-US" w:bidi="ar-SA"/>
      </w:rPr>
    </w:lvl>
    <w:lvl w:ilvl="3" w:tplc="66F40FA2">
      <w:numFmt w:val="bullet"/>
      <w:lvlText w:val="•"/>
      <w:lvlJc w:val="left"/>
      <w:pPr>
        <w:ind w:left="3082" w:hanging="260"/>
      </w:pPr>
      <w:rPr>
        <w:rFonts w:hint="default"/>
        <w:lang w:val="en-US" w:eastAsia="en-US" w:bidi="ar-SA"/>
      </w:rPr>
    </w:lvl>
    <w:lvl w:ilvl="4" w:tplc="FCBA0350">
      <w:numFmt w:val="bullet"/>
      <w:lvlText w:val="•"/>
      <w:lvlJc w:val="left"/>
      <w:pPr>
        <w:ind w:left="4076" w:hanging="260"/>
      </w:pPr>
      <w:rPr>
        <w:rFonts w:hint="default"/>
        <w:lang w:val="en-US" w:eastAsia="en-US" w:bidi="ar-SA"/>
      </w:rPr>
    </w:lvl>
    <w:lvl w:ilvl="5" w:tplc="7382E712">
      <w:numFmt w:val="bullet"/>
      <w:lvlText w:val="•"/>
      <w:lvlJc w:val="left"/>
      <w:pPr>
        <w:ind w:left="5070" w:hanging="260"/>
      </w:pPr>
      <w:rPr>
        <w:rFonts w:hint="default"/>
        <w:lang w:val="en-US" w:eastAsia="en-US" w:bidi="ar-SA"/>
      </w:rPr>
    </w:lvl>
    <w:lvl w:ilvl="6" w:tplc="190656BC">
      <w:numFmt w:val="bullet"/>
      <w:lvlText w:val="•"/>
      <w:lvlJc w:val="left"/>
      <w:pPr>
        <w:ind w:left="6064" w:hanging="260"/>
      </w:pPr>
      <w:rPr>
        <w:rFonts w:hint="default"/>
        <w:lang w:val="en-US" w:eastAsia="en-US" w:bidi="ar-SA"/>
      </w:rPr>
    </w:lvl>
    <w:lvl w:ilvl="7" w:tplc="CCF46450">
      <w:numFmt w:val="bullet"/>
      <w:lvlText w:val="•"/>
      <w:lvlJc w:val="left"/>
      <w:pPr>
        <w:ind w:left="7058" w:hanging="260"/>
      </w:pPr>
      <w:rPr>
        <w:rFonts w:hint="default"/>
        <w:lang w:val="en-US" w:eastAsia="en-US" w:bidi="ar-SA"/>
      </w:rPr>
    </w:lvl>
    <w:lvl w:ilvl="8" w:tplc="AB5A3E74">
      <w:numFmt w:val="bullet"/>
      <w:lvlText w:val="•"/>
      <w:lvlJc w:val="left"/>
      <w:pPr>
        <w:ind w:left="8052" w:hanging="260"/>
      </w:pPr>
      <w:rPr>
        <w:rFonts w:hint="default"/>
        <w:lang w:val="en-US" w:eastAsia="en-US" w:bidi="ar-SA"/>
      </w:rPr>
    </w:lvl>
  </w:abstractNum>
  <w:abstractNum w:abstractNumId="10" w15:restartNumberingAfterBreak="0">
    <w:nsid w:val="20896275"/>
    <w:multiLevelType w:val="multilevel"/>
    <w:tmpl w:val="F8322950"/>
    <w:lvl w:ilvl="0">
      <w:start w:val="5"/>
      <w:numFmt w:val="decimal"/>
      <w:lvlText w:val="%1"/>
      <w:lvlJc w:val="left"/>
      <w:pPr>
        <w:ind w:left="640" w:hanging="480"/>
      </w:pPr>
      <w:rPr>
        <w:rFonts w:hint="default"/>
        <w:lang w:val="en-US" w:eastAsia="en-US" w:bidi="ar-SA"/>
      </w:rPr>
    </w:lvl>
    <w:lvl w:ilvl="1">
      <w:start w:val="1"/>
      <w:numFmt w:val="decimal"/>
      <w:lvlText w:val="%1.%2"/>
      <w:lvlJc w:val="left"/>
      <w:pPr>
        <w:ind w:left="640" w:hanging="480"/>
      </w:pPr>
      <w:rPr>
        <w:rFonts w:ascii="Times New Roman" w:eastAsia="Times New Roman" w:hAnsi="Times New Roman" w:cs="Times New Roman" w:hint="default"/>
        <w:b/>
        <w:bCs/>
        <w:w w:val="99"/>
        <w:sz w:val="32"/>
        <w:szCs w:val="32"/>
        <w:lang w:val="en-US" w:eastAsia="en-US" w:bidi="ar-SA"/>
      </w:rPr>
    </w:lvl>
    <w:lvl w:ilvl="2">
      <w:start w:val="1"/>
      <w:numFmt w:val="decimal"/>
      <w:lvlText w:val="%1.%2.%3"/>
      <w:lvlJc w:val="left"/>
      <w:pPr>
        <w:ind w:left="743" w:hanging="584"/>
      </w:pPr>
      <w:rPr>
        <w:rFonts w:hint="default"/>
        <w:b/>
        <w:bCs/>
        <w:w w:val="99"/>
        <w:lang w:val="en-US" w:eastAsia="en-US" w:bidi="ar-SA"/>
      </w:rPr>
    </w:lvl>
    <w:lvl w:ilvl="3">
      <w:numFmt w:val="bullet"/>
      <w:lvlText w:val="•"/>
      <w:lvlJc w:val="left"/>
      <w:pPr>
        <w:ind w:left="2865" w:hanging="584"/>
      </w:pPr>
      <w:rPr>
        <w:rFonts w:hint="default"/>
        <w:lang w:val="en-US" w:eastAsia="en-US" w:bidi="ar-SA"/>
      </w:rPr>
    </w:lvl>
    <w:lvl w:ilvl="4">
      <w:numFmt w:val="bullet"/>
      <w:lvlText w:val="•"/>
      <w:lvlJc w:val="left"/>
      <w:pPr>
        <w:ind w:left="3928" w:hanging="584"/>
      </w:pPr>
      <w:rPr>
        <w:rFonts w:hint="default"/>
        <w:lang w:val="en-US" w:eastAsia="en-US" w:bidi="ar-SA"/>
      </w:rPr>
    </w:lvl>
    <w:lvl w:ilvl="5">
      <w:numFmt w:val="bullet"/>
      <w:lvlText w:val="•"/>
      <w:lvlJc w:val="left"/>
      <w:pPr>
        <w:ind w:left="4991" w:hanging="584"/>
      </w:pPr>
      <w:rPr>
        <w:rFonts w:hint="default"/>
        <w:lang w:val="en-US" w:eastAsia="en-US" w:bidi="ar-SA"/>
      </w:rPr>
    </w:lvl>
    <w:lvl w:ilvl="6">
      <w:numFmt w:val="bullet"/>
      <w:lvlText w:val="•"/>
      <w:lvlJc w:val="left"/>
      <w:pPr>
        <w:ind w:left="6054" w:hanging="584"/>
      </w:pPr>
      <w:rPr>
        <w:rFonts w:hint="default"/>
        <w:lang w:val="en-US" w:eastAsia="en-US" w:bidi="ar-SA"/>
      </w:rPr>
    </w:lvl>
    <w:lvl w:ilvl="7">
      <w:numFmt w:val="bullet"/>
      <w:lvlText w:val="•"/>
      <w:lvlJc w:val="left"/>
      <w:pPr>
        <w:ind w:left="7117" w:hanging="584"/>
      </w:pPr>
      <w:rPr>
        <w:rFonts w:hint="default"/>
        <w:lang w:val="en-US" w:eastAsia="en-US" w:bidi="ar-SA"/>
      </w:rPr>
    </w:lvl>
    <w:lvl w:ilvl="8">
      <w:numFmt w:val="bullet"/>
      <w:lvlText w:val="•"/>
      <w:lvlJc w:val="left"/>
      <w:pPr>
        <w:ind w:left="8180" w:hanging="584"/>
      </w:pPr>
      <w:rPr>
        <w:rFonts w:hint="default"/>
        <w:lang w:val="en-US" w:eastAsia="en-US" w:bidi="ar-SA"/>
      </w:rPr>
    </w:lvl>
  </w:abstractNum>
  <w:abstractNum w:abstractNumId="11" w15:restartNumberingAfterBreak="0">
    <w:nsid w:val="21CF2CAD"/>
    <w:multiLevelType w:val="hybridMultilevel"/>
    <w:tmpl w:val="56E85E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8DB0736"/>
    <w:multiLevelType w:val="hybridMultilevel"/>
    <w:tmpl w:val="A55C61E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2C1F6117"/>
    <w:multiLevelType w:val="hybridMultilevel"/>
    <w:tmpl w:val="D2409C70"/>
    <w:lvl w:ilvl="0" w:tplc="E59C37BA">
      <w:start w:val="1"/>
      <w:numFmt w:val="decimal"/>
      <w:lvlText w:val="%1."/>
      <w:lvlJc w:val="left"/>
      <w:pPr>
        <w:ind w:left="155" w:hanging="196"/>
        <w:jc w:val="right"/>
      </w:pPr>
      <w:rPr>
        <w:rFonts w:ascii="Times New Roman" w:eastAsia="Times New Roman" w:hAnsi="Times New Roman" w:cs="Times New Roman" w:hint="default"/>
        <w:w w:val="99"/>
        <w:sz w:val="24"/>
        <w:szCs w:val="24"/>
        <w:lang w:val="en-US" w:eastAsia="en-US" w:bidi="ar-SA"/>
      </w:rPr>
    </w:lvl>
    <w:lvl w:ilvl="1" w:tplc="6CC68018">
      <w:numFmt w:val="bullet"/>
      <w:lvlText w:val="•"/>
      <w:lvlJc w:val="left"/>
      <w:pPr>
        <w:ind w:left="1174" w:hanging="196"/>
      </w:pPr>
      <w:rPr>
        <w:rFonts w:hint="default"/>
        <w:lang w:val="en-US" w:eastAsia="en-US" w:bidi="ar-SA"/>
      </w:rPr>
    </w:lvl>
    <w:lvl w:ilvl="2" w:tplc="BA12BE4C">
      <w:numFmt w:val="bullet"/>
      <w:lvlText w:val="•"/>
      <w:lvlJc w:val="left"/>
      <w:pPr>
        <w:ind w:left="2189" w:hanging="196"/>
      </w:pPr>
      <w:rPr>
        <w:rFonts w:hint="default"/>
        <w:lang w:val="en-US" w:eastAsia="en-US" w:bidi="ar-SA"/>
      </w:rPr>
    </w:lvl>
    <w:lvl w:ilvl="3" w:tplc="F62CAC74">
      <w:numFmt w:val="bullet"/>
      <w:lvlText w:val="•"/>
      <w:lvlJc w:val="left"/>
      <w:pPr>
        <w:ind w:left="3203" w:hanging="196"/>
      </w:pPr>
      <w:rPr>
        <w:rFonts w:hint="default"/>
        <w:lang w:val="en-US" w:eastAsia="en-US" w:bidi="ar-SA"/>
      </w:rPr>
    </w:lvl>
    <w:lvl w:ilvl="4" w:tplc="7E7CF27A">
      <w:numFmt w:val="bullet"/>
      <w:lvlText w:val="•"/>
      <w:lvlJc w:val="left"/>
      <w:pPr>
        <w:ind w:left="4218" w:hanging="196"/>
      </w:pPr>
      <w:rPr>
        <w:rFonts w:hint="default"/>
        <w:lang w:val="en-US" w:eastAsia="en-US" w:bidi="ar-SA"/>
      </w:rPr>
    </w:lvl>
    <w:lvl w:ilvl="5" w:tplc="E42AA26A">
      <w:numFmt w:val="bullet"/>
      <w:lvlText w:val="•"/>
      <w:lvlJc w:val="left"/>
      <w:pPr>
        <w:ind w:left="5233" w:hanging="196"/>
      </w:pPr>
      <w:rPr>
        <w:rFonts w:hint="default"/>
        <w:lang w:val="en-US" w:eastAsia="en-US" w:bidi="ar-SA"/>
      </w:rPr>
    </w:lvl>
    <w:lvl w:ilvl="6" w:tplc="6C94D002">
      <w:numFmt w:val="bullet"/>
      <w:lvlText w:val="•"/>
      <w:lvlJc w:val="left"/>
      <w:pPr>
        <w:ind w:left="6247" w:hanging="196"/>
      </w:pPr>
      <w:rPr>
        <w:rFonts w:hint="default"/>
        <w:lang w:val="en-US" w:eastAsia="en-US" w:bidi="ar-SA"/>
      </w:rPr>
    </w:lvl>
    <w:lvl w:ilvl="7" w:tplc="62B05EB2">
      <w:numFmt w:val="bullet"/>
      <w:lvlText w:val="•"/>
      <w:lvlJc w:val="left"/>
      <w:pPr>
        <w:ind w:left="7262" w:hanging="196"/>
      </w:pPr>
      <w:rPr>
        <w:rFonts w:hint="default"/>
        <w:lang w:val="en-US" w:eastAsia="en-US" w:bidi="ar-SA"/>
      </w:rPr>
    </w:lvl>
    <w:lvl w:ilvl="8" w:tplc="50D095F4">
      <w:numFmt w:val="bullet"/>
      <w:lvlText w:val="•"/>
      <w:lvlJc w:val="left"/>
      <w:pPr>
        <w:ind w:left="8277" w:hanging="196"/>
      </w:pPr>
      <w:rPr>
        <w:rFonts w:hint="default"/>
        <w:lang w:val="en-US" w:eastAsia="en-US" w:bidi="ar-SA"/>
      </w:rPr>
    </w:lvl>
  </w:abstractNum>
  <w:abstractNum w:abstractNumId="14" w15:restartNumberingAfterBreak="0">
    <w:nsid w:val="32897E02"/>
    <w:multiLevelType w:val="hybridMultilevel"/>
    <w:tmpl w:val="C016AB0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5E1468E"/>
    <w:multiLevelType w:val="multilevel"/>
    <w:tmpl w:val="12CEAA5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86C45EC"/>
    <w:multiLevelType w:val="hybridMultilevel"/>
    <w:tmpl w:val="46941B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3B783542"/>
    <w:multiLevelType w:val="multilevel"/>
    <w:tmpl w:val="B766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D731B3"/>
    <w:multiLevelType w:val="multilevel"/>
    <w:tmpl w:val="CB24C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6C03C1"/>
    <w:multiLevelType w:val="hybridMultilevel"/>
    <w:tmpl w:val="7D245F82"/>
    <w:lvl w:ilvl="0" w:tplc="86E22B56">
      <w:start w:val="1"/>
      <w:numFmt w:val="decimal"/>
      <w:lvlText w:val="%1."/>
      <w:lvlJc w:val="left"/>
      <w:pPr>
        <w:ind w:left="100" w:hanging="320"/>
      </w:pPr>
      <w:rPr>
        <w:rFonts w:ascii="Times New Roman" w:eastAsia="Times New Roman" w:hAnsi="Times New Roman" w:cs="Times New Roman" w:hint="default"/>
        <w:b/>
        <w:bCs/>
        <w:w w:val="100"/>
        <w:sz w:val="26"/>
        <w:szCs w:val="26"/>
        <w:lang w:val="en-US" w:eastAsia="en-US" w:bidi="ar-SA"/>
      </w:rPr>
    </w:lvl>
    <w:lvl w:ilvl="1" w:tplc="F432E226">
      <w:numFmt w:val="bullet"/>
      <w:lvlText w:val="•"/>
      <w:lvlJc w:val="left"/>
      <w:pPr>
        <w:ind w:left="1094" w:hanging="320"/>
      </w:pPr>
      <w:rPr>
        <w:rFonts w:hint="default"/>
        <w:lang w:val="en-US" w:eastAsia="en-US" w:bidi="ar-SA"/>
      </w:rPr>
    </w:lvl>
    <w:lvl w:ilvl="2" w:tplc="77BCE03A">
      <w:numFmt w:val="bullet"/>
      <w:lvlText w:val="•"/>
      <w:lvlJc w:val="left"/>
      <w:pPr>
        <w:ind w:left="2088" w:hanging="320"/>
      </w:pPr>
      <w:rPr>
        <w:rFonts w:hint="default"/>
        <w:lang w:val="en-US" w:eastAsia="en-US" w:bidi="ar-SA"/>
      </w:rPr>
    </w:lvl>
    <w:lvl w:ilvl="3" w:tplc="9F449A5A">
      <w:numFmt w:val="bullet"/>
      <w:lvlText w:val="•"/>
      <w:lvlJc w:val="left"/>
      <w:pPr>
        <w:ind w:left="3082" w:hanging="320"/>
      </w:pPr>
      <w:rPr>
        <w:rFonts w:hint="default"/>
        <w:lang w:val="en-US" w:eastAsia="en-US" w:bidi="ar-SA"/>
      </w:rPr>
    </w:lvl>
    <w:lvl w:ilvl="4" w:tplc="0EECF962">
      <w:numFmt w:val="bullet"/>
      <w:lvlText w:val="•"/>
      <w:lvlJc w:val="left"/>
      <w:pPr>
        <w:ind w:left="4076" w:hanging="320"/>
      </w:pPr>
      <w:rPr>
        <w:rFonts w:hint="default"/>
        <w:lang w:val="en-US" w:eastAsia="en-US" w:bidi="ar-SA"/>
      </w:rPr>
    </w:lvl>
    <w:lvl w:ilvl="5" w:tplc="A9907C7A">
      <w:numFmt w:val="bullet"/>
      <w:lvlText w:val="•"/>
      <w:lvlJc w:val="left"/>
      <w:pPr>
        <w:ind w:left="5070" w:hanging="320"/>
      </w:pPr>
      <w:rPr>
        <w:rFonts w:hint="default"/>
        <w:lang w:val="en-US" w:eastAsia="en-US" w:bidi="ar-SA"/>
      </w:rPr>
    </w:lvl>
    <w:lvl w:ilvl="6" w:tplc="B5309678">
      <w:numFmt w:val="bullet"/>
      <w:lvlText w:val="•"/>
      <w:lvlJc w:val="left"/>
      <w:pPr>
        <w:ind w:left="6064" w:hanging="320"/>
      </w:pPr>
      <w:rPr>
        <w:rFonts w:hint="default"/>
        <w:lang w:val="en-US" w:eastAsia="en-US" w:bidi="ar-SA"/>
      </w:rPr>
    </w:lvl>
    <w:lvl w:ilvl="7" w:tplc="E2D24D4E">
      <w:numFmt w:val="bullet"/>
      <w:lvlText w:val="•"/>
      <w:lvlJc w:val="left"/>
      <w:pPr>
        <w:ind w:left="7058" w:hanging="320"/>
      </w:pPr>
      <w:rPr>
        <w:rFonts w:hint="default"/>
        <w:lang w:val="en-US" w:eastAsia="en-US" w:bidi="ar-SA"/>
      </w:rPr>
    </w:lvl>
    <w:lvl w:ilvl="8" w:tplc="32A2EAB6">
      <w:numFmt w:val="bullet"/>
      <w:lvlText w:val="•"/>
      <w:lvlJc w:val="left"/>
      <w:pPr>
        <w:ind w:left="8052" w:hanging="320"/>
      </w:pPr>
      <w:rPr>
        <w:rFonts w:hint="default"/>
        <w:lang w:val="en-US" w:eastAsia="en-US" w:bidi="ar-SA"/>
      </w:rPr>
    </w:lvl>
  </w:abstractNum>
  <w:abstractNum w:abstractNumId="20" w15:restartNumberingAfterBreak="0">
    <w:nsid w:val="3F10080A"/>
    <w:multiLevelType w:val="multilevel"/>
    <w:tmpl w:val="17B4D7CA"/>
    <w:lvl w:ilvl="0">
      <w:start w:val="3"/>
      <w:numFmt w:val="decimal"/>
      <w:lvlText w:val="%1"/>
      <w:lvlJc w:val="left"/>
      <w:pPr>
        <w:ind w:left="549" w:hanging="389"/>
      </w:pPr>
      <w:rPr>
        <w:rFonts w:hint="default"/>
        <w:lang w:val="en-US" w:eastAsia="en-US" w:bidi="ar-SA"/>
      </w:rPr>
    </w:lvl>
    <w:lvl w:ilvl="1">
      <w:start w:val="1"/>
      <w:numFmt w:val="decimal"/>
      <w:lvlText w:val="%1.%2"/>
      <w:lvlJc w:val="left"/>
      <w:pPr>
        <w:ind w:left="549" w:hanging="389"/>
      </w:pPr>
      <w:rPr>
        <w:rFonts w:ascii="Times New Roman" w:eastAsia="Times New Roman" w:hAnsi="Times New Roman" w:cs="Times New Roman" w:hint="default"/>
        <w:b/>
        <w:bCs/>
        <w:w w:val="99"/>
        <w:sz w:val="26"/>
        <w:szCs w:val="26"/>
        <w:lang w:val="en-US" w:eastAsia="en-US" w:bidi="ar-SA"/>
      </w:rPr>
    </w:lvl>
    <w:lvl w:ilvl="2">
      <w:numFmt w:val="bullet"/>
      <w:lvlText w:val=""/>
      <w:lvlJc w:val="left"/>
      <w:pPr>
        <w:ind w:left="880" w:hanging="360"/>
      </w:pPr>
      <w:rPr>
        <w:rFonts w:ascii="Symbol" w:eastAsia="Symbol" w:hAnsi="Symbol" w:cs="Symbol" w:hint="default"/>
        <w:w w:val="99"/>
        <w:sz w:val="26"/>
        <w:szCs w:val="26"/>
        <w:lang w:val="en-US" w:eastAsia="en-US" w:bidi="ar-SA"/>
      </w:rPr>
    </w:lvl>
    <w:lvl w:ilvl="3">
      <w:numFmt w:val="bullet"/>
      <w:lvlText w:val="•"/>
      <w:lvlJc w:val="left"/>
      <w:pPr>
        <w:ind w:left="2974" w:hanging="360"/>
      </w:pPr>
      <w:rPr>
        <w:rFonts w:hint="default"/>
        <w:lang w:val="en-US" w:eastAsia="en-US" w:bidi="ar-SA"/>
      </w:rPr>
    </w:lvl>
    <w:lvl w:ilvl="4">
      <w:numFmt w:val="bullet"/>
      <w:lvlText w:val="•"/>
      <w:lvlJc w:val="left"/>
      <w:pPr>
        <w:ind w:left="4022" w:hanging="360"/>
      </w:pPr>
      <w:rPr>
        <w:rFonts w:hint="default"/>
        <w:lang w:val="en-US" w:eastAsia="en-US" w:bidi="ar-SA"/>
      </w:rPr>
    </w:lvl>
    <w:lvl w:ilvl="5">
      <w:numFmt w:val="bullet"/>
      <w:lvlText w:val="•"/>
      <w:lvlJc w:val="left"/>
      <w:pPr>
        <w:ind w:left="5069" w:hanging="360"/>
      </w:pPr>
      <w:rPr>
        <w:rFonts w:hint="default"/>
        <w:lang w:val="en-US" w:eastAsia="en-US" w:bidi="ar-SA"/>
      </w:rPr>
    </w:lvl>
    <w:lvl w:ilvl="6">
      <w:numFmt w:val="bullet"/>
      <w:lvlText w:val="•"/>
      <w:lvlJc w:val="left"/>
      <w:pPr>
        <w:ind w:left="6116" w:hanging="360"/>
      </w:pPr>
      <w:rPr>
        <w:rFonts w:hint="default"/>
        <w:lang w:val="en-US" w:eastAsia="en-US" w:bidi="ar-SA"/>
      </w:rPr>
    </w:lvl>
    <w:lvl w:ilvl="7">
      <w:numFmt w:val="bullet"/>
      <w:lvlText w:val="•"/>
      <w:lvlJc w:val="left"/>
      <w:pPr>
        <w:ind w:left="7164" w:hanging="360"/>
      </w:pPr>
      <w:rPr>
        <w:rFonts w:hint="default"/>
        <w:lang w:val="en-US" w:eastAsia="en-US" w:bidi="ar-SA"/>
      </w:rPr>
    </w:lvl>
    <w:lvl w:ilvl="8">
      <w:numFmt w:val="bullet"/>
      <w:lvlText w:val="•"/>
      <w:lvlJc w:val="left"/>
      <w:pPr>
        <w:ind w:left="8211" w:hanging="360"/>
      </w:pPr>
      <w:rPr>
        <w:rFonts w:hint="default"/>
        <w:lang w:val="en-US" w:eastAsia="en-US" w:bidi="ar-SA"/>
      </w:rPr>
    </w:lvl>
  </w:abstractNum>
  <w:abstractNum w:abstractNumId="21" w15:restartNumberingAfterBreak="0">
    <w:nsid w:val="422249C2"/>
    <w:multiLevelType w:val="hybridMultilevel"/>
    <w:tmpl w:val="A7C25C16"/>
    <w:lvl w:ilvl="0" w:tplc="1B447F3E">
      <w:start w:val="1"/>
      <w:numFmt w:val="decimal"/>
      <w:lvlText w:val="%1."/>
      <w:lvlJc w:val="left"/>
      <w:pPr>
        <w:ind w:left="1063" w:hanging="293"/>
        <w:jc w:val="right"/>
      </w:pPr>
      <w:rPr>
        <w:rFonts w:ascii="Times New Roman" w:eastAsia="Times New Roman" w:hAnsi="Times New Roman" w:cs="Times New Roman" w:hint="default"/>
        <w:spacing w:val="0"/>
        <w:w w:val="100"/>
        <w:sz w:val="28"/>
        <w:szCs w:val="28"/>
        <w:lang w:val="en-US" w:eastAsia="en-US" w:bidi="ar-SA"/>
      </w:rPr>
    </w:lvl>
    <w:lvl w:ilvl="1" w:tplc="E7321154">
      <w:numFmt w:val="bullet"/>
      <w:lvlText w:val="•"/>
      <w:lvlJc w:val="left"/>
      <w:pPr>
        <w:ind w:left="2046" w:hanging="293"/>
      </w:pPr>
      <w:rPr>
        <w:rFonts w:hint="default"/>
        <w:lang w:val="en-US" w:eastAsia="en-US" w:bidi="ar-SA"/>
      </w:rPr>
    </w:lvl>
    <w:lvl w:ilvl="2" w:tplc="0FC07544">
      <w:numFmt w:val="bullet"/>
      <w:lvlText w:val="•"/>
      <w:lvlJc w:val="left"/>
      <w:pPr>
        <w:ind w:left="3033" w:hanging="293"/>
      </w:pPr>
      <w:rPr>
        <w:rFonts w:hint="default"/>
        <w:lang w:val="en-US" w:eastAsia="en-US" w:bidi="ar-SA"/>
      </w:rPr>
    </w:lvl>
    <w:lvl w:ilvl="3" w:tplc="1F54583C">
      <w:numFmt w:val="bullet"/>
      <w:lvlText w:val="•"/>
      <w:lvlJc w:val="left"/>
      <w:pPr>
        <w:ind w:left="4019" w:hanging="293"/>
      </w:pPr>
      <w:rPr>
        <w:rFonts w:hint="default"/>
        <w:lang w:val="en-US" w:eastAsia="en-US" w:bidi="ar-SA"/>
      </w:rPr>
    </w:lvl>
    <w:lvl w:ilvl="4" w:tplc="7ECA8DF2">
      <w:numFmt w:val="bullet"/>
      <w:lvlText w:val="•"/>
      <w:lvlJc w:val="left"/>
      <w:pPr>
        <w:ind w:left="5006" w:hanging="293"/>
      </w:pPr>
      <w:rPr>
        <w:rFonts w:hint="default"/>
        <w:lang w:val="en-US" w:eastAsia="en-US" w:bidi="ar-SA"/>
      </w:rPr>
    </w:lvl>
    <w:lvl w:ilvl="5" w:tplc="DFB25270">
      <w:numFmt w:val="bullet"/>
      <w:lvlText w:val="•"/>
      <w:lvlJc w:val="left"/>
      <w:pPr>
        <w:ind w:left="5993" w:hanging="293"/>
      </w:pPr>
      <w:rPr>
        <w:rFonts w:hint="default"/>
        <w:lang w:val="en-US" w:eastAsia="en-US" w:bidi="ar-SA"/>
      </w:rPr>
    </w:lvl>
    <w:lvl w:ilvl="6" w:tplc="EB629A38">
      <w:numFmt w:val="bullet"/>
      <w:lvlText w:val="•"/>
      <w:lvlJc w:val="left"/>
      <w:pPr>
        <w:ind w:left="6979" w:hanging="293"/>
      </w:pPr>
      <w:rPr>
        <w:rFonts w:hint="default"/>
        <w:lang w:val="en-US" w:eastAsia="en-US" w:bidi="ar-SA"/>
      </w:rPr>
    </w:lvl>
    <w:lvl w:ilvl="7" w:tplc="D7C2ED9E">
      <w:numFmt w:val="bullet"/>
      <w:lvlText w:val="•"/>
      <w:lvlJc w:val="left"/>
      <w:pPr>
        <w:ind w:left="7966" w:hanging="293"/>
      </w:pPr>
      <w:rPr>
        <w:rFonts w:hint="default"/>
        <w:lang w:val="en-US" w:eastAsia="en-US" w:bidi="ar-SA"/>
      </w:rPr>
    </w:lvl>
    <w:lvl w:ilvl="8" w:tplc="68E0C458">
      <w:numFmt w:val="bullet"/>
      <w:lvlText w:val="•"/>
      <w:lvlJc w:val="left"/>
      <w:pPr>
        <w:ind w:left="8953" w:hanging="293"/>
      </w:pPr>
      <w:rPr>
        <w:rFonts w:hint="default"/>
        <w:lang w:val="en-US" w:eastAsia="en-US" w:bidi="ar-SA"/>
      </w:rPr>
    </w:lvl>
  </w:abstractNum>
  <w:abstractNum w:abstractNumId="22" w15:restartNumberingAfterBreak="0">
    <w:nsid w:val="463C298E"/>
    <w:multiLevelType w:val="hybridMultilevel"/>
    <w:tmpl w:val="C7FA7DB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6670F8D"/>
    <w:multiLevelType w:val="multilevel"/>
    <w:tmpl w:val="73482558"/>
    <w:lvl w:ilvl="0">
      <w:start w:val="1"/>
      <w:numFmt w:val="decimal"/>
      <w:lvlText w:val="%1"/>
      <w:lvlJc w:val="left"/>
      <w:pPr>
        <w:ind w:left="1272" w:hanging="360"/>
      </w:pPr>
      <w:rPr>
        <w:rFonts w:hint="default"/>
      </w:rPr>
    </w:lvl>
    <w:lvl w:ilvl="1">
      <w:start w:val="2"/>
      <w:numFmt w:val="decimal"/>
      <w:isLgl/>
      <w:lvlText w:val="%1.%2"/>
      <w:lvlJc w:val="left"/>
      <w:pPr>
        <w:ind w:left="2691" w:hanging="576"/>
      </w:pPr>
      <w:rPr>
        <w:rFonts w:hint="default"/>
      </w:rPr>
    </w:lvl>
    <w:lvl w:ilvl="2">
      <w:start w:val="6"/>
      <w:numFmt w:val="decimal"/>
      <w:isLgl/>
      <w:lvlText w:val="%1.%2.%3"/>
      <w:lvlJc w:val="left"/>
      <w:pPr>
        <w:ind w:left="4038" w:hanging="720"/>
      </w:pPr>
      <w:rPr>
        <w:rFonts w:hint="default"/>
      </w:rPr>
    </w:lvl>
    <w:lvl w:ilvl="3">
      <w:start w:val="1"/>
      <w:numFmt w:val="decimal"/>
      <w:isLgl/>
      <w:lvlText w:val="%1.%2.%3.%4"/>
      <w:lvlJc w:val="left"/>
      <w:pPr>
        <w:ind w:left="5601" w:hanging="1080"/>
      </w:pPr>
      <w:rPr>
        <w:rFonts w:hint="default"/>
      </w:rPr>
    </w:lvl>
    <w:lvl w:ilvl="4">
      <w:start w:val="1"/>
      <w:numFmt w:val="decimal"/>
      <w:isLgl/>
      <w:lvlText w:val="%1.%2.%3.%4.%5"/>
      <w:lvlJc w:val="left"/>
      <w:pPr>
        <w:ind w:left="6804" w:hanging="1080"/>
      </w:pPr>
      <w:rPr>
        <w:rFonts w:hint="default"/>
      </w:rPr>
    </w:lvl>
    <w:lvl w:ilvl="5">
      <w:start w:val="1"/>
      <w:numFmt w:val="decimal"/>
      <w:isLgl/>
      <w:lvlText w:val="%1.%2.%3.%4.%5.%6"/>
      <w:lvlJc w:val="left"/>
      <w:pPr>
        <w:ind w:left="8367" w:hanging="1440"/>
      </w:pPr>
      <w:rPr>
        <w:rFonts w:hint="default"/>
      </w:rPr>
    </w:lvl>
    <w:lvl w:ilvl="6">
      <w:start w:val="1"/>
      <w:numFmt w:val="decimal"/>
      <w:isLgl/>
      <w:lvlText w:val="%1.%2.%3.%4.%5.%6.%7"/>
      <w:lvlJc w:val="left"/>
      <w:pPr>
        <w:ind w:left="9570" w:hanging="1440"/>
      </w:pPr>
      <w:rPr>
        <w:rFonts w:hint="default"/>
      </w:rPr>
    </w:lvl>
    <w:lvl w:ilvl="7">
      <w:start w:val="1"/>
      <w:numFmt w:val="decimal"/>
      <w:isLgl/>
      <w:lvlText w:val="%1.%2.%3.%4.%5.%6.%7.%8"/>
      <w:lvlJc w:val="left"/>
      <w:pPr>
        <w:ind w:left="11133" w:hanging="1800"/>
      </w:pPr>
      <w:rPr>
        <w:rFonts w:hint="default"/>
      </w:rPr>
    </w:lvl>
    <w:lvl w:ilvl="8">
      <w:start w:val="1"/>
      <w:numFmt w:val="decimal"/>
      <w:isLgl/>
      <w:lvlText w:val="%1.%2.%3.%4.%5.%6.%7.%8.%9"/>
      <w:lvlJc w:val="left"/>
      <w:pPr>
        <w:ind w:left="12696" w:hanging="2160"/>
      </w:pPr>
      <w:rPr>
        <w:rFonts w:hint="default"/>
      </w:rPr>
    </w:lvl>
  </w:abstractNum>
  <w:abstractNum w:abstractNumId="24" w15:restartNumberingAfterBreak="0">
    <w:nsid w:val="47E025EF"/>
    <w:multiLevelType w:val="multilevel"/>
    <w:tmpl w:val="D74AE47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E5125C"/>
    <w:multiLevelType w:val="multilevel"/>
    <w:tmpl w:val="2766E8D4"/>
    <w:lvl w:ilvl="0">
      <w:start w:val="3"/>
      <w:numFmt w:val="decimal"/>
      <w:lvlText w:val="%1"/>
      <w:lvlJc w:val="left"/>
      <w:pPr>
        <w:ind w:left="743" w:hanging="584"/>
      </w:pPr>
      <w:rPr>
        <w:rFonts w:hint="default"/>
        <w:lang w:val="en-US" w:eastAsia="en-US" w:bidi="ar-SA"/>
      </w:rPr>
    </w:lvl>
    <w:lvl w:ilvl="1">
      <w:start w:val="2"/>
      <w:numFmt w:val="decimal"/>
      <w:lvlText w:val="%1.%2"/>
      <w:lvlJc w:val="left"/>
      <w:pPr>
        <w:ind w:left="743" w:hanging="584"/>
      </w:pPr>
      <w:rPr>
        <w:rFonts w:hint="default"/>
        <w:lang w:val="en-US" w:eastAsia="en-US" w:bidi="ar-SA"/>
      </w:rPr>
    </w:lvl>
    <w:lvl w:ilvl="2">
      <w:start w:val="1"/>
      <w:numFmt w:val="decimal"/>
      <w:lvlText w:val="%1.%2.%3"/>
      <w:lvlJc w:val="left"/>
      <w:pPr>
        <w:ind w:left="743" w:hanging="584"/>
      </w:pPr>
      <w:rPr>
        <w:rFonts w:ascii="Times New Roman" w:eastAsia="Times New Roman" w:hAnsi="Times New Roman" w:cs="Times New Roman" w:hint="default"/>
        <w:b/>
        <w:bCs/>
        <w:w w:val="99"/>
        <w:sz w:val="26"/>
        <w:szCs w:val="26"/>
        <w:lang w:val="en-US" w:eastAsia="en-US" w:bidi="ar-SA"/>
      </w:rPr>
    </w:lvl>
    <w:lvl w:ilvl="3">
      <w:numFmt w:val="bullet"/>
      <w:lvlText w:val=""/>
      <w:lvlJc w:val="left"/>
      <w:pPr>
        <w:ind w:left="880" w:hanging="360"/>
      </w:pPr>
      <w:rPr>
        <w:rFonts w:ascii="Symbol" w:eastAsia="Symbol" w:hAnsi="Symbol" w:cs="Symbol" w:hint="default"/>
        <w:w w:val="99"/>
        <w:sz w:val="26"/>
        <w:szCs w:val="26"/>
        <w:lang w:val="en-US" w:eastAsia="en-US" w:bidi="ar-SA"/>
      </w:rPr>
    </w:lvl>
    <w:lvl w:ilvl="4">
      <w:numFmt w:val="bullet"/>
      <w:lvlText w:val="•"/>
      <w:lvlJc w:val="left"/>
      <w:pPr>
        <w:ind w:left="4022" w:hanging="360"/>
      </w:pPr>
      <w:rPr>
        <w:rFonts w:hint="default"/>
        <w:lang w:val="en-US" w:eastAsia="en-US" w:bidi="ar-SA"/>
      </w:rPr>
    </w:lvl>
    <w:lvl w:ilvl="5">
      <w:numFmt w:val="bullet"/>
      <w:lvlText w:val="•"/>
      <w:lvlJc w:val="left"/>
      <w:pPr>
        <w:ind w:left="5069" w:hanging="360"/>
      </w:pPr>
      <w:rPr>
        <w:rFonts w:hint="default"/>
        <w:lang w:val="en-US" w:eastAsia="en-US" w:bidi="ar-SA"/>
      </w:rPr>
    </w:lvl>
    <w:lvl w:ilvl="6">
      <w:numFmt w:val="bullet"/>
      <w:lvlText w:val="•"/>
      <w:lvlJc w:val="left"/>
      <w:pPr>
        <w:ind w:left="6116" w:hanging="360"/>
      </w:pPr>
      <w:rPr>
        <w:rFonts w:hint="default"/>
        <w:lang w:val="en-US" w:eastAsia="en-US" w:bidi="ar-SA"/>
      </w:rPr>
    </w:lvl>
    <w:lvl w:ilvl="7">
      <w:numFmt w:val="bullet"/>
      <w:lvlText w:val="•"/>
      <w:lvlJc w:val="left"/>
      <w:pPr>
        <w:ind w:left="7164" w:hanging="360"/>
      </w:pPr>
      <w:rPr>
        <w:rFonts w:hint="default"/>
        <w:lang w:val="en-US" w:eastAsia="en-US" w:bidi="ar-SA"/>
      </w:rPr>
    </w:lvl>
    <w:lvl w:ilvl="8">
      <w:numFmt w:val="bullet"/>
      <w:lvlText w:val="•"/>
      <w:lvlJc w:val="left"/>
      <w:pPr>
        <w:ind w:left="8211" w:hanging="360"/>
      </w:pPr>
      <w:rPr>
        <w:rFonts w:hint="default"/>
        <w:lang w:val="en-US" w:eastAsia="en-US" w:bidi="ar-SA"/>
      </w:rPr>
    </w:lvl>
  </w:abstractNum>
  <w:abstractNum w:abstractNumId="26" w15:restartNumberingAfterBreak="0">
    <w:nsid w:val="51514E8F"/>
    <w:multiLevelType w:val="multilevel"/>
    <w:tmpl w:val="B322B00C"/>
    <w:lvl w:ilvl="0">
      <w:start w:val="1"/>
      <w:numFmt w:val="decimal"/>
      <w:lvlText w:val="%1."/>
      <w:lvlJc w:val="left"/>
      <w:pPr>
        <w:ind w:left="460" w:hanging="360"/>
      </w:pPr>
      <w:rPr>
        <w:rFonts w:ascii="Times New Roman" w:eastAsia="Times New Roman" w:hAnsi="Times New Roman" w:cs="Times New Roman" w:hint="default"/>
        <w:w w:val="100"/>
        <w:sz w:val="26"/>
        <w:szCs w:val="26"/>
        <w:lang w:val="en-US" w:eastAsia="en-US" w:bidi="ar-SA"/>
      </w:rPr>
    </w:lvl>
    <w:lvl w:ilvl="1">
      <w:start w:val="1"/>
      <w:numFmt w:val="decimal"/>
      <w:lvlText w:val="%2"/>
      <w:lvlJc w:val="left"/>
      <w:pPr>
        <w:ind w:left="3042" w:hanging="2161"/>
      </w:pPr>
      <w:rPr>
        <w:rFonts w:ascii="Times New Roman" w:eastAsia="Times New Roman" w:hAnsi="Times New Roman" w:cs="Times New Roman" w:hint="default"/>
        <w:b/>
        <w:bCs/>
        <w:w w:val="100"/>
        <w:sz w:val="28"/>
        <w:szCs w:val="28"/>
        <w:lang w:val="en-US" w:eastAsia="en-US" w:bidi="ar-SA"/>
      </w:rPr>
    </w:lvl>
    <w:lvl w:ilvl="2">
      <w:start w:val="1"/>
      <w:numFmt w:val="decimal"/>
      <w:lvlText w:val="%2.%3"/>
      <w:lvlJc w:val="left"/>
      <w:pPr>
        <w:ind w:left="3762" w:hanging="720"/>
      </w:pPr>
      <w:rPr>
        <w:rFonts w:ascii="Times New Roman" w:eastAsia="Times New Roman" w:hAnsi="Times New Roman" w:cs="Times New Roman" w:hint="default"/>
        <w:w w:val="100"/>
        <w:sz w:val="28"/>
        <w:szCs w:val="28"/>
        <w:lang w:val="en-US" w:eastAsia="en-US" w:bidi="ar-SA"/>
      </w:rPr>
    </w:lvl>
    <w:lvl w:ilvl="3">
      <w:start w:val="1"/>
      <w:numFmt w:val="decimal"/>
      <w:lvlText w:val="%2.%3.%4"/>
      <w:lvlJc w:val="left"/>
      <w:pPr>
        <w:ind w:left="4392" w:hanging="630"/>
      </w:pPr>
      <w:rPr>
        <w:rFonts w:ascii="Times New Roman" w:eastAsia="Times New Roman" w:hAnsi="Times New Roman" w:cs="Times New Roman" w:hint="default"/>
        <w:w w:val="100"/>
        <w:sz w:val="28"/>
        <w:szCs w:val="28"/>
        <w:lang w:val="en-US" w:eastAsia="en-US" w:bidi="ar-SA"/>
      </w:rPr>
    </w:lvl>
    <w:lvl w:ilvl="4">
      <w:numFmt w:val="bullet"/>
      <w:lvlText w:val="•"/>
      <w:lvlJc w:val="left"/>
      <w:pPr>
        <w:ind w:left="4400" w:hanging="630"/>
      </w:pPr>
      <w:rPr>
        <w:rFonts w:hint="default"/>
        <w:lang w:val="en-US" w:eastAsia="en-US" w:bidi="ar-SA"/>
      </w:rPr>
    </w:lvl>
    <w:lvl w:ilvl="5">
      <w:numFmt w:val="bullet"/>
      <w:lvlText w:val="•"/>
      <w:lvlJc w:val="left"/>
      <w:pPr>
        <w:ind w:left="5217" w:hanging="630"/>
      </w:pPr>
      <w:rPr>
        <w:rFonts w:hint="default"/>
        <w:lang w:val="en-US" w:eastAsia="en-US" w:bidi="ar-SA"/>
      </w:rPr>
    </w:lvl>
    <w:lvl w:ilvl="6">
      <w:numFmt w:val="bullet"/>
      <w:lvlText w:val="•"/>
      <w:lvlJc w:val="left"/>
      <w:pPr>
        <w:ind w:left="6035" w:hanging="630"/>
      </w:pPr>
      <w:rPr>
        <w:rFonts w:hint="default"/>
        <w:lang w:val="en-US" w:eastAsia="en-US" w:bidi="ar-SA"/>
      </w:rPr>
    </w:lvl>
    <w:lvl w:ilvl="7">
      <w:numFmt w:val="bullet"/>
      <w:lvlText w:val="•"/>
      <w:lvlJc w:val="left"/>
      <w:pPr>
        <w:ind w:left="6852" w:hanging="630"/>
      </w:pPr>
      <w:rPr>
        <w:rFonts w:hint="default"/>
        <w:lang w:val="en-US" w:eastAsia="en-US" w:bidi="ar-SA"/>
      </w:rPr>
    </w:lvl>
    <w:lvl w:ilvl="8">
      <w:numFmt w:val="bullet"/>
      <w:lvlText w:val="•"/>
      <w:lvlJc w:val="left"/>
      <w:pPr>
        <w:ind w:left="7670" w:hanging="630"/>
      </w:pPr>
      <w:rPr>
        <w:rFonts w:hint="default"/>
        <w:lang w:val="en-US" w:eastAsia="en-US" w:bidi="ar-SA"/>
      </w:rPr>
    </w:lvl>
  </w:abstractNum>
  <w:abstractNum w:abstractNumId="27" w15:restartNumberingAfterBreak="0">
    <w:nsid w:val="52DC1424"/>
    <w:multiLevelType w:val="multilevel"/>
    <w:tmpl w:val="5A364132"/>
    <w:lvl w:ilvl="0">
      <w:start w:val="1"/>
      <w:numFmt w:val="decimal"/>
      <w:lvlText w:val="%1"/>
      <w:lvlJc w:val="left"/>
      <w:pPr>
        <w:ind w:left="1200" w:hanging="420"/>
      </w:pPr>
      <w:rPr>
        <w:rFonts w:hint="default"/>
        <w:lang w:val="en-US" w:eastAsia="en-US" w:bidi="ar-SA"/>
      </w:rPr>
    </w:lvl>
    <w:lvl w:ilvl="1">
      <w:start w:val="1"/>
      <w:numFmt w:val="decimal"/>
      <w:lvlText w:val="%1.%2"/>
      <w:lvlJc w:val="left"/>
      <w:pPr>
        <w:ind w:left="1200" w:hanging="420"/>
        <w:jc w:val="right"/>
      </w:pPr>
      <w:rPr>
        <w:rFonts w:ascii="Times New Roman" w:eastAsia="Times New Roman" w:hAnsi="Times New Roman" w:cs="Times New Roman" w:hint="default"/>
        <w:b/>
        <w:bCs/>
        <w:w w:val="100"/>
        <w:sz w:val="28"/>
        <w:szCs w:val="28"/>
        <w:lang w:val="en-US" w:eastAsia="en-US" w:bidi="ar-SA"/>
      </w:rPr>
    </w:lvl>
    <w:lvl w:ilvl="2">
      <w:start w:val="1"/>
      <w:numFmt w:val="bullet"/>
      <w:lvlText w:val=""/>
      <w:lvlJc w:val="left"/>
      <w:pPr>
        <w:ind w:left="1500" w:hanging="360"/>
      </w:pPr>
      <w:rPr>
        <w:rFonts w:ascii="Symbol" w:hAnsi="Symbol" w:hint="default"/>
        <w:w w:val="100"/>
        <w:lang w:val="en-US" w:eastAsia="en-US" w:bidi="ar-SA"/>
      </w:rPr>
    </w:lvl>
    <w:lvl w:ilvl="3">
      <w:numFmt w:val="bullet"/>
      <w:lvlText w:val="•"/>
      <w:lvlJc w:val="left"/>
      <w:pPr>
        <w:ind w:left="3168" w:hanging="360"/>
      </w:pPr>
      <w:rPr>
        <w:rFonts w:hint="default"/>
        <w:lang w:val="en-US" w:eastAsia="en-US" w:bidi="ar-SA"/>
      </w:rPr>
    </w:lvl>
    <w:lvl w:ilvl="4">
      <w:numFmt w:val="bullet"/>
      <w:lvlText w:val="•"/>
      <w:lvlJc w:val="left"/>
      <w:pPr>
        <w:ind w:left="4276" w:hanging="360"/>
      </w:pPr>
      <w:rPr>
        <w:rFonts w:hint="default"/>
        <w:lang w:val="en-US" w:eastAsia="en-US" w:bidi="ar-SA"/>
      </w:rPr>
    </w:lvl>
    <w:lvl w:ilvl="5">
      <w:numFmt w:val="bullet"/>
      <w:lvlText w:val="•"/>
      <w:lvlJc w:val="left"/>
      <w:pPr>
        <w:ind w:left="5384" w:hanging="360"/>
      </w:pPr>
      <w:rPr>
        <w:rFonts w:hint="default"/>
        <w:lang w:val="en-US" w:eastAsia="en-US" w:bidi="ar-SA"/>
      </w:rPr>
    </w:lvl>
    <w:lvl w:ilvl="6">
      <w:numFmt w:val="bullet"/>
      <w:lvlText w:val="•"/>
      <w:lvlJc w:val="left"/>
      <w:pPr>
        <w:ind w:left="6493" w:hanging="360"/>
      </w:pPr>
      <w:rPr>
        <w:rFonts w:hint="default"/>
        <w:lang w:val="en-US" w:eastAsia="en-US" w:bidi="ar-SA"/>
      </w:rPr>
    </w:lvl>
    <w:lvl w:ilvl="7">
      <w:numFmt w:val="bullet"/>
      <w:lvlText w:val="•"/>
      <w:lvlJc w:val="left"/>
      <w:pPr>
        <w:ind w:left="7601" w:hanging="360"/>
      </w:pPr>
      <w:rPr>
        <w:rFonts w:hint="default"/>
        <w:lang w:val="en-US" w:eastAsia="en-US" w:bidi="ar-SA"/>
      </w:rPr>
    </w:lvl>
    <w:lvl w:ilvl="8">
      <w:numFmt w:val="bullet"/>
      <w:lvlText w:val="•"/>
      <w:lvlJc w:val="left"/>
      <w:pPr>
        <w:ind w:left="8709" w:hanging="360"/>
      </w:pPr>
      <w:rPr>
        <w:rFonts w:hint="default"/>
        <w:lang w:val="en-US" w:eastAsia="en-US" w:bidi="ar-SA"/>
      </w:rPr>
    </w:lvl>
  </w:abstractNum>
  <w:abstractNum w:abstractNumId="28" w15:restartNumberingAfterBreak="0">
    <w:nsid w:val="555F6987"/>
    <w:multiLevelType w:val="hybridMultilevel"/>
    <w:tmpl w:val="81DEB734"/>
    <w:lvl w:ilvl="0" w:tplc="FA34414C">
      <w:start w:val="1"/>
      <w:numFmt w:val="decimal"/>
      <w:lvlText w:val="%1."/>
      <w:lvlJc w:val="left"/>
      <w:pPr>
        <w:ind w:left="160" w:hanging="196"/>
      </w:pPr>
      <w:rPr>
        <w:rFonts w:ascii="Times New Roman" w:eastAsia="Times New Roman" w:hAnsi="Times New Roman" w:cs="Times New Roman" w:hint="default"/>
        <w:w w:val="99"/>
        <w:sz w:val="24"/>
        <w:szCs w:val="24"/>
        <w:lang w:val="en-US" w:eastAsia="en-US" w:bidi="ar-SA"/>
      </w:rPr>
    </w:lvl>
    <w:lvl w:ilvl="1" w:tplc="6AA81E0E">
      <w:numFmt w:val="bullet"/>
      <w:lvlText w:val="•"/>
      <w:lvlJc w:val="left"/>
      <w:pPr>
        <w:ind w:left="1174" w:hanging="196"/>
      </w:pPr>
      <w:rPr>
        <w:rFonts w:hint="default"/>
        <w:lang w:val="en-US" w:eastAsia="en-US" w:bidi="ar-SA"/>
      </w:rPr>
    </w:lvl>
    <w:lvl w:ilvl="2" w:tplc="6A14FFF2">
      <w:numFmt w:val="bullet"/>
      <w:lvlText w:val="•"/>
      <w:lvlJc w:val="left"/>
      <w:pPr>
        <w:ind w:left="2189" w:hanging="196"/>
      </w:pPr>
      <w:rPr>
        <w:rFonts w:hint="default"/>
        <w:lang w:val="en-US" w:eastAsia="en-US" w:bidi="ar-SA"/>
      </w:rPr>
    </w:lvl>
    <w:lvl w:ilvl="3" w:tplc="7C484D56">
      <w:numFmt w:val="bullet"/>
      <w:lvlText w:val="•"/>
      <w:lvlJc w:val="left"/>
      <w:pPr>
        <w:ind w:left="3203" w:hanging="196"/>
      </w:pPr>
      <w:rPr>
        <w:rFonts w:hint="default"/>
        <w:lang w:val="en-US" w:eastAsia="en-US" w:bidi="ar-SA"/>
      </w:rPr>
    </w:lvl>
    <w:lvl w:ilvl="4" w:tplc="2E224D14">
      <w:numFmt w:val="bullet"/>
      <w:lvlText w:val="•"/>
      <w:lvlJc w:val="left"/>
      <w:pPr>
        <w:ind w:left="4218" w:hanging="196"/>
      </w:pPr>
      <w:rPr>
        <w:rFonts w:hint="default"/>
        <w:lang w:val="en-US" w:eastAsia="en-US" w:bidi="ar-SA"/>
      </w:rPr>
    </w:lvl>
    <w:lvl w:ilvl="5" w:tplc="670A5928">
      <w:numFmt w:val="bullet"/>
      <w:lvlText w:val="•"/>
      <w:lvlJc w:val="left"/>
      <w:pPr>
        <w:ind w:left="5233" w:hanging="196"/>
      </w:pPr>
      <w:rPr>
        <w:rFonts w:hint="default"/>
        <w:lang w:val="en-US" w:eastAsia="en-US" w:bidi="ar-SA"/>
      </w:rPr>
    </w:lvl>
    <w:lvl w:ilvl="6" w:tplc="CABAC52C">
      <w:numFmt w:val="bullet"/>
      <w:lvlText w:val="•"/>
      <w:lvlJc w:val="left"/>
      <w:pPr>
        <w:ind w:left="6247" w:hanging="196"/>
      </w:pPr>
      <w:rPr>
        <w:rFonts w:hint="default"/>
        <w:lang w:val="en-US" w:eastAsia="en-US" w:bidi="ar-SA"/>
      </w:rPr>
    </w:lvl>
    <w:lvl w:ilvl="7" w:tplc="D244F5B6">
      <w:numFmt w:val="bullet"/>
      <w:lvlText w:val="•"/>
      <w:lvlJc w:val="left"/>
      <w:pPr>
        <w:ind w:left="7262" w:hanging="196"/>
      </w:pPr>
      <w:rPr>
        <w:rFonts w:hint="default"/>
        <w:lang w:val="en-US" w:eastAsia="en-US" w:bidi="ar-SA"/>
      </w:rPr>
    </w:lvl>
    <w:lvl w:ilvl="8" w:tplc="D0BE8866">
      <w:numFmt w:val="bullet"/>
      <w:lvlText w:val="•"/>
      <w:lvlJc w:val="left"/>
      <w:pPr>
        <w:ind w:left="8277" w:hanging="196"/>
      </w:pPr>
      <w:rPr>
        <w:rFonts w:hint="default"/>
        <w:lang w:val="en-US" w:eastAsia="en-US" w:bidi="ar-SA"/>
      </w:rPr>
    </w:lvl>
  </w:abstractNum>
  <w:abstractNum w:abstractNumId="29" w15:restartNumberingAfterBreak="0">
    <w:nsid w:val="5FD118E8"/>
    <w:multiLevelType w:val="multilevel"/>
    <w:tmpl w:val="7CB846CE"/>
    <w:lvl w:ilvl="0">
      <w:start w:val="2"/>
      <w:numFmt w:val="decimal"/>
      <w:lvlText w:val="%1"/>
      <w:lvlJc w:val="left"/>
      <w:pPr>
        <w:ind w:left="580" w:hanging="420"/>
      </w:pPr>
      <w:rPr>
        <w:rFonts w:hint="default"/>
        <w:lang w:val="en-US" w:eastAsia="en-US" w:bidi="ar-SA"/>
      </w:rPr>
    </w:lvl>
    <w:lvl w:ilvl="1">
      <w:start w:val="1"/>
      <w:numFmt w:val="decimal"/>
      <w:lvlText w:val="%1.%2"/>
      <w:lvlJc w:val="left"/>
      <w:pPr>
        <w:ind w:left="580"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2325" w:hanging="420"/>
      </w:pPr>
      <w:rPr>
        <w:rFonts w:hint="default"/>
        <w:lang w:val="en-US" w:eastAsia="en-US" w:bidi="ar-SA"/>
      </w:rPr>
    </w:lvl>
    <w:lvl w:ilvl="3">
      <w:numFmt w:val="bullet"/>
      <w:lvlText w:val="•"/>
      <w:lvlJc w:val="left"/>
      <w:pPr>
        <w:ind w:left="3197" w:hanging="420"/>
      </w:pPr>
      <w:rPr>
        <w:rFonts w:hint="default"/>
        <w:lang w:val="en-US" w:eastAsia="en-US" w:bidi="ar-SA"/>
      </w:rPr>
    </w:lvl>
    <w:lvl w:ilvl="4">
      <w:numFmt w:val="bullet"/>
      <w:lvlText w:val="•"/>
      <w:lvlJc w:val="left"/>
      <w:pPr>
        <w:ind w:left="4070" w:hanging="420"/>
      </w:pPr>
      <w:rPr>
        <w:rFonts w:hint="default"/>
        <w:lang w:val="en-US" w:eastAsia="en-US" w:bidi="ar-SA"/>
      </w:rPr>
    </w:lvl>
    <w:lvl w:ilvl="5">
      <w:numFmt w:val="bullet"/>
      <w:lvlText w:val="•"/>
      <w:lvlJc w:val="left"/>
      <w:pPr>
        <w:ind w:left="4942" w:hanging="420"/>
      </w:pPr>
      <w:rPr>
        <w:rFonts w:hint="default"/>
        <w:lang w:val="en-US" w:eastAsia="en-US" w:bidi="ar-SA"/>
      </w:rPr>
    </w:lvl>
    <w:lvl w:ilvl="6">
      <w:numFmt w:val="bullet"/>
      <w:lvlText w:val="•"/>
      <w:lvlJc w:val="left"/>
      <w:pPr>
        <w:ind w:left="5815" w:hanging="420"/>
      </w:pPr>
      <w:rPr>
        <w:rFonts w:hint="default"/>
        <w:lang w:val="en-US" w:eastAsia="en-US" w:bidi="ar-SA"/>
      </w:rPr>
    </w:lvl>
    <w:lvl w:ilvl="7">
      <w:numFmt w:val="bullet"/>
      <w:lvlText w:val="•"/>
      <w:lvlJc w:val="left"/>
      <w:pPr>
        <w:ind w:left="6687" w:hanging="420"/>
      </w:pPr>
      <w:rPr>
        <w:rFonts w:hint="default"/>
        <w:lang w:val="en-US" w:eastAsia="en-US" w:bidi="ar-SA"/>
      </w:rPr>
    </w:lvl>
    <w:lvl w:ilvl="8">
      <w:numFmt w:val="bullet"/>
      <w:lvlText w:val="•"/>
      <w:lvlJc w:val="left"/>
      <w:pPr>
        <w:ind w:left="7560" w:hanging="420"/>
      </w:pPr>
      <w:rPr>
        <w:rFonts w:hint="default"/>
        <w:lang w:val="en-US" w:eastAsia="en-US" w:bidi="ar-SA"/>
      </w:rPr>
    </w:lvl>
  </w:abstractNum>
  <w:abstractNum w:abstractNumId="30" w15:restartNumberingAfterBreak="0">
    <w:nsid w:val="660340C1"/>
    <w:multiLevelType w:val="multilevel"/>
    <w:tmpl w:val="F63E2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D5F26"/>
    <w:multiLevelType w:val="hybridMultilevel"/>
    <w:tmpl w:val="C47E8F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6F9A2E21"/>
    <w:multiLevelType w:val="hybridMultilevel"/>
    <w:tmpl w:val="B17A28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0703F96"/>
    <w:multiLevelType w:val="multilevel"/>
    <w:tmpl w:val="4BAA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3CD599E"/>
    <w:multiLevelType w:val="multilevel"/>
    <w:tmpl w:val="5A364132"/>
    <w:lvl w:ilvl="0">
      <w:start w:val="1"/>
      <w:numFmt w:val="decimal"/>
      <w:lvlText w:val="%1"/>
      <w:lvlJc w:val="left"/>
      <w:pPr>
        <w:ind w:left="1200" w:hanging="420"/>
      </w:pPr>
      <w:rPr>
        <w:rFonts w:hint="default"/>
        <w:lang w:val="en-US" w:eastAsia="en-US" w:bidi="ar-SA"/>
      </w:rPr>
    </w:lvl>
    <w:lvl w:ilvl="1">
      <w:start w:val="1"/>
      <w:numFmt w:val="decimal"/>
      <w:lvlText w:val="%1.%2"/>
      <w:lvlJc w:val="left"/>
      <w:pPr>
        <w:ind w:left="1200" w:hanging="420"/>
        <w:jc w:val="right"/>
      </w:pPr>
      <w:rPr>
        <w:rFonts w:ascii="Times New Roman" w:eastAsia="Times New Roman" w:hAnsi="Times New Roman" w:cs="Times New Roman" w:hint="default"/>
        <w:b/>
        <w:bCs/>
        <w:w w:val="100"/>
        <w:sz w:val="28"/>
        <w:szCs w:val="28"/>
        <w:lang w:val="en-US" w:eastAsia="en-US" w:bidi="ar-SA"/>
      </w:rPr>
    </w:lvl>
    <w:lvl w:ilvl="2">
      <w:start w:val="1"/>
      <w:numFmt w:val="bullet"/>
      <w:lvlText w:val=""/>
      <w:lvlJc w:val="left"/>
      <w:pPr>
        <w:ind w:left="1500" w:hanging="360"/>
      </w:pPr>
      <w:rPr>
        <w:rFonts w:ascii="Symbol" w:hAnsi="Symbol" w:hint="default"/>
        <w:w w:val="100"/>
        <w:lang w:val="en-US" w:eastAsia="en-US" w:bidi="ar-SA"/>
      </w:rPr>
    </w:lvl>
    <w:lvl w:ilvl="3">
      <w:numFmt w:val="bullet"/>
      <w:lvlText w:val="•"/>
      <w:lvlJc w:val="left"/>
      <w:pPr>
        <w:ind w:left="3168" w:hanging="360"/>
      </w:pPr>
      <w:rPr>
        <w:rFonts w:hint="default"/>
        <w:lang w:val="en-US" w:eastAsia="en-US" w:bidi="ar-SA"/>
      </w:rPr>
    </w:lvl>
    <w:lvl w:ilvl="4">
      <w:numFmt w:val="bullet"/>
      <w:lvlText w:val="•"/>
      <w:lvlJc w:val="left"/>
      <w:pPr>
        <w:ind w:left="4276" w:hanging="360"/>
      </w:pPr>
      <w:rPr>
        <w:rFonts w:hint="default"/>
        <w:lang w:val="en-US" w:eastAsia="en-US" w:bidi="ar-SA"/>
      </w:rPr>
    </w:lvl>
    <w:lvl w:ilvl="5">
      <w:numFmt w:val="bullet"/>
      <w:lvlText w:val="•"/>
      <w:lvlJc w:val="left"/>
      <w:pPr>
        <w:ind w:left="5384" w:hanging="360"/>
      </w:pPr>
      <w:rPr>
        <w:rFonts w:hint="default"/>
        <w:lang w:val="en-US" w:eastAsia="en-US" w:bidi="ar-SA"/>
      </w:rPr>
    </w:lvl>
    <w:lvl w:ilvl="6">
      <w:numFmt w:val="bullet"/>
      <w:lvlText w:val="•"/>
      <w:lvlJc w:val="left"/>
      <w:pPr>
        <w:ind w:left="6493" w:hanging="360"/>
      </w:pPr>
      <w:rPr>
        <w:rFonts w:hint="default"/>
        <w:lang w:val="en-US" w:eastAsia="en-US" w:bidi="ar-SA"/>
      </w:rPr>
    </w:lvl>
    <w:lvl w:ilvl="7">
      <w:numFmt w:val="bullet"/>
      <w:lvlText w:val="•"/>
      <w:lvlJc w:val="left"/>
      <w:pPr>
        <w:ind w:left="7601" w:hanging="360"/>
      </w:pPr>
      <w:rPr>
        <w:rFonts w:hint="default"/>
        <w:lang w:val="en-US" w:eastAsia="en-US" w:bidi="ar-SA"/>
      </w:rPr>
    </w:lvl>
    <w:lvl w:ilvl="8">
      <w:numFmt w:val="bullet"/>
      <w:lvlText w:val="•"/>
      <w:lvlJc w:val="left"/>
      <w:pPr>
        <w:ind w:left="8709" w:hanging="360"/>
      </w:pPr>
      <w:rPr>
        <w:rFonts w:hint="default"/>
        <w:lang w:val="en-US" w:eastAsia="en-US" w:bidi="ar-SA"/>
      </w:rPr>
    </w:lvl>
  </w:abstractNum>
  <w:abstractNum w:abstractNumId="35" w15:restartNumberingAfterBreak="0">
    <w:nsid w:val="75701551"/>
    <w:multiLevelType w:val="hybridMultilevel"/>
    <w:tmpl w:val="D748785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6" w15:restartNumberingAfterBreak="0">
    <w:nsid w:val="798F3157"/>
    <w:multiLevelType w:val="hybridMultilevel"/>
    <w:tmpl w:val="42669D0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7" w15:restartNumberingAfterBreak="0">
    <w:nsid w:val="79B564A6"/>
    <w:multiLevelType w:val="multilevel"/>
    <w:tmpl w:val="F552EC4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num w:numId="1" w16cid:durableId="903369509">
    <w:abstractNumId w:val="26"/>
  </w:num>
  <w:num w:numId="2" w16cid:durableId="2097440601">
    <w:abstractNumId w:val="3"/>
  </w:num>
  <w:num w:numId="3" w16cid:durableId="98451525">
    <w:abstractNumId w:val="9"/>
  </w:num>
  <w:num w:numId="4" w16cid:durableId="1382706346">
    <w:abstractNumId w:val="19"/>
  </w:num>
  <w:num w:numId="5" w16cid:durableId="2104840105">
    <w:abstractNumId w:val="30"/>
  </w:num>
  <w:num w:numId="6" w16cid:durableId="1183742381">
    <w:abstractNumId w:val="0"/>
  </w:num>
  <w:num w:numId="7" w16cid:durableId="791560088">
    <w:abstractNumId w:val="7"/>
  </w:num>
  <w:num w:numId="8" w16cid:durableId="1699046235">
    <w:abstractNumId w:val="21"/>
  </w:num>
  <w:num w:numId="9" w16cid:durableId="2013332480">
    <w:abstractNumId w:val="34"/>
  </w:num>
  <w:num w:numId="10" w16cid:durableId="350378964">
    <w:abstractNumId w:val="27"/>
  </w:num>
  <w:num w:numId="11" w16cid:durableId="405540211">
    <w:abstractNumId w:val="5"/>
  </w:num>
  <w:num w:numId="12" w16cid:durableId="854851935">
    <w:abstractNumId w:val="14"/>
  </w:num>
  <w:num w:numId="13" w16cid:durableId="1363049843">
    <w:abstractNumId w:val="37"/>
  </w:num>
  <w:num w:numId="14" w16cid:durableId="1988627508">
    <w:abstractNumId w:val="31"/>
  </w:num>
  <w:num w:numId="15" w16cid:durableId="1210459670">
    <w:abstractNumId w:val="29"/>
  </w:num>
  <w:num w:numId="16" w16cid:durableId="1399132411">
    <w:abstractNumId w:val="15"/>
  </w:num>
  <w:num w:numId="17" w16cid:durableId="388456017">
    <w:abstractNumId w:val="28"/>
  </w:num>
  <w:num w:numId="18" w16cid:durableId="61102375">
    <w:abstractNumId w:val="13"/>
  </w:num>
  <w:num w:numId="19" w16cid:durableId="1851139116">
    <w:abstractNumId w:val="16"/>
  </w:num>
  <w:num w:numId="20" w16cid:durableId="1961647116">
    <w:abstractNumId w:val="22"/>
  </w:num>
  <w:num w:numId="21" w16cid:durableId="2042630164">
    <w:abstractNumId w:val="23"/>
  </w:num>
  <w:num w:numId="22" w16cid:durableId="705563871">
    <w:abstractNumId w:val="24"/>
  </w:num>
  <w:num w:numId="23" w16cid:durableId="23409683">
    <w:abstractNumId w:val="17"/>
  </w:num>
  <w:num w:numId="24" w16cid:durableId="1887250971">
    <w:abstractNumId w:val="33"/>
  </w:num>
  <w:num w:numId="25" w16cid:durableId="385641390">
    <w:abstractNumId w:val="2"/>
  </w:num>
  <w:num w:numId="26" w16cid:durableId="1272467378">
    <w:abstractNumId w:val="18"/>
  </w:num>
  <w:num w:numId="27" w16cid:durableId="160688268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6199847">
    <w:abstractNumId w:val="20"/>
  </w:num>
  <w:num w:numId="29" w16cid:durableId="439836031">
    <w:abstractNumId w:val="4"/>
  </w:num>
  <w:num w:numId="30" w16cid:durableId="611132272">
    <w:abstractNumId w:val="32"/>
  </w:num>
  <w:num w:numId="31" w16cid:durableId="1219517578">
    <w:abstractNumId w:val="25"/>
  </w:num>
  <w:num w:numId="32" w16cid:durableId="1545865653">
    <w:abstractNumId w:val="11"/>
  </w:num>
  <w:num w:numId="33" w16cid:durableId="354422294">
    <w:abstractNumId w:val="1"/>
  </w:num>
  <w:num w:numId="34" w16cid:durableId="90050758">
    <w:abstractNumId w:val="8"/>
  </w:num>
  <w:num w:numId="35" w16cid:durableId="1020090371">
    <w:abstractNumId w:val="35"/>
  </w:num>
  <w:num w:numId="36" w16cid:durableId="656300171">
    <w:abstractNumId w:val="36"/>
  </w:num>
  <w:num w:numId="37" w16cid:durableId="557479474">
    <w:abstractNumId w:val="12"/>
  </w:num>
  <w:num w:numId="38" w16cid:durableId="10837174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6A0"/>
    <w:rsid w:val="00835BA6"/>
    <w:rsid w:val="00877EC6"/>
    <w:rsid w:val="00A856A0"/>
    <w:rsid w:val="00D37582"/>
    <w:rsid w:val="00D94E8B"/>
    <w:rsid w:val="00EE2C82"/>
    <w:rsid w:val="00FB55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CB153"/>
  <w15:chartTrackingRefBased/>
  <w15:docId w15:val="{FF14C034-FA32-4A69-9533-87D8FB271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6A0"/>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A856A0"/>
    <w:pPr>
      <w:spacing w:before="59"/>
      <w:ind w:left="625"/>
      <w:jc w:val="center"/>
      <w:outlineLvl w:val="0"/>
    </w:pPr>
    <w:rPr>
      <w:b/>
      <w:bCs/>
      <w:sz w:val="36"/>
      <w:szCs w:val="36"/>
    </w:rPr>
  </w:style>
  <w:style w:type="paragraph" w:styleId="Heading2">
    <w:name w:val="heading 2"/>
    <w:basedOn w:val="Normal"/>
    <w:link w:val="Heading2Char"/>
    <w:uiPriority w:val="9"/>
    <w:unhideWhenUsed/>
    <w:qFormat/>
    <w:rsid w:val="00A856A0"/>
    <w:pPr>
      <w:ind w:left="37" w:right="895"/>
      <w:jc w:val="center"/>
      <w:outlineLvl w:val="1"/>
    </w:pPr>
    <w:rPr>
      <w:b/>
      <w:bCs/>
      <w:sz w:val="32"/>
      <w:szCs w:val="32"/>
    </w:rPr>
  </w:style>
  <w:style w:type="paragraph" w:styleId="Heading3">
    <w:name w:val="heading 3"/>
    <w:basedOn w:val="Normal"/>
    <w:link w:val="Heading3Char"/>
    <w:uiPriority w:val="9"/>
    <w:unhideWhenUsed/>
    <w:qFormat/>
    <w:rsid w:val="00A856A0"/>
    <w:pPr>
      <w:ind w:left="580"/>
      <w:outlineLvl w:val="2"/>
    </w:pPr>
    <w:rPr>
      <w:b/>
      <w:bCs/>
      <w:sz w:val="28"/>
      <w:szCs w:val="28"/>
    </w:rPr>
  </w:style>
  <w:style w:type="paragraph" w:styleId="Heading4">
    <w:name w:val="heading 4"/>
    <w:basedOn w:val="Normal"/>
    <w:next w:val="Normal"/>
    <w:link w:val="Heading4Char"/>
    <w:uiPriority w:val="9"/>
    <w:semiHidden/>
    <w:unhideWhenUsed/>
    <w:qFormat/>
    <w:rsid w:val="00A856A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6A0"/>
    <w:rPr>
      <w:rFonts w:ascii="Times New Roman" w:eastAsia="Times New Roman" w:hAnsi="Times New Roman" w:cs="Times New Roman"/>
      <w:b/>
      <w:bCs/>
      <w:kern w:val="0"/>
      <w:sz w:val="36"/>
      <w:szCs w:val="36"/>
      <w:lang w:val="en-US"/>
      <w14:ligatures w14:val="none"/>
    </w:rPr>
  </w:style>
  <w:style w:type="character" w:customStyle="1" w:styleId="Heading2Char">
    <w:name w:val="Heading 2 Char"/>
    <w:basedOn w:val="DefaultParagraphFont"/>
    <w:link w:val="Heading2"/>
    <w:uiPriority w:val="9"/>
    <w:rsid w:val="00A856A0"/>
    <w:rPr>
      <w:rFonts w:ascii="Times New Roman" w:eastAsia="Times New Roman" w:hAnsi="Times New Roman" w:cs="Times New Roman"/>
      <w:b/>
      <w:bCs/>
      <w:kern w:val="0"/>
      <w:sz w:val="32"/>
      <w:szCs w:val="32"/>
      <w:lang w:val="en-US"/>
      <w14:ligatures w14:val="none"/>
    </w:rPr>
  </w:style>
  <w:style w:type="character" w:customStyle="1" w:styleId="Heading3Char">
    <w:name w:val="Heading 3 Char"/>
    <w:basedOn w:val="DefaultParagraphFont"/>
    <w:link w:val="Heading3"/>
    <w:uiPriority w:val="9"/>
    <w:rsid w:val="00A856A0"/>
    <w:rPr>
      <w:rFonts w:ascii="Times New Roman" w:eastAsia="Times New Roman" w:hAnsi="Times New Roman" w:cs="Times New Roman"/>
      <w:b/>
      <w:bCs/>
      <w:kern w:val="0"/>
      <w:sz w:val="28"/>
      <w:szCs w:val="28"/>
      <w:lang w:val="en-US"/>
      <w14:ligatures w14:val="none"/>
    </w:rPr>
  </w:style>
  <w:style w:type="character" w:customStyle="1" w:styleId="Heading4Char">
    <w:name w:val="Heading 4 Char"/>
    <w:basedOn w:val="DefaultParagraphFont"/>
    <w:link w:val="Heading4"/>
    <w:uiPriority w:val="9"/>
    <w:semiHidden/>
    <w:rsid w:val="00A856A0"/>
    <w:rPr>
      <w:rFonts w:asciiTheme="majorHAnsi" w:eastAsiaTheme="majorEastAsia" w:hAnsiTheme="majorHAnsi" w:cstheme="majorBidi"/>
      <w:i/>
      <w:iCs/>
      <w:color w:val="2F5496" w:themeColor="accent1" w:themeShade="BF"/>
      <w:kern w:val="0"/>
      <w:lang w:val="en-US"/>
      <w14:ligatures w14:val="none"/>
    </w:rPr>
  </w:style>
  <w:style w:type="paragraph" w:styleId="BodyText">
    <w:name w:val="Body Text"/>
    <w:basedOn w:val="Normal"/>
    <w:link w:val="BodyTextChar"/>
    <w:uiPriority w:val="1"/>
    <w:qFormat/>
    <w:rsid w:val="00A856A0"/>
    <w:rPr>
      <w:sz w:val="28"/>
      <w:szCs w:val="28"/>
    </w:rPr>
  </w:style>
  <w:style w:type="character" w:customStyle="1" w:styleId="BodyTextChar">
    <w:name w:val="Body Text Char"/>
    <w:basedOn w:val="DefaultParagraphFont"/>
    <w:link w:val="BodyText"/>
    <w:uiPriority w:val="1"/>
    <w:rsid w:val="00A856A0"/>
    <w:rPr>
      <w:rFonts w:ascii="Times New Roman" w:eastAsia="Times New Roman" w:hAnsi="Times New Roman" w:cs="Times New Roman"/>
      <w:kern w:val="0"/>
      <w:sz w:val="28"/>
      <w:szCs w:val="28"/>
      <w:lang w:val="en-US"/>
      <w14:ligatures w14:val="none"/>
    </w:rPr>
  </w:style>
  <w:style w:type="paragraph" w:styleId="ListParagraph">
    <w:name w:val="List Paragraph"/>
    <w:basedOn w:val="Normal"/>
    <w:uiPriority w:val="1"/>
    <w:qFormat/>
    <w:rsid w:val="00A856A0"/>
    <w:pPr>
      <w:ind w:left="3042" w:hanging="2672"/>
    </w:pPr>
  </w:style>
  <w:style w:type="paragraph" w:customStyle="1" w:styleId="TableParagraph">
    <w:name w:val="Table Paragraph"/>
    <w:basedOn w:val="Normal"/>
    <w:uiPriority w:val="1"/>
    <w:qFormat/>
    <w:rsid w:val="00A856A0"/>
    <w:pPr>
      <w:spacing w:before="73"/>
      <w:ind w:left="740"/>
      <w:jc w:val="center"/>
    </w:pPr>
  </w:style>
  <w:style w:type="character" w:styleId="Hyperlink">
    <w:name w:val="Hyperlink"/>
    <w:basedOn w:val="DefaultParagraphFont"/>
    <w:uiPriority w:val="99"/>
    <w:unhideWhenUsed/>
    <w:rsid w:val="00A856A0"/>
    <w:rPr>
      <w:color w:val="0000FF"/>
      <w:u w:val="single"/>
    </w:rPr>
  </w:style>
  <w:style w:type="paragraph" w:styleId="NormalWeb">
    <w:name w:val="Normal (Web)"/>
    <w:basedOn w:val="Normal"/>
    <w:uiPriority w:val="99"/>
    <w:unhideWhenUsed/>
    <w:rsid w:val="00A856A0"/>
    <w:pPr>
      <w:widowControl/>
      <w:autoSpaceDE/>
      <w:autoSpaceDN/>
      <w:spacing w:before="100" w:beforeAutospacing="1" w:after="100" w:afterAutospacing="1"/>
    </w:pPr>
    <w:rPr>
      <w:sz w:val="24"/>
      <w:szCs w:val="24"/>
      <w:lang w:val="en-IN" w:eastAsia="en-IN"/>
    </w:rPr>
  </w:style>
  <w:style w:type="paragraph" w:customStyle="1" w:styleId="trt0xe">
    <w:name w:val="trt0xe"/>
    <w:basedOn w:val="Normal"/>
    <w:rsid w:val="00A856A0"/>
    <w:pPr>
      <w:widowControl/>
      <w:autoSpaceDE/>
      <w:autoSpaceDN/>
      <w:spacing w:before="100" w:beforeAutospacing="1" w:after="100" w:afterAutospacing="1"/>
    </w:pPr>
    <w:rPr>
      <w:sz w:val="24"/>
      <w:szCs w:val="24"/>
      <w:lang w:val="en-IN" w:eastAsia="en-IN"/>
    </w:rPr>
  </w:style>
  <w:style w:type="character" w:customStyle="1" w:styleId="matches">
    <w:name w:val="matches"/>
    <w:basedOn w:val="DefaultParagraphFont"/>
    <w:rsid w:val="00A856A0"/>
  </w:style>
  <w:style w:type="character" w:customStyle="1" w:styleId="hgkelc">
    <w:name w:val="hgkelc"/>
    <w:basedOn w:val="DefaultParagraphFont"/>
    <w:rsid w:val="00A856A0"/>
  </w:style>
  <w:style w:type="character" w:styleId="Emphasis">
    <w:name w:val="Emphasis"/>
    <w:basedOn w:val="DefaultParagraphFont"/>
    <w:uiPriority w:val="20"/>
    <w:qFormat/>
    <w:rsid w:val="00A856A0"/>
    <w:rPr>
      <w:i/>
      <w:iCs/>
    </w:rPr>
  </w:style>
  <w:style w:type="paragraph" w:styleId="Header">
    <w:name w:val="header"/>
    <w:basedOn w:val="Normal"/>
    <w:link w:val="HeaderChar"/>
    <w:uiPriority w:val="99"/>
    <w:unhideWhenUsed/>
    <w:rsid w:val="00A856A0"/>
    <w:pPr>
      <w:tabs>
        <w:tab w:val="center" w:pos="4513"/>
        <w:tab w:val="right" w:pos="9026"/>
      </w:tabs>
    </w:pPr>
  </w:style>
  <w:style w:type="character" w:customStyle="1" w:styleId="HeaderChar">
    <w:name w:val="Header Char"/>
    <w:basedOn w:val="DefaultParagraphFont"/>
    <w:link w:val="Header"/>
    <w:uiPriority w:val="99"/>
    <w:rsid w:val="00A856A0"/>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A856A0"/>
    <w:pPr>
      <w:tabs>
        <w:tab w:val="center" w:pos="4513"/>
        <w:tab w:val="right" w:pos="9026"/>
      </w:tabs>
    </w:pPr>
  </w:style>
  <w:style w:type="character" w:customStyle="1" w:styleId="FooterChar">
    <w:name w:val="Footer Char"/>
    <w:basedOn w:val="DefaultParagraphFont"/>
    <w:link w:val="Footer"/>
    <w:uiPriority w:val="99"/>
    <w:rsid w:val="00A856A0"/>
    <w:rPr>
      <w:rFonts w:ascii="Times New Roman" w:eastAsia="Times New Roman" w:hAnsi="Times New Roman" w:cs="Times New Roman"/>
      <w:kern w:val="0"/>
      <w:lang w:val="en-US"/>
      <w14:ligatures w14:val="none"/>
    </w:rPr>
  </w:style>
  <w:style w:type="character" w:customStyle="1" w:styleId="text">
    <w:name w:val="text"/>
    <w:basedOn w:val="DefaultParagraphFont"/>
    <w:rsid w:val="00835BA6"/>
  </w:style>
  <w:style w:type="character" w:customStyle="1" w:styleId="author-ref">
    <w:name w:val="author-ref"/>
    <w:basedOn w:val="DefaultParagraphFont"/>
    <w:rsid w:val="00835BA6"/>
  </w:style>
  <w:style w:type="character" w:styleId="Strong">
    <w:name w:val="Strong"/>
    <w:basedOn w:val="DefaultParagraphFont"/>
    <w:uiPriority w:val="22"/>
    <w:qFormat/>
    <w:rsid w:val="00835BA6"/>
    <w:rPr>
      <w:b/>
      <w:bCs/>
    </w:rPr>
  </w:style>
  <w:style w:type="table" w:styleId="TableGrid">
    <w:name w:val="Table Grid"/>
    <w:basedOn w:val="TableNormal"/>
    <w:uiPriority w:val="39"/>
    <w:rsid w:val="00835BA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835BA6"/>
    <w:pPr>
      <w:spacing w:after="0" w:line="240" w:lineRule="auto"/>
    </w:pPr>
    <w:rPr>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835BA6"/>
    <w:pPr>
      <w:spacing w:after="0" w:line="240" w:lineRule="auto"/>
    </w:pPr>
    <w:rPr>
      <w:color w:val="7B7B7B" w:themeColor="accent3" w:themeShade="BF"/>
      <w:kern w:val="0"/>
      <w14:ligatures w14:val="non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835B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engineering/heat-transfer-coefficient" TargetMode="External"/><Relationship Id="rId21" Type="http://schemas.openxmlformats.org/officeDocument/2006/relationships/image" Target="media/image14.jpeg"/><Relationship Id="rId34" Type="http://schemas.openxmlformats.org/officeDocument/2006/relationships/hyperlink" Target="https://www.sciencedirect.com/topics/engineering/tubes-components" TargetMode="External"/><Relationship Id="rId42" Type="http://schemas.openxmlformats.org/officeDocument/2006/relationships/hyperlink" Target="https://www.sciencedirect.com/topics/engineering/hydrodynamic-condition" TargetMode="External"/><Relationship Id="rId47" Type="http://schemas.openxmlformats.org/officeDocument/2006/relationships/image" Target="media/image19.png"/><Relationship Id="rId50" Type="http://schemas.openxmlformats.org/officeDocument/2006/relationships/image" Target="media/image22.jpeg"/><Relationship Id="rId55" Type="http://schemas.openxmlformats.org/officeDocument/2006/relationships/footer" Target="footer2.xml"/><Relationship Id="rId63" Type="http://schemas.openxmlformats.org/officeDocument/2006/relationships/hyperlink" Target="https://doi.org/10.1016/j.%20applthermaleng.2018.02.001"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www.sciencedirect.com/topics/engineering/recirculation-zone" TargetMode="External"/><Relationship Id="rId11" Type="http://schemas.openxmlformats.org/officeDocument/2006/relationships/image" Target="media/image4.png"/><Relationship Id="rId24" Type="http://schemas.openxmlformats.org/officeDocument/2006/relationships/hyperlink" Target="https://www.sciencedirect.com/topics/engineering/hydraulic-parameter" TargetMode="External"/><Relationship Id="rId32" Type="http://schemas.openxmlformats.org/officeDocument/2006/relationships/hyperlink" Target="https://www.sciencedirect.com/topics/materials-science/nanoparticle" TargetMode="External"/><Relationship Id="rId37" Type="http://schemas.openxmlformats.org/officeDocument/2006/relationships/hyperlink" Target="https://www.sciencedirect.com/topics/engineering/nanofluid" TargetMode="External"/><Relationship Id="rId40" Type="http://schemas.openxmlformats.org/officeDocument/2006/relationships/hyperlink" Target="https://www.sciencedirect.com/topics/engineering/heat-exchanger" TargetMode="External"/><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hyperlink" Target="https://doi.org/10.1080/08916152.2022.2047127" TargetMode="External"/><Relationship Id="rId5" Type="http://schemas.openxmlformats.org/officeDocument/2006/relationships/footnotes" Target="footnotes.xml"/><Relationship Id="rId61" Type="http://schemas.openxmlformats.org/officeDocument/2006/relationships/image" Target="media/image32.jf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sciencedirect.com/topics/engineering/numerical-modelling" TargetMode="External"/><Relationship Id="rId27" Type="http://schemas.openxmlformats.org/officeDocument/2006/relationships/hyperlink" Target="https://www.sciencedirect.com/topics/engineering/reynolds-number" TargetMode="External"/><Relationship Id="rId30" Type="http://schemas.openxmlformats.org/officeDocument/2006/relationships/hyperlink" Target="https://www.sciencedirect.com/topics/engineering/friction-loss" TargetMode="External"/><Relationship Id="rId35" Type="http://schemas.openxmlformats.org/officeDocument/2006/relationships/hyperlink" Target="https://www.sciencedirect.com/topics/engineering/fluid-flow-rate"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https://doi.org/10.1016/j.applthermaleng.2020.116471" TargetMode="External"/><Relationship Id="rId8" Type="http://schemas.openxmlformats.org/officeDocument/2006/relationships/image" Target="media/image2.jpe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sciencedirect.com/topics/engineering/heat-transfer-coefficient" TargetMode="External"/><Relationship Id="rId33" Type="http://schemas.openxmlformats.org/officeDocument/2006/relationships/hyperlink" Target="https://www.sciencedirect.com/topics/engineering/nanofluid" TargetMode="External"/><Relationship Id="rId38" Type="http://schemas.openxmlformats.org/officeDocument/2006/relationships/hyperlink" Target="https://www.sciencedirect.com/topics/engineering/friction-factor" TargetMode="External"/><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sciencedirect.com/topics/engineering/volumetrics" TargetMode="External"/><Relationship Id="rId54" Type="http://schemas.openxmlformats.org/officeDocument/2006/relationships/image" Target="media/image26.png"/><Relationship Id="rId62" Type="http://schemas.openxmlformats.org/officeDocument/2006/relationships/image" Target="media/image33.jf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sciencedirect.com/topics/engineering/tubes-components" TargetMode="External"/><Relationship Id="rId28" Type="http://schemas.openxmlformats.org/officeDocument/2006/relationships/hyperlink" Target="https://www.sciencedirect.com/topics/engineering/heat-exchanger" TargetMode="External"/><Relationship Id="rId36" Type="http://schemas.openxmlformats.org/officeDocument/2006/relationships/hyperlink" Target="https://www.sciencedirect.com/topics/engineering/convective-heat-transfer-coefficient" TargetMode="External"/><Relationship Id="rId49" Type="http://schemas.openxmlformats.org/officeDocument/2006/relationships/image" Target="media/image21.png"/><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s://www.sciencedirect.com/topics/engineering/shell-side-pressure-drop"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1.jfif"/><Relationship Id="rId65" Type="http://schemas.openxmlformats.org/officeDocument/2006/relationships/hyperlink" Target="https://doi.org/10.1016/j.ijthermalsci.2020.106742"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www.sciencedirect.com/topics/engineering/volumetr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53</Pages>
  <Words>10480</Words>
  <Characters>59742</Characters>
  <Application>Microsoft Office Word</Application>
  <DocSecurity>0</DocSecurity>
  <Lines>497</Lines>
  <Paragraphs>140</Paragraphs>
  <ScaleCrop>false</ScaleCrop>
  <Company/>
  <LinksUpToDate>false</LinksUpToDate>
  <CharactersWithSpaces>70082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chandhu</dc:creator>
  <cp:keywords/>
  <dc:description/>
  <cp:lastModifiedBy>chandhu</cp:lastModifiedBy>
  <cp:revision>2</cp:revision>
  <cp:lastPrinted>2023-04-12T15:48:00Z</cp:lastPrinted>
  <dcterms:created xsi:type="dcterms:W3CDTF">2023-04-12T19:16:00Z</dcterms:created>
  <dcterms:modified xsi:type="dcterms:W3CDTF">2023-04-12T19:16:00Z</dcterms:modified>
</cp:coreProperties>
</file>