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firstLineChars="200"/>
        <w:rPr>
          <w:rFonts w:hint="default" w:ascii="Cambria" w:hAnsi="Cambria"/>
          <w:b/>
          <w:sz w:val="28"/>
          <w:szCs w:val="28"/>
          <w:lang w:val="en-IN"/>
        </w:rPr>
      </w:pPr>
      <w:r>
        <w:rPr>
          <w:rFonts w:ascii="Cambria" w:hAnsi="Cambria"/>
          <w:b/>
          <w:sz w:val="28"/>
          <w:szCs w:val="28"/>
        </w:rPr>
        <w:t xml:space="preserve"> </w:t>
      </w:r>
      <w:r>
        <w:rPr>
          <w:rFonts w:hint="default" w:ascii="Cambria" w:hAnsi="Cambria"/>
          <w:b/>
          <w:sz w:val="28"/>
          <w:szCs w:val="28"/>
        </w:rPr>
        <w:t>SEISMIC RETROFITTING OF RC BRIDGES BY USING FRAGILITY CURVES</w:t>
      </w:r>
      <w:r>
        <w:rPr>
          <w:rFonts w:hint="default" w:ascii="Cambria" w:hAnsi="Cambria"/>
          <w:b/>
          <w:sz w:val="28"/>
          <w:szCs w:val="28"/>
          <w:lang w:val="en-IN"/>
        </w:rPr>
        <w:t xml:space="preserve">  </w:t>
      </w:r>
    </w:p>
    <w:p>
      <w:pPr>
        <w:spacing w:after="120"/>
        <w:jc w:val="center"/>
        <w:rPr>
          <w:rFonts w:ascii="Cambria" w:hAnsi="Cambria"/>
          <w:b/>
          <w:sz w:val="24"/>
          <w:szCs w:val="24"/>
          <w:vertAlign w:val="superscript"/>
        </w:rPr>
      </w:pPr>
      <w:r>
        <w:rPr>
          <w:rFonts w:hint="default" w:ascii="Cambria" w:hAnsi="Cambria"/>
          <w:b/>
          <w:sz w:val="24"/>
          <w:szCs w:val="24"/>
          <w:lang w:val="en-IN"/>
        </w:rPr>
        <w:t>RAJKAMAL D H</w:t>
      </w:r>
      <w:r>
        <w:rPr>
          <w:rFonts w:ascii="Cambria" w:hAnsi="Cambria"/>
          <w:b/>
          <w:sz w:val="24"/>
          <w:szCs w:val="24"/>
          <w:vertAlign w:val="superscript"/>
        </w:rPr>
        <w:t>1</w:t>
      </w:r>
      <w:r>
        <w:rPr>
          <w:rFonts w:ascii="Cambria" w:hAnsi="Cambria"/>
          <w:b/>
          <w:sz w:val="24"/>
          <w:szCs w:val="24"/>
        </w:rPr>
        <w:t>, PRAKASH.P</w:t>
      </w:r>
      <w:r>
        <w:rPr>
          <w:rFonts w:ascii="Cambria" w:hAnsi="Cambria"/>
          <w:b/>
          <w:sz w:val="24"/>
          <w:szCs w:val="24"/>
          <w:vertAlign w:val="superscript"/>
        </w:rPr>
        <w:t>2</w:t>
      </w:r>
      <w:r>
        <w:rPr>
          <w:rFonts w:ascii="Cambria" w:hAnsi="Cambria"/>
          <w:b/>
          <w:sz w:val="24"/>
          <w:szCs w:val="24"/>
        </w:rPr>
        <w:t xml:space="preserve">, </w:t>
      </w:r>
      <w:r>
        <w:rPr>
          <w:rFonts w:hint="default" w:ascii="Cambria" w:hAnsi="Cambria"/>
          <w:b/>
          <w:sz w:val="24"/>
          <w:szCs w:val="24"/>
        </w:rPr>
        <w:t>ASHWINI SATYANARAYANA</w:t>
      </w:r>
      <w:r>
        <w:rPr>
          <w:rFonts w:ascii="Cambria" w:hAnsi="Cambria"/>
          <w:b/>
          <w:sz w:val="24"/>
          <w:szCs w:val="24"/>
          <w:vertAlign w:val="superscript"/>
        </w:rPr>
        <w:t xml:space="preserve">3 </w:t>
      </w:r>
    </w:p>
    <w:p>
      <w:pPr>
        <w:pStyle w:val="35"/>
        <w:spacing w:after="0"/>
        <w:rPr>
          <w:rFonts w:ascii="Cambria" w:hAnsi="Cambria"/>
          <w:sz w:val="22"/>
          <w:szCs w:val="22"/>
        </w:rPr>
      </w:pPr>
      <w:r>
        <w:rPr>
          <w:rFonts w:ascii="Cambria" w:hAnsi="Cambria"/>
          <w:sz w:val="22"/>
          <w:szCs w:val="22"/>
          <w:vertAlign w:val="superscript"/>
        </w:rPr>
        <w:t>1</w:t>
      </w:r>
      <w:r>
        <w:rPr>
          <w:rFonts w:ascii="Cambria" w:hAnsi="Cambria"/>
          <w:sz w:val="22"/>
          <w:szCs w:val="22"/>
        </w:rPr>
        <w:t>Student, Department of Civil Engineering, Dayanand Sagar College of Engineering, Shavige Malleshwara Hills, Kumaraswamy Layout, Bengaluru, Karnataka 560078, India</w:t>
      </w:r>
    </w:p>
    <w:p>
      <w:pPr>
        <w:pStyle w:val="35"/>
        <w:spacing w:after="0"/>
        <w:rPr>
          <w:rFonts w:ascii="Cambria" w:hAnsi="Cambria"/>
          <w:sz w:val="22"/>
          <w:szCs w:val="22"/>
        </w:rPr>
      </w:pPr>
      <w:r>
        <w:rPr>
          <w:rFonts w:ascii="Cambria" w:hAnsi="Cambria"/>
          <w:sz w:val="22"/>
          <w:szCs w:val="22"/>
          <w:vertAlign w:val="superscript"/>
        </w:rPr>
        <w:t>2</w:t>
      </w:r>
      <w:r>
        <w:rPr>
          <w:rFonts w:hint="default" w:ascii="Cambria" w:hAnsi="Cambria"/>
          <w:sz w:val="22"/>
          <w:szCs w:val="22"/>
          <w:lang w:val="en-IN"/>
        </w:rPr>
        <w:t>HOD</w:t>
      </w:r>
      <w:r>
        <w:rPr>
          <w:rFonts w:ascii="Cambria" w:hAnsi="Cambria"/>
          <w:sz w:val="22"/>
          <w:szCs w:val="22"/>
        </w:rPr>
        <w:t xml:space="preserve">, Department of </w:t>
      </w:r>
      <w:r>
        <w:rPr>
          <w:rFonts w:hint="default" w:ascii="Cambria" w:hAnsi="Cambria"/>
          <w:sz w:val="22"/>
          <w:szCs w:val="22"/>
          <w:lang w:val="en-IN"/>
        </w:rPr>
        <w:t>Construction technology management</w:t>
      </w:r>
      <w:r>
        <w:rPr>
          <w:rFonts w:ascii="Cambria" w:hAnsi="Cambria"/>
          <w:sz w:val="22"/>
          <w:szCs w:val="22"/>
        </w:rPr>
        <w:t>, Dayanand Sagar College of Engineering, Shavige Malleshwara Hills, Kumaraswamy Layout, Bengaluru, Karnataka 560078, India</w:t>
      </w:r>
    </w:p>
    <w:p>
      <w:pPr>
        <w:pStyle w:val="35"/>
        <w:spacing w:after="0" w:line="240" w:lineRule="auto"/>
        <w:rPr>
          <w:rFonts w:ascii="Cambria" w:hAnsi="Cambria"/>
          <w:i w:val="0"/>
        </w:rPr>
      </w:pPr>
      <w:r>
        <w:rPr>
          <w:rFonts w:ascii="Cambria" w:hAnsi="Cambria"/>
          <w:sz w:val="22"/>
          <w:szCs w:val="22"/>
          <w:vertAlign w:val="superscript"/>
        </w:rPr>
        <w:t>3</w:t>
      </w:r>
      <w:r>
        <w:rPr>
          <w:rFonts w:ascii="Cambria" w:hAnsi="Cambria"/>
          <w:sz w:val="22"/>
          <w:szCs w:val="22"/>
        </w:rPr>
        <w:t>Professor, Department of Civil Engineering, Dayanand Sagar College of Engineering, Shavige Malleshwara Hills, Kumaraswamy Layout, Bengaluru, Karnataka 560078, India</w:t>
      </w:r>
    </w:p>
    <w:p>
      <w:pPr>
        <w:pStyle w:val="35"/>
        <w:spacing w:after="0"/>
        <w:jc w:val="both"/>
        <w:rPr>
          <w:rFonts w:ascii="Cambria" w:hAnsi="Cambria"/>
          <w:sz w:val="22"/>
          <w:szCs w:val="22"/>
        </w:rPr>
      </w:pPr>
    </w:p>
    <w:p>
      <w:pPr>
        <w:spacing w:after="0" w:line="240" w:lineRule="auto"/>
        <w:jc w:val="center"/>
        <w:rPr>
          <w:rFonts w:ascii="Cambria" w:hAnsi="Cambria"/>
          <w:i/>
        </w:rPr>
      </w:pPr>
    </w:p>
    <w:p>
      <w:pPr>
        <w:pStyle w:val="32"/>
        <w:jc w:val="center"/>
        <w:rPr>
          <w:rFonts w:ascii="Cambria" w:hAnsi="Cambria"/>
        </w:rPr>
        <w:sectPr>
          <w:headerReference r:id="rId7" w:type="first"/>
          <w:footerReference r:id="rId10" w:type="first"/>
          <w:headerReference r:id="rId5" w:type="default"/>
          <w:footerReference r:id="rId8" w:type="default"/>
          <w:headerReference r:id="rId6" w:type="even"/>
          <w:footerReference r:id="rId9" w:type="even"/>
          <w:pgSz w:w="11907" w:h="16840"/>
          <w:pgMar w:top="720" w:right="720" w:bottom="720" w:left="720" w:header="144" w:footer="288" w:gutter="0"/>
          <w:cols w:space="720" w:num="1"/>
          <w:docGrid w:linePitch="360" w:charSpace="0"/>
        </w:sectPr>
      </w:pPr>
      <w:r>
        <w:rPr>
          <w:rFonts w:ascii="Cambria" w:hAnsi="Cambria"/>
        </w:rPr>
        <w:t>---------------------------------------------------------------------***---------------------------------------------------------------------</w:t>
      </w:r>
    </w:p>
    <w:p>
      <w:pPr>
        <w:pStyle w:val="32"/>
        <w:jc w:val="both"/>
        <w:rPr>
          <w:rFonts w:ascii="Times New Roman" w:hAnsi="Times New Roman"/>
          <w:i/>
        </w:rPr>
      </w:pPr>
      <w:r>
        <w:rPr>
          <w:rFonts w:ascii="Times New Roman" w:hAnsi="Times New Roman"/>
          <w:b/>
          <w:sz w:val="24"/>
        </w:rPr>
        <w:t>Abstract -</w:t>
      </w:r>
      <w:r>
        <w:rPr>
          <w:rFonts w:hint="default" w:ascii="Times New Roman" w:hAnsi="Times New Roman"/>
          <w:sz w:val="20"/>
          <w:szCs w:val="20"/>
        </w:rPr>
        <w:t>Th</w:t>
      </w:r>
      <w:r>
        <w:rPr>
          <w:rFonts w:hint="default" w:ascii="Times New Roman" w:hAnsi="Times New Roman"/>
          <w:sz w:val="20"/>
          <w:szCs w:val="20"/>
          <w:lang w:val="en-IN"/>
        </w:rPr>
        <w:t>is</w:t>
      </w:r>
      <w:r>
        <w:rPr>
          <w:rFonts w:hint="default" w:ascii="Times New Roman" w:hAnsi="Times New Roman"/>
          <w:sz w:val="20"/>
          <w:szCs w:val="20"/>
        </w:rPr>
        <w:t xml:space="preserve"> </w:t>
      </w:r>
      <w:r>
        <w:rPr>
          <w:rFonts w:hint="default" w:ascii="Times New Roman" w:hAnsi="Times New Roman"/>
          <w:sz w:val="20"/>
          <w:szCs w:val="20"/>
          <w:lang w:val="en-IN"/>
        </w:rPr>
        <w:t>paper discusses</w:t>
      </w:r>
      <w:r>
        <w:rPr>
          <w:rFonts w:hint="default" w:ascii="Times New Roman" w:hAnsi="Times New Roman"/>
          <w:sz w:val="20"/>
          <w:szCs w:val="20"/>
        </w:rPr>
        <w:t xml:space="preserve"> the </w:t>
      </w:r>
      <w:r>
        <w:rPr>
          <w:rFonts w:hint="default" w:ascii="Times New Roman" w:hAnsi="Times New Roman"/>
          <w:sz w:val="20"/>
          <w:szCs w:val="20"/>
          <w:lang w:val="en-IN"/>
        </w:rPr>
        <w:t>evaluation of seismic vulnerability of bridges using fragility curves</w:t>
      </w:r>
      <w:r>
        <w:rPr>
          <w:rFonts w:hint="default" w:ascii="Times New Roman" w:hAnsi="Times New Roman"/>
          <w:sz w:val="20"/>
          <w:szCs w:val="20"/>
        </w:rPr>
        <w:t>. It details how fragility curves offer a likelihood of a structure suffering damage beyond a particular damage threshold for different levels of ground motion. Moreover, the paper explores how fragility curves at the system level can yield a more comprehensive assessment of a structure's vulnerability by considering the interactions and dependencies among its different elements</w:t>
      </w:r>
      <w:r>
        <w:rPr>
          <w:rFonts w:hint="default" w:ascii="Times New Roman" w:hAnsi="Times New Roman"/>
        </w:rPr>
        <w:t>.</w:t>
      </w:r>
      <w:r>
        <w:rPr>
          <w:rFonts w:hint="default" w:ascii="Times New Roman" w:hAnsi="Times New Roman" w:eastAsia="Times New Roman"/>
          <w:color w:val="000000"/>
          <w:sz w:val="20"/>
          <w:szCs w:val="20"/>
          <w:lang w:val="en-GB"/>
        </w:rPr>
        <w:t xml:space="preserve"> Retrofitting techniques for bridges such as strengthening, base isolation, ductility detailing, displacement allowance, tuning, or re-articulating, and energy dissipation are also discussed. The paper reviews some recent studies, including the assessment of the seismic vulnerability of a benchmark structure and the investigation of the seismic damage of a reinforced concrete skewed bridge under a sequence of earthquake ground motions. </w:t>
      </w:r>
      <w:r>
        <w:rPr>
          <w:rFonts w:hint="default" w:ascii="Times New Roman" w:hAnsi="Times New Roman" w:eastAsia="Times New Roman"/>
          <w:color w:val="000000"/>
          <w:sz w:val="20"/>
          <w:szCs w:val="20"/>
          <w:lang w:val="en-IN"/>
        </w:rPr>
        <w:t>Finally</w:t>
      </w:r>
      <w:r>
        <w:rPr>
          <w:rFonts w:hint="default" w:ascii="Times New Roman" w:hAnsi="Times New Roman" w:eastAsia="Times New Roman"/>
          <w:color w:val="000000"/>
          <w:sz w:val="20"/>
          <w:szCs w:val="20"/>
          <w:lang w:val="en-GB"/>
        </w:rPr>
        <w:t xml:space="preserve">, the research </w:t>
      </w:r>
      <w:r>
        <w:rPr>
          <w:rFonts w:hint="default" w:ascii="Times New Roman" w:hAnsi="Times New Roman" w:eastAsia="Times New Roman"/>
          <w:color w:val="000000"/>
          <w:sz w:val="20"/>
          <w:szCs w:val="20"/>
          <w:lang w:val="en-IN"/>
        </w:rPr>
        <w:t>discusses</w:t>
      </w:r>
      <w:r>
        <w:rPr>
          <w:rFonts w:hint="default" w:ascii="Times New Roman" w:hAnsi="Times New Roman" w:eastAsia="Times New Roman"/>
          <w:color w:val="000000"/>
          <w:sz w:val="20"/>
          <w:szCs w:val="20"/>
          <w:lang w:val="en-GB"/>
        </w:rPr>
        <w:t xml:space="preserve"> a set of </w:t>
      </w:r>
      <w:r>
        <w:rPr>
          <w:rFonts w:hint="default" w:ascii="Times New Roman" w:hAnsi="Times New Roman" w:eastAsia="Times New Roman"/>
          <w:color w:val="000000"/>
          <w:sz w:val="20"/>
          <w:szCs w:val="20"/>
          <w:lang w:val="en-IN"/>
        </w:rPr>
        <w:t xml:space="preserve">papers on </w:t>
      </w:r>
      <w:r>
        <w:rPr>
          <w:rFonts w:hint="default" w:ascii="Times New Roman" w:hAnsi="Times New Roman" w:eastAsia="Times New Roman"/>
          <w:color w:val="000000"/>
          <w:sz w:val="20"/>
          <w:szCs w:val="20"/>
          <w:lang w:val="en-GB"/>
        </w:rPr>
        <w:t>fragility functions</w:t>
      </w:r>
      <w:r>
        <w:rPr>
          <w:rFonts w:hint="default" w:ascii="Times New Roman" w:hAnsi="Times New Roman" w:eastAsia="Times New Roman"/>
          <w:color w:val="000000"/>
          <w:sz w:val="20"/>
          <w:szCs w:val="20"/>
          <w:lang w:val="en-IN"/>
        </w:rPr>
        <w:t xml:space="preserve"> and retrofitting techniques</w:t>
      </w:r>
      <w:r>
        <w:rPr>
          <w:rFonts w:hint="default" w:ascii="Times New Roman" w:hAnsi="Times New Roman" w:eastAsia="Times New Roman"/>
          <w:color w:val="000000"/>
          <w:sz w:val="20"/>
          <w:szCs w:val="20"/>
          <w:lang w:val="en-GB"/>
        </w:rPr>
        <w:t xml:space="preserve"> that can be utilized to evaluate and reduce the potential risks posed by earthquakes.</w:t>
      </w:r>
    </w:p>
    <w:p>
      <w:pPr>
        <w:pStyle w:val="34"/>
        <w:spacing w:after="0"/>
        <w:ind w:left="0"/>
        <w:rPr>
          <w:rFonts w:ascii="Times New Roman" w:hAnsi="Times New Roman"/>
          <w:b/>
          <w:i/>
        </w:rPr>
      </w:pPr>
    </w:p>
    <w:p>
      <w:pPr>
        <w:pStyle w:val="34"/>
        <w:spacing w:after="0"/>
        <w:ind w:left="0"/>
        <w:rPr>
          <w:rFonts w:hint="default" w:ascii="Times New Roman" w:hAnsi="Times New Roman"/>
          <w:lang w:val="en-IN"/>
        </w:rPr>
      </w:pPr>
      <w:r>
        <w:rPr>
          <w:rFonts w:ascii="Times New Roman" w:hAnsi="Times New Roman"/>
          <w:b/>
          <w:i/>
        </w:rPr>
        <w:t>Key Words</w:t>
      </w:r>
      <w:r>
        <w:rPr>
          <w:rFonts w:ascii="Times New Roman" w:hAnsi="Times New Roman"/>
          <w:b/>
        </w:rPr>
        <w:t>:</w:t>
      </w:r>
      <w:r>
        <w:rPr>
          <w:rFonts w:ascii="Times New Roman" w:hAnsi="Times New Roman"/>
        </w:rPr>
        <w:t xml:space="preserve">  base isolation</w:t>
      </w:r>
      <w:r>
        <w:rPr>
          <w:rFonts w:hint="default" w:ascii="Times New Roman" w:hAnsi="Times New Roman"/>
          <w:lang w:val="en-IN"/>
        </w:rPr>
        <w:t xml:space="preserve">, </w:t>
      </w:r>
      <w:r>
        <w:rPr>
          <w:rFonts w:hint="default" w:ascii="Times New Roman" w:hAnsi="Times New Roman"/>
        </w:rPr>
        <w:t>ductility detailing</w:t>
      </w:r>
      <w:r>
        <w:rPr>
          <w:rFonts w:hint="default" w:ascii="Times New Roman" w:hAnsi="Times New Roman"/>
          <w:lang w:val="en-IN"/>
        </w:rPr>
        <w:t>, energy dissipation</w:t>
      </w:r>
    </w:p>
    <w:p>
      <w:pPr>
        <w:pStyle w:val="34"/>
        <w:spacing w:after="0"/>
        <w:ind w:left="0"/>
        <w:rPr>
          <w:rFonts w:ascii="Times New Roman" w:hAnsi="Times New Roman"/>
        </w:rPr>
      </w:pPr>
    </w:p>
    <w:p>
      <w:pPr>
        <w:pStyle w:val="32"/>
        <w:jc w:val="both"/>
        <w:rPr>
          <w:rFonts w:ascii="Times New Roman" w:hAnsi="Times New Roman"/>
          <w:b/>
        </w:rPr>
      </w:pPr>
    </w:p>
    <w:p>
      <w:pPr>
        <w:pStyle w:val="32"/>
        <w:jc w:val="both"/>
        <w:rPr>
          <w:rFonts w:ascii="Times New Roman" w:hAnsi="Times New Roman"/>
          <w:b/>
        </w:rPr>
      </w:pPr>
    </w:p>
    <w:p>
      <w:pPr>
        <w:pStyle w:val="32"/>
        <w:jc w:val="both"/>
        <w:rPr>
          <w:rFonts w:ascii="Times New Roman" w:hAnsi="Times New Roman"/>
          <w:b/>
        </w:rPr>
      </w:pPr>
      <w:r>
        <w:rPr>
          <w:rFonts w:ascii="Times New Roman" w:hAnsi="Times New Roman"/>
          <w:b/>
        </w:rPr>
        <w:t xml:space="preserve">INTRODUCTION </w:t>
      </w:r>
    </w:p>
    <w:p>
      <w:pPr>
        <w:pStyle w:val="32"/>
        <w:jc w:val="both"/>
        <w:rPr>
          <w:rFonts w:ascii="Times New Roman" w:hAnsi="Times New Roman"/>
          <w:b/>
        </w:rPr>
      </w:pPr>
    </w:p>
    <w:p>
      <w:pPr>
        <w:pStyle w:val="32"/>
        <w:jc w:val="both"/>
        <w:rPr>
          <w:rFonts w:hint="default" w:ascii="Times New Roman" w:hAnsi="Times New Roman"/>
          <w:sz w:val="20"/>
          <w:szCs w:val="20"/>
          <w:lang w:val="en-IN"/>
        </w:rPr>
      </w:pPr>
      <w:r>
        <w:rPr>
          <w:rFonts w:hint="default" w:ascii="Times New Roman" w:hAnsi="Times New Roman"/>
          <w:sz w:val="20"/>
          <w:szCs w:val="20"/>
          <w:lang w:val="en-IN"/>
        </w:rPr>
        <w:t>The use of fragility curves is a useful approach in assessing the seismic vulnerability of bridges.Fragility curves depict the likelihood of a building suffering damage beyond a certain threshold level for different intensities of seismic activity. The creation of fragility curves for substandard bridges and those constructed before seismic codes were implemented in earthquake-prone areas can aid in evaluating the susceptibility of these structures and devising retrofitting methods to minimize potential damages. This is especially crucial in regions that experience frequent seismic activity, as failure to meet performance standards could lead to the closure of impaired bridges, leading to adverse effects on daily traffic. The establishment of a risk management framework for a region necessitates the evaluation of the vulnerability of representative structures in the inventory exposed to risk, which includes bridges.</w:t>
      </w:r>
    </w:p>
    <w:p>
      <w:pPr>
        <w:pStyle w:val="32"/>
        <w:jc w:val="both"/>
        <w:rPr>
          <w:rFonts w:ascii="Times New Roman" w:hAnsi="Times New Roman"/>
          <w:sz w:val="20"/>
          <w:szCs w:val="20"/>
        </w:rPr>
      </w:pPr>
    </w:p>
    <w:p>
      <w:pPr>
        <w:pStyle w:val="2"/>
        <w:bidi w:val="0"/>
        <w:rPr>
          <w:rFonts w:hint="default" w:ascii="Times New Roman" w:hAnsi="Times New Roman" w:cs="Times New Roman"/>
          <w:sz w:val="20"/>
          <w:szCs w:val="20"/>
          <w:lang w:val="en-IN"/>
        </w:rPr>
      </w:pPr>
      <w:r>
        <w:rPr>
          <w:rFonts w:hint="default" w:ascii="Times New Roman" w:hAnsi="Times New Roman" w:cs="Times New Roman"/>
          <w:sz w:val="20"/>
          <w:szCs w:val="20"/>
          <w:lang w:val="en-IN"/>
        </w:rPr>
        <w:t>FRAGILITY CURVE</w:t>
      </w:r>
    </w:p>
    <w:p>
      <w:pPr>
        <w:pStyle w:val="32"/>
        <w:jc w:val="both"/>
        <w:rPr>
          <w:rFonts w:hint="default" w:ascii="Times New Roman" w:hAnsi="Times New Roman"/>
          <w:sz w:val="20"/>
          <w:szCs w:val="20"/>
          <w:lang w:val="en-IN"/>
        </w:rPr>
      </w:pPr>
    </w:p>
    <w:p>
      <w:pPr>
        <w:pStyle w:val="32"/>
        <w:jc w:val="both"/>
        <w:rPr>
          <w:rFonts w:hint="default" w:ascii="Times New Roman" w:hAnsi="Times New Roman"/>
          <w:sz w:val="20"/>
          <w:szCs w:val="20"/>
          <w:lang w:val="en-IN"/>
        </w:rPr>
      </w:pPr>
      <w:r>
        <w:rPr>
          <w:rFonts w:hint="default" w:ascii="Times New Roman" w:hAnsi="Times New Roman"/>
          <w:sz w:val="20"/>
          <w:szCs w:val="20"/>
          <w:lang w:val="en-IN"/>
        </w:rPr>
        <w:t xml:space="preserve"> Fragility curves at the system level provide a more comprehensive understanding of the vulnerability of a structure by accounting for the interactions and dependencies among its various components. To derive fragility curves at the system level, it is crucial to create fragility curves for each component first, and then integrate them using first-order reliability principles. The resulting fragility curve portrays the probability of the entire system exceeding a specified level of damage for a given intensity measure of ground motion. The application of fragility curves at the system level is especially significant in the seismic design and retrofitting of vital infrastructure, such as bridges, where the failure of any single component can result in the collapse of the entire structure. By considering the interactions and dependencies among the various components of a bridge, fragility curves at the system level can provide more accurate estimates of the probability of collapse and help guide the development of cost-effective retrofitting strategies.</w:t>
      </w:r>
    </w:p>
    <w:p>
      <w:pPr>
        <w:pStyle w:val="32"/>
        <w:jc w:val="both"/>
        <w:rPr>
          <w:rFonts w:hint="default" w:ascii="Times New Roman" w:hAnsi="Times New Roman"/>
          <w:sz w:val="20"/>
          <w:szCs w:val="20"/>
          <w:lang w:val="en-IN"/>
        </w:rPr>
      </w:pPr>
    </w:p>
    <w:p>
      <w:pPr>
        <w:pStyle w:val="32"/>
        <w:jc w:val="both"/>
        <w:rPr>
          <w:rFonts w:hint="default" w:ascii="Times New Roman" w:hAnsi="Times New Roman"/>
          <w:b/>
          <w:bCs/>
          <w:sz w:val="20"/>
          <w:szCs w:val="20"/>
          <w:lang w:val="en-IN"/>
        </w:rPr>
      </w:pPr>
      <w:r>
        <w:rPr>
          <w:rFonts w:hint="default" w:ascii="Times New Roman" w:hAnsi="Times New Roman"/>
          <w:b/>
          <w:bCs/>
          <w:sz w:val="20"/>
          <w:szCs w:val="20"/>
          <w:lang w:val="en-IN"/>
        </w:rPr>
        <w:t xml:space="preserve">RETROFITTING OF BRIDGES </w:t>
      </w:r>
    </w:p>
    <w:p>
      <w:pPr>
        <w:pStyle w:val="32"/>
        <w:jc w:val="both"/>
        <w:rPr>
          <w:rFonts w:hint="default" w:ascii="Times New Roman" w:hAnsi="Times New Roman"/>
          <w:sz w:val="20"/>
          <w:szCs w:val="20"/>
          <w:lang w:val="en-IN"/>
        </w:rPr>
      </w:pPr>
    </w:p>
    <w:p>
      <w:pPr>
        <w:pStyle w:val="32"/>
        <w:jc w:val="both"/>
        <w:rPr>
          <w:rFonts w:hint="default" w:ascii="Times New Roman" w:hAnsi="Times New Roman"/>
          <w:sz w:val="20"/>
          <w:szCs w:val="20"/>
          <w:lang w:val="en-IN"/>
        </w:rPr>
      </w:pPr>
      <w:r>
        <w:rPr>
          <w:rFonts w:hint="default" w:ascii="Times New Roman" w:hAnsi="Times New Roman"/>
          <w:sz w:val="20"/>
          <w:szCs w:val="20"/>
          <w:lang w:val="en-IN"/>
        </w:rPr>
        <w:t>The main objective of conventional bridge design practices is to ensure adequate strength and ductility of substructure components such as columns, foundation, bearings, expansion joints, and abutments, to meet the required seismic performance standards. Despite modern bridges being designed with better detailing and confinement leading to improved damage tolerance and lower susceptibility to collapse, significant damage to bridge infrastructure has still occurred in many countries due to large earthquakes. This damage often results in extensive repairs or complete replacement of the bridge columns and superstructure. To reduce the costs associated with post-earthquake repair and ensure post-earthquake functionality of highway bridge systems, recent research has focused on developing and implementing innovative materials, supplemental damping and energy-dissipation mechanisms, and seismic response modification techniques for both new and existing bridge structures. Some of these techniques include strengthening, base isolation, ductility detailing, displacement allowance, tuning or re-articulating, and energy dissipation.</w:t>
      </w:r>
    </w:p>
    <w:p>
      <w:pPr>
        <w:pStyle w:val="32"/>
        <w:jc w:val="both"/>
        <w:rPr>
          <w:rFonts w:hint="default" w:ascii="Times New Roman" w:hAnsi="Times New Roman"/>
          <w:sz w:val="20"/>
          <w:szCs w:val="20"/>
          <w:lang w:val="en-IN"/>
        </w:rPr>
      </w:pPr>
    </w:p>
    <w:p>
      <w:pPr>
        <w:pStyle w:val="32"/>
        <w:jc w:val="both"/>
        <w:rPr>
          <w:rFonts w:hint="default" w:ascii="Times New Roman" w:hAnsi="Times New Roman"/>
          <w:sz w:val="20"/>
          <w:szCs w:val="20"/>
          <w:lang w:val="en-IN"/>
        </w:rPr>
      </w:pPr>
    </w:p>
    <w:p>
      <w:pPr>
        <w:pStyle w:val="32"/>
        <w:jc w:val="both"/>
        <w:rPr>
          <w:rFonts w:hint="default" w:ascii="Times New Roman" w:hAnsi="Times New Roman"/>
          <w:sz w:val="20"/>
          <w:szCs w:val="20"/>
          <w:lang w:val="en-IN"/>
        </w:rPr>
      </w:pPr>
    </w:p>
    <w:p>
      <w:pPr>
        <w:pStyle w:val="32"/>
        <w:jc w:val="both"/>
        <w:rPr>
          <w:rFonts w:hint="default" w:ascii="Times New Roman" w:hAnsi="Times New Roman"/>
          <w:sz w:val="20"/>
          <w:szCs w:val="20"/>
          <w:lang w:val="en-IN"/>
        </w:rPr>
      </w:pPr>
      <w:bookmarkStart w:id="4" w:name="_GoBack"/>
      <w:bookmarkEnd w:id="4"/>
    </w:p>
    <w:p>
      <w:pPr>
        <w:pStyle w:val="32"/>
        <w:jc w:val="both"/>
        <w:rPr>
          <w:rFonts w:hint="default" w:ascii="Times New Roman" w:hAnsi="Times New Roman"/>
          <w:sz w:val="20"/>
          <w:szCs w:val="20"/>
          <w:lang w:val="en-IN"/>
        </w:rPr>
      </w:pPr>
    </w:p>
    <w:p>
      <w:pPr>
        <w:pStyle w:val="32"/>
        <w:jc w:val="both"/>
        <w:rPr>
          <w:rFonts w:hint="default" w:ascii="Times New Roman" w:hAnsi="Times New Roman"/>
          <w:b/>
          <w:bCs/>
          <w:sz w:val="22"/>
          <w:szCs w:val="22"/>
          <w:lang w:val="en-IN"/>
        </w:rPr>
      </w:pPr>
    </w:p>
    <w:p>
      <w:pPr>
        <w:pStyle w:val="32"/>
        <w:jc w:val="both"/>
        <w:rPr>
          <w:rFonts w:hint="default" w:ascii="Times New Roman" w:hAnsi="Times New Roman"/>
          <w:b/>
          <w:bCs/>
          <w:sz w:val="22"/>
          <w:szCs w:val="22"/>
          <w:lang w:val="en-IN"/>
        </w:rPr>
      </w:pPr>
    </w:p>
    <w:p>
      <w:pPr>
        <w:pStyle w:val="32"/>
        <w:jc w:val="both"/>
        <w:rPr>
          <w:rFonts w:hint="default" w:ascii="Times New Roman" w:hAnsi="Times New Roman"/>
          <w:b/>
          <w:bCs/>
          <w:sz w:val="22"/>
          <w:szCs w:val="22"/>
          <w:lang w:val="en-IN"/>
        </w:rPr>
      </w:pPr>
      <w:r>
        <w:rPr>
          <w:rFonts w:hint="default" w:ascii="Times New Roman" w:hAnsi="Times New Roman"/>
          <w:b/>
          <w:bCs/>
          <w:sz w:val="22"/>
          <w:szCs w:val="22"/>
          <w:lang w:val="en-IN"/>
        </w:rPr>
        <w:t xml:space="preserve">LITERATURE REVIEW </w:t>
      </w:r>
    </w:p>
    <w:p>
      <w:pPr>
        <w:pStyle w:val="32"/>
        <w:jc w:val="both"/>
        <w:rPr>
          <w:rFonts w:hint="default" w:ascii="Times New Roman" w:hAnsi="Times New Roman"/>
          <w:sz w:val="20"/>
          <w:szCs w:val="20"/>
          <w:lang w:val="en-IN"/>
        </w:rPr>
      </w:pPr>
    </w:p>
    <w:p>
      <w:pPr>
        <w:pStyle w:val="32"/>
        <w:jc w:val="both"/>
        <w:rPr>
          <w:rFonts w:hint="default" w:ascii="Times New Roman" w:hAnsi="Times New Roman"/>
          <w:sz w:val="20"/>
          <w:szCs w:val="20"/>
          <w:lang w:val="en-IN"/>
        </w:rPr>
      </w:pPr>
    </w:p>
    <w:p>
      <w:pPr>
        <w:pStyle w:val="32"/>
        <w:jc w:val="both"/>
        <w:rPr>
          <w:rFonts w:hint="default" w:ascii="Times New Roman" w:hAnsi="Times New Roman"/>
          <w:sz w:val="20"/>
          <w:szCs w:val="20"/>
          <w:lang w:val="en-IN"/>
        </w:rPr>
      </w:pPr>
      <w:r>
        <w:rPr>
          <w:rFonts w:hint="default" w:ascii="Times New Roman" w:hAnsi="Times New Roman"/>
          <w:sz w:val="20"/>
          <w:szCs w:val="20"/>
          <w:lang w:val="en-IN"/>
        </w:rPr>
        <w:t xml:space="preserve">  Homam Ghazal  and Aman Mwafy in 2022[1] assessed the seismic vulnerability of a benchmark structure that represents pre-seismic code multi-span bridges in an earthquake-prone region. The aim of the study is to investigate the seismic performance of the benchmark bridge before and after the retrofit to mitigate earthquake-related losses. The study uses numerical modeling approaches that are verified using the results of previous experimental studies. The researchers developed detailed three-dimensional fiber-based simulation models to assess the seismic response of the benchmark bridge under the effects of diverse earthquake records representing far-field and near-source seismic scenarios in both longitudinal and transverse directions. The obtained results from several inelastic pushover analyses and incremental dynamic analyses confirmed the vulnerability of the benchmark bridge and the pressing need for mitigation actions to reduce the expected seismic losses under different seismic scenarios. The study also found that higher damage probabilities were observed under the effects of far-source events and at lower intensities than their near-field counterparts. Based on the probabilistic assessment study, the researchers concluded that retrofitting the bridge with buckling restrained braces is an effective mitigation measure to increase the lateral strength and overcome the high curvature ductility demands observed in bents, particularly under the most critical seismic scenario. The study provides insight into the impacts of contemporary retrofit techniques on improving the seismic performance of substandard bridges and presents a range of fragility functions for the assessment and mitigation of earthquake risks.</w:t>
      </w:r>
    </w:p>
    <w:p>
      <w:pPr>
        <w:pStyle w:val="32"/>
        <w:jc w:val="both"/>
        <w:rPr>
          <w:rFonts w:hint="default" w:ascii="Times New Roman" w:hAnsi="Times New Roman"/>
          <w:sz w:val="20"/>
          <w:szCs w:val="20"/>
          <w:lang w:val="en-IN"/>
        </w:rPr>
      </w:pPr>
    </w:p>
    <w:p>
      <w:pPr>
        <w:pStyle w:val="32"/>
        <w:jc w:val="both"/>
        <w:rPr>
          <w:rFonts w:hint="default" w:ascii="Times New Roman" w:hAnsi="Times New Roman"/>
          <w:sz w:val="20"/>
          <w:szCs w:val="20"/>
          <w:lang w:val="en-IN"/>
        </w:rPr>
      </w:pPr>
      <w:r>
        <w:rPr>
          <w:rFonts w:hint="default" w:ascii="Times New Roman" w:hAnsi="Times New Roman"/>
          <w:sz w:val="20"/>
          <w:szCs w:val="20"/>
          <w:lang w:val="en-IN"/>
        </w:rPr>
        <w:t xml:space="preserve"> Ehsan Omranian, Adel Abdelnaby et al. in 2018[2], investigated the seismic damage of a reinforced concrete skewed bridge under a sequence of earthquake ground motions. They developed fragility curves for both the original bridge and a retrofitted bridge using FRP, with and without considering the effects of aftershocks on the bridge's seismic vulnerability. The pier was considered the most critical component, and the drift of the pier was used as the engineering demand parameter. Four damage states were defined based on cloud analysis, and fragility curves were developed under both mainshock only and mainshock-aftershock sequences. The study found that considering aftershocks could increase the vulnerability of the bridge, and that the effect of aftershocks on a severely damaged bridge was greater than on a lightly damaged bridge. Comparing the fragility of the bridge with and without FRP confinement, it was found that FRP confinement improved the seismic performance of the structure and decreased the probability of failure, particularly at higher levels of damage states such as severe and complete. The authors noted that the design methods or damage states that are only based on mainshock may need to be modified to account for the effects of aftershocks to achieve better performance. However, it should be noted that the results of this study are limited to a certain skew bridge, and future studies are needed to consider different bridge models such as straight, skewed, and curved bridges.</w:t>
      </w:r>
    </w:p>
    <w:p>
      <w:pPr>
        <w:pStyle w:val="32"/>
        <w:jc w:val="both"/>
        <w:rPr>
          <w:rFonts w:hint="default" w:ascii="Times New Roman" w:hAnsi="Times New Roman"/>
          <w:sz w:val="20"/>
          <w:szCs w:val="20"/>
          <w:lang w:val="en-IN"/>
        </w:rPr>
      </w:pPr>
    </w:p>
    <w:p>
      <w:pPr>
        <w:pStyle w:val="32"/>
        <w:jc w:val="both"/>
        <w:rPr>
          <w:rFonts w:hint="default" w:ascii="Times New Roman" w:hAnsi="Times New Roman"/>
          <w:sz w:val="20"/>
          <w:szCs w:val="20"/>
          <w:lang w:val="en-IN"/>
        </w:rPr>
      </w:pPr>
      <w:r>
        <w:rPr>
          <w:rFonts w:hint="default" w:ascii="Times New Roman" w:hAnsi="Times New Roman"/>
          <w:sz w:val="20"/>
          <w:szCs w:val="20"/>
          <w:lang w:val="en-IN"/>
        </w:rPr>
        <w:t>The study by Sotiria P. Stefanidou and Anastasios G. Sextos in 2016[3] focused on the effects of Soil-Structure Interaction (SSI) on the seismic fragility analysis of reinforced concrete (RC) bridges. The study considered multiple critical components of the bridge and different modelling approaches for soil-foundation and bridge-embankment interactions. The study proposed a two-step procedure that introduced springs and dashpots at the pier foundations and the abutment to account for inertial and kinematic SSI effects. This procedure was incorporated into a component-based methodology for deriving bridge-specific fragility curves. The methodology was applied to a typical highway overpass, and the effect of alternative procedures for modelling foundation and abutment boundary conditions was critically assessed. The study found that consideration of SSI may only slightly affect the probability of system failure, depending on the modelling assumptions made. However, soil-structure interaction may have a notable effect on component fragility, especially for the more critical damage states. The study highlights that the effects of SSI are commonly overlooked when assessing the structural performance at the system level, and may have a significant impact on the fragility of individual components. This is an important consideration when assessing the seismic vulnerability of RC bridges and can help improve their design and retrofitting strategies.</w:t>
      </w:r>
    </w:p>
    <w:p>
      <w:pPr>
        <w:pStyle w:val="32"/>
        <w:jc w:val="both"/>
        <w:rPr>
          <w:rFonts w:hint="default" w:ascii="Times New Roman" w:hAnsi="Times New Roman"/>
          <w:sz w:val="20"/>
          <w:szCs w:val="20"/>
          <w:lang w:val="en-IN"/>
        </w:rPr>
      </w:pPr>
    </w:p>
    <w:p>
      <w:pPr>
        <w:pStyle w:val="32"/>
        <w:jc w:val="both"/>
        <w:rPr>
          <w:rFonts w:hint="default" w:ascii="Times New Roman" w:hAnsi="Times New Roman"/>
          <w:sz w:val="20"/>
          <w:szCs w:val="20"/>
          <w:lang w:val="en-IN"/>
        </w:rPr>
      </w:pPr>
      <w:r>
        <w:rPr>
          <w:rFonts w:hint="default" w:ascii="Times New Roman" w:hAnsi="Times New Roman"/>
          <w:sz w:val="20"/>
          <w:szCs w:val="20"/>
          <w:lang w:val="en-IN"/>
        </w:rPr>
        <w:t>The study by Sopna S Nair and Dr. P Muthupriya in 2017[4] aims to develop fragility curves for a specific type of building structure with flat-slabs and shear wall system that is common in the Gulf Cooperation Council countries. The development of fragility curves for this building type can be an important tool for earthquake engineering in urban risk reduction, as it provides a probability of exceeding a prescribed level of damage for a wide range of ground motion intensities. The study will involve the identification of a case study building that can effectively represent the structural viability of present and future buildings, as similar types of structures will have the same probability of a given damage state for a given earthquake intensity. The research will also involve the development of effective methods to develop fragility curves for representative buildings, which is crucial for accurate risk assessment and reliable seismic loss estimation. Overall, the study can contribute to pre-earthquake disaster planning, post-earthquake recovery, and retrofitting programs in GCC countries and beyond.</w:t>
      </w:r>
    </w:p>
    <w:p>
      <w:pPr>
        <w:pStyle w:val="32"/>
        <w:jc w:val="both"/>
        <w:rPr>
          <w:rFonts w:hint="default" w:ascii="Times New Roman" w:hAnsi="Times New Roman"/>
          <w:sz w:val="20"/>
          <w:szCs w:val="20"/>
          <w:lang w:val="en-IN"/>
        </w:rPr>
      </w:pPr>
    </w:p>
    <w:p>
      <w:pPr>
        <w:pStyle w:val="32"/>
        <w:jc w:val="both"/>
        <w:rPr>
          <w:rFonts w:hint="default" w:ascii="Times New Roman" w:hAnsi="Times New Roman"/>
          <w:sz w:val="20"/>
          <w:szCs w:val="20"/>
          <w:lang w:val="en-IN"/>
        </w:rPr>
      </w:pPr>
      <w:r>
        <w:rPr>
          <w:rFonts w:hint="default" w:ascii="Times New Roman" w:hAnsi="Times New Roman"/>
          <w:sz w:val="20"/>
          <w:szCs w:val="20"/>
          <w:lang w:val="en-IN"/>
        </w:rPr>
        <w:t>The study by Jamie E. Padgett and Reginald DesRoches in 2008[5] focuses on the development of fragility curves for retrofitted bridges. These curves show how different retrofit measures affect the probability of achieving certain levels of damage in the event of an earthquake. The authors propose an analytical methodology that takes into account the impact of retrofit measures on the vulnerability of multiple components, resulting in a comparison of the system fragility before and after retrofit. The methodology includes analytical modeling, uncertainty treatment, impact assessment of retrofit on demand models, capacity estimates, and component and system fragility curves. The study emphasizes the importance of evaluating the impact of retrofit measures not only on the targeted response quantity and component vulnerability but also on the overall bridge fragility. The authors present a case study of a retrofitted multi-span continuous (MSC) concrete girder bridge class to illustrate how a particular retrofit measure may have a positive impact on some components, but no impact or a negative impact on other critical components. By considering fragility based only on individual retrofitted components, one may over- or under-estimate the impact of retrofit on the bridge fragility. The authors conclude that the most effective retrofit in reducing probable damage for a given intensity depends on the damage state of interest. The proposed methodology provides a means to effectively compare the fragility of MSC concrete bridge retrofit with a range of different retrofit measures.</w:t>
      </w:r>
    </w:p>
    <w:p>
      <w:pPr>
        <w:pStyle w:val="32"/>
        <w:jc w:val="both"/>
        <w:rPr>
          <w:rFonts w:hint="default" w:ascii="Times New Roman" w:hAnsi="Times New Roman"/>
          <w:sz w:val="20"/>
          <w:szCs w:val="20"/>
          <w:lang w:val="en-IN"/>
        </w:rPr>
      </w:pPr>
    </w:p>
    <w:p>
      <w:pPr>
        <w:pStyle w:val="32"/>
        <w:jc w:val="both"/>
        <w:rPr>
          <w:rFonts w:hint="default" w:ascii="Times New Roman" w:hAnsi="Times New Roman"/>
          <w:sz w:val="20"/>
          <w:szCs w:val="20"/>
          <w:lang w:val="en-IN"/>
        </w:rPr>
      </w:pPr>
      <w:r>
        <w:rPr>
          <w:rFonts w:hint="default" w:ascii="Times New Roman" w:hAnsi="Times New Roman"/>
          <w:sz w:val="20"/>
          <w:szCs w:val="20"/>
          <w:lang w:val="en-IN"/>
        </w:rPr>
        <w:t>Dominik Skokandić, Andelko Vlašić et al. In 2017[6] conducted a review of the current methods for seismic assessment and retrofitting of existing road bridges that are not covered by current design codes such as Eurocode. The team presented the implementation of these methods through two case studies in Croatia. The first case study demonstrated how seismic assessment and retrofitting proposals should be carried out during a regular inspection, while the second case study presented an urgent assessment and temporary retrofit of a bridge after a catastrophic earthquake. Both bridges were constructed in the 1960s and are located on state highways. The first one is a reinforced concrete bridge built monolithically on V-shaped piers, while the second one is an older composite girder bridge located in Sisak-Moslavina County. The recent earthquakes in the county severely damaged the second bridge, requiring urgent assessment and subsequent strengthening of the substructure to prevent collapse.</w:t>
      </w:r>
    </w:p>
    <w:p>
      <w:pPr>
        <w:pStyle w:val="32"/>
        <w:jc w:val="both"/>
        <w:rPr>
          <w:rFonts w:hint="default" w:ascii="Times New Roman" w:hAnsi="Times New Roman"/>
          <w:sz w:val="20"/>
          <w:szCs w:val="20"/>
          <w:lang w:val="en-IN"/>
        </w:rPr>
      </w:pPr>
    </w:p>
    <w:p>
      <w:pPr>
        <w:pStyle w:val="32"/>
        <w:jc w:val="both"/>
        <w:rPr>
          <w:rFonts w:hint="default" w:ascii="Times New Roman" w:hAnsi="Times New Roman"/>
          <w:sz w:val="20"/>
          <w:szCs w:val="20"/>
          <w:lang w:val="en-IN"/>
        </w:rPr>
      </w:pPr>
      <w:r>
        <w:rPr>
          <w:rFonts w:hint="default" w:ascii="Times New Roman" w:hAnsi="Times New Roman"/>
          <w:sz w:val="20"/>
          <w:szCs w:val="20"/>
          <w:lang w:val="en-IN"/>
        </w:rPr>
        <w:t>Shawn Parks, Mijia Yang et al. In 2017[7] developed a theoretical framework  to calculate tolerable differential settlement limits for bridges based on the over-bending moment or over-shear force generated by settlements and the bridge's moment or shear capacity. This was done by realistically modeling 44 bridges in the national bridge inventory using their actual layout and dimensions. The derived over-bending moment or over-shear force was validated through literature results, and the differential settlement limits of bridges were derived from their strength capacities. The study also examined the relationship of bridge differential settlement limits with its span length, number of spans, bridge skew, and the bridge type, and compared it with American Association of State Highway and Transportation Officials specification. A statistics-based differential settlement limit criterion was suggested for steel and prestressed concrete bridges and compared with the field survey results. The study concludes that the 0.4% differential settlement limits of bridge foundations in American Association of State Highway and Transportation Officials require extra caution during implementation.</w:t>
      </w:r>
    </w:p>
    <w:p>
      <w:pPr>
        <w:pStyle w:val="32"/>
        <w:jc w:val="both"/>
        <w:rPr>
          <w:rFonts w:hint="default" w:ascii="Times New Roman" w:hAnsi="Times New Roman"/>
          <w:sz w:val="20"/>
          <w:szCs w:val="20"/>
          <w:lang w:val="en-IN"/>
        </w:rPr>
      </w:pPr>
    </w:p>
    <w:p>
      <w:pPr>
        <w:pStyle w:val="32"/>
        <w:jc w:val="both"/>
        <w:rPr>
          <w:rFonts w:hint="default" w:ascii="Times New Roman" w:hAnsi="Times New Roman"/>
          <w:sz w:val="20"/>
          <w:szCs w:val="20"/>
          <w:lang w:val="en-IN"/>
        </w:rPr>
      </w:pPr>
      <w:r>
        <w:rPr>
          <w:rFonts w:hint="default" w:ascii="Times New Roman" w:hAnsi="Times New Roman"/>
          <w:sz w:val="20"/>
          <w:szCs w:val="20"/>
          <w:lang w:val="en-IN"/>
        </w:rPr>
        <w:t>Alessandra De Angelis, Michele Mucciacciaro, et al. In 2017[8] presented a paper on a parametric study that examines the impact of soil-structure interaction on the static stiffness matrix of bridge piers founded on caissons. The study encompasses bridge piers and caissons with different geometric features and foundation soils characterized by low or high shear wave velocity. The analysis employs a discrete model for the foundation-soil system (lumped-spring approach) and a single-degree-of-freedom scheme for the superstructure to analyze the coupled system of pier, caisson, and soil. SSI is introduced in the structural model by concentrated springs and masses that take into account the embedment of the caisson. For each case in the study, the ratio between the overall stiffness of the soil-caisson-pier system and the stiffness of the pier in its fixed-base configuration is evaluated by identifying the geometrical and mechanical parameters that have the most significant impact. Lastly, the team develops a closed-form equation that combines these key parameters to provide a unique parameter that allows engineers to quickly assess the relevance of SSI in bridge pier design before performing more complex and time-consuming interaction analyses.</w:t>
      </w:r>
    </w:p>
    <w:p>
      <w:pPr>
        <w:pStyle w:val="32"/>
        <w:jc w:val="both"/>
        <w:rPr>
          <w:rFonts w:hint="default" w:ascii="Times New Roman" w:hAnsi="Times New Roman"/>
          <w:sz w:val="20"/>
          <w:szCs w:val="20"/>
          <w:lang w:val="en-IN"/>
        </w:rPr>
      </w:pPr>
    </w:p>
    <w:p>
      <w:pPr>
        <w:pStyle w:val="32"/>
        <w:jc w:val="both"/>
        <w:rPr>
          <w:rFonts w:hint="default" w:ascii="Times New Roman" w:hAnsi="Times New Roman"/>
          <w:sz w:val="20"/>
          <w:szCs w:val="20"/>
          <w:lang w:val="en-IN"/>
        </w:rPr>
      </w:pPr>
    </w:p>
    <w:p>
      <w:pPr>
        <w:pStyle w:val="32"/>
        <w:jc w:val="both"/>
        <w:rPr>
          <w:rFonts w:hint="default" w:ascii="Times New Roman" w:hAnsi="Times New Roman"/>
          <w:sz w:val="20"/>
          <w:szCs w:val="20"/>
          <w:lang w:val="en-IN"/>
        </w:rPr>
      </w:pPr>
    </w:p>
    <w:p>
      <w:pPr>
        <w:pStyle w:val="32"/>
        <w:jc w:val="both"/>
        <w:rPr>
          <w:rFonts w:hint="default" w:ascii="Times New Roman" w:hAnsi="Times New Roman"/>
          <w:sz w:val="20"/>
          <w:szCs w:val="20"/>
          <w:lang w:val="en-IN"/>
        </w:rPr>
      </w:pPr>
    </w:p>
    <w:p>
      <w:pPr>
        <w:pStyle w:val="32"/>
        <w:jc w:val="both"/>
        <w:rPr>
          <w:rFonts w:hint="default" w:ascii="Times New Roman" w:hAnsi="Times New Roman"/>
          <w:sz w:val="20"/>
          <w:szCs w:val="20"/>
          <w:lang w:val="en-IN"/>
        </w:rPr>
      </w:pPr>
    </w:p>
    <w:p>
      <w:pPr>
        <w:pStyle w:val="32"/>
        <w:jc w:val="both"/>
        <w:rPr>
          <w:rFonts w:hint="default" w:ascii="Times New Roman" w:hAnsi="Times New Roman"/>
          <w:sz w:val="20"/>
          <w:szCs w:val="20"/>
          <w:lang w:val="en-IN"/>
        </w:rPr>
      </w:pPr>
      <w:r>
        <w:rPr>
          <w:rFonts w:hint="default" w:ascii="Times New Roman" w:hAnsi="Times New Roman"/>
          <w:sz w:val="20"/>
          <w:szCs w:val="20"/>
          <w:lang w:val="en-IN"/>
        </w:rPr>
        <w:t>Murat DICLELI, Jung-Yoon LEE, and Mohamad MANSOUR conducted a study in 2004[9] on the impact of soil-structure interaction on the seismic performance of seismic-isolated bridges. Two typical seismically isolated bridges were selected, with distinct features that represent bridges with heavy superstructure and light substructure and those with light superstructure and heavy substructure. Detailed structural models of both bridges were constructed, excluding and including the soil-structure interaction effects. Iterative multi-mode response spectrum analyses were then conducted on the bridges, considering the nonlinear behavior of the isolation bearings. The analysis results showed that soil-structure interaction effects may be neglected in the seismic analysis of seismic-isolated bridges with heavy superstructure and light substructure constructed on stiff soil. However, the soil-structure interaction effects need to be considered for bridges with light superstructure and heavy substructures, regardless of the stiffness of the foundation soil. In soft soil conditions, soil-structure interaction effects need to be considered regardless of the bridge type.</w:t>
      </w:r>
    </w:p>
    <w:p>
      <w:pPr>
        <w:pStyle w:val="32"/>
        <w:jc w:val="both"/>
        <w:rPr>
          <w:rFonts w:hint="default" w:ascii="Times New Roman" w:hAnsi="Times New Roman"/>
          <w:sz w:val="20"/>
          <w:szCs w:val="20"/>
          <w:lang w:val="en-IN"/>
        </w:rPr>
      </w:pPr>
    </w:p>
    <w:p>
      <w:pPr>
        <w:pStyle w:val="32"/>
        <w:jc w:val="both"/>
        <w:rPr>
          <w:rFonts w:hint="default" w:ascii="Times New Roman" w:hAnsi="Times New Roman"/>
          <w:sz w:val="20"/>
          <w:szCs w:val="20"/>
          <w:lang w:val="en-IN"/>
        </w:rPr>
      </w:pPr>
      <w:r>
        <w:rPr>
          <w:rFonts w:hint="default" w:ascii="Times New Roman" w:hAnsi="Times New Roman"/>
          <w:sz w:val="20"/>
          <w:szCs w:val="20"/>
          <w:lang w:val="en-IN"/>
        </w:rPr>
        <w:t>The study by Masanobu Shinozuka, Sang-Hoon Kim, Shigeru Kushiyama &amp; Jin-Hak Yi in 2002[10] aimed to develop fragility curves for concrete bridges retrofitted by column jacketing. The study focused on two sample bridges typical in southern California that were strengthened for seismic retrofit by means of steel jacketing of bridge columns. Nonlinear dynamic responses of the bridges before and after column retrofit were studied using Monte Carlo simulation. Fragility curves were developed as a function of PGA and were represented by lognormal distribution functions with two parameters. The study used sixty ground acceleration time histories for the Los Angeles area developed for the Federal Emergency Management Agency (FEMA) SAC (SEAOC-ATC-CUREe) steel project for the dynamic analysis of the bridges. The improvement in fragility with steel jacketing was quantified by comparing fragility curves of the bridge before and after column retrofit. The quantification was made by comparing the median values of the fragility curves before and after the retrofit. The enhanced version of the empirical curves was developed for the ensuing analysis to determine the enhancement of transportation network performance due to the retrofit under the hypothesis that this quantification also applies to empirical fragility curves developed on the basis of Northridge earthquake damage.</w:t>
      </w:r>
    </w:p>
    <w:p>
      <w:pPr>
        <w:pStyle w:val="32"/>
        <w:jc w:val="both"/>
        <w:rPr>
          <w:rFonts w:hint="default" w:ascii="Times New Roman" w:hAnsi="Times New Roman"/>
          <w:sz w:val="20"/>
          <w:szCs w:val="20"/>
          <w:lang w:val="en-IN"/>
        </w:rPr>
      </w:pPr>
    </w:p>
    <w:p>
      <w:pPr>
        <w:pStyle w:val="32"/>
        <w:jc w:val="both"/>
        <w:rPr>
          <w:rFonts w:hint="default" w:ascii="Times New Roman" w:hAnsi="Times New Roman"/>
          <w:sz w:val="20"/>
          <w:szCs w:val="20"/>
          <w:lang w:val="en-IN"/>
        </w:rPr>
      </w:pPr>
    </w:p>
    <w:p>
      <w:pPr>
        <w:pStyle w:val="32"/>
        <w:jc w:val="both"/>
        <w:rPr>
          <w:rFonts w:hint="default" w:ascii="Times New Roman" w:hAnsi="Times New Roman"/>
          <w:sz w:val="20"/>
          <w:szCs w:val="20"/>
          <w:lang w:val="en-IN"/>
        </w:rPr>
      </w:pPr>
      <w:r>
        <w:rPr>
          <w:rFonts w:hint="default" w:ascii="Times New Roman" w:hAnsi="Times New Roman"/>
          <w:sz w:val="20"/>
          <w:szCs w:val="20"/>
          <w:lang w:val="en-IN"/>
        </w:rPr>
        <w:t>John B. Mander (1999)[11] ; The main aim of this study is to use basic principles of mechanics and dynamics to create a theoretical foundation for establishing fragility curves for highway bridges using quick analysis techniques. The fragility curve-based rapid screening method is a novel approach that aligns with the detailed seismic evaluation approach because it is based on the same fundamental principles of mechanics. However, the two methods differ in the amount of data collection, time, and effort required to carry out a seismic vulnerability analysis. The rapid screening approach uses limited data to evaluate a group of bridges and rank them based on their seismic vulnerability. In contrast, a detailed analysis is a more thorough examination of individual bridges and their component vulnerability.In the future, the plan is to expand the loss estimation ratios to encompass both direct and indirect losses in monetary terms. Direct losses refer to the harm inflicted on the bridge structure itself, while indirect losses may result from its collapse leading to loss of life or injury. These parameters could be utilized as a foundation for prioritizing retrofitting, repairing, or rehabilitating the bridge. The approach taken to sorting could be left to the value-system adopted by the owning agency or the underwriting authority.</w:t>
      </w:r>
    </w:p>
    <w:p>
      <w:pPr>
        <w:pStyle w:val="32"/>
        <w:jc w:val="both"/>
        <w:rPr>
          <w:rFonts w:hint="default" w:ascii="Times New Roman" w:hAnsi="Times New Roman"/>
          <w:sz w:val="20"/>
          <w:szCs w:val="20"/>
          <w:lang w:val="en-IN"/>
        </w:rPr>
      </w:pPr>
    </w:p>
    <w:p>
      <w:pPr>
        <w:pStyle w:val="32"/>
        <w:jc w:val="both"/>
        <w:rPr>
          <w:rFonts w:hint="default" w:ascii="Times New Roman" w:hAnsi="Times New Roman"/>
          <w:sz w:val="20"/>
          <w:szCs w:val="20"/>
          <w:lang w:val="en-IN"/>
        </w:rPr>
      </w:pPr>
    </w:p>
    <w:p>
      <w:pPr>
        <w:pStyle w:val="32"/>
        <w:jc w:val="both"/>
        <w:rPr>
          <w:rFonts w:hint="default" w:ascii="Times New Roman" w:hAnsi="Times New Roman"/>
          <w:sz w:val="20"/>
          <w:szCs w:val="20"/>
          <w:lang w:val="en-IN"/>
        </w:rPr>
      </w:pPr>
      <w:r>
        <w:rPr>
          <w:rFonts w:hint="default" w:ascii="Times New Roman" w:hAnsi="Times New Roman"/>
          <w:sz w:val="20"/>
          <w:szCs w:val="20"/>
          <w:lang w:val="en-IN"/>
        </w:rPr>
        <w:fldChar w:fldCharType="begin"/>
      </w:r>
      <w:r>
        <w:rPr>
          <w:rFonts w:hint="default" w:ascii="Times New Roman" w:hAnsi="Times New Roman"/>
          <w:sz w:val="20"/>
          <w:szCs w:val="20"/>
          <w:lang w:val="en-IN"/>
        </w:rPr>
        <w:instrText xml:space="preserve"> HYPERLINK "https://ascelibrary.org/author/Billah, A H M Muntasir" </w:instrText>
      </w:r>
      <w:r>
        <w:rPr>
          <w:rFonts w:hint="default" w:ascii="Times New Roman" w:hAnsi="Times New Roman"/>
          <w:sz w:val="20"/>
          <w:szCs w:val="20"/>
          <w:lang w:val="en-IN"/>
        </w:rPr>
        <w:fldChar w:fldCharType="separate"/>
      </w:r>
      <w:r>
        <w:rPr>
          <w:rFonts w:hint="default" w:ascii="Times New Roman" w:hAnsi="Times New Roman"/>
          <w:sz w:val="20"/>
          <w:szCs w:val="20"/>
          <w:lang w:val="en-IN"/>
        </w:rPr>
        <w:t>A. H. M. Muntasir Billah</w:t>
      </w:r>
      <w:r>
        <w:rPr>
          <w:rFonts w:hint="default" w:ascii="Times New Roman" w:hAnsi="Times New Roman"/>
          <w:sz w:val="20"/>
          <w:szCs w:val="20"/>
          <w:lang w:val="en-IN"/>
        </w:rPr>
        <w:fldChar w:fldCharType="end"/>
      </w:r>
      <w:r>
        <w:rPr>
          <w:rFonts w:hint="default" w:ascii="Times New Roman" w:hAnsi="Times New Roman"/>
          <w:sz w:val="20"/>
          <w:szCs w:val="20"/>
          <w:lang w:val="en-IN"/>
        </w:rPr>
        <w:t>,</w:t>
      </w:r>
      <w:r>
        <w:rPr>
          <w:rFonts w:hint="default" w:ascii="Times New Roman" w:hAnsi="Times New Roman"/>
          <w:sz w:val="20"/>
          <w:szCs w:val="20"/>
          <w:lang w:val="en-IN"/>
        </w:rPr>
        <w:fldChar w:fldCharType="begin"/>
      </w:r>
      <w:r>
        <w:rPr>
          <w:rFonts w:hint="default" w:ascii="Times New Roman" w:hAnsi="Times New Roman"/>
          <w:sz w:val="20"/>
          <w:szCs w:val="20"/>
          <w:lang w:val="en-IN"/>
        </w:rPr>
        <w:instrText xml:space="preserve"> HYPERLINK "https://ascelibrary.org/author/Alam, M Shahria" </w:instrText>
      </w:r>
      <w:r>
        <w:rPr>
          <w:rFonts w:hint="default" w:ascii="Times New Roman" w:hAnsi="Times New Roman"/>
          <w:sz w:val="20"/>
          <w:szCs w:val="20"/>
          <w:lang w:val="en-IN"/>
        </w:rPr>
        <w:fldChar w:fldCharType="separate"/>
      </w:r>
      <w:r>
        <w:rPr>
          <w:rFonts w:hint="default" w:ascii="Times New Roman" w:hAnsi="Times New Roman"/>
          <w:sz w:val="20"/>
          <w:szCs w:val="20"/>
          <w:lang w:val="en-IN"/>
        </w:rPr>
        <w:t>M. Shahria Alam</w:t>
      </w:r>
      <w:r>
        <w:rPr>
          <w:rFonts w:hint="default" w:ascii="Times New Roman" w:hAnsi="Times New Roman"/>
          <w:sz w:val="20"/>
          <w:szCs w:val="20"/>
          <w:lang w:val="en-IN"/>
        </w:rPr>
        <w:fldChar w:fldCharType="end"/>
      </w:r>
      <w:r>
        <w:rPr>
          <w:rFonts w:hint="default" w:ascii="Times New Roman" w:hAnsi="Times New Roman"/>
          <w:sz w:val="20"/>
          <w:szCs w:val="20"/>
          <w:lang w:val="en-IN"/>
        </w:rPr>
        <w:t xml:space="preserve"> and </w:t>
      </w:r>
      <w:r>
        <w:rPr>
          <w:rFonts w:hint="default" w:ascii="Times New Roman" w:hAnsi="Times New Roman"/>
          <w:sz w:val="20"/>
          <w:szCs w:val="20"/>
          <w:lang w:val="en-IN"/>
        </w:rPr>
        <w:fldChar w:fldCharType="begin"/>
      </w:r>
      <w:r>
        <w:rPr>
          <w:rFonts w:hint="default" w:ascii="Times New Roman" w:hAnsi="Times New Roman"/>
          <w:sz w:val="20"/>
          <w:szCs w:val="20"/>
          <w:lang w:val="en-IN"/>
        </w:rPr>
        <w:instrText xml:space="preserve"> HYPERLINK "https://ascelibrary.org/author/Bhuiyan, M A Rahman" </w:instrText>
      </w:r>
      <w:r>
        <w:rPr>
          <w:rFonts w:hint="default" w:ascii="Times New Roman" w:hAnsi="Times New Roman"/>
          <w:sz w:val="20"/>
          <w:szCs w:val="20"/>
          <w:lang w:val="en-IN"/>
        </w:rPr>
        <w:fldChar w:fldCharType="separate"/>
      </w:r>
      <w:r>
        <w:rPr>
          <w:rFonts w:hint="default" w:ascii="Times New Roman" w:hAnsi="Times New Roman"/>
          <w:sz w:val="20"/>
          <w:szCs w:val="20"/>
          <w:lang w:val="en-IN"/>
        </w:rPr>
        <w:t>M. A. Rahman Bhuiyan</w:t>
      </w:r>
      <w:r>
        <w:rPr>
          <w:rFonts w:hint="default" w:ascii="Times New Roman" w:hAnsi="Times New Roman"/>
          <w:sz w:val="20"/>
          <w:szCs w:val="20"/>
          <w:lang w:val="en-IN"/>
        </w:rPr>
        <w:fldChar w:fldCharType="end"/>
      </w:r>
      <w:r>
        <w:rPr>
          <w:rFonts w:hint="default" w:ascii="Times New Roman" w:hAnsi="Times New Roman"/>
          <w:sz w:val="20"/>
          <w:szCs w:val="20"/>
          <w:lang w:val="en-IN"/>
        </w:rPr>
        <w:t xml:space="preserve"> (2013)[12]:</w:t>
      </w:r>
    </w:p>
    <w:p>
      <w:pPr>
        <w:pStyle w:val="32"/>
        <w:jc w:val="both"/>
        <w:rPr>
          <w:rFonts w:hint="default" w:ascii="Times New Roman" w:hAnsi="Times New Roman"/>
          <w:sz w:val="20"/>
          <w:szCs w:val="20"/>
          <w:lang w:val="en-IN"/>
        </w:rPr>
      </w:pPr>
      <w:r>
        <w:rPr>
          <w:rFonts w:hint="default" w:ascii="Times New Roman" w:hAnsi="Times New Roman"/>
          <w:sz w:val="20"/>
          <w:szCs w:val="20"/>
          <w:lang w:val="en-IN"/>
        </w:rPr>
        <w:t>This article centers on the fragility-based seismic vulnerability assessment of retrofitted multicolumn bridge bents. The researchers developed fragility curves to assess the performance of different retrofit methods under both near-fault and far-field ground motions. They used a probabilistic seismic demand model  to create fragility functions and conducted nonlinear dynamic analysis to create fragility curves for multicolumn bridge bents retrofitted with four different techniques: carbon fiber–reinforced polymer jacketing, steel jacketing, concrete jacketing, and engineered cementitious composite jacketing. By using a performance-based evaluation approach, the study aims to determine the effectiveness of different retrofitting methods in minimizing the overall seismic vulnerability of deficient bridge bents. The researchers utilized a total of 40 earthquake excitations, 20 of which are near-fault and 20 are far-field ground motions, to investigate the seismic responses of the retrofitted bridge bents and evaluate the probability of exceeding their seismic capacity. The use of fragility curves for retrofitted bridge bents assists in indicating the potential impact of retrofit on the bridge bent vulnerability. The findings of the study demonstrate that the bridge bents retrofitted with ECC and CFRP jacketing are less vulnerable at different damage states under both near-fault and far-field earthquakes.</w:t>
      </w:r>
    </w:p>
    <w:p>
      <w:pPr>
        <w:pStyle w:val="32"/>
        <w:jc w:val="both"/>
        <w:rPr>
          <w:rFonts w:hint="default" w:ascii="Times New Roman" w:hAnsi="Times New Roman"/>
          <w:sz w:val="20"/>
          <w:szCs w:val="20"/>
          <w:lang w:val="en-IN"/>
        </w:rPr>
      </w:pPr>
    </w:p>
    <w:p>
      <w:pPr>
        <w:pStyle w:val="32"/>
        <w:jc w:val="both"/>
        <w:rPr>
          <w:rFonts w:hint="default" w:ascii="Times New Roman" w:hAnsi="Times New Roman"/>
          <w:sz w:val="20"/>
          <w:szCs w:val="20"/>
          <w:lang w:val="en-IN"/>
        </w:rPr>
      </w:pPr>
      <w:r>
        <w:rPr>
          <w:rFonts w:hint="default" w:ascii="Times New Roman" w:hAnsi="Times New Roman"/>
          <w:sz w:val="20"/>
          <w:szCs w:val="20"/>
          <w:lang w:val="en-IN"/>
        </w:rPr>
        <w:t>Paolo Cimellaro and Marco Domaneschi (2008)[13]: This research utilizes an analytical approach based on time history analysis to assess the fragility curves of a cable-stayed bridge. The use of fragility curves to present vulnerability information is a widespread technique when multiple sources of uncertainty are involved. The ASCE benchmark problem of a cable-stayed bridge is employed as a case study, and a passive control technique is implemented. The results are compared in terms of fragility curves. To account for uncertainties in ground motion, 24 ground motion time histories are analyzed, corresponding to four different hazard levels. Additionally, the uncertainties in structural characteristics are introduced by defining different performance thresholds as random variables. The fragility evaluation demonstrates the significance of accurately estimating the limit state in comparing different retrofit techniques.</w:t>
      </w:r>
    </w:p>
    <w:p>
      <w:pPr>
        <w:pStyle w:val="32"/>
        <w:jc w:val="both"/>
        <w:rPr>
          <w:rFonts w:hint="default" w:ascii="Times New Roman" w:hAnsi="Times New Roman"/>
          <w:sz w:val="20"/>
          <w:szCs w:val="20"/>
          <w:lang w:val="en-IN"/>
        </w:rPr>
      </w:pPr>
    </w:p>
    <w:p>
      <w:pPr>
        <w:pStyle w:val="32"/>
        <w:jc w:val="both"/>
        <w:rPr>
          <w:rFonts w:hint="default" w:ascii="Times New Roman" w:hAnsi="Times New Roman"/>
          <w:sz w:val="20"/>
          <w:szCs w:val="20"/>
          <w:lang w:val="en-IN"/>
        </w:rPr>
      </w:pPr>
    </w:p>
    <w:p>
      <w:pPr>
        <w:pStyle w:val="32"/>
        <w:jc w:val="both"/>
        <w:rPr>
          <w:rFonts w:hint="default" w:ascii="Times New Roman" w:hAnsi="Times New Roman"/>
          <w:sz w:val="20"/>
          <w:szCs w:val="20"/>
          <w:lang w:val="en-IN"/>
        </w:rPr>
      </w:pPr>
      <w:r>
        <w:rPr>
          <w:rFonts w:hint="default" w:ascii="Times New Roman" w:hAnsi="Times New Roman"/>
          <w:sz w:val="20"/>
          <w:szCs w:val="20"/>
          <w:lang w:val="en-IN"/>
        </w:rPr>
        <w:t>Eunsoo Choi, Reginald DesRoches, Bryant Nielson(2004)[14]:</w:t>
      </w:r>
    </w:p>
    <w:p>
      <w:pPr>
        <w:pStyle w:val="32"/>
        <w:jc w:val="both"/>
        <w:rPr>
          <w:rFonts w:hint="default" w:ascii="Times New Roman" w:hAnsi="Times New Roman"/>
          <w:sz w:val="20"/>
          <w:szCs w:val="20"/>
          <w:lang w:val="en-IN"/>
        </w:rPr>
      </w:pPr>
      <w:r>
        <w:rPr>
          <w:rFonts w:hint="default" w:ascii="Times New Roman" w:hAnsi="Times New Roman"/>
          <w:sz w:val="20"/>
          <w:szCs w:val="20"/>
          <w:lang w:val="en-IN"/>
        </w:rPr>
        <w:t>This paper presents a collection of fragility curves for the common bridge types found in the Central and Southeastern United States (CSUS). Using an inventory analysis of typical bridges in the region, the study identifies four typical bridge types. Nonlinear analytical models and synthetic ground motions are used to develop analytical fragility curves for the individual components of each bridge type. These curves are then combined using first-order reliability principles to generate fragility curves that represent the entire bridge system. The results show that the peak ground acceleration for a 50% probability of exceeding slight damage ranges from approximately 0.19 to 0.24 g for the four bridge types. The multi-span simply supported and multi-span continuous steel-girder bridges are the most vulnerable, while the multi-span continuous pre-stressed concrete-girder bridge is the least vulnerable. These fragility curves can be used for estimating economic losses and prioritizing retrofit strategies for bridges in the region. This is especially valuable as seismic retrofitting of bridges becomes more widespread in the CSUS.</w:t>
      </w:r>
    </w:p>
    <w:p>
      <w:pPr>
        <w:pStyle w:val="32"/>
        <w:jc w:val="both"/>
        <w:rPr>
          <w:rFonts w:hint="default" w:ascii="Times New Roman" w:hAnsi="Times New Roman"/>
          <w:sz w:val="20"/>
          <w:szCs w:val="20"/>
          <w:lang w:val="en-IN"/>
        </w:rPr>
      </w:pPr>
    </w:p>
    <w:p>
      <w:pPr>
        <w:pStyle w:val="32"/>
        <w:jc w:val="both"/>
        <w:rPr>
          <w:rFonts w:hint="default" w:ascii="Times New Roman" w:hAnsi="Times New Roman"/>
          <w:sz w:val="20"/>
          <w:szCs w:val="20"/>
          <w:lang w:val="en-IN"/>
        </w:rPr>
      </w:pPr>
    </w:p>
    <w:p>
      <w:pPr>
        <w:pStyle w:val="32"/>
        <w:jc w:val="both"/>
        <w:rPr>
          <w:rFonts w:hint="default" w:ascii="Times New Roman" w:hAnsi="Times New Roman"/>
          <w:sz w:val="20"/>
          <w:szCs w:val="20"/>
          <w:lang w:val="en-IN"/>
        </w:rPr>
      </w:pPr>
      <w:r>
        <w:rPr>
          <w:rFonts w:hint="default" w:ascii="Times New Roman" w:hAnsi="Times New Roman"/>
          <w:sz w:val="20"/>
          <w:szCs w:val="20"/>
          <w:lang w:val="en-IN"/>
        </w:rPr>
        <w:fldChar w:fldCharType="begin"/>
      </w:r>
      <w:r>
        <w:rPr>
          <w:rFonts w:hint="default" w:ascii="Times New Roman" w:hAnsi="Times New Roman"/>
          <w:sz w:val="20"/>
          <w:szCs w:val="20"/>
          <w:lang w:val="en-IN"/>
        </w:rPr>
        <w:instrText xml:space="preserve"> HYPERLINK "https://ascelibrary.org/author/Nielson,+Bryant" </w:instrText>
      </w:r>
      <w:r>
        <w:rPr>
          <w:rFonts w:hint="default" w:ascii="Times New Roman" w:hAnsi="Times New Roman"/>
          <w:sz w:val="20"/>
          <w:szCs w:val="20"/>
          <w:lang w:val="en-IN"/>
        </w:rPr>
        <w:fldChar w:fldCharType="separate"/>
      </w:r>
      <w:r>
        <w:rPr>
          <w:rFonts w:hint="default" w:ascii="Times New Roman" w:hAnsi="Times New Roman"/>
          <w:sz w:val="20"/>
          <w:szCs w:val="20"/>
          <w:lang w:val="en-IN"/>
        </w:rPr>
        <w:t>Bryant Nielson</w:t>
      </w:r>
      <w:r>
        <w:rPr>
          <w:rFonts w:hint="default" w:ascii="Times New Roman" w:hAnsi="Times New Roman"/>
          <w:sz w:val="20"/>
          <w:szCs w:val="20"/>
          <w:lang w:val="en-IN"/>
        </w:rPr>
        <w:fldChar w:fldCharType="end"/>
      </w:r>
      <w:r>
        <w:rPr>
          <w:rFonts w:hint="default" w:ascii="Times New Roman" w:hAnsi="Times New Roman"/>
          <w:sz w:val="20"/>
          <w:szCs w:val="20"/>
          <w:lang w:val="en-IN"/>
        </w:rPr>
        <w:t xml:space="preserve"> and </w:t>
      </w:r>
      <w:r>
        <w:rPr>
          <w:rFonts w:hint="default" w:ascii="Times New Roman" w:hAnsi="Times New Roman"/>
          <w:sz w:val="20"/>
          <w:szCs w:val="20"/>
          <w:lang w:val="en-IN"/>
        </w:rPr>
        <w:fldChar w:fldCharType="begin"/>
      </w:r>
      <w:r>
        <w:rPr>
          <w:rFonts w:hint="default" w:ascii="Times New Roman" w:hAnsi="Times New Roman"/>
          <w:sz w:val="20"/>
          <w:szCs w:val="20"/>
          <w:lang w:val="en-IN"/>
        </w:rPr>
        <w:instrText xml:space="preserve"> HYPERLINK "https://ascelibrary.org/author/DesRoches,+Reginald" </w:instrText>
      </w:r>
      <w:r>
        <w:rPr>
          <w:rFonts w:hint="default" w:ascii="Times New Roman" w:hAnsi="Times New Roman"/>
          <w:sz w:val="20"/>
          <w:szCs w:val="20"/>
          <w:lang w:val="en-IN"/>
        </w:rPr>
        <w:fldChar w:fldCharType="separate"/>
      </w:r>
      <w:r>
        <w:rPr>
          <w:rFonts w:hint="default" w:ascii="Times New Roman" w:hAnsi="Times New Roman"/>
          <w:sz w:val="20"/>
          <w:szCs w:val="20"/>
          <w:lang w:val="en-IN"/>
        </w:rPr>
        <w:t>Reginald DesRoches</w:t>
      </w:r>
      <w:r>
        <w:rPr>
          <w:rFonts w:hint="default" w:ascii="Times New Roman" w:hAnsi="Times New Roman"/>
          <w:sz w:val="20"/>
          <w:szCs w:val="20"/>
          <w:lang w:val="en-IN"/>
        </w:rPr>
        <w:fldChar w:fldCharType="end"/>
      </w:r>
      <w:r>
        <w:rPr>
          <w:rFonts w:hint="default" w:ascii="Times New Roman" w:hAnsi="Times New Roman"/>
          <w:sz w:val="20"/>
          <w:szCs w:val="20"/>
          <w:lang w:val="en-IN"/>
        </w:rPr>
        <w:t xml:space="preserve"> in 2003[15] stated that fragility curves are also useful in assessing the effectiveness of different retrofit methods for minimizing the overall seismic vulnerability of deficient bridge bents. By developing fragility curves for retrofitted bridge bents using different retrofit techniques, bridge officials can evaluate the likelihood of exceeding the seismic capacity of the retrofitted bridge bents and choose the most effective retrofit method to minimize the overall seismic vulnerability. Overall, the use of fragility curves in seismic vulnerability assessment is an important tool for bridge officials and engineers in making informed decisions about retrofitting, planning, and loss estimation.</w:t>
      </w:r>
    </w:p>
    <w:p>
      <w:pPr>
        <w:pStyle w:val="32"/>
        <w:jc w:val="both"/>
        <w:rPr>
          <w:rFonts w:hint="default" w:ascii="Times New Roman" w:hAnsi="Times New Roman"/>
          <w:sz w:val="20"/>
          <w:szCs w:val="20"/>
          <w:lang w:val="en-IN"/>
        </w:rPr>
      </w:pPr>
    </w:p>
    <w:p>
      <w:pPr>
        <w:pStyle w:val="32"/>
        <w:jc w:val="both"/>
        <w:rPr>
          <w:rFonts w:hint="default" w:ascii="Times New Roman" w:hAnsi="Times New Roman"/>
          <w:sz w:val="20"/>
          <w:szCs w:val="20"/>
          <w:lang w:val="en-IN"/>
        </w:rPr>
      </w:pPr>
    </w:p>
    <w:p>
      <w:pPr>
        <w:pStyle w:val="32"/>
        <w:jc w:val="both"/>
        <w:rPr>
          <w:rFonts w:hint="default" w:ascii="Times New Roman" w:hAnsi="Times New Roman"/>
          <w:sz w:val="20"/>
          <w:szCs w:val="20"/>
          <w:lang w:val="en-IN"/>
        </w:rPr>
      </w:pPr>
    </w:p>
    <w:p>
      <w:pPr>
        <w:pStyle w:val="32"/>
        <w:jc w:val="both"/>
        <w:rPr>
          <w:rFonts w:ascii="Times New Roman" w:hAnsi="Times New Roman"/>
          <w:sz w:val="20"/>
          <w:szCs w:val="20"/>
        </w:rPr>
      </w:pPr>
    </w:p>
    <w:p>
      <w:pPr>
        <w:pStyle w:val="32"/>
        <w:jc w:val="both"/>
        <w:rPr>
          <w:rFonts w:ascii="Times New Roman" w:hAnsi="Times New Roman"/>
          <w:b/>
        </w:rPr>
      </w:pPr>
      <w:r>
        <w:rPr>
          <w:rFonts w:ascii="Times New Roman" w:hAnsi="Times New Roman"/>
          <w:b/>
        </w:rPr>
        <w:t>CONCLUSIONS</w:t>
      </w:r>
    </w:p>
    <w:p>
      <w:pPr>
        <w:pStyle w:val="32"/>
        <w:jc w:val="both"/>
        <w:rPr>
          <w:rFonts w:ascii="Times New Roman" w:hAnsi="Times New Roman"/>
          <w:b/>
        </w:rPr>
      </w:pPr>
    </w:p>
    <w:p>
      <w:pPr>
        <w:pStyle w:val="38"/>
        <w:rPr>
          <w:rFonts w:hint="default" w:ascii="Times New Roman" w:hAnsi="Times New Roman"/>
        </w:rPr>
      </w:pPr>
      <w:r>
        <w:rPr>
          <w:rFonts w:hint="default" w:ascii="Times New Roman" w:hAnsi="Times New Roman"/>
        </w:rPr>
        <w:t xml:space="preserve">The studies mentioned in the </w:t>
      </w:r>
      <w:r>
        <w:rPr>
          <w:rFonts w:hint="default" w:ascii="Times New Roman" w:hAnsi="Times New Roman"/>
          <w:lang w:val="en-IN"/>
        </w:rPr>
        <w:t>literature</w:t>
      </w:r>
      <w:r>
        <w:rPr>
          <w:rFonts w:hint="default" w:ascii="Times New Roman" w:hAnsi="Times New Roman"/>
        </w:rPr>
        <w:t xml:space="preserve"> focus on the seismic vulnerability of different types of structures such as bridges and buildings. The studies aim to investigate the seismic performance of the structures before and after the retrofit to mitigate earthquake-related losses. The studies used numerical modeling approaches that are verified using the results of previous experimental studies. The studies developed fragility curves for both the original structure and a retrofitted structure using different techniques such as FRP, buckling restrained braces, and SSI. The studies also highlighted the effects of aftershocks on the seismic vulnerability of the structures and proposed effective methods to develop fragility curves for representative buildings. Overall, the studies can contribute to pre-earthquake disaster planning, post-earthquake recovery, and retrofitting programs in earthquake-prone regions.</w:t>
      </w:r>
    </w:p>
    <w:p/>
    <w:p>
      <w:pPr>
        <w:pStyle w:val="32"/>
        <w:jc w:val="both"/>
        <w:rPr>
          <w:rFonts w:ascii="Times New Roman" w:hAnsi="Times New Roman"/>
          <w:b/>
          <w:szCs w:val="20"/>
        </w:rPr>
      </w:pPr>
      <w:r>
        <w:rPr>
          <w:rFonts w:ascii="Times New Roman" w:hAnsi="Times New Roman"/>
          <w:b/>
          <w:szCs w:val="20"/>
        </w:rPr>
        <w:t>REFERENCES</w:t>
      </w:r>
    </w:p>
    <w:p>
      <w:pPr>
        <w:pStyle w:val="32"/>
        <w:jc w:val="both"/>
        <w:rPr>
          <w:rFonts w:ascii="Times New Roman" w:hAnsi="Times New Roman"/>
          <w:b/>
          <w:szCs w:val="20"/>
        </w:rPr>
      </w:pPr>
    </w:p>
    <w:p>
      <w:pPr>
        <w:pStyle w:val="40"/>
        <w:numPr>
          <w:ilvl w:val="0"/>
          <w:numId w:val="1"/>
        </w:numPr>
        <w:ind w:left="425" w:leftChars="0" w:hanging="425" w:firstLineChars="0"/>
        <w:rPr>
          <w:rFonts w:hint="default" w:ascii="Times New Roman" w:hAnsi="Times New Roman"/>
          <w:lang w:val="en-IN"/>
        </w:rPr>
      </w:pPr>
      <w:r>
        <w:rPr>
          <w:rFonts w:hint="default" w:ascii="Times New Roman" w:hAnsi="Times New Roman"/>
          <w:lang w:val="en-IN"/>
        </w:rPr>
        <w:t xml:space="preserve"> Ghazal, H.; Mwafy, A.Seismic Fragility Assessment of an Existing Multi-Span RC Bridge Equipped with Risk Mitigation Systems. Buildings 2022, 12, 982.https://doi.org/10.3390/ buildings12070982</w:t>
      </w:r>
    </w:p>
    <w:p>
      <w:pPr>
        <w:pStyle w:val="40"/>
        <w:rPr>
          <w:rFonts w:hint="default" w:ascii="Times New Roman" w:hAnsi="Times New Roman"/>
          <w:lang w:val="en-IN"/>
        </w:rPr>
      </w:pPr>
    </w:p>
    <w:p>
      <w:pPr>
        <w:pStyle w:val="40"/>
        <w:numPr>
          <w:ilvl w:val="0"/>
          <w:numId w:val="1"/>
        </w:numPr>
        <w:ind w:left="425" w:leftChars="0" w:hanging="425" w:firstLineChars="0"/>
        <w:rPr>
          <w:rFonts w:hint="default" w:ascii="Times New Roman" w:hAnsi="Times New Roman"/>
          <w:lang w:val="en-IN"/>
        </w:rPr>
      </w:pPr>
      <w:r>
        <w:rPr>
          <w:rFonts w:hint="default" w:ascii="Times New Roman" w:hAnsi="Times New Roman"/>
          <w:lang w:val="en-IN"/>
        </w:rPr>
        <w:t xml:space="preserve"> Ehsan Omranian Adel Abdelnab, Gholamreza Abdollahzadeh, Mehdi Rostamian and Farid Hosseinpour, "Fragility Curve Development for the Seismic Vulnerability Assessment of Retrofitted RC Bridges under Mainshock-Aftershock Seismic Sequences" Structures Congress 2018 </w:t>
      </w:r>
    </w:p>
    <w:p>
      <w:pPr>
        <w:pStyle w:val="40"/>
        <w:numPr>
          <w:ilvl w:val="0"/>
          <w:numId w:val="0"/>
        </w:numPr>
        <w:ind w:leftChars="0"/>
        <w:rPr>
          <w:rFonts w:hint="default" w:ascii="Times New Roman" w:hAnsi="Times New Roman"/>
          <w:lang w:val="en-IN"/>
        </w:rPr>
      </w:pPr>
    </w:p>
    <w:p>
      <w:pPr>
        <w:pStyle w:val="40"/>
        <w:numPr>
          <w:ilvl w:val="0"/>
          <w:numId w:val="1"/>
        </w:numPr>
        <w:ind w:left="425" w:leftChars="0" w:hanging="425" w:firstLineChars="0"/>
        <w:rPr>
          <w:rFonts w:hint="default" w:ascii="Times New Roman" w:hAnsi="Times New Roman"/>
          <w:lang w:val="en-IN"/>
        </w:rPr>
      </w:pPr>
      <w:r>
        <w:rPr>
          <w:rFonts w:hint="default" w:ascii="Times New Roman" w:hAnsi="Times New Roman"/>
          <w:lang w:val="en-IN"/>
        </w:rPr>
        <w:t xml:space="preserve"> Sotiria P. Stefanidou, Anastasios G. Sextos , Anastasios N. Kotsoglou , Nikolaos Lesgidis , Andreas J. Kappos,"Soil-structure interaction effects in analysis of seismic fragility of bridges     using an intensity-based ground motion selectionprocedure",Engineering Structures 151 (2017) 366–380.</w:t>
      </w:r>
    </w:p>
    <w:p>
      <w:pPr>
        <w:pStyle w:val="40"/>
        <w:numPr>
          <w:ilvl w:val="0"/>
          <w:numId w:val="0"/>
        </w:numPr>
        <w:ind w:leftChars="0"/>
        <w:rPr>
          <w:rFonts w:hint="default" w:ascii="Times New Roman" w:hAnsi="Times New Roman"/>
          <w:lang w:val="en-IN"/>
        </w:rPr>
      </w:pPr>
    </w:p>
    <w:p>
      <w:pPr>
        <w:pStyle w:val="40"/>
        <w:numPr>
          <w:ilvl w:val="0"/>
          <w:numId w:val="1"/>
        </w:numPr>
        <w:ind w:left="425" w:leftChars="0" w:hanging="425" w:firstLineChars="0"/>
        <w:rPr>
          <w:rFonts w:hint="default" w:ascii="Times New Roman" w:hAnsi="Times New Roman"/>
          <w:lang w:val="en-IN"/>
        </w:rPr>
      </w:pPr>
      <w:r>
        <w:rPr>
          <w:rFonts w:hint="default" w:ascii="Times New Roman" w:hAnsi="Times New Roman"/>
          <w:lang w:val="en-IN"/>
        </w:rPr>
        <w:t xml:space="preserve"> Sopna S Nair,Sopna S Nair and Dr. P Muthupriya,"Vulnerability Assessment Using Fragility Curves", International Journal of Applied Engineering Research ISSN 0973-4562 Volume 12, Number 9 (2017) pp. 1867-1873.</w:t>
      </w:r>
    </w:p>
    <w:p>
      <w:pPr>
        <w:pStyle w:val="40"/>
        <w:numPr>
          <w:ilvl w:val="0"/>
          <w:numId w:val="0"/>
        </w:numPr>
        <w:ind w:leftChars="0"/>
        <w:rPr>
          <w:rFonts w:hint="default" w:ascii="Times New Roman" w:hAnsi="Times New Roman"/>
          <w:lang w:val="en-IN"/>
        </w:rPr>
      </w:pPr>
    </w:p>
    <w:p>
      <w:pPr>
        <w:pStyle w:val="40"/>
        <w:numPr>
          <w:ilvl w:val="0"/>
          <w:numId w:val="1"/>
        </w:numPr>
        <w:ind w:left="425" w:leftChars="0" w:hanging="425" w:firstLineChars="0"/>
        <w:jc w:val="both"/>
        <w:rPr>
          <w:rFonts w:hint="default" w:ascii="Times New Roman" w:hAnsi="Times New Roman"/>
          <w:lang w:val="en-IN"/>
        </w:rPr>
      </w:pPr>
      <w:r>
        <w:rPr>
          <w:rFonts w:hint="default" w:ascii="Times New Roman" w:hAnsi="Times New Roman"/>
          <w:lang w:val="en-IN"/>
        </w:rPr>
        <w:t xml:space="preserve"> </w:t>
      </w:r>
      <w:r>
        <w:rPr>
          <w:rFonts w:hint="default" w:ascii="Times New Roman" w:hAnsi="Times New Roman"/>
          <w:lang w:val="en-IN"/>
        </w:rPr>
        <w:fldChar w:fldCharType="begin"/>
      </w:r>
      <w:r>
        <w:rPr>
          <w:rFonts w:hint="default" w:ascii="Times New Roman" w:hAnsi="Times New Roman"/>
          <w:lang w:val="en-IN"/>
        </w:rPr>
        <w:instrText xml:space="preserve"> HYPERLINK "https://onlinelibrary.wiley.com/authored-by/ContribAuthorRaw/Padgett/Jamie+E." </w:instrText>
      </w:r>
      <w:r>
        <w:rPr>
          <w:rFonts w:hint="default" w:ascii="Times New Roman" w:hAnsi="Times New Roman"/>
          <w:lang w:val="en-IN"/>
        </w:rPr>
        <w:fldChar w:fldCharType="separate"/>
      </w:r>
      <w:r>
        <w:rPr>
          <w:rFonts w:hint="default" w:ascii="Times New Roman" w:hAnsi="Times New Roman"/>
          <w:lang w:val="en-IN"/>
        </w:rPr>
        <w:t>Jamie E. Padgett</w:t>
      </w:r>
      <w:r>
        <w:rPr>
          <w:rFonts w:hint="default" w:ascii="Times New Roman" w:hAnsi="Times New Roman"/>
          <w:lang w:val="en-IN"/>
        </w:rPr>
        <w:fldChar w:fldCharType="end"/>
      </w:r>
      <w:r>
        <w:rPr>
          <w:rFonts w:hint="default" w:ascii="Times New Roman" w:hAnsi="Times New Roman"/>
          <w:lang w:val="en-IN"/>
        </w:rPr>
        <w:t>, </w:t>
      </w:r>
      <w:r>
        <w:rPr>
          <w:rFonts w:hint="default" w:ascii="Times New Roman" w:hAnsi="Times New Roman"/>
          <w:lang w:val="en-IN"/>
        </w:rPr>
        <w:fldChar w:fldCharType="begin"/>
      </w:r>
      <w:r>
        <w:rPr>
          <w:rFonts w:hint="default" w:ascii="Times New Roman" w:hAnsi="Times New Roman"/>
          <w:lang w:val="en-IN"/>
        </w:rPr>
        <w:instrText xml:space="preserve"> HYPERLINK "https://onlinelibrary.wiley.com/authored-by/ContribAuthorRaw/DesRoches/Reginald" </w:instrText>
      </w:r>
      <w:r>
        <w:rPr>
          <w:rFonts w:hint="default" w:ascii="Times New Roman" w:hAnsi="Times New Roman"/>
          <w:lang w:val="en-IN"/>
        </w:rPr>
        <w:fldChar w:fldCharType="separate"/>
      </w:r>
      <w:r>
        <w:rPr>
          <w:rFonts w:hint="default" w:ascii="Times New Roman" w:hAnsi="Times New Roman"/>
          <w:lang w:val="en-IN"/>
        </w:rPr>
        <w:t>Reginald DesRoches</w:t>
      </w:r>
      <w:r>
        <w:rPr>
          <w:rFonts w:hint="default" w:ascii="Times New Roman" w:hAnsi="Times New Roman"/>
          <w:lang w:val="en-IN"/>
        </w:rPr>
        <w:fldChar w:fldCharType="end"/>
      </w:r>
      <w:r>
        <w:rPr>
          <w:rFonts w:hint="default" w:ascii="Times New Roman" w:hAnsi="Times New Roman"/>
          <w:lang w:val="en-IN"/>
        </w:rPr>
        <w:t xml:space="preserve">, "Methodology for the         development of analytical fragility curves for retrofitted bridges",journal of the international association of earthquake   engineering </w:t>
      </w:r>
      <w:r>
        <w:rPr>
          <w:rFonts w:hint="default" w:ascii="Times New Roman" w:hAnsi="Times New Roman"/>
          <w:lang w:val="en-IN"/>
        </w:rPr>
        <w:fldChar w:fldCharType="begin"/>
      </w:r>
      <w:r>
        <w:rPr>
          <w:rFonts w:hint="default" w:ascii="Times New Roman" w:hAnsi="Times New Roman"/>
          <w:lang w:val="en-IN"/>
        </w:rPr>
        <w:instrText xml:space="preserve"> HYPERLINK "https://onlinelibrary.wiley.com/toc/10969845/2008/37/8" \o "View Volume 37, Issue 8" </w:instrText>
      </w:r>
      <w:r>
        <w:rPr>
          <w:rFonts w:hint="default" w:ascii="Times New Roman" w:hAnsi="Times New Roman"/>
          <w:lang w:val="en-IN"/>
        </w:rPr>
        <w:fldChar w:fldCharType="separate"/>
      </w:r>
      <w:r>
        <w:rPr>
          <w:rFonts w:hint="default" w:ascii="Times New Roman" w:hAnsi="Times New Roman"/>
          <w:lang w:val="en-IN"/>
        </w:rPr>
        <w:t>Volume37, Issue8</w:t>
      </w:r>
      <w:r>
        <w:rPr>
          <w:rFonts w:hint="default" w:ascii="Times New Roman" w:hAnsi="Times New Roman"/>
          <w:lang w:val="en-IN"/>
        </w:rPr>
        <w:fldChar w:fldCharType="end"/>
      </w:r>
      <w:r>
        <w:rPr>
          <w:rFonts w:hint="default" w:ascii="Times New Roman" w:hAnsi="Times New Roman"/>
          <w:lang w:val="en-IN"/>
        </w:rPr>
        <w:t xml:space="preserve"> 10 July 2008 1157-1174</w:t>
      </w:r>
    </w:p>
    <w:p>
      <w:pPr>
        <w:pStyle w:val="40"/>
        <w:rPr>
          <w:rFonts w:hint="default" w:ascii="Times New Roman" w:hAnsi="Times New Roman"/>
          <w:lang w:val="en-IN"/>
        </w:rPr>
      </w:pPr>
    </w:p>
    <w:p>
      <w:pPr>
        <w:pStyle w:val="40"/>
        <w:numPr>
          <w:ilvl w:val="0"/>
          <w:numId w:val="1"/>
        </w:numPr>
        <w:ind w:left="425" w:leftChars="0" w:hanging="425" w:firstLineChars="0"/>
        <w:rPr>
          <w:rFonts w:hint="default" w:ascii="Times New Roman" w:hAnsi="Times New Roman"/>
          <w:lang w:val="en-IN"/>
        </w:rPr>
      </w:pPr>
      <w:r>
        <w:rPr>
          <w:rFonts w:hint="default" w:ascii="Times New Roman" w:hAnsi="Times New Roman"/>
          <w:lang w:val="en-IN"/>
        </w:rPr>
        <w:t xml:space="preserve"> Skokandi ́c, D.; Vlaši ́c, A.; Kušter Mari ́c, M.; Srbi ́c, M.; Mandi ́c Ivankovi ́c, A. Seismic Assessment and Retrofitting of Existing Road Bridges: State of the Art Review. Materials 2022, 15, 2523. https:// doi.org/10.3390/ma15072523</w:t>
      </w:r>
    </w:p>
    <w:p>
      <w:pPr>
        <w:pStyle w:val="40"/>
        <w:rPr>
          <w:rFonts w:hint="default" w:ascii="Times New Roman" w:hAnsi="Times New Roman"/>
          <w:lang w:val="en-IN"/>
        </w:rPr>
      </w:pPr>
    </w:p>
    <w:p>
      <w:pPr>
        <w:pStyle w:val="40"/>
        <w:numPr>
          <w:ilvl w:val="0"/>
          <w:numId w:val="1"/>
        </w:numPr>
        <w:ind w:left="425" w:leftChars="0" w:hanging="425" w:firstLineChars="0"/>
        <w:rPr>
          <w:rFonts w:hint="default" w:ascii="Times New Roman" w:hAnsi="Times New Roman"/>
          <w:lang w:val="en-IN"/>
        </w:rPr>
      </w:pPr>
      <w:r>
        <w:rPr>
          <w:rFonts w:hint="default" w:ascii="Times New Roman" w:hAnsi="Times New Roman"/>
          <w:lang w:val="en-IN"/>
        </w:rPr>
        <w:t xml:space="preserve"> Shawn Parks, Mijia Yang, Sivapalan Gajan and Qiang Pei,"Strength-based differential tolerable settlement limits of bridges",Advances in Structural Engineering 1–13 The Author(s) 2017  DOI: 10.1177/1369433217706779</w:t>
      </w:r>
    </w:p>
    <w:p>
      <w:pPr>
        <w:pStyle w:val="40"/>
        <w:numPr>
          <w:ilvl w:val="0"/>
          <w:numId w:val="0"/>
        </w:numPr>
        <w:ind w:leftChars="0"/>
        <w:rPr>
          <w:rFonts w:hint="default" w:ascii="Times New Roman" w:hAnsi="Times New Roman"/>
          <w:lang w:val="en-IN"/>
        </w:rPr>
      </w:pPr>
    </w:p>
    <w:p>
      <w:pPr>
        <w:pStyle w:val="40"/>
        <w:numPr>
          <w:ilvl w:val="0"/>
          <w:numId w:val="1"/>
        </w:numPr>
        <w:ind w:left="425" w:leftChars="0" w:hanging="425" w:firstLineChars="0"/>
        <w:rPr>
          <w:rFonts w:hint="default" w:ascii="Times New Roman" w:hAnsi="Times New Roman"/>
          <w:lang w:val="en-IN"/>
        </w:rPr>
      </w:pPr>
      <w:r>
        <w:rPr>
          <w:rFonts w:hint="default" w:ascii="Times New Roman" w:hAnsi="Times New Roman"/>
          <w:lang w:val="en-IN"/>
        </w:rPr>
        <w:t xml:space="preserve"> Alessandra De Angelis, Michele Mucciacciaro, Maria Rosaria Pecce and Stefania Sica,"Influence of SSI on the Stiffness of Bridge Systems Founded on Caissons",analyses. DOI: 10.1061/(ASCE)BE.1943-5592.0001073. © 2017 American Society of Civil Engineers.</w:t>
      </w:r>
    </w:p>
    <w:p>
      <w:pPr>
        <w:pStyle w:val="40"/>
        <w:numPr>
          <w:ilvl w:val="0"/>
          <w:numId w:val="0"/>
        </w:numPr>
        <w:ind w:leftChars="0"/>
        <w:rPr>
          <w:rFonts w:hint="default" w:ascii="Times New Roman" w:hAnsi="Times New Roman"/>
          <w:lang w:val="en-IN"/>
        </w:rPr>
      </w:pPr>
    </w:p>
    <w:p>
      <w:pPr>
        <w:pStyle w:val="40"/>
        <w:numPr>
          <w:ilvl w:val="0"/>
          <w:numId w:val="1"/>
        </w:numPr>
        <w:ind w:left="425" w:leftChars="0" w:hanging="425" w:firstLineChars="0"/>
        <w:rPr>
          <w:rFonts w:hint="default" w:ascii="Times New Roman" w:hAnsi="Times New Roman"/>
          <w:lang w:val="en-IN"/>
        </w:rPr>
      </w:pPr>
      <w:r>
        <w:rPr>
          <w:rFonts w:hint="default" w:ascii="Times New Roman" w:hAnsi="Times New Roman"/>
          <w:lang w:val="en-IN"/>
        </w:rPr>
        <w:t xml:space="preserve"> Murat DICLELI , Jung -Yoon LEE and Mohamad MANSOUR,"IMPORTANCE OF SOIL-BRIDGE INTERACTION MODELING IN SEISMIC ANALYSIS OF SEISMIC-ISOLATED BRIDGES",13th World Conference on Earthquake Engineering Vancouver, B.C., Canada August 1-6, 2004 Paper No. 3147</w:t>
      </w:r>
    </w:p>
    <w:p>
      <w:pPr>
        <w:pStyle w:val="40"/>
        <w:numPr>
          <w:ilvl w:val="0"/>
          <w:numId w:val="0"/>
        </w:numPr>
        <w:ind w:leftChars="0"/>
        <w:rPr>
          <w:rFonts w:hint="default" w:ascii="Times New Roman" w:hAnsi="Times New Roman"/>
          <w:lang w:val="en-IN"/>
        </w:rPr>
      </w:pPr>
    </w:p>
    <w:p>
      <w:pPr>
        <w:pStyle w:val="40"/>
        <w:numPr>
          <w:ilvl w:val="0"/>
          <w:numId w:val="1"/>
        </w:numPr>
        <w:ind w:left="425" w:leftChars="0" w:hanging="425" w:firstLineChars="0"/>
        <w:rPr>
          <w:rFonts w:hint="default" w:ascii="Times New Roman" w:hAnsi="Times New Roman"/>
          <w:lang w:val="en-IN"/>
        </w:rPr>
      </w:pPr>
      <w:r>
        <w:rPr>
          <w:rFonts w:hint="default" w:ascii="Times New Roman" w:hAnsi="Times New Roman"/>
          <w:lang w:val="en-IN"/>
        </w:rPr>
        <w:t xml:space="preserve"> Shinozuka, M., Kim, SH., Kushiyama, S. et al. Fragility curves of concrete bridges retrofitted by column jacketing. Earthq. Engin. Engin. Vib. 1, 195–205 (2002). https://doi.org/10.1007/s11803-002-0065-2</w:t>
      </w:r>
    </w:p>
    <w:p>
      <w:pPr>
        <w:pStyle w:val="40"/>
        <w:rPr>
          <w:rFonts w:hint="default" w:ascii="Times New Roman" w:hAnsi="Times New Roman"/>
          <w:lang w:val="en-IN"/>
        </w:rPr>
      </w:pPr>
    </w:p>
    <w:p>
      <w:pPr>
        <w:pStyle w:val="40"/>
        <w:numPr>
          <w:ilvl w:val="0"/>
          <w:numId w:val="1"/>
        </w:numPr>
        <w:ind w:left="425" w:leftChars="0" w:hanging="425" w:firstLineChars="0"/>
        <w:rPr>
          <w:rFonts w:hint="default" w:ascii="Times New Roman" w:hAnsi="Times New Roman"/>
          <w:lang w:val="en-IN"/>
        </w:rPr>
      </w:pPr>
      <w:r>
        <w:rPr>
          <w:rFonts w:hint="default" w:ascii="Times New Roman" w:hAnsi="Times New Roman"/>
          <w:lang w:val="en-IN"/>
        </w:rPr>
        <w:t>John B. Mander (1999),"Fragility Curve Development for Assessing the Seismic Vulnerability of Highway Bridges",University at Buffalo, State University of New York,MCEER Highway Project.</w:t>
      </w:r>
    </w:p>
    <w:p>
      <w:pPr>
        <w:pStyle w:val="40"/>
        <w:rPr>
          <w:rFonts w:hint="default" w:ascii="Times New Roman" w:hAnsi="Times New Roman"/>
          <w:lang w:val="en-IN"/>
        </w:rPr>
      </w:pPr>
    </w:p>
    <w:p>
      <w:pPr>
        <w:pStyle w:val="40"/>
        <w:numPr>
          <w:ilvl w:val="0"/>
          <w:numId w:val="1"/>
        </w:numPr>
        <w:ind w:left="425" w:leftChars="0" w:hanging="425" w:firstLineChars="0"/>
        <w:rPr>
          <w:rFonts w:hint="default" w:ascii="Times New Roman" w:hAnsi="Times New Roman"/>
          <w:lang w:val="en-IN" w:eastAsia="zh-CN"/>
        </w:rPr>
      </w:pPr>
      <w:r>
        <w:rPr>
          <w:rFonts w:hint="default" w:ascii="Times New Roman" w:hAnsi="Times New Roman"/>
          <w:lang w:val="en-IN"/>
        </w:rPr>
        <w:fldChar w:fldCharType="begin"/>
      </w:r>
      <w:r>
        <w:rPr>
          <w:rFonts w:hint="default" w:ascii="Times New Roman" w:hAnsi="Times New Roman"/>
          <w:lang w:val="en-IN"/>
        </w:rPr>
        <w:instrText xml:space="preserve"> HYPERLINK "https://ascelibrary.org/author/Billah, A H M Muntasir" </w:instrText>
      </w:r>
      <w:r>
        <w:rPr>
          <w:rFonts w:hint="default" w:ascii="Times New Roman" w:hAnsi="Times New Roman"/>
          <w:lang w:val="en-IN"/>
        </w:rPr>
        <w:fldChar w:fldCharType="separate"/>
      </w:r>
      <w:r>
        <w:rPr>
          <w:rFonts w:hint="default" w:ascii="Times New Roman" w:hAnsi="Times New Roman"/>
          <w:lang w:val="en-IN"/>
        </w:rPr>
        <w:t>12.H. M. Muntasir Billah</w:t>
      </w:r>
      <w:r>
        <w:rPr>
          <w:rFonts w:hint="default" w:ascii="Times New Roman" w:hAnsi="Times New Roman"/>
          <w:lang w:val="en-IN"/>
        </w:rPr>
        <w:fldChar w:fldCharType="end"/>
      </w:r>
      <w:r>
        <w:rPr>
          <w:rFonts w:hint="default" w:ascii="Times New Roman" w:hAnsi="Times New Roman"/>
          <w:lang w:val="en-IN"/>
        </w:rPr>
        <w:t>,</w:t>
      </w:r>
      <w:r>
        <w:rPr>
          <w:rFonts w:hint="default" w:ascii="Times New Roman" w:hAnsi="Times New Roman"/>
          <w:lang w:val="en-IN"/>
        </w:rPr>
        <w:fldChar w:fldCharType="begin"/>
      </w:r>
      <w:r>
        <w:rPr>
          <w:rFonts w:hint="default" w:ascii="Times New Roman" w:hAnsi="Times New Roman"/>
          <w:lang w:val="en-IN"/>
        </w:rPr>
        <w:instrText xml:space="preserve"> HYPERLINK "https://ascelibrary.org/author/Alam, M Shahria" </w:instrText>
      </w:r>
      <w:r>
        <w:rPr>
          <w:rFonts w:hint="default" w:ascii="Times New Roman" w:hAnsi="Times New Roman"/>
          <w:lang w:val="en-IN"/>
        </w:rPr>
        <w:fldChar w:fldCharType="separate"/>
      </w:r>
      <w:r>
        <w:rPr>
          <w:rFonts w:hint="default" w:ascii="Times New Roman" w:hAnsi="Times New Roman"/>
          <w:lang w:val="en-IN"/>
        </w:rPr>
        <w:t>M. Shahria Alam</w:t>
      </w:r>
      <w:r>
        <w:rPr>
          <w:rFonts w:hint="default" w:ascii="Times New Roman" w:hAnsi="Times New Roman"/>
          <w:lang w:val="en-IN"/>
        </w:rPr>
        <w:fldChar w:fldCharType="end"/>
      </w:r>
      <w:r>
        <w:rPr>
          <w:rFonts w:hint="default" w:ascii="Times New Roman" w:hAnsi="Times New Roman"/>
          <w:lang w:val="en-IN"/>
        </w:rPr>
        <w:t xml:space="preserve"> and </w:t>
      </w:r>
      <w:r>
        <w:rPr>
          <w:rFonts w:hint="default" w:ascii="Times New Roman" w:hAnsi="Times New Roman"/>
          <w:lang w:val="en-IN"/>
        </w:rPr>
        <w:fldChar w:fldCharType="begin"/>
      </w:r>
      <w:r>
        <w:rPr>
          <w:rFonts w:hint="default" w:ascii="Times New Roman" w:hAnsi="Times New Roman"/>
          <w:lang w:val="en-IN"/>
        </w:rPr>
        <w:instrText xml:space="preserve"> HYPERLINK "https://ascelibrary.org/author/Bhuiyan, M A Rahman" </w:instrText>
      </w:r>
      <w:r>
        <w:rPr>
          <w:rFonts w:hint="default" w:ascii="Times New Roman" w:hAnsi="Times New Roman"/>
          <w:lang w:val="en-IN"/>
        </w:rPr>
        <w:fldChar w:fldCharType="separate"/>
      </w:r>
      <w:r>
        <w:rPr>
          <w:rFonts w:hint="default" w:ascii="Times New Roman" w:hAnsi="Times New Roman"/>
          <w:lang w:val="en-IN"/>
        </w:rPr>
        <w:t>M. A. Rahman Bhuiyan</w:t>
      </w:r>
      <w:r>
        <w:rPr>
          <w:rFonts w:hint="default" w:ascii="Times New Roman" w:hAnsi="Times New Roman"/>
          <w:lang w:val="en-IN"/>
        </w:rPr>
        <w:fldChar w:fldCharType="end"/>
      </w:r>
      <w:r>
        <w:rPr>
          <w:rFonts w:hint="default" w:ascii="Times New Roman" w:hAnsi="Times New Roman"/>
          <w:lang w:val="en-IN"/>
        </w:rPr>
        <w:t>,"Fragility Analysis of Retrofitted Multicolumn Bridge Bent Subjected to Near-Fault and Far-Field Ground Motion",</w:t>
      </w:r>
      <w:r>
        <w:rPr>
          <w:rFonts w:hint="default" w:ascii="Times New Roman" w:hAnsi="Times New Roman"/>
          <w:lang w:val="en-IN"/>
        </w:rPr>
        <w:fldChar w:fldCharType="begin"/>
      </w:r>
      <w:r>
        <w:rPr>
          <w:rFonts w:hint="default" w:ascii="Times New Roman" w:hAnsi="Times New Roman"/>
          <w:lang w:val="en-IN"/>
        </w:rPr>
        <w:instrText xml:space="preserve"> HYPERLINK "https://ascelibrary.org/journal/jbenf2" </w:instrText>
      </w:r>
      <w:r>
        <w:rPr>
          <w:rFonts w:hint="default" w:ascii="Times New Roman" w:hAnsi="Times New Roman"/>
          <w:lang w:val="en-IN"/>
        </w:rPr>
        <w:fldChar w:fldCharType="separate"/>
      </w:r>
      <w:r>
        <w:rPr>
          <w:rFonts w:hint="default" w:ascii="Times New Roman" w:hAnsi="Times New Roman"/>
          <w:lang w:val="en-IN"/>
        </w:rPr>
        <w:t>Journal of Bridge Engineering</w:t>
      </w:r>
      <w:r>
        <w:rPr>
          <w:rFonts w:hint="default" w:ascii="Times New Roman" w:hAnsi="Times New Roman"/>
          <w:lang w:val="en-IN"/>
        </w:rPr>
        <w:fldChar w:fldCharType="end"/>
      </w:r>
      <w:r>
        <w:rPr>
          <w:rFonts w:hint="default" w:ascii="Times New Roman" w:hAnsi="Times New Roman"/>
          <w:lang w:val="en-IN"/>
        </w:rPr>
        <w:t xml:space="preserve"> </w:t>
      </w:r>
      <w:r>
        <w:rPr>
          <w:rFonts w:hint="default" w:ascii="Times New Roman" w:hAnsi="Times New Roman"/>
          <w:lang w:val="en-IN" w:eastAsia="zh-CN"/>
        </w:rPr>
        <w:fldChar w:fldCharType="begin"/>
      </w:r>
      <w:r>
        <w:rPr>
          <w:rFonts w:hint="default" w:ascii="Times New Roman" w:hAnsi="Times New Roman"/>
          <w:lang w:val="en-IN" w:eastAsia="zh-CN"/>
        </w:rPr>
        <w:instrText xml:space="preserve"> HYPERLINK "https://ascelibrary.org/toc/jbenf2/18/10" </w:instrText>
      </w:r>
      <w:r>
        <w:rPr>
          <w:rFonts w:hint="default" w:ascii="Times New Roman" w:hAnsi="Times New Roman"/>
          <w:lang w:val="en-IN" w:eastAsia="zh-CN"/>
        </w:rPr>
        <w:fldChar w:fldCharType="separate"/>
      </w:r>
      <w:r>
        <w:rPr>
          <w:rFonts w:hint="default" w:ascii="Times New Roman" w:hAnsi="Times New Roman"/>
          <w:lang w:val="en-IN"/>
        </w:rPr>
        <w:t>Volume 18 Issue 10 - October 2013</w:t>
      </w:r>
      <w:r>
        <w:rPr>
          <w:rFonts w:hint="default" w:ascii="Times New Roman" w:hAnsi="Times New Roman"/>
          <w:lang w:val="en-IN" w:eastAsia="zh-CN"/>
        </w:rPr>
        <w:fldChar w:fldCharType="end"/>
      </w:r>
      <w:r>
        <w:rPr>
          <w:rFonts w:hint="default" w:ascii="Times New Roman" w:hAnsi="Times New Roman"/>
          <w:lang w:val="en-IN" w:eastAsia="zh-CN"/>
        </w:rPr>
        <w:t xml:space="preserve">, </w:t>
      </w:r>
      <w:r>
        <w:rPr>
          <w:rFonts w:hint="default" w:ascii="Times New Roman" w:hAnsi="Times New Roman"/>
          <w:lang w:val="en-IN" w:eastAsia="zh-CN"/>
        </w:rPr>
        <w:fldChar w:fldCharType="begin"/>
      </w:r>
      <w:r>
        <w:rPr>
          <w:rFonts w:hint="default" w:ascii="Times New Roman" w:hAnsi="Times New Roman"/>
          <w:lang w:val="en-IN" w:eastAsia="zh-CN"/>
        </w:rPr>
        <w:instrText xml:space="preserve"> HYPERLINK "https://doi.org/10.1061/(ASCE)BE.1943-5592.0000452" </w:instrText>
      </w:r>
      <w:r>
        <w:rPr>
          <w:rFonts w:hint="default" w:ascii="Times New Roman" w:hAnsi="Times New Roman"/>
          <w:lang w:val="en-IN" w:eastAsia="zh-CN"/>
        </w:rPr>
        <w:fldChar w:fldCharType="separate"/>
      </w:r>
      <w:r>
        <w:rPr>
          <w:rFonts w:hint="default" w:ascii="Times New Roman" w:hAnsi="Times New Roman"/>
          <w:lang w:val="en-IN" w:eastAsia="zh-CN"/>
        </w:rPr>
        <w:t>https://doi.org/10.1061/(ASCE)BE.1943-5592.0000452</w:t>
      </w:r>
      <w:r>
        <w:rPr>
          <w:rFonts w:hint="default" w:ascii="Times New Roman" w:hAnsi="Times New Roman"/>
          <w:lang w:val="en-IN" w:eastAsia="zh-CN"/>
        </w:rPr>
        <w:fldChar w:fldCharType="end"/>
      </w:r>
    </w:p>
    <w:p>
      <w:pPr>
        <w:pStyle w:val="40"/>
        <w:rPr>
          <w:rFonts w:hint="default" w:ascii="Times New Roman" w:hAnsi="Times New Roman"/>
          <w:lang w:val="en-IN" w:eastAsia="zh-CN"/>
        </w:rPr>
      </w:pPr>
    </w:p>
    <w:p>
      <w:pPr>
        <w:pStyle w:val="40"/>
        <w:numPr>
          <w:ilvl w:val="0"/>
          <w:numId w:val="1"/>
        </w:numPr>
        <w:ind w:left="425" w:leftChars="0" w:hanging="425" w:firstLineChars="0"/>
        <w:rPr>
          <w:rFonts w:hint="default" w:ascii="Times New Roman" w:hAnsi="Times New Roman"/>
          <w:lang w:val="en-IN"/>
        </w:rPr>
      </w:pPr>
      <w:r>
        <w:rPr>
          <w:rFonts w:hint="default" w:ascii="Times New Roman" w:hAnsi="Times New Roman"/>
          <w:lang w:val="en-IN"/>
        </w:rPr>
        <w:t xml:space="preserve">Fabio Casciati, Gian Paolo Cimellaro, Marco Domaneschi, "Seismic reliability of a cable-stayed bridge retrofitted with hysteretic devices", Computers &amp; Structures, Volume 86, Issues 17–18,2008,Pages 1769-1781,ISSN 0045-7949, </w:t>
      </w:r>
      <w:r>
        <w:rPr>
          <w:rFonts w:hint="default" w:ascii="Times New Roman" w:hAnsi="Times New Roman"/>
          <w:lang w:val="en-IN"/>
        </w:rPr>
        <w:fldChar w:fldCharType="begin"/>
      </w:r>
      <w:r>
        <w:rPr>
          <w:rFonts w:hint="default" w:ascii="Times New Roman" w:hAnsi="Times New Roman"/>
          <w:lang w:val="en-IN"/>
        </w:rPr>
        <w:instrText xml:space="preserve"> HYPERLINK "https://doi.org/10.1016/j.compstruc.2008.01.012." </w:instrText>
      </w:r>
      <w:r>
        <w:rPr>
          <w:rFonts w:hint="default" w:ascii="Times New Roman" w:hAnsi="Times New Roman"/>
          <w:lang w:val="en-IN"/>
        </w:rPr>
        <w:fldChar w:fldCharType="separate"/>
      </w:r>
      <w:r>
        <w:rPr>
          <w:rFonts w:hint="default" w:ascii="Times New Roman" w:hAnsi="Times New Roman"/>
          <w:lang w:val="en-IN"/>
        </w:rPr>
        <w:t>https://doi.org/10.1016/j.compstruc.2008.01.012.</w:t>
      </w:r>
      <w:r>
        <w:rPr>
          <w:rFonts w:hint="default" w:ascii="Times New Roman" w:hAnsi="Times New Roman"/>
          <w:lang w:val="en-IN"/>
        </w:rPr>
        <w:fldChar w:fldCharType="end"/>
      </w:r>
    </w:p>
    <w:p>
      <w:pPr>
        <w:pStyle w:val="40"/>
        <w:numPr>
          <w:ilvl w:val="0"/>
          <w:numId w:val="0"/>
        </w:numPr>
        <w:ind w:leftChars="0"/>
        <w:rPr>
          <w:rFonts w:hint="default" w:ascii="Times New Roman" w:hAnsi="Times New Roman"/>
          <w:lang w:val="en-IN"/>
        </w:rPr>
      </w:pPr>
    </w:p>
    <w:p>
      <w:pPr>
        <w:pStyle w:val="40"/>
        <w:numPr>
          <w:ilvl w:val="0"/>
          <w:numId w:val="1"/>
        </w:numPr>
        <w:ind w:left="425" w:leftChars="0" w:hanging="425" w:firstLineChars="0"/>
        <w:rPr>
          <w:rFonts w:hint="default" w:ascii="Times New Roman" w:hAnsi="Times New Roman"/>
          <w:lang w:val="en-IN"/>
        </w:rPr>
      </w:pPr>
      <w:r>
        <w:rPr>
          <w:rFonts w:hint="default" w:ascii="Times New Roman" w:hAnsi="Times New Roman"/>
          <w:lang w:val="en-IN"/>
        </w:rPr>
        <w:t xml:space="preserve">Eunsoo Choi, Reginald DesRoches, Bryant Nielson, Seismic fragility of typical bridges in moderate seismic zones, Engineering Structures,Volume 26, Issue 2, 2004, Pages 187-199, ISSN 0141-0296, </w:t>
      </w:r>
      <w:r>
        <w:rPr>
          <w:rFonts w:hint="default" w:ascii="Times New Roman" w:hAnsi="Times New Roman"/>
          <w:lang w:val="en-IN"/>
        </w:rPr>
        <w:fldChar w:fldCharType="begin"/>
      </w:r>
      <w:r>
        <w:rPr>
          <w:rFonts w:hint="default" w:ascii="Times New Roman" w:hAnsi="Times New Roman"/>
          <w:lang w:val="en-IN"/>
        </w:rPr>
        <w:instrText xml:space="preserve"> HYPERLINK "https://doi.org/10.1016/j.engstruct.2003.09.006." </w:instrText>
      </w:r>
      <w:r>
        <w:rPr>
          <w:rFonts w:hint="default" w:ascii="Times New Roman" w:hAnsi="Times New Roman"/>
          <w:lang w:val="en-IN"/>
        </w:rPr>
        <w:fldChar w:fldCharType="separate"/>
      </w:r>
      <w:r>
        <w:rPr>
          <w:rFonts w:hint="default" w:ascii="Times New Roman" w:hAnsi="Times New Roman"/>
          <w:lang w:val="en-IN"/>
        </w:rPr>
        <w:t>https://doi.org/10.1016/j.engstruct.2003.09.006.</w:t>
      </w:r>
      <w:r>
        <w:rPr>
          <w:rFonts w:hint="default" w:ascii="Times New Roman" w:hAnsi="Times New Roman"/>
          <w:lang w:val="en-IN"/>
        </w:rPr>
        <w:fldChar w:fldCharType="end"/>
      </w:r>
    </w:p>
    <w:p>
      <w:pPr>
        <w:pStyle w:val="40"/>
        <w:numPr>
          <w:ilvl w:val="0"/>
          <w:numId w:val="0"/>
        </w:numPr>
        <w:ind w:leftChars="0"/>
        <w:rPr>
          <w:rFonts w:hint="default" w:ascii="Times New Roman" w:hAnsi="Times New Roman"/>
          <w:lang w:val="en-IN"/>
        </w:rPr>
      </w:pPr>
    </w:p>
    <w:p>
      <w:pPr>
        <w:pStyle w:val="40"/>
        <w:numPr>
          <w:ilvl w:val="0"/>
          <w:numId w:val="1"/>
        </w:numPr>
        <w:ind w:left="425" w:leftChars="0" w:hanging="425" w:firstLineChars="0"/>
        <w:rPr>
          <w:rFonts w:hint="default" w:ascii="Times New Roman" w:hAnsi="Times New Roman"/>
          <w:lang w:val="en-IN"/>
        </w:rPr>
      </w:pPr>
      <w:r>
        <w:rPr>
          <w:rFonts w:hint="default" w:ascii="Times New Roman" w:hAnsi="Times New Roman"/>
          <w:lang w:val="en-IN"/>
        </w:rPr>
        <w:fldChar w:fldCharType="begin"/>
      </w:r>
      <w:r>
        <w:rPr>
          <w:rFonts w:hint="default" w:ascii="Times New Roman" w:hAnsi="Times New Roman"/>
          <w:lang w:val="en-IN"/>
        </w:rPr>
        <w:instrText xml:space="preserve"> HYPERLINK "https://ascelibrary.org/author/Nielson,+Bryant" </w:instrText>
      </w:r>
      <w:r>
        <w:rPr>
          <w:rFonts w:hint="default" w:ascii="Times New Roman" w:hAnsi="Times New Roman"/>
          <w:lang w:val="en-IN"/>
        </w:rPr>
        <w:fldChar w:fldCharType="separate"/>
      </w:r>
      <w:r>
        <w:rPr>
          <w:rFonts w:hint="default" w:ascii="Times New Roman" w:hAnsi="Times New Roman"/>
          <w:lang w:val="en-IN"/>
        </w:rPr>
        <w:t>Bryant Nielson</w:t>
      </w:r>
      <w:r>
        <w:rPr>
          <w:rFonts w:hint="default" w:ascii="Times New Roman" w:hAnsi="Times New Roman"/>
          <w:lang w:val="en-IN"/>
        </w:rPr>
        <w:fldChar w:fldCharType="end"/>
      </w:r>
      <w:r>
        <w:rPr>
          <w:rFonts w:hint="default" w:ascii="Times New Roman" w:hAnsi="Times New Roman"/>
          <w:lang w:val="en-IN"/>
        </w:rPr>
        <w:t>; and </w:t>
      </w:r>
      <w:r>
        <w:rPr>
          <w:rFonts w:hint="default" w:ascii="Times New Roman" w:hAnsi="Times New Roman"/>
          <w:lang w:val="en-IN"/>
        </w:rPr>
        <w:fldChar w:fldCharType="begin"/>
      </w:r>
      <w:r>
        <w:rPr>
          <w:rFonts w:hint="default" w:ascii="Times New Roman" w:hAnsi="Times New Roman"/>
          <w:lang w:val="en-IN"/>
        </w:rPr>
        <w:instrText xml:space="preserve"> HYPERLINK "https://ascelibrary.org/author/DesRoches,+Reginald" </w:instrText>
      </w:r>
      <w:r>
        <w:rPr>
          <w:rFonts w:hint="default" w:ascii="Times New Roman" w:hAnsi="Times New Roman"/>
          <w:lang w:val="en-IN"/>
        </w:rPr>
        <w:fldChar w:fldCharType="separate"/>
      </w:r>
      <w:r>
        <w:rPr>
          <w:rFonts w:hint="default" w:ascii="Times New Roman" w:hAnsi="Times New Roman"/>
          <w:lang w:val="en-IN"/>
        </w:rPr>
        <w:t>Reginald DesRoches</w:t>
      </w:r>
      <w:r>
        <w:rPr>
          <w:rFonts w:hint="default" w:ascii="Times New Roman" w:hAnsi="Times New Roman"/>
          <w:lang w:val="en-IN"/>
        </w:rPr>
        <w:fldChar w:fldCharType="end"/>
      </w:r>
      <w:r>
        <w:rPr>
          <w:rFonts w:hint="default" w:ascii="Times New Roman" w:hAnsi="Times New Roman"/>
          <w:lang w:val="en-IN"/>
        </w:rPr>
        <w:t xml:space="preserve">, "Seismic Fragility Curves for Bridges: A Tool for Retrofit Prioritization", </w:t>
      </w:r>
      <w:r>
        <w:rPr>
          <w:rFonts w:hint="default" w:ascii="Times New Roman" w:hAnsi="Times New Roman"/>
          <w:lang w:val="en-IN" w:eastAsia="zh-CN"/>
        </w:rPr>
        <w:t>Sixth U.S. Conference and Workshop on Lifeline Earthquake Engineering (TCLEE) 2003,</w:t>
      </w:r>
      <w:r>
        <w:rPr>
          <w:rFonts w:hint="default" w:ascii="Times New Roman" w:hAnsi="Times New Roman"/>
          <w:lang w:val="en-IN" w:eastAsia="zh-CN"/>
        </w:rPr>
        <w:fldChar w:fldCharType="begin"/>
      </w:r>
      <w:r>
        <w:rPr>
          <w:rFonts w:hint="default" w:ascii="Times New Roman" w:hAnsi="Times New Roman"/>
          <w:lang w:val="en-IN" w:eastAsia="zh-CN"/>
        </w:rPr>
        <w:instrText xml:space="preserve"> HYPERLINK "https://doi.org/10.1061/40687(2003)107" </w:instrText>
      </w:r>
      <w:r>
        <w:rPr>
          <w:rFonts w:hint="default" w:ascii="Times New Roman" w:hAnsi="Times New Roman"/>
          <w:lang w:val="en-IN" w:eastAsia="zh-CN"/>
        </w:rPr>
        <w:fldChar w:fldCharType="separate"/>
      </w:r>
      <w:r>
        <w:rPr>
          <w:rFonts w:hint="default" w:ascii="Times New Roman" w:hAnsi="Times New Roman"/>
          <w:lang w:val="en-IN" w:eastAsia="zh-CN"/>
        </w:rPr>
        <w:t>https://doi.org/10.1061/40687(2003)107</w:t>
      </w:r>
      <w:r>
        <w:rPr>
          <w:rFonts w:hint="default" w:ascii="Times New Roman" w:hAnsi="Times New Roman"/>
          <w:lang w:val="en-IN" w:eastAsia="zh-CN"/>
        </w:rPr>
        <w:fldChar w:fldCharType="end"/>
      </w:r>
    </w:p>
    <w:p>
      <w:pPr>
        <w:pStyle w:val="40"/>
        <w:rPr>
          <w:rFonts w:ascii="Times New Roman" w:hAnsi="Times New Roman"/>
        </w:rPr>
      </w:pPr>
    </w:p>
    <w:p>
      <w:pPr>
        <w:pStyle w:val="32"/>
        <w:jc w:val="both"/>
        <w:rPr>
          <w:rFonts w:ascii="Times New Roman" w:hAnsi="Times New Roman"/>
          <w:sz w:val="20"/>
          <w:szCs w:val="20"/>
        </w:rPr>
      </w:pPr>
    </w:p>
    <w:p>
      <w:pPr>
        <w:pStyle w:val="32"/>
        <w:jc w:val="both"/>
        <w:rPr>
          <w:rFonts w:ascii="Times New Roman" w:hAnsi="Times New Roman"/>
          <w:b/>
        </w:rPr>
      </w:pPr>
    </w:p>
    <w:p>
      <w:pPr>
        <w:pStyle w:val="32"/>
        <w:jc w:val="both"/>
        <w:rPr>
          <w:rFonts w:ascii="Times New Roman" w:hAnsi="Times New Roman"/>
          <w:b/>
        </w:rPr>
      </w:pPr>
    </w:p>
    <w:p>
      <w:pPr>
        <w:rPr>
          <w:rFonts w:ascii="Cambria" w:hAnsi="Cambria"/>
        </w:rPr>
      </w:pPr>
    </w:p>
    <w:sectPr>
      <w:type w:val="continuous"/>
      <w:pgSz w:w="11907" w:h="16840"/>
      <w:pgMar w:top="720" w:right="720" w:bottom="720" w:left="720" w:header="144" w:footer="288" w:gutter="0"/>
      <w:cols w:space="432"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Times">
    <w:altName w:val="Times New Roman"/>
    <w:panose1 w:val="02020603050405020304"/>
    <w:charset w:val="00"/>
    <w:family w:val="roman"/>
    <w:pitch w:val="default"/>
    <w:sig w:usb0="00000000" w:usb1="00000000" w:usb2="00000009" w:usb3="00000000" w:csb0="000001FF" w:csb1="0000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single" w:color="auto" w:sz="8" w:space="1"/>
      </w:pBdr>
      <w:tabs>
        <w:tab w:val="right" w:pos="10467"/>
      </w:tabs>
      <w:rPr>
        <w:rFonts w:ascii="Cambria" w:hAnsi="Cambria"/>
        <w:b/>
        <w:bCs/>
      </w:rPr>
    </w:pPr>
    <w:r>
      <w:rPr>
        <w:rFonts w:ascii="Cambria" w:hAnsi="Cambria" w:cs="Cambria"/>
        <w:b/>
        <w:bCs/>
        <w:color w:val="585858"/>
      </w:rPr>
      <w:t>©</w:t>
    </w:r>
    <w:r>
      <w:rPr>
        <w:rFonts w:ascii="Cambria" w:hAnsi="Cambria" w:cs="Cambria"/>
        <w:b/>
        <w:bCs/>
        <w:color w:val="585858"/>
        <w:spacing w:val="1"/>
      </w:rPr>
      <w:t xml:space="preserve"> 20</w:t>
    </w:r>
    <w:r>
      <w:rPr>
        <w:rFonts w:ascii="Cambria" w:hAnsi="Cambria" w:cs="Cambria"/>
        <w:b/>
        <w:bCs/>
        <w:color w:val="585858"/>
        <w:spacing w:val="-4"/>
      </w:rPr>
      <w:t>23</w:t>
    </w:r>
    <w:r>
      <w:rPr>
        <w:rFonts w:ascii="Cambria" w:hAnsi="Cambria" w:cs="Cambria"/>
        <w:b/>
        <w:bCs/>
        <w:color w:val="585858"/>
      </w:rPr>
      <w:t>,</w:t>
    </w:r>
    <w:r>
      <w:rPr>
        <w:rFonts w:ascii="Cambria" w:hAnsi="Cambria" w:cs="Cambria"/>
        <w:b/>
        <w:bCs/>
        <w:color w:val="585858"/>
        <w:spacing w:val="1"/>
      </w:rPr>
      <w:t xml:space="preserve"> I</w:t>
    </w:r>
    <w:r>
      <w:rPr>
        <w:rFonts w:ascii="Cambria" w:hAnsi="Cambria" w:cs="Cambria"/>
        <w:b/>
        <w:bCs/>
        <w:color w:val="585858"/>
        <w:spacing w:val="-1"/>
      </w:rPr>
      <w:t>SJEM (All Rights Reserved)     |</w:t>
    </w:r>
    <w:r>
      <w:rPr>
        <w:rStyle w:val="14"/>
        <w:b w:val="0"/>
        <w:bCs w:val="0"/>
      </w:rPr>
      <w:t xml:space="preserve"> </w:t>
    </w:r>
    <w:r>
      <w:rPr>
        <w:rFonts w:ascii="Cambria" w:hAnsi="Cambria"/>
        <w:b/>
        <w:bCs/>
      </w:rPr>
      <w:t>www.isjem.com</w:t>
    </w:r>
    <w:r>
      <w:rPr>
        <w:rFonts w:ascii="Cambria" w:hAnsi="Cambria" w:cs="Cambria"/>
        <w:b/>
        <w:bCs/>
        <w:color w:val="585858"/>
        <w:spacing w:val="-1"/>
        <w:lang w:val="en-IN"/>
      </w:rPr>
      <w:t xml:space="preserve">  </w:t>
    </w:r>
    <w:r>
      <w:rPr>
        <w:rFonts w:ascii="Cambria" w:hAnsi="Cambria" w:cs="Cambria"/>
        <w:b/>
        <w:bCs/>
        <w:color w:val="585858"/>
        <w:spacing w:val="-1"/>
      </w:rPr>
      <w:t xml:space="preserve"> </w:t>
    </w:r>
    <w:r>
      <w:rPr>
        <w:rFonts w:ascii="Cambria" w:hAnsi="Cambria" w:cs="Cambria"/>
        <w:b/>
        <w:bCs/>
        <w:color w:val="585858"/>
        <w:spacing w:val="-1"/>
        <w:lang w:val="en-IN"/>
      </w:rPr>
      <w:t xml:space="preserve">                                                                                              </w:t>
    </w:r>
    <w:r>
      <w:rPr>
        <w:rFonts w:ascii="Cambria" w:hAnsi="Cambria"/>
        <w:b/>
        <w:bCs/>
      </w:rPr>
      <w:t xml:space="preserve">|        Page </w:t>
    </w:r>
    <w:r>
      <w:rPr>
        <w:b/>
        <w:bCs/>
      </w:rPr>
      <w:fldChar w:fldCharType="begin"/>
    </w:r>
    <w:r>
      <w:rPr>
        <w:b/>
        <w:bCs/>
      </w:rPr>
      <w:instrText xml:space="preserve"> PAGE   \* MERGEFORMAT </w:instrText>
    </w:r>
    <w:r>
      <w:rPr>
        <w:b/>
        <w:bCs/>
      </w:rPr>
      <w:fldChar w:fldCharType="separate"/>
    </w:r>
    <w:r>
      <w:rPr>
        <w:rFonts w:ascii="Cambria" w:hAnsi="Cambria"/>
        <w:b/>
        <w:bCs/>
      </w:rPr>
      <w:t>1</w:t>
    </w:r>
    <w:r>
      <w:rPr>
        <w:rFonts w:ascii="Cambria" w:hAnsi="Cambria"/>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rPr>
        <w:rStyle w:val="14"/>
        <w:rFonts w:asciiTheme="majorHAnsi" w:hAnsiTheme="majorHAnsi"/>
        <w:b w:val="0"/>
        <w:bCs w:val="0"/>
        <w:sz w:val="16"/>
        <w:szCs w:val="16"/>
      </w:rPr>
    </w:pPr>
    <w:bookmarkStart w:id="0" w:name="_Hlk124759328"/>
    <w:bookmarkStart w:id="1" w:name="_Hlk124759171"/>
    <w:bookmarkStart w:id="2" w:name="_Hlk124759329"/>
    <w:bookmarkStart w:id="3" w:name="_Hlk124759170"/>
    <w:r>
      <w:rPr>
        <w:rFonts w:asciiTheme="majorHAnsi" w:hAnsiTheme="majorHAnsi"/>
        <w:sz w:val="16"/>
        <w:szCs w:val="16"/>
      </w:rPr>
      <w:drawing>
        <wp:anchor distT="0" distB="0" distL="114300" distR="114300" simplePos="0" relativeHeight="251660288" behindDoc="0" locked="0" layoutInCell="1" allowOverlap="1">
          <wp:simplePos x="0" y="0"/>
          <wp:positionH relativeFrom="column">
            <wp:posOffset>-31750</wp:posOffset>
          </wp:positionH>
          <wp:positionV relativeFrom="paragraph">
            <wp:posOffset>-114935</wp:posOffset>
          </wp:positionV>
          <wp:extent cx="730250" cy="8216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anchor>
      </w:drawing>
    </w:r>
    <w:r>
      <w:rPr>
        <w:rFonts w:asciiTheme="majorHAnsi" w:hAnsiTheme="majorHAnsi"/>
        <w:sz w:val="16"/>
        <w:szCs w:val="16"/>
      </w:rPr>
      <w:t xml:space="preserve">                    </w:t>
    </w:r>
    <w:r>
      <w:rPr>
        <w:rFonts w:asciiTheme="majorHAnsi" w:hAnsiTheme="majorHAnsi"/>
        <w:sz w:val="16"/>
        <w:szCs w:val="16"/>
      </w:rPr>
      <w:tab/>
    </w:r>
    <w:r>
      <w:rPr>
        <w:rFonts w:asciiTheme="majorHAnsi" w:hAnsiTheme="majorHAnsi"/>
        <w:sz w:val="20"/>
        <w:szCs w:val="20"/>
      </w:rPr>
      <w:t xml:space="preserve">           International Scientific Journal of Engineering and Management                                                 </w:t>
    </w:r>
    <w:r>
      <w:rPr>
        <w:rFonts w:asciiTheme="majorHAnsi" w:hAnsiTheme="majorHAnsi"/>
        <w:sz w:val="16"/>
        <w:szCs w:val="16"/>
      </w:rPr>
      <w:t>ISSN: 2583-6129</w:t>
    </w:r>
  </w:p>
  <w:p>
    <w:pPr>
      <w:pStyle w:val="2"/>
      <w:spacing w:before="0"/>
      <w:rPr>
        <w:rFonts w:asciiTheme="majorHAnsi" w:hAnsiTheme="majorHAnsi"/>
        <w:sz w:val="16"/>
        <w:szCs w:val="16"/>
      </w:rPr>
    </w:pPr>
    <w:r>
      <w:rPr>
        <w:rFonts w:asciiTheme="majorHAnsi" w:hAnsiTheme="majorHAnsi"/>
        <w:sz w:val="16"/>
        <w:szCs w:val="16"/>
      </w:rPr>
      <w:t xml:space="preserve">                                  Volume: 02 Issue: 04 | April – 2023                                   DOI:                                                                                                                www.isjem.com    </w:t>
    </w:r>
  </w:p>
  <w:p>
    <w:pPr>
      <w:pStyle w:val="2"/>
      <w:spacing w:before="0"/>
      <w:rPr>
        <w:rFonts w:asciiTheme="majorHAnsi" w:hAnsiTheme="majorHAnsi"/>
        <w:sz w:val="16"/>
        <w:szCs w:val="16"/>
      </w:rPr>
    </w:pPr>
    <w:r>
      <w:rPr>
        <w:rFonts w:asciiTheme="majorHAnsi" w:hAnsiTheme="majorHAnsi"/>
        <w:sz w:val="16"/>
        <w:szCs w:val="16"/>
      </w:rPr>
      <w:t xml:space="preserve"> </w:t>
    </w:r>
    <w:r>
      <w:rPr>
        <w:rFonts w:asciiTheme="majorHAnsi" w:hAnsiTheme="majorHAnsi"/>
        <w:sz w:val="16"/>
        <w:szCs w:val="16"/>
      </w:rPr>
      <w:tab/>
    </w:r>
    <w:r>
      <w:rPr>
        <w:rFonts w:asciiTheme="majorHAnsi" w:hAnsiTheme="majorHAnsi"/>
        <w:sz w:val="16"/>
        <w:szCs w:val="16"/>
      </w:rPr>
      <w:t xml:space="preserve">              An International Scholarly || Multidisciplinary || Open Access || Indexing in all major Database &amp; Metadata</w:t>
    </w:r>
  </w:p>
  <w:p>
    <w:pPr>
      <w:pStyle w:val="11"/>
      <w:spacing w:after="120"/>
      <w:rPr>
        <w:rFonts w:asciiTheme="majorHAnsi" w:hAnsiTheme="majorHAnsi"/>
        <w:b/>
        <w:sz w:val="16"/>
        <w:szCs w:val="16"/>
      </w:rPr>
    </w:pPr>
    <w:r>
      <w:rPr>
        <w:rFonts w:asciiTheme="majorHAnsi" w:hAnsiTheme="majorHAnsi"/>
        <w:b/>
        <w:sz w:val="16"/>
        <w:szCs w:val="16"/>
      </w:rPr>
      <w:pict>
        <v:shape id="_x0000_s1025" o:spid="_x0000_s1025" o:spt="32" type="#_x0000_t32" style="position:absolute;left:0pt;margin-left:-2.25pt;margin-top:1.65pt;height:0pt;width:526.4pt;z-index:251659264;mso-width-relative:page;mso-height-relative:page;" o:connectortype="straight" filled="f" stroked="t" coordsize="21600,21600">
          <v:path arrowok="t"/>
          <v:fill on="f" focussize="0,0"/>
          <v:stroke color="#808080"/>
          <v:imagedata o:title=""/>
          <o:lock v:ext="edit"/>
        </v:shape>
      </w:pict>
    </w:r>
    <w:bookmarkEnd w:id="0"/>
    <w:bookmarkEnd w:id="1"/>
    <w:bookmarkEnd w:id="2"/>
    <w:bookmarkEnd w:id="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A4EB0A"/>
    <w:multiLevelType w:val="singleLevel"/>
    <w:tmpl w:val="E2A4EB0A"/>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rules v:ext="edit">
        <o:r id="V:Rule1" type="connector" idref="#_x0000_s1025"/>
      </o:rules>
    </o:shapelayout>
  </w:hdrShapeDefault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AD33CF"/>
    <w:rsid w:val="00004E4B"/>
    <w:rsid w:val="000110C5"/>
    <w:rsid w:val="000247DD"/>
    <w:rsid w:val="00027AA3"/>
    <w:rsid w:val="000407A4"/>
    <w:rsid w:val="00045844"/>
    <w:rsid w:val="000529F2"/>
    <w:rsid w:val="00052F95"/>
    <w:rsid w:val="0005584A"/>
    <w:rsid w:val="0007109D"/>
    <w:rsid w:val="00073800"/>
    <w:rsid w:val="00090016"/>
    <w:rsid w:val="000A0414"/>
    <w:rsid w:val="000A150E"/>
    <w:rsid w:val="000B0280"/>
    <w:rsid w:val="000D0178"/>
    <w:rsid w:val="000E1E6A"/>
    <w:rsid w:val="000E26D2"/>
    <w:rsid w:val="000E2D52"/>
    <w:rsid w:val="000E2ED3"/>
    <w:rsid w:val="000F2AEC"/>
    <w:rsid w:val="00102A90"/>
    <w:rsid w:val="001039B4"/>
    <w:rsid w:val="00106C67"/>
    <w:rsid w:val="001125B5"/>
    <w:rsid w:val="00123B0F"/>
    <w:rsid w:val="001246A7"/>
    <w:rsid w:val="00126823"/>
    <w:rsid w:val="0013083A"/>
    <w:rsid w:val="0013798E"/>
    <w:rsid w:val="00152108"/>
    <w:rsid w:val="001563B0"/>
    <w:rsid w:val="00157D50"/>
    <w:rsid w:val="00170101"/>
    <w:rsid w:val="00173ECF"/>
    <w:rsid w:val="001818D5"/>
    <w:rsid w:val="0019496E"/>
    <w:rsid w:val="001D1154"/>
    <w:rsid w:val="001D6B3C"/>
    <w:rsid w:val="001E0EAE"/>
    <w:rsid w:val="001E4016"/>
    <w:rsid w:val="001E68B8"/>
    <w:rsid w:val="0021180C"/>
    <w:rsid w:val="00211C24"/>
    <w:rsid w:val="00221A19"/>
    <w:rsid w:val="00224B4C"/>
    <w:rsid w:val="0022669E"/>
    <w:rsid w:val="002401E9"/>
    <w:rsid w:val="002407B7"/>
    <w:rsid w:val="0024621A"/>
    <w:rsid w:val="00250403"/>
    <w:rsid w:val="00251A0A"/>
    <w:rsid w:val="002567EB"/>
    <w:rsid w:val="002A197F"/>
    <w:rsid w:val="002A344D"/>
    <w:rsid w:val="002E2566"/>
    <w:rsid w:val="002E6509"/>
    <w:rsid w:val="002F5D6F"/>
    <w:rsid w:val="002F6390"/>
    <w:rsid w:val="002F65F2"/>
    <w:rsid w:val="003051B6"/>
    <w:rsid w:val="00314D84"/>
    <w:rsid w:val="003152E9"/>
    <w:rsid w:val="0032119D"/>
    <w:rsid w:val="003258AF"/>
    <w:rsid w:val="00336FB3"/>
    <w:rsid w:val="003458B7"/>
    <w:rsid w:val="00354E3E"/>
    <w:rsid w:val="00361F49"/>
    <w:rsid w:val="00362DBB"/>
    <w:rsid w:val="003631F3"/>
    <w:rsid w:val="00363552"/>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6492"/>
    <w:rsid w:val="00516650"/>
    <w:rsid w:val="00517C59"/>
    <w:rsid w:val="00523893"/>
    <w:rsid w:val="00525CDB"/>
    <w:rsid w:val="005375AA"/>
    <w:rsid w:val="00541FAA"/>
    <w:rsid w:val="00546B6F"/>
    <w:rsid w:val="00554170"/>
    <w:rsid w:val="00567940"/>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DFF"/>
    <w:rsid w:val="00641563"/>
    <w:rsid w:val="00643DDF"/>
    <w:rsid w:val="0066236A"/>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5FF7"/>
    <w:rsid w:val="00764CD0"/>
    <w:rsid w:val="007721E4"/>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ABD"/>
    <w:rsid w:val="008B2A3E"/>
    <w:rsid w:val="008C2592"/>
    <w:rsid w:val="008C6BCE"/>
    <w:rsid w:val="008D0B42"/>
    <w:rsid w:val="008E2ECE"/>
    <w:rsid w:val="008E43FA"/>
    <w:rsid w:val="008F1D5E"/>
    <w:rsid w:val="00925CF8"/>
    <w:rsid w:val="00934C2D"/>
    <w:rsid w:val="0094074D"/>
    <w:rsid w:val="009477EE"/>
    <w:rsid w:val="00957923"/>
    <w:rsid w:val="00964332"/>
    <w:rsid w:val="009672ED"/>
    <w:rsid w:val="00984208"/>
    <w:rsid w:val="00991285"/>
    <w:rsid w:val="00992201"/>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C6A5F"/>
    <w:rsid w:val="00AD33CF"/>
    <w:rsid w:val="00AE3053"/>
    <w:rsid w:val="00B007C9"/>
    <w:rsid w:val="00B076F8"/>
    <w:rsid w:val="00B13D1B"/>
    <w:rsid w:val="00B2045E"/>
    <w:rsid w:val="00B44C63"/>
    <w:rsid w:val="00B473C4"/>
    <w:rsid w:val="00B51BA1"/>
    <w:rsid w:val="00B567C4"/>
    <w:rsid w:val="00B72163"/>
    <w:rsid w:val="00B838DD"/>
    <w:rsid w:val="00B90EF3"/>
    <w:rsid w:val="00B96CD3"/>
    <w:rsid w:val="00BB33C3"/>
    <w:rsid w:val="00BB4053"/>
    <w:rsid w:val="00BB43BF"/>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F77BF"/>
    <w:rsid w:val="00D21294"/>
    <w:rsid w:val="00D34280"/>
    <w:rsid w:val="00D505A8"/>
    <w:rsid w:val="00D6033B"/>
    <w:rsid w:val="00D64B96"/>
    <w:rsid w:val="00D74055"/>
    <w:rsid w:val="00D74C7A"/>
    <w:rsid w:val="00D76B9C"/>
    <w:rsid w:val="00D874B6"/>
    <w:rsid w:val="00D915E0"/>
    <w:rsid w:val="00D9723E"/>
    <w:rsid w:val="00DB614B"/>
    <w:rsid w:val="00DB682D"/>
    <w:rsid w:val="00DC083C"/>
    <w:rsid w:val="00DE47DF"/>
    <w:rsid w:val="00E03FC8"/>
    <w:rsid w:val="00E109BC"/>
    <w:rsid w:val="00E1428D"/>
    <w:rsid w:val="00E14F69"/>
    <w:rsid w:val="00E30FBF"/>
    <w:rsid w:val="00E43104"/>
    <w:rsid w:val="00E43A4B"/>
    <w:rsid w:val="00E43FCD"/>
    <w:rsid w:val="00E55D26"/>
    <w:rsid w:val="00E60C9A"/>
    <w:rsid w:val="00E74448"/>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17024AF8"/>
    <w:rsid w:val="2B893D4C"/>
    <w:rsid w:val="3885790D"/>
    <w:rsid w:val="390829B0"/>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US" w:eastAsia="en-US" w:bidi="ar-SA"/>
    </w:rPr>
  </w:style>
  <w:style w:type="paragraph" w:styleId="2">
    <w:name w:val="heading 1"/>
    <w:basedOn w:val="1"/>
    <w:next w:val="1"/>
    <w:link w:val="19"/>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28"/>
    <w:qFormat/>
    <w:uiPriority w:val="9"/>
    <w:pPr>
      <w:keepNext/>
      <w:keepLines/>
      <w:spacing w:before="200" w:after="0"/>
      <w:outlineLvl w:val="1"/>
    </w:pPr>
    <w:rPr>
      <w:rFonts w:ascii="Cambria" w:hAnsi="Cambria"/>
      <w:b/>
      <w:bCs/>
      <w:color w:val="4F81BD"/>
      <w:sz w:val="26"/>
      <w:szCs w:val="26"/>
    </w:rPr>
  </w:style>
  <w:style w:type="paragraph" w:styleId="4">
    <w:name w:val="heading 3"/>
    <w:basedOn w:val="1"/>
    <w:next w:val="1"/>
    <w:link w:val="22"/>
    <w:qFormat/>
    <w:uiPriority w:val="0"/>
    <w:pPr>
      <w:keepNext/>
      <w:tabs>
        <w:tab w:val="left" w:pos="360"/>
      </w:tabs>
      <w:spacing w:before="240" w:after="60" w:line="240" w:lineRule="auto"/>
      <w:ind w:left="360" w:hanging="360"/>
      <w:outlineLvl w:val="2"/>
    </w:pPr>
    <w:rPr>
      <w:rFonts w:ascii="Arial" w:hAnsi="Arial" w:eastAsia="SimSun"/>
      <w:b/>
      <w:bCs/>
      <w:sz w:val="26"/>
      <w:szCs w:val="26"/>
      <w:lang w:val="en-AU" w:eastAsia="zh-CN"/>
    </w:rPr>
  </w:style>
  <w:style w:type="paragraph" w:styleId="5">
    <w:name w:val="heading 4"/>
    <w:basedOn w:val="1"/>
    <w:next w:val="1"/>
    <w:link w:val="25"/>
    <w:qFormat/>
    <w:uiPriority w:val="9"/>
    <w:pPr>
      <w:keepNext/>
      <w:keepLines/>
      <w:spacing w:before="200" w:after="0"/>
      <w:outlineLvl w:val="3"/>
    </w:pPr>
    <w:rPr>
      <w:rFonts w:ascii="Cambria" w:hAnsi="Cambria"/>
      <w:b/>
      <w:bCs/>
      <w:i/>
      <w:iCs/>
      <w:color w:val="4F81BD"/>
      <w:sz w:val="20"/>
      <w:szCs w:val="20"/>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alloon Text"/>
    <w:basedOn w:val="1"/>
    <w:link w:val="26"/>
    <w:unhideWhenUsed/>
    <w:qFormat/>
    <w:uiPriority w:val="99"/>
    <w:pPr>
      <w:spacing w:after="0" w:line="240" w:lineRule="auto"/>
    </w:pPr>
    <w:rPr>
      <w:rFonts w:ascii="Tahoma" w:hAnsi="Tahoma"/>
      <w:sz w:val="16"/>
      <w:szCs w:val="16"/>
    </w:rPr>
  </w:style>
  <w:style w:type="paragraph" w:styleId="9">
    <w:name w:val="Body Text"/>
    <w:basedOn w:val="1"/>
    <w:link w:val="27"/>
    <w:qFormat/>
    <w:uiPriority w:val="99"/>
    <w:pPr>
      <w:tabs>
        <w:tab w:val="left" w:pos="288"/>
      </w:tabs>
      <w:spacing w:after="120" w:line="228" w:lineRule="auto"/>
      <w:ind w:firstLine="288"/>
      <w:jc w:val="both"/>
    </w:pPr>
    <w:rPr>
      <w:rFonts w:ascii="Times New Roman" w:hAnsi="Times New Roman" w:eastAsia="MS Mincho"/>
      <w:spacing w:val="-1"/>
      <w:sz w:val="20"/>
      <w:szCs w:val="20"/>
    </w:rPr>
  </w:style>
  <w:style w:type="paragraph" w:styleId="10">
    <w:name w:val="footer"/>
    <w:basedOn w:val="1"/>
    <w:link w:val="24"/>
    <w:unhideWhenUsed/>
    <w:qFormat/>
    <w:uiPriority w:val="99"/>
    <w:pPr>
      <w:tabs>
        <w:tab w:val="center" w:pos="4680"/>
        <w:tab w:val="right" w:pos="9360"/>
      </w:tabs>
      <w:spacing w:after="0" w:line="240" w:lineRule="auto"/>
    </w:pPr>
    <w:rPr>
      <w:rFonts w:eastAsia="Calibri"/>
      <w:sz w:val="20"/>
      <w:szCs w:val="20"/>
    </w:rPr>
  </w:style>
  <w:style w:type="paragraph" w:styleId="11">
    <w:name w:val="header"/>
    <w:basedOn w:val="1"/>
    <w:link w:val="17"/>
    <w:unhideWhenUsed/>
    <w:qFormat/>
    <w:uiPriority w:val="99"/>
    <w:pPr>
      <w:tabs>
        <w:tab w:val="center" w:pos="4680"/>
        <w:tab w:val="right" w:pos="9360"/>
      </w:tabs>
      <w:spacing w:after="0" w:line="240" w:lineRule="auto"/>
    </w:pPr>
    <w:rPr>
      <w:rFonts w:eastAsia="Calibri"/>
      <w:sz w:val="20"/>
      <w:szCs w:val="20"/>
    </w:rPr>
  </w:style>
  <w:style w:type="character" w:styleId="12">
    <w:name w:val="Hyperlink"/>
    <w:basedOn w:val="6"/>
    <w:unhideWhenUsed/>
    <w:qFormat/>
    <w:uiPriority w:val="99"/>
    <w:rPr>
      <w:color w:val="0000FF"/>
      <w:u w:val="single"/>
    </w:rPr>
  </w:style>
  <w:style w:type="paragraph" w:styleId="13">
    <w:name w:val="Normal (Web)"/>
    <w:basedOn w:val="1"/>
    <w:unhideWhenUsed/>
    <w:qFormat/>
    <w:uiPriority w:val="99"/>
    <w:pPr>
      <w:spacing w:before="100" w:beforeAutospacing="1" w:after="100" w:afterAutospacing="1" w:line="240" w:lineRule="auto"/>
    </w:pPr>
    <w:rPr>
      <w:rFonts w:ascii="Times New Roman" w:hAnsi="Times New Roman"/>
      <w:sz w:val="24"/>
      <w:szCs w:val="24"/>
    </w:rPr>
  </w:style>
  <w:style w:type="character" w:styleId="14">
    <w:name w:val="Strong"/>
    <w:qFormat/>
    <w:uiPriority w:val="22"/>
    <w:rPr>
      <w:b/>
      <w:bCs/>
    </w:rPr>
  </w:style>
  <w:style w:type="paragraph" w:styleId="15">
    <w:name w:val="Subtitle"/>
    <w:basedOn w:val="1"/>
    <w:next w:val="1"/>
    <w:link w:val="18"/>
    <w:qFormat/>
    <w:uiPriority w:val="11"/>
    <w:rPr>
      <w:rFonts w:ascii="Cambria" w:hAnsi="Cambria"/>
      <w:i/>
      <w:iCs/>
      <w:color w:val="4F81BD"/>
      <w:spacing w:val="15"/>
      <w:sz w:val="24"/>
      <w:szCs w:val="24"/>
    </w:rPr>
  </w:style>
  <w:style w:type="table" w:styleId="16">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Header Char"/>
    <w:link w:val="11"/>
    <w:qFormat/>
    <w:uiPriority w:val="99"/>
    <w:rPr>
      <w:rFonts w:ascii="Calibri" w:hAnsi="Calibri" w:eastAsia="Calibri" w:cs="Times New Roman"/>
    </w:rPr>
  </w:style>
  <w:style w:type="character" w:customStyle="1" w:styleId="18">
    <w:name w:val="Subtitle Char"/>
    <w:link w:val="15"/>
    <w:qFormat/>
    <w:uiPriority w:val="11"/>
    <w:rPr>
      <w:rFonts w:ascii="Cambria" w:hAnsi="Cambria" w:eastAsia="Times New Roman" w:cs="Times New Roman"/>
      <w:i/>
      <w:iCs/>
      <w:color w:val="4F81BD"/>
      <w:spacing w:val="15"/>
      <w:sz w:val="24"/>
      <w:szCs w:val="24"/>
    </w:rPr>
  </w:style>
  <w:style w:type="character" w:customStyle="1" w:styleId="19">
    <w:name w:val="Heading 1 Char"/>
    <w:link w:val="2"/>
    <w:qFormat/>
    <w:uiPriority w:val="9"/>
    <w:rPr>
      <w:rFonts w:ascii="Cambria" w:hAnsi="Cambria" w:eastAsia="Times New Roman" w:cs="Times New Roman"/>
      <w:b/>
      <w:bCs/>
      <w:kern w:val="32"/>
      <w:sz w:val="32"/>
      <w:szCs w:val="32"/>
    </w:rPr>
  </w:style>
  <w:style w:type="character" w:customStyle="1" w:styleId="20">
    <w:name w:val="IEEE Paragraph Char"/>
    <w:link w:val="21"/>
    <w:qFormat/>
    <w:uiPriority w:val="0"/>
    <w:rPr>
      <w:rFonts w:ascii="Times New Roman" w:hAnsi="Times New Roman" w:eastAsia="SimSun"/>
      <w:szCs w:val="24"/>
      <w:lang w:val="en-AU" w:eastAsia="zh-CN"/>
    </w:rPr>
  </w:style>
  <w:style w:type="paragraph" w:customStyle="1" w:styleId="21">
    <w:name w:val="IEEE Paragraph"/>
    <w:basedOn w:val="1"/>
    <w:link w:val="20"/>
    <w:qFormat/>
    <w:uiPriority w:val="0"/>
    <w:pPr>
      <w:adjustRightInd w:val="0"/>
      <w:snapToGrid w:val="0"/>
      <w:spacing w:after="0" w:line="240" w:lineRule="auto"/>
      <w:ind w:firstLine="216"/>
      <w:jc w:val="both"/>
    </w:pPr>
    <w:rPr>
      <w:rFonts w:ascii="Times New Roman" w:hAnsi="Times New Roman" w:eastAsia="SimSun"/>
      <w:sz w:val="20"/>
      <w:szCs w:val="24"/>
      <w:lang w:val="en-AU" w:eastAsia="zh-CN"/>
    </w:rPr>
  </w:style>
  <w:style w:type="character" w:customStyle="1" w:styleId="22">
    <w:name w:val="Heading 3 Char"/>
    <w:link w:val="4"/>
    <w:uiPriority w:val="0"/>
    <w:rPr>
      <w:rFonts w:ascii="Arial" w:hAnsi="Arial" w:eastAsia="SimSun"/>
      <w:b/>
      <w:bCs/>
      <w:sz w:val="26"/>
      <w:szCs w:val="26"/>
      <w:lang w:val="en-AU" w:eastAsia="zh-CN"/>
    </w:rPr>
  </w:style>
  <w:style w:type="character" w:customStyle="1" w:styleId="23">
    <w:name w:val="Intense Emphasis"/>
    <w:qFormat/>
    <w:uiPriority w:val="21"/>
    <w:rPr>
      <w:b/>
      <w:bCs/>
      <w:i/>
      <w:iCs/>
      <w:color w:val="4F81BD"/>
    </w:rPr>
  </w:style>
  <w:style w:type="character" w:customStyle="1" w:styleId="24">
    <w:name w:val="Footer Char"/>
    <w:link w:val="10"/>
    <w:uiPriority w:val="99"/>
    <w:rPr>
      <w:rFonts w:ascii="Calibri" w:hAnsi="Calibri" w:eastAsia="Calibri" w:cs="Times New Roman"/>
    </w:rPr>
  </w:style>
  <w:style w:type="character" w:customStyle="1" w:styleId="25">
    <w:name w:val="Heading 4 Char"/>
    <w:link w:val="5"/>
    <w:qFormat/>
    <w:uiPriority w:val="9"/>
    <w:rPr>
      <w:rFonts w:ascii="Cambria" w:hAnsi="Cambria" w:eastAsia="Times New Roman" w:cs="Times New Roman"/>
      <w:b/>
      <w:bCs/>
      <w:i/>
      <w:iCs/>
      <w:color w:val="4F81BD"/>
    </w:rPr>
  </w:style>
  <w:style w:type="character" w:customStyle="1" w:styleId="26">
    <w:name w:val="Balloon Text Char"/>
    <w:link w:val="8"/>
    <w:semiHidden/>
    <w:qFormat/>
    <w:uiPriority w:val="99"/>
    <w:rPr>
      <w:rFonts w:ascii="Tahoma" w:hAnsi="Tahoma" w:cs="Tahoma"/>
      <w:sz w:val="16"/>
      <w:szCs w:val="16"/>
    </w:rPr>
  </w:style>
  <w:style w:type="character" w:customStyle="1" w:styleId="27">
    <w:name w:val="Body Text Char"/>
    <w:link w:val="9"/>
    <w:qFormat/>
    <w:uiPriority w:val="99"/>
    <w:rPr>
      <w:rFonts w:ascii="Times New Roman" w:hAnsi="Times New Roman" w:eastAsia="MS Mincho"/>
      <w:spacing w:val="-1"/>
    </w:rPr>
  </w:style>
  <w:style w:type="character" w:customStyle="1" w:styleId="28">
    <w:name w:val="Heading 2 Char"/>
    <w:link w:val="3"/>
    <w:qFormat/>
    <w:uiPriority w:val="9"/>
    <w:rPr>
      <w:rFonts w:ascii="Cambria" w:hAnsi="Cambria" w:eastAsia="Times New Roman" w:cs="Times New Roman"/>
      <w:b/>
      <w:bCs/>
      <w:color w:val="4F81BD"/>
      <w:sz w:val="26"/>
      <w:szCs w:val="26"/>
    </w:rPr>
  </w:style>
  <w:style w:type="character" w:customStyle="1" w:styleId="29">
    <w:name w:val="Style IJARCS Abstract + Italic Char"/>
    <w:link w:val="30"/>
    <w:qFormat/>
    <w:uiPriority w:val="0"/>
    <w:rPr>
      <w:rFonts w:ascii="Times New Roman" w:hAnsi="Times New Roman" w:eastAsia="SimSun"/>
      <w:b/>
      <w:bCs/>
      <w:i/>
      <w:iCs/>
      <w:color w:val="333333"/>
      <w:sz w:val="18"/>
      <w:szCs w:val="24"/>
      <w:lang w:val="en-GB" w:eastAsia="en-GB"/>
    </w:rPr>
  </w:style>
  <w:style w:type="paragraph" w:customStyle="1" w:styleId="30">
    <w:name w:val="Style IJARCS Abstract + Italic"/>
    <w:basedOn w:val="1"/>
    <w:link w:val="29"/>
    <w:qFormat/>
    <w:uiPriority w:val="0"/>
    <w:pPr>
      <w:pBdr>
        <w:top w:val="single" w:color="333333" w:sz="4" w:space="1"/>
        <w:bottom w:val="single" w:color="333333" w:sz="4" w:space="1"/>
      </w:pBdr>
      <w:adjustRightInd w:val="0"/>
      <w:snapToGrid w:val="0"/>
      <w:spacing w:after="0" w:line="240" w:lineRule="auto"/>
      <w:jc w:val="both"/>
    </w:pPr>
    <w:rPr>
      <w:rFonts w:ascii="Times New Roman" w:hAnsi="Times New Roman" w:eastAsia="SimSun"/>
      <w:b/>
      <w:bCs/>
      <w:i/>
      <w:iCs/>
      <w:color w:val="333333"/>
      <w:sz w:val="18"/>
      <w:szCs w:val="24"/>
      <w:lang w:val="en-GB" w:eastAsia="en-GB"/>
    </w:rPr>
  </w:style>
  <w:style w:type="paragraph" w:customStyle="1" w:styleId="31">
    <w:name w:val="references"/>
    <w:qFormat/>
    <w:uiPriority w:val="0"/>
    <w:pPr>
      <w:tabs>
        <w:tab w:val="left" w:pos="360"/>
      </w:tabs>
      <w:spacing w:after="60" w:line="200" w:lineRule="exact"/>
      <w:ind w:left="360" w:hanging="360"/>
      <w:jc w:val="both"/>
    </w:pPr>
    <w:rPr>
      <w:rFonts w:ascii="Times New Roman" w:hAnsi="Times New Roman" w:eastAsia="MS Mincho" w:cs="Times New Roman"/>
      <w:szCs w:val="16"/>
      <w:lang w:val="en-US" w:eastAsia="en-US" w:bidi="ar-SA"/>
    </w:rPr>
  </w:style>
  <w:style w:type="paragraph" w:styleId="32">
    <w:name w:val="No Spacing"/>
    <w:qFormat/>
    <w:uiPriority w:val="1"/>
    <w:rPr>
      <w:rFonts w:ascii="Calibri" w:hAnsi="Calibri" w:eastAsia="Calibri" w:cs="Times New Roman"/>
      <w:sz w:val="22"/>
      <w:szCs w:val="22"/>
      <w:lang w:val="en-US" w:eastAsia="en-US" w:bidi="ar-SA"/>
    </w:rPr>
  </w:style>
  <w:style w:type="paragraph" w:customStyle="1" w:styleId="33">
    <w:name w:val="IEEE Reference Item"/>
    <w:basedOn w:val="1"/>
    <w:qFormat/>
    <w:uiPriority w:val="0"/>
    <w:pPr>
      <w:tabs>
        <w:tab w:val="left" w:pos="432"/>
      </w:tabs>
      <w:adjustRightInd w:val="0"/>
      <w:snapToGrid w:val="0"/>
      <w:spacing w:after="0" w:line="240" w:lineRule="auto"/>
      <w:ind w:left="432" w:hanging="432"/>
      <w:jc w:val="both"/>
    </w:pPr>
    <w:rPr>
      <w:rFonts w:ascii="Times New Roman" w:hAnsi="Times New Roman" w:eastAsia="SimSun"/>
      <w:sz w:val="16"/>
      <w:szCs w:val="24"/>
      <w:lang w:eastAsia="zh-CN"/>
    </w:rPr>
  </w:style>
  <w:style w:type="paragraph" w:customStyle="1" w:styleId="34">
    <w:name w:val="Abstract"/>
    <w:qFormat/>
    <w:uiPriority w:val="0"/>
    <w:pPr>
      <w:spacing w:after="454"/>
      <w:ind w:left="1418"/>
      <w:jc w:val="both"/>
    </w:pPr>
    <w:rPr>
      <w:rFonts w:ascii="Times" w:hAnsi="Times" w:eastAsia="Times New Roman" w:cs="Times New Roman"/>
      <w:color w:val="000000"/>
      <w:lang w:val="en-GB" w:eastAsia="en-US" w:bidi="ar-SA"/>
    </w:rPr>
  </w:style>
  <w:style w:type="paragraph" w:customStyle="1" w:styleId="35">
    <w:name w:val="IEEE Author Affiliation"/>
    <w:basedOn w:val="1"/>
    <w:next w:val="1"/>
    <w:qFormat/>
    <w:uiPriority w:val="0"/>
    <w:pPr>
      <w:spacing w:after="60" w:line="240" w:lineRule="auto"/>
      <w:jc w:val="center"/>
    </w:pPr>
    <w:rPr>
      <w:rFonts w:ascii="Times New Roman" w:hAnsi="Times New Roman"/>
      <w:i/>
      <w:sz w:val="20"/>
      <w:szCs w:val="24"/>
      <w:lang w:val="en-GB" w:eastAsia="en-GB"/>
    </w:rPr>
  </w:style>
  <w:style w:type="paragraph" w:customStyle="1" w:styleId="36">
    <w:name w:val="Body Text Indented"/>
    <w:basedOn w:val="1"/>
    <w:link w:val="37"/>
    <w:uiPriority w:val="0"/>
    <w:pPr>
      <w:spacing w:after="0" w:line="480" w:lineRule="auto"/>
      <w:ind w:firstLine="360"/>
      <w:jc w:val="both"/>
    </w:pPr>
    <w:rPr>
      <w:rFonts w:ascii="Times New Roman" w:hAnsi="Times New Roman"/>
      <w:sz w:val="24"/>
      <w:szCs w:val="24"/>
    </w:rPr>
  </w:style>
  <w:style w:type="character" w:customStyle="1" w:styleId="37">
    <w:name w:val="Body Text Indented Char"/>
    <w:link w:val="36"/>
    <w:uiPriority w:val="0"/>
    <w:rPr>
      <w:rFonts w:ascii="Times New Roman" w:hAnsi="Times New Roman"/>
      <w:sz w:val="24"/>
      <w:szCs w:val="24"/>
    </w:rPr>
  </w:style>
  <w:style w:type="paragraph" w:customStyle="1" w:styleId="38">
    <w:name w:val="p1a"/>
    <w:basedOn w:val="1"/>
    <w:next w:val="1"/>
    <w:link w:val="39"/>
    <w:uiPriority w:val="0"/>
    <w:pPr>
      <w:spacing w:after="0" w:line="240" w:lineRule="auto"/>
      <w:jc w:val="both"/>
    </w:pPr>
    <w:rPr>
      <w:rFonts w:ascii="Times" w:hAnsi="Times"/>
      <w:sz w:val="20"/>
      <w:szCs w:val="20"/>
      <w:lang w:eastAsia="de-DE"/>
    </w:rPr>
  </w:style>
  <w:style w:type="character" w:customStyle="1" w:styleId="39">
    <w:name w:val="p1a Zchn"/>
    <w:basedOn w:val="6"/>
    <w:link w:val="38"/>
    <w:uiPriority w:val="0"/>
    <w:rPr>
      <w:rFonts w:ascii="Times" w:hAnsi="Times"/>
      <w:lang w:eastAsia="de-DE"/>
    </w:rPr>
  </w:style>
  <w:style w:type="paragraph" w:customStyle="1" w:styleId="40">
    <w:name w:val="reference"/>
    <w:basedOn w:val="1"/>
    <w:uiPriority w:val="0"/>
    <w:pPr>
      <w:spacing w:after="0" w:line="240" w:lineRule="auto"/>
      <w:ind w:left="227" w:hanging="227"/>
      <w:jc w:val="both"/>
    </w:pPr>
    <w:rPr>
      <w:rFonts w:ascii="Times" w:hAnsi="Times"/>
      <w:sz w:val="18"/>
      <w:szCs w:val="20"/>
      <w:lang w:eastAsia="de-DE"/>
    </w:rPr>
  </w:style>
  <w:style w:type="character" w:customStyle="1" w:styleId="41">
    <w:name w:val="Unresolved Mention"/>
    <w:basedOn w:val="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9DFE54-79F1-48F7-AD6D-9B3060EBCED0}">
  <ds:schemaRefs/>
</ds:datastoreItem>
</file>

<file path=docProps/app.xml><?xml version="1.0" encoding="utf-8"?>
<Properties xmlns="http://schemas.openxmlformats.org/officeDocument/2006/extended-properties" xmlns:vt="http://schemas.openxmlformats.org/officeDocument/2006/docPropsVTypes">
  <Template>Normal</Template>
  <Company>Windows User</Company>
  <Pages>2</Pages>
  <Words>587</Words>
  <Characters>3348</Characters>
  <Lines>27</Lines>
  <Paragraphs>7</Paragraphs>
  <TotalTime>127</TotalTime>
  <ScaleCrop>false</ScaleCrop>
  <LinksUpToDate>false</LinksUpToDate>
  <CharactersWithSpaces>3928</CharactersWithSpaces>
  <Application>WPS Office_11.2.0.11536_F1E327BC-269C-435d-A152-05C5408002CA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2017-10-24T06:02:00Z</dcterms:created>
  <dc:creator>lalit</dc:creator>
  <cp:lastModifiedBy>RAJ KAMAL</cp:lastModifiedBy>
  <cp:lastPrinted>2023-01-16T05:19:00Z</cp:lastPrinted>
  <dcterms:modified xsi:type="dcterms:W3CDTF">2023-04-25T16:01:52Z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1033-11.2.0.11536</vt:lpwstr>
  </property>
  <property fmtid="{D5CDD505-2E9C-101B-9397-08002B2CF9AE}" pid="3" name="ICV">
    <vt:lpwstr>3299B785846440D889BA63BE46504D0E</vt:lpwstr>
  </property>
</Properties>
</file>