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EA19" w14:textId="3B76EB6A" w:rsidR="00570C76" w:rsidRPr="00195817" w:rsidRDefault="006F7EEA" w:rsidP="00195817">
      <w:pPr>
        <w:ind w:left="0" w:firstLine="0"/>
        <w:jc w:val="center"/>
        <w:rPr>
          <w:sz w:val="40"/>
          <w:szCs w:val="40"/>
        </w:rPr>
      </w:pPr>
      <w:r w:rsidRPr="00195817">
        <w:rPr>
          <w:noProof/>
          <w:sz w:val="40"/>
          <w:szCs w:val="40"/>
        </w:rPr>
        <w:drawing>
          <wp:inline distT="0" distB="0" distL="0" distR="0" wp14:anchorId="727358F2" wp14:editId="4E283406">
            <wp:extent cx="2080800" cy="1137600"/>
            <wp:effectExtent l="0" t="0" r="0" b="5715"/>
            <wp:docPr id="1" name="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e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640" cy="1145713"/>
                    </a:xfrm>
                    <a:prstGeom prst="rect">
                      <a:avLst/>
                    </a:prstGeom>
                    <a:noFill/>
                    <a:ln>
                      <a:noFill/>
                    </a:ln>
                  </pic:spPr>
                </pic:pic>
              </a:graphicData>
            </a:graphic>
          </wp:inline>
        </w:drawing>
      </w:r>
    </w:p>
    <w:p w14:paraId="790CA688" w14:textId="5C321BDF" w:rsidR="006F7EEA" w:rsidRPr="00195817" w:rsidRDefault="006F7EEA" w:rsidP="00195817">
      <w:pPr>
        <w:jc w:val="center"/>
        <w:rPr>
          <w:sz w:val="40"/>
          <w:szCs w:val="40"/>
        </w:rPr>
      </w:pPr>
      <w:r w:rsidRPr="00195817">
        <w:rPr>
          <w:b/>
          <w:bCs/>
          <w:sz w:val="40"/>
          <w:szCs w:val="40"/>
        </w:rPr>
        <w:t>(Research project )</w:t>
      </w:r>
    </w:p>
    <w:p w14:paraId="755DAD5C" w14:textId="0964161A" w:rsidR="006F7EEA" w:rsidRPr="00195817" w:rsidRDefault="006F7EEA" w:rsidP="00195817">
      <w:pPr>
        <w:jc w:val="center"/>
        <w:rPr>
          <w:b/>
          <w:bCs/>
          <w:sz w:val="40"/>
          <w:szCs w:val="40"/>
        </w:rPr>
      </w:pPr>
    </w:p>
    <w:p w14:paraId="25D0894D" w14:textId="15F67DC3" w:rsidR="006F7EEA" w:rsidRPr="00195817" w:rsidRDefault="00C66EB9" w:rsidP="00195817">
      <w:pPr>
        <w:jc w:val="center"/>
        <w:rPr>
          <w:b/>
          <w:bCs/>
          <w:sz w:val="40"/>
          <w:szCs w:val="40"/>
        </w:rPr>
      </w:pPr>
      <w:r w:rsidRPr="00195817">
        <w:rPr>
          <w:b/>
          <w:bCs/>
          <w:sz w:val="40"/>
          <w:szCs w:val="40"/>
        </w:rPr>
        <w:t>RISK MANAGEMENT AND FORECAST</w:t>
      </w:r>
    </w:p>
    <w:p w14:paraId="4C301195" w14:textId="77777777" w:rsidR="006F7EEA" w:rsidRPr="00195817" w:rsidRDefault="006F7EEA" w:rsidP="00195817">
      <w:pPr>
        <w:jc w:val="center"/>
        <w:rPr>
          <w:b/>
          <w:bCs/>
          <w:sz w:val="40"/>
          <w:szCs w:val="40"/>
        </w:rPr>
      </w:pPr>
      <w:r w:rsidRPr="00195817">
        <w:rPr>
          <w:b/>
          <w:bCs/>
          <w:sz w:val="40"/>
          <w:szCs w:val="40"/>
        </w:rPr>
        <w:t>OF AN ENTERPRISE</w:t>
      </w:r>
    </w:p>
    <w:p w14:paraId="6B1F6D53" w14:textId="77777777" w:rsidR="006F7EEA" w:rsidRPr="00195817" w:rsidRDefault="006F7EEA" w:rsidP="00195817">
      <w:pPr>
        <w:jc w:val="center"/>
        <w:rPr>
          <w:sz w:val="40"/>
          <w:szCs w:val="40"/>
        </w:rPr>
      </w:pPr>
    </w:p>
    <w:p w14:paraId="2FB1EE15" w14:textId="2C4354F1" w:rsidR="006F7EEA" w:rsidRPr="00195817" w:rsidRDefault="006F7EEA" w:rsidP="00195817">
      <w:pPr>
        <w:jc w:val="center"/>
        <w:rPr>
          <w:b/>
          <w:bCs/>
          <w:color w:val="FF0000"/>
          <w:sz w:val="40"/>
          <w:szCs w:val="40"/>
        </w:rPr>
      </w:pPr>
      <w:proofErr w:type="spellStart"/>
      <w:r w:rsidRPr="00195817">
        <w:rPr>
          <w:b/>
          <w:bCs/>
          <w:color w:val="FF0000"/>
          <w:sz w:val="40"/>
          <w:szCs w:val="40"/>
        </w:rPr>
        <w:t>Galgotia’s</w:t>
      </w:r>
      <w:proofErr w:type="spellEnd"/>
      <w:r w:rsidRPr="00195817">
        <w:rPr>
          <w:b/>
          <w:bCs/>
          <w:color w:val="FF0000"/>
          <w:sz w:val="40"/>
          <w:szCs w:val="40"/>
        </w:rPr>
        <w:t xml:space="preserve"> University</w:t>
      </w:r>
    </w:p>
    <w:p w14:paraId="580768E1" w14:textId="3354F7D5" w:rsidR="006F7EEA" w:rsidRPr="00195817" w:rsidRDefault="004E5F1F" w:rsidP="00195817">
      <w:pPr>
        <w:jc w:val="center"/>
        <w:rPr>
          <w:b/>
          <w:bCs/>
          <w:color w:val="FF0000"/>
          <w:sz w:val="40"/>
          <w:szCs w:val="40"/>
        </w:rPr>
      </w:pPr>
      <w:r>
        <w:rPr>
          <w:b/>
          <w:bCs/>
          <w:color w:val="FF0000"/>
          <w:sz w:val="40"/>
          <w:szCs w:val="40"/>
        </w:rPr>
        <w:t>Greater</w:t>
      </w:r>
      <w:r w:rsidR="006F7EEA" w:rsidRPr="00195817">
        <w:rPr>
          <w:b/>
          <w:bCs/>
          <w:color w:val="FF0000"/>
          <w:sz w:val="40"/>
          <w:szCs w:val="40"/>
        </w:rPr>
        <w:t xml:space="preserve"> Noida</w:t>
      </w:r>
    </w:p>
    <w:p w14:paraId="2F4F63FE" w14:textId="77777777" w:rsidR="006F7EEA" w:rsidRPr="00195817" w:rsidRDefault="006F7EEA" w:rsidP="00195817">
      <w:pPr>
        <w:jc w:val="center"/>
        <w:rPr>
          <w:sz w:val="40"/>
          <w:szCs w:val="40"/>
        </w:rPr>
      </w:pPr>
    </w:p>
    <w:p w14:paraId="13BBE277" w14:textId="77777777" w:rsidR="006F7EEA" w:rsidRPr="00195817" w:rsidRDefault="006F7EEA" w:rsidP="00195817">
      <w:pPr>
        <w:jc w:val="center"/>
        <w:rPr>
          <w:b/>
          <w:bCs/>
          <w:i/>
          <w:iCs/>
          <w:sz w:val="40"/>
          <w:szCs w:val="40"/>
        </w:rPr>
      </w:pPr>
      <w:proofErr w:type="spellStart"/>
      <w:r w:rsidRPr="00195817">
        <w:rPr>
          <w:b/>
          <w:bCs/>
          <w:i/>
          <w:iCs/>
          <w:sz w:val="40"/>
          <w:szCs w:val="40"/>
        </w:rPr>
        <w:t>Mohnish</w:t>
      </w:r>
      <w:proofErr w:type="spellEnd"/>
      <w:r w:rsidRPr="00195817">
        <w:rPr>
          <w:b/>
          <w:bCs/>
          <w:i/>
          <w:iCs/>
          <w:sz w:val="40"/>
          <w:szCs w:val="40"/>
        </w:rPr>
        <w:t xml:space="preserve"> Kumar</w:t>
      </w:r>
    </w:p>
    <w:p w14:paraId="29EBA4E1" w14:textId="61BE4504" w:rsidR="006F7EEA" w:rsidRPr="00195817" w:rsidRDefault="006F7EEA" w:rsidP="00195817">
      <w:pPr>
        <w:jc w:val="center"/>
        <w:rPr>
          <w:b/>
          <w:bCs/>
          <w:sz w:val="40"/>
          <w:szCs w:val="40"/>
        </w:rPr>
      </w:pPr>
      <w:r w:rsidRPr="00195817">
        <w:rPr>
          <w:b/>
          <w:bCs/>
          <w:sz w:val="40"/>
          <w:szCs w:val="40"/>
        </w:rPr>
        <w:t>(20041011459/20GSOB1010049)</w:t>
      </w:r>
    </w:p>
    <w:p w14:paraId="502127AD" w14:textId="5B6A9D2B" w:rsidR="006F7EEA" w:rsidRPr="00195817" w:rsidRDefault="006F7EEA" w:rsidP="00195817">
      <w:pPr>
        <w:jc w:val="center"/>
        <w:rPr>
          <w:b/>
          <w:bCs/>
          <w:sz w:val="40"/>
          <w:szCs w:val="40"/>
        </w:rPr>
      </w:pPr>
      <w:r w:rsidRPr="00195817">
        <w:rPr>
          <w:b/>
          <w:bCs/>
          <w:sz w:val="40"/>
          <w:szCs w:val="40"/>
        </w:rPr>
        <w:t>BBA FINANCE</w:t>
      </w:r>
    </w:p>
    <w:p w14:paraId="22FBECD2" w14:textId="77777777" w:rsidR="006F7EEA" w:rsidRPr="00195817" w:rsidRDefault="006F7EEA" w:rsidP="00195817">
      <w:pPr>
        <w:jc w:val="center"/>
        <w:rPr>
          <w:b/>
          <w:bCs/>
          <w:sz w:val="40"/>
          <w:szCs w:val="40"/>
        </w:rPr>
      </w:pPr>
      <w:r w:rsidRPr="00195817">
        <w:rPr>
          <w:b/>
          <w:bCs/>
          <w:sz w:val="40"/>
          <w:szCs w:val="40"/>
        </w:rPr>
        <w:t>(School of business)</w:t>
      </w:r>
    </w:p>
    <w:p w14:paraId="35B8E704" w14:textId="77777777" w:rsidR="006F7EEA" w:rsidRPr="00195817" w:rsidRDefault="006F7EEA" w:rsidP="00195817">
      <w:pPr>
        <w:jc w:val="center"/>
        <w:rPr>
          <w:b/>
          <w:bCs/>
          <w:i/>
          <w:iCs/>
          <w:sz w:val="40"/>
          <w:szCs w:val="40"/>
        </w:rPr>
      </w:pPr>
    </w:p>
    <w:p w14:paraId="11835D2C" w14:textId="264F5188" w:rsidR="006F7EEA" w:rsidRPr="00195817" w:rsidRDefault="006F7EEA" w:rsidP="00195817">
      <w:pPr>
        <w:jc w:val="center"/>
        <w:rPr>
          <w:b/>
          <w:bCs/>
          <w:sz w:val="40"/>
          <w:szCs w:val="40"/>
        </w:rPr>
      </w:pPr>
      <w:proofErr w:type="spellStart"/>
      <w:r w:rsidRPr="00195817">
        <w:rPr>
          <w:b/>
          <w:bCs/>
          <w:sz w:val="40"/>
          <w:szCs w:val="40"/>
        </w:rPr>
        <w:t>Mrs.Anam</w:t>
      </w:r>
      <w:proofErr w:type="spellEnd"/>
      <w:r w:rsidRPr="00195817">
        <w:rPr>
          <w:b/>
          <w:bCs/>
          <w:sz w:val="40"/>
          <w:szCs w:val="40"/>
        </w:rPr>
        <w:t xml:space="preserve"> </w:t>
      </w:r>
      <w:r w:rsidR="009A6477">
        <w:rPr>
          <w:b/>
          <w:bCs/>
          <w:sz w:val="40"/>
          <w:szCs w:val="40"/>
        </w:rPr>
        <w:t xml:space="preserve">Fatima </w:t>
      </w:r>
    </w:p>
    <w:p w14:paraId="779A16DB" w14:textId="6E681E75" w:rsidR="006F7EEA" w:rsidRPr="00195817" w:rsidRDefault="00435B4C" w:rsidP="00195817">
      <w:pPr>
        <w:ind w:left="0" w:firstLine="0"/>
        <w:jc w:val="center"/>
        <w:rPr>
          <w:b/>
          <w:bCs/>
          <w:sz w:val="40"/>
          <w:szCs w:val="40"/>
        </w:rPr>
      </w:pPr>
      <w:r w:rsidRPr="00195817">
        <w:rPr>
          <w:b/>
          <w:bCs/>
          <w:sz w:val="40"/>
          <w:szCs w:val="40"/>
        </w:rPr>
        <w:t>(</w:t>
      </w:r>
      <w:r w:rsidR="006F7EEA" w:rsidRPr="00195817">
        <w:rPr>
          <w:b/>
          <w:bCs/>
          <w:i/>
          <w:iCs/>
          <w:sz w:val="40"/>
          <w:szCs w:val="40"/>
        </w:rPr>
        <w:t>Professor)</w:t>
      </w:r>
    </w:p>
    <w:p w14:paraId="6D6BC066" w14:textId="77777777" w:rsidR="006F7EEA" w:rsidRPr="00195817" w:rsidRDefault="006F7EEA" w:rsidP="00195817">
      <w:pPr>
        <w:jc w:val="center"/>
        <w:rPr>
          <w:sz w:val="40"/>
          <w:szCs w:val="40"/>
        </w:rPr>
      </w:pPr>
      <w:r w:rsidRPr="00195817">
        <w:rPr>
          <w:sz w:val="40"/>
          <w:szCs w:val="40"/>
        </w:rPr>
        <w:t>(03/2023)</w:t>
      </w:r>
    </w:p>
    <w:p w14:paraId="59C0F806" w14:textId="63AC29B2" w:rsidR="006F7EEA" w:rsidRPr="00D23633" w:rsidRDefault="00D23633" w:rsidP="00D23633">
      <w:pPr>
        <w:jc w:val="center"/>
        <w:rPr>
          <w:sz w:val="44"/>
          <w:szCs w:val="44"/>
        </w:rPr>
      </w:pPr>
      <w:proofErr w:type="spellStart"/>
      <w:r w:rsidRPr="00D23633">
        <w:rPr>
          <w:sz w:val="44"/>
          <w:szCs w:val="44"/>
        </w:rPr>
        <w:lastRenderedPageBreak/>
        <w:t>Decleration</w:t>
      </w:r>
      <w:proofErr w:type="spellEnd"/>
    </w:p>
    <w:p w14:paraId="5AF7D878" w14:textId="77777777" w:rsidR="006F7EEA" w:rsidRPr="009156CF" w:rsidRDefault="006F7EEA" w:rsidP="00195817">
      <w:pPr>
        <w:jc w:val="both"/>
        <w:rPr>
          <w:sz w:val="44"/>
          <w:szCs w:val="44"/>
        </w:rPr>
      </w:pPr>
    </w:p>
    <w:p w14:paraId="32318DF9" w14:textId="77777777" w:rsidR="00573EE2" w:rsidRDefault="00573EE2" w:rsidP="00573EE2">
      <w:pPr>
        <w:spacing w:after="354" w:line="265" w:lineRule="auto"/>
        <w:ind w:left="0" w:firstLine="0"/>
        <w:jc w:val="both"/>
        <w:rPr>
          <w:sz w:val="44"/>
          <w:szCs w:val="44"/>
        </w:rPr>
      </w:pPr>
    </w:p>
    <w:p w14:paraId="09ED01DE" w14:textId="1C9C45E1" w:rsidR="00A419B5" w:rsidRPr="009156CF" w:rsidRDefault="009A6477" w:rsidP="00573EE2">
      <w:pPr>
        <w:spacing w:after="354" w:line="265" w:lineRule="auto"/>
        <w:ind w:left="0" w:firstLine="0"/>
        <w:jc w:val="both"/>
        <w:rPr>
          <w:sz w:val="44"/>
          <w:szCs w:val="44"/>
        </w:rPr>
      </w:pPr>
      <w:r w:rsidRPr="009156CF">
        <w:rPr>
          <w:sz w:val="44"/>
          <w:szCs w:val="44"/>
        </w:rPr>
        <w:t>“I declare that the report is not copied, it is as per format prescribed by the university, and the formatting and grammar errors are minimized to the best of my abilities. Further it meets the guidelines prescribed in Term Paper Guidelines”.</w:t>
      </w:r>
    </w:p>
    <w:p w14:paraId="646D55B9" w14:textId="2B656C63" w:rsidR="00A419B5" w:rsidRPr="009156CF" w:rsidRDefault="00A419B5" w:rsidP="007F390D">
      <w:pPr>
        <w:pStyle w:val="Heading2"/>
        <w:ind w:left="12" w:right="83"/>
        <w:jc w:val="both"/>
        <w:rPr>
          <w:sz w:val="44"/>
          <w:szCs w:val="44"/>
        </w:rPr>
      </w:pPr>
    </w:p>
    <w:p w14:paraId="517E7D43" w14:textId="77777777" w:rsidR="00E97DD6" w:rsidRPr="009156CF" w:rsidRDefault="00E97DD6" w:rsidP="007F390D">
      <w:pPr>
        <w:spacing w:after="0"/>
        <w:ind w:left="25" w:right="13"/>
        <w:jc w:val="both"/>
        <w:rPr>
          <w:sz w:val="44"/>
          <w:szCs w:val="44"/>
        </w:rPr>
      </w:pPr>
    </w:p>
    <w:p w14:paraId="7C98521F" w14:textId="77777777" w:rsidR="00A419B5" w:rsidRPr="009156CF" w:rsidRDefault="009A6477" w:rsidP="007F390D">
      <w:pPr>
        <w:spacing w:after="0"/>
        <w:ind w:left="25" w:right="13"/>
        <w:jc w:val="both"/>
        <w:rPr>
          <w:sz w:val="44"/>
          <w:szCs w:val="44"/>
        </w:rPr>
      </w:pPr>
      <w:r w:rsidRPr="009156CF">
        <w:rPr>
          <w:sz w:val="44"/>
          <w:szCs w:val="44"/>
        </w:rPr>
        <w:br w:type="page"/>
      </w:r>
    </w:p>
    <w:p w14:paraId="231611CC" w14:textId="699C0AC6" w:rsidR="00462519" w:rsidRDefault="00462519" w:rsidP="00462519">
      <w:pPr>
        <w:pStyle w:val="Heading2"/>
        <w:ind w:left="12" w:right="0"/>
        <w:rPr>
          <w:sz w:val="44"/>
          <w:szCs w:val="44"/>
        </w:rPr>
      </w:pPr>
      <w:r>
        <w:rPr>
          <w:sz w:val="44"/>
          <w:szCs w:val="44"/>
        </w:rPr>
        <w:lastRenderedPageBreak/>
        <w:t xml:space="preserve">Abstract </w:t>
      </w:r>
    </w:p>
    <w:p w14:paraId="03DD68C7" w14:textId="77777777" w:rsidR="00DB314C" w:rsidRPr="009156CF" w:rsidRDefault="009A6477" w:rsidP="00462519">
      <w:pPr>
        <w:spacing w:after="0"/>
        <w:ind w:left="0" w:right="15" w:firstLine="0"/>
        <w:jc w:val="both"/>
        <w:rPr>
          <w:sz w:val="44"/>
          <w:szCs w:val="44"/>
        </w:rPr>
      </w:pPr>
      <w:r w:rsidRPr="009156CF">
        <w:rPr>
          <w:sz w:val="44"/>
          <w:szCs w:val="44"/>
        </w:rPr>
        <w:t xml:space="preserve">This thesis is an exploratory study that measured the alignment of corporate risk management practices in </w:t>
      </w:r>
      <w:proofErr w:type="spellStart"/>
      <w:r w:rsidRPr="009156CF">
        <w:rPr>
          <w:sz w:val="44"/>
          <w:szCs w:val="44"/>
        </w:rPr>
        <w:t>Viope</w:t>
      </w:r>
      <w:proofErr w:type="spellEnd"/>
      <w:r w:rsidRPr="009156CF">
        <w:rPr>
          <w:sz w:val="44"/>
          <w:szCs w:val="44"/>
        </w:rPr>
        <w:t xml:space="preserve"> solutions Ltd. with best practices described in the 2009 ISO 31000, as well as two independent variables thought to influence risk management practices in an organization. The goal was to see if risk management practices differed between organizations within a single government, and if so, why, as well as to develop a number of testable hypotheses for future research. The thesis discovered that risk management practices differ significantly between organizations. It also discovered a strong correlation between an organization's budget, total workforce, and policy instruments, as well as the alignment of its corporate risk management practices with ISO 31000:2009. This research adds to our understanding of how risk management is implemented in both the private and government sector.</w:t>
      </w:r>
    </w:p>
    <w:p w14:paraId="60095AF4" w14:textId="77777777" w:rsidR="00DB314C" w:rsidRPr="009156CF" w:rsidRDefault="00DB314C" w:rsidP="007F390D">
      <w:pPr>
        <w:spacing w:after="0"/>
        <w:ind w:left="-5" w:right="15"/>
        <w:jc w:val="both"/>
        <w:rPr>
          <w:sz w:val="44"/>
          <w:szCs w:val="44"/>
        </w:rPr>
      </w:pPr>
    </w:p>
    <w:p w14:paraId="55C35F4F" w14:textId="77777777" w:rsidR="00DB314C" w:rsidRDefault="00DB314C" w:rsidP="00462519">
      <w:pPr>
        <w:spacing w:after="0"/>
        <w:ind w:left="0" w:right="15" w:firstLine="0"/>
        <w:jc w:val="both"/>
        <w:rPr>
          <w:sz w:val="44"/>
          <w:szCs w:val="44"/>
        </w:rPr>
      </w:pPr>
    </w:p>
    <w:p w14:paraId="6090A798" w14:textId="77777777" w:rsidR="00462519" w:rsidRPr="009156CF" w:rsidRDefault="00462519" w:rsidP="00462519">
      <w:pPr>
        <w:spacing w:after="0"/>
        <w:ind w:left="0" w:right="15" w:firstLine="0"/>
        <w:jc w:val="both"/>
        <w:rPr>
          <w:sz w:val="44"/>
          <w:szCs w:val="44"/>
        </w:rPr>
      </w:pPr>
    </w:p>
    <w:p w14:paraId="432C3017" w14:textId="77777777" w:rsidR="00DB314C" w:rsidRPr="009156CF" w:rsidRDefault="00DB314C" w:rsidP="007F390D">
      <w:pPr>
        <w:spacing w:after="0"/>
        <w:ind w:left="-5" w:right="15"/>
        <w:jc w:val="both"/>
        <w:rPr>
          <w:sz w:val="44"/>
          <w:szCs w:val="44"/>
        </w:rPr>
      </w:pPr>
    </w:p>
    <w:p w14:paraId="113DCCC2" w14:textId="77777777" w:rsidR="00DB314C" w:rsidRPr="009156CF" w:rsidRDefault="00DB314C" w:rsidP="007F390D">
      <w:pPr>
        <w:spacing w:after="0"/>
        <w:ind w:left="-5" w:right="15"/>
        <w:jc w:val="both"/>
        <w:rPr>
          <w:sz w:val="44"/>
          <w:szCs w:val="44"/>
        </w:rPr>
      </w:pPr>
    </w:p>
    <w:p w14:paraId="0AE4DF42" w14:textId="6CFBCB6F" w:rsidR="00A419B5" w:rsidRPr="009156CF" w:rsidRDefault="00DB314C" w:rsidP="00D23633">
      <w:pPr>
        <w:spacing w:after="0"/>
        <w:ind w:left="-5" w:right="15"/>
        <w:jc w:val="center"/>
        <w:rPr>
          <w:sz w:val="44"/>
          <w:szCs w:val="44"/>
        </w:rPr>
      </w:pPr>
      <w:r w:rsidRPr="009156CF">
        <w:rPr>
          <w:sz w:val="44"/>
          <w:szCs w:val="44"/>
        </w:rPr>
        <w:lastRenderedPageBreak/>
        <w:t>Table of Contents</w:t>
      </w:r>
    </w:p>
    <w:tbl>
      <w:tblPr>
        <w:tblStyle w:val="TableGrid"/>
        <w:tblW w:w="0" w:type="auto"/>
        <w:tblInd w:w="-110" w:type="dxa"/>
        <w:tblCellMar>
          <w:top w:w="56" w:type="dxa"/>
          <w:left w:w="95" w:type="dxa"/>
          <w:bottom w:w="240" w:type="dxa"/>
          <w:right w:w="115" w:type="dxa"/>
        </w:tblCellMar>
        <w:tblLook w:val="04A0" w:firstRow="1" w:lastRow="0" w:firstColumn="1" w:lastColumn="0" w:noHBand="0" w:noVBand="1"/>
      </w:tblPr>
      <w:tblGrid>
        <w:gridCol w:w="1937"/>
        <w:gridCol w:w="5241"/>
        <w:gridCol w:w="2048"/>
      </w:tblGrid>
      <w:tr w:rsidR="00A419B5" w:rsidRPr="00542C15" w14:paraId="45FBA99E" w14:textId="77777777" w:rsidTr="00542C15">
        <w:trPr>
          <w:trHeight w:val="720"/>
        </w:trPr>
        <w:tc>
          <w:tcPr>
            <w:tcW w:w="0" w:type="auto"/>
            <w:tcBorders>
              <w:top w:val="single" w:sz="8" w:space="0" w:color="000000"/>
              <w:left w:val="single" w:sz="8" w:space="0" w:color="000000"/>
              <w:bottom w:val="single" w:sz="8" w:space="0" w:color="000000"/>
              <w:right w:val="single" w:sz="8" w:space="0" w:color="000000"/>
            </w:tcBorders>
          </w:tcPr>
          <w:p w14:paraId="0955A3F9" w14:textId="77777777" w:rsidR="00A419B5" w:rsidRPr="00542C15" w:rsidRDefault="009A6477" w:rsidP="007F390D">
            <w:pPr>
              <w:spacing w:after="0" w:line="259" w:lineRule="auto"/>
              <w:ind w:left="15" w:firstLine="0"/>
              <w:jc w:val="both"/>
              <w:rPr>
                <w:sz w:val="40"/>
                <w:szCs w:val="40"/>
              </w:rPr>
            </w:pPr>
            <w:r w:rsidRPr="00542C15">
              <w:rPr>
                <w:sz w:val="40"/>
                <w:szCs w:val="40"/>
              </w:rPr>
              <w:t>NUMBER</w:t>
            </w:r>
          </w:p>
        </w:tc>
        <w:tc>
          <w:tcPr>
            <w:tcW w:w="0" w:type="auto"/>
            <w:tcBorders>
              <w:top w:val="single" w:sz="8" w:space="0" w:color="000000"/>
              <w:left w:val="single" w:sz="8" w:space="0" w:color="000000"/>
              <w:bottom w:val="single" w:sz="8" w:space="0" w:color="000000"/>
              <w:right w:val="single" w:sz="8" w:space="0" w:color="000000"/>
            </w:tcBorders>
          </w:tcPr>
          <w:p w14:paraId="35803564" w14:textId="77777777" w:rsidR="00A419B5" w:rsidRPr="00542C15" w:rsidRDefault="009A6477" w:rsidP="007F390D">
            <w:pPr>
              <w:spacing w:after="0" w:line="259" w:lineRule="auto"/>
              <w:ind w:left="0" w:firstLine="0"/>
              <w:jc w:val="both"/>
              <w:rPr>
                <w:sz w:val="40"/>
                <w:szCs w:val="40"/>
              </w:rPr>
            </w:pPr>
            <w:r w:rsidRPr="00542C15">
              <w:rPr>
                <w:sz w:val="40"/>
                <w:szCs w:val="40"/>
              </w:rPr>
              <w:t>LIST OF FIGURE</w:t>
            </w:r>
          </w:p>
        </w:tc>
        <w:tc>
          <w:tcPr>
            <w:tcW w:w="0" w:type="auto"/>
            <w:tcBorders>
              <w:top w:val="single" w:sz="8" w:space="0" w:color="000000"/>
              <w:left w:val="single" w:sz="8" w:space="0" w:color="000000"/>
              <w:bottom w:val="single" w:sz="8" w:space="0" w:color="000000"/>
              <w:right w:val="single" w:sz="8" w:space="0" w:color="000000"/>
            </w:tcBorders>
          </w:tcPr>
          <w:p w14:paraId="128CFE12" w14:textId="77777777" w:rsidR="00A419B5" w:rsidRPr="00542C15" w:rsidRDefault="009A6477" w:rsidP="007F390D">
            <w:pPr>
              <w:spacing w:after="0" w:line="259" w:lineRule="auto"/>
              <w:ind w:left="15" w:firstLine="0"/>
              <w:jc w:val="both"/>
              <w:rPr>
                <w:sz w:val="40"/>
                <w:szCs w:val="40"/>
              </w:rPr>
            </w:pPr>
            <w:r w:rsidRPr="00542C15">
              <w:rPr>
                <w:sz w:val="40"/>
                <w:szCs w:val="40"/>
              </w:rPr>
              <w:t>PAGE NO.</w:t>
            </w:r>
          </w:p>
        </w:tc>
      </w:tr>
      <w:tr w:rsidR="00A419B5" w:rsidRPr="00542C15" w14:paraId="13666E29" w14:textId="77777777" w:rsidTr="00542C15">
        <w:trPr>
          <w:trHeight w:val="920"/>
        </w:trPr>
        <w:tc>
          <w:tcPr>
            <w:tcW w:w="0" w:type="auto"/>
            <w:tcBorders>
              <w:top w:val="single" w:sz="8" w:space="0" w:color="000000"/>
              <w:left w:val="single" w:sz="8" w:space="0" w:color="000000"/>
              <w:bottom w:val="single" w:sz="8" w:space="0" w:color="000000"/>
              <w:right w:val="single" w:sz="8" w:space="0" w:color="000000"/>
            </w:tcBorders>
          </w:tcPr>
          <w:p w14:paraId="62A6EB43" w14:textId="77777777" w:rsidR="00A419B5" w:rsidRPr="00542C15" w:rsidRDefault="009A6477" w:rsidP="007F390D">
            <w:pPr>
              <w:spacing w:after="0" w:line="259" w:lineRule="auto"/>
              <w:ind w:left="375" w:firstLine="0"/>
              <w:jc w:val="both"/>
              <w:rPr>
                <w:sz w:val="40"/>
                <w:szCs w:val="40"/>
              </w:rPr>
            </w:pPr>
            <w:r w:rsidRPr="00542C15">
              <w:rPr>
                <w:sz w:val="40"/>
                <w:szCs w:val="40"/>
              </w:rPr>
              <w:t>1.</w:t>
            </w:r>
          </w:p>
        </w:tc>
        <w:tc>
          <w:tcPr>
            <w:tcW w:w="0" w:type="auto"/>
            <w:tcBorders>
              <w:top w:val="single" w:sz="8" w:space="0" w:color="000000"/>
              <w:left w:val="single" w:sz="8" w:space="0" w:color="000000"/>
              <w:bottom w:val="single" w:sz="8" w:space="0" w:color="000000"/>
              <w:right w:val="single" w:sz="8" w:space="0" w:color="000000"/>
            </w:tcBorders>
          </w:tcPr>
          <w:p w14:paraId="389C5384" w14:textId="77777777" w:rsidR="00A419B5" w:rsidRPr="00542C15" w:rsidRDefault="009A6477" w:rsidP="007F390D">
            <w:pPr>
              <w:spacing w:after="0" w:line="259" w:lineRule="auto"/>
              <w:ind w:left="0" w:firstLine="0"/>
              <w:jc w:val="both"/>
              <w:rPr>
                <w:sz w:val="40"/>
                <w:szCs w:val="40"/>
              </w:rPr>
            </w:pPr>
            <w:r w:rsidRPr="00542C15">
              <w:rPr>
                <w:sz w:val="40"/>
                <w:szCs w:val="40"/>
              </w:rPr>
              <w:t>Introduction</w:t>
            </w:r>
          </w:p>
        </w:tc>
        <w:tc>
          <w:tcPr>
            <w:tcW w:w="0" w:type="auto"/>
            <w:tcBorders>
              <w:top w:val="single" w:sz="8" w:space="0" w:color="000000"/>
              <w:left w:val="single" w:sz="8" w:space="0" w:color="000000"/>
              <w:bottom w:val="single" w:sz="8" w:space="0" w:color="000000"/>
              <w:right w:val="single" w:sz="8" w:space="0" w:color="000000"/>
            </w:tcBorders>
          </w:tcPr>
          <w:p w14:paraId="603CB130" w14:textId="77777777" w:rsidR="00A419B5" w:rsidRPr="00542C15" w:rsidRDefault="009A6477" w:rsidP="007F390D">
            <w:pPr>
              <w:spacing w:after="0" w:line="259" w:lineRule="auto"/>
              <w:ind w:left="15" w:firstLine="0"/>
              <w:jc w:val="both"/>
              <w:rPr>
                <w:sz w:val="40"/>
                <w:szCs w:val="40"/>
              </w:rPr>
            </w:pPr>
            <w:r w:rsidRPr="00542C15">
              <w:rPr>
                <w:sz w:val="40"/>
                <w:szCs w:val="40"/>
              </w:rPr>
              <w:t>4</w:t>
            </w:r>
          </w:p>
        </w:tc>
      </w:tr>
      <w:tr w:rsidR="00A419B5" w:rsidRPr="00542C15" w14:paraId="083C996A" w14:textId="77777777" w:rsidTr="00542C15">
        <w:trPr>
          <w:trHeight w:val="740"/>
        </w:trPr>
        <w:tc>
          <w:tcPr>
            <w:tcW w:w="0" w:type="auto"/>
            <w:tcBorders>
              <w:top w:val="single" w:sz="8" w:space="0" w:color="000000"/>
              <w:left w:val="single" w:sz="8" w:space="0" w:color="000000"/>
              <w:bottom w:val="single" w:sz="8" w:space="0" w:color="000000"/>
              <w:right w:val="single" w:sz="8" w:space="0" w:color="000000"/>
            </w:tcBorders>
          </w:tcPr>
          <w:p w14:paraId="5B9CC7B3" w14:textId="77777777" w:rsidR="00A419B5" w:rsidRPr="00542C15" w:rsidRDefault="00A419B5" w:rsidP="007F390D">
            <w:pPr>
              <w:spacing w:after="160" w:line="259" w:lineRule="auto"/>
              <w:ind w:left="0" w:firstLine="0"/>
              <w:jc w:val="both"/>
              <w:rPr>
                <w:sz w:val="40"/>
                <w:szCs w:val="40"/>
              </w:rPr>
            </w:pPr>
          </w:p>
        </w:tc>
        <w:tc>
          <w:tcPr>
            <w:tcW w:w="0" w:type="auto"/>
            <w:tcBorders>
              <w:top w:val="single" w:sz="8" w:space="0" w:color="000000"/>
              <w:left w:val="single" w:sz="8" w:space="0" w:color="000000"/>
              <w:bottom w:val="single" w:sz="8" w:space="0" w:color="000000"/>
              <w:right w:val="single" w:sz="8" w:space="0" w:color="000000"/>
            </w:tcBorders>
          </w:tcPr>
          <w:p w14:paraId="28A60FB2" w14:textId="12B84761" w:rsidR="00A419B5" w:rsidRPr="00542C15" w:rsidRDefault="009A6477" w:rsidP="007F390D">
            <w:pPr>
              <w:tabs>
                <w:tab w:val="center" w:pos="473"/>
                <w:tab w:val="center" w:pos="2321"/>
              </w:tabs>
              <w:spacing w:after="0" w:line="259" w:lineRule="auto"/>
              <w:ind w:left="0" w:firstLine="0"/>
              <w:jc w:val="both"/>
              <w:rPr>
                <w:sz w:val="40"/>
                <w:szCs w:val="40"/>
              </w:rPr>
            </w:pPr>
            <w:r w:rsidRPr="00542C15">
              <w:rPr>
                <w:sz w:val="40"/>
                <w:szCs w:val="40"/>
              </w:rPr>
              <w:t>(</w:t>
            </w:r>
            <w:proofErr w:type="spellStart"/>
            <w:r w:rsidRPr="00542C15">
              <w:rPr>
                <w:sz w:val="40"/>
                <w:szCs w:val="40"/>
              </w:rPr>
              <w:t>i</w:t>
            </w:r>
            <w:proofErr w:type="spellEnd"/>
            <w:r w:rsidRPr="00542C15">
              <w:rPr>
                <w:sz w:val="40"/>
                <w:szCs w:val="40"/>
              </w:rPr>
              <w:t>)</w:t>
            </w:r>
            <w:r w:rsidRPr="00542C15">
              <w:rPr>
                <w:sz w:val="40"/>
                <w:szCs w:val="40"/>
              </w:rPr>
              <w:tab/>
            </w:r>
            <w:r w:rsidRPr="00542C15">
              <w:rPr>
                <w:rFonts w:ascii="Arial" w:eastAsia="Arial" w:hAnsi="Arial" w:cs="Arial"/>
                <w:color w:val="222222"/>
                <w:sz w:val="40"/>
                <w:szCs w:val="40"/>
              </w:rPr>
              <w:t xml:space="preserve"> Background and Context</w:t>
            </w:r>
          </w:p>
        </w:tc>
        <w:tc>
          <w:tcPr>
            <w:tcW w:w="0" w:type="auto"/>
            <w:tcBorders>
              <w:top w:val="single" w:sz="8" w:space="0" w:color="000000"/>
              <w:left w:val="single" w:sz="8" w:space="0" w:color="000000"/>
              <w:bottom w:val="single" w:sz="8" w:space="0" w:color="000000"/>
              <w:right w:val="single" w:sz="8" w:space="0" w:color="000000"/>
            </w:tcBorders>
          </w:tcPr>
          <w:p w14:paraId="05B4E833" w14:textId="77777777" w:rsidR="00A419B5" w:rsidRPr="00542C15" w:rsidRDefault="009A6477" w:rsidP="007F390D">
            <w:pPr>
              <w:spacing w:after="0" w:line="259" w:lineRule="auto"/>
              <w:ind w:left="15" w:firstLine="0"/>
              <w:jc w:val="both"/>
              <w:rPr>
                <w:sz w:val="40"/>
                <w:szCs w:val="40"/>
              </w:rPr>
            </w:pPr>
            <w:r w:rsidRPr="00542C15">
              <w:rPr>
                <w:sz w:val="40"/>
                <w:szCs w:val="40"/>
              </w:rPr>
              <w:t>5-7</w:t>
            </w:r>
          </w:p>
        </w:tc>
      </w:tr>
      <w:tr w:rsidR="00A419B5" w:rsidRPr="00542C15" w14:paraId="0F894E0C" w14:textId="77777777" w:rsidTr="00542C15">
        <w:trPr>
          <w:trHeight w:val="880"/>
        </w:trPr>
        <w:tc>
          <w:tcPr>
            <w:tcW w:w="0" w:type="auto"/>
            <w:tcBorders>
              <w:top w:val="single" w:sz="8" w:space="0" w:color="000000"/>
              <w:left w:val="single" w:sz="8" w:space="0" w:color="000000"/>
              <w:bottom w:val="single" w:sz="8" w:space="0" w:color="000000"/>
              <w:right w:val="single" w:sz="8" w:space="0" w:color="000000"/>
            </w:tcBorders>
          </w:tcPr>
          <w:p w14:paraId="17D6236B" w14:textId="77777777" w:rsidR="00A419B5" w:rsidRPr="00542C15" w:rsidRDefault="00A419B5" w:rsidP="007F390D">
            <w:pPr>
              <w:spacing w:after="160" w:line="259" w:lineRule="auto"/>
              <w:ind w:left="0" w:firstLine="0"/>
              <w:jc w:val="both"/>
              <w:rPr>
                <w:sz w:val="40"/>
                <w:szCs w:val="40"/>
              </w:rPr>
            </w:pPr>
          </w:p>
        </w:tc>
        <w:tc>
          <w:tcPr>
            <w:tcW w:w="0" w:type="auto"/>
            <w:tcBorders>
              <w:top w:val="single" w:sz="8" w:space="0" w:color="000000"/>
              <w:left w:val="single" w:sz="8" w:space="0" w:color="000000"/>
              <w:bottom w:val="single" w:sz="8" w:space="0" w:color="000000"/>
              <w:right w:val="single" w:sz="8" w:space="0" w:color="000000"/>
            </w:tcBorders>
          </w:tcPr>
          <w:p w14:paraId="0D198449" w14:textId="429716DA" w:rsidR="00A419B5" w:rsidRPr="00542C15" w:rsidRDefault="009A6477" w:rsidP="007F390D">
            <w:pPr>
              <w:tabs>
                <w:tab w:val="center" w:pos="507"/>
                <w:tab w:val="center" w:pos="2046"/>
              </w:tabs>
              <w:spacing w:after="0" w:line="259" w:lineRule="auto"/>
              <w:ind w:left="0" w:firstLine="0"/>
              <w:jc w:val="both"/>
              <w:rPr>
                <w:sz w:val="40"/>
                <w:szCs w:val="40"/>
              </w:rPr>
            </w:pPr>
            <w:r w:rsidRPr="00542C15">
              <w:rPr>
                <w:sz w:val="40"/>
                <w:szCs w:val="40"/>
              </w:rPr>
              <w:t>(ii)</w:t>
            </w:r>
            <w:r w:rsidRPr="00542C15">
              <w:rPr>
                <w:sz w:val="40"/>
                <w:szCs w:val="40"/>
              </w:rPr>
              <w:tab/>
              <w:t>Scope and objective</w:t>
            </w:r>
          </w:p>
        </w:tc>
        <w:tc>
          <w:tcPr>
            <w:tcW w:w="0" w:type="auto"/>
            <w:tcBorders>
              <w:top w:val="single" w:sz="8" w:space="0" w:color="000000"/>
              <w:left w:val="single" w:sz="8" w:space="0" w:color="000000"/>
              <w:bottom w:val="single" w:sz="8" w:space="0" w:color="000000"/>
              <w:right w:val="single" w:sz="8" w:space="0" w:color="000000"/>
            </w:tcBorders>
          </w:tcPr>
          <w:p w14:paraId="26F491C7" w14:textId="77777777" w:rsidR="00A419B5" w:rsidRPr="00542C15" w:rsidRDefault="00A419B5" w:rsidP="007F390D">
            <w:pPr>
              <w:spacing w:after="160" w:line="259" w:lineRule="auto"/>
              <w:ind w:left="0" w:firstLine="0"/>
              <w:jc w:val="both"/>
              <w:rPr>
                <w:sz w:val="40"/>
                <w:szCs w:val="40"/>
              </w:rPr>
            </w:pPr>
          </w:p>
        </w:tc>
      </w:tr>
      <w:tr w:rsidR="00A419B5" w:rsidRPr="00542C15" w14:paraId="22963ED9" w14:textId="77777777" w:rsidTr="00542C15">
        <w:trPr>
          <w:trHeight w:val="740"/>
        </w:trPr>
        <w:tc>
          <w:tcPr>
            <w:tcW w:w="0" w:type="auto"/>
            <w:tcBorders>
              <w:top w:val="single" w:sz="8" w:space="0" w:color="000000"/>
              <w:left w:val="single" w:sz="8" w:space="0" w:color="000000"/>
              <w:bottom w:val="single" w:sz="8" w:space="0" w:color="000000"/>
              <w:right w:val="single" w:sz="8" w:space="0" w:color="000000"/>
            </w:tcBorders>
          </w:tcPr>
          <w:p w14:paraId="2183D22A" w14:textId="77777777" w:rsidR="00A419B5" w:rsidRPr="00542C15" w:rsidRDefault="00A419B5" w:rsidP="007F390D">
            <w:pPr>
              <w:spacing w:after="160" w:line="259" w:lineRule="auto"/>
              <w:ind w:left="0" w:firstLine="0"/>
              <w:jc w:val="both"/>
              <w:rPr>
                <w:sz w:val="40"/>
                <w:szCs w:val="40"/>
              </w:rPr>
            </w:pPr>
          </w:p>
        </w:tc>
        <w:tc>
          <w:tcPr>
            <w:tcW w:w="0" w:type="auto"/>
            <w:tcBorders>
              <w:top w:val="single" w:sz="8" w:space="0" w:color="000000"/>
              <w:left w:val="single" w:sz="8" w:space="0" w:color="000000"/>
              <w:bottom w:val="single" w:sz="8" w:space="0" w:color="000000"/>
              <w:right w:val="single" w:sz="8" w:space="0" w:color="000000"/>
            </w:tcBorders>
          </w:tcPr>
          <w:p w14:paraId="59226AC0" w14:textId="39546F07" w:rsidR="00A419B5" w:rsidRPr="00542C15" w:rsidRDefault="009A6477" w:rsidP="007F390D">
            <w:pPr>
              <w:tabs>
                <w:tab w:val="center" w:pos="540"/>
                <w:tab w:val="center" w:pos="2409"/>
              </w:tabs>
              <w:spacing w:after="0" w:line="259" w:lineRule="auto"/>
              <w:ind w:left="0" w:firstLine="0"/>
              <w:jc w:val="both"/>
              <w:rPr>
                <w:sz w:val="40"/>
                <w:szCs w:val="40"/>
              </w:rPr>
            </w:pPr>
            <w:r w:rsidRPr="00542C15">
              <w:rPr>
                <w:sz w:val="40"/>
                <w:szCs w:val="40"/>
              </w:rPr>
              <w:t>(iii)</w:t>
            </w:r>
            <w:r w:rsidRPr="00542C15">
              <w:rPr>
                <w:sz w:val="40"/>
                <w:szCs w:val="40"/>
              </w:rPr>
              <w:tab/>
              <w:t>Overview of research paper</w:t>
            </w:r>
          </w:p>
        </w:tc>
        <w:tc>
          <w:tcPr>
            <w:tcW w:w="0" w:type="auto"/>
            <w:tcBorders>
              <w:top w:val="single" w:sz="8" w:space="0" w:color="000000"/>
              <w:left w:val="single" w:sz="8" w:space="0" w:color="000000"/>
              <w:bottom w:val="single" w:sz="8" w:space="0" w:color="000000"/>
              <w:right w:val="single" w:sz="8" w:space="0" w:color="000000"/>
            </w:tcBorders>
          </w:tcPr>
          <w:p w14:paraId="18662B42" w14:textId="77777777" w:rsidR="00A419B5" w:rsidRPr="00542C15" w:rsidRDefault="00A419B5" w:rsidP="007F390D">
            <w:pPr>
              <w:spacing w:after="160" w:line="259" w:lineRule="auto"/>
              <w:ind w:left="0" w:firstLine="0"/>
              <w:jc w:val="both"/>
              <w:rPr>
                <w:sz w:val="40"/>
                <w:szCs w:val="40"/>
              </w:rPr>
            </w:pPr>
          </w:p>
        </w:tc>
      </w:tr>
      <w:tr w:rsidR="00A419B5" w:rsidRPr="00542C15" w14:paraId="1BC0889A" w14:textId="77777777" w:rsidTr="00542C15">
        <w:trPr>
          <w:trHeight w:val="720"/>
        </w:trPr>
        <w:tc>
          <w:tcPr>
            <w:tcW w:w="0" w:type="auto"/>
            <w:tcBorders>
              <w:top w:val="single" w:sz="8" w:space="0" w:color="000000"/>
              <w:left w:val="single" w:sz="8" w:space="0" w:color="000000"/>
              <w:bottom w:val="single" w:sz="8" w:space="0" w:color="000000"/>
              <w:right w:val="single" w:sz="8" w:space="0" w:color="000000"/>
            </w:tcBorders>
          </w:tcPr>
          <w:p w14:paraId="78F5C353" w14:textId="77777777" w:rsidR="00A419B5" w:rsidRPr="00542C15" w:rsidRDefault="009A6477" w:rsidP="007F390D">
            <w:pPr>
              <w:spacing w:after="0" w:line="259" w:lineRule="auto"/>
              <w:ind w:left="375" w:firstLine="0"/>
              <w:jc w:val="both"/>
              <w:rPr>
                <w:sz w:val="40"/>
                <w:szCs w:val="40"/>
              </w:rPr>
            </w:pPr>
            <w:r w:rsidRPr="00542C15">
              <w:rPr>
                <w:sz w:val="40"/>
                <w:szCs w:val="40"/>
              </w:rPr>
              <w:t>2.</w:t>
            </w:r>
          </w:p>
        </w:tc>
        <w:tc>
          <w:tcPr>
            <w:tcW w:w="0" w:type="auto"/>
            <w:tcBorders>
              <w:top w:val="single" w:sz="8" w:space="0" w:color="000000"/>
              <w:left w:val="single" w:sz="8" w:space="0" w:color="000000"/>
              <w:bottom w:val="single" w:sz="8" w:space="0" w:color="000000"/>
              <w:right w:val="single" w:sz="8" w:space="0" w:color="000000"/>
            </w:tcBorders>
          </w:tcPr>
          <w:p w14:paraId="075345B6" w14:textId="77777777" w:rsidR="00A419B5" w:rsidRPr="00542C15" w:rsidRDefault="009A6477" w:rsidP="007F390D">
            <w:pPr>
              <w:spacing w:after="0" w:line="259" w:lineRule="auto"/>
              <w:ind w:left="0" w:firstLine="0"/>
              <w:jc w:val="both"/>
              <w:rPr>
                <w:sz w:val="40"/>
                <w:szCs w:val="40"/>
              </w:rPr>
            </w:pPr>
            <w:r w:rsidRPr="00542C15">
              <w:rPr>
                <w:sz w:val="40"/>
                <w:szCs w:val="40"/>
              </w:rPr>
              <w:t>Review of literature</w:t>
            </w:r>
          </w:p>
        </w:tc>
        <w:tc>
          <w:tcPr>
            <w:tcW w:w="0" w:type="auto"/>
            <w:tcBorders>
              <w:top w:val="single" w:sz="8" w:space="0" w:color="000000"/>
              <w:left w:val="single" w:sz="8" w:space="0" w:color="000000"/>
              <w:bottom w:val="single" w:sz="8" w:space="0" w:color="000000"/>
              <w:right w:val="single" w:sz="8" w:space="0" w:color="000000"/>
            </w:tcBorders>
          </w:tcPr>
          <w:p w14:paraId="20A602A7" w14:textId="77777777" w:rsidR="00A419B5" w:rsidRPr="00542C15" w:rsidRDefault="00A419B5" w:rsidP="007F390D">
            <w:pPr>
              <w:spacing w:after="160" w:line="259" w:lineRule="auto"/>
              <w:ind w:left="0" w:firstLine="0"/>
              <w:jc w:val="both"/>
              <w:rPr>
                <w:sz w:val="40"/>
                <w:szCs w:val="40"/>
              </w:rPr>
            </w:pPr>
          </w:p>
        </w:tc>
      </w:tr>
      <w:tr w:rsidR="00A419B5" w:rsidRPr="00542C15" w14:paraId="57D3AFA4" w14:textId="77777777" w:rsidTr="00542C15">
        <w:trPr>
          <w:trHeight w:val="780"/>
        </w:trPr>
        <w:tc>
          <w:tcPr>
            <w:tcW w:w="0" w:type="auto"/>
            <w:tcBorders>
              <w:top w:val="single" w:sz="8" w:space="0" w:color="000000"/>
              <w:left w:val="single" w:sz="8" w:space="0" w:color="000000"/>
              <w:bottom w:val="single" w:sz="8" w:space="0" w:color="000000"/>
              <w:right w:val="single" w:sz="8" w:space="0" w:color="000000"/>
            </w:tcBorders>
          </w:tcPr>
          <w:p w14:paraId="44453DCF" w14:textId="77777777" w:rsidR="00A419B5" w:rsidRPr="00542C15" w:rsidRDefault="009A6477" w:rsidP="007F390D">
            <w:pPr>
              <w:spacing w:after="0" w:line="259" w:lineRule="auto"/>
              <w:ind w:left="375" w:firstLine="0"/>
              <w:jc w:val="both"/>
              <w:rPr>
                <w:sz w:val="40"/>
                <w:szCs w:val="40"/>
              </w:rPr>
            </w:pPr>
            <w:r w:rsidRPr="00542C15">
              <w:rPr>
                <w:sz w:val="40"/>
                <w:szCs w:val="40"/>
              </w:rPr>
              <w:t>3.</w:t>
            </w:r>
          </w:p>
        </w:tc>
        <w:tc>
          <w:tcPr>
            <w:tcW w:w="0" w:type="auto"/>
            <w:tcBorders>
              <w:top w:val="single" w:sz="8" w:space="0" w:color="000000"/>
              <w:left w:val="single" w:sz="8" w:space="0" w:color="000000"/>
              <w:bottom w:val="single" w:sz="8" w:space="0" w:color="000000"/>
              <w:right w:val="single" w:sz="8" w:space="0" w:color="000000"/>
            </w:tcBorders>
            <w:vAlign w:val="center"/>
          </w:tcPr>
          <w:p w14:paraId="2F60FB14" w14:textId="77777777" w:rsidR="00A419B5" w:rsidRPr="00542C15" w:rsidRDefault="009A6477" w:rsidP="007F390D">
            <w:pPr>
              <w:spacing w:after="0" w:line="259" w:lineRule="auto"/>
              <w:ind w:left="0" w:firstLine="0"/>
              <w:jc w:val="both"/>
              <w:rPr>
                <w:sz w:val="40"/>
                <w:szCs w:val="40"/>
              </w:rPr>
            </w:pPr>
            <w:r w:rsidRPr="00542C15">
              <w:rPr>
                <w:sz w:val="40"/>
                <w:szCs w:val="40"/>
              </w:rPr>
              <w:t>Research Methodology</w:t>
            </w:r>
          </w:p>
        </w:tc>
        <w:tc>
          <w:tcPr>
            <w:tcW w:w="0" w:type="auto"/>
            <w:tcBorders>
              <w:top w:val="single" w:sz="8" w:space="0" w:color="000000"/>
              <w:left w:val="single" w:sz="8" w:space="0" w:color="000000"/>
              <w:bottom w:val="single" w:sz="8" w:space="0" w:color="000000"/>
              <w:right w:val="single" w:sz="8" w:space="0" w:color="000000"/>
            </w:tcBorders>
          </w:tcPr>
          <w:p w14:paraId="368CEFAE" w14:textId="77777777" w:rsidR="00A419B5" w:rsidRPr="00542C15" w:rsidRDefault="00A419B5" w:rsidP="007F390D">
            <w:pPr>
              <w:spacing w:after="160" w:line="259" w:lineRule="auto"/>
              <w:ind w:left="0" w:firstLine="0"/>
              <w:jc w:val="both"/>
              <w:rPr>
                <w:sz w:val="40"/>
                <w:szCs w:val="40"/>
              </w:rPr>
            </w:pPr>
          </w:p>
        </w:tc>
      </w:tr>
      <w:tr w:rsidR="00A419B5" w:rsidRPr="00542C15" w14:paraId="1B011681" w14:textId="77777777" w:rsidTr="00542C15">
        <w:trPr>
          <w:trHeight w:val="1160"/>
        </w:trPr>
        <w:tc>
          <w:tcPr>
            <w:tcW w:w="0" w:type="auto"/>
            <w:tcBorders>
              <w:top w:val="single" w:sz="8" w:space="0" w:color="000000"/>
              <w:left w:val="single" w:sz="8" w:space="0" w:color="000000"/>
              <w:bottom w:val="single" w:sz="8" w:space="0" w:color="000000"/>
              <w:right w:val="single" w:sz="8" w:space="0" w:color="000000"/>
            </w:tcBorders>
            <w:vAlign w:val="bottom"/>
          </w:tcPr>
          <w:p w14:paraId="6F0600B7" w14:textId="77777777" w:rsidR="00A419B5" w:rsidRPr="00542C15" w:rsidRDefault="009A6477" w:rsidP="007F390D">
            <w:pPr>
              <w:spacing w:after="0" w:line="259" w:lineRule="auto"/>
              <w:ind w:left="375" w:firstLine="0"/>
              <w:jc w:val="both"/>
              <w:rPr>
                <w:sz w:val="40"/>
                <w:szCs w:val="40"/>
              </w:rPr>
            </w:pPr>
            <w:r w:rsidRPr="00542C15">
              <w:rPr>
                <w:sz w:val="40"/>
                <w:szCs w:val="40"/>
              </w:rPr>
              <w:t>4.</w:t>
            </w:r>
          </w:p>
        </w:tc>
        <w:tc>
          <w:tcPr>
            <w:tcW w:w="0" w:type="auto"/>
            <w:tcBorders>
              <w:top w:val="single" w:sz="8" w:space="0" w:color="000000"/>
              <w:left w:val="single" w:sz="8" w:space="0" w:color="000000"/>
              <w:bottom w:val="single" w:sz="8" w:space="0" w:color="000000"/>
              <w:right w:val="single" w:sz="8" w:space="0" w:color="000000"/>
            </w:tcBorders>
          </w:tcPr>
          <w:p w14:paraId="54565A06" w14:textId="77777777" w:rsidR="00A419B5" w:rsidRPr="00542C15" w:rsidRDefault="009A6477" w:rsidP="007F390D">
            <w:pPr>
              <w:spacing w:after="0" w:line="259" w:lineRule="auto"/>
              <w:ind w:left="0" w:firstLine="0"/>
              <w:jc w:val="both"/>
              <w:rPr>
                <w:sz w:val="40"/>
                <w:szCs w:val="40"/>
              </w:rPr>
            </w:pPr>
            <w:r w:rsidRPr="00542C15">
              <w:rPr>
                <w:sz w:val="40"/>
                <w:szCs w:val="40"/>
              </w:rPr>
              <w:t>Data analysis</w:t>
            </w:r>
          </w:p>
        </w:tc>
        <w:tc>
          <w:tcPr>
            <w:tcW w:w="0" w:type="auto"/>
            <w:tcBorders>
              <w:top w:val="single" w:sz="8" w:space="0" w:color="000000"/>
              <w:left w:val="single" w:sz="8" w:space="0" w:color="000000"/>
              <w:bottom w:val="single" w:sz="8" w:space="0" w:color="000000"/>
              <w:right w:val="single" w:sz="8" w:space="0" w:color="000000"/>
            </w:tcBorders>
          </w:tcPr>
          <w:p w14:paraId="0FC88774" w14:textId="77777777" w:rsidR="00A419B5" w:rsidRPr="00542C15" w:rsidRDefault="00A419B5" w:rsidP="007F390D">
            <w:pPr>
              <w:spacing w:after="160" w:line="259" w:lineRule="auto"/>
              <w:ind w:left="0" w:firstLine="0"/>
              <w:jc w:val="both"/>
              <w:rPr>
                <w:sz w:val="40"/>
                <w:szCs w:val="40"/>
              </w:rPr>
            </w:pPr>
          </w:p>
        </w:tc>
      </w:tr>
      <w:tr w:rsidR="00A419B5" w:rsidRPr="00542C15" w14:paraId="544DEEE0" w14:textId="77777777" w:rsidTr="00542C15">
        <w:trPr>
          <w:trHeight w:val="720"/>
        </w:trPr>
        <w:tc>
          <w:tcPr>
            <w:tcW w:w="0" w:type="auto"/>
            <w:tcBorders>
              <w:top w:val="single" w:sz="8" w:space="0" w:color="000000"/>
              <w:left w:val="single" w:sz="8" w:space="0" w:color="000000"/>
              <w:bottom w:val="single" w:sz="8" w:space="0" w:color="000000"/>
              <w:right w:val="single" w:sz="8" w:space="0" w:color="000000"/>
            </w:tcBorders>
          </w:tcPr>
          <w:p w14:paraId="13C91088" w14:textId="77777777" w:rsidR="00A419B5" w:rsidRPr="00542C15" w:rsidRDefault="009A6477" w:rsidP="007F390D">
            <w:pPr>
              <w:spacing w:after="0" w:line="259" w:lineRule="auto"/>
              <w:ind w:left="375" w:firstLine="0"/>
              <w:jc w:val="both"/>
              <w:rPr>
                <w:sz w:val="40"/>
                <w:szCs w:val="40"/>
              </w:rPr>
            </w:pPr>
            <w:r w:rsidRPr="00542C15">
              <w:rPr>
                <w:sz w:val="40"/>
                <w:szCs w:val="40"/>
              </w:rPr>
              <w:t>5.</w:t>
            </w:r>
          </w:p>
        </w:tc>
        <w:tc>
          <w:tcPr>
            <w:tcW w:w="0" w:type="auto"/>
            <w:tcBorders>
              <w:top w:val="single" w:sz="8" w:space="0" w:color="000000"/>
              <w:left w:val="single" w:sz="8" w:space="0" w:color="000000"/>
              <w:bottom w:val="single" w:sz="8" w:space="0" w:color="000000"/>
              <w:right w:val="single" w:sz="8" w:space="0" w:color="000000"/>
            </w:tcBorders>
          </w:tcPr>
          <w:p w14:paraId="238BF7B1" w14:textId="77777777" w:rsidR="00A419B5" w:rsidRPr="00542C15" w:rsidRDefault="009A6477" w:rsidP="007F390D">
            <w:pPr>
              <w:spacing w:after="0" w:line="259" w:lineRule="auto"/>
              <w:ind w:left="0" w:firstLine="0"/>
              <w:jc w:val="both"/>
              <w:rPr>
                <w:sz w:val="40"/>
                <w:szCs w:val="40"/>
              </w:rPr>
            </w:pPr>
            <w:r w:rsidRPr="00542C15">
              <w:rPr>
                <w:sz w:val="40"/>
                <w:szCs w:val="40"/>
              </w:rPr>
              <w:t>Discussion and conclusion</w:t>
            </w:r>
          </w:p>
        </w:tc>
        <w:tc>
          <w:tcPr>
            <w:tcW w:w="0" w:type="auto"/>
            <w:tcBorders>
              <w:top w:val="single" w:sz="8" w:space="0" w:color="000000"/>
              <w:left w:val="single" w:sz="8" w:space="0" w:color="000000"/>
              <w:bottom w:val="single" w:sz="8" w:space="0" w:color="000000"/>
              <w:right w:val="single" w:sz="8" w:space="0" w:color="000000"/>
            </w:tcBorders>
          </w:tcPr>
          <w:p w14:paraId="4BAA0350" w14:textId="77777777" w:rsidR="00A419B5" w:rsidRPr="00542C15" w:rsidRDefault="00A419B5" w:rsidP="007F390D">
            <w:pPr>
              <w:spacing w:after="160" w:line="259" w:lineRule="auto"/>
              <w:ind w:left="0" w:firstLine="0"/>
              <w:jc w:val="both"/>
              <w:rPr>
                <w:sz w:val="40"/>
                <w:szCs w:val="40"/>
              </w:rPr>
            </w:pPr>
          </w:p>
        </w:tc>
      </w:tr>
      <w:tr w:rsidR="00A419B5" w:rsidRPr="00542C15" w14:paraId="7D366915" w14:textId="77777777" w:rsidTr="00542C15">
        <w:trPr>
          <w:trHeight w:val="740"/>
        </w:trPr>
        <w:tc>
          <w:tcPr>
            <w:tcW w:w="0" w:type="auto"/>
            <w:tcBorders>
              <w:top w:val="single" w:sz="8" w:space="0" w:color="000000"/>
              <w:left w:val="single" w:sz="8" w:space="0" w:color="000000"/>
              <w:bottom w:val="single" w:sz="8" w:space="0" w:color="000000"/>
              <w:right w:val="single" w:sz="8" w:space="0" w:color="000000"/>
            </w:tcBorders>
          </w:tcPr>
          <w:p w14:paraId="4CD1E6E8" w14:textId="77777777" w:rsidR="00A419B5" w:rsidRPr="00542C15" w:rsidRDefault="009A6477" w:rsidP="007F390D">
            <w:pPr>
              <w:spacing w:after="0" w:line="259" w:lineRule="auto"/>
              <w:ind w:left="375" w:firstLine="0"/>
              <w:jc w:val="both"/>
              <w:rPr>
                <w:sz w:val="40"/>
                <w:szCs w:val="40"/>
              </w:rPr>
            </w:pPr>
            <w:r w:rsidRPr="00542C15">
              <w:rPr>
                <w:sz w:val="40"/>
                <w:szCs w:val="40"/>
              </w:rPr>
              <w:t>6.</w:t>
            </w:r>
          </w:p>
        </w:tc>
        <w:tc>
          <w:tcPr>
            <w:tcW w:w="0" w:type="auto"/>
            <w:tcBorders>
              <w:top w:val="single" w:sz="8" w:space="0" w:color="000000"/>
              <w:left w:val="single" w:sz="8" w:space="0" w:color="000000"/>
              <w:bottom w:val="single" w:sz="8" w:space="0" w:color="000000"/>
              <w:right w:val="single" w:sz="8" w:space="0" w:color="000000"/>
            </w:tcBorders>
          </w:tcPr>
          <w:p w14:paraId="2B9442D3" w14:textId="77777777" w:rsidR="00A419B5" w:rsidRPr="00542C15" w:rsidRDefault="009A6477" w:rsidP="007F390D">
            <w:pPr>
              <w:spacing w:after="0" w:line="259" w:lineRule="auto"/>
              <w:ind w:left="0" w:firstLine="0"/>
              <w:jc w:val="both"/>
              <w:rPr>
                <w:sz w:val="40"/>
                <w:szCs w:val="40"/>
              </w:rPr>
            </w:pPr>
            <w:r w:rsidRPr="00542C15">
              <w:rPr>
                <w:rFonts w:ascii="Arial" w:eastAsia="Arial" w:hAnsi="Arial" w:cs="Arial"/>
                <w:color w:val="222222"/>
                <w:sz w:val="40"/>
                <w:szCs w:val="40"/>
              </w:rPr>
              <w:t>References</w:t>
            </w:r>
          </w:p>
        </w:tc>
        <w:tc>
          <w:tcPr>
            <w:tcW w:w="0" w:type="auto"/>
            <w:tcBorders>
              <w:top w:val="single" w:sz="8" w:space="0" w:color="000000"/>
              <w:left w:val="single" w:sz="8" w:space="0" w:color="000000"/>
              <w:bottom w:val="single" w:sz="8" w:space="0" w:color="000000"/>
              <w:right w:val="single" w:sz="8" w:space="0" w:color="000000"/>
            </w:tcBorders>
          </w:tcPr>
          <w:p w14:paraId="71D46BBF" w14:textId="77777777" w:rsidR="00A419B5" w:rsidRPr="00542C15" w:rsidRDefault="00A419B5" w:rsidP="007F390D">
            <w:pPr>
              <w:spacing w:after="160" w:line="259" w:lineRule="auto"/>
              <w:ind w:left="0" w:firstLine="0"/>
              <w:jc w:val="both"/>
              <w:rPr>
                <w:sz w:val="40"/>
                <w:szCs w:val="40"/>
              </w:rPr>
            </w:pPr>
          </w:p>
        </w:tc>
      </w:tr>
      <w:tr w:rsidR="00A419B5" w:rsidRPr="00542C15" w14:paraId="0D155FF8" w14:textId="77777777" w:rsidTr="00542C15">
        <w:trPr>
          <w:trHeight w:val="720"/>
        </w:trPr>
        <w:tc>
          <w:tcPr>
            <w:tcW w:w="0" w:type="auto"/>
            <w:tcBorders>
              <w:top w:val="single" w:sz="8" w:space="0" w:color="000000"/>
              <w:left w:val="single" w:sz="8" w:space="0" w:color="000000"/>
              <w:bottom w:val="single" w:sz="8" w:space="0" w:color="000000"/>
              <w:right w:val="single" w:sz="8" w:space="0" w:color="000000"/>
            </w:tcBorders>
          </w:tcPr>
          <w:p w14:paraId="2B6A3DA5" w14:textId="77777777" w:rsidR="00A419B5" w:rsidRPr="00542C15" w:rsidRDefault="009A6477" w:rsidP="007F390D">
            <w:pPr>
              <w:spacing w:after="0" w:line="259" w:lineRule="auto"/>
              <w:ind w:left="375" w:firstLine="0"/>
              <w:jc w:val="both"/>
              <w:rPr>
                <w:sz w:val="40"/>
                <w:szCs w:val="40"/>
              </w:rPr>
            </w:pPr>
            <w:r w:rsidRPr="00542C15">
              <w:rPr>
                <w:sz w:val="40"/>
                <w:szCs w:val="40"/>
              </w:rPr>
              <w:t>7.</w:t>
            </w:r>
          </w:p>
        </w:tc>
        <w:tc>
          <w:tcPr>
            <w:tcW w:w="0" w:type="auto"/>
            <w:tcBorders>
              <w:top w:val="single" w:sz="8" w:space="0" w:color="000000"/>
              <w:left w:val="single" w:sz="8" w:space="0" w:color="000000"/>
              <w:bottom w:val="single" w:sz="8" w:space="0" w:color="000000"/>
              <w:right w:val="single" w:sz="8" w:space="0" w:color="000000"/>
            </w:tcBorders>
          </w:tcPr>
          <w:p w14:paraId="25CBB5E4" w14:textId="77344478" w:rsidR="00A419B5" w:rsidRPr="00542C15" w:rsidRDefault="009A6477" w:rsidP="007F390D">
            <w:pPr>
              <w:spacing w:after="0" w:line="259" w:lineRule="auto"/>
              <w:ind w:left="0" w:firstLine="0"/>
              <w:jc w:val="both"/>
              <w:rPr>
                <w:sz w:val="40"/>
                <w:szCs w:val="40"/>
              </w:rPr>
            </w:pPr>
            <w:r w:rsidRPr="00542C15">
              <w:rPr>
                <w:rFonts w:ascii="Arial" w:eastAsia="Arial" w:hAnsi="Arial" w:cs="Arial"/>
                <w:color w:val="222222"/>
                <w:sz w:val="40"/>
                <w:szCs w:val="40"/>
              </w:rPr>
              <w:t>Appendices</w:t>
            </w:r>
          </w:p>
        </w:tc>
        <w:tc>
          <w:tcPr>
            <w:tcW w:w="0" w:type="auto"/>
            <w:tcBorders>
              <w:top w:val="single" w:sz="8" w:space="0" w:color="000000"/>
              <w:left w:val="single" w:sz="8" w:space="0" w:color="000000"/>
              <w:bottom w:val="single" w:sz="8" w:space="0" w:color="000000"/>
              <w:right w:val="single" w:sz="8" w:space="0" w:color="000000"/>
            </w:tcBorders>
          </w:tcPr>
          <w:p w14:paraId="130DA23B" w14:textId="77777777" w:rsidR="00A419B5" w:rsidRPr="00542C15" w:rsidRDefault="00A419B5" w:rsidP="007F390D">
            <w:pPr>
              <w:spacing w:after="160" w:line="259" w:lineRule="auto"/>
              <w:ind w:left="0" w:firstLine="0"/>
              <w:jc w:val="both"/>
              <w:rPr>
                <w:sz w:val="40"/>
                <w:szCs w:val="40"/>
              </w:rPr>
            </w:pPr>
          </w:p>
        </w:tc>
      </w:tr>
    </w:tbl>
    <w:p w14:paraId="080F58DB" w14:textId="2B33A323" w:rsidR="00A419B5" w:rsidRPr="009156CF" w:rsidRDefault="009A6477" w:rsidP="00A4432C">
      <w:pPr>
        <w:pStyle w:val="Heading2"/>
        <w:spacing w:after="518"/>
        <w:ind w:left="12" w:right="90"/>
        <w:rPr>
          <w:sz w:val="44"/>
          <w:szCs w:val="44"/>
        </w:rPr>
      </w:pPr>
      <w:r w:rsidRPr="009156CF">
        <w:rPr>
          <w:sz w:val="44"/>
          <w:szCs w:val="44"/>
        </w:rPr>
        <w:lastRenderedPageBreak/>
        <w:t>Introduction</w:t>
      </w:r>
    </w:p>
    <w:p w14:paraId="4FD08008" w14:textId="77777777" w:rsidR="00A419B5" w:rsidRPr="009156CF" w:rsidRDefault="009A6477" w:rsidP="007F390D">
      <w:pPr>
        <w:spacing w:after="500"/>
        <w:ind w:left="-5" w:right="119"/>
        <w:jc w:val="both"/>
        <w:rPr>
          <w:sz w:val="44"/>
          <w:szCs w:val="44"/>
        </w:rPr>
      </w:pPr>
      <w:r w:rsidRPr="009156CF">
        <w:rPr>
          <w:sz w:val="44"/>
          <w:szCs w:val="44"/>
        </w:rPr>
        <w:t>Technology and innovation projects are essential to an enterprise's ability to gain a competitive advantage in the fast-paced commercial world of today. This examines gives proof at the institutions among precise attributes of an enterprise inner forecasting and making plans techniques and the accuracy of the firm’s externally-disclosed profits forecasts. Managing risks may be a strategic challenge for organizations that should face threats more and more complicated and diverse. Uncertainty and risk</w:t>
      </w:r>
      <w:r w:rsidRPr="009156CF">
        <w:rPr>
          <w:rFonts w:ascii="MS PMincho" w:eastAsia="MS PMincho" w:hAnsi="MS PMincho" w:cs="MS PMincho"/>
          <w:sz w:val="44"/>
          <w:szCs w:val="44"/>
        </w:rPr>
        <w:t>‐</w:t>
      </w:r>
      <w:r w:rsidRPr="009156CF">
        <w:rPr>
          <w:sz w:val="44"/>
          <w:szCs w:val="44"/>
        </w:rPr>
        <w:t xml:space="preserve">taking are inherent in most policy decisions, notably after they have major longer impacts. Whether they are considering launching a replacement product, introducing a fresh method or new technology, exploit another business, constructing a new factory or establishing policies or laws poignant management, leaders must assess not solely the potential advantages of those measures, however additionally the dangers associated with them. The goal of the risk management is to determine the feasibility of the project at intervals in the structure management structure, technology level, human resource capability, money situation, </w:t>
      </w:r>
      <w:r w:rsidRPr="009156CF">
        <w:rPr>
          <w:sz w:val="44"/>
          <w:szCs w:val="44"/>
        </w:rPr>
        <w:lastRenderedPageBreak/>
        <w:t>and within the production and marketing level that limit its own business. Risk management by definition is that the identification, assessment, and prioritization of risks followed by coordinated and economical application of resources to minimize, monitor, and management the likelihood and/or impact of unfortunate events or to maximize the realization of opportunities</w:t>
      </w:r>
      <w:r w:rsidRPr="009156CF">
        <w:rPr>
          <w:color w:val="333333"/>
          <w:sz w:val="44"/>
          <w:szCs w:val="44"/>
        </w:rPr>
        <w:t>.</w:t>
      </w:r>
    </w:p>
    <w:p w14:paraId="0CCC8EC6" w14:textId="77777777" w:rsidR="00A419B5" w:rsidRPr="009156CF" w:rsidRDefault="009A6477" w:rsidP="007F390D">
      <w:pPr>
        <w:spacing w:after="82" w:line="259" w:lineRule="auto"/>
        <w:ind w:left="0" w:firstLine="0"/>
        <w:jc w:val="both"/>
        <w:rPr>
          <w:sz w:val="44"/>
          <w:szCs w:val="44"/>
        </w:rPr>
      </w:pPr>
      <w:r w:rsidRPr="009156CF">
        <w:rPr>
          <w:b/>
          <w:color w:val="333333"/>
          <w:sz w:val="44"/>
          <w:szCs w:val="44"/>
        </w:rPr>
        <w:t>What is Risk management of an enterprise?</w:t>
      </w:r>
    </w:p>
    <w:p w14:paraId="1E8DE992" w14:textId="77062CA2" w:rsidR="00A419B5" w:rsidRPr="009156CF" w:rsidRDefault="009A6477" w:rsidP="007F390D">
      <w:pPr>
        <w:spacing w:after="0"/>
        <w:ind w:left="-5" w:right="15"/>
        <w:jc w:val="both"/>
        <w:rPr>
          <w:sz w:val="44"/>
          <w:szCs w:val="44"/>
        </w:rPr>
      </w:pPr>
      <w:r w:rsidRPr="009156CF">
        <w:rPr>
          <w:sz w:val="44"/>
          <w:szCs w:val="44"/>
        </w:rPr>
        <w:t>Enterprise risk management takes a holistic approach and requires management-level decisions that may not make sense for a single business unit or segment. Therefore, rather than each business unit being responsible for its own risk management, priority is given to the vigilance of the entire organization.</w:t>
      </w:r>
    </w:p>
    <w:p w14:paraId="45463CE3" w14:textId="77777777" w:rsidR="00A419B5" w:rsidRPr="009156CF" w:rsidRDefault="009A6477" w:rsidP="007F390D">
      <w:pPr>
        <w:spacing w:after="0"/>
        <w:ind w:left="-5" w:right="15"/>
        <w:jc w:val="both"/>
        <w:rPr>
          <w:sz w:val="44"/>
          <w:szCs w:val="44"/>
        </w:rPr>
      </w:pPr>
      <w:r w:rsidRPr="009156CF">
        <w:rPr>
          <w:sz w:val="44"/>
          <w:szCs w:val="44"/>
        </w:rPr>
        <w:t>Often this also involves the implementation of the Risk Action Plan, which is available to all interested parties as part of a annual report. Industries as diverse as aviation, construction, public health, international development, energy, finance and insurance have switched to ERM.</w:t>
      </w:r>
    </w:p>
    <w:p w14:paraId="329AA8CE" w14:textId="77777777" w:rsidR="00A419B5" w:rsidRPr="009156CF" w:rsidRDefault="009A6477" w:rsidP="007F390D">
      <w:pPr>
        <w:spacing w:after="340"/>
        <w:ind w:left="-5" w:right="87"/>
        <w:jc w:val="both"/>
        <w:rPr>
          <w:sz w:val="44"/>
          <w:szCs w:val="44"/>
        </w:rPr>
      </w:pPr>
      <w:r w:rsidRPr="009156CF">
        <w:rPr>
          <w:sz w:val="44"/>
          <w:szCs w:val="44"/>
        </w:rPr>
        <w:t xml:space="preserve">ERM can therefore help mitigate enterprise-wide risk and identify enterprise-wide opportunities. Communication and coordination between different </w:t>
      </w:r>
      <w:r w:rsidRPr="009156CF">
        <w:rPr>
          <w:sz w:val="44"/>
          <w:szCs w:val="44"/>
        </w:rPr>
        <w:lastRenderedPageBreak/>
        <w:t>business units is key to the success of ERM, as top management's risk decision seems to contradict local assessments on the ground. Organizations using ERM typically have a dedicated enterprise risk management team overseeing business operations</w:t>
      </w:r>
      <w:r w:rsidRPr="009156CF">
        <w:rPr>
          <w:b/>
          <w:sz w:val="44"/>
          <w:szCs w:val="44"/>
        </w:rPr>
        <w:t>.</w:t>
      </w:r>
    </w:p>
    <w:p w14:paraId="724AC697" w14:textId="42EB4886" w:rsidR="00A419B5" w:rsidRPr="009156CF" w:rsidRDefault="009A6477" w:rsidP="007F390D">
      <w:pPr>
        <w:spacing w:after="45" w:line="265" w:lineRule="auto"/>
        <w:ind w:left="-5"/>
        <w:jc w:val="both"/>
        <w:rPr>
          <w:sz w:val="44"/>
          <w:szCs w:val="44"/>
        </w:rPr>
      </w:pPr>
      <w:r w:rsidRPr="009156CF">
        <w:rPr>
          <w:b/>
          <w:sz w:val="44"/>
          <w:szCs w:val="44"/>
        </w:rPr>
        <w:t>Is it necessary to forecast risk management of an enterprise?</w:t>
      </w:r>
    </w:p>
    <w:p w14:paraId="39B1944E" w14:textId="77777777" w:rsidR="00A419B5" w:rsidRPr="009156CF" w:rsidRDefault="009A6477" w:rsidP="007F390D">
      <w:pPr>
        <w:ind w:left="-5" w:right="251"/>
        <w:jc w:val="both"/>
        <w:rPr>
          <w:sz w:val="44"/>
          <w:szCs w:val="44"/>
        </w:rPr>
      </w:pPr>
      <w:r w:rsidRPr="009156CF">
        <w:rPr>
          <w:sz w:val="44"/>
          <w:szCs w:val="44"/>
        </w:rPr>
        <w:t>Forecasting is especially important for small businesses because losses due to unsold inventory can put the business at risk. Foresight reduces uncertainty as well as the risk of excess inventory, reduced profits or other specific risks. It gives an idea of  how much stock the company needs at any given time. This will save you on other costs, including warehousing and transportation. In a period of low sales, a surplus of goods would mean a price reduction of percentage. By having a clear idea of  demand, you can plan inventory according to demand.</w:t>
      </w:r>
    </w:p>
    <w:p w14:paraId="6C933B24" w14:textId="574A1851" w:rsidR="00A419B5" w:rsidRPr="009156CF" w:rsidRDefault="00A419B5" w:rsidP="007F390D">
      <w:pPr>
        <w:spacing w:after="372" w:line="259" w:lineRule="auto"/>
        <w:ind w:left="0" w:firstLine="0"/>
        <w:jc w:val="both"/>
        <w:rPr>
          <w:sz w:val="44"/>
          <w:szCs w:val="44"/>
        </w:rPr>
      </w:pPr>
    </w:p>
    <w:p w14:paraId="6750C6DE" w14:textId="77777777" w:rsidR="00A419B5" w:rsidRPr="009156CF" w:rsidRDefault="009A6477" w:rsidP="007F390D">
      <w:pPr>
        <w:spacing w:after="0" w:line="265" w:lineRule="auto"/>
        <w:ind w:left="-5"/>
        <w:jc w:val="both"/>
        <w:rPr>
          <w:sz w:val="44"/>
          <w:szCs w:val="44"/>
        </w:rPr>
      </w:pPr>
      <w:r w:rsidRPr="009156CF">
        <w:rPr>
          <w:b/>
          <w:sz w:val="44"/>
          <w:szCs w:val="44"/>
        </w:rPr>
        <w:t>Reason for failure of enterprise?</w:t>
      </w:r>
    </w:p>
    <w:p w14:paraId="20EA16FB" w14:textId="77777777" w:rsidR="00A419B5" w:rsidRPr="009156CF" w:rsidRDefault="009A6477" w:rsidP="007F390D">
      <w:pPr>
        <w:spacing w:after="11"/>
        <w:ind w:left="-5" w:right="15"/>
        <w:jc w:val="both"/>
        <w:rPr>
          <w:sz w:val="44"/>
          <w:szCs w:val="44"/>
        </w:rPr>
      </w:pPr>
      <w:r w:rsidRPr="009156CF">
        <w:rPr>
          <w:sz w:val="44"/>
          <w:szCs w:val="44"/>
        </w:rPr>
        <w:t>The commonest reasons tiny businesses fail embrace an absence of capital or</w:t>
      </w:r>
    </w:p>
    <w:p w14:paraId="4F8056FA" w14:textId="77777777" w:rsidR="00A419B5" w:rsidRPr="009156CF" w:rsidRDefault="009A6477" w:rsidP="007F390D">
      <w:pPr>
        <w:spacing w:after="303"/>
        <w:ind w:left="-5" w:right="15"/>
        <w:jc w:val="both"/>
        <w:rPr>
          <w:sz w:val="44"/>
          <w:szCs w:val="44"/>
        </w:rPr>
      </w:pPr>
      <w:r w:rsidRPr="009156CF">
        <w:rPr>
          <w:sz w:val="44"/>
          <w:szCs w:val="44"/>
        </w:rPr>
        <w:lastRenderedPageBreak/>
        <w:t>funding, retentive associate inadequate management team, a faulty infrastructure or business model, and unsuccessful promoting initiatives</w:t>
      </w:r>
    </w:p>
    <w:p w14:paraId="09958CB7" w14:textId="77777777" w:rsidR="00A419B5" w:rsidRPr="009156CF" w:rsidRDefault="009A6477" w:rsidP="007F390D">
      <w:pPr>
        <w:pStyle w:val="Heading3"/>
        <w:spacing w:after="87"/>
        <w:ind w:left="-5"/>
        <w:jc w:val="both"/>
        <w:rPr>
          <w:sz w:val="44"/>
          <w:szCs w:val="44"/>
        </w:rPr>
      </w:pPr>
      <w:r w:rsidRPr="009156CF">
        <w:rPr>
          <w:sz w:val="44"/>
          <w:szCs w:val="44"/>
        </w:rPr>
        <w:t>1. Financing Hurdles</w:t>
      </w:r>
    </w:p>
    <w:p w14:paraId="4943FE6E" w14:textId="77777777" w:rsidR="00A419B5" w:rsidRPr="009156CF" w:rsidRDefault="009A6477" w:rsidP="007F390D">
      <w:pPr>
        <w:spacing w:after="0"/>
        <w:ind w:left="-5" w:right="15"/>
        <w:jc w:val="both"/>
        <w:rPr>
          <w:sz w:val="44"/>
          <w:szCs w:val="44"/>
        </w:rPr>
      </w:pPr>
      <w:r w:rsidRPr="009156CF">
        <w:rPr>
          <w:sz w:val="44"/>
          <w:szCs w:val="44"/>
        </w:rPr>
        <w:t>The most frequent causes of small firms failing include a lack of capital or finance, an ineffective management team, a flawed infrastructure or company strategy, and bad marketing campaigns. A lack of operating or investment money is the main reason why small groups fail. Most of the time, a business owner is fully aware of how much money is required to keep operations running on a daily basis, such as investing payroll, paying constant and various overhead costs, such as rent and utilities, and making sure that outside vendors are paid on time; however, owners of failing businesses are much less aware of how much sales is generated through the use of revenue from goods or services. This divergence results in investment deficits that might quickly put a small business out of business.</w:t>
      </w:r>
    </w:p>
    <w:p w14:paraId="50849368" w14:textId="5093BAE2" w:rsidR="00A419B5" w:rsidRPr="009156CF" w:rsidRDefault="00A419B5" w:rsidP="007F390D">
      <w:pPr>
        <w:spacing w:after="335" w:line="259" w:lineRule="auto"/>
        <w:ind w:left="0" w:firstLine="0"/>
        <w:jc w:val="both"/>
        <w:rPr>
          <w:sz w:val="44"/>
          <w:szCs w:val="44"/>
        </w:rPr>
      </w:pPr>
    </w:p>
    <w:p w14:paraId="0917E7A2" w14:textId="77777777" w:rsidR="00A419B5" w:rsidRPr="009156CF" w:rsidRDefault="009A6477" w:rsidP="007F390D">
      <w:pPr>
        <w:pStyle w:val="Heading3"/>
        <w:spacing w:after="256" w:line="259" w:lineRule="auto"/>
        <w:ind w:left="0" w:firstLine="0"/>
        <w:jc w:val="both"/>
        <w:rPr>
          <w:sz w:val="44"/>
          <w:szCs w:val="44"/>
        </w:rPr>
      </w:pPr>
      <w:r w:rsidRPr="009156CF">
        <w:rPr>
          <w:color w:val="333333"/>
          <w:sz w:val="44"/>
          <w:szCs w:val="44"/>
        </w:rPr>
        <w:lastRenderedPageBreak/>
        <w:t>2. Inadequate management</w:t>
      </w:r>
    </w:p>
    <w:p w14:paraId="751DE613" w14:textId="4E7559AD" w:rsidR="00A419B5" w:rsidRPr="009156CF" w:rsidRDefault="009A6477" w:rsidP="007F390D">
      <w:pPr>
        <w:spacing w:after="303"/>
        <w:ind w:left="-5" w:right="15"/>
        <w:jc w:val="both"/>
        <w:rPr>
          <w:sz w:val="44"/>
          <w:szCs w:val="44"/>
        </w:rPr>
      </w:pPr>
      <w:r w:rsidRPr="009156CF">
        <w:rPr>
          <w:sz w:val="44"/>
          <w:szCs w:val="44"/>
        </w:rPr>
        <w:t xml:space="preserve">A lack of trade sensitivity on the part of the administration crew or trade proprietor is another common reason for limited trade breakdown. In few cases, a business landowner is the only senior-level </w:t>
      </w:r>
      <w:proofErr w:type="spellStart"/>
      <w:r w:rsidRPr="009156CF">
        <w:rPr>
          <w:sz w:val="44"/>
          <w:szCs w:val="44"/>
        </w:rPr>
        <w:t>laborer</w:t>
      </w:r>
      <w:proofErr w:type="spellEnd"/>
      <w:r w:rsidRPr="009156CF">
        <w:rPr>
          <w:sz w:val="44"/>
          <w:szCs w:val="44"/>
        </w:rPr>
        <w:t xml:space="preserve"> in an association, specifically when the company is in allure first period or two of movement. While the holder may have the abilities necessary to build and handle a viable product or aid, they commonly lack the features of a strong supervisor and lack a moment of truth to efficiently project other workers. A trade proprietor who does not have a loyal administration crew is more inclined to mismanage certain facets of deceiving someone, to a degree finances, employing, or shopping. Smart trades holders outsource exercises that they do not act well or have little opportunity to complete successfully. A powerful administration crew is an individual of the first things a narrow trade needs to continue in the end. It is critical for trade partner expected assured in each manager's information of the guest's movements, current and future members, and products or aids</w:t>
      </w:r>
    </w:p>
    <w:p w14:paraId="171057E6" w14:textId="77777777" w:rsidR="00A419B5" w:rsidRPr="009156CF" w:rsidRDefault="009A6477" w:rsidP="007F390D">
      <w:pPr>
        <w:pStyle w:val="Heading4"/>
        <w:spacing w:after="249" w:line="265" w:lineRule="auto"/>
        <w:ind w:left="-5"/>
        <w:jc w:val="both"/>
        <w:rPr>
          <w:sz w:val="44"/>
          <w:szCs w:val="44"/>
        </w:rPr>
      </w:pPr>
      <w:r w:rsidRPr="009156CF">
        <w:rPr>
          <w:i w:val="0"/>
          <w:sz w:val="44"/>
          <w:szCs w:val="44"/>
        </w:rPr>
        <w:lastRenderedPageBreak/>
        <w:t>3. Inadequate Business Planning</w:t>
      </w:r>
    </w:p>
    <w:p w14:paraId="6908C2BB" w14:textId="06FE1911" w:rsidR="00A419B5" w:rsidRPr="009156CF" w:rsidRDefault="009A6477" w:rsidP="007F390D">
      <w:pPr>
        <w:spacing w:after="0"/>
        <w:ind w:left="-5" w:right="15"/>
        <w:jc w:val="both"/>
        <w:rPr>
          <w:sz w:val="44"/>
          <w:szCs w:val="44"/>
        </w:rPr>
      </w:pPr>
      <w:r w:rsidRPr="009156CF">
        <w:rPr>
          <w:sz w:val="44"/>
          <w:szCs w:val="44"/>
        </w:rPr>
        <w:t>Small businesses often overlook the importance of an effective business plan before opening the door. A good business plan should include at least the following:</w:t>
      </w:r>
    </w:p>
    <w:p w14:paraId="10237846" w14:textId="77777777" w:rsidR="00A419B5" w:rsidRPr="009156CF" w:rsidRDefault="009A6477" w:rsidP="007F390D">
      <w:pPr>
        <w:numPr>
          <w:ilvl w:val="0"/>
          <w:numId w:val="1"/>
        </w:numPr>
        <w:spacing w:after="11"/>
        <w:ind w:right="15" w:hanging="144"/>
        <w:jc w:val="both"/>
        <w:rPr>
          <w:sz w:val="44"/>
          <w:szCs w:val="44"/>
        </w:rPr>
      </w:pPr>
      <w:r w:rsidRPr="009156CF">
        <w:rPr>
          <w:sz w:val="44"/>
          <w:szCs w:val="44"/>
        </w:rPr>
        <w:t>Detailed company description</w:t>
      </w:r>
    </w:p>
    <w:p w14:paraId="3BC9BDF7" w14:textId="5D146522" w:rsidR="00A419B5" w:rsidRPr="009156CF" w:rsidRDefault="009A6477" w:rsidP="007F390D">
      <w:pPr>
        <w:numPr>
          <w:ilvl w:val="0"/>
          <w:numId w:val="1"/>
        </w:numPr>
        <w:spacing w:after="11"/>
        <w:ind w:right="15" w:hanging="144"/>
        <w:jc w:val="both"/>
        <w:rPr>
          <w:sz w:val="44"/>
          <w:szCs w:val="44"/>
        </w:rPr>
      </w:pPr>
      <w:r w:rsidRPr="009156CF">
        <w:rPr>
          <w:sz w:val="44"/>
          <w:szCs w:val="44"/>
        </w:rPr>
        <w:t>Demands on current and future employees and management</w:t>
      </w:r>
    </w:p>
    <w:p w14:paraId="458990D6" w14:textId="77777777" w:rsidR="00A419B5" w:rsidRPr="009156CF" w:rsidRDefault="009A6477" w:rsidP="007F390D">
      <w:pPr>
        <w:numPr>
          <w:ilvl w:val="0"/>
          <w:numId w:val="1"/>
        </w:numPr>
        <w:spacing w:after="11"/>
        <w:ind w:right="15" w:hanging="144"/>
        <w:jc w:val="both"/>
        <w:rPr>
          <w:sz w:val="44"/>
          <w:szCs w:val="44"/>
        </w:rPr>
      </w:pPr>
      <w:r w:rsidRPr="009156CF">
        <w:rPr>
          <w:sz w:val="44"/>
          <w:szCs w:val="44"/>
        </w:rPr>
        <w:t>Opportunities and risks across the market</w:t>
      </w:r>
    </w:p>
    <w:p w14:paraId="49862EFE" w14:textId="77777777" w:rsidR="00A419B5" w:rsidRPr="009156CF" w:rsidRDefault="009A6477" w:rsidP="007F390D">
      <w:pPr>
        <w:numPr>
          <w:ilvl w:val="0"/>
          <w:numId w:val="1"/>
        </w:numPr>
        <w:spacing w:after="11"/>
        <w:ind w:right="15" w:hanging="144"/>
        <w:jc w:val="both"/>
        <w:rPr>
          <w:sz w:val="44"/>
          <w:szCs w:val="44"/>
        </w:rPr>
      </w:pPr>
      <w:r w:rsidRPr="009156CF">
        <w:rPr>
          <w:sz w:val="44"/>
          <w:szCs w:val="44"/>
        </w:rPr>
        <w:t>Capital requirements, including projected cash flows and budgets</w:t>
      </w:r>
    </w:p>
    <w:p w14:paraId="3BC5AA87" w14:textId="77777777" w:rsidR="00A419B5" w:rsidRPr="009156CF" w:rsidRDefault="009A6477" w:rsidP="007F390D">
      <w:pPr>
        <w:numPr>
          <w:ilvl w:val="0"/>
          <w:numId w:val="1"/>
        </w:numPr>
        <w:spacing w:after="11"/>
        <w:ind w:right="15" w:hanging="144"/>
        <w:jc w:val="both"/>
        <w:rPr>
          <w:sz w:val="44"/>
          <w:szCs w:val="44"/>
        </w:rPr>
      </w:pPr>
      <w:r w:rsidRPr="009156CF">
        <w:rPr>
          <w:sz w:val="44"/>
          <w:szCs w:val="44"/>
        </w:rPr>
        <w:t>Marketing campaigns</w:t>
      </w:r>
    </w:p>
    <w:p w14:paraId="292BD83B" w14:textId="7278BFE3" w:rsidR="00A419B5" w:rsidRPr="009156CF" w:rsidRDefault="009A6477" w:rsidP="007F390D">
      <w:pPr>
        <w:numPr>
          <w:ilvl w:val="0"/>
          <w:numId w:val="1"/>
        </w:numPr>
        <w:ind w:right="15" w:hanging="144"/>
        <w:jc w:val="both"/>
        <w:rPr>
          <w:sz w:val="44"/>
          <w:szCs w:val="44"/>
        </w:rPr>
      </w:pPr>
      <w:r w:rsidRPr="009156CF">
        <w:rPr>
          <w:sz w:val="44"/>
          <w:szCs w:val="44"/>
        </w:rPr>
        <w:t>Competitor analysis</w:t>
      </w:r>
    </w:p>
    <w:p w14:paraId="12132B73" w14:textId="77777777" w:rsidR="00A419B5" w:rsidRPr="009156CF" w:rsidRDefault="009A6477" w:rsidP="007F390D">
      <w:pPr>
        <w:spacing w:after="303"/>
        <w:ind w:left="-5" w:right="15"/>
        <w:jc w:val="both"/>
        <w:rPr>
          <w:sz w:val="44"/>
          <w:szCs w:val="44"/>
        </w:rPr>
      </w:pPr>
      <w:r w:rsidRPr="009156CF">
        <w:rPr>
          <w:sz w:val="44"/>
          <w:szCs w:val="44"/>
        </w:rPr>
        <w:t>Business owners who do not meet the needs of their business through well-thought-out planning before starting a business put their business at risk. Similarly, companies that do not regularly review their original business plans or adapt to changing markets and industries may face insurmountable challenges in their survival.</w:t>
      </w:r>
    </w:p>
    <w:p w14:paraId="0476905B" w14:textId="77777777" w:rsidR="00A419B5" w:rsidRPr="009156CF" w:rsidRDefault="009A6477" w:rsidP="007F390D">
      <w:pPr>
        <w:pStyle w:val="Heading4"/>
        <w:spacing w:after="279" w:line="265" w:lineRule="auto"/>
        <w:ind w:left="-5"/>
        <w:jc w:val="both"/>
        <w:rPr>
          <w:sz w:val="44"/>
          <w:szCs w:val="44"/>
        </w:rPr>
      </w:pPr>
      <w:r w:rsidRPr="009156CF">
        <w:rPr>
          <w:i w:val="0"/>
          <w:sz w:val="44"/>
          <w:szCs w:val="44"/>
        </w:rPr>
        <w:t>4. Mistakes in Marketing</w:t>
      </w:r>
    </w:p>
    <w:p w14:paraId="538CA1AA" w14:textId="77777777" w:rsidR="00A419B5" w:rsidRPr="009156CF" w:rsidRDefault="009A6477" w:rsidP="007F390D">
      <w:pPr>
        <w:spacing w:after="710"/>
        <w:ind w:left="-5" w:right="15"/>
        <w:jc w:val="both"/>
        <w:rPr>
          <w:sz w:val="44"/>
          <w:szCs w:val="44"/>
        </w:rPr>
      </w:pPr>
      <w:r w:rsidRPr="009156CF">
        <w:rPr>
          <w:sz w:val="44"/>
          <w:szCs w:val="44"/>
        </w:rPr>
        <w:t xml:space="preserve">Business owners often fail to consider the marketing needs of their companies in terms of required capital, </w:t>
      </w:r>
      <w:r w:rsidRPr="009156CF">
        <w:rPr>
          <w:sz w:val="44"/>
          <w:szCs w:val="44"/>
        </w:rPr>
        <w:lastRenderedPageBreak/>
        <w:t>prospect reach, and accurate conversion rate forecasts. If a company underestimates the total cost of an early marketing campaign, it can be difficult to raise capital or divert capital from other business units to make up the difference. Marketing is a very important aspect of any early-stage business, so companies should set realistic budgets for their current and future marketing needs. Similarly, making realistic expectations about audience reach and sales conversion rates is critical to the success of your marketing campaigns. Companies that don't understand these aspects of an effective marketing strategy are more likely to fail than those that do. Someone who takes the time to create and execute cost-effective and successful campaigns.</w:t>
      </w:r>
    </w:p>
    <w:p w14:paraId="5522CFD9" w14:textId="77777777" w:rsidR="00A419B5" w:rsidRPr="009156CF" w:rsidRDefault="009A6477" w:rsidP="007F390D">
      <w:pPr>
        <w:pStyle w:val="Heading3"/>
        <w:spacing w:after="309"/>
        <w:ind w:left="-5"/>
        <w:jc w:val="both"/>
        <w:rPr>
          <w:sz w:val="44"/>
          <w:szCs w:val="44"/>
        </w:rPr>
      </w:pPr>
      <w:r w:rsidRPr="009156CF">
        <w:rPr>
          <w:sz w:val="44"/>
          <w:szCs w:val="44"/>
        </w:rPr>
        <w:t>Objective and scope</w:t>
      </w:r>
    </w:p>
    <w:p w14:paraId="338C908C" w14:textId="77777777" w:rsidR="00A419B5" w:rsidRPr="009156CF" w:rsidRDefault="009A6477" w:rsidP="007F390D">
      <w:pPr>
        <w:spacing w:after="354" w:line="265" w:lineRule="auto"/>
        <w:ind w:left="404" w:right="1440"/>
        <w:jc w:val="both"/>
        <w:rPr>
          <w:sz w:val="44"/>
          <w:szCs w:val="44"/>
        </w:rPr>
      </w:pPr>
      <w:r w:rsidRPr="009156CF">
        <w:rPr>
          <w:rFonts w:ascii="Calibri" w:eastAsia="Calibri" w:hAnsi="Calibri" w:cs="Calibri"/>
          <w:noProof/>
          <w:sz w:val="44"/>
          <w:szCs w:val="44"/>
        </w:rPr>
        <mc:AlternateContent>
          <mc:Choice Requires="wpg">
            <w:drawing>
              <wp:anchor distT="0" distB="0" distL="114300" distR="114300" simplePos="0" relativeHeight="251658240" behindDoc="0" locked="0" layoutInCell="1" allowOverlap="1" wp14:anchorId="7760AA9C" wp14:editId="527E1A1B">
                <wp:simplePos x="0" y="0"/>
                <wp:positionH relativeFrom="column">
                  <wp:posOffset>250031</wp:posOffset>
                </wp:positionH>
                <wp:positionV relativeFrom="paragraph">
                  <wp:posOffset>-10070</wp:posOffset>
                </wp:positionV>
                <wp:extent cx="134144" cy="349709"/>
                <wp:effectExtent l="0" t="0" r="0" b="0"/>
                <wp:wrapSquare wrapText="bothSides"/>
                <wp:docPr id="19272" name="Group 19272"/>
                <wp:cNvGraphicFramePr/>
                <a:graphic xmlns:a="http://schemas.openxmlformats.org/drawingml/2006/main">
                  <a:graphicData uri="http://schemas.microsoft.com/office/word/2010/wordprocessingGroup">
                    <wpg:wgp>
                      <wpg:cNvGrpSpPr/>
                      <wpg:grpSpPr>
                        <a:xfrm>
                          <a:off x="0" y="0"/>
                          <a:ext cx="134144" cy="349709"/>
                          <a:chOff x="0" y="0"/>
                          <a:chExt cx="134144" cy="349709"/>
                        </a:xfrm>
                      </wpg:grpSpPr>
                      <wps:wsp>
                        <wps:cNvPr id="970" name="Shape 970"/>
                        <wps:cNvSpPr/>
                        <wps:spPr>
                          <a:xfrm>
                            <a:off x="794" y="0"/>
                            <a:ext cx="66675" cy="133350"/>
                          </a:xfrm>
                          <a:custGeom>
                            <a:avLst/>
                            <a:gdLst/>
                            <a:ahLst/>
                            <a:cxnLst/>
                            <a:rect l="0" t="0" r="0" b="0"/>
                            <a:pathLst>
                              <a:path w="66675" h="133350">
                                <a:moveTo>
                                  <a:pt x="14817" y="0"/>
                                </a:moveTo>
                                <a:lnTo>
                                  <a:pt x="66675" y="0"/>
                                </a:lnTo>
                                <a:lnTo>
                                  <a:pt x="66675" y="14817"/>
                                </a:lnTo>
                                <a:lnTo>
                                  <a:pt x="14817" y="14817"/>
                                </a:lnTo>
                                <a:lnTo>
                                  <a:pt x="14817" y="118533"/>
                                </a:lnTo>
                                <a:lnTo>
                                  <a:pt x="66675" y="118533"/>
                                </a:lnTo>
                                <a:lnTo>
                                  <a:pt x="66675" y="133350"/>
                                </a:lnTo>
                                <a:lnTo>
                                  <a:pt x="14817" y="133350"/>
                                </a:lnTo>
                                <a:cubicBezTo>
                                  <a:pt x="6668" y="133350"/>
                                  <a:pt x="0" y="126683"/>
                                  <a:pt x="0" y="118533"/>
                                </a:cubicBezTo>
                                <a:lnTo>
                                  <a:pt x="0" y="14817"/>
                                </a:lnTo>
                                <a:cubicBezTo>
                                  <a:pt x="0" y="6667"/>
                                  <a:pt x="6668" y="0"/>
                                  <a:pt x="14817"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971" name="Shape 971"/>
                        <wps:cNvSpPr/>
                        <wps:spPr>
                          <a:xfrm>
                            <a:off x="67469" y="0"/>
                            <a:ext cx="66675" cy="133350"/>
                          </a:xfrm>
                          <a:custGeom>
                            <a:avLst/>
                            <a:gdLst/>
                            <a:ahLst/>
                            <a:cxnLst/>
                            <a:rect l="0" t="0" r="0" b="0"/>
                            <a:pathLst>
                              <a:path w="66675" h="133350">
                                <a:moveTo>
                                  <a:pt x="0" y="0"/>
                                </a:moveTo>
                                <a:lnTo>
                                  <a:pt x="51858" y="0"/>
                                </a:lnTo>
                                <a:cubicBezTo>
                                  <a:pt x="60007" y="0"/>
                                  <a:pt x="66675" y="6667"/>
                                  <a:pt x="66675" y="14817"/>
                                </a:cubicBezTo>
                                <a:lnTo>
                                  <a:pt x="66675" y="118533"/>
                                </a:lnTo>
                                <a:cubicBezTo>
                                  <a:pt x="66675" y="126683"/>
                                  <a:pt x="60007" y="133350"/>
                                  <a:pt x="51858" y="133350"/>
                                </a:cubicBezTo>
                                <a:lnTo>
                                  <a:pt x="0" y="133350"/>
                                </a:lnTo>
                                <a:lnTo>
                                  <a:pt x="0" y="118533"/>
                                </a:lnTo>
                                <a:lnTo>
                                  <a:pt x="51858" y="118533"/>
                                </a:lnTo>
                                <a:lnTo>
                                  <a:pt x="51858" y="14817"/>
                                </a:lnTo>
                                <a:lnTo>
                                  <a:pt x="0" y="14817"/>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972" name="Shape 972"/>
                        <wps:cNvSpPr/>
                        <wps:spPr>
                          <a:xfrm>
                            <a:off x="0" y="221121"/>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973" name="Shape 973"/>
                        <wps:cNvSpPr/>
                        <wps:spPr>
                          <a:xfrm>
                            <a:off x="64294" y="221121"/>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xmlns:a="http://schemas.openxmlformats.org/drawingml/2006/main">
            <w:pict>
              <v:group id="Group 19272" style="width:10.5625pt;height:27.5361pt;position:absolute;mso-position-horizontal-relative:text;mso-position-horizontal:absolute;margin-left:19.6875pt;mso-position-vertical-relative:text;margin-top:-0.792969pt;" coordsize="1341,3497">
                <v:shape id="Shape 970" style="position:absolute;width:666;height:1333;left:7;top:0;" coordsize="66675,133350" path="m14817,0l66675,0l66675,14817l14817,14817l14817,118533l66675,118533l66675,133350l14817,133350c6668,133350,0,126683,0,118533l0,14817c0,6667,6668,0,14817,0x">
                  <v:stroke weight="0pt" endcap="flat" joinstyle="miter" miterlimit="10" on="false" color="#000000" opacity="0"/>
                  <v:fill on="true" color="#595959"/>
                </v:shape>
                <v:shape id="Shape 971" style="position:absolute;width:666;height:1333;left:674;top:0;" coordsize="66675,133350" path="m0,0l51858,0c60007,0,66675,6667,66675,14817l66675,118533c66675,126683,60007,133350,51858,133350l0,133350l0,118533l51858,118533l51858,14817l0,14817l0,0x">
                  <v:stroke weight="0pt" endcap="flat" joinstyle="miter" miterlimit="10" on="false" color="#000000" opacity="0"/>
                  <v:fill on="true" color="#595959"/>
                </v:shape>
                <v:shape id="Shape 972" style="position:absolute;width:642;height:1285;left:0;top:2211;"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973" style="position:absolute;width:642;height:1285;left:642;top:2211;" coordsize="64294,128588" path="m0,0l50006,0c57864,0,64294,6429,64294,14288l64294,114300c64294,122158,57864,128588,50006,128588l0,128588l0,114300l50006,114300l50006,14288l0,14288l0,0x">
                  <v:stroke weight="0pt" endcap="flat" joinstyle="miter" miterlimit="10" on="false" color="#000000" opacity="0"/>
                  <v:fill on="true" color="#595959"/>
                </v:shape>
                <w10:wrap type="square"/>
              </v:group>
            </w:pict>
          </mc:Fallback>
        </mc:AlternateContent>
      </w:r>
      <w:r w:rsidRPr="009156CF">
        <w:rPr>
          <w:sz w:val="44"/>
          <w:szCs w:val="44"/>
        </w:rPr>
        <w:t>To examine the time changing scenario of enterprise financial status To study about the ways are an enterprise can manage forthcoming risk</w:t>
      </w:r>
    </w:p>
    <w:p w14:paraId="32922719" w14:textId="77777777" w:rsidR="00A419B5" w:rsidRPr="009156CF" w:rsidRDefault="009A6477" w:rsidP="007F390D">
      <w:pPr>
        <w:pStyle w:val="Heading3"/>
        <w:spacing w:after="53" w:line="259" w:lineRule="auto"/>
        <w:ind w:left="3" w:firstLine="0"/>
        <w:jc w:val="both"/>
        <w:rPr>
          <w:sz w:val="44"/>
          <w:szCs w:val="44"/>
        </w:rPr>
      </w:pPr>
      <w:r w:rsidRPr="009156CF">
        <w:rPr>
          <w:color w:val="222222"/>
          <w:sz w:val="44"/>
          <w:szCs w:val="44"/>
        </w:rPr>
        <w:lastRenderedPageBreak/>
        <w:t>Overview of research work</w:t>
      </w:r>
    </w:p>
    <w:p w14:paraId="2BF2B490" w14:textId="77777777" w:rsidR="00A419B5" w:rsidRPr="009156CF" w:rsidRDefault="009A6477" w:rsidP="007F390D">
      <w:pPr>
        <w:spacing w:after="3" w:line="238" w:lineRule="auto"/>
        <w:ind w:left="-5" w:right="-8"/>
        <w:jc w:val="both"/>
        <w:rPr>
          <w:sz w:val="44"/>
          <w:szCs w:val="44"/>
        </w:rPr>
      </w:pPr>
      <w:r w:rsidRPr="009156CF">
        <w:rPr>
          <w:color w:val="333333"/>
          <w:sz w:val="44"/>
          <w:szCs w:val="44"/>
        </w:rPr>
        <w:t>Several empirical studies found proof showing that fifty % of enterprises shut down before finishing their fifth year, it is evident that operating a business may be risky. Risk has consequences for economic performance and skilled reputation; however there are also environmental, safety and social considerations. These risks are also internal or external, direct or indirect. Despite the underlying component of uncertainty, it is able to predict risks, and to line in situ systems and style actions to minimize their disorder can be controlled through higher management and governance. In this manner, businesses that adopt a risk management strategy are likely to survive and to grow. Massive corporations are higher equipped and relatively well-structured to upset risks whereas increasing benefits. By contrast, because of numerous limitations, enterprises are more exposed to the negative aspects of risks. However, due to their flexibility, and if given the right tools, they'll face opportunities to extend their market share, grow and manage risk more effectively. The importance of small enterprises is widely known to depart from national economic development whether in developed or developing countries and</w:t>
      </w:r>
    </w:p>
    <w:p w14:paraId="1905C0EC" w14:textId="77777777" w:rsidR="00A419B5" w:rsidRPr="009156CF" w:rsidRDefault="009A6477" w:rsidP="007F390D">
      <w:pPr>
        <w:spacing w:after="3" w:line="238" w:lineRule="auto"/>
        <w:ind w:left="-5" w:right="-8"/>
        <w:jc w:val="both"/>
        <w:rPr>
          <w:sz w:val="44"/>
          <w:szCs w:val="44"/>
        </w:rPr>
      </w:pPr>
      <w:r w:rsidRPr="009156CF">
        <w:rPr>
          <w:color w:val="333333"/>
          <w:sz w:val="44"/>
          <w:szCs w:val="44"/>
        </w:rPr>
        <w:lastRenderedPageBreak/>
        <w:t>that they type the very basis of each country’s economy, their role as an engine in making job opportunities and contribution to economic process put them in one in all main national economic policy. One in all primary success fumes to sustain in a competitive market and contribute to economic growth is through developing new products; in different words is developing and commercializing innovations. It's accepted that enterprises represent the vast majority of enterprises round the world, and function as the mainstay of trade and economic growth. They serve as key drivers of innovation, social integration, and employment, representing 60% of personal sector jobs. Given the importance of enterprise to economic growth and development, attention to the issue of risk management becomes quite essential. Enterprises have little guidance on how best to manage risk and wherever to show to for advice. Studies find that whereas most small enterprises adopt some kind of loss bar and reduction measures, they are not interacting in a very formal risk management method and the vast majority completely ignore risk treatment.</w:t>
      </w:r>
    </w:p>
    <w:p w14:paraId="0CC6D197" w14:textId="77777777" w:rsidR="00A419B5" w:rsidRPr="009156CF" w:rsidRDefault="009A6477" w:rsidP="007F390D">
      <w:pPr>
        <w:pStyle w:val="Heading2"/>
        <w:spacing w:after="117"/>
        <w:ind w:left="12" w:right="0"/>
        <w:jc w:val="both"/>
        <w:rPr>
          <w:sz w:val="44"/>
          <w:szCs w:val="44"/>
        </w:rPr>
      </w:pPr>
      <w:r w:rsidRPr="009156CF">
        <w:rPr>
          <w:sz w:val="44"/>
          <w:szCs w:val="44"/>
        </w:rPr>
        <w:lastRenderedPageBreak/>
        <w:t>Review of Literature</w:t>
      </w:r>
    </w:p>
    <w:p w14:paraId="426335A4" w14:textId="77777777" w:rsidR="00A419B5" w:rsidRPr="009156CF" w:rsidRDefault="009A6477" w:rsidP="007F390D">
      <w:pPr>
        <w:pStyle w:val="Heading3"/>
        <w:spacing w:after="93" w:line="259" w:lineRule="auto"/>
        <w:ind w:left="0" w:firstLine="0"/>
        <w:jc w:val="both"/>
        <w:rPr>
          <w:sz w:val="44"/>
          <w:szCs w:val="44"/>
        </w:rPr>
      </w:pPr>
      <w:r w:rsidRPr="009156CF">
        <w:rPr>
          <w:i/>
          <w:sz w:val="44"/>
          <w:szCs w:val="44"/>
        </w:rPr>
        <w:t xml:space="preserve">G. </w:t>
      </w:r>
      <w:proofErr w:type="spellStart"/>
      <w:r w:rsidRPr="009156CF">
        <w:rPr>
          <w:i/>
          <w:sz w:val="44"/>
          <w:szCs w:val="44"/>
        </w:rPr>
        <w:t>persand</w:t>
      </w:r>
      <w:proofErr w:type="spellEnd"/>
      <w:r w:rsidRPr="009156CF">
        <w:rPr>
          <w:i/>
          <w:sz w:val="44"/>
          <w:szCs w:val="44"/>
        </w:rPr>
        <w:t xml:space="preserve"> 2003</w:t>
      </w:r>
    </w:p>
    <w:p w14:paraId="730DBFB9" w14:textId="77777777" w:rsidR="00A419B5" w:rsidRPr="009156CF" w:rsidRDefault="009A6477" w:rsidP="007F390D">
      <w:pPr>
        <w:spacing w:after="303"/>
        <w:ind w:left="-5" w:right="15"/>
        <w:jc w:val="both"/>
        <w:rPr>
          <w:sz w:val="44"/>
          <w:szCs w:val="44"/>
        </w:rPr>
      </w:pPr>
      <w:r w:rsidRPr="009156CF">
        <w:rPr>
          <w:sz w:val="44"/>
          <w:szCs w:val="44"/>
        </w:rPr>
        <w:t xml:space="preserve">According to recent research, prediction evaluation techniques like mean squared error are utilized to assess forecasts' performance in a contemporary risk management environment. To assess them. When employed in a practical situation, such based on common statistical loss functions may </w:t>
      </w:r>
      <w:proofErr w:type="spellStart"/>
      <w:r w:rsidRPr="009156CF">
        <w:rPr>
          <w:sz w:val="44"/>
          <w:szCs w:val="44"/>
        </w:rPr>
        <w:t>favor</w:t>
      </w:r>
      <w:proofErr w:type="spellEnd"/>
      <w:r w:rsidRPr="009156CF">
        <w:rPr>
          <w:sz w:val="44"/>
          <w:szCs w:val="44"/>
        </w:rPr>
        <w:t xml:space="preserve"> models that are less than ideal. The daily volatility of many important UK financial time series is examined using a range of statistical models in this research. Multivariate forecasts are compared to the out-of-sample forecasting performance of several linear and GARCH-type volatility models. Any econometric time series forecasts used in financial decision making must take into account the conclusions of traditional metrics. John Wiley &amp; Sons, Ltd. copyright It is discovered that the measure utilized has a significant impact on the relative accuracy of the different approaches. 2002</w:t>
      </w:r>
    </w:p>
    <w:p w14:paraId="718112AA" w14:textId="77777777" w:rsidR="00A419B5" w:rsidRPr="009156CF" w:rsidRDefault="009A6477" w:rsidP="007F390D">
      <w:pPr>
        <w:pStyle w:val="Heading4"/>
        <w:ind w:left="-5"/>
        <w:jc w:val="both"/>
        <w:rPr>
          <w:sz w:val="44"/>
          <w:szCs w:val="44"/>
        </w:rPr>
      </w:pPr>
      <w:r w:rsidRPr="009156CF">
        <w:rPr>
          <w:sz w:val="44"/>
          <w:szCs w:val="44"/>
        </w:rPr>
        <w:t xml:space="preserve">W </w:t>
      </w:r>
      <w:proofErr w:type="spellStart"/>
      <w:r w:rsidRPr="009156CF">
        <w:rPr>
          <w:sz w:val="44"/>
          <w:szCs w:val="44"/>
        </w:rPr>
        <w:t>chkil</w:t>
      </w:r>
      <w:proofErr w:type="spellEnd"/>
      <w:r w:rsidRPr="009156CF">
        <w:rPr>
          <w:sz w:val="44"/>
          <w:szCs w:val="44"/>
        </w:rPr>
        <w:t xml:space="preserve">, S. </w:t>
      </w:r>
      <w:proofErr w:type="spellStart"/>
      <w:r w:rsidRPr="009156CF">
        <w:rPr>
          <w:sz w:val="44"/>
          <w:szCs w:val="44"/>
        </w:rPr>
        <w:t>Hammoudeh</w:t>
      </w:r>
      <w:proofErr w:type="spellEnd"/>
      <w:r w:rsidRPr="009156CF">
        <w:rPr>
          <w:sz w:val="44"/>
          <w:szCs w:val="44"/>
        </w:rPr>
        <w:t xml:space="preserve">, </w:t>
      </w:r>
      <w:proofErr w:type="spellStart"/>
      <w:r w:rsidRPr="009156CF">
        <w:rPr>
          <w:sz w:val="44"/>
          <w:szCs w:val="44"/>
        </w:rPr>
        <w:t>DK.Nguyen</w:t>
      </w:r>
      <w:proofErr w:type="spellEnd"/>
      <w:r w:rsidRPr="009156CF">
        <w:rPr>
          <w:sz w:val="44"/>
          <w:szCs w:val="44"/>
        </w:rPr>
        <w:t>- 2014</w:t>
      </w:r>
    </w:p>
    <w:p w14:paraId="7FB60AB3" w14:textId="77777777" w:rsidR="00A419B5" w:rsidRPr="009156CF" w:rsidRDefault="009A6477" w:rsidP="007F390D">
      <w:pPr>
        <w:spacing w:after="228" w:line="240" w:lineRule="auto"/>
        <w:ind w:left="0" w:firstLine="0"/>
        <w:jc w:val="both"/>
        <w:rPr>
          <w:sz w:val="44"/>
          <w:szCs w:val="44"/>
        </w:rPr>
      </w:pPr>
      <w:r w:rsidRPr="009156CF">
        <w:rPr>
          <w:rFonts w:ascii="Calibri" w:eastAsia="Calibri" w:hAnsi="Calibri" w:cs="Calibri"/>
          <w:sz w:val="44"/>
          <w:szCs w:val="44"/>
        </w:rPr>
        <w:t xml:space="preserve">In this research, the usefulness of asymmetry and long memory in predicting the conditional volatility and market risk of four extensively traded </w:t>
      </w:r>
      <w:r w:rsidRPr="009156CF">
        <w:rPr>
          <w:rFonts w:ascii="Calibri" w:eastAsia="Calibri" w:hAnsi="Calibri" w:cs="Calibri"/>
          <w:sz w:val="44"/>
          <w:szCs w:val="44"/>
        </w:rPr>
        <w:lastRenderedPageBreak/>
        <w:t xml:space="preserve">commodities is examined (crude oil, natural gas, gold, and silver). Extensive selections of well-liked linear and nonlinear GARCH-type models are employed to evaluate its relevance. Our in-sample and out-of-sample results demonstrate that nonlinear volatility models can more accurately capture the volatility of commodity returns by taking into consideration long memory and asymmetry. For generating </w:t>
      </w:r>
      <w:proofErr w:type="spellStart"/>
      <w:r w:rsidRPr="009156CF">
        <w:rPr>
          <w:rFonts w:ascii="Calibri" w:eastAsia="Calibri" w:hAnsi="Calibri" w:cs="Calibri"/>
          <w:sz w:val="44"/>
          <w:szCs w:val="44"/>
        </w:rPr>
        <w:t>VaR</w:t>
      </w:r>
      <w:proofErr w:type="spellEnd"/>
      <w:r w:rsidRPr="009156CF">
        <w:rPr>
          <w:rFonts w:ascii="Calibri" w:eastAsia="Calibri" w:hAnsi="Calibri" w:cs="Calibri"/>
          <w:sz w:val="44"/>
          <w:szCs w:val="44"/>
        </w:rPr>
        <w:t xml:space="preserve"> projections for both short and long trading positions, it is discovered that the FIAPARCH model fits the data the best. Given a risk exposure at the 99% confidence level, this model likewise offers the lowest number of breaches for all four commodities under the Basel II Accord rule.</w:t>
      </w:r>
    </w:p>
    <w:p w14:paraId="05C57A7A" w14:textId="1D664EF1" w:rsidR="00A419B5" w:rsidRPr="009156CF" w:rsidRDefault="009A6477" w:rsidP="007F390D">
      <w:pPr>
        <w:pStyle w:val="Heading4"/>
        <w:ind w:left="-5"/>
        <w:jc w:val="both"/>
        <w:rPr>
          <w:sz w:val="44"/>
          <w:szCs w:val="44"/>
        </w:rPr>
      </w:pPr>
      <w:proofErr w:type="spellStart"/>
      <w:r w:rsidRPr="009156CF">
        <w:rPr>
          <w:sz w:val="44"/>
          <w:szCs w:val="44"/>
        </w:rPr>
        <w:t>M.Arena</w:t>
      </w:r>
      <w:proofErr w:type="spellEnd"/>
      <w:r w:rsidRPr="009156CF">
        <w:rPr>
          <w:sz w:val="44"/>
          <w:szCs w:val="44"/>
        </w:rPr>
        <w:t xml:space="preserve"> </w:t>
      </w:r>
      <w:proofErr w:type="spellStart"/>
      <w:r w:rsidRPr="009156CF">
        <w:rPr>
          <w:sz w:val="44"/>
          <w:szCs w:val="44"/>
        </w:rPr>
        <w:t>M.Arnaboldi</w:t>
      </w:r>
      <w:proofErr w:type="spellEnd"/>
      <w:r w:rsidRPr="009156CF">
        <w:rPr>
          <w:sz w:val="44"/>
          <w:szCs w:val="44"/>
        </w:rPr>
        <w:t xml:space="preserve"> G </w:t>
      </w:r>
      <w:proofErr w:type="spellStart"/>
      <w:r w:rsidRPr="009156CF">
        <w:rPr>
          <w:sz w:val="44"/>
          <w:szCs w:val="44"/>
        </w:rPr>
        <w:t>Azzone</w:t>
      </w:r>
      <w:proofErr w:type="spellEnd"/>
    </w:p>
    <w:p w14:paraId="03F86122" w14:textId="77777777" w:rsidR="00A419B5" w:rsidRPr="009156CF" w:rsidRDefault="009A6477" w:rsidP="007F390D">
      <w:pPr>
        <w:spacing w:after="11"/>
        <w:ind w:left="-5" w:right="15"/>
        <w:jc w:val="both"/>
        <w:rPr>
          <w:sz w:val="44"/>
          <w:szCs w:val="44"/>
        </w:rPr>
      </w:pPr>
      <w:r w:rsidRPr="009156CF">
        <w:rPr>
          <w:sz w:val="44"/>
          <w:szCs w:val="44"/>
        </w:rPr>
        <w:t>In this study, the organizational dynamics of enterprise risk management are looked at (ERM).</w:t>
      </w:r>
    </w:p>
    <w:p w14:paraId="6AB2FB6A" w14:textId="77777777" w:rsidR="00A419B5" w:rsidRPr="009156CF" w:rsidRDefault="009A6477" w:rsidP="007F390D">
      <w:pPr>
        <w:spacing w:after="713"/>
        <w:ind w:left="-5" w:right="15"/>
        <w:jc w:val="both"/>
        <w:rPr>
          <w:sz w:val="44"/>
          <w:szCs w:val="44"/>
        </w:rPr>
      </w:pPr>
      <w:r w:rsidRPr="009156CF">
        <w:rPr>
          <w:sz w:val="44"/>
          <w:szCs w:val="44"/>
        </w:rPr>
        <w:t xml:space="preserve">Enterprise risk management is the primary strategy employed by companies to handle uncertainty, which "exploded" in the 1990s (ERM). The control, accountability, and decision-making domains are all touched on by the ERM method, which tries to integrate risk management with corporate strategy and goal-setting. The organizational variants of ERM </w:t>
      </w:r>
      <w:r w:rsidRPr="009156CF">
        <w:rPr>
          <w:sz w:val="44"/>
          <w:szCs w:val="44"/>
        </w:rPr>
        <w:lastRenderedPageBreak/>
        <w:t>are examined in this study using data from three distinct organizations that were collected over a seven-year period (from 2002 to 2008). The findings reveal how ERM develops within organizations as it engages with pre-existing logics and both are influenced by risk rationalities, experts, and technologies, advancing our understanding of this topic.</w:t>
      </w:r>
    </w:p>
    <w:p w14:paraId="6F63F5D6" w14:textId="77777777" w:rsidR="00A419B5" w:rsidRPr="009156CF" w:rsidRDefault="009A6477" w:rsidP="007F390D">
      <w:pPr>
        <w:pStyle w:val="Heading4"/>
        <w:ind w:left="-5"/>
        <w:jc w:val="both"/>
        <w:rPr>
          <w:sz w:val="44"/>
          <w:szCs w:val="44"/>
        </w:rPr>
      </w:pPr>
      <w:proofErr w:type="spellStart"/>
      <w:r w:rsidRPr="009156CF">
        <w:rPr>
          <w:sz w:val="44"/>
          <w:szCs w:val="44"/>
        </w:rPr>
        <w:t>C.Dang</w:t>
      </w:r>
      <w:proofErr w:type="spellEnd"/>
      <w:r w:rsidRPr="009156CF">
        <w:rPr>
          <w:sz w:val="44"/>
          <w:szCs w:val="44"/>
        </w:rPr>
        <w:t xml:space="preserve">   </w:t>
      </w:r>
      <w:proofErr w:type="spellStart"/>
      <w:r w:rsidRPr="009156CF">
        <w:rPr>
          <w:sz w:val="44"/>
          <w:szCs w:val="44"/>
        </w:rPr>
        <w:t>F.Wang</w:t>
      </w:r>
      <w:proofErr w:type="spellEnd"/>
      <w:r w:rsidRPr="009156CF">
        <w:rPr>
          <w:sz w:val="44"/>
          <w:szCs w:val="44"/>
        </w:rPr>
        <w:t xml:space="preserve">   </w:t>
      </w:r>
      <w:proofErr w:type="spellStart"/>
      <w:r w:rsidRPr="009156CF">
        <w:rPr>
          <w:sz w:val="44"/>
          <w:szCs w:val="44"/>
        </w:rPr>
        <w:t>Z.Yang</w:t>
      </w:r>
      <w:proofErr w:type="spellEnd"/>
      <w:r w:rsidRPr="009156CF">
        <w:rPr>
          <w:sz w:val="44"/>
          <w:szCs w:val="44"/>
        </w:rPr>
        <w:t xml:space="preserve">  </w:t>
      </w:r>
      <w:proofErr w:type="spellStart"/>
      <w:r w:rsidRPr="009156CF">
        <w:rPr>
          <w:sz w:val="44"/>
          <w:szCs w:val="44"/>
        </w:rPr>
        <w:t>H.Zhang</w:t>
      </w:r>
      <w:proofErr w:type="spellEnd"/>
      <w:r w:rsidRPr="009156CF">
        <w:rPr>
          <w:sz w:val="44"/>
          <w:szCs w:val="44"/>
        </w:rPr>
        <w:t xml:space="preserve">  </w:t>
      </w:r>
      <w:proofErr w:type="spellStart"/>
      <w:r w:rsidRPr="009156CF">
        <w:rPr>
          <w:sz w:val="44"/>
          <w:szCs w:val="44"/>
        </w:rPr>
        <w:t>Y.Qian</w:t>
      </w:r>
      <w:proofErr w:type="spellEnd"/>
      <w:r w:rsidRPr="009156CF">
        <w:rPr>
          <w:sz w:val="44"/>
          <w:szCs w:val="44"/>
        </w:rPr>
        <w:t xml:space="preserve"> in 2022</w:t>
      </w:r>
    </w:p>
    <w:p w14:paraId="68DAF4E5" w14:textId="77777777" w:rsidR="00A419B5" w:rsidRPr="009156CF" w:rsidRDefault="009A6477" w:rsidP="007F390D">
      <w:pPr>
        <w:spacing w:after="1255"/>
        <w:ind w:left="-5" w:right="15"/>
        <w:jc w:val="both"/>
        <w:rPr>
          <w:sz w:val="44"/>
          <w:szCs w:val="44"/>
        </w:rPr>
      </w:pPr>
      <w:r w:rsidRPr="009156CF">
        <w:rPr>
          <w:sz w:val="44"/>
          <w:szCs w:val="44"/>
        </w:rPr>
        <w:t xml:space="preserve">The current effort integrates deep learning and </w:t>
      </w:r>
      <w:proofErr w:type="spellStart"/>
      <w:r w:rsidRPr="009156CF">
        <w:rPr>
          <w:sz w:val="44"/>
          <w:szCs w:val="44"/>
        </w:rPr>
        <w:t>blockchain</w:t>
      </w:r>
      <w:proofErr w:type="spellEnd"/>
      <w:r w:rsidRPr="009156CF">
        <w:rPr>
          <w:sz w:val="44"/>
          <w:szCs w:val="44"/>
        </w:rPr>
        <w:t xml:space="preserve"> technology to </w:t>
      </w:r>
      <w:proofErr w:type="spellStart"/>
      <w:r w:rsidRPr="009156CF">
        <w:rPr>
          <w:sz w:val="44"/>
          <w:szCs w:val="44"/>
        </w:rPr>
        <w:t>analyze</w:t>
      </w:r>
      <w:proofErr w:type="spellEnd"/>
      <w:r w:rsidRPr="009156CF">
        <w:rPr>
          <w:sz w:val="44"/>
          <w:szCs w:val="44"/>
        </w:rPr>
        <w:t xml:space="preserve"> and control the risk of the supply chain finance market and deal with the diversifications of the financial market development mode. Using the relevant monetary economic theory, the potential risks in the supply chain financing sector are first assessed. Furthermore, in the context of financial technology, intelligent technology forecasts and manages the risk of the supply chain finance market. The second step in discussing potential credit risk is to look at the financing structure for supply chain finance. To predict possible credit risk, a supply chain finance deep learning-based credit evaluation </w:t>
      </w:r>
      <w:r w:rsidRPr="009156CF">
        <w:rPr>
          <w:sz w:val="44"/>
          <w:szCs w:val="44"/>
        </w:rPr>
        <w:lastRenderedPageBreak/>
        <w:t xml:space="preserve">model is developed. Third-step management and improvement are handled using </w:t>
      </w:r>
      <w:proofErr w:type="spellStart"/>
      <w:r w:rsidRPr="009156CF">
        <w:rPr>
          <w:sz w:val="44"/>
          <w:szCs w:val="44"/>
        </w:rPr>
        <w:t>blockchain</w:t>
      </w:r>
      <w:proofErr w:type="spellEnd"/>
      <w:r w:rsidRPr="009156CF">
        <w:rPr>
          <w:sz w:val="44"/>
          <w:szCs w:val="44"/>
        </w:rPr>
        <w:t xml:space="preserve"> technology.</w:t>
      </w:r>
    </w:p>
    <w:p w14:paraId="32F1F372" w14:textId="77777777" w:rsidR="00A419B5" w:rsidRPr="009156CF" w:rsidRDefault="009A6477" w:rsidP="007F390D">
      <w:pPr>
        <w:pStyle w:val="Heading4"/>
        <w:ind w:left="-5"/>
        <w:jc w:val="both"/>
        <w:rPr>
          <w:sz w:val="44"/>
          <w:szCs w:val="44"/>
        </w:rPr>
      </w:pPr>
      <w:r w:rsidRPr="009156CF">
        <w:rPr>
          <w:sz w:val="44"/>
          <w:szCs w:val="44"/>
        </w:rPr>
        <w:t>P. Brockett, and T. Wang. 2013</w:t>
      </w:r>
    </w:p>
    <w:p w14:paraId="071538BB" w14:textId="77777777" w:rsidR="00A419B5" w:rsidRPr="009156CF" w:rsidRDefault="009A6477" w:rsidP="007F390D">
      <w:pPr>
        <w:spacing w:after="680"/>
        <w:ind w:left="-5" w:right="15"/>
        <w:jc w:val="both"/>
        <w:rPr>
          <w:sz w:val="44"/>
          <w:szCs w:val="44"/>
        </w:rPr>
      </w:pPr>
      <w:r w:rsidRPr="009156CF">
        <w:rPr>
          <w:sz w:val="44"/>
          <w:szCs w:val="44"/>
        </w:rPr>
        <w:t xml:space="preserve">Making thorough decisions for crucial business tasks, such as capital budgeting and risk management, is a key component of dynamic enterprise risk management (ERM). However, a complex corporate structure exists as a result of the inherent interactions between company divisions through shared and interdependent risk exposures. This research proposes an integrated optimization framework with a copula-based decision tree interface to help ERM decision-making meet the specified business goal in a </w:t>
      </w:r>
      <w:proofErr w:type="spellStart"/>
      <w:r w:rsidRPr="009156CF">
        <w:rPr>
          <w:sz w:val="44"/>
          <w:szCs w:val="44"/>
        </w:rPr>
        <w:t>multiperiod</w:t>
      </w:r>
      <w:proofErr w:type="spellEnd"/>
      <w:r w:rsidRPr="009156CF">
        <w:rPr>
          <w:sz w:val="44"/>
          <w:szCs w:val="44"/>
        </w:rPr>
        <w:t xml:space="preserve"> setting. We illustrate our model and provide managerial suggestions by using a case study of a financial services firm that operates in the banking and insurance sectors.</w:t>
      </w:r>
    </w:p>
    <w:p w14:paraId="542E0904" w14:textId="77777777" w:rsidR="00A419B5" w:rsidRPr="009156CF" w:rsidRDefault="009A6477" w:rsidP="007F390D">
      <w:pPr>
        <w:pStyle w:val="Heading4"/>
        <w:ind w:left="-5"/>
        <w:jc w:val="both"/>
        <w:rPr>
          <w:sz w:val="44"/>
          <w:szCs w:val="44"/>
        </w:rPr>
      </w:pPr>
      <w:proofErr w:type="spellStart"/>
      <w:r w:rsidRPr="009156CF">
        <w:rPr>
          <w:sz w:val="44"/>
          <w:szCs w:val="44"/>
        </w:rPr>
        <w:t>Alviniussen</w:t>
      </w:r>
      <w:proofErr w:type="spellEnd"/>
      <w:r w:rsidRPr="009156CF">
        <w:rPr>
          <w:sz w:val="44"/>
          <w:szCs w:val="44"/>
        </w:rPr>
        <w:t xml:space="preserve">, A., and H. </w:t>
      </w:r>
      <w:proofErr w:type="spellStart"/>
      <w:r w:rsidRPr="009156CF">
        <w:rPr>
          <w:sz w:val="44"/>
          <w:szCs w:val="44"/>
        </w:rPr>
        <w:t>Jankensgard</w:t>
      </w:r>
      <w:proofErr w:type="spellEnd"/>
      <w:r w:rsidRPr="009156CF">
        <w:rPr>
          <w:sz w:val="44"/>
          <w:szCs w:val="44"/>
        </w:rPr>
        <w:t>. 2009</w:t>
      </w:r>
    </w:p>
    <w:p w14:paraId="051CC94E" w14:textId="77777777" w:rsidR="00A419B5" w:rsidRPr="009156CF" w:rsidRDefault="009A6477" w:rsidP="007F390D">
      <w:pPr>
        <w:spacing w:after="779"/>
        <w:ind w:left="-5" w:right="15"/>
        <w:jc w:val="both"/>
        <w:rPr>
          <w:sz w:val="44"/>
          <w:szCs w:val="44"/>
        </w:rPr>
      </w:pPr>
      <w:r w:rsidRPr="009156CF">
        <w:rPr>
          <w:sz w:val="44"/>
          <w:szCs w:val="44"/>
        </w:rPr>
        <w:t xml:space="preserve">Enterprise risk management (ERM), which employs a holistic, integrated strategy to manage a company's </w:t>
      </w:r>
      <w:r w:rsidRPr="009156CF">
        <w:rPr>
          <w:sz w:val="44"/>
          <w:szCs w:val="44"/>
        </w:rPr>
        <w:lastRenderedPageBreak/>
        <w:t xml:space="preserve">risks, contrasts with the so-called "silo-approach," which is prevalent in many firms and entails handling risks independently of one another. Even yet, an ERM programme might not be enough to manage the firm's total risk in terms of the chance of not achieving key corporate goals, including putting the business plan into action or keeping debt covenants. In this paper, we introduce a quantitative approach to risk management in the non-financial firm that preserves the integrative, enterprise-wide </w:t>
      </w:r>
      <w:proofErr w:type="spellStart"/>
      <w:r w:rsidRPr="009156CF">
        <w:rPr>
          <w:sz w:val="44"/>
          <w:szCs w:val="44"/>
        </w:rPr>
        <w:t>mindset</w:t>
      </w:r>
      <w:proofErr w:type="spellEnd"/>
      <w:r w:rsidRPr="009156CF">
        <w:rPr>
          <w:sz w:val="44"/>
          <w:szCs w:val="44"/>
        </w:rPr>
        <w:t xml:space="preserve"> while also enabling corporate management to gauge the likelihood of financial distress by incorporating concepts related to the notion of a firm's resilience.</w:t>
      </w:r>
    </w:p>
    <w:p w14:paraId="3C636990" w14:textId="77777777" w:rsidR="00A419B5" w:rsidRPr="009156CF" w:rsidRDefault="009A6477" w:rsidP="007F390D">
      <w:pPr>
        <w:pStyle w:val="Heading4"/>
        <w:ind w:left="-5"/>
        <w:jc w:val="both"/>
        <w:rPr>
          <w:sz w:val="44"/>
          <w:szCs w:val="44"/>
        </w:rPr>
      </w:pPr>
      <w:r w:rsidRPr="009156CF">
        <w:rPr>
          <w:sz w:val="44"/>
          <w:szCs w:val="44"/>
        </w:rPr>
        <w:t xml:space="preserve">Baxter, R., J. C. </w:t>
      </w:r>
      <w:proofErr w:type="spellStart"/>
      <w:r w:rsidRPr="009156CF">
        <w:rPr>
          <w:sz w:val="44"/>
          <w:szCs w:val="44"/>
        </w:rPr>
        <w:t>Bedard</w:t>
      </w:r>
      <w:proofErr w:type="spellEnd"/>
      <w:r w:rsidRPr="009156CF">
        <w:rPr>
          <w:sz w:val="44"/>
          <w:szCs w:val="44"/>
        </w:rPr>
        <w:t xml:space="preserve">, R. </w:t>
      </w:r>
      <w:proofErr w:type="spellStart"/>
      <w:r w:rsidRPr="009156CF">
        <w:rPr>
          <w:sz w:val="44"/>
          <w:szCs w:val="44"/>
        </w:rPr>
        <w:t>Hoitash</w:t>
      </w:r>
      <w:proofErr w:type="spellEnd"/>
      <w:r w:rsidRPr="009156CF">
        <w:rPr>
          <w:sz w:val="44"/>
          <w:szCs w:val="44"/>
        </w:rPr>
        <w:t xml:space="preserve">, and A. </w:t>
      </w:r>
      <w:proofErr w:type="spellStart"/>
      <w:r w:rsidRPr="009156CF">
        <w:rPr>
          <w:sz w:val="44"/>
          <w:szCs w:val="44"/>
        </w:rPr>
        <w:t>Yezegel</w:t>
      </w:r>
      <w:proofErr w:type="spellEnd"/>
      <w:r w:rsidRPr="009156CF">
        <w:rPr>
          <w:sz w:val="44"/>
          <w:szCs w:val="44"/>
        </w:rPr>
        <w:t>. 2013</w:t>
      </w:r>
    </w:p>
    <w:p w14:paraId="4CD583F1" w14:textId="77777777" w:rsidR="00A419B5" w:rsidRPr="009156CF" w:rsidRDefault="009A6477" w:rsidP="007F390D">
      <w:pPr>
        <w:ind w:left="-5" w:right="15"/>
        <w:jc w:val="both"/>
        <w:rPr>
          <w:sz w:val="44"/>
          <w:szCs w:val="44"/>
        </w:rPr>
      </w:pPr>
      <w:r w:rsidRPr="009156CF">
        <w:rPr>
          <w:sz w:val="44"/>
          <w:szCs w:val="44"/>
        </w:rPr>
        <w:t xml:space="preserve">This study investigates the factors that contribute to high-quality Enterprise Risk Management (ERM) programmes for financial services businesses, as well as whether the performance and credibility of these programmes are impacted by quality. ERM, which was developed with the cooperation of the accounting profession, offers a framework and approach for integrating management of all risk sources. Due to </w:t>
      </w:r>
      <w:r w:rsidRPr="009156CF">
        <w:rPr>
          <w:sz w:val="44"/>
          <w:szCs w:val="44"/>
        </w:rPr>
        <w:lastRenderedPageBreak/>
        <w:t>measurement problems common to research on management control systems, previous ERM studies have produced contradictory conclusions. Using Standard &amp; Poor's ERM quality ratings of financial organizations, we find that higher ERM quality is associated with greater complexity, less resource constraint, and better corporate governance. We find that better accounting performance is associated with improved ERM quality after correcting for these variables. Results show that the market has responded tot to first signs of improved management control..</w:t>
      </w:r>
    </w:p>
    <w:p w14:paraId="36338B18" w14:textId="78EF478B" w:rsidR="00A419B5" w:rsidRPr="009156CF" w:rsidRDefault="009A6477" w:rsidP="007F390D">
      <w:pPr>
        <w:pStyle w:val="Heading4"/>
        <w:ind w:left="-5"/>
        <w:jc w:val="both"/>
        <w:rPr>
          <w:sz w:val="44"/>
          <w:szCs w:val="44"/>
        </w:rPr>
      </w:pPr>
      <w:r w:rsidRPr="009156CF">
        <w:rPr>
          <w:sz w:val="44"/>
          <w:szCs w:val="44"/>
        </w:rPr>
        <w:t xml:space="preserve">JRS Fraser, BJ </w:t>
      </w:r>
      <w:proofErr w:type="spellStart"/>
      <w:r w:rsidRPr="009156CF">
        <w:rPr>
          <w:sz w:val="44"/>
          <w:szCs w:val="44"/>
        </w:rPr>
        <w:t>Simkins</w:t>
      </w:r>
      <w:proofErr w:type="spellEnd"/>
      <w:r w:rsidRPr="009156CF">
        <w:rPr>
          <w:sz w:val="44"/>
          <w:szCs w:val="44"/>
        </w:rPr>
        <w:t>- business horizons, 2016</w:t>
      </w:r>
    </w:p>
    <w:p w14:paraId="726BE9B0" w14:textId="77777777" w:rsidR="00A419B5" w:rsidRPr="009156CF" w:rsidRDefault="009A6477" w:rsidP="007F390D">
      <w:pPr>
        <w:spacing w:after="779"/>
        <w:ind w:left="-5" w:right="15"/>
        <w:jc w:val="both"/>
        <w:rPr>
          <w:sz w:val="44"/>
          <w:szCs w:val="44"/>
        </w:rPr>
      </w:pPr>
      <w:r w:rsidRPr="009156CF">
        <w:rPr>
          <w:sz w:val="44"/>
          <w:szCs w:val="44"/>
        </w:rPr>
        <w:t>However, surveys and research indicate that many firms continue to struggle with the implementation of ERM. In this post, we'll look at the challenges firms have when implementing ERM and offer solutions for those companies who are having problems with the concepts and implementation. As a case study for best practices, we use Hydro One's achievement of ERM maturity. Significant research and documentation have been done on the company's ERM processes. Hydro One's more than 15 years of ERM performance make it a wonderful organization to utilize as a benchmark for best practices.</w:t>
      </w:r>
    </w:p>
    <w:p w14:paraId="30F0FA34" w14:textId="77777777" w:rsidR="00A419B5" w:rsidRPr="009156CF" w:rsidRDefault="009A6477" w:rsidP="007F390D">
      <w:pPr>
        <w:spacing w:after="139" w:line="259" w:lineRule="auto"/>
        <w:ind w:left="-5"/>
        <w:jc w:val="both"/>
        <w:rPr>
          <w:sz w:val="44"/>
          <w:szCs w:val="44"/>
        </w:rPr>
      </w:pPr>
      <w:proofErr w:type="spellStart"/>
      <w:r w:rsidRPr="009156CF">
        <w:rPr>
          <w:b/>
          <w:i/>
          <w:sz w:val="44"/>
          <w:szCs w:val="44"/>
        </w:rPr>
        <w:lastRenderedPageBreak/>
        <w:t>Cassar</w:t>
      </w:r>
      <w:proofErr w:type="spellEnd"/>
      <w:r w:rsidRPr="009156CF">
        <w:rPr>
          <w:b/>
          <w:i/>
          <w:sz w:val="44"/>
          <w:szCs w:val="44"/>
        </w:rPr>
        <w:t xml:space="preserve">, G., and J. </w:t>
      </w:r>
      <w:proofErr w:type="spellStart"/>
      <w:r w:rsidRPr="009156CF">
        <w:rPr>
          <w:b/>
          <w:i/>
          <w:sz w:val="44"/>
          <w:szCs w:val="44"/>
        </w:rPr>
        <w:t>Gerakos</w:t>
      </w:r>
      <w:proofErr w:type="spellEnd"/>
      <w:r w:rsidRPr="009156CF">
        <w:rPr>
          <w:b/>
          <w:i/>
          <w:sz w:val="44"/>
          <w:szCs w:val="44"/>
        </w:rPr>
        <w:t>. 2013.</w:t>
      </w:r>
    </w:p>
    <w:p w14:paraId="27BB5AB5" w14:textId="77777777" w:rsidR="00A419B5" w:rsidRPr="009156CF" w:rsidRDefault="009A6477" w:rsidP="007F390D">
      <w:pPr>
        <w:ind w:left="-5" w:right="15"/>
        <w:jc w:val="both"/>
        <w:rPr>
          <w:sz w:val="44"/>
          <w:szCs w:val="44"/>
        </w:rPr>
      </w:pPr>
      <w:r w:rsidRPr="009156CF">
        <w:rPr>
          <w:sz w:val="44"/>
          <w:szCs w:val="44"/>
        </w:rPr>
        <w:t xml:space="preserve">We examine how well hedge funds fared during the 2008 financial crisis and the risk management strategies they employed. The performance of the funds in our sample that use formal models improved significantly during the most depressed months of 2008, which is consistent with risk management strategies that reduce left tail risk. We find no evidence that having a specialist overseeing risk management is associated with lower left-tail risk. The performance of funds using </w:t>
      </w:r>
      <w:proofErr w:type="spellStart"/>
      <w:r w:rsidRPr="009156CF">
        <w:rPr>
          <w:sz w:val="44"/>
          <w:szCs w:val="44"/>
        </w:rPr>
        <w:t>VaR</w:t>
      </w:r>
      <w:proofErr w:type="spellEnd"/>
      <w:r w:rsidRPr="009156CF">
        <w:rPr>
          <w:sz w:val="44"/>
          <w:szCs w:val="44"/>
        </w:rPr>
        <w:t xml:space="preserve"> models was more accurately predicted during a short-term downturn market in equities.</w:t>
      </w:r>
    </w:p>
    <w:p w14:paraId="5993A5F9" w14:textId="77777777" w:rsidR="00A419B5" w:rsidRPr="009156CF" w:rsidRDefault="009A6477" w:rsidP="007F390D">
      <w:pPr>
        <w:pStyle w:val="Heading4"/>
        <w:ind w:left="-5"/>
        <w:jc w:val="both"/>
        <w:rPr>
          <w:sz w:val="44"/>
          <w:szCs w:val="44"/>
        </w:rPr>
      </w:pPr>
      <w:r w:rsidRPr="009156CF">
        <w:rPr>
          <w:sz w:val="44"/>
          <w:szCs w:val="44"/>
        </w:rPr>
        <w:t xml:space="preserve">A </w:t>
      </w:r>
      <w:proofErr w:type="spellStart"/>
      <w:r w:rsidRPr="009156CF">
        <w:rPr>
          <w:sz w:val="44"/>
          <w:szCs w:val="44"/>
        </w:rPr>
        <w:t>Poschin</w:t>
      </w:r>
      <w:proofErr w:type="spellEnd"/>
      <w:r w:rsidRPr="009156CF">
        <w:rPr>
          <w:sz w:val="44"/>
          <w:szCs w:val="44"/>
        </w:rPr>
        <w:t xml:space="preserve"> 2020</w:t>
      </w:r>
    </w:p>
    <w:p w14:paraId="10532198" w14:textId="77777777" w:rsidR="00A419B5" w:rsidRPr="009156CF" w:rsidRDefault="009A6477" w:rsidP="007F390D">
      <w:pPr>
        <w:ind w:left="-5" w:right="15"/>
        <w:jc w:val="both"/>
        <w:rPr>
          <w:sz w:val="44"/>
          <w:szCs w:val="44"/>
        </w:rPr>
      </w:pPr>
      <w:r w:rsidRPr="009156CF">
        <w:rPr>
          <w:sz w:val="44"/>
          <w:szCs w:val="44"/>
        </w:rPr>
        <w:t xml:space="preserve">In this work, I investigate how companies develop risk-focused control procedures to incorporate risk into personnel decisions. The organization wants to ensure that employee </w:t>
      </w:r>
      <w:proofErr w:type="spellStart"/>
      <w:r w:rsidRPr="009156CF">
        <w:rPr>
          <w:sz w:val="44"/>
          <w:szCs w:val="44"/>
        </w:rPr>
        <w:t>behavior</w:t>
      </w:r>
      <w:proofErr w:type="spellEnd"/>
      <w:r w:rsidRPr="009156CF">
        <w:rPr>
          <w:sz w:val="44"/>
          <w:szCs w:val="44"/>
        </w:rPr>
        <w:t xml:space="preserve"> is consistent with its level of risk tolerance. I consider how organizations handle this control problem when using risk-focused results controls (i.e., expanding results controls by risk aspects). Although adopting risk-focused results controls alone has some drawbacks, doing so provides advantages for managing risk and </w:t>
      </w:r>
      <w:r w:rsidRPr="009156CF">
        <w:rPr>
          <w:sz w:val="44"/>
          <w:szCs w:val="44"/>
        </w:rPr>
        <w:lastRenderedPageBreak/>
        <w:t>performance jointly. According to a recent study, risk culture is crucial in this situation. The discussion of risk-focused information exchange as a realistic and doable component of risk culture that lessens the downsides of risk-focused results controls while keeping their benefits is covered in the section that follows. I further contend that using results controls improves the success of risk-focused information exchange. I claim theoretically and empirically, using complementarity theory as a foundation, that risk-focused results controls and risk-focused information sharing are complimentary, independent of the level of risk appetite displayed by a firm. I also identify company risk appetite as a context-specific contextual element unique to a system that affects how complementary the two risk-focused control techniques are to one another. The results support my premise that the complementarity between risk-focused results controls and risk-focused information exchange is significantly higher for firms demonstrating a high level of risk appetite. 202 firms' responses to a survey helped me gather empirical evidence to support my theories</w:t>
      </w:r>
      <w:r w:rsidRPr="009156CF">
        <w:rPr>
          <w:rFonts w:ascii="Calibri" w:eastAsia="Calibri" w:hAnsi="Calibri" w:cs="Calibri"/>
          <w:sz w:val="44"/>
          <w:szCs w:val="44"/>
        </w:rPr>
        <w:t>.</w:t>
      </w:r>
    </w:p>
    <w:p w14:paraId="603C796B" w14:textId="77777777" w:rsidR="00A419B5" w:rsidRPr="009156CF" w:rsidRDefault="009A6477" w:rsidP="007F390D">
      <w:pPr>
        <w:pStyle w:val="Heading4"/>
        <w:ind w:left="-5"/>
        <w:jc w:val="both"/>
        <w:rPr>
          <w:sz w:val="44"/>
          <w:szCs w:val="44"/>
        </w:rPr>
      </w:pPr>
      <w:r w:rsidRPr="009156CF">
        <w:rPr>
          <w:sz w:val="44"/>
          <w:szCs w:val="44"/>
        </w:rPr>
        <w:lastRenderedPageBreak/>
        <w:t>Jorgensen, M in 2010</w:t>
      </w:r>
    </w:p>
    <w:p w14:paraId="0B0AD65D" w14:textId="77777777" w:rsidR="00A419B5" w:rsidRPr="009156CF" w:rsidRDefault="009A6477" w:rsidP="007F390D">
      <w:pPr>
        <w:ind w:left="-5" w:right="15"/>
        <w:jc w:val="both"/>
        <w:rPr>
          <w:sz w:val="44"/>
          <w:szCs w:val="44"/>
        </w:rPr>
      </w:pPr>
      <w:r w:rsidRPr="009156CF">
        <w:rPr>
          <w:sz w:val="44"/>
          <w:szCs w:val="44"/>
        </w:rPr>
        <w:t xml:space="preserve">The majority of software professionals tend to overestimate the quantity of work that will be required and to overestimate the accuracy of their effort estimates. With a better knowledge of the reasons behind overconfidence and </w:t>
      </w:r>
      <w:proofErr w:type="spellStart"/>
      <w:r w:rsidRPr="009156CF">
        <w:rPr>
          <w:sz w:val="44"/>
          <w:szCs w:val="44"/>
        </w:rPr>
        <w:t>overoptimism</w:t>
      </w:r>
      <w:proofErr w:type="spellEnd"/>
      <w:r w:rsidRPr="009156CF">
        <w:rPr>
          <w:sz w:val="44"/>
          <w:szCs w:val="44"/>
        </w:rPr>
        <w:t xml:space="preserve">, it may be able to improve estimating processes and, as a result, better manage software development projects. As opposed to the expected increase in realism, we hypothesize that sometimes more work on risk identification causes estimates of the </w:t>
      </w:r>
      <w:proofErr w:type="spellStart"/>
      <w:r w:rsidRPr="009156CF">
        <w:rPr>
          <w:sz w:val="44"/>
          <w:szCs w:val="44"/>
        </w:rPr>
        <w:t>labor</w:t>
      </w:r>
      <w:proofErr w:type="spellEnd"/>
      <w:r w:rsidRPr="009156CF">
        <w:rPr>
          <w:sz w:val="44"/>
          <w:szCs w:val="44"/>
        </w:rPr>
        <w:t xml:space="preserve"> needed for software development to become more optimistic and overconfident. Four tests with software professionals are conducted to test the theory. The four experiments' findings support the hypothesis, which is </w:t>
      </w:r>
      <w:proofErr w:type="spellStart"/>
      <w:r w:rsidRPr="009156CF">
        <w:rPr>
          <w:sz w:val="44"/>
          <w:szCs w:val="44"/>
        </w:rPr>
        <w:t>true.In</w:t>
      </w:r>
      <w:proofErr w:type="spellEnd"/>
      <w:r w:rsidRPr="009156CF">
        <w:rPr>
          <w:sz w:val="44"/>
          <w:szCs w:val="44"/>
        </w:rPr>
        <w:t xml:space="preserve">-depth work identifying risks is essential for many purposes, and our results should not lead to less emphasis on this activity. The counterintuitive conclusion may be explained by findings from cognitive science related to "illusion-of-control," "cognitive accessibility," "the peak-end rule," and "risk as feeling." However, our findings clearly show that the combination of risk identification and judgment-based effort estimating techniques is important. It is proposed to use a </w:t>
      </w:r>
      <w:r w:rsidRPr="009156CF">
        <w:rPr>
          <w:sz w:val="44"/>
          <w:szCs w:val="44"/>
        </w:rPr>
        <w:lastRenderedPageBreak/>
        <w:t>straightforward method to combine risk detection work with effort estimation more effectively.</w:t>
      </w:r>
    </w:p>
    <w:p w14:paraId="39CE751E" w14:textId="77777777" w:rsidR="00A419B5" w:rsidRPr="009156CF" w:rsidRDefault="009A6477" w:rsidP="007F390D">
      <w:pPr>
        <w:pStyle w:val="Heading4"/>
        <w:ind w:left="-5"/>
        <w:jc w:val="both"/>
        <w:rPr>
          <w:sz w:val="44"/>
          <w:szCs w:val="44"/>
        </w:rPr>
      </w:pPr>
      <w:r w:rsidRPr="009156CF">
        <w:rPr>
          <w:sz w:val="44"/>
          <w:szCs w:val="44"/>
        </w:rPr>
        <w:t xml:space="preserve">PG Capek, SP Frank, S </w:t>
      </w:r>
      <w:proofErr w:type="spellStart"/>
      <w:r w:rsidRPr="009156CF">
        <w:rPr>
          <w:sz w:val="44"/>
          <w:szCs w:val="44"/>
        </w:rPr>
        <w:t>Gerdt</w:t>
      </w:r>
      <w:proofErr w:type="spellEnd"/>
      <w:r w:rsidRPr="009156CF">
        <w:rPr>
          <w:sz w:val="44"/>
          <w:szCs w:val="44"/>
        </w:rPr>
        <w:t>, D Shields - IBM Systems journal, 200</w:t>
      </w:r>
    </w:p>
    <w:p w14:paraId="406FD6BE" w14:textId="77777777" w:rsidR="00A419B5" w:rsidRPr="009156CF" w:rsidRDefault="009A6477" w:rsidP="007F390D">
      <w:pPr>
        <w:ind w:left="-5" w:right="15"/>
        <w:jc w:val="both"/>
        <w:rPr>
          <w:sz w:val="44"/>
          <w:szCs w:val="44"/>
        </w:rPr>
      </w:pPr>
      <w:r w:rsidRPr="009156CF">
        <w:rPr>
          <w:sz w:val="44"/>
          <w:szCs w:val="44"/>
        </w:rPr>
        <w:t xml:space="preserve">IBM has embraced both the idea of and the practise of using open-source software (OSS). In order to gain the benefits of OSS, contribute significantly to a number of OSS projects, and start new ones, a path has been taken that enables the maintenance, if not the enhancement, of current business operations. A business with a big traditional software industry might be surprised by this, though. We discuss some of the motivations behind the development of this technique as well as some of the problems preventing its </w:t>
      </w:r>
      <w:proofErr w:type="spellStart"/>
      <w:r w:rsidRPr="009156CF">
        <w:rPr>
          <w:sz w:val="44"/>
          <w:szCs w:val="44"/>
        </w:rPr>
        <w:t>application.</w:t>
      </w:r>
      <w:r w:rsidRPr="009156CF">
        <w:rPr>
          <w:i/>
          <w:sz w:val="44"/>
          <w:szCs w:val="44"/>
        </w:rPr>
        <w:t>Lawrence</w:t>
      </w:r>
      <w:proofErr w:type="spellEnd"/>
      <w:r w:rsidRPr="009156CF">
        <w:rPr>
          <w:i/>
          <w:sz w:val="44"/>
          <w:szCs w:val="44"/>
        </w:rPr>
        <w:t xml:space="preserve">, M., P. Goodwin, M. O'Connor, and D. </w:t>
      </w:r>
      <w:proofErr w:type="spellStart"/>
      <w:r w:rsidRPr="009156CF">
        <w:rPr>
          <w:i/>
          <w:sz w:val="44"/>
          <w:szCs w:val="44"/>
        </w:rPr>
        <w:t>Onkal</w:t>
      </w:r>
      <w:proofErr w:type="spellEnd"/>
      <w:r w:rsidRPr="009156CF">
        <w:rPr>
          <w:i/>
          <w:sz w:val="44"/>
          <w:szCs w:val="44"/>
        </w:rPr>
        <w:t xml:space="preserve"> in 2006</w:t>
      </w:r>
    </w:p>
    <w:p w14:paraId="1D8DFE82" w14:textId="77777777" w:rsidR="00A419B5" w:rsidRPr="009156CF" w:rsidRDefault="009A6477" w:rsidP="007F390D">
      <w:pPr>
        <w:pStyle w:val="Heading4"/>
        <w:ind w:left="-5"/>
        <w:jc w:val="both"/>
        <w:rPr>
          <w:sz w:val="44"/>
          <w:szCs w:val="44"/>
        </w:rPr>
      </w:pPr>
      <w:proofErr w:type="spellStart"/>
      <w:r w:rsidRPr="009156CF">
        <w:rPr>
          <w:sz w:val="44"/>
          <w:szCs w:val="44"/>
        </w:rPr>
        <w:t>Ittner</w:t>
      </w:r>
      <w:proofErr w:type="spellEnd"/>
      <w:r w:rsidRPr="009156CF">
        <w:rPr>
          <w:sz w:val="44"/>
          <w:szCs w:val="44"/>
        </w:rPr>
        <w:t xml:space="preserve"> Christopher D., </w:t>
      </w:r>
      <w:proofErr w:type="spellStart"/>
      <w:r w:rsidRPr="009156CF">
        <w:rPr>
          <w:sz w:val="44"/>
          <w:szCs w:val="44"/>
        </w:rPr>
        <w:t>Keusch</w:t>
      </w:r>
      <w:proofErr w:type="spellEnd"/>
      <w:r w:rsidRPr="009156CF">
        <w:rPr>
          <w:sz w:val="44"/>
          <w:szCs w:val="44"/>
        </w:rPr>
        <w:t xml:space="preserve"> Thomas in 2017</w:t>
      </w:r>
    </w:p>
    <w:p w14:paraId="6B697FA4" w14:textId="77777777" w:rsidR="00A419B5" w:rsidRPr="009156CF" w:rsidRDefault="009A6477" w:rsidP="007F390D">
      <w:pPr>
        <w:ind w:left="-5" w:right="15"/>
        <w:jc w:val="both"/>
        <w:rPr>
          <w:sz w:val="44"/>
          <w:szCs w:val="44"/>
        </w:rPr>
      </w:pPr>
      <w:r w:rsidRPr="009156CF">
        <w:rPr>
          <w:sz w:val="44"/>
          <w:szCs w:val="44"/>
        </w:rPr>
        <w:t xml:space="preserve">This chapter examines how planning and control systems are affected by risk management value creation objectives by using survey data from a wide international sample of listed, private, and </w:t>
      </w:r>
      <w:proofErr w:type="spellStart"/>
      <w:r w:rsidRPr="009156CF">
        <w:rPr>
          <w:sz w:val="44"/>
          <w:szCs w:val="44"/>
        </w:rPr>
        <w:t>nonprofit</w:t>
      </w:r>
      <w:proofErr w:type="spellEnd"/>
      <w:r w:rsidRPr="009156CF">
        <w:rPr>
          <w:sz w:val="44"/>
          <w:szCs w:val="44"/>
        </w:rPr>
        <w:t xml:space="preserve"> businesses. It improves on previous large-sample enterprise-wide risk management (ERM) research by assessing the performance implications of risk-</w:t>
      </w:r>
      <w:r w:rsidRPr="009156CF">
        <w:rPr>
          <w:sz w:val="44"/>
          <w:szCs w:val="44"/>
        </w:rPr>
        <w:lastRenderedPageBreak/>
        <w:t xml:space="preserve">focused planning and control approaches and risk management goals. These proxies for enterprise risk-taking and value are survey-based and publicly-reported. The chapter looks at the potential effects that various risk management value creation objectives may have on the application of risk-focused planning and control approaches or on performance. It also looks at how risk factors are included into the four main accountability and incentive, risk assessment, planning, and budgeting system components, as well as performance measuring and reporting system </w:t>
      </w:r>
      <w:proofErr w:type="spellStart"/>
      <w:r w:rsidRPr="009156CF">
        <w:rPr>
          <w:sz w:val="44"/>
          <w:szCs w:val="44"/>
        </w:rPr>
        <w:t>components.This</w:t>
      </w:r>
      <w:proofErr w:type="spellEnd"/>
      <w:r w:rsidRPr="009156CF">
        <w:rPr>
          <w:sz w:val="44"/>
          <w:szCs w:val="44"/>
        </w:rPr>
        <w:t xml:space="preserve"> chapter examines how planning and control systems are affected by risk management value creation objectives by examining survey data from a substantial international sample of listed, private, and non-profit firms. The chapter examines how much potential cost-saving benefits of better risk management and potential positive benefits of minimizing or sharing downside risks are accounted for by responders' planning and control systems.</w:t>
      </w:r>
    </w:p>
    <w:p w14:paraId="49529C2E" w14:textId="77777777" w:rsidR="00A419B5" w:rsidRPr="009156CF" w:rsidRDefault="009A6477" w:rsidP="007F390D">
      <w:pPr>
        <w:pStyle w:val="Heading4"/>
        <w:ind w:left="-5"/>
        <w:jc w:val="both"/>
        <w:rPr>
          <w:sz w:val="44"/>
          <w:szCs w:val="44"/>
        </w:rPr>
      </w:pPr>
      <w:proofErr w:type="spellStart"/>
      <w:r w:rsidRPr="009156CF">
        <w:rPr>
          <w:sz w:val="44"/>
          <w:szCs w:val="44"/>
        </w:rPr>
        <w:t>M.Hossain</w:t>
      </w:r>
      <w:proofErr w:type="spellEnd"/>
      <w:r w:rsidRPr="009156CF">
        <w:rPr>
          <w:sz w:val="44"/>
          <w:szCs w:val="44"/>
        </w:rPr>
        <w:t xml:space="preserve">  </w:t>
      </w:r>
      <w:proofErr w:type="spellStart"/>
      <w:r w:rsidRPr="009156CF">
        <w:rPr>
          <w:sz w:val="44"/>
          <w:szCs w:val="44"/>
        </w:rPr>
        <w:t>F.Salama</w:t>
      </w:r>
      <w:proofErr w:type="spellEnd"/>
      <w:r w:rsidRPr="009156CF">
        <w:rPr>
          <w:sz w:val="44"/>
          <w:szCs w:val="44"/>
        </w:rPr>
        <w:t xml:space="preserve">  </w:t>
      </w:r>
      <w:proofErr w:type="spellStart"/>
      <w:r w:rsidRPr="009156CF">
        <w:rPr>
          <w:sz w:val="44"/>
          <w:szCs w:val="44"/>
        </w:rPr>
        <w:t>S.Mitra</w:t>
      </w:r>
      <w:proofErr w:type="spellEnd"/>
      <w:r w:rsidRPr="009156CF">
        <w:rPr>
          <w:sz w:val="44"/>
          <w:szCs w:val="44"/>
        </w:rPr>
        <w:t xml:space="preserve"> in 2019</w:t>
      </w:r>
    </w:p>
    <w:p w14:paraId="013E763E" w14:textId="77777777" w:rsidR="00A419B5" w:rsidRPr="009156CF" w:rsidRDefault="009A6477" w:rsidP="007F390D">
      <w:pPr>
        <w:spacing w:after="0"/>
        <w:ind w:left="-5" w:right="15"/>
        <w:jc w:val="both"/>
        <w:rPr>
          <w:sz w:val="44"/>
          <w:szCs w:val="44"/>
        </w:rPr>
      </w:pPr>
      <w:r w:rsidRPr="009156CF">
        <w:rPr>
          <w:sz w:val="44"/>
          <w:szCs w:val="44"/>
        </w:rPr>
        <w:t xml:space="preserve">Increasing worldwide diversification and sector mergers have exposed firms to a larger range of </w:t>
      </w:r>
      <w:r w:rsidRPr="009156CF">
        <w:rPr>
          <w:sz w:val="44"/>
          <w:szCs w:val="44"/>
        </w:rPr>
        <w:lastRenderedPageBreak/>
        <w:t xml:space="preserve">hazards in recent years. As a result, businesses are under pressure to put in place a more complex system of risk management that goes beyond handling distinct hazards separately. By concentrating on a portfolio of risks, enterprise risk management (ERM) emerged to overcome the drawbacks of the conventional, silo-based risk management approach. This increases awareness of all sources of risk and lessens the possibility that some risks will be </w:t>
      </w:r>
      <w:proofErr w:type="spellStart"/>
      <w:r w:rsidRPr="009156CF">
        <w:rPr>
          <w:sz w:val="44"/>
          <w:szCs w:val="44"/>
        </w:rPr>
        <w:t>overmanaged</w:t>
      </w:r>
      <w:proofErr w:type="spellEnd"/>
      <w:r w:rsidRPr="009156CF">
        <w:rPr>
          <w:sz w:val="44"/>
          <w:szCs w:val="44"/>
        </w:rPr>
        <w:t xml:space="preserve"> while others will be undermanaged. Although the benefits of ERM have been suggested, there is a need for more research because the results are conflicting. This study offers proof that ERM has an impact on forecasting abilities of </w:t>
      </w:r>
      <w:proofErr w:type="spellStart"/>
      <w:r w:rsidRPr="009156CF">
        <w:rPr>
          <w:sz w:val="44"/>
          <w:szCs w:val="44"/>
        </w:rPr>
        <w:t>analysts.We</w:t>
      </w:r>
      <w:proofErr w:type="spellEnd"/>
      <w:r w:rsidRPr="009156CF">
        <w:rPr>
          <w:sz w:val="44"/>
          <w:szCs w:val="44"/>
        </w:rPr>
        <w:t xml:space="preserve"> demonstrate that a firm's ERM score influences analysts' earnings estimate accuracy positively</w:t>
      </w:r>
    </w:p>
    <w:p w14:paraId="544AE0B8" w14:textId="77777777" w:rsidR="00A419B5" w:rsidRPr="009156CF" w:rsidRDefault="009A6477" w:rsidP="007F390D">
      <w:pPr>
        <w:ind w:left="-5" w:right="15"/>
        <w:jc w:val="both"/>
        <w:rPr>
          <w:sz w:val="44"/>
          <w:szCs w:val="44"/>
        </w:rPr>
      </w:pPr>
      <w:r w:rsidRPr="009156CF">
        <w:rPr>
          <w:sz w:val="44"/>
          <w:szCs w:val="44"/>
        </w:rPr>
        <w:t>(negatively) based on a sample of U.S. property-casualty (PC) insurance businesses and utilizing Standard &amp; Poor's recently released risk management rating (dispersion). These findings emphasize the value of ERM in enhancing the information environment for financial analysts.</w:t>
      </w:r>
    </w:p>
    <w:p w14:paraId="579BD586" w14:textId="77777777" w:rsidR="00A419B5" w:rsidRPr="009156CF" w:rsidRDefault="009A6477" w:rsidP="007F390D">
      <w:pPr>
        <w:pStyle w:val="Heading4"/>
        <w:ind w:left="-5"/>
        <w:jc w:val="both"/>
        <w:rPr>
          <w:sz w:val="44"/>
          <w:szCs w:val="44"/>
        </w:rPr>
      </w:pPr>
      <w:r w:rsidRPr="009156CF">
        <w:rPr>
          <w:sz w:val="44"/>
          <w:szCs w:val="44"/>
        </w:rPr>
        <w:lastRenderedPageBreak/>
        <w:t>JON DANIELSSON</w:t>
      </w:r>
    </w:p>
    <w:p w14:paraId="105B6374" w14:textId="77777777" w:rsidR="00A419B5" w:rsidRPr="009156CF" w:rsidRDefault="009A6477" w:rsidP="007F390D">
      <w:pPr>
        <w:spacing w:after="190"/>
        <w:ind w:left="-5" w:right="15"/>
        <w:jc w:val="both"/>
        <w:rPr>
          <w:sz w:val="44"/>
          <w:szCs w:val="44"/>
        </w:rPr>
      </w:pPr>
      <w:r w:rsidRPr="009156CF">
        <w:rPr>
          <w:sz w:val="44"/>
          <w:szCs w:val="44"/>
        </w:rPr>
        <w:t xml:space="preserve">Financial Risk Forecasting offers a detailed introduction to real-world quantitative risk management, with a focus on market risk. It combines the three essential fields of finance, statistics, and </w:t>
      </w:r>
      <w:proofErr w:type="spellStart"/>
      <w:r w:rsidRPr="009156CF">
        <w:rPr>
          <w:sz w:val="44"/>
          <w:szCs w:val="44"/>
        </w:rPr>
        <w:t>modeling</w:t>
      </w:r>
      <w:proofErr w:type="spellEnd"/>
      <w:r w:rsidRPr="009156CF">
        <w:rPr>
          <w:sz w:val="44"/>
          <w:szCs w:val="44"/>
        </w:rPr>
        <w:t xml:space="preserve"> (programming) to give students a solid foundation in risk management strategies. It is based on the author's lecture notes and many years of instructing practitioners in risk management methods.</w:t>
      </w:r>
    </w:p>
    <w:p w14:paraId="1D031097" w14:textId="77777777" w:rsidR="00A419B5" w:rsidRPr="009156CF" w:rsidRDefault="009A6477" w:rsidP="007F390D">
      <w:pPr>
        <w:spacing w:after="190"/>
        <w:ind w:left="-5" w:right="15"/>
        <w:jc w:val="both"/>
        <w:rPr>
          <w:sz w:val="44"/>
          <w:szCs w:val="44"/>
        </w:rPr>
      </w:pPr>
      <w:r w:rsidRPr="009156CF">
        <w:rPr>
          <w:sz w:val="44"/>
          <w:szCs w:val="44"/>
        </w:rPr>
        <w:t xml:space="preserve">By renowned risk expert Jon </w:t>
      </w:r>
      <w:proofErr w:type="spellStart"/>
      <w:r w:rsidRPr="009156CF">
        <w:rPr>
          <w:sz w:val="44"/>
          <w:szCs w:val="44"/>
        </w:rPr>
        <w:t>Danielsson</w:t>
      </w:r>
      <w:proofErr w:type="spellEnd"/>
      <w:r w:rsidRPr="009156CF">
        <w:rPr>
          <w:sz w:val="44"/>
          <w:szCs w:val="44"/>
        </w:rPr>
        <w:t>, the book opens with an introduction to financial markets, market prices, volatility clusters, fat tails, and nonlinear dependency. After that, it discusses the numerous techniques employed by business, with a focus on the GARCH family of models, and covers volatility forecasting using both univariate and multivariate methods.</w:t>
      </w:r>
    </w:p>
    <w:p w14:paraId="19A03438" w14:textId="77777777" w:rsidR="00A419B5" w:rsidRPr="009156CF" w:rsidRDefault="009A6477" w:rsidP="007F390D">
      <w:pPr>
        <w:spacing w:after="679"/>
        <w:ind w:left="-5" w:right="15"/>
        <w:jc w:val="both"/>
        <w:rPr>
          <w:sz w:val="44"/>
          <w:szCs w:val="44"/>
        </w:rPr>
      </w:pPr>
      <w:r w:rsidRPr="009156CF">
        <w:rPr>
          <w:sz w:val="44"/>
          <w:szCs w:val="44"/>
        </w:rPr>
        <w:t xml:space="preserve">There is a thorough discussion of forecast quality evaluation. The key terms in risk and risk forecasting models, including as volatility, value-at-risk, and projected shortfall, are then explored. The focus is on calculating risk in bonds and options using analytical techniques like delta-normal </w:t>
      </w:r>
      <w:proofErr w:type="spellStart"/>
      <w:r w:rsidRPr="009156CF">
        <w:rPr>
          <w:sz w:val="44"/>
          <w:szCs w:val="44"/>
        </w:rPr>
        <w:t>VaR</w:t>
      </w:r>
      <w:proofErr w:type="spellEnd"/>
      <w:r w:rsidRPr="009156CF">
        <w:rPr>
          <w:sz w:val="44"/>
          <w:szCs w:val="44"/>
        </w:rPr>
        <w:t xml:space="preserve">, duration-normal </w:t>
      </w:r>
      <w:proofErr w:type="spellStart"/>
      <w:r w:rsidRPr="009156CF">
        <w:rPr>
          <w:sz w:val="44"/>
          <w:szCs w:val="44"/>
        </w:rPr>
        <w:t>VaR</w:t>
      </w:r>
      <w:proofErr w:type="spellEnd"/>
      <w:r w:rsidRPr="009156CF">
        <w:rPr>
          <w:sz w:val="44"/>
          <w:szCs w:val="44"/>
        </w:rPr>
        <w:t xml:space="preserve">, and Monte Carlo simulation, as well as risk in </w:t>
      </w:r>
      <w:r w:rsidRPr="009156CF">
        <w:rPr>
          <w:sz w:val="44"/>
          <w:szCs w:val="44"/>
        </w:rPr>
        <w:lastRenderedPageBreak/>
        <w:t xml:space="preserve">fundamental assets like stocks and foreign exchange. After discussing stress testing, the book moves on to evaluating risk models using techniques like </w:t>
      </w:r>
      <w:proofErr w:type="spellStart"/>
      <w:r w:rsidRPr="009156CF">
        <w:rPr>
          <w:sz w:val="44"/>
          <w:szCs w:val="44"/>
        </w:rPr>
        <w:t>backtesting</w:t>
      </w:r>
      <w:proofErr w:type="spellEnd"/>
      <w:r w:rsidRPr="009156CF">
        <w:rPr>
          <w:sz w:val="44"/>
          <w:szCs w:val="44"/>
        </w:rPr>
        <w:t>. The book closes by concentrating on risk forecasting in very large and uncommon occurrences utilizing extreme value theory as well as taking into account the fundamental premise of practically every risk model in use, which is that risk is exogenous, and what happens when those assumptions are violated</w:t>
      </w:r>
      <w:r w:rsidRPr="009156CF">
        <w:rPr>
          <w:rFonts w:ascii="Calibri" w:eastAsia="Calibri" w:hAnsi="Calibri" w:cs="Calibri"/>
          <w:sz w:val="44"/>
          <w:szCs w:val="44"/>
        </w:rPr>
        <w:t>.</w:t>
      </w:r>
    </w:p>
    <w:p w14:paraId="32000723" w14:textId="77777777" w:rsidR="00A419B5" w:rsidRPr="009156CF" w:rsidRDefault="009A6477" w:rsidP="007F390D">
      <w:pPr>
        <w:pStyle w:val="Heading4"/>
        <w:ind w:left="-5"/>
        <w:jc w:val="both"/>
        <w:rPr>
          <w:sz w:val="44"/>
          <w:szCs w:val="44"/>
        </w:rPr>
      </w:pPr>
      <w:r w:rsidRPr="009156CF">
        <w:rPr>
          <w:sz w:val="44"/>
          <w:szCs w:val="44"/>
        </w:rPr>
        <w:t>Ai, J., P. Brockett, W. Cooper, and L. Golden. 2012</w:t>
      </w:r>
    </w:p>
    <w:p w14:paraId="461E856F" w14:textId="77777777" w:rsidR="00A419B5" w:rsidRPr="009156CF" w:rsidRDefault="009A6477" w:rsidP="007F390D">
      <w:pPr>
        <w:ind w:left="-5" w:right="15"/>
        <w:jc w:val="both"/>
        <w:rPr>
          <w:sz w:val="44"/>
          <w:szCs w:val="44"/>
        </w:rPr>
      </w:pPr>
      <w:r w:rsidRPr="009156CF">
        <w:rPr>
          <w:sz w:val="44"/>
          <w:szCs w:val="44"/>
        </w:rPr>
        <w:t xml:space="preserve">This article presents the conceptual framework for strategic enterprise risk management (ERM) operationalization in a general firm. We employ a risk-constrained optimization strategy to investigate the capital allocation decisions made under ERM. By maximizing the anticipated total return on capital while simultaneously balancing risks in Value-at-Risk type of limitations, taking into account the decision maker's risk appetite, the issue of effectively managing enterprise-wide hazard, financial, operational, and real project risks is handled. This method directly assesses the ideas of risk appetite and risk prioritization in light of the firm's avoidance of </w:t>
      </w:r>
      <w:r w:rsidRPr="009156CF">
        <w:rPr>
          <w:sz w:val="44"/>
          <w:szCs w:val="44"/>
        </w:rPr>
        <w:lastRenderedPageBreak/>
        <w:t xml:space="preserve">financial problems and default. Our framework additionally enables the organization to take into account a </w:t>
      </w:r>
      <w:proofErr w:type="spellStart"/>
      <w:r w:rsidRPr="009156CF">
        <w:rPr>
          <w:sz w:val="44"/>
          <w:szCs w:val="44"/>
        </w:rPr>
        <w:t>multiperiod</w:t>
      </w:r>
      <w:proofErr w:type="spellEnd"/>
      <w:r w:rsidRPr="009156CF">
        <w:rPr>
          <w:sz w:val="44"/>
          <w:szCs w:val="44"/>
        </w:rPr>
        <w:t xml:space="preserve"> planning horizon in order to take changing business conditions into </w:t>
      </w:r>
      <w:proofErr w:type="spellStart"/>
      <w:r w:rsidRPr="009156CF">
        <w:rPr>
          <w:sz w:val="44"/>
          <w:szCs w:val="44"/>
        </w:rPr>
        <w:t>account.Through</w:t>
      </w:r>
      <w:proofErr w:type="spellEnd"/>
      <w:r w:rsidRPr="009156CF">
        <w:rPr>
          <w:sz w:val="44"/>
          <w:szCs w:val="44"/>
        </w:rPr>
        <w:t xml:space="preserve"> a numerical example, we show how the framework is applied in practice. As a first conceptual step, our formulation enables more generic ERM </w:t>
      </w:r>
      <w:proofErr w:type="spellStart"/>
      <w:r w:rsidRPr="009156CF">
        <w:rPr>
          <w:sz w:val="44"/>
          <w:szCs w:val="44"/>
        </w:rPr>
        <w:t>modeling</w:t>
      </w:r>
      <w:proofErr w:type="spellEnd"/>
      <w:r w:rsidRPr="009156CF">
        <w:rPr>
          <w:sz w:val="44"/>
          <w:szCs w:val="44"/>
        </w:rPr>
        <w:t xml:space="preserve"> within a consistent strategic framework, where individualized business differences and various </w:t>
      </w:r>
      <w:proofErr w:type="spellStart"/>
      <w:r w:rsidRPr="009156CF">
        <w:rPr>
          <w:sz w:val="44"/>
          <w:szCs w:val="44"/>
        </w:rPr>
        <w:t>modeling</w:t>
      </w:r>
      <w:proofErr w:type="spellEnd"/>
      <w:r w:rsidRPr="009156CF">
        <w:rPr>
          <w:sz w:val="44"/>
          <w:szCs w:val="44"/>
        </w:rPr>
        <w:t xml:space="preserve"> assumptions may be addressed. The management repercussions are also covered.</w:t>
      </w:r>
    </w:p>
    <w:p w14:paraId="1BF1C440" w14:textId="77777777" w:rsidR="00A419B5" w:rsidRPr="009156CF" w:rsidRDefault="009A6477" w:rsidP="007F390D">
      <w:pPr>
        <w:pStyle w:val="Heading4"/>
        <w:ind w:left="-5"/>
        <w:jc w:val="both"/>
        <w:rPr>
          <w:sz w:val="44"/>
          <w:szCs w:val="44"/>
        </w:rPr>
      </w:pPr>
      <w:proofErr w:type="spellStart"/>
      <w:r w:rsidRPr="009156CF">
        <w:rPr>
          <w:sz w:val="44"/>
          <w:szCs w:val="44"/>
        </w:rPr>
        <w:t>H.Holzmann</w:t>
      </w:r>
      <w:proofErr w:type="spellEnd"/>
      <w:r w:rsidRPr="009156CF">
        <w:rPr>
          <w:sz w:val="44"/>
          <w:szCs w:val="44"/>
        </w:rPr>
        <w:t>, M.Eulert-2014</w:t>
      </w:r>
    </w:p>
    <w:p w14:paraId="25028552" w14:textId="77777777" w:rsidR="00A419B5" w:rsidRPr="009156CF" w:rsidRDefault="009A6477" w:rsidP="007F390D">
      <w:pPr>
        <w:ind w:left="-5" w:right="15"/>
        <w:jc w:val="both"/>
        <w:rPr>
          <w:sz w:val="44"/>
          <w:szCs w:val="44"/>
        </w:rPr>
      </w:pPr>
      <w:r w:rsidRPr="009156CF">
        <w:rPr>
          <w:sz w:val="44"/>
          <w:szCs w:val="44"/>
        </w:rPr>
        <w:t xml:space="preserve">Predictions are formed based on certain data. If the forecasting methods are properly stated, forecasts made using more information should be more accurate. We demonstrate how precisely consistent scoring systems, which result in lower average scores, can be used to quantify the impact of expanding the information set for point forecasts. We also show that the standard Diebold-Mariano test, based on strictly consistent scoring functions and asymptotically ideal predictions, is a consistent test for the impact of an increase in a sequence of </w:t>
      </w:r>
      <w:r w:rsidRPr="009156CF">
        <w:rPr>
          <w:sz w:val="44"/>
          <w:szCs w:val="44"/>
        </w:rPr>
        <w:lastRenderedPageBreak/>
        <w:t>information sets on h-step point forecasts. We demonstrate that the predicted shortfall for the value at risk is directly proportional to the average score, which corresponds to the average quintile risk (</w:t>
      </w:r>
      <w:proofErr w:type="spellStart"/>
      <w:r w:rsidRPr="009156CF">
        <w:rPr>
          <w:sz w:val="44"/>
          <w:szCs w:val="44"/>
        </w:rPr>
        <w:t>VaR</w:t>
      </w:r>
      <w:proofErr w:type="spellEnd"/>
      <w:r w:rsidRPr="009156CF">
        <w:rPr>
          <w:sz w:val="44"/>
          <w:szCs w:val="44"/>
        </w:rPr>
        <w:t xml:space="preserve">). In general, </w:t>
      </w:r>
      <w:proofErr w:type="spellStart"/>
      <w:r w:rsidRPr="009156CF">
        <w:rPr>
          <w:sz w:val="44"/>
          <w:szCs w:val="44"/>
        </w:rPr>
        <w:t>VaR</w:t>
      </w:r>
      <w:proofErr w:type="spellEnd"/>
      <w:r w:rsidRPr="009156CF">
        <w:rPr>
          <w:sz w:val="44"/>
          <w:szCs w:val="44"/>
        </w:rPr>
        <w:t xml:space="preserve"> forecasts will produce less predicted deficits as the knowledge set grows. Through simulations, applications to stock returns for unconditional versus conditional risk management, and univariate versus multivariate </w:t>
      </w:r>
      <w:proofErr w:type="spellStart"/>
      <w:r w:rsidRPr="009156CF">
        <w:rPr>
          <w:sz w:val="44"/>
          <w:szCs w:val="44"/>
        </w:rPr>
        <w:t>modeling</w:t>
      </w:r>
      <w:proofErr w:type="spellEnd"/>
      <w:r w:rsidRPr="009156CF">
        <w:rPr>
          <w:sz w:val="44"/>
          <w:szCs w:val="44"/>
        </w:rPr>
        <w:t xml:space="preserve"> of individual risk components, we show the validity of our findings. The use of strictly correct scoring procedures to evaluate probabilistic forecasts utilizing the information set is also discussed.</w:t>
      </w:r>
    </w:p>
    <w:p w14:paraId="6CC16BDC" w14:textId="77777777" w:rsidR="00A419B5" w:rsidRPr="009156CF" w:rsidRDefault="009A6477" w:rsidP="007F390D">
      <w:pPr>
        <w:pStyle w:val="Heading5"/>
        <w:spacing w:after="257" w:line="259" w:lineRule="auto"/>
        <w:ind w:left="-5"/>
        <w:jc w:val="both"/>
        <w:rPr>
          <w:sz w:val="44"/>
          <w:szCs w:val="44"/>
        </w:rPr>
      </w:pPr>
      <w:r w:rsidRPr="009156CF">
        <w:rPr>
          <w:i/>
          <w:sz w:val="44"/>
          <w:szCs w:val="44"/>
        </w:rPr>
        <w:t xml:space="preserve">CD </w:t>
      </w:r>
      <w:proofErr w:type="spellStart"/>
      <w:r w:rsidRPr="009156CF">
        <w:rPr>
          <w:i/>
          <w:sz w:val="44"/>
          <w:szCs w:val="44"/>
        </w:rPr>
        <w:t>Ittner</w:t>
      </w:r>
      <w:proofErr w:type="spellEnd"/>
      <w:r w:rsidRPr="009156CF">
        <w:rPr>
          <w:i/>
          <w:sz w:val="44"/>
          <w:szCs w:val="44"/>
        </w:rPr>
        <w:t xml:space="preserve">, J </w:t>
      </w:r>
      <w:proofErr w:type="spellStart"/>
      <w:r w:rsidRPr="009156CF">
        <w:rPr>
          <w:i/>
          <w:sz w:val="44"/>
          <w:szCs w:val="44"/>
        </w:rPr>
        <w:t>Michels</w:t>
      </w:r>
      <w:proofErr w:type="spellEnd"/>
      <w:r w:rsidRPr="009156CF">
        <w:rPr>
          <w:i/>
          <w:sz w:val="44"/>
          <w:szCs w:val="44"/>
        </w:rPr>
        <w:t xml:space="preserve"> in 2017</w:t>
      </w:r>
    </w:p>
    <w:p w14:paraId="5353C54A" w14:textId="77777777" w:rsidR="00A419B5" w:rsidRPr="009156CF" w:rsidRDefault="009A6477" w:rsidP="007F390D">
      <w:pPr>
        <w:spacing w:after="0" w:line="329" w:lineRule="auto"/>
        <w:ind w:left="-5" w:right="15"/>
        <w:jc w:val="both"/>
        <w:rPr>
          <w:sz w:val="44"/>
          <w:szCs w:val="44"/>
        </w:rPr>
      </w:pPr>
      <w:r w:rsidRPr="009156CF">
        <w:rPr>
          <w:sz w:val="44"/>
          <w:szCs w:val="44"/>
        </w:rPr>
        <w:t xml:space="preserve">This study looks into the connection between a company's internal information landscape and the accuracy of its management profit projections that are made public. Internally, businesses use forecasts to build plans for ambiguous futures. Incorporating risk-related data into forecasts and plans, according to the literature on risk management, can improve a firm's ability to forecast financial outcomes. We examine </w:t>
      </w:r>
      <w:r w:rsidRPr="009156CF">
        <w:rPr>
          <w:sz w:val="44"/>
          <w:szCs w:val="44"/>
        </w:rPr>
        <w:lastRenderedPageBreak/>
        <w:t>whether this internal knowledge has an effect on the accuracy of external earnings guidance. Using comprehensive survey data and publicly available management earnings projections from a sample of publicly traded U.S. businesses, we find a correlation between more sophisticated risk-based forecasting and planning processes and decreased earnings prediction errors and smaller forecast widths.</w:t>
      </w:r>
    </w:p>
    <w:p w14:paraId="4FC49727" w14:textId="77777777" w:rsidR="00A419B5" w:rsidRPr="009156CF" w:rsidRDefault="009A6477" w:rsidP="007F390D">
      <w:pPr>
        <w:spacing w:after="1630"/>
        <w:ind w:left="-5" w:right="15"/>
        <w:jc w:val="both"/>
        <w:rPr>
          <w:sz w:val="44"/>
          <w:szCs w:val="44"/>
        </w:rPr>
      </w:pPr>
      <w:r w:rsidRPr="009156CF">
        <w:rPr>
          <w:sz w:val="44"/>
          <w:szCs w:val="44"/>
        </w:rPr>
        <w:t>From annual budgeting to long-term planning, these links remain constant.</w:t>
      </w:r>
    </w:p>
    <w:p w14:paraId="43E782E4" w14:textId="77777777" w:rsidR="00A419B5" w:rsidRPr="009156CF" w:rsidRDefault="009A6477" w:rsidP="007F390D">
      <w:pPr>
        <w:pStyle w:val="Heading5"/>
        <w:spacing w:after="257" w:line="259" w:lineRule="auto"/>
        <w:ind w:left="-5"/>
        <w:jc w:val="both"/>
        <w:rPr>
          <w:sz w:val="44"/>
          <w:szCs w:val="44"/>
        </w:rPr>
      </w:pPr>
      <w:r w:rsidRPr="009156CF">
        <w:rPr>
          <w:i/>
          <w:sz w:val="44"/>
          <w:szCs w:val="44"/>
        </w:rPr>
        <w:t>2014. AFP risk survey. Bethesda</w:t>
      </w:r>
    </w:p>
    <w:p w14:paraId="239548DC" w14:textId="77777777" w:rsidR="00A419B5" w:rsidRPr="009156CF" w:rsidRDefault="009A6477" w:rsidP="007F390D">
      <w:pPr>
        <w:spacing w:after="781" w:line="329" w:lineRule="auto"/>
        <w:ind w:left="-5" w:right="15"/>
        <w:jc w:val="both"/>
        <w:rPr>
          <w:sz w:val="44"/>
          <w:szCs w:val="44"/>
        </w:rPr>
      </w:pPr>
      <w:r w:rsidRPr="009156CF">
        <w:rPr>
          <w:sz w:val="44"/>
          <w:szCs w:val="44"/>
        </w:rPr>
        <w:t xml:space="preserve">We investigate how people use professional planning advice in relation to their subjective and objective personal financial knowledge, financial satisfaction, risk tolerance, and a few </w:t>
      </w:r>
      <w:proofErr w:type="spellStart"/>
      <w:r w:rsidRPr="009156CF">
        <w:rPr>
          <w:sz w:val="44"/>
          <w:szCs w:val="44"/>
        </w:rPr>
        <w:t>sociodemographic</w:t>
      </w:r>
      <w:proofErr w:type="spellEnd"/>
      <w:r w:rsidRPr="009156CF">
        <w:rPr>
          <w:sz w:val="44"/>
          <w:szCs w:val="44"/>
        </w:rPr>
        <w:t xml:space="preserve"> factors using a sizable, nationally representative sample provided by the Financial Industry Regulatory </w:t>
      </w:r>
      <w:r w:rsidRPr="009156CF">
        <w:rPr>
          <w:sz w:val="44"/>
          <w:szCs w:val="44"/>
        </w:rPr>
        <w:lastRenderedPageBreak/>
        <w:t xml:space="preserve">Authority (FINRA). The findings reveal that those who seek various forms of financial guidance seem to have a variety of traits (e.g., debt </w:t>
      </w:r>
      <w:proofErr w:type="spellStart"/>
      <w:r w:rsidRPr="009156CF">
        <w:rPr>
          <w:sz w:val="44"/>
          <w:szCs w:val="44"/>
        </w:rPr>
        <w:t>counseling</w:t>
      </w:r>
      <w:proofErr w:type="spellEnd"/>
      <w:r w:rsidRPr="009156CF">
        <w:rPr>
          <w:sz w:val="44"/>
          <w:szCs w:val="44"/>
        </w:rPr>
        <w:t xml:space="preserve"> vs. investment planning, or tax assistance). Using any type of financial advice, and more especially, advice on saving and investing, choosing a mortgage, choosing insurance, and tax planning, is positively correlated with financial knowledge (both objective and subjective) and general happiness. The usage of debt </w:t>
      </w:r>
      <w:proofErr w:type="spellStart"/>
      <w:r w:rsidRPr="009156CF">
        <w:rPr>
          <w:sz w:val="44"/>
          <w:szCs w:val="44"/>
        </w:rPr>
        <w:t>counseling</w:t>
      </w:r>
      <w:proofErr w:type="spellEnd"/>
      <w:r w:rsidRPr="009156CF">
        <w:rPr>
          <w:sz w:val="44"/>
          <w:szCs w:val="44"/>
        </w:rPr>
        <w:t>, on the other hand, is negatively correlated with both knowledge and satisfaction.</w:t>
      </w:r>
    </w:p>
    <w:p w14:paraId="3118E635" w14:textId="77777777" w:rsidR="00A419B5" w:rsidRPr="009156CF" w:rsidRDefault="009A6477" w:rsidP="007F390D">
      <w:pPr>
        <w:pStyle w:val="Heading6"/>
        <w:spacing w:after="281"/>
        <w:ind w:left="0" w:firstLine="0"/>
        <w:jc w:val="both"/>
        <w:rPr>
          <w:sz w:val="44"/>
          <w:szCs w:val="44"/>
        </w:rPr>
      </w:pPr>
      <w:r w:rsidRPr="009156CF">
        <w:rPr>
          <w:sz w:val="44"/>
          <w:szCs w:val="44"/>
        </w:rPr>
        <w:t xml:space="preserve">J Pence Z </w:t>
      </w:r>
      <w:proofErr w:type="spellStart"/>
      <w:r w:rsidRPr="009156CF">
        <w:rPr>
          <w:sz w:val="44"/>
          <w:szCs w:val="44"/>
        </w:rPr>
        <w:t>Mohaghegh</w:t>
      </w:r>
      <w:proofErr w:type="spellEnd"/>
      <w:r w:rsidRPr="009156CF">
        <w:rPr>
          <w:sz w:val="44"/>
          <w:szCs w:val="44"/>
        </w:rPr>
        <w:t xml:space="preserve"> E </w:t>
      </w:r>
      <w:proofErr w:type="spellStart"/>
      <w:r w:rsidRPr="009156CF">
        <w:rPr>
          <w:sz w:val="44"/>
          <w:szCs w:val="44"/>
        </w:rPr>
        <w:t>Kee</w:t>
      </w:r>
      <w:proofErr w:type="spellEnd"/>
      <w:r w:rsidRPr="009156CF">
        <w:rPr>
          <w:sz w:val="44"/>
          <w:szCs w:val="44"/>
        </w:rPr>
        <w:t xml:space="preserve"> F Yilmaz in 2014</w:t>
      </w:r>
    </w:p>
    <w:p w14:paraId="23444145" w14:textId="77777777" w:rsidR="00A419B5" w:rsidRPr="009156CF" w:rsidRDefault="009A6477" w:rsidP="007F390D">
      <w:pPr>
        <w:spacing w:after="200" w:line="329" w:lineRule="auto"/>
        <w:ind w:left="-5" w:right="15"/>
        <w:jc w:val="both"/>
        <w:rPr>
          <w:sz w:val="44"/>
          <w:szCs w:val="44"/>
        </w:rPr>
      </w:pPr>
      <w:r w:rsidRPr="009156CF">
        <w:rPr>
          <w:sz w:val="44"/>
          <w:szCs w:val="44"/>
        </w:rPr>
        <w:t>Organizational aspects play a major role in many catastrophic incidents, yet current iterations of Probabilistic Risk Assessment (PRA) do not include a thorough description of the underlying organizational failure mechanisms. This essay examines the current</w:t>
      </w:r>
    </w:p>
    <w:p w14:paraId="0C88A885" w14:textId="77777777" w:rsidR="00A419B5" w:rsidRPr="009156CF" w:rsidRDefault="009A6477" w:rsidP="007F390D">
      <w:pPr>
        <w:spacing w:after="200" w:line="329" w:lineRule="auto"/>
        <w:ind w:left="-5" w:right="15"/>
        <w:jc w:val="both"/>
        <w:rPr>
          <w:sz w:val="44"/>
          <w:szCs w:val="44"/>
        </w:rPr>
      </w:pPr>
      <w:r w:rsidRPr="009156CF">
        <w:rPr>
          <w:sz w:val="44"/>
          <w:szCs w:val="44"/>
        </w:rPr>
        <w:lastRenderedPageBreak/>
        <w:t>current state of new study aiming to monitor organizational safety indicators. The term "Internet of Things" has been used as a metaphor to describe the authors' vision for fusing multiple levels of organizational analysis into a real-time application for monitoring the shifting risk landscape due to the evolving nature of computational power and information-sharing technologies.</w:t>
      </w:r>
    </w:p>
    <w:p w14:paraId="71B5AF7C" w14:textId="77777777" w:rsidR="00A419B5" w:rsidRPr="009156CF" w:rsidRDefault="009A6477" w:rsidP="007F390D">
      <w:pPr>
        <w:spacing w:after="1980" w:line="329" w:lineRule="auto"/>
        <w:ind w:left="-5" w:right="15"/>
        <w:jc w:val="both"/>
        <w:rPr>
          <w:sz w:val="44"/>
          <w:szCs w:val="44"/>
        </w:rPr>
      </w:pPr>
      <w:r w:rsidRPr="009156CF">
        <w:rPr>
          <w:sz w:val="44"/>
          <w:szCs w:val="44"/>
        </w:rPr>
        <w:t xml:space="preserve">(1) Using theoretical models of social phenomena, determine the organizational root causes of failure and their pathways of influence on technical system performance (2)Using big data analytics, uncertainty analysis, and advanced measurement and predictive methodology, the models are quantified after which preventive measures are suggested. Various, partial, and unstructured data are used in socio-technical risk assessments. Because of this, the main goal of this research is to create hybrid predictive technologies for PRA that are not only based on Socio-Technical </w:t>
      </w:r>
      <w:r w:rsidRPr="009156CF">
        <w:rPr>
          <w:sz w:val="44"/>
          <w:szCs w:val="44"/>
        </w:rPr>
        <w:lastRenderedPageBreak/>
        <w:t>Systems theory but also serve to expand the traditional method of data extraction and execution for risk analysis by incorporating methods like text mining, network data analytics, and data curation.</w:t>
      </w:r>
    </w:p>
    <w:p w14:paraId="621A1896" w14:textId="77777777" w:rsidR="00A419B5" w:rsidRPr="009156CF" w:rsidRDefault="009A6477" w:rsidP="007F390D">
      <w:pPr>
        <w:pStyle w:val="Heading4"/>
        <w:spacing w:after="297"/>
        <w:ind w:left="-5"/>
        <w:jc w:val="both"/>
        <w:rPr>
          <w:sz w:val="44"/>
          <w:szCs w:val="44"/>
        </w:rPr>
      </w:pPr>
      <w:r w:rsidRPr="009156CF">
        <w:rPr>
          <w:sz w:val="44"/>
          <w:szCs w:val="44"/>
        </w:rPr>
        <w:t xml:space="preserve">G Peters G Clark J </w:t>
      </w:r>
      <w:proofErr w:type="spellStart"/>
      <w:r w:rsidRPr="009156CF">
        <w:rPr>
          <w:sz w:val="44"/>
          <w:szCs w:val="44"/>
        </w:rPr>
        <w:t>Thirlwell</w:t>
      </w:r>
      <w:proofErr w:type="spellEnd"/>
      <w:r w:rsidRPr="009156CF">
        <w:rPr>
          <w:sz w:val="44"/>
          <w:szCs w:val="44"/>
        </w:rPr>
        <w:t xml:space="preserve"> in 2018</w:t>
      </w:r>
    </w:p>
    <w:p w14:paraId="1E2E2BF4" w14:textId="77777777" w:rsidR="00A419B5" w:rsidRPr="009156CF" w:rsidRDefault="009A6477" w:rsidP="007F390D">
      <w:pPr>
        <w:ind w:left="-5" w:right="15"/>
        <w:jc w:val="both"/>
        <w:rPr>
          <w:sz w:val="44"/>
          <w:szCs w:val="44"/>
        </w:rPr>
      </w:pPr>
      <w:r w:rsidRPr="009156CF">
        <w:rPr>
          <w:sz w:val="44"/>
          <w:szCs w:val="44"/>
        </w:rPr>
        <w:t xml:space="preserve">This poll provides a thorough understanding of operational risk practise, as it was completed by professionals from a variety of nations and industries. It was created and carried out by two of the financial services industry's top operational risk organizations, the Institute of Operational Risk (IOR) and the </w:t>
      </w:r>
      <w:proofErr w:type="spellStart"/>
      <w:r w:rsidRPr="009156CF">
        <w:rPr>
          <w:sz w:val="44"/>
          <w:szCs w:val="44"/>
        </w:rPr>
        <w:t>Center</w:t>
      </w:r>
      <w:proofErr w:type="spellEnd"/>
      <w:r w:rsidRPr="009156CF">
        <w:rPr>
          <w:sz w:val="44"/>
          <w:szCs w:val="44"/>
        </w:rPr>
        <w:t xml:space="preserve"> for Financial Professionals (</w:t>
      </w:r>
      <w:proofErr w:type="spellStart"/>
      <w:r w:rsidRPr="009156CF">
        <w:rPr>
          <w:sz w:val="44"/>
          <w:szCs w:val="44"/>
        </w:rPr>
        <w:t>CeFPro</w:t>
      </w:r>
      <w:proofErr w:type="spellEnd"/>
      <w:r w:rsidRPr="009156CF">
        <w:rPr>
          <w:sz w:val="44"/>
          <w:szCs w:val="44"/>
        </w:rPr>
        <w:t xml:space="preserve">). This research paper provides a more thorough analysis of the industry report that these groups collectively produced. The purpose of the survey and the analysis that followed was to better understand operational risk management practise from the standpoint of industry practitioners. To capture a truly global view of the discipline's answers, we actively sought out a </w:t>
      </w:r>
      <w:r w:rsidRPr="009156CF">
        <w:rPr>
          <w:sz w:val="44"/>
          <w:szCs w:val="44"/>
        </w:rPr>
        <w:lastRenderedPageBreak/>
        <w:t xml:space="preserve">broad cross-section of industry </w:t>
      </w:r>
      <w:proofErr w:type="spellStart"/>
      <w:r w:rsidRPr="009156CF">
        <w:rPr>
          <w:sz w:val="44"/>
          <w:szCs w:val="44"/>
        </w:rPr>
        <w:t>sectors.We</w:t>
      </w:r>
      <w:proofErr w:type="spellEnd"/>
      <w:r w:rsidRPr="009156CF">
        <w:rPr>
          <w:sz w:val="44"/>
          <w:szCs w:val="44"/>
        </w:rPr>
        <w:t xml:space="preserve"> concentrated on creating a survey that would enable a better knowledge of the following fundamental practises for operational risk management, both now and in light of potential future directions:</w:t>
      </w:r>
    </w:p>
    <w:p w14:paraId="6C58F3F9" w14:textId="77777777" w:rsidR="00A419B5" w:rsidRPr="009156CF" w:rsidRDefault="009A6477" w:rsidP="007F390D">
      <w:pPr>
        <w:spacing w:after="745"/>
        <w:ind w:left="-5" w:right="15"/>
        <w:jc w:val="both"/>
        <w:rPr>
          <w:sz w:val="44"/>
          <w:szCs w:val="44"/>
        </w:rPr>
      </w:pPr>
      <w:r w:rsidRPr="009156CF">
        <w:rPr>
          <w:sz w:val="44"/>
          <w:szCs w:val="44"/>
        </w:rPr>
        <w:t>Operational risk best practices and methodologies at the moment; tools and techniques used in practice; the discipline's current standing in various areas and industries; and potential future orientations.</w:t>
      </w:r>
    </w:p>
    <w:p w14:paraId="2B948A79" w14:textId="77777777" w:rsidR="00A419B5" w:rsidRPr="009156CF" w:rsidRDefault="009A6477" w:rsidP="007F390D">
      <w:pPr>
        <w:pStyle w:val="Heading5"/>
        <w:spacing w:after="157" w:line="259" w:lineRule="auto"/>
        <w:ind w:left="0" w:firstLine="0"/>
        <w:jc w:val="both"/>
        <w:rPr>
          <w:sz w:val="44"/>
          <w:szCs w:val="44"/>
        </w:rPr>
      </w:pPr>
      <w:r w:rsidRPr="009156CF">
        <w:rPr>
          <w:i/>
          <w:sz w:val="44"/>
          <w:szCs w:val="44"/>
        </w:rPr>
        <w:t xml:space="preserve">J Pence Z </w:t>
      </w:r>
      <w:proofErr w:type="spellStart"/>
      <w:r w:rsidRPr="009156CF">
        <w:rPr>
          <w:i/>
          <w:sz w:val="44"/>
          <w:szCs w:val="44"/>
        </w:rPr>
        <w:t>Mohaghegh</w:t>
      </w:r>
      <w:proofErr w:type="spellEnd"/>
      <w:r w:rsidRPr="009156CF">
        <w:rPr>
          <w:i/>
          <w:sz w:val="44"/>
          <w:szCs w:val="44"/>
        </w:rPr>
        <w:t xml:space="preserve"> E </w:t>
      </w:r>
      <w:proofErr w:type="spellStart"/>
      <w:r w:rsidRPr="009156CF">
        <w:rPr>
          <w:i/>
          <w:sz w:val="44"/>
          <w:szCs w:val="44"/>
        </w:rPr>
        <w:t>Kee</w:t>
      </w:r>
      <w:proofErr w:type="spellEnd"/>
      <w:r w:rsidRPr="009156CF">
        <w:rPr>
          <w:i/>
          <w:sz w:val="44"/>
          <w:szCs w:val="44"/>
        </w:rPr>
        <w:t xml:space="preserve"> F Yilmaz in 2014</w:t>
      </w:r>
    </w:p>
    <w:p w14:paraId="7C9116E6" w14:textId="77777777" w:rsidR="00A419B5" w:rsidRPr="009156CF" w:rsidRDefault="009A6477" w:rsidP="007F390D">
      <w:pPr>
        <w:spacing w:after="0" w:line="394" w:lineRule="auto"/>
        <w:ind w:left="-5" w:right="178"/>
        <w:jc w:val="both"/>
        <w:rPr>
          <w:sz w:val="44"/>
          <w:szCs w:val="44"/>
        </w:rPr>
      </w:pPr>
      <w:r w:rsidRPr="009156CF">
        <w:rPr>
          <w:sz w:val="44"/>
          <w:szCs w:val="44"/>
        </w:rPr>
        <w:t xml:space="preserve">Organizational aspects play a major role in many catastrophic incidents, yet current iterations of Probabilistic Risk Assessment (PRA) do not include a thorough description of the underlying organizational failure mechanisms. This essay examines the current </w:t>
      </w:r>
      <w:proofErr w:type="spellStart"/>
      <w:r w:rsidRPr="009156CF">
        <w:rPr>
          <w:sz w:val="44"/>
          <w:szCs w:val="44"/>
        </w:rPr>
        <w:t>current</w:t>
      </w:r>
      <w:proofErr w:type="spellEnd"/>
      <w:r w:rsidRPr="009156CF">
        <w:rPr>
          <w:sz w:val="44"/>
          <w:szCs w:val="44"/>
        </w:rPr>
        <w:t xml:space="preserve"> state of new study aiming to monitor organizational safety indicators. The term "Internet of Things" has been used as a </w:t>
      </w:r>
      <w:r w:rsidRPr="009156CF">
        <w:rPr>
          <w:sz w:val="44"/>
          <w:szCs w:val="44"/>
        </w:rPr>
        <w:lastRenderedPageBreak/>
        <w:t>metaphor to describe the authors' vision for fusing multiple levels of organizational analysis into a real-time application for monitoring the shifting risk landscape due to the evolving nature of computational power and information-sharing technologies.</w:t>
      </w:r>
    </w:p>
    <w:p w14:paraId="137D504D" w14:textId="3DA8F25C" w:rsidR="00A419B5" w:rsidRPr="009156CF" w:rsidRDefault="009A6477" w:rsidP="007F390D">
      <w:pPr>
        <w:spacing w:line="394" w:lineRule="auto"/>
        <w:ind w:left="-5" w:right="15"/>
        <w:jc w:val="both"/>
        <w:rPr>
          <w:sz w:val="44"/>
          <w:szCs w:val="44"/>
        </w:rPr>
        <w:sectPr w:rsidR="00A419B5" w:rsidRPr="009156CF">
          <w:headerReference w:type="default" r:id="rId8"/>
          <w:footerReference w:type="default" r:id="rId9"/>
          <w:pgSz w:w="12240" w:h="15840"/>
          <w:pgMar w:top="1440" w:right="1440" w:bottom="1440" w:left="1440" w:header="720" w:footer="720" w:gutter="0"/>
          <w:cols w:space="720"/>
        </w:sectPr>
      </w:pPr>
      <w:r w:rsidRPr="009156CF">
        <w:rPr>
          <w:sz w:val="44"/>
          <w:szCs w:val="44"/>
        </w:rPr>
        <w:t xml:space="preserve">(1) Using theoretical models of social phenomena, determine the organizational root causes of failure and their pathways of influence on technical system performance (2)Using big data analytics, uncertainty analysis, and advanced measurement and predictive methodology, the models are quantified after which preventive measures are suggested. Various, partial, and unstructured data are used in socio-technical risk assessments. Because of this, the main goal of this research is to create hybrid predictive technologies </w:t>
      </w:r>
      <w:r w:rsidRPr="009156CF">
        <w:rPr>
          <w:sz w:val="44"/>
          <w:szCs w:val="44"/>
        </w:rPr>
        <w:lastRenderedPageBreak/>
        <w:t>for PRA that are not only based on Socio-Technical Systems theory but also serve to expand the traditional method of data extraction and execution for risk analysis by incorporating methods like text mining, network data an</w:t>
      </w:r>
    </w:p>
    <w:p w14:paraId="497E4F79" w14:textId="77777777" w:rsidR="00A419B5" w:rsidRPr="009156CF" w:rsidRDefault="009A6477" w:rsidP="007F390D">
      <w:pPr>
        <w:pStyle w:val="Heading2"/>
        <w:spacing w:after="162" w:line="259" w:lineRule="auto"/>
        <w:ind w:left="12" w:right="0"/>
        <w:jc w:val="both"/>
        <w:rPr>
          <w:sz w:val="44"/>
          <w:szCs w:val="44"/>
        </w:rPr>
      </w:pPr>
      <w:r w:rsidRPr="009156CF">
        <w:rPr>
          <w:sz w:val="44"/>
          <w:szCs w:val="44"/>
        </w:rPr>
        <w:lastRenderedPageBreak/>
        <w:t>Research Methodology</w:t>
      </w:r>
    </w:p>
    <w:p w14:paraId="0DBBA2F6" w14:textId="0E989117" w:rsidR="00A419B5" w:rsidRPr="009156CF" w:rsidRDefault="00A419B5" w:rsidP="007F390D">
      <w:pPr>
        <w:spacing w:after="166" w:line="259" w:lineRule="auto"/>
        <w:ind w:left="0" w:firstLine="0"/>
        <w:jc w:val="both"/>
        <w:rPr>
          <w:sz w:val="44"/>
          <w:szCs w:val="44"/>
        </w:rPr>
      </w:pPr>
    </w:p>
    <w:p w14:paraId="72676E36" w14:textId="77777777" w:rsidR="00A419B5" w:rsidRPr="009156CF" w:rsidRDefault="009A6477" w:rsidP="007F390D">
      <w:pPr>
        <w:pStyle w:val="Heading3"/>
        <w:ind w:left="-5"/>
        <w:jc w:val="both"/>
        <w:rPr>
          <w:sz w:val="44"/>
          <w:szCs w:val="44"/>
        </w:rPr>
      </w:pPr>
      <w:r w:rsidRPr="009156CF">
        <w:rPr>
          <w:sz w:val="44"/>
          <w:szCs w:val="44"/>
        </w:rPr>
        <w:t>Research Method</w:t>
      </w:r>
    </w:p>
    <w:p w14:paraId="04FC0C53" w14:textId="77777777" w:rsidR="00A419B5" w:rsidRPr="009156CF" w:rsidRDefault="009A6477" w:rsidP="007F390D">
      <w:pPr>
        <w:ind w:left="-5" w:right="15"/>
        <w:jc w:val="both"/>
        <w:rPr>
          <w:sz w:val="44"/>
          <w:szCs w:val="44"/>
        </w:rPr>
      </w:pPr>
      <w:r w:rsidRPr="009156CF">
        <w:rPr>
          <w:sz w:val="44"/>
          <w:szCs w:val="44"/>
        </w:rPr>
        <w:t>We have chosen to use the qualitative approach to help the research after deciding on the paper's goal. Qualitative method relates to the collection and use of non-numerical data, whereas the quantitative method refers to measuring and utilizing numerical data. (Saunders. 151, M. et al., 2009). In order to get understanding of unstructured problems, qualitative methodologies are applied.</w:t>
      </w:r>
    </w:p>
    <w:p w14:paraId="5471859F" w14:textId="77777777" w:rsidR="00A419B5" w:rsidRPr="009156CF" w:rsidRDefault="009A6477" w:rsidP="007F390D">
      <w:pPr>
        <w:spacing w:after="303"/>
        <w:ind w:left="-5" w:right="15"/>
        <w:jc w:val="both"/>
        <w:rPr>
          <w:sz w:val="44"/>
          <w:szCs w:val="44"/>
        </w:rPr>
      </w:pPr>
      <w:r w:rsidRPr="009156CF">
        <w:rPr>
          <w:sz w:val="44"/>
          <w:szCs w:val="44"/>
        </w:rPr>
        <w:t xml:space="preserve">The goal of the research is to gather a variety of data, and the hypothesis-free form of the research topic on risk management in small enterprises fits this goal. The researcher thinks the qualitative approach is more useful for gaining an understanding of how the company's risk management affects particular cash flow expenses as well as the management's perspective on using those risk management tactics. R statistical tools are used to accomplish the goal of </w:t>
      </w:r>
      <w:proofErr w:type="spellStart"/>
      <w:r w:rsidRPr="009156CF">
        <w:rPr>
          <w:sz w:val="44"/>
          <w:szCs w:val="44"/>
        </w:rPr>
        <w:t>analyzing</w:t>
      </w:r>
      <w:proofErr w:type="spellEnd"/>
      <w:r w:rsidRPr="009156CF">
        <w:rPr>
          <w:sz w:val="44"/>
          <w:szCs w:val="44"/>
        </w:rPr>
        <w:t xml:space="preserve"> the trend and pattern of risk management before and after the introduction of risk management standards.</w:t>
      </w:r>
    </w:p>
    <w:p w14:paraId="22200AD1" w14:textId="77777777" w:rsidR="00A419B5" w:rsidRPr="009156CF" w:rsidRDefault="009A6477" w:rsidP="007F390D">
      <w:pPr>
        <w:pStyle w:val="Heading3"/>
        <w:ind w:left="-5"/>
        <w:jc w:val="both"/>
        <w:rPr>
          <w:sz w:val="44"/>
          <w:szCs w:val="44"/>
        </w:rPr>
      </w:pPr>
      <w:r w:rsidRPr="009156CF">
        <w:rPr>
          <w:sz w:val="44"/>
          <w:szCs w:val="44"/>
        </w:rPr>
        <w:lastRenderedPageBreak/>
        <w:t>Research strategy</w:t>
      </w:r>
    </w:p>
    <w:p w14:paraId="424BB68A" w14:textId="77777777" w:rsidR="00A419B5" w:rsidRPr="009156CF" w:rsidRDefault="009A6477" w:rsidP="007F390D">
      <w:pPr>
        <w:ind w:left="-5" w:right="15"/>
        <w:jc w:val="both"/>
        <w:rPr>
          <w:sz w:val="44"/>
          <w:szCs w:val="44"/>
        </w:rPr>
      </w:pPr>
      <w:r w:rsidRPr="009156CF">
        <w:rPr>
          <w:sz w:val="44"/>
          <w:szCs w:val="44"/>
        </w:rPr>
        <w:t>The operations of SMEs and micro businesses, whose management plans and strategies are occasionally established and confirmed without official paperwork or recordings, are the subject of this study.</w:t>
      </w:r>
    </w:p>
    <w:p w14:paraId="6DA691F7" w14:textId="77777777" w:rsidR="00A419B5" w:rsidRPr="009156CF" w:rsidRDefault="009A6477" w:rsidP="007F390D">
      <w:pPr>
        <w:ind w:left="-5" w:right="15"/>
        <w:jc w:val="both"/>
        <w:rPr>
          <w:sz w:val="44"/>
          <w:szCs w:val="44"/>
        </w:rPr>
      </w:pPr>
      <w:r w:rsidRPr="009156CF">
        <w:rPr>
          <w:sz w:val="44"/>
          <w:szCs w:val="44"/>
        </w:rPr>
        <w:t>In order to gather data, the researcher chooses the interviewing methods. The interview method is well-liked in qualitative research because of its insights. An in-depth conversation between the researcher and the respondent is provided via an interview.</w:t>
      </w:r>
    </w:p>
    <w:p w14:paraId="2A3A95A9" w14:textId="77777777" w:rsidR="00A419B5" w:rsidRPr="009156CF" w:rsidRDefault="009A6477" w:rsidP="007F390D">
      <w:pPr>
        <w:ind w:left="-5" w:right="15"/>
        <w:jc w:val="both"/>
        <w:rPr>
          <w:sz w:val="44"/>
          <w:szCs w:val="44"/>
        </w:rPr>
      </w:pPr>
      <w:r w:rsidRPr="009156CF">
        <w:rPr>
          <w:sz w:val="44"/>
          <w:szCs w:val="44"/>
        </w:rPr>
        <w:t>Semi-structured interviews are used to provide the researcher flexibility to ask new questions throughout the interview as long as those questions revolve around the predetermined subjects and the interviewees' responses.</w:t>
      </w:r>
    </w:p>
    <w:p w14:paraId="248C41A6" w14:textId="0E02E0EC" w:rsidR="00A419B5" w:rsidRPr="009156CF" w:rsidRDefault="009A6477" w:rsidP="007F390D">
      <w:pPr>
        <w:ind w:left="-5" w:right="15"/>
        <w:jc w:val="both"/>
        <w:rPr>
          <w:sz w:val="44"/>
          <w:szCs w:val="44"/>
        </w:rPr>
      </w:pPr>
      <w:r w:rsidRPr="009156CF">
        <w:rPr>
          <w:sz w:val="44"/>
          <w:szCs w:val="44"/>
        </w:rPr>
        <w:t xml:space="preserve">To learn more about the management viewpoint in detail, the author speaks with the CEO and the Sales Manager of </w:t>
      </w:r>
      <w:proofErr w:type="spellStart"/>
      <w:r w:rsidRPr="009156CF">
        <w:rPr>
          <w:sz w:val="44"/>
          <w:szCs w:val="44"/>
        </w:rPr>
        <w:t>Viope</w:t>
      </w:r>
      <w:proofErr w:type="spellEnd"/>
      <w:r w:rsidRPr="009156CF">
        <w:rPr>
          <w:sz w:val="44"/>
          <w:szCs w:val="44"/>
        </w:rPr>
        <w:t xml:space="preserve"> solution Ltd. This is done in order to examine the management perspective in putting a risk management plan into action further. Information was obtained to compare the variations in risk management across various organization sizes. Even though interviews include responses and opinions from respondents on the subject, </w:t>
      </w:r>
      <w:r w:rsidRPr="009156CF">
        <w:rPr>
          <w:sz w:val="44"/>
          <w:szCs w:val="44"/>
        </w:rPr>
        <w:lastRenderedPageBreak/>
        <w:t xml:space="preserve">it is possible to interpret and </w:t>
      </w:r>
      <w:proofErr w:type="spellStart"/>
      <w:r w:rsidRPr="009156CF">
        <w:rPr>
          <w:sz w:val="44"/>
          <w:szCs w:val="44"/>
        </w:rPr>
        <w:t>analyze</w:t>
      </w:r>
      <w:proofErr w:type="spellEnd"/>
      <w:r w:rsidRPr="009156CF">
        <w:rPr>
          <w:sz w:val="44"/>
          <w:szCs w:val="44"/>
        </w:rPr>
        <w:t xml:space="preserve"> interview data incorrectly.</w:t>
      </w:r>
    </w:p>
    <w:p w14:paraId="33BF3B32" w14:textId="77777777" w:rsidR="00A419B5" w:rsidRPr="009156CF" w:rsidRDefault="009A6477" w:rsidP="007F390D">
      <w:pPr>
        <w:ind w:left="-5" w:right="15"/>
        <w:jc w:val="both"/>
        <w:rPr>
          <w:sz w:val="44"/>
          <w:szCs w:val="44"/>
        </w:rPr>
      </w:pPr>
      <w:r w:rsidRPr="009156CF">
        <w:rPr>
          <w:sz w:val="44"/>
          <w:szCs w:val="44"/>
        </w:rPr>
        <w:t>Therefore, it is crucial to prepare the themes in advance. To achieve the best possible interview outcome, a complete framework of necessary covered themes and specific questions is established.</w:t>
      </w:r>
    </w:p>
    <w:p w14:paraId="4A4EC85A" w14:textId="77777777" w:rsidR="00A419B5" w:rsidRPr="009156CF" w:rsidRDefault="009A6477" w:rsidP="007F390D">
      <w:pPr>
        <w:ind w:left="-5" w:right="15"/>
        <w:jc w:val="both"/>
        <w:rPr>
          <w:sz w:val="44"/>
          <w:szCs w:val="44"/>
        </w:rPr>
      </w:pPr>
      <w:r w:rsidRPr="009156CF">
        <w:rPr>
          <w:sz w:val="44"/>
          <w:szCs w:val="44"/>
        </w:rPr>
        <w:t>This is for learning. To guarantee the best results from the interview and the study, a carefully constructed framework of essential covered subjects and specific questions is created. The awareness of risk and risk management from the perspectives of employees and employers, the process of separating risk management processes, and appropriate methodologies or models of risk management utilized inside these organizations are the themes of the interviews.</w:t>
      </w:r>
    </w:p>
    <w:p w14:paraId="4B6900B5" w14:textId="77777777" w:rsidR="00A419B5" w:rsidRPr="009156CF" w:rsidRDefault="009A6477" w:rsidP="007F390D">
      <w:pPr>
        <w:pStyle w:val="Heading3"/>
        <w:spacing w:after="108" w:line="259" w:lineRule="auto"/>
        <w:ind w:left="0" w:firstLine="0"/>
        <w:jc w:val="both"/>
        <w:rPr>
          <w:sz w:val="44"/>
          <w:szCs w:val="44"/>
        </w:rPr>
      </w:pPr>
      <w:r w:rsidRPr="009156CF">
        <w:rPr>
          <w:sz w:val="44"/>
          <w:szCs w:val="44"/>
        </w:rPr>
        <w:t>Research Findings</w:t>
      </w:r>
    </w:p>
    <w:p w14:paraId="164CFBB2" w14:textId="77777777" w:rsidR="00A419B5" w:rsidRPr="009156CF" w:rsidRDefault="009A6477" w:rsidP="007F390D">
      <w:pPr>
        <w:pStyle w:val="Heading4"/>
        <w:spacing w:after="167" w:line="265" w:lineRule="auto"/>
        <w:ind w:left="-5"/>
        <w:jc w:val="both"/>
        <w:rPr>
          <w:sz w:val="44"/>
          <w:szCs w:val="44"/>
        </w:rPr>
      </w:pPr>
      <w:r w:rsidRPr="009156CF">
        <w:rPr>
          <w:i w:val="0"/>
          <w:sz w:val="44"/>
          <w:szCs w:val="44"/>
        </w:rPr>
        <w:t>Reliability</w:t>
      </w:r>
    </w:p>
    <w:p w14:paraId="22608A46" w14:textId="77777777" w:rsidR="00A419B5" w:rsidRPr="009156CF" w:rsidRDefault="009A6477" w:rsidP="007F390D">
      <w:pPr>
        <w:ind w:left="-5" w:right="15"/>
        <w:jc w:val="both"/>
        <w:rPr>
          <w:sz w:val="44"/>
          <w:szCs w:val="44"/>
        </w:rPr>
      </w:pPr>
      <w:r w:rsidRPr="009156CF">
        <w:rPr>
          <w:sz w:val="44"/>
          <w:szCs w:val="44"/>
        </w:rPr>
        <w:t xml:space="preserve">Reliability in research refers to the likelihood that other researchers would arrive at conclusions that are comparable to your own. The researcher should plan a structured interview, be careful while </w:t>
      </w:r>
      <w:proofErr w:type="spellStart"/>
      <w:r w:rsidRPr="009156CF">
        <w:rPr>
          <w:sz w:val="44"/>
          <w:szCs w:val="44"/>
        </w:rPr>
        <w:t>analyzing</w:t>
      </w:r>
      <w:proofErr w:type="spellEnd"/>
      <w:r w:rsidRPr="009156CF">
        <w:rPr>
          <w:sz w:val="44"/>
          <w:szCs w:val="44"/>
        </w:rPr>
        <w:t xml:space="preserve"> the data, and avoid bias when interpreting the respondents' responses in order to achieve reliability.</w:t>
      </w:r>
    </w:p>
    <w:p w14:paraId="6CA55227" w14:textId="1F7B6EBD" w:rsidR="00A419B5" w:rsidRPr="009156CF" w:rsidRDefault="009A6477" w:rsidP="007F390D">
      <w:pPr>
        <w:spacing w:after="304"/>
        <w:ind w:left="-5" w:right="15"/>
        <w:jc w:val="both"/>
        <w:rPr>
          <w:sz w:val="44"/>
          <w:szCs w:val="44"/>
        </w:rPr>
      </w:pPr>
      <w:r w:rsidRPr="009156CF">
        <w:rPr>
          <w:sz w:val="44"/>
          <w:szCs w:val="44"/>
        </w:rPr>
        <w:lastRenderedPageBreak/>
        <w:t>Since the management of an enterprise fully supports this research, it is assumed that all significant risks to the accuracy of the research findings have been removed.</w:t>
      </w:r>
    </w:p>
    <w:p w14:paraId="1D4DA140" w14:textId="77777777" w:rsidR="00A419B5" w:rsidRPr="009156CF" w:rsidRDefault="009A6477" w:rsidP="007F390D">
      <w:pPr>
        <w:pStyle w:val="Heading4"/>
        <w:spacing w:after="125" w:line="265" w:lineRule="auto"/>
        <w:ind w:left="-5"/>
        <w:jc w:val="both"/>
        <w:rPr>
          <w:sz w:val="44"/>
          <w:szCs w:val="44"/>
        </w:rPr>
      </w:pPr>
      <w:r w:rsidRPr="009156CF">
        <w:rPr>
          <w:i w:val="0"/>
          <w:sz w:val="44"/>
          <w:szCs w:val="44"/>
        </w:rPr>
        <w:t>Validity</w:t>
      </w:r>
    </w:p>
    <w:p w14:paraId="462FCA20" w14:textId="77777777" w:rsidR="00A419B5" w:rsidRPr="009156CF" w:rsidRDefault="009A6477" w:rsidP="007F390D">
      <w:pPr>
        <w:ind w:left="-5" w:right="15"/>
        <w:jc w:val="both"/>
        <w:rPr>
          <w:sz w:val="44"/>
          <w:szCs w:val="44"/>
        </w:rPr>
      </w:pPr>
      <w:r w:rsidRPr="009156CF">
        <w:rPr>
          <w:sz w:val="44"/>
          <w:szCs w:val="44"/>
        </w:rPr>
        <w:t>Validity essentially asks whether the research measures what was intended both internally and outside. 2013 (Chris, H.). Internal validity suggests the accuracy of the study. When internal validity is confirmed, external validity evaluates how well the findings can be applied to broader or alternative targets than the study's main objective. The author considers the exterior component of validity in the situation where reliability is thought to stand firmly. Despite being specifically created for the case company, this essay does involve the position of small enterprises in</w:t>
      </w:r>
    </w:p>
    <w:p w14:paraId="3269F81B" w14:textId="77777777" w:rsidR="00A419B5" w:rsidRPr="009156CF" w:rsidRDefault="009A6477" w:rsidP="007F390D">
      <w:pPr>
        <w:spacing w:after="304"/>
        <w:ind w:left="-5" w:right="15"/>
        <w:jc w:val="both"/>
        <w:rPr>
          <w:sz w:val="44"/>
          <w:szCs w:val="44"/>
        </w:rPr>
      </w:pPr>
      <w:r w:rsidRPr="009156CF">
        <w:rPr>
          <w:sz w:val="44"/>
          <w:szCs w:val="44"/>
        </w:rPr>
        <w:t>Finland, making it possible for study findings to be applied to bigger groups or other businesses in the same industry</w:t>
      </w:r>
      <w:r w:rsidRPr="009156CF">
        <w:rPr>
          <w:b/>
          <w:sz w:val="44"/>
          <w:szCs w:val="44"/>
        </w:rPr>
        <w:t>.</w:t>
      </w:r>
    </w:p>
    <w:p w14:paraId="265FEC6A" w14:textId="77777777" w:rsidR="00A419B5" w:rsidRPr="009156CF" w:rsidRDefault="009A6477" w:rsidP="007F390D">
      <w:pPr>
        <w:pStyle w:val="Heading4"/>
        <w:spacing w:after="93" w:line="265" w:lineRule="auto"/>
        <w:ind w:left="-5"/>
        <w:jc w:val="both"/>
        <w:rPr>
          <w:sz w:val="44"/>
          <w:szCs w:val="44"/>
        </w:rPr>
      </w:pPr>
      <w:r w:rsidRPr="009156CF">
        <w:rPr>
          <w:i w:val="0"/>
          <w:sz w:val="44"/>
          <w:szCs w:val="44"/>
        </w:rPr>
        <w:t>SWOT Analysis</w:t>
      </w:r>
    </w:p>
    <w:p w14:paraId="48FD78B9" w14:textId="77777777" w:rsidR="00A419B5" w:rsidRPr="009156CF" w:rsidRDefault="009A6477" w:rsidP="007F390D">
      <w:pPr>
        <w:spacing w:after="445"/>
        <w:ind w:left="-5" w:right="15"/>
        <w:jc w:val="both"/>
        <w:rPr>
          <w:sz w:val="44"/>
          <w:szCs w:val="44"/>
        </w:rPr>
      </w:pPr>
      <w:r w:rsidRPr="009156CF">
        <w:rPr>
          <w:sz w:val="44"/>
          <w:szCs w:val="44"/>
        </w:rPr>
        <w:t xml:space="preserve">SWOT analysis is a strategic evaluation method used to assess an organization's or a project's Strengths, Weaknesses, Opportunities, and Threats. To assist management in reviewing the situation, a SWOT analysis </w:t>
      </w:r>
      <w:r w:rsidRPr="009156CF">
        <w:rPr>
          <w:sz w:val="44"/>
          <w:szCs w:val="44"/>
        </w:rPr>
        <w:lastRenderedPageBreak/>
        <w:t>specifies the internal elements (S-W) and external factors (O-T).Possibilities, both positive and negative, that may affect how organizations or initiatives operate and achieve their goals. 2009 (Lawrence)</w:t>
      </w:r>
    </w:p>
    <w:p w14:paraId="3F0D1F5C" w14:textId="5D541A8E" w:rsidR="00A419B5" w:rsidRPr="009156CF" w:rsidRDefault="009A6477" w:rsidP="007F390D">
      <w:pPr>
        <w:spacing w:after="838"/>
        <w:ind w:left="-5" w:right="2"/>
        <w:jc w:val="both"/>
        <w:rPr>
          <w:sz w:val="44"/>
          <w:szCs w:val="44"/>
        </w:rPr>
      </w:pPr>
      <w:r w:rsidRPr="009156CF">
        <w:rPr>
          <w:sz w:val="44"/>
          <w:szCs w:val="44"/>
        </w:rPr>
        <w:t xml:space="preserve">SWOT analysis of </w:t>
      </w:r>
      <w:proofErr w:type="spellStart"/>
      <w:r w:rsidRPr="009156CF">
        <w:rPr>
          <w:sz w:val="44"/>
          <w:szCs w:val="44"/>
        </w:rPr>
        <w:t>Viope</w:t>
      </w:r>
      <w:proofErr w:type="spellEnd"/>
      <w:r w:rsidRPr="009156CF">
        <w:rPr>
          <w:sz w:val="44"/>
          <w:szCs w:val="44"/>
        </w:rPr>
        <w:t xml:space="preserve"> solution Ltd.</w:t>
      </w:r>
    </w:p>
    <w:p w14:paraId="7578D134" w14:textId="77777777" w:rsidR="00A419B5" w:rsidRPr="009156CF" w:rsidRDefault="009A6477" w:rsidP="007F390D">
      <w:pPr>
        <w:spacing w:after="11"/>
        <w:ind w:left="-5" w:right="2"/>
        <w:jc w:val="both"/>
        <w:rPr>
          <w:sz w:val="44"/>
          <w:szCs w:val="44"/>
        </w:rPr>
      </w:pPr>
      <w:r w:rsidRPr="009156CF">
        <w:rPr>
          <w:b/>
          <w:sz w:val="44"/>
          <w:szCs w:val="44"/>
        </w:rPr>
        <w:t xml:space="preserve">. </w:t>
      </w:r>
      <w:r w:rsidRPr="009156CF">
        <w:rPr>
          <w:sz w:val="44"/>
          <w:szCs w:val="44"/>
        </w:rPr>
        <w:t>Strengths</w:t>
      </w:r>
    </w:p>
    <w:p w14:paraId="36FEAE5A" w14:textId="77777777" w:rsidR="00A419B5" w:rsidRPr="009156CF" w:rsidRDefault="009A6477" w:rsidP="007F390D">
      <w:pPr>
        <w:numPr>
          <w:ilvl w:val="0"/>
          <w:numId w:val="2"/>
        </w:numPr>
        <w:spacing w:after="23"/>
        <w:ind w:right="15" w:hanging="360"/>
        <w:jc w:val="both"/>
        <w:rPr>
          <w:sz w:val="44"/>
          <w:szCs w:val="44"/>
        </w:rPr>
      </w:pPr>
      <w:r w:rsidRPr="009156CF">
        <w:rPr>
          <w:sz w:val="44"/>
          <w:szCs w:val="44"/>
        </w:rPr>
        <w:t>The company is smaller, its adaptability and flexibility are highlighted.</w:t>
      </w:r>
    </w:p>
    <w:p w14:paraId="63739347" w14:textId="77777777" w:rsidR="00A419B5" w:rsidRPr="009156CF" w:rsidRDefault="009A6477" w:rsidP="007F390D">
      <w:pPr>
        <w:numPr>
          <w:ilvl w:val="0"/>
          <w:numId w:val="2"/>
        </w:numPr>
        <w:spacing w:after="19"/>
        <w:ind w:right="15" w:hanging="360"/>
        <w:jc w:val="both"/>
        <w:rPr>
          <w:sz w:val="44"/>
          <w:szCs w:val="44"/>
        </w:rPr>
      </w:pPr>
      <w:r w:rsidRPr="009156CF">
        <w:rPr>
          <w:sz w:val="44"/>
          <w:szCs w:val="44"/>
        </w:rPr>
        <w:t>Long history in the industry. Since its inception, the company has maintained a position in the technological sector with a number of leads in development and a sizable network.</w:t>
      </w:r>
    </w:p>
    <w:p w14:paraId="63E5E9CD" w14:textId="77777777" w:rsidR="00A419B5" w:rsidRPr="009156CF" w:rsidRDefault="009A6477" w:rsidP="007F390D">
      <w:pPr>
        <w:numPr>
          <w:ilvl w:val="0"/>
          <w:numId w:val="2"/>
        </w:numPr>
        <w:spacing w:after="0"/>
        <w:ind w:right="15" w:hanging="360"/>
        <w:jc w:val="both"/>
        <w:rPr>
          <w:sz w:val="44"/>
          <w:szCs w:val="44"/>
        </w:rPr>
      </w:pPr>
      <w:r w:rsidRPr="009156CF">
        <w:rPr>
          <w:sz w:val="44"/>
          <w:szCs w:val="44"/>
        </w:rPr>
        <w:t xml:space="preserve">Small company with a low-cost workforce. Interns make up a portion of the </w:t>
      </w:r>
      <w:proofErr w:type="spellStart"/>
      <w:r w:rsidRPr="009156CF">
        <w:rPr>
          <w:sz w:val="44"/>
          <w:szCs w:val="44"/>
        </w:rPr>
        <w:t>Viope</w:t>
      </w:r>
      <w:proofErr w:type="spellEnd"/>
      <w:r w:rsidRPr="009156CF">
        <w:rPr>
          <w:sz w:val="44"/>
          <w:szCs w:val="44"/>
        </w:rPr>
        <w:t xml:space="preserve"> staff, which</w:t>
      </w:r>
    </w:p>
    <w:p w14:paraId="0647439B" w14:textId="77777777" w:rsidR="00A419B5" w:rsidRPr="009156CF" w:rsidRDefault="009A6477" w:rsidP="007F390D">
      <w:pPr>
        <w:ind w:left="730" w:right="15"/>
        <w:jc w:val="both"/>
        <w:rPr>
          <w:sz w:val="44"/>
          <w:szCs w:val="44"/>
        </w:rPr>
      </w:pPr>
      <w:r w:rsidRPr="009156CF">
        <w:rPr>
          <w:sz w:val="44"/>
          <w:szCs w:val="44"/>
        </w:rPr>
        <w:t>allows the company to cut some of its pay costs.</w:t>
      </w:r>
    </w:p>
    <w:p w14:paraId="76F93486" w14:textId="77777777" w:rsidR="00A419B5" w:rsidRPr="009156CF" w:rsidRDefault="009A6477" w:rsidP="007F390D">
      <w:pPr>
        <w:spacing w:after="11"/>
        <w:ind w:left="-5" w:right="2"/>
        <w:jc w:val="both"/>
        <w:rPr>
          <w:sz w:val="44"/>
          <w:szCs w:val="44"/>
        </w:rPr>
      </w:pPr>
      <w:r w:rsidRPr="009156CF">
        <w:rPr>
          <w:b/>
          <w:sz w:val="44"/>
          <w:szCs w:val="44"/>
        </w:rPr>
        <w:t xml:space="preserve">. </w:t>
      </w:r>
      <w:r w:rsidRPr="009156CF">
        <w:rPr>
          <w:sz w:val="44"/>
          <w:szCs w:val="44"/>
        </w:rPr>
        <w:t>Weaknesses</w:t>
      </w:r>
    </w:p>
    <w:p w14:paraId="5160E0C1" w14:textId="77777777" w:rsidR="00A419B5" w:rsidRPr="009156CF" w:rsidRDefault="009A6477" w:rsidP="007F390D">
      <w:pPr>
        <w:numPr>
          <w:ilvl w:val="0"/>
          <w:numId w:val="2"/>
        </w:numPr>
        <w:spacing w:after="23"/>
        <w:ind w:right="15" w:hanging="360"/>
        <w:jc w:val="both"/>
        <w:rPr>
          <w:sz w:val="44"/>
          <w:szCs w:val="44"/>
        </w:rPr>
      </w:pPr>
      <w:r w:rsidRPr="009156CF">
        <w:rPr>
          <w:sz w:val="44"/>
          <w:szCs w:val="44"/>
        </w:rPr>
        <w:t>Limited capital finance and cash flow</w:t>
      </w:r>
    </w:p>
    <w:p w14:paraId="0C9B317F" w14:textId="77777777" w:rsidR="00A419B5" w:rsidRPr="009156CF" w:rsidRDefault="009A6477" w:rsidP="007F390D">
      <w:pPr>
        <w:numPr>
          <w:ilvl w:val="0"/>
          <w:numId w:val="2"/>
        </w:numPr>
        <w:spacing w:after="11"/>
        <w:ind w:right="15" w:hanging="360"/>
        <w:jc w:val="both"/>
        <w:rPr>
          <w:sz w:val="44"/>
          <w:szCs w:val="44"/>
        </w:rPr>
      </w:pPr>
      <w:r w:rsidRPr="009156CF">
        <w:rPr>
          <w:sz w:val="44"/>
          <w:szCs w:val="44"/>
        </w:rPr>
        <w:t>Limited human resources, which pose challenges and put a constraint on the capacity.</w:t>
      </w:r>
    </w:p>
    <w:p w14:paraId="38C67F66" w14:textId="77777777" w:rsidR="00A419B5" w:rsidRPr="009156CF" w:rsidRDefault="009A6477" w:rsidP="007F390D">
      <w:pPr>
        <w:spacing w:after="742"/>
        <w:ind w:left="730" w:right="15"/>
        <w:jc w:val="both"/>
        <w:rPr>
          <w:sz w:val="44"/>
          <w:szCs w:val="44"/>
        </w:rPr>
      </w:pPr>
      <w:r w:rsidRPr="009156CF">
        <w:rPr>
          <w:sz w:val="44"/>
          <w:szCs w:val="44"/>
        </w:rPr>
        <w:t>Additionally, the staff must spend time and effort on training temporary interns and trainees.</w:t>
      </w:r>
    </w:p>
    <w:p w14:paraId="3212309E" w14:textId="77777777" w:rsidR="00A419B5" w:rsidRPr="009156CF" w:rsidRDefault="009A6477" w:rsidP="007F390D">
      <w:pPr>
        <w:spacing w:after="11"/>
        <w:ind w:left="-5" w:right="2"/>
        <w:jc w:val="both"/>
        <w:rPr>
          <w:sz w:val="44"/>
          <w:szCs w:val="44"/>
        </w:rPr>
      </w:pPr>
      <w:r w:rsidRPr="009156CF">
        <w:rPr>
          <w:b/>
          <w:sz w:val="44"/>
          <w:szCs w:val="44"/>
        </w:rPr>
        <w:lastRenderedPageBreak/>
        <w:t xml:space="preserve">. </w:t>
      </w:r>
      <w:r w:rsidRPr="009156CF">
        <w:rPr>
          <w:sz w:val="44"/>
          <w:szCs w:val="44"/>
        </w:rPr>
        <w:t>Opportunities</w:t>
      </w:r>
    </w:p>
    <w:p w14:paraId="7EDFD897" w14:textId="77777777" w:rsidR="00A419B5" w:rsidRPr="009156CF" w:rsidRDefault="009A6477" w:rsidP="007F390D">
      <w:pPr>
        <w:numPr>
          <w:ilvl w:val="0"/>
          <w:numId w:val="2"/>
        </w:numPr>
        <w:spacing w:after="975"/>
        <w:ind w:right="15" w:hanging="360"/>
        <w:jc w:val="both"/>
        <w:rPr>
          <w:sz w:val="44"/>
          <w:szCs w:val="44"/>
        </w:rPr>
      </w:pPr>
      <w:r w:rsidRPr="009156CF">
        <w:rPr>
          <w:sz w:val="44"/>
          <w:szCs w:val="44"/>
        </w:rPr>
        <w:t xml:space="preserve">Due to the current boom in the market for educational technology, </w:t>
      </w:r>
      <w:proofErr w:type="spellStart"/>
      <w:r w:rsidRPr="009156CF">
        <w:rPr>
          <w:sz w:val="44"/>
          <w:szCs w:val="44"/>
        </w:rPr>
        <w:t>Viope</w:t>
      </w:r>
      <w:proofErr w:type="spellEnd"/>
      <w:r w:rsidRPr="009156CF">
        <w:rPr>
          <w:sz w:val="44"/>
          <w:szCs w:val="44"/>
        </w:rPr>
        <w:t xml:space="preserve"> has enormous potential to grow both domestically and internationally, organizations or educational projects with a governmental connection.</w:t>
      </w:r>
    </w:p>
    <w:p w14:paraId="6C8505B9" w14:textId="77777777" w:rsidR="00A419B5" w:rsidRPr="009156CF" w:rsidRDefault="009A6477" w:rsidP="007F390D">
      <w:pPr>
        <w:spacing w:after="11"/>
        <w:ind w:left="-5" w:right="2"/>
        <w:jc w:val="both"/>
        <w:rPr>
          <w:sz w:val="44"/>
          <w:szCs w:val="44"/>
        </w:rPr>
      </w:pPr>
      <w:r w:rsidRPr="009156CF">
        <w:rPr>
          <w:sz w:val="44"/>
          <w:szCs w:val="44"/>
        </w:rPr>
        <w:t>. Threats</w:t>
      </w:r>
    </w:p>
    <w:p w14:paraId="46398790" w14:textId="77777777" w:rsidR="00A419B5" w:rsidRPr="009156CF" w:rsidRDefault="009A6477" w:rsidP="007F390D">
      <w:pPr>
        <w:numPr>
          <w:ilvl w:val="0"/>
          <w:numId w:val="2"/>
        </w:numPr>
        <w:spacing w:after="0"/>
        <w:ind w:right="15" w:hanging="360"/>
        <w:jc w:val="both"/>
        <w:rPr>
          <w:sz w:val="44"/>
          <w:szCs w:val="44"/>
        </w:rPr>
      </w:pPr>
      <w:r w:rsidRPr="009156CF">
        <w:rPr>
          <w:sz w:val="44"/>
          <w:szCs w:val="44"/>
        </w:rPr>
        <w:t>Working extensively on international markets raises the issue of many nations' legal and regulatory frameworks, which may have an impact on operations overseas.</w:t>
      </w:r>
    </w:p>
    <w:p w14:paraId="281274CF" w14:textId="7E8BA7E0" w:rsidR="00A419B5" w:rsidRPr="009156CF" w:rsidRDefault="009A6477" w:rsidP="007F390D">
      <w:pPr>
        <w:numPr>
          <w:ilvl w:val="0"/>
          <w:numId w:val="2"/>
        </w:numPr>
        <w:spacing w:after="20"/>
        <w:ind w:right="15" w:hanging="360"/>
        <w:jc w:val="both"/>
        <w:rPr>
          <w:sz w:val="44"/>
          <w:szCs w:val="44"/>
        </w:rPr>
      </w:pPr>
      <w:r w:rsidRPr="009156CF">
        <w:rPr>
          <w:sz w:val="44"/>
          <w:szCs w:val="44"/>
        </w:rPr>
        <w:t>The market's expansion also brings with it the threat of more competitors, which is a threat to the market share.</w:t>
      </w:r>
    </w:p>
    <w:p w14:paraId="6717E657" w14:textId="77777777" w:rsidR="00A419B5" w:rsidRPr="009156CF" w:rsidRDefault="009A6477" w:rsidP="007F390D">
      <w:pPr>
        <w:numPr>
          <w:ilvl w:val="0"/>
          <w:numId w:val="2"/>
        </w:numPr>
        <w:spacing w:after="1106"/>
        <w:ind w:right="15" w:hanging="360"/>
        <w:jc w:val="both"/>
        <w:rPr>
          <w:sz w:val="44"/>
          <w:szCs w:val="44"/>
        </w:rPr>
      </w:pPr>
      <w:proofErr w:type="spellStart"/>
      <w:r w:rsidRPr="009156CF">
        <w:rPr>
          <w:sz w:val="44"/>
          <w:szCs w:val="44"/>
        </w:rPr>
        <w:t>Viope</w:t>
      </w:r>
      <w:proofErr w:type="spellEnd"/>
      <w:r w:rsidRPr="009156CF">
        <w:rPr>
          <w:sz w:val="44"/>
          <w:szCs w:val="44"/>
        </w:rPr>
        <w:t xml:space="preserve"> struggles to consistently strike for breakthroughs and inventiveness because of its limited funding. With their current cash flow predicament, they run the risk of losing their ability to stay on the cutting edge of technology in the long run.</w:t>
      </w:r>
    </w:p>
    <w:p w14:paraId="1AEC79D7" w14:textId="77777777" w:rsidR="00A419B5" w:rsidRPr="009156CF" w:rsidRDefault="009A6477" w:rsidP="007F390D">
      <w:pPr>
        <w:pStyle w:val="Heading5"/>
        <w:spacing w:after="583"/>
        <w:ind w:left="-5"/>
        <w:jc w:val="both"/>
        <w:rPr>
          <w:sz w:val="44"/>
          <w:szCs w:val="44"/>
        </w:rPr>
      </w:pPr>
      <w:r w:rsidRPr="009156CF">
        <w:rPr>
          <w:sz w:val="44"/>
          <w:szCs w:val="44"/>
        </w:rPr>
        <w:lastRenderedPageBreak/>
        <w:t>Limitations</w:t>
      </w:r>
    </w:p>
    <w:p w14:paraId="7D0AE599" w14:textId="77777777" w:rsidR="00A419B5" w:rsidRPr="009156CF" w:rsidRDefault="009A6477" w:rsidP="007F390D">
      <w:pPr>
        <w:ind w:left="-15" w:right="15" w:firstLine="65"/>
        <w:jc w:val="both"/>
        <w:rPr>
          <w:sz w:val="44"/>
          <w:szCs w:val="44"/>
        </w:rPr>
      </w:pPr>
      <w:r w:rsidRPr="009156CF">
        <w:rPr>
          <w:sz w:val="44"/>
          <w:szCs w:val="44"/>
        </w:rPr>
        <w:t xml:space="preserve">This paper has a number of drawbacks and restrictions. The difficulty in scheduling and managing the interviews causes delays in the research </w:t>
      </w:r>
      <w:proofErr w:type="spellStart"/>
      <w:r w:rsidRPr="009156CF">
        <w:rPr>
          <w:sz w:val="44"/>
          <w:szCs w:val="44"/>
        </w:rPr>
        <w:t>timeline.Also</w:t>
      </w:r>
      <w:proofErr w:type="spellEnd"/>
      <w:r w:rsidRPr="009156CF">
        <w:rPr>
          <w:sz w:val="44"/>
          <w:szCs w:val="44"/>
        </w:rPr>
        <w:t xml:space="preserve">, the author could not have been able to do additional research in the field, which might have provided a more comprehensive perspective on the problem, due to the short timeframe of the research in relation to the subject area. As a result, the researcher decides to restrict the study's potential audience by utilizing just one instance </w:t>
      </w:r>
      <w:proofErr w:type="spellStart"/>
      <w:r w:rsidRPr="009156CF">
        <w:rPr>
          <w:sz w:val="44"/>
          <w:szCs w:val="44"/>
        </w:rPr>
        <w:t>company.While</w:t>
      </w:r>
      <w:proofErr w:type="spellEnd"/>
      <w:r w:rsidRPr="009156CF">
        <w:rPr>
          <w:sz w:val="44"/>
          <w:szCs w:val="44"/>
        </w:rPr>
        <w:t xml:space="preserve"> acknowledging these drawbacks, the researcher makes an effort to maintain the interview schedule and open up new dialogue once the study is complete.</w:t>
      </w:r>
    </w:p>
    <w:p w14:paraId="26171D23" w14:textId="77777777" w:rsidR="00A419B5" w:rsidRPr="009156CF" w:rsidRDefault="009A6477" w:rsidP="007F390D">
      <w:pPr>
        <w:pStyle w:val="Heading4"/>
        <w:spacing w:after="91"/>
        <w:ind w:left="-5"/>
        <w:jc w:val="both"/>
        <w:rPr>
          <w:sz w:val="44"/>
          <w:szCs w:val="44"/>
        </w:rPr>
      </w:pPr>
      <w:r w:rsidRPr="009156CF">
        <w:rPr>
          <w:i w:val="0"/>
          <w:sz w:val="44"/>
          <w:szCs w:val="44"/>
        </w:rPr>
        <w:t>Data analysis and Results</w:t>
      </w:r>
    </w:p>
    <w:p w14:paraId="5FC5999C" w14:textId="77777777" w:rsidR="00A419B5" w:rsidRPr="009156CF" w:rsidRDefault="009A6477" w:rsidP="007F390D">
      <w:pPr>
        <w:spacing w:after="304"/>
        <w:ind w:left="-5" w:right="15"/>
        <w:jc w:val="both"/>
        <w:rPr>
          <w:sz w:val="44"/>
          <w:szCs w:val="44"/>
        </w:rPr>
      </w:pPr>
      <w:r w:rsidRPr="009156CF">
        <w:rPr>
          <w:sz w:val="44"/>
          <w:szCs w:val="44"/>
        </w:rPr>
        <w:t xml:space="preserve">The author gives the empirical information obtained through the aforementioned research method of an interview in this part. </w:t>
      </w:r>
      <w:proofErr w:type="spellStart"/>
      <w:r w:rsidRPr="009156CF">
        <w:rPr>
          <w:sz w:val="44"/>
          <w:szCs w:val="44"/>
        </w:rPr>
        <w:t>Viope</w:t>
      </w:r>
      <w:proofErr w:type="spellEnd"/>
      <w:r w:rsidRPr="009156CF">
        <w:rPr>
          <w:sz w:val="44"/>
          <w:szCs w:val="44"/>
        </w:rPr>
        <w:t xml:space="preserve"> Solutions Ltd.'s risk management status and strategy are examined independently and in relation to those of </w:t>
      </w:r>
      <w:proofErr w:type="spellStart"/>
      <w:r w:rsidRPr="009156CF">
        <w:rPr>
          <w:sz w:val="44"/>
          <w:szCs w:val="44"/>
        </w:rPr>
        <w:t>Palta</w:t>
      </w:r>
      <w:proofErr w:type="spellEnd"/>
      <w:r w:rsidRPr="009156CF">
        <w:rPr>
          <w:sz w:val="44"/>
          <w:szCs w:val="44"/>
        </w:rPr>
        <w:t xml:space="preserve"> Oy and </w:t>
      </w:r>
      <w:proofErr w:type="spellStart"/>
      <w:r w:rsidRPr="009156CF">
        <w:rPr>
          <w:sz w:val="44"/>
          <w:szCs w:val="44"/>
        </w:rPr>
        <w:t>Teknos</w:t>
      </w:r>
      <w:proofErr w:type="spellEnd"/>
      <w:r w:rsidRPr="009156CF">
        <w:rPr>
          <w:sz w:val="44"/>
          <w:szCs w:val="44"/>
        </w:rPr>
        <w:t xml:space="preserve"> Group . To assist the audience better grasp the implications of variances in company sizes and risk management, brief introductions of </w:t>
      </w:r>
      <w:proofErr w:type="spellStart"/>
      <w:r w:rsidRPr="009156CF">
        <w:rPr>
          <w:sz w:val="44"/>
          <w:szCs w:val="44"/>
        </w:rPr>
        <w:t>Palta</w:t>
      </w:r>
      <w:proofErr w:type="spellEnd"/>
      <w:r w:rsidRPr="009156CF">
        <w:rPr>
          <w:sz w:val="44"/>
          <w:szCs w:val="44"/>
        </w:rPr>
        <w:t xml:space="preserve"> Oy and </w:t>
      </w:r>
      <w:proofErr w:type="spellStart"/>
      <w:r w:rsidRPr="009156CF">
        <w:rPr>
          <w:sz w:val="44"/>
          <w:szCs w:val="44"/>
        </w:rPr>
        <w:t>Teknos</w:t>
      </w:r>
      <w:proofErr w:type="spellEnd"/>
      <w:r w:rsidRPr="009156CF">
        <w:rPr>
          <w:sz w:val="44"/>
          <w:szCs w:val="44"/>
        </w:rPr>
        <w:t xml:space="preserve"> Group Oy are provided.</w:t>
      </w:r>
    </w:p>
    <w:p w14:paraId="3AA2E3F8" w14:textId="77777777" w:rsidR="00A419B5" w:rsidRPr="009156CF" w:rsidRDefault="009A6477" w:rsidP="007F390D">
      <w:pPr>
        <w:spacing w:after="125" w:line="265" w:lineRule="auto"/>
        <w:ind w:left="-5"/>
        <w:jc w:val="both"/>
        <w:rPr>
          <w:sz w:val="44"/>
          <w:szCs w:val="44"/>
        </w:rPr>
      </w:pPr>
      <w:r w:rsidRPr="009156CF">
        <w:rPr>
          <w:b/>
          <w:sz w:val="44"/>
          <w:szCs w:val="44"/>
        </w:rPr>
        <w:lastRenderedPageBreak/>
        <w:t xml:space="preserve">Case Company of </w:t>
      </w:r>
      <w:proofErr w:type="spellStart"/>
      <w:r w:rsidRPr="009156CF">
        <w:rPr>
          <w:b/>
          <w:sz w:val="44"/>
          <w:szCs w:val="44"/>
        </w:rPr>
        <w:t>Viope</w:t>
      </w:r>
      <w:proofErr w:type="spellEnd"/>
      <w:r w:rsidRPr="009156CF">
        <w:rPr>
          <w:b/>
          <w:sz w:val="44"/>
          <w:szCs w:val="44"/>
        </w:rPr>
        <w:t xml:space="preserve"> solution Ltd.</w:t>
      </w:r>
    </w:p>
    <w:p w14:paraId="161062F5" w14:textId="77777777" w:rsidR="00A419B5" w:rsidRPr="009156CF" w:rsidRDefault="009A6477" w:rsidP="007F390D">
      <w:pPr>
        <w:ind w:left="-5" w:right="15"/>
        <w:jc w:val="both"/>
        <w:rPr>
          <w:sz w:val="44"/>
          <w:szCs w:val="44"/>
        </w:rPr>
      </w:pPr>
      <w:r w:rsidRPr="009156CF">
        <w:rPr>
          <w:sz w:val="44"/>
          <w:szCs w:val="44"/>
        </w:rPr>
        <w:t xml:space="preserve">In this section, the author will go into greater detail about the firm features, management practices, primary business offerings, as well as a SWOT analysis of the company, in addition to the brief introduction of the case study </w:t>
      </w:r>
      <w:proofErr w:type="spellStart"/>
      <w:r w:rsidRPr="009156CF">
        <w:rPr>
          <w:sz w:val="44"/>
          <w:szCs w:val="44"/>
        </w:rPr>
        <w:t>Viope</w:t>
      </w:r>
      <w:proofErr w:type="spellEnd"/>
      <w:r w:rsidRPr="009156CF">
        <w:rPr>
          <w:sz w:val="44"/>
          <w:szCs w:val="44"/>
        </w:rPr>
        <w:t xml:space="preserve"> Solutions Ltd. in the first section of this article.</w:t>
      </w:r>
    </w:p>
    <w:p w14:paraId="0DB11DE2" w14:textId="77777777" w:rsidR="00A419B5" w:rsidRPr="009156CF" w:rsidRDefault="009A6477" w:rsidP="007F390D">
      <w:pPr>
        <w:spacing w:after="304"/>
        <w:ind w:left="-5" w:right="15"/>
        <w:jc w:val="both"/>
        <w:rPr>
          <w:sz w:val="44"/>
          <w:szCs w:val="44"/>
        </w:rPr>
      </w:pPr>
      <w:r w:rsidRPr="009156CF">
        <w:rPr>
          <w:sz w:val="44"/>
          <w:szCs w:val="44"/>
        </w:rPr>
        <w:t xml:space="preserve">The purpose of providing more information is to help readers comprehend the case and the closing stages of risk management inside the </w:t>
      </w:r>
      <w:proofErr w:type="spellStart"/>
      <w:r w:rsidRPr="009156CF">
        <w:rPr>
          <w:sz w:val="44"/>
          <w:szCs w:val="44"/>
        </w:rPr>
        <w:t>business.The</w:t>
      </w:r>
      <w:proofErr w:type="spellEnd"/>
      <w:r w:rsidRPr="009156CF">
        <w:rPr>
          <w:sz w:val="44"/>
          <w:szCs w:val="44"/>
        </w:rPr>
        <w:t xml:space="preserve"> information in this part is based on the researcher's experience as an employee, the company website, and an interview with the chairman of the business.</w:t>
      </w:r>
    </w:p>
    <w:p w14:paraId="5ED42883" w14:textId="77777777" w:rsidR="00A419B5" w:rsidRPr="009156CF" w:rsidRDefault="009A6477" w:rsidP="007F390D">
      <w:pPr>
        <w:pStyle w:val="Heading5"/>
        <w:ind w:left="-5"/>
        <w:jc w:val="both"/>
        <w:rPr>
          <w:sz w:val="44"/>
          <w:szCs w:val="44"/>
        </w:rPr>
      </w:pPr>
      <w:r w:rsidRPr="009156CF">
        <w:rPr>
          <w:sz w:val="44"/>
          <w:szCs w:val="44"/>
        </w:rPr>
        <w:t>Company Introduction</w:t>
      </w:r>
    </w:p>
    <w:p w14:paraId="0C231963" w14:textId="77777777" w:rsidR="00A419B5" w:rsidRPr="009156CF" w:rsidRDefault="009A6477" w:rsidP="007F390D">
      <w:pPr>
        <w:ind w:left="-5" w:right="15"/>
        <w:jc w:val="both"/>
        <w:rPr>
          <w:sz w:val="44"/>
          <w:szCs w:val="44"/>
        </w:rPr>
      </w:pPr>
      <w:r w:rsidRPr="009156CF">
        <w:rPr>
          <w:sz w:val="44"/>
          <w:szCs w:val="44"/>
        </w:rPr>
        <w:t xml:space="preserve">In 2001, </w:t>
      </w:r>
      <w:proofErr w:type="spellStart"/>
      <w:r w:rsidRPr="009156CF">
        <w:rPr>
          <w:sz w:val="44"/>
          <w:szCs w:val="44"/>
        </w:rPr>
        <w:t>Viope</w:t>
      </w:r>
      <w:proofErr w:type="spellEnd"/>
      <w:r w:rsidRPr="009156CF">
        <w:rPr>
          <w:sz w:val="44"/>
          <w:szCs w:val="44"/>
        </w:rPr>
        <w:t xml:space="preserve"> Solutions Ltd. was founded as a partnership. The two co-founders of the company conducted research at </w:t>
      </w:r>
      <w:proofErr w:type="spellStart"/>
      <w:r w:rsidRPr="009156CF">
        <w:rPr>
          <w:sz w:val="44"/>
          <w:szCs w:val="44"/>
        </w:rPr>
        <w:t>Lapperaanta</w:t>
      </w:r>
      <w:proofErr w:type="spellEnd"/>
      <w:r w:rsidRPr="009156CF">
        <w:rPr>
          <w:sz w:val="44"/>
          <w:szCs w:val="44"/>
        </w:rPr>
        <w:t xml:space="preserve"> University of Technology that gave rise to the business </w:t>
      </w:r>
      <w:proofErr w:type="spellStart"/>
      <w:r w:rsidRPr="009156CF">
        <w:rPr>
          <w:sz w:val="44"/>
          <w:szCs w:val="44"/>
        </w:rPr>
        <w:t>concept.The</w:t>
      </w:r>
      <w:proofErr w:type="spellEnd"/>
      <w:r w:rsidRPr="009156CF">
        <w:rPr>
          <w:sz w:val="44"/>
          <w:szCs w:val="44"/>
        </w:rPr>
        <w:t xml:space="preserve"> head office of </w:t>
      </w:r>
      <w:proofErr w:type="spellStart"/>
      <w:r w:rsidRPr="009156CF">
        <w:rPr>
          <w:sz w:val="44"/>
          <w:szCs w:val="44"/>
        </w:rPr>
        <w:t>Viope</w:t>
      </w:r>
      <w:proofErr w:type="spellEnd"/>
      <w:r w:rsidRPr="009156CF">
        <w:rPr>
          <w:sz w:val="44"/>
          <w:szCs w:val="44"/>
        </w:rPr>
        <w:t xml:space="preserve"> Solutions Ltd is now in Helsinki, Finland.</w:t>
      </w:r>
    </w:p>
    <w:p w14:paraId="39919EBE" w14:textId="77777777" w:rsidR="00A419B5" w:rsidRPr="009156CF" w:rsidRDefault="009A6477" w:rsidP="007F390D">
      <w:pPr>
        <w:ind w:left="-5" w:right="15"/>
        <w:jc w:val="both"/>
        <w:rPr>
          <w:sz w:val="44"/>
          <w:szCs w:val="44"/>
        </w:rPr>
      </w:pPr>
      <w:r w:rsidRPr="009156CF">
        <w:rPr>
          <w:sz w:val="44"/>
          <w:szCs w:val="44"/>
        </w:rPr>
        <w:t xml:space="preserve">The firm maintains their vision with the technology area and offers items in the industry with a desire for usability and efficiency. focusing on academic institutions </w:t>
      </w:r>
      <w:r w:rsidRPr="009156CF">
        <w:rPr>
          <w:sz w:val="44"/>
          <w:szCs w:val="44"/>
        </w:rPr>
        <w:lastRenderedPageBreak/>
        <w:t xml:space="preserve">Computer programming e-solutions are available from </w:t>
      </w:r>
      <w:proofErr w:type="spellStart"/>
      <w:r w:rsidRPr="009156CF">
        <w:rPr>
          <w:sz w:val="44"/>
          <w:szCs w:val="44"/>
        </w:rPr>
        <w:t>Viope</w:t>
      </w:r>
      <w:proofErr w:type="spellEnd"/>
      <w:r w:rsidRPr="009156CF">
        <w:rPr>
          <w:sz w:val="44"/>
          <w:szCs w:val="44"/>
        </w:rPr>
        <w:t xml:space="preserve">. Tools and platforms for game creation, math education, and hiring resources for IT companies. </w:t>
      </w:r>
      <w:proofErr w:type="spellStart"/>
      <w:r w:rsidRPr="009156CF">
        <w:rPr>
          <w:sz w:val="44"/>
          <w:szCs w:val="44"/>
        </w:rPr>
        <w:t>Viope</w:t>
      </w:r>
      <w:proofErr w:type="spellEnd"/>
      <w:r w:rsidRPr="009156CF">
        <w:rPr>
          <w:sz w:val="44"/>
          <w:szCs w:val="44"/>
        </w:rPr>
        <w:t xml:space="preserve"> services and goods are available online.</w:t>
      </w:r>
    </w:p>
    <w:p w14:paraId="2283A635" w14:textId="77777777" w:rsidR="00A419B5" w:rsidRPr="009156CF" w:rsidRDefault="009A6477" w:rsidP="007F390D">
      <w:pPr>
        <w:spacing w:after="11"/>
        <w:ind w:left="-5" w:right="15"/>
        <w:jc w:val="both"/>
        <w:rPr>
          <w:sz w:val="44"/>
          <w:szCs w:val="44"/>
        </w:rPr>
      </w:pPr>
      <w:proofErr w:type="spellStart"/>
      <w:r w:rsidRPr="009156CF">
        <w:rPr>
          <w:sz w:val="44"/>
          <w:szCs w:val="44"/>
        </w:rPr>
        <w:t>Viope</w:t>
      </w:r>
      <w:proofErr w:type="spellEnd"/>
      <w:r w:rsidRPr="009156CF">
        <w:rPr>
          <w:sz w:val="44"/>
          <w:szCs w:val="44"/>
        </w:rPr>
        <w:t xml:space="preserve"> Solutions Ltd., which has a strong desire to develop worldwide, started doing business abroad in</w:t>
      </w:r>
    </w:p>
    <w:p w14:paraId="2F8C0829" w14:textId="77777777" w:rsidR="00A419B5" w:rsidRPr="009156CF" w:rsidRDefault="009A6477" w:rsidP="007F390D">
      <w:pPr>
        <w:spacing w:after="304"/>
        <w:ind w:left="-5" w:right="15"/>
        <w:jc w:val="both"/>
        <w:rPr>
          <w:sz w:val="44"/>
          <w:szCs w:val="44"/>
        </w:rPr>
      </w:pPr>
      <w:r w:rsidRPr="009156CF">
        <w:rPr>
          <w:sz w:val="44"/>
          <w:szCs w:val="44"/>
        </w:rPr>
        <w:t>2011 with a client database that included a number of European nations as well as Nigeria, Ghana, Singapore, Saudi Arabia, and the United States</w:t>
      </w:r>
    </w:p>
    <w:p w14:paraId="2A21DC9F" w14:textId="77777777" w:rsidR="00A419B5" w:rsidRPr="009156CF" w:rsidRDefault="009A6477" w:rsidP="007F390D">
      <w:pPr>
        <w:spacing w:after="125" w:line="265" w:lineRule="auto"/>
        <w:ind w:left="-5"/>
        <w:jc w:val="both"/>
        <w:rPr>
          <w:sz w:val="44"/>
          <w:szCs w:val="44"/>
        </w:rPr>
      </w:pPr>
      <w:r w:rsidRPr="009156CF">
        <w:rPr>
          <w:b/>
          <w:sz w:val="44"/>
          <w:szCs w:val="44"/>
        </w:rPr>
        <w:t xml:space="preserve">Risk Management of </w:t>
      </w:r>
      <w:proofErr w:type="spellStart"/>
      <w:r w:rsidRPr="009156CF">
        <w:rPr>
          <w:b/>
          <w:sz w:val="44"/>
          <w:szCs w:val="44"/>
        </w:rPr>
        <w:t>Viope</w:t>
      </w:r>
      <w:proofErr w:type="spellEnd"/>
      <w:r w:rsidRPr="009156CF">
        <w:rPr>
          <w:b/>
          <w:sz w:val="44"/>
          <w:szCs w:val="44"/>
        </w:rPr>
        <w:t xml:space="preserve"> solution Ltd.</w:t>
      </w:r>
    </w:p>
    <w:p w14:paraId="70197D6D" w14:textId="77777777" w:rsidR="00A419B5" w:rsidRPr="009156CF" w:rsidRDefault="009A6477" w:rsidP="007F390D">
      <w:pPr>
        <w:ind w:left="-5" w:right="15"/>
        <w:jc w:val="both"/>
        <w:rPr>
          <w:sz w:val="44"/>
          <w:szCs w:val="44"/>
        </w:rPr>
      </w:pPr>
      <w:r w:rsidRPr="009156CF">
        <w:rPr>
          <w:sz w:val="44"/>
          <w:szCs w:val="44"/>
        </w:rPr>
        <w:t xml:space="preserve">As mentioned in the technique and strategy section, this paper's research approach is qualitative and based on interviews. The interviews were conducted at the </w:t>
      </w:r>
      <w:proofErr w:type="spellStart"/>
      <w:r w:rsidRPr="009156CF">
        <w:rPr>
          <w:sz w:val="44"/>
          <w:szCs w:val="44"/>
        </w:rPr>
        <w:t>Viope</w:t>
      </w:r>
      <w:proofErr w:type="spellEnd"/>
      <w:r w:rsidRPr="009156CF">
        <w:rPr>
          <w:sz w:val="44"/>
          <w:szCs w:val="44"/>
        </w:rPr>
        <w:t xml:space="preserve"> headquarters, starting with the sales candidates.</w:t>
      </w:r>
    </w:p>
    <w:p w14:paraId="1CEDAB3F" w14:textId="77777777" w:rsidR="00A419B5" w:rsidRPr="009156CF" w:rsidRDefault="009A6477" w:rsidP="007F390D">
      <w:pPr>
        <w:ind w:left="-5" w:right="15"/>
        <w:jc w:val="both"/>
        <w:rPr>
          <w:sz w:val="44"/>
          <w:szCs w:val="44"/>
        </w:rPr>
      </w:pPr>
      <w:r w:rsidRPr="009156CF">
        <w:rPr>
          <w:sz w:val="44"/>
          <w:szCs w:val="44"/>
        </w:rPr>
        <w:t xml:space="preserve">The first meeting with the management took place on May 3, 2013, at 16:30, and it lasted 15 minutes; the second meeting, with the chairman, took place on May 13, 2013, at 9:21, and it lasted 49 minutes. The following topics are covered in two interviews: acknowledging the management style of the firm; being aware of hazards and a risk management plan; and incorporating risk management approaches into daily operations. The author should be able to draw a conclusion for the specified study </w:t>
      </w:r>
      <w:r w:rsidRPr="009156CF">
        <w:rPr>
          <w:sz w:val="44"/>
          <w:szCs w:val="44"/>
        </w:rPr>
        <w:lastRenderedPageBreak/>
        <w:t>issue by completely comprehending these components. According to the interview subjects covered, the study findings will be given.</w:t>
      </w:r>
    </w:p>
    <w:p w14:paraId="64CF51E6" w14:textId="77777777" w:rsidR="00A419B5" w:rsidRPr="009156CF" w:rsidRDefault="009A6477" w:rsidP="007F390D">
      <w:pPr>
        <w:pStyle w:val="Heading6"/>
        <w:ind w:left="-5"/>
        <w:jc w:val="both"/>
        <w:rPr>
          <w:sz w:val="44"/>
          <w:szCs w:val="44"/>
        </w:rPr>
      </w:pPr>
      <w:r w:rsidRPr="009156CF">
        <w:rPr>
          <w:sz w:val="44"/>
          <w:szCs w:val="44"/>
        </w:rPr>
        <w:t>Acknowledgement of company management style</w:t>
      </w:r>
    </w:p>
    <w:p w14:paraId="0085BF5F" w14:textId="77777777" w:rsidR="00A419B5" w:rsidRPr="009156CF" w:rsidRDefault="009A6477" w:rsidP="007F390D">
      <w:pPr>
        <w:spacing w:after="820"/>
        <w:ind w:left="-5" w:right="15"/>
        <w:jc w:val="both"/>
        <w:rPr>
          <w:sz w:val="44"/>
          <w:szCs w:val="44"/>
        </w:rPr>
      </w:pPr>
      <w:r w:rsidRPr="009156CF">
        <w:rPr>
          <w:sz w:val="44"/>
          <w:szCs w:val="44"/>
        </w:rPr>
        <w:t xml:space="preserve">From the perspective of the business's creator, the chairman is fully aware of the size of the enterprise and how he and his partner chose to run the operations will have an impact on the anticipated growth. </w:t>
      </w:r>
      <w:proofErr w:type="spellStart"/>
      <w:r w:rsidRPr="009156CF">
        <w:rPr>
          <w:sz w:val="44"/>
          <w:szCs w:val="44"/>
        </w:rPr>
        <w:t>Viope</w:t>
      </w:r>
      <w:proofErr w:type="spellEnd"/>
      <w:r w:rsidRPr="009156CF">
        <w:rPr>
          <w:sz w:val="44"/>
          <w:szCs w:val="44"/>
        </w:rPr>
        <w:t xml:space="preserve"> Solutions Ltd. is managed in a permissive manner, where employees participate in decision-making and have the same respect for one another's views as the management team. The sales manager concurs with her assessment of how other employees think. Despite the fact that there is typically no formal introduction ceremony or leadership of the company brochure for any new employee to understand and become familiar with the management style, internal communication inside the company aids in this process: Leaders are open to suggestions and conversation.</w:t>
      </w:r>
    </w:p>
    <w:p w14:paraId="260B58AF" w14:textId="77777777" w:rsidR="00A419B5" w:rsidRPr="009156CF" w:rsidRDefault="009A6477" w:rsidP="007F390D">
      <w:pPr>
        <w:pStyle w:val="Heading5"/>
        <w:ind w:left="-5"/>
        <w:jc w:val="both"/>
        <w:rPr>
          <w:sz w:val="44"/>
          <w:szCs w:val="44"/>
        </w:rPr>
      </w:pPr>
      <w:r w:rsidRPr="009156CF">
        <w:rPr>
          <w:sz w:val="44"/>
          <w:szCs w:val="44"/>
        </w:rPr>
        <w:t>Risk awareness and risk management</w:t>
      </w:r>
    </w:p>
    <w:p w14:paraId="1C55FBC2" w14:textId="77777777" w:rsidR="00A419B5" w:rsidRPr="009156CF" w:rsidRDefault="009A6477" w:rsidP="007F390D">
      <w:pPr>
        <w:ind w:left="-5" w:right="15"/>
        <w:jc w:val="both"/>
        <w:rPr>
          <w:sz w:val="44"/>
          <w:szCs w:val="44"/>
        </w:rPr>
      </w:pPr>
      <w:r w:rsidRPr="009156CF">
        <w:rPr>
          <w:sz w:val="44"/>
          <w:szCs w:val="44"/>
        </w:rPr>
        <w:t xml:space="preserve">It is crucial that management recognise and comprehend risks associated with corporate </w:t>
      </w:r>
      <w:proofErr w:type="spellStart"/>
      <w:r w:rsidRPr="009156CF">
        <w:rPr>
          <w:sz w:val="44"/>
          <w:szCs w:val="44"/>
        </w:rPr>
        <w:t>operations.However</w:t>
      </w:r>
      <w:proofErr w:type="spellEnd"/>
      <w:r w:rsidRPr="009156CF">
        <w:rPr>
          <w:sz w:val="44"/>
          <w:szCs w:val="44"/>
        </w:rPr>
        <w:t xml:space="preserve">, </w:t>
      </w:r>
      <w:r w:rsidRPr="009156CF">
        <w:rPr>
          <w:sz w:val="44"/>
          <w:szCs w:val="44"/>
        </w:rPr>
        <w:lastRenderedPageBreak/>
        <w:t>employee knowledge of risk-related issues and the word "risk management" has a greater impact on the outcome of risk management operations.</w:t>
      </w:r>
    </w:p>
    <w:p w14:paraId="29A7F9B6" w14:textId="77777777" w:rsidR="00A419B5" w:rsidRPr="009156CF" w:rsidRDefault="009A6477" w:rsidP="007F390D">
      <w:pPr>
        <w:ind w:left="-5" w:right="15"/>
        <w:jc w:val="both"/>
        <w:rPr>
          <w:sz w:val="44"/>
          <w:szCs w:val="44"/>
        </w:rPr>
      </w:pPr>
      <w:r w:rsidRPr="009156CF">
        <w:rPr>
          <w:sz w:val="44"/>
          <w:szCs w:val="44"/>
        </w:rPr>
        <w:t xml:space="preserve">The risks associated with the interviews, as agreed upon and addressed in the interviews, are strictly commercial risks; dangers like natural disasters and environmental changes are </w:t>
      </w:r>
      <w:proofErr w:type="spellStart"/>
      <w:r w:rsidRPr="009156CF">
        <w:rPr>
          <w:sz w:val="44"/>
          <w:szCs w:val="44"/>
        </w:rPr>
        <w:t>excluded.According</w:t>
      </w:r>
      <w:proofErr w:type="spellEnd"/>
      <w:r w:rsidRPr="009156CF">
        <w:rPr>
          <w:sz w:val="44"/>
          <w:szCs w:val="44"/>
        </w:rPr>
        <w:t xml:space="preserve"> to </w:t>
      </w:r>
      <w:proofErr w:type="spellStart"/>
      <w:r w:rsidRPr="009156CF">
        <w:rPr>
          <w:sz w:val="44"/>
          <w:szCs w:val="44"/>
        </w:rPr>
        <w:t>Viope</w:t>
      </w:r>
      <w:proofErr w:type="spellEnd"/>
      <w:r w:rsidRPr="009156CF">
        <w:rPr>
          <w:sz w:val="44"/>
          <w:szCs w:val="44"/>
        </w:rPr>
        <w:t xml:space="preserve"> Chairman, they divided the business into projects and identified and managed risks on a project-by-project basis. He talks about how each person's role within a particular project and the divisions that make up the firm affect risk awareness. The person in charge of one project may also be the one carrying out instructions from another project. Those who remain in leadership positions have a comprehensive understanding of planning and risk assessment, but those who manage a small number of projects at once may find that information flow is lacking. For instance, the sales manager oversees the sales operations while also working on marketing for one or more projects. She focuses on one activity of </w:t>
      </w:r>
      <w:proofErr w:type="spellStart"/>
      <w:r w:rsidRPr="009156CF">
        <w:rPr>
          <w:sz w:val="44"/>
          <w:szCs w:val="44"/>
        </w:rPr>
        <w:t>Viope</w:t>
      </w:r>
      <w:proofErr w:type="spellEnd"/>
      <w:r w:rsidRPr="009156CF">
        <w:rPr>
          <w:sz w:val="44"/>
          <w:szCs w:val="44"/>
        </w:rPr>
        <w:t>, a weekly gathering of the entire business to compile data from many sources and assist individuals. Catch up from many areas (sales, marketing, and technical).</w:t>
      </w:r>
    </w:p>
    <w:p w14:paraId="2C238E1A" w14:textId="77777777" w:rsidR="00A419B5" w:rsidRPr="009156CF" w:rsidRDefault="009A6477" w:rsidP="007F390D">
      <w:pPr>
        <w:ind w:left="-5" w:right="15"/>
        <w:jc w:val="both"/>
        <w:rPr>
          <w:sz w:val="44"/>
          <w:szCs w:val="44"/>
        </w:rPr>
      </w:pPr>
      <w:r w:rsidRPr="009156CF">
        <w:rPr>
          <w:sz w:val="44"/>
          <w:szCs w:val="44"/>
        </w:rPr>
        <w:lastRenderedPageBreak/>
        <w:t xml:space="preserve">Many </w:t>
      </w:r>
      <w:proofErr w:type="spellStart"/>
      <w:r w:rsidRPr="009156CF">
        <w:rPr>
          <w:sz w:val="44"/>
          <w:szCs w:val="44"/>
        </w:rPr>
        <w:t>Viope</w:t>
      </w:r>
      <w:proofErr w:type="spellEnd"/>
      <w:r w:rsidRPr="009156CF">
        <w:rPr>
          <w:sz w:val="44"/>
          <w:szCs w:val="44"/>
        </w:rPr>
        <w:t xml:space="preserve"> human resources have degrees in business or management, according to the interviews. As a result, they are aware of the risks associated with </w:t>
      </w:r>
      <w:proofErr w:type="spellStart"/>
      <w:r w:rsidRPr="009156CF">
        <w:rPr>
          <w:sz w:val="44"/>
          <w:szCs w:val="44"/>
        </w:rPr>
        <w:t>Viope's</w:t>
      </w:r>
      <w:proofErr w:type="spellEnd"/>
      <w:r w:rsidRPr="009156CF">
        <w:rPr>
          <w:sz w:val="44"/>
          <w:szCs w:val="44"/>
        </w:rPr>
        <w:t xml:space="preserve"> commercial activities. On the other hand, weekly meetings or project meetings are ways to let the rest of the staff know about dangers.</w:t>
      </w:r>
    </w:p>
    <w:p w14:paraId="6B0F4882" w14:textId="77777777" w:rsidR="00A419B5" w:rsidRPr="009156CF" w:rsidRDefault="009A6477" w:rsidP="007F390D">
      <w:pPr>
        <w:ind w:left="-5" w:right="15"/>
        <w:jc w:val="both"/>
        <w:rPr>
          <w:sz w:val="44"/>
          <w:szCs w:val="44"/>
        </w:rPr>
      </w:pPr>
      <w:r w:rsidRPr="009156CF">
        <w:rPr>
          <w:sz w:val="44"/>
          <w:szCs w:val="44"/>
        </w:rPr>
        <w:t xml:space="preserve">The researcher concluded from both interviews that </w:t>
      </w:r>
      <w:proofErr w:type="spellStart"/>
      <w:r w:rsidRPr="009156CF">
        <w:rPr>
          <w:sz w:val="44"/>
          <w:szCs w:val="44"/>
        </w:rPr>
        <w:t>Viope</w:t>
      </w:r>
      <w:proofErr w:type="spellEnd"/>
      <w:r w:rsidRPr="009156CF">
        <w:rPr>
          <w:sz w:val="44"/>
          <w:szCs w:val="44"/>
        </w:rPr>
        <w:t xml:space="preserve"> is controlling its risks as part of project risk management. The management considers both the profitability and likelihood that a project will succeed while concurrently considering the risks involved and potential outcomes, both </w:t>
      </w:r>
      <w:proofErr w:type="spellStart"/>
      <w:r w:rsidRPr="009156CF">
        <w:rPr>
          <w:sz w:val="44"/>
          <w:szCs w:val="44"/>
        </w:rPr>
        <w:t>favorable</w:t>
      </w:r>
      <w:proofErr w:type="spellEnd"/>
      <w:r w:rsidRPr="009156CF">
        <w:rPr>
          <w:sz w:val="44"/>
          <w:szCs w:val="44"/>
        </w:rPr>
        <w:t xml:space="preserve"> and </w:t>
      </w:r>
      <w:proofErr w:type="spellStart"/>
      <w:r w:rsidRPr="009156CF">
        <w:rPr>
          <w:sz w:val="44"/>
          <w:szCs w:val="44"/>
        </w:rPr>
        <w:t>unfavorable</w:t>
      </w:r>
      <w:proofErr w:type="spellEnd"/>
      <w:r w:rsidRPr="009156CF">
        <w:rPr>
          <w:sz w:val="44"/>
          <w:szCs w:val="44"/>
        </w:rPr>
        <w:t xml:space="preserve">. Depending on the scope of the undertaking and available money. The risk-taking attitude shifts just for that one </w:t>
      </w:r>
      <w:proofErr w:type="spellStart"/>
      <w:r w:rsidRPr="009156CF">
        <w:rPr>
          <w:sz w:val="44"/>
          <w:szCs w:val="44"/>
        </w:rPr>
        <w:t>endeavor</w:t>
      </w:r>
      <w:proofErr w:type="spellEnd"/>
      <w:r w:rsidRPr="009156CF">
        <w:rPr>
          <w:sz w:val="44"/>
          <w:szCs w:val="44"/>
        </w:rPr>
        <w:t>. However, it is considered that the corporation is more eager to go ahead along a new path, despite the unknown dangers, than more established competitors in the same industry.</w:t>
      </w:r>
    </w:p>
    <w:p w14:paraId="445D893E" w14:textId="77777777" w:rsidR="00A419B5" w:rsidRPr="009156CF" w:rsidRDefault="009A6477" w:rsidP="007F390D">
      <w:pPr>
        <w:ind w:left="-5" w:right="15"/>
        <w:jc w:val="both"/>
        <w:rPr>
          <w:sz w:val="44"/>
          <w:szCs w:val="44"/>
        </w:rPr>
      </w:pPr>
      <w:r w:rsidRPr="009156CF">
        <w:rPr>
          <w:sz w:val="44"/>
          <w:szCs w:val="44"/>
        </w:rPr>
        <w:t xml:space="preserve">The respondents were questioned about project risk management, including how they see the distinctions between enterprise risk management and project risk management, as well as how frequently risks and uncertainties carry over from one project to the next. In conclusion, the respondents say that due to the differences </w:t>
      </w:r>
      <w:r w:rsidRPr="009156CF">
        <w:rPr>
          <w:sz w:val="44"/>
          <w:szCs w:val="44"/>
        </w:rPr>
        <w:lastRenderedPageBreak/>
        <w:t>in technique, enterprise risk management is more unfamiliar than project risk management. Less formally, the organization handles risk management by first adding any potential hazards to management meetings and project planning brainstorming sessions. Risks are viewed as dangers and opportunities.</w:t>
      </w:r>
    </w:p>
    <w:p w14:paraId="5366E1DE" w14:textId="77777777" w:rsidR="00A419B5" w:rsidRPr="009156CF" w:rsidRDefault="009A6477" w:rsidP="007F390D">
      <w:pPr>
        <w:spacing w:after="253"/>
        <w:ind w:left="-5" w:right="15"/>
        <w:jc w:val="both"/>
        <w:rPr>
          <w:sz w:val="44"/>
          <w:szCs w:val="44"/>
        </w:rPr>
      </w:pPr>
      <w:r w:rsidRPr="009156CF">
        <w:rPr>
          <w:sz w:val="44"/>
          <w:szCs w:val="44"/>
        </w:rPr>
        <w:t xml:space="preserve">Project risk management at </w:t>
      </w:r>
      <w:proofErr w:type="spellStart"/>
      <w:r w:rsidRPr="009156CF">
        <w:rPr>
          <w:sz w:val="44"/>
          <w:szCs w:val="44"/>
        </w:rPr>
        <w:t>Viope</w:t>
      </w:r>
      <w:proofErr w:type="spellEnd"/>
      <w:r w:rsidRPr="009156CF">
        <w:rPr>
          <w:sz w:val="44"/>
          <w:szCs w:val="44"/>
        </w:rPr>
        <w:t>, according to the interviews data, is a three-stage process:</w:t>
      </w:r>
    </w:p>
    <w:p w14:paraId="2CF3F364" w14:textId="77777777" w:rsidR="00A419B5" w:rsidRPr="009156CF" w:rsidRDefault="009A6477" w:rsidP="007F390D">
      <w:pPr>
        <w:spacing w:after="17"/>
        <w:ind w:left="404" w:right="15"/>
        <w:jc w:val="both"/>
        <w:rPr>
          <w:sz w:val="44"/>
          <w:szCs w:val="44"/>
        </w:rPr>
      </w:pPr>
      <w:r w:rsidRPr="009156CF">
        <w:rPr>
          <w:rFonts w:ascii="Calibri" w:eastAsia="Calibri" w:hAnsi="Calibri" w:cs="Calibri"/>
          <w:noProof/>
          <w:sz w:val="44"/>
          <w:szCs w:val="44"/>
        </w:rPr>
        <mc:AlternateContent>
          <mc:Choice Requires="wpg">
            <w:drawing>
              <wp:anchor distT="0" distB="0" distL="114300" distR="114300" simplePos="0" relativeHeight="251659264" behindDoc="0" locked="0" layoutInCell="1" allowOverlap="1" wp14:anchorId="4ABC6C2D" wp14:editId="398EE98B">
                <wp:simplePos x="0" y="0"/>
                <wp:positionH relativeFrom="column">
                  <wp:posOffset>250031</wp:posOffset>
                </wp:positionH>
                <wp:positionV relativeFrom="paragraph">
                  <wp:posOffset>-15775</wp:posOffset>
                </wp:positionV>
                <wp:extent cx="128588" cy="496342"/>
                <wp:effectExtent l="0" t="0" r="0" b="0"/>
                <wp:wrapSquare wrapText="bothSides"/>
                <wp:docPr id="22283" name="Group 22283"/>
                <wp:cNvGraphicFramePr/>
                <a:graphic xmlns:a="http://schemas.openxmlformats.org/drawingml/2006/main">
                  <a:graphicData uri="http://schemas.microsoft.com/office/word/2010/wordprocessingGroup">
                    <wpg:wgp>
                      <wpg:cNvGrpSpPr/>
                      <wpg:grpSpPr>
                        <a:xfrm>
                          <a:off x="0" y="0"/>
                          <a:ext cx="128588" cy="496342"/>
                          <a:chOff x="0" y="0"/>
                          <a:chExt cx="128588" cy="496342"/>
                        </a:xfrm>
                      </wpg:grpSpPr>
                      <wps:wsp>
                        <wps:cNvPr id="1710" name="Shape 1710"/>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711" name="Shape 1711"/>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712" name="Shape 1712"/>
                        <wps:cNvSpPr/>
                        <wps:spPr>
                          <a:xfrm>
                            <a:off x="0" y="367754"/>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713" name="Shape 1713"/>
                        <wps:cNvSpPr/>
                        <wps:spPr>
                          <a:xfrm>
                            <a:off x="64294" y="367754"/>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xmlns:a="http://schemas.openxmlformats.org/drawingml/2006/main">
            <w:pict>
              <v:group id="Group 22283" style="width:10.125pt;height:39.082pt;position:absolute;mso-position-horizontal-relative:text;mso-position-horizontal:absolute;margin-left:19.6875pt;mso-position-vertical-relative:text;margin-top:-1.24219pt;" coordsize="1285,4963">
                <v:shape id="Shape 1710"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1711"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595959"/>
                </v:shape>
                <v:shape id="Shape 1712" style="position:absolute;width:642;height:1285;left:0;top:3677;"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1713" style="position:absolute;width:642;height:1285;left:642;top:3677;" coordsize="64294,128588" path="m0,0l50006,0c57864,0,64294,6429,64294,14288l64294,114300c64294,122158,57864,128588,50006,128588l0,128588l0,114300l50006,114300l50006,14288l0,14288l0,0x">
                  <v:stroke weight="0pt" endcap="flat" joinstyle="miter" miterlimit="10" on="false" color="#000000" opacity="0"/>
                  <v:fill on="true" color="#595959"/>
                </v:shape>
                <w10:wrap type="square"/>
              </v:group>
            </w:pict>
          </mc:Fallback>
        </mc:AlternateContent>
      </w:r>
      <w:r w:rsidRPr="009156CF">
        <w:rPr>
          <w:sz w:val="44"/>
          <w:szCs w:val="44"/>
        </w:rPr>
        <w:t>Early phases -  while planning is underway  of a project Threats to the project's implementation should be identified and listed.</w:t>
      </w:r>
    </w:p>
    <w:p w14:paraId="25CD12D4" w14:textId="77777777" w:rsidR="00A419B5" w:rsidRPr="009156CF" w:rsidRDefault="009A6477" w:rsidP="007F390D">
      <w:pPr>
        <w:spacing w:after="21"/>
        <w:ind w:left="394" w:right="15" w:firstLine="60"/>
        <w:jc w:val="both"/>
        <w:rPr>
          <w:sz w:val="44"/>
          <w:szCs w:val="44"/>
        </w:rPr>
      </w:pPr>
      <w:r w:rsidRPr="009156CF">
        <w:rPr>
          <w:sz w:val="44"/>
          <w:szCs w:val="44"/>
        </w:rPr>
        <w:t>Implementation stage:   To identify any unforeseen risks that may arise during the project's current phase, it is necessary to compare the planned and actual processes. Examine how those unforeseen risks will affect the process's execution and the project's anticipated objectives. Implement management or modification measures to reject, minimize, or transfer risks.</w:t>
      </w:r>
    </w:p>
    <w:p w14:paraId="47581E24" w14:textId="4EB44AF7" w:rsidR="00A419B5" w:rsidRPr="009156CF" w:rsidRDefault="009A6477" w:rsidP="007F390D">
      <w:pPr>
        <w:spacing w:after="819"/>
        <w:ind w:left="720" w:right="15" w:hanging="326"/>
        <w:jc w:val="both"/>
        <w:rPr>
          <w:sz w:val="44"/>
          <w:szCs w:val="44"/>
        </w:rPr>
      </w:pPr>
      <w:r w:rsidRPr="009156CF">
        <w:rPr>
          <w:rFonts w:ascii="Calibri" w:eastAsia="Calibri" w:hAnsi="Calibri" w:cs="Calibri"/>
          <w:noProof/>
          <w:sz w:val="44"/>
          <w:szCs w:val="44"/>
        </w:rPr>
        <mc:AlternateContent>
          <mc:Choice Requires="wpg">
            <w:drawing>
              <wp:inline distT="0" distB="0" distL="0" distR="0" wp14:anchorId="3AA24241" wp14:editId="7DD47966">
                <wp:extent cx="128588" cy="128588"/>
                <wp:effectExtent l="0" t="0" r="0" b="0"/>
                <wp:docPr id="22284" name="Group 22284"/>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714" name="Shape 1714"/>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715" name="Shape 1715"/>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22284" style="width:10.125pt;height:10.125pt;mso-position-horizontal-relative:char;mso-position-vertical-relative:line" coordsize="1285,1285">
                <v:shape id="Shape 1714"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1715"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595959"/>
                </v:shape>
              </v:group>
            </w:pict>
          </mc:Fallback>
        </mc:AlternateContent>
      </w:r>
      <w:r w:rsidRPr="009156CF">
        <w:rPr>
          <w:sz w:val="44"/>
          <w:szCs w:val="44"/>
        </w:rPr>
        <w:t xml:space="preserve">Ending stage - Review the foreseeable dangers and </w:t>
      </w:r>
      <w:proofErr w:type="spellStart"/>
      <w:r w:rsidRPr="009156CF">
        <w:rPr>
          <w:sz w:val="44"/>
          <w:szCs w:val="44"/>
        </w:rPr>
        <w:t>unknowns.In</w:t>
      </w:r>
      <w:proofErr w:type="spellEnd"/>
      <w:r w:rsidRPr="009156CF">
        <w:rPr>
          <w:sz w:val="44"/>
          <w:szCs w:val="44"/>
        </w:rPr>
        <w:t xml:space="preserve"> order to provide information for future use, mention any hazards that weren't anticipated throughout the project's execution.</w:t>
      </w:r>
    </w:p>
    <w:p w14:paraId="1A891DBA" w14:textId="77777777" w:rsidR="00A419B5" w:rsidRPr="009156CF" w:rsidRDefault="009A6477" w:rsidP="007F390D">
      <w:pPr>
        <w:pStyle w:val="Heading5"/>
        <w:ind w:left="-5"/>
        <w:jc w:val="both"/>
        <w:rPr>
          <w:sz w:val="44"/>
          <w:szCs w:val="44"/>
        </w:rPr>
      </w:pPr>
      <w:r w:rsidRPr="009156CF">
        <w:rPr>
          <w:sz w:val="44"/>
          <w:szCs w:val="44"/>
        </w:rPr>
        <w:lastRenderedPageBreak/>
        <w:t>Techniques and Application of risk management</w:t>
      </w:r>
    </w:p>
    <w:p w14:paraId="19462976" w14:textId="77777777" w:rsidR="00A419B5" w:rsidRPr="009156CF" w:rsidRDefault="009A6477" w:rsidP="007F390D">
      <w:pPr>
        <w:ind w:left="-5" w:right="15"/>
        <w:jc w:val="both"/>
        <w:rPr>
          <w:sz w:val="44"/>
          <w:szCs w:val="44"/>
        </w:rPr>
      </w:pPr>
      <w:r w:rsidRPr="009156CF">
        <w:rPr>
          <w:sz w:val="44"/>
          <w:szCs w:val="44"/>
        </w:rPr>
        <w:t xml:space="preserve">The problem with small businesses like </w:t>
      </w:r>
      <w:proofErr w:type="spellStart"/>
      <w:r w:rsidRPr="009156CF">
        <w:rPr>
          <w:sz w:val="44"/>
          <w:szCs w:val="44"/>
        </w:rPr>
        <w:t>Viope</w:t>
      </w:r>
      <w:proofErr w:type="spellEnd"/>
      <w:r w:rsidRPr="009156CF">
        <w:rPr>
          <w:sz w:val="44"/>
          <w:szCs w:val="44"/>
        </w:rPr>
        <w:t xml:space="preserve"> Solutions Ltd. is that they have insufficient human, financial, and temporal resources. Together, these demonstrate that project risk management is more important than more effective than </w:t>
      </w:r>
      <w:proofErr w:type="spellStart"/>
      <w:r w:rsidRPr="009156CF">
        <w:rPr>
          <w:sz w:val="44"/>
          <w:szCs w:val="44"/>
        </w:rPr>
        <w:t>analyzing</w:t>
      </w:r>
      <w:proofErr w:type="spellEnd"/>
      <w:r w:rsidRPr="009156CF">
        <w:rPr>
          <w:sz w:val="44"/>
          <w:szCs w:val="44"/>
        </w:rPr>
        <w:t xml:space="preserve"> hazards from department to department or from the top down.</w:t>
      </w:r>
    </w:p>
    <w:p w14:paraId="33B152E2" w14:textId="77777777" w:rsidR="00A419B5" w:rsidRPr="009156CF" w:rsidRDefault="009A6477" w:rsidP="007F390D">
      <w:pPr>
        <w:ind w:left="-5" w:right="15"/>
        <w:jc w:val="both"/>
        <w:rPr>
          <w:sz w:val="44"/>
          <w:szCs w:val="44"/>
        </w:rPr>
      </w:pPr>
      <w:r w:rsidRPr="009156CF">
        <w:rPr>
          <w:sz w:val="44"/>
          <w:szCs w:val="44"/>
        </w:rPr>
        <w:t xml:space="preserve">Techniques and application must be taken into account regardless of whether there are benefits or drawbacks for small firms in terms of risk </w:t>
      </w:r>
      <w:proofErr w:type="spellStart"/>
      <w:r w:rsidRPr="009156CF">
        <w:rPr>
          <w:sz w:val="44"/>
          <w:szCs w:val="44"/>
        </w:rPr>
        <w:t>management.Regarding</w:t>
      </w:r>
      <w:proofErr w:type="spellEnd"/>
      <w:r w:rsidRPr="009156CF">
        <w:rPr>
          <w:sz w:val="44"/>
          <w:szCs w:val="44"/>
        </w:rPr>
        <w:t xml:space="preserve"> this subject, the researcher investigates if theoretical methodologies, tools developed by academics, or commercial services are utilized to evaluate and manage risks in </w:t>
      </w:r>
      <w:proofErr w:type="spellStart"/>
      <w:r w:rsidRPr="009156CF">
        <w:rPr>
          <w:sz w:val="44"/>
          <w:szCs w:val="44"/>
        </w:rPr>
        <w:t>Viope's</w:t>
      </w:r>
      <w:proofErr w:type="spellEnd"/>
      <w:r w:rsidRPr="009156CF">
        <w:rPr>
          <w:sz w:val="44"/>
          <w:szCs w:val="44"/>
        </w:rPr>
        <w:t xml:space="preserve"> initiatives. The chairman of </w:t>
      </w:r>
      <w:proofErr w:type="spellStart"/>
      <w:r w:rsidRPr="009156CF">
        <w:rPr>
          <w:sz w:val="44"/>
          <w:szCs w:val="44"/>
        </w:rPr>
        <w:t>Viope</w:t>
      </w:r>
      <w:proofErr w:type="spellEnd"/>
      <w:r w:rsidRPr="009156CF">
        <w:rPr>
          <w:sz w:val="44"/>
          <w:szCs w:val="44"/>
        </w:rPr>
        <w:t xml:space="preserve"> Solutions Ltd. responded to this question.</w:t>
      </w:r>
    </w:p>
    <w:p w14:paraId="34C578BA" w14:textId="77777777" w:rsidR="00A419B5" w:rsidRPr="009156CF" w:rsidRDefault="009A6477" w:rsidP="007F390D">
      <w:pPr>
        <w:spacing w:after="820"/>
        <w:ind w:left="-5" w:right="15"/>
        <w:jc w:val="both"/>
        <w:rPr>
          <w:sz w:val="44"/>
          <w:szCs w:val="44"/>
        </w:rPr>
      </w:pPr>
      <w:r w:rsidRPr="009156CF">
        <w:rPr>
          <w:sz w:val="44"/>
          <w:szCs w:val="44"/>
        </w:rPr>
        <w:t xml:space="preserve">The chairman concurs that one drawback of operating under cash flow constraint is a restriction on planning time and an increase in </w:t>
      </w:r>
      <w:proofErr w:type="spellStart"/>
      <w:r w:rsidRPr="009156CF">
        <w:rPr>
          <w:sz w:val="44"/>
          <w:szCs w:val="44"/>
        </w:rPr>
        <w:t>labor</w:t>
      </w:r>
      <w:proofErr w:type="spellEnd"/>
      <w:r w:rsidRPr="009156CF">
        <w:rPr>
          <w:sz w:val="44"/>
          <w:szCs w:val="44"/>
        </w:rPr>
        <w:t xml:space="preserve"> costs. The modest and average-sized projects that they have completed, however, have allowed him to ensure that this strategy has worked well for </w:t>
      </w:r>
      <w:proofErr w:type="spellStart"/>
      <w:r w:rsidRPr="009156CF">
        <w:rPr>
          <w:sz w:val="44"/>
          <w:szCs w:val="44"/>
        </w:rPr>
        <w:t>Viope</w:t>
      </w:r>
      <w:proofErr w:type="spellEnd"/>
      <w:r w:rsidRPr="009156CF">
        <w:rPr>
          <w:sz w:val="44"/>
          <w:szCs w:val="44"/>
        </w:rPr>
        <w:t xml:space="preserve"> Solutions </w:t>
      </w:r>
      <w:proofErr w:type="spellStart"/>
      <w:r w:rsidRPr="009156CF">
        <w:rPr>
          <w:sz w:val="44"/>
          <w:szCs w:val="44"/>
        </w:rPr>
        <w:t>Ltd.The</w:t>
      </w:r>
      <w:proofErr w:type="spellEnd"/>
      <w:r w:rsidRPr="009156CF">
        <w:rPr>
          <w:sz w:val="44"/>
          <w:szCs w:val="44"/>
        </w:rPr>
        <w:t xml:space="preserve"> chairman argues that the costs of insurance are thought to outweigh the project advantages and that these expenses are beyond the company's capacity when considering insurance as a </w:t>
      </w:r>
      <w:r w:rsidRPr="009156CF">
        <w:rPr>
          <w:sz w:val="44"/>
          <w:szCs w:val="44"/>
        </w:rPr>
        <w:lastRenderedPageBreak/>
        <w:t>way to transfer risks to another entity. Even patenting their technological innovations—which, in his view, is a type of protection for intellectual property—is not worthwhile in terms of time, money, or effort.</w:t>
      </w:r>
    </w:p>
    <w:p w14:paraId="16B53C22" w14:textId="77777777" w:rsidR="00A419B5" w:rsidRPr="009156CF" w:rsidRDefault="009A6477" w:rsidP="007F390D">
      <w:pPr>
        <w:spacing w:after="200" w:line="265" w:lineRule="auto"/>
        <w:ind w:left="-5"/>
        <w:jc w:val="both"/>
        <w:rPr>
          <w:sz w:val="44"/>
          <w:szCs w:val="44"/>
        </w:rPr>
      </w:pPr>
      <w:proofErr w:type="spellStart"/>
      <w:r w:rsidRPr="009156CF">
        <w:rPr>
          <w:b/>
          <w:sz w:val="44"/>
          <w:szCs w:val="44"/>
        </w:rPr>
        <w:t>Palta</w:t>
      </w:r>
      <w:proofErr w:type="spellEnd"/>
      <w:r w:rsidRPr="009156CF">
        <w:rPr>
          <w:b/>
          <w:sz w:val="44"/>
          <w:szCs w:val="44"/>
        </w:rPr>
        <w:t xml:space="preserve"> Oy – Comparing Risk management</w:t>
      </w:r>
    </w:p>
    <w:p w14:paraId="41D09F8C" w14:textId="77777777" w:rsidR="00A419B5" w:rsidRPr="009156CF" w:rsidRDefault="009A6477" w:rsidP="007F390D">
      <w:pPr>
        <w:pStyle w:val="Heading5"/>
        <w:ind w:left="-5"/>
        <w:jc w:val="both"/>
        <w:rPr>
          <w:sz w:val="44"/>
          <w:szCs w:val="44"/>
        </w:rPr>
      </w:pPr>
      <w:r w:rsidRPr="009156CF">
        <w:rPr>
          <w:sz w:val="44"/>
          <w:szCs w:val="44"/>
        </w:rPr>
        <w:t xml:space="preserve">Introduction </w:t>
      </w:r>
      <w:proofErr w:type="spellStart"/>
      <w:r w:rsidRPr="009156CF">
        <w:rPr>
          <w:sz w:val="44"/>
          <w:szCs w:val="44"/>
        </w:rPr>
        <w:t>Palta</w:t>
      </w:r>
      <w:proofErr w:type="spellEnd"/>
      <w:r w:rsidRPr="009156CF">
        <w:rPr>
          <w:sz w:val="44"/>
          <w:szCs w:val="44"/>
        </w:rPr>
        <w:t xml:space="preserve"> Oy</w:t>
      </w:r>
    </w:p>
    <w:p w14:paraId="7B85845D" w14:textId="77777777" w:rsidR="00A419B5" w:rsidRPr="009156CF" w:rsidRDefault="009A6477" w:rsidP="007F390D">
      <w:pPr>
        <w:spacing w:after="286"/>
        <w:ind w:left="-5" w:right="15"/>
        <w:jc w:val="both"/>
        <w:rPr>
          <w:sz w:val="44"/>
          <w:szCs w:val="44"/>
        </w:rPr>
      </w:pPr>
      <w:proofErr w:type="spellStart"/>
      <w:r w:rsidRPr="009156CF">
        <w:rPr>
          <w:sz w:val="44"/>
          <w:szCs w:val="44"/>
        </w:rPr>
        <w:t>Palta</w:t>
      </w:r>
      <w:proofErr w:type="spellEnd"/>
      <w:r w:rsidRPr="009156CF">
        <w:rPr>
          <w:sz w:val="44"/>
          <w:szCs w:val="44"/>
        </w:rPr>
        <w:t xml:space="preserve"> Oy is a business that specializes in </w:t>
      </w:r>
      <w:proofErr w:type="spellStart"/>
      <w:r w:rsidRPr="009156CF">
        <w:rPr>
          <w:sz w:val="44"/>
          <w:szCs w:val="44"/>
        </w:rPr>
        <w:t>labor</w:t>
      </w:r>
      <w:proofErr w:type="spellEnd"/>
      <w:r w:rsidRPr="009156CF">
        <w:rPr>
          <w:sz w:val="44"/>
          <w:szCs w:val="44"/>
        </w:rPr>
        <w:t xml:space="preserve"> difficulties for businesses in the service industry, particularly social affairs and lobbying-related services. By 2012, </w:t>
      </w:r>
      <w:proofErr w:type="spellStart"/>
      <w:r w:rsidRPr="009156CF">
        <w:rPr>
          <w:sz w:val="44"/>
          <w:szCs w:val="44"/>
        </w:rPr>
        <w:t>Palta</w:t>
      </w:r>
      <w:proofErr w:type="spellEnd"/>
      <w:r w:rsidRPr="009156CF">
        <w:rPr>
          <w:sz w:val="44"/>
          <w:szCs w:val="44"/>
        </w:rPr>
        <w:t xml:space="preserve"> Oy had provided help in terms of industrial, </w:t>
      </w:r>
      <w:proofErr w:type="spellStart"/>
      <w:r w:rsidRPr="009156CF">
        <w:rPr>
          <w:sz w:val="44"/>
          <w:szCs w:val="44"/>
        </w:rPr>
        <w:t>labor</w:t>
      </w:r>
      <w:proofErr w:type="spellEnd"/>
      <w:r w:rsidRPr="009156CF">
        <w:rPr>
          <w:sz w:val="44"/>
          <w:szCs w:val="44"/>
        </w:rPr>
        <w:t xml:space="preserve">-market policies, and employment legal services to more than 1700 enterprises in Finland's service industries. Membership fees and other service-based charges to members and consumers are how the business makes money. With about 50 people, </w:t>
      </w:r>
      <w:proofErr w:type="spellStart"/>
      <w:r w:rsidRPr="009156CF">
        <w:rPr>
          <w:sz w:val="44"/>
          <w:szCs w:val="44"/>
        </w:rPr>
        <w:t>Palta</w:t>
      </w:r>
      <w:proofErr w:type="spellEnd"/>
      <w:r w:rsidRPr="009156CF">
        <w:rPr>
          <w:sz w:val="44"/>
          <w:szCs w:val="44"/>
        </w:rPr>
        <w:t xml:space="preserve"> Oy is a medium-sized company with headquarters in Helsinki, Finland.</w:t>
      </w:r>
    </w:p>
    <w:p w14:paraId="4C33E111" w14:textId="77777777" w:rsidR="00A419B5" w:rsidRPr="009156CF" w:rsidRDefault="009A6477" w:rsidP="007F390D">
      <w:pPr>
        <w:pStyle w:val="Heading6"/>
        <w:ind w:left="-5"/>
        <w:jc w:val="both"/>
        <w:rPr>
          <w:sz w:val="44"/>
          <w:szCs w:val="44"/>
        </w:rPr>
      </w:pPr>
      <w:r w:rsidRPr="009156CF">
        <w:rPr>
          <w:sz w:val="44"/>
          <w:szCs w:val="44"/>
        </w:rPr>
        <w:t xml:space="preserve">Comparing risk management of </w:t>
      </w:r>
      <w:proofErr w:type="spellStart"/>
      <w:r w:rsidRPr="009156CF">
        <w:rPr>
          <w:sz w:val="44"/>
          <w:szCs w:val="44"/>
        </w:rPr>
        <w:t>Viope</w:t>
      </w:r>
      <w:proofErr w:type="spellEnd"/>
      <w:r w:rsidRPr="009156CF">
        <w:rPr>
          <w:sz w:val="44"/>
          <w:szCs w:val="44"/>
        </w:rPr>
        <w:t xml:space="preserve"> with </w:t>
      </w:r>
      <w:proofErr w:type="spellStart"/>
      <w:r w:rsidRPr="009156CF">
        <w:rPr>
          <w:sz w:val="44"/>
          <w:szCs w:val="44"/>
        </w:rPr>
        <w:t>Palta</w:t>
      </w:r>
      <w:proofErr w:type="spellEnd"/>
      <w:r w:rsidRPr="009156CF">
        <w:rPr>
          <w:sz w:val="44"/>
          <w:szCs w:val="44"/>
        </w:rPr>
        <w:t xml:space="preserve"> </w:t>
      </w:r>
      <w:proofErr w:type="spellStart"/>
      <w:r w:rsidRPr="009156CF">
        <w:rPr>
          <w:sz w:val="44"/>
          <w:szCs w:val="44"/>
        </w:rPr>
        <w:t>Oy’s</w:t>
      </w:r>
      <w:proofErr w:type="spellEnd"/>
    </w:p>
    <w:p w14:paraId="7D4E179F" w14:textId="77777777" w:rsidR="00A419B5" w:rsidRPr="009156CF" w:rsidRDefault="009A6477" w:rsidP="007F390D">
      <w:pPr>
        <w:ind w:left="-5" w:right="15"/>
        <w:jc w:val="both"/>
        <w:rPr>
          <w:sz w:val="44"/>
          <w:szCs w:val="44"/>
        </w:rPr>
      </w:pPr>
      <w:r w:rsidRPr="009156CF">
        <w:rPr>
          <w:sz w:val="44"/>
          <w:szCs w:val="44"/>
        </w:rPr>
        <w:t xml:space="preserve">The usage of risk reports is one distinguishable aspect of </w:t>
      </w:r>
      <w:proofErr w:type="spellStart"/>
      <w:r w:rsidRPr="009156CF">
        <w:rPr>
          <w:sz w:val="44"/>
          <w:szCs w:val="44"/>
        </w:rPr>
        <w:t>Palta</w:t>
      </w:r>
      <w:proofErr w:type="spellEnd"/>
      <w:r w:rsidRPr="009156CF">
        <w:rPr>
          <w:sz w:val="44"/>
          <w:szCs w:val="44"/>
        </w:rPr>
        <w:t xml:space="preserve"> </w:t>
      </w:r>
      <w:proofErr w:type="spellStart"/>
      <w:r w:rsidRPr="009156CF">
        <w:rPr>
          <w:sz w:val="44"/>
          <w:szCs w:val="44"/>
        </w:rPr>
        <w:t>Oy's</w:t>
      </w:r>
      <w:proofErr w:type="spellEnd"/>
      <w:r w:rsidRPr="009156CF">
        <w:rPr>
          <w:sz w:val="44"/>
          <w:szCs w:val="44"/>
        </w:rPr>
        <w:t xml:space="preserve"> risk management technique that may be helpful in the </w:t>
      </w:r>
      <w:proofErr w:type="spellStart"/>
      <w:r w:rsidRPr="009156CF">
        <w:rPr>
          <w:sz w:val="44"/>
          <w:szCs w:val="44"/>
        </w:rPr>
        <w:t>Viope</w:t>
      </w:r>
      <w:proofErr w:type="spellEnd"/>
      <w:r w:rsidRPr="009156CF">
        <w:rPr>
          <w:sz w:val="44"/>
          <w:szCs w:val="44"/>
        </w:rPr>
        <w:t xml:space="preserve"> instance. </w:t>
      </w:r>
      <w:proofErr w:type="spellStart"/>
      <w:r w:rsidRPr="009156CF">
        <w:rPr>
          <w:sz w:val="44"/>
          <w:szCs w:val="44"/>
        </w:rPr>
        <w:t>Viope</w:t>
      </w:r>
      <w:proofErr w:type="spellEnd"/>
      <w:r w:rsidRPr="009156CF">
        <w:rPr>
          <w:sz w:val="44"/>
          <w:szCs w:val="44"/>
        </w:rPr>
        <w:t xml:space="preserve"> might make use of this method in addition to weekly meetings and brainstorming sessions for each project to get employee feedback on </w:t>
      </w:r>
      <w:r w:rsidRPr="009156CF">
        <w:rPr>
          <w:sz w:val="44"/>
          <w:szCs w:val="44"/>
        </w:rPr>
        <w:lastRenderedPageBreak/>
        <w:t>potential risks and their potential effects. Those reports also have the potential to lessen the workload for managers.</w:t>
      </w:r>
    </w:p>
    <w:p w14:paraId="37ED35C9" w14:textId="77777777" w:rsidR="00A419B5" w:rsidRPr="009156CF" w:rsidRDefault="009A6477" w:rsidP="007F390D">
      <w:pPr>
        <w:ind w:left="-5" w:right="15"/>
        <w:jc w:val="both"/>
        <w:rPr>
          <w:sz w:val="44"/>
          <w:szCs w:val="44"/>
        </w:rPr>
      </w:pPr>
      <w:r w:rsidRPr="009156CF">
        <w:rPr>
          <w:sz w:val="44"/>
          <w:szCs w:val="44"/>
        </w:rPr>
        <w:t xml:space="preserve">Because of the models and procedures employed by the two businesses, their levels of risk awareness are different. </w:t>
      </w:r>
      <w:proofErr w:type="spellStart"/>
      <w:r w:rsidRPr="009156CF">
        <w:rPr>
          <w:sz w:val="44"/>
          <w:szCs w:val="44"/>
        </w:rPr>
        <w:t>Palta's</w:t>
      </w:r>
      <w:proofErr w:type="spellEnd"/>
      <w:r w:rsidRPr="009156CF">
        <w:rPr>
          <w:sz w:val="44"/>
          <w:szCs w:val="44"/>
        </w:rPr>
        <w:t xml:space="preserve"> personnel have a tendency to recognise and grasp hazards more thoroughly in a full view thanks to the usage of monthly risk reports and ERM models. Their understanding of risks, which may vary across different risk kinds, must be well-trained in order to produce an adequate risk report to management. On the other hand, </w:t>
      </w:r>
      <w:proofErr w:type="spellStart"/>
      <w:r w:rsidRPr="009156CF">
        <w:rPr>
          <w:sz w:val="44"/>
          <w:szCs w:val="44"/>
        </w:rPr>
        <w:t>Viope</w:t>
      </w:r>
      <w:proofErr w:type="spellEnd"/>
      <w:r w:rsidRPr="009156CF">
        <w:rPr>
          <w:sz w:val="44"/>
          <w:szCs w:val="44"/>
        </w:rPr>
        <w:t xml:space="preserve"> employees learn about hazards and get familiar with procedures via the exchange of knowledge and experiences.</w:t>
      </w:r>
    </w:p>
    <w:p w14:paraId="22351FA3" w14:textId="77777777" w:rsidR="00A419B5" w:rsidRPr="009156CF" w:rsidRDefault="009A6477" w:rsidP="007F390D">
      <w:pPr>
        <w:ind w:left="-5" w:right="15"/>
        <w:jc w:val="both"/>
        <w:rPr>
          <w:sz w:val="44"/>
          <w:szCs w:val="44"/>
        </w:rPr>
      </w:pPr>
      <w:r w:rsidRPr="009156CF">
        <w:rPr>
          <w:sz w:val="44"/>
          <w:szCs w:val="44"/>
        </w:rPr>
        <w:t xml:space="preserve">Although practical, their understanding of risk management is inadequately organized. Establishing the internal (based on employee reports) and external (based on management assessment) contexts in which this firm functions is a key step in </w:t>
      </w:r>
      <w:proofErr w:type="spellStart"/>
      <w:r w:rsidRPr="009156CF">
        <w:rPr>
          <w:sz w:val="44"/>
          <w:szCs w:val="44"/>
        </w:rPr>
        <w:t>Palta's</w:t>
      </w:r>
      <w:proofErr w:type="spellEnd"/>
      <w:r w:rsidRPr="009156CF">
        <w:rPr>
          <w:sz w:val="44"/>
          <w:szCs w:val="44"/>
        </w:rPr>
        <w:t xml:space="preserve"> risk management methodology. Understanding the operational environment at the moment helps to outline the risks to organizational goals. The management board then evaluates and quantifies such risks and uncertainties. The decision-making process for risk assessment, risk </w:t>
      </w:r>
      <w:r w:rsidRPr="009156CF">
        <w:rPr>
          <w:sz w:val="44"/>
          <w:szCs w:val="44"/>
        </w:rPr>
        <w:lastRenderedPageBreak/>
        <w:t>response, monitoring, and evaluating processes is then their responsibility. Employees are not notified of these decisions at the time they are taken; rather, they are only disclosed in the organization's annual reports.</w:t>
      </w:r>
    </w:p>
    <w:p w14:paraId="6B0B6BDB" w14:textId="77777777" w:rsidR="00A419B5" w:rsidRPr="009156CF" w:rsidRDefault="009A6477" w:rsidP="007F390D">
      <w:pPr>
        <w:spacing w:after="912"/>
        <w:ind w:left="-5" w:right="15"/>
        <w:jc w:val="both"/>
        <w:rPr>
          <w:sz w:val="44"/>
          <w:szCs w:val="44"/>
        </w:rPr>
      </w:pPr>
      <w:proofErr w:type="spellStart"/>
      <w:r w:rsidRPr="009156CF">
        <w:rPr>
          <w:sz w:val="44"/>
          <w:szCs w:val="44"/>
        </w:rPr>
        <w:t>Viope</w:t>
      </w:r>
      <w:proofErr w:type="spellEnd"/>
      <w:r w:rsidRPr="009156CF">
        <w:rPr>
          <w:sz w:val="44"/>
          <w:szCs w:val="44"/>
        </w:rPr>
        <w:t xml:space="preserve"> project management's risk communication exhibits more benefits than </w:t>
      </w:r>
      <w:proofErr w:type="spellStart"/>
      <w:r w:rsidRPr="009156CF">
        <w:rPr>
          <w:sz w:val="44"/>
          <w:szCs w:val="44"/>
        </w:rPr>
        <w:t>Palta's</w:t>
      </w:r>
      <w:proofErr w:type="spellEnd"/>
      <w:r w:rsidRPr="009156CF">
        <w:rPr>
          <w:sz w:val="44"/>
          <w:szCs w:val="44"/>
        </w:rPr>
        <w:t xml:space="preserve"> ERM implementation as a consequence of greater employee participation. Risk is directly decided and dealt with by the employees, hence </w:t>
      </w:r>
      <w:proofErr w:type="spellStart"/>
      <w:r w:rsidRPr="009156CF">
        <w:rPr>
          <w:sz w:val="44"/>
          <w:szCs w:val="44"/>
        </w:rPr>
        <w:t>Viope</w:t>
      </w:r>
      <w:proofErr w:type="spellEnd"/>
      <w:r w:rsidRPr="009156CF">
        <w:rPr>
          <w:sz w:val="44"/>
          <w:szCs w:val="44"/>
        </w:rPr>
        <w:t xml:space="preserve"> </w:t>
      </w:r>
      <w:proofErr w:type="spellStart"/>
      <w:r w:rsidRPr="009156CF">
        <w:rPr>
          <w:sz w:val="44"/>
          <w:szCs w:val="44"/>
        </w:rPr>
        <w:t>Oy's</w:t>
      </w:r>
      <w:proofErr w:type="spellEnd"/>
      <w:r w:rsidRPr="009156CF">
        <w:rPr>
          <w:sz w:val="44"/>
          <w:szCs w:val="44"/>
        </w:rPr>
        <w:t xml:space="preserve"> risk response is more impulsive. The engagement of workers may be explained by the fact that </w:t>
      </w:r>
      <w:proofErr w:type="spellStart"/>
      <w:r w:rsidRPr="009156CF">
        <w:rPr>
          <w:sz w:val="44"/>
          <w:szCs w:val="44"/>
        </w:rPr>
        <w:t>Viope</w:t>
      </w:r>
      <w:proofErr w:type="spellEnd"/>
      <w:r w:rsidRPr="009156CF">
        <w:rPr>
          <w:sz w:val="44"/>
          <w:szCs w:val="44"/>
        </w:rPr>
        <w:t xml:space="preserve"> is a product provider and </w:t>
      </w:r>
      <w:proofErr w:type="spellStart"/>
      <w:r w:rsidRPr="009156CF">
        <w:rPr>
          <w:sz w:val="44"/>
          <w:szCs w:val="44"/>
        </w:rPr>
        <w:t>Palta</w:t>
      </w:r>
      <w:proofErr w:type="spellEnd"/>
      <w:r w:rsidRPr="009156CF">
        <w:rPr>
          <w:sz w:val="44"/>
          <w:szCs w:val="44"/>
        </w:rPr>
        <w:t xml:space="preserve"> Oy provides services to clients. Both companies note that publicity and human resource risks are ones they would wish to avoid.</w:t>
      </w:r>
    </w:p>
    <w:p w14:paraId="3035A0E1" w14:textId="77777777" w:rsidR="00A419B5" w:rsidRPr="009156CF" w:rsidRDefault="009A6477" w:rsidP="007F390D">
      <w:pPr>
        <w:spacing w:after="808" w:line="265" w:lineRule="auto"/>
        <w:ind w:left="-5"/>
        <w:jc w:val="both"/>
        <w:rPr>
          <w:sz w:val="44"/>
          <w:szCs w:val="44"/>
        </w:rPr>
      </w:pPr>
      <w:proofErr w:type="spellStart"/>
      <w:r w:rsidRPr="009156CF">
        <w:rPr>
          <w:b/>
          <w:sz w:val="44"/>
          <w:szCs w:val="44"/>
        </w:rPr>
        <w:t>Teknos</w:t>
      </w:r>
      <w:proofErr w:type="spellEnd"/>
      <w:r w:rsidRPr="009156CF">
        <w:rPr>
          <w:b/>
          <w:sz w:val="44"/>
          <w:szCs w:val="44"/>
        </w:rPr>
        <w:t xml:space="preserve"> Group Oy – Comparing Risk Management</w:t>
      </w:r>
    </w:p>
    <w:p w14:paraId="14699602" w14:textId="77777777" w:rsidR="00A419B5" w:rsidRPr="009156CF" w:rsidRDefault="009A6477" w:rsidP="007F390D">
      <w:pPr>
        <w:pStyle w:val="Heading5"/>
        <w:ind w:left="-5"/>
        <w:jc w:val="both"/>
        <w:rPr>
          <w:sz w:val="44"/>
          <w:szCs w:val="44"/>
        </w:rPr>
      </w:pPr>
      <w:r w:rsidRPr="009156CF">
        <w:rPr>
          <w:sz w:val="44"/>
          <w:szCs w:val="44"/>
        </w:rPr>
        <w:t xml:space="preserve">Introduction of </w:t>
      </w:r>
      <w:proofErr w:type="spellStart"/>
      <w:r w:rsidRPr="009156CF">
        <w:rPr>
          <w:sz w:val="44"/>
          <w:szCs w:val="44"/>
        </w:rPr>
        <w:t>Teknos</w:t>
      </w:r>
      <w:proofErr w:type="spellEnd"/>
      <w:r w:rsidRPr="009156CF">
        <w:rPr>
          <w:sz w:val="44"/>
          <w:szCs w:val="44"/>
        </w:rPr>
        <w:t xml:space="preserve"> Group Oy</w:t>
      </w:r>
    </w:p>
    <w:p w14:paraId="31AC7C08" w14:textId="77777777" w:rsidR="00A419B5" w:rsidRPr="009156CF" w:rsidRDefault="009A6477" w:rsidP="007F390D">
      <w:pPr>
        <w:ind w:left="-5" w:right="15"/>
        <w:jc w:val="both"/>
        <w:rPr>
          <w:sz w:val="44"/>
          <w:szCs w:val="44"/>
        </w:rPr>
      </w:pPr>
      <w:r w:rsidRPr="009156CF">
        <w:rPr>
          <w:sz w:val="44"/>
          <w:szCs w:val="44"/>
        </w:rPr>
        <w:t xml:space="preserve">One of the top manufacturers of consumer and architectural coatings as well as industrial coatings in Europe is </w:t>
      </w:r>
      <w:proofErr w:type="spellStart"/>
      <w:r w:rsidRPr="009156CF">
        <w:rPr>
          <w:sz w:val="44"/>
          <w:szCs w:val="44"/>
        </w:rPr>
        <w:t>Teknos</w:t>
      </w:r>
      <w:proofErr w:type="spellEnd"/>
      <w:r w:rsidRPr="009156CF">
        <w:rPr>
          <w:sz w:val="44"/>
          <w:szCs w:val="44"/>
        </w:rPr>
        <w:t xml:space="preserve">. </w:t>
      </w:r>
      <w:proofErr w:type="spellStart"/>
      <w:r w:rsidRPr="009156CF">
        <w:rPr>
          <w:sz w:val="44"/>
          <w:szCs w:val="44"/>
        </w:rPr>
        <w:t>Teknos</w:t>
      </w:r>
      <w:proofErr w:type="spellEnd"/>
      <w:r w:rsidRPr="009156CF">
        <w:rPr>
          <w:sz w:val="44"/>
          <w:szCs w:val="44"/>
        </w:rPr>
        <w:t xml:space="preserve"> is a family-run company that sells and produces in several nations throughout the world. It is a sizable company with more than 1100 employees as of the end of 2012, and The </w:t>
      </w:r>
      <w:proofErr w:type="spellStart"/>
      <w:r w:rsidRPr="009156CF">
        <w:rPr>
          <w:sz w:val="44"/>
          <w:szCs w:val="44"/>
        </w:rPr>
        <w:t>Teknos</w:t>
      </w:r>
      <w:proofErr w:type="spellEnd"/>
      <w:r w:rsidRPr="009156CF">
        <w:rPr>
          <w:sz w:val="44"/>
          <w:szCs w:val="44"/>
        </w:rPr>
        <w:t xml:space="preserve"> group </w:t>
      </w:r>
      <w:r w:rsidRPr="009156CF">
        <w:rPr>
          <w:sz w:val="44"/>
          <w:szCs w:val="44"/>
        </w:rPr>
        <w:lastRenderedPageBreak/>
        <w:t xml:space="preserve">has a 250 million euro annual revenue. The </w:t>
      </w:r>
      <w:proofErr w:type="spellStart"/>
      <w:r w:rsidRPr="009156CF">
        <w:rPr>
          <w:sz w:val="44"/>
          <w:szCs w:val="44"/>
        </w:rPr>
        <w:t>Teknos</w:t>
      </w:r>
      <w:proofErr w:type="spellEnd"/>
      <w:r w:rsidRPr="009156CF">
        <w:rPr>
          <w:sz w:val="44"/>
          <w:szCs w:val="44"/>
        </w:rPr>
        <w:t xml:space="preserve"> Group has six board members and its headquarters are in Helsinki, Finland. The number of members on the boards of various manufacturing facilities in other nations varies.</w:t>
      </w:r>
    </w:p>
    <w:p w14:paraId="411F0650" w14:textId="77777777" w:rsidR="00A419B5" w:rsidRPr="009156CF" w:rsidRDefault="009A6477" w:rsidP="007F390D">
      <w:pPr>
        <w:pStyle w:val="Heading5"/>
        <w:ind w:left="-5"/>
        <w:jc w:val="both"/>
        <w:rPr>
          <w:sz w:val="44"/>
          <w:szCs w:val="44"/>
        </w:rPr>
      </w:pPr>
      <w:r w:rsidRPr="009156CF">
        <w:rPr>
          <w:sz w:val="44"/>
          <w:szCs w:val="44"/>
        </w:rPr>
        <w:t xml:space="preserve">Risk Management at </w:t>
      </w:r>
      <w:proofErr w:type="spellStart"/>
      <w:r w:rsidRPr="009156CF">
        <w:rPr>
          <w:sz w:val="44"/>
          <w:szCs w:val="44"/>
        </w:rPr>
        <w:t>Teknos</w:t>
      </w:r>
      <w:proofErr w:type="spellEnd"/>
      <w:r w:rsidRPr="009156CF">
        <w:rPr>
          <w:sz w:val="44"/>
          <w:szCs w:val="44"/>
        </w:rPr>
        <w:t xml:space="preserve"> Group Oy</w:t>
      </w:r>
    </w:p>
    <w:p w14:paraId="5E4208DF" w14:textId="77777777" w:rsidR="00A419B5" w:rsidRPr="009156CF" w:rsidRDefault="009A6477" w:rsidP="007F390D">
      <w:pPr>
        <w:ind w:left="-5" w:right="15"/>
        <w:jc w:val="both"/>
        <w:rPr>
          <w:sz w:val="44"/>
          <w:szCs w:val="44"/>
        </w:rPr>
      </w:pPr>
      <w:r w:rsidRPr="009156CF">
        <w:rPr>
          <w:sz w:val="44"/>
          <w:szCs w:val="44"/>
        </w:rPr>
        <w:t xml:space="preserve">Since </w:t>
      </w:r>
      <w:proofErr w:type="spellStart"/>
      <w:r w:rsidRPr="009156CF">
        <w:rPr>
          <w:sz w:val="44"/>
          <w:szCs w:val="44"/>
        </w:rPr>
        <w:t>Teknos</w:t>
      </w:r>
      <w:proofErr w:type="spellEnd"/>
      <w:r w:rsidRPr="009156CF">
        <w:rPr>
          <w:sz w:val="44"/>
          <w:szCs w:val="44"/>
        </w:rPr>
        <w:t xml:space="preserve"> Group Oy is a larger company than </w:t>
      </w:r>
      <w:proofErr w:type="spellStart"/>
      <w:r w:rsidRPr="009156CF">
        <w:rPr>
          <w:sz w:val="44"/>
          <w:szCs w:val="44"/>
        </w:rPr>
        <w:t>Viope</w:t>
      </w:r>
      <w:proofErr w:type="spellEnd"/>
      <w:r w:rsidRPr="009156CF">
        <w:rPr>
          <w:sz w:val="44"/>
          <w:szCs w:val="44"/>
        </w:rPr>
        <w:t xml:space="preserve"> and </w:t>
      </w:r>
      <w:proofErr w:type="spellStart"/>
      <w:r w:rsidRPr="009156CF">
        <w:rPr>
          <w:sz w:val="44"/>
          <w:szCs w:val="44"/>
        </w:rPr>
        <w:t>Palta</w:t>
      </w:r>
      <w:proofErr w:type="spellEnd"/>
      <w:r w:rsidRPr="009156CF">
        <w:rPr>
          <w:sz w:val="44"/>
          <w:szCs w:val="44"/>
        </w:rPr>
        <w:t xml:space="preserve">, risk management is more difficult with them. The processes are divided geographically, where they are then further divided into the responsibilities of several departments. Risks are broken down into many categories, with human resources, liability, environmental, political, and market risks being the most important. As board chairman, the interviewee makes the argument that since </w:t>
      </w:r>
      <w:proofErr w:type="spellStart"/>
      <w:r w:rsidRPr="009156CF">
        <w:rPr>
          <w:sz w:val="44"/>
          <w:szCs w:val="44"/>
        </w:rPr>
        <w:t>Teknos</w:t>
      </w:r>
      <w:proofErr w:type="spellEnd"/>
      <w:r w:rsidRPr="009156CF">
        <w:rPr>
          <w:sz w:val="44"/>
          <w:szCs w:val="44"/>
        </w:rPr>
        <w:t xml:space="preserve"> is a one of the most important factors in risk assessment for a family business is the human resources.</w:t>
      </w:r>
    </w:p>
    <w:p w14:paraId="265B3CBD" w14:textId="77777777" w:rsidR="00A419B5" w:rsidRPr="009156CF" w:rsidRDefault="009A6477" w:rsidP="007F390D">
      <w:pPr>
        <w:spacing w:after="0"/>
        <w:ind w:left="-5" w:right="15"/>
        <w:jc w:val="both"/>
        <w:rPr>
          <w:sz w:val="44"/>
          <w:szCs w:val="44"/>
        </w:rPr>
      </w:pPr>
      <w:r w:rsidRPr="009156CF">
        <w:rPr>
          <w:sz w:val="44"/>
          <w:szCs w:val="44"/>
        </w:rPr>
        <w:t xml:space="preserve">KPMG does risk assessment work for </w:t>
      </w:r>
      <w:proofErr w:type="spellStart"/>
      <w:r w:rsidRPr="009156CF">
        <w:rPr>
          <w:sz w:val="44"/>
          <w:szCs w:val="44"/>
        </w:rPr>
        <w:t>Teknos</w:t>
      </w:r>
      <w:proofErr w:type="spellEnd"/>
      <w:r w:rsidRPr="009156CF">
        <w:rPr>
          <w:sz w:val="44"/>
          <w:szCs w:val="44"/>
        </w:rPr>
        <w:t xml:space="preserve"> Group. KPMG is a professional service firm that offers auditing, tax, and consultancy services. When significant events like a generational shift in management</w:t>
      </w:r>
    </w:p>
    <w:p w14:paraId="1535DD74" w14:textId="77777777" w:rsidR="00A419B5" w:rsidRPr="009156CF" w:rsidRDefault="009A6477" w:rsidP="007F390D">
      <w:pPr>
        <w:spacing w:after="286"/>
        <w:ind w:left="-5" w:right="15"/>
        <w:jc w:val="both"/>
        <w:rPr>
          <w:sz w:val="44"/>
          <w:szCs w:val="44"/>
        </w:rPr>
      </w:pPr>
      <w:r w:rsidRPr="009156CF">
        <w:rPr>
          <w:sz w:val="44"/>
          <w:szCs w:val="44"/>
        </w:rPr>
        <w:t xml:space="preserve">(from a father to a daughter or son) or ongoing mergers and acquisitions occur within the company, </w:t>
      </w:r>
      <w:proofErr w:type="spellStart"/>
      <w:r w:rsidRPr="009156CF">
        <w:rPr>
          <w:sz w:val="44"/>
          <w:szCs w:val="44"/>
        </w:rPr>
        <w:t>Teknos</w:t>
      </w:r>
      <w:proofErr w:type="spellEnd"/>
      <w:r w:rsidRPr="009156CF">
        <w:rPr>
          <w:sz w:val="44"/>
          <w:szCs w:val="44"/>
        </w:rPr>
        <w:t xml:space="preserve"> Group periodically engages the risk consulting services of KPMG. The </w:t>
      </w:r>
      <w:proofErr w:type="spellStart"/>
      <w:r w:rsidRPr="009156CF">
        <w:rPr>
          <w:sz w:val="44"/>
          <w:szCs w:val="44"/>
        </w:rPr>
        <w:t>Teknos</w:t>
      </w:r>
      <w:proofErr w:type="spellEnd"/>
      <w:r w:rsidRPr="009156CF">
        <w:rPr>
          <w:sz w:val="44"/>
          <w:szCs w:val="44"/>
        </w:rPr>
        <w:t xml:space="preserve"> board of management is responsible </w:t>
      </w:r>
      <w:r w:rsidRPr="009156CF">
        <w:rPr>
          <w:sz w:val="44"/>
          <w:szCs w:val="44"/>
        </w:rPr>
        <w:lastRenderedPageBreak/>
        <w:t>for risk management when there is no pressing need for the consulting service. Each operational departing, the regional management team, and the board of management at headquarters evaluate the risks.</w:t>
      </w:r>
    </w:p>
    <w:p w14:paraId="4E7D66DC" w14:textId="77777777" w:rsidR="00A419B5" w:rsidRPr="009156CF" w:rsidRDefault="009A6477" w:rsidP="007F390D">
      <w:pPr>
        <w:pStyle w:val="Heading6"/>
        <w:ind w:left="-5"/>
        <w:jc w:val="both"/>
        <w:rPr>
          <w:sz w:val="44"/>
          <w:szCs w:val="44"/>
        </w:rPr>
      </w:pPr>
      <w:r w:rsidRPr="009156CF">
        <w:rPr>
          <w:sz w:val="44"/>
          <w:szCs w:val="44"/>
        </w:rPr>
        <w:t xml:space="preserve">Comparing risk management of </w:t>
      </w:r>
      <w:proofErr w:type="spellStart"/>
      <w:r w:rsidRPr="009156CF">
        <w:rPr>
          <w:sz w:val="44"/>
          <w:szCs w:val="44"/>
        </w:rPr>
        <w:t>Viope</w:t>
      </w:r>
      <w:proofErr w:type="spellEnd"/>
      <w:r w:rsidRPr="009156CF">
        <w:rPr>
          <w:sz w:val="44"/>
          <w:szCs w:val="44"/>
        </w:rPr>
        <w:t xml:space="preserve"> with </w:t>
      </w:r>
      <w:proofErr w:type="spellStart"/>
      <w:r w:rsidRPr="009156CF">
        <w:rPr>
          <w:sz w:val="44"/>
          <w:szCs w:val="44"/>
        </w:rPr>
        <w:t>Teknos</w:t>
      </w:r>
      <w:proofErr w:type="spellEnd"/>
      <w:r w:rsidRPr="009156CF">
        <w:rPr>
          <w:sz w:val="44"/>
          <w:szCs w:val="44"/>
        </w:rPr>
        <w:t xml:space="preserve"> Group </w:t>
      </w:r>
      <w:proofErr w:type="spellStart"/>
      <w:r w:rsidRPr="009156CF">
        <w:rPr>
          <w:sz w:val="44"/>
          <w:szCs w:val="44"/>
        </w:rPr>
        <w:t>Oy’s</w:t>
      </w:r>
      <w:proofErr w:type="spellEnd"/>
    </w:p>
    <w:p w14:paraId="3BDFD6D8" w14:textId="77777777" w:rsidR="00A419B5" w:rsidRPr="009156CF" w:rsidRDefault="009A6477" w:rsidP="007F390D">
      <w:pPr>
        <w:ind w:left="-5" w:right="15"/>
        <w:jc w:val="both"/>
        <w:rPr>
          <w:sz w:val="44"/>
          <w:szCs w:val="44"/>
        </w:rPr>
      </w:pPr>
      <w:r w:rsidRPr="009156CF">
        <w:rPr>
          <w:sz w:val="44"/>
          <w:szCs w:val="44"/>
        </w:rPr>
        <w:t xml:space="preserve">The evident disparity in corporate scale between </w:t>
      </w:r>
      <w:proofErr w:type="spellStart"/>
      <w:r w:rsidRPr="009156CF">
        <w:rPr>
          <w:sz w:val="44"/>
          <w:szCs w:val="44"/>
        </w:rPr>
        <w:t>Viope</w:t>
      </w:r>
      <w:proofErr w:type="spellEnd"/>
      <w:r w:rsidRPr="009156CF">
        <w:rPr>
          <w:sz w:val="44"/>
          <w:szCs w:val="44"/>
        </w:rPr>
        <w:t xml:space="preserve"> and </w:t>
      </w:r>
      <w:proofErr w:type="spellStart"/>
      <w:r w:rsidRPr="009156CF">
        <w:rPr>
          <w:sz w:val="44"/>
          <w:szCs w:val="44"/>
        </w:rPr>
        <w:t>Teknos</w:t>
      </w:r>
      <w:proofErr w:type="spellEnd"/>
      <w:r w:rsidRPr="009156CF">
        <w:rPr>
          <w:sz w:val="44"/>
          <w:szCs w:val="44"/>
        </w:rPr>
        <w:t xml:space="preserve"> Group makes it improper to compare their strategies. The use of project risk management, as opposed to ERM, is more appropriate for small businesses, according to some evidence.</w:t>
      </w:r>
    </w:p>
    <w:p w14:paraId="1541FCE8" w14:textId="77777777" w:rsidR="00A419B5" w:rsidRPr="009156CF" w:rsidRDefault="009A6477" w:rsidP="007F390D">
      <w:pPr>
        <w:ind w:left="-5" w:right="15"/>
        <w:jc w:val="both"/>
        <w:rPr>
          <w:sz w:val="44"/>
          <w:szCs w:val="44"/>
        </w:rPr>
      </w:pPr>
      <w:r w:rsidRPr="009156CF">
        <w:rPr>
          <w:sz w:val="44"/>
          <w:szCs w:val="44"/>
        </w:rPr>
        <w:t xml:space="preserve">Both </w:t>
      </w:r>
      <w:proofErr w:type="spellStart"/>
      <w:r w:rsidRPr="009156CF">
        <w:rPr>
          <w:sz w:val="44"/>
          <w:szCs w:val="44"/>
        </w:rPr>
        <w:t>Viope</w:t>
      </w:r>
      <w:proofErr w:type="spellEnd"/>
      <w:r w:rsidRPr="009156CF">
        <w:rPr>
          <w:sz w:val="44"/>
          <w:szCs w:val="44"/>
        </w:rPr>
        <w:t xml:space="preserve"> and </w:t>
      </w:r>
      <w:proofErr w:type="spellStart"/>
      <w:r w:rsidRPr="009156CF">
        <w:rPr>
          <w:sz w:val="44"/>
          <w:szCs w:val="44"/>
        </w:rPr>
        <w:t>Teknos</w:t>
      </w:r>
      <w:proofErr w:type="spellEnd"/>
      <w:r w:rsidRPr="009156CF">
        <w:rPr>
          <w:sz w:val="44"/>
          <w:szCs w:val="44"/>
        </w:rPr>
        <w:t xml:space="preserve"> have specialized departments. The technical, sales, and marketing divisions exist at </w:t>
      </w:r>
      <w:proofErr w:type="spellStart"/>
      <w:r w:rsidRPr="009156CF">
        <w:rPr>
          <w:sz w:val="44"/>
          <w:szCs w:val="44"/>
        </w:rPr>
        <w:t>Viope</w:t>
      </w:r>
      <w:proofErr w:type="spellEnd"/>
      <w:r w:rsidRPr="009156CF">
        <w:rPr>
          <w:sz w:val="44"/>
          <w:szCs w:val="44"/>
        </w:rPr>
        <w:t xml:space="preserve">, but </w:t>
      </w:r>
      <w:proofErr w:type="spellStart"/>
      <w:r w:rsidRPr="009156CF">
        <w:rPr>
          <w:sz w:val="44"/>
          <w:szCs w:val="44"/>
        </w:rPr>
        <w:t>Teknos</w:t>
      </w:r>
      <w:proofErr w:type="spellEnd"/>
      <w:r w:rsidRPr="009156CF">
        <w:rPr>
          <w:sz w:val="44"/>
          <w:szCs w:val="44"/>
        </w:rPr>
        <w:t xml:space="preserve"> has a vast list of names. To their risk management teams, </w:t>
      </w:r>
      <w:proofErr w:type="spellStart"/>
      <w:r w:rsidRPr="009156CF">
        <w:rPr>
          <w:sz w:val="44"/>
          <w:szCs w:val="44"/>
        </w:rPr>
        <w:t>Teknos</w:t>
      </w:r>
      <w:proofErr w:type="spellEnd"/>
      <w:r w:rsidRPr="009156CF">
        <w:rPr>
          <w:sz w:val="44"/>
          <w:szCs w:val="44"/>
        </w:rPr>
        <w:t xml:space="preserve"> implements risk assessment from a departmental perspective. Contrarily, </w:t>
      </w:r>
      <w:proofErr w:type="spellStart"/>
      <w:r w:rsidRPr="009156CF">
        <w:rPr>
          <w:sz w:val="44"/>
          <w:szCs w:val="44"/>
        </w:rPr>
        <w:t>Viope</w:t>
      </w:r>
      <w:proofErr w:type="spellEnd"/>
      <w:r w:rsidRPr="009156CF">
        <w:rPr>
          <w:sz w:val="44"/>
          <w:szCs w:val="44"/>
        </w:rPr>
        <w:t xml:space="preserve"> lacks a qualified and knowledgeable risk management staff. The management will not benefit from hiring such a staff; instead, the expense will go up.</w:t>
      </w:r>
    </w:p>
    <w:p w14:paraId="1F8FFAFE" w14:textId="77777777" w:rsidR="00A419B5" w:rsidRPr="009156CF" w:rsidRDefault="009A6477" w:rsidP="007F390D">
      <w:pPr>
        <w:ind w:left="-5" w:right="15"/>
        <w:jc w:val="both"/>
        <w:rPr>
          <w:sz w:val="44"/>
          <w:szCs w:val="44"/>
        </w:rPr>
      </w:pPr>
      <w:r w:rsidRPr="009156CF">
        <w:rPr>
          <w:sz w:val="44"/>
          <w:szCs w:val="44"/>
        </w:rPr>
        <w:t xml:space="preserve">Risk management at </w:t>
      </w:r>
      <w:proofErr w:type="spellStart"/>
      <w:r w:rsidRPr="009156CF">
        <w:rPr>
          <w:sz w:val="44"/>
          <w:szCs w:val="44"/>
        </w:rPr>
        <w:t>Teknos</w:t>
      </w:r>
      <w:proofErr w:type="spellEnd"/>
      <w:r w:rsidRPr="009156CF">
        <w:rPr>
          <w:sz w:val="44"/>
          <w:szCs w:val="44"/>
        </w:rPr>
        <w:t xml:space="preserve"> Group is categorically ERM, but it differs from </w:t>
      </w:r>
      <w:proofErr w:type="spellStart"/>
      <w:r w:rsidRPr="009156CF">
        <w:rPr>
          <w:sz w:val="44"/>
          <w:szCs w:val="44"/>
        </w:rPr>
        <w:t>Palta</w:t>
      </w:r>
      <w:proofErr w:type="spellEnd"/>
      <w:r w:rsidRPr="009156CF">
        <w:rPr>
          <w:sz w:val="44"/>
          <w:szCs w:val="44"/>
        </w:rPr>
        <w:t xml:space="preserve"> </w:t>
      </w:r>
      <w:proofErr w:type="spellStart"/>
      <w:r w:rsidRPr="009156CF">
        <w:rPr>
          <w:sz w:val="44"/>
          <w:szCs w:val="44"/>
        </w:rPr>
        <w:t>Oy's</w:t>
      </w:r>
      <w:proofErr w:type="spellEnd"/>
      <w:r w:rsidRPr="009156CF">
        <w:rPr>
          <w:sz w:val="44"/>
          <w:szCs w:val="44"/>
        </w:rPr>
        <w:t xml:space="preserve"> method in terms of functionality and organization, and it differs significantly from project risk management at </w:t>
      </w:r>
      <w:proofErr w:type="spellStart"/>
      <w:r w:rsidRPr="009156CF">
        <w:rPr>
          <w:sz w:val="44"/>
          <w:szCs w:val="44"/>
        </w:rPr>
        <w:t>Viope</w:t>
      </w:r>
      <w:proofErr w:type="spellEnd"/>
      <w:r w:rsidRPr="009156CF">
        <w:rPr>
          <w:sz w:val="44"/>
          <w:szCs w:val="44"/>
        </w:rPr>
        <w:t xml:space="preserve">. At </w:t>
      </w:r>
      <w:proofErr w:type="spellStart"/>
      <w:r w:rsidRPr="009156CF">
        <w:rPr>
          <w:sz w:val="44"/>
          <w:szCs w:val="44"/>
        </w:rPr>
        <w:t>Teknos</w:t>
      </w:r>
      <w:proofErr w:type="spellEnd"/>
      <w:r w:rsidRPr="009156CF">
        <w:rPr>
          <w:sz w:val="44"/>
          <w:szCs w:val="44"/>
        </w:rPr>
        <w:t xml:space="preserve">, </w:t>
      </w:r>
      <w:r w:rsidRPr="009156CF">
        <w:rPr>
          <w:sz w:val="44"/>
          <w:szCs w:val="44"/>
        </w:rPr>
        <w:lastRenderedPageBreak/>
        <w:t xml:space="preserve">policies are made in conjunction with management and strategic judgments. Because </w:t>
      </w:r>
      <w:proofErr w:type="spellStart"/>
      <w:r w:rsidRPr="009156CF">
        <w:rPr>
          <w:sz w:val="44"/>
          <w:szCs w:val="44"/>
        </w:rPr>
        <w:t>Teknos</w:t>
      </w:r>
      <w:proofErr w:type="spellEnd"/>
      <w:r w:rsidRPr="009156CF">
        <w:rPr>
          <w:sz w:val="44"/>
          <w:szCs w:val="44"/>
        </w:rPr>
        <w:t xml:space="preserve"> has a thorough risk identification plan, a thorough risk assessment table that considers all potential risks and opportunities, and the ability to transfer the risk to a third party while maintaining company insurance, their risk management is more than adequate. It is not required that </w:t>
      </w:r>
      <w:proofErr w:type="spellStart"/>
      <w:r w:rsidRPr="009156CF">
        <w:rPr>
          <w:sz w:val="44"/>
          <w:szCs w:val="44"/>
        </w:rPr>
        <w:t>Viope</w:t>
      </w:r>
      <w:proofErr w:type="spellEnd"/>
      <w:r w:rsidRPr="009156CF">
        <w:rPr>
          <w:sz w:val="44"/>
          <w:szCs w:val="44"/>
        </w:rPr>
        <w:t xml:space="preserve"> has less effective risk management measures when considering the business scale and financial competence. </w:t>
      </w:r>
      <w:proofErr w:type="spellStart"/>
      <w:r w:rsidRPr="009156CF">
        <w:rPr>
          <w:sz w:val="44"/>
          <w:szCs w:val="44"/>
        </w:rPr>
        <w:t>Viope</w:t>
      </w:r>
      <w:proofErr w:type="spellEnd"/>
      <w:r w:rsidRPr="009156CF">
        <w:rPr>
          <w:sz w:val="44"/>
          <w:szCs w:val="44"/>
        </w:rPr>
        <w:t xml:space="preserve"> follows a similar risk management process, starting with management and ending with personnel.</w:t>
      </w:r>
    </w:p>
    <w:p w14:paraId="719CAA47" w14:textId="77777777" w:rsidR="00A419B5" w:rsidRPr="009156CF" w:rsidRDefault="009A6477" w:rsidP="007F390D">
      <w:pPr>
        <w:pStyle w:val="Heading5"/>
        <w:ind w:left="-5"/>
        <w:jc w:val="both"/>
        <w:rPr>
          <w:sz w:val="44"/>
          <w:szCs w:val="44"/>
        </w:rPr>
      </w:pPr>
      <w:r w:rsidRPr="009156CF">
        <w:rPr>
          <w:sz w:val="44"/>
          <w:szCs w:val="44"/>
        </w:rPr>
        <w:t>Suggestion of this study</w:t>
      </w:r>
    </w:p>
    <w:p w14:paraId="223D54FD" w14:textId="77777777" w:rsidR="00A419B5" w:rsidRPr="009156CF" w:rsidRDefault="009A6477" w:rsidP="007F390D">
      <w:pPr>
        <w:ind w:left="-5" w:right="15"/>
        <w:jc w:val="both"/>
        <w:rPr>
          <w:sz w:val="44"/>
          <w:szCs w:val="44"/>
        </w:rPr>
      </w:pPr>
      <w:r w:rsidRPr="009156CF">
        <w:rPr>
          <w:sz w:val="44"/>
          <w:szCs w:val="44"/>
        </w:rPr>
        <w:t xml:space="preserve">Even if they occasionally engage in risk assessment and controlling procedures as part of their operational management, it is evident that small firms struggle with the concept of risk management. Micro businesses split their capacity into projects to accomplish goals on a smaller and more flexible scale due to limited resources. However, limited resources, such as business size, management that is not theoretically based, and tactics against risks that are not systematically organized, when combined with many external circumstances, result in serious failures for micro enterprises in terms of subpar risk management. Based on study data and conclusions, </w:t>
      </w:r>
      <w:r w:rsidRPr="009156CF">
        <w:rPr>
          <w:sz w:val="44"/>
          <w:szCs w:val="44"/>
        </w:rPr>
        <w:lastRenderedPageBreak/>
        <w:t>this chapter offers advice for micro businesses on how to handle project risk effectively.</w:t>
      </w:r>
    </w:p>
    <w:p w14:paraId="25F236AB" w14:textId="77777777" w:rsidR="00A419B5" w:rsidRPr="009156CF" w:rsidRDefault="009A6477" w:rsidP="007F390D">
      <w:pPr>
        <w:ind w:left="-5" w:right="15"/>
        <w:jc w:val="both"/>
        <w:rPr>
          <w:sz w:val="44"/>
          <w:szCs w:val="44"/>
        </w:rPr>
      </w:pPr>
      <w:r w:rsidRPr="009156CF">
        <w:rPr>
          <w:sz w:val="44"/>
          <w:szCs w:val="44"/>
        </w:rPr>
        <w:t xml:space="preserve">Small businesses have a propensity to consider risks as chances to expand while dismissing signs of failure. Small firms, such as SMEs and micro corporations, ask larger organizations or governmental sources for assistance and utilize it to carry out </w:t>
      </w:r>
      <w:proofErr w:type="spellStart"/>
      <w:r w:rsidRPr="009156CF">
        <w:rPr>
          <w:sz w:val="44"/>
          <w:szCs w:val="44"/>
        </w:rPr>
        <w:t>initiatives.They</w:t>
      </w:r>
      <w:proofErr w:type="spellEnd"/>
      <w:r w:rsidRPr="009156CF">
        <w:rPr>
          <w:sz w:val="44"/>
          <w:szCs w:val="44"/>
        </w:rPr>
        <w:t xml:space="preserve"> strive to take chances in the goal of becoming stronger with the understanding that their personal resources are not harmed even in the event of a tragic project failure. In this instance, management should give significant thought to their attitude when making decisions and taking risks.</w:t>
      </w:r>
    </w:p>
    <w:p w14:paraId="5827FFE8" w14:textId="77777777" w:rsidR="00A419B5" w:rsidRPr="009156CF" w:rsidRDefault="009A6477" w:rsidP="007F390D">
      <w:pPr>
        <w:ind w:left="-5" w:right="15"/>
        <w:jc w:val="both"/>
        <w:rPr>
          <w:sz w:val="44"/>
          <w:szCs w:val="44"/>
        </w:rPr>
      </w:pPr>
      <w:r w:rsidRPr="009156CF">
        <w:rPr>
          <w:sz w:val="44"/>
          <w:szCs w:val="44"/>
        </w:rPr>
        <w:t xml:space="preserve">For the goal of streamlining management and workflow, </w:t>
      </w:r>
      <w:proofErr w:type="spellStart"/>
      <w:r w:rsidRPr="009156CF">
        <w:rPr>
          <w:sz w:val="44"/>
          <w:szCs w:val="44"/>
        </w:rPr>
        <w:t>Viope</w:t>
      </w:r>
      <w:proofErr w:type="spellEnd"/>
      <w:r w:rsidRPr="009156CF">
        <w:rPr>
          <w:sz w:val="44"/>
          <w:szCs w:val="44"/>
        </w:rPr>
        <w:t xml:space="preserve"> Solutions Ltd. treats all new, potential projects equally. But it doesn't produce the greatest results. While some ventures are more risky than others, others are also more rewarding. Projects and pertinent project hazards must be rated and </w:t>
      </w:r>
      <w:proofErr w:type="spellStart"/>
      <w:r w:rsidRPr="009156CF">
        <w:rPr>
          <w:sz w:val="44"/>
          <w:szCs w:val="44"/>
        </w:rPr>
        <w:t>analyzed</w:t>
      </w:r>
      <w:proofErr w:type="spellEnd"/>
      <w:r w:rsidRPr="009156CF">
        <w:rPr>
          <w:sz w:val="44"/>
          <w:szCs w:val="44"/>
        </w:rPr>
        <w:t xml:space="preserve">. Projects are prioritized according to their resource needs and anticipated rewards. Risk impact and risk likelihood are two factors that go into determining risk </w:t>
      </w:r>
      <w:proofErr w:type="spellStart"/>
      <w:r w:rsidRPr="009156CF">
        <w:rPr>
          <w:sz w:val="44"/>
          <w:szCs w:val="44"/>
        </w:rPr>
        <w:t>priority.Techniques</w:t>
      </w:r>
      <w:proofErr w:type="spellEnd"/>
      <w:r w:rsidRPr="009156CF">
        <w:rPr>
          <w:sz w:val="44"/>
          <w:szCs w:val="44"/>
        </w:rPr>
        <w:t xml:space="preserve"> for measurement and prioritizing should be applied consistently.</w:t>
      </w:r>
    </w:p>
    <w:p w14:paraId="1191538E" w14:textId="77777777" w:rsidR="00A419B5" w:rsidRPr="009156CF" w:rsidRDefault="009A6477" w:rsidP="007F390D">
      <w:pPr>
        <w:spacing w:after="745"/>
        <w:ind w:left="-5" w:right="15"/>
        <w:jc w:val="both"/>
        <w:rPr>
          <w:sz w:val="44"/>
          <w:szCs w:val="44"/>
        </w:rPr>
      </w:pPr>
      <w:proofErr w:type="spellStart"/>
      <w:r w:rsidRPr="009156CF">
        <w:rPr>
          <w:sz w:val="44"/>
          <w:szCs w:val="44"/>
        </w:rPr>
        <w:lastRenderedPageBreak/>
        <w:t>Viope</w:t>
      </w:r>
      <w:proofErr w:type="spellEnd"/>
      <w:r w:rsidRPr="009156CF">
        <w:rPr>
          <w:sz w:val="44"/>
          <w:szCs w:val="44"/>
        </w:rPr>
        <w:t xml:space="preserve"> Solutions Ltd bases its decisions on the cash flow, which is a procedure that often takes more time. The assessment of time and schedule must be planned even before the project is ever considered in the planning phase for project and project risk management.</w:t>
      </w:r>
    </w:p>
    <w:p w14:paraId="0F3F341F" w14:textId="77777777" w:rsidR="00A419B5" w:rsidRPr="009156CF" w:rsidRDefault="009A6477" w:rsidP="007F390D">
      <w:pPr>
        <w:ind w:left="-5" w:right="15"/>
        <w:jc w:val="both"/>
        <w:rPr>
          <w:sz w:val="44"/>
          <w:szCs w:val="44"/>
        </w:rPr>
      </w:pPr>
      <w:r w:rsidRPr="009156CF">
        <w:rPr>
          <w:sz w:val="44"/>
          <w:szCs w:val="44"/>
        </w:rPr>
        <w:t>In conclusion, project risk management, when properly implemented, may greatly contribute to the success of the project. Evaluation and customization of an effective project risk management approach for each project should be in the best interests of the business leader and project manager.</w:t>
      </w:r>
    </w:p>
    <w:p w14:paraId="06BF5252" w14:textId="77777777" w:rsidR="00A419B5" w:rsidRPr="009156CF" w:rsidRDefault="009A6477" w:rsidP="007F390D">
      <w:pPr>
        <w:pStyle w:val="Heading4"/>
        <w:spacing w:after="287"/>
        <w:ind w:left="-5"/>
        <w:jc w:val="both"/>
        <w:rPr>
          <w:sz w:val="44"/>
          <w:szCs w:val="44"/>
        </w:rPr>
      </w:pPr>
      <w:r w:rsidRPr="009156CF">
        <w:rPr>
          <w:i w:val="0"/>
          <w:sz w:val="44"/>
          <w:szCs w:val="44"/>
        </w:rPr>
        <w:t>DISCUSSION AND CONCLUSION</w:t>
      </w:r>
    </w:p>
    <w:p w14:paraId="74C5CB15" w14:textId="77777777" w:rsidR="00A419B5" w:rsidRPr="009156CF" w:rsidRDefault="009A6477" w:rsidP="007F390D">
      <w:pPr>
        <w:spacing w:after="150"/>
        <w:ind w:left="-5" w:right="15"/>
        <w:jc w:val="both"/>
        <w:rPr>
          <w:sz w:val="44"/>
          <w:szCs w:val="44"/>
        </w:rPr>
      </w:pPr>
      <w:r w:rsidRPr="009156CF">
        <w:rPr>
          <w:sz w:val="44"/>
          <w:szCs w:val="44"/>
        </w:rPr>
        <w:t xml:space="preserve">This study notably uses </w:t>
      </w:r>
      <w:proofErr w:type="spellStart"/>
      <w:r w:rsidRPr="009156CF">
        <w:rPr>
          <w:sz w:val="44"/>
          <w:szCs w:val="44"/>
        </w:rPr>
        <w:t>Viope</w:t>
      </w:r>
      <w:proofErr w:type="spellEnd"/>
      <w:r w:rsidRPr="009156CF">
        <w:rPr>
          <w:sz w:val="44"/>
          <w:szCs w:val="44"/>
        </w:rPr>
        <w:t xml:space="preserve"> Solutions Ltd. as a case study to develop approachable comments and recommendations for SMEs and micro businesses on project risk management. Through interviews, the author looked into company models, SWOT analysis, risk evaluations, and assessments within the case company before coming to a conclusion and making recommendations for </w:t>
      </w:r>
      <w:proofErr w:type="spellStart"/>
      <w:r w:rsidRPr="009156CF">
        <w:rPr>
          <w:sz w:val="44"/>
          <w:szCs w:val="44"/>
        </w:rPr>
        <w:t>Viope</w:t>
      </w:r>
      <w:proofErr w:type="spellEnd"/>
      <w:r w:rsidRPr="009156CF">
        <w:rPr>
          <w:sz w:val="44"/>
          <w:szCs w:val="44"/>
        </w:rPr>
        <w:t xml:space="preserve"> Solutions Ltd. To further assure thorough comprehension of the thesis background, a literature analysis of connected themes to risk </w:t>
      </w:r>
      <w:r w:rsidRPr="009156CF">
        <w:rPr>
          <w:sz w:val="44"/>
          <w:szCs w:val="44"/>
        </w:rPr>
        <w:lastRenderedPageBreak/>
        <w:t>management and project risks was also presented. In addition to providing a more comprehensive picture, the theoretical reviews and the author's familiarity with the case company enable the author to conduct the interview and make advice. The author offers various recommendations in the results section for the example company and other micro companies to execute project risk management successfully. In order to get more information about risk management and to compare and draw conclusions about recommendations for risk management at the case firm, the researcher conducts interviews with members of the management teams of the case company and two other organizations.</w:t>
      </w:r>
    </w:p>
    <w:p w14:paraId="630CE6C7" w14:textId="75ACB2AE" w:rsidR="00A419B5" w:rsidRPr="009156CF" w:rsidRDefault="009A6477" w:rsidP="007F390D">
      <w:pPr>
        <w:spacing w:after="149"/>
        <w:ind w:left="-5" w:right="15"/>
        <w:jc w:val="both"/>
        <w:rPr>
          <w:sz w:val="44"/>
          <w:szCs w:val="44"/>
        </w:rPr>
      </w:pPr>
      <w:r w:rsidRPr="009156CF">
        <w:rPr>
          <w:sz w:val="44"/>
          <w:szCs w:val="44"/>
        </w:rPr>
        <w:t xml:space="preserve">For simplicity of follow-up, </w:t>
      </w:r>
      <w:proofErr w:type="spellStart"/>
      <w:r w:rsidRPr="009156CF">
        <w:rPr>
          <w:sz w:val="44"/>
          <w:szCs w:val="44"/>
        </w:rPr>
        <w:t>Viope</w:t>
      </w:r>
      <w:proofErr w:type="spellEnd"/>
      <w:r w:rsidRPr="009156CF">
        <w:rPr>
          <w:sz w:val="44"/>
          <w:szCs w:val="44"/>
        </w:rPr>
        <w:t xml:space="preserve"> Ltd., divides risk management in small businesses like </w:t>
      </w:r>
      <w:proofErr w:type="spellStart"/>
      <w:r w:rsidRPr="009156CF">
        <w:rPr>
          <w:sz w:val="44"/>
          <w:szCs w:val="44"/>
        </w:rPr>
        <w:t>Viope</w:t>
      </w:r>
      <w:proofErr w:type="spellEnd"/>
      <w:r w:rsidRPr="009156CF">
        <w:rPr>
          <w:sz w:val="44"/>
          <w:szCs w:val="44"/>
        </w:rPr>
        <w:t xml:space="preserve"> into individual initiatives.</w:t>
      </w:r>
    </w:p>
    <w:p w14:paraId="00FE4DC4" w14:textId="77777777" w:rsidR="00A419B5" w:rsidRPr="009156CF" w:rsidRDefault="009A6477" w:rsidP="007F390D">
      <w:pPr>
        <w:spacing w:after="149"/>
        <w:ind w:left="-5" w:right="15"/>
        <w:jc w:val="both"/>
        <w:rPr>
          <w:sz w:val="44"/>
          <w:szCs w:val="44"/>
        </w:rPr>
      </w:pPr>
      <w:r w:rsidRPr="009156CF">
        <w:rPr>
          <w:sz w:val="44"/>
          <w:szCs w:val="44"/>
        </w:rPr>
        <w:t xml:space="preserve">The researcher was unable to compare the results of projects with and without risk management since </w:t>
      </w:r>
      <w:proofErr w:type="spellStart"/>
      <w:r w:rsidRPr="009156CF">
        <w:rPr>
          <w:sz w:val="44"/>
          <w:szCs w:val="44"/>
        </w:rPr>
        <w:t>Viope</w:t>
      </w:r>
      <w:proofErr w:type="spellEnd"/>
      <w:r w:rsidRPr="009156CF">
        <w:rPr>
          <w:sz w:val="44"/>
          <w:szCs w:val="44"/>
        </w:rPr>
        <w:t xml:space="preserve"> Solutions Ltd.'s cash flow reports and financial statements were unavailable due to a confidentiality issue. However, the advice given is trustworthy and based on both interview data and corporate activities. The findings of this study are anticipated to be beneficial for advancements in the subject of study. The author advises </w:t>
      </w:r>
      <w:r w:rsidRPr="009156CF">
        <w:rPr>
          <w:sz w:val="44"/>
          <w:szCs w:val="44"/>
        </w:rPr>
        <w:lastRenderedPageBreak/>
        <w:t>deeper financial performance data gathering for future studies as the numbers will aid in elucidating the results of risk management measures supported for various projects.</w:t>
      </w:r>
    </w:p>
    <w:p w14:paraId="36FA1A24" w14:textId="77777777" w:rsidR="00A419B5" w:rsidRPr="009156CF" w:rsidRDefault="009A6477" w:rsidP="007F390D">
      <w:pPr>
        <w:ind w:left="-5" w:right="15"/>
        <w:jc w:val="both"/>
        <w:rPr>
          <w:sz w:val="44"/>
          <w:szCs w:val="44"/>
        </w:rPr>
      </w:pPr>
      <w:r w:rsidRPr="009156CF">
        <w:rPr>
          <w:sz w:val="44"/>
          <w:szCs w:val="44"/>
        </w:rPr>
        <w:t>In the setting of rising internationalized marketplaces and the era of increasingly various forms and processes of company operations, the subject of risk and risk management has become an inevitable concern for the organization. Risk is nothing new, yet it is a crucial component of all organizational activities. Risks are the main topic of discussion at the corporate level. However, given the expansion of the small- and medium-sized business sector and its effects on society, risk management techniques must also be tailored to this industry.</w:t>
      </w:r>
    </w:p>
    <w:p w14:paraId="33C9AAED" w14:textId="77777777" w:rsidR="00A419B5" w:rsidRPr="009156CF" w:rsidRDefault="009A6477" w:rsidP="007F390D">
      <w:pPr>
        <w:pStyle w:val="Heading4"/>
        <w:spacing w:after="444" w:line="265" w:lineRule="auto"/>
        <w:ind w:left="12" w:right="1"/>
        <w:jc w:val="both"/>
        <w:rPr>
          <w:sz w:val="44"/>
          <w:szCs w:val="44"/>
        </w:rPr>
      </w:pPr>
      <w:r w:rsidRPr="009156CF">
        <w:rPr>
          <w:i w:val="0"/>
          <w:sz w:val="44"/>
          <w:szCs w:val="44"/>
        </w:rPr>
        <w:t>Appendices</w:t>
      </w:r>
    </w:p>
    <w:p w14:paraId="5AAF0EDA" w14:textId="77777777" w:rsidR="00A419B5" w:rsidRPr="009156CF" w:rsidRDefault="009A6477" w:rsidP="007F390D">
      <w:pPr>
        <w:spacing w:after="298" w:line="265" w:lineRule="auto"/>
        <w:ind w:left="-5"/>
        <w:jc w:val="both"/>
        <w:rPr>
          <w:sz w:val="44"/>
          <w:szCs w:val="44"/>
        </w:rPr>
      </w:pPr>
      <w:r w:rsidRPr="009156CF">
        <w:rPr>
          <w:b/>
          <w:sz w:val="44"/>
          <w:szCs w:val="44"/>
        </w:rPr>
        <w:t xml:space="preserve">Appendix 1 - Interview questions for sales manager of </w:t>
      </w:r>
      <w:proofErr w:type="spellStart"/>
      <w:r w:rsidRPr="009156CF">
        <w:rPr>
          <w:b/>
          <w:sz w:val="44"/>
          <w:szCs w:val="44"/>
        </w:rPr>
        <w:t>viope</w:t>
      </w:r>
      <w:proofErr w:type="spellEnd"/>
      <w:r w:rsidRPr="009156CF">
        <w:rPr>
          <w:b/>
          <w:sz w:val="44"/>
          <w:szCs w:val="44"/>
        </w:rPr>
        <w:t xml:space="preserve"> solutions Ltd.</w:t>
      </w:r>
    </w:p>
    <w:p w14:paraId="08D9A959" w14:textId="77777777" w:rsidR="00A419B5" w:rsidRPr="009156CF" w:rsidRDefault="009A6477" w:rsidP="007F390D">
      <w:pPr>
        <w:spacing w:after="146"/>
        <w:ind w:left="-5" w:right="15"/>
        <w:jc w:val="both"/>
        <w:rPr>
          <w:sz w:val="44"/>
          <w:szCs w:val="44"/>
        </w:rPr>
      </w:pPr>
      <w:r w:rsidRPr="009156CF">
        <w:rPr>
          <w:sz w:val="44"/>
          <w:szCs w:val="44"/>
        </w:rPr>
        <w:t>Date: May 3rd 2013, at 16.30</w:t>
      </w:r>
    </w:p>
    <w:p w14:paraId="2142813E" w14:textId="77777777" w:rsidR="00A419B5" w:rsidRPr="009156CF" w:rsidRDefault="009A6477" w:rsidP="007F390D">
      <w:pPr>
        <w:spacing w:after="146"/>
        <w:ind w:left="-5" w:right="15"/>
        <w:jc w:val="both"/>
        <w:rPr>
          <w:sz w:val="44"/>
          <w:szCs w:val="44"/>
        </w:rPr>
      </w:pPr>
      <w:r w:rsidRPr="009156CF">
        <w:rPr>
          <w:sz w:val="44"/>
          <w:szCs w:val="44"/>
        </w:rPr>
        <w:t>Duration: 15 minutes</w:t>
      </w:r>
    </w:p>
    <w:p w14:paraId="0F64ED0F" w14:textId="77777777" w:rsidR="00A419B5" w:rsidRPr="009156CF" w:rsidRDefault="009A6477" w:rsidP="007F390D">
      <w:pPr>
        <w:spacing w:after="146"/>
        <w:ind w:left="-5" w:right="15"/>
        <w:jc w:val="both"/>
        <w:rPr>
          <w:sz w:val="44"/>
          <w:szCs w:val="44"/>
        </w:rPr>
      </w:pPr>
      <w:r w:rsidRPr="009156CF">
        <w:rPr>
          <w:sz w:val="44"/>
          <w:szCs w:val="44"/>
        </w:rPr>
        <w:t xml:space="preserve">Venue: </w:t>
      </w:r>
      <w:proofErr w:type="spellStart"/>
      <w:r w:rsidRPr="009156CF">
        <w:rPr>
          <w:sz w:val="44"/>
          <w:szCs w:val="44"/>
        </w:rPr>
        <w:t>Viope</w:t>
      </w:r>
      <w:proofErr w:type="spellEnd"/>
      <w:r w:rsidRPr="009156CF">
        <w:rPr>
          <w:sz w:val="44"/>
          <w:szCs w:val="44"/>
        </w:rPr>
        <w:t xml:space="preserve"> Solutions Ltd office (Helsinki)</w:t>
      </w:r>
    </w:p>
    <w:p w14:paraId="2DE72181" w14:textId="77777777" w:rsidR="00A419B5" w:rsidRPr="009156CF" w:rsidRDefault="009A6477" w:rsidP="007F390D">
      <w:pPr>
        <w:spacing w:after="639"/>
        <w:ind w:left="-5" w:right="15"/>
        <w:jc w:val="both"/>
        <w:rPr>
          <w:sz w:val="44"/>
          <w:szCs w:val="44"/>
        </w:rPr>
      </w:pPr>
      <w:r w:rsidRPr="009156CF">
        <w:rPr>
          <w:sz w:val="44"/>
          <w:szCs w:val="44"/>
        </w:rPr>
        <w:t>Interview method: Prepare questions, note taking.</w:t>
      </w:r>
    </w:p>
    <w:p w14:paraId="16FD2F87" w14:textId="77777777" w:rsidR="00A419B5" w:rsidRPr="009156CF" w:rsidRDefault="009A6477" w:rsidP="007F390D">
      <w:pPr>
        <w:numPr>
          <w:ilvl w:val="0"/>
          <w:numId w:val="3"/>
        </w:numPr>
        <w:spacing w:after="146"/>
        <w:ind w:right="15" w:hanging="240"/>
        <w:jc w:val="both"/>
        <w:rPr>
          <w:sz w:val="44"/>
          <w:szCs w:val="44"/>
        </w:rPr>
      </w:pPr>
      <w:r w:rsidRPr="009156CF">
        <w:rPr>
          <w:sz w:val="44"/>
          <w:szCs w:val="44"/>
        </w:rPr>
        <w:lastRenderedPageBreak/>
        <w:t xml:space="preserve">How would you rate </w:t>
      </w:r>
      <w:proofErr w:type="spellStart"/>
      <w:r w:rsidRPr="009156CF">
        <w:rPr>
          <w:sz w:val="44"/>
          <w:szCs w:val="44"/>
        </w:rPr>
        <w:t>Viope's</w:t>
      </w:r>
      <w:proofErr w:type="spellEnd"/>
      <w:r w:rsidRPr="009156CF">
        <w:rPr>
          <w:sz w:val="44"/>
          <w:szCs w:val="44"/>
        </w:rPr>
        <w:t xml:space="preserve"> leadership style in your capacity as the company's sales manager?</w:t>
      </w:r>
    </w:p>
    <w:p w14:paraId="0A150378" w14:textId="77777777" w:rsidR="00A419B5" w:rsidRPr="009156CF" w:rsidRDefault="009A6477" w:rsidP="007F390D">
      <w:pPr>
        <w:numPr>
          <w:ilvl w:val="0"/>
          <w:numId w:val="3"/>
        </w:numPr>
        <w:spacing w:after="150"/>
        <w:ind w:right="15" w:hanging="240"/>
        <w:jc w:val="both"/>
        <w:rPr>
          <w:sz w:val="44"/>
          <w:szCs w:val="44"/>
        </w:rPr>
      </w:pPr>
      <w:r w:rsidRPr="009156CF">
        <w:rPr>
          <w:sz w:val="44"/>
          <w:szCs w:val="44"/>
        </w:rPr>
        <w:t xml:space="preserve">Do you ever feel constrained in your ability to make judgments about sales, or do you ever wish </w:t>
      </w:r>
      <w:proofErr w:type="spellStart"/>
      <w:r w:rsidRPr="009156CF">
        <w:rPr>
          <w:sz w:val="44"/>
          <w:szCs w:val="44"/>
        </w:rPr>
        <w:t>youcould</w:t>
      </w:r>
      <w:proofErr w:type="spellEnd"/>
      <w:r w:rsidRPr="009156CF">
        <w:rPr>
          <w:sz w:val="44"/>
          <w:szCs w:val="44"/>
        </w:rPr>
        <w:t xml:space="preserve"> prevent staff from ever raising certain issues with you?</w:t>
      </w:r>
    </w:p>
    <w:p w14:paraId="6332D9A0" w14:textId="77777777" w:rsidR="00A419B5" w:rsidRPr="009156CF" w:rsidRDefault="009A6477" w:rsidP="007F390D">
      <w:pPr>
        <w:numPr>
          <w:ilvl w:val="0"/>
          <w:numId w:val="3"/>
        </w:numPr>
        <w:spacing w:after="146"/>
        <w:ind w:right="15" w:hanging="240"/>
        <w:jc w:val="both"/>
        <w:rPr>
          <w:sz w:val="44"/>
          <w:szCs w:val="44"/>
        </w:rPr>
      </w:pPr>
      <w:r w:rsidRPr="009156CF">
        <w:rPr>
          <w:sz w:val="44"/>
          <w:szCs w:val="44"/>
        </w:rPr>
        <w:t>How well-versed are you on the company's risks?</w:t>
      </w:r>
    </w:p>
    <w:p w14:paraId="30D3B075" w14:textId="77777777" w:rsidR="00A419B5" w:rsidRPr="009156CF" w:rsidRDefault="009A6477" w:rsidP="007F390D">
      <w:pPr>
        <w:numPr>
          <w:ilvl w:val="0"/>
          <w:numId w:val="3"/>
        </w:numPr>
        <w:spacing w:after="146"/>
        <w:ind w:right="15" w:hanging="240"/>
        <w:jc w:val="both"/>
        <w:rPr>
          <w:sz w:val="44"/>
          <w:szCs w:val="44"/>
        </w:rPr>
      </w:pPr>
      <w:r w:rsidRPr="009156CF">
        <w:rPr>
          <w:sz w:val="44"/>
          <w:szCs w:val="44"/>
        </w:rPr>
        <w:t>How do you feel about other employees' acknowledgment of hazards and risk management?</w:t>
      </w:r>
    </w:p>
    <w:p w14:paraId="44255078" w14:textId="77777777" w:rsidR="00A419B5" w:rsidRPr="009156CF" w:rsidRDefault="009A6477" w:rsidP="007F390D">
      <w:pPr>
        <w:numPr>
          <w:ilvl w:val="0"/>
          <w:numId w:val="3"/>
        </w:numPr>
        <w:spacing w:after="150"/>
        <w:ind w:right="15" w:hanging="240"/>
        <w:jc w:val="both"/>
        <w:rPr>
          <w:sz w:val="44"/>
          <w:szCs w:val="44"/>
        </w:rPr>
      </w:pPr>
      <w:r w:rsidRPr="009156CF">
        <w:rPr>
          <w:sz w:val="44"/>
          <w:szCs w:val="44"/>
        </w:rPr>
        <w:t xml:space="preserve">Is it challenging to oversee one or two projects while closely monitoring other projects at the </w:t>
      </w:r>
      <w:proofErr w:type="spellStart"/>
      <w:r w:rsidRPr="009156CF">
        <w:rPr>
          <w:sz w:val="44"/>
          <w:szCs w:val="44"/>
        </w:rPr>
        <w:t>sametime</w:t>
      </w:r>
      <w:proofErr w:type="spellEnd"/>
      <w:r w:rsidRPr="009156CF">
        <w:rPr>
          <w:sz w:val="44"/>
          <w:szCs w:val="44"/>
        </w:rPr>
        <w:t>?</w:t>
      </w:r>
    </w:p>
    <w:p w14:paraId="668CEEDF" w14:textId="77777777" w:rsidR="00A419B5" w:rsidRPr="009156CF" w:rsidRDefault="009A6477" w:rsidP="007F390D">
      <w:pPr>
        <w:numPr>
          <w:ilvl w:val="0"/>
          <w:numId w:val="3"/>
        </w:numPr>
        <w:spacing w:after="150"/>
        <w:ind w:right="15" w:hanging="240"/>
        <w:jc w:val="both"/>
        <w:rPr>
          <w:sz w:val="44"/>
          <w:szCs w:val="44"/>
        </w:rPr>
      </w:pPr>
      <w:r w:rsidRPr="009156CF">
        <w:rPr>
          <w:sz w:val="44"/>
          <w:szCs w:val="44"/>
        </w:rPr>
        <w:t xml:space="preserve">I understand the point, yes. At small businesses with few employees, regular meetings to </w:t>
      </w:r>
      <w:proofErr w:type="spellStart"/>
      <w:r w:rsidRPr="009156CF">
        <w:rPr>
          <w:sz w:val="44"/>
          <w:szCs w:val="44"/>
        </w:rPr>
        <w:t>updateinformation</w:t>
      </w:r>
      <w:proofErr w:type="spellEnd"/>
      <w:r w:rsidRPr="009156CF">
        <w:rPr>
          <w:sz w:val="44"/>
          <w:szCs w:val="44"/>
        </w:rPr>
        <w:t xml:space="preserve"> with everyone as well as daily open communication should work well.</w:t>
      </w:r>
    </w:p>
    <w:p w14:paraId="47B4D4B3" w14:textId="77777777" w:rsidR="00A419B5" w:rsidRPr="009156CF" w:rsidRDefault="009A6477" w:rsidP="007F390D">
      <w:pPr>
        <w:numPr>
          <w:ilvl w:val="0"/>
          <w:numId w:val="3"/>
        </w:numPr>
        <w:ind w:right="15" w:hanging="240"/>
        <w:jc w:val="both"/>
        <w:rPr>
          <w:sz w:val="44"/>
          <w:szCs w:val="44"/>
        </w:rPr>
      </w:pPr>
      <w:r w:rsidRPr="009156CF">
        <w:rPr>
          <w:sz w:val="44"/>
          <w:szCs w:val="44"/>
        </w:rPr>
        <w:t>Do you perceive any drawbacks to project-base risk management?</w:t>
      </w:r>
    </w:p>
    <w:p w14:paraId="7F50C23F" w14:textId="77777777" w:rsidR="00A419B5" w:rsidRPr="009156CF" w:rsidRDefault="009A6477" w:rsidP="007F390D">
      <w:pPr>
        <w:spacing w:after="413" w:line="265" w:lineRule="auto"/>
        <w:ind w:left="-5"/>
        <w:jc w:val="both"/>
        <w:rPr>
          <w:sz w:val="44"/>
          <w:szCs w:val="44"/>
        </w:rPr>
      </w:pPr>
      <w:r w:rsidRPr="009156CF">
        <w:rPr>
          <w:b/>
          <w:sz w:val="44"/>
          <w:szCs w:val="44"/>
        </w:rPr>
        <w:t xml:space="preserve">Appendix 2 – Interview Transcript with CEO of  </w:t>
      </w:r>
      <w:proofErr w:type="spellStart"/>
      <w:r w:rsidRPr="009156CF">
        <w:rPr>
          <w:b/>
          <w:sz w:val="44"/>
          <w:szCs w:val="44"/>
        </w:rPr>
        <w:t>Viope</w:t>
      </w:r>
      <w:proofErr w:type="spellEnd"/>
      <w:r w:rsidRPr="009156CF">
        <w:rPr>
          <w:b/>
          <w:sz w:val="44"/>
          <w:szCs w:val="44"/>
        </w:rPr>
        <w:t xml:space="preserve"> solution Ltd:</w:t>
      </w:r>
    </w:p>
    <w:p w14:paraId="5838E851" w14:textId="77777777" w:rsidR="00A419B5" w:rsidRPr="009156CF" w:rsidRDefault="009A6477" w:rsidP="007F390D">
      <w:pPr>
        <w:spacing w:after="146"/>
        <w:ind w:left="-5" w:right="15"/>
        <w:jc w:val="both"/>
        <w:rPr>
          <w:sz w:val="44"/>
          <w:szCs w:val="44"/>
        </w:rPr>
      </w:pPr>
      <w:r w:rsidRPr="009156CF">
        <w:rPr>
          <w:sz w:val="44"/>
          <w:szCs w:val="44"/>
        </w:rPr>
        <w:t>Date: May 13th 2013, at 9:21</w:t>
      </w:r>
    </w:p>
    <w:p w14:paraId="1A3547D1" w14:textId="77777777" w:rsidR="00A419B5" w:rsidRPr="009156CF" w:rsidRDefault="009A6477" w:rsidP="007F390D">
      <w:pPr>
        <w:spacing w:after="146"/>
        <w:ind w:left="-5" w:right="15"/>
        <w:jc w:val="both"/>
        <w:rPr>
          <w:sz w:val="44"/>
          <w:szCs w:val="44"/>
        </w:rPr>
      </w:pPr>
      <w:r w:rsidRPr="009156CF">
        <w:rPr>
          <w:sz w:val="44"/>
          <w:szCs w:val="44"/>
        </w:rPr>
        <w:t>Duration: 49 minutes</w:t>
      </w:r>
    </w:p>
    <w:p w14:paraId="0910CEFB" w14:textId="77777777" w:rsidR="00A419B5" w:rsidRPr="009156CF" w:rsidRDefault="009A6477" w:rsidP="007F390D">
      <w:pPr>
        <w:spacing w:after="146"/>
        <w:ind w:left="-5" w:right="15"/>
        <w:jc w:val="both"/>
        <w:rPr>
          <w:sz w:val="44"/>
          <w:szCs w:val="44"/>
        </w:rPr>
      </w:pPr>
      <w:r w:rsidRPr="009156CF">
        <w:rPr>
          <w:sz w:val="44"/>
          <w:szCs w:val="44"/>
        </w:rPr>
        <w:t xml:space="preserve">Venue: </w:t>
      </w:r>
      <w:proofErr w:type="spellStart"/>
      <w:r w:rsidRPr="009156CF">
        <w:rPr>
          <w:sz w:val="44"/>
          <w:szCs w:val="44"/>
        </w:rPr>
        <w:t>Viope</w:t>
      </w:r>
      <w:proofErr w:type="spellEnd"/>
      <w:r w:rsidRPr="009156CF">
        <w:rPr>
          <w:sz w:val="44"/>
          <w:szCs w:val="44"/>
        </w:rPr>
        <w:t xml:space="preserve"> Solutions Ltd office (Helsinki)</w:t>
      </w:r>
    </w:p>
    <w:p w14:paraId="64E1338C" w14:textId="77777777" w:rsidR="00A419B5" w:rsidRPr="009156CF" w:rsidRDefault="009A6477" w:rsidP="007F390D">
      <w:pPr>
        <w:spacing w:after="422"/>
        <w:ind w:left="-5" w:right="15"/>
        <w:jc w:val="both"/>
        <w:rPr>
          <w:sz w:val="44"/>
          <w:szCs w:val="44"/>
        </w:rPr>
      </w:pPr>
      <w:r w:rsidRPr="009156CF">
        <w:rPr>
          <w:sz w:val="44"/>
          <w:szCs w:val="44"/>
        </w:rPr>
        <w:lastRenderedPageBreak/>
        <w:t>Interview methods: Prepared topics, audio recording.</w:t>
      </w:r>
    </w:p>
    <w:p w14:paraId="2E835CD3" w14:textId="77777777" w:rsidR="00A419B5" w:rsidRPr="009156CF" w:rsidRDefault="009A6477" w:rsidP="007F390D">
      <w:pPr>
        <w:spacing w:after="150"/>
        <w:ind w:left="-5" w:right="15"/>
        <w:jc w:val="both"/>
        <w:rPr>
          <w:sz w:val="44"/>
          <w:szCs w:val="44"/>
        </w:rPr>
      </w:pPr>
      <w:r w:rsidRPr="009156CF">
        <w:rPr>
          <w:sz w:val="44"/>
          <w:szCs w:val="44"/>
        </w:rPr>
        <w:t>Interviewer (Lap - L): Let's begin with the SWOT analysis. What are the company's advantages, disadvantages, possibilities, and threats, in your opinion?</w:t>
      </w:r>
    </w:p>
    <w:p w14:paraId="008CD1C3" w14:textId="77777777" w:rsidR="00A419B5" w:rsidRPr="009156CF" w:rsidRDefault="009A6477" w:rsidP="007F390D">
      <w:pPr>
        <w:spacing w:after="425"/>
        <w:ind w:left="-5" w:right="15"/>
        <w:jc w:val="both"/>
        <w:rPr>
          <w:sz w:val="44"/>
          <w:szCs w:val="44"/>
        </w:rPr>
      </w:pPr>
      <w:r w:rsidRPr="009156CF">
        <w:rPr>
          <w:sz w:val="44"/>
          <w:szCs w:val="44"/>
        </w:rPr>
        <w:t>Interviewee (Mika - M): Our flexibility, quickness, capacity to adapt, and depth of experience on the field are among our strengths, in my opinion.</w:t>
      </w:r>
    </w:p>
    <w:p w14:paraId="3557E7C7" w14:textId="77777777" w:rsidR="00A419B5" w:rsidRPr="009156CF" w:rsidRDefault="009A6477" w:rsidP="007F390D">
      <w:pPr>
        <w:spacing w:after="146"/>
        <w:ind w:left="-5" w:right="15"/>
        <w:jc w:val="both"/>
        <w:rPr>
          <w:sz w:val="44"/>
          <w:szCs w:val="44"/>
        </w:rPr>
      </w:pPr>
      <w:r w:rsidRPr="009156CF">
        <w:rPr>
          <w:sz w:val="44"/>
          <w:szCs w:val="44"/>
        </w:rPr>
        <w:t>Our staff's limited experience, cash flow, and financial background are our weaknesses.</w:t>
      </w:r>
    </w:p>
    <w:p w14:paraId="08639125" w14:textId="77777777" w:rsidR="00A419B5" w:rsidRPr="009156CF" w:rsidRDefault="009A6477" w:rsidP="007F390D">
      <w:pPr>
        <w:spacing w:after="150"/>
        <w:ind w:left="-5" w:right="15"/>
        <w:jc w:val="both"/>
        <w:rPr>
          <w:sz w:val="44"/>
          <w:szCs w:val="44"/>
        </w:rPr>
      </w:pPr>
      <w:r w:rsidRPr="009156CF">
        <w:rPr>
          <w:sz w:val="44"/>
          <w:szCs w:val="44"/>
        </w:rPr>
        <w:t>It's possible that this field is experiencing a major surge in the market. Another potential, or rather, strength, is that our instrument is more advanced than others' in terms of technology. At the same time, there is a risk that we won't be able to maintain our technological advantages due to our limited team and cash flow. With the gaming contest, for instance, we were able to generate a great deal of buzz. Our threat is that we won't be able to leverage the flow we have to improve the cash flow if we can't execute it. Threat also exists if a competitor overtakes the market leader in terms of technological difficulties or market share. Because a few significant firms will be present and the market is currently expanding.</w:t>
      </w:r>
    </w:p>
    <w:p w14:paraId="6EC3DADE" w14:textId="77777777" w:rsidR="00A419B5" w:rsidRPr="009156CF" w:rsidRDefault="009A6477" w:rsidP="007F390D">
      <w:pPr>
        <w:spacing w:after="150"/>
        <w:ind w:left="-5" w:right="15"/>
        <w:jc w:val="both"/>
        <w:rPr>
          <w:sz w:val="44"/>
          <w:szCs w:val="44"/>
        </w:rPr>
      </w:pPr>
      <w:r w:rsidRPr="009156CF">
        <w:rPr>
          <w:sz w:val="44"/>
          <w:szCs w:val="44"/>
        </w:rPr>
        <w:lastRenderedPageBreak/>
        <w:t>The opportunities exist that we will emerge as the dominant force, but the risk is that someone with a stronger financial foundation or backing organization may surpass us.</w:t>
      </w:r>
    </w:p>
    <w:p w14:paraId="6AB07576" w14:textId="77777777" w:rsidR="00A419B5" w:rsidRPr="009156CF" w:rsidRDefault="009A6477" w:rsidP="007F390D">
      <w:pPr>
        <w:spacing w:after="150"/>
        <w:ind w:left="-5" w:right="15"/>
        <w:jc w:val="both"/>
        <w:rPr>
          <w:sz w:val="44"/>
          <w:szCs w:val="44"/>
        </w:rPr>
      </w:pPr>
      <w:r w:rsidRPr="009156CF">
        <w:rPr>
          <w:sz w:val="44"/>
          <w:szCs w:val="44"/>
        </w:rPr>
        <w:t>One threat for us is that if we try to spread out our efforts too thinly, we won't be able to complete any of them well and will only perform above averagely across the board.</w:t>
      </w:r>
    </w:p>
    <w:p w14:paraId="0E972D3A" w14:textId="77777777" w:rsidR="00A419B5" w:rsidRPr="009156CF" w:rsidRDefault="009A6477" w:rsidP="007F390D">
      <w:pPr>
        <w:spacing w:after="150"/>
        <w:ind w:left="-5" w:right="15"/>
        <w:jc w:val="both"/>
        <w:rPr>
          <w:sz w:val="44"/>
          <w:szCs w:val="44"/>
        </w:rPr>
      </w:pPr>
      <w:r w:rsidRPr="009156CF">
        <w:rPr>
          <w:sz w:val="44"/>
          <w:szCs w:val="44"/>
        </w:rPr>
        <w:t>L: Yes. I'm advancing the notion that, in addition to our primary offerings, like programming or gaming topics, more complementary technological goods in our line will enable us to better employ customers.</w:t>
      </w:r>
    </w:p>
    <w:p w14:paraId="58AEB920" w14:textId="77777777" w:rsidR="00A419B5" w:rsidRPr="009156CF" w:rsidRDefault="009A6477" w:rsidP="007F390D">
      <w:pPr>
        <w:ind w:left="-5" w:right="15"/>
        <w:jc w:val="both"/>
        <w:rPr>
          <w:sz w:val="44"/>
          <w:szCs w:val="44"/>
        </w:rPr>
      </w:pPr>
      <w:r w:rsidRPr="009156CF">
        <w:rPr>
          <w:sz w:val="44"/>
          <w:szCs w:val="44"/>
        </w:rPr>
        <w:t>M: Yes. By incorporating the most recent goods, we are expanding our market potential.</w:t>
      </w:r>
    </w:p>
    <w:p w14:paraId="4200DD29" w14:textId="77777777" w:rsidR="00A419B5" w:rsidRPr="009156CF" w:rsidRDefault="009A6477" w:rsidP="007F390D">
      <w:pPr>
        <w:spacing w:after="2132"/>
        <w:ind w:left="-5" w:right="15"/>
        <w:jc w:val="both"/>
        <w:rPr>
          <w:sz w:val="44"/>
          <w:szCs w:val="44"/>
        </w:rPr>
      </w:pPr>
      <w:r w:rsidRPr="009156CF">
        <w:rPr>
          <w:sz w:val="44"/>
          <w:szCs w:val="44"/>
        </w:rPr>
        <w:t>The key factor in our decision to make mathematics our new offering is that, although being offered to numerous groups of individuals, our technology has never reached the administrators of colleges or schools. In order to reach the top end decision makers, we are currently attempting to expand out our service a little.</w:t>
      </w:r>
    </w:p>
    <w:p w14:paraId="3631543F" w14:textId="77777777" w:rsidR="00A419B5" w:rsidRPr="009156CF" w:rsidRDefault="009A6477" w:rsidP="007F390D">
      <w:pPr>
        <w:spacing w:after="11"/>
        <w:ind w:left="-5"/>
        <w:jc w:val="both"/>
        <w:rPr>
          <w:sz w:val="44"/>
          <w:szCs w:val="44"/>
        </w:rPr>
      </w:pPr>
      <w:r w:rsidRPr="009156CF">
        <w:rPr>
          <w:sz w:val="44"/>
          <w:szCs w:val="44"/>
        </w:rPr>
        <w:lastRenderedPageBreak/>
        <w:t xml:space="preserve">L: </w:t>
      </w:r>
      <w:r w:rsidRPr="009156CF">
        <w:rPr>
          <w:i/>
          <w:sz w:val="44"/>
          <w:szCs w:val="44"/>
        </w:rPr>
        <w:t>What about the most frequent problem faced by businesses in the technology sector:</w:t>
      </w:r>
    </w:p>
    <w:p w14:paraId="1D79D360" w14:textId="77777777" w:rsidR="00A419B5" w:rsidRPr="009156CF" w:rsidRDefault="009A6477" w:rsidP="007F390D">
      <w:pPr>
        <w:spacing w:after="148"/>
        <w:ind w:left="-5"/>
        <w:jc w:val="both"/>
        <w:rPr>
          <w:sz w:val="44"/>
          <w:szCs w:val="44"/>
        </w:rPr>
      </w:pPr>
      <w:r w:rsidRPr="009156CF">
        <w:rPr>
          <w:i/>
          <w:sz w:val="44"/>
          <w:szCs w:val="44"/>
        </w:rPr>
        <w:t>intellectual property? In addition to the risks associated with various single projects, In terms of risk management, how would you rate this situation?</w:t>
      </w:r>
    </w:p>
    <w:p w14:paraId="65AEBF39" w14:textId="77777777" w:rsidR="00A419B5" w:rsidRPr="009156CF" w:rsidRDefault="009A6477" w:rsidP="007F390D">
      <w:pPr>
        <w:spacing w:after="149"/>
        <w:ind w:left="-5" w:right="2"/>
        <w:jc w:val="both"/>
        <w:rPr>
          <w:sz w:val="44"/>
          <w:szCs w:val="44"/>
        </w:rPr>
      </w:pPr>
      <w:r w:rsidRPr="009156CF">
        <w:rPr>
          <w:sz w:val="44"/>
          <w:szCs w:val="44"/>
        </w:rPr>
        <w:t>M: I divided the problem into several different kinds of issues. The first issue is that some other businesses who are also in the technology sector enter quickly and produce the same thing. You simply have no options with that one at our level. Even if we assess patents, monitoring patent issues actually necessitates a significant amount of time, effort, and money. The output doesn't line up with the input given the scope of our commercial activity.</w:t>
      </w:r>
    </w:p>
    <w:p w14:paraId="7BEAD421" w14:textId="77777777" w:rsidR="00A419B5" w:rsidRPr="009156CF" w:rsidRDefault="009A6477" w:rsidP="007F390D">
      <w:pPr>
        <w:spacing w:after="149"/>
        <w:ind w:left="-5" w:right="2"/>
        <w:jc w:val="both"/>
        <w:rPr>
          <w:sz w:val="44"/>
          <w:szCs w:val="44"/>
        </w:rPr>
      </w:pPr>
      <w:r w:rsidRPr="009156CF">
        <w:rPr>
          <w:sz w:val="44"/>
          <w:szCs w:val="44"/>
        </w:rPr>
        <w:t>The rules of the game are different for large corporations like Google, Nokia, and Apple since they have the resources to begin the patenting process and pursue legal action against those who violate intellectual property rights.</w:t>
      </w:r>
    </w:p>
    <w:p w14:paraId="7AD901CD" w14:textId="77777777" w:rsidR="00A419B5" w:rsidRPr="009156CF" w:rsidRDefault="009A6477" w:rsidP="007F390D">
      <w:pPr>
        <w:spacing w:after="180"/>
        <w:ind w:left="-5" w:right="2"/>
        <w:jc w:val="both"/>
        <w:rPr>
          <w:sz w:val="44"/>
          <w:szCs w:val="44"/>
        </w:rPr>
      </w:pPr>
      <w:r w:rsidRPr="009156CF">
        <w:rPr>
          <w:sz w:val="44"/>
          <w:szCs w:val="44"/>
        </w:rPr>
        <w:t>We think that through partnerships, we may reduce the risks posed by comparable-sized competitors.</w:t>
      </w:r>
    </w:p>
    <w:p w14:paraId="7227136D" w14:textId="77777777" w:rsidR="00A419B5" w:rsidRPr="009156CF" w:rsidRDefault="009A6477" w:rsidP="007F390D">
      <w:pPr>
        <w:spacing w:after="148"/>
        <w:ind w:left="-5"/>
        <w:jc w:val="both"/>
        <w:rPr>
          <w:sz w:val="44"/>
          <w:szCs w:val="44"/>
        </w:rPr>
      </w:pPr>
      <w:r w:rsidRPr="009156CF">
        <w:rPr>
          <w:sz w:val="44"/>
          <w:szCs w:val="44"/>
        </w:rPr>
        <w:t xml:space="preserve">L: </w:t>
      </w:r>
      <w:r w:rsidRPr="009156CF">
        <w:rPr>
          <w:i/>
          <w:sz w:val="44"/>
          <w:szCs w:val="44"/>
        </w:rPr>
        <w:t>Next, let's discuss the methodology, consulting service, or more specifically the instruments to examine, appraise, and manage risks.</w:t>
      </w:r>
    </w:p>
    <w:p w14:paraId="60212379" w14:textId="7D4FABF4" w:rsidR="00A419B5" w:rsidRPr="009156CF" w:rsidRDefault="009A6477" w:rsidP="007F390D">
      <w:pPr>
        <w:spacing w:after="701"/>
        <w:ind w:left="-5" w:right="2"/>
        <w:jc w:val="both"/>
        <w:rPr>
          <w:sz w:val="44"/>
          <w:szCs w:val="44"/>
        </w:rPr>
      </w:pPr>
      <w:r w:rsidRPr="009156CF">
        <w:rPr>
          <w:sz w:val="44"/>
          <w:szCs w:val="44"/>
        </w:rPr>
        <w:lastRenderedPageBreak/>
        <w:t xml:space="preserve">M: I can confirm that none of the aforementioned types specifically are used by us. In our business, there are only a few risk management requirements. I may have taken some classes that were </w:t>
      </w:r>
      <w:proofErr w:type="spellStart"/>
      <w:r w:rsidRPr="009156CF">
        <w:rPr>
          <w:sz w:val="44"/>
          <w:szCs w:val="44"/>
        </w:rPr>
        <w:t>relevant.However</w:t>
      </w:r>
      <w:proofErr w:type="spellEnd"/>
      <w:r w:rsidRPr="009156CF">
        <w:rPr>
          <w:sz w:val="44"/>
          <w:szCs w:val="44"/>
        </w:rPr>
        <w:t>, I can't truly recall any theoretical foundation having been applied to risk management in the prior years. From these experiences, our risk management has improved. Several have been leading collaborating on initiatives, interacting with other businesses and partners, and I often draw on my personal experiences in the business world. In a way, I can "smell" it when there is a problem.</w:t>
      </w:r>
    </w:p>
    <w:p w14:paraId="725AC1EE" w14:textId="77777777" w:rsidR="00A419B5" w:rsidRPr="009156CF" w:rsidRDefault="009A6477" w:rsidP="007F390D">
      <w:pPr>
        <w:spacing w:after="180"/>
        <w:ind w:left="-5" w:right="2"/>
        <w:jc w:val="both"/>
        <w:rPr>
          <w:sz w:val="44"/>
          <w:szCs w:val="44"/>
        </w:rPr>
      </w:pPr>
      <w:r w:rsidRPr="009156CF">
        <w:rPr>
          <w:sz w:val="44"/>
          <w:szCs w:val="44"/>
        </w:rPr>
        <w:t>However, we do manage risks in a manner in which we closely adhere to cash flow, for all the decisions. Regardless of the fact that we have a strategy or plan in place.</w:t>
      </w:r>
    </w:p>
    <w:p w14:paraId="1ECEB3A9" w14:textId="77777777" w:rsidR="00A419B5" w:rsidRPr="009156CF" w:rsidRDefault="009A6477" w:rsidP="007F390D">
      <w:pPr>
        <w:spacing w:after="148"/>
        <w:ind w:left="-5"/>
        <w:jc w:val="both"/>
        <w:rPr>
          <w:sz w:val="44"/>
          <w:szCs w:val="44"/>
        </w:rPr>
      </w:pPr>
      <w:r w:rsidRPr="009156CF">
        <w:rPr>
          <w:sz w:val="44"/>
          <w:szCs w:val="44"/>
        </w:rPr>
        <w:t xml:space="preserve">L: </w:t>
      </w:r>
      <w:r w:rsidRPr="009156CF">
        <w:rPr>
          <w:i/>
          <w:sz w:val="44"/>
          <w:szCs w:val="44"/>
        </w:rPr>
        <w:t>How do you perceive the distinction between managing business risks by meticulously observing the company and managing risks inside and by projects?</w:t>
      </w:r>
    </w:p>
    <w:p w14:paraId="7ACF18F5" w14:textId="77777777" w:rsidR="00A419B5" w:rsidRPr="009156CF" w:rsidRDefault="009A6477" w:rsidP="007F390D">
      <w:pPr>
        <w:spacing w:after="180"/>
        <w:ind w:left="-5" w:right="2"/>
        <w:jc w:val="both"/>
        <w:rPr>
          <w:sz w:val="44"/>
          <w:szCs w:val="44"/>
        </w:rPr>
      </w:pPr>
      <w:r w:rsidRPr="009156CF">
        <w:rPr>
          <w:sz w:val="44"/>
          <w:szCs w:val="44"/>
        </w:rPr>
        <w:t xml:space="preserve">M: In my opinion, we should divide up risk identification into projects and assess each project's risks in relation to its objectives before comparing them on a broad scale with cash flow and determining whether to move on. Depending on the project's size, the cash flow margins we </w:t>
      </w:r>
      <w:r w:rsidRPr="009156CF">
        <w:rPr>
          <w:sz w:val="44"/>
          <w:szCs w:val="44"/>
        </w:rPr>
        <w:lastRenderedPageBreak/>
        <w:t>have for a single project, and the willingness to take risks, I would argue that these variables fluctuate at around the same rate.</w:t>
      </w:r>
    </w:p>
    <w:p w14:paraId="75FD628A" w14:textId="77777777" w:rsidR="00A419B5" w:rsidRPr="009156CF" w:rsidRDefault="009A6477" w:rsidP="007F390D">
      <w:pPr>
        <w:spacing w:after="148"/>
        <w:ind w:left="-5"/>
        <w:jc w:val="both"/>
        <w:rPr>
          <w:sz w:val="44"/>
          <w:szCs w:val="44"/>
        </w:rPr>
      </w:pPr>
      <w:r w:rsidRPr="009156CF">
        <w:rPr>
          <w:sz w:val="44"/>
          <w:szCs w:val="44"/>
        </w:rPr>
        <w:t xml:space="preserve">L: </w:t>
      </w:r>
      <w:r w:rsidRPr="009156CF">
        <w:rPr>
          <w:i/>
          <w:sz w:val="44"/>
          <w:szCs w:val="44"/>
        </w:rPr>
        <w:t>That demonstrates for debates that smaller businesses are more risk-averse than larger corporations, and that taking chances is the driving force behind an economy's expansion</w:t>
      </w:r>
      <w:r w:rsidRPr="009156CF">
        <w:rPr>
          <w:sz w:val="44"/>
          <w:szCs w:val="44"/>
        </w:rPr>
        <w:t>.</w:t>
      </w:r>
    </w:p>
    <w:p w14:paraId="14BA4BC9" w14:textId="77777777" w:rsidR="00A419B5" w:rsidRPr="009156CF" w:rsidRDefault="009A6477" w:rsidP="007F390D">
      <w:pPr>
        <w:spacing w:after="179"/>
        <w:ind w:left="-5" w:right="15"/>
        <w:jc w:val="both"/>
        <w:rPr>
          <w:sz w:val="44"/>
          <w:szCs w:val="44"/>
        </w:rPr>
      </w:pPr>
      <w:r w:rsidRPr="009156CF">
        <w:rPr>
          <w:sz w:val="44"/>
          <w:szCs w:val="44"/>
        </w:rPr>
        <w:t>M:  I completely concur. The first choice is whether to enter the market, and the next is how to draw customers.</w:t>
      </w:r>
    </w:p>
    <w:p w14:paraId="49FA170A" w14:textId="77777777" w:rsidR="00A419B5" w:rsidRPr="009156CF" w:rsidRDefault="009A6477" w:rsidP="007F390D">
      <w:pPr>
        <w:spacing w:after="149" w:line="250" w:lineRule="auto"/>
        <w:ind w:left="-5"/>
        <w:jc w:val="both"/>
        <w:rPr>
          <w:sz w:val="44"/>
          <w:szCs w:val="44"/>
        </w:rPr>
      </w:pPr>
      <w:r w:rsidRPr="009156CF">
        <w:rPr>
          <w:sz w:val="44"/>
          <w:szCs w:val="44"/>
        </w:rPr>
        <w:t xml:space="preserve">L: </w:t>
      </w:r>
      <w:r w:rsidRPr="009156CF">
        <w:rPr>
          <w:i/>
          <w:sz w:val="44"/>
          <w:szCs w:val="44"/>
        </w:rPr>
        <w:t>Have you ever discovered a risk or an uncertainty that you hadn't anticipated at the project's beginning, given that you are the company's CEO and the direct manager of practically all ongoing projects? You claimed that you manage risks by experience</w:t>
      </w:r>
      <w:r w:rsidRPr="009156CF">
        <w:rPr>
          <w:sz w:val="44"/>
          <w:szCs w:val="44"/>
        </w:rPr>
        <w:t>.</w:t>
      </w:r>
    </w:p>
    <w:p w14:paraId="1A52BD3E" w14:textId="77777777" w:rsidR="00A419B5" w:rsidRPr="009156CF" w:rsidRDefault="009A6477" w:rsidP="007F390D">
      <w:pPr>
        <w:spacing w:after="179"/>
        <w:ind w:left="-5" w:right="15"/>
        <w:jc w:val="both"/>
        <w:rPr>
          <w:sz w:val="44"/>
          <w:szCs w:val="44"/>
        </w:rPr>
      </w:pPr>
      <w:r w:rsidRPr="009156CF">
        <w:rPr>
          <w:sz w:val="44"/>
          <w:szCs w:val="44"/>
        </w:rPr>
        <w:t>M: Yes, that does happen. We actually decide to "take the first step to see how it turns out, and decide on what's next afterwards" if there is a project that we perceive as a chance for our growth. If the co-founder and I do not sense any negative or serious risk, and the required investment remains at a small amount.</w:t>
      </w:r>
    </w:p>
    <w:p w14:paraId="7332A87F" w14:textId="77777777" w:rsidR="00A419B5" w:rsidRPr="009156CF" w:rsidRDefault="009A6477" w:rsidP="007F390D">
      <w:pPr>
        <w:spacing w:after="149" w:line="250" w:lineRule="auto"/>
        <w:ind w:left="-5"/>
        <w:jc w:val="both"/>
        <w:rPr>
          <w:sz w:val="44"/>
          <w:szCs w:val="44"/>
        </w:rPr>
      </w:pPr>
      <w:r w:rsidRPr="009156CF">
        <w:rPr>
          <w:sz w:val="44"/>
          <w:szCs w:val="44"/>
        </w:rPr>
        <w:t xml:space="preserve">L: </w:t>
      </w:r>
      <w:r w:rsidRPr="009156CF">
        <w:rPr>
          <w:i/>
          <w:sz w:val="44"/>
          <w:szCs w:val="44"/>
        </w:rPr>
        <w:t>Once more, I must emphasize that I concur that risk management is mostly the result of experience, particularly in the case of SMEs and micro businesses.</w:t>
      </w:r>
    </w:p>
    <w:p w14:paraId="7976FA15" w14:textId="77777777" w:rsidR="00A419B5" w:rsidRPr="009156CF" w:rsidRDefault="009A6477" w:rsidP="007F390D">
      <w:pPr>
        <w:spacing w:after="179"/>
        <w:ind w:left="-5" w:right="15"/>
        <w:jc w:val="both"/>
        <w:rPr>
          <w:sz w:val="44"/>
          <w:szCs w:val="44"/>
        </w:rPr>
      </w:pPr>
      <w:r w:rsidRPr="009156CF">
        <w:rPr>
          <w:sz w:val="44"/>
          <w:szCs w:val="44"/>
        </w:rPr>
        <w:lastRenderedPageBreak/>
        <w:t>M: . Yes, I believe that in terms of risk management, smaller organizations are more or less "flowing with the flow."</w:t>
      </w:r>
    </w:p>
    <w:p w14:paraId="6464F1AF" w14:textId="77777777" w:rsidR="00A419B5" w:rsidRPr="009156CF" w:rsidRDefault="009A6477" w:rsidP="007F390D">
      <w:pPr>
        <w:spacing w:after="149" w:line="250" w:lineRule="auto"/>
        <w:ind w:left="-5"/>
        <w:jc w:val="both"/>
        <w:rPr>
          <w:sz w:val="44"/>
          <w:szCs w:val="44"/>
        </w:rPr>
      </w:pPr>
      <w:r w:rsidRPr="009156CF">
        <w:rPr>
          <w:sz w:val="44"/>
          <w:szCs w:val="44"/>
        </w:rPr>
        <w:t xml:space="preserve">L: </w:t>
      </w:r>
      <w:r w:rsidRPr="009156CF">
        <w:rPr>
          <w:i/>
          <w:sz w:val="44"/>
          <w:szCs w:val="44"/>
        </w:rPr>
        <w:t>Do you have any feedback or ideas for my thesis's risk management theme?</w:t>
      </w:r>
    </w:p>
    <w:p w14:paraId="0F98C2BC" w14:textId="77777777" w:rsidR="00A419B5" w:rsidRPr="009156CF" w:rsidRDefault="009A6477" w:rsidP="007F390D">
      <w:pPr>
        <w:spacing w:after="0"/>
        <w:ind w:left="-5" w:right="15"/>
        <w:jc w:val="both"/>
        <w:rPr>
          <w:sz w:val="44"/>
          <w:szCs w:val="44"/>
        </w:rPr>
      </w:pPr>
      <w:r w:rsidRPr="009156CF">
        <w:rPr>
          <w:sz w:val="44"/>
          <w:szCs w:val="44"/>
        </w:rPr>
        <w:t>M: Actually, no. Just one thing to keep in mind: in your paper, you should make it clear that the risks you are most interested in while researching risk management are business risks rather than environmental dangers like some catastrophes, etc.</w:t>
      </w:r>
    </w:p>
    <w:sectPr w:rsidR="00A419B5" w:rsidRPr="009156CF">
      <w:pgSz w:w="12240" w:h="15840"/>
      <w:pgMar w:top="1498" w:right="1082" w:bottom="1467"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865C" w14:textId="77777777" w:rsidR="007E7361" w:rsidRDefault="007E7361" w:rsidP="000856A2">
      <w:pPr>
        <w:spacing w:after="0" w:line="240" w:lineRule="auto"/>
      </w:pPr>
      <w:r>
        <w:separator/>
      </w:r>
    </w:p>
  </w:endnote>
  <w:endnote w:type="continuationSeparator" w:id="0">
    <w:p w14:paraId="0F6D1E7C" w14:textId="77777777" w:rsidR="007E7361" w:rsidRDefault="007E7361" w:rsidP="0008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DC25" w14:textId="77777777" w:rsidR="009551F4" w:rsidRDefault="009551F4" w:rsidP="009551F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BFDC" w14:textId="77777777" w:rsidR="007E7361" w:rsidRDefault="007E7361" w:rsidP="000856A2">
      <w:pPr>
        <w:spacing w:after="0" w:line="240" w:lineRule="auto"/>
      </w:pPr>
      <w:r>
        <w:separator/>
      </w:r>
    </w:p>
  </w:footnote>
  <w:footnote w:type="continuationSeparator" w:id="0">
    <w:p w14:paraId="3F852787" w14:textId="77777777" w:rsidR="007E7361" w:rsidRDefault="007E7361" w:rsidP="00085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4E13" w14:textId="77777777" w:rsidR="009551F4" w:rsidRDefault="009551F4" w:rsidP="0099740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59D"/>
    <w:multiLevelType w:val="hybridMultilevel"/>
    <w:tmpl w:val="DE10A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8E3E87"/>
    <w:multiLevelType w:val="hybridMultilevel"/>
    <w:tmpl w:val="FFFFFFFF"/>
    <w:lvl w:ilvl="0" w:tplc="153AD9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B478A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A2695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9845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78093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289AC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A051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74B92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3C7D2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AD7270"/>
    <w:multiLevelType w:val="hybridMultilevel"/>
    <w:tmpl w:val="FFFFFFFF"/>
    <w:lvl w:ilvl="0" w:tplc="FBC2D43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88F3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EA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068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DC2B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E31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20A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FCD6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294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5B1702"/>
    <w:multiLevelType w:val="hybridMultilevel"/>
    <w:tmpl w:val="FFFFFFFF"/>
    <w:lvl w:ilvl="0" w:tplc="DB640D2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016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EB2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E00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2E1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21E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0F6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AC4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38FC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662300"/>
    <w:multiLevelType w:val="hybridMultilevel"/>
    <w:tmpl w:val="C9288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8627816">
    <w:abstractNumId w:val="3"/>
  </w:num>
  <w:num w:numId="2" w16cid:durableId="625432618">
    <w:abstractNumId w:val="1"/>
  </w:num>
  <w:num w:numId="3" w16cid:durableId="717365222">
    <w:abstractNumId w:val="2"/>
  </w:num>
  <w:num w:numId="4" w16cid:durableId="2051223699">
    <w:abstractNumId w:val="4"/>
  </w:num>
  <w:num w:numId="5" w16cid:durableId="104467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B5"/>
    <w:rsid w:val="00040C45"/>
    <w:rsid w:val="00076D6F"/>
    <w:rsid w:val="000856A2"/>
    <w:rsid w:val="00111097"/>
    <w:rsid w:val="00187ED6"/>
    <w:rsid w:val="00195817"/>
    <w:rsid w:val="002C006C"/>
    <w:rsid w:val="00315E07"/>
    <w:rsid w:val="00367E88"/>
    <w:rsid w:val="00435B4C"/>
    <w:rsid w:val="00462519"/>
    <w:rsid w:val="004B562F"/>
    <w:rsid w:val="004E5E93"/>
    <w:rsid w:val="004E5F1F"/>
    <w:rsid w:val="0051704F"/>
    <w:rsid w:val="00542C15"/>
    <w:rsid w:val="00570C76"/>
    <w:rsid w:val="00573EE2"/>
    <w:rsid w:val="005D127E"/>
    <w:rsid w:val="00620C4B"/>
    <w:rsid w:val="00690950"/>
    <w:rsid w:val="006B7AAA"/>
    <w:rsid w:val="006F7EEA"/>
    <w:rsid w:val="0074238B"/>
    <w:rsid w:val="007E7361"/>
    <w:rsid w:val="007F390D"/>
    <w:rsid w:val="007F7F7C"/>
    <w:rsid w:val="00840617"/>
    <w:rsid w:val="008413CA"/>
    <w:rsid w:val="008A5F5C"/>
    <w:rsid w:val="008B1465"/>
    <w:rsid w:val="00901040"/>
    <w:rsid w:val="009156CF"/>
    <w:rsid w:val="009551F4"/>
    <w:rsid w:val="009716FC"/>
    <w:rsid w:val="00997405"/>
    <w:rsid w:val="009A6477"/>
    <w:rsid w:val="009E5353"/>
    <w:rsid w:val="00A419B5"/>
    <w:rsid w:val="00A4432C"/>
    <w:rsid w:val="00A45F48"/>
    <w:rsid w:val="00A52986"/>
    <w:rsid w:val="00A77942"/>
    <w:rsid w:val="00AE3603"/>
    <w:rsid w:val="00B8495C"/>
    <w:rsid w:val="00BB5BC4"/>
    <w:rsid w:val="00C16741"/>
    <w:rsid w:val="00C52B49"/>
    <w:rsid w:val="00C66EB9"/>
    <w:rsid w:val="00C8557D"/>
    <w:rsid w:val="00CF0DD4"/>
    <w:rsid w:val="00D23633"/>
    <w:rsid w:val="00D65E37"/>
    <w:rsid w:val="00DB314C"/>
    <w:rsid w:val="00E4420E"/>
    <w:rsid w:val="00E54581"/>
    <w:rsid w:val="00E73197"/>
    <w:rsid w:val="00E97DD6"/>
    <w:rsid w:val="00F03F4D"/>
    <w:rsid w:val="00F14C1F"/>
    <w:rsid w:val="00FB7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01A7"/>
  <w15:docId w15:val="{D559F406-F3D7-084D-A5EC-666EF04B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21"/>
      <w:ind w:left="651"/>
      <w:jc w:val="center"/>
      <w:outlineLvl w:val="0"/>
    </w:pPr>
    <w:rPr>
      <w:rFonts w:ascii="Times New Roman" w:eastAsia="Times New Roman" w:hAnsi="Times New Roman" w:cs="Times New Roman"/>
      <w:b/>
      <w:color w:val="222222"/>
      <w:sz w:val="44"/>
    </w:rPr>
  </w:style>
  <w:style w:type="paragraph" w:styleId="Heading2">
    <w:name w:val="heading 2"/>
    <w:next w:val="Normal"/>
    <w:link w:val="Heading2Char"/>
    <w:uiPriority w:val="9"/>
    <w:unhideWhenUsed/>
    <w:qFormat/>
    <w:pPr>
      <w:keepNext/>
      <w:keepLines/>
      <w:spacing w:after="1" w:line="265" w:lineRule="auto"/>
      <w:ind w:left="10" w:right="81" w:hanging="10"/>
      <w:jc w:val="center"/>
      <w:outlineLvl w:val="1"/>
    </w:pPr>
    <w:rPr>
      <w:rFonts w:ascii="Times New Roman" w:eastAsia="Times New Roman" w:hAnsi="Times New Roman" w:cs="Times New Roman"/>
      <w:b/>
      <w:color w:val="000000"/>
      <w:sz w:val="36"/>
    </w:rPr>
  </w:style>
  <w:style w:type="paragraph" w:styleId="Heading3">
    <w:name w:val="heading 3"/>
    <w:next w:val="Normal"/>
    <w:link w:val="Heading3Char"/>
    <w:uiPriority w:val="9"/>
    <w:unhideWhenUsed/>
    <w:qFormat/>
    <w:pPr>
      <w:keepNext/>
      <w:keepLines/>
      <w:spacing w:after="125" w:line="265" w:lineRule="auto"/>
      <w:ind w:left="10"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pPr>
      <w:keepNext/>
      <w:keepLines/>
      <w:spacing w:after="139"/>
      <w:ind w:left="10" w:hanging="10"/>
      <w:outlineLvl w:val="3"/>
    </w:pPr>
    <w:rPr>
      <w:rFonts w:ascii="Times New Roman" w:eastAsia="Times New Roman" w:hAnsi="Times New Roman" w:cs="Times New Roman"/>
      <w:b/>
      <w:i/>
      <w:color w:val="000000"/>
      <w:sz w:val="28"/>
    </w:rPr>
  </w:style>
  <w:style w:type="paragraph" w:styleId="Heading5">
    <w:name w:val="heading 5"/>
    <w:next w:val="Normal"/>
    <w:link w:val="Heading5Char"/>
    <w:uiPriority w:val="9"/>
    <w:unhideWhenUsed/>
    <w:qFormat/>
    <w:pPr>
      <w:keepNext/>
      <w:keepLines/>
      <w:spacing w:after="125" w:line="265" w:lineRule="auto"/>
      <w:ind w:left="10" w:hanging="10"/>
      <w:outlineLvl w:val="4"/>
    </w:pPr>
    <w:rPr>
      <w:rFonts w:ascii="Times New Roman" w:eastAsia="Times New Roman" w:hAnsi="Times New Roman" w:cs="Times New Roman"/>
      <w:b/>
      <w:color w:val="000000"/>
      <w:sz w:val="32"/>
    </w:rPr>
  </w:style>
  <w:style w:type="paragraph" w:styleId="Heading6">
    <w:name w:val="heading 6"/>
    <w:next w:val="Normal"/>
    <w:link w:val="Heading6Char"/>
    <w:uiPriority w:val="9"/>
    <w:unhideWhenUsed/>
    <w:qFormat/>
    <w:pPr>
      <w:keepNext/>
      <w:keepLines/>
      <w:spacing w:after="154"/>
      <w:ind w:left="10" w:hanging="10"/>
      <w:outlineLvl w:val="5"/>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8"/>
    </w:rPr>
  </w:style>
  <w:style w:type="character" w:customStyle="1" w:styleId="Heading6Char">
    <w:name w:val="Heading 6 Char"/>
    <w:link w:val="Heading6"/>
    <w:rPr>
      <w:rFonts w:ascii="Times New Roman" w:eastAsia="Times New Roman" w:hAnsi="Times New Roman" w:cs="Times New Roman"/>
      <w:b/>
      <w:color w:val="000000"/>
      <w:sz w:val="30"/>
    </w:rPr>
  </w:style>
  <w:style w:type="character" w:customStyle="1" w:styleId="Heading1Char">
    <w:name w:val="Heading 1 Char"/>
    <w:link w:val="Heading1"/>
    <w:rPr>
      <w:rFonts w:ascii="Times New Roman" w:eastAsia="Times New Roman" w:hAnsi="Times New Roman" w:cs="Times New Roman"/>
      <w:b/>
      <w:color w:val="222222"/>
      <w:sz w:val="44"/>
    </w:rPr>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5Char">
    <w:name w:val="Heading 5 Char"/>
    <w:link w:val="Heading5"/>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2986"/>
    <w:pPr>
      <w:ind w:left="720"/>
      <w:contextualSpacing/>
    </w:pPr>
  </w:style>
  <w:style w:type="paragraph" w:styleId="FootnoteText">
    <w:name w:val="footnote text"/>
    <w:basedOn w:val="Normal"/>
    <w:link w:val="FootnoteTextChar"/>
    <w:uiPriority w:val="99"/>
    <w:semiHidden/>
    <w:unhideWhenUsed/>
    <w:rsid w:val="00085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6A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856A2"/>
    <w:rPr>
      <w:vertAlign w:val="superscript"/>
    </w:rPr>
  </w:style>
  <w:style w:type="paragraph" w:styleId="EndnoteText">
    <w:name w:val="endnote text"/>
    <w:basedOn w:val="Normal"/>
    <w:link w:val="EndnoteTextChar"/>
    <w:uiPriority w:val="99"/>
    <w:semiHidden/>
    <w:unhideWhenUsed/>
    <w:rsid w:val="00C52B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2B49"/>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C52B49"/>
    <w:rPr>
      <w:vertAlign w:val="superscript"/>
    </w:rPr>
  </w:style>
  <w:style w:type="paragraph" w:styleId="Header">
    <w:name w:val="header"/>
    <w:basedOn w:val="Normal"/>
    <w:link w:val="HeaderChar"/>
    <w:uiPriority w:val="99"/>
    <w:unhideWhenUsed/>
    <w:rsid w:val="0095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1F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5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1F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10230</Words>
  <Characters>58311</Characters>
  <Application>Microsoft Office Word</Application>
  <DocSecurity>0</DocSecurity>
  <Lines>485</Lines>
  <Paragraphs>136</Paragraphs>
  <ScaleCrop>false</ScaleCrop>
  <Company/>
  <LinksUpToDate>false</LinksUpToDate>
  <CharactersWithSpaces>68405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REPORT</dc:title>
  <dc:subject/>
  <dc:creator/>
  <cp:keywords/>
  <cp:lastModifiedBy>Mohnish Kumar</cp:lastModifiedBy>
  <cp:revision>2</cp:revision>
  <dcterms:created xsi:type="dcterms:W3CDTF">2023-04-06T05:27:00Z</dcterms:created>
  <dcterms:modified xsi:type="dcterms:W3CDTF">2023-04-06T05:27:00Z</dcterms:modified>
</cp:coreProperties>
</file>