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6E084" w14:textId="77777777" w:rsidR="0042106C" w:rsidRPr="0042106C" w:rsidRDefault="0042106C" w:rsidP="0042106C">
      <w:pPr>
        <w:spacing w:before="54" w:after="0" w:line="360" w:lineRule="auto"/>
        <w:jc w:val="center"/>
        <w:rPr>
          <w:rFonts w:ascii="Times New Roman" w:hAnsi="Times New Roman"/>
          <w:b/>
          <w:bCs/>
          <w:sz w:val="32"/>
          <w:szCs w:val="32"/>
        </w:rPr>
      </w:pPr>
      <w:bookmarkStart w:id="0" w:name="_GoBack"/>
      <w:bookmarkEnd w:id="0"/>
      <w:r w:rsidRPr="0042106C">
        <w:rPr>
          <w:rFonts w:ascii="Times New Roman" w:hAnsi="Times New Roman"/>
          <w:b/>
          <w:bCs/>
          <w:sz w:val="32"/>
          <w:szCs w:val="32"/>
        </w:rPr>
        <w:t>CONTENT-AWARE VIDEO ANALYSIS OF SPORT VIDEOS USING</w:t>
      </w:r>
    </w:p>
    <w:p w14:paraId="1309F95F" w14:textId="3A517DEA" w:rsidR="00516492" w:rsidRPr="0042106C" w:rsidRDefault="0042106C" w:rsidP="0042106C">
      <w:pPr>
        <w:spacing w:before="54" w:after="0" w:line="360" w:lineRule="auto"/>
        <w:jc w:val="center"/>
        <w:rPr>
          <w:rFonts w:ascii="Times New Roman" w:hAnsi="Times New Roman"/>
          <w:b/>
          <w:bCs/>
          <w:sz w:val="32"/>
          <w:szCs w:val="32"/>
        </w:rPr>
      </w:pPr>
      <w:r w:rsidRPr="0042106C">
        <w:rPr>
          <w:rFonts w:ascii="Times New Roman" w:hAnsi="Times New Roman"/>
          <w:b/>
          <w:bCs/>
          <w:sz w:val="32"/>
          <w:szCs w:val="32"/>
        </w:rPr>
        <w:t>MACHINE LEARNING</w:t>
      </w:r>
    </w:p>
    <w:p w14:paraId="5E54EB6D" w14:textId="30FB1D15" w:rsidR="0042106C" w:rsidRPr="0042106C" w:rsidRDefault="0042106C" w:rsidP="0042106C">
      <w:pPr>
        <w:spacing w:before="54" w:after="0"/>
        <w:jc w:val="center"/>
        <w:rPr>
          <w:rFonts w:ascii="Times New Roman" w:hAnsi="Times New Roman"/>
          <w:b/>
          <w:bCs/>
          <w:sz w:val="24"/>
          <w:szCs w:val="24"/>
        </w:rPr>
      </w:pPr>
      <w:r w:rsidRPr="0042106C">
        <w:rPr>
          <w:rFonts w:ascii="Times New Roman" w:hAnsi="Times New Roman"/>
          <w:b/>
          <w:bCs/>
          <w:sz w:val="24"/>
          <w:szCs w:val="24"/>
        </w:rPr>
        <w:t xml:space="preserve">Parikshita Nalwade </w:t>
      </w:r>
      <w:r w:rsidRPr="0042106C">
        <w:rPr>
          <w:rFonts w:ascii="Times New Roman" w:hAnsi="Times New Roman"/>
          <w:b/>
          <w:bCs/>
          <w:sz w:val="24"/>
          <w:szCs w:val="24"/>
          <w:vertAlign w:val="superscript"/>
        </w:rPr>
        <w:t>*1</w:t>
      </w:r>
      <w:r w:rsidRPr="0042106C">
        <w:rPr>
          <w:rFonts w:ascii="Times New Roman" w:hAnsi="Times New Roman"/>
          <w:b/>
          <w:bCs/>
          <w:sz w:val="24"/>
          <w:szCs w:val="24"/>
        </w:rPr>
        <w:t>, Harshada Raskar</w:t>
      </w:r>
      <w:r w:rsidRPr="0042106C">
        <w:rPr>
          <w:rFonts w:ascii="Times New Roman" w:hAnsi="Times New Roman"/>
          <w:b/>
          <w:bCs/>
          <w:sz w:val="24"/>
          <w:szCs w:val="24"/>
          <w:vertAlign w:val="superscript"/>
        </w:rPr>
        <w:t>*2</w:t>
      </w:r>
      <w:r w:rsidRPr="0042106C">
        <w:rPr>
          <w:rFonts w:ascii="Times New Roman" w:hAnsi="Times New Roman"/>
          <w:b/>
          <w:bCs/>
          <w:sz w:val="24"/>
          <w:szCs w:val="24"/>
        </w:rPr>
        <w:t>, Sejal Ahuja</w:t>
      </w:r>
      <w:r w:rsidRPr="0042106C">
        <w:rPr>
          <w:rFonts w:ascii="Times New Roman" w:hAnsi="Times New Roman"/>
          <w:b/>
          <w:bCs/>
          <w:sz w:val="24"/>
          <w:szCs w:val="24"/>
          <w:vertAlign w:val="superscript"/>
        </w:rPr>
        <w:t>*3</w:t>
      </w:r>
      <w:r w:rsidRPr="0042106C">
        <w:rPr>
          <w:rFonts w:ascii="Times New Roman" w:hAnsi="Times New Roman"/>
          <w:b/>
          <w:bCs/>
          <w:sz w:val="24"/>
          <w:szCs w:val="24"/>
        </w:rPr>
        <w:t>, Kirti Kadam</w:t>
      </w:r>
      <w:r w:rsidRPr="0042106C">
        <w:rPr>
          <w:rFonts w:ascii="Times New Roman" w:hAnsi="Times New Roman"/>
          <w:b/>
          <w:bCs/>
          <w:sz w:val="24"/>
          <w:szCs w:val="24"/>
          <w:vertAlign w:val="superscript"/>
        </w:rPr>
        <w:t>*4</w:t>
      </w:r>
      <w:r w:rsidRPr="0042106C">
        <w:rPr>
          <w:rFonts w:ascii="Times New Roman" w:hAnsi="Times New Roman"/>
          <w:b/>
          <w:bCs/>
          <w:sz w:val="24"/>
          <w:szCs w:val="24"/>
        </w:rPr>
        <w:t xml:space="preserve"> </w:t>
      </w:r>
      <w:r>
        <w:rPr>
          <w:rFonts w:ascii="Times New Roman" w:hAnsi="Times New Roman"/>
          <w:b/>
          <w:bCs/>
          <w:sz w:val="24"/>
          <w:szCs w:val="24"/>
        </w:rPr>
        <w:t>, Deepti Pande</w:t>
      </w:r>
      <w:r w:rsidRPr="0042106C">
        <w:rPr>
          <w:rFonts w:ascii="Times New Roman" w:hAnsi="Times New Roman"/>
          <w:b/>
          <w:bCs/>
          <w:sz w:val="24"/>
          <w:szCs w:val="24"/>
          <w:vertAlign w:val="superscript"/>
        </w:rPr>
        <w:t>*</w:t>
      </w:r>
      <w:r>
        <w:rPr>
          <w:rFonts w:ascii="Times New Roman" w:hAnsi="Times New Roman"/>
          <w:b/>
          <w:bCs/>
          <w:sz w:val="24"/>
          <w:szCs w:val="24"/>
          <w:vertAlign w:val="superscript"/>
        </w:rPr>
        <w:t>5</w:t>
      </w:r>
    </w:p>
    <w:p w14:paraId="7AD89B3F" w14:textId="2C976E3F" w:rsidR="0042106C" w:rsidRPr="0042106C" w:rsidRDefault="0042106C" w:rsidP="0042106C">
      <w:pPr>
        <w:spacing w:before="54" w:after="0"/>
        <w:jc w:val="center"/>
        <w:rPr>
          <w:rFonts w:ascii="Times New Roman" w:hAnsi="Times New Roman"/>
          <w:sz w:val="24"/>
          <w:szCs w:val="24"/>
        </w:rPr>
      </w:pPr>
      <w:r w:rsidRPr="0042106C">
        <w:rPr>
          <w:rFonts w:ascii="Times New Roman" w:hAnsi="Times New Roman"/>
          <w:sz w:val="24"/>
          <w:szCs w:val="24"/>
          <w:vertAlign w:val="superscript"/>
        </w:rPr>
        <w:t>*</w:t>
      </w:r>
      <w:r>
        <w:rPr>
          <w:rFonts w:ascii="Times New Roman" w:hAnsi="Times New Roman"/>
          <w:sz w:val="24"/>
          <w:szCs w:val="24"/>
          <w:vertAlign w:val="superscript"/>
        </w:rPr>
        <w:t>1234</w:t>
      </w:r>
      <w:r w:rsidRPr="0042106C">
        <w:rPr>
          <w:rFonts w:ascii="Times New Roman" w:hAnsi="Times New Roman"/>
          <w:sz w:val="24"/>
          <w:szCs w:val="24"/>
        </w:rPr>
        <w:t xml:space="preserve"> UG Student, Department of Information Technology Engineering, Trinity College of </w:t>
      </w:r>
      <w:r w:rsidRPr="0042106C">
        <w:rPr>
          <w:rFonts w:ascii="Times New Roman" w:hAnsi="Times New Roman"/>
          <w:spacing w:val="-52"/>
          <w:sz w:val="24"/>
          <w:szCs w:val="24"/>
        </w:rPr>
        <w:t xml:space="preserve">     </w:t>
      </w:r>
      <w:r w:rsidRPr="0042106C">
        <w:rPr>
          <w:rFonts w:ascii="Times New Roman" w:hAnsi="Times New Roman"/>
          <w:sz w:val="24"/>
          <w:szCs w:val="24"/>
        </w:rPr>
        <w:t>Engineering and Research,</w:t>
      </w:r>
      <w:r w:rsidRPr="0042106C">
        <w:rPr>
          <w:rFonts w:ascii="Times New Roman" w:hAnsi="Times New Roman"/>
          <w:spacing w:val="-1"/>
          <w:sz w:val="24"/>
          <w:szCs w:val="24"/>
        </w:rPr>
        <w:t xml:space="preserve"> </w:t>
      </w:r>
      <w:r w:rsidRPr="0042106C">
        <w:rPr>
          <w:rFonts w:ascii="Times New Roman" w:hAnsi="Times New Roman"/>
          <w:sz w:val="24"/>
          <w:szCs w:val="24"/>
        </w:rPr>
        <w:t>Pune, Maharashtra,</w:t>
      </w:r>
      <w:r w:rsidRPr="0042106C">
        <w:rPr>
          <w:rFonts w:ascii="Times New Roman" w:hAnsi="Times New Roman"/>
          <w:spacing w:val="1"/>
          <w:sz w:val="24"/>
          <w:szCs w:val="24"/>
        </w:rPr>
        <w:t xml:space="preserve"> India</w:t>
      </w:r>
    </w:p>
    <w:p w14:paraId="790283D7" w14:textId="2B9DF2D8" w:rsidR="00516492" w:rsidRPr="0042106C" w:rsidRDefault="0042106C" w:rsidP="0042106C">
      <w:pPr>
        <w:spacing w:after="0" w:line="240" w:lineRule="auto"/>
        <w:jc w:val="center"/>
        <w:rPr>
          <w:rFonts w:ascii="Times New Roman" w:hAnsi="Times New Roman"/>
          <w:i/>
          <w:sz w:val="24"/>
          <w:szCs w:val="24"/>
        </w:rPr>
      </w:pPr>
      <w:r w:rsidRPr="0042106C">
        <w:rPr>
          <w:rFonts w:ascii="Times New Roman" w:hAnsi="Times New Roman"/>
          <w:sz w:val="24"/>
          <w:szCs w:val="24"/>
        </w:rPr>
        <w:t>(</w:t>
      </w:r>
      <w:r w:rsidRPr="0042106C">
        <w:rPr>
          <w:rFonts w:ascii="Times New Roman" w:hAnsi="Times New Roman"/>
          <w:sz w:val="24"/>
          <w:szCs w:val="24"/>
          <w:vertAlign w:val="superscript"/>
        </w:rPr>
        <w:t>*</w:t>
      </w:r>
      <w:r>
        <w:rPr>
          <w:rFonts w:ascii="Times New Roman" w:hAnsi="Times New Roman"/>
          <w:sz w:val="24"/>
          <w:szCs w:val="24"/>
          <w:vertAlign w:val="superscript"/>
        </w:rPr>
        <w:t>5</w:t>
      </w:r>
      <w:r w:rsidRPr="0042106C">
        <w:rPr>
          <w:rFonts w:ascii="Times New Roman" w:hAnsi="Times New Roman"/>
          <w:sz w:val="24"/>
          <w:szCs w:val="24"/>
        </w:rPr>
        <w:t>Deepti Pande, Professor, Department of Information Technology Engineering, Trinity College of Engineering And Research, Pune, Maharashtra, India)</w:t>
      </w:r>
    </w:p>
    <w:p w14:paraId="7088C304" w14:textId="77777777"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3EFBCB45" w14:textId="77777777" w:rsidR="0042106C" w:rsidRDefault="00516492" w:rsidP="0042106C">
      <w:pPr>
        <w:pBdr>
          <w:bottom w:val="single" w:sz="4" w:space="1" w:color="auto"/>
        </w:pBdr>
        <w:spacing w:before="54" w:after="0"/>
        <w:jc w:val="both"/>
        <w:rPr>
          <w:rFonts w:ascii="Cambria" w:hAnsi="Cambria"/>
          <w:sz w:val="20"/>
          <w:szCs w:val="20"/>
        </w:rPr>
      </w:pPr>
      <w:r w:rsidRPr="00992201">
        <w:rPr>
          <w:rFonts w:ascii="Times New Roman" w:hAnsi="Times New Roman"/>
          <w:b/>
          <w:sz w:val="24"/>
        </w:rPr>
        <w:lastRenderedPageBreak/>
        <w:t>Abstract -</w:t>
      </w:r>
      <w:r w:rsidRPr="00992201">
        <w:rPr>
          <w:rFonts w:ascii="Times New Roman" w:hAnsi="Times New Roman"/>
        </w:rPr>
        <w:t xml:space="preserve"> </w:t>
      </w:r>
      <w:r w:rsidR="0042106C" w:rsidRPr="0023225D">
        <w:rPr>
          <w:rFonts w:ascii="Times New Roman" w:hAnsi="Times New Roman"/>
          <w:sz w:val="20"/>
          <w:szCs w:val="20"/>
        </w:rPr>
        <w:t>The games content examination has expanded quickly in ongoing many years, in view of such tremendous development of video transmission over the Web and the interest for computerized telecom applications. In which enormous information produced by sport recordings so there is testing errand of mining or characterization of game video information spreading over web. Existing studies have zeroed in on the techniques of sports video examination from the spatiotemporal perspective (Meta information) rather than a substance based viewpoint (actions). Rationale behind proposed work is to parse sport recordings in light of activities only which sort of game is playing in current video grouping rather than crude data about that video. The game video broadcast is the vitally satisfied spreading and requesting over web. The monstrous interest for sports video broadcasting, many game applications, for example, hot-star, you-tube and numerous web based entertainment applications. Ongoing many years the games programs have turned into a prevailing concentration in the field of diversion. Research on big data analytics has attracted much attention to machine learning and artificial intelligence techniques. Thus, there is need major areas of strength for of which can deal with such colossal game information in light of content of videos</w:t>
      </w:r>
      <w:r w:rsidR="0042106C" w:rsidRPr="0023225D">
        <w:rPr>
          <w:rFonts w:ascii="Cambria" w:hAnsi="Cambria"/>
          <w:sz w:val="20"/>
          <w:szCs w:val="20"/>
        </w:rPr>
        <w:t>.</w:t>
      </w:r>
    </w:p>
    <w:p w14:paraId="4E51E8A6" w14:textId="77777777" w:rsidR="00992201" w:rsidRDefault="00992201">
      <w:pPr>
        <w:pStyle w:val="Abstract"/>
        <w:spacing w:after="0"/>
        <w:ind w:left="0"/>
        <w:rPr>
          <w:rFonts w:ascii="Times New Roman" w:hAnsi="Times New Roman"/>
          <w:b/>
          <w:i/>
        </w:rPr>
      </w:pPr>
    </w:p>
    <w:p w14:paraId="6F6677E7" w14:textId="1F215ABD" w:rsidR="00992201" w:rsidRDefault="00516492" w:rsidP="0042106C">
      <w:pPr>
        <w:pStyle w:val="Abstract"/>
        <w:spacing w:after="0"/>
        <w:ind w:left="0"/>
        <w:rPr>
          <w:rFonts w:ascii="Times New Roman" w:hAnsi="Times New Roman"/>
          <w:b/>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42106C" w:rsidRPr="0023225D">
        <w:t>Action Recognition, Content Aware System, Content-based Multimedia Analysis, Event Detection, Semantic Analysis, Sports, Survey</w:t>
      </w:r>
      <w:r w:rsidR="0042106C">
        <w:t>.</w:t>
      </w:r>
    </w:p>
    <w:p w14:paraId="4912CB8F" w14:textId="77777777" w:rsidR="00992201" w:rsidRDefault="00992201">
      <w:pPr>
        <w:pStyle w:val="NoSpacing"/>
        <w:jc w:val="both"/>
        <w:rPr>
          <w:rFonts w:ascii="Times New Roman" w:hAnsi="Times New Roman"/>
          <w:b/>
        </w:rPr>
      </w:pPr>
    </w:p>
    <w:p w14:paraId="7118037D" w14:textId="5DA2CC5D"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414ACABF" w14:textId="77777777" w:rsidR="00516492" w:rsidRPr="00992201" w:rsidRDefault="00516492">
      <w:pPr>
        <w:pStyle w:val="NoSpacing"/>
        <w:jc w:val="both"/>
        <w:rPr>
          <w:rFonts w:ascii="Times New Roman" w:hAnsi="Times New Roman"/>
          <w:b/>
        </w:rPr>
      </w:pPr>
    </w:p>
    <w:p w14:paraId="72DEB225" w14:textId="77777777" w:rsidR="0042106C" w:rsidRPr="00DA2D06" w:rsidRDefault="0042106C" w:rsidP="0042106C">
      <w:pPr>
        <w:spacing w:before="54" w:after="0"/>
        <w:jc w:val="both"/>
        <w:rPr>
          <w:rFonts w:ascii="Times New Roman" w:hAnsi="Times New Roman"/>
          <w:sz w:val="20"/>
          <w:szCs w:val="20"/>
        </w:rPr>
      </w:pPr>
      <w:r w:rsidRPr="00DA2D06">
        <w:rPr>
          <w:rFonts w:ascii="Times New Roman" w:hAnsi="Times New Roman"/>
          <w:sz w:val="20"/>
          <w:szCs w:val="20"/>
        </w:rPr>
        <w:t xml:space="preserve">Presently a days bunches of web contents created consistently by social and game applications, for example, hot-star, begin sport channels, jio-tv, YouTube and so on. In this way, there is additionally need of sports video examination frameworks which ought to be group video contents proficiently. The video content mining depends on AI approaches in light of their profound learning degree. The overall technique of a substance mindful video investigation framework incorporates highlight extraction, data thinking, and information game plan. The video items can be ordered by utilizing Meta information of recordings too relevant highlights of recordings. The proposed work zeroed in on satisfied content aware video characterization rather than spatiotemporal </w:t>
      </w:r>
      <w:r w:rsidRPr="00DA2D06">
        <w:rPr>
          <w:rFonts w:ascii="Times New Roman" w:hAnsi="Times New Roman"/>
          <w:sz w:val="20"/>
          <w:szCs w:val="20"/>
        </w:rPr>
        <w:lastRenderedPageBreak/>
        <w:t>perspective. Sports information examination is turning out to be progressively enormous scope, broadened, and shared, yet trouble perseveres in quickly getting to the most significant data.</w:t>
      </w:r>
    </w:p>
    <w:p w14:paraId="64651D5D" w14:textId="77777777" w:rsidR="0042106C" w:rsidRPr="00DA2D06" w:rsidRDefault="0042106C" w:rsidP="0042106C">
      <w:pPr>
        <w:tabs>
          <w:tab w:val="left" w:pos="3195"/>
        </w:tabs>
        <w:spacing w:before="54" w:after="0"/>
        <w:jc w:val="both"/>
        <w:rPr>
          <w:rFonts w:ascii="Times New Roman" w:hAnsi="Times New Roman"/>
          <w:sz w:val="20"/>
          <w:szCs w:val="20"/>
        </w:rPr>
      </w:pPr>
      <w:r w:rsidRPr="00DA2D06">
        <w:rPr>
          <w:rFonts w:ascii="Times New Roman" w:hAnsi="Times New Roman"/>
          <w:sz w:val="20"/>
          <w:szCs w:val="20"/>
        </w:rPr>
        <w:tab/>
      </w:r>
    </w:p>
    <w:p w14:paraId="16247698" w14:textId="77777777" w:rsidR="0042106C" w:rsidRPr="0042106C" w:rsidRDefault="0042106C" w:rsidP="0042106C">
      <w:pPr>
        <w:spacing w:before="54" w:after="0"/>
        <w:jc w:val="both"/>
        <w:rPr>
          <w:rFonts w:ascii="Times New Roman" w:hAnsi="Times New Roman"/>
        </w:rPr>
      </w:pPr>
      <w:r w:rsidRPr="00DA2D06">
        <w:rPr>
          <w:rFonts w:ascii="Times New Roman" w:hAnsi="Times New Roman"/>
          <w:sz w:val="20"/>
          <w:szCs w:val="20"/>
        </w:rPr>
        <w:t>Past reviews have zeroed in on the strategies of sports video examination from the spatiotemporal perspective rather than a substance based perspective, and not many of these investigations have thought about semantics. This study fosters a more profound translation of content aware games video examination by inspecting the knowledge presented by investigation into the construction of content under various situations. Based on this knowledge, we give an outline of the subjects especially pertinent to the examination on happy mindful frameworks for broadcast sports. Specifically, we focus on the video content. This paper presents an exploration of the evolution of sports video analysis over the last 10 years. The focus is on content-aware analysis methods, including object-, event-, and context oriented groups, applied in broadcast sportscasts. Each gathering focuses on specific topics related to the subject at hand and provides insights into current trends and challenges that form a framework for future developments in this specialized area. We advance our findings for sports video analysis by investigating three prominent models: a substance model, a progressive model, and a pattern/difficulty model Content Pyramid: a hierarchical content model.</w:t>
      </w:r>
    </w:p>
    <w:p w14:paraId="5059245D" w14:textId="77777777" w:rsidR="00516492" w:rsidRPr="0042106C" w:rsidRDefault="00516492">
      <w:pPr>
        <w:pStyle w:val="NoSpacing"/>
        <w:jc w:val="both"/>
        <w:rPr>
          <w:rFonts w:ascii="Times New Roman" w:hAnsi="Times New Roman"/>
        </w:rPr>
      </w:pPr>
    </w:p>
    <w:p w14:paraId="06D4EF50" w14:textId="0C8C43E2"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42106C">
        <w:rPr>
          <w:rFonts w:ascii="Times New Roman" w:hAnsi="Times New Roman"/>
          <w:color w:val="auto"/>
        </w:rPr>
        <w:t>LITERATURE REVIEW</w:t>
      </w:r>
    </w:p>
    <w:p w14:paraId="4BB4EA36" w14:textId="77777777" w:rsidR="0042106C" w:rsidRPr="00DA2D06" w:rsidRDefault="0042106C" w:rsidP="0042106C">
      <w:pPr>
        <w:spacing w:before="54" w:after="0"/>
        <w:jc w:val="both"/>
        <w:rPr>
          <w:rFonts w:ascii="Times New Roman" w:hAnsi="Times New Roman"/>
          <w:sz w:val="20"/>
          <w:szCs w:val="20"/>
        </w:rPr>
      </w:pPr>
      <w:r w:rsidRPr="00DA2D06">
        <w:rPr>
          <w:rFonts w:ascii="Times New Roman" w:hAnsi="Times New Roman"/>
          <w:sz w:val="20"/>
          <w:szCs w:val="20"/>
        </w:rPr>
        <w:t xml:space="preserve">As per the construction of the substance pyramid, we studied best in class strategies from the part of semantic level, to be specific, feature location and occasion acknowledgment, object discovery and action recognition, and contextual inference and semantic analysis. [1]. Nian Liu , 1 Lu Liu,2 and Zengjun Sun 2, Research Article “Football Game Video Analysis Method with Deep Learning”: In this system, a deep learning method is used to design a football event detection algorithm for football game video analysis. The algorithm can naturally identify and group different occasions in football game videos. Among them, the three-layered convolutional network is utilized for highlight extraction, which can deal </w:t>
      </w:r>
      <w:r w:rsidRPr="00DA2D06">
        <w:rPr>
          <w:rFonts w:ascii="Times New Roman" w:hAnsi="Times New Roman"/>
          <w:sz w:val="20"/>
          <w:szCs w:val="20"/>
        </w:rPr>
        <w:lastRenderedPageBreak/>
        <w:t>with various edges of pictures simultaneously, to hold pertinent data between outlines. It utilizes a bidirectional intermittent organization to incorporate elements from both positive and negative bearings to get past and future relevant data to work on the impact of occasion discovery. Primary substance is partitioned into two sections: (1) characterization of football occasions. Grouping model utilizes the 3D CNN organization and the SoftMax classifier for include extraction and prescient order for event fragments, separately. As indicated by the qualities of the football game video, the model info is separated into a full outline picture and a focal region of the edge, which are individually placed into 3D CNN to remove elements, and component combination is performed. SoftMax classifier computes the anticipated worth of every classification for the occasion portion and chooses the one with the biggest anticipated esteem as the anticipated classification of the event. (2) Football event detection: The event discovery model depends on the grouping model by adding BLSTM design to all more likely get dynamic data between different casing arrangements. During preparing, the dataset is extended first and afterward it is extended utilizing SGD calculation. During testing, a sliding window is utilized to fragment each part into frame segmentation algorithms together with video expansion and segmentation and then opts for segments that include more than 30 cells per square foot. Through filtering and merging, the beginning and end limits of events are additionally affirmed, and category labels are created. To check the legitimacy and rightness of proposed technique, complete and orderly investigations are done, and the model is dissected from various viewpoints. Exploratory outcomes affirm the possibility of this work.</w:t>
      </w:r>
    </w:p>
    <w:p w14:paraId="7689E85D" w14:textId="77777777" w:rsidR="0042106C" w:rsidRDefault="0042106C" w:rsidP="0042106C">
      <w:pPr>
        <w:spacing w:before="54" w:after="0"/>
        <w:jc w:val="both"/>
        <w:rPr>
          <w:rFonts w:ascii="Times New Roman" w:hAnsi="Times New Roman"/>
          <w:sz w:val="20"/>
          <w:szCs w:val="20"/>
        </w:rPr>
      </w:pPr>
    </w:p>
    <w:p w14:paraId="6D77DD11" w14:textId="58406741" w:rsidR="0042106C" w:rsidRDefault="0042106C" w:rsidP="0042106C">
      <w:pPr>
        <w:spacing w:before="54" w:after="0"/>
        <w:jc w:val="both"/>
        <w:rPr>
          <w:rFonts w:ascii="Times New Roman" w:hAnsi="Times New Roman"/>
          <w:b/>
        </w:rPr>
      </w:pPr>
      <w:r>
        <w:rPr>
          <w:rFonts w:ascii="Times New Roman" w:hAnsi="Times New Roman"/>
          <w:b/>
        </w:rPr>
        <w:t>3. RESEARCH AND METHODOLOGY</w:t>
      </w:r>
    </w:p>
    <w:p w14:paraId="07836EDA" w14:textId="0CD0946C" w:rsidR="0042106C" w:rsidRDefault="00DA2D06" w:rsidP="0042106C">
      <w:pPr>
        <w:spacing w:before="54" w:after="0"/>
        <w:jc w:val="both"/>
        <w:rPr>
          <w:rFonts w:ascii="Times New Roman" w:hAnsi="Times New Roman"/>
          <w:sz w:val="20"/>
          <w:szCs w:val="20"/>
        </w:rPr>
      </w:pPr>
      <w:r w:rsidRPr="003E163A">
        <w:rPr>
          <w:rFonts w:ascii="Times New Roman" w:hAnsi="Times New Roman"/>
          <w:sz w:val="20"/>
          <w:szCs w:val="20"/>
        </w:rPr>
        <w:t>This study aims to overcome existing drawbacks of video classification in sport videos. Our work is based on machine learning techniques for video analysis based on content or actions in videos instead of Meta data of videos. We are going to develop video analysis module wise: 1) Sport Video Input 2) Frame extraction 3) Feature extraction 4) Video object detection 5) Video object recognition 6) Action recognition 7) Video classification K-Convex hull Algorithm: The well-known understanding about convex hull is that it is Minimal perimeter problem for sets containing a fixed set and convex hull Co</w:t>
      </w:r>
      <w:r>
        <w:rPr>
          <w:rFonts w:ascii="Times New Roman" w:hAnsi="Times New Roman"/>
          <w:sz w:val="20"/>
          <w:szCs w:val="20"/>
        </w:rPr>
        <w:t xml:space="preserve"> </w:t>
      </w:r>
      <w:r w:rsidRPr="003E163A">
        <w:rPr>
          <w:rFonts w:ascii="Times New Roman" w:hAnsi="Times New Roman"/>
          <w:sz w:val="20"/>
          <w:szCs w:val="20"/>
        </w:rPr>
        <w:t>(E) of E is the bounded connected set constituting a minimization problem. Convex hull algorithms are broadly divided into two categories. 1. Gr</w:t>
      </w:r>
      <w:r>
        <w:rPr>
          <w:rFonts w:ascii="Times New Roman" w:hAnsi="Times New Roman"/>
          <w:sz w:val="20"/>
          <w:szCs w:val="20"/>
        </w:rPr>
        <w:t>aph traversal 2. Incremental</w:t>
      </w:r>
      <w:r w:rsidRPr="003E163A">
        <w:rPr>
          <w:rFonts w:ascii="Times New Roman" w:hAnsi="Times New Roman"/>
          <w:sz w:val="20"/>
          <w:szCs w:val="20"/>
        </w:rPr>
        <w:t xml:space="preserve"> graph traversal algorithms construct CHs by identifying some initial vertices of CH and later finding the remaining points and edges by traversing it in some order. The Gift Wrapping, Graham scan, and Monotone chain are such algorithms. Incremental algorithms first find an initial CH and then insert or merge the remaining points, edges or even sub-CHs as they are discovered, into current CH sequentially or recursively to obtain the final CH. CNN Algorithm: Image processing using </w:t>
      </w:r>
      <w:r w:rsidRPr="003E163A">
        <w:rPr>
          <w:rFonts w:ascii="Times New Roman" w:hAnsi="Times New Roman"/>
          <w:sz w:val="20"/>
          <w:szCs w:val="20"/>
        </w:rPr>
        <w:lastRenderedPageBreak/>
        <w:t>Convolutional neuronal networks (CNN) has been success-fully used in various fields of action, for example, geo procedures, structural designing, mechanics, modern observation, insubordination division, automatics and transport. Image preprocessing, date decrease, division and acknowledgment are the cycles utilized in overseeing pictures with CNN. Each info neuron addresses variety data in the picture, and each result neuron relates to a picture. All pictures will be scaled to a similar size (width and level) and little to rush to learn. On the measures of the pictures not entirely settled on the size of the information vector and the quantity of neurons. The exchange capability for this kind of issue is called sigmoid capability. The pace of learning has values in the reach [0.1] and the blunder it is prescribed to have under 0.1. Processing of pictures with CNN includes various cycles, for example, 1. Image pre-handling, an activity which shows an image (contrast upgrade, sound decrease) with similar aspects as the first picture. The goal of pictures prehandling with CNN comprises in improving, reestablishing or revamping pictures. The settled issues are the cartographic sorts, to upgrade a capability, a guess capability for the recreation of image. 2. Information decrease or feature extraction includes extricating various elements less than the quantity of pixels in the info window.</w:t>
      </w:r>
    </w:p>
    <w:p w14:paraId="2A68C69E" w14:textId="77777777" w:rsidR="0042106C" w:rsidRDefault="0042106C" w:rsidP="0042106C">
      <w:pPr>
        <w:spacing w:before="54" w:after="0"/>
        <w:jc w:val="both"/>
        <w:rPr>
          <w:rFonts w:ascii="Times New Roman" w:hAnsi="Times New Roman"/>
          <w:sz w:val="20"/>
          <w:szCs w:val="20"/>
        </w:rPr>
      </w:pPr>
    </w:p>
    <w:p w14:paraId="7E12C46D" w14:textId="1CE9E7D3" w:rsidR="00DA2D06" w:rsidRPr="00992201" w:rsidRDefault="00DA2D06" w:rsidP="00DA2D06">
      <w:pPr>
        <w:pStyle w:val="NoSpacing"/>
        <w:jc w:val="both"/>
        <w:rPr>
          <w:rFonts w:ascii="Times New Roman" w:hAnsi="Times New Roman"/>
          <w:b/>
        </w:rPr>
      </w:pPr>
      <w:r>
        <w:rPr>
          <w:rFonts w:ascii="Times New Roman" w:hAnsi="Times New Roman"/>
          <w:b/>
        </w:rPr>
        <w:t>4. RESULT AND DISCUSSION</w:t>
      </w:r>
    </w:p>
    <w:p w14:paraId="4E49BE35" w14:textId="1F0ED747" w:rsidR="00DA2D06" w:rsidRPr="00DA2D06" w:rsidRDefault="00DA2D06" w:rsidP="0042106C">
      <w:pPr>
        <w:spacing w:before="54" w:after="0"/>
        <w:jc w:val="both"/>
        <w:rPr>
          <w:rFonts w:ascii="Cambria" w:hAnsi="Cambria"/>
          <w:sz w:val="20"/>
          <w:szCs w:val="20"/>
        </w:rPr>
      </w:pPr>
      <w:r w:rsidRPr="003E163A">
        <w:rPr>
          <w:rFonts w:ascii="Times New Roman" w:hAnsi="Times New Roman"/>
          <w:sz w:val="20"/>
          <w:szCs w:val="20"/>
        </w:rPr>
        <w:t>This outcome section displays, the investigation's findings, and recommendations. Out of 43 articles, 15 papers are included in the final set of papers. The papers are taken from a variety of scholarly journals and meeti</w:t>
      </w:r>
      <w:r>
        <w:rPr>
          <w:rFonts w:ascii="Times New Roman" w:hAnsi="Times New Roman"/>
          <w:sz w:val="20"/>
          <w:szCs w:val="20"/>
        </w:rPr>
        <w:t>ngs between 2015 and 2021. Hind</w:t>
      </w:r>
      <w:r w:rsidRPr="003E163A">
        <w:rPr>
          <w:rFonts w:ascii="Times New Roman" w:hAnsi="Times New Roman"/>
          <w:sz w:val="20"/>
          <w:szCs w:val="20"/>
        </w:rPr>
        <w:t>awi is at the top of the list in this review among the journal categories based on the results. The primary goal is to verify the validity and correctness of proposed method, comprehensive and systematic experiments are carried out, and the model is analyzed from different aspects. Experimental results confirm the feasibility of this work</w:t>
      </w:r>
      <w:r w:rsidRPr="003E163A">
        <w:rPr>
          <w:rFonts w:ascii="Cambria" w:hAnsi="Cambria"/>
          <w:sz w:val="20"/>
          <w:szCs w:val="20"/>
        </w:rPr>
        <w:t>.</w:t>
      </w:r>
    </w:p>
    <w:p w14:paraId="38DAB2ED" w14:textId="77777777" w:rsidR="00DA2D06" w:rsidRPr="00AF174B" w:rsidRDefault="00DA2D06" w:rsidP="0042106C">
      <w:pPr>
        <w:spacing w:before="54" w:after="0"/>
        <w:jc w:val="both"/>
        <w:rPr>
          <w:rFonts w:ascii="Times New Roman" w:hAnsi="Times New Roman"/>
          <w:sz w:val="20"/>
          <w:szCs w:val="20"/>
        </w:rPr>
      </w:pPr>
    </w:p>
    <w:p w14:paraId="0623AE54" w14:textId="15615C96" w:rsidR="00516492" w:rsidRPr="00992201" w:rsidRDefault="00DA2D06">
      <w:pPr>
        <w:pStyle w:val="NoSpacing"/>
        <w:jc w:val="both"/>
        <w:rPr>
          <w:rFonts w:ascii="Times New Roman" w:hAnsi="Times New Roman"/>
          <w:b/>
        </w:rPr>
      </w:pPr>
      <w:r>
        <w:rPr>
          <w:rFonts w:ascii="Times New Roman" w:hAnsi="Times New Roman"/>
          <w:b/>
        </w:rPr>
        <w:t>5</w:t>
      </w:r>
      <w:r w:rsidR="00516492" w:rsidRPr="00992201">
        <w:rPr>
          <w:rFonts w:ascii="Times New Roman" w:hAnsi="Times New Roman"/>
          <w:b/>
        </w:rPr>
        <w:t>. CONCLUSIONS</w:t>
      </w:r>
    </w:p>
    <w:p w14:paraId="5329B431" w14:textId="77777777" w:rsidR="00DA2D06" w:rsidRDefault="00DA2D06" w:rsidP="00DA2D06">
      <w:pPr>
        <w:spacing w:before="54" w:after="0"/>
        <w:jc w:val="both"/>
        <w:rPr>
          <w:rFonts w:ascii="Times New Roman" w:hAnsi="Times New Roman"/>
          <w:sz w:val="20"/>
          <w:szCs w:val="20"/>
        </w:rPr>
      </w:pPr>
      <w:r w:rsidRPr="003E163A">
        <w:rPr>
          <w:rFonts w:ascii="Times New Roman" w:hAnsi="Times New Roman"/>
          <w:sz w:val="20"/>
          <w:szCs w:val="20"/>
        </w:rPr>
        <w:t>We are going to propose efficient video analysis techniques based on CNN Convolutional neural network. We are giving most promising solution for internet content classification based on content feature of videos instead of spatiotemporal information. Giving best result over big data challenges in sport data analysis discussed in existing surveys. We are going to develop video analysis technique which can accurately recognize sport video actions (sport activities). We believe that our survey can advance the field of research on content-aware video analysis for sports.</w:t>
      </w:r>
    </w:p>
    <w:p w14:paraId="5060A8B0" w14:textId="4D245451" w:rsidR="00516492" w:rsidRPr="00992201" w:rsidRDefault="00516492" w:rsidP="00DA2D06">
      <w:pPr>
        <w:pStyle w:val="p1a"/>
        <w:rPr>
          <w:rFonts w:ascii="Times New Roman" w:hAnsi="Times New Roman"/>
        </w:rPr>
      </w:pPr>
    </w:p>
    <w:p w14:paraId="0A75D641" w14:textId="65A943B1" w:rsidR="00DA2D06" w:rsidRDefault="00516492">
      <w:pPr>
        <w:pStyle w:val="NoSpacing"/>
        <w:jc w:val="both"/>
        <w:rPr>
          <w:rFonts w:ascii="Times New Roman" w:hAnsi="Times New Roman"/>
          <w:b/>
          <w:szCs w:val="20"/>
        </w:rPr>
      </w:pPr>
      <w:r w:rsidRPr="00992201">
        <w:rPr>
          <w:rFonts w:ascii="Times New Roman" w:hAnsi="Times New Roman"/>
          <w:b/>
          <w:szCs w:val="20"/>
        </w:rPr>
        <w:t>REFERENCES</w:t>
      </w:r>
    </w:p>
    <w:p w14:paraId="2996D377" w14:textId="77777777" w:rsidR="00DA2D06" w:rsidRPr="00992201" w:rsidRDefault="00DA2D06">
      <w:pPr>
        <w:pStyle w:val="NoSpacing"/>
        <w:jc w:val="both"/>
        <w:rPr>
          <w:rFonts w:ascii="Times New Roman" w:hAnsi="Times New Roman"/>
          <w:b/>
          <w:szCs w:val="20"/>
        </w:rPr>
      </w:pPr>
    </w:p>
    <w:p w14:paraId="51D78BB6" w14:textId="77777777" w:rsidR="00DA2D06" w:rsidRPr="00133C0E" w:rsidRDefault="00DA2D06" w:rsidP="00DA2D06">
      <w:pPr>
        <w:pStyle w:val="ListParagraph"/>
        <w:widowControl w:val="0"/>
        <w:numPr>
          <w:ilvl w:val="0"/>
          <w:numId w:val="4"/>
        </w:numPr>
        <w:autoSpaceDE w:val="0"/>
        <w:autoSpaceDN w:val="0"/>
        <w:spacing w:before="60" w:after="0" w:line="276" w:lineRule="auto"/>
        <w:contextualSpacing w:val="0"/>
        <w:jc w:val="both"/>
        <w:rPr>
          <w:rFonts w:ascii="Times New Roman" w:hAnsi="Times New Roman" w:cs="Times New Roman"/>
          <w:sz w:val="20"/>
          <w:szCs w:val="20"/>
        </w:rPr>
      </w:pPr>
      <w:r w:rsidRPr="00133C0E">
        <w:rPr>
          <w:rFonts w:ascii="Times New Roman" w:hAnsi="Times New Roman" w:cs="Times New Roman"/>
          <w:sz w:val="20"/>
          <w:szCs w:val="20"/>
        </w:rPr>
        <w:t>Huang-Chia Shih, A Survey of Content-Aware Video Analysis for Sports, IEEE Transactions on Circuits and Systems for Video Technology, vol. 28, no. 5, may 2018.</w:t>
      </w:r>
    </w:p>
    <w:p w14:paraId="55179511" w14:textId="77777777" w:rsidR="00DA2D06" w:rsidRPr="00133C0E" w:rsidRDefault="00DA2D06" w:rsidP="00DA2D06">
      <w:pPr>
        <w:pStyle w:val="ListParagraph"/>
        <w:widowControl w:val="0"/>
        <w:numPr>
          <w:ilvl w:val="0"/>
          <w:numId w:val="4"/>
        </w:numPr>
        <w:autoSpaceDE w:val="0"/>
        <w:autoSpaceDN w:val="0"/>
        <w:spacing w:before="60" w:after="0" w:line="276" w:lineRule="auto"/>
        <w:contextualSpacing w:val="0"/>
        <w:jc w:val="both"/>
        <w:rPr>
          <w:rFonts w:ascii="Times New Roman" w:hAnsi="Times New Roman" w:cs="Times New Roman"/>
          <w:sz w:val="20"/>
          <w:szCs w:val="20"/>
        </w:rPr>
      </w:pPr>
      <w:r w:rsidRPr="00133C0E">
        <w:rPr>
          <w:rFonts w:ascii="Times New Roman" w:hAnsi="Times New Roman" w:cs="Times New Roman"/>
          <w:sz w:val="20"/>
          <w:szCs w:val="20"/>
        </w:rPr>
        <w:lastRenderedPageBreak/>
        <w:t>Xun Gong1 and Fucheng Wang 2,“Research Article Classification of Tennis Video Types Based on Machine Learning Technology”, Wireless Communications and Mobile Computing Volume 2021, Article ID 2055703. June 2021</w:t>
      </w:r>
    </w:p>
    <w:p w14:paraId="04BE7FC0" w14:textId="77777777" w:rsidR="00DA2D06" w:rsidRPr="00133C0E" w:rsidRDefault="00DA2D06" w:rsidP="00DA2D06">
      <w:pPr>
        <w:pStyle w:val="ListParagraph"/>
        <w:widowControl w:val="0"/>
        <w:numPr>
          <w:ilvl w:val="0"/>
          <w:numId w:val="4"/>
        </w:numPr>
        <w:autoSpaceDE w:val="0"/>
        <w:autoSpaceDN w:val="0"/>
        <w:spacing w:before="60" w:after="0" w:line="276" w:lineRule="auto"/>
        <w:contextualSpacing w:val="0"/>
        <w:jc w:val="both"/>
        <w:rPr>
          <w:rFonts w:ascii="Times New Roman" w:hAnsi="Times New Roman" w:cs="Times New Roman"/>
          <w:sz w:val="20"/>
          <w:szCs w:val="20"/>
        </w:rPr>
      </w:pPr>
      <w:r w:rsidRPr="00133C0E">
        <w:rPr>
          <w:rFonts w:ascii="Times New Roman" w:hAnsi="Times New Roman" w:cs="Times New Roman"/>
          <w:sz w:val="20"/>
          <w:szCs w:val="20"/>
        </w:rPr>
        <w:t>Brandon Giles, Stephanie Kovalchik &amp; Machar Reid, “A machine learning approach for automatic detection and classification of changes of direction from player tracking data in professional tennis", journal of Sports Sciences,</w:t>
      </w:r>
      <w:r w:rsidRPr="00133C0E">
        <w:rPr>
          <w:rFonts w:ascii="Times New Roman" w:hAnsi="Times New Roman" w:cs="Times New Roman"/>
        </w:rPr>
        <w:t xml:space="preserve"> </w:t>
      </w:r>
      <w:r w:rsidRPr="00133C0E">
        <w:rPr>
          <w:rFonts w:ascii="Times New Roman" w:hAnsi="Times New Roman" w:cs="Times New Roman"/>
          <w:sz w:val="20"/>
          <w:szCs w:val="20"/>
        </w:rPr>
        <w:t>DOI:10.1080/02640414.2019.1684132, 2019.</w:t>
      </w:r>
    </w:p>
    <w:p w14:paraId="1B37A2AC" w14:textId="77777777" w:rsidR="00DA2D06" w:rsidRPr="00133C0E" w:rsidRDefault="00DA2D06" w:rsidP="00DA2D06">
      <w:pPr>
        <w:pStyle w:val="ListParagraph"/>
        <w:widowControl w:val="0"/>
        <w:numPr>
          <w:ilvl w:val="0"/>
          <w:numId w:val="4"/>
        </w:numPr>
        <w:autoSpaceDE w:val="0"/>
        <w:autoSpaceDN w:val="0"/>
        <w:spacing w:before="60" w:after="0" w:line="276" w:lineRule="auto"/>
        <w:contextualSpacing w:val="0"/>
        <w:jc w:val="both"/>
        <w:rPr>
          <w:rFonts w:ascii="Times New Roman" w:hAnsi="Times New Roman" w:cs="Times New Roman"/>
          <w:sz w:val="20"/>
          <w:szCs w:val="20"/>
        </w:rPr>
      </w:pPr>
      <w:r w:rsidRPr="00133C0E">
        <w:rPr>
          <w:rFonts w:ascii="Times New Roman" w:hAnsi="Times New Roman" w:cs="Times New Roman"/>
          <w:sz w:val="20"/>
          <w:szCs w:val="20"/>
        </w:rPr>
        <w:t>Chengwei Wan Ding, Dong-Yan Huang, Zhuo Chen, Xinguo Yu, Weisi Lin, “Facial Action Recognition using Very Deep Networks for Highly Imbalanced Class Distribution”, Proceedings of APSIPA Annual Summit and Conference,</w:t>
      </w:r>
      <w:r>
        <w:rPr>
          <w:rFonts w:ascii="Times New Roman" w:hAnsi="Times New Roman" w:cs="Times New Roman"/>
          <w:sz w:val="20"/>
          <w:szCs w:val="20"/>
        </w:rPr>
        <w:t xml:space="preserve"> volume 12,</w:t>
      </w:r>
      <w:r w:rsidRPr="00133C0E">
        <w:rPr>
          <w:rFonts w:ascii="Times New Roman" w:hAnsi="Times New Roman" w:cs="Times New Roman"/>
          <w:sz w:val="20"/>
          <w:szCs w:val="20"/>
        </w:rPr>
        <w:t xml:space="preserve"> pp.1368-1372,2017.</w:t>
      </w:r>
    </w:p>
    <w:p w14:paraId="4068639F" w14:textId="77777777" w:rsidR="00DA2D06" w:rsidRPr="00133C0E" w:rsidRDefault="00DA2D06" w:rsidP="00DA2D06">
      <w:pPr>
        <w:pStyle w:val="ListParagraph"/>
        <w:widowControl w:val="0"/>
        <w:numPr>
          <w:ilvl w:val="0"/>
          <w:numId w:val="4"/>
        </w:numPr>
        <w:autoSpaceDE w:val="0"/>
        <w:autoSpaceDN w:val="0"/>
        <w:spacing w:before="60" w:after="0" w:line="276" w:lineRule="auto"/>
        <w:contextualSpacing w:val="0"/>
        <w:jc w:val="both"/>
        <w:rPr>
          <w:rFonts w:ascii="Times New Roman" w:hAnsi="Times New Roman" w:cs="Times New Roman"/>
          <w:sz w:val="20"/>
          <w:szCs w:val="20"/>
        </w:rPr>
      </w:pPr>
      <w:r w:rsidRPr="00133C0E">
        <w:rPr>
          <w:rFonts w:ascii="Times New Roman" w:hAnsi="Times New Roman" w:cs="Times New Roman"/>
          <w:sz w:val="20"/>
          <w:szCs w:val="20"/>
        </w:rPr>
        <w:t>Yang Bo, Wenbo He, “Few-Shot Learning of Video Action Recognition Only Based on Video Contents” Yangdi Lu McMaster University, IEEE,</w:t>
      </w:r>
      <w:r>
        <w:rPr>
          <w:rFonts w:ascii="Times New Roman" w:hAnsi="Times New Roman" w:cs="Times New Roman"/>
          <w:sz w:val="20"/>
          <w:szCs w:val="20"/>
        </w:rPr>
        <w:t xml:space="preserve"> volume 7, </w:t>
      </w:r>
      <w:r w:rsidRPr="00133C0E">
        <w:rPr>
          <w:rFonts w:ascii="Times New Roman" w:hAnsi="Times New Roman" w:cs="Times New Roman"/>
          <w:sz w:val="20"/>
          <w:szCs w:val="20"/>
        </w:rPr>
        <w:t>pp.584-593, July 2020.</w:t>
      </w:r>
    </w:p>
    <w:p w14:paraId="7FC29B02" w14:textId="77777777" w:rsidR="00DA2D06" w:rsidRPr="00133C0E" w:rsidRDefault="00DA2D06" w:rsidP="00DA2D06">
      <w:pPr>
        <w:pStyle w:val="ListParagraph"/>
        <w:widowControl w:val="0"/>
        <w:numPr>
          <w:ilvl w:val="0"/>
          <w:numId w:val="4"/>
        </w:numPr>
        <w:autoSpaceDE w:val="0"/>
        <w:autoSpaceDN w:val="0"/>
        <w:spacing w:before="60" w:after="0" w:line="276" w:lineRule="auto"/>
        <w:contextualSpacing w:val="0"/>
        <w:jc w:val="both"/>
        <w:rPr>
          <w:rFonts w:ascii="Times New Roman" w:hAnsi="Times New Roman" w:cs="Times New Roman"/>
          <w:sz w:val="20"/>
          <w:szCs w:val="20"/>
        </w:rPr>
      </w:pPr>
      <w:r w:rsidRPr="00133C0E">
        <w:rPr>
          <w:rFonts w:ascii="Times New Roman" w:hAnsi="Times New Roman" w:cs="Times New Roman"/>
          <w:sz w:val="20"/>
          <w:szCs w:val="20"/>
        </w:rPr>
        <w:t>Ahmed Ghozia,Gamal Attiya,Emad Adly,and Nawal El-Fishawy, “Research Article Intelligence Is beyond Learning: A Context-Aware Artificial Intelligent System for Video Understanding”, Hindawi Computational Intelligence and Neuroscience Volume, 2020,</w:t>
      </w:r>
      <w:r w:rsidRPr="00133C0E">
        <w:rPr>
          <w:rFonts w:ascii="Times New Roman" w:hAnsi="Times New Roman" w:cs="Times New Roman"/>
          <w:sz w:val="16"/>
          <w:szCs w:val="16"/>
          <w:lang w:val="en-IN"/>
        </w:rPr>
        <w:t xml:space="preserve"> Article ID 8813089, 15 pages, December 2020.</w:t>
      </w:r>
    </w:p>
    <w:p w14:paraId="67C18A2B" w14:textId="77777777" w:rsidR="00DA2D06" w:rsidRPr="00133C0E" w:rsidRDefault="00DA2D06" w:rsidP="00DA2D06">
      <w:pPr>
        <w:pStyle w:val="ListParagraph"/>
        <w:widowControl w:val="0"/>
        <w:numPr>
          <w:ilvl w:val="0"/>
          <w:numId w:val="4"/>
        </w:numPr>
        <w:autoSpaceDE w:val="0"/>
        <w:autoSpaceDN w:val="0"/>
        <w:spacing w:before="60" w:after="0" w:line="276" w:lineRule="auto"/>
        <w:contextualSpacing w:val="0"/>
        <w:jc w:val="both"/>
        <w:rPr>
          <w:rFonts w:ascii="Times New Roman" w:hAnsi="Times New Roman" w:cs="Times New Roman"/>
          <w:sz w:val="20"/>
          <w:szCs w:val="20"/>
        </w:rPr>
      </w:pPr>
      <w:r w:rsidRPr="00133C0E">
        <w:rPr>
          <w:rFonts w:ascii="Times New Roman" w:hAnsi="Times New Roman" w:cs="Times New Roman"/>
          <w:sz w:val="20"/>
          <w:szCs w:val="20"/>
        </w:rPr>
        <w:t>Behzad Mahaseni, Erma Rahayu Mohd Faizal, And Ram Gopal Raj, "Spotting Football Events Using Two-Stream Convolutional Neural Network and Dilated Recurrent Neural Network", Department of Artificial Intelligence, Faculty of Computer Science and Information Technology, University of Malaya, Malaysia, IEEE, Volume 9, pp.61929-61942, 2019.</w:t>
      </w:r>
    </w:p>
    <w:p w14:paraId="06DE89F0" w14:textId="77777777" w:rsidR="00DA2D06" w:rsidRPr="00133C0E" w:rsidRDefault="00DA2D06" w:rsidP="00DA2D06">
      <w:pPr>
        <w:pStyle w:val="ListParagraph"/>
        <w:widowControl w:val="0"/>
        <w:numPr>
          <w:ilvl w:val="0"/>
          <w:numId w:val="4"/>
        </w:numPr>
        <w:autoSpaceDE w:val="0"/>
        <w:autoSpaceDN w:val="0"/>
        <w:spacing w:before="60" w:after="0" w:line="276" w:lineRule="auto"/>
        <w:contextualSpacing w:val="0"/>
        <w:jc w:val="both"/>
        <w:rPr>
          <w:rFonts w:ascii="Times New Roman" w:hAnsi="Times New Roman" w:cs="Times New Roman"/>
          <w:sz w:val="20"/>
          <w:szCs w:val="20"/>
        </w:rPr>
      </w:pPr>
      <w:r w:rsidRPr="00133C0E">
        <w:rPr>
          <w:rFonts w:ascii="Times New Roman" w:hAnsi="Times New Roman" w:cs="Times New Roman"/>
          <w:sz w:val="20"/>
          <w:szCs w:val="20"/>
        </w:rPr>
        <w:t>Genki Suzuki 1, Sho Takahash, Takahiro Ogawa And Miki Haseya, "Team Tactics Estimation In Soccer Videos Based on a Deep Extreme Learning Machine and Characteristics of the Tactics",1) Faculty of Information Science and Technology, Hokkaido University, 2) Faculty of Engineering, Hokkaido University, IEEE, Volume 7-2019, pp.153238-153248. October 2019.</w:t>
      </w:r>
    </w:p>
    <w:p w14:paraId="225E6866" w14:textId="77777777" w:rsidR="00DA2D06" w:rsidRDefault="00DA2D06" w:rsidP="00DA2D06">
      <w:pPr>
        <w:pStyle w:val="ListParagraph"/>
        <w:widowControl w:val="0"/>
        <w:numPr>
          <w:ilvl w:val="0"/>
          <w:numId w:val="4"/>
        </w:numPr>
        <w:autoSpaceDE w:val="0"/>
        <w:autoSpaceDN w:val="0"/>
        <w:spacing w:before="60" w:after="0" w:line="276" w:lineRule="auto"/>
        <w:contextualSpacing w:val="0"/>
        <w:jc w:val="both"/>
        <w:rPr>
          <w:rFonts w:ascii="Times New Roman" w:hAnsi="Times New Roman" w:cs="Times New Roman"/>
          <w:sz w:val="20"/>
          <w:szCs w:val="20"/>
        </w:rPr>
      </w:pPr>
      <w:r w:rsidRPr="00133C0E">
        <w:rPr>
          <w:rFonts w:ascii="Times New Roman" w:hAnsi="Times New Roman" w:cs="Times New Roman"/>
          <w:sz w:val="20"/>
          <w:szCs w:val="20"/>
        </w:rPr>
        <w:t>Ruikang Liu 1, Qing Han 1,Weidong Min2,3,Linghua Zhou 1 and Jianqiang Xu "Vehicle Logo Recognition Based on Enhanced Matching for Small Objects, Constrained Region and SSFPD Network", School of Information Engineering, Nanchang University, MDPI,</w:t>
      </w:r>
      <w:r w:rsidRPr="00133C0E">
        <w:rPr>
          <w:rFonts w:ascii="Times New Roman" w:hAnsi="Times New Roman" w:cs="Times New Roman"/>
        </w:rPr>
        <w:t xml:space="preserve"> </w:t>
      </w:r>
      <w:r w:rsidRPr="00133C0E">
        <w:rPr>
          <w:rFonts w:ascii="Times New Roman" w:hAnsi="Times New Roman" w:cs="Times New Roman"/>
          <w:sz w:val="20"/>
          <w:szCs w:val="20"/>
        </w:rPr>
        <w:t xml:space="preserve">Sensors 2019, 19, 4528; doi:10.3390/s19204528, 2019. </w:t>
      </w:r>
    </w:p>
    <w:p w14:paraId="1AD7CAFA" w14:textId="77777777" w:rsidR="00DA2D06" w:rsidRPr="00133C0E" w:rsidRDefault="00DA2D06" w:rsidP="00DA2D06">
      <w:pPr>
        <w:pStyle w:val="ListParagraph"/>
        <w:widowControl w:val="0"/>
        <w:numPr>
          <w:ilvl w:val="0"/>
          <w:numId w:val="4"/>
        </w:numPr>
        <w:autoSpaceDE w:val="0"/>
        <w:autoSpaceDN w:val="0"/>
        <w:spacing w:before="60" w:after="0" w:line="276" w:lineRule="auto"/>
        <w:contextualSpacing w:val="0"/>
        <w:jc w:val="both"/>
        <w:rPr>
          <w:rFonts w:ascii="Times New Roman" w:hAnsi="Times New Roman" w:cs="Times New Roman"/>
          <w:sz w:val="20"/>
          <w:szCs w:val="20"/>
        </w:rPr>
      </w:pPr>
      <w:r w:rsidRPr="00133C0E">
        <w:rPr>
          <w:rFonts w:ascii="Times New Roman" w:hAnsi="Times New Roman" w:cs="Times New Roman"/>
          <w:sz w:val="20"/>
          <w:szCs w:val="20"/>
        </w:rPr>
        <w:t>Aftab Alam,Irfan Ullah And Young-Koo Lee, "Video Big Data Analytics in the Cloud: A Reference Architecture, Survey, Opportunities, and Open Research Issues", IEEE,</w:t>
      </w:r>
      <w:r>
        <w:rPr>
          <w:rFonts w:ascii="Times New Roman" w:hAnsi="Times New Roman" w:cs="Times New Roman"/>
          <w:sz w:val="20"/>
          <w:szCs w:val="20"/>
        </w:rPr>
        <w:t xml:space="preserve"> Volume 8-2020, pp. 152377-152422, August</w:t>
      </w:r>
      <w:r w:rsidRPr="00133C0E">
        <w:rPr>
          <w:rFonts w:ascii="Times New Roman" w:hAnsi="Times New Roman" w:cs="Times New Roman"/>
          <w:sz w:val="20"/>
          <w:szCs w:val="20"/>
        </w:rPr>
        <w:t xml:space="preserve"> 2020.</w:t>
      </w: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63172" w14:textId="77777777" w:rsidR="00A818FE" w:rsidRDefault="00A818FE">
      <w:pPr>
        <w:spacing w:after="0" w:line="240" w:lineRule="auto"/>
      </w:pPr>
      <w:r>
        <w:separator/>
      </w:r>
    </w:p>
  </w:endnote>
  <w:endnote w:type="continuationSeparator" w:id="0">
    <w:p w14:paraId="300C0F04" w14:textId="77777777" w:rsidR="00A818FE" w:rsidRDefault="00A8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Mangal"/>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86DA6" w14:textId="77777777" w:rsidR="00567940" w:rsidRDefault="00567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DA2D06" w:rsidRPr="00DA2D06">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EBD64" w14:textId="77777777" w:rsidR="00567940" w:rsidRDefault="00567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AF0F8" w14:textId="77777777" w:rsidR="00A818FE" w:rsidRDefault="00A818FE">
      <w:pPr>
        <w:spacing w:after="0" w:line="240" w:lineRule="auto"/>
      </w:pPr>
      <w:r>
        <w:separator/>
      </w:r>
    </w:p>
  </w:footnote>
  <w:footnote w:type="continuationSeparator" w:id="0">
    <w:p w14:paraId="4DCAFEDA" w14:textId="77777777" w:rsidR="00A818FE" w:rsidRDefault="00A81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D851" w14:textId="77777777" w:rsidR="00567940" w:rsidRDefault="00567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lang w:val="en-IN" w:eastAsia="en-IN"/>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11DE7BB6" w:rsidR="00516492" w:rsidRPr="006A465C" w:rsidRDefault="00DA2D06">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580D50B8">
              <wp:simplePos x="0" y="0"/>
              <wp:positionH relativeFrom="column">
                <wp:posOffset>-28575</wp:posOffset>
              </wp:positionH>
              <wp:positionV relativeFrom="paragraph">
                <wp:posOffset>20955</wp:posOffset>
              </wp:positionV>
              <wp:extent cx="6685280" cy="0"/>
              <wp:effectExtent l="9525" t="11430" r="10795"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3A214"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BaIQ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&#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Zg3gWiECAAA7BAAADgAAAAAAAAAAAAAAAAAuAgAAZHJzL2Uyb0RvYy54bWxQSwEC&#10;LQAUAAYACAAAACEAsTFObtoAAAAHAQAADwAAAAAAAAAAAAAAAAB7BAAAZHJzL2Rvd25yZXYueG1s&#10;UEsFBgAAAAAEAAQA8wAAAIIFAAAAAA==&#10;" strokecolor="gray"/>
          </w:pict>
        </mc:Fallback>
      </mc:AlternateContent>
    </w:r>
    <w:bookmarkEnd w:id="1"/>
    <w:bookmarkEnd w:id="2"/>
    <w:bookmarkEnd w:id="3"/>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07BD" w14:textId="77777777" w:rsidR="00567940" w:rsidRDefault="00567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3E19"/>
    <w:multiLevelType w:val="hybridMultilevel"/>
    <w:tmpl w:val="93FCD2CE"/>
    <w:lvl w:ilvl="0" w:tplc="6E9E3908">
      <w:start w:val="1"/>
      <w:numFmt w:val="upperRoman"/>
      <w:lvlText w:val="%1."/>
      <w:lvlJc w:val="right"/>
      <w:pPr>
        <w:ind w:left="720" w:hanging="360"/>
      </w:pPr>
      <w:rPr>
        <w:color w:val="1F497D"/>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74EC4A3B"/>
    <w:multiLevelType w:val="hybridMultilevel"/>
    <w:tmpl w:val="E17AA642"/>
    <w:lvl w:ilvl="0" w:tplc="28A21F62">
      <w:start w:val="1"/>
      <w:numFmt w:val="decimal"/>
      <w:lvlText w:val="[%1]"/>
      <w:lvlJc w:val="left"/>
      <w:pPr>
        <w:ind w:left="360" w:hanging="360"/>
      </w:pPr>
      <w:rPr>
        <w:rFonts w:hint="default"/>
        <w:b w:val="0"/>
        <w:bCs w:val="0"/>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06C"/>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18FE"/>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A2D06"/>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1"/>
    <w:qFormat/>
    <w:rsid w:val="00DA2D06"/>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76B6-9FF5-489A-A0D5-F1963784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13350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Lenovo</cp:lastModifiedBy>
  <cp:revision>2</cp:revision>
  <cp:lastPrinted>2023-01-16T05:19:00Z</cp:lastPrinted>
  <dcterms:created xsi:type="dcterms:W3CDTF">2023-04-12T09:43:00Z</dcterms:created>
  <dcterms:modified xsi:type="dcterms:W3CDTF">2023-04-12T09:43:00Z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