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9F95F" w14:textId="711F9224" w:rsidR="00516492" w:rsidRPr="00B72163" w:rsidRDefault="001B2443" w:rsidP="001B2443">
      <w:pPr>
        <w:jc w:val="center"/>
        <w:rPr>
          <w:rFonts w:ascii="Cambria" w:hAnsi="Cambria"/>
          <w:b/>
          <w:sz w:val="28"/>
          <w:szCs w:val="28"/>
        </w:rPr>
      </w:pPr>
      <w:r>
        <w:rPr>
          <w:rFonts w:ascii="Cambria" w:hAnsi="Cambria"/>
          <w:b/>
          <w:sz w:val="28"/>
          <w:szCs w:val="28"/>
        </w:rPr>
        <w:t xml:space="preserve">Design And Fabrication </w:t>
      </w:r>
      <w:r w:rsidR="009F0229">
        <w:rPr>
          <w:rFonts w:ascii="Cambria" w:hAnsi="Cambria"/>
          <w:b/>
          <w:sz w:val="28"/>
          <w:szCs w:val="28"/>
        </w:rPr>
        <w:t>o</w:t>
      </w:r>
      <w:r>
        <w:rPr>
          <w:rFonts w:ascii="Cambria" w:hAnsi="Cambria"/>
          <w:b/>
          <w:sz w:val="28"/>
          <w:szCs w:val="28"/>
        </w:rPr>
        <w:t xml:space="preserve">f Power Hacksaw Machine </w:t>
      </w:r>
      <w:bookmarkStart w:id="0" w:name="_GoBack"/>
      <w:bookmarkEnd w:id="0"/>
    </w:p>
    <w:p w14:paraId="1997D023" w14:textId="77777777" w:rsidR="006E6D73" w:rsidRDefault="001D348A">
      <w:pPr>
        <w:spacing w:after="120"/>
        <w:jc w:val="center"/>
        <w:rPr>
          <w:rFonts w:ascii="Cambria" w:hAnsi="Cambria"/>
          <w:b/>
          <w:sz w:val="24"/>
          <w:szCs w:val="24"/>
        </w:rPr>
      </w:pPr>
      <w:r>
        <w:rPr>
          <w:rFonts w:ascii="Cambria" w:hAnsi="Cambria"/>
          <w:b/>
          <w:sz w:val="24"/>
          <w:szCs w:val="24"/>
        </w:rPr>
        <w:t>Prof R. S. Gadakh</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Prof. P. G. Londhe</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A. S. Sonawane</w:t>
      </w:r>
      <w:r w:rsidR="00516492">
        <w:rPr>
          <w:rFonts w:ascii="Cambria" w:hAnsi="Cambria"/>
          <w:b/>
          <w:sz w:val="24"/>
          <w:szCs w:val="24"/>
          <w:vertAlign w:val="superscript"/>
        </w:rPr>
        <w:t>3</w:t>
      </w:r>
      <w:r w:rsidR="00174586">
        <w:rPr>
          <w:rFonts w:ascii="Cambria" w:hAnsi="Cambria"/>
          <w:b/>
          <w:sz w:val="24"/>
          <w:szCs w:val="24"/>
        </w:rPr>
        <w:t>,</w:t>
      </w:r>
      <w:r>
        <w:rPr>
          <w:rFonts w:ascii="Cambria" w:hAnsi="Cambria"/>
          <w:b/>
          <w:sz w:val="24"/>
          <w:szCs w:val="24"/>
          <w:vertAlign w:val="superscript"/>
        </w:rPr>
        <w:t xml:space="preserve">  </w:t>
      </w:r>
      <w:r>
        <w:rPr>
          <w:rFonts w:ascii="Cambria" w:hAnsi="Cambria"/>
          <w:b/>
          <w:sz w:val="24"/>
          <w:szCs w:val="24"/>
        </w:rPr>
        <w:t xml:space="preserve"> </w:t>
      </w:r>
      <w:r>
        <w:rPr>
          <w:rFonts w:ascii="Cambria" w:hAnsi="Cambria"/>
          <w:b/>
          <w:sz w:val="24"/>
          <w:szCs w:val="24"/>
        </w:rPr>
        <w:t xml:space="preserve">P.R. </w:t>
      </w:r>
      <w:r>
        <w:rPr>
          <w:rFonts w:ascii="Cambria" w:hAnsi="Cambria"/>
          <w:b/>
          <w:sz w:val="24"/>
          <w:szCs w:val="24"/>
        </w:rPr>
        <w:t>Sonawane</w:t>
      </w:r>
      <w:r>
        <w:rPr>
          <w:rFonts w:ascii="Cambria" w:hAnsi="Cambria"/>
          <w:b/>
          <w:sz w:val="24"/>
          <w:szCs w:val="24"/>
          <w:vertAlign w:val="superscript"/>
        </w:rPr>
        <w:t>4</w:t>
      </w:r>
      <w:r w:rsidR="00174586">
        <w:rPr>
          <w:rFonts w:ascii="Cambria" w:hAnsi="Cambria"/>
          <w:b/>
          <w:sz w:val="24"/>
          <w:szCs w:val="24"/>
        </w:rPr>
        <w:t>,</w:t>
      </w:r>
      <w:r>
        <w:rPr>
          <w:rFonts w:ascii="Cambria" w:hAnsi="Cambria"/>
          <w:b/>
          <w:sz w:val="24"/>
          <w:szCs w:val="24"/>
          <w:vertAlign w:val="superscript"/>
        </w:rPr>
        <w:t xml:space="preserve"> </w:t>
      </w:r>
      <w:r>
        <w:rPr>
          <w:rFonts w:ascii="Cambria" w:hAnsi="Cambria"/>
          <w:b/>
          <w:sz w:val="24"/>
          <w:szCs w:val="24"/>
        </w:rPr>
        <w:t xml:space="preserve"> </w:t>
      </w:r>
      <w:r>
        <w:rPr>
          <w:rFonts w:ascii="Cambria" w:hAnsi="Cambria"/>
          <w:b/>
          <w:sz w:val="24"/>
          <w:szCs w:val="24"/>
        </w:rPr>
        <w:t>N. R. Gogawate</w:t>
      </w:r>
      <w:r w:rsidR="00174586">
        <w:rPr>
          <w:rFonts w:ascii="Cambria" w:hAnsi="Cambria"/>
          <w:b/>
          <w:sz w:val="24"/>
          <w:szCs w:val="24"/>
          <w:vertAlign w:val="superscript"/>
        </w:rPr>
        <w:t>5</w:t>
      </w:r>
      <w:r w:rsidR="00174586">
        <w:rPr>
          <w:rFonts w:ascii="Cambria" w:hAnsi="Cambria"/>
          <w:b/>
          <w:sz w:val="24"/>
          <w:szCs w:val="24"/>
        </w:rPr>
        <w:t>,</w:t>
      </w:r>
      <w:r>
        <w:rPr>
          <w:rFonts w:ascii="Cambria" w:hAnsi="Cambria"/>
          <w:b/>
          <w:sz w:val="24"/>
          <w:szCs w:val="24"/>
          <w:vertAlign w:val="superscript"/>
        </w:rPr>
        <w:t xml:space="preserve"> </w:t>
      </w:r>
      <w:r>
        <w:rPr>
          <w:rFonts w:ascii="Cambria" w:hAnsi="Cambria"/>
          <w:b/>
          <w:sz w:val="24"/>
          <w:szCs w:val="24"/>
        </w:rPr>
        <w:t xml:space="preserve"> </w:t>
      </w:r>
    </w:p>
    <w:p w14:paraId="00B06F08" w14:textId="70189CCA" w:rsidR="00516492" w:rsidRDefault="00174586">
      <w:pPr>
        <w:spacing w:after="120"/>
        <w:jc w:val="center"/>
        <w:rPr>
          <w:rFonts w:ascii="Cambria" w:hAnsi="Cambria"/>
          <w:b/>
          <w:sz w:val="24"/>
          <w:szCs w:val="24"/>
          <w:vertAlign w:val="superscript"/>
        </w:rPr>
      </w:pPr>
      <w:r>
        <w:rPr>
          <w:rFonts w:ascii="Cambria" w:hAnsi="Cambria"/>
          <w:b/>
          <w:sz w:val="24"/>
          <w:szCs w:val="24"/>
        </w:rPr>
        <w:t>A. J. Dhanwate</w:t>
      </w:r>
      <w:r>
        <w:rPr>
          <w:rFonts w:ascii="Cambria" w:hAnsi="Cambria"/>
          <w:b/>
          <w:sz w:val="24"/>
          <w:szCs w:val="24"/>
          <w:vertAlign w:val="superscript"/>
        </w:rPr>
        <w:t>6</w:t>
      </w:r>
      <w:r w:rsidR="001D348A">
        <w:rPr>
          <w:rFonts w:ascii="Cambria" w:hAnsi="Cambria"/>
          <w:b/>
          <w:sz w:val="24"/>
          <w:szCs w:val="24"/>
          <w:vertAlign w:val="superscript"/>
        </w:rPr>
        <w:t xml:space="preserve"> </w:t>
      </w:r>
      <w:r w:rsidR="001D348A">
        <w:rPr>
          <w:rFonts w:ascii="Cambria" w:hAnsi="Cambria"/>
          <w:b/>
          <w:sz w:val="24"/>
          <w:szCs w:val="24"/>
        </w:rPr>
        <w:t xml:space="preserve"> </w:t>
      </w:r>
    </w:p>
    <w:p w14:paraId="0BA03E41" w14:textId="5166C80E" w:rsidR="00516492" w:rsidRDefault="006E6D73">
      <w:pPr>
        <w:pStyle w:val="IEEEAuthorAffiliation"/>
        <w:spacing w:after="0"/>
        <w:rPr>
          <w:rFonts w:ascii="Cambria" w:hAnsi="Cambria"/>
          <w:sz w:val="22"/>
          <w:szCs w:val="22"/>
        </w:rPr>
      </w:pPr>
      <w:r>
        <w:rPr>
          <w:rFonts w:ascii="Cambria" w:hAnsi="Cambria"/>
          <w:sz w:val="22"/>
          <w:szCs w:val="22"/>
          <w:vertAlign w:val="superscript"/>
        </w:rPr>
        <w:t xml:space="preserve">1 </w:t>
      </w:r>
      <w:r>
        <w:rPr>
          <w:rFonts w:ascii="Cambria" w:hAnsi="Cambria"/>
          <w:sz w:val="22"/>
          <w:szCs w:val="22"/>
        </w:rPr>
        <w:t>Principal S.S.M.A.P. Chas Ahmednagar</w:t>
      </w:r>
    </w:p>
    <w:p w14:paraId="1786F69F" w14:textId="04124A48" w:rsidR="006E6D73" w:rsidRDefault="00516492" w:rsidP="006226A2">
      <w:pPr>
        <w:pStyle w:val="IEEEAuthorAffiliation"/>
        <w:spacing w:after="0"/>
        <w:rPr>
          <w:rFonts w:ascii="Cambria" w:hAnsi="Cambria"/>
          <w:sz w:val="22"/>
          <w:szCs w:val="22"/>
          <w:vertAlign w:val="superscript"/>
        </w:rPr>
      </w:pPr>
      <w:r>
        <w:rPr>
          <w:rFonts w:ascii="Cambria" w:hAnsi="Cambria"/>
          <w:sz w:val="22"/>
          <w:szCs w:val="22"/>
          <w:vertAlign w:val="superscript"/>
        </w:rPr>
        <w:t>2</w:t>
      </w:r>
      <w:r w:rsidR="006E6D73" w:rsidRPr="006E6D73">
        <w:rPr>
          <w:rFonts w:ascii="Cambria" w:hAnsi="Cambria"/>
          <w:sz w:val="22"/>
          <w:szCs w:val="22"/>
        </w:rPr>
        <w:t xml:space="preserve"> </w:t>
      </w:r>
      <w:r w:rsidR="006E6D73">
        <w:rPr>
          <w:rFonts w:ascii="Cambria" w:hAnsi="Cambria"/>
          <w:sz w:val="22"/>
          <w:szCs w:val="22"/>
        </w:rPr>
        <w:t xml:space="preserve">HOD of Mechanical Department </w:t>
      </w:r>
      <w:r w:rsidR="006E6D73">
        <w:rPr>
          <w:rFonts w:ascii="Cambria" w:hAnsi="Cambria"/>
          <w:sz w:val="22"/>
          <w:szCs w:val="22"/>
        </w:rPr>
        <w:t>S.S.M.A.P. Chas Ahmednagar</w:t>
      </w:r>
      <w:r w:rsidR="006E6D73">
        <w:rPr>
          <w:rFonts w:ascii="Cambria" w:hAnsi="Cambria"/>
          <w:sz w:val="22"/>
          <w:szCs w:val="22"/>
          <w:vertAlign w:val="superscript"/>
        </w:rPr>
        <w:t xml:space="preserve"> </w:t>
      </w:r>
    </w:p>
    <w:p w14:paraId="7AFDE336" w14:textId="168C25EE"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sidR="006E6D73">
        <w:rPr>
          <w:rFonts w:ascii="Cambria" w:hAnsi="Cambria"/>
          <w:sz w:val="22"/>
          <w:szCs w:val="22"/>
        </w:rPr>
        <w:t>,</w:t>
      </w:r>
      <w:r w:rsidR="006E6D73" w:rsidRPr="006E6D73">
        <w:rPr>
          <w:rFonts w:ascii="Cambria" w:hAnsi="Cambria"/>
          <w:sz w:val="22"/>
          <w:szCs w:val="22"/>
          <w:vertAlign w:val="superscript"/>
        </w:rPr>
        <w:t>4</w:t>
      </w:r>
      <w:r w:rsidR="006E6D73">
        <w:rPr>
          <w:rFonts w:ascii="Cambria" w:hAnsi="Cambria"/>
          <w:sz w:val="22"/>
          <w:szCs w:val="22"/>
          <w:vertAlign w:val="superscript"/>
        </w:rPr>
        <w:t>,</w:t>
      </w:r>
      <w:r w:rsidR="006E6D73" w:rsidRPr="006E6D73">
        <w:rPr>
          <w:rFonts w:ascii="Cambria" w:hAnsi="Cambria"/>
          <w:sz w:val="22"/>
          <w:szCs w:val="22"/>
          <w:vertAlign w:val="superscript"/>
        </w:rPr>
        <w:t>5,6</w:t>
      </w:r>
      <w:r w:rsidR="006E6D73">
        <w:rPr>
          <w:rFonts w:ascii="Cambria" w:hAnsi="Cambria"/>
          <w:sz w:val="22"/>
          <w:szCs w:val="22"/>
        </w:rPr>
        <w:t xml:space="preserve"> Students of  S.</w:t>
      </w:r>
      <w:r w:rsidR="006E6D73">
        <w:rPr>
          <w:rFonts w:ascii="Cambria" w:hAnsi="Cambria"/>
          <w:sz w:val="22"/>
          <w:szCs w:val="22"/>
        </w:rPr>
        <w:t>S.M.A.P. Chas Ahmednagar</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9"/>
          <w:headerReference w:type="default" r:id="rId10"/>
          <w:footerReference w:type="even" r:id="rId11"/>
          <w:footerReference w:type="default" r:id="rId12"/>
          <w:headerReference w:type="first" r:id="rId13"/>
          <w:footerReference w:type="first" r:id="rId14"/>
          <w:pgSz w:w="11907" w:h="16840"/>
          <w:pgMar w:top="720" w:right="720" w:bottom="720" w:left="720" w:header="144" w:footer="288" w:gutter="0"/>
          <w:cols w:space="720"/>
          <w:docGrid w:linePitch="360"/>
        </w:sectPr>
      </w:pPr>
      <w:r>
        <w:rPr>
          <w:rFonts w:ascii="Cambria" w:hAnsi="Cambria"/>
        </w:rPr>
        <w:t>---------------------------------------------------------------------***---------------------------------------------------------------------</w:t>
      </w:r>
    </w:p>
    <w:p w14:paraId="4424AEC7" w14:textId="2C4E47BF" w:rsidR="00516492" w:rsidRPr="002D1F51" w:rsidRDefault="00516492">
      <w:pPr>
        <w:pStyle w:val="NoSpacing"/>
        <w:jc w:val="both"/>
        <w:rPr>
          <w:rFonts w:ascii="Times New Roman" w:hAnsi="Times New Roman"/>
          <w:i/>
          <w:sz w:val="20"/>
          <w:szCs w:val="20"/>
        </w:rPr>
      </w:pPr>
      <w:r w:rsidRPr="00992201">
        <w:rPr>
          <w:rFonts w:ascii="Times New Roman" w:hAnsi="Times New Roman"/>
          <w:b/>
          <w:sz w:val="24"/>
        </w:rPr>
        <w:lastRenderedPageBreak/>
        <w:t>Abstract -</w:t>
      </w:r>
      <w:r w:rsidRPr="00992201">
        <w:rPr>
          <w:rFonts w:ascii="Times New Roman" w:hAnsi="Times New Roman"/>
        </w:rPr>
        <w:t xml:space="preserve"> </w:t>
      </w:r>
      <w:r w:rsidR="001B2443" w:rsidRPr="001B2443">
        <w:rPr>
          <w:rFonts w:ascii="Times New Roman" w:eastAsia="Times New Roman" w:hAnsi="Times New Roman"/>
          <w:color w:val="000000"/>
          <w:sz w:val="20"/>
          <w:szCs w:val="20"/>
          <w:lang w:val="en-GB"/>
        </w:rPr>
        <w:t>The hacksaw machines, which are operat</w:t>
      </w:r>
      <w:r w:rsidR="001B2443">
        <w:rPr>
          <w:rFonts w:ascii="Times New Roman" w:eastAsia="Times New Roman" w:hAnsi="Times New Roman"/>
          <w:color w:val="000000"/>
          <w:sz w:val="20"/>
          <w:szCs w:val="20"/>
          <w:lang w:val="en-GB"/>
        </w:rPr>
        <w:t xml:space="preserve">ed by human operators as for </w:t>
      </w:r>
      <w:r w:rsidR="001B2443" w:rsidRPr="001B2443">
        <w:rPr>
          <w:rFonts w:ascii="Times New Roman" w:eastAsia="Times New Roman" w:hAnsi="Times New Roman"/>
          <w:color w:val="000000"/>
          <w:sz w:val="20"/>
          <w:szCs w:val="20"/>
          <w:lang w:val="en-GB"/>
        </w:rPr>
        <w:t xml:space="preserve">mentioned, have the demerit of </w:t>
      </w:r>
      <w:r w:rsidR="004301FD">
        <w:rPr>
          <w:rFonts w:ascii="Times New Roman" w:eastAsia="Times New Roman" w:hAnsi="Times New Roman"/>
          <w:color w:val="000000"/>
          <w:sz w:val="20"/>
          <w:szCs w:val="20"/>
          <w:lang w:val="en-GB"/>
        </w:rPr>
        <w:t>required more time for cutting the work-piece.</w:t>
      </w:r>
      <w:r w:rsidR="001B2443" w:rsidRPr="001B2443">
        <w:rPr>
          <w:rFonts w:ascii="Times New Roman" w:eastAsia="Times New Roman" w:hAnsi="Times New Roman"/>
          <w:color w:val="000000"/>
          <w:sz w:val="20"/>
          <w:szCs w:val="20"/>
          <w:lang w:val="en-GB"/>
        </w:rPr>
        <w:t xml:space="preserve"> In industries these machines are used to cut the motor shafts to the required lengths. It will be difficult for the operator if he has been assigned to cut </w:t>
      </w:r>
      <w:r w:rsidR="004301FD">
        <w:rPr>
          <w:rFonts w:ascii="Times New Roman" w:eastAsia="Times New Roman" w:hAnsi="Times New Roman"/>
          <w:color w:val="000000"/>
          <w:sz w:val="20"/>
          <w:szCs w:val="20"/>
          <w:lang w:val="en-GB"/>
        </w:rPr>
        <w:t>a</w:t>
      </w:r>
      <w:r w:rsidR="001B2443" w:rsidRPr="001B2443">
        <w:rPr>
          <w:rFonts w:ascii="Times New Roman" w:eastAsia="Times New Roman" w:hAnsi="Times New Roman"/>
          <w:color w:val="000000"/>
          <w:sz w:val="20"/>
          <w:szCs w:val="20"/>
          <w:lang w:val="en-GB"/>
        </w:rPr>
        <w:t xml:space="preserve"> motor shafts and he has to measure the lengths each time for cutting. Since humans are not as versatile as machines, there is a possibility that there may be inaccuracies. Besides, if there is a slight time delay in between every cycle of cutting a piece, the cumulative delay in time will be found to have a considerable magnitude, which might have been utilized properly if the proposed machine were in use there. Also pneumatic hacksaw is costly and require more maintenance. Hence by consuming electrical energy we run our project.</w:t>
      </w:r>
    </w:p>
    <w:p w14:paraId="4E51E8A6" w14:textId="77777777" w:rsidR="00992201" w:rsidRDefault="00992201">
      <w:pPr>
        <w:pStyle w:val="Abstract"/>
        <w:spacing w:after="0"/>
        <w:ind w:left="0"/>
        <w:rPr>
          <w:rFonts w:ascii="Times New Roman" w:hAnsi="Times New Roman"/>
          <w:b/>
          <w:i/>
        </w:rPr>
      </w:pPr>
    </w:p>
    <w:p w14:paraId="235E300F" w14:textId="5223310B"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1B2443" w:rsidRPr="001B2443">
        <w:rPr>
          <w:rFonts w:ascii="Times New Roman" w:hAnsi="Times New Roman"/>
        </w:rPr>
        <w:t>hacksaw, electrical energy etc.</w:t>
      </w:r>
    </w:p>
    <w:p w14:paraId="4912CB8F" w14:textId="77777777" w:rsidR="00992201" w:rsidRDefault="00992201">
      <w:pPr>
        <w:pStyle w:val="NoSpacing"/>
        <w:jc w:val="both"/>
        <w:rPr>
          <w:rFonts w:ascii="Times New Roman" w:hAnsi="Times New Roman"/>
          <w:b/>
        </w:rPr>
      </w:pPr>
    </w:p>
    <w:p w14:paraId="414ACABF" w14:textId="6B0269F0" w:rsidR="00516492" w:rsidRDefault="00516492" w:rsidP="001854BD">
      <w:pPr>
        <w:pStyle w:val="NoSpacing"/>
        <w:spacing w:after="240"/>
        <w:jc w:val="both"/>
        <w:rPr>
          <w:rFonts w:ascii="Times New Roman" w:hAnsi="Times New Roman"/>
          <w:b/>
        </w:rPr>
      </w:pPr>
      <w:r w:rsidRPr="00992201">
        <w:rPr>
          <w:rFonts w:ascii="Times New Roman" w:hAnsi="Times New Roman"/>
          <w:b/>
        </w:rPr>
        <w:t xml:space="preserve">1.INTRODUCTION </w:t>
      </w:r>
    </w:p>
    <w:p w14:paraId="0DCE14EF" w14:textId="3605CE85" w:rsidR="0076523C" w:rsidRPr="0076523C" w:rsidRDefault="0076523C" w:rsidP="001854BD">
      <w:pPr>
        <w:pStyle w:val="NoSpacing"/>
        <w:spacing w:after="240"/>
        <w:jc w:val="both"/>
        <w:rPr>
          <w:rFonts w:ascii="Times New Roman" w:hAnsi="Times New Roman"/>
          <w:b/>
          <w:sz w:val="20"/>
        </w:rPr>
      </w:pPr>
      <w:r w:rsidRPr="0076523C">
        <w:rPr>
          <w:rFonts w:ascii="Times New Roman" w:hAnsi="Times New Roman"/>
          <w:b/>
          <w:sz w:val="20"/>
        </w:rPr>
        <w:t>1.1 POWER HACKSAW</w:t>
      </w:r>
    </w:p>
    <w:p w14:paraId="5059245D" w14:textId="6225895A" w:rsidR="00516492" w:rsidRDefault="00B835CE" w:rsidP="0076523C">
      <w:pPr>
        <w:pStyle w:val="NoSpacing"/>
        <w:spacing w:after="240"/>
        <w:jc w:val="both"/>
        <w:rPr>
          <w:rFonts w:ascii="Times New Roman" w:eastAsia="MS Mincho" w:hAnsi="Times New Roman"/>
          <w:spacing w:val="-1"/>
          <w:sz w:val="20"/>
          <w:szCs w:val="20"/>
        </w:rPr>
      </w:pPr>
      <w:r>
        <w:rPr>
          <w:rFonts w:ascii="Times New Roman" w:eastAsia="MS Mincho" w:hAnsi="Times New Roman"/>
          <w:spacing w:val="-1"/>
          <w:sz w:val="20"/>
          <w:szCs w:val="20"/>
        </w:rPr>
        <w:t xml:space="preserve">       </w:t>
      </w:r>
      <w:r w:rsidR="001B2443" w:rsidRPr="001B2443">
        <w:rPr>
          <w:rFonts w:ascii="Times New Roman" w:eastAsia="MS Mincho" w:hAnsi="Times New Roman"/>
          <w:spacing w:val="-1"/>
          <w:sz w:val="20"/>
          <w:szCs w:val="20"/>
        </w:rPr>
        <w:t>The Power hacksaw machine though being able to cut the shaft or rod without requiring any human effort to cut, it does require a human intervention to feed the work-piece many times with measurements being taken each time before feeding. Therein, arose a need to completely automate the process of cutting, and here we are with a proposal which will aid in eliminate the effort of the people associated with it.</w:t>
      </w:r>
    </w:p>
    <w:p w14:paraId="5E57BA8A" w14:textId="77777777" w:rsidR="0076523C" w:rsidRPr="0076523C" w:rsidRDefault="0076523C" w:rsidP="0076523C">
      <w:pPr>
        <w:pStyle w:val="NoSpacing"/>
        <w:spacing w:after="240"/>
        <w:jc w:val="both"/>
        <w:rPr>
          <w:rFonts w:ascii="Times New Roman" w:hAnsi="Times New Roman"/>
          <w:b/>
          <w:sz w:val="20"/>
          <w:szCs w:val="20"/>
        </w:rPr>
      </w:pPr>
      <w:r w:rsidRPr="0076523C">
        <w:rPr>
          <w:rFonts w:ascii="Times New Roman" w:hAnsi="Times New Roman"/>
          <w:b/>
          <w:sz w:val="20"/>
          <w:szCs w:val="20"/>
        </w:rPr>
        <w:t xml:space="preserve">1.2 OBJECTIVE OF THE PROJECT </w:t>
      </w:r>
    </w:p>
    <w:p w14:paraId="56E6EE9A" w14:textId="077DE2B3" w:rsidR="0076523C" w:rsidRPr="00992201" w:rsidRDefault="002D1F51" w:rsidP="0076523C">
      <w:pPr>
        <w:pStyle w:val="NoSpacing"/>
        <w:jc w:val="both"/>
        <w:rPr>
          <w:rFonts w:ascii="Times New Roman" w:hAnsi="Times New Roman"/>
          <w:sz w:val="20"/>
          <w:szCs w:val="20"/>
        </w:rPr>
      </w:pPr>
      <w:r>
        <w:rPr>
          <w:rFonts w:ascii="Times New Roman" w:hAnsi="Times New Roman"/>
          <w:sz w:val="20"/>
          <w:szCs w:val="20"/>
        </w:rPr>
        <w:t xml:space="preserve">      </w:t>
      </w:r>
      <w:r w:rsidR="0076523C" w:rsidRPr="0076523C">
        <w:rPr>
          <w:rFonts w:ascii="Times New Roman" w:hAnsi="Times New Roman"/>
          <w:sz w:val="20"/>
          <w:szCs w:val="20"/>
        </w:rPr>
        <w:t xml:space="preserve">  The </w:t>
      </w:r>
      <w:r>
        <w:rPr>
          <w:rFonts w:ascii="Times New Roman" w:hAnsi="Times New Roman"/>
          <w:sz w:val="20"/>
          <w:szCs w:val="20"/>
        </w:rPr>
        <w:t xml:space="preserve">manual </w:t>
      </w:r>
      <w:r w:rsidR="0076523C" w:rsidRPr="0076523C">
        <w:rPr>
          <w:rFonts w:ascii="Times New Roman" w:hAnsi="Times New Roman"/>
          <w:sz w:val="20"/>
          <w:szCs w:val="20"/>
        </w:rPr>
        <w:t xml:space="preserve">hacksaw machines, which are operated by human operators </w:t>
      </w:r>
      <w:r w:rsidR="0076523C">
        <w:rPr>
          <w:rFonts w:ascii="Times New Roman" w:hAnsi="Times New Roman"/>
          <w:sz w:val="20"/>
          <w:szCs w:val="20"/>
        </w:rPr>
        <w:t>having limitation of</w:t>
      </w:r>
      <w:r w:rsidR="0076523C" w:rsidRPr="0076523C">
        <w:rPr>
          <w:rFonts w:ascii="Times New Roman" w:hAnsi="Times New Roman"/>
          <w:sz w:val="20"/>
          <w:szCs w:val="20"/>
        </w:rPr>
        <w:t xml:space="preserve"> </w:t>
      </w:r>
      <w:r>
        <w:rPr>
          <w:rFonts w:ascii="Times New Roman" w:hAnsi="Times New Roman"/>
          <w:sz w:val="20"/>
          <w:szCs w:val="20"/>
        </w:rPr>
        <w:t xml:space="preserve">size of  </w:t>
      </w:r>
      <w:r w:rsidR="0076523C" w:rsidRPr="0076523C">
        <w:rPr>
          <w:rFonts w:ascii="Times New Roman" w:hAnsi="Times New Roman"/>
          <w:sz w:val="20"/>
          <w:szCs w:val="20"/>
        </w:rPr>
        <w:t xml:space="preserve">work-piece many times. In industries these machines are used to cut the motor shafts to the required lengths. It will be difficult for the operator if he has been assigned to cut a huge quantity of motor shafts and he has to measure the lengths each time for cutting. </w:t>
      </w:r>
      <w:r w:rsidR="0076523C">
        <w:rPr>
          <w:rFonts w:ascii="Times New Roman" w:hAnsi="Times New Roman"/>
          <w:sz w:val="20"/>
          <w:szCs w:val="20"/>
        </w:rPr>
        <w:t xml:space="preserve"> </w:t>
      </w:r>
    </w:p>
    <w:p w14:paraId="06D4EF50" w14:textId="19ADB711" w:rsidR="00D505A8" w:rsidRPr="001854BD" w:rsidRDefault="00992201" w:rsidP="00D257F4">
      <w:pPr>
        <w:pStyle w:val="Heading2"/>
        <w:spacing w:after="240"/>
        <w:rPr>
          <w:rFonts w:ascii="Times New Roman" w:hAnsi="Times New Roman"/>
          <w:color w:val="auto"/>
          <w:sz w:val="22"/>
        </w:rPr>
      </w:pPr>
      <w:r w:rsidRPr="001854BD">
        <w:rPr>
          <w:rFonts w:ascii="Times New Roman" w:hAnsi="Times New Roman"/>
          <w:color w:val="auto"/>
          <w:sz w:val="22"/>
        </w:rPr>
        <w:t xml:space="preserve">2. </w:t>
      </w:r>
      <w:r w:rsidR="008143A7" w:rsidRPr="001854BD">
        <w:rPr>
          <w:rFonts w:ascii="Times New Roman" w:hAnsi="Times New Roman"/>
          <w:color w:val="auto"/>
          <w:sz w:val="22"/>
        </w:rPr>
        <w:t>SLIDER CRANCK MECHANISM</w:t>
      </w:r>
    </w:p>
    <w:p w14:paraId="7B6DB9A7" w14:textId="59909F11" w:rsidR="00B835CE" w:rsidRPr="00B835CE" w:rsidRDefault="00B835CE" w:rsidP="00B835CE">
      <w:pPr>
        <w:pStyle w:val="NoSpacing"/>
        <w:jc w:val="both"/>
        <w:rPr>
          <w:rFonts w:ascii="Times New Roman" w:eastAsia="MS Mincho" w:hAnsi="Times New Roman"/>
          <w:spacing w:val="-1"/>
          <w:sz w:val="20"/>
          <w:szCs w:val="20"/>
        </w:rPr>
      </w:pPr>
      <w:r>
        <w:rPr>
          <w:rFonts w:ascii="Times New Roman" w:eastAsia="MS Mincho" w:hAnsi="Times New Roman"/>
          <w:spacing w:val="-1"/>
          <w:sz w:val="20"/>
          <w:szCs w:val="20"/>
        </w:rPr>
        <w:t xml:space="preserve">        </w:t>
      </w:r>
      <w:r w:rsidRPr="00B835CE">
        <w:rPr>
          <w:rFonts w:ascii="Times New Roman" w:eastAsia="MS Mincho" w:hAnsi="Times New Roman"/>
          <w:spacing w:val="-1"/>
          <w:sz w:val="20"/>
          <w:szCs w:val="20"/>
        </w:rPr>
        <w:t xml:space="preserve">Slider-crank chain inversion arises when the connecting rod, or coupler, of a slider-crank linkage becomes the ground link, so the slider is connected directly to the crank. This inverted slider-crank is the form of a slider-crank linkage that is often used to actuate a hinged joint in construction equipment like a crane or backhoe, as well as to open and close a swinging gate or door. </w:t>
      </w:r>
    </w:p>
    <w:p w14:paraId="798F2967" w14:textId="10AE0711" w:rsidR="00516492" w:rsidRPr="00992201" w:rsidRDefault="00B835CE" w:rsidP="00B835CE">
      <w:pPr>
        <w:pStyle w:val="NoSpacing"/>
        <w:jc w:val="both"/>
        <w:rPr>
          <w:rFonts w:ascii="Times New Roman" w:hAnsi="Times New Roman"/>
          <w:sz w:val="20"/>
          <w:szCs w:val="20"/>
        </w:rPr>
      </w:pPr>
      <w:r>
        <w:rPr>
          <w:rFonts w:ascii="Times New Roman" w:eastAsia="MS Mincho" w:hAnsi="Times New Roman"/>
          <w:spacing w:val="-1"/>
          <w:sz w:val="20"/>
          <w:szCs w:val="20"/>
        </w:rPr>
        <w:lastRenderedPageBreak/>
        <w:t xml:space="preserve">         </w:t>
      </w:r>
      <w:r w:rsidRPr="00B835CE">
        <w:rPr>
          <w:rFonts w:ascii="Times New Roman" w:eastAsia="MS Mincho" w:hAnsi="Times New Roman"/>
          <w:spacing w:val="-1"/>
          <w:sz w:val="20"/>
          <w:szCs w:val="20"/>
        </w:rPr>
        <w:t xml:space="preserve">A slider-crank is a four-bar linkage that has a crank that rotates coupled to a slider that the moves </w:t>
      </w:r>
      <w:r w:rsidR="00F3696A">
        <w:rPr>
          <w:rFonts w:ascii="Times New Roman" w:eastAsia="MS Mincho" w:hAnsi="Times New Roman"/>
          <w:spacing w:val="-1"/>
          <w:sz w:val="20"/>
          <w:szCs w:val="20"/>
        </w:rPr>
        <w:t>in</w:t>
      </w:r>
      <w:r w:rsidRPr="00B835CE">
        <w:rPr>
          <w:rFonts w:ascii="Times New Roman" w:eastAsia="MS Mincho" w:hAnsi="Times New Roman"/>
          <w:spacing w:val="-1"/>
          <w:sz w:val="20"/>
          <w:szCs w:val="20"/>
        </w:rPr>
        <w:t xml:space="preserve"> straight line. This mechanism is composed of </w:t>
      </w:r>
      <w:r w:rsidR="00F3696A">
        <w:rPr>
          <w:rFonts w:ascii="Times New Roman" w:eastAsia="MS Mincho" w:hAnsi="Times New Roman"/>
          <w:spacing w:val="-1"/>
          <w:sz w:val="20"/>
          <w:szCs w:val="20"/>
        </w:rPr>
        <w:t>3</w:t>
      </w:r>
      <w:r w:rsidRPr="00B835CE">
        <w:rPr>
          <w:rFonts w:ascii="Times New Roman" w:eastAsia="MS Mincho" w:hAnsi="Times New Roman"/>
          <w:spacing w:val="-1"/>
          <w:sz w:val="20"/>
          <w:szCs w:val="20"/>
        </w:rPr>
        <w:t xml:space="preserve"> important parts: The crank which is the rotating disc</w:t>
      </w:r>
      <w:r w:rsidR="00F3696A">
        <w:rPr>
          <w:rFonts w:ascii="Times New Roman" w:eastAsia="MS Mincho" w:hAnsi="Times New Roman"/>
          <w:spacing w:val="-1"/>
          <w:sz w:val="20"/>
          <w:szCs w:val="20"/>
        </w:rPr>
        <w:t xml:space="preserve"> or link</w:t>
      </w:r>
      <w:r w:rsidRPr="00B835CE">
        <w:rPr>
          <w:rFonts w:ascii="Times New Roman" w:eastAsia="MS Mincho" w:hAnsi="Times New Roman"/>
          <w:spacing w:val="-1"/>
          <w:sz w:val="20"/>
          <w:szCs w:val="20"/>
        </w:rPr>
        <w:t>, the slider which slides inside the tube and the connecting rod which joins the parts together. As the slider moves to the right the connecting rod pushes the wheel round for the first 180 degrees of wheel rotation. When the slider begins to move back into the tube, the connecting rod pulls the wheel round to complete the rotation.</w:t>
      </w:r>
    </w:p>
    <w:p w14:paraId="04345021"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133FA738" w:rsidR="00992201" w:rsidRDefault="00572A26" w:rsidP="008D19B5">
      <w:pPr>
        <w:pStyle w:val="NoSpacing"/>
        <w:spacing w:after="240"/>
        <w:jc w:val="center"/>
        <w:rPr>
          <w:rFonts w:ascii="Times New Roman" w:hAnsi="Times New Roman"/>
          <w:b/>
          <w:sz w:val="20"/>
          <w:szCs w:val="20"/>
        </w:rPr>
      </w:pPr>
      <w:r>
        <w:rPr>
          <w:noProof/>
          <w:lang w:val="en-IN" w:eastAsia="en-IN"/>
        </w:rPr>
        <w:drawing>
          <wp:inline distT="0" distB="0" distL="0" distR="0" wp14:anchorId="57BB2A8B" wp14:editId="4C1C0598">
            <wp:extent cx="2028825" cy="1362075"/>
            <wp:effectExtent l="0" t="0" r="0" b="0"/>
            <wp:docPr id="6" name="Picture 6" descr="Inversions Of Single slider Crack mechanism-Rotary, Pendul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rsions Of Single slider Crack mechanism-Rotary, Pendulum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1362075"/>
                    </a:xfrm>
                    <a:prstGeom prst="rect">
                      <a:avLst/>
                    </a:prstGeom>
                    <a:noFill/>
                    <a:ln>
                      <a:noFill/>
                    </a:ln>
                  </pic:spPr>
                </pic:pic>
              </a:graphicData>
            </a:graphic>
          </wp:inline>
        </w:drawing>
      </w:r>
    </w:p>
    <w:p w14:paraId="105E0222" w14:textId="55D23362" w:rsidR="00572A26" w:rsidRPr="00992201" w:rsidRDefault="00572A26" w:rsidP="00572A26">
      <w:pPr>
        <w:pStyle w:val="NoSpacing"/>
        <w:jc w:val="center"/>
        <w:rPr>
          <w:rFonts w:ascii="Times New Roman" w:hAnsi="Times New Roman"/>
          <w:sz w:val="20"/>
          <w:szCs w:val="20"/>
        </w:rPr>
      </w:pPr>
      <w:r w:rsidRPr="00992201">
        <w:rPr>
          <w:rFonts w:ascii="Times New Roman" w:hAnsi="Times New Roman"/>
          <w:b/>
          <w:sz w:val="20"/>
          <w:szCs w:val="20"/>
        </w:rPr>
        <w:t>Fig -1</w:t>
      </w:r>
      <w:r w:rsidRPr="00992201">
        <w:rPr>
          <w:rFonts w:ascii="Times New Roman" w:hAnsi="Times New Roman"/>
          <w:sz w:val="20"/>
          <w:szCs w:val="20"/>
        </w:rPr>
        <w:t xml:space="preserve">: </w:t>
      </w:r>
      <w:r>
        <w:rPr>
          <w:rFonts w:ascii="Times New Roman" w:hAnsi="Times New Roman"/>
          <w:sz w:val="20"/>
          <w:szCs w:val="20"/>
        </w:rPr>
        <w:t>Slider crank mechanism</w:t>
      </w:r>
    </w:p>
    <w:p w14:paraId="33D4B56A" w14:textId="77777777" w:rsidR="00992201" w:rsidRDefault="00992201">
      <w:pPr>
        <w:pStyle w:val="NoSpacing"/>
        <w:jc w:val="both"/>
        <w:rPr>
          <w:rFonts w:ascii="Times New Roman" w:hAnsi="Times New Roman"/>
          <w:b/>
          <w:sz w:val="20"/>
          <w:szCs w:val="20"/>
        </w:rPr>
      </w:pPr>
    </w:p>
    <w:p w14:paraId="02406839" w14:textId="7F51C0C2" w:rsidR="00992201" w:rsidRPr="00F3696A" w:rsidRDefault="001854BD" w:rsidP="00F3696A">
      <w:pPr>
        <w:pStyle w:val="Heading2"/>
        <w:rPr>
          <w:rFonts w:ascii="Times New Roman" w:hAnsi="Times New Roman"/>
          <w:color w:val="auto"/>
        </w:rPr>
      </w:pPr>
      <w:r w:rsidRPr="001854BD">
        <w:rPr>
          <w:rFonts w:ascii="Times New Roman" w:hAnsi="Times New Roman"/>
          <w:color w:val="auto"/>
          <w:sz w:val="22"/>
        </w:rPr>
        <w:t>3</w:t>
      </w:r>
      <w:r w:rsidRPr="001854BD">
        <w:rPr>
          <w:rFonts w:ascii="Times New Roman" w:hAnsi="Times New Roman"/>
          <w:color w:val="auto"/>
          <w:sz w:val="22"/>
        </w:rPr>
        <w:t>.</w:t>
      </w:r>
      <w:r w:rsidRPr="00992201">
        <w:rPr>
          <w:rFonts w:ascii="Times New Roman" w:hAnsi="Times New Roman"/>
          <w:color w:val="auto"/>
        </w:rPr>
        <w:t xml:space="preserve"> </w:t>
      </w:r>
      <w:r w:rsidRPr="001854BD">
        <w:rPr>
          <w:rFonts w:ascii="Times New Roman" w:hAnsi="Times New Roman"/>
          <w:color w:val="auto"/>
          <w:sz w:val="22"/>
        </w:rPr>
        <w:t>CONSRUCTION AND WORKING</w:t>
      </w:r>
    </w:p>
    <w:p w14:paraId="6E5BA4A6" w14:textId="4CC85975" w:rsidR="0076523C" w:rsidRDefault="0076523C" w:rsidP="00D257F4">
      <w:pPr>
        <w:pStyle w:val="NoSpacing"/>
        <w:spacing w:before="240" w:after="240"/>
        <w:jc w:val="both"/>
        <w:rPr>
          <w:rFonts w:ascii="Times New Roman" w:hAnsi="Times New Roman"/>
          <w:b/>
          <w:sz w:val="20"/>
          <w:szCs w:val="20"/>
        </w:rPr>
      </w:pPr>
      <w:r>
        <w:rPr>
          <w:rFonts w:ascii="Times New Roman" w:hAnsi="Times New Roman"/>
          <w:b/>
          <w:sz w:val="20"/>
          <w:szCs w:val="20"/>
        </w:rPr>
        <w:t>3.1 CONSTRUCTION</w:t>
      </w:r>
    </w:p>
    <w:p w14:paraId="74590EDB" w14:textId="54BB0703" w:rsidR="0076523C" w:rsidRPr="0076523C" w:rsidRDefault="0076523C" w:rsidP="0076523C">
      <w:pPr>
        <w:rPr>
          <w:rFonts w:ascii="Times New Roman" w:eastAsia="MS Mincho" w:hAnsi="Times New Roman"/>
          <w:spacing w:val="-1"/>
          <w:sz w:val="20"/>
          <w:szCs w:val="20"/>
        </w:rPr>
      </w:pPr>
      <w:r w:rsidRPr="0076523C">
        <w:rPr>
          <w:rFonts w:ascii="Times New Roman" w:eastAsia="MS Mincho" w:hAnsi="Times New Roman"/>
          <w:spacing w:val="-1"/>
          <w:sz w:val="20"/>
          <w:szCs w:val="20"/>
        </w:rPr>
        <w:t>The project</w:t>
      </w:r>
      <w:r>
        <w:rPr>
          <w:rFonts w:ascii="Times New Roman" w:eastAsia="MS Mincho" w:hAnsi="Times New Roman"/>
          <w:spacing w:val="-1"/>
          <w:sz w:val="20"/>
          <w:szCs w:val="20"/>
        </w:rPr>
        <w:t xml:space="preserve"> </w:t>
      </w:r>
      <w:r w:rsidRPr="0076523C">
        <w:rPr>
          <w:rFonts w:ascii="Times New Roman" w:eastAsia="MS Mincho" w:hAnsi="Times New Roman"/>
          <w:spacing w:val="-1"/>
          <w:sz w:val="20"/>
          <w:szCs w:val="20"/>
        </w:rPr>
        <w:t xml:space="preserve"> consist of</w:t>
      </w:r>
      <w:r>
        <w:rPr>
          <w:rFonts w:ascii="Times New Roman" w:eastAsia="MS Mincho" w:hAnsi="Times New Roman"/>
          <w:spacing w:val="-1"/>
          <w:sz w:val="20"/>
          <w:szCs w:val="20"/>
        </w:rPr>
        <w:t xml:space="preserve"> </w:t>
      </w:r>
      <w:r w:rsidRPr="0076523C">
        <w:rPr>
          <w:rFonts w:ascii="Times New Roman" w:eastAsia="MS Mincho" w:hAnsi="Times New Roman"/>
          <w:spacing w:val="-1"/>
          <w:sz w:val="20"/>
          <w:szCs w:val="20"/>
        </w:rPr>
        <w:t xml:space="preserve"> following main parts.</w:t>
      </w:r>
    </w:p>
    <w:p w14:paraId="179BD27C"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Frame</w:t>
      </w:r>
    </w:p>
    <w:p w14:paraId="4FE69A51"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battery</w:t>
      </w:r>
    </w:p>
    <w:p w14:paraId="5CBAE2E6"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wiper motor</w:t>
      </w:r>
    </w:p>
    <w:p w14:paraId="089F8AB8"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slider Crank mechanism</w:t>
      </w:r>
    </w:p>
    <w:p w14:paraId="6B995D4D"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Hacksaw</w:t>
      </w:r>
    </w:p>
    <w:p w14:paraId="759D5678" w14:textId="77777777"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Guide Mechanism</w:t>
      </w:r>
    </w:p>
    <w:p w14:paraId="23F8DA6A" w14:textId="32648124" w:rsidR="0076523C" w:rsidRPr="0076523C" w:rsidRDefault="0076523C" w:rsidP="0076523C">
      <w:pPr>
        <w:pStyle w:val="ListParagraph"/>
        <w:numPr>
          <w:ilvl w:val="0"/>
          <w:numId w:val="3"/>
        </w:numPr>
        <w:spacing w:line="360" w:lineRule="auto"/>
        <w:rPr>
          <w:rFonts w:ascii="Times New Roman" w:eastAsia="MS Mincho" w:hAnsi="Times New Roman" w:cs="Times New Roman"/>
          <w:spacing w:val="-1"/>
          <w:sz w:val="20"/>
          <w:szCs w:val="20"/>
        </w:rPr>
      </w:pPr>
      <w:r w:rsidRPr="0076523C">
        <w:rPr>
          <w:rFonts w:ascii="Times New Roman" w:eastAsia="MS Mincho" w:hAnsi="Times New Roman" w:cs="Times New Roman"/>
          <w:spacing w:val="-1"/>
          <w:sz w:val="20"/>
          <w:szCs w:val="20"/>
        </w:rPr>
        <w:t>Bench Vice</w:t>
      </w:r>
    </w:p>
    <w:p w14:paraId="203BA20F" w14:textId="3D1CBFBC" w:rsidR="00516492" w:rsidRPr="0076523C" w:rsidRDefault="0076523C" w:rsidP="00D257F4">
      <w:pPr>
        <w:pStyle w:val="NoSpacing"/>
        <w:spacing w:after="240"/>
        <w:jc w:val="both"/>
        <w:rPr>
          <w:rFonts w:ascii="Times New Roman" w:hAnsi="Times New Roman"/>
          <w:b/>
          <w:sz w:val="20"/>
          <w:szCs w:val="20"/>
        </w:rPr>
      </w:pPr>
      <w:r w:rsidRPr="0076523C">
        <w:rPr>
          <w:rFonts w:ascii="Times New Roman" w:hAnsi="Times New Roman"/>
          <w:b/>
          <w:sz w:val="20"/>
          <w:szCs w:val="20"/>
        </w:rPr>
        <w:t>3.2 WORKING</w:t>
      </w:r>
    </w:p>
    <w:p w14:paraId="51CD59A2" w14:textId="115D3AEE" w:rsidR="008143A7" w:rsidRPr="008143A7" w:rsidRDefault="008143A7" w:rsidP="008143A7">
      <w:pPr>
        <w:pStyle w:val="NoSpacing"/>
        <w:jc w:val="both"/>
        <w:rPr>
          <w:rFonts w:ascii="Times New Roman" w:eastAsia="MS Mincho" w:hAnsi="Times New Roman"/>
          <w:spacing w:val="-1"/>
          <w:sz w:val="20"/>
          <w:szCs w:val="20"/>
        </w:rPr>
      </w:pPr>
      <w:r>
        <w:rPr>
          <w:rFonts w:ascii="Times New Roman" w:eastAsia="MS Mincho" w:hAnsi="Times New Roman"/>
          <w:spacing w:val="-1"/>
          <w:sz w:val="20"/>
          <w:szCs w:val="20"/>
        </w:rPr>
        <w:t xml:space="preserve">       </w:t>
      </w:r>
      <w:r w:rsidRPr="008143A7">
        <w:rPr>
          <w:rFonts w:ascii="Times New Roman" w:eastAsia="MS Mincho" w:hAnsi="Times New Roman"/>
          <w:spacing w:val="-1"/>
          <w:sz w:val="20"/>
          <w:szCs w:val="20"/>
        </w:rPr>
        <w:t xml:space="preserve">When we </w:t>
      </w:r>
      <w:r>
        <w:rPr>
          <w:rFonts w:ascii="Times New Roman" w:eastAsia="MS Mincho" w:hAnsi="Times New Roman"/>
          <w:spacing w:val="-1"/>
          <w:sz w:val="20"/>
          <w:szCs w:val="20"/>
        </w:rPr>
        <w:t xml:space="preserve">start </w:t>
      </w:r>
      <w:r w:rsidRPr="008143A7">
        <w:rPr>
          <w:rFonts w:ascii="Times New Roman" w:eastAsia="MS Mincho" w:hAnsi="Times New Roman"/>
          <w:spacing w:val="-1"/>
          <w:sz w:val="20"/>
          <w:szCs w:val="20"/>
        </w:rPr>
        <w:t>the wiper motor then crank of wiper motor gets rotate</w:t>
      </w:r>
      <w:r w:rsidR="00D257F4">
        <w:rPr>
          <w:rFonts w:ascii="Times New Roman" w:eastAsia="MS Mincho" w:hAnsi="Times New Roman"/>
          <w:spacing w:val="-1"/>
          <w:sz w:val="20"/>
          <w:szCs w:val="20"/>
        </w:rPr>
        <w:t>s</w:t>
      </w:r>
      <w:r w:rsidRPr="008143A7">
        <w:rPr>
          <w:rFonts w:ascii="Times New Roman" w:eastAsia="MS Mincho" w:hAnsi="Times New Roman"/>
          <w:spacing w:val="-1"/>
          <w:sz w:val="20"/>
          <w:szCs w:val="20"/>
        </w:rPr>
        <w:t>. Due to this slider crank mechanism oscillates the connecting rod and hacksaw acts as slider. Hence due to rotation of crank hacksaw gets reciprocating motion in the guide pipe.</w:t>
      </w:r>
    </w:p>
    <w:p w14:paraId="0671377C" w14:textId="6E0A7648" w:rsidR="008143A7" w:rsidRPr="00992201" w:rsidRDefault="008143A7" w:rsidP="00216FF9">
      <w:pPr>
        <w:pStyle w:val="NoSpacing"/>
        <w:spacing w:before="240" w:after="240"/>
        <w:jc w:val="both"/>
        <w:rPr>
          <w:rFonts w:ascii="Times New Roman" w:hAnsi="Times New Roman"/>
          <w:sz w:val="20"/>
          <w:szCs w:val="20"/>
        </w:rPr>
      </w:pPr>
      <w:r w:rsidRPr="008143A7">
        <w:rPr>
          <w:rFonts w:ascii="Times New Roman" w:eastAsia="MS Mincho" w:hAnsi="Times New Roman"/>
          <w:spacing w:val="-1"/>
          <w:sz w:val="20"/>
          <w:szCs w:val="20"/>
        </w:rPr>
        <w:lastRenderedPageBreak/>
        <w:t xml:space="preserve">          This reciprocating motion of</w:t>
      </w:r>
      <w:r w:rsidR="00216FF9">
        <w:rPr>
          <w:rFonts w:ascii="Times New Roman" w:eastAsia="MS Mincho" w:hAnsi="Times New Roman"/>
          <w:spacing w:val="-1"/>
          <w:sz w:val="20"/>
          <w:szCs w:val="20"/>
        </w:rPr>
        <w:t xml:space="preserve"> </w:t>
      </w:r>
      <w:r w:rsidRPr="008143A7">
        <w:rPr>
          <w:rFonts w:ascii="Times New Roman" w:eastAsia="MS Mincho" w:hAnsi="Times New Roman"/>
          <w:spacing w:val="-1"/>
          <w:sz w:val="20"/>
          <w:szCs w:val="20"/>
        </w:rPr>
        <w:t>hacksaw cutter is useful for cut the work</w:t>
      </w:r>
      <w:r w:rsidR="00216FF9">
        <w:rPr>
          <w:rFonts w:ascii="Times New Roman" w:eastAsia="MS Mincho" w:hAnsi="Times New Roman"/>
          <w:spacing w:val="-1"/>
          <w:sz w:val="20"/>
          <w:szCs w:val="20"/>
        </w:rPr>
        <w:t>-</w:t>
      </w:r>
      <w:r w:rsidRPr="008143A7">
        <w:rPr>
          <w:rFonts w:ascii="Times New Roman" w:eastAsia="MS Mincho" w:hAnsi="Times New Roman"/>
          <w:spacing w:val="-1"/>
          <w:sz w:val="20"/>
          <w:szCs w:val="20"/>
        </w:rPr>
        <w:t>piece which held in the bench vice.</w:t>
      </w:r>
      <w:r w:rsidR="00516492" w:rsidRPr="00992201">
        <w:rPr>
          <w:rFonts w:ascii="Times New Roman" w:hAnsi="Times New Roman"/>
          <w:sz w:val="20"/>
          <w:szCs w:val="20"/>
        </w:rPr>
        <w:t xml:space="preserve"> </w:t>
      </w:r>
    </w:p>
    <w:p w14:paraId="688C2999" w14:textId="53BDBBFD" w:rsidR="00516492" w:rsidRPr="00992201" w:rsidRDefault="008143A7">
      <w:pPr>
        <w:pStyle w:val="NoSpacing"/>
        <w:jc w:val="center"/>
        <w:rPr>
          <w:rFonts w:ascii="Times New Roman" w:hAnsi="Times New Roman"/>
          <w:sz w:val="20"/>
          <w:szCs w:val="20"/>
        </w:rPr>
      </w:pPr>
      <w:r>
        <w:rPr>
          <w:rFonts w:ascii="Times New Roman" w:hAnsi="Times New Roman"/>
          <w:noProof/>
          <w:sz w:val="24"/>
          <w:szCs w:val="28"/>
          <w:lang w:val="en-IN" w:eastAsia="en-IN"/>
        </w:rPr>
        <w:drawing>
          <wp:inline distT="0" distB="0" distL="0" distR="0" wp14:anchorId="30E1C27C" wp14:editId="7FFC12D8">
            <wp:extent cx="3185795" cy="20003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5795" cy="2000357"/>
                    </a:xfrm>
                    <a:prstGeom prst="rect">
                      <a:avLst/>
                    </a:prstGeom>
                    <a:noFill/>
                    <a:ln>
                      <a:noFill/>
                    </a:ln>
                  </pic:spPr>
                </pic:pic>
              </a:graphicData>
            </a:graphic>
          </wp:inline>
        </w:drawing>
      </w:r>
    </w:p>
    <w:p w14:paraId="674540D7" w14:textId="2608DC20" w:rsidR="00992201" w:rsidRDefault="00516492" w:rsidP="0076523C">
      <w:pPr>
        <w:pStyle w:val="NoSpacing"/>
        <w:jc w:val="center"/>
        <w:rPr>
          <w:rFonts w:ascii="Times New Roman" w:hAnsi="Times New Roman"/>
          <w:sz w:val="20"/>
          <w:szCs w:val="20"/>
        </w:rPr>
      </w:pPr>
      <w:r w:rsidRPr="00992201">
        <w:rPr>
          <w:rFonts w:ascii="Times New Roman" w:hAnsi="Times New Roman"/>
          <w:b/>
          <w:sz w:val="20"/>
          <w:szCs w:val="20"/>
        </w:rPr>
        <w:t>Fig -</w:t>
      </w:r>
      <w:r w:rsidR="00572A26">
        <w:rPr>
          <w:rFonts w:ascii="Times New Roman" w:hAnsi="Times New Roman"/>
          <w:b/>
          <w:sz w:val="20"/>
          <w:szCs w:val="20"/>
        </w:rPr>
        <w:t>2</w:t>
      </w:r>
      <w:r w:rsidR="009F6F31" w:rsidRPr="00992201">
        <w:rPr>
          <w:rFonts w:ascii="Times New Roman" w:hAnsi="Times New Roman"/>
          <w:sz w:val="20"/>
          <w:szCs w:val="20"/>
        </w:rPr>
        <w:t xml:space="preserve">: </w:t>
      </w:r>
      <w:r w:rsidR="00572A26">
        <w:rPr>
          <w:rFonts w:ascii="Times New Roman" w:hAnsi="Times New Roman"/>
          <w:sz w:val="20"/>
          <w:szCs w:val="20"/>
        </w:rPr>
        <w:t>Power Hacksaw</w:t>
      </w:r>
    </w:p>
    <w:p w14:paraId="7E85F298" w14:textId="6DF4A213" w:rsidR="008D19B5" w:rsidRPr="008D19B5" w:rsidRDefault="008D19B5" w:rsidP="008D19B5">
      <w:pPr>
        <w:pStyle w:val="NoSpacing"/>
        <w:spacing w:before="240" w:after="240"/>
        <w:jc w:val="both"/>
        <w:rPr>
          <w:rFonts w:ascii="Times New Roman" w:hAnsi="Times New Roman"/>
          <w:b/>
          <w:szCs w:val="20"/>
        </w:rPr>
      </w:pPr>
      <w:r w:rsidRPr="008D19B5">
        <w:rPr>
          <w:rFonts w:ascii="Times New Roman" w:hAnsi="Times New Roman"/>
          <w:b/>
          <w:szCs w:val="20"/>
        </w:rPr>
        <w:t>4.</w:t>
      </w:r>
      <w:r w:rsidRPr="008D19B5">
        <w:rPr>
          <w:b/>
          <w:sz w:val="24"/>
        </w:rPr>
        <w:t xml:space="preserve"> </w:t>
      </w:r>
      <w:r w:rsidRPr="008D19B5">
        <w:rPr>
          <w:rFonts w:ascii="Times New Roman" w:hAnsi="Times New Roman"/>
          <w:b/>
          <w:szCs w:val="20"/>
        </w:rPr>
        <w:t>DESIGN OF PROJECT</w:t>
      </w:r>
    </w:p>
    <w:p w14:paraId="73B8AD86" w14:textId="1468F604" w:rsidR="008D19B5" w:rsidRPr="008D19B5" w:rsidRDefault="008D19B5" w:rsidP="008D19B5">
      <w:pPr>
        <w:pStyle w:val="NoSpacing"/>
        <w:spacing w:after="240"/>
        <w:jc w:val="both"/>
        <w:rPr>
          <w:rFonts w:ascii="Times New Roman" w:hAnsi="Times New Roman"/>
          <w:b/>
          <w:sz w:val="20"/>
          <w:szCs w:val="20"/>
        </w:rPr>
      </w:pPr>
      <w:r w:rsidRPr="008D19B5">
        <w:rPr>
          <w:rFonts w:ascii="Times New Roman" w:hAnsi="Times New Roman"/>
          <w:b/>
          <w:sz w:val="20"/>
          <w:szCs w:val="20"/>
        </w:rPr>
        <w:t>4</w:t>
      </w:r>
      <w:r w:rsidRPr="008D19B5">
        <w:rPr>
          <w:rFonts w:ascii="Times New Roman" w:hAnsi="Times New Roman"/>
          <w:b/>
          <w:sz w:val="20"/>
          <w:szCs w:val="20"/>
        </w:rPr>
        <w:t>.1 MATERIAL SELECTION</w:t>
      </w:r>
    </w:p>
    <w:p w14:paraId="0EE5D4B6"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        The proper selection of material for the different part of a machine is the main objective in the fabrication of machine. For a design engineer it is must that he be familiar with the effect which the manufacturing process and heat treatment have on the properties of materials. The choice of material for engineering purpose depends upon the following factors. </w:t>
      </w:r>
    </w:p>
    <w:p w14:paraId="221DF44E"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1. Availability of the materials. </w:t>
      </w:r>
    </w:p>
    <w:p w14:paraId="723211ED"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2. Suitability of materials for the working condition in service. </w:t>
      </w:r>
    </w:p>
    <w:p w14:paraId="05E696C7"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3. The cost of materials. </w:t>
      </w:r>
    </w:p>
    <w:p w14:paraId="7A33167F"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4. Physical and chemical properties of material.</w:t>
      </w:r>
    </w:p>
    <w:p w14:paraId="14F30DE9"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 5. Mechanical properties of material. </w:t>
      </w:r>
    </w:p>
    <w:p w14:paraId="4B695C37" w14:textId="44C5A647" w:rsidR="008D19B5" w:rsidRPr="008D19B5" w:rsidRDefault="008D19B5" w:rsidP="008D19B5">
      <w:pPr>
        <w:pStyle w:val="NoSpacing"/>
        <w:jc w:val="both"/>
        <w:rPr>
          <w:rFonts w:ascii="Times New Roman" w:hAnsi="Times New Roman"/>
          <w:sz w:val="20"/>
          <w:szCs w:val="20"/>
        </w:rPr>
      </w:pPr>
      <w:r>
        <w:rPr>
          <w:rFonts w:ascii="Times New Roman" w:hAnsi="Times New Roman"/>
          <w:sz w:val="20"/>
          <w:szCs w:val="20"/>
        </w:rPr>
        <w:t xml:space="preserve">           </w:t>
      </w:r>
      <w:r w:rsidRPr="008D19B5">
        <w:rPr>
          <w:rFonts w:ascii="Times New Roman" w:hAnsi="Times New Roman"/>
          <w:sz w:val="20"/>
          <w:szCs w:val="20"/>
        </w:rPr>
        <w:t>The mechanical properties of the metals are those, which are associated with the ability of the material to resist mechanical forces and load. We shall now discuss these prosperities as follows. Required properties for the selection of material are Strength, stress, stiffness, elasticity, plasticity, ductility, brittleness, toughness, resilience, creep, hardness. The science of the metal is a specialized and although it overflows in to realms of knowledge it tends to shut away from the general reader. The knowledge of material and their properties is of great significance for a design engineer. The machine elements should be a material which has properties suitable for the conditions of operations. In addition to this a design engineer must be familiar with the manufacturing processes and the heat treatments have on the properties of the materials. In designing the various part of the machine it is necessary to know how the material will function in service. For this certain characteristics or mechanical properties mostly used in mechanical engineering practice are commonly determined from standard tensile tests. In engineering practice, the machine parts are subjected to various forces which may be due to either one or more of the following.</w:t>
      </w:r>
    </w:p>
    <w:p w14:paraId="24038924"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1. Energy transmitted </w:t>
      </w:r>
    </w:p>
    <w:p w14:paraId="36B0F7C8"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2. Weight of machine </w:t>
      </w:r>
    </w:p>
    <w:p w14:paraId="3E1E74FF"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3. Frictional resistance </w:t>
      </w:r>
    </w:p>
    <w:p w14:paraId="317B1D19"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4. Inertia of reciprocating parts</w:t>
      </w:r>
    </w:p>
    <w:p w14:paraId="5B182657"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 5. Change of temperature</w:t>
      </w:r>
    </w:p>
    <w:p w14:paraId="4883C4C7"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 6. Lack of balance of moving parts</w:t>
      </w:r>
    </w:p>
    <w:p w14:paraId="0220D2B9"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 The selection of the materials depends upon the various types of stresses that are set up during operation. The material selected should with stand it. Another criterion for selection of metal depends upon the type of load because a machine part resist load more easily than a live load and live more easily than a shock load. Selection of the material depends upon factor of safety which in turn depends upon the following factors. </w:t>
      </w:r>
    </w:p>
    <w:p w14:paraId="4040C12C"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1. Reliabilities of properties.</w:t>
      </w:r>
    </w:p>
    <w:p w14:paraId="0F3F9725" w14:textId="6D88D153"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2. Reliability of applied load.</w:t>
      </w:r>
    </w:p>
    <w:p w14:paraId="15962EFA" w14:textId="34D34DB2"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3. The certainly as to exact mode of failure</w:t>
      </w:r>
    </w:p>
    <w:p w14:paraId="3D94D9B4" w14:textId="295878E9"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4. The extent of simplifying assumptions.</w:t>
      </w:r>
    </w:p>
    <w:p w14:paraId="1270A0AA" w14:textId="422354EA"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5. The extent of localized. </w:t>
      </w:r>
    </w:p>
    <w:p w14:paraId="05D05E2C"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 xml:space="preserve">6. The extent of initial stresses set up during manufacturing. </w:t>
      </w:r>
    </w:p>
    <w:p w14:paraId="25B96B3E" w14:textId="7777777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7. The extent loss of life if failure occurs.</w:t>
      </w:r>
    </w:p>
    <w:p w14:paraId="5553F846" w14:textId="607D7FC7" w:rsidR="008D19B5" w:rsidRP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8. The extent of loss of property if failure occurs.</w:t>
      </w:r>
    </w:p>
    <w:p w14:paraId="26FD351D" w14:textId="27D79D0F" w:rsidR="008D19B5" w:rsidRDefault="008D19B5" w:rsidP="008D19B5">
      <w:pPr>
        <w:pStyle w:val="NoSpacing"/>
        <w:jc w:val="both"/>
        <w:rPr>
          <w:rFonts w:ascii="Times New Roman" w:hAnsi="Times New Roman"/>
          <w:sz w:val="20"/>
          <w:szCs w:val="20"/>
        </w:rPr>
      </w:pPr>
      <w:r w:rsidRPr="008D19B5">
        <w:rPr>
          <w:rFonts w:ascii="Times New Roman" w:hAnsi="Times New Roman"/>
          <w:sz w:val="20"/>
          <w:szCs w:val="20"/>
        </w:rPr>
        <w:t>9. Materials selected in machine.</w:t>
      </w:r>
    </w:p>
    <w:p w14:paraId="61A6037A" w14:textId="70FE5DBF" w:rsidR="008D19B5" w:rsidRPr="008D19B5" w:rsidRDefault="008D19B5" w:rsidP="008D19B5">
      <w:pPr>
        <w:pStyle w:val="NoSpacing"/>
        <w:spacing w:before="240" w:after="240"/>
        <w:jc w:val="both"/>
        <w:rPr>
          <w:rFonts w:ascii="Times New Roman" w:hAnsi="Times New Roman"/>
          <w:sz w:val="20"/>
          <w:szCs w:val="20"/>
        </w:rPr>
      </w:pPr>
      <w:r w:rsidRPr="008D19B5">
        <w:rPr>
          <w:rFonts w:ascii="Times New Roman" w:hAnsi="Times New Roman"/>
          <w:b/>
          <w:szCs w:val="20"/>
        </w:rPr>
        <w:t>5</w:t>
      </w:r>
      <w:r>
        <w:rPr>
          <w:rFonts w:ascii="Times New Roman" w:hAnsi="Times New Roman"/>
          <w:sz w:val="20"/>
          <w:szCs w:val="20"/>
        </w:rPr>
        <w:t>.</w:t>
      </w:r>
      <w:r w:rsidRPr="008D19B5">
        <w:rPr>
          <w:rFonts w:ascii="Times New Roman" w:hAnsi="Times New Roman"/>
          <w:b/>
          <w:szCs w:val="20"/>
        </w:rPr>
        <w:t xml:space="preserve">MANUFACTURING PROCESS SHEET </w:t>
      </w:r>
    </w:p>
    <w:p w14:paraId="38E05A0E" w14:textId="07DB2D0B" w:rsidR="008D19B5" w:rsidRPr="008D19B5" w:rsidRDefault="008D19B5" w:rsidP="008D19B5">
      <w:pPr>
        <w:rPr>
          <w:rFonts w:ascii="Times New Roman" w:hAnsi="Times New Roman"/>
          <w:b/>
          <w:sz w:val="20"/>
          <w:szCs w:val="24"/>
        </w:rPr>
      </w:pPr>
      <w:r>
        <w:rPr>
          <w:rFonts w:ascii="Times New Roman" w:hAnsi="Times New Roman"/>
          <w:b/>
          <w:sz w:val="20"/>
          <w:szCs w:val="24"/>
        </w:rPr>
        <w:t>5.</w:t>
      </w:r>
      <w:r w:rsidRPr="008D19B5">
        <w:rPr>
          <w:rFonts w:ascii="Times New Roman" w:hAnsi="Times New Roman"/>
          <w:b/>
          <w:sz w:val="20"/>
          <w:szCs w:val="24"/>
        </w:rPr>
        <w:t xml:space="preserve">1 Frame </w:t>
      </w:r>
    </w:p>
    <w:p w14:paraId="11EB9E42" w14:textId="77777777" w:rsidR="008D19B5" w:rsidRPr="008D19B5" w:rsidRDefault="008D19B5" w:rsidP="008D19B5">
      <w:pPr>
        <w:rPr>
          <w:rFonts w:ascii="Times New Roman" w:hAnsi="Times New Roman"/>
          <w:sz w:val="20"/>
          <w:szCs w:val="20"/>
        </w:rPr>
      </w:pPr>
      <w:r w:rsidRPr="008D19B5">
        <w:rPr>
          <w:rFonts w:ascii="Times New Roman" w:hAnsi="Times New Roman"/>
          <w:b/>
          <w:sz w:val="20"/>
          <w:szCs w:val="20"/>
        </w:rPr>
        <w:t xml:space="preserve">Row Material:  </w:t>
      </w:r>
      <w:r w:rsidRPr="008D19B5">
        <w:rPr>
          <w:rFonts w:ascii="Times New Roman" w:hAnsi="Times New Roman"/>
          <w:sz w:val="20"/>
          <w:szCs w:val="20"/>
        </w:rPr>
        <w:t>angle 1’’</w:t>
      </w:r>
    </w:p>
    <w:p w14:paraId="17231548"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Plate 2” width</w:t>
      </w:r>
    </w:p>
    <w:p w14:paraId="37F433B0" w14:textId="567FEBA1" w:rsidR="008D19B5" w:rsidRPr="008D19B5" w:rsidRDefault="008D19B5" w:rsidP="002571F1">
      <w:pPr>
        <w:spacing w:after="0"/>
        <w:jc w:val="center"/>
        <w:rPr>
          <w:rFonts w:ascii="Times New Roman" w:hAnsi="Times New Roman"/>
          <w:b/>
          <w:sz w:val="20"/>
          <w:szCs w:val="20"/>
        </w:rPr>
      </w:pPr>
      <w:r w:rsidRPr="008D19B5">
        <w:rPr>
          <w:rFonts w:ascii="Times New Roman" w:hAnsi="Times New Roman"/>
          <w:b/>
          <w:sz w:val="20"/>
          <w:szCs w:val="20"/>
        </w:rPr>
        <w:t xml:space="preserve">Table </w:t>
      </w:r>
      <w:r w:rsidRPr="008D19B5">
        <w:rPr>
          <w:rFonts w:ascii="Times New Roman" w:hAnsi="Times New Roman"/>
          <w:b/>
          <w:sz w:val="20"/>
          <w:szCs w:val="20"/>
        </w:rPr>
        <w:t>5</w:t>
      </w:r>
      <w:r w:rsidRPr="008D19B5">
        <w:rPr>
          <w:rFonts w:ascii="Times New Roman" w:hAnsi="Times New Roman"/>
          <w:b/>
          <w:sz w:val="20"/>
          <w:szCs w:val="20"/>
        </w:rPr>
        <w:t>.1</w:t>
      </w:r>
      <w:r w:rsidRPr="008D19B5">
        <w:rPr>
          <w:rFonts w:ascii="Times New Roman" w:hAnsi="Times New Roman"/>
          <w:sz w:val="20"/>
          <w:szCs w:val="20"/>
        </w:rPr>
        <w:t xml:space="preserve"> Process sheet of Frame </w:t>
      </w:r>
    </w:p>
    <w:tbl>
      <w:tblPr>
        <w:tblStyle w:val="TableGrid"/>
        <w:tblpPr w:leftFromText="180" w:rightFromText="180" w:vertAnchor="text" w:horzAnchor="page" w:tblpX="6238" w:tblpY="216"/>
        <w:tblW w:w="5102" w:type="dxa"/>
        <w:tblLook w:val="04A0" w:firstRow="1" w:lastRow="0" w:firstColumn="1" w:lastColumn="0" w:noHBand="0" w:noVBand="1"/>
      </w:tblPr>
      <w:tblGrid>
        <w:gridCol w:w="824"/>
        <w:gridCol w:w="1335"/>
        <w:gridCol w:w="1277"/>
        <w:gridCol w:w="864"/>
        <w:gridCol w:w="802"/>
      </w:tblGrid>
      <w:tr w:rsidR="008D19B5" w:rsidRPr="008D19B5" w14:paraId="273F617F" w14:textId="77777777" w:rsidTr="00F3696A">
        <w:trPr>
          <w:trHeight w:val="584"/>
        </w:trPr>
        <w:tc>
          <w:tcPr>
            <w:tcW w:w="824" w:type="dxa"/>
          </w:tcPr>
          <w:p w14:paraId="54C52481" w14:textId="77777777" w:rsidR="008D19B5" w:rsidRPr="008D19B5" w:rsidRDefault="008D19B5" w:rsidP="008D19B5">
            <w:pPr>
              <w:jc w:val="center"/>
              <w:rPr>
                <w:rFonts w:ascii="Times New Roman" w:hAnsi="Times New Roman"/>
                <w:b/>
                <w:sz w:val="20"/>
                <w:szCs w:val="20"/>
              </w:rPr>
            </w:pPr>
            <w:r w:rsidRPr="008D19B5">
              <w:rPr>
                <w:rFonts w:ascii="Times New Roman" w:hAnsi="Times New Roman"/>
                <w:b/>
                <w:sz w:val="20"/>
                <w:szCs w:val="20"/>
              </w:rPr>
              <w:t>Sr. No.</w:t>
            </w:r>
          </w:p>
        </w:tc>
        <w:tc>
          <w:tcPr>
            <w:tcW w:w="1335" w:type="dxa"/>
          </w:tcPr>
          <w:p w14:paraId="2A165762" w14:textId="77777777" w:rsidR="008D19B5" w:rsidRPr="008D19B5" w:rsidRDefault="008D19B5" w:rsidP="008D19B5">
            <w:pPr>
              <w:jc w:val="center"/>
              <w:rPr>
                <w:rFonts w:ascii="Times New Roman" w:hAnsi="Times New Roman"/>
                <w:b/>
                <w:sz w:val="20"/>
                <w:szCs w:val="20"/>
              </w:rPr>
            </w:pPr>
            <w:r w:rsidRPr="008D19B5">
              <w:rPr>
                <w:rFonts w:ascii="Times New Roman" w:hAnsi="Times New Roman"/>
                <w:b/>
                <w:sz w:val="20"/>
                <w:szCs w:val="20"/>
              </w:rPr>
              <w:t>Process</w:t>
            </w:r>
          </w:p>
        </w:tc>
        <w:tc>
          <w:tcPr>
            <w:tcW w:w="1277" w:type="dxa"/>
          </w:tcPr>
          <w:p w14:paraId="3623215F" w14:textId="77777777" w:rsidR="008D19B5" w:rsidRPr="008D19B5" w:rsidRDefault="008D19B5" w:rsidP="008D19B5">
            <w:pPr>
              <w:jc w:val="center"/>
              <w:rPr>
                <w:rFonts w:ascii="Times New Roman" w:hAnsi="Times New Roman"/>
                <w:b/>
                <w:sz w:val="20"/>
                <w:szCs w:val="20"/>
              </w:rPr>
            </w:pPr>
            <w:r w:rsidRPr="008D19B5">
              <w:rPr>
                <w:rFonts w:ascii="Times New Roman" w:hAnsi="Times New Roman"/>
                <w:b/>
                <w:sz w:val="20"/>
                <w:szCs w:val="20"/>
              </w:rPr>
              <w:t>Machine tool</w:t>
            </w:r>
          </w:p>
        </w:tc>
        <w:tc>
          <w:tcPr>
            <w:tcW w:w="864" w:type="dxa"/>
          </w:tcPr>
          <w:p w14:paraId="7CC3FA06" w14:textId="77777777" w:rsidR="008D19B5" w:rsidRPr="008D19B5" w:rsidRDefault="008D19B5" w:rsidP="008D19B5">
            <w:pPr>
              <w:jc w:val="center"/>
              <w:rPr>
                <w:rFonts w:ascii="Times New Roman" w:hAnsi="Times New Roman"/>
                <w:b/>
                <w:sz w:val="20"/>
                <w:szCs w:val="20"/>
              </w:rPr>
            </w:pPr>
            <w:r w:rsidRPr="008D19B5">
              <w:rPr>
                <w:rFonts w:ascii="Times New Roman" w:hAnsi="Times New Roman"/>
                <w:b/>
                <w:sz w:val="20"/>
                <w:szCs w:val="20"/>
              </w:rPr>
              <w:t>Time</w:t>
            </w:r>
          </w:p>
        </w:tc>
        <w:tc>
          <w:tcPr>
            <w:tcW w:w="802" w:type="dxa"/>
          </w:tcPr>
          <w:p w14:paraId="055BA115" w14:textId="77777777" w:rsidR="008D19B5" w:rsidRPr="008D19B5" w:rsidRDefault="008D19B5" w:rsidP="008D19B5">
            <w:pPr>
              <w:jc w:val="center"/>
              <w:rPr>
                <w:rFonts w:ascii="Times New Roman" w:hAnsi="Times New Roman"/>
                <w:b/>
                <w:sz w:val="20"/>
                <w:szCs w:val="20"/>
              </w:rPr>
            </w:pPr>
            <w:r w:rsidRPr="008D19B5">
              <w:rPr>
                <w:rFonts w:ascii="Times New Roman" w:hAnsi="Times New Roman"/>
                <w:b/>
                <w:sz w:val="20"/>
                <w:szCs w:val="20"/>
              </w:rPr>
              <w:t>Cost</w:t>
            </w:r>
          </w:p>
        </w:tc>
      </w:tr>
      <w:tr w:rsidR="008D19B5" w:rsidRPr="008D19B5" w14:paraId="4B517882" w14:textId="77777777" w:rsidTr="00F3696A">
        <w:trPr>
          <w:trHeight w:val="77"/>
        </w:trPr>
        <w:tc>
          <w:tcPr>
            <w:tcW w:w="824" w:type="dxa"/>
          </w:tcPr>
          <w:p w14:paraId="458C07D3"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01</w:t>
            </w:r>
          </w:p>
        </w:tc>
        <w:tc>
          <w:tcPr>
            <w:tcW w:w="1335" w:type="dxa"/>
          </w:tcPr>
          <w:p w14:paraId="2814F675"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Angle and plate cutting</w:t>
            </w:r>
          </w:p>
        </w:tc>
        <w:tc>
          <w:tcPr>
            <w:tcW w:w="1277" w:type="dxa"/>
          </w:tcPr>
          <w:p w14:paraId="473FA0F3"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Grinding Cutter</w:t>
            </w:r>
          </w:p>
        </w:tc>
        <w:tc>
          <w:tcPr>
            <w:tcW w:w="864" w:type="dxa"/>
          </w:tcPr>
          <w:p w14:paraId="6F0E57D3"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10 min.</w:t>
            </w:r>
          </w:p>
        </w:tc>
        <w:tc>
          <w:tcPr>
            <w:tcW w:w="802" w:type="dxa"/>
          </w:tcPr>
          <w:p w14:paraId="144C39C8"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80</w:t>
            </w:r>
          </w:p>
        </w:tc>
      </w:tr>
      <w:tr w:rsidR="008D19B5" w:rsidRPr="008D19B5" w14:paraId="35A554C2" w14:textId="77777777" w:rsidTr="00F3696A">
        <w:trPr>
          <w:trHeight w:val="942"/>
        </w:trPr>
        <w:tc>
          <w:tcPr>
            <w:tcW w:w="824" w:type="dxa"/>
          </w:tcPr>
          <w:p w14:paraId="0F88FEAD"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02</w:t>
            </w:r>
          </w:p>
        </w:tc>
        <w:tc>
          <w:tcPr>
            <w:tcW w:w="1335" w:type="dxa"/>
          </w:tcPr>
          <w:p w14:paraId="159EF875"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Holes on angle for motor</w:t>
            </w:r>
          </w:p>
        </w:tc>
        <w:tc>
          <w:tcPr>
            <w:tcW w:w="1277" w:type="dxa"/>
          </w:tcPr>
          <w:p w14:paraId="0EAE7088"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Drilling machine</w:t>
            </w:r>
          </w:p>
        </w:tc>
        <w:tc>
          <w:tcPr>
            <w:tcW w:w="864" w:type="dxa"/>
          </w:tcPr>
          <w:p w14:paraId="551FC495"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10 min.</w:t>
            </w:r>
          </w:p>
        </w:tc>
        <w:tc>
          <w:tcPr>
            <w:tcW w:w="802" w:type="dxa"/>
          </w:tcPr>
          <w:p w14:paraId="3EC5644B"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40</w:t>
            </w:r>
          </w:p>
        </w:tc>
      </w:tr>
      <w:tr w:rsidR="008D19B5" w:rsidRPr="008D19B5" w14:paraId="3442AF5E" w14:textId="77777777" w:rsidTr="00F3696A">
        <w:trPr>
          <w:trHeight w:val="84"/>
        </w:trPr>
        <w:tc>
          <w:tcPr>
            <w:tcW w:w="824" w:type="dxa"/>
          </w:tcPr>
          <w:p w14:paraId="22B16335"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03</w:t>
            </w:r>
          </w:p>
        </w:tc>
        <w:tc>
          <w:tcPr>
            <w:tcW w:w="1335" w:type="dxa"/>
          </w:tcPr>
          <w:p w14:paraId="0A379BBC"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Fabrication of all above</w:t>
            </w:r>
          </w:p>
        </w:tc>
        <w:tc>
          <w:tcPr>
            <w:tcW w:w="1277" w:type="dxa"/>
          </w:tcPr>
          <w:p w14:paraId="125E269C" w14:textId="77777777" w:rsidR="008D19B5" w:rsidRPr="008D19B5" w:rsidRDefault="008D19B5" w:rsidP="008D19B5">
            <w:pPr>
              <w:rPr>
                <w:rFonts w:ascii="Times New Roman" w:hAnsi="Times New Roman"/>
                <w:sz w:val="20"/>
                <w:szCs w:val="20"/>
              </w:rPr>
            </w:pPr>
            <w:r w:rsidRPr="008D19B5">
              <w:rPr>
                <w:rFonts w:ascii="Times New Roman" w:hAnsi="Times New Roman"/>
                <w:sz w:val="20"/>
                <w:szCs w:val="20"/>
              </w:rPr>
              <w:t>Arc Welding</w:t>
            </w:r>
          </w:p>
        </w:tc>
        <w:tc>
          <w:tcPr>
            <w:tcW w:w="864" w:type="dxa"/>
          </w:tcPr>
          <w:p w14:paraId="40FBE1B3"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20 min</w:t>
            </w:r>
          </w:p>
        </w:tc>
        <w:tc>
          <w:tcPr>
            <w:tcW w:w="802" w:type="dxa"/>
          </w:tcPr>
          <w:p w14:paraId="1A0E5E41"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200</w:t>
            </w:r>
          </w:p>
        </w:tc>
      </w:tr>
      <w:tr w:rsidR="008D19B5" w:rsidRPr="008D19B5" w14:paraId="0F6F5CE7" w14:textId="77777777" w:rsidTr="00F3696A">
        <w:trPr>
          <w:trHeight w:val="77"/>
        </w:trPr>
        <w:tc>
          <w:tcPr>
            <w:tcW w:w="3436" w:type="dxa"/>
            <w:gridSpan w:val="3"/>
          </w:tcPr>
          <w:p w14:paraId="7D4E751F"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 xml:space="preserve">Total </w:t>
            </w:r>
          </w:p>
        </w:tc>
        <w:tc>
          <w:tcPr>
            <w:tcW w:w="864" w:type="dxa"/>
          </w:tcPr>
          <w:p w14:paraId="45F02D82"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 xml:space="preserve">40 min. </w:t>
            </w:r>
          </w:p>
        </w:tc>
        <w:tc>
          <w:tcPr>
            <w:tcW w:w="802" w:type="dxa"/>
          </w:tcPr>
          <w:p w14:paraId="2A0EA8D3" w14:textId="77777777" w:rsidR="008D19B5" w:rsidRPr="008D19B5" w:rsidRDefault="008D19B5" w:rsidP="008D19B5">
            <w:pPr>
              <w:jc w:val="center"/>
              <w:rPr>
                <w:rFonts w:ascii="Times New Roman" w:hAnsi="Times New Roman"/>
                <w:sz w:val="20"/>
                <w:szCs w:val="20"/>
              </w:rPr>
            </w:pPr>
            <w:r w:rsidRPr="008D19B5">
              <w:rPr>
                <w:rFonts w:ascii="Times New Roman" w:hAnsi="Times New Roman"/>
                <w:sz w:val="20"/>
                <w:szCs w:val="20"/>
              </w:rPr>
              <w:t>320</w:t>
            </w:r>
          </w:p>
        </w:tc>
      </w:tr>
    </w:tbl>
    <w:p w14:paraId="48F45B94" w14:textId="77777777" w:rsidR="00F3696A" w:rsidRDefault="00F3696A" w:rsidP="008D19B5">
      <w:pPr>
        <w:rPr>
          <w:rFonts w:ascii="Times New Roman" w:hAnsi="Times New Roman"/>
          <w:b/>
          <w:sz w:val="20"/>
          <w:szCs w:val="20"/>
        </w:rPr>
      </w:pPr>
    </w:p>
    <w:p w14:paraId="680622B0" w14:textId="26D1A353" w:rsidR="008D19B5" w:rsidRPr="008D19B5" w:rsidRDefault="008D19B5" w:rsidP="008D19B5">
      <w:pPr>
        <w:rPr>
          <w:rFonts w:ascii="Times New Roman" w:hAnsi="Times New Roman"/>
          <w:b/>
          <w:sz w:val="20"/>
          <w:szCs w:val="20"/>
        </w:rPr>
      </w:pPr>
      <w:r>
        <w:rPr>
          <w:rFonts w:ascii="Times New Roman" w:hAnsi="Times New Roman"/>
          <w:b/>
          <w:sz w:val="20"/>
          <w:szCs w:val="20"/>
        </w:rPr>
        <w:t>5</w:t>
      </w:r>
      <w:r w:rsidRPr="008D19B5">
        <w:rPr>
          <w:rFonts w:ascii="Times New Roman" w:hAnsi="Times New Roman"/>
          <w:b/>
          <w:sz w:val="20"/>
          <w:szCs w:val="20"/>
        </w:rPr>
        <w:t>.2   slider crank mechanism</w:t>
      </w:r>
    </w:p>
    <w:p w14:paraId="4E6DBBA3" w14:textId="77777777" w:rsidR="008D19B5" w:rsidRPr="008D19B5" w:rsidRDefault="008D19B5" w:rsidP="008D19B5">
      <w:pPr>
        <w:rPr>
          <w:rFonts w:ascii="Times New Roman" w:hAnsi="Times New Roman"/>
          <w:sz w:val="20"/>
          <w:szCs w:val="20"/>
        </w:rPr>
      </w:pPr>
      <w:r w:rsidRPr="008D19B5">
        <w:rPr>
          <w:rFonts w:ascii="Times New Roman" w:hAnsi="Times New Roman"/>
          <w:b/>
          <w:sz w:val="20"/>
          <w:szCs w:val="20"/>
        </w:rPr>
        <w:t xml:space="preserve">Row Material: </w:t>
      </w:r>
      <w:r w:rsidRPr="008D19B5">
        <w:rPr>
          <w:rFonts w:ascii="Times New Roman" w:hAnsi="Times New Roman"/>
          <w:sz w:val="20"/>
          <w:szCs w:val="20"/>
        </w:rPr>
        <w:t>link plate 1” width</w:t>
      </w:r>
    </w:p>
    <w:p w14:paraId="62C44629" w14:textId="6B654A13" w:rsidR="008D19B5" w:rsidRPr="008D19B5" w:rsidRDefault="008D19B5" w:rsidP="008D19B5">
      <w:pPr>
        <w:jc w:val="center"/>
        <w:rPr>
          <w:rFonts w:ascii="Times New Roman" w:hAnsi="Times New Roman"/>
          <w:sz w:val="20"/>
          <w:szCs w:val="20"/>
        </w:rPr>
      </w:pPr>
      <w:r w:rsidRPr="008D19B5">
        <w:rPr>
          <w:rFonts w:ascii="Times New Roman" w:hAnsi="Times New Roman"/>
          <w:b/>
          <w:sz w:val="20"/>
          <w:szCs w:val="20"/>
        </w:rPr>
        <w:t>Table</w:t>
      </w:r>
      <w:r>
        <w:rPr>
          <w:rFonts w:ascii="Times New Roman" w:hAnsi="Times New Roman"/>
          <w:b/>
          <w:sz w:val="20"/>
          <w:szCs w:val="20"/>
        </w:rPr>
        <w:t xml:space="preserve"> </w:t>
      </w:r>
      <w:r w:rsidRPr="008D19B5">
        <w:rPr>
          <w:rFonts w:ascii="Times New Roman" w:hAnsi="Times New Roman"/>
          <w:b/>
          <w:sz w:val="20"/>
          <w:szCs w:val="20"/>
        </w:rPr>
        <w:t>5</w:t>
      </w:r>
      <w:r w:rsidRPr="008D19B5">
        <w:rPr>
          <w:rFonts w:ascii="Times New Roman" w:hAnsi="Times New Roman"/>
          <w:b/>
          <w:sz w:val="20"/>
          <w:szCs w:val="20"/>
        </w:rPr>
        <w:t>.2</w:t>
      </w:r>
      <w:r w:rsidRPr="008D19B5">
        <w:rPr>
          <w:rFonts w:ascii="Times New Roman" w:hAnsi="Times New Roman"/>
          <w:sz w:val="20"/>
          <w:szCs w:val="20"/>
        </w:rPr>
        <w:t xml:space="preserve"> Process sheet of  slider crank mechanism</w:t>
      </w:r>
    </w:p>
    <w:tbl>
      <w:tblPr>
        <w:tblStyle w:val="TableGrid"/>
        <w:tblW w:w="5110" w:type="dxa"/>
        <w:tblInd w:w="108" w:type="dxa"/>
        <w:tblLayout w:type="fixed"/>
        <w:tblLook w:val="04A0" w:firstRow="1" w:lastRow="0" w:firstColumn="1" w:lastColumn="0" w:noHBand="0" w:noVBand="1"/>
      </w:tblPr>
      <w:tblGrid>
        <w:gridCol w:w="689"/>
        <w:gridCol w:w="1382"/>
        <w:gridCol w:w="1520"/>
        <w:gridCol w:w="828"/>
        <w:gridCol w:w="691"/>
      </w:tblGrid>
      <w:tr w:rsidR="00F3696A" w:rsidRPr="008D19B5" w14:paraId="46E17AB6" w14:textId="77777777" w:rsidTr="00F3696A">
        <w:trPr>
          <w:trHeight w:val="639"/>
        </w:trPr>
        <w:tc>
          <w:tcPr>
            <w:tcW w:w="689" w:type="dxa"/>
          </w:tcPr>
          <w:p w14:paraId="1EC48CF4" w14:textId="77777777" w:rsidR="008D19B5" w:rsidRPr="008D19B5" w:rsidRDefault="008D19B5" w:rsidP="000227FB">
            <w:pPr>
              <w:jc w:val="center"/>
              <w:rPr>
                <w:rFonts w:ascii="Times New Roman" w:hAnsi="Times New Roman"/>
                <w:b/>
                <w:sz w:val="20"/>
                <w:szCs w:val="20"/>
              </w:rPr>
            </w:pPr>
            <w:r w:rsidRPr="008D19B5">
              <w:rPr>
                <w:rFonts w:ascii="Times New Roman" w:hAnsi="Times New Roman"/>
                <w:b/>
                <w:sz w:val="20"/>
                <w:szCs w:val="20"/>
              </w:rPr>
              <w:t>Sr. No.</w:t>
            </w:r>
          </w:p>
        </w:tc>
        <w:tc>
          <w:tcPr>
            <w:tcW w:w="1382" w:type="dxa"/>
          </w:tcPr>
          <w:p w14:paraId="7560425B" w14:textId="77777777" w:rsidR="008D19B5" w:rsidRPr="008D19B5" w:rsidRDefault="008D19B5" w:rsidP="000227FB">
            <w:pPr>
              <w:jc w:val="center"/>
              <w:rPr>
                <w:rFonts w:ascii="Times New Roman" w:hAnsi="Times New Roman"/>
                <w:b/>
                <w:sz w:val="20"/>
                <w:szCs w:val="20"/>
              </w:rPr>
            </w:pPr>
            <w:r w:rsidRPr="008D19B5">
              <w:rPr>
                <w:rFonts w:ascii="Times New Roman" w:hAnsi="Times New Roman"/>
                <w:b/>
                <w:sz w:val="20"/>
                <w:szCs w:val="20"/>
              </w:rPr>
              <w:t>Process</w:t>
            </w:r>
          </w:p>
        </w:tc>
        <w:tc>
          <w:tcPr>
            <w:tcW w:w="1520" w:type="dxa"/>
          </w:tcPr>
          <w:p w14:paraId="08DE9579" w14:textId="77777777" w:rsidR="008D19B5" w:rsidRPr="008D19B5" w:rsidRDefault="008D19B5" w:rsidP="000227FB">
            <w:pPr>
              <w:jc w:val="center"/>
              <w:rPr>
                <w:rFonts w:ascii="Times New Roman" w:hAnsi="Times New Roman"/>
                <w:b/>
                <w:sz w:val="20"/>
                <w:szCs w:val="20"/>
              </w:rPr>
            </w:pPr>
            <w:r w:rsidRPr="008D19B5">
              <w:rPr>
                <w:rFonts w:ascii="Times New Roman" w:hAnsi="Times New Roman"/>
                <w:b/>
                <w:sz w:val="20"/>
                <w:szCs w:val="20"/>
              </w:rPr>
              <w:t>Machine tool</w:t>
            </w:r>
          </w:p>
        </w:tc>
        <w:tc>
          <w:tcPr>
            <w:tcW w:w="828" w:type="dxa"/>
          </w:tcPr>
          <w:p w14:paraId="5E18F289" w14:textId="77777777" w:rsidR="008D19B5" w:rsidRPr="008D19B5" w:rsidRDefault="008D19B5" w:rsidP="000227FB">
            <w:pPr>
              <w:jc w:val="center"/>
              <w:rPr>
                <w:rFonts w:ascii="Times New Roman" w:hAnsi="Times New Roman"/>
                <w:b/>
                <w:sz w:val="20"/>
                <w:szCs w:val="20"/>
              </w:rPr>
            </w:pPr>
            <w:r w:rsidRPr="008D19B5">
              <w:rPr>
                <w:rFonts w:ascii="Times New Roman" w:hAnsi="Times New Roman"/>
                <w:b/>
                <w:sz w:val="20"/>
                <w:szCs w:val="20"/>
              </w:rPr>
              <w:t>Time</w:t>
            </w:r>
          </w:p>
        </w:tc>
        <w:tc>
          <w:tcPr>
            <w:tcW w:w="691" w:type="dxa"/>
          </w:tcPr>
          <w:p w14:paraId="7E1D58B8" w14:textId="77777777" w:rsidR="008D19B5" w:rsidRPr="008D19B5" w:rsidRDefault="008D19B5" w:rsidP="000227FB">
            <w:pPr>
              <w:jc w:val="center"/>
              <w:rPr>
                <w:rFonts w:ascii="Times New Roman" w:hAnsi="Times New Roman"/>
                <w:b/>
                <w:sz w:val="20"/>
                <w:szCs w:val="20"/>
              </w:rPr>
            </w:pPr>
            <w:r w:rsidRPr="008D19B5">
              <w:rPr>
                <w:rFonts w:ascii="Times New Roman" w:hAnsi="Times New Roman"/>
                <w:b/>
                <w:sz w:val="20"/>
                <w:szCs w:val="20"/>
              </w:rPr>
              <w:t>Cost</w:t>
            </w:r>
          </w:p>
        </w:tc>
      </w:tr>
      <w:tr w:rsidR="00F3696A" w:rsidRPr="008D19B5" w14:paraId="1EC9FDA8" w14:textId="77777777" w:rsidTr="00F3696A">
        <w:trPr>
          <w:trHeight w:val="210"/>
        </w:trPr>
        <w:tc>
          <w:tcPr>
            <w:tcW w:w="689" w:type="dxa"/>
          </w:tcPr>
          <w:p w14:paraId="532D794C"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01</w:t>
            </w:r>
          </w:p>
        </w:tc>
        <w:tc>
          <w:tcPr>
            <w:tcW w:w="1382" w:type="dxa"/>
          </w:tcPr>
          <w:p w14:paraId="12934901" w14:textId="77777777" w:rsidR="008D19B5" w:rsidRPr="008D19B5" w:rsidRDefault="008D19B5" w:rsidP="000227FB">
            <w:pPr>
              <w:rPr>
                <w:rFonts w:ascii="Times New Roman" w:hAnsi="Times New Roman"/>
                <w:sz w:val="20"/>
                <w:szCs w:val="20"/>
              </w:rPr>
            </w:pPr>
            <w:r w:rsidRPr="008D19B5">
              <w:rPr>
                <w:rFonts w:ascii="Times New Roman" w:hAnsi="Times New Roman"/>
                <w:sz w:val="20"/>
                <w:szCs w:val="20"/>
              </w:rPr>
              <w:t xml:space="preserve">Link plate </w:t>
            </w:r>
          </w:p>
        </w:tc>
        <w:tc>
          <w:tcPr>
            <w:tcW w:w="1520" w:type="dxa"/>
          </w:tcPr>
          <w:p w14:paraId="37647086" w14:textId="77777777" w:rsidR="008D19B5" w:rsidRPr="008D19B5" w:rsidRDefault="008D19B5" w:rsidP="000227FB">
            <w:pPr>
              <w:rPr>
                <w:rFonts w:ascii="Times New Roman" w:hAnsi="Times New Roman"/>
                <w:sz w:val="20"/>
                <w:szCs w:val="20"/>
              </w:rPr>
            </w:pPr>
            <w:r w:rsidRPr="008D19B5">
              <w:rPr>
                <w:rFonts w:ascii="Times New Roman" w:hAnsi="Times New Roman"/>
                <w:sz w:val="20"/>
                <w:szCs w:val="20"/>
              </w:rPr>
              <w:t>Grinder Cutter</w:t>
            </w:r>
          </w:p>
        </w:tc>
        <w:tc>
          <w:tcPr>
            <w:tcW w:w="828" w:type="dxa"/>
          </w:tcPr>
          <w:p w14:paraId="233D9142"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5 min.</w:t>
            </w:r>
          </w:p>
        </w:tc>
        <w:tc>
          <w:tcPr>
            <w:tcW w:w="691" w:type="dxa"/>
          </w:tcPr>
          <w:p w14:paraId="0BFA5CE2"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50</w:t>
            </w:r>
          </w:p>
        </w:tc>
      </w:tr>
      <w:tr w:rsidR="00F3696A" w:rsidRPr="008D19B5" w14:paraId="748DCBED" w14:textId="77777777" w:rsidTr="00F3696A">
        <w:trPr>
          <w:trHeight w:val="697"/>
        </w:trPr>
        <w:tc>
          <w:tcPr>
            <w:tcW w:w="689" w:type="dxa"/>
          </w:tcPr>
          <w:p w14:paraId="4614C84F"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02</w:t>
            </w:r>
          </w:p>
        </w:tc>
        <w:tc>
          <w:tcPr>
            <w:tcW w:w="1382" w:type="dxa"/>
          </w:tcPr>
          <w:p w14:paraId="265553F8" w14:textId="77777777" w:rsidR="008D19B5" w:rsidRPr="008D19B5" w:rsidRDefault="008D19B5" w:rsidP="000227FB">
            <w:pPr>
              <w:rPr>
                <w:rFonts w:ascii="Times New Roman" w:hAnsi="Times New Roman"/>
                <w:sz w:val="20"/>
                <w:szCs w:val="20"/>
              </w:rPr>
            </w:pPr>
            <w:r w:rsidRPr="008D19B5">
              <w:rPr>
                <w:rFonts w:ascii="Times New Roman" w:hAnsi="Times New Roman"/>
                <w:sz w:val="20"/>
                <w:szCs w:val="20"/>
              </w:rPr>
              <w:t>Holes on link</w:t>
            </w:r>
          </w:p>
        </w:tc>
        <w:tc>
          <w:tcPr>
            <w:tcW w:w="1520" w:type="dxa"/>
          </w:tcPr>
          <w:p w14:paraId="32831FB2" w14:textId="63E7EB5D" w:rsidR="008D19B5" w:rsidRPr="008D19B5" w:rsidRDefault="008D19B5" w:rsidP="00C62039">
            <w:pPr>
              <w:rPr>
                <w:rFonts w:ascii="Times New Roman" w:hAnsi="Times New Roman"/>
                <w:sz w:val="20"/>
                <w:szCs w:val="20"/>
              </w:rPr>
            </w:pPr>
            <w:r w:rsidRPr="008D19B5">
              <w:rPr>
                <w:rFonts w:ascii="Times New Roman" w:hAnsi="Times New Roman"/>
                <w:sz w:val="20"/>
                <w:szCs w:val="20"/>
              </w:rPr>
              <w:t>Drilling m</w:t>
            </w:r>
            <w:r w:rsidR="00C62039">
              <w:rPr>
                <w:rFonts w:ascii="Times New Roman" w:hAnsi="Times New Roman"/>
                <w:sz w:val="20"/>
                <w:szCs w:val="20"/>
              </w:rPr>
              <w:t>/c</w:t>
            </w:r>
          </w:p>
        </w:tc>
        <w:tc>
          <w:tcPr>
            <w:tcW w:w="828" w:type="dxa"/>
          </w:tcPr>
          <w:p w14:paraId="6B63B7E5"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5min.</w:t>
            </w:r>
          </w:p>
        </w:tc>
        <w:tc>
          <w:tcPr>
            <w:tcW w:w="691" w:type="dxa"/>
          </w:tcPr>
          <w:p w14:paraId="6B92A9ED"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20</w:t>
            </w:r>
          </w:p>
        </w:tc>
      </w:tr>
      <w:tr w:rsidR="00C62039" w14:paraId="347992E1" w14:textId="77777777" w:rsidTr="00F3696A">
        <w:trPr>
          <w:trHeight w:val="210"/>
        </w:trPr>
        <w:tc>
          <w:tcPr>
            <w:tcW w:w="3591" w:type="dxa"/>
            <w:gridSpan w:val="3"/>
          </w:tcPr>
          <w:p w14:paraId="7ED53369"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 xml:space="preserve">Total </w:t>
            </w:r>
          </w:p>
        </w:tc>
        <w:tc>
          <w:tcPr>
            <w:tcW w:w="828" w:type="dxa"/>
          </w:tcPr>
          <w:p w14:paraId="54224E23"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 xml:space="preserve">25 min. </w:t>
            </w:r>
          </w:p>
        </w:tc>
        <w:tc>
          <w:tcPr>
            <w:tcW w:w="691" w:type="dxa"/>
          </w:tcPr>
          <w:p w14:paraId="431C6C75" w14:textId="77777777" w:rsidR="008D19B5" w:rsidRPr="008D19B5" w:rsidRDefault="008D19B5" w:rsidP="000227FB">
            <w:pPr>
              <w:jc w:val="center"/>
              <w:rPr>
                <w:rFonts w:ascii="Times New Roman" w:hAnsi="Times New Roman"/>
                <w:sz w:val="20"/>
                <w:szCs w:val="20"/>
              </w:rPr>
            </w:pPr>
            <w:r w:rsidRPr="008D19B5">
              <w:rPr>
                <w:rFonts w:ascii="Times New Roman" w:hAnsi="Times New Roman"/>
                <w:sz w:val="20"/>
                <w:szCs w:val="20"/>
              </w:rPr>
              <w:t>70</w:t>
            </w:r>
          </w:p>
        </w:tc>
      </w:tr>
    </w:tbl>
    <w:p w14:paraId="387099E2" w14:textId="77777777" w:rsidR="00ED4C5C" w:rsidRDefault="00ED4C5C" w:rsidP="008D19B5">
      <w:pPr>
        <w:rPr>
          <w:rFonts w:ascii="Times New Roman" w:hAnsi="Times New Roman"/>
          <w:b/>
          <w:sz w:val="20"/>
          <w:szCs w:val="20"/>
        </w:rPr>
      </w:pPr>
    </w:p>
    <w:p w14:paraId="7E5CCB68" w14:textId="77777777" w:rsidR="00F3696A" w:rsidRDefault="00F3696A" w:rsidP="008D19B5">
      <w:pPr>
        <w:rPr>
          <w:rFonts w:ascii="Times New Roman" w:hAnsi="Times New Roman"/>
          <w:b/>
          <w:sz w:val="20"/>
          <w:szCs w:val="20"/>
        </w:rPr>
      </w:pPr>
    </w:p>
    <w:p w14:paraId="46CB8EB2" w14:textId="1CBE983C" w:rsidR="008D19B5" w:rsidRPr="00ED4C5C" w:rsidRDefault="002571F1" w:rsidP="008D19B5">
      <w:pPr>
        <w:rPr>
          <w:rFonts w:ascii="Times New Roman" w:hAnsi="Times New Roman"/>
          <w:b/>
          <w:sz w:val="20"/>
          <w:szCs w:val="20"/>
        </w:rPr>
      </w:pPr>
      <w:r>
        <w:rPr>
          <w:rFonts w:ascii="Times New Roman" w:hAnsi="Times New Roman"/>
          <w:b/>
          <w:sz w:val="20"/>
          <w:szCs w:val="20"/>
        </w:rPr>
        <w:t>5</w:t>
      </w:r>
      <w:r w:rsidR="008D19B5" w:rsidRPr="00ED4C5C">
        <w:rPr>
          <w:rFonts w:ascii="Times New Roman" w:hAnsi="Times New Roman"/>
          <w:b/>
          <w:sz w:val="20"/>
          <w:szCs w:val="20"/>
        </w:rPr>
        <w:t>.3 Holding and guiding device</w:t>
      </w:r>
    </w:p>
    <w:p w14:paraId="0A2E244D" w14:textId="77777777" w:rsidR="008D19B5" w:rsidRDefault="008D19B5" w:rsidP="008D19B5">
      <w:pPr>
        <w:rPr>
          <w:rFonts w:ascii="Times New Roman" w:hAnsi="Times New Roman"/>
          <w:sz w:val="20"/>
          <w:szCs w:val="20"/>
        </w:rPr>
      </w:pPr>
      <w:r w:rsidRPr="00ED4C5C">
        <w:rPr>
          <w:rFonts w:ascii="Times New Roman" w:hAnsi="Times New Roman"/>
          <w:b/>
          <w:sz w:val="20"/>
          <w:szCs w:val="20"/>
        </w:rPr>
        <w:t xml:space="preserve">Row Material: </w:t>
      </w:r>
      <w:r w:rsidRPr="00ED4C5C">
        <w:rPr>
          <w:rFonts w:ascii="Times New Roman" w:hAnsi="Times New Roman"/>
          <w:sz w:val="20"/>
          <w:szCs w:val="20"/>
        </w:rPr>
        <w:t>pipe, shaft13mm and 1” angle</w:t>
      </w:r>
    </w:p>
    <w:p w14:paraId="63D07A24" w14:textId="7F07896F" w:rsidR="00ED4C5C" w:rsidRPr="00F3696A" w:rsidRDefault="00F3696A" w:rsidP="00F3696A">
      <w:pPr>
        <w:jc w:val="center"/>
        <w:rPr>
          <w:rFonts w:ascii="Times New Roman" w:hAnsi="Times New Roman"/>
          <w:b/>
          <w:sz w:val="20"/>
          <w:szCs w:val="20"/>
        </w:rPr>
      </w:pPr>
      <w:r w:rsidRPr="00ED4C5C">
        <w:rPr>
          <w:rFonts w:ascii="Times New Roman" w:hAnsi="Times New Roman"/>
          <w:sz w:val="20"/>
          <w:szCs w:val="20"/>
        </w:rPr>
        <w:t xml:space="preserve">Table </w:t>
      </w:r>
      <w:r>
        <w:rPr>
          <w:rFonts w:ascii="Times New Roman" w:hAnsi="Times New Roman"/>
          <w:sz w:val="20"/>
          <w:szCs w:val="20"/>
        </w:rPr>
        <w:t>5</w:t>
      </w:r>
      <w:r w:rsidRPr="00ED4C5C">
        <w:rPr>
          <w:rFonts w:ascii="Times New Roman" w:hAnsi="Times New Roman"/>
          <w:sz w:val="20"/>
          <w:szCs w:val="20"/>
        </w:rPr>
        <w:t>.3 Process sheet of holding and guiding</w:t>
      </w:r>
    </w:p>
    <w:tbl>
      <w:tblPr>
        <w:tblStyle w:val="TableGrid"/>
        <w:tblpPr w:leftFromText="180" w:rightFromText="180" w:vertAnchor="page" w:horzAnchor="margin" w:tblpX="108" w:tblpY="3556"/>
        <w:tblW w:w="4886" w:type="dxa"/>
        <w:tblLook w:val="04A0" w:firstRow="1" w:lastRow="0" w:firstColumn="1" w:lastColumn="0" w:noHBand="0" w:noVBand="1"/>
      </w:tblPr>
      <w:tblGrid>
        <w:gridCol w:w="511"/>
        <w:gridCol w:w="1651"/>
        <w:gridCol w:w="1119"/>
        <w:gridCol w:w="974"/>
        <w:gridCol w:w="631"/>
      </w:tblGrid>
      <w:tr w:rsidR="00ED4C5C" w:rsidRPr="00ED4C5C" w14:paraId="493E6C0D" w14:textId="77777777" w:rsidTr="00F3696A">
        <w:trPr>
          <w:trHeight w:val="29"/>
        </w:trPr>
        <w:tc>
          <w:tcPr>
            <w:tcW w:w="511" w:type="dxa"/>
          </w:tcPr>
          <w:p w14:paraId="1354D686" w14:textId="77777777" w:rsidR="00ED4C5C" w:rsidRPr="00ED4C5C" w:rsidRDefault="00ED4C5C" w:rsidP="00F3696A">
            <w:pPr>
              <w:jc w:val="center"/>
              <w:rPr>
                <w:rFonts w:ascii="Times New Roman" w:hAnsi="Times New Roman"/>
                <w:b/>
                <w:sz w:val="20"/>
                <w:szCs w:val="20"/>
              </w:rPr>
            </w:pPr>
            <w:r w:rsidRPr="00ED4C5C">
              <w:rPr>
                <w:rFonts w:ascii="Times New Roman" w:hAnsi="Times New Roman"/>
                <w:b/>
                <w:sz w:val="20"/>
                <w:szCs w:val="20"/>
              </w:rPr>
              <w:t>Sr. No.</w:t>
            </w:r>
          </w:p>
        </w:tc>
        <w:tc>
          <w:tcPr>
            <w:tcW w:w="1651" w:type="dxa"/>
          </w:tcPr>
          <w:p w14:paraId="38B692AB" w14:textId="77777777" w:rsidR="00ED4C5C" w:rsidRPr="00ED4C5C" w:rsidRDefault="00ED4C5C" w:rsidP="00F3696A">
            <w:pPr>
              <w:jc w:val="center"/>
              <w:rPr>
                <w:rFonts w:ascii="Times New Roman" w:hAnsi="Times New Roman"/>
                <w:b/>
                <w:sz w:val="20"/>
                <w:szCs w:val="20"/>
              </w:rPr>
            </w:pPr>
            <w:r w:rsidRPr="00ED4C5C">
              <w:rPr>
                <w:rFonts w:ascii="Times New Roman" w:hAnsi="Times New Roman"/>
                <w:b/>
                <w:sz w:val="20"/>
                <w:szCs w:val="20"/>
              </w:rPr>
              <w:t>Process</w:t>
            </w:r>
          </w:p>
        </w:tc>
        <w:tc>
          <w:tcPr>
            <w:tcW w:w="1119" w:type="dxa"/>
          </w:tcPr>
          <w:p w14:paraId="4F25889B" w14:textId="77777777" w:rsidR="00ED4C5C" w:rsidRPr="00ED4C5C" w:rsidRDefault="00ED4C5C" w:rsidP="00F3696A">
            <w:pPr>
              <w:jc w:val="center"/>
              <w:rPr>
                <w:rFonts w:ascii="Times New Roman" w:hAnsi="Times New Roman"/>
                <w:b/>
                <w:sz w:val="20"/>
                <w:szCs w:val="20"/>
              </w:rPr>
            </w:pPr>
            <w:r w:rsidRPr="00ED4C5C">
              <w:rPr>
                <w:rFonts w:ascii="Times New Roman" w:hAnsi="Times New Roman"/>
                <w:b/>
                <w:sz w:val="20"/>
                <w:szCs w:val="20"/>
              </w:rPr>
              <w:t>Machine tool</w:t>
            </w:r>
          </w:p>
        </w:tc>
        <w:tc>
          <w:tcPr>
            <w:tcW w:w="974" w:type="dxa"/>
          </w:tcPr>
          <w:p w14:paraId="6DF67E05" w14:textId="77777777" w:rsidR="00ED4C5C" w:rsidRPr="00ED4C5C" w:rsidRDefault="00ED4C5C" w:rsidP="00F3696A">
            <w:pPr>
              <w:jc w:val="center"/>
              <w:rPr>
                <w:rFonts w:ascii="Times New Roman" w:hAnsi="Times New Roman"/>
                <w:b/>
                <w:sz w:val="20"/>
                <w:szCs w:val="20"/>
              </w:rPr>
            </w:pPr>
            <w:r w:rsidRPr="00ED4C5C">
              <w:rPr>
                <w:rFonts w:ascii="Times New Roman" w:hAnsi="Times New Roman"/>
                <w:b/>
                <w:sz w:val="20"/>
                <w:szCs w:val="20"/>
              </w:rPr>
              <w:t>Time</w:t>
            </w:r>
          </w:p>
        </w:tc>
        <w:tc>
          <w:tcPr>
            <w:tcW w:w="631" w:type="dxa"/>
          </w:tcPr>
          <w:p w14:paraId="244D6C3F" w14:textId="77777777" w:rsidR="00ED4C5C" w:rsidRPr="00ED4C5C" w:rsidRDefault="00ED4C5C" w:rsidP="00F3696A">
            <w:pPr>
              <w:jc w:val="center"/>
              <w:rPr>
                <w:rFonts w:ascii="Times New Roman" w:hAnsi="Times New Roman"/>
                <w:b/>
                <w:sz w:val="20"/>
                <w:szCs w:val="20"/>
              </w:rPr>
            </w:pPr>
            <w:r w:rsidRPr="00ED4C5C">
              <w:rPr>
                <w:rFonts w:ascii="Times New Roman" w:hAnsi="Times New Roman"/>
                <w:b/>
                <w:sz w:val="20"/>
                <w:szCs w:val="20"/>
              </w:rPr>
              <w:t>Cost</w:t>
            </w:r>
          </w:p>
        </w:tc>
      </w:tr>
      <w:tr w:rsidR="00ED4C5C" w:rsidRPr="00ED4C5C" w14:paraId="317869A1" w14:textId="77777777" w:rsidTr="00F3696A">
        <w:trPr>
          <w:trHeight w:val="29"/>
        </w:trPr>
        <w:tc>
          <w:tcPr>
            <w:tcW w:w="511" w:type="dxa"/>
          </w:tcPr>
          <w:p w14:paraId="7AC40D47"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01</w:t>
            </w:r>
          </w:p>
        </w:tc>
        <w:tc>
          <w:tcPr>
            <w:tcW w:w="1651" w:type="dxa"/>
          </w:tcPr>
          <w:p w14:paraId="4E3E65D6"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 xml:space="preserve">Pipe, Shaft and angle cutting </w:t>
            </w:r>
          </w:p>
        </w:tc>
        <w:tc>
          <w:tcPr>
            <w:tcW w:w="1119" w:type="dxa"/>
          </w:tcPr>
          <w:p w14:paraId="4AD5A51F"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Grinding cutter</w:t>
            </w:r>
          </w:p>
        </w:tc>
        <w:tc>
          <w:tcPr>
            <w:tcW w:w="974" w:type="dxa"/>
          </w:tcPr>
          <w:p w14:paraId="012C8310"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15min.</w:t>
            </w:r>
          </w:p>
        </w:tc>
        <w:tc>
          <w:tcPr>
            <w:tcW w:w="631" w:type="dxa"/>
          </w:tcPr>
          <w:p w14:paraId="23ACA666"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100</w:t>
            </w:r>
          </w:p>
        </w:tc>
      </w:tr>
      <w:tr w:rsidR="00ED4C5C" w:rsidRPr="00ED4C5C" w14:paraId="076395DF" w14:textId="77777777" w:rsidTr="00F3696A">
        <w:trPr>
          <w:trHeight w:val="29"/>
        </w:trPr>
        <w:tc>
          <w:tcPr>
            <w:tcW w:w="511" w:type="dxa"/>
          </w:tcPr>
          <w:p w14:paraId="73790AE8"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02</w:t>
            </w:r>
          </w:p>
        </w:tc>
        <w:tc>
          <w:tcPr>
            <w:tcW w:w="1651" w:type="dxa"/>
          </w:tcPr>
          <w:p w14:paraId="05A45E6F"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Fabrication of pipe to hacksaw</w:t>
            </w:r>
          </w:p>
        </w:tc>
        <w:tc>
          <w:tcPr>
            <w:tcW w:w="1119" w:type="dxa"/>
          </w:tcPr>
          <w:p w14:paraId="0DC772A9"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Arc Welding</w:t>
            </w:r>
          </w:p>
        </w:tc>
        <w:tc>
          <w:tcPr>
            <w:tcW w:w="974" w:type="dxa"/>
          </w:tcPr>
          <w:p w14:paraId="378688EC"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5 min</w:t>
            </w:r>
          </w:p>
        </w:tc>
        <w:tc>
          <w:tcPr>
            <w:tcW w:w="631" w:type="dxa"/>
          </w:tcPr>
          <w:p w14:paraId="3F3FA32C"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20</w:t>
            </w:r>
          </w:p>
        </w:tc>
      </w:tr>
      <w:tr w:rsidR="00ED4C5C" w:rsidRPr="00ED4C5C" w14:paraId="13D70DC7" w14:textId="77777777" w:rsidTr="00F3696A">
        <w:trPr>
          <w:trHeight w:val="29"/>
        </w:trPr>
        <w:tc>
          <w:tcPr>
            <w:tcW w:w="511" w:type="dxa"/>
          </w:tcPr>
          <w:p w14:paraId="1279390C"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03</w:t>
            </w:r>
          </w:p>
        </w:tc>
        <w:tc>
          <w:tcPr>
            <w:tcW w:w="1651" w:type="dxa"/>
          </w:tcPr>
          <w:p w14:paraId="4F8E3B34"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Fabrication of angle to frame</w:t>
            </w:r>
          </w:p>
        </w:tc>
        <w:tc>
          <w:tcPr>
            <w:tcW w:w="1119" w:type="dxa"/>
          </w:tcPr>
          <w:p w14:paraId="1E821C6C"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Arc welding</w:t>
            </w:r>
          </w:p>
        </w:tc>
        <w:tc>
          <w:tcPr>
            <w:tcW w:w="974" w:type="dxa"/>
          </w:tcPr>
          <w:p w14:paraId="00892F9C"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 xml:space="preserve">10 min. </w:t>
            </w:r>
          </w:p>
        </w:tc>
        <w:tc>
          <w:tcPr>
            <w:tcW w:w="631" w:type="dxa"/>
          </w:tcPr>
          <w:p w14:paraId="29F41504"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50</w:t>
            </w:r>
          </w:p>
        </w:tc>
      </w:tr>
      <w:tr w:rsidR="00ED4C5C" w:rsidRPr="00ED4C5C" w14:paraId="7EE87C09" w14:textId="77777777" w:rsidTr="00F3696A">
        <w:trPr>
          <w:trHeight w:val="186"/>
        </w:trPr>
        <w:tc>
          <w:tcPr>
            <w:tcW w:w="511" w:type="dxa"/>
          </w:tcPr>
          <w:p w14:paraId="3C3849AC"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04</w:t>
            </w:r>
          </w:p>
        </w:tc>
        <w:tc>
          <w:tcPr>
            <w:tcW w:w="1651" w:type="dxa"/>
          </w:tcPr>
          <w:p w14:paraId="566F1A6C"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C channel cutting</w:t>
            </w:r>
          </w:p>
        </w:tc>
        <w:tc>
          <w:tcPr>
            <w:tcW w:w="1119" w:type="dxa"/>
          </w:tcPr>
          <w:p w14:paraId="7F55759A"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Grinding cutter</w:t>
            </w:r>
          </w:p>
        </w:tc>
        <w:tc>
          <w:tcPr>
            <w:tcW w:w="974" w:type="dxa"/>
          </w:tcPr>
          <w:p w14:paraId="0C8D8305"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10 min.</w:t>
            </w:r>
          </w:p>
        </w:tc>
        <w:tc>
          <w:tcPr>
            <w:tcW w:w="631" w:type="dxa"/>
          </w:tcPr>
          <w:p w14:paraId="2BE803DA"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50</w:t>
            </w:r>
          </w:p>
        </w:tc>
      </w:tr>
      <w:tr w:rsidR="00ED4C5C" w:rsidRPr="00ED4C5C" w14:paraId="0702EA8B" w14:textId="77777777" w:rsidTr="00F3696A">
        <w:trPr>
          <w:trHeight w:val="29"/>
        </w:trPr>
        <w:tc>
          <w:tcPr>
            <w:tcW w:w="511" w:type="dxa"/>
          </w:tcPr>
          <w:p w14:paraId="37EB6E2A"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05</w:t>
            </w:r>
          </w:p>
        </w:tc>
        <w:tc>
          <w:tcPr>
            <w:tcW w:w="1651" w:type="dxa"/>
          </w:tcPr>
          <w:p w14:paraId="5DEE15B3"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Fabrication of c channel to frame</w:t>
            </w:r>
          </w:p>
        </w:tc>
        <w:tc>
          <w:tcPr>
            <w:tcW w:w="1119" w:type="dxa"/>
          </w:tcPr>
          <w:p w14:paraId="11C36912"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Arc welding</w:t>
            </w:r>
          </w:p>
        </w:tc>
        <w:tc>
          <w:tcPr>
            <w:tcW w:w="974" w:type="dxa"/>
          </w:tcPr>
          <w:p w14:paraId="10A28061"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 xml:space="preserve">10 min. </w:t>
            </w:r>
          </w:p>
        </w:tc>
        <w:tc>
          <w:tcPr>
            <w:tcW w:w="631" w:type="dxa"/>
          </w:tcPr>
          <w:p w14:paraId="4523BC7D"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50</w:t>
            </w:r>
          </w:p>
        </w:tc>
      </w:tr>
      <w:tr w:rsidR="00ED4C5C" w:rsidRPr="00ED4C5C" w14:paraId="566EFA85" w14:textId="77777777" w:rsidTr="00F3696A">
        <w:trPr>
          <w:trHeight w:val="150"/>
        </w:trPr>
        <w:tc>
          <w:tcPr>
            <w:tcW w:w="511" w:type="dxa"/>
          </w:tcPr>
          <w:p w14:paraId="15EC95E3"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06</w:t>
            </w:r>
          </w:p>
        </w:tc>
        <w:tc>
          <w:tcPr>
            <w:tcW w:w="1651" w:type="dxa"/>
          </w:tcPr>
          <w:p w14:paraId="303EF291"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Fabrication of nut and plate to C channel</w:t>
            </w:r>
          </w:p>
        </w:tc>
        <w:tc>
          <w:tcPr>
            <w:tcW w:w="1119" w:type="dxa"/>
          </w:tcPr>
          <w:p w14:paraId="79EC7AFD" w14:textId="77777777" w:rsidR="00ED4C5C" w:rsidRPr="00ED4C5C" w:rsidRDefault="00ED4C5C" w:rsidP="00F3696A">
            <w:pPr>
              <w:rPr>
                <w:rFonts w:ascii="Times New Roman" w:hAnsi="Times New Roman"/>
                <w:sz w:val="20"/>
                <w:szCs w:val="20"/>
              </w:rPr>
            </w:pPr>
            <w:r w:rsidRPr="00ED4C5C">
              <w:rPr>
                <w:rFonts w:ascii="Times New Roman" w:hAnsi="Times New Roman"/>
                <w:sz w:val="20"/>
                <w:szCs w:val="20"/>
              </w:rPr>
              <w:t>Arc welding</w:t>
            </w:r>
          </w:p>
        </w:tc>
        <w:tc>
          <w:tcPr>
            <w:tcW w:w="974" w:type="dxa"/>
          </w:tcPr>
          <w:p w14:paraId="003745B5"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 xml:space="preserve">10 min. </w:t>
            </w:r>
          </w:p>
        </w:tc>
        <w:tc>
          <w:tcPr>
            <w:tcW w:w="631" w:type="dxa"/>
          </w:tcPr>
          <w:p w14:paraId="6379E5BA"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50</w:t>
            </w:r>
          </w:p>
        </w:tc>
      </w:tr>
      <w:tr w:rsidR="00ED4C5C" w:rsidRPr="00ED4C5C" w14:paraId="3522F4B0" w14:textId="77777777" w:rsidTr="00F3696A">
        <w:trPr>
          <w:trHeight w:val="62"/>
        </w:trPr>
        <w:tc>
          <w:tcPr>
            <w:tcW w:w="3281" w:type="dxa"/>
            <w:gridSpan w:val="3"/>
          </w:tcPr>
          <w:p w14:paraId="7A8DA265"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 xml:space="preserve">Total </w:t>
            </w:r>
          </w:p>
        </w:tc>
        <w:tc>
          <w:tcPr>
            <w:tcW w:w="974" w:type="dxa"/>
          </w:tcPr>
          <w:p w14:paraId="269BF3FB"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1 hr.</w:t>
            </w:r>
          </w:p>
        </w:tc>
        <w:tc>
          <w:tcPr>
            <w:tcW w:w="631" w:type="dxa"/>
          </w:tcPr>
          <w:p w14:paraId="47EB9E41" w14:textId="77777777" w:rsidR="00ED4C5C" w:rsidRPr="00ED4C5C" w:rsidRDefault="00ED4C5C" w:rsidP="00F3696A">
            <w:pPr>
              <w:jc w:val="center"/>
              <w:rPr>
                <w:rFonts w:ascii="Times New Roman" w:hAnsi="Times New Roman"/>
                <w:sz w:val="20"/>
                <w:szCs w:val="20"/>
              </w:rPr>
            </w:pPr>
            <w:r w:rsidRPr="00ED4C5C">
              <w:rPr>
                <w:rFonts w:ascii="Times New Roman" w:hAnsi="Times New Roman"/>
                <w:sz w:val="20"/>
                <w:szCs w:val="20"/>
              </w:rPr>
              <w:t>320</w:t>
            </w:r>
          </w:p>
        </w:tc>
      </w:tr>
    </w:tbl>
    <w:p w14:paraId="66D56CEB" w14:textId="6BBF44C7" w:rsidR="00992201" w:rsidRPr="002571F1" w:rsidRDefault="002571F1" w:rsidP="002571F1">
      <w:pPr>
        <w:pStyle w:val="Heading2"/>
        <w:spacing w:after="240"/>
        <w:rPr>
          <w:rFonts w:ascii="Times New Roman" w:hAnsi="Times New Roman"/>
          <w:color w:val="auto"/>
        </w:rPr>
      </w:pPr>
      <w:r>
        <w:rPr>
          <w:rFonts w:ascii="Times New Roman" w:hAnsi="Times New Roman"/>
          <w:color w:val="auto"/>
          <w:sz w:val="22"/>
        </w:rPr>
        <w:t>6</w:t>
      </w:r>
      <w:r w:rsidR="0098471A" w:rsidRPr="001854BD">
        <w:rPr>
          <w:rFonts w:ascii="Times New Roman" w:hAnsi="Times New Roman"/>
          <w:color w:val="auto"/>
          <w:sz w:val="22"/>
        </w:rPr>
        <w:t>.</w:t>
      </w:r>
      <w:r w:rsidR="0098471A" w:rsidRPr="00992201">
        <w:rPr>
          <w:rFonts w:ascii="Times New Roman" w:hAnsi="Times New Roman"/>
          <w:color w:val="auto"/>
        </w:rPr>
        <w:t xml:space="preserve"> </w:t>
      </w:r>
      <w:r w:rsidR="0098471A">
        <w:rPr>
          <w:rFonts w:ascii="Times New Roman" w:hAnsi="Times New Roman"/>
          <w:color w:val="auto"/>
          <w:sz w:val="22"/>
        </w:rPr>
        <w:t>OUTCOMES</w:t>
      </w:r>
    </w:p>
    <w:p w14:paraId="6F3D2D45" w14:textId="29D85846" w:rsidR="00572A26" w:rsidRPr="002571F1" w:rsidRDefault="002571F1" w:rsidP="002571F1">
      <w:pPr>
        <w:pStyle w:val="NoSpacing"/>
        <w:spacing w:after="240"/>
        <w:jc w:val="both"/>
        <w:rPr>
          <w:rFonts w:ascii="Times New Roman" w:hAnsi="Times New Roman"/>
          <w:b/>
          <w:sz w:val="20"/>
          <w:szCs w:val="20"/>
        </w:rPr>
      </w:pPr>
      <w:r w:rsidRPr="002571F1">
        <w:rPr>
          <w:rFonts w:ascii="Times New Roman" w:hAnsi="Times New Roman"/>
          <w:b/>
          <w:sz w:val="20"/>
          <w:szCs w:val="20"/>
        </w:rPr>
        <w:t>6</w:t>
      </w:r>
      <w:r w:rsidR="00572A26" w:rsidRPr="002571F1">
        <w:rPr>
          <w:rFonts w:ascii="Times New Roman" w:hAnsi="Times New Roman"/>
          <w:b/>
          <w:sz w:val="20"/>
          <w:szCs w:val="20"/>
        </w:rPr>
        <w:t>.1 ADVANTAGES</w:t>
      </w:r>
    </w:p>
    <w:p w14:paraId="18FE9945" w14:textId="77777777"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 xml:space="preserve">Some of the basic merits of the Pneumatic powered hacksaw are as follows:- </w:t>
      </w:r>
    </w:p>
    <w:p w14:paraId="7A4AA070" w14:textId="2B84D2C5"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1.</w:t>
      </w:r>
      <w:r w:rsidRPr="00572A26">
        <w:rPr>
          <w:rFonts w:ascii="Times New Roman" w:hAnsi="Times New Roman"/>
          <w:sz w:val="20"/>
          <w:szCs w:val="20"/>
        </w:rPr>
        <w:t xml:space="preserve"> </w:t>
      </w:r>
      <w:r w:rsidRPr="00572A26">
        <w:rPr>
          <w:rFonts w:ascii="Times New Roman" w:hAnsi="Times New Roman"/>
          <w:sz w:val="20"/>
          <w:szCs w:val="20"/>
        </w:rPr>
        <w:t xml:space="preserve">Semi automatic machine, no need of man power during its working. </w:t>
      </w:r>
    </w:p>
    <w:p w14:paraId="1BF9E79E" w14:textId="7F116B7F"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2.</w:t>
      </w:r>
      <w:r w:rsidRPr="00572A26">
        <w:rPr>
          <w:rFonts w:ascii="Times New Roman" w:hAnsi="Times New Roman"/>
          <w:sz w:val="20"/>
          <w:szCs w:val="20"/>
        </w:rPr>
        <w:t xml:space="preserve"> </w:t>
      </w:r>
      <w:r w:rsidRPr="00572A26">
        <w:rPr>
          <w:rFonts w:ascii="Times New Roman" w:hAnsi="Times New Roman"/>
          <w:sz w:val="20"/>
          <w:szCs w:val="20"/>
        </w:rPr>
        <w:t xml:space="preserve">It can work efficiently in the work environment which is not suitable for workers, like heated zone in industry, smoky gas area, toxic gases. Hence reduces life risk. </w:t>
      </w:r>
    </w:p>
    <w:p w14:paraId="5D3766D9" w14:textId="363253E0"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3.</w:t>
      </w:r>
      <w:r w:rsidRPr="00572A26">
        <w:rPr>
          <w:rFonts w:ascii="Times New Roman" w:hAnsi="Times New Roman"/>
          <w:sz w:val="20"/>
          <w:szCs w:val="20"/>
        </w:rPr>
        <w:t xml:space="preserve"> </w:t>
      </w:r>
      <w:r w:rsidRPr="00572A26">
        <w:rPr>
          <w:rFonts w:ascii="Times New Roman" w:hAnsi="Times New Roman"/>
          <w:sz w:val="20"/>
          <w:szCs w:val="20"/>
        </w:rPr>
        <w:t xml:space="preserve">Very helpful for the manufacturing industries having mass production. </w:t>
      </w:r>
    </w:p>
    <w:p w14:paraId="3171737E" w14:textId="546373DA"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4.</w:t>
      </w:r>
      <w:r w:rsidRPr="00572A26">
        <w:rPr>
          <w:rFonts w:ascii="Times New Roman" w:hAnsi="Times New Roman"/>
          <w:sz w:val="20"/>
          <w:szCs w:val="20"/>
        </w:rPr>
        <w:t xml:space="preserve"> </w:t>
      </w:r>
      <w:r w:rsidRPr="00572A26">
        <w:rPr>
          <w:rFonts w:ascii="Times New Roman" w:hAnsi="Times New Roman"/>
          <w:sz w:val="20"/>
          <w:szCs w:val="20"/>
        </w:rPr>
        <w:t xml:space="preserve">Reduces labour cost as only one worker can operate two or three machines simultaneously. </w:t>
      </w:r>
    </w:p>
    <w:p w14:paraId="68686863" w14:textId="6679EDA4"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5.</w:t>
      </w:r>
      <w:r w:rsidRPr="00572A26">
        <w:rPr>
          <w:rFonts w:ascii="Times New Roman" w:hAnsi="Times New Roman"/>
          <w:sz w:val="20"/>
          <w:szCs w:val="20"/>
        </w:rPr>
        <w:t xml:space="preserve"> </w:t>
      </w:r>
      <w:r w:rsidRPr="00572A26">
        <w:rPr>
          <w:rFonts w:ascii="Times New Roman" w:hAnsi="Times New Roman"/>
          <w:sz w:val="20"/>
          <w:szCs w:val="20"/>
        </w:rPr>
        <w:t xml:space="preserve">Less power consumption as compared to other motorized power hacksaw. </w:t>
      </w:r>
    </w:p>
    <w:p w14:paraId="08797FFA" w14:textId="05C67D21"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6.</w:t>
      </w:r>
      <w:r w:rsidRPr="00572A26">
        <w:rPr>
          <w:rFonts w:ascii="Times New Roman" w:hAnsi="Times New Roman"/>
          <w:sz w:val="20"/>
          <w:szCs w:val="20"/>
        </w:rPr>
        <w:t xml:space="preserve"> </w:t>
      </w:r>
      <w:r w:rsidRPr="00572A26">
        <w:rPr>
          <w:rFonts w:ascii="Times New Roman" w:hAnsi="Times New Roman"/>
          <w:sz w:val="20"/>
          <w:szCs w:val="20"/>
        </w:rPr>
        <w:t xml:space="preserve">No need of compressed air. </w:t>
      </w:r>
    </w:p>
    <w:p w14:paraId="382F3D69" w14:textId="5B7F6956" w:rsidR="00572A26" w:rsidRPr="00572A26" w:rsidRDefault="00572A26" w:rsidP="002571F1">
      <w:pPr>
        <w:pStyle w:val="NoSpacing"/>
        <w:spacing w:after="240"/>
        <w:jc w:val="both"/>
        <w:rPr>
          <w:rFonts w:ascii="Times New Roman" w:hAnsi="Times New Roman"/>
          <w:sz w:val="20"/>
          <w:szCs w:val="20"/>
        </w:rPr>
      </w:pPr>
      <w:r w:rsidRPr="00572A26">
        <w:rPr>
          <w:rFonts w:ascii="Times New Roman" w:hAnsi="Times New Roman"/>
          <w:sz w:val="20"/>
          <w:szCs w:val="20"/>
        </w:rPr>
        <w:t>7.</w:t>
      </w:r>
      <w:r w:rsidRPr="00572A26">
        <w:rPr>
          <w:rFonts w:ascii="Times New Roman" w:hAnsi="Times New Roman"/>
          <w:sz w:val="20"/>
          <w:szCs w:val="20"/>
        </w:rPr>
        <w:t xml:space="preserve"> </w:t>
      </w:r>
      <w:r w:rsidRPr="00572A26">
        <w:rPr>
          <w:rFonts w:ascii="Times New Roman" w:hAnsi="Times New Roman"/>
          <w:sz w:val="20"/>
          <w:szCs w:val="20"/>
        </w:rPr>
        <w:t>Less costly than other power hacksaw.</w:t>
      </w:r>
    </w:p>
    <w:p w14:paraId="0753C9B4" w14:textId="3144FD09" w:rsidR="00572A26" w:rsidRPr="002571F1" w:rsidRDefault="002571F1" w:rsidP="002571F1">
      <w:pPr>
        <w:pStyle w:val="NoSpacing"/>
        <w:spacing w:after="240"/>
        <w:jc w:val="both"/>
        <w:rPr>
          <w:rFonts w:ascii="Times New Roman" w:hAnsi="Times New Roman"/>
          <w:b/>
          <w:sz w:val="20"/>
          <w:szCs w:val="20"/>
        </w:rPr>
      </w:pPr>
      <w:r w:rsidRPr="002571F1">
        <w:rPr>
          <w:rFonts w:ascii="Times New Roman" w:hAnsi="Times New Roman"/>
          <w:b/>
          <w:sz w:val="20"/>
          <w:szCs w:val="20"/>
        </w:rPr>
        <w:t>6</w:t>
      </w:r>
      <w:r w:rsidR="00572A26" w:rsidRPr="002571F1">
        <w:rPr>
          <w:rFonts w:ascii="Times New Roman" w:hAnsi="Times New Roman"/>
          <w:b/>
          <w:sz w:val="20"/>
          <w:szCs w:val="20"/>
        </w:rPr>
        <w:t>.2 LIMITATIONS</w:t>
      </w:r>
    </w:p>
    <w:p w14:paraId="346DA8BA" w14:textId="3F24BB7D" w:rsidR="00572A26" w:rsidRPr="00572A26" w:rsidRDefault="00572A26" w:rsidP="002571F1">
      <w:pPr>
        <w:pStyle w:val="NoSpacing"/>
        <w:spacing w:after="240"/>
        <w:jc w:val="both"/>
        <w:rPr>
          <w:rFonts w:ascii="Times New Roman" w:hAnsi="Times New Roman"/>
          <w:sz w:val="20"/>
          <w:szCs w:val="20"/>
        </w:rPr>
      </w:pPr>
      <w:r w:rsidRPr="00572A26">
        <w:rPr>
          <w:rFonts w:ascii="Times New Roman" w:hAnsi="Times New Roman"/>
          <w:sz w:val="20"/>
          <w:szCs w:val="20"/>
        </w:rPr>
        <w:t xml:space="preserve">1. Large cross section work piece takes more time. </w:t>
      </w:r>
    </w:p>
    <w:p w14:paraId="7959A384" w14:textId="77737272" w:rsidR="00572A26" w:rsidRPr="002571F1" w:rsidRDefault="002571F1" w:rsidP="002571F1">
      <w:pPr>
        <w:pStyle w:val="NoSpacing"/>
        <w:spacing w:after="240"/>
        <w:jc w:val="both"/>
        <w:rPr>
          <w:rFonts w:ascii="Times New Roman" w:hAnsi="Times New Roman"/>
          <w:b/>
          <w:sz w:val="20"/>
          <w:szCs w:val="20"/>
        </w:rPr>
      </w:pPr>
      <w:r w:rsidRPr="002571F1">
        <w:rPr>
          <w:rFonts w:ascii="Times New Roman" w:hAnsi="Times New Roman"/>
          <w:b/>
          <w:sz w:val="20"/>
          <w:szCs w:val="20"/>
        </w:rPr>
        <w:t>6</w:t>
      </w:r>
      <w:r w:rsidR="00572A26" w:rsidRPr="002571F1">
        <w:rPr>
          <w:rFonts w:ascii="Times New Roman" w:hAnsi="Times New Roman"/>
          <w:b/>
          <w:sz w:val="20"/>
          <w:szCs w:val="20"/>
        </w:rPr>
        <w:t>.3 APPLICATIONS</w:t>
      </w:r>
    </w:p>
    <w:p w14:paraId="7EE2EC45" w14:textId="77777777"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Applications of motor powered hacksaws are:-</w:t>
      </w:r>
    </w:p>
    <w:p w14:paraId="628F13DE" w14:textId="037ACF66"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1.</w:t>
      </w:r>
      <w:r w:rsidRPr="00572A26">
        <w:rPr>
          <w:rFonts w:ascii="Times New Roman" w:hAnsi="Times New Roman"/>
          <w:sz w:val="20"/>
          <w:szCs w:val="20"/>
        </w:rPr>
        <w:t xml:space="preserve"> </w:t>
      </w:r>
      <w:r w:rsidRPr="00572A26">
        <w:rPr>
          <w:rFonts w:ascii="Times New Roman" w:hAnsi="Times New Roman"/>
          <w:sz w:val="20"/>
          <w:szCs w:val="20"/>
        </w:rPr>
        <w:t>Power hacksaw can be used in used in mass production industries for quick cutting operations.</w:t>
      </w:r>
    </w:p>
    <w:p w14:paraId="25FA0EC8" w14:textId="70BFDF6C"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2.</w:t>
      </w:r>
      <w:r w:rsidRPr="00572A26">
        <w:rPr>
          <w:rFonts w:ascii="Times New Roman" w:hAnsi="Times New Roman"/>
          <w:sz w:val="20"/>
          <w:szCs w:val="20"/>
        </w:rPr>
        <w:t xml:space="preserve"> </w:t>
      </w:r>
      <w:r w:rsidRPr="00572A26">
        <w:rPr>
          <w:rFonts w:ascii="Times New Roman" w:hAnsi="Times New Roman"/>
          <w:sz w:val="20"/>
          <w:szCs w:val="20"/>
        </w:rPr>
        <w:t>It can be used in automating the industry.</w:t>
      </w:r>
    </w:p>
    <w:p w14:paraId="0515CE0D" w14:textId="593A0196"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3.</w:t>
      </w:r>
      <w:r w:rsidRPr="00572A26">
        <w:rPr>
          <w:rFonts w:ascii="Times New Roman" w:hAnsi="Times New Roman"/>
          <w:sz w:val="20"/>
          <w:szCs w:val="20"/>
        </w:rPr>
        <w:t xml:space="preserve"> </w:t>
      </w:r>
      <w:r w:rsidRPr="00572A26">
        <w:rPr>
          <w:rFonts w:ascii="Times New Roman" w:hAnsi="Times New Roman"/>
          <w:sz w:val="20"/>
          <w:szCs w:val="20"/>
        </w:rPr>
        <w:t>It can also be used in the workshops.</w:t>
      </w:r>
    </w:p>
    <w:p w14:paraId="308E6F76" w14:textId="5A520623" w:rsidR="00572A26" w:rsidRP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4.</w:t>
      </w:r>
      <w:r w:rsidRPr="00572A26">
        <w:rPr>
          <w:rFonts w:ascii="Times New Roman" w:hAnsi="Times New Roman"/>
          <w:sz w:val="20"/>
          <w:szCs w:val="20"/>
        </w:rPr>
        <w:t xml:space="preserve"> </w:t>
      </w:r>
      <w:r w:rsidRPr="00572A26">
        <w:rPr>
          <w:rFonts w:ascii="Times New Roman" w:hAnsi="Times New Roman"/>
          <w:sz w:val="20"/>
          <w:szCs w:val="20"/>
        </w:rPr>
        <w:t>It can be used in locations where regular power cuts are seen.</w:t>
      </w:r>
    </w:p>
    <w:p w14:paraId="15B06682" w14:textId="16AE7E01" w:rsidR="00572A26" w:rsidRDefault="00572A26" w:rsidP="00572A26">
      <w:pPr>
        <w:pStyle w:val="NoSpacing"/>
        <w:jc w:val="both"/>
        <w:rPr>
          <w:rFonts w:ascii="Times New Roman" w:hAnsi="Times New Roman"/>
          <w:sz w:val="20"/>
          <w:szCs w:val="20"/>
        </w:rPr>
      </w:pPr>
      <w:r w:rsidRPr="00572A26">
        <w:rPr>
          <w:rFonts w:ascii="Times New Roman" w:hAnsi="Times New Roman"/>
          <w:sz w:val="20"/>
          <w:szCs w:val="20"/>
        </w:rPr>
        <w:t>5.</w:t>
      </w:r>
      <w:r w:rsidRPr="00572A26">
        <w:rPr>
          <w:rFonts w:ascii="Times New Roman" w:hAnsi="Times New Roman"/>
          <w:sz w:val="20"/>
          <w:szCs w:val="20"/>
        </w:rPr>
        <w:t xml:space="preserve"> </w:t>
      </w:r>
      <w:r w:rsidRPr="00572A26">
        <w:rPr>
          <w:rFonts w:ascii="Times New Roman" w:hAnsi="Times New Roman"/>
          <w:sz w:val="20"/>
          <w:szCs w:val="20"/>
        </w:rPr>
        <w:t>It can be used to reduce the labour cost and in areas where less labour is available.</w:t>
      </w:r>
    </w:p>
    <w:p w14:paraId="19B1349C" w14:textId="77777777" w:rsidR="00572A26" w:rsidRDefault="00572A26" w:rsidP="00572A26">
      <w:pPr>
        <w:pStyle w:val="NoSpacing"/>
        <w:jc w:val="both"/>
        <w:rPr>
          <w:rFonts w:ascii="Times New Roman" w:hAnsi="Times New Roman"/>
          <w:sz w:val="20"/>
          <w:szCs w:val="20"/>
        </w:rPr>
      </w:pPr>
    </w:p>
    <w:p w14:paraId="01647686" w14:textId="3E3BF620" w:rsidR="00D505A8" w:rsidRPr="00992201" w:rsidRDefault="00D505A8" w:rsidP="00572A26">
      <w:pPr>
        <w:pStyle w:val="NoSpacing"/>
        <w:jc w:val="both"/>
        <w:rPr>
          <w:rFonts w:ascii="Times New Roman" w:hAnsi="Times New Roman"/>
          <w:sz w:val="20"/>
          <w:szCs w:val="20"/>
        </w:rPr>
      </w:pPr>
    </w:p>
    <w:p w14:paraId="0623AE54" w14:textId="3DC9239C" w:rsidR="00516492" w:rsidRPr="00992201" w:rsidRDefault="002571F1">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0ADDEEA1" w14:textId="31996980" w:rsidR="00516492" w:rsidRPr="00992201" w:rsidRDefault="002571F1">
      <w:pPr>
        <w:pStyle w:val="NoSpacing"/>
        <w:jc w:val="both"/>
        <w:rPr>
          <w:rFonts w:ascii="Times New Roman" w:hAnsi="Times New Roman"/>
          <w:sz w:val="20"/>
          <w:szCs w:val="20"/>
        </w:rPr>
      </w:pPr>
      <w:r>
        <w:rPr>
          <w:rFonts w:ascii="Times New Roman" w:eastAsia="Times New Roman" w:hAnsi="Times New Roman"/>
          <w:sz w:val="20"/>
          <w:szCs w:val="20"/>
          <w:lang w:eastAsia="de-DE"/>
        </w:rPr>
        <w:t xml:space="preserve">      </w:t>
      </w:r>
      <w:r w:rsidR="001B2443" w:rsidRPr="001B2443">
        <w:rPr>
          <w:rFonts w:ascii="Times New Roman" w:eastAsia="Times New Roman" w:hAnsi="Times New Roman"/>
          <w:sz w:val="20"/>
          <w:szCs w:val="20"/>
          <w:lang w:eastAsia="de-DE"/>
        </w:rPr>
        <w:t>In that way for reducing labor effort we have introduced power hacksaw run by wiper motor which consumes electrical energy. It can work efficiently in the work environment which is not suitable for workers, like heated zone in industry, smoky gas area, toxic gases. Hence reduces</w:t>
      </w:r>
      <w:r w:rsidR="001B2443">
        <w:rPr>
          <w:rFonts w:ascii="Times New Roman" w:eastAsia="Times New Roman" w:hAnsi="Times New Roman"/>
          <w:sz w:val="20"/>
          <w:szCs w:val="20"/>
          <w:lang w:eastAsia="de-DE"/>
        </w:rPr>
        <w:t xml:space="preserve"> life risk. It Very helpful for the manufacturing industries for  </w:t>
      </w:r>
      <w:r w:rsidR="001B2443" w:rsidRPr="001B2443">
        <w:rPr>
          <w:rFonts w:ascii="Times New Roman" w:eastAsia="Times New Roman" w:hAnsi="Times New Roman"/>
          <w:sz w:val="20"/>
          <w:szCs w:val="20"/>
          <w:lang w:eastAsia="de-DE"/>
        </w:rPr>
        <w:t>mass production. It</w:t>
      </w:r>
      <w:r>
        <w:rPr>
          <w:rFonts w:ascii="Times New Roman" w:eastAsia="Times New Roman" w:hAnsi="Times New Roman"/>
          <w:sz w:val="20"/>
          <w:szCs w:val="20"/>
          <w:lang w:eastAsia="de-DE"/>
        </w:rPr>
        <w:t xml:space="preserve"> r</w:t>
      </w:r>
      <w:r w:rsidR="001B2443" w:rsidRPr="001B2443">
        <w:rPr>
          <w:rFonts w:ascii="Times New Roman" w:eastAsia="Times New Roman" w:hAnsi="Times New Roman"/>
          <w:sz w:val="20"/>
          <w:szCs w:val="20"/>
          <w:lang w:eastAsia="de-DE"/>
        </w:rPr>
        <w:t>educes labour cost as only one worker can operate two or three machines simultaneously also Less power consumption as compared to other motorized power hacksaw.</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013089DE" w14:textId="77777777" w:rsidR="001B2443" w:rsidRPr="001B2443" w:rsidRDefault="001B2443" w:rsidP="001B2443">
      <w:pPr>
        <w:pStyle w:val="reference"/>
        <w:rPr>
          <w:rFonts w:ascii="Times New Roman" w:hAnsi="Times New Roman"/>
        </w:rPr>
      </w:pPr>
      <w:r w:rsidRPr="001B2443">
        <w:rPr>
          <w:rFonts w:ascii="Times New Roman" w:hAnsi="Times New Roman"/>
        </w:rPr>
        <w:t>1.</w:t>
      </w:r>
      <w:r w:rsidRPr="001B2443">
        <w:rPr>
          <w:rFonts w:ascii="Times New Roman" w:hAnsi="Times New Roman"/>
        </w:rPr>
        <w:tab/>
        <w:t>“Experimental Investigation of Pedal Driven Hacksaw” 1Sreejith K., 2Aravind K., 3Danie Davis, 4Farish K.A., 5George Johnson , Vol.4, Issue 7 (July 2014), International Journal of Engineering And Science</w:t>
      </w:r>
    </w:p>
    <w:p w14:paraId="3E25BD6D" w14:textId="77777777" w:rsidR="001B2443" w:rsidRPr="001B2443" w:rsidRDefault="001B2443" w:rsidP="001B2443">
      <w:pPr>
        <w:pStyle w:val="reference"/>
        <w:rPr>
          <w:rFonts w:ascii="Times New Roman" w:hAnsi="Times New Roman"/>
        </w:rPr>
      </w:pPr>
      <w:r w:rsidRPr="001B2443">
        <w:rPr>
          <w:rFonts w:ascii="Times New Roman" w:hAnsi="Times New Roman"/>
        </w:rPr>
        <w:t>2.</w:t>
      </w:r>
      <w:r w:rsidRPr="001B2443">
        <w:rPr>
          <w:rFonts w:ascii="Times New Roman" w:hAnsi="Times New Roman"/>
        </w:rPr>
        <w:tab/>
        <w:t>“Design and Fabrication of Automated Hacksaw Machine”, D.V.Sabariananda1, V.Siddhartha1, B.Sushil Krishnana1, T.Mohanraj2, Volume 3, Special Issue 2, April 2014, IJIRSET</w:t>
      </w:r>
    </w:p>
    <w:p w14:paraId="48E0C5C8" w14:textId="77777777" w:rsidR="001B2443" w:rsidRPr="001B2443" w:rsidRDefault="001B2443" w:rsidP="001B2443">
      <w:pPr>
        <w:pStyle w:val="reference"/>
        <w:rPr>
          <w:rFonts w:ascii="Times New Roman" w:hAnsi="Times New Roman"/>
        </w:rPr>
      </w:pPr>
      <w:r w:rsidRPr="001B2443">
        <w:rPr>
          <w:rFonts w:ascii="Times New Roman" w:hAnsi="Times New Roman"/>
        </w:rPr>
        <w:t>3.</w:t>
      </w:r>
      <w:r w:rsidRPr="001B2443">
        <w:rPr>
          <w:rFonts w:ascii="Times New Roman" w:hAnsi="Times New Roman"/>
        </w:rPr>
        <w:tab/>
        <w:t>“Automated Double Hacksaw Cutter”, Tanuj Joshi, IJERT, Vol. 7 Issue 07, July-2018</w:t>
      </w:r>
    </w:p>
    <w:p w14:paraId="78F3FA3F" w14:textId="77777777" w:rsidR="001B2443" w:rsidRDefault="001B2443" w:rsidP="001B2443">
      <w:pPr>
        <w:pStyle w:val="reference"/>
        <w:rPr>
          <w:rFonts w:ascii="Times New Roman" w:hAnsi="Times New Roman"/>
        </w:rPr>
      </w:pPr>
      <w:r w:rsidRPr="001B2443">
        <w:rPr>
          <w:rFonts w:ascii="Times New Roman" w:hAnsi="Times New Roman"/>
        </w:rPr>
        <w:t>4.</w:t>
      </w:r>
      <w:r w:rsidRPr="001B2443">
        <w:rPr>
          <w:rFonts w:ascii="Times New Roman" w:hAnsi="Times New Roman"/>
        </w:rPr>
        <w:tab/>
        <w:t>R. S. Khurmi and J. K .Gupta, “A textbook of Machine Design”, S Chand Publication</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96025" w14:textId="77777777" w:rsidR="002B10DA" w:rsidRDefault="002B10DA">
      <w:pPr>
        <w:spacing w:after="0" w:line="240" w:lineRule="auto"/>
      </w:pPr>
      <w:r>
        <w:separator/>
      </w:r>
    </w:p>
  </w:endnote>
  <w:endnote w:type="continuationSeparator" w:id="0">
    <w:p w14:paraId="280FA15A" w14:textId="77777777" w:rsidR="002B10DA" w:rsidRDefault="002B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2B10DA" w:rsidRPr="002B10DA">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66760" w14:textId="77777777" w:rsidR="002B10DA" w:rsidRDefault="002B10DA">
      <w:pPr>
        <w:spacing w:after="0" w:line="240" w:lineRule="auto"/>
      </w:pPr>
      <w:r>
        <w:separator/>
      </w:r>
    </w:p>
  </w:footnote>
  <w:footnote w:type="continuationSeparator" w:id="0">
    <w:p w14:paraId="0D9AA294" w14:textId="77777777" w:rsidR="002B10DA" w:rsidRDefault="002B1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lang w:val="en-IN" w:eastAsia="en-IN"/>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B05C4FC" w:rsidR="00516492" w:rsidRPr="006A465C" w:rsidRDefault="00EB2D81">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027C062E">
              <wp:simplePos x="0" y="0"/>
              <wp:positionH relativeFrom="column">
                <wp:posOffset>-28575</wp:posOffset>
              </wp:positionH>
              <wp:positionV relativeFrom="paragraph">
                <wp:posOffset>20955</wp:posOffset>
              </wp:positionV>
              <wp:extent cx="6685280" cy="0"/>
              <wp:effectExtent l="9525" t="11430" r="1079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E+u6DCECAAA7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6098"/>
    <w:multiLevelType w:val="hybridMultilevel"/>
    <w:tmpl w:val="E9FC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048E"/>
    <w:rsid w:val="0007109D"/>
    <w:rsid w:val="00073800"/>
    <w:rsid w:val="00090016"/>
    <w:rsid w:val="000A0414"/>
    <w:rsid w:val="000A150E"/>
    <w:rsid w:val="000B0280"/>
    <w:rsid w:val="000C528B"/>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74586"/>
    <w:rsid w:val="001818D5"/>
    <w:rsid w:val="001854BD"/>
    <w:rsid w:val="0019496E"/>
    <w:rsid w:val="001B2443"/>
    <w:rsid w:val="001D1154"/>
    <w:rsid w:val="001D348A"/>
    <w:rsid w:val="001D6B3C"/>
    <w:rsid w:val="001E0EAE"/>
    <w:rsid w:val="001E4016"/>
    <w:rsid w:val="001E68B8"/>
    <w:rsid w:val="0021180C"/>
    <w:rsid w:val="00211C24"/>
    <w:rsid w:val="00216FF9"/>
    <w:rsid w:val="00221A19"/>
    <w:rsid w:val="00224B4C"/>
    <w:rsid w:val="0022669E"/>
    <w:rsid w:val="002401E9"/>
    <w:rsid w:val="002407B7"/>
    <w:rsid w:val="0024621A"/>
    <w:rsid w:val="00250403"/>
    <w:rsid w:val="00251A0A"/>
    <w:rsid w:val="002567EB"/>
    <w:rsid w:val="002571F1"/>
    <w:rsid w:val="002A197F"/>
    <w:rsid w:val="002A344D"/>
    <w:rsid w:val="002B10DA"/>
    <w:rsid w:val="002D1F51"/>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01F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2A26"/>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1693"/>
    <w:rsid w:val="00643DDF"/>
    <w:rsid w:val="0066236A"/>
    <w:rsid w:val="00680134"/>
    <w:rsid w:val="00681EF6"/>
    <w:rsid w:val="00687910"/>
    <w:rsid w:val="00687A64"/>
    <w:rsid w:val="006979CE"/>
    <w:rsid w:val="006A465C"/>
    <w:rsid w:val="006A7018"/>
    <w:rsid w:val="006B5879"/>
    <w:rsid w:val="006C2651"/>
    <w:rsid w:val="006D3872"/>
    <w:rsid w:val="006E6D73"/>
    <w:rsid w:val="006F0D5D"/>
    <w:rsid w:val="00715354"/>
    <w:rsid w:val="00717FA9"/>
    <w:rsid w:val="007205D4"/>
    <w:rsid w:val="00735FF7"/>
    <w:rsid w:val="00764CD0"/>
    <w:rsid w:val="0076523C"/>
    <w:rsid w:val="007721E4"/>
    <w:rsid w:val="007862F8"/>
    <w:rsid w:val="007A3591"/>
    <w:rsid w:val="007B61CC"/>
    <w:rsid w:val="007C6E1E"/>
    <w:rsid w:val="007D2E33"/>
    <w:rsid w:val="007D4428"/>
    <w:rsid w:val="007E1ECE"/>
    <w:rsid w:val="007E2A78"/>
    <w:rsid w:val="007E4EE3"/>
    <w:rsid w:val="007E50FE"/>
    <w:rsid w:val="007E5427"/>
    <w:rsid w:val="007E7AB0"/>
    <w:rsid w:val="0080167A"/>
    <w:rsid w:val="00804445"/>
    <w:rsid w:val="008143A7"/>
    <w:rsid w:val="00816D81"/>
    <w:rsid w:val="00834908"/>
    <w:rsid w:val="0084523E"/>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D19B5"/>
    <w:rsid w:val="008E2ECE"/>
    <w:rsid w:val="008E43FA"/>
    <w:rsid w:val="008F1D5E"/>
    <w:rsid w:val="00920769"/>
    <w:rsid w:val="0092436F"/>
    <w:rsid w:val="00925CF8"/>
    <w:rsid w:val="00934C2D"/>
    <w:rsid w:val="0094074D"/>
    <w:rsid w:val="009477EE"/>
    <w:rsid w:val="00957923"/>
    <w:rsid w:val="00964332"/>
    <w:rsid w:val="009672ED"/>
    <w:rsid w:val="00984208"/>
    <w:rsid w:val="0098471A"/>
    <w:rsid w:val="00991285"/>
    <w:rsid w:val="00992201"/>
    <w:rsid w:val="009A5B9F"/>
    <w:rsid w:val="009B4922"/>
    <w:rsid w:val="009E5284"/>
    <w:rsid w:val="009F0229"/>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5CE"/>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2039"/>
    <w:rsid w:val="00C64E85"/>
    <w:rsid w:val="00C73309"/>
    <w:rsid w:val="00C7601A"/>
    <w:rsid w:val="00C77DB3"/>
    <w:rsid w:val="00C86411"/>
    <w:rsid w:val="00C86AE0"/>
    <w:rsid w:val="00C872FD"/>
    <w:rsid w:val="00C90E62"/>
    <w:rsid w:val="00CA4A19"/>
    <w:rsid w:val="00CC6310"/>
    <w:rsid w:val="00CE05B7"/>
    <w:rsid w:val="00CF77BF"/>
    <w:rsid w:val="00D21294"/>
    <w:rsid w:val="00D257F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B2D81"/>
    <w:rsid w:val="00EC7C10"/>
    <w:rsid w:val="00ED48B3"/>
    <w:rsid w:val="00ED4C5C"/>
    <w:rsid w:val="00EE7B8D"/>
    <w:rsid w:val="00EF36CF"/>
    <w:rsid w:val="00EF4A54"/>
    <w:rsid w:val="00F147C1"/>
    <w:rsid w:val="00F249EF"/>
    <w:rsid w:val="00F27476"/>
    <w:rsid w:val="00F311A0"/>
    <w:rsid w:val="00F3696A"/>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76523C"/>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76523C"/>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CAAC-303E-4972-A113-2539F16B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GPAN</cp:lastModifiedBy>
  <cp:revision>2</cp:revision>
  <cp:lastPrinted>2023-01-16T05:19:00Z</cp:lastPrinted>
  <dcterms:created xsi:type="dcterms:W3CDTF">2023-04-24T10:26:00Z</dcterms:created>
  <dcterms:modified xsi:type="dcterms:W3CDTF">2023-04-24T10:26:00Z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