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AA6" w:rsidRPr="00416C3F" w:rsidRDefault="000C2AA6" w:rsidP="000C2AA6">
      <w:pPr>
        <w:pStyle w:val="Heading1"/>
        <w:spacing w:before="77"/>
        <w:ind w:left="0" w:right="665"/>
        <w:rPr>
          <w:sz w:val="32"/>
        </w:rPr>
      </w:pPr>
      <w:r>
        <w:rPr>
          <w:rFonts w:ascii="Times New Roman" w:eastAsia="Times New Roman" w:hAnsi="Times New Roman" w:cs="Times New Roman"/>
          <w:bCs w:val="0"/>
          <w:sz w:val="32"/>
          <w:szCs w:val="22"/>
        </w:rPr>
        <w:t xml:space="preserve">                           </w:t>
      </w:r>
      <w:r>
        <w:rPr>
          <w:sz w:val="32"/>
        </w:rPr>
        <w:t>Space</w:t>
      </w:r>
      <w:r>
        <w:rPr>
          <w:spacing w:val="-8"/>
          <w:sz w:val="32"/>
        </w:rPr>
        <w:t xml:space="preserve"> </w:t>
      </w:r>
      <w:r>
        <w:rPr>
          <w:sz w:val="32"/>
        </w:rPr>
        <w:t>Efficiency</w:t>
      </w:r>
      <w:r>
        <w:rPr>
          <w:spacing w:val="-7"/>
          <w:sz w:val="32"/>
        </w:rPr>
        <w:t xml:space="preserve"> </w:t>
      </w:r>
      <w:r>
        <w:rPr>
          <w:sz w:val="32"/>
        </w:rPr>
        <w:t>in</w:t>
      </w:r>
      <w:r>
        <w:rPr>
          <w:spacing w:val="-7"/>
          <w:sz w:val="32"/>
        </w:rPr>
        <w:t xml:space="preserve"> </w:t>
      </w:r>
      <w:r>
        <w:rPr>
          <w:sz w:val="32"/>
        </w:rPr>
        <w:t>Multi-Use</w:t>
      </w:r>
      <w:r>
        <w:rPr>
          <w:spacing w:val="-12"/>
          <w:sz w:val="32"/>
        </w:rPr>
        <w:t xml:space="preserve"> </w:t>
      </w:r>
      <w:r>
        <w:rPr>
          <w:sz w:val="32"/>
        </w:rPr>
        <w:t>Tall</w:t>
      </w:r>
      <w:r>
        <w:rPr>
          <w:spacing w:val="-6"/>
          <w:sz w:val="32"/>
        </w:rPr>
        <w:t xml:space="preserve"> </w:t>
      </w:r>
      <w:r>
        <w:rPr>
          <w:sz w:val="32"/>
        </w:rPr>
        <w:t>Building</w:t>
      </w:r>
    </w:p>
    <w:p w:rsidR="000C2AA6" w:rsidRDefault="000C2AA6" w:rsidP="000C2AA6">
      <w:pPr>
        <w:pStyle w:val="BodyText"/>
        <w:spacing w:before="7"/>
        <w:rPr>
          <w:b/>
          <w:sz w:val="27"/>
        </w:rPr>
      </w:pPr>
    </w:p>
    <w:p w:rsidR="000C2AA6" w:rsidRDefault="000C2AA6" w:rsidP="000C2AA6">
      <w:pPr>
        <w:spacing w:before="2"/>
        <w:ind w:left="865" w:right="367"/>
        <w:jc w:val="center"/>
        <w:rPr>
          <w:sz w:val="28"/>
        </w:rPr>
      </w:pPr>
    </w:p>
    <w:p w:rsidR="000C2AA6" w:rsidRDefault="000C2AA6" w:rsidP="000C2AA6">
      <w:pPr>
        <w:pStyle w:val="BodyText"/>
        <w:spacing w:before="6"/>
        <w:rPr>
          <w:sz w:val="12"/>
        </w:rPr>
      </w:pPr>
      <w:r>
        <w:rPr>
          <w:rFonts w:ascii="Microsoft Sans Serif"/>
          <w:noProof/>
          <w:sz w:val="24"/>
        </w:rPr>
        <w:t xml:space="preserve">                                                    </w:t>
      </w:r>
      <w:r>
        <w:rPr>
          <w:rFonts w:ascii="Microsoft Sans Serif"/>
          <w:noProof/>
          <w:sz w:val="24"/>
        </w:rPr>
        <w:drawing>
          <wp:inline distT="0" distB="0" distL="0" distR="0">
            <wp:extent cx="2141220" cy="2141220"/>
            <wp:effectExtent l="19050" t="0" r="0" b="0"/>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7"/>
                    <a:srcRect/>
                    <a:stretch>
                      <a:fillRect/>
                    </a:stretch>
                  </pic:blipFill>
                  <pic:spPr bwMode="auto">
                    <a:xfrm>
                      <a:off x="0" y="0"/>
                      <a:ext cx="2141220" cy="2141220"/>
                    </a:xfrm>
                    <a:prstGeom prst="rect">
                      <a:avLst/>
                    </a:prstGeom>
                    <a:noFill/>
                    <a:ln w="9525">
                      <a:noFill/>
                      <a:miter lim="800000"/>
                      <a:headEnd/>
                      <a:tailEnd/>
                    </a:ln>
                  </pic:spPr>
                </pic:pic>
              </a:graphicData>
            </a:graphic>
          </wp:inline>
        </w:drawing>
      </w:r>
    </w:p>
    <w:p w:rsidR="000C2AA6" w:rsidRDefault="000C2AA6" w:rsidP="000C2AA6">
      <w:pPr>
        <w:spacing w:before="26"/>
        <w:ind w:left="637" w:right="1670"/>
        <w:jc w:val="center"/>
        <w:rPr>
          <w:sz w:val="28"/>
        </w:rPr>
      </w:pPr>
      <w:r>
        <w:rPr>
          <w:sz w:val="28"/>
        </w:rPr>
        <w:t>ARCHITECTURE</w:t>
      </w:r>
    </w:p>
    <w:p w:rsidR="000C2AA6" w:rsidRDefault="000C2AA6" w:rsidP="000C2AA6">
      <w:pPr>
        <w:pStyle w:val="BodyText"/>
        <w:rPr>
          <w:sz w:val="30"/>
        </w:rPr>
      </w:pPr>
    </w:p>
    <w:p w:rsidR="000C2AA6" w:rsidRDefault="000C2AA6" w:rsidP="000C2AA6">
      <w:pPr>
        <w:pStyle w:val="BodyText"/>
        <w:rPr>
          <w:sz w:val="30"/>
        </w:rPr>
      </w:pPr>
    </w:p>
    <w:p w:rsidR="000C2AA6" w:rsidRDefault="000C2AA6" w:rsidP="000C2AA6">
      <w:pPr>
        <w:pStyle w:val="BodyText"/>
        <w:spacing w:before="10"/>
        <w:rPr>
          <w:sz w:val="33"/>
        </w:rPr>
      </w:pPr>
    </w:p>
    <w:p w:rsidR="000C2AA6" w:rsidRDefault="000C2AA6" w:rsidP="000C2AA6">
      <w:pPr>
        <w:spacing w:line="372" w:lineRule="auto"/>
        <w:ind w:left="3988" w:right="5014" w:hanging="2"/>
        <w:jc w:val="center"/>
        <w:rPr>
          <w:sz w:val="28"/>
        </w:rPr>
      </w:pPr>
      <w:r>
        <w:rPr>
          <w:sz w:val="28"/>
        </w:rPr>
        <w:t>By</w:t>
      </w:r>
      <w:r>
        <w:rPr>
          <w:spacing w:val="70"/>
          <w:sz w:val="28"/>
        </w:rPr>
        <w:t xml:space="preserve"> </w:t>
      </w:r>
      <w:r>
        <w:rPr>
          <w:sz w:val="28"/>
        </w:rPr>
        <w:t>Student</w:t>
      </w:r>
      <w:r>
        <w:rPr>
          <w:spacing w:val="1"/>
          <w:sz w:val="28"/>
        </w:rPr>
        <w:t xml:space="preserve"> </w:t>
      </w:r>
      <w:r w:rsidRPr="000C2AA6">
        <w:rPr>
          <w:sz w:val="26"/>
          <w:szCs w:val="26"/>
        </w:rPr>
        <w:t>RAM</w:t>
      </w:r>
      <w:r w:rsidRPr="000C2AA6">
        <w:rPr>
          <w:spacing w:val="-17"/>
          <w:sz w:val="26"/>
          <w:szCs w:val="26"/>
        </w:rPr>
        <w:t xml:space="preserve"> SHARMA</w:t>
      </w:r>
    </w:p>
    <w:p w:rsidR="000C2AA6" w:rsidRDefault="000C2AA6" w:rsidP="000C2AA6">
      <w:pPr>
        <w:spacing w:before="1" w:line="372" w:lineRule="auto"/>
        <w:ind w:left="3628" w:right="4571"/>
        <w:jc w:val="center"/>
        <w:rPr>
          <w:sz w:val="28"/>
        </w:rPr>
      </w:pPr>
      <w:r>
        <w:rPr>
          <w:sz w:val="28"/>
        </w:rPr>
        <w:t>Registration Number</w:t>
      </w:r>
      <w:r>
        <w:rPr>
          <w:spacing w:val="-67"/>
          <w:sz w:val="28"/>
        </w:rPr>
        <w:t xml:space="preserve"> </w:t>
      </w:r>
      <w:r>
        <w:rPr>
          <w:sz w:val="28"/>
        </w:rPr>
        <w:t>0809AR191064</w:t>
      </w:r>
    </w:p>
    <w:p w:rsidR="000C2AA6" w:rsidRDefault="000C2AA6" w:rsidP="000C2AA6">
      <w:pPr>
        <w:pStyle w:val="BodyText"/>
        <w:spacing w:before="8"/>
        <w:rPr>
          <w:sz w:val="23"/>
        </w:rPr>
      </w:pPr>
    </w:p>
    <w:p w:rsidR="000C2AA6" w:rsidRDefault="000C2AA6" w:rsidP="000C2AA6">
      <w:pPr>
        <w:spacing w:before="1" w:line="500" w:lineRule="atLeast"/>
        <w:ind w:left="3640" w:right="4432"/>
        <w:jc w:val="center"/>
        <w:rPr>
          <w:sz w:val="28"/>
        </w:rPr>
      </w:pPr>
    </w:p>
    <w:p w:rsidR="000C2AA6" w:rsidRDefault="000C2AA6" w:rsidP="000C2AA6">
      <w:pPr>
        <w:spacing w:before="1" w:line="500" w:lineRule="atLeast"/>
        <w:ind w:left="3640" w:right="4432"/>
        <w:jc w:val="center"/>
        <w:rPr>
          <w:sz w:val="28"/>
        </w:rPr>
      </w:pPr>
    </w:p>
    <w:p w:rsidR="000C2AA6" w:rsidRDefault="000C2AA6" w:rsidP="000C2AA6">
      <w:pPr>
        <w:spacing w:before="1" w:line="500" w:lineRule="atLeast"/>
        <w:ind w:left="3640" w:right="4432"/>
        <w:jc w:val="center"/>
        <w:rPr>
          <w:sz w:val="28"/>
        </w:rPr>
      </w:pPr>
      <w:r>
        <w:rPr>
          <w:sz w:val="28"/>
        </w:rPr>
        <w:t>Under the Guidance of</w:t>
      </w:r>
      <w:r>
        <w:rPr>
          <w:spacing w:val="-67"/>
          <w:sz w:val="28"/>
        </w:rPr>
        <w:t xml:space="preserve"> </w:t>
      </w:r>
      <w:r>
        <w:rPr>
          <w:sz w:val="28"/>
        </w:rPr>
        <w:t xml:space="preserve">Ar. Prateek Ahirwar  </w:t>
      </w:r>
    </w:p>
    <w:p w:rsidR="000C2AA6" w:rsidRDefault="000C2AA6" w:rsidP="000C2AA6">
      <w:pPr>
        <w:pStyle w:val="Heading1"/>
        <w:spacing w:before="8" w:line="367" w:lineRule="auto"/>
        <w:ind w:right="57"/>
        <w:jc w:val="center"/>
        <w:rPr>
          <w:rFonts w:ascii="Times New Roman"/>
        </w:rPr>
      </w:pPr>
    </w:p>
    <w:p w:rsidR="000C2AA6" w:rsidRDefault="000C2AA6" w:rsidP="000C2AA6">
      <w:pPr>
        <w:pStyle w:val="Heading1"/>
        <w:spacing w:before="8" w:line="367" w:lineRule="auto"/>
        <w:ind w:right="57"/>
        <w:jc w:val="center"/>
        <w:rPr>
          <w:rFonts w:ascii="Times New Roman"/>
          <w:sz w:val="28"/>
        </w:rPr>
      </w:pPr>
      <w:r>
        <w:rPr>
          <w:rFonts w:ascii="Times New Roman"/>
        </w:rPr>
        <w:t>School of Architecture IPS</w:t>
      </w:r>
      <w:r>
        <w:rPr>
          <w:rFonts w:ascii="Times New Roman"/>
          <w:spacing w:val="-67"/>
        </w:rPr>
        <w:t xml:space="preserve"> </w:t>
      </w:r>
      <w:r>
        <w:rPr>
          <w:rFonts w:ascii="Times New Roman"/>
        </w:rPr>
        <w:t>Academy,</w:t>
      </w:r>
      <w:r>
        <w:rPr>
          <w:rFonts w:ascii="Times New Roman"/>
          <w:spacing w:val="-4"/>
        </w:rPr>
        <w:t xml:space="preserve"> </w:t>
      </w:r>
      <w:r>
        <w:rPr>
          <w:rFonts w:ascii="Times New Roman"/>
        </w:rPr>
        <w:t>Indore</w:t>
      </w:r>
    </w:p>
    <w:p w:rsidR="000C2AA6" w:rsidRDefault="000C2AA6" w:rsidP="000C2AA6">
      <w:pPr>
        <w:pStyle w:val="BodyText"/>
        <w:spacing w:before="7"/>
        <w:rPr>
          <w:b/>
          <w:sz w:val="39"/>
        </w:rPr>
      </w:pPr>
    </w:p>
    <w:p w:rsidR="000C2AA6" w:rsidRDefault="000C2AA6" w:rsidP="000C2AA6">
      <w:pPr>
        <w:spacing w:before="1"/>
        <w:ind w:left="937"/>
        <w:rPr>
          <w:sz w:val="28"/>
        </w:rPr>
      </w:pPr>
      <w:r>
        <w:rPr>
          <w:sz w:val="28"/>
        </w:rPr>
        <w:t>School</w:t>
      </w:r>
      <w:r>
        <w:rPr>
          <w:spacing w:val="-5"/>
          <w:sz w:val="28"/>
        </w:rPr>
        <w:t xml:space="preserve"> </w:t>
      </w:r>
      <w:r>
        <w:rPr>
          <w:sz w:val="28"/>
        </w:rPr>
        <w:t>of</w:t>
      </w:r>
      <w:r>
        <w:rPr>
          <w:spacing w:val="-5"/>
          <w:sz w:val="28"/>
        </w:rPr>
        <w:t xml:space="preserve"> </w:t>
      </w:r>
      <w:r>
        <w:rPr>
          <w:sz w:val="28"/>
        </w:rPr>
        <w:t>Architecture,</w:t>
      </w:r>
      <w:r>
        <w:rPr>
          <w:spacing w:val="-4"/>
          <w:sz w:val="28"/>
        </w:rPr>
        <w:t xml:space="preserve"> </w:t>
      </w:r>
      <w:r>
        <w:rPr>
          <w:sz w:val="28"/>
        </w:rPr>
        <w:t>IPS</w:t>
      </w:r>
      <w:r>
        <w:rPr>
          <w:spacing w:val="-5"/>
          <w:sz w:val="28"/>
        </w:rPr>
        <w:t xml:space="preserve"> </w:t>
      </w:r>
      <w:r>
        <w:rPr>
          <w:sz w:val="28"/>
        </w:rPr>
        <w:t>Academy,</w:t>
      </w:r>
      <w:r>
        <w:rPr>
          <w:spacing w:val="-5"/>
          <w:sz w:val="28"/>
        </w:rPr>
        <w:t xml:space="preserve"> </w:t>
      </w:r>
      <w:r>
        <w:rPr>
          <w:sz w:val="28"/>
        </w:rPr>
        <w:t>Rajendra</w:t>
      </w:r>
      <w:r>
        <w:rPr>
          <w:spacing w:val="-5"/>
          <w:sz w:val="28"/>
        </w:rPr>
        <w:t xml:space="preserve"> </w:t>
      </w:r>
      <w:r>
        <w:rPr>
          <w:sz w:val="28"/>
        </w:rPr>
        <w:t>Nagar,</w:t>
      </w:r>
      <w:r>
        <w:rPr>
          <w:spacing w:val="-7"/>
          <w:sz w:val="28"/>
        </w:rPr>
        <w:t xml:space="preserve"> </w:t>
      </w:r>
      <w:r>
        <w:rPr>
          <w:sz w:val="28"/>
        </w:rPr>
        <w:t>Indore,</w:t>
      </w:r>
      <w:r>
        <w:rPr>
          <w:spacing w:val="-10"/>
          <w:sz w:val="28"/>
        </w:rPr>
        <w:t xml:space="preserve"> </w:t>
      </w:r>
      <w:r>
        <w:rPr>
          <w:sz w:val="28"/>
        </w:rPr>
        <w:t>452012</w:t>
      </w:r>
    </w:p>
    <w:p w:rsidR="000C2AA6" w:rsidRDefault="000C2AA6" w:rsidP="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0C2AA6" w:rsidRDefault="000C2AA6">
      <w:pPr>
        <w:spacing w:before="71"/>
        <w:ind w:left="2426" w:right="2423"/>
        <w:jc w:val="center"/>
        <w:rPr>
          <w:b/>
          <w:sz w:val="32"/>
        </w:rPr>
      </w:pPr>
    </w:p>
    <w:p w:rsidR="00356BB0" w:rsidRDefault="00FB4D6C" w:rsidP="000C2AA6">
      <w:pPr>
        <w:spacing w:before="71"/>
        <w:ind w:left="2426" w:right="2423"/>
        <w:jc w:val="center"/>
        <w:rPr>
          <w:b/>
          <w:sz w:val="32"/>
        </w:rPr>
      </w:pPr>
      <w:r>
        <w:rPr>
          <w:b/>
          <w:sz w:val="32"/>
        </w:rPr>
        <w:t>Space</w:t>
      </w:r>
      <w:r>
        <w:rPr>
          <w:b/>
          <w:spacing w:val="-8"/>
          <w:sz w:val="32"/>
        </w:rPr>
        <w:t xml:space="preserve"> </w:t>
      </w:r>
      <w:r>
        <w:rPr>
          <w:b/>
          <w:sz w:val="32"/>
        </w:rPr>
        <w:t>Efficiency</w:t>
      </w:r>
      <w:r>
        <w:rPr>
          <w:b/>
          <w:spacing w:val="-7"/>
          <w:sz w:val="32"/>
        </w:rPr>
        <w:t xml:space="preserve"> </w:t>
      </w:r>
      <w:r>
        <w:rPr>
          <w:b/>
          <w:sz w:val="32"/>
        </w:rPr>
        <w:t>in</w:t>
      </w:r>
      <w:r>
        <w:rPr>
          <w:b/>
          <w:spacing w:val="-7"/>
          <w:sz w:val="32"/>
        </w:rPr>
        <w:t xml:space="preserve"> </w:t>
      </w:r>
      <w:r>
        <w:rPr>
          <w:b/>
          <w:sz w:val="32"/>
        </w:rPr>
        <w:t>Multi-Use</w:t>
      </w:r>
      <w:r>
        <w:rPr>
          <w:b/>
          <w:spacing w:val="-12"/>
          <w:sz w:val="32"/>
        </w:rPr>
        <w:t xml:space="preserve"> </w:t>
      </w:r>
      <w:r>
        <w:rPr>
          <w:b/>
          <w:sz w:val="32"/>
        </w:rPr>
        <w:t>Tall</w:t>
      </w:r>
      <w:r>
        <w:rPr>
          <w:b/>
          <w:spacing w:val="-6"/>
          <w:sz w:val="32"/>
        </w:rPr>
        <w:t xml:space="preserve"> </w:t>
      </w:r>
      <w:r w:rsidR="000C2AA6">
        <w:rPr>
          <w:b/>
          <w:sz w:val="32"/>
        </w:rPr>
        <w:t>Building</w:t>
      </w:r>
    </w:p>
    <w:p w:rsidR="000C2AA6" w:rsidRDefault="000C2AA6" w:rsidP="000C2AA6">
      <w:pPr>
        <w:spacing w:before="71"/>
        <w:ind w:left="2426" w:right="2423"/>
        <w:jc w:val="center"/>
        <w:rPr>
          <w:b/>
          <w:sz w:val="32"/>
        </w:rPr>
      </w:pPr>
    </w:p>
    <w:p w:rsidR="000C2AA6" w:rsidRPr="000C2AA6" w:rsidRDefault="000C2AA6" w:rsidP="000C2AA6">
      <w:pPr>
        <w:spacing w:before="71"/>
        <w:ind w:left="2426" w:right="2423"/>
        <w:jc w:val="center"/>
        <w:rPr>
          <w:b/>
          <w:sz w:val="32"/>
        </w:rPr>
      </w:pPr>
    </w:p>
    <w:p w:rsidR="00356BB0" w:rsidRDefault="00AD4BBD">
      <w:pPr>
        <w:pStyle w:val="BodyText"/>
        <w:spacing w:before="1"/>
        <w:rPr>
          <w:sz w:val="19"/>
        </w:rPr>
      </w:pPr>
      <w:r w:rsidRPr="00AD4BBD">
        <w:pict>
          <v:rect id="_x0000_s1950" style="position:absolute;margin-left:55.2pt;margin-top:12.95pt;width:484.8pt;height:.95pt;z-index:-15727616;mso-wrap-distance-left:0;mso-wrap-distance-right:0;mso-position-horizontal-relative:page" fillcolor="black" stroked="f">
            <w10:wrap type="topAndBottom" anchorx="page"/>
          </v:rect>
        </w:pict>
      </w:r>
    </w:p>
    <w:p w:rsidR="00356BB0" w:rsidRPr="00FB4D6C" w:rsidRDefault="00FB4D6C">
      <w:pPr>
        <w:spacing w:before="109" w:line="251" w:lineRule="exact"/>
        <w:ind w:left="572"/>
        <w:rPr>
          <w:b/>
          <w:sz w:val="28"/>
          <w:szCs w:val="28"/>
        </w:rPr>
      </w:pPr>
      <w:r w:rsidRPr="00FB4D6C">
        <w:rPr>
          <w:b/>
          <w:sz w:val="28"/>
          <w:szCs w:val="28"/>
        </w:rPr>
        <w:t>Abstract</w:t>
      </w:r>
    </w:p>
    <w:p w:rsidR="00BC27A9" w:rsidRDefault="00BC27A9" w:rsidP="00BC27A9">
      <w:pPr>
        <w:rPr>
          <w:sz w:val="24"/>
          <w:szCs w:val="24"/>
        </w:rPr>
      </w:pPr>
      <w:r>
        <w:rPr>
          <w:sz w:val="24"/>
          <w:szCs w:val="24"/>
        </w:rPr>
        <w:t xml:space="preserve">          </w:t>
      </w:r>
      <w:r w:rsidRPr="00166B01">
        <w:rPr>
          <w:sz w:val="24"/>
          <w:szCs w:val="24"/>
        </w:rPr>
        <w:t xml:space="preserve">This study aims to contribute to the development of design strategies for multi-use tall buildings in terms </w:t>
      </w:r>
    </w:p>
    <w:p w:rsidR="00BC27A9" w:rsidRDefault="00BC27A9" w:rsidP="00BC27A9">
      <w:pPr>
        <w:rPr>
          <w:sz w:val="24"/>
          <w:szCs w:val="24"/>
        </w:rPr>
      </w:pPr>
      <w:r>
        <w:rPr>
          <w:sz w:val="24"/>
          <w:szCs w:val="24"/>
        </w:rPr>
        <w:t xml:space="preserve">          </w:t>
      </w:r>
      <w:r w:rsidRPr="00166B01">
        <w:rPr>
          <w:sz w:val="24"/>
          <w:szCs w:val="24"/>
        </w:rPr>
        <w:t xml:space="preserve">of building space efficiency for architects, engineers, and developers throughout the early stages of the </w:t>
      </w:r>
    </w:p>
    <w:p w:rsidR="00BC27A9" w:rsidRDefault="00BC27A9" w:rsidP="00BC27A9">
      <w:pPr>
        <w:rPr>
          <w:sz w:val="24"/>
          <w:szCs w:val="24"/>
        </w:rPr>
      </w:pPr>
      <w:r>
        <w:rPr>
          <w:sz w:val="24"/>
          <w:szCs w:val="24"/>
        </w:rPr>
        <w:t xml:space="preserve">          </w:t>
      </w:r>
      <w:r w:rsidRPr="00166B01">
        <w:rPr>
          <w:sz w:val="24"/>
          <w:szCs w:val="24"/>
        </w:rPr>
        <w:t xml:space="preserve">design process. The complexity of a design development process driven by vertically stacked </w:t>
      </w:r>
    </w:p>
    <w:p w:rsidR="00BC27A9" w:rsidRDefault="00BC27A9" w:rsidP="00BC27A9">
      <w:pPr>
        <w:rPr>
          <w:sz w:val="24"/>
          <w:szCs w:val="24"/>
        </w:rPr>
      </w:pPr>
      <w:r>
        <w:rPr>
          <w:sz w:val="24"/>
          <w:szCs w:val="24"/>
        </w:rPr>
        <w:t xml:space="preserve">          </w:t>
      </w:r>
      <w:r w:rsidRPr="00166B01">
        <w:rPr>
          <w:sz w:val="24"/>
          <w:szCs w:val="24"/>
        </w:rPr>
        <w:t>functionalities is described in this study. This study discusses the critical design characteristics for multi-</w:t>
      </w:r>
    </w:p>
    <w:p w:rsidR="00BC27A9" w:rsidRDefault="00BC27A9" w:rsidP="00BC27A9">
      <w:pPr>
        <w:rPr>
          <w:sz w:val="24"/>
          <w:szCs w:val="24"/>
        </w:rPr>
      </w:pPr>
      <w:r>
        <w:rPr>
          <w:sz w:val="24"/>
          <w:szCs w:val="24"/>
        </w:rPr>
        <w:t xml:space="preserve">          </w:t>
      </w:r>
      <w:r w:rsidRPr="00166B01">
        <w:rPr>
          <w:sz w:val="24"/>
          <w:szCs w:val="24"/>
        </w:rPr>
        <w:t xml:space="preserve">use tall buildings and their relationship to space efficiency. Functions, lease span, floor-to-floor height, </w:t>
      </w:r>
    </w:p>
    <w:p w:rsidR="00BC27A9" w:rsidRDefault="00BC27A9" w:rsidP="00BC27A9">
      <w:pPr>
        <w:rPr>
          <w:sz w:val="24"/>
          <w:szCs w:val="24"/>
        </w:rPr>
      </w:pPr>
      <w:r>
        <w:rPr>
          <w:sz w:val="24"/>
          <w:szCs w:val="24"/>
        </w:rPr>
        <w:t xml:space="preserve">          </w:t>
      </w:r>
      <w:r w:rsidRPr="00166B01">
        <w:rPr>
          <w:sz w:val="24"/>
          <w:szCs w:val="24"/>
        </w:rPr>
        <w:t xml:space="preserve">vertical transportation, site area, FAR (Floor Area Ratio), building height, number of storeys, building </w:t>
      </w:r>
    </w:p>
    <w:p w:rsidR="00BC27A9" w:rsidRPr="00166B01" w:rsidRDefault="00BC27A9" w:rsidP="00BC27A9">
      <w:pPr>
        <w:rPr>
          <w:sz w:val="24"/>
          <w:szCs w:val="24"/>
        </w:rPr>
      </w:pPr>
      <w:r>
        <w:rPr>
          <w:sz w:val="24"/>
          <w:szCs w:val="24"/>
        </w:rPr>
        <w:t xml:space="preserve">          </w:t>
      </w:r>
      <w:r w:rsidRPr="00166B01">
        <w:rPr>
          <w:sz w:val="24"/>
          <w:szCs w:val="24"/>
        </w:rPr>
        <w:t>size at the base and top, aspect ratio, and structural system were among the parameters examined.</w:t>
      </w:r>
    </w:p>
    <w:p w:rsidR="00BC27A9" w:rsidRPr="00FB4D6C" w:rsidRDefault="00BC27A9" w:rsidP="00BC27A9">
      <w:pPr>
        <w:pStyle w:val="Heading3"/>
        <w:spacing w:line="237" w:lineRule="auto"/>
        <w:jc w:val="both"/>
        <w:rPr>
          <w:sz w:val="24"/>
          <w:szCs w:val="24"/>
        </w:rPr>
      </w:pPr>
      <w:r w:rsidRPr="00166B01">
        <w:rPr>
          <w:sz w:val="24"/>
          <w:szCs w:val="24"/>
        </w:rPr>
        <w:t>Ten multi-use buildings were carefully studied and investigated using case studies. A thorough data base was created in order to conduct this comparison research. A set of statistical analysis was done based on the case study data to demonstrate the relationship between design factors. This study will aid decision-making during the initial design stage, increasing the overall feasibility of multi-use tall buildings. It will provide a better knowledge of the complexities of multi-use buildings as well as ideas for efficient building design.</w:t>
      </w:r>
    </w:p>
    <w:p w:rsidR="00356BB0" w:rsidRDefault="00356BB0" w:rsidP="00FB4D6C">
      <w:pPr>
        <w:spacing w:before="1"/>
        <w:rPr>
          <w:sz w:val="18"/>
        </w:rPr>
      </w:pPr>
    </w:p>
    <w:p w:rsidR="00356BB0" w:rsidRDefault="00356BB0">
      <w:pPr>
        <w:pStyle w:val="BodyText"/>
        <w:spacing w:before="9"/>
        <w:rPr>
          <w:sz w:val="12"/>
        </w:rPr>
      </w:pPr>
    </w:p>
    <w:p w:rsidR="00356BB0" w:rsidRDefault="00356BB0">
      <w:pPr>
        <w:rPr>
          <w:sz w:val="12"/>
        </w:rPr>
        <w:sectPr w:rsidR="00356BB0">
          <w:footerReference w:type="even" r:id="rId8"/>
          <w:footerReference w:type="default" r:id="rId9"/>
          <w:pgSz w:w="11900" w:h="16840"/>
          <w:pgMar w:top="1320" w:right="560" w:bottom="920" w:left="560" w:header="0" w:footer="728" w:gutter="0"/>
          <w:pgNumType w:start="748"/>
          <w:cols w:space="720"/>
        </w:sectPr>
      </w:pPr>
    </w:p>
    <w:p w:rsidR="00356BB0" w:rsidRDefault="00FB4D6C" w:rsidP="00FB4D6C">
      <w:pPr>
        <w:tabs>
          <w:tab w:val="left" w:pos="813"/>
        </w:tabs>
        <w:spacing w:before="78" w:line="276" w:lineRule="exact"/>
        <w:ind w:left="572"/>
        <w:rPr>
          <w:b/>
          <w:sz w:val="28"/>
          <w:szCs w:val="28"/>
        </w:rPr>
      </w:pPr>
      <w:r w:rsidRPr="00FB4D6C">
        <w:rPr>
          <w:b/>
          <w:sz w:val="28"/>
          <w:szCs w:val="28"/>
        </w:rPr>
        <w:lastRenderedPageBreak/>
        <w:t>Introduction</w:t>
      </w:r>
    </w:p>
    <w:p w:rsidR="00FB4D6C" w:rsidRDefault="00FB4D6C" w:rsidP="00FB4D6C">
      <w:pPr>
        <w:pStyle w:val="BodyText"/>
        <w:spacing w:line="249" w:lineRule="auto"/>
        <w:ind w:left="572" w:firstLine="220"/>
        <w:jc w:val="both"/>
        <w:rPr>
          <w:sz w:val="24"/>
          <w:szCs w:val="24"/>
        </w:rPr>
      </w:pPr>
      <w:r w:rsidRPr="00361570">
        <w:rPr>
          <w:sz w:val="24"/>
          <w:szCs w:val="24"/>
        </w:rPr>
        <w:t>This research is focused to understand space issues</w:t>
      </w:r>
      <w:r w:rsidRPr="00361570">
        <w:rPr>
          <w:spacing w:val="1"/>
          <w:sz w:val="24"/>
          <w:szCs w:val="24"/>
        </w:rPr>
        <w:t xml:space="preserve"> </w:t>
      </w:r>
      <w:r w:rsidRPr="00361570">
        <w:rPr>
          <w:sz w:val="24"/>
          <w:szCs w:val="24"/>
        </w:rPr>
        <w:t>that</w:t>
      </w:r>
      <w:r w:rsidRPr="00361570">
        <w:rPr>
          <w:spacing w:val="34"/>
          <w:sz w:val="24"/>
          <w:szCs w:val="24"/>
        </w:rPr>
        <w:t xml:space="preserve"> </w:t>
      </w:r>
      <w:r w:rsidRPr="00361570">
        <w:rPr>
          <w:sz w:val="24"/>
          <w:szCs w:val="24"/>
        </w:rPr>
        <w:t>are</w:t>
      </w:r>
      <w:r w:rsidRPr="00361570">
        <w:rPr>
          <w:spacing w:val="36"/>
          <w:sz w:val="24"/>
          <w:szCs w:val="24"/>
        </w:rPr>
        <w:t xml:space="preserve"> </w:t>
      </w:r>
      <w:r w:rsidRPr="00361570">
        <w:rPr>
          <w:sz w:val="24"/>
          <w:szCs w:val="24"/>
        </w:rPr>
        <w:t>generated</w:t>
      </w:r>
      <w:r w:rsidRPr="00361570">
        <w:rPr>
          <w:spacing w:val="36"/>
          <w:sz w:val="24"/>
          <w:szCs w:val="24"/>
        </w:rPr>
        <w:t xml:space="preserve"> </w:t>
      </w:r>
      <w:r w:rsidRPr="00361570">
        <w:rPr>
          <w:sz w:val="24"/>
          <w:szCs w:val="24"/>
        </w:rPr>
        <w:t>by</w:t>
      </w:r>
      <w:r w:rsidRPr="00361570">
        <w:rPr>
          <w:spacing w:val="31"/>
          <w:sz w:val="24"/>
          <w:szCs w:val="24"/>
        </w:rPr>
        <w:t xml:space="preserve"> </w:t>
      </w:r>
      <w:r w:rsidRPr="00361570">
        <w:rPr>
          <w:sz w:val="24"/>
          <w:szCs w:val="24"/>
        </w:rPr>
        <w:t>stacked</w:t>
      </w:r>
      <w:r w:rsidRPr="00361570">
        <w:rPr>
          <w:spacing w:val="35"/>
          <w:sz w:val="24"/>
          <w:szCs w:val="24"/>
        </w:rPr>
        <w:t xml:space="preserve"> </w:t>
      </w:r>
      <w:r w:rsidRPr="00361570">
        <w:rPr>
          <w:sz w:val="24"/>
          <w:szCs w:val="24"/>
        </w:rPr>
        <w:t>functions</w:t>
      </w:r>
      <w:r w:rsidRPr="00361570">
        <w:rPr>
          <w:spacing w:val="36"/>
          <w:sz w:val="24"/>
          <w:szCs w:val="24"/>
        </w:rPr>
        <w:t xml:space="preserve"> </w:t>
      </w:r>
      <w:r w:rsidRPr="00361570">
        <w:rPr>
          <w:sz w:val="24"/>
          <w:szCs w:val="24"/>
        </w:rPr>
        <w:t>in</w:t>
      </w:r>
      <w:r w:rsidRPr="00361570">
        <w:rPr>
          <w:spacing w:val="36"/>
          <w:sz w:val="24"/>
          <w:szCs w:val="24"/>
        </w:rPr>
        <w:t xml:space="preserve"> </w:t>
      </w:r>
      <w:r w:rsidRPr="00361570">
        <w:rPr>
          <w:sz w:val="24"/>
          <w:szCs w:val="24"/>
        </w:rPr>
        <w:t>multi-use</w:t>
      </w:r>
      <w:r w:rsidRPr="00361570">
        <w:rPr>
          <w:spacing w:val="-50"/>
          <w:sz w:val="24"/>
          <w:szCs w:val="24"/>
        </w:rPr>
        <w:t xml:space="preserve"> </w:t>
      </w:r>
      <w:r w:rsidRPr="00361570">
        <w:rPr>
          <w:sz w:val="24"/>
          <w:szCs w:val="24"/>
        </w:rPr>
        <w:t>tall building.</w:t>
      </w:r>
      <w:r w:rsidRPr="00361570">
        <w:rPr>
          <w:spacing w:val="1"/>
          <w:sz w:val="24"/>
          <w:szCs w:val="24"/>
        </w:rPr>
        <w:t xml:space="preserve"> </w:t>
      </w:r>
      <w:r w:rsidRPr="00361570">
        <w:rPr>
          <w:sz w:val="24"/>
          <w:szCs w:val="24"/>
        </w:rPr>
        <w:t>Even though this type of building has</w:t>
      </w:r>
      <w:r w:rsidRPr="00361570">
        <w:rPr>
          <w:spacing w:val="1"/>
          <w:sz w:val="24"/>
          <w:szCs w:val="24"/>
        </w:rPr>
        <w:t xml:space="preserve"> </w:t>
      </w:r>
      <w:r w:rsidRPr="00361570">
        <w:rPr>
          <w:sz w:val="24"/>
          <w:szCs w:val="24"/>
        </w:rPr>
        <w:t>much</w:t>
      </w:r>
      <w:r w:rsidRPr="00361570">
        <w:rPr>
          <w:spacing w:val="1"/>
          <w:sz w:val="24"/>
          <w:szCs w:val="24"/>
        </w:rPr>
        <w:t xml:space="preserve"> </w:t>
      </w:r>
      <w:r w:rsidRPr="00361570">
        <w:rPr>
          <w:sz w:val="24"/>
          <w:szCs w:val="24"/>
        </w:rPr>
        <w:t>potential</w:t>
      </w:r>
      <w:r w:rsidRPr="00361570">
        <w:rPr>
          <w:spacing w:val="1"/>
          <w:sz w:val="24"/>
          <w:szCs w:val="24"/>
        </w:rPr>
        <w:t xml:space="preserve"> </w:t>
      </w:r>
      <w:r w:rsidRPr="00361570">
        <w:rPr>
          <w:sz w:val="24"/>
          <w:szCs w:val="24"/>
        </w:rPr>
        <w:t>to</w:t>
      </w:r>
      <w:r w:rsidRPr="00361570">
        <w:rPr>
          <w:spacing w:val="1"/>
          <w:sz w:val="24"/>
          <w:szCs w:val="24"/>
        </w:rPr>
        <w:t xml:space="preserve"> </w:t>
      </w:r>
      <w:r w:rsidRPr="00361570">
        <w:rPr>
          <w:sz w:val="24"/>
          <w:szCs w:val="24"/>
        </w:rPr>
        <w:t>provide</w:t>
      </w:r>
      <w:r w:rsidRPr="00361570">
        <w:rPr>
          <w:spacing w:val="1"/>
          <w:sz w:val="24"/>
          <w:szCs w:val="24"/>
        </w:rPr>
        <w:t xml:space="preserve"> </w:t>
      </w:r>
      <w:r w:rsidRPr="00361570">
        <w:rPr>
          <w:sz w:val="24"/>
          <w:szCs w:val="24"/>
        </w:rPr>
        <w:t>advantages</w:t>
      </w:r>
      <w:r w:rsidRPr="00361570">
        <w:rPr>
          <w:spacing w:val="1"/>
          <w:sz w:val="24"/>
          <w:szCs w:val="24"/>
        </w:rPr>
        <w:t xml:space="preserve"> </w:t>
      </w:r>
      <w:r w:rsidRPr="00361570">
        <w:rPr>
          <w:sz w:val="24"/>
          <w:szCs w:val="24"/>
        </w:rPr>
        <w:t>over</w:t>
      </w:r>
      <w:r w:rsidRPr="00361570">
        <w:rPr>
          <w:spacing w:val="1"/>
          <w:sz w:val="24"/>
          <w:szCs w:val="24"/>
        </w:rPr>
        <w:t xml:space="preserve"> </w:t>
      </w:r>
      <w:r w:rsidRPr="00361570">
        <w:rPr>
          <w:sz w:val="24"/>
          <w:szCs w:val="24"/>
        </w:rPr>
        <w:t>the</w:t>
      </w:r>
      <w:r w:rsidRPr="00361570">
        <w:rPr>
          <w:spacing w:val="1"/>
          <w:sz w:val="24"/>
          <w:szCs w:val="24"/>
        </w:rPr>
        <w:t xml:space="preserve"> </w:t>
      </w:r>
      <w:r w:rsidRPr="00361570">
        <w:rPr>
          <w:sz w:val="24"/>
          <w:szCs w:val="24"/>
        </w:rPr>
        <w:t>single-use</w:t>
      </w:r>
      <w:r w:rsidRPr="00361570">
        <w:rPr>
          <w:spacing w:val="1"/>
          <w:sz w:val="24"/>
          <w:szCs w:val="24"/>
        </w:rPr>
        <w:t xml:space="preserve"> </w:t>
      </w:r>
      <w:r w:rsidRPr="00361570">
        <w:rPr>
          <w:sz w:val="24"/>
          <w:szCs w:val="24"/>
        </w:rPr>
        <w:t>building,</w:t>
      </w:r>
      <w:r w:rsidRPr="00361570">
        <w:rPr>
          <w:spacing w:val="1"/>
          <w:sz w:val="24"/>
          <w:szCs w:val="24"/>
        </w:rPr>
        <w:t xml:space="preserve"> </w:t>
      </w:r>
      <w:r w:rsidRPr="00361570">
        <w:rPr>
          <w:sz w:val="24"/>
          <w:szCs w:val="24"/>
        </w:rPr>
        <w:t>not</w:t>
      </w:r>
      <w:r w:rsidRPr="00361570">
        <w:rPr>
          <w:spacing w:val="1"/>
          <w:sz w:val="24"/>
          <w:szCs w:val="24"/>
        </w:rPr>
        <w:t xml:space="preserve"> </w:t>
      </w:r>
      <w:r w:rsidRPr="00361570">
        <w:rPr>
          <w:sz w:val="24"/>
          <w:szCs w:val="24"/>
        </w:rPr>
        <w:t>many</w:t>
      </w:r>
      <w:r w:rsidRPr="00361570">
        <w:rPr>
          <w:spacing w:val="1"/>
          <w:sz w:val="24"/>
          <w:szCs w:val="24"/>
        </w:rPr>
        <w:t xml:space="preserve"> </w:t>
      </w:r>
      <w:r w:rsidRPr="00361570">
        <w:rPr>
          <w:sz w:val="24"/>
          <w:szCs w:val="24"/>
        </w:rPr>
        <w:t>such</w:t>
      </w:r>
      <w:r w:rsidRPr="00361570">
        <w:rPr>
          <w:spacing w:val="1"/>
          <w:sz w:val="24"/>
          <w:szCs w:val="24"/>
        </w:rPr>
        <w:t xml:space="preserve"> </w:t>
      </w:r>
      <w:r w:rsidRPr="00361570">
        <w:rPr>
          <w:sz w:val="24"/>
          <w:szCs w:val="24"/>
        </w:rPr>
        <w:t>buildings</w:t>
      </w:r>
      <w:r w:rsidRPr="00361570">
        <w:rPr>
          <w:spacing w:val="1"/>
          <w:sz w:val="24"/>
          <w:szCs w:val="24"/>
        </w:rPr>
        <w:t xml:space="preserve"> </w:t>
      </w:r>
      <w:r w:rsidRPr="00361570">
        <w:rPr>
          <w:sz w:val="24"/>
          <w:szCs w:val="24"/>
        </w:rPr>
        <w:t>have</w:t>
      </w:r>
      <w:r w:rsidRPr="00361570">
        <w:rPr>
          <w:spacing w:val="1"/>
          <w:sz w:val="24"/>
          <w:szCs w:val="24"/>
        </w:rPr>
        <w:t xml:space="preserve"> </w:t>
      </w:r>
      <w:r w:rsidRPr="00361570">
        <w:rPr>
          <w:sz w:val="24"/>
          <w:szCs w:val="24"/>
        </w:rPr>
        <w:t>been constructed around the world.</w:t>
      </w:r>
      <w:r w:rsidRPr="00361570">
        <w:rPr>
          <w:spacing w:val="1"/>
          <w:sz w:val="24"/>
          <w:szCs w:val="24"/>
        </w:rPr>
        <w:t xml:space="preserve"> </w:t>
      </w:r>
      <w:r w:rsidRPr="00361570">
        <w:rPr>
          <w:sz w:val="24"/>
          <w:szCs w:val="24"/>
        </w:rPr>
        <w:t>The main reason</w:t>
      </w:r>
      <w:r w:rsidRPr="00361570">
        <w:rPr>
          <w:spacing w:val="1"/>
          <w:sz w:val="24"/>
          <w:szCs w:val="24"/>
        </w:rPr>
        <w:t xml:space="preserve"> </w:t>
      </w:r>
      <w:r w:rsidRPr="00361570">
        <w:rPr>
          <w:sz w:val="24"/>
          <w:szCs w:val="24"/>
        </w:rPr>
        <w:t>for this situation is that multi-use building have been</w:t>
      </w:r>
      <w:r w:rsidRPr="00361570">
        <w:rPr>
          <w:spacing w:val="1"/>
          <w:sz w:val="24"/>
          <w:szCs w:val="24"/>
        </w:rPr>
        <w:t xml:space="preserve"> </w:t>
      </w:r>
      <w:r w:rsidRPr="00361570">
        <w:rPr>
          <w:sz w:val="24"/>
          <w:szCs w:val="24"/>
        </w:rPr>
        <w:t>considered</w:t>
      </w:r>
      <w:r w:rsidRPr="00361570">
        <w:rPr>
          <w:spacing w:val="1"/>
          <w:sz w:val="24"/>
          <w:szCs w:val="24"/>
        </w:rPr>
        <w:t xml:space="preserve"> </w:t>
      </w:r>
      <w:r w:rsidRPr="00361570">
        <w:rPr>
          <w:sz w:val="24"/>
          <w:szCs w:val="24"/>
        </w:rPr>
        <w:t>as</w:t>
      </w:r>
      <w:r w:rsidRPr="00361570">
        <w:rPr>
          <w:spacing w:val="1"/>
          <w:sz w:val="24"/>
          <w:szCs w:val="24"/>
        </w:rPr>
        <w:t xml:space="preserve"> </w:t>
      </w:r>
      <w:r w:rsidRPr="00361570">
        <w:rPr>
          <w:sz w:val="24"/>
          <w:szCs w:val="24"/>
        </w:rPr>
        <w:t>difficult</w:t>
      </w:r>
      <w:r w:rsidRPr="00361570">
        <w:rPr>
          <w:spacing w:val="1"/>
          <w:sz w:val="24"/>
          <w:szCs w:val="24"/>
        </w:rPr>
        <w:t xml:space="preserve"> </w:t>
      </w:r>
      <w:r w:rsidRPr="00361570">
        <w:rPr>
          <w:sz w:val="24"/>
          <w:szCs w:val="24"/>
        </w:rPr>
        <w:t>buildings</w:t>
      </w:r>
      <w:r w:rsidRPr="00361570">
        <w:rPr>
          <w:spacing w:val="1"/>
          <w:sz w:val="24"/>
          <w:szCs w:val="24"/>
        </w:rPr>
        <w:t xml:space="preserve"> </w:t>
      </w:r>
      <w:r w:rsidRPr="00361570">
        <w:rPr>
          <w:sz w:val="24"/>
          <w:szCs w:val="24"/>
        </w:rPr>
        <w:t>to</w:t>
      </w:r>
      <w:r w:rsidRPr="00361570">
        <w:rPr>
          <w:spacing w:val="1"/>
          <w:sz w:val="24"/>
          <w:szCs w:val="24"/>
        </w:rPr>
        <w:t xml:space="preserve"> </w:t>
      </w:r>
      <w:r w:rsidRPr="00361570">
        <w:rPr>
          <w:sz w:val="24"/>
          <w:szCs w:val="24"/>
        </w:rPr>
        <w:t>design</w:t>
      </w:r>
      <w:r w:rsidRPr="00361570">
        <w:rPr>
          <w:spacing w:val="1"/>
          <w:sz w:val="24"/>
          <w:szCs w:val="24"/>
        </w:rPr>
        <w:t xml:space="preserve"> </w:t>
      </w:r>
      <w:r w:rsidRPr="00361570">
        <w:rPr>
          <w:sz w:val="24"/>
          <w:szCs w:val="24"/>
        </w:rPr>
        <w:t>efficient</w:t>
      </w:r>
      <w:r w:rsidRPr="00361570">
        <w:rPr>
          <w:spacing w:val="-50"/>
          <w:sz w:val="24"/>
          <w:szCs w:val="24"/>
        </w:rPr>
        <w:t xml:space="preserve"> </w:t>
      </w:r>
      <w:r w:rsidRPr="00361570">
        <w:rPr>
          <w:sz w:val="24"/>
          <w:szCs w:val="24"/>
        </w:rPr>
        <w:t>space</w:t>
      </w:r>
      <w:r w:rsidRPr="00361570">
        <w:rPr>
          <w:spacing w:val="-2"/>
          <w:sz w:val="24"/>
          <w:szCs w:val="24"/>
        </w:rPr>
        <w:t xml:space="preserve"> </w:t>
      </w:r>
      <w:r w:rsidRPr="00361570">
        <w:rPr>
          <w:sz w:val="24"/>
          <w:szCs w:val="24"/>
        </w:rPr>
        <w:t>and</w:t>
      </w:r>
      <w:r w:rsidRPr="00361570">
        <w:rPr>
          <w:spacing w:val="-4"/>
          <w:sz w:val="24"/>
          <w:szCs w:val="24"/>
        </w:rPr>
        <w:t xml:space="preserve"> </w:t>
      </w:r>
      <w:r w:rsidRPr="00361570">
        <w:rPr>
          <w:sz w:val="24"/>
          <w:szCs w:val="24"/>
        </w:rPr>
        <w:t>an efficient</w:t>
      </w:r>
      <w:r w:rsidRPr="00361570">
        <w:rPr>
          <w:spacing w:val="-1"/>
          <w:sz w:val="24"/>
          <w:szCs w:val="24"/>
        </w:rPr>
        <w:t xml:space="preserve"> </w:t>
      </w:r>
      <w:r w:rsidRPr="00361570">
        <w:rPr>
          <w:sz w:val="24"/>
          <w:szCs w:val="24"/>
        </w:rPr>
        <w:t>structural</w:t>
      </w:r>
      <w:r w:rsidRPr="00361570">
        <w:rPr>
          <w:spacing w:val="-2"/>
          <w:sz w:val="24"/>
          <w:szCs w:val="24"/>
        </w:rPr>
        <w:t xml:space="preserve"> </w:t>
      </w:r>
      <w:r w:rsidRPr="00361570">
        <w:rPr>
          <w:sz w:val="24"/>
          <w:szCs w:val="24"/>
        </w:rPr>
        <w:t>system.</w:t>
      </w:r>
      <w:r>
        <w:rPr>
          <w:sz w:val="24"/>
          <w:szCs w:val="24"/>
        </w:rPr>
        <w:t xml:space="preserve"> </w:t>
      </w:r>
    </w:p>
    <w:p w:rsidR="00E66EE2" w:rsidRDefault="00E66EE2" w:rsidP="00FB4D6C">
      <w:pPr>
        <w:pStyle w:val="BodyText"/>
        <w:spacing w:before="2" w:line="249" w:lineRule="auto"/>
        <w:ind w:left="383" w:right="561" w:firstLine="220"/>
        <w:jc w:val="both"/>
        <w:rPr>
          <w:sz w:val="24"/>
          <w:szCs w:val="24"/>
        </w:rPr>
      </w:pPr>
      <w:r>
        <w:rPr>
          <w:sz w:val="24"/>
          <w:szCs w:val="24"/>
        </w:rPr>
        <w:t xml:space="preserve">     </w:t>
      </w:r>
      <w:r w:rsidRPr="00E66EE2">
        <w:rPr>
          <w:sz w:val="24"/>
          <w:szCs w:val="24"/>
        </w:rPr>
        <w:t xml:space="preserve">This building design must be a successful answer to the space challenges that arise when dealing with large numbers of commercial, office, hotel, and residential space before it can be considered for investment in urban areas. Because space efficiency is closely linked to functional distribution ratio, which indicates percentage of functions in a building, the combination of function components must be carefully </w:t>
      </w:r>
      <w:r w:rsidR="00EF7AE2" w:rsidRPr="00E66EE2">
        <w:rPr>
          <w:sz w:val="24"/>
          <w:szCs w:val="24"/>
        </w:rPr>
        <w:t>analyzed</w:t>
      </w:r>
      <w:r w:rsidRPr="00E66EE2">
        <w:rPr>
          <w:sz w:val="24"/>
          <w:szCs w:val="24"/>
        </w:rPr>
        <w:t>. To achieve higher space efficiency in the early stages of design, the ratio of core, which results from the arrangement of functions in a building, must be given special consideration. A multi-use tall building's core is typically more complex and larger than a single-use building's core.</w:t>
      </w:r>
    </w:p>
    <w:p w:rsidR="00FB4D6C" w:rsidRPr="00361570" w:rsidRDefault="00E66EE2" w:rsidP="00E66EE2">
      <w:pPr>
        <w:pStyle w:val="BodyText"/>
        <w:spacing w:before="2" w:line="249" w:lineRule="auto"/>
        <w:ind w:left="383" w:right="561" w:firstLine="220"/>
        <w:jc w:val="both"/>
        <w:rPr>
          <w:sz w:val="24"/>
          <w:szCs w:val="24"/>
        </w:rPr>
      </w:pPr>
      <w:r>
        <w:rPr>
          <w:sz w:val="24"/>
          <w:szCs w:val="24"/>
        </w:rPr>
        <w:t xml:space="preserve"> </w:t>
      </w:r>
      <w:r w:rsidRPr="00E66EE2">
        <w:rPr>
          <w:sz w:val="24"/>
          <w:szCs w:val="24"/>
        </w:rPr>
        <w:t xml:space="preserve">Space efficiency can be increased by </w:t>
      </w:r>
      <w:r w:rsidR="00EF7AE2" w:rsidRPr="00E66EE2">
        <w:rPr>
          <w:sz w:val="24"/>
          <w:szCs w:val="24"/>
        </w:rPr>
        <w:t>reorganizing</w:t>
      </w:r>
      <w:r w:rsidRPr="00E66EE2">
        <w:rPr>
          <w:sz w:val="24"/>
          <w:szCs w:val="24"/>
        </w:rPr>
        <w:t xml:space="preserve"> the function components, core components, and structural system. </w:t>
      </w:r>
      <w:r w:rsidR="00997FDA" w:rsidRPr="00997FDA">
        <w:rPr>
          <w:sz w:val="24"/>
          <w:szCs w:val="24"/>
        </w:rPr>
        <w:t>Lease span, core planning, vertical transportation, floor-to-floor height, and structural system are examples of these. These are linked to functional distribution, space efficiency, and the structural system. Because of the interconnected functional requirements of a multi-use tall structure, a single change can have a major impact on many other factors that must be considered while developing a project.</w:t>
      </w:r>
    </w:p>
    <w:p w:rsidR="00FB4D6C" w:rsidRPr="00FB4D6C" w:rsidRDefault="00FB4D6C" w:rsidP="00FB4D6C">
      <w:pPr>
        <w:tabs>
          <w:tab w:val="left" w:pos="813"/>
        </w:tabs>
        <w:spacing w:before="78" w:line="276" w:lineRule="exact"/>
        <w:ind w:left="572"/>
        <w:rPr>
          <w:b/>
          <w:sz w:val="28"/>
          <w:szCs w:val="28"/>
        </w:rPr>
      </w:pPr>
    </w:p>
    <w:p w:rsidR="00FB4D6C" w:rsidRPr="00FB4D6C" w:rsidRDefault="00FB4D6C" w:rsidP="00FB4D6C">
      <w:pPr>
        <w:pStyle w:val="ListParagraph"/>
        <w:tabs>
          <w:tab w:val="left" w:pos="813"/>
        </w:tabs>
        <w:spacing w:before="78" w:line="276" w:lineRule="exact"/>
        <w:ind w:left="813" w:firstLine="0"/>
        <w:rPr>
          <w:b/>
          <w:sz w:val="28"/>
          <w:szCs w:val="28"/>
        </w:rPr>
      </w:pPr>
    </w:p>
    <w:p w:rsidR="00356BB0" w:rsidRDefault="00356BB0">
      <w:pPr>
        <w:jc w:val="center"/>
        <w:rPr>
          <w:sz w:val="20"/>
        </w:rPr>
      </w:pPr>
    </w:p>
    <w:p w:rsidR="00FB4D6C" w:rsidRDefault="00FB4D6C">
      <w:pPr>
        <w:jc w:val="center"/>
        <w:rPr>
          <w:sz w:val="20"/>
        </w:rPr>
        <w:sectPr w:rsidR="00FB4D6C">
          <w:type w:val="continuous"/>
          <w:pgSz w:w="11900" w:h="16840"/>
          <w:pgMar w:top="560" w:right="560" w:bottom="280" w:left="560" w:header="720" w:footer="720" w:gutter="0"/>
          <w:cols w:space="720"/>
        </w:sectPr>
      </w:pPr>
    </w:p>
    <w:p w:rsidR="00356BB0" w:rsidRDefault="00356BB0">
      <w:pPr>
        <w:spacing w:line="249" w:lineRule="auto"/>
        <w:jc w:val="both"/>
        <w:sectPr w:rsidR="00356BB0">
          <w:type w:val="continuous"/>
          <w:pgSz w:w="11900" w:h="16840"/>
          <w:pgMar w:top="560" w:right="560" w:bottom="280" w:left="560" w:header="720" w:footer="720" w:gutter="0"/>
          <w:cols w:num="2" w:space="720" w:equalWidth="0">
            <w:col w:w="5184" w:space="40"/>
            <w:col w:w="5556"/>
          </w:cols>
        </w:sectPr>
      </w:pPr>
    </w:p>
    <w:p w:rsidR="00356BB0" w:rsidRDefault="00356BB0">
      <w:pPr>
        <w:pStyle w:val="BodyText"/>
        <w:rPr>
          <w:sz w:val="22"/>
        </w:rPr>
      </w:pPr>
    </w:p>
    <w:p w:rsidR="00FB4D6C" w:rsidRDefault="00FB4D6C">
      <w:pPr>
        <w:pStyle w:val="BodyText"/>
        <w:rPr>
          <w:sz w:val="22"/>
        </w:rPr>
      </w:pPr>
    </w:p>
    <w:p w:rsidR="00FB4D6C" w:rsidRDefault="00FB4D6C">
      <w:pPr>
        <w:pStyle w:val="BodyText"/>
        <w:rPr>
          <w:sz w:val="22"/>
        </w:rPr>
      </w:pPr>
    </w:p>
    <w:p w:rsidR="00FB4D6C" w:rsidRDefault="00FB4D6C">
      <w:pPr>
        <w:pStyle w:val="BodyText"/>
        <w:rPr>
          <w:b/>
          <w:sz w:val="28"/>
          <w:szCs w:val="28"/>
        </w:rPr>
      </w:pPr>
      <w:r w:rsidRPr="00FB4D6C">
        <w:rPr>
          <w:b/>
          <w:sz w:val="28"/>
          <w:szCs w:val="28"/>
        </w:rPr>
        <w:lastRenderedPageBreak/>
        <w:t>Types</w:t>
      </w:r>
      <w:r w:rsidRPr="00FB4D6C">
        <w:rPr>
          <w:b/>
          <w:spacing w:val="-2"/>
          <w:sz w:val="28"/>
          <w:szCs w:val="28"/>
        </w:rPr>
        <w:t xml:space="preserve"> </w:t>
      </w:r>
      <w:r w:rsidRPr="00FB4D6C">
        <w:rPr>
          <w:b/>
          <w:sz w:val="28"/>
          <w:szCs w:val="28"/>
        </w:rPr>
        <w:t>of</w:t>
      </w:r>
      <w:r w:rsidRPr="00FB4D6C">
        <w:rPr>
          <w:b/>
          <w:spacing w:val="-2"/>
          <w:sz w:val="28"/>
          <w:szCs w:val="28"/>
        </w:rPr>
        <w:t xml:space="preserve"> </w:t>
      </w:r>
      <w:r w:rsidRPr="00FB4D6C">
        <w:rPr>
          <w:b/>
          <w:sz w:val="28"/>
          <w:szCs w:val="28"/>
        </w:rPr>
        <w:t>Multi-Use</w:t>
      </w:r>
      <w:r w:rsidRPr="00FB4D6C">
        <w:rPr>
          <w:b/>
          <w:spacing w:val="-3"/>
          <w:sz w:val="28"/>
          <w:szCs w:val="28"/>
        </w:rPr>
        <w:t xml:space="preserve"> </w:t>
      </w:r>
      <w:r w:rsidRPr="00FB4D6C">
        <w:rPr>
          <w:b/>
          <w:sz w:val="28"/>
          <w:szCs w:val="28"/>
        </w:rPr>
        <w:t>Tall</w:t>
      </w:r>
      <w:r w:rsidRPr="00FB4D6C">
        <w:rPr>
          <w:b/>
          <w:spacing w:val="-1"/>
          <w:sz w:val="28"/>
          <w:szCs w:val="28"/>
        </w:rPr>
        <w:t xml:space="preserve"> </w:t>
      </w:r>
      <w:r w:rsidRPr="00FB4D6C">
        <w:rPr>
          <w:b/>
          <w:sz w:val="28"/>
          <w:szCs w:val="28"/>
        </w:rPr>
        <w:t>Building</w:t>
      </w:r>
    </w:p>
    <w:p w:rsidR="00FB4D6C" w:rsidRPr="00FB4D6C" w:rsidRDefault="0077213D">
      <w:pPr>
        <w:pStyle w:val="BodyText"/>
        <w:rPr>
          <w:sz w:val="24"/>
          <w:szCs w:val="24"/>
        </w:rPr>
      </w:pPr>
      <w:r w:rsidRPr="0077213D">
        <w:rPr>
          <w:sz w:val="24"/>
          <w:szCs w:val="24"/>
        </w:rPr>
        <w:t>Office, hotel, and residential functions are regarded as main functions among the common functional elements of multi-use tall buildings because of their various architectural and structural needs. The "Net-to-Gross" area ratio, which measures space efficiency, could be impacted by the combinations of various services, which typically call for a complex building core and user circulation.</w:t>
      </w:r>
    </w:p>
    <w:p w:rsidR="00356BB0" w:rsidRDefault="00356BB0">
      <w:pPr>
        <w:pStyle w:val="BodyText"/>
        <w:rPr>
          <w:sz w:val="22"/>
        </w:rPr>
      </w:pPr>
    </w:p>
    <w:p w:rsidR="00FB4D6C" w:rsidRDefault="00274269" w:rsidP="00FB4D6C">
      <w:pPr>
        <w:tabs>
          <w:tab w:val="left" w:pos="4688"/>
          <w:tab w:val="left" w:pos="7424"/>
        </w:tabs>
        <w:ind w:left="1232"/>
        <w:rPr>
          <w:sz w:val="20"/>
        </w:rPr>
      </w:pPr>
      <w:r>
        <w:rPr>
          <w:noProof/>
          <w:sz w:val="20"/>
        </w:rPr>
        <w:drawing>
          <wp:inline distT="0" distB="0" distL="0" distR="0">
            <wp:extent cx="1504950" cy="2276290"/>
            <wp:effectExtent l="19050" t="0" r="0" b="0"/>
            <wp:docPr id="7" name="Picture 7" descr="C:\Users\dinesh\Desktop\Chicago_(22332583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nesh\Desktop\Chicago_(22332583569).jpg"/>
                    <pic:cNvPicPr>
                      <a:picLocks noChangeAspect="1" noChangeArrowheads="1"/>
                    </pic:cNvPicPr>
                  </pic:nvPicPr>
                  <pic:blipFill>
                    <a:blip r:embed="rId10" cstate="print"/>
                    <a:srcRect/>
                    <a:stretch>
                      <a:fillRect/>
                    </a:stretch>
                  </pic:blipFill>
                  <pic:spPr bwMode="auto">
                    <a:xfrm>
                      <a:off x="0" y="0"/>
                      <a:ext cx="1506132" cy="2278077"/>
                    </a:xfrm>
                    <a:prstGeom prst="rect">
                      <a:avLst/>
                    </a:prstGeom>
                    <a:noFill/>
                    <a:ln w="9525">
                      <a:noFill/>
                      <a:miter lim="800000"/>
                      <a:headEnd/>
                      <a:tailEnd/>
                    </a:ln>
                  </pic:spPr>
                </pic:pic>
              </a:graphicData>
            </a:graphic>
          </wp:inline>
        </w:drawing>
      </w:r>
      <w:r w:rsidR="00FB4D6C">
        <w:rPr>
          <w:sz w:val="20"/>
        </w:rPr>
        <w:tab/>
      </w:r>
      <w:r w:rsidR="002F2957" w:rsidRPr="00AD4BBD">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3pt">
            <v:imagedata r:id="rId11" o:title="900northmichiganave_exterior-overall_(c)kpf"/>
          </v:shape>
        </w:pict>
      </w:r>
      <w:r w:rsidR="00FB4D6C">
        <w:rPr>
          <w:sz w:val="20"/>
        </w:rPr>
        <w:tab/>
      </w:r>
      <w:r w:rsidR="002F2957" w:rsidRPr="00AD4BBD">
        <w:rPr>
          <w:noProof/>
          <w:position w:val="3"/>
          <w:sz w:val="20"/>
        </w:rPr>
        <w:pict>
          <v:shape id="_x0000_i1026" type="#_x0000_t75" style="width:121.2pt;height:183.6pt">
            <v:imagedata r:id="rId12" o:title="jin-mao-tower-371-480"/>
          </v:shape>
        </w:pict>
      </w:r>
    </w:p>
    <w:p w:rsidR="00FB4D6C" w:rsidRDefault="00FB4D6C" w:rsidP="00FB4D6C">
      <w:pPr>
        <w:pStyle w:val="BodyText"/>
        <w:spacing w:before="9"/>
        <w:rPr>
          <w:sz w:val="8"/>
        </w:rPr>
      </w:pPr>
    </w:p>
    <w:tbl>
      <w:tblPr>
        <w:tblW w:w="0" w:type="auto"/>
        <w:tblInd w:w="1840" w:type="dxa"/>
        <w:tblLayout w:type="fixed"/>
        <w:tblCellMar>
          <w:left w:w="0" w:type="dxa"/>
          <w:right w:w="0" w:type="dxa"/>
        </w:tblCellMar>
        <w:tblLook w:val="01E0"/>
      </w:tblPr>
      <w:tblGrid>
        <w:gridCol w:w="2104"/>
        <w:gridCol w:w="3057"/>
        <w:gridCol w:w="1952"/>
      </w:tblGrid>
      <w:tr w:rsidR="00FB4D6C" w:rsidTr="00274269">
        <w:trPr>
          <w:trHeight w:val="231"/>
        </w:trPr>
        <w:tc>
          <w:tcPr>
            <w:tcW w:w="2104" w:type="dxa"/>
          </w:tcPr>
          <w:p w:rsidR="00FB4D6C" w:rsidRDefault="00FB4D6C" w:rsidP="00FB4D6C">
            <w:pPr>
              <w:pStyle w:val="TableParagraph"/>
              <w:spacing w:line="178" w:lineRule="exact"/>
              <w:ind w:left="50"/>
              <w:jc w:val="left"/>
              <w:rPr>
                <w:sz w:val="16"/>
              </w:rPr>
            </w:pPr>
            <w:r>
              <w:rPr>
                <w:sz w:val="16"/>
              </w:rPr>
              <w:t>a.</w:t>
            </w:r>
            <w:r>
              <w:rPr>
                <w:spacing w:val="-3"/>
                <w:sz w:val="16"/>
              </w:rPr>
              <w:t xml:space="preserve"> </w:t>
            </w:r>
            <w:r>
              <w:rPr>
                <w:sz w:val="16"/>
              </w:rPr>
              <w:t>John</w:t>
            </w:r>
            <w:r>
              <w:rPr>
                <w:spacing w:val="-1"/>
                <w:sz w:val="16"/>
              </w:rPr>
              <w:t xml:space="preserve"> </w:t>
            </w:r>
            <w:r>
              <w:rPr>
                <w:sz w:val="16"/>
              </w:rPr>
              <w:t>Hancock</w:t>
            </w:r>
            <w:r>
              <w:rPr>
                <w:spacing w:val="-1"/>
                <w:sz w:val="16"/>
              </w:rPr>
              <w:t xml:space="preserve"> </w:t>
            </w:r>
            <w:r>
              <w:rPr>
                <w:sz w:val="16"/>
              </w:rPr>
              <w:t>Center</w:t>
            </w:r>
          </w:p>
        </w:tc>
        <w:tc>
          <w:tcPr>
            <w:tcW w:w="3057" w:type="dxa"/>
          </w:tcPr>
          <w:p w:rsidR="00FB4D6C" w:rsidRDefault="00274269" w:rsidP="00FB4D6C">
            <w:pPr>
              <w:pStyle w:val="TableParagraph"/>
              <w:spacing w:line="178" w:lineRule="exact"/>
              <w:ind w:right="730"/>
              <w:rPr>
                <w:sz w:val="16"/>
              </w:rPr>
            </w:pPr>
            <w:r>
              <w:rPr>
                <w:sz w:val="16"/>
              </w:rPr>
              <w:t xml:space="preserve">     </w:t>
            </w:r>
            <w:r w:rsidR="00FB4D6C">
              <w:rPr>
                <w:sz w:val="16"/>
              </w:rPr>
              <w:t>b.</w:t>
            </w:r>
            <w:r>
              <w:rPr>
                <w:sz w:val="16"/>
              </w:rPr>
              <w:t xml:space="preserve">  </w:t>
            </w:r>
            <w:r w:rsidR="00FB4D6C">
              <w:rPr>
                <w:spacing w:val="-2"/>
                <w:sz w:val="16"/>
              </w:rPr>
              <w:t xml:space="preserve"> </w:t>
            </w:r>
            <w:r w:rsidR="00FB4D6C">
              <w:rPr>
                <w:sz w:val="16"/>
              </w:rPr>
              <w:t>900</w:t>
            </w:r>
            <w:r w:rsidR="00FB4D6C">
              <w:rPr>
                <w:spacing w:val="-2"/>
                <w:sz w:val="16"/>
              </w:rPr>
              <w:t xml:space="preserve"> </w:t>
            </w:r>
            <w:r w:rsidR="00FB4D6C">
              <w:rPr>
                <w:sz w:val="16"/>
              </w:rPr>
              <w:t>N.</w:t>
            </w:r>
            <w:r w:rsidR="00FB4D6C">
              <w:rPr>
                <w:spacing w:val="-1"/>
                <w:sz w:val="16"/>
              </w:rPr>
              <w:t xml:space="preserve"> </w:t>
            </w:r>
            <w:r w:rsidR="00FB4D6C">
              <w:rPr>
                <w:sz w:val="16"/>
              </w:rPr>
              <w:t>Michigan</w:t>
            </w:r>
          </w:p>
        </w:tc>
        <w:tc>
          <w:tcPr>
            <w:tcW w:w="1952" w:type="dxa"/>
          </w:tcPr>
          <w:p w:rsidR="00FB4D6C" w:rsidRDefault="00FB4D6C" w:rsidP="00FB4D6C">
            <w:pPr>
              <w:pStyle w:val="TableParagraph"/>
              <w:spacing w:line="178" w:lineRule="exact"/>
              <w:ind w:right="54"/>
              <w:rPr>
                <w:sz w:val="16"/>
              </w:rPr>
            </w:pPr>
            <w:r>
              <w:rPr>
                <w:sz w:val="16"/>
              </w:rPr>
              <w:t>c.</w:t>
            </w:r>
            <w:r>
              <w:rPr>
                <w:spacing w:val="-2"/>
                <w:sz w:val="16"/>
              </w:rPr>
              <w:t xml:space="preserve"> </w:t>
            </w:r>
            <w:r>
              <w:rPr>
                <w:sz w:val="16"/>
              </w:rPr>
              <w:t>Jinmao</w:t>
            </w:r>
            <w:r>
              <w:rPr>
                <w:spacing w:val="-3"/>
                <w:sz w:val="16"/>
              </w:rPr>
              <w:t xml:space="preserve"> </w:t>
            </w:r>
            <w:r>
              <w:rPr>
                <w:sz w:val="16"/>
              </w:rPr>
              <w:t>building</w:t>
            </w:r>
          </w:p>
        </w:tc>
      </w:tr>
      <w:tr w:rsidR="00FB4D6C" w:rsidTr="00274269">
        <w:trPr>
          <w:trHeight w:val="231"/>
        </w:trPr>
        <w:tc>
          <w:tcPr>
            <w:tcW w:w="2104" w:type="dxa"/>
          </w:tcPr>
          <w:p w:rsidR="00FB4D6C" w:rsidRDefault="00FB4D6C" w:rsidP="00FB4D6C">
            <w:pPr>
              <w:pStyle w:val="TableParagraph"/>
              <w:spacing w:before="47"/>
              <w:ind w:left="195" w:right="577"/>
              <w:jc w:val="center"/>
              <w:rPr>
                <w:sz w:val="16"/>
              </w:rPr>
            </w:pPr>
            <w:r>
              <w:rPr>
                <w:sz w:val="16"/>
              </w:rPr>
              <w:t>Office</w:t>
            </w:r>
            <w:r>
              <w:rPr>
                <w:spacing w:val="-4"/>
                <w:sz w:val="16"/>
              </w:rPr>
              <w:t xml:space="preserve"> </w:t>
            </w:r>
            <w:r>
              <w:rPr>
                <w:sz w:val="16"/>
              </w:rPr>
              <w:t>+</w:t>
            </w:r>
            <w:r>
              <w:rPr>
                <w:spacing w:val="-4"/>
                <w:sz w:val="16"/>
              </w:rPr>
              <w:t xml:space="preserve"> </w:t>
            </w:r>
            <w:r>
              <w:rPr>
                <w:sz w:val="16"/>
              </w:rPr>
              <w:t>Residential</w:t>
            </w:r>
            <w:r w:rsidR="00274269">
              <w:rPr>
                <w:sz w:val="16"/>
              </w:rPr>
              <w:t xml:space="preserve">   </w:t>
            </w:r>
          </w:p>
        </w:tc>
        <w:tc>
          <w:tcPr>
            <w:tcW w:w="3057" w:type="dxa"/>
          </w:tcPr>
          <w:p w:rsidR="00FB4D6C" w:rsidRDefault="00274269" w:rsidP="00FB4D6C">
            <w:pPr>
              <w:pStyle w:val="TableParagraph"/>
              <w:spacing w:before="47"/>
              <w:ind w:right="707"/>
              <w:rPr>
                <w:sz w:val="16"/>
              </w:rPr>
            </w:pPr>
            <w:r>
              <w:rPr>
                <w:sz w:val="16"/>
              </w:rPr>
              <w:t xml:space="preserve">         </w:t>
            </w:r>
            <w:r w:rsidR="00FB4D6C">
              <w:rPr>
                <w:sz w:val="16"/>
              </w:rPr>
              <w:t>Off</w:t>
            </w:r>
            <w:r>
              <w:rPr>
                <w:sz w:val="16"/>
              </w:rPr>
              <w:t xml:space="preserve"> </w:t>
            </w:r>
            <w:r w:rsidR="00FB4D6C">
              <w:rPr>
                <w:sz w:val="16"/>
              </w:rPr>
              <w:t>ice</w:t>
            </w:r>
            <w:r w:rsidR="00FB4D6C">
              <w:rPr>
                <w:spacing w:val="-3"/>
                <w:sz w:val="16"/>
              </w:rPr>
              <w:t xml:space="preserve"> </w:t>
            </w:r>
            <w:r w:rsidR="00FB4D6C">
              <w:rPr>
                <w:sz w:val="16"/>
              </w:rPr>
              <w:t>+</w:t>
            </w:r>
            <w:r w:rsidR="00FB4D6C">
              <w:rPr>
                <w:spacing w:val="-4"/>
                <w:sz w:val="16"/>
              </w:rPr>
              <w:t xml:space="preserve"> </w:t>
            </w:r>
            <w:r w:rsidR="00FB4D6C">
              <w:rPr>
                <w:sz w:val="16"/>
              </w:rPr>
              <w:t>Hotel</w:t>
            </w:r>
            <w:r w:rsidR="00FB4D6C">
              <w:rPr>
                <w:spacing w:val="-3"/>
                <w:sz w:val="16"/>
              </w:rPr>
              <w:t xml:space="preserve"> </w:t>
            </w:r>
            <w:r w:rsidR="00FB4D6C">
              <w:rPr>
                <w:sz w:val="16"/>
              </w:rPr>
              <w:t>+</w:t>
            </w:r>
            <w:r w:rsidR="00FB4D6C">
              <w:rPr>
                <w:spacing w:val="-1"/>
                <w:sz w:val="16"/>
              </w:rPr>
              <w:t xml:space="preserve"> </w:t>
            </w:r>
            <w:r w:rsidR="00FB4D6C">
              <w:rPr>
                <w:sz w:val="16"/>
              </w:rPr>
              <w:t>Residential</w:t>
            </w:r>
          </w:p>
        </w:tc>
        <w:tc>
          <w:tcPr>
            <w:tcW w:w="1952" w:type="dxa"/>
          </w:tcPr>
          <w:p w:rsidR="00FB4D6C" w:rsidRDefault="00FB4D6C" w:rsidP="00FB4D6C">
            <w:pPr>
              <w:pStyle w:val="TableParagraph"/>
              <w:spacing w:before="47"/>
              <w:ind w:right="48"/>
              <w:rPr>
                <w:sz w:val="16"/>
              </w:rPr>
            </w:pPr>
            <w:r>
              <w:rPr>
                <w:sz w:val="16"/>
              </w:rPr>
              <w:t>Office</w:t>
            </w:r>
            <w:r>
              <w:rPr>
                <w:spacing w:val="-4"/>
                <w:sz w:val="16"/>
              </w:rPr>
              <w:t xml:space="preserve"> </w:t>
            </w:r>
            <w:r>
              <w:rPr>
                <w:sz w:val="16"/>
              </w:rPr>
              <w:t>+</w:t>
            </w:r>
            <w:r>
              <w:rPr>
                <w:spacing w:val="-2"/>
                <w:sz w:val="16"/>
              </w:rPr>
              <w:t xml:space="preserve"> </w:t>
            </w:r>
            <w:r>
              <w:rPr>
                <w:sz w:val="16"/>
              </w:rPr>
              <w:t>Hotel</w:t>
            </w:r>
          </w:p>
        </w:tc>
      </w:tr>
    </w:tbl>
    <w:p w:rsidR="00FB4D6C" w:rsidRPr="00FB4D6C" w:rsidRDefault="0077213D" w:rsidP="00FB4D6C">
      <w:pPr>
        <w:pStyle w:val="BodyText"/>
        <w:spacing w:before="174" w:line="249" w:lineRule="auto"/>
        <w:ind w:left="572" w:firstLine="220"/>
        <w:jc w:val="both"/>
        <w:rPr>
          <w:sz w:val="24"/>
          <w:szCs w:val="24"/>
        </w:rPr>
      </w:pPr>
      <w:r w:rsidRPr="0077213D">
        <w:rPr>
          <w:sz w:val="24"/>
          <w:szCs w:val="24"/>
        </w:rPr>
        <w:t>Added purposes include parking, com</w:t>
      </w:r>
      <w:r>
        <w:rPr>
          <w:sz w:val="24"/>
          <w:szCs w:val="24"/>
        </w:rPr>
        <w:t xml:space="preserve">mercial, and an observatory. </w:t>
      </w:r>
      <w:r w:rsidRPr="0077213D">
        <w:rPr>
          <w:sz w:val="24"/>
          <w:szCs w:val="24"/>
        </w:rPr>
        <w:t>Although those will provide marginal benefits, there is no such unique architectural planning issue as in the actual multi-use tall structure. Depending on their complexity, multi-use tall buildings can be divided into a few different categories.</w:t>
      </w:r>
    </w:p>
    <w:p w:rsidR="00FB4D6C" w:rsidRPr="00FB4D6C" w:rsidRDefault="00FB4D6C" w:rsidP="00FB4D6C">
      <w:pPr>
        <w:pStyle w:val="BodyText"/>
        <w:spacing w:before="7"/>
        <w:rPr>
          <w:sz w:val="24"/>
          <w:szCs w:val="24"/>
        </w:rPr>
      </w:pPr>
    </w:p>
    <w:p w:rsidR="00FB4D6C" w:rsidRPr="00FB4D6C" w:rsidRDefault="00FB4D6C" w:rsidP="00FB4D6C">
      <w:pPr>
        <w:pStyle w:val="ListParagraph"/>
        <w:numPr>
          <w:ilvl w:val="0"/>
          <w:numId w:val="6"/>
        </w:numPr>
        <w:tabs>
          <w:tab w:val="left" w:pos="933"/>
        </w:tabs>
        <w:spacing w:line="255" w:lineRule="exact"/>
        <w:jc w:val="left"/>
        <w:rPr>
          <w:sz w:val="24"/>
          <w:szCs w:val="24"/>
        </w:rPr>
      </w:pPr>
      <w:r w:rsidRPr="00FB4D6C">
        <w:rPr>
          <w:sz w:val="24"/>
          <w:szCs w:val="24"/>
        </w:rPr>
        <w:t>Office</w:t>
      </w:r>
      <w:r w:rsidRPr="00FB4D6C">
        <w:rPr>
          <w:spacing w:val="-3"/>
          <w:sz w:val="24"/>
          <w:szCs w:val="24"/>
        </w:rPr>
        <w:t xml:space="preserve"> </w:t>
      </w:r>
      <w:r w:rsidRPr="00FB4D6C">
        <w:rPr>
          <w:sz w:val="24"/>
          <w:szCs w:val="24"/>
        </w:rPr>
        <w:t>with</w:t>
      </w:r>
      <w:r w:rsidRPr="00FB4D6C">
        <w:rPr>
          <w:spacing w:val="-2"/>
          <w:sz w:val="24"/>
          <w:szCs w:val="24"/>
        </w:rPr>
        <w:t xml:space="preserve"> </w:t>
      </w:r>
      <w:r w:rsidRPr="00FB4D6C">
        <w:rPr>
          <w:sz w:val="24"/>
          <w:szCs w:val="24"/>
        </w:rPr>
        <w:t>Hotel</w:t>
      </w:r>
    </w:p>
    <w:p w:rsidR="00FB4D6C" w:rsidRPr="00FB4D6C" w:rsidRDefault="00FB4D6C" w:rsidP="00FB4D6C">
      <w:pPr>
        <w:pStyle w:val="ListParagraph"/>
        <w:numPr>
          <w:ilvl w:val="0"/>
          <w:numId w:val="6"/>
        </w:numPr>
        <w:tabs>
          <w:tab w:val="left" w:pos="933"/>
        </w:tabs>
        <w:spacing w:line="251" w:lineRule="exact"/>
        <w:jc w:val="left"/>
        <w:rPr>
          <w:sz w:val="24"/>
          <w:szCs w:val="24"/>
        </w:rPr>
      </w:pPr>
      <w:r w:rsidRPr="00FB4D6C">
        <w:rPr>
          <w:sz w:val="24"/>
          <w:szCs w:val="24"/>
        </w:rPr>
        <w:t>Office</w:t>
      </w:r>
      <w:r w:rsidRPr="00FB4D6C">
        <w:rPr>
          <w:spacing w:val="-4"/>
          <w:sz w:val="24"/>
          <w:szCs w:val="24"/>
        </w:rPr>
        <w:t xml:space="preserve"> </w:t>
      </w:r>
      <w:r w:rsidRPr="00FB4D6C">
        <w:rPr>
          <w:sz w:val="24"/>
          <w:szCs w:val="24"/>
        </w:rPr>
        <w:t>with</w:t>
      </w:r>
      <w:r w:rsidRPr="00FB4D6C">
        <w:rPr>
          <w:spacing w:val="-3"/>
          <w:sz w:val="24"/>
          <w:szCs w:val="24"/>
        </w:rPr>
        <w:t xml:space="preserve"> </w:t>
      </w:r>
      <w:r w:rsidRPr="00FB4D6C">
        <w:rPr>
          <w:sz w:val="24"/>
          <w:szCs w:val="24"/>
        </w:rPr>
        <w:t>Residential</w:t>
      </w:r>
    </w:p>
    <w:p w:rsidR="00FB4D6C" w:rsidRPr="00FB4D6C" w:rsidRDefault="00FB4D6C" w:rsidP="00FB4D6C">
      <w:pPr>
        <w:pStyle w:val="ListParagraph"/>
        <w:numPr>
          <w:ilvl w:val="0"/>
          <w:numId w:val="6"/>
        </w:numPr>
        <w:tabs>
          <w:tab w:val="left" w:pos="933"/>
        </w:tabs>
        <w:spacing w:line="253" w:lineRule="exact"/>
        <w:jc w:val="left"/>
        <w:rPr>
          <w:sz w:val="24"/>
          <w:szCs w:val="24"/>
        </w:rPr>
      </w:pPr>
      <w:r w:rsidRPr="00FB4D6C">
        <w:rPr>
          <w:sz w:val="24"/>
          <w:szCs w:val="24"/>
        </w:rPr>
        <w:t>Office,</w:t>
      </w:r>
      <w:r w:rsidRPr="00FB4D6C">
        <w:rPr>
          <w:spacing w:val="-3"/>
          <w:sz w:val="24"/>
          <w:szCs w:val="24"/>
        </w:rPr>
        <w:t xml:space="preserve"> </w:t>
      </w:r>
      <w:r w:rsidRPr="00FB4D6C">
        <w:rPr>
          <w:sz w:val="24"/>
          <w:szCs w:val="24"/>
        </w:rPr>
        <w:t>Hotel</w:t>
      </w:r>
      <w:r w:rsidRPr="00FB4D6C">
        <w:rPr>
          <w:spacing w:val="-3"/>
          <w:sz w:val="24"/>
          <w:szCs w:val="24"/>
        </w:rPr>
        <w:t xml:space="preserve"> </w:t>
      </w:r>
      <w:r w:rsidRPr="00FB4D6C">
        <w:rPr>
          <w:sz w:val="24"/>
          <w:szCs w:val="24"/>
        </w:rPr>
        <w:t>and</w:t>
      </w:r>
      <w:r w:rsidRPr="00FB4D6C">
        <w:rPr>
          <w:spacing w:val="-2"/>
          <w:sz w:val="24"/>
          <w:szCs w:val="24"/>
        </w:rPr>
        <w:t xml:space="preserve"> </w:t>
      </w:r>
      <w:r w:rsidRPr="00FB4D6C">
        <w:rPr>
          <w:sz w:val="24"/>
          <w:szCs w:val="24"/>
        </w:rPr>
        <w:t>Residential</w:t>
      </w:r>
    </w:p>
    <w:p w:rsidR="00FB4D6C" w:rsidRDefault="00FB4D6C" w:rsidP="00FB4D6C">
      <w:pPr>
        <w:pStyle w:val="BodyText"/>
        <w:spacing w:before="9"/>
        <w:rPr>
          <w:sz w:val="24"/>
        </w:rPr>
      </w:pPr>
    </w:p>
    <w:p w:rsidR="00FB4D6C" w:rsidRPr="00FB4D6C" w:rsidRDefault="00FB4D6C" w:rsidP="00FB4D6C">
      <w:pPr>
        <w:spacing w:before="1" w:line="290" w:lineRule="auto"/>
        <w:ind w:left="572" w:right="5" w:firstLine="220"/>
        <w:jc w:val="both"/>
        <w:rPr>
          <w:b/>
          <w:sz w:val="28"/>
          <w:szCs w:val="28"/>
        </w:rPr>
      </w:pPr>
      <w:r w:rsidRPr="00FB4D6C">
        <w:rPr>
          <w:b/>
          <w:sz w:val="28"/>
          <w:szCs w:val="28"/>
        </w:rPr>
        <w:t>Different Aspects of Multi-Use Building over Single-Use</w:t>
      </w:r>
      <w:r w:rsidRPr="00FB4D6C">
        <w:rPr>
          <w:b/>
          <w:spacing w:val="1"/>
          <w:sz w:val="28"/>
          <w:szCs w:val="28"/>
        </w:rPr>
        <w:t xml:space="preserve"> </w:t>
      </w:r>
      <w:r w:rsidRPr="00FB4D6C">
        <w:rPr>
          <w:b/>
          <w:sz w:val="28"/>
          <w:szCs w:val="28"/>
        </w:rPr>
        <w:t>Building</w:t>
      </w:r>
    </w:p>
    <w:p w:rsidR="00356BB0" w:rsidRDefault="00FB4D6C" w:rsidP="00FB4D6C">
      <w:pPr>
        <w:pStyle w:val="BodyText"/>
        <w:spacing w:line="212" w:lineRule="exact"/>
        <w:ind w:left="793"/>
        <w:jc w:val="both"/>
        <w:rPr>
          <w:sz w:val="24"/>
          <w:szCs w:val="24"/>
        </w:rPr>
      </w:pPr>
      <w:r w:rsidRPr="0077213D">
        <w:rPr>
          <w:sz w:val="24"/>
          <w:szCs w:val="24"/>
        </w:rPr>
        <w:t xml:space="preserve"> </w:t>
      </w:r>
      <w:r w:rsidR="0077213D" w:rsidRPr="0077213D">
        <w:rPr>
          <w:sz w:val="24"/>
          <w:szCs w:val="24"/>
        </w:rPr>
        <w:t>Multi-use tall buildings integrate living, working, and service activities all within one structure, in contrast to single-use structures. In these situations, a single structure has a variety of uses, each with its own entry and circulation, including commercial, office, hotel, residential, and occasionally parking.</w:t>
      </w:r>
    </w:p>
    <w:p w:rsidR="0077213D" w:rsidRDefault="00FB4D6C" w:rsidP="0077213D">
      <w:pPr>
        <w:pStyle w:val="BodyText"/>
        <w:spacing w:before="174" w:line="249" w:lineRule="auto"/>
        <w:ind w:left="381" w:right="563"/>
        <w:jc w:val="both"/>
        <w:rPr>
          <w:sz w:val="24"/>
          <w:szCs w:val="24"/>
        </w:rPr>
      </w:pPr>
      <w:r>
        <w:rPr>
          <w:sz w:val="24"/>
          <w:szCs w:val="24"/>
        </w:rPr>
        <w:t xml:space="preserve">      </w:t>
      </w:r>
      <w:r w:rsidR="0077213D" w:rsidRPr="0077213D">
        <w:rPr>
          <w:sz w:val="24"/>
          <w:szCs w:val="24"/>
        </w:rPr>
        <w:t xml:space="preserve">Developers in the city centre are drawn to multi-use buildings because of its marketing and financial benefits. The most flexibility of space division within a very wide structural grid is offered by the multi-use building. When compared to the typical single use building and multi-use building, these uses might be thought of as more notable. Research into each function is required to provide the best design possible. When considering the vertical location of multi-use functions from the perspective of tenant preference and rentability, the first level above grade should be used for commercial use, the next level for office space, the next for hotel, and the topmost level for residential function. However, for structural efficiency and to avoid specific considerations in transferring loads, the smallest column space, which is hotel or residential function, should always be situated at the bottom of the building. The goal is to find a balance between these two issues. </w:t>
      </w:r>
    </w:p>
    <w:p w:rsidR="00FB4D6C" w:rsidRDefault="00FB4D6C" w:rsidP="0077213D">
      <w:pPr>
        <w:pStyle w:val="BodyText"/>
        <w:spacing w:before="174" w:line="249" w:lineRule="auto"/>
        <w:ind w:left="381" w:right="563"/>
        <w:jc w:val="both"/>
        <w:rPr>
          <w:b/>
          <w:sz w:val="28"/>
          <w:szCs w:val="28"/>
        </w:rPr>
      </w:pPr>
      <w:r w:rsidRPr="00FB4D6C">
        <w:rPr>
          <w:b/>
          <w:sz w:val="28"/>
          <w:szCs w:val="28"/>
        </w:rPr>
        <w:t>Space Efficiency in Multi-Use Tall Building</w:t>
      </w:r>
    </w:p>
    <w:p w:rsidR="00FB4D6C" w:rsidRDefault="00616E3D" w:rsidP="00FB4D6C">
      <w:pPr>
        <w:pStyle w:val="BodyText"/>
        <w:spacing w:before="15" w:line="249" w:lineRule="auto"/>
        <w:ind w:left="381" w:right="562" w:firstLine="220"/>
        <w:jc w:val="both"/>
        <w:rPr>
          <w:sz w:val="24"/>
          <w:szCs w:val="24"/>
        </w:rPr>
      </w:pPr>
      <w:r w:rsidRPr="00F97F22">
        <w:rPr>
          <w:sz w:val="24"/>
          <w:szCs w:val="24"/>
        </w:rPr>
        <w:t>Maximizing</w:t>
      </w:r>
      <w:r w:rsidR="00F97F22" w:rsidRPr="00F97F22">
        <w:rPr>
          <w:sz w:val="24"/>
          <w:szCs w:val="24"/>
        </w:rPr>
        <w:t xml:space="preserve"> the gross and net areas permissible on the site allows for the possibility of multi-use tall buildings. To allow the developer and owner to make the maximum oreturns from the high cost of land, the project must contain enough functional space to raise land value over total net rentable space.</w:t>
      </w:r>
      <w:r w:rsidR="00FB4D6C">
        <w:rPr>
          <w:sz w:val="24"/>
          <w:szCs w:val="24"/>
        </w:rPr>
        <w:t xml:space="preserve"> </w:t>
      </w:r>
      <w:r w:rsidR="00F97F22" w:rsidRPr="00F97F22">
        <w:rPr>
          <w:sz w:val="24"/>
          <w:szCs w:val="24"/>
        </w:rPr>
        <w:t>The space efficiency is simply the ratio of rentable area to gross area, and it is determined by the building's core area. Because the core of a multi-use building is generally more complex than that of a single-use building, reasonable combination of functional distribution is critical.   Each function's distribution will have an impact on the core planning. The resulting space efficiency will vary depending on the ratio of distributed functions in the building volume.</w:t>
      </w:r>
    </w:p>
    <w:p w:rsidR="00FB4D6C" w:rsidRDefault="00FB4D6C" w:rsidP="00FB4D6C">
      <w:pPr>
        <w:pStyle w:val="BodyText"/>
        <w:spacing w:before="15" w:line="249" w:lineRule="auto"/>
        <w:ind w:right="562"/>
        <w:jc w:val="both"/>
        <w:rPr>
          <w:b/>
          <w:sz w:val="28"/>
          <w:szCs w:val="28"/>
        </w:rPr>
      </w:pPr>
      <w:r>
        <w:rPr>
          <w:b/>
          <w:sz w:val="28"/>
          <w:szCs w:val="28"/>
        </w:rPr>
        <w:lastRenderedPageBreak/>
        <w:t xml:space="preserve">2) </w:t>
      </w:r>
      <w:r w:rsidRPr="00FB4D6C">
        <w:rPr>
          <w:b/>
          <w:sz w:val="28"/>
          <w:szCs w:val="28"/>
        </w:rPr>
        <w:t>Methods</w:t>
      </w:r>
    </w:p>
    <w:p w:rsidR="00F97F22" w:rsidRDefault="00F97F22" w:rsidP="00FB4D6C">
      <w:pPr>
        <w:jc w:val="both"/>
        <w:rPr>
          <w:sz w:val="24"/>
          <w:szCs w:val="24"/>
        </w:rPr>
      </w:pPr>
      <w:r w:rsidRPr="00F97F22">
        <w:rPr>
          <w:sz w:val="24"/>
          <w:szCs w:val="24"/>
        </w:rPr>
        <w:t>Ten multi-use buildings are closely analysed and case studies are conducted. All measurements are based on architectural blueprints that have been collected.</w:t>
      </w:r>
    </w:p>
    <w:p w:rsidR="00FB4D6C" w:rsidRDefault="00FB4D6C" w:rsidP="00FB4D6C">
      <w:pPr>
        <w:jc w:val="both"/>
        <w:rPr>
          <w:b/>
          <w:sz w:val="28"/>
          <w:szCs w:val="28"/>
        </w:rPr>
      </w:pPr>
      <w:r w:rsidRPr="00FB4D6C">
        <w:rPr>
          <w:b/>
          <w:sz w:val="28"/>
          <w:szCs w:val="28"/>
        </w:rPr>
        <w:t>Format of Case Study</w:t>
      </w:r>
    </w:p>
    <w:p w:rsidR="00FB4D6C" w:rsidRPr="00041119" w:rsidRDefault="00041119" w:rsidP="00FB4D6C">
      <w:pPr>
        <w:pStyle w:val="ListParagraph"/>
        <w:numPr>
          <w:ilvl w:val="0"/>
          <w:numId w:val="8"/>
        </w:numPr>
        <w:tabs>
          <w:tab w:val="left" w:pos="1252"/>
        </w:tabs>
        <w:spacing w:before="2" w:line="247" w:lineRule="auto"/>
        <w:ind w:right="38"/>
        <w:rPr>
          <w:sz w:val="24"/>
          <w:szCs w:val="24"/>
        </w:rPr>
      </w:pPr>
      <w:r>
        <w:rPr>
          <w:sz w:val="24"/>
          <w:szCs w:val="24"/>
        </w:rPr>
        <w:t>Function and Area Analysis</w:t>
      </w:r>
    </w:p>
    <w:p w:rsidR="00FB4D6C" w:rsidRPr="00663CAC" w:rsidRDefault="00FB4D6C" w:rsidP="00FB4D6C">
      <w:pPr>
        <w:pStyle w:val="ListParagraph"/>
        <w:numPr>
          <w:ilvl w:val="0"/>
          <w:numId w:val="8"/>
        </w:numPr>
        <w:tabs>
          <w:tab w:val="left" w:pos="1252"/>
        </w:tabs>
        <w:spacing w:before="2" w:line="247" w:lineRule="auto"/>
        <w:ind w:right="38"/>
        <w:rPr>
          <w:sz w:val="24"/>
          <w:szCs w:val="24"/>
        </w:rPr>
      </w:pPr>
      <w:r w:rsidRPr="00041119">
        <w:rPr>
          <w:sz w:val="24"/>
          <w:szCs w:val="24"/>
        </w:rPr>
        <w:t>Vertical Transportation Analysis</w:t>
      </w:r>
    </w:p>
    <w:p w:rsidR="00FB4D6C" w:rsidRPr="00663CAC" w:rsidRDefault="00041119" w:rsidP="00FB4D6C">
      <w:pPr>
        <w:pStyle w:val="ListParagraph"/>
        <w:numPr>
          <w:ilvl w:val="0"/>
          <w:numId w:val="8"/>
        </w:numPr>
        <w:tabs>
          <w:tab w:val="left" w:pos="1252"/>
        </w:tabs>
        <w:spacing w:before="4" w:line="249" w:lineRule="auto"/>
        <w:ind w:right="92"/>
        <w:rPr>
          <w:sz w:val="24"/>
          <w:szCs w:val="24"/>
        </w:rPr>
      </w:pPr>
      <w:r>
        <w:rPr>
          <w:sz w:val="24"/>
          <w:szCs w:val="24"/>
        </w:rPr>
        <w:t>Core Location</w:t>
      </w:r>
    </w:p>
    <w:p w:rsidR="00FB4D6C" w:rsidRDefault="00FB4D6C" w:rsidP="00FB4D6C">
      <w:pPr>
        <w:pStyle w:val="ListParagraph"/>
        <w:tabs>
          <w:tab w:val="left" w:pos="1252"/>
        </w:tabs>
        <w:spacing w:before="4" w:line="249" w:lineRule="auto"/>
        <w:ind w:left="1251" w:right="92" w:firstLine="0"/>
        <w:rPr>
          <w:b/>
        </w:rPr>
      </w:pPr>
    </w:p>
    <w:p w:rsidR="00FB4D6C" w:rsidRPr="00663CAC" w:rsidRDefault="003C1570" w:rsidP="00FB4D6C">
      <w:pPr>
        <w:tabs>
          <w:tab w:val="left" w:pos="1252"/>
        </w:tabs>
        <w:spacing w:before="4" w:line="249" w:lineRule="auto"/>
        <w:ind w:right="92"/>
        <w:rPr>
          <w:sz w:val="24"/>
          <w:szCs w:val="24"/>
        </w:rPr>
      </w:pPr>
      <w:r w:rsidRPr="00663CAC">
        <w:rPr>
          <w:b/>
          <w:noProof/>
          <w:sz w:val="24"/>
          <w:szCs w:val="24"/>
        </w:rPr>
        <w:drawing>
          <wp:anchor distT="0" distB="0" distL="114300" distR="114300" simplePos="0" relativeHeight="487589888" behindDoc="1" locked="0" layoutInCell="1" allowOverlap="1">
            <wp:simplePos x="0" y="0"/>
            <wp:positionH relativeFrom="column">
              <wp:posOffset>3141345</wp:posOffset>
            </wp:positionH>
            <wp:positionV relativeFrom="paragraph">
              <wp:posOffset>227330</wp:posOffset>
            </wp:positionV>
            <wp:extent cx="3834130" cy="3063875"/>
            <wp:effectExtent l="19050" t="0" r="0" b="0"/>
            <wp:wrapTight wrapText="bothSides">
              <wp:wrapPolygon edited="0">
                <wp:start x="-107" y="0"/>
                <wp:lineTo x="-107" y="21488"/>
                <wp:lineTo x="21571" y="21488"/>
                <wp:lineTo x="21571" y="0"/>
                <wp:lineTo x="-107" y="0"/>
              </wp:wrapPolygon>
            </wp:wrapTight>
            <wp:docPr id="14" name="Picture 37" descr="C:\Users\dinesh\AppData\Local\Microsoft\Windows\INetCache\Content.Word\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inesh\AppData\Local\Microsoft\Windows\INetCache\Content.Word\fig 2.png"/>
                    <pic:cNvPicPr>
                      <a:picLocks noChangeAspect="1" noChangeArrowheads="1"/>
                    </pic:cNvPicPr>
                  </pic:nvPicPr>
                  <pic:blipFill>
                    <a:blip r:embed="rId13"/>
                    <a:srcRect/>
                    <a:stretch>
                      <a:fillRect/>
                    </a:stretch>
                  </pic:blipFill>
                  <pic:spPr bwMode="auto">
                    <a:xfrm>
                      <a:off x="0" y="0"/>
                      <a:ext cx="3834130" cy="3063875"/>
                    </a:xfrm>
                    <a:prstGeom prst="rect">
                      <a:avLst/>
                    </a:prstGeom>
                    <a:noFill/>
                    <a:ln w="9525">
                      <a:noFill/>
                      <a:miter lim="800000"/>
                      <a:headEnd/>
                      <a:tailEnd/>
                    </a:ln>
                  </pic:spPr>
                </pic:pic>
              </a:graphicData>
            </a:graphic>
          </wp:anchor>
        </w:drawing>
      </w:r>
      <w:r w:rsidR="00FB4D6C" w:rsidRPr="00663CAC">
        <w:rPr>
          <w:b/>
          <w:sz w:val="24"/>
          <w:szCs w:val="24"/>
        </w:rPr>
        <w:t>Fig.2</w:t>
      </w:r>
      <w:r w:rsidR="00FB4D6C" w:rsidRPr="00663CAC">
        <w:rPr>
          <w:sz w:val="24"/>
          <w:szCs w:val="24"/>
        </w:rPr>
        <w:t xml:space="preserve"> shows the area distribution of functions in each building.</w:t>
      </w:r>
    </w:p>
    <w:p w:rsidR="00041119" w:rsidRDefault="00041119" w:rsidP="00041119">
      <w:pPr>
        <w:rPr>
          <w:sz w:val="24"/>
          <w:szCs w:val="24"/>
        </w:rPr>
      </w:pPr>
      <w:r w:rsidRPr="00041119">
        <w:rPr>
          <w:sz w:val="24"/>
          <w:szCs w:val="24"/>
        </w:rPr>
        <w:t>Buildings with multiple uses always have two or more dominant purposes. The major services are evenly distributed in Water Tower Place and 900</w:t>
      </w:r>
    </w:p>
    <w:p w:rsidR="00041119" w:rsidRPr="00041119" w:rsidRDefault="00041119" w:rsidP="00041119">
      <w:pPr>
        <w:rPr>
          <w:sz w:val="24"/>
          <w:szCs w:val="24"/>
        </w:rPr>
      </w:pPr>
      <w:r>
        <w:rPr>
          <w:sz w:val="24"/>
          <w:szCs w:val="24"/>
        </w:rPr>
        <w:t xml:space="preserve">      </w:t>
      </w:r>
      <w:r w:rsidRPr="00041119">
        <w:rPr>
          <w:sz w:val="24"/>
          <w:szCs w:val="24"/>
        </w:rPr>
        <w:t xml:space="preserve"> </w:t>
      </w:r>
      <w:r>
        <w:rPr>
          <w:sz w:val="24"/>
          <w:szCs w:val="24"/>
        </w:rPr>
        <w:t xml:space="preserve">    </w:t>
      </w:r>
      <w:r w:rsidRPr="00041119">
        <w:rPr>
          <w:sz w:val="24"/>
          <w:szCs w:val="24"/>
        </w:rPr>
        <w:t>N. Michigan, however the other buildings are mainly dedicated towards either office or residential use. Commercial use appears to be a major function for these two buildings.</w:t>
      </w:r>
    </w:p>
    <w:p w:rsidR="00FB4D6C" w:rsidRPr="00663CAC" w:rsidRDefault="00FB4D6C" w:rsidP="00FB4D6C">
      <w:pPr>
        <w:tabs>
          <w:tab w:val="left" w:pos="1252"/>
        </w:tabs>
        <w:spacing w:before="4" w:line="249" w:lineRule="auto"/>
        <w:ind w:right="92"/>
        <w:rPr>
          <w:sz w:val="24"/>
          <w:szCs w:val="24"/>
        </w:rPr>
      </w:pPr>
      <w:r w:rsidRPr="00663CAC">
        <w:rPr>
          <w:sz w:val="24"/>
          <w:szCs w:val="24"/>
        </w:rPr>
        <w:t xml:space="preserve"> </w:t>
      </w:r>
      <w:r w:rsidR="00041119">
        <w:rPr>
          <w:sz w:val="24"/>
          <w:szCs w:val="24"/>
        </w:rPr>
        <w:t xml:space="preserve">         </w:t>
      </w:r>
      <w:r w:rsidR="00041119" w:rsidRPr="00041119">
        <w:rPr>
          <w:sz w:val="24"/>
          <w:szCs w:val="24"/>
        </w:rPr>
        <w:t>Water Tower Place has three principal functions: commercial (21.4%), hotel (26.9%), and residential (25.8%), with the office function accounting for only 7.3% of the gross area.</w:t>
      </w:r>
    </w:p>
    <w:p w:rsidR="00041119" w:rsidRPr="00041119" w:rsidRDefault="00041119" w:rsidP="00041119">
      <w:pPr>
        <w:rPr>
          <w:sz w:val="24"/>
          <w:szCs w:val="24"/>
        </w:rPr>
      </w:pPr>
      <w:r>
        <w:rPr>
          <w:sz w:val="24"/>
          <w:szCs w:val="24"/>
        </w:rPr>
        <w:t xml:space="preserve">          </w:t>
      </w:r>
      <w:r w:rsidRPr="00041119">
        <w:rPr>
          <w:sz w:val="24"/>
          <w:szCs w:val="24"/>
        </w:rPr>
        <w:t>900 N. Michigan is another example of a building with multiple functions instead of just one main function: office (25.7%), hotel (13.9%), and residential (15.3%). This building's commercial area is around 20%, which is higher than the percentage of hotel and residential space within a structure. Hankang City and Jin Mao Building provide greater office space than a hotel.</w:t>
      </w:r>
    </w:p>
    <w:p w:rsidR="00FB4D6C" w:rsidRPr="00663CAC" w:rsidRDefault="00FB4D6C" w:rsidP="00FB4D6C">
      <w:pPr>
        <w:tabs>
          <w:tab w:val="left" w:pos="1252"/>
        </w:tabs>
        <w:spacing w:before="4" w:line="249" w:lineRule="auto"/>
        <w:ind w:right="92"/>
        <w:rPr>
          <w:sz w:val="24"/>
          <w:szCs w:val="24"/>
        </w:rPr>
      </w:pPr>
      <w:r w:rsidRPr="00663CAC">
        <w:rPr>
          <w:sz w:val="24"/>
          <w:szCs w:val="24"/>
        </w:rPr>
        <w:t xml:space="preserve"> </w:t>
      </w:r>
      <w:r w:rsidR="00041119">
        <w:rPr>
          <w:sz w:val="24"/>
          <w:szCs w:val="24"/>
        </w:rPr>
        <w:t xml:space="preserve">      </w:t>
      </w:r>
      <w:r w:rsidR="00041119" w:rsidRPr="00041119">
        <w:rPr>
          <w:sz w:val="24"/>
          <w:szCs w:val="24"/>
        </w:rPr>
        <w:t>They both have offices that are larger than 60% of the total space. One Magnificent Mile and Ontario Centre are more residentially oriented structures. The residential area at John Hancock Centre is slightly larger than the office area, with 39.5% being residential and 33% being office.</w:t>
      </w:r>
    </w:p>
    <w:p w:rsidR="003C1570" w:rsidRDefault="00FB4D6C" w:rsidP="00041119">
      <w:pPr>
        <w:tabs>
          <w:tab w:val="left" w:pos="1252"/>
        </w:tabs>
        <w:spacing w:before="4" w:line="249" w:lineRule="auto"/>
        <w:ind w:right="92"/>
        <w:rPr>
          <w:b/>
        </w:rPr>
      </w:pPr>
      <w:r w:rsidRPr="00663CAC">
        <w:rPr>
          <w:sz w:val="24"/>
          <w:szCs w:val="24"/>
        </w:rPr>
        <w:t xml:space="preserve">                  </w:t>
      </w:r>
      <w:r w:rsidR="00041119" w:rsidRPr="00041119">
        <w:rPr>
          <w:sz w:val="24"/>
          <w:szCs w:val="24"/>
        </w:rPr>
        <w:t>When compared to a single-use building, the height of a multi-use building is not always related to the number of storeys. Because of the variance in floor-to-floor heights for each function, the tallest structure does not always have the most floors. The 88-story Jin Mao Building towers over the 100-story John Hancock Centre. This explains why multi-use buildings should be identified not just by their height or number of levels, but also by their architectural programme and purposes.</w:t>
      </w:r>
      <w:r w:rsidR="003C1570">
        <w:rPr>
          <w:b/>
          <w:noProof/>
        </w:rPr>
        <w:drawing>
          <wp:anchor distT="0" distB="0" distL="114300" distR="114300" simplePos="0" relativeHeight="487590912" behindDoc="1" locked="0" layoutInCell="1" allowOverlap="1">
            <wp:simplePos x="0" y="0"/>
            <wp:positionH relativeFrom="column">
              <wp:posOffset>2694940</wp:posOffset>
            </wp:positionH>
            <wp:positionV relativeFrom="paragraph">
              <wp:posOffset>124460</wp:posOffset>
            </wp:positionV>
            <wp:extent cx="3926840" cy="2922270"/>
            <wp:effectExtent l="19050" t="0" r="0" b="0"/>
            <wp:wrapTight wrapText="bothSides">
              <wp:wrapPolygon edited="0">
                <wp:start x="-105" y="0"/>
                <wp:lineTo x="-105" y="21403"/>
                <wp:lineTo x="21586" y="21403"/>
                <wp:lineTo x="21586" y="0"/>
                <wp:lineTo x="-105" y="0"/>
              </wp:wrapPolygon>
            </wp:wrapTight>
            <wp:docPr id="24" name="Picture 22" descr="C:\Users\dinesh\AppData\Local\Microsoft\Windows\INetCache\Content.Word\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inesh\AppData\Local\Microsoft\Windows\INetCache\Content.Word\fig 3.png"/>
                    <pic:cNvPicPr>
                      <a:picLocks noChangeAspect="1" noChangeArrowheads="1"/>
                    </pic:cNvPicPr>
                  </pic:nvPicPr>
                  <pic:blipFill>
                    <a:blip r:embed="rId14"/>
                    <a:srcRect/>
                    <a:stretch>
                      <a:fillRect/>
                    </a:stretch>
                  </pic:blipFill>
                  <pic:spPr bwMode="auto">
                    <a:xfrm>
                      <a:off x="0" y="0"/>
                      <a:ext cx="3926840" cy="2922270"/>
                    </a:xfrm>
                    <a:prstGeom prst="rect">
                      <a:avLst/>
                    </a:prstGeom>
                    <a:noFill/>
                    <a:ln w="9525">
                      <a:noFill/>
                      <a:miter lim="800000"/>
                      <a:headEnd/>
                      <a:tailEnd/>
                    </a:ln>
                  </pic:spPr>
                </pic:pic>
              </a:graphicData>
            </a:graphic>
          </wp:anchor>
        </w:drawing>
      </w:r>
    </w:p>
    <w:p w:rsidR="003C1570" w:rsidRDefault="003C1570" w:rsidP="003C1570">
      <w:pPr>
        <w:pStyle w:val="BodyText"/>
        <w:spacing w:line="249" w:lineRule="auto"/>
        <w:ind w:right="1"/>
        <w:jc w:val="both"/>
        <w:rPr>
          <w:b/>
        </w:rPr>
      </w:pPr>
    </w:p>
    <w:p w:rsidR="003C1570" w:rsidRPr="00663CAC" w:rsidRDefault="003C1570" w:rsidP="003C1570">
      <w:pPr>
        <w:pStyle w:val="BodyText"/>
        <w:spacing w:line="249" w:lineRule="auto"/>
        <w:ind w:right="1"/>
        <w:jc w:val="both"/>
        <w:rPr>
          <w:sz w:val="24"/>
          <w:szCs w:val="24"/>
        </w:rPr>
      </w:pPr>
      <w:r w:rsidRPr="00663CAC">
        <w:rPr>
          <w:b/>
          <w:sz w:val="24"/>
          <w:szCs w:val="24"/>
        </w:rPr>
        <w:t>Fig.3</w:t>
      </w:r>
      <w:r w:rsidRPr="00663CAC">
        <w:rPr>
          <w:sz w:val="24"/>
          <w:szCs w:val="24"/>
        </w:rPr>
        <w:t xml:space="preserve"> </w:t>
      </w:r>
      <w:r w:rsidR="00041119" w:rsidRPr="00041119">
        <w:rPr>
          <w:sz w:val="24"/>
          <w:szCs w:val="24"/>
        </w:rPr>
        <w:t>displays a breakdown of each function based on the number of floors. The John Hancock Centre includes 27 office level</w:t>
      </w:r>
      <w:r w:rsidR="00041119">
        <w:rPr>
          <w:sz w:val="24"/>
          <w:szCs w:val="24"/>
        </w:rPr>
        <w:t xml:space="preserve">s and 48 residential stories. </w:t>
      </w:r>
      <w:r w:rsidR="00041119" w:rsidRPr="00041119">
        <w:rPr>
          <w:sz w:val="24"/>
          <w:szCs w:val="24"/>
        </w:rPr>
        <w:t>The actual height of the 27 office floors is 344 feet, and the height of the 48 residential floors is 449 feet.</w:t>
      </w:r>
    </w:p>
    <w:p w:rsidR="003C1570" w:rsidRPr="00663CAC" w:rsidRDefault="003C1570" w:rsidP="00FB4D6C">
      <w:pPr>
        <w:tabs>
          <w:tab w:val="left" w:pos="1252"/>
        </w:tabs>
        <w:spacing w:before="4" w:line="249" w:lineRule="auto"/>
        <w:ind w:right="92"/>
        <w:rPr>
          <w:sz w:val="24"/>
          <w:szCs w:val="24"/>
        </w:rPr>
      </w:pPr>
    </w:p>
    <w:p w:rsidR="003C1570" w:rsidRPr="00663CAC" w:rsidRDefault="003C1570" w:rsidP="00FB4D6C">
      <w:pPr>
        <w:tabs>
          <w:tab w:val="left" w:pos="1252"/>
        </w:tabs>
        <w:spacing w:before="4" w:line="249" w:lineRule="auto"/>
        <w:ind w:right="92"/>
        <w:rPr>
          <w:sz w:val="24"/>
          <w:szCs w:val="24"/>
        </w:rPr>
      </w:pPr>
    </w:p>
    <w:p w:rsidR="00FB4D6C" w:rsidRDefault="00FB4D6C" w:rsidP="00FB4D6C">
      <w:pPr>
        <w:tabs>
          <w:tab w:val="left" w:pos="1252"/>
        </w:tabs>
        <w:spacing w:before="4" w:line="249" w:lineRule="auto"/>
        <w:ind w:right="92"/>
        <w:rPr>
          <w:sz w:val="21"/>
        </w:rPr>
      </w:pPr>
    </w:p>
    <w:p w:rsidR="00FB4D6C" w:rsidRDefault="00FB4D6C" w:rsidP="00FB4D6C">
      <w:pPr>
        <w:tabs>
          <w:tab w:val="left" w:pos="1252"/>
        </w:tabs>
        <w:spacing w:before="4" w:line="249" w:lineRule="auto"/>
        <w:ind w:right="92"/>
        <w:rPr>
          <w:sz w:val="21"/>
        </w:rPr>
      </w:pPr>
    </w:p>
    <w:p w:rsidR="00FB4D6C" w:rsidRDefault="00FB4D6C" w:rsidP="00FB4D6C">
      <w:pPr>
        <w:tabs>
          <w:tab w:val="left" w:pos="1252"/>
        </w:tabs>
        <w:spacing w:before="4" w:line="249" w:lineRule="auto"/>
        <w:ind w:right="92"/>
        <w:rPr>
          <w:sz w:val="21"/>
        </w:rPr>
      </w:pPr>
    </w:p>
    <w:p w:rsidR="00FB4D6C" w:rsidRDefault="00FB4D6C" w:rsidP="00FB4D6C">
      <w:pPr>
        <w:tabs>
          <w:tab w:val="left" w:pos="1252"/>
        </w:tabs>
        <w:spacing w:before="4" w:line="249" w:lineRule="auto"/>
        <w:ind w:right="92"/>
        <w:rPr>
          <w:sz w:val="21"/>
        </w:rPr>
      </w:pPr>
    </w:p>
    <w:p w:rsidR="00FB4D6C" w:rsidRDefault="00663CAC" w:rsidP="00FB4D6C">
      <w:pPr>
        <w:tabs>
          <w:tab w:val="left" w:pos="1252"/>
        </w:tabs>
        <w:spacing w:before="4" w:line="249" w:lineRule="auto"/>
        <w:ind w:right="92"/>
        <w:rPr>
          <w:sz w:val="21"/>
        </w:rPr>
      </w:pPr>
      <w:r>
        <w:rPr>
          <w:noProof/>
          <w:sz w:val="21"/>
        </w:rPr>
        <w:drawing>
          <wp:anchor distT="0" distB="0" distL="114300" distR="114300" simplePos="0" relativeHeight="487591936" behindDoc="1" locked="0" layoutInCell="1" allowOverlap="1">
            <wp:simplePos x="0" y="0"/>
            <wp:positionH relativeFrom="column">
              <wp:posOffset>2927985</wp:posOffset>
            </wp:positionH>
            <wp:positionV relativeFrom="paragraph">
              <wp:posOffset>113665</wp:posOffset>
            </wp:positionV>
            <wp:extent cx="3819525" cy="2819400"/>
            <wp:effectExtent l="19050" t="0" r="9525" b="0"/>
            <wp:wrapTight wrapText="bothSides">
              <wp:wrapPolygon edited="0">
                <wp:start x="-108" y="0"/>
                <wp:lineTo x="-108" y="21454"/>
                <wp:lineTo x="21654" y="21454"/>
                <wp:lineTo x="21654" y="0"/>
                <wp:lineTo x="-108" y="0"/>
              </wp:wrapPolygon>
            </wp:wrapTight>
            <wp:docPr id="34" name="Picture 39" descr="fi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r 4"/>
                    <pic:cNvPicPr>
                      <a:picLocks noChangeAspect="1" noChangeArrowheads="1"/>
                    </pic:cNvPicPr>
                  </pic:nvPicPr>
                  <pic:blipFill>
                    <a:blip r:embed="rId15"/>
                    <a:srcRect/>
                    <a:stretch>
                      <a:fillRect/>
                    </a:stretch>
                  </pic:blipFill>
                  <pic:spPr bwMode="auto">
                    <a:xfrm>
                      <a:off x="0" y="0"/>
                      <a:ext cx="3819525" cy="2819400"/>
                    </a:xfrm>
                    <a:prstGeom prst="rect">
                      <a:avLst/>
                    </a:prstGeom>
                    <a:noFill/>
                    <a:ln w="9525">
                      <a:noFill/>
                      <a:miter lim="800000"/>
                      <a:headEnd/>
                      <a:tailEnd/>
                    </a:ln>
                  </pic:spPr>
                </pic:pic>
              </a:graphicData>
            </a:graphic>
          </wp:anchor>
        </w:drawing>
      </w:r>
    </w:p>
    <w:p w:rsidR="00FB4D6C" w:rsidRPr="00663CAC" w:rsidRDefault="003C1570" w:rsidP="00FB4D6C">
      <w:pPr>
        <w:pStyle w:val="BodyText"/>
        <w:spacing w:before="9"/>
        <w:rPr>
          <w:sz w:val="24"/>
          <w:szCs w:val="24"/>
        </w:rPr>
      </w:pPr>
      <w:r w:rsidRPr="00663CAC">
        <w:rPr>
          <w:b/>
          <w:sz w:val="24"/>
          <w:szCs w:val="24"/>
        </w:rPr>
        <w:t>Fig.4</w:t>
      </w:r>
      <w:r w:rsidRPr="00663CAC">
        <w:rPr>
          <w:sz w:val="24"/>
          <w:szCs w:val="24"/>
        </w:rPr>
        <w:t xml:space="preserve"> </w:t>
      </w:r>
      <w:r w:rsidR="00041119" w:rsidRPr="00041119">
        <w:rPr>
          <w:sz w:val="24"/>
          <w:szCs w:val="24"/>
        </w:rPr>
        <w:t>shows the total number of lifts for the buildings, as well as the number of lifts at the bottom and top of the building. Buildings often have more lifts at the ground level, but the number reduces as the building rises in height. A large number of office space in a structure, such as Honkong City Tower, implies that some functions demand more lifts than others. If it is an office function, lifts will decrease after the office zone ends, resulting in a lesser number of lifts at the building's upper levels.</w:t>
      </w:r>
    </w:p>
    <w:p w:rsidR="00FB4D6C" w:rsidRDefault="00FB4D6C" w:rsidP="00FB4D6C">
      <w:pPr>
        <w:ind w:left="793"/>
        <w:jc w:val="both"/>
        <w:rPr>
          <w:b/>
          <w:noProof/>
          <w:sz w:val="28"/>
          <w:szCs w:val="28"/>
        </w:rPr>
      </w:pPr>
    </w:p>
    <w:p w:rsidR="00FB4D6C" w:rsidRDefault="00FB4D6C" w:rsidP="00FB4D6C">
      <w:pPr>
        <w:ind w:left="793"/>
        <w:jc w:val="both"/>
        <w:rPr>
          <w:b/>
          <w:noProof/>
          <w:sz w:val="28"/>
          <w:szCs w:val="28"/>
        </w:rPr>
      </w:pPr>
    </w:p>
    <w:p w:rsidR="00387776" w:rsidRDefault="00387776" w:rsidP="00387776">
      <w:pPr>
        <w:pStyle w:val="BodyText"/>
        <w:spacing w:before="7" w:line="249" w:lineRule="auto"/>
        <w:ind w:right="563"/>
        <w:jc w:val="both"/>
        <w:rPr>
          <w:b/>
          <w:sz w:val="28"/>
          <w:szCs w:val="28"/>
        </w:rPr>
      </w:pPr>
    </w:p>
    <w:p w:rsidR="00663CAC" w:rsidRDefault="003C1570" w:rsidP="00387776">
      <w:pPr>
        <w:pStyle w:val="BodyText"/>
        <w:spacing w:before="7" w:line="249" w:lineRule="auto"/>
        <w:ind w:right="563"/>
        <w:jc w:val="both"/>
        <w:rPr>
          <w:sz w:val="24"/>
          <w:szCs w:val="24"/>
        </w:rPr>
      </w:pPr>
      <w:r w:rsidRPr="00663CAC">
        <w:rPr>
          <w:b/>
          <w:sz w:val="24"/>
          <w:szCs w:val="24"/>
        </w:rPr>
        <w:t>Fig.5</w:t>
      </w:r>
      <w:r w:rsidRPr="00663CAC">
        <w:rPr>
          <w:sz w:val="24"/>
          <w:szCs w:val="24"/>
        </w:rPr>
        <w:t xml:space="preserve"> shows Analysis of Elevators by Functions. </w:t>
      </w:r>
    </w:p>
    <w:p w:rsidR="00497B28" w:rsidRPr="00497B28" w:rsidRDefault="00497B28" w:rsidP="00497B28">
      <w:pPr>
        <w:pStyle w:val="BodyText"/>
        <w:spacing w:line="247" w:lineRule="auto"/>
        <w:ind w:left="381" w:right="563" w:firstLine="220"/>
        <w:jc w:val="both"/>
        <w:rPr>
          <w:sz w:val="24"/>
          <w:szCs w:val="24"/>
        </w:rPr>
      </w:pPr>
      <w:r w:rsidRPr="00497B28">
        <w:rPr>
          <w:sz w:val="24"/>
          <w:szCs w:val="24"/>
        </w:rPr>
        <w:t>The office function displays the number of lifts in a building.    In John Hancock Centre, 19 lifts are allotted for office, whereas 9 lifts (3 express, 6 local) are assigned for residential, despite the fact that it is larger in gross area than office. (See Figures 2 and 10)</w:t>
      </w:r>
    </w:p>
    <w:p w:rsidR="00497B28" w:rsidRPr="00497B28" w:rsidRDefault="00497B28" w:rsidP="00497B28">
      <w:pPr>
        <w:pStyle w:val="BodyText"/>
        <w:spacing w:line="247" w:lineRule="auto"/>
        <w:ind w:left="381" w:right="563" w:firstLine="220"/>
        <w:jc w:val="both"/>
        <w:rPr>
          <w:sz w:val="24"/>
          <w:szCs w:val="24"/>
        </w:rPr>
      </w:pPr>
      <w:r w:rsidRPr="00497B28">
        <w:rPr>
          <w:sz w:val="24"/>
          <w:szCs w:val="24"/>
        </w:rPr>
        <w:t>Elevators are necessary for special functions such as the observatory and the sky café. Only three lifts are assigned to the John Hancock Center's top three floors (1.7% of gross space). Hankang City is another example of this type of structure. It has two stories for the observatory and two floors for the sky restaurant (also 1.7% of the total gross area), however these required two express lifts for the restaurant and three express lifts for the observatory.</w:t>
      </w:r>
    </w:p>
    <w:p w:rsidR="00497B28" w:rsidRPr="00497B28" w:rsidRDefault="00497B28" w:rsidP="00497B28">
      <w:pPr>
        <w:rPr>
          <w:sz w:val="24"/>
          <w:szCs w:val="24"/>
        </w:rPr>
      </w:pPr>
      <w:r>
        <w:rPr>
          <w:sz w:val="24"/>
          <w:szCs w:val="24"/>
        </w:rPr>
        <w:t xml:space="preserve">              </w:t>
      </w:r>
      <w:r w:rsidRPr="00497B28">
        <w:rPr>
          <w:sz w:val="24"/>
          <w:szCs w:val="24"/>
        </w:rPr>
        <w:t>Because lifts must run across the entire structure without stopping, extra thought should be given when the building  uses these operations at the top of the building.</w:t>
      </w:r>
    </w:p>
    <w:p w:rsidR="003C1570" w:rsidRDefault="003C1570" w:rsidP="00497B28">
      <w:pPr>
        <w:pStyle w:val="BodyText"/>
        <w:spacing w:before="15" w:line="249" w:lineRule="auto"/>
        <w:ind w:right="562"/>
        <w:jc w:val="both"/>
      </w:pPr>
    </w:p>
    <w:p w:rsidR="003C1570" w:rsidRDefault="003C1570" w:rsidP="00FB4D6C">
      <w:pPr>
        <w:pStyle w:val="BodyText"/>
        <w:spacing w:before="15" w:line="249" w:lineRule="auto"/>
        <w:ind w:left="381" w:right="562" w:firstLine="220"/>
        <w:jc w:val="both"/>
      </w:pPr>
    </w:p>
    <w:p w:rsidR="003C1570" w:rsidRPr="003C1570" w:rsidRDefault="003C1570" w:rsidP="00FB4D6C">
      <w:pPr>
        <w:pStyle w:val="BodyText"/>
        <w:spacing w:before="15" w:line="249" w:lineRule="auto"/>
        <w:ind w:left="381" w:right="562" w:firstLine="220"/>
        <w:jc w:val="both"/>
      </w:pPr>
      <w:r>
        <w:rPr>
          <w:noProof/>
        </w:rPr>
        <w:drawing>
          <wp:anchor distT="0" distB="0" distL="114300" distR="114300" simplePos="0" relativeHeight="487592960" behindDoc="1" locked="0" layoutInCell="1" allowOverlap="1">
            <wp:simplePos x="0" y="0"/>
            <wp:positionH relativeFrom="column">
              <wp:posOffset>528320</wp:posOffset>
            </wp:positionH>
            <wp:positionV relativeFrom="paragraph">
              <wp:posOffset>12065</wp:posOffset>
            </wp:positionV>
            <wp:extent cx="5875020" cy="4517390"/>
            <wp:effectExtent l="19050" t="0" r="0" b="0"/>
            <wp:wrapTight wrapText="bothSides">
              <wp:wrapPolygon edited="0">
                <wp:start x="-70" y="0"/>
                <wp:lineTo x="-70" y="21497"/>
                <wp:lineTo x="21572" y="21497"/>
                <wp:lineTo x="21572" y="0"/>
                <wp:lineTo x="-70" y="0"/>
              </wp:wrapPolygon>
            </wp:wrapTight>
            <wp:docPr id="36" name="Picture 19" descr="C:\Users\dinesh\AppData\Local\Microsoft\Windows\INetCache\Content.Word\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inesh\AppData\Local\Microsoft\Windows\INetCache\Content.Word\fig 5.png"/>
                    <pic:cNvPicPr>
                      <a:picLocks noChangeAspect="1" noChangeArrowheads="1"/>
                    </pic:cNvPicPr>
                  </pic:nvPicPr>
                  <pic:blipFill>
                    <a:blip r:embed="rId16"/>
                    <a:srcRect/>
                    <a:stretch>
                      <a:fillRect/>
                    </a:stretch>
                  </pic:blipFill>
                  <pic:spPr bwMode="auto">
                    <a:xfrm>
                      <a:off x="0" y="0"/>
                      <a:ext cx="5875020" cy="4517390"/>
                    </a:xfrm>
                    <a:prstGeom prst="rect">
                      <a:avLst/>
                    </a:prstGeom>
                    <a:noFill/>
                    <a:ln w="9525">
                      <a:noFill/>
                      <a:miter lim="800000"/>
                      <a:headEnd/>
                      <a:tailEnd/>
                    </a:ln>
                  </pic:spPr>
                </pic:pic>
              </a:graphicData>
            </a:graphic>
          </wp:anchor>
        </w:drawing>
      </w: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Default="00FB4D6C" w:rsidP="00FB4D6C">
      <w:pPr>
        <w:pStyle w:val="BodyText"/>
        <w:spacing w:before="15" w:line="249" w:lineRule="auto"/>
        <w:ind w:left="381" w:right="562" w:firstLine="220"/>
        <w:jc w:val="both"/>
        <w:rPr>
          <w:sz w:val="24"/>
          <w:szCs w:val="24"/>
        </w:rPr>
      </w:pPr>
    </w:p>
    <w:p w:rsidR="00FB4D6C" w:rsidRPr="00FB4D6C" w:rsidRDefault="00FB4D6C" w:rsidP="00FB4D6C">
      <w:pPr>
        <w:pStyle w:val="BodyText"/>
        <w:spacing w:before="15" w:line="249" w:lineRule="auto"/>
        <w:ind w:left="381" w:right="562" w:firstLine="220"/>
        <w:jc w:val="both"/>
        <w:rPr>
          <w:sz w:val="24"/>
          <w:szCs w:val="24"/>
        </w:rPr>
      </w:pPr>
    </w:p>
    <w:p w:rsidR="00FB4D6C" w:rsidRPr="00FB4D6C" w:rsidRDefault="00FB4D6C" w:rsidP="00FB4D6C">
      <w:pPr>
        <w:ind w:left="602"/>
        <w:jc w:val="both"/>
        <w:rPr>
          <w:b/>
          <w:sz w:val="28"/>
          <w:szCs w:val="28"/>
        </w:rPr>
      </w:pPr>
    </w:p>
    <w:p w:rsidR="00FB4D6C" w:rsidRDefault="00FB4D6C" w:rsidP="00FB4D6C">
      <w:pPr>
        <w:pStyle w:val="BodyText"/>
        <w:spacing w:before="174" w:line="249" w:lineRule="auto"/>
        <w:ind w:left="381" w:right="563"/>
        <w:jc w:val="both"/>
      </w:pPr>
    </w:p>
    <w:p w:rsidR="00FB4D6C" w:rsidRDefault="00FB4D6C" w:rsidP="00FB4D6C">
      <w:pPr>
        <w:pStyle w:val="BodyText"/>
        <w:spacing w:before="3" w:line="249" w:lineRule="auto"/>
        <w:ind w:left="383" w:right="561" w:firstLine="220"/>
        <w:jc w:val="both"/>
      </w:pPr>
    </w:p>
    <w:p w:rsidR="00FB4D6C" w:rsidRDefault="00FB4D6C" w:rsidP="00FB4D6C">
      <w:pPr>
        <w:pStyle w:val="BodyText"/>
        <w:spacing w:line="212" w:lineRule="exact"/>
        <w:ind w:left="793"/>
        <w:jc w:val="both"/>
        <w:rPr>
          <w:sz w:val="24"/>
          <w:szCs w:val="24"/>
        </w:rPr>
      </w:pPr>
    </w:p>
    <w:p w:rsidR="00FB4D6C" w:rsidRDefault="00FB4D6C" w:rsidP="00FB4D6C">
      <w:pPr>
        <w:pStyle w:val="BodyText"/>
        <w:spacing w:line="212" w:lineRule="exact"/>
        <w:ind w:left="793"/>
        <w:jc w:val="both"/>
        <w:rPr>
          <w:sz w:val="24"/>
          <w:szCs w:val="24"/>
        </w:rPr>
      </w:pPr>
    </w:p>
    <w:p w:rsidR="00FB4D6C" w:rsidRDefault="00FB4D6C" w:rsidP="00FB4D6C">
      <w:pPr>
        <w:pStyle w:val="BodyText"/>
        <w:spacing w:line="212" w:lineRule="exact"/>
        <w:ind w:left="793"/>
        <w:jc w:val="both"/>
        <w:rPr>
          <w:sz w:val="24"/>
          <w:szCs w:val="24"/>
        </w:rPr>
      </w:pPr>
    </w:p>
    <w:p w:rsidR="00FB4D6C" w:rsidRDefault="00FB4D6C" w:rsidP="00FB4D6C">
      <w:pPr>
        <w:pStyle w:val="BodyText"/>
        <w:spacing w:line="212" w:lineRule="exact"/>
        <w:jc w:val="both"/>
        <w:rPr>
          <w:sz w:val="24"/>
          <w:szCs w:val="24"/>
        </w:rPr>
      </w:pPr>
    </w:p>
    <w:p w:rsidR="003C1570" w:rsidRDefault="003C1570" w:rsidP="00FB4D6C">
      <w:pPr>
        <w:pStyle w:val="BodyText"/>
        <w:spacing w:line="212" w:lineRule="exact"/>
        <w:jc w:val="both"/>
        <w:rPr>
          <w:sz w:val="24"/>
          <w:szCs w:val="24"/>
        </w:rPr>
      </w:pPr>
    </w:p>
    <w:p w:rsidR="003C1570" w:rsidRDefault="003C1570" w:rsidP="00FB4D6C">
      <w:pPr>
        <w:pStyle w:val="BodyText"/>
        <w:spacing w:line="212" w:lineRule="exact"/>
        <w:jc w:val="both"/>
        <w:rPr>
          <w:sz w:val="24"/>
          <w:szCs w:val="24"/>
        </w:rPr>
      </w:pPr>
    </w:p>
    <w:p w:rsidR="003C1570" w:rsidRDefault="003C1570" w:rsidP="00FB4D6C">
      <w:pPr>
        <w:pStyle w:val="BodyText"/>
        <w:spacing w:line="212" w:lineRule="exact"/>
        <w:jc w:val="both"/>
        <w:rPr>
          <w:sz w:val="24"/>
          <w:szCs w:val="24"/>
        </w:rPr>
      </w:pPr>
    </w:p>
    <w:p w:rsidR="0055640A" w:rsidRDefault="00663CAC" w:rsidP="0055640A">
      <w:pPr>
        <w:pStyle w:val="Heading3"/>
        <w:spacing w:line="237" w:lineRule="auto"/>
        <w:ind w:left="0"/>
        <w:jc w:val="both"/>
        <w:rPr>
          <w:b/>
          <w:sz w:val="28"/>
          <w:szCs w:val="28"/>
        </w:rPr>
      </w:pPr>
      <w:r w:rsidRPr="00B33426">
        <w:rPr>
          <w:b/>
          <w:sz w:val="28"/>
          <w:szCs w:val="28"/>
        </w:rPr>
        <w:lastRenderedPageBreak/>
        <w:t xml:space="preserve">Building core design and its effects on </w:t>
      </w:r>
      <w:r>
        <w:rPr>
          <w:b/>
          <w:sz w:val="28"/>
          <w:szCs w:val="28"/>
        </w:rPr>
        <w:t xml:space="preserve">space </w:t>
      </w:r>
      <w:r w:rsidR="00EB619D">
        <w:rPr>
          <w:b/>
          <w:sz w:val="28"/>
          <w:szCs w:val="28"/>
        </w:rPr>
        <w:t>efficiency</w:t>
      </w:r>
    </w:p>
    <w:p w:rsidR="0055640A" w:rsidRDefault="00497B28" w:rsidP="0055640A">
      <w:pPr>
        <w:pStyle w:val="Heading3"/>
        <w:spacing w:line="237" w:lineRule="auto"/>
        <w:ind w:left="0"/>
        <w:jc w:val="both"/>
        <w:rPr>
          <w:sz w:val="24"/>
          <w:szCs w:val="21"/>
        </w:rPr>
      </w:pPr>
      <w:r w:rsidRPr="00497B28">
        <w:rPr>
          <w:sz w:val="24"/>
          <w:szCs w:val="21"/>
        </w:rPr>
        <w:t>The average floor plate of a normal multi-use construction has the following elements:</w:t>
      </w:r>
    </w:p>
    <w:p w:rsidR="0055640A" w:rsidRDefault="0055640A" w:rsidP="0055640A">
      <w:pPr>
        <w:pStyle w:val="Heading3"/>
        <w:spacing w:line="237" w:lineRule="auto"/>
        <w:ind w:left="0"/>
        <w:jc w:val="both"/>
        <w:rPr>
          <w:sz w:val="24"/>
          <w:szCs w:val="24"/>
        </w:rPr>
      </w:pPr>
    </w:p>
    <w:p w:rsidR="00D04B3A" w:rsidRPr="0055640A" w:rsidRDefault="00663CAC" w:rsidP="0055640A">
      <w:pPr>
        <w:pStyle w:val="Heading3"/>
        <w:spacing w:line="237" w:lineRule="auto"/>
        <w:ind w:left="0"/>
        <w:jc w:val="both"/>
        <w:rPr>
          <w:b/>
          <w:sz w:val="28"/>
          <w:szCs w:val="28"/>
        </w:rPr>
      </w:pPr>
      <w:r w:rsidRPr="00730C1A">
        <w:rPr>
          <w:sz w:val="24"/>
          <w:szCs w:val="24"/>
        </w:rPr>
        <w:t>•</w:t>
      </w:r>
      <w:r w:rsidR="00D04B3A" w:rsidRPr="00663CAC">
        <w:rPr>
          <w:sz w:val="24"/>
        </w:rPr>
        <w:t>Vertical</w:t>
      </w:r>
      <w:r w:rsidR="00D04B3A" w:rsidRPr="00663CAC">
        <w:rPr>
          <w:spacing w:val="-3"/>
          <w:sz w:val="24"/>
        </w:rPr>
        <w:t xml:space="preserve"> </w:t>
      </w:r>
      <w:r w:rsidR="00D04B3A" w:rsidRPr="00663CAC">
        <w:rPr>
          <w:sz w:val="24"/>
        </w:rPr>
        <w:t>Circulation</w:t>
      </w:r>
      <w:r w:rsidR="00D04B3A" w:rsidRPr="00663CAC">
        <w:rPr>
          <w:spacing w:val="-2"/>
          <w:sz w:val="24"/>
        </w:rPr>
        <w:t xml:space="preserve"> </w:t>
      </w:r>
      <w:r w:rsidR="00D04B3A" w:rsidRPr="00663CAC">
        <w:rPr>
          <w:sz w:val="24"/>
        </w:rPr>
        <w:t>Core</w:t>
      </w:r>
    </w:p>
    <w:p w:rsidR="00D04B3A" w:rsidRPr="00663CAC" w:rsidRDefault="00663CAC" w:rsidP="00663CAC">
      <w:pPr>
        <w:tabs>
          <w:tab w:val="left" w:pos="1539"/>
          <w:tab w:val="left" w:pos="1540"/>
        </w:tabs>
        <w:rPr>
          <w:sz w:val="24"/>
        </w:rPr>
      </w:pPr>
      <w:r w:rsidRPr="00730C1A">
        <w:rPr>
          <w:sz w:val="24"/>
          <w:szCs w:val="24"/>
        </w:rPr>
        <w:t>•</w:t>
      </w:r>
      <w:r w:rsidR="00D04B3A" w:rsidRPr="00663CAC">
        <w:rPr>
          <w:sz w:val="24"/>
        </w:rPr>
        <w:t>Open</w:t>
      </w:r>
      <w:r w:rsidR="00D04B3A" w:rsidRPr="00663CAC">
        <w:rPr>
          <w:spacing w:val="-1"/>
          <w:sz w:val="24"/>
        </w:rPr>
        <w:t xml:space="preserve"> </w:t>
      </w:r>
      <w:r w:rsidR="00D04B3A" w:rsidRPr="00663CAC">
        <w:rPr>
          <w:sz w:val="24"/>
        </w:rPr>
        <w:t>Lease</w:t>
      </w:r>
      <w:r w:rsidR="00D04B3A" w:rsidRPr="00663CAC">
        <w:rPr>
          <w:spacing w:val="-2"/>
          <w:sz w:val="24"/>
        </w:rPr>
        <w:t xml:space="preserve"> </w:t>
      </w:r>
      <w:r w:rsidR="00D04B3A" w:rsidRPr="00663CAC">
        <w:rPr>
          <w:sz w:val="24"/>
        </w:rPr>
        <w:t>Space</w:t>
      </w:r>
    </w:p>
    <w:p w:rsidR="003C1570" w:rsidRPr="00663CAC" w:rsidRDefault="00663CAC" w:rsidP="00663CAC">
      <w:pPr>
        <w:tabs>
          <w:tab w:val="left" w:pos="1539"/>
          <w:tab w:val="left" w:pos="1540"/>
        </w:tabs>
        <w:rPr>
          <w:sz w:val="24"/>
        </w:rPr>
      </w:pPr>
      <w:r w:rsidRPr="00730C1A">
        <w:rPr>
          <w:sz w:val="24"/>
          <w:szCs w:val="24"/>
        </w:rPr>
        <w:t>•</w:t>
      </w:r>
      <w:r w:rsidR="00D04B3A" w:rsidRPr="00663CAC">
        <w:rPr>
          <w:sz w:val="24"/>
        </w:rPr>
        <w:t>Optional</w:t>
      </w:r>
      <w:r w:rsidR="00D04B3A" w:rsidRPr="00663CAC">
        <w:rPr>
          <w:spacing w:val="-3"/>
          <w:sz w:val="24"/>
        </w:rPr>
        <w:t xml:space="preserve"> </w:t>
      </w:r>
      <w:r w:rsidR="00D04B3A" w:rsidRPr="00663CAC">
        <w:rPr>
          <w:sz w:val="24"/>
        </w:rPr>
        <w:t>public</w:t>
      </w:r>
      <w:r w:rsidR="00D04B3A" w:rsidRPr="00663CAC">
        <w:rPr>
          <w:spacing w:val="-2"/>
          <w:sz w:val="24"/>
        </w:rPr>
        <w:t xml:space="preserve"> </w:t>
      </w:r>
      <w:r w:rsidR="00D04B3A" w:rsidRPr="00663CAC">
        <w:rPr>
          <w:sz w:val="24"/>
        </w:rPr>
        <w:t>corridor.</w:t>
      </w:r>
    </w:p>
    <w:p w:rsidR="0055640A" w:rsidRDefault="0055640A" w:rsidP="00D04B3A">
      <w:pPr>
        <w:pStyle w:val="Heading3"/>
        <w:spacing w:line="237" w:lineRule="auto"/>
        <w:ind w:left="0"/>
        <w:jc w:val="both"/>
        <w:rPr>
          <w:b/>
          <w:sz w:val="28"/>
          <w:szCs w:val="28"/>
        </w:rPr>
      </w:pPr>
    </w:p>
    <w:p w:rsidR="00D04B3A" w:rsidRPr="00B33426" w:rsidRDefault="00EB619D" w:rsidP="00D04B3A">
      <w:pPr>
        <w:pStyle w:val="Heading3"/>
        <w:spacing w:line="237" w:lineRule="auto"/>
        <w:ind w:left="0"/>
        <w:jc w:val="both"/>
        <w:rPr>
          <w:b/>
          <w:sz w:val="28"/>
          <w:szCs w:val="28"/>
        </w:rPr>
      </w:pPr>
      <w:r w:rsidRPr="00B33426">
        <w:rPr>
          <w:b/>
          <w:sz w:val="28"/>
          <w:szCs w:val="28"/>
        </w:rPr>
        <w:t>Core location</w:t>
      </w:r>
    </w:p>
    <w:p w:rsidR="00D04B3A" w:rsidRPr="00730C1A" w:rsidRDefault="00D04B3A" w:rsidP="00663CAC">
      <w:pPr>
        <w:pStyle w:val="Heading3"/>
        <w:spacing w:line="237" w:lineRule="auto"/>
        <w:ind w:left="0"/>
        <w:jc w:val="both"/>
        <w:rPr>
          <w:sz w:val="24"/>
          <w:szCs w:val="24"/>
        </w:rPr>
      </w:pPr>
      <w:r w:rsidRPr="00730C1A">
        <w:rPr>
          <w:sz w:val="24"/>
          <w:szCs w:val="24"/>
        </w:rPr>
        <w:t>The Building Core can take any of basic locations relative to the floor plate.</w:t>
      </w:r>
    </w:p>
    <w:p w:rsidR="00D04B3A" w:rsidRPr="00730C1A" w:rsidRDefault="00D04B3A" w:rsidP="00663CAC">
      <w:pPr>
        <w:pStyle w:val="Heading3"/>
        <w:spacing w:line="237" w:lineRule="auto"/>
        <w:ind w:left="0"/>
        <w:jc w:val="both"/>
        <w:rPr>
          <w:sz w:val="24"/>
          <w:szCs w:val="24"/>
        </w:rPr>
      </w:pPr>
      <w:r w:rsidRPr="00730C1A">
        <w:rPr>
          <w:sz w:val="24"/>
          <w:szCs w:val="24"/>
        </w:rPr>
        <w:t>•Central Core</w:t>
      </w:r>
    </w:p>
    <w:p w:rsidR="00D04B3A" w:rsidRPr="00730C1A" w:rsidRDefault="00D04B3A" w:rsidP="00663CAC">
      <w:pPr>
        <w:pStyle w:val="Heading3"/>
        <w:spacing w:line="237" w:lineRule="auto"/>
        <w:ind w:left="0"/>
        <w:jc w:val="both"/>
        <w:rPr>
          <w:sz w:val="24"/>
          <w:szCs w:val="24"/>
        </w:rPr>
      </w:pPr>
      <w:r w:rsidRPr="00730C1A">
        <w:rPr>
          <w:sz w:val="24"/>
          <w:szCs w:val="24"/>
        </w:rPr>
        <w:t>•Off- set Core</w:t>
      </w:r>
    </w:p>
    <w:p w:rsidR="00D04B3A" w:rsidRPr="00730C1A" w:rsidRDefault="00D04B3A" w:rsidP="00663CAC">
      <w:pPr>
        <w:pStyle w:val="Heading3"/>
        <w:spacing w:line="237" w:lineRule="auto"/>
        <w:ind w:left="0"/>
        <w:jc w:val="both"/>
        <w:rPr>
          <w:sz w:val="24"/>
          <w:szCs w:val="24"/>
        </w:rPr>
      </w:pPr>
      <w:r w:rsidRPr="00730C1A">
        <w:rPr>
          <w:sz w:val="24"/>
          <w:szCs w:val="24"/>
        </w:rPr>
        <w:t>•Exterior Core</w:t>
      </w:r>
    </w:p>
    <w:p w:rsidR="00D04B3A" w:rsidRPr="00730C1A" w:rsidRDefault="00663CAC" w:rsidP="00663CAC">
      <w:pPr>
        <w:pStyle w:val="Heading3"/>
        <w:spacing w:line="237" w:lineRule="auto"/>
        <w:ind w:left="0"/>
        <w:jc w:val="both"/>
        <w:rPr>
          <w:sz w:val="24"/>
          <w:szCs w:val="24"/>
        </w:rPr>
      </w:pPr>
      <w:r>
        <w:rPr>
          <w:noProof/>
          <w:sz w:val="24"/>
          <w:szCs w:val="24"/>
        </w:rPr>
        <w:drawing>
          <wp:anchor distT="0" distB="0" distL="0" distR="0" simplePos="0" relativeHeight="487595008" behindDoc="1" locked="0" layoutInCell="1" allowOverlap="1">
            <wp:simplePos x="0" y="0"/>
            <wp:positionH relativeFrom="page">
              <wp:posOffset>4288790</wp:posOffset>
            </wp:positionH>
            <wp:positionV relativeFrom="paragraph">
              <wp:posOffset>36830</wp:posOffset>
            </wp:positionV>
            <wp:extent cx="3097530" cy="2430780"/>
            <wp:effectExtent l="19050" t="0" r="7620" b="0"/>
            <wp:wrapSquare wrapText="bothSides"/>
            <wp:docPr id="3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3097530" cy="2430780"/>
                    </a:xfrm>
                    <a:prstGeom prst="rect">
                      <a:avLst/>
                    </a:prstGeom>
                  </pic:spPr>
                </pic:pic>
              </a:graphicData>
            </a:graphic>
          </wp:anchor>
        </w:drawing>
      </w:r>
      <w:r w:rsidR="00D04B3A" w:rsidRPr="00730C1A">
        <w:rPr>
          <w:sz w:val="24"/>
          <w:szCs w:val="24"/>
        </w:rPr>
        <w:t>•Split Core</w:t>
      </w:r>
    </w:p>
    <w:p w:rsidR="0055640A" w:rsidRDefault="0055640A" w:rsidP="00497B28">
      <w:pPr>
        <w:pStyle w:val="Heading3"/>
        <w:spacing w:line="237" w:lineRule="auto"/>
        <w:ind w:left="0"/>
        <w:jc w:val="both"/>
        <w:rPr>
          <w:b/>
          <w:sz w:val="28"/>
          <w:szCs w:val="28"/>
        </w:rPr>
      </w:pPr>
    </w:p>
    <w:p w:rsidR="00497B28" w:rsidRDefault="00D04B3A" w:rsidP="00497B28">
      <w:pPr>
        <w:pStyle w:val="Heading3"/>
        <w:spacing w:line="237" w:lineRule="auto"/>
        <w:ind w:left="0"/>
        <w:jc w:val="both"/>
        <w:rPr>
          <w:b/>
          <w:sz w:val="28"/>
          <w:szCs w:val="28"/>
        </w:rPr>
      </w:pPr>
      <w:r w:rsidRPr="00B33426">
        <w:rPr>
          <w:b/>
          <w:sz w:val="28"/>
          <w:szCs w:val="28"/>
        </w:rPr>
        <w:t>Central Core</w:t>
      </w:r>
    </w:p>
    <w:p w:rsidR="00497B28" w:rsidRPr="00497B28" w:rsidRDefault="00497B28" w:rsidP="00497B28">
      <w:pPr>
        <w:pStyle w:val="Heading3"/>
        <w:spacing w:line="237" w:lineRule="auto"/>
        <w:ind w:left="0"/>
        <w:jc w:val="both"/>
        <w:rPr>
          <w:b/>
          <w:sz w:val="28"/>
          <w:szCs w:val="28"/>
        </w:rPr>
      </w:pPr>
      <w:r>
        <w:rPr>
          <w:b/>
          <w:sz w:val="28"/>
          <w:szCs w:val="28"/>
        </w:rPr>
        <w:t xml:space="preserve">        </w:t>
      </w:r>
      <w:r w:rsidR="00663CAC">
        <w:rPr>
          <w:sz w:val="24"/>
          <w:szCs w:val="24"/>
        </w:rPr>
        <w:t xml:space="preserve">  </w:t>
      </w:r>
      <w:r w:rsidRPr="00497B28">
        <w:rPr>
          <w:sz w:val="24"/>
          <w:szCs w:val="24"/>
        </w:rPr>
        <w:t>The central core is present when the core is in the geometrical centre of the floor plate. The lease depth is approximately equal around the centre of the building in the central core. The tenant has the option of leasing the complete floor plate or a section of the floor plate.</w:t>
      </w:r>
    </w:p>
    <w:p w:rsidR="00497B28" w:rsidRPr="00497B28" w:rsidRDefault="00497B28" w:rsidP="00497B28">
      <w:pPr>
        <w:pStyle w:val="Heading3"/>
        <w:spacing w:line="237" w:lineRule="auto"/>
        <w:jc w:val="both"/>
        <w:rPr>
          <w:sz w:val="24"/>
          <w:szCs w:val="24"/>
        </w:rPr>
      </w:pPr>
    </w:p>
    <w:p w:rsidR="00497B28" w:rsidRPr="00497B28" w:rsidRDefault="00497B28" w:rsidP="00497B28">
      <w:pPr>
        <w:rPr>
          <w:sz w:val="24"/>
          <w:szCs w:val="24"/>
        </w:rPr>
      </w:pPr>
      <w:r w:rsidRPr="00497B28">
        <w:rPr>
          <w:sz w:val="24"/>
          <w:szCs w:val="24"/>
        </w:rPr>
        <w:t>Central core advantages and disadvantages</w:t>
      </w:r>
    </w:p>
    <w:p w:rsidR="00497B28" w:rsidRPr="00497B28" w:rsidRDefault="00497B28" w:rsidP="00497B28">
      <w:pPr>
        <w:rPr>
          <w:sz w:val="24"/>
          <w:szCs w:val="24"/>
        </w:rPr>
      </w:pPr>
      <w:r w:rsidRPr="00497B28">
        <w:rPr>
          <w:sz w:val="24"/>
          <w:szCs w:val="24"/>
        </w:rPr>
        <w:t>•Ensures equal circulation of users and services</w:t>
      </w:r>
    </w:p>
    <w:p w:rsidR="00497B28" w:rsidRPr="00497B28" w:rsidRDefault="00497B28" w:rsidP="00497B28">
      <w:pPr>
        <w:rPr>
          <w:sz w:val="24"/>
          <w:szCs w:val="24"/>
        </w:rPr>
      </w:pPr>
      <w:r w:rsidRPr="00497B28">
        <w:rPr>
          <w:sz w:val="24"/>
          <w:szCs w:val="24"/>
        </w:rPr>
        <w:t>•Provides equal amounts of rented space.</w:t>
      </w:r>
    </w:p>
    <w:p w:rsidR="00497B28" w:rsidRPr="00497B28" w:rsidRDefault="00497B28" w:rsidP="00497B28">
      <w:pPr>
        <w:rPr>
          <w:sz w:val="24"/>
          <w:szCs w:val="24"/>
        </w:rPr>
      </w:pPr>
      <w:r w:rsidRPr="00497B28">
        <w:rPr>
          <w:sz w:val="24"/>
          <w:szCs w:val="24"/>
        </w:rPr>
        <w:t>•All four sides provide natural light.</w:t>
      </w:r>
    </w:p>
    <w:p w:rsidR="00663CAC" w:rsidRPr="00497B28" w:rsidRDefault="00497B28" w:rsidP="00663CAC">
      <w:pPr>
        <w:rPr>
          <w:sz w:val="24"/>
          <w:szCs w:val="24"/>
        </w:rPr>
      </w:pPr>
      <w:r w:rsidRPr="00497B28">
        <w:rPr>
          <w:sz w:val="24"/>
          <w:szCs w:val="24"/>
        </w:rPr>
        <w:t>•Provides column-free and flexible spaces throughout the full floor plate.</w:t>
      </w:r>
    </w:p>
    <w:p w:rsidR="00663CAC" w:rsidRDefault="0055640A" w:rsidP="00663CAC">
      <w:pPr>
        <w:rPr>
          <w:b/>
          <w:sz w:val="28"/>
          <w:szCs w:val="28"/>
        </w:rPr>
      </w:pPr>
      <w:r>
        <w:rPr>
          <w:b/>
          <w:noProof/>
          <w:sz w:val="28"/>
          <w:szCs w:val="28"/>
        </w:rPr>
        <w:drawing>
          <wp:anchor distT="0" distB="0" distL="0" distR="0" simplePos="0" relativeHeight="487597056" behindDoc="1" locked="0" layoutInCell="1" allowOverlap="1">
            <wp:simplePos x="0" y="0"/>
            <wp:positionH relativeFrom="page">
              <wp:posOffset>4248150</wp:posOffset>
            </wp:positionH>
            <wp:positionV relativeFrom="paragraph">
              <wp:posOffset>142240</wp:posOffset>
            </wp:positionV>
            <wp:extent cx="3166110" cy="2141220"/>
            <wp:effectExtent l="19050" t="0" r="0" b="0"/>
            <wp:wrapTight wrapText="bothSides">
              <wp:wrapPolygon edited="0">
                <wp:start x="-130" y="0"/>
                <wp:lineTo x="-130" y="21331"/>
                <wp:lineTo x="21574" y="21331"/>
                <wp:lineTo x="21574" y="0"/>
                <wp:lineTo x="-130" y="0"/>
              </wp:wrapPolygon>
            </wp:wrapTight>
            <wp:docPr id="4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3166110" cy="2141220"/>
                    </a:xfrm>
                    <a:prstGeom prst="rect">
                      <a:avLst/>
                    </a:prstGeom>
                  </pic:spPr>
                </pic:pic>
              </a:graphicData>
            </a:graphic>
          </wp:anchor>
        </w:drawing>
      </w:r>
    </w:p>
    <w:p w:rsidR="00663CAC" w:rsidRPr="00663CAC" w:rsidRDefault="00663CAC" w:rsidP="00663CAC">
      <w:pPr>
        <w:rPr>
          <w:sz w:val="24"/>
          <w:szCs w:val="24"/>
        </w:rPr>
      </w:pPr>
      <w:r w:rsidRPr="00B33426">
        <w:rPr>
          <w:b/>
          <w:sz w:val="28"/>
          <w:szCs w:val="28"/>
        </w:rPr>
        <w:t>Off- Set Core</w:t>
      </w:r>
    </w:p>
    <w:p w:rsidR="00663CAC" w:rsidRPr="00730C1A" w:rsidRDefault="00663CAC" w:rsidP="00663CAC">
      <w:pPr>
        <w:rPr>
          <w:sz w:val="24"/>
          <w:szCs w:val="24"/>
        </w:rPr>
      </w:pPr>
      <w:r w:rsidRPr="00730C1A">
        <w:rPr>
          <w:sz w:val="24"/>
          <w:szCs w:val="24"/>
        </w:rPr>
        <w:t xml:space="preserve">The off Set-Core places the core off center </w:t>
      </w:r>
      <w:r w:rsidR="00497B28" w:rsidRPr="00497B28">
        <w:rPr>
          <w:sz w:val="24"/>
          <w:szCs w:val="24"/>
        </w:rPr>
        <w:t xml:space="preserve">resulting in varying </w:t>
      </w:r>
      <w:r w:rsidRPr="00730C1A">
        <w:rPr>
          <w:sz w:val="24"/>
          <w:szCs w:val="24"/>
        </w:rPr>
        <w:t xml:space="preserve"> lease depths. This provides more but unequal leasing options.</w:t>
      </w:r>
    </w:p>
    <w:p w:rsidR="0055640A" w:rsidRDefault="0055640A" w:rsidP="0055640A">
      <w:pPr>
        <w:rPr>
          <w:sz w:val="24"/>
          <w:szCs w:val="24"/>
        </w:rPr>
      </w:pPr>
    </w:p>
    <w:p w:rsidR="0055640A" w:rsidRDefault="0055640A" w:rsidP="0055640A">
      <w:pPr>
        <w:rPr>
          <w:sz w:val="24"/>
          <w:szCs w:val="24"/>
        </w:rPr>
      </w:pPr>
      <w:r w:rsidRPr="0055640A">
        <w:rPr>
          <w:sz w:val="24"/>
          <w:szCs w:val="24"/>
        </w:rPr>
        <w:t>Offset core advantages and disadvantages:</w:t>
      </w:r>
    </w:p>
    <w:p w:rsidR="0055640A" w:rsidRPr="0055640A" w:rsidRDefault="0055640A" w:rsidP="0055640A">
      <w:pPr>
        <w:rPr>
          <w:sz w:val="24"/>
          <w:szCs w:val="24"/>
        </w:rPr>
      </w:pPr>
      <w:r w:rsidRPr="0055640A">
        <w:rPr>
          <w:sz w:val="24"/>
          <w:szCs w:val="24"/>
        </w:rPr>
        <w:t xml:space="preserve"> •Do not provide equidistant circulation for consumers and </w:t>
      </w:r>
      <w:r>
        <w:rPr>
          <w:sz w:val="24"/>
          <w:szCs w:val="24"/>
        </w:rPr>
        <w:t xml:space="preserve"> </w:t>
      </w:r>
      <w:r w:rsidRPr="0055640A">
        <w:rPr>
          <w:sz w:val="24"/>
          <w:szCs w:val="24"/>
        </w:rPr>
        <w:t>services</w:t>
      </w:r>
    </w:p>
    <w:p w:rsidR="0055640A" w:rsidRPr="0055640A" w:rsidRDefault="0055640A" w:rsidP="0055640A">
      <w:pPr>
        <w:rPr>
          <w:sz w:val="24"/>
          <w:szCs w:val="24"/>
        </w:rPr>
      </w:pPr>
      <w:r w:rsidRPr="0055640A">
        <w:rPr>
          <w:sz w:val="24"/>
          <w:szCs w:val="24"/>
        </w:rPr>
        <w:t>•Provides unequal modules of lease space.</w:t>
      </w:r>
    </w:p>
    <w:p w:rsidR="0055640A" w:rsidRPr="0055640A" w:rsidRDefault="0055640A" w:rsidP="0055640A">
      <w:pPr>
        <w:rPr>
          <w:sz w:val="24"/>
          <w:szCs w:val="24"/>
        </w:rPr>
      </w:pPr>
      <w:r w:rsidRPr="0055640A">
        <w:rPr>
          <w:sz w:val="24"/>
          <w:szCs w:val="24"/>
        </w:rPr>
        <w:t>•All four sides offer natural light.</w:t>
      </w:r>
    </w:p>
    <w:p w:rsidR="0055640A" w:rsidRPr="0055640A" w:rsidRDefault="0055640A" w:rsidP="0055640A">
      <w:pPr>
        <w:rPr>
          <w:sz w:val="24"/>
          <w:szCs w:val="24"/>
        </w:rPr>
      </w:pPr>
      <w:r w:rsidRPr="0055640A">
        <w:rPr>
          <w:sz w:val="24"/>
          <w:szCs w:val="24"/>
        </w:rPr>
        <w:t>•Provides a broader variety of leasing choices.</w:t>
      </w:r>
    </w:p>
    <w:p w:rsidR="00663CAC" w:rsidRDefault="0055640A" w:rsidP="0055640A">
      <w:pPr>
        <w:rPr>
          <w:sz w:val="24"/>
          <w:szCs w:val="24"/>
        </w:rPr>
      </w:pPr>
      <w:r w:rsidRPr="0055640A">
        <w:rPr>
          <w:sz w:val="24"/>
          <w:szCs w:val="24"/>
        </w:rPr>
        <w:t>•The portion with the greater leasing depth does not provide column free spaces, depending on the leasing depth and structural system.</w:t>
      </w:r>
    </w:p>
    <w:p w:rsidR="0055640A" w:rsidRDefault="00663CAC" w:rsidP="00663CAC">
      <w:pPr>
        <w:pStyle w:val="Heading3"/>
        <w:spacing w:line="237" w:lineRule="auto"/>
        <w:ind w:left="0"/>
        <w:jc w:val="both"/>
        <w:rPr>
          <w:b/>
          <w:sz w:val="28"/>
          <w:szCs w:val="28"/>
        </w:rPr>
      </w:pPr>
      <w:r>
        <w:rPr>
          <w:b/>
          <w:noProof/>
          <w:sz w:val="28"/>
          <w:szCs w:val="28"/>
        </w:rPr>
        <w:drawing>
          <wp:anchor distT="0" distB="0" distL="0" distR="0" simplePos="0" relativeHeight="487599104" behindDoc="0" locked="0" layoutInCell="1" allowOverlap="1">
            <wp:simplePos x="0" y="0"/>
            <wp:positionH relativeFrom="page">
              <wp:posOffset>4511040</wp:posOffset>
            </wp:positionH>
            <wp:positionV relativeFrom="paragraph">
              <wp:posOffset>138430</wp:posOffset>
            </wp:positionV>
            <wp:extent cx="2922270" cy="2316480"/>
            <wp:effectExtent l="19050" t="0" r="0" b="0"/>
            <wp:wrapSquare wrapText="bothSides"/>
            <wp:docPr id="4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9" cstate="print"/>
                    <a:stretch>
                      <a:fillRect/>
                    </a:stretch>
                  </pic:blipFill>
                  <pic:spPr>
                    <a:xfrm>
                      <a:off x="0" y="0"/>
                      <a:ext cx="2922270" cy="2316480"/>
                    </a:xfrm>
                    <a:prstGeom prst="rect">
                      <a:avLst/>
                    </a:prstGeom>
                  </pic:spPr>
                </pic:pic>
              </a:graphicData>
            </a:graphic>
          </wp:anchor>
        </w:drawing>
      </w:r>
    </w:p>
    <w:p w:rsidR="00663CAC" w:rsidRDefault="00663CAC" w:rsidP="00663CAC">
      <w:pPr>
        <w:pStyle w:val="Heading3"/>
        <w:spacing w:line="237" w:lineRule="auto"/>
        <w:ind w:left="0"/>
        <w:jc w:val="both"/>
        <w:rPr>
          <w:b/>
          <w:sz w:val="28"/>
          <w:szCs w:val="28"/>
        </w:rPr>
      </w:pPr>
      <w:r w:rsidRPr="002101AF">
        <w:rPr>
          <w:b/>
          <w:sz w:val="28"/>
          <w:szCs w:val="28"/>
        </w:rPr>
        <w:t>Split Core</w:t>
      </w:r>
    </w:p>
    <w:p w:rsidR="0055640A" w:rsidRDefault="0055640A" w:rsidP="0055640A">
      <w:pPr>
        <w:rPr>
          <w:sz w:val="24"/>
          <w:szCs w:val="24"/>
        </w:rPr>
      </w:pPr>
      <w:r w:rsidRPr="0055640A">
        <w:rPr>
          <w:sz w:val="24"/>
          <w:szCs w:val="24"/>
        </w:rPr>
        <w:t>The Split core divides the core with a central zone, from which all core components can be accessed. This eliminates the requirement for a peripheral access corridor, and lease space can extend all the way up to the core elements' walls. The Split Core can be split in any amount of ways. It should be noted that this increases the depth of the core which increases the floor plate size. The leasing area can also be divided here, but in case of fire there must be two means of exits should be maintained.</w:t>
      </w:r>
    </w:p>
    <w:p w:rsidR="00663CAC" w:rsidRDefault="0055640A" w:rsidP="00663CAC">
      <w:pPr>
        <w:rPr>
          <w:sz w:val="24"/>
          <w:szCs w:val="24"/>
        </w:rPr>
      </w:pPr>
      <w:r>
        <w:rPr>
          <w:sz w:val="24"/>
          <w:szCs w:val="24"/>
        </w:rPr>
        <w:t xml:space="preserve">               </w:t>
      </w:r>
      <w:r w:rsidRPr="0055640A">
        <w:rPr>
          <w:sz w:val="24"/>
          <w:szCs w:val="24"/>
        </w:rPr>
        <w:t xml:space="preserve">Column free areas may be available depending on the leasing depth and structural system. The demand for services increases  two or more cores are added. </w:t>
      </w:r>
      <w:r w:rsidR="00663CAC" w:rsidRPr="002101AF">
        <w:rPr>
          <w:sz w:val="24"/>
          <w:szCs w:val="24"/>
        </w:rPr>
        <w:t>Two cores require two numbers of fire escape staircases.</w:t>
      </w:r>
    </w:p>
    <w:p w:rsidR="00663CAC" w:rsidRDefault="00921B38" w:rsidP="00663CAC">
      <w:pPr>
        <w:tabs>
          <w:tab w:val="left" w:pos="1539"/>
          <w:tab w:val="left" w:pos="1540"/>
        </w:tabs>
        <w:spacing w:before="201"/>
        <w:rPr>
          <w:sz w:val="28"/>
          <w:szCs w:val="28"/>
        </w:rPr>
      </w:pPr>
      <w:r w:rsidRPr="00921B38">
        <w:rPr>
          <w:sz w:val="28"/>
          <w:szCs w:val="28"/>
        </w:rPr>
        <w:lastRenderedPageBreak/>
        <w:t>Split core has the following advantages and disadvantages:</w:t>
      </w:r>
    </w:p>
    <w:p w:rsidR="00663CAC" w:rsidRPr="00663CAC" w:rsidRDefault="00663CAC" w:rsidP="00663CAC">
      <w:pPr>
        <w:rPr>
          <w:sz w:val="24"/>
          <w:szCs w:val="24"/>
        </w:rPr>
      </w:pPr>
      <w:r>
        <w:rPr>
          <w:sz w:val="24"/>
          <w:szCs w:val="24"/>
        </w:rPr>
        <w:t>•</w:t>
      </w:r>
      <w:r w:rsidR="00921B38" w:rsidRPr="00921B38">
        <w:t xml:space="preserve"> </w:t>
      </w:r>
      <w:r w:rsidR="00921B38" w:rsidRPr="00921B38">
        <w:rPr>
          <w:sz w:val="24"/>
          <w:szCs w:val="24"/>
        </w:rPr>
        <w:t>Provides equidistant circulation for users and services</w:t>
      </w:r>
    </w:p>
    <w:p w:rsidR="00663CAC" w:rsidRPr="00730C1A" w:rsidRDefault="00663CAC" w:rsidP="00663CAC">
      <w:pPr>
        <w:rPr>
          <w:sz w:val="24"/>
          <w:szCs w:val="24"/>
        </w:rPr>
      </w:pPr>
      <w:r>
        <w:rPr>
          <w:sz w:val="24"/>
          <w:szCs w:val="24"/>
        </w:rPr>
        <w:t>•</w:t>
      </w:r>
      <w:r w:rsidR="00921B38" w:rsidRPr="00921B38">
        <w:t xml:space="preserve"> </w:t>
      </w:r>
      <w:r w:rsidR="00921B38" w:rsidRPr="00921B38">
        <w:rPr>
          <w:sz w:val="24"/>
          <w:szCs w:val="24"/>
        </w:rPr>
        <w:t>Provides equal amounts of rented space</w:t>
      </w:r>
      <w:r w:rsidRPr="00730C1A">
        <w:rPr>
          <w:sz w:val="24"/>
          <w:szCs w:val="24"/>
        </w:rPr>
        <w:t>.</w:t>
      </w:r>
    </w:p>
    <w:p w:rsidR="00663CAC" w:rsidRPr="00730C1A" w:rsidRDefault="00663CAC" w:rsidP="00663CAC">
      <w:pPr>
        <w:rPr>
          <w:sz w:val="24"/>
          <w:szCs w:val="24"/>
        </w:rPr>
      </w:pPr>
      <w:r>
        <w:rPr>
          <w:sz w:val="24"/>
          <w:szCs w:val="24"/>
        </w:rPr>
        <w:t>•</w:t>
      </w:r>
      <w:r w:rsidR="00921B38" w:rsidRPr="00921B38">
        <w:t xml:space="preserve"> </w:t>
      </w:r>
      <w:r w:rsidR="00921B38" w:rsidRPr="00921B38">
        <w:rPr>
          <w:sz w:val="24"/>
          <w:szCs w:val="24"/>
        </w:rPr>
        <w:t>All four sides provide natural light.</w:t>
      </w:r>
      <w:r w:rsidRPr="00730C1A">
        <w:rPr>
          <w:sz w:val="24"/>
          <w:szCs w:val="24"/>
        </w:rPr>
        <w:t>.</w:t>
      </w:r>
    </w:p>
    <w:p w:rsidR="00663CAC" w:rsidRDefault="00663CAC" w:rsidP="00663CAC">
      <w:pPr>
        <w:rPr>
          <w:sz w:val="24"/>
          <w:szCs w:val="24"/>
        </w:rPr>
      </w:pPr>
      <w:r>
        <w:rPr>
          <w:sz w:val="24"/>
          <w:szCs w:val="24"/>
        </w:rPr>
        <w:t>•</w:t>
      </w:r>
      <w:r w:rsidR="00921B38" w:rsidRPr="00921B38">
        <w:t xml:space="preserve"> </w:t>
      </w:r>
      <w:r w:rsidR="00921B38" w:rsidRPr="00921B38">
        <w:rPr>
          <w:sz w:val="24"/>
          <w:szCs w:val="24"/>
        </w:rPr>
        <w:t>Provides column-free and flexible spaces throughout the full floor plate.</w:t>
      </w:r>
    </w:p>
    <w:p w:rsidR="00663CAC" w:rsidRDefault="00663CAC" w:rsidP="00663CAC">
      <w:pPr>
        <w:tabs>
          <w:tab w:val="left" w:pos="1539"/>
          <w:tab w:val="left" w:pos="1540"/>
        </w:tabs>
        <w:spacing w:before="201"/>
        <w:rPr>
          <w:sz w:val="28"/>
          <w:szCs w:val="28"/>
        </w:rPr>
      </w:pPr>
    </w:p>
    <w:p w:rsidR="00387776" w:rsidRPr="00EB619D" w:rsidRDefault="00387776" w:rsidP="00387776">
      <w:pPr>
        <w:pStyle w:val="BodyText"/>
        <w:spacing w:before="238" w:line="360" w:lineRule="auto"/>
        <w:ind w:right="857"/>
        <w:jc w:val="both"/>
        <w:rPr>
          <w:b/>
          <w:sz w:val="28"/>
          <w:szCs w:val="28"/>
        </w:rPr>
      </w:pPr>
      <w:r w:rsidRPr="00EB619D">
        <w:rPr>
          <w:noProof/>
          <w:sz w:val="28"/>
          <w:szCs w:val="28"/>
        </w:rPr>
        <w:drawing>
          <wp:anchor distT="0" distB="0" distL="0" distR="0" simplePos="0" relativeHeight="487603200" behindDoc="0" locked="0" layoutInCell="1" allowOverlap="1">
            <wp:simplePos x="0" y="0"/>
            <wp:positionH relativeFrom="page">
              <wp:posOffset>4240530</wp:posOffset>
            </wp:positionH>
            <wp:positionV relativeFrom="paragraph">
              <wp:posOffset>144145</wp:posOffset>
            </wp:positionV>
            <wp:extent cx="3013710" cy="1859280"/>
            <wp:effectExtent l="19050" t="0" r="0" b="0"/>
            <wp:wrapSquare wrapText="bothSides"/>
            <wp:docPr id="4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0" cstate="print"/>
                    <a:stretch>
                      <a:fillRect/>
                    </a:stretch>
                  </pic:blipFill>
                  <pic:spPr>
                    <a:xfrm>
                      <a:off x="0" y="0"/>
                      <a:ext cx="3013710" cy="1859280"/>
                    </a:xfrm>
                    <a:prstGeom prst="rect">
                      <a:avLst/>
                    </a:prstGeom>
                  </pic:spPr>
                </pic:pic>
              </a:graphicData>
            </a:graphic>
          </wp:anchor>
        </w:drawing>
      </w:r>
      <w:r w:rsidR="00EB619D" w:rsidRPr="00EB619D">
        <w:rPr>
          <w:b/>
          <w:sz w:val="28"/>
          <w:szCs w:val="28"/>
        </w:rPr>
        <w:t>Exterior core</w:t>
      </w:r>
    </w:p>
    <w:p w:rsidR="00387776" w:rsidRDefault="00663CAC" w:rsidP="00921B38">
      <w:pPr>
        <w:pStyle w:val="BodyText"/>
        <w:spacing w:before="238"/>
        <w:ind w:right="857"/>
        <w:jc w:val="both"/>
        <w:rPr>
          <w:b/>
          <w:sz w:val="28"/>
          <w:szCs w:val="28"/>
        </w:rPr>
      </w:pPr>
      <w:r>
        <w:rPr>
          <w:sz w:val="24"/>
          <w:szCs w:val="24"/>
        </w:rPr>
        <w:t>I</w:t>
      </w:r>
      <w:r w:rsidRPr="00730C1A">
        <w:rPr>
          <w:sz w:val="24"/>
          <w:szCs w:val="24"/>
        </w:rPr>
        <w:t xml:space="preserve">n </w:t>
      </w:r>
      <w:r w:rsidR="00921B38" w:rsidRPr="00921B38">
        <w:rPr>
          <w:sz w:val="24"/>
          <w:szCs w:val="24"/>
        </w:rPr>
        <w:t>the configuration of the Exterior Core The core is pushed to one side or edge. If the core is pushed to one side, a 'dead wall' is formed, which can be used to advantage if bad views or party walls are an issue. The Core can alternatively be separated from the lease floor plate as a separate mass element.</w:t>
      </w:r>
    </w:p>
    <w:p w:rsidR="00921B38" w:rsidRDefault="00921B38" w:rsidP="00387776">
      <w:pPr>
        <w:pStyle w:val="BodyText"/>
        <w:rPr>
          <w:b/>
          <w:sz w:val="28"/>
          <w:szCs w:val="28"/>
        </w:rPr>
      </w:pPr>
    </w:p>
    <w:p w:rsidR="00921B38" w:rsidRDefault="00921B38" w:rsidP="00387776">
      <w:pPr>
        <w:pStyle w:val="BodyText"/>
        <w:rPr>
          <w:b/>
          <w:sz w:val="28"/>
          <w:szCs w:val="28"/>
        </w:rPr>
      </w:pPr>
    </w:p>
    <w:p w:rsidR="00921B38" w:rsidRDefault="00921B38" w:rsidP="00387776">
      <w:pPr>
        <w:pStyle w:val="BodyText"/>
        <w:rPr>
          <w:b/>
          <w:sz w:val="28"/>
          <w:szCs w:val="28"/>
        </w:rPr>
      </w:pPr>
    </w:p>
    <w:p w:rsidR="00387776" w:rsidRPr="00921B38" w:rsidRDefault="00387776" w:rsidP="00387776">
      <w:pPr>
        <w:pStyle w:val="BodyText"/>
        <w:rPr>
          <w:sz w:val="24"/>
          <w:szCs w:val="24"/>
        </w:rPr>
      </w:pPr>
      <w:r w:rsidRPr="002101AF">
        <w:rPr>
          <w:b/>
          <w:sz w:val="28"/>
          <w:szCs w:val="28"/>
        </w:rPr>
        <w:t>Example  of the office</w:t>
      </w:r>
    </w:p>
    <w:p w:rsidR="00921B38" w:rsidRPr="00921B38" w:rsidRDefault="00387776" w:rsidP="00921B38">
      <w:pPr>
        <w:pStyle w:val="BodyText"/>
        <w:rPr>
          <w:sz w:val="24"/>
          <w:szCs w:val="24"/>
        </w:rPr>
      </w:pPr>
      <w:r>
        <w:rPr>
          <w:noProof/>
          <w:sz w:val="24"/>
          <w:szCs w:val="24"/>
        </w:rPr>
        <w:drawing>
          <wp:anchor distT="0" distB="0" distL="0" distR="0" simplePos="0" relativeHeight="487605248" behindDoc="0" locked="0" layoutInCell="1" allowOverlap="1">
            <wp:simplePos x="0" y="0"/>
            <wp:positionH relativeFrom="page">
              <wp:posOffset>1253490</wp:posOffset>
            </wp:positionH>
            <wp:positionV relativeFrom="paragraph">
              <wp:posOffset>732155</wp:posOffset>
            </wp:positionV>
            <wp:extent cx="4751070" cy="2948940"/>
            <wp:effectExtent l="19050" t="0" r="0" b="0"/>
            <wp:wrapTopAndBottom/>
            <wp:docPr id="4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1" cstate="print"/>
                    <a:stretch>
                      <a:fillRect/>
                    </a:stretch>
                  </pic:blipFill>
                  <pic:spPr>
                    <a:xfrm>
                      <a:off x="0" y="0"/>
                      <a:ext cx="4751070" cy="2948940"/>
                    </a:xfrm>
                    <a:prstGeom prst="rect">
                      <a:avLst/>
                    </a:prstGeom>
                  </pic:spPr>
                </pic:pic>
              </a:graphicData>
            </a:graphic>
          </wp:anchor>
        </w:drawing>
      </w:r>
      <w:r w:rsidR="00921B38" w:rsidRPr="00921B38">
        <w:rPr>
          <w:sz w:val="24"/>
          <w:szCs w:val="24"/>
        </w:rPr>
        <w:t>Private authority offices line the outside wall of the building. Their views make them prime locations. The building's corners are then the most desired. These are often designated for the most senior categories of employees. Corner offices can be achieved by effectively utilising the building's corners.</w:t>
      </w:r>
    </w:p>
    <w:p w:rsidR="00921B38" w:rsidRPr="00921B38" w:rsidRDefault="00921B38" w:rsidP="00921B38">
      <w:pPr>
        <w:pStyle w:val="BodyText"/>
        <w:rPr>
          <w:noProof/>
          <w:sz w:val="24"/>
          <w:szCs w:val="24"/>
        </w:rPr>
      </w:pPr>
    </w:p>
    <w:p w:rsidR="00921B38" w:rsidRPr="00921B38" w:rsidRDefault="00921B38" w:rsidP="00921B38">
      <w:pPr>
        <w:pStyle w:val="BodyText"/>
        <w:rPr>
          <w:noProof/>
          <w:sz w:val="24"/>
          <w:szCs w:val="24"/>
        </w:rPr>
      </w:pPr>
    </w:p>
    <w:p w:rsidR="00921B38" w:rsidRDefault="00921B38"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2F2957" w:rsidRDefault="002F2957" w:rsidP="00921B38">
      <w:pPr>
        <w:pStyle w:val="BodyText"/>
        <w:rPr>
          <w:b/>
          <w:sz w:val="28"/>
          <w:szCs w:val="28"/>
        </w:rPr>
      </w:pPr>
    </w:p>
    <w:p w:rsidR="00387776" w:rsidRPr="00921B38" w:rsidRDefault="00387776" w:rsidP="00921B38">
      <w:pPr>
        <w:pStyle w:val="BodyText"/>
        <w:rPr>
          <w:b/>
          <w:sz w:val="28"/>
          <w:szCs w:val="28"/>
        </w:rPr>
      </w:pPr>
      <w:r w:rsidRPr="00921B38">
        <w:rPr>
          <w:b/>
          <w:sz w:val="28"/>
          <w:szCs w:val="28"/>
        </w:rPr>
        <w:lastRenderedPageBreak/>
        <w:t>Preferred geometry for the building</w:t>
      </w:r>
    </w:p>
    <w:p w:rsidR="00921B38" w:rsidRPr="00921B38" w:rsidRDefault="00921B38" w:rsidP="00921B38">
      <w:pPr>
        <w:pStyle w:val="BodyText"/>
        <w:rPr>
          <w:sz w:val="24"/>
          <w:szCs w:val="24"/>
        </w:rPr>
      </w:pPr>
      <w:r w:rsidRPr="00921B38">
        <w:rPr>
          <w:sz w:val="24"/>
          <w:szCs w:val="24"/>
        </w:rPr>
        <w:t>We concluded that buildings with regular geometric shapes such as squares, rectangles, circles, and triangles use the least amount of area. The floor slab's shape is derived from an equilateral triangle.</w:t>
      </w:r>
    </w:p>
    <w:p w:rsidR="00921B38" w:rsidRPr="00921B38" w:rsidRDefault="00921B38" w:rsidP="00921B38">
      <w:pPr>
        <w:pStyle w:val="BodyText"/>
        <w:rPr>
          <w:sz w:val="24"/>
          <w:szCs w:val="24"/>
        </w:rPr>
      </w:pPr>
      <w:r w:rsidRPr="00921B38">
        <w:rPr>
          <w:sz w:val="24"/>
          <w:szCs w:val="24"/>
        </w:rPr>
        <w:t>The triangle's corners have been curved to prepare for wind loads, as rounded corners perform better against wind loads than sharp edges.</w:t>
      </w:r>
    </w:p>
    <w:p w:rsidR="00921B38" w:rsidRPr="00921B38" w:rsidRDefault="00921B38" w:rsidP="00921B38">
      <w:pPr>
        <w:pStyle w:val="BodyText"/>
        <w:rPr>
          <w:sz w:val="24"/>
          <w:szCs w:val="24"/>
        </w:rPr>
      </w:pPr>
    </w:p>
    <w:p w:rsidR="00921B38" w:rsidRDefault="00AD4BBD" w:rsidP="00921B38">
      <w:pPr>
        <w:pStyle w:val="BodyText"/>
        <w:rPr>
          <w:b/>
          <w:sz w:val="28"/>
          <w:szCs w:val="28"/>
        </w:rPr>
      </w:pPr>
      <w:r w:rsidRPr="00AD4BBD">
        <w:rPr>
          <w:szCs w:val="22"/>
        </w:rPr>
        <w:pict>
          <v:group id="_x0000_s1955" style="position:absolute;margin-left:306.2pt;margin-top:11.8pt;width:205.05pt;height:69.1pt;z-index:-15709184;mso-wrap-distance-left:0;mso-wrap-distance-right:0;mso-position-horizontal-relative:page" coordorigin="2190,340" coordsize="7413,2410">
            <v:shape id="_x0000_s1956" style="position:absolute;left:2210;top:472;width:2679;height:2143" coordorigin="2210,472" coordsize="2679,2143" path="m3550,472l2210,2615r2679,l3550,472xe" fillcolor="#bbdfdc" stroked="f">
              <v:path arrowok="t"/>
            </v:shape>
            <v:shape id="_x0000_s1957" style="position:absolute;left:2210;top:472;width:2679;height:2143" coordorigin="2210,472" coordsize="2679,2143" path="m2210,2615l3550,472,4889,2615r-2679,xe" filled="f" strokecolor="gray" strokeweight="2pt">
              <v:path arrowok="t"/>
            </v:shape>
            <v:shape id="_x0000_s1958" type="#_x0000_t75" style="position:absolute;left:6986;top:340;width:2616;height:2410">
              <v:imagedata r:id="rId22" o:title=""/>
            </v:shape>
            <v:shape id="_x0000_s1959" style="position:absolute;left:5777;top:831;width:1352;height:619" coordorigin="5777,831" coordsize="1352,619" path="m5932,831r-155,l5870,833r90,6l6049,848r86,13l6219,878r80,20l6377,921r73,26l6520,976r65,31l6646,1042r56,36l6753,1118r45,41l6871,1248r26,47l6820,1295r191,155l7129,1295r-77,l7025,1248r-72,-89l6908,1118r-51,-40l6801,1042r-61,-35l6675,976r-70,-29l6531,921r-77,-23l6373,878r-83,-17l6204,848r-89,-9l6025,833r-93,-2xe" fillcolor="#c0504d" stroked="f">
              <v:path arrowok="t"/>
            </v:shape>
            <v:shape id="_x0000_s1960" style="position:absolute;left:4621;top:831;width:1234;height:619" coordorigin="4621,831" coordsize="1234,619" path="m5777,831r-94,2l5590,839r-90,10l5412,863r-85,17l5246,900r-78,24l5094,951r-69,29l4960,1012r-61,35l4844,1085r-50,39l4750,1166r-70,89l4636,1350r-15,100l4776,1450r4,-54l4793,1344r49,-101l4921,1150r49,-43l5026,1066r62,-39l5155,992r73,-33l5305,930r82,-26l5474,882r90,-19l5658,849r97,-11l5855,833r-20,-1l5777,831xe" fillcolor="#9a403e" stroked="f">
              <v:path arrowok="t"/>
            </v:shape>
            <v:shape id="_x0000_s1961" style="position:absolute;left:4621;top:831;width:2509;height:619" coordorigin="4621,831" coordsize="2509,619" path="m5855,833r-100,5l5658,849r-94,14l5474,882r-87,22l5305,930r-77,29l5155,992r-67,35l5026,1066r-56,41l4921,1150r-43,46l4814,1293r-34,103l4776,1450r-155,l4636,1350r44,-95l4750,1166r44,-42l4844,1085r55,-38l4960,1012r65,-32l5094,951r74,-27l5246,900r81,-20l5412,863r88,-14l5590,839r93,-6l5777,831r155,l6025,833r90,6l6204,848r86,13l6373,878r81,20l6531,921r74,26l6675,976r65,31l6801,1042r56,36l6908,1118r45,41l7025,1248r27,47l7129,1295r-118,155l6820,1295r77,l6871,1248r-73,-89l6753,1118r-51,-40l6646,1042r-61,-35l6520,976r-70,-29l6377,921r-78,-23l6219,878r-84,-17l6049,848r-89,-9l5870,833r-93,-2e" filled="f" strokecolor="#8c3836" strokeweight="2pt">
              <v:path arrowok="t"/>
            </v:shape>
            <w10:wrap type="topAndBottom" anchorx="page"/>
          </v:group>
        </w:pict>
      </w:r>
      <w:bookmarkStart w:id="0" w:name="6.2._Core_configuration"/>
      <w:bookmarkEnd w:id="0"/>
    </w:p>
    <w:p w:rsidR="00387776" w:rsidRPr="00921B38" w:rsidRDefault="00387776" w:rsidP="00921B38">
      <w:pPr>
        <w:pStyle w:val="BodyText"/>
        <w:rPr>
          <w:sz w:val="24"/>
          <w:szCs w:val="24"/>
        </w:rPr>
      </w:pPr>
      <w:r w:rsidRPr="00387776">
        <w:rPr>
          <w:b/>
          <w:sz w:val="28"/>
          <w:szCs w:val="28"/>
        </w:rPr>
        <w:t>Core configuration</w:t>
      </w:r>
    </w:p>
    <w:p w:rsidR="00387776" w:rsidRDefault="00387776" w:rsidP="00387776">
      <w:pPr>
        <w:pStyle w:val="BodyText"/>
        <w:spacing w:before="1"/>
        <w:ind w:right="989"/>
      </w:pPr>
      <w:r w:rsidRPr="006212EE">
        <w:rPr>
          <w:sz w:val="24"/>
          <w:szCs w:val="24"/>
        </w:rPr>
        <w:t>Central core is used in the design for the number of benefits mentioned earlier. The shape of the core is adjusted to get equal and right angles for better planning of the core.</w:t>
      </w:r>
    </w:p>
    <w:p w:rsidR="00387776" w:rsidRDefault="00AD4BBD" w:rsidP="00387776">
      <w:pPr>
        <w:pStyle w:val="BodyText"/>
        <w:spacing w:before="6"/>
        <w:rPr>
          <w:sz w:val="20"/>
        </w:rPr>
      </w:pPr>
      <w:r w:rsidRPr="00AD4BBD">
        <w:pict>
          <v:group id="_x0000_s1962" style="position:absolute;margin-left:85.35pt;margin-top:13.8pt;width:438.1pt;height:179.15pt;z-index:-15708160;mso-wrap-distance-left:0;mso-wrap-distance-right:0;mso-position-horizontal-relative:page" coordorigin="1707,276" coordsize="8762,3583">
            <v:shape id="_x0000_s1963" type="#_x0000_t75" style="position:absolute;left:1707;top:476;width:3722;height:3382">
              <v:imagedata r:id="rId23" o:title=""/>
            </v:shape>
            <v:shape id="_x0000_s1964" type="#_x0000_t75" style="position:absolute;left:6768;top:275;width:3700;height:3561">
              <v:imagedata r:id="rId24" o:title=""/>
            </v:shape>
            <v:shape id="_x0000_s1965" style="position:absolute;left:5929;top:1728;width:1352;height:619" coordorigin="5929,1729" coordsize="1352,619" path="m6084,1729r-155,l6022,1731r90,6l6201,1746r86,13l6371,1776r80,19l6529,1818r73,26l6672,1873r65,32l6798,1939r56,37l6905,2015r45,42l7023,2146r26,47l6972,2193r191,155l7281,2193r-77,l7177,2146r-72,-89l7060,2015r-51,-39l6953,1939r-61,-34l6827,1873r-70,-29l6683,1818r-77,-23l6525,1776r-83,-17l6356,1746r-89,-9l6177,1731r-93,-2xe" fillcolor="#c0504d" stroked="f">
              <v:path arrowok="t"/>
            </v:shape>
            <v:shape id="_x0000_s1966" style="position:absolute;left:4773;top:1728;width:1234;height:619" coordorigin="4773,1729" coordsize="1234,619" path="m5929,1729r-94,2l5742,1737r-90,10l5564,1760r-85,18l5398,1798r-78,24l5246,1848r-69,30l5112,1910r-61,35l4996,1982r-50,40l4902,2063r-70,89l4788,2247r-15,101l4928,2348r4,-54l4945,2242r49,-101l5073,2048r49,-44l5178,1963r62,-38l5307,1890r73,-33l5457,1828r82,-26l5626,1779r90,-18l5810,1746r97,-10l6007,1730r-20,l5929,1729xe" fillcolor="#9a403e" stroked="f">
              <v:path arrowok="t"/>
            </v:shape>
            <v:shape id="_x0000_s1967" style="position:absolute;left:4773;top:1728;width:2509;height:619" coordorigin="4773,1729" coordsize="2509,619" path="m6007,1730r-100,6l5810,1746r-94,15l5626,1779r-87,23l5457,1828r-77,29l5307,1890r-67,35l5178,1963r-56,41l5073,2048r-43,45l4966,2190r-34,104l4928,2348r-155,l4788,2247r44,-95l4902,2063r44,-41l4996,1982r55,-37l5112,1910r65,-32l5246,1848r74,-26l5398,1798r81,-20l5564,1760r88,-13l5742,1737r93,-6l5929,1729r155,l6177,1731r90,6l6356,1746r86,13l6525,1776r81,19l6683,1818r74,26l6827,1873r65,32l6953,1939r56,37l7060,2015r45,42l7177,2146r27,47l7281,2193r-118,155l6972,2193r77,l7023,2146r-73,-89l6905,2015r-51,-39l6798,1939r-61,-34l6672,1873r-70,-29l6529,1818r-78,-23l6371,1776r-84,-17l6201,1746r-89,-9l6022,1731r-93,-2e" filled="f" strokecolor="#8c3836" strokeweight="2pt">
              <v:path arrowok="t"/>
            </v:shape>
            <w10:wrap type="topAndBottom" anchorx="page"/>
          </v:group>
        </w:pict>
      </w:r>
    </w:p>
    <w:p w:rsidR="00387776" w:rsidRPr="006212EE" w:rsidRDefault="00387776" w:rsidP="00387776">
      <w:pPr>
        <w:pStyle w:val="BodyText"/>
        <w:spacing w:before="1"/>
        <w:ind w:right="989"/>
        <w:rPr>
          <w:sz w:val="24"/>
          <w:szCs w:val="24"/>
        </w:rPr>
      </w:pPr>
      <w:r>
        <w:rPr>
          <w:sz w:val="24"/>
          <w:szCs w:val="24"/>
        </w:rPr>
        <w:t>T</w:t>
      </w:r>
      <w:r w:rsidRPr="006212EE">
        <w:rPr>
          <w:sz w:val="24"/>
          <w:szCs w:val="24"/>
        </w:rPr>
        <w:t>he central core is then split into three following the three sides of the triangular shape. The split central core does not require any circulation corridor around the core and provides equidistant circulation of users as well as services.</w:t>
      </w:r>
    </w:p>
    <w:p w:rsidR="00387776" w:rsidRPr="00730C1A" w:rsidRDefault="00387776" w:rsidP="00387776">
      <w:pPr>
        <w:pStyle w:val="BodyText"/>
        <w:spacing w:before="238" w:line="360" w:lineRule="auto"/>
        <w:ind w:right="857"/>
        <w:jc w:val="both"/>
        <w:rPr>
          <w:sz w:val="24"/>
          <w:szCs w:val="24"/>
        </w:rPr>
      </w:pPr>
    </w:p>
    <w:p w:rsidR="00663CAC" w:rsidRDefault="00663CAC" w:rsidP="00663CAC">
      <w:pPr>
        <w:tabs>
          <w:tab w:val="left" w:pos="1539"/>
          <w:tab w:val="left" w:pos="1540"/>
        </w:tabs>
        <w:spacing w:before="201"/>
        <w:rPr>
          <w:sz w:val="28"/>
          <w:szCs w:val="28"/>
        </w:rPr>
      </w:pPr>
      <w:r>
        <w:rPr>
          <w:sz w:val="28"/>
          <w:szCs w:val="28"/>
        </w:rPr>
        <w:tab/>
      </w:r>
    </w:p>
    <w:p w:rsidR="00663CAC" w:rsidRPr="00663CAC" w:rsidRDefault="00663CAC" w:rsidP="00663CAC">
      <w:pPr>
        <w:pStyle w:val="ListParagraph"/>
        <w:tabs>
          <w:tab w:val="left" w:pos="1539"/>
          <w:tab w:val="left" w:pos="1540"/>
        </w:tabs>
        <w:spacing w:before="201"/>
        <w:ind w:left="1540" w:firstLine="0"/>
        <w:jc w:val="left"/>
        <w:rPr>
          <w:sz w:val="24"/>
          <w:szCs w:val="24"/>
        </w:rPr>
      </w:pPr>
    </w:p>
    <w:p w:rsidR="00663CAC" w:rsidRDefault="00663CAC" w:rsidP="00663CAC">
      <w:pPr>
        <w:pStyle w:val="ListParagraph"/>
        <w:tabs>
          <w:tab w:val="left" w:pos="1539"/>
          <w:tab w:val="left" w:pos="1540"/>
        </w:tabs>
        <w:spacing w:before="138"/>
        <w:ind w:left="1540" w:firstLine="0"/>
        <w:jc w:val="left"/>
        <w:rPr>
          <w:sz w:val="24"/>
          <w:szCs w:val="24"/>
        </w:rPr>
      </w:pPr>
    </w:p>
    <w:p w:rsidR="00663CAC" w:rsidRPr="00730C1A" w:rsidRDefault="00663CAC" w:rsidP="00663CAC">
      <w:pPr>
        <w:rPr>
          <w:sz w:val="24"/>
          <w:szCs w:val="24"/>
        </w:rPr>
      </w:pPr>
    </w:p>
    <w:p w:rsidR="00663CAC" w:rsidRDefault="00663CAC" w:rsidP="00663CAC"/>
    <w:p w:rsidR="00663CAC" w:rsidRPr="00730C1A" w:rsidRDefault="00663CAC" w:rsidP="00663CAC">
      <w:pPr>
        <w:rPr>
          <w:sz w:val="24"/>
          <w:szCs w:val="24"/>
        </w:rPr>
      </w:pPr>
    </w:p>
    <w:p w:rsidR="00663CAC" w:rsidRPr="00730C1A" w:rsidRDefault="00663CAC" w:rsidP="00D04B3A">
      <w:pPr>
        <w:pStyle w:val="Heading3"/>
        <w:spacing w:line="237" w:lineRule="auto"/>
        <w:ind w:firstLine="220"/>
        <w:jc w:val="both"/>
        <w:rPr>
          <w:sz w:val="24"/>
          <w:szCs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Default="00D04B3A" w:rsidP="00D04B3A">
      <w:pPr>
        <w:tabs>
          <w:tab w:val="left" w:pos="1539"/>
          <w:tab w:val="left" w:pos="1540"/>
        </w:tabs>
        <w:rPr>
          <w:sz w:val="24"/>
        </w:rPr>
      </w:pPr>
    </w:p>
    <w:p w:rsidR="00D04B3A" w:rsidRPr="00D04B3A" w:rsidRDefault="00D04B3A" w:rsidP="00D04B3A">
      <w:pPr>
        <w:tabs>
          <w:tab w:val="left" w:pos="1539"/>
          <w:tab w:val="left" w:pos="1540"/>
        </w:tabs>
        <w:rPr>
          <w:sz w:val="24"/>
        </w:rPr>
        <w:sectPr w:rsidR="00D04B3A" w:rsidRPr="00D04B3A">
          <w:type w:val="continuous"/>
          <w:pgSz w:w="11900" w:h="16840"/>
          <w:pgMar w:top="560" w:right="560" w:bottom="280" w:left="560" w:header="720" w:footer="720" w:gutter="0"/>
          <w:cols w:space="720"/>
        </w:sectPr>
      </w:pPr>
    </w:p>
    <w:p w:rsidR="00356BB0" w:rsidRDefault="00356BB0">
      <w:pPr>
        <w:pStyle w:val="BodyText"/>
        <w:rPr>
          <w:rFonts w:ascii="Arial MT"/>
          <w:sz w:val="20"/>
        </w:rPr>
      </w:pPr>
    </w:p>
    <w:p w:rsidR="00356BB0" w:rsidRDefault="00356BB0">
      <w:pPr>
        <w:pStyle w:val="BodyText"/>
        <w:spacing w:before="8"/>
        <w:rPr>
          <w:rFonts w:ascii="Arial MT"/>
          <w:sz w:val="26"/>
        </w:rPr>
      </w:pPr>
    </w:p>
    <w:p w:rsidR="00356BB0" w:rsidRDefault="00387776" w:rsidP="00387776">
      <w:pPr>
        <w:spacing w:before="87" w:line="264" w:lineRule="auto"/>
        <w:ind w:left="494" w:right="211"/>
        <w:rPr>
          <w:rFonts w:ascii="Arial MT"/>
          <w:sz w:val="13"/>
        </w:rPr>
      </w:pPr>
      <w:r>
        <w:rPr>
          <w:rFonts w:ascii="Arial MT"/>
          <w:sz w:val="13"/>
        </w:rPr>
        <w:t xml:space="preserve"> </w:t>
      </w:r>
    </w:p>
    <w:p w:rsidR="00356BB0" w:rsidRPr="00EB619D" w:rsidRDefault="00FB4D6C" w:rsidP="00387776">
      <w:pPr>
        <w:pStyle w:val="Heading2"/>
        <w:tabs>
          <w:tab w:val="left" w:pos="814"/>
        </w:tabs>
        <w:ind w:firstLine="0"/>
        <w:rPr>
          <w:sz w:val="28"/>
          <w:szCs w:val="28"/>
        </w:rPr>
      </w:pPr>
      <w:r w:rsidRPr="00EB619D">
        <w:rPr>
          <w:sz w:val="28"/>
          <w:szCs w:val="28"/>
        </w:rPr>
        <w:t>Conclusions</w:t>
      </w:r>
    </w:p>
    <w:p w:rsidR="00356BB0" w:rsidRPr="00EB619D" w:rsidRDefault="00FB4D6C">
      <w:pPr>
        <w:pStyle w:val="BodyText"/>
        <w:spacing w:before="1" w:line="247" w:lineRule="auto"/>
        <w:ind w:left="572" w:right="46" w:firstLine="220"/>
        <w:jc w:val="both"/>
        <w:rPr>
          <w:sz w:val="24"/>
          <w:szCs w:val="24"/>
        </w:rPr>
      </w:pPr>
      <w:r w:rsidRPr="00EB619D">
        <w:rPr>
          <w:sz w:val="24"/>
          <w:szCs w:val="24"/>
        </w:rPr>
        <w:t>This research presents important parameters for the</w:t>
      </w:r>
      <w:r w:rsidRPr="00EB619D">
        <w:rPr>
          <w:spacing w:val="1"/>
          <w:sz w:val="24"/>
          <w:szCs w:val="24"/>
        </w:rPr>
        <w:t xml:space="preserve"> </w:t>
      </w:r>
      <w:r w:rsidRPr="00EB619D">
        <w:rPr>
          <w:sz w:val="24"/>
          <w:szCs w:val="24"/>
        </w:rPr>
        <w:t>design</w:t>
      </w:r>
      <w:r w:rsidRPr="00EB619D">
        <w:rPr>
          <w:spacing w:val="1"/>
          <w:sz w:val="24"/>
          <w:szCs w:val="24"/>
        </w:rPr>
        <w:t xml:space="preserve"> </w:t>
      </w:r>
      <w:r w:rsidRPr="00EB619D">
        <w:rPr>
          <w:sz w:val="24"/>
          <w:szCs w:val="24"/>
        </w:rPr>
        <w:t>of</w:t>
      </w:r>
      <w:r w:rsidRPr="00EB619D">
        <w:rPr>
          <w:spacing w:val="1"/>
          <w:sz w:val="24"/>
          <w:szCs w:val="24"/>
        </w:rPr>
        <w:t xml:space="preserve"> </w:t>
      </w:r>
      <w:r w:rsidRPr="00EB619D">
        <w:rPr>
          <w:sz w:val="24"/>
          <w:szCs w:val="24"/>
        </w:rPr>
        <w:t>multi-use</w:t>
      </w:r>
      <w:r w:rsidRPr="00EB619D">
        <w:rPr>
          <w:spacing w:val="1"/>
          <w:sz w:val="24"/>
          <w:szCs w:val="24"/>
        </w:rPr>
        <w:t xml:space="preserve"> </w:t>
      </w:r>
      <w:r w:rsidRPr="00EB619D">
        <w:rPr>
          <w:sz w:val="24"/>
          <w:szCs w:val="24"/>
        </w:rPr>
        <w:t>tall</w:t>
      </w:r>
      <w:r w:rsidRPr="00EB619D">
        <w:rPr>
          <w:spacing w:val="1"/>
          <w:sz w:val="24"/>
          <w:szCs w:val="24"/>
        </w:rPr>
        <w:t xml:space="preserve"> </w:t>
      </w:r>
      <w:r w:rsidRPr="00EB619D">
        <w:rPr>
          <w:sz w:val="24"/>
          <w:szCs w:val="24"/>
        </w:rPr>
        <w:t>buildings</w:t>
      </w:r>
      <w:r w:rsidRPr="00EB619D">
        <w:rPr>
          <w:spacing w:val="1"/>
          <w:sz w:val="24"/>
          <w:szCs w:val="24"/>
        </w:rPr>
        <w:t xml:space="preserve"> </w:t>
      </w:r>
      <w:r w:rsidRPr="00EB619D">
        <w:rPr>
          <w:sz w:val="24"/>
          <w:szCs w:val="24"/>
        </w:rPr>
        <w:t>and</w:t>
      </w:r>
      <w:r w:rsidRPr="00EB619D">
        <w:rPr>
          <w:spacing w:val="53"/>
          <w:sz w:val="24"/>
          <w:szCs w:val="24"/>
        </w:rPr>
        <w:t xml:space="preserve"> </w:t>
      </w:r>
      <w:r w:rsidRPr="00EB619D">
        <w:rPr>
          <w:sz w:val="24"/>
          <w:szCs w:val="24"/>
        </w:rPr>
        <w:t>their</w:t>
      </w:r>
      <w:r w:rsidRPr="00EB619D">
        <w:rPr>
          <w:spacing w:val="1"/>
          <w:sz w:val="24"/>
          <w:szCs w:val="24"/>
        </w:rPr>
        <w:t xml:space="preserve"> </w:t>
      </w:r>
      <w:r w:rsidRPr="00EB619D">
        <w:rPr>
          <w:sz w:val="24"/>
          <w:szCs w:val="24"/>
        </w:rPr>
        <w:t>relationship</w:t>
      </w:r>
      <w:r w:rsidRPr="00EB619D">
        <w:rPr>
          <w:spacing w:val="1"/>
          <w:sz w:val="24"/>
          <w:szCs w:val="24"/>
        </w:rPr>
        <w:t xml:space="preserve"> </w:t>
      </w:r>
      <w:r w:rsidRPr="00EB619D">
        <w:rPr>
          <w:sz w:val="24"/>
          <w:szCs w:val="24"/>
        </w:rPr>
        <w:t>to</w:t>
      </w:r>
      <w:r w:rsidRPr="00EB619D">
        <w:rPr>
          <w:spacing w:val="1"/>
          <w:sz w:val="24"/>
          <w:szCs w:val="24"/>
        </w:rPr>
        <w:t xml:space="preserve"> </w:t>
      </w:r>
      <w:r w:rsidRPr="00EB619D">
        <w:rPr>
          <w:sz w:val="24"/>
          <w:szCs w:val="24"/>
        </w:rPr>
        <w:t>the</w:t>
      </w:r>
      <w:r w:rsidRPr="00EB619D">
        <w:rPr>
          <w:spacing w:val="1"/>
          <w:sz w:val="24"/>
          <w:szCs w:val="24"/>
        </w:rPr>
        <w:t xml:space="preserve"> </w:t>
      </w:r>
      <w:r w:rsidRPr="00EB619D">
        <w:rPr>
          <w:sz w:val="24"/>
          <w:szCs w:val="24"/>
        </w:rPr>
        <w:t>space</w:t>
      </w:r>
      <w:r w:rsidRPr="00EB619D">
        <w:rPr>
          <w:spacing w:val="1"/>
          <w:sz w:val="24"/>
          <w:szCs w:val="24"/>
        </w:rPr>
        <w:t xml:space="preserve"> </w:t>
      </w:r>
      <w:r w:rsidRPr="00EB619D">
        <w:rPr>
          <w:sz w:val="24"/>
          <w:szCs w:val="24"/>
        </w:rPr>
        <w:t>efficiency.</w:t>
      </w:r>
      <w:r w:rsidRPr="00EB619D">
        <w:rPr>
          <w:spacing w:val="53"/>
          <w:sz w:val="24"/>
          <w:szCs w:val="24"/>
        </w:rPr>
        <w:t xml:space="preserve"> </w:t>
      </w:r>
      <w:r w:rsidRPr="00EB619D">
        <w:rPr>
          <w:sz w:val="24"/>
          <w:szCs w:val="24"/>
        </w:rPr>
        <w:t>Due</w:t>
      </w:r>
      <w:r w:rsidRPr="00EB619D">
        <w:rPr>
          <w:spacing w:val="52"/>
          <w:sz w:val="24"/>
          <w:szCs w:val="24"/>
        </w:rPr>
        <w:t xml:space="preserve"> </w:t>
      </w:r>
      <w:r w:rsidRPr="00EB619D">
        <w:rPr>
          <w:sz w:val="24"/>
          <w:szCs w:val="24"/>
        </w:rPr>
        <w:t>to</w:t>
      </w:r>
      <w:r w:rsidRPr="00EB619D">
        <w:rPr>
          <w:spacing w:val="53"/>
          <w:sz w:val="24"/>
          <w:szCs w:val="24"/>
        </w:rPr>
        <w:t xml:space="preserve"> </w:t>
      </w:r>
      <w:r w:rsidRPr="00EB619D">
        <w:rPr>
          <w:sz w:val="24"/>
          <w:szCs w:val="24"/>
        </w:rPr>
        <w:t>the</w:t>
      </w:r>
      <w:r w:rsidRPr="00EB619D">
        <w:rPr>
          <w:spacing w:val="1"/>
          <w:sz w:val="24"/>
          <w:szCs w:val="24"/>
        </w:rPr>
        <w:t xml:space="preserve"> </w:t>
      </w:r>
      <w:r w:rsidRPr="00EB619D">
        <w:rPr>
          <w:sz w:val="24"/>
          <w:szCs w:val="24"/>
        </w:rPr>
        <w:t>limited number of existing buildings, the focus of this</w:t>
      </w:r>
      <w:r w:rsidRPr="00EB619D">
        <w:rPr>
          <w:spacing w:val="1"/>
          <w:sz w:val="24"/>
          <w:szCs w:val="24"/>
        </w:rPr>
        <w:t xml:space="preserve"> </w:t>
      </w:r>
      <w:r w:rsidRPr="00EB619D">
        <w:rPr>
          <w:sz w:val="24"/>
          <w:szCs w:val="24"/>
        </w:rPr>
        <w:t>study cannot</w:t>
      </w:r>
      <w:r w:rsidRPr="00EB619D">
        <w:rPr>
          <w:spacing w:val="1"/>
          <w:sz w:val="24"/>
          <w:szCs w:val="24"/>
        </w:rPr>
        <w:t xml:space="preserve"> </w:t>
      </w:r>
      <w:r w:rsidRPr="00EB619D">
        <w:rPr>
          <w:sz w:val="24"/>
          <w:szCs w:val="24"/>
        </w:rPr>
        <w:t>be</w:t>
      </w:r>
      <w:r w:rsidRPr="00EB619D">
        <w:rPr>
          <w:spacing w:val="1"/>
          <w:sz w:val="24"/>
          <w:szCs w:val="24"/>
        </w:rPr>
        <w:t xml:space="preserve"> </w:t>
      </w:r>
      <w:r w:rsidRPr="00EB619D">
        <w:rPr>
          <w:sz w:val="24"/>
          <w:szCs w:val="24"/>
        </w:rPr>
        <w:t>expected</w:t>
      </w:r>
      <w:r w:rsidRPr="00EB619D">
        <w:rPr>
          <w:spacing w:val="1"/>
          <w:sz w:val="24"/>
          <w:szCs w:val="24"/>
        </w:rPr>
        <w:t xml:space="preserve"> </w:t>
      </w:r>
      <w:r w:rsidRPr="00EB619D">
        <w:rPr>
          <w:sz w:val="24"/>
          <w:szCs w:val="24"/>
        </w:rPr>
        <w:t>to</w:t>
      </w:r>
      <w:r w:rsidRPr="00EB619D">
        <w:rPr>
          <w:spacing w:val="1"/>
          <w:sz w:val="24"/>
          <w:szCs w:val="24"/>
        </w:rPr>
        <w:t xml:space="preserve"> </w:t>
      </w:r>
      <w:r w:rsidRPr="00EB619D">
        <w:rPr>
          <w:sz w:val="24"/>
          <w:szCs w:val="24"/>
        </w:rPr>
        <w:t>contribute</w:t>
      </w:r>
      <w:r w:rsidRPr="00EB619D">
        <w:rPr>
          <w:spacing w:val="1"/>
          <w:sz w:val="24"/>
          <w:szCs w:val="24"/>
        </w:rPr>
        <w:t xml:space="preserve"> </w:t>
      </w:r>
      <w:r w:rsidRPr="00EB619D">
        <w:rPr>
          <w:sz w:val="24"/>
          <w:szCs w:val="24"/>
        </w:rPr>
        <w:t>quantitative</w:t>
      </w:r>
      <w:r w:rsidRPr="00EB619D">
        <w:rPr>
          <w:spacing w:val="1"/>
          <w:sz w:val="24"/>
          <w:szCs w:val="24"/>
        </w:rPr>
        <w:t xml:space="preserve"> </w:t>
      </w:r>
      <w:r w:rsidRPr="00EB619D">
        <w:rPr>
          <w:sz w:val="24"/>
          <w:szCs w:val="24"/>
        </w:rPr>
        <w:t>results.</w:t>
      </w:r>
      <w:r w:rsidRPr="00EB619D">
        <w:rPr>
          <w:spacing w:val="1"/>
          <w:sz w:val="24"/>
          <w:szCs w:val="24"/>
        </w:rPr>
        <w:t xml:space="preserve"> </w:t>
      </w:r>
      <w:r w:rsidRPr="00EB619D">
        <w:rPr>
          <w:sz w:val="24"/>
          <w:szCs w:val="24"/>
        </w:rPr>
        <w:t>Efforts</w:t>
      </w:r>
      <w:r w:rsidRPr="00EB619D">
        <w:rPr>
          <w:spacing w:val="1"/>
          <w:sz w:val="24"/>
          <w:szCs w:val="24"/>
        </w:rPr>
        <w:t xml:space="preserve"> </w:t>
      </w:r>
      <w:r w:rsidRPr="00EB619D">
        <w:rPr>
          <w:sz w:val="24"/>
          <w:szCs w:val="24"/>
        </w:rPr>
        <w:t>have</w:t>
      </w:r>
      <w:r w:rsidRPr="00EB619D">
        <w:rPr>
          <w:spacing w:val="1"/>
          <w:sz w:val="24"/>
          <w:szCs w:val="24"/>
        </w:rPr>
        <w:t xml:space="preserve"> </w:t>
      </w:r>
      <w:r w:rsidRPr="00EB619D">
        <w:rPr>
          <w:sz w:val="24"/>
          <w:szCs w:val="24"/>
        </w:rPr>
        <w:t>been</w:t>
      </w:r>
      <w:r w:rsidRPr="00EB619D">
        <w:rPr>
          <w:spacing w:val="1"/>
          <w:sz w:val="24"/>
          <w:szCs w:val="24"/>
        </w:rPr>
        <w:t xml:space="preserve"> </w:t>
      </w:r>
      <w:r w:rsidRPr="00EB619D">
        <w:rPr>
          <w:sz w:val="24"/>
          <w:szCs w:val="24"/>
        </w:rPr>
        <w:t>made</w:t>
      </w:r>
      <w:r w:rsidRPr="00EB619D">
        <w:rPr>
          <w:spacing w:val="1"/>
          <w:sz w:val="24"/>
          <w:szCs w:val="24"/>
        </w:rPr>
        <w:t xml:space="preserve"> </w:t>
      </w:r>
      <w:r w:rsidRPr="00EB619D">
        <w:rPr>
          <w:sz w:val="24"/>
          <w:szCs w:val="24"/>
        </w:rPr>
        <w:t>to</w:t>
      </w:r>
      <w:r w:rsidRPr="00EB619D">
        <w:rPr>
          <w:spacing w:val="1"/>
          <w:sz w:val="24"/>
          <w:szCs w:val="24"/>
        </w:rPr>
        <w:t xml:space="preserve"> </w:t>
      </w:r>
      <w:r w:rsidRPr="00EB619D">
        <w:rPr>
          <w:sz w:val="24"/>
          <w:szCs w:val="24"/>
        </w:rPr>
        <w:t>present</w:t>
      </w:r>
      <w:r w:rsidRPr="00EB619D">
        <w:rPr>
          <w:spacing w:val="1"/>
          <w:sz w:val="24"/>
          <w:szCs w:val="24"/>
        </w:rPr>
        <w:t xml:space="preserve"> </w:t>
      </w:r>
      <w:r w:rsidRPr="00EB619D">
        <w:rPr>
          <w:sz w:val="24"/>
          <w:szCs w:val="24"/>
        </w:rPr>
        <w:t>visual</w:t>
      </w:r>
      <w:r w:rsidRPr="00EB619D">
        <w:rPr>
          <w:spacing w:val="1"/>
          <w:sz w:val="24"/>
          <w:szCs w:val="24"/>
        </w:rPr>
        <w:t xml:space="preserve"> </w:t>
      </w:r>
      <w:r w:rsidRPr="00EB619D">
        <w:rPr>
          <w:sz w:val="24"/>
          <w:szCs w:val="24"/>
        </w:rPr>
        <w:t>analysis</w:t>
      </w:r>
      <w:r w:rsidRPr="00EB619D">
        <w:rPr>
          <w:spacing w:val="1"/>
          <w:sz w:val="24"/>
          <w:szCs w:val="24"/>
        </w:rPr>
        <w:t xml:space="preserve"> </w:t>
      </w:r>
      <w:r w:rsidRPr="00EB619D">
        <w:rPr>
          <w:sz w:val="24"/>
          <w:szCs w:val="24"/>
        </w:rPr>
        <w:t>that</w:t>
      </w:r>
      <w:r w:rsidRPr="00EB619D">
        <w:rPr>
          <w:spacing w:val="1"/>
          <w:sz w:val="24"/>
          <w:szCs w:val="24"/>
        </w:rPr>
        <w:t xml:space="preserve"> </w:t>
      </w:r>
      <w:r w:rsidRPr="00EB619D">
        <w:rPr>
          <w:sz w:val="24"/>
          <w:szCs w:val="24"/>
        </w:rPr>
        <w:t>explains</w:t>
      </w:r>
      <w:r w:rsidRPr="00EB619D">
        <w:rPr>
          <w:spacing w:val="1"/>
          <w:sz w:val="24"/>
          <w:szCs w:val="24"/>
        </w:rPr>
        <w:t xml:space="preserve"> </w:t>
      </w:r>
      <w:r w:rsidRPr="00EB619D">
        <w:rPr>
          <w:sz w:val="24"/>
          <w:szCs w:val="24"/>
        </w:rPr>
        <w:t>the</w:t>
      </w:r>
      <w:r w:rsidRPr="00EB619D">
        <w:rPr>
          <w:spacing w:val="1"/>
          <w:sz w:val="24"/>
          <w:szCs w:val="24"/>
        </w:rPr>
        <w:t xml:space="preserve"> </w:t>
      </w:r>
      <w:r w:rsidRPr="00EB619D">
        <w:rPr>
          <w:sz w:val="24"/>
          <w:szCs w:val="24"/>
        </w:rPr>
        <w:t>significance</w:t>
      </w:r>
      <w:r w:rsidRPr="00EB619D">
        <w:rPr>
          <w:spacing w:val="1"/>
          <w:sz w:val="24"/>
          <w:szCs w:val="24"/>
        </w:rPr>
        <w:t xml:space="preserve"> </w:t>
      </w:r>
      <w:r w:rsidRPr="00EB619D">
        <w:rPr>
          <w:sz w:val="24"/>
          <w:szCs w:val="24"/>
        </w:rPr>
        <w:t>of</w:t>
      </w:r>
      <w:r w:rsidRPr="00EB619D">
        <w:rPr>
          <w:spacing w:val="1"/>
          <w:sz w:val="24"/>
          <w:szCs w:val="24"/>
        </w:rPr>
        <w:t xml:space="preserve"> </w:t>
      </w:r>
      <w:r w:rsidRPr="00EB619D">
        <w:rPr>
          <w:sz w:val="24"/>
          <w:szCs w:val="24"/>
        </w:rPr>
        <w:t>space</w:t>
      </w:r>
      <w:r w:rsidRPr="00EB619D">
        <w:rPr>
          <w:spacing w:val="1"/>
          <w:sz w:val="24"/>
          <w:szCs w:val="24"/>
        </w:rPr>
        <w:t xml:space="preserve"> </w:t>
      </w:r>
      <w:r w:rsidRPr="00EB619D">
        <w:rPr>
          <w:sz w:val="24"/>
          <w:szCs w:val="24"/>
        </w:rPr>
        <w:t>efficiency and the relations of parameters that impact</w:t>
      </w:r>
      <w:r w:rsidRPr="00EB619D">
        <w:rPr>
          <w:spacing w:val="1"/>
          <w:sz w:val="24"/>
          <w:szCs w:val="24"/>
        </w:rPr>
        <w:t xml:space="preserve"> </w:t>
      </w:r>
      <w:r w:rsidRPr="00EB619D">
        <w:rPr>
          <w:sz w:val="24"/>
          <w:szCs w:val="24"/>
        </w:rPr>
        <w:t>the</w:t>
      </w:r>
      <w:r w:rsidRPr="00EB619D">
        <w:rPr>
          <w:spacing w:val="-1"/>
          <w:sz w:val="24"/>
          <w:szCs w:val="24"/>
        </w:rPr>
        <w:t xml:space="preserve"> </w:t>
      </w:r>
      <w:r w:rsidRPr="00EB619D">
        <w:rPr>
          <w:sz w:val="24"/>
          <w:szCs w:val="24"/>
        </w:rPr>
        <w:t>space</w:t>
      </w:r>
      <w:r w:rsidRPr="00EB619D">
        <w:rPr>
          <w:spacing w:val="-1"/>
          <w:sz w:val="24"/>
          <w:szCs w:val="24"/>
        </w:rPr>
        <w:t xml:space="preserve"> </w:t>
      </w:r>
      <w:r w:rsidRPr="00EB619D">
        <w:rPr>
          <w:sz w:val="24"/>
          <w:szCs w:val="24"/>
        </w:rPr>
        <w:t>efficiency.</w:t>
      </w:r>
    </w:p>
    <w:p w:rsidR="00207274" w:rsidRPr="00EB619D" w:rsidRDefault="00207274" w:rsidP="00207274">
      <w:pPr>
        <w:pStyle w:val="BodyText"/>
        <w:spacing w:line="249" w:lineRule="auto"/>
        <w:ind w:left="572" w:firstLine="220"/>
        <w:jc w:val="both"/>
        <w:rPr>
          <w:sz w:val="24"/>
          <w:szCs w:val="24"/>
        </w:rPr>
      </w:pPr>
      <w:r w:rsidRPr="00EB619D">
        <w:rPr>
          <w:sz w:val="24"/>
          <w:szCs w:val="24"/>
        </w:rPr>
        <w:t xml:space="preserve">   Because multi-use buildings have distinct architectural and functional </w:t>
      </w:r>
      <w:r w:rsidR="00EB619D">
        <w:rPr>
          <w:sz w:val="24"/>
          <w:szCs w:val="24"/>
        </w:rPr>
        <w:t>design</w:t>
      </w:r>
      <w:r w:rsidRPr="00EB619D">
        <w:rPr>
          <w:sz w:val="24"/>
          <w:szCs w:val="24"/>
        </w:rPr>
        <w:t xml:space="preserve"> than single-use buildings, the primary principle is to define space efficiency as a measure to evaluate buildings other than heights of structures.</w:t>
      </w:r>
    </w:p>
    <w:p w:rsidR="00207274" w:rsidRPr="00EB619D" w:rsidRDefault="00207274" w:rsidP="00207274">
      <w:pPr>
        <w:pStyle w:val="BodyText"/>
        <w:spacing w:line="249" w:lineRule="auto"/>
        <w:ind w:left="572" w:firstLine="220"/>
        <w:jc w:val="both"/>
        <w:rPr>
          <w:sz w:val="24"/>
          <w:szCs w:val="24"/>
        </w:rPr>
      </w:pPr>
      <w:r w:rsidRPr="00EB619D">
        <w:rPr>
          <w:sz w:val="24"/>
          <w:szCs w:val="24"/>
        </w:rPr>
        <w:t xml:space="preserve">    When considering well-planned buildings, efficiency is a crucial consideration. Space efficiency is just one of many efficiencies, including structural efficiency, building efficiency, energy efficiency, and operating efficiency.</w:t>
      </w:r>
    </w:p>
    <w:p w:rsidR="00356BB0" w:rsidRPr="00EB619D" w:rsidRDefault="00207274" w:rsidP="00207274">
      <w:pPr>
        <w:pStyle w:val="BodyText"/>
        <w:spacing w:line="249" w:lineRule="auto"/>
        <w:jc w:val="both"/>
        <w:rPr>
          <w:sz w:val="24"/>
          <w:szCs w:val="24"/>
        </w:rPr>
      </w:pPr>
      <w:r w:rsidRPr="00EB619D">
        <w:rPr>
          <w:sz w:val="24"/>
          <w:szCs w:val="24"/>
        </w:rPr>
        <w:t xml:space="preserve">                    Maybe a well-designed building can function well. It should deliver a high level of serviceability to users while making maximum profit to developer. These topics are interconnected and have an impact on one another. Space efficiency cannot be considered without considering these parameters.</w:t>
      </w:r>
    </w:p>
    <w:p w:rsidR="00207274" w:rsidRPr="00EB619D" w:rsidRDefault="00207274" w:rsidP="00207274">
      <w:pPr>
        <w:pStyle w:val="BodyText"/>
        <w:numPr>
          <w:ilvl w:val="0"/>
          <w:numId w:val="12"/>
        </w:numPr>
        <w:spacing w:before="11"/>
        <w:rPr>
          <w:sz w:val="24"/>
          <w:szCs w:val="24"/>
        </w:rPr>
      </w:pPr>
      <w:r w:rsidRPr="00EB619D">
        <w:rPr>
          <w:sz w:val="24"/>
          <w:szCs w:val="24"/>
        </w:rPr>
        <w:t>Space efficiency in multi-use tall buildings is determined by the distribution of functions.</w:t>
      </w:r>
    </w:p>
    <w:p w:rsidR="00207274" w:rsidRPr="00EB619D" w:rsidRDefault="00207274" w:rsidP="00207274">
      <w:pPr>
        <w:pStyle w:val="BodyText"/>
        <w:numPr>
          <w:ilvl w:val="0"/>
          <w:numId w:val="12"/>
        </w:numPr>
        <w:spacing w:before="11"/>
        <w:rPr>
          <w:sz w:val="24"/>
          <w:szCs w:val="24"/>
        </w:rPr>
      </w:pPr>
      <w:r w:rsidRPr="00EB619D">
        <w:rPr>
          <w:sz w:val="24"/>
          <w:szCs w:val="24"/>
        </w:rPr>
        <w:t>Because of the additional gross area required for stacked functions, space efficiency may be reduced.</w:t>
      </w:r>
    </w:p>
    <w:p w:rsidR="00207274" w:rsidRPr="00EB619D" w:rsidRDefault="00207274" w:rsidP="00207274">
      <w:pPr>
        <w:pStyle w:val="BodyText"/>
        <w:numPr>
          <w:ilvl w:val="0"/>
          <w:numId w:val="12"/>
        </w:numPr>
        <w:spacing w:before="11"/>
        <w:rPr>
          <w:sz w:val="24"/>
          <w:szCs w:val="24"/>
        </w:rPr>
      </w:pPr>
      <w:r w:rsidRPr="00EB619D">
        <w:rPr>
          <w:sz w:val="24"/>
          <w:szCs w:val="24"/>
        </w:rPr>
        <w:t>Space efficiency could be lower if building includes special functions at the top of the building.</w:t>
      </w:r>
    </w:p>
    <w:p w:rsidR="00207274" w:rsidRPr="00EB619D" w:rsidRDefault="00207274" w:rsidP="00207274">
      <w:pPr>
        <w:pStyle w:val="BodyText"/>
        <w:numPr>
          <w:ilvl w:val="0"/>
          <w:numId w:val="12"/>
        </w:numPr>
        <w:spacing w:before="11"/>
        <w:rPr>
          <w:sz w:val="24"/>
          <w:szCs w:val="24"/>
        </w:rPr>
      </w:pPr>
      <w:r w:rsidRPr="00EB619D">
        <w:rPr>
          <w:sz w:val="24"/>
          <w:szCs w:val="24"/>
        </w:rPr>
        <w:t>Space efficiency in single-use buildings may be higher than in multi-use buildings.</w:t>
      </w:r>
    </w:p>
    <w:p w:rsidR="00207274" w:rsidRPr="00EB619D" w:rsidRDefault="00207274" w:rsidP="00207274">
      <w:pPr>
        <w:pStyle w:val="BodyText"/>
        <w:numPr>
          <w:ilvl w:val="0"/>
          <w:numId w:val="12"/>
        </w:numPr>
        <w:spacing w:before="11"/>
        <w:rPr>
          <w:sz w:val="24"/>
          <w:szCs w:val="24"/>
        </w:rPr>
      </w:pPr>
      <w:r w:rsidRPr="00EB619D">
        <w:rPr>
          <w:sz w:val="24"/>
          <w:szCs w:val="24"/>
        </w:rPr>
        <w:t>With efforts to improve serviceability, space efficiency may be reduced.</w:t>
      </w:r>
    </w:p>
    <w:p w:rsidR="00207274" w:rsidRPr="00EB619D" w:rsidRDefault="00207274" w:rsidP="00207274">
      <w:pPr>
        <w:pStyle w:val="BodyText"/>
        <w:numPr>
          <w:ilvl w:val="0"/>
          <w:numId w:val="12"/>
        </w:numPr>
        <w:spacing w:before="11"/>
        <w:rPr>
          <w:sz w:val="24"/>
          <w:szCs w:val="24"/>
        </w:rPr>
      </w:pPr>
      <w:r w:rsidRPr="00EB619D">
        <w:rPr>
          <w:sz w:val="24"/>
          <w:szCs w:val="24"/>
        </w:rPr>
        <w:t>Space efficiency may be increased if desired structural systems and resultedbuilding forms are designed together.</w:t>
      </w:r>
    </w:p>
    <w:p w:rsidR="00207274" w:rsidRPr="00EB619D" w:rsidRDefault="00207274" w:rsidP="00207274">
      <w:pPr>
        <w:pStyle w:val="BodyText"/>
        <w:numPr>
          <w:ilvl w:val="0"/>
          <w:numId w:val="12"/>
        </w:numPr>
        <w:spacing w:before="11"/>
        <w:rPr>
          <w:sz w:val="24"/>
          <w:szCs w:val="24"/>
        </w:rPr>
      </w:pPr>
      <w:r w:rsidRPr="00EB619D">
        <w:rPr>
          <w:sz w:val="24"/>
          <w:szCs w:val="24"/>
        </w:rPr>
        <w:t>Space efficiency could be increased if the building sacrifices its serviceability, such as reducing the number of lifts to have a smaller core space.</w:t>
      </w:r>
    </w:p>
    <w:p w:rsidR="000625D5" w:rsidRPr="00EB619D" w:rsidRDefault="000625D5" w:rsidP="000625D5">
      <w:pPr>
        <w:pStyle w:val="BodyText"/>
        <w:spacing w:before="11"/>
        <w:rPr>
          <w:sz w:val="24"/>
          <w:szCs w:val="24"/>
        </w:rPr>
      </w:pPr>
    </w:p>
    <w:p w:rsidR="00190CF5" w:rsidRPr="00EB619D" w:rsidRDefault="00190CF5" w:rsidP="00190CF5">
      <w:pPr>
        <w:rPr>
          <w:sz w:val="24"/>
          <w:szCs w:val="24"/>
        </w:rPr>
      </w:pPr>
      <w:r w:rsidRPr="00EB619D">
        <w:rPr>
          <w:sz w:val="24"/>
          <w:szCs w:val="24"/>
        </w:rPr>
        <w:t>Space efficiency is just a figure that results from a series of interconnected decisions made throughout the project's early planning and development. Higher space efficiency alone cannot define a well-designed building. A multi-use building with great space efficiency has a better chance of becoming a good building.</w:t>
      </w:r>
    </w:p>
    <w:p w:rsidR="00B7029C" w:rsidRDefault="00B7029C" w:rsidP="00B7029C">
      <w:pPr>
        <w:pStyle w:val="BodyText"/>
        <w:spacing w:line="249" w:lineRule="auto"/>
        <w:ind w:left="334" w:right="561" w:firstLine="220"/>
        <w:jc w:val="both"/>
      </w:pPr>
    </w:p>
    <w:p w:rsidR="00356BB0" w:rsidRPr="00B7029C" w:rsidRDefault="00B7029C" w:rsidP="00B7029C">
      <w:pPr>
        <w:pStyle w:val="BodyText"/>
        <w:spacing w:line="249" w:lineRule="auto"/>
        <w:ind w:left="334" w:right="561" w:firstLine="220"/>
        <w:jc w:val="both"/>
      </w:pPr>
      <w:r w:rsidRPr="00B7029C">
        <w:rPr>
          <w:sz w:val="18"/>
        </w:rPr>
        <w:t xml:space="preserve"> </w:t>
      </w:r>
    </w:p>
    <w:p w:rsidR="00356BB0" w:rsidRDefault="00FB4D6C">
      <w:pPr>
        <w:pStyle w:val="Heading4"/>
        <w:jc w:val="left"/>
      </w:pPr>
      <w:r>
        <w:t>References</w:t>
      </w:r>
    </w:p>
    <w:p w:rsidR="00356BB0" w:rsidRDefault="00FB4D6C">
      <w:pPr>
        <w:pStyle w:val="ListParagraph"/>
        <w:numPr>
          <w:ilvl w:val="0"/>
          <w:numId w:val="1"/>
        </w:numPr>
        <w:tabs>
          <w:tab w:val="left" w:pos="619"/>
        </w:tabs>
        <w:spacing w:before="12" w:line="264" w:lineRule="auto"/>
        <w:ind w:right="562"/>
        <w:jc w:val="both"/>
        <w:rPr>
          <w:sz w:val="16"/>
        </w:rPr>
      </w:pPr>
      <w:r>
        <w:rPr>
          <w:sz w:val="16"/>
        </w:rPr>
        <w:t>Abdelrazaq</w:t>
      </w:r>
      <w:r>
        <w:rPr>
          <w:spacing w:val="1"/>
          <w:sz w:val="16"/>
        </w:rPr>
        <w:t xml:space="preserve"> </w:t>
      </w:r>
      <w:r>
        <w:rPr>
          <w:sz w:val="16"/>
        </w:rPr>
        <w:t>A,</w:t>
      </w:r>
      <w:r>
        <w:rPr>
          <w:spacing w:val="1"/>
          <w:sz w:val="16"/>
        </w:rPr>
        <w:t xml:space="preserve"> </w:t>
      </w:r>
      <w:r>
        <w:rPr>
          <w:sz w:val="16"/>
        </w:rPr>
        <w:t>Wind</w:t>
      </w:r>
      <w:r>
        <w:rPr>
          <w:spacing w:val="1"/>
          <w:sz w:val="16"/>
        </w:rPr>
        <w:t xml:space="preserve"> </w:t>
      </w:r>
      <w:r>
        <w:rPr>
          <w:sz w:val="16"/>
        </w:rPr>
        <w:t>Engineering Considerations</w:t>
      </w:r>
      <w:r>
        <w:rPr>
          <w:spacing w:val="1"/>
          <w:sz w:val="16"/>
        </w:rPr>
        <w:t xml:space="preserve"> </w:t>
      </w:r>
      <w:r>
        <w:rPr>
          <w:sz w:val="16"/>
        </w:rPr>
        <w:t>for</w:t>
      </w:r>
      <w:r>
        <w:rPr>
          <w:spacing w:val="1"/>
          <w:sz w:val="16"/>
        </w:rPr>
        <w:t xml:space="preserve"> </w:t>
      </w:r>
      <w:r>
        <w:rPr>
          <w:sz w:val="16"/>
        </w:rPr>
        <w:t>High-Rise</w:t>
      </w:r>
      <w:r>
        <w:rPr>
          <w:spacing w:val="1"/>
          <w:sz w:val="16"/>
        </w:rPr>
        <w:t xml:space="preserve"> </w:t>
      </w:r>
      <w:r>
        <w:rPr>
          <w:sz w:val="16"/>
        </w:rPr>
        <w:t>Building, SOM,</w:t>
      </w:r>
      <w:r>
        <w:rPr>
          <w:spacing w:val="-1"/>
          <w:sz w:val="16"/>
        </w:rPr>
        <w:t xml:space="preserve"> </w:t>
      </w:r>
      <w:r>
        <w:rPr>
          <w:sz w:val="16"/>
        </w:rPr>
        <w:t>1998</w:t>
      </w:r>
    </w:p>
    <w:p w:rsidR="00356BB0" w:rsidRDefault="00FB4D6C">
      <w:pPr>
        <w:pStyle w:val="ListParagraph"/>
        <w:numPr>
          <w:ilvl w:val="0"/>
          <w:numId w:val="1"/>
        </w:numPr>
        <w:tabs>
          <w:tab w:val="left" w:pos="619"/>
        </w:tabs>
        <w:spacing w:line="259" w:lineRule="auto"/>
        <w:ind w:right="568"/>
        <w:jc w:val="both"/>
        <w:rPr>
          <w:sz w:val="16"/>
        </w:rPr>
      </w:pPr>
      <w:r>
        <w:rPr>
          <w:sz w:val="16"/>
        </w:rPr>
        <w:t>City of Chicago, Report</w:t>
      </w:r>
      <w:r>
        <w:rPr>
          <w:spacing w:val="1"/>
          <w:sz w:val="16"/>
        </w:rPr>
        <w:t xml:space="preserve"> </w:t>
      </w:r>
      <w:r>
        <w:rPr>
          <w:sz w:val="16"/>
        </w:rPr>
        <w:t>of Committee,</w:t>
      </w:r>
      <w:r>
        <w:rPr>
          <w:spacing w:val="1"/>
          <w:sz w:val="16"/>
        </w:rPr>
        <w:t xml:space="preserve"> </w:t>
      </w:r>
      <w:r>
        <w:rPr>
          <w:sz w:val="16"/>
        </w:rPr>
        <w:t>Trump</w:t>
      </w:r>
      <w:r>
        <w:rPr>
          <w:spacing w:val="40"/>
          <w:sz w:val="16"/>
        </w:rPr>
        <w:t xml:space="preserve"> </w:t>
      </w:r>
      <w:r>
        <w:rPr>
          <w:sz w:val="16"/>
        </w:rPr>
        <w:t>Tower Chicago,</w:t>
      </w:r>
      <w:r>
        <w:rPr>
          <w:spacing w:val="1"/>
          <w:sz w:val="16"/>
        </w:rPr>
        <w:t xml:space="preserve"> </w:t>
      </w:r>
      <w:r>
        <w:rPr>
          <w:sz w:val="16"/>
        </w:rPr>
        <w:t>July</w:t>
      </w:r>
      <w:r>
        <w:rPr>
          <w:spacing w:val="-3"/>
          <w:sz w:val="16"/>
        </w:rPr>
        <w:t xml:space="preserve"> </w:t>
      </w:r>
      <w:r>
        <w:rPr>
          <w:sz w:val="16"/>
        </w:rPr>
        <w:t>31</w:t>
      </w:r>
      <w:r>
        <w:rPr>
          <w:spacing w:val="-1"/>
          <w:sz w:val="16"/>
        </w:rPr>
        <w:t xml:space="preserve"> </w:t>
      </w:r>
      <w:r>
        <w:rPr>
          <w:sz w:val="16"/>
        </w:rPr>
        <w:t>2002</w:t>
      </w:r>
    </w:p>
    <w:p w:rsidR="00356BB0" w:rsidRDefault="00FB4D6C">
      <w:pPr>
        <w:pStyle w:val="ListParagraph"/>
        <w:numPr>
          <w:ilvl w:val="0"/>
          <w:numId w:val="1"/>
        </w:numPr>
        <w:tabs>
          <w:tab w:val="left" w:pos="619"/>
        </w:tabs>
        <w:spacing w:line="259" w:lineRule="auto"/>
        <w:ind w:right="561"/>
        <w:jc w:val="both"/>
        <w:rPr>
          <w:sz w:val="16"/>
        </w:rPr>
      </w:pPr>
      <w:r>
        <w:rPr>
          <w:sz w:val="16"/>
        </w:rPr>
        <w:t>College of Architecture, Illinois Institute of Technology, Hankang</w:t>
      </w:r>
      <w:r>
        <w:rPr>
          <w:spacing w:val="1"/>
          <w:sz w:val="16"/>
        </w:rPr>
        <w:t xml:space="preserve"> </w:t>
      </w:r>
      <w:r>
        <w:rPr>
          <w:sz w:val="16"/>
        </w:rPr>
        <w:t>City</w:t>
      </w:r>
      <w:r>
        <w:rPr>
          <w:spacing w:val="-4"/>
          <w:sz w:val="16"/>
        </w:rPr>
        <w:t xml:space="preserve"> </w:t>
      </w:r>
      <w:r>
        <w:rPr>
          <w:sz w:val="16"/>
        </w:rPr>
        <w:t>Project,</w:t>
      </w:r>
      <w:r>
        <w:rPr>
          <w:spacing w:val="-1"/>
          <w:sz w:val="16"/>
        </w:rPr>
        <w:t xml:space="preserve"> </w:t>
      </w:r>
      <w:r>
        <w:rPr>
          <w:sz w:val="16"/>
        </w:rPr>
        <w:t>Research</w:t>
      </w:r>
      <w:r>
        <w:rPr>
          <w:spacing w:val="-1"/>
          <w:sz w:val="16"/>
        </w:rPr>
        <w:t xml:space="preserve"> </w:t>
      </w:r>
      <w:r>
        <w:rPr>
          <w:sz w:val="16"/>
        </w:rPr>
        <w:t>Report,</w:t>
      </w:r>
      <w:r>
        <w:rPr>
          <w:spacing w:val="-1"/>
          <w:sz w:val="16"/>
        </w:rPr>
        <w:t xml:space="preserve"> </w:t>
      </w:r>
      <w:r>
        <w:rPr>
          <w:sz w:val="16"/>
        </w:rPr>
        <w:t>1997</w:t>
      </w:r>
    </w:p>
    <w:p w:rsidR="00356BB0" w:rsidRDefault="00FB4D6C">
      <w:pPr>
        <w:pStyle w:val="ListParagraph"/>
        <w:numPr>
          <w:ilvl w:val="0"/>
          <w:numId w:val="1"/>
        </w:numPr>
        <w:tabs>
          <w:tab w:val="left" w:pos="619"/>
        </w:tabs>
        <w:spacing w:line="264" w:lineRule="auto"/>
        <w:ind w:right="564"/>
        <w:jc w:val="both"/>
        <w:rPr>
          <w:sz w:val="16"/>
        </w:rPr>
      </w:pPr>
      <w:r>
        <w:rPr>
          <w:sz w:val="16"/>
        </w:rPr>
        <w:t>CTBUH</w:t>
      </w:r>
      <w:r>
        <w:rPr>
          <w:spacing w:val="1"/>
          <w:sz w:val="16"/>
        </w:rPr>
        <w:t xml:space="preserve"> </w:t>
      </w:r>
      <w:r>
        <w:rPr>
          <w:sz w:val="16"/>
        </w:rPr>
        <w:t>(Council</w:t>
      </w:r>
      <w:r>
        <w:rPr>
          <w:spacing w:val="1"/>
          <w:sz w:val="16"/>
        </w:rPr>
        <w:t xml:space="preserve"> </w:t>
      </w:r>
      <w:r>
        <w:rPr>
          <w:sz w:val="16"/>
        </w:rPr>
        <w:t>on</w:t>
      </w:r>
      <w:r>
        <w:rPr>
          <w:spacing w:val="1"/>
          <w:sz w:val="16"/>
        </w:rPr>
        <w:t xml:space="preserve"> </w:t>
      </w:r>
      <w:r>
        <w:rPr>
          <w:sz w:val="16"/>
        </w:rPr>
        <w:t>Tall</w:t>
      </w:r>
      <w:r>
        <w:rPr>
          <w:spacing w:val="1"/>
          <w:sz w:val="16"/>
        </w:rPr>
        <w:t xml:space="preserve"> </w:t>
      </w:r>
      <w:r>
        <w:rPr>
          <w:sz w:val="16"/>
        </w:rPr>
        <w:t>buildings</w:t>
      </w:r>
      <w:r>
        <w:rPr>
          <w:spacing w:val="1"/>
          <w:sz w:val="16"/>
        </w:rPr>
        <w:t xml:space="preserve"> </w:t>
      </w:r>
      <w:r>
        <w:rPr>
          <w:sz w:val="16"/>
        </w:rPr>
        <w:t>and</w:t>
      </w:r>
      <w:r>
        <w:rPr>
          <w:spacing w:val="1"/>
          <w:sz w:val="16"/>
        </w:rPr>
        <w:t xml:space="preserve"> </w:t>
      </w:r>
      <w:r>
        <w:rPr>
          <w:sz w:val="16"/>
        </w:rPr>
        <w:t>Urban</w:t>
      </w:r>
      <w:r>
        <w:rPr>
          <w:spacing w:val="1"/>
          <w:sz w:val="16"/>
        </w:rPr>
        <w:t xml:space="preserve"> </w:t>
      </w:r>
      <w:r>
        <w:rPr>
          <w:sz w:val="16"/>
        </w:rPr>
        <w:t>Habitat).,</w:t>
      </w:r>
      <w:r>
        <w:rPr>
          <w:spacing w:val="1"/>
          <w:sz w:val="16"/>
        </w:rPr>
        <w:t xml:space="preserve"> </w:t>
      </w:r>
      <w:r>
        <w:rPr>
          <w:sz w:val="16"/>
        </w:rPr>
        <w:t>Architecture</w:t>
      </w:r>
      <w:r>
        <w:rPr>
          <w:spacing w:val="-5"/>
          <w:sz w:val="16"/>
        </w:rPr>
        <w:t xml:space="preserve"> </w:t>
      </w:r>
      <w:r>
        <w:rPr>
          <w:sz w:val="16"/>
        </w:rPr>
        <w:t>of</w:t>
      </w:r>
      <w:r>
        <w:rPr>
          <w:spacing w:val="-6"/>
          <w:sz w:val="16"/>
        </w:rPr>
        <w:t xml:space="preserve"> </w:t>
      </w:r>
      <w:r>
        <w:rPr>
          <w:sz w:val="16"/>
        </w:rPr>
        <w:t>Tall</w:t>
      </w:r>
      <w:r>
        <w:rPr>
          <w:spacing w:val="-5"/>
          <w:sz w:val="16"/>
        </w:rPr>
        <w:t xml:space="preserve"> </w:t>
      </w:r>
      <w:r>
        <w:rPr>
          <w:sz w:val="16"/>
        </w:rPr>
        <w:t>Buildings,</w:t>
      </w:r>
      <w:r>
        <w:rPr>
          <w:spacing w:val="-4"/>
          <w:sz w:val="16"/>
        </w:rPr>
        <w:t xml:space="preserve"> </w:t>
      </w:r>
      <w:r>
        <w:rPr>
          <w:sz w:val="16"/>
        </w:rPr>
        <w:t>McGraw-Hill</w:t>
      </w:r>
      <w:r>
        <w:rPr>
          <w:spacing w:val="-3"/>
          <w:sz w:val="16"/>
        </w:rPr>
        <w:t xml:space="preserve"> </w:t>
      </w:r>
      <w:r>
        <w:rPr>
          <w:sz w:val="16"/>
        </w:rPr>
        <w:t>Inc.,</w:t>
      </w:r>
      <w:r>
        <w:rPr>
          <w:spacing w:val="-3"/>
          <w:sz w:val="16"/>
        </w:rPr>
        <w:t xml:space="preserve"> </w:t>
      </w:r>
      <w:r>
        <w:rPr>
          <w:sz w:val="16"/>
        </w:rPr>
        <w:t>N.Y.,</w:t>
      </w:r>
      <w:r>
        <w:rPr>
          <w:spacing w:val="-3"/>
          <w:sz w:val="16"/>
        </w:rPr>
        <w:t xml:space="preserve"> </w:t>
      </w:r>
      <w:r>
        <w:rPr>
          <w:sz w:val="16"/>
        </w:rPr>
        <w:t>1995.</w:t>
      </w:r>
    </w:p>
    <w:p w:rsidR="00356BB0" w:rsidRDefault="00FB4D6C">
      <w:pPr>
        <w:pStyle w:val="ListParagraph"/>
        <w:numPr>
          <w:ilvl w:val="0"/>
          <w:numId w:val="1"/>
        </w:numPr>
        <w:tabs>
          <w:tab w:val="left" w:pos="619"/>
        </w:tabs>
        <w:spacing w:line="259" w:lineRule="auto"/>
        <w:ind w:right="566"/>
        <w:jc w:val="both"/>
        <w:rPr>
          <w:sz w:val="16"/>
        </w:rPr>
      </w:pPr>
      <w:r>
        <w:rPr>
          <w:sz w:val="16"/>
        </w:rPr>
        <w:t>CTBUH., Structure System for Tall Buildings, Council on Tall</w:t>
      </w:r>
      <w:r>
        <w:rPr>
          <w:spacing w:val="1"/>
          <w:sz w:val="16"/>
        </w:rPr>
        <w:t xml:space="preserve"> </w:t>
      </w:r>
      <w:r>
        <w:rPr>
          <w:sz w:val="16"/>
        </w:rPr>
        <w:t>Buildings</w:t>
      </w:r>
      <w:r>
        <w:rPr>
          <w:spacing w:val="-2"/>
          <w:sz w:val="16"/>
        </w:rPr>
        <w:t xml:space="preserve"> </w:t>
      </w:r>
      <w:r>
        <w:rPr>
          <w:sz w:val="16"/>
        </w:rPr>
        <w:t>and Urban</w:t>
      </w:r>
      <w:r>
        <w:rPr>
          <w:spacing w:val="-2"/>
          <w:sz w:val="16"/>
        </w:rPr>
        <w:t xml:space="preserve"> </w:t>
      </w:r>
      <w:r>
        <w:rPr>
          <w:sz w:val="16"/>
        </w:rPr>
        <w:t>Habitat,</w:t>
      </w:r>
      <w:r>
        <w:rPr>
          <w:spacing w:val="-2"/>
          <w:sz w:val="16"/>
        </w:rPr>
        <w:t xml:space="preserve"> </w:t>
      </w:r>
      <w:r>
        <w:rPr>
          <w:sz w:val="16"/>
        </w:rPr>
        <w:t>Bethlehem, PA.,</w:t>
      </w:r>
      <w:r>
        <w:rPr>
          <w:spacing w:val="-1"/>
          <w:sz w:val="16"/>
        </w:rPr>
        <w:t xml:space="preserve"> </w:t>
      </w:r>
      <w:r>
        <w:rPr>
          <w:sz w:val="16"/>
        </w:rPr>
        <w:t>1995</w:t>
      </w:r>
    </w:p>
    <w:p w:rsidR="00356BB0" w:rsidRDefault="00FB4D6C">
      <w:pPr>
        <w:pStyle w:val="ListParagraph"/>
        <w:numPr>
          <w:ilvl w:val="0"/>
          <w:numId w:val="1"/>
        </w:numPr>
        <w:tabs>
          <w:tab w:val="left" w:pos="619"/>
        </w:tabs>
        <w:spacing w:line="259" w:lineRule="auto"/>
        <w:ind w:right="562"/>
        <w:jc w:val="both"/>
        <w:rPr>
          <w:sz w:val="16"/>
        </w:rPr>
      </w:pPr>
      <w:r>
        <w:rPr>
          <w:sz w:val="16"/>
        </w:rPr>
        <w:t>Han-soo Kim, Structural patterns of setbacks in tall buildings, 7</w:t>
      </w:r>
      <w:r>
        <w:rPr>
          <w:sz w:val="16"/>
          <w:vertAlign w:val="superscript"/>
        </w:rPr>
        <w:t>th</w:t>
      </w:r>
      <w:r>
        <w:rPr>
          <w:spacing w:val="1"/>
          <w:sz w:val="16"/>
        </w:rPr>
        <w:t xml:space="preserve"> </w:t>
      </w:r>
      <w:r>
        <w:rPr>
          <w:sz w:val="16"/>
        </w:rPr>
        <w:t>International</w:t>
      </w:r>
      <w:r>
        <w:rPr>
          <w:spacing w:val="1"/>
          <w:sz w:val="16"/>
        </w:rPr>
        <w:t xml:space="preserve"> </w:t>
      </w:r>
      <w:r>
        <w:rPr>
          <w:sz w:val="16"/>
        </w:rPr>
        <w:t>conference</w:t>
      </w:r>
      <w:r>
        <w:rPr>
          <w:spacing w:val="1"/>
          <w:sz w:val="16"/>
        </w:rPr>
        <w:t xml:space="preserve"> </w:t>
      </w:r>
      <w:r>
        <w:rPr>
          <w:sz w:val="16"/>
        </w:rPr>
        <w:t>on</w:t>
      </w:r>
      <w:r>
        <w:rPr>
          <w:spacing w:val="1"/>
          <w:sz w:val="16"/>
        </w:rPr>
        <w:t xml:space="preserve"> </w:t>
      </w:r>
      <w:r>
        <w:rPr>
          <w:sz w:val="16"/>
        </w:rPr>
        <w:t>computing</w:t>
      </w:r>
      <w:r>
        <w:rPr>
          <w:spacing w:val="1"/>
          <w:sz w:val="16"/>
        </w:rPr>
        <w:t xml:space="preserve"> </w:t>
      </w:r>
      <w:r>
        <w:rPr>
          <w:sz w:val="16"/>
        </w:rPr>
        <w:t>in</w:t>
      </w:r>
      <w:r>
        <w:rPr>
          <w:spacing w:val="1"/>
          <w:sz w:val="16"/>
        </w:rPr>
        <w:t xml:space="preserve"> </w:t>
      </w:r>
      <w:r>
        <w:rPr>
          <w:sz w:val="16"/>
        </w:rPr>
        <w:t>Civil</w:t>
      </w:r>
      <w:r>
        <w:rPr>
          <w:spacing w:val="1"/>
          <w:sz w:val="16"/>
        </w:rPr>
        <w:t xml:space="preserve"> </w:t>
      </w:r>
      <w:r>
        <w:rPr>
          <w:sz w:val="16"/>
        </w:rPr>
        <w:t>and</w:t>
      </w:r>
      <w:r>
        <w:rPr>
          <w:spacing w:val="1"/>
          <w:sz w:val="16"/>
        </w:rPr>
        <w:t xml:space="preserve"> </w:t>
      </w:r>
      <w:r>
        <w:rPr>
          <w:sz w:val="16"/>
        </w:rPr>
        <w:t>Building</w:t>
      </w:r>
      <w:r>
        <w:rPr>
          <w:spacing w:val="1"/>
          <w:sz w:val="16"/>
        </w:rPr>
        <w:t xml:space="preserve"> </w:t>
      </w:r>
      <w:r>
        <w:rPr>
          <w:sz w:val="16"/>
        </w:rPr>
        <w:t>Engineering</w:t>
      </w:r>
      <w:r>
        <w:rPr>
          <w:spacing w:val="-2"/>
          <w:sz w:val="16"/>
        </w:rPr>
        <w:t xml:space="preserve"> </w:t>
      </w:r>
      <w:r>
        <w:rPr>
          <w:sz w:val="16"/>
        </w:rPr>
        <w:t>1997</w:t>
      </w:r>
    </w:p>
    <w:p w:rsidR="00356BB0" w:rsidRDefault="00FB4D6C">
      <w:pPr>
        <w:pStyle w:val="ListParagraph"/>
        <w:numPr>
          <w:ilvl w:val="0"/>
          <w:numId w:val="1"/>
        </w:numPr>
        <w:tabs>
          <w:tab w:val="left" w:pos="619"/>
        </w:tabs>
        <w:spacing w:before="4" w:line="259" w:lineRule="auto"/>
        <w:ind w:right="563"/>
        <w:jc w:val="both"/>
        <w:rPr>
          <w:sz w:val="16"/>
        </w:rPr>
      </w:pPr>
      <w:r>
        <w:rPr>
          <w:sz w:val="16"/>
        </w:rPr>
        <w:t>Pauline</w:t>
      </w:r>
      <w:r>
        <w:rPr>
          <w:spacing w:val="1"/>
          <w:sz w:val="16"/>
        </w:rPr>
        <w:t xml:space="preserve"> </w:t>
      </w:r>
      <w:r>
        <w:rPr>
          <w:sz w:val="16"/>
        </w:rPr>
        <w:t>A.</w:t>
      </w:r>
      <w:r>
        <w:rPr>
          <w:spacing w:val="1"/>
          <w:sz w:val="16"/>
        </w:rPr>
        <w:t xml:space="preserve"> </w:t>
      </w:r>
      <w:r>
        <w:rPr>
          <w:sz w:val="16"/>
        </w:rPr>
        <w:t>Saliga,</w:t>
      </w:r>
      <w:r>
        <w:rPr>
          <w:spacing w:val="1"/>
          <w:sz w:val="16"/>
        </w:rPr>
        <w:t xml:space="preserve"> </w:t>
      </w:r>
      <w:r>
        <w:rPr>
          <w:sz w:val="16"/>
        </w:rPr>
        <w:t>The</w:t>
      </w:r>
      <w:r>
        <w:rPr>
          <w:spacing w:val="1"/>
          <w:sz w:val="16"/>
        </w:rPr>
        <w:t xml:space="preserve"> </w:t>
      </w:r>
      <w:r>
        <w:rPr>
          <w:sz w:val="16"/>
        </w:rPr>
        <w:t>Sky</w:t>
      </w:r>
      <w:r>
        <w:rPr>
          <w:spacing w:val="1"/>
          <w:sz w:val="16"/>
        </w:rPr>
        <w:t xml:space="preserve"> </w:t>
      </w:r>
      <w:r>
        <w:rPr>
          <w:sz w:val="16"/>
        </w:rPr>
        <w:t>the</w:t>
      </w:r>
      <w:r>
        <w:rPr>
          <w:spacing w:val="1"/>
          <w:sz w:val="16"/>
        </w:rPr>
        <w:t xml:space="preserve"> </w:t>
      </w:r>
      <w:r>
        <w:rPr>
          <w:sz w:val="16"/>
        </w:rPr>
        <w:t>Limit,</w:t>
      </w:r>
      <w:r>
        <w:rPr>
          <w:spacing w:val="1"/>
          <w:sz w:val="16"/>
        </w:rPr>
        <w:t xml:space="preserve"> </w:t>
      </w:r>
      <w:r>
        <w:rPr>
          <w:sz w:val="16"/>
        </w:rPr>
        <w:t>A Century</w:t>
      </w:r>
      <w:r>
        <w:rPr>
          <w:spacing w:val="1"/>
          <w:sz w:val="16"/>
        </w:rPr>
        <w:t xml:space="preserve"> </w:t>
      </w:r>
      <w:r>
        <w:rPr>
          <w:sz w:val="16"/>
        </w:rPr>
        <w:t>of</w:t>
      </w:r>
      <w:r>
        <w:rPr>
          <w:spacing w:val="1"/>
          <w:sz w:val="16"/>
        </w:rPr>
        <w:t xml:space="preserve"> </w:t>
      </w:r>
      <w:r>
        <w:rPr>
          <w:sz w:val="16"/>
        </w:rPr>
        <w:t>Chicago</w:t>
      </w:r>
      <w:r>
        <w:rPr>
          <w:spacing w:val="1"/>
          <w:sz w:val="16"/>
        </w:rPr>
        <w:t xml:space="preserve"> </w:t>
      </w:r>
      <w:r>
        <w:rPr>
          <w:sz w:val="16"/>
        </w:rPr>
        <w:t>Skyscraper, 1990,</w:t>
      </w:r>
      <w:r>
        <w:rPr>
          <w:spacing w:val="-1"/>
          <w:sz w:val="16"/>
        </w:rPr>
        <w:t xml:space="preserve"> </w:t>
      </w:r>
      <w:r>
        <w:rPr>
          <w:sz w:val="16"/>
        </w:rPr>
        <w:t>Rizzoli</w:t>
      </w:r>
    </w:p>
    <w:p w:rsidR="00356BB0" w:rsidRDefault="00FB4D6C">
      <w:pPr>
        <w:pStyle w:val="ListParagraph"/>
        <w:numPr>
          <w:ilvl w:val="0"/>
          <w:numId w:val="1"/>
        </w:numPr>
        <w:tabs>
          <w:tab w:val="left" w:pos="619"/>
        </w:tabs>
        <w:spacing w:before="1" w:line="264" w:lineRule="auto"/>
        <w:ind w:right="565"/>
        <w:jc w:val="both"/>
        <w:rPr>
          <w:sz w:val="16"/>
        </w:rPr>
      </w:pPr>
      <w:r>
        <w:rPr>
          <w:sz w:val="16"/>
        </w:rPr>
        <w:t>Robert</w:t>
      </w:r>
      <w:r>
        <w:rPr>
          <w:spacing w:val="1"/>
          <w:sz w:val="16"/>
        </w:rPr>
        <w:t xml:space="preserve"> </w:t>
      </w:r>
      <w:r>
        <w:rPr>
          <w:sz w:val="16"/>
        </w:rPr>
        <w:t>M</w:t>
      </w:r>
      <w:r>
        <w:rPr>
          <w:spacing w:val="1"/>
          <w:sz w:val="16"/>
        </w:rPr>
        <w:t xml:space="preserve"> </w:t>
      </w:r>
      <w:r>
        <w:rPr>
          <w:sz w:val="16"/>
        </w:rPr>
        <w:t>Lau,</w:t>
      </w:r>
      <w:r>
        <w:rPr>
          <w:spacing w:val="1"/>
          <w:sz w:val="16"/>
        </w:rPr>
        <w:t xml:space="preserve"> </w:t>
      </w:r>
      <w:r>
        <w:rPr>
          <w:sz w:val="16"/>
        </w:rPr>
        <w:t>Economic</w:t>
      </w:r>
      <w:r>
        <w:rPr>
          <w:spacing w:val="1"/>
          <w:sz w:val="16"/>
        </w:rPr>
        <w:t xml:space="preserve"> </w:t>
      </w:r>
      <w:r>
        <w:rPr>
          <w:sz w:val="16"/>
        </w:rPr>
        <w:t>Considerations</w:t>
      </w:r>
      <w:r>
        <w:rPr>
          <w:spacing w:val="1"/>
          <w:sz w:val="16"/>
        </w:rPr>
        <w:t xml:space="preserve"> </w:t>
      </w:r>
      <w:r>
        <w:rPr>
          <w:sz w:val="16"/>
        </w:rPr>
        <w:t>for</w:t>
      </w:r>
      <w:r>
        <w:rPr>
          <w:spacing w:val="1"/>
          <w:sz w:val="16"/>
        </w:rPr>
        <w:t xml:space="preserve"> </w:t>
      </w:r>
      <w:r>
        <w:rPr>
          <w:sz w:val="16"/>
        </w:rPr>
        <w:t>Tall</w:t>
      </w:r>
      <w:r>
        <w:rPr>
          <w:spacing w:val="1"/>
          <w:sz w:val="16"/>
        </w:rPr>
        <w:t xml:space="preserve"> </w:t>
      </w:r>
      <w:r>
        <w:rPr>
          <w:sz w:val="16"/>
        </w:rPr>
        <w:t>Multi-Use</w:t>
      </w:r>
      <w:r>
        <w:rPr>
          <w:spacing w:val="1"/>
          <w:sz w:val="16"/>
        </w:rPr>
        <w:t xml:space="preserve"> </w:t>
      </w:r>
      <w:r>
        <w:rPr>
          <w:sz w:val="16"/>
        </w:rPr>
        <w:t>Buildings,</w:t>
      </w:r>
      <w:r>
        <w:rPr>
          <w:spacing w:val="-3"/>
          <w:sz w:val="16"/>
        </w:rPr>
        <w:t xml:space="preserve"> </w:t>
      </w:r>
      <w:r>
        <w:rPr>
          <w:sz w:val="16"/>
        </w:rPr>
        <w:t>CTBUH</w:t>
      </w:r>
      <w:r>
        <w:rPr>
          <w:spacing w:val="-2"/>
          <w:sz w:val="16"/>
        </w:rPr>
        <w:t xml:space="preserve"> </w:t>
      </w:r>
      <w:r>
        <w:rPr>
          <w:sz w:val="16"/>
        </w:rPr>
        <w:t>Review</w:t>
      </w:r>
      <w:r>
        <w:rPr>
          <w:spacing w:val="-5"/>
          <w:sz w:val="16"/>
        </w:rPr>
        <w:t xml:space="preserve"> </w:t>
      </w:r>
      <w:r>
        <w:rPr>
          <w:sz w:val="16"/>
        </w:rPr>
        <w:t>Volume</w:t>
      </w:r>
      <w:r>
        <w:rPr>
          <w:spacing w:val="-2"/>
          <w:sz w:val="16"/>
        </w:rPr>
        <w:t xml:space="preserve"> </w:t>
      </w:r>
      <w:r>
        <w:rPr>
          <w:sz w:val="16"/>
        </w:rPr>
        <w:t>1,</w:t>
      </w:r>
      <w:r>
        <w:rPr>
          <w:spacing w:val="-1"/>
          <w:sz w:val="16"/>
        </w:rPr>
        <w:t xml:space="preserve"> </w:t>
      </w:r>
      <w:r>
        <w:rPr>
          <w:sz w:val="16"/>
        </w:rPr>
        <w:t>Feb, 2001</w:t>
      </w:r>
    </w:p>
    <w:p w:rsidR="00356BB0" w:rsidRDefault="00FB4D6C">
      <w:pPr>
        <w:pStyle w:val="ListParagraph"/>
        <w:numPr>
          <w:ilvl w:val="0"/>
          <w:numId w:val="1"/>
        </w:numPr>
        <w:tabs>
          <w:tab w:val="left" w:pos="619"/>
        </w:tabs>
        <w:spacing w:line="259" w:lineRule="auto"/>
        <w:ind w:right="565"/>
        <w:jc w:val="both"/>
        <w:rPr>
          <w:sz w:val="16"/>
        </w:rPr>
      </w:pPr>
      <w:r>
        <w:rPr>
          <w:sz w:val="16"/>
        </w:rPr>
        <w:t>SAE &amp; IIT, Development &amp; Planning of Tall building, Research</w:t>
      </w:r>
      <w:r>
        <w:rPr>
          <w:spacing w:val="1"/>
          <w:sz w:val="16"/>
        </w:rPr>
        <w:t xml:space="preserve"> </w:t>
      </w:r>
      <w:r>
        <w:rPr>
          <w:sz w:val="16"/>
        </w:rPr>
        <w:t>project,</w:t>
      </w:r>
      <w:r>
        <w:rPr>
          <w:spacing w:val="-2"/>
          <w:sz w:val="16"/>
        </w:rPr>
        <w:t xml:space="preserve"> </w:t>
      </w:r>
      <w:r>
        <w:rPr>
          <w:sz w:val="16"/>
        </w:rPr>
        <w:t>1997,</w:t>
      </w:r>
      <w:r>
        <w:rPr>
          <w:spacing w:val="-1"/>
          <w:sz w:val="16"/>
        </w:rPr>
        <w:t xml:space="preserve"> </w:t>
      </w:r>
      <w:r>
        <w:rPr>
          <w:sz w:val="16"/>
        </w:rPr>
        <w:t>unpublished.</w:t>
      </w:r>
    </w:p>
    <w:p w:rsidR="00356BB0" w:rsidRDefault="00FB4D6C">
      <w:pPr>
        <w:pStyle w:val="ListParagraph"/>
        <w:numPr>
          <w:ilvl w:val="0"/>
          <w:numId w:val="1"/>
        </w:numPr>
        <w:tabs>
          <w:tab w:val="left" w:pos="619"/>
        </w:tabs>
        <w:spacing w:line="259" w:lineRule="auto"/>
        <w:ind w:right="565" w:hanging="298"/>
        <w:jc w:val="both"/>
        <w:rPr>
          <w:sz w:val="16"/>
        </w:rPr>
      </w:pPr>
      <w:r>
        <w:rPr>
          <w:sz w:val="16"/>
        </w:rPr>
        <w:t>Taranath, Bungale S., Steel, Concrete, and Composite Design of</w:t>
      </w:r>
      <w:r>
        <w:rPr>
          <w:spacing w:val="1"/>
          <w:sz w:val="16"/>
        </w:rPr>
        <w:t xml:space="preserve"> </w:t>
      </w:r>
      <w:r>
        <w:rPr>
          <w:sz w:val="16"/>
        </w:rPr>
        <w:t>Tall</w:t>
      </w:r>
      <w:r>
        <w:rPr>
          <w:spacing w:val="-3"/>
          <w:sz w:val="16"/>
        </w:rPr>
        <w:t xml:space="preserve"> </w:t>
      </w:r>
      <w:r>
        <w:rPr>
          <w:sz w:val="16"/>
        </w:rPr>
        <w:t>Buildings,</w:t>
      </w:r>
      <w:r>
        <w:rPr>
          <w:spacing w:val="-2"/>
          <w:sz w:val="16"/>
        </w:rPr>
        <w:t xml:space="preserve"> </w:t>
      </w:r>
      <w:r>
        <w:rPr>
          <w:sz w:val="16"/>
        </w:rPr>
        <w:t>McGraw-Hill, New</w:t>
      </w:r>
      <w:r>
        <w:rPr>
          <w:spacing w:val="-9"/>
          <w:sz w:val="16"/>
        </w:rPr>
        <w:t xml:space="preserve"> </w:t>
      </w:r>
      <w:r>
        <w:rPr>
          <w:sz w:val="16"/>
        </w:rPr>
        <w:t>York,</w:t>
      </w:r>
      <w:r>
        <w:rPr>
          <w:spacing w:val="-2"/>
          <w:sz w:val="16"/>
        </w:rPr>
        <w:t xml:space="preserve"> </w:t>
      </w:r>
      <w:r>
        <w:rPr>
          <w:sz w:val="16"/>
        </w:rPr>
        <w:t>1998.</w:t>
      </w:r>
    </w:p>
    <w:sectPr w:rsidR="00356BB0" w:rsidSect="000625D5">
      <w:pgSz w:w="11900" w:h="16840"/>
      <w:pgMar w:top="1320" w:right="560" w:bottom="920" w:left="560" w:header="0" w:footer="728" w:gutter="0"/>
      <w:cols w:space="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A6B" w:rsidRDefault="00697A6B" w:rsidP="00356BB0">
      <w:r>
        <w:separator/>
      </w:r>
    </w:p>
  </w:endnote>
  <w:endnote w:type="continuationSeparator" w:id="1">
    <w:p w:rsidR="00697A6B" w:rsidRDefault="00697A6B" w:rsidP="00356BB0">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6C" w:rsidRDefault="00FB4D6C">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6C" w:rsidRDefault="00FB4D6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A6B" w:rsidRDefault="00697A6B" w:rsidP="00356BB0">
      <w:r>
        <w:separator/>
      </w:r>
    </w:p>
  </w:footnote>
  <w:footnote w:type="continuationSeparator" w:id="1">
    <w:p w:rsidR="00697A6B" w:rsidRDefault="00697A6B" w:rsidP="00356B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284"/>
    <w:multiLevelType w:val="hybridMultilevel"/>
    <w:tmpl w:val="E69CA78A"/>
    <w:lvl w:ilvl="0" w:tplc="E09AEDFE">
      <w:start w:val="2"/>
      <w:numFmt w:val="decimal"/>
      <w:lvlText w:val="%1."/>
      <w:lvlJc w:val="left"/>
      <w:pPr>
        <w:ind w:left="3087" w:hanging="325"/>
      </w:pPr>
      <w:rPr>
        <w:rFonts w:ascii="Arial MT" w:eastAsia="Arial MT" w:hAnsi="Arial MT" w:cs="Arial MT" w:hint="default"/>
        <w:color w:val="333333"/>
        <w:spacing w:val="-5"/>
        <w:w w:val="92"/>
        <w:sz w:val="25"/>
        <w:szCs w:val="25"/>
        <w:lang w:val="en-US" w:eastAsia="en-US" w:bidi="ar-SA"/>
      </w:rPr>
    </w:lvl>
    <w:lvl w:ilvl="1" w:tplc="C668284E">
      <w:numFmt w:val="bullet"/>
      <w:lvlText w:val="•"/>
      <w:lvlJc w:val="left"/>
      <w:pPr>
        <w:ind w:left="3850" w:hanging="325"/>
      </w:pPr>
      <w:rPr>
        <w:rFonts w:hint="default"/>
        <w:lang w:val="en-US" w:eastAsia="en-US" w:bidi="ar-SA"/>
      </w:rPr>
    </w:lvl>
    <w:lvl w:ilvl="2" w:tplc="A45CC7D6">
      <w:numFmt w:val="bullet"/>
      <w:lvlText w:val="•"/>
      <w:lvlJc w:val="left"/>
      <w:pPr>
        <w:ind w:left="4620" w:hanging="325"/>
      </w:pPr>
      <w:rPr>
        <w:rFonts w:hint="default"/>
        <w:lang w:val="en-US" w:eastAsia="en-US" w:bidi="ar-SA"/>
      </w:rPr>
    </w:lvl>
    <w:lvl w:ilvl="3" w:tplc="186E9790">
      <w:numFmt w:val="bullet"/>
      <w:lvlText w:val="•"/>
      <w:lvlJc w:val="left"/>
      <w:pPr>
        <w:ind w:left="5390" w:hanging="325"/>
      </w:pPr>
      <w:rPr>
        <w:rFonts w:hint="default"/>
        <w:lang w:val="en-US" w:eastAsia="en-US" w:bidi="ar-SA"/>
      </w:rPr>
    </w:lvl>
    <w:lvl w:ilvl="4" w:tplc="D8D62074">
      <w:numFmt w:val="bullet"/>
      <w:lvlText w:val="•"/>
      <w:lvlJc w:val="left"/>
      <w:pPr>
        <w:ind w:left="6160" w:hanging="325"/>
      </w:pPr>
      <w:rPr>
        <w:rFonts w:hint="default"/>
        <w:lang w:val="en-US" w:eastAsia="en-US" w:bidi="ar-SA"/>
      </w:rPr>
    </w:lvl>
    <w:lvl w:ilvl="5" w:tplc="63761430">
      <w:numFmt w:val="bullet"/>
      <w:lvlText w:val="•"/>
      <w:lvlJc w:val="left"/>
      <w:pPr>
        <w:ind w:left="6930" w:hanging="325"/>
      </w:pPr>
      <w:rPr>
        <w:rFonts w:hint="default"/>
        <w:lang w:val="en-US" w:eastAsia="en-US" w:bidi="ar-SA"/>
      </w:rPr>
    </w:lvl>
    <w:lvl w:ilvl="6" w:tplc="C99C129C">
      <w:numFmt w:val="bullet"/>
      <w:lvlText w:val="•"/>
      <w:lvlJc w:val="left"/>
      <w:pPr>
        <w:ind w:left="7700" w:hanging="325"/>
      </w:pPr>
      <w:rPr>
        <w:rFonts w:hint="default"/>
        <w:lang w:val="en-US" w:eastAsia="en-US" w:bidi="ar-SA"/>
      </w:rPr>
    </w:lvl>
    <w:lvl w:ilvl="7" w:tplc="4D8A32DA">
      <w:numFmt w:val="bullet"/>
      <w:lvlText w:val="•"/>
      <w:lvlJc w:val="left"/>
      <w:pPr>
        <w:ind w:left="8470" w:hanging="325"/>
      </w:pPr>
      <w:rPr>
        <w:rFonts w:hint="default"/>
        <w:lang w:val="en-US" w:eastAsia="en-US" w:bidi="ar-SA"/>
      </w:rPr>
    </w:lvl>
    <w:lvl w:ilvl="8" w:tplc="3066399C">
      <w:numFmt w:val="bullet"/>
      <w:lvlText w:val="•"/>
      <w:lvlJc w:val="left"/>
      <w:pPr>
        <w:ind w:left="9240" w:hanging="325"/>
      </w:pPr>
      <w:rPr>
        <w:rFonts w:hint="default"/>
        <w:lang w:val="en-US" w:eastAsia="en-US" w:bidi="ar-SA"/>
      </w:rPr>
    </w:lvl>
  </w:abstractNum>
  <w:abstractNum w:abstractNumId="1">
    <w:nsid w:val="079C24AC"/>
    <w:multiLevelType w:val="hybridMultilevel"/>
    <w:tmpl w:val="F99C8DA0"/>
    <w:lvl w:ilvl="0" w:tplc="D00AD042">
      <w:numFmt w:val="bullet"/>
      <w:lvlText w:val=""/>
      <w:lvlJc w:val="left"/>
      <w:pPr>
        <w:ind w:left="667" w:hanging="241"/>
      </w:pPr>
      <w:rPr>
        <w:rFonts w:ascii="Wingdings" w:eastAsia="Wingdings" w:hAnsi="Wingdings" w:cs="Wingdings" w:hint="default"/>
        <w:b/>
        <w:bCs/>
        <w:w w:val="100"/>
        <w:sz w:val="16"/>
        <w:szCs w:val="16"/>
        <w:lang w:val="en-US" w:eastAsia="en-US" w:bidi="ar-SA"/>
      </w:rPr>
    </w:lvl>
    <w:lvl w:ilvl="1" w:tplc="C21C3DF2">
      <w:numFmt w:val="bullet"/>
      <w:lvlText w:val=""/>
      <w:lvlJc w:val="left"/>
      <w:pPr>
        <w:ind w:left="572" w:hanging="212"/>
      </w:pPr>
      <w:rPr>
        <w:rFonts w:hint="default"/>
        <w:w w:val="100"/>
        <w:lang w:val="en-US" w:eastAsia="en-US" w:bidi="ar-SA"/>
      </w:rPr>
    </w:lvl>
    <w:lvl w:ilvl="2" w:tplc="F4144964">
      <w:numFmt w:val="bullet"/>
      <w:lvlText w:val="•"/>
      <w:lvlJc w:val="left"/>
      <w:pPr>
        <w:ind w:left="1260" w:hanging="212"/>
      </w:pPr>
      <w:rPr>
        <w:rFonts w:hint="default"/>
        <w:lang w:val="en-US" w:eastAsia="en-US" w:bidi="ar-SA"/>
      </w:rPr>
    </w:lvl>
    <w:lvl w:ilvl="3" w:tplc="CDB40D64">
      <w:numFmt w:val="bullet"/>
      <w:lvlText w:val="•"/>
      <w:lvlJc w:val="left"/>
      <w:pPr>
        <w:ind w:left="1750" w:hanging="212"/>
      </w:pPr>
      <w:rPr>
        <w:rFonts w:hint="default"/>
        <w:lang w:val="en-US" w:eastAsia="en-US" w:bidi="ar-SA"/>
      </w:rPr>
    </w:lvl>
    <w:lvl w:ilvl="4" w:tplc="00F28F0E">
      <w:numFmt w:val="bullet"/>
      <w:lvlText w:val="•"/>
      <w:lvlJc w:val="left"/>
      <w:pPr>
        <w:ind w:left="2240" w:hanging="212"/>
      </w:pPr>
      <w:rPr>
        <w:rFonts w:hint="default"/>
        <w:lang w:val="en-US" w:eastAsia="en-US" w:bidi="ar-SA"/>
      </w:rPr>
    </w:lvl>
    <w:lvl w:ilvl="5" w:tplc="A1F4B522">
      <w:numFmt w:val="bullet"/>
      <w:lvlText w:val="•"/>
      <w:lvlJc w:val="left"/>
      <w:pPr>
        <w:ind w:left="2730" w:hanging="212"/>
      </w:pPr>
      <w:rPr>
        <w:rFonts w:hint="default"/>
        <w:lang w:val="en-US" w:eastAsia="en-US" w:bidi="ar-SA"/>
      </w:rPr>
    </w:lvl>
    <w:lvl w:ilvl="6" w:tplc="6450EF52">
      <w:numFmt w:val="bullet"/>
      <w:lvlText w:val="•"/>
      <w:lvlJc w:val="left"/>
      <w:pPr>
        <w:ind w:left="3221" w:hanging="212"/>
      </w:pPr>
      <w:rPr>
        <w:rFonts w:hint="default"/>
        <w:lang w:val="en-US" w:eastAsia="en-US" w:bidi="ar-SA"/>
      </w:rPr>
    </w:lvl>
    <w:lvl w:ilvl="7" w:tplc="E364EDE8">
      <w:numFmt w:val="bullet"/>
      <w:lvlText w:val="•"/>
      <w:lvlJc w:val="left"/>
      <w:pPr>
        <w:ind w:left="3711" w:hanging="212"/>
      </w:pPr>
      <w:rPr>
        <w:rFonts w:hint="default"/>
        <w:lang w:val="en-US" w:eastAsia="en-US" w:bidi="ar-SA"/>
      </w:rPr>
    </w:lvl>
    <w:lvl w:ilvl="8" w:tplc="6E901D78">
      <w:numFmt w:val="bullet"/>
      <w:lvlText w:val="•"/>
      <w:lvlJc w:val="left"/>
      <w:pPr>
        <w:ind w:left="4201" w:hanging="212"/>
      </w:pPr>
      <w:rPr>
        <w:rFonts w:hint="default"/>
        <w:lang w:val="en-US" w:eastAsia="en-US" w:bidi="ar-SA"/>
      </w:rPr>
    </w:lvl>
  </w:abstractNum>
  <w:abstractNum w:abstractNumId="2">
    <w:nsid w:val="07EA42FD"/>
    <w:multiLevelType w:val="hybridMultilevel"/>
    <w:tmpl w:val="5164EFA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
    <w:nsid w:val="0BBB33BB"/>
    <w:multiLevelType w:val="hybridMultilevel"/>
    <w:tmpl w:val="A984BE80"/>
    <w:lvl w:ilvl="0" w:tplc="D00AD042">
      <w:numFmt w:val="bullet"/>
      <w:lvlText w:val=""/>
      <w:lvlJc w:val="left"/>
      <w:pPr>
        <w:ind w:left="334" w:hanging="212"/>
      </w:pPr>
      <w:rPr>
        <w:rFonts w:ascii="Wingdings" w:eastAsia="Wingdings" w:hAnsi="Wingdings" w:cs="Wingdings" w:hint="default"/>
        <w:w w:val="100"/>
        <w:sz w:val="16"/>
        <w:szCs w:val="16"/>
        <w:lang w:val="en-US" w:eastAsia="en-US" w:bidi="ar-SA"/>
      </w:rPr>
    </w:lvl>
    <w:lvl w:ilvl="1" w:tplc="FA82DDE4">
      <w:numFmt w:val="bullet"/>
      <w:lvlText w:val="•"/>
      <w:lvlJc w:val="left"/>
      <w:pPr>
        <w:ind w:left="856" w:hanging="212"/>
      </w:pPr>
      <w:rPr>
        <w:rFonts w:hint="default"/>
        <w:lang w:val="en-US" w:eastAsia="en-US" w:bidi="ar-SA"/>
      </w:rPr>
    </w:lvl>
    <w:lvl w:ilvl="2" w:tplc="FCAE5CA0">
      <w:numFmt w:val="bullet"/>
      <w:lvlText w:val="•"/>
      <w:lvlJc w:val="left"/>
      <w:pPr>
        <w:ind w:left="1373" w:hanging="212"/>
      </w:pPr>
      <w:rPr>
        <w:rFonts w:hint="default"/>
        <w:lang w:val="en-US" w:eastAsia="en-US" w:bidi="ar-SA"/>
      </w:rPr>
    </w:lvl>
    <w:lvl w:ilvl="3" w:tplc="EED4D23C">
      <w:numFmt w:val="bullet"/>
      <w:lvlText w:val="•"/>
      <w:lvlJc w:val="left"/>
      <w:pPr>
        <w:ind w:left="1890" w:hanging="212"/>
      </w:pPr>
      <w:rPr>
        <w:rFonts w:hint="default"/>
        <w:lang w:val="en-US" w:eastAsia="en-US" w:bidi="ar-SA"/>
      </w:rPr>
    </w:lvl>
    <w:lvl w:ilvl="4" w:tplc="02969CDA">
      <w:numFmt w:val="bullet"/>
      <w:lvlText w:val="•"/>
      <w:lvlJc w:val="left"/>
      <w:pPr>
        <w:ind w:left="2407" w:hanging="212"/>
      </w:pPr>
      <w:rPr>
        <w:rFonts w:hint="default"/>
        <w:lang w:val="en-US" w:eastAsia="en-US" w:bidi="ar-SA"/>
      </w:rPr>
    </w:lvl>
    <w:lvl w:ilvl="5" w:tplc="E7A444B8">
      <w:numFmt w:val="bullet"/>
      <w:lvlText w:val="•"/>
      <w:lvlJc w:val="left"/>
      <w:pPr>
        <w:ind w:left="2924" w:hanging="212"/>
      </w:pPr>
      <w:rPr>
        <w:rFonts w:hint="default"/>
        <w:lang w:val="en-US" w:eastAsia="en-US" w:bidi="ar-SA"/>
      </w:rPr>
    </w:lvl>
    <w:lvl w:ilvl="6" w:tplc="B70E3412">
      <w:numFmt w:val="bullet"/>
      <w:lvlText w:val="•"/>
      <w:lvlJc w:val="left"/>
      <w:pPr>
        <w:ind w:left="3441" w:hanging="212"/>
      </w:pPr>
      <w:rPr>
        <w:rFonts w:hint="default"/>
        <w:lang w:val="en-US" w:eastAsia="en-US" w:bidi="ar-SA"/>
      </w:rPr>
    </w:lvl>
    <w:lvl w:ilvl="7" w:tplc="1B7CD77E">
      <w:numFmt w:val="bullet"/>
      <w:lvlText w:val="•"/>
      <w:lvlJc w:val="left"/>
      <w:pPr>
        <w:ind w:left="3958" w:hanging="212"/>
      </w:pPr>
      <w:rPr>
        <w:rFonts w:hint="default"/>
        <w:lang w:val="en-US" w:eastAsia="en-US" w:bidi="ar-SA"/>
      </w:rPr>
    </w:lvl>
    <w:lvl w:ilvl="8" w:tplc="7EAE3700">
      <w:numFmt w:val="bullet"/>
      <w:lvlText w:val="•"/>
      <w:lvlJc w:val="left"/>
      <w:pPr>
        <w:ind w:left="4475" w:hanging="212"/>
      </w:pPr>
      <w:rPr>
        <w:rFonts w:hint="default"/>
        <w:lang w:val="en-US" w:eastAsia="en-US" w:bidi="ar-SA"/>
      </w:rPr>
    </w:lvl>
  </w:abstractNum>
  <w:abstractNum w:abstractNumId="4">
    <w:nsid w:val="0E6F6266"/>
    <w:multiLevelType w:val="hybridMultilevel"/>
    <w:tmpl w:val="B6B0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30967"/>
    <w:multiLevelType w:val="hybridMultilevel"/>
    <w:tmpl w:val="D676E81A"/>
    <w:lvl w:ilvl="0" w:tplc="D938B338">
      <w:numFmt w:val="bullet"/>
      <w:lvlText w:val=""/>
      <w:lvlJc w:val="left"/>
      <w:pPr>
        <w:ind w:left="932" w:hanging="140"/>
      </w:pPr>
      <w:rPr>
        <w:rFonts w:ascii="Symbol" w:eastAsia="Symbol" w:hAnsi="Symbol" w:cs="Symbol" w:hint="default"/>
        <w:w w:val="100"/>
        <w:sz w:val="21"/>
        <w:szCs w:val="21"/>
        <w:lang w:val="en-US" w:eastAsia="en-US" w:bidi="ar-SA"/>
      </w:rPr>
    </w:lvl>
    <w:lvl w:ilvl="1" w:tplc="E6420C40">
      <w:numFmt w:val="bullet"/>
      <w:lvlText w:val="•"/>
      <w:lvlJc w:val="left"/>
      <w:pPr>
        <w:ind w:left="1364" w:hanging="140"/>
      </w:pPr>
      <w:rPr>
        <w:rFonts w:hint="default"/>
        <w:lang w:val="en-US" w:eastAsia="en-US" w:bidi="ar-SA"/>
      </w:rPr>
    </w:lvl>
    <w:lvl w:ilvl="2" w:tplc="52FCDDAC">
      <w:numFmt w:val="bullet"/>
      <w:lvlText w:val="•"/>
      <w:lvlJc w:val="left"/>
      <w:pPr>
        <w:ind w:left="1788" w:hanging="140"/>
      </w:pPr>
      <w:rPr>
        <w:rFonts w:hint="default"/>
        <w:lang w:val="en-US" w:eastAsia="en-US" w:bidi="ar-SA"/>
      </w:rPr>
    </w:lvl>
    <w:lvl w:ilvl="3" w:tplc="C7DE3A1A">
      <w:numFmt w:val="bullet"/>
      <w:lvlText w:val="•"/>
      <w:lvlJc w:val="left"/>
      <w:pPr>
        <w:ind w:left="2213" w:hanging="140"/>
      </w:pPr>
      <w:rPr>
        <w:rFonts w:hint="default"/>
        <w:lang w:val="en-US" w:eastAsia="en-US" w:bidi="ar-SA"/>
      </w:rPr>
    </w:lvl>
    <w:lvl w:ilvl="4" w:tplc="57920BD6">
      <w:numFmt w:val="bullet"/>
      <w:lvlText w:val="•"/>
      <w:lvlJc w:val="left"/>
      <w:pPr>
        <w:ind w:left="2637" w:hanging="140"/>
      </w:pPr>
      <w:rPr>
        <w:rFonts w:hint="default"/>
        <w:lang w:val="en-US" w:eastAsia="en-US" w:bidi="ar-SA"/>
      </w:rPr>
    </w:lvl>
    <w:lvl w:ilvl="5" w:tplc="876017BC">
      <w:numFmt w:val="bullet"/>
      <w:lvlText w:val="•"/>
      <w:lvlJc w:val="left"/>
      <w:pPr>
        <w:ind w:left="3061" w:hanging="140"/>
      </w:pPr>
      <w:rPr>
        <w:rFonts w:hint="default"/>
        <w:lang w:val="en-US" w:eastAsia="en-US" w:bidi="ar-SA"/>
      </w:rPr>
    </w:lvl>
    <w:lvl w:ilvl="6" w:tplc="DD0A5178">
      <w:numFmt w:val="bullet"/>
      <w:lvlText w:val="•"/>
      <w:lvlJc w:val="left"/>
      <w:pPr>
        <w:ind w:left="3486" w:hanging="140"/>
      </w:pPr>
      <w:rPr>
        <w:rFonts w:hint="default"/>
        <w:lang w:val="en-US" w:eastAsia="en-US" w:bidi="ar-SA"/>
      </w:rPr>
    </w:lvl>
    <w:lvl w:ilvl="7" w:tplc="B936BA6E">
      <w:numFmt w:val="bullet"/>
      <w:lvlText w:val="•"/>
      <w:lvlJc w:val="left"/>
      <w:pPr>
        <w:ind w:left="3910" w:hanging="140"/>
      </w:pPr>
      <w:rPr>
        <w:rFonts w:hint="default"/>
        <w:lang w:val="en-US" w:eastAsia="en-US" w:bidi="ar-SA"/>
      </w:rPr>
    </w:lvl>
    <w:lvl w:ilvl="8" w:tplc="83D889F6">
      <w:numFmt w:val="bullet"/>
      <w:lvlText w:val="•"/>
      <w:lvlJc w:val="left"/>
      <w:pPr>
        <w:ind w:left="4335" w:hanging="140"/>
      </w:pPr>
      <w:rPr>
        <w:rFonts w:hint="default"/>
        <w:lang w:val="en-US" w:eastAsia="en-US" w:bidi="ar-SA"/>
      </w:rPr>
    </w:lvl>
  </w:abstractNum>
  <w:abstractNum w:abstractNumId="6">
    <w:nsid w:val="32436D87"/>
    <w:multiLevelType w:val="hybridMultilevel"/>
    <w:tmpl w:val="CE645270"/>
    <w:lvl w:ilvl="0" w:tplc="03124860">
      <w:start w:val="1"/>
      <w:numFmt w:val="decimal"/>
      <w:lvlText w:val="%1."/>
      <w:lvlJc w:val="left"/>
      <w:pPr>
        <w:ind w:left="1359" w:hanging="540"/>
      </w:pPr>
      <w:rPr>
        <w:rFonts w:ascii="Cambria" w:eastAsia="Cambria" w:hAnsi="Cambria" w:cs="Cambria" w:hint="default"/>
        <w:b/>
        <w:bCs/>
        <w:color w:val="365F91"/>
        <w:spacing w:val="-1"/>
        <w:w w:val="99"/>
        <w:sz w:val="28"/>
        <w:szCs w:val="28"/>
        <w:lang w:val="en-US" w:eastAsia="en-US" w:bidi="ar-SA"/>
      </w:rPr>
    </w:lvl>
    <w:lvl w:ilvl="1" w:tplc="F4E0C5EA">
      <w:numFmt w:val="none"/>
      <w:lvlText w:val=""/>
      <w:lvlJc w:val="left"/>
      <w:pPr>
        <w:tabs>
          <w:tab w:val="num" w:pos="360"/>
        </w:tabs>
      </w:pPr>
    </w:lvl>
    <w:lvl w:ilvl="2" w:tplc="350C53D2">
      <w:numFmt w:val="none"/>
      <w:lvlText w:val=""/>
      <w:lvlJc w:val="left"/>
      <w:pPr>
        <w:tabs>
          <w:tab w:val="num" w:pos="360"/>
        </w:tabs>
      </w:pPr>
    </w:lvl>
    <w:lvl w:ilvl="3" w:tplc="3978FA0C">
      <w:numFmt w:val="bullet"/>
      <w:lvlText w:val=""/>
      <w:lvlJc w:val="left"/>
      <w:pPr>
        <w:ind w:left="1540" w:hanging="360"/>
      </w:pPr>
      <w:rPr>
        <w:rFonts w:ascii="Symbol" w:eastAsia="Symbol" w:hAnsi="Symbol" w:cs="Symbol" w:hint="default"/>
        <w:w w:val="100"/>
        <w:sz w:val="24"/>
        <w:szCs w:val="24"/>
        <w:lang w:val="en-US" w:eastAsia="en-US" w:bidi="ar-SA"/>
      </w:rPr>
    </w:lvl>
    <w:lvl w:ilvl="4" w:tplc="41F83580">
      <w:numFmt w:val="bullet"/>
      <w:lvlText w:val="•"/>
      <w:lvlJc w:val="left"/>
      <w:pPr>
        <w:ind w:left="3205" w:hanging="360"/>
      </w:pPr>
      <w:rPr>
        <w:rFonts w:hint="default"/>
        <w:lang w:val="en-US" w:eastAsia="en-US" w:bidi="ar-SA"/>
      </w:rPr>
    </w:lvl>
    <w:lvl w:ilvl="5" w:tplc="F7B2EBD8">
      <w:numFmt w:val="bullet"/>
      <w:lvlText w:val="•"/>
      <w:lvlJc w:val="left"/>
      <w:pPr>
        <w:ind w:left="4511" w:hanging="360"/>
      </w:pPr>
      <w:rPr>
        <w:rFonts w:hint="default"/>
        <w:lang w:val="en-US" w:eastAsia="en-US" w:bidi="ar-SA"/>
      </w:rPr>
    </w:lvl>
    <w:lvl w:ilvl="6" w:tplc="515CC536">
      <w:numFmt w:val="bullet"/>
      <w:lvlText w:val="•"/>
      <w:lvlJc w:val="left"/>
      <w:pPr>
        <w:ind w:left="5817" w:hanging="360"/>
      </w:pPr>
      <w:rPr>
        <w:rFonts w:hint="default"/>
        <w:lang w:val="en-US" w:eastAsia="en-US" w:bidi="ar-SA"/>
      </w:rPr>
    </w:lvl>
    <w:lvl w:ilvl="7" w:tplc="1BA6319C">
      <w:numFmt w:val="bullet"/>
      <w:lvlText w:val="•"/>
      <w:lvlJc w:val="left"/>
      <w:pPr>
        <w:ind w:left="7122" w:hanging="360"/>
      </w:pPr>
      <w:rPr>
        <w:rFonts w:hint="default"/>
        <w:lang w:val="en-US" w:eastAsia="en-US" w:bidi="ar-SA"/>
      </w:rPr>
    </w:lvl>
    <w:lvl w:ilvl="8" w:tplc="9C3E7820">
      <w:numFmt w:val="bullet"/>
      <w:lvlText w:val="•"/>
      <w:lvlJc w:val="left"/>
      <w:pPr>
        <w:ind w:left="8428" w:hanging="360"/>
      </w:pPr>
      <w:rPr>
        <w:rFonts w:hint="default"/>
        <w:lang w:val="en-US" w:eastAsia="en-US" w:bidi="ar-SA"/>
      </w:rPr>
    </w:lvl>
  </w:abstractNum>
  <w:abstractNum w:abstractNumId="7">
    <w:nsid w:val="35DB463C"/>
    <w:multiLevelType w:val="hybridMultilevel"/>
    <w:tmpl w:val="59D23B14"/>
    <w:lvl w:ilvl="0" w:tplc="C20846CE">
      <w:start w:val="1"/>
      <w:numFmt w:val="decimal"/>
      <w:lvlText w:val="%1)"/>
      <w:lvlJc w:val="left"/>
      <w:pPr>
        <w:ind w:left="618" w:hanging="219"/>
        <w:jc w:val="right"/>
      </w:pPr>
      <w:rPr>
        <w:rFonts w:ascii="Times New Roman" w:eastAsia="Times New Roman" w:hAnsi="Times New Roman" w:cs="Times New Roman" w:hint="default"/>
        <w:spacing w:val="0"/>
        <w:w w:val="100"/>
        <w:sz w:val="16"/>
        <w:szCs w:val="16"/>
        <w:lang w:val="en-US" w:eastAsia="en-US" w:bidi="ar-SA"/>
      </w:rPr>
    </w:lvl>
    <w:lvl w:ilvl="1" w:tplc="B3EC192A">
      <w:numFmt w:val="bullet"/>
      <w:lvlText w:val="•"/>
      <w:lvlJc w:val="left"/>
      <w:pPr>
        <w:ind w:left="1108" w:hanging="219"/>
      </w:pPr>
      <w:rPr>
        <w:rFonts w:hint="default"/>
        <w:lang w:val="en-US" w:eastAsia="en-US" w:bidi="ar-SA"/>
      </w:rPr>
    </w:lvl>
    <w:lvl w:ilvl="2" w:tplc="B574BE6E">
      <w:numFmt w:val="bullet"/>
      <w:lvlText w:val="•"/>
      <w:lvlJc w:val="left"/>
      <w:pPr>
        <w:ind w:left="1597" w:hanging="219"/>
      </w:pPr>
      <w:rPr>
        <w:rFonts w:hint="default"/>
        <w:lang w:val="en-US" w:eastAsia="en-US" w:bidi="ar-SA"/>
      </w:rPr>
    </w:lvl>
    <w:lvl w:ilvl="3" w:tplc="17F8FD78">
      <w:numFmt w:val="bullet"/>
      <w:lvlText w:val="•"/>
      <w:lvlJc w:val="left"/>
      <w:pPr>
        <w:ind w:left="2086" w:hanging="219"/>
      </w:pPr>
      <w:rPr>
        <w:rFonts w:hint="default"/>
        <w:lang w:val="en-US" w:eastAsia="en-US" w:bidi="ar-SA"/>
      </w:rPr>
    </w:lvl>
    <w:lvl w:ilvl="4" w:tplc="AEA2F944">
      <w:numFmt w:val="bullet"/>
      <w:lvlText w:val="•"/>
      <w:lvlJc w:val="left"/>
      <w:pPr>
        <w:ind w:left="2575" w:hanging="219"/>
      </w:pPr>
      <w:rPr>
        <w:rFonts w:hint="default"/>
        <w:lang w:val="en-US" w:eastAsia="en-US" w:bidi="ar-SA"/>
      </w:rPr>
    </w:lvl>
    <w:lvl w:ilvl="5" w:tplc="4BB6127E">
      <w:numFmt w:val="bullet"/>
      <w:lvlText w:val="•"/>
      <w:lvlJc w:val="left"/>
      <w:pPr>
        <w:ind w:left="3064" w:hanging="219"/>
      </w:pPr>
      <w:rPr>
        <w:rFonts w:hint="default"/>
        <w:lang w:val="en-US" w:eastAsia="en-US" w:bidi="ar-SA"/>
      </w:rPr>
    </w:lvl>
    <w:lvl w:ilvl="6" w:tplc="AAF27A8A">
      <w:numFmt w:val="bullet"/>
      <w:lvlText w:val="•"/>
      <w:lvlJc w:val="left"/>
      <w:pPr>
        <w:ind w:left="3553" w:hanging="219"/>
      </w:pPr>
      <w:rPr>
        <w:rFonts w:hint="default"/>
        <w:lang w:val="en-US" w:eastAsia="en-US" w:bidi="ar-SA"/>
      </w:rPr>
    </w:lvl>
    <w:lvl w:ilvl="7" w:tplc="A5869946">
      <w:numFmt w:val="bullet"/>
      <w:lvlText w:val="•"/>
      <w:lvlJc w:val="left"/>
      <w:pPr>
        <w:ind w:left="4042" w:hanging="219"/>
      </w:pPr>
      <w:rPr>
        <w:rFonts w:hint="default"/>
        <w:lang w:val="en-US" w:eastAsia="en-US" w:bidi="ar-SA"/>
      </w:rPr>
    </w:lvl>
    <w:lvl w:ilvl="8" w:tplc="C1D8F672">
      <w:numFmt w:val="bullet"/>
      <w:lvlText w:val="•"/>
      <w:lvlJc w:val="left"/>
      <w:pPr>
        <w:ind w:left="4531" w:hanging="219"/>
      </w:pPr>
      <w:rPr>
        <w:rFonts w:hint="default"/>
        <w:lang w:val="en-US" w:eastAsia="en-US" w:bidi="ar-SA"/>
      </w:rPr>
    </w:lvl>
  </w:abstractNum>
  <w:abstractNum w:abstractNumId="8">
    <w:nsid w:val="3FCF2760"/>
    <w:multiLevelType w:val="hybridMultilevel"/>
    <w:tmpl w:val="4108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33C85"/>
    <w:multiLevelType w:val="hybridMultilevel"/>
    <w:tmpl w:val="027A4E96"/>
    <w:lvl w:ilvl="0" w:tplc="338A7AD0">
      <w:numFmt w:val="bullet"/>
      <w:lvlText w:val="•"/>
      <w:lvlJc w:val="left"/>
      <w:pPr>
        <w:ind w:left="1540" w:hanging="360"/>
      </w:pPr>
      <w:rPr>
        <w:rFonts w:ascii="Times New Roman" w:eastAsia="Times New Roman" w:hAnsi="Times New Roman" w:cs="Times New Roman" w:hint="default"/>
        <w:w w:val="99"/>
        <w:sz w:val="24"/>
        <w:szCs w:val="24"/>
        <w:lang w:val="en-US" w:eastAsia="en-US" w:bidi="ar-SA"/>
      </w:rPr>
    </w:lvl>
    <w:lvl w:ilvl="1" w:tplc="DC6A6E02">
      <w:numFmt w:val="bullet"/>
      <w:lvlText w:val="•"/>
      <w:lvlJc w:val="left"/>
      <w:pPr>
        <w:ind w:left="2490" w:hanging="360"/>
      </w:pPr>
      <w:rPr>
        <w:rFonts w:hint="default"/>
        <w:lang w:val="en-US" w:eastAsia="en-US" w:bidi="ar-SA"/>
      </w:rPr>
    </w:lvl>
    <w:lvl w:ilvl="2" w:tplc="D018C81C">
      <w:numFmt w:val="bullet"/>
      <w:lvlText w:val="•"/>
      <w:lvlJc w:val="left"/>
      <w:pPr>
        <w:ind w:left="3440" w:hanging="360"/>
      </w:pPr>
      <w:rPr>
        <w:rFonts w:hint="default"/>
        <w:lang w:val="en-US" w:eastAsia="en-US" w:bidi="ar-SA"/>
      </w:rPr>
    </w:lvl>
    <w:lvl w:ilvl="3" w:tplc="53869712">
      <w:numFmt w:val="bullet"/>
      <w:lvlText w:val="•"/>
      <w:lvlJc w:val="left"/>
      <w:pPr>
        <w:ind w:left="4390" w:hanging="360"/>
      </w:pPr>
      <w:rPr>
        <w:rFonts w:hint="default"/>
        <w:lang w:val="en-US" w:eastAsia="en-US" w:bidi="ar-SA"/>
      </w:rPr>
    </w:lvl>
    <w:lvl w:ilvl="4" w:tplc="1C58D0B8">
      <w:numFmt w:val="bullet"/>
      <w:lvlText w:val="•"/>
      <w:lvlJc w:val="left"/>
      <w:pPr>
        <w:ind w:left="5340" w:hanging="360"/>
      </w:pPr>
      <w:rPr>
        <w:rFonts w:hint="default"/>
        <w:lang w:val="en-US" w:eastAsia="en-US" w:bidi="ar-SA"/>
      </w:rPr>
    </w:lvl>
    <w:lvl w:ilvl="5" w:tplc="DF66CB8E">
      <w:numFmt w:val="bullet"/>
      <w:lvlText w:val="•"/>
      <w:lvlJc w:val="left"/>
      <w:pPr>
        <w:ind w:left="6290" w:hanging="360"/>
      </w:pPr>
      <w:rPr>
        <w:rFonts w:hint="default"/>
        <w:lang w:val="en-US" w:eastAsia="en-US" w:bidi="ar-SA"/>
      </w:rPr>
    </w:lvl>
    <w:lvl w:ilvl="6" w:tplc="7C880934">
      <w:numFmt w:val="bullet"/>
      <w:lvlText w:val="•"/>
      <w:lvlJc w:val="left"/>
      <w:pPr>
        <w:ind w:left="7240" w:hanging="360"/>
      </w:pPr>
      <w:rPr>
        <w:rFonts w:hint="default"/>
        <w:lang w:val="en-US" w:eastAsia="en-US" w:bidi="ar-SA"/>
      </w:rPr>
    </w:lvl>
    <w:lvl w:ilvl="7" w:tplc="6BB0CA18">
      <w:numFmt w:val="bullet"/>
      <w:lvlText w:val="•"/>
      <w:lvlJc w:val="left"/>
      <w:pPr>
        <w:ind w:left="8190" w:hanging="360"/>
      </w:pPr>
      <w:rPr>
        <w:rFonts w:hint="default"/>
        <w:lang w:val="en-US" w:eastAsia="en-US" w:bidi="ar-SA"/>
      </w:rPr>
    </w:lvl>
    <w:lvl w:ilvl="8" w:tplc="A594C41E">
      <w:numFmt w:val="bullet"/>
      <w:lvlText w:val="•"/>
      <w:lvlJc w:val="left"/>
      <w:pPr>
        <w:ind w:left="9140" w:hanging="360"/>
      </w:pPr>
      <w:rPr>
        <w:rFonts w:hint="default"/>
        <w:lang w:val="en-US" w:eastAsia="en-US" w:bidi="ar-SA"/>
      </w:rPr>
    </w:lvl>
  </w:abstractNum>
  <w:abstractNum w:abstractNumId="10">
    <w:nsid w:val="557001BB"/>
    <w:multiLevelType w:val="hybridMultilevel"/>
    <w:tmpl w:val="1A080108"/>
    <w:lvl w:ilvl="0" w:tplc="12EAFB8E">
      <w:start w:val="1"/>
      <w:numFmt w:val="decimal"/>
      <w:lvlText w:val="%1."/>
      <w:lvlJc w:val="left"/>
      <w:pPr>
        <w:ind w:left="813" w:hanging="241"/>
      </w:pPr>
      <w:rPr>
        <w:rFonts w:ascii="Times New Roman" w:eastAsia="Times New Roman" w:hAnsi="Times New Roman" w:cs="Times New Roman" w:hint="default"/>
        <w:b/>
        <w:bCs/>
        <w:w w:val="100"/>
        <w:sz w:val="24"/>
        <w:szCs w:val="24"/>
        <w:lang w:val="en-US" w:eastAsia="en-US" w:bidi="ar-SA"/>
      </w:rPr>
    </w:lvl>
    <w:lvl w:ilvl="1" w:tplc="3AAAEEB2">
      <w:numFmt w:val="bullet"/>
      <w:lvlText w:val=""/>
      <w:lvlJc w:val="left"/>
      <w:pPr>
        <w:ind w:left="572" w:hanging="212"/>
      </w:pPr>
      <w:rPr>
        <w:rFonts w:hint="default"/>
        <w:w w:val="100"/>
        <w:lang w:val="en-US" w:eastAsia="en-US" w:bidi="ar-SA"/>
      </w:rPr>
    </w:lvl>
    <w:lvl w:ilvl="2" w:tplc="B27A9090">
      <w:numFmt w:val="bullet"/>
      <w:lvlText w:val="•"/>
      <w:lvlJc w:val="left"/>
      <w:pPr>
        <w:ind w:left="1260" w:hanging="212"/>
      </w:pPr>
      <w:rPr>
        <w:rFonts w:hint="default"/>
        <w:lang w:val="en-US" w:eastAsia="en-US" w:bidi="ar-SA"/>
      </w:rPr>
    </w:lvl>
    <w:lvl w:ilvl="3" w:tplc="909EA1AC">
      <w:numFmt w:val="bullet"/>
      <w:lvlText w:val="•"/>
      <w:lvlJc w:val="left"/>
      <w:pPr>
        <w:ind w:left="1750" w:hanging="212"/>
      </w:pPr>
      <w:rPr>
        <w:rFonts w:hint="default"/>
        <w:lang w:val="en-US" w:eastAsia="en-US" w:bidi="ar-SA"/>
      </w:rPr>
    </w:lvl>
    <w:lvl w:ilvl="4" w:tplc="E8D61FA0">
      <w:numFmt w:val="bullet"/>
      <w:lvlText w:val="•"/>
      <w:lvlJc w:val="left"/>
      <w:pPr>
        <w:ind w:left="2240" w:hanging="212"/>
      </w:pPr>
      <w:rPr>
        <w:rFonts w:hint="default"/>
        <w:lang w:val="en-US" w:eastAsia="en-US" w:bidi="ar-SA"/>
      </w:rPr>
    </w:lvl>
    <w:lvl w:ilvl="5" w:tplc="9FBA1D46">
      <w:numFmt w:val="bullet"/>
      <w:lvlText w:val="•"/>
      <w:lvlJc w:val="left"/>
      <w:pPr>
        <w:ind w:left="2730" w:hanging="212"/>
      </w:pPr>
      <w:rPr>
        <w:rFonts w:hint="default"/>
        <w:lang w:val="en-US" w:eastAsia="en-US" w:bidi="ar-SA"/>
      </w:rPr>
    </w:lvl>
    <w:lvl w:ilvl="6" w:tplc="79ECCD42">
      <w:numFmt w:val="bullet"/>
      <w:lvlText w:val="•"/>
      <w:lvlJc w:val="left"/>
      <w:pPr>
        <w:ind w:left="3221" w:hanging="212"/>
      </w:pPr>
      <w:rPr>
        <w:rFonts w:hint="default"/>
        <w:lang w:val="en-US" w:eastAsia="en-US" w:bidi="ar-SA"/>
      </w:rPr>
    </w:lvl>
    <w:lvl w:ilvl="7" w:tplc="DC24D9D0">
      <w:numFmt w:val="bullet"/>
      <w:lvlText w:val="•"/>
      <w:lvlJc w:val="left"/>
      <w:pPr>
        <w:ind w:left="3711" w:hanging="212"/>
      </w:pPr>
      <w:rPr>
        <w:rFonts w:hint="default"/>
        <w:lang w:val="en-US" w:eastAsia="en-US" w:bidi="ar-SA"/>
      </w:rPr>
    </w:lvl>
    <w:lvl w:ilvl="8" w:tplc="BC963F96">
      <w:numFmt w:val="bullet"/>
      <w:lvlText w:val="•"/>
      <w:lvlJc w:val="left"/>
      <w:pPr>
        <w:ind w:left="4201" w:hanging="212"/>
      </w:pPr>
      <w:rPr>
        <w:rFonts w:hint="default"/>
        <w:lang w:val="en-US" w:eastAsia="en-US" w:bidi="ar-SA"/>
      </w:rPr>
    </w:lvl>
  </w:abstractNum>
  <w:abstractNum w:abstractNumId="11">
    <w:nsid w:val="70F07679"/>
    <w:multiLevelType w:val="hybridMultilevel"/>
    <w:tmpl w:val="8DBE3ED6"/>
    <w:lvl w:ilvl="0" w:tplc="F1364D6C">
      <w:numFmt w:val="bullet"/>
      <w:lvlText w:val=""/>
      <w:lvlJc w:val="left"/>
      <w:pPr>
        <w:ind w:left="932" w:hanging="140"/>
      </w:pPr>
      <w:rPr>
        <w:rFonts w:ascii="Symbol" w:eastAsia="Symbol" w:hAnsi="Symbol" w:cs="Symbol" w:hint="default"/>
        <w:w w:val="100"/>
        <w:sz w:val="21"/>
        <w:szCs w:val="21"/>
        <w:lang w:val="en-US" w:eastAsia="en-US" w:bidi="ar-SA"/>
      </w:rPr>
    </w:lvl>
    <w:lvl w:ilvl="1" w:tplc="8A94C396">
      <w:numFmt w:val="bullet"/>
      <w:lvlText w:val="•"/>
      <w:lvlJc w:val="left"/>
      <w:pPr>
        <w:ind w:left="1364" w:hanging="140"/>
      </w:pPr>
      <w:rPr>
        <w:rFonts w:hint="default"/>
        <w:lang w:val="en-US" w:eastAsia="en-US" w:bidi="ar-SA"/>
      </w:rPr>
    </w:lvl>
    <w:lvl w:ilvl="2" w:tplc="072A4648">
      <w:numFmt w:val="bullet"/>
      <w:lvlText w:val="•"/>
      <w:lvlJc w:val="left"/>
      <w:pPr>
        <w:ind w:left="1788" w:hanging="140"/>
      </w:pPr>
      <w:rPr>
        <w:rFonts w:hint="default"/>
        <w:lang w:val="en-US" w:eastAsia="en-US" w:bidi="ar-SA"/>
      </w:rPr>
    </w:lvl>
    <w:lvl w:ilvl="3" w:tplc="BD726200">
      <w:numFmt w:val="bullet"/>
      <w:lvlText w:val="•"/>
      <w:lvlJc w:val="left"/>
      <w:pPr>
        <w:ind w:left="2213" w:hanging="140"/>
      </w:pPr>
      <w:rPr>
        <w:rFonts w:hint="default"/>
        <w:lang w:val="en-US" w:eastAsia="en-US" w:bidi="ar-SA"/>
      </w:rPr>
    </w:lvl>
    <w:lvl w:ilvl="4" w:tplc="06AE83B8">
      <w:numFmt w:val="bullet"/>
      <w:lvlText w:val="•"/>
      <w:lvlJc w:val="left"/>
      <w:pPr>
        <w:ind w:left="2637" w:hanging="140"/>
      </w:pPr>
      <w:rPr>
        <w:rFonts w:hint="default"/>
        <w:lang w:val="en-US" w:eastAsia="en-US" w:bidi="ar-SA"/>
      </w:rPr>
    </w:lvl>
    <w:lvl w:ilvl="5" w:tplc="88A25392">
      <w:numFmt w:val="bullet"/>
      <w:lvlText w:val="•"/>
      <w:lvlJc w:val="left"/>
      <w:pPr>
        <w:ind w:left="3061" w:hanging="140"/>
      </w:pPr>
      <w:rPr>
        <w:rFonts w:hint="default"/>
        <w:lang w:val="en-US" w:eastAsia="en-US" w:bidi="ar-SA"/>
      </w:rPr>
    </w:lvl>
    <w:lvl w:ilvl="6" w:tplc="827A0B7E">
      <w:numFmt w:val="bullet"/>
      <w:lvlText w:val="•"/>
      <w:lvlJc w:val="left"/>
      <w:pPr>
        <w:ind w:left="3486" w:hanging="140"/>
      </w:pPr>
      <w:rPr>
        <w:rFonts w:hint="default"/>
        <w:lang w:val="en-US" w:eastAsia="en-US" w:bidi="ar-SA"/>
      </w:rPr>
    </w:lvl>
    <w:lvl w:ilvl="7" w:tplc="60C2541E">
      <w:numFmt w:val="bullet"/>
      <w:lvlText w:val="•"/>
      <w:lvlJc w:val="left"/>
      <w:pPr>
        <w:ind w:left="3910" w:hanging="140"/>
      </w:pPr>
      <w:rPr>
        <w:rFonts w:hint="default"/>
        <w:lang w:val="en-US" w:eastAsia="en-US" w:bidi="ar-SA"/>
      </w:rPr>
    </w:lvl>
    <w:lvl w:ilvl="8" w:tplc="90E2DA42">
      <w:numFmt w:val="bullet"/>
      <w:lvlText w:val="•"/>
      <w:lvlJc w:val="left"/>
      <w:pPr>
        <w:ind w:left="4335" w:hanging="140"/>
      </w:pPr>
      <w:rPr>
        <w:rFonts w:hint="default"/>
        <w:lang w:val="en-US" w:eastAsia="en-US" w:bidi="ar-SA"/>
      </w:rPr>
    </w:lvl>
  </w:abstractNum>
  <w:num w:numId="1">
    <w:abstractNumId w:val="7"/>
  </w:num>
  <w:num w:numId="2">
    <w:abstractNumId w:val="3"/>
  </w:num>
  <w:num w:numId="3">
    <w:abstractNumId w:val="5"/>
  </w:num>
  <w:num w:numId="4">
    <w:abstractNumId w:val="1"/>
  </w:num>
  <w:num w:numId="5">
    <w:abstractNumId w:val="0"/>
  </w:num>
  <w:num w:numId="6">
    <w:abstractNumId w:val="11"/>
  </w:num>
  <w:num w:numId="7">
    <w:abstractNumId w:val="10"/>
  </w:num>
  <w:num w:numId="8">
    <w:abstractNumId w:val="8"/>
  </w:num>
  <w:num w:numId="9">
    <w:abstractNumId w:val="9"/>
  </w:num>
  <w:num w:numId="10">
    <w:abstractNumId w:val="2"/>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ulTrailSpace/>
    <w:shapeLayoutLikeWW8/>
  </w:compat>
  <w:rsids>
    <w:rsidRoot w:val="00356BB0"/>
    <w:rsid w:val="00002857"/>
    <w:rsid w:val="0002587F"/>
    <w:rsid w:val="00041119"/>
    <w:rsid w:val="00054F41"/>
    <w:rsid w:val="000625D5"/>
    <w:rsid w:val="000C2AA6"/>
    <w:rsid w:val="00190CF5"/>
    <w:rsid w:val="001F7EBB"/>
    <w:rsid w:val="00207274"/>
    <w:rsid w:val="00274269"/>
    <w:rsid w:val="002F2957"/>
    <w:rsid w:val="0031549A"/>
    <w:rsid w:val="00356BB0"/>
    <w:rsid w:val="0035784B"/>
    <w:rsid w:val="00387776"/>
    <w:rsid w:val="003C1570"/>
    <w:rsid w:val="00497B28"/>
    <w:rsid w:val="004D0A54"/>
    <w:rsid w:val="0055640A"/>
    <w:rsid w:val="00616E3D"/>
    <w:rsid w:val="00663CAC"/>
    <w:rsid w:val="00697A6B"/>
    <w:rsid w:val="00741981"/>
    <w:rsid w:val="0077213D"/>
    <w:rsid w:val="0078022E"/>
    <w:rsid w:val="00835D5F"/>
    <w:rsid w:val="00921B38"/>
    <w:rsid w:val="00997FDA"/>
    <w:rsid w:val="00AC1413"/>
    <w:rsid w:val="00AD4BBD"/>
    <w:rsid w:val="00AF0DFA"/>
    <w:rsid w:val="00B7029C"/>
    <w:rsid w:val="00BC27A9"/>
    <w:rsid w:val="00D04B3A"/>
    <w:rsid w:val="00D544B8"/>
    <w:rsid w:val="00E66EE2"/>
    <w:rsid w:val="00EB619D"/>
    <w:rsid w:val="00EF7AE2"/>
    <w:rsid w:val="00F97F22"/>
    <w:rsid w:val="00FB4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3CAC"/>
    <w:rPr>
      <w:rFonts w:ascii="Times New Roman" w:eastAsia="Times New Roman" w:hAnsi="Times New Roman" w:cs="Times New Roman"/>
    </w:rPr>
  </w:style>
  <w:style w:type="paragraph" w:styleId="Heading1">
    <w:name w:val="heading 1"/>
    <w:basedOn w:val="Normal"/>
    <w:link w:val="Heading1Char"/>
    <w:uiPriority w:val="1"/>
    <w:qFormat/>
    <w:rsid w:val="00356BB0"/>
    <w:pPr>
      <w:spacing w:before="30"/>
      <w:ind w:left="118"/>
      <w:outlineLvl w:val="0"/>
    </w:pPr>
    <w:rPr>
      <w:rFonts w:ascii="Arial" w:eastAsia="Arial" w:hAnsi="Arial" w:cs="Arial"/>
      <w:b/>
      <w:bCs/>
      <w:sz w:val="27"/>
      <w:szCs w:val="27"/>
    </w:rPr>
  </w:style>
  <w:style w:type="paragraph" w:styleId="Heading2">
    <w:name w:val="heading 2"/>
    <w:basedOn w:val="Normal"/>
    <w:uiPriority w:val="1"/>
    <w:qFormat/>
    <w:rsid w:val="00356BB0"/>
    <w:pPr>
      <w:spacing w:before="76"/>
      <w:ind w:left="813" w:hanging="242"/>
      <w:jc w:val="both"/>
      <w:outlineLvl w:val="1"/>
    </w:pPr>
    <w:rPr>
      <w:b/>
      <w:bCs/>
      <w:sz w:val="24"/>
      <w:szCs w:val="24"/>
    </w:rPr>
  </w:style>
  <w:style w:type="paragraph" w:styleId="Heading3">
    <w:name w:val="heading 3"/>
    <w:basedOn w:val="Normal"/>
    <w:link w:val="Heading3Char"/>
    <w:uiPriority w:val="1"/>
    <w:qFormat/>
    <w:rsid w:val="00356BB0"/>
    <w:pPr>
      <w:ind w:left="572" w:right="561"/>
      <w:jc w:val="center"/>
      <w:outlineLvl w:val="2"/>
    </w:pPr>
  </w:style>
  <w:style w:type="paragraph" w:styleId="Heading4">
    <w:name w:val="heading 4"/>
    <w:basedOn w:val="Normal"/>
    <w:link w:val="Heading4Char"/>
    <w:uiPriority w:val="1"/>
    <w:qFormat/>
    <w:rsid w:val="00356BB0"/>
    <w:pPr>
      <w:ind w:left="334"/>
      <w:jc w:val="both"/>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6BB0"/>
    <w:rPr>
      <w:sz w:val="21"/>
      <w:szCs w:val="21"/>
    </w:rPr>
  </w:style>
  <w:style w:type="paragraph" w:styleId="ListParagraph">
    <w:name w:val="List Paragraph"/>
    <w:basedOn w:val="Normal"/>
    <w:uiPriority w:val="1"/>
    <w:qFormat/>
    <w:rsid w:val="00356BB0"/>
    <w:pPr>
      <w:ind w:left="618" w:hanging="219"/>
      <w:jc w:val="both"/>
    </w:pPr>
  </w:style>
  <w:style w:type="paragraph" w:customStyle="1" w:styleId="TableParagraph">
    <w:name w:val="Table Paragraph"/>
    <w:basedOn w:val="Normal"/>
    <w:uiPriority w:val="1"/>
    <w:qFormat/>
    <w:rsid w:val="00356BB0"/>
    <w:pPr>
      <w:spacing w:line="164" w:lineRule="exact"/>
      <w:jc w:val="right"/>
    </w:pPr>
  </w:style>
  <w:style w:type="paragraph" w:styleId="BalloonText">
    <w:name w:val="Balloon Text"/>
    <w:basedOn w:val="Normal"/>
    <w:link w:val="BalloonTextChar"/>
    <w:uiPriority w:val="99"/>
    <w:semiHidden/>
    <w:unhideWhenUsed/>
    <w:rsid w:val="00FB4D6C"/>
    <w:rPr>
      <w:rFonts w:ascii="Tahoma" w:hAnsi="Tahoma" w:cs="Tahoma"/>
      <w:sz w:val="16"/>
      <w:szCs w:val="16"/>
    </w:rPr>
  </w:style>
  <w:style w:type="character" w:customStyle="1" w:styleId="BalloonTextChar">
    <w:name w:val="Balloon Text Char"/>
    <w:basedOn w:val="DefaultParagraphFont"/>
    <w:link w:val="BalloonText"/>
    <w:uiPriority w:val="99"/>
    <w:semiHidden/>
    <w:rsid w:val="00FB4D6C"/>
    <w:rPr>
      <w:rFonts w:ascii="Tahoma" w:eastAsia="Times New Roman" w:hAnsi="Tahoma" w:cs="Tahoma"/>
      <w:sz w:val="16"/>
      <w:szCs w:val="16"/>
    </w:rPr>
  </w:style>
  <w:style w:type="character" w:customStyle="1" w:styleId="BodyTextChar">
    <w:name w:val="Body Text Char"/>
    <w:basedOn w:val="DefaultParagraphFont"/>
    <w:link w:val="BodyText"/>
    <w:uiPriority w:val="1"/>
    <w:rsid w:val="00FB4D6C"/>
    <w:rPr>
      <w:rFonts w:ascii="Times New Roman" w:eastAsia="Times New Roman" w:hAnsi="Times New Roman" w:cs="Times New Roman"/>
      <w:sz w:val="21"/>
      <w:szCs w:val="21"/>
    </w:rPr>
  </w:style>
  <w:style w:type="character" w:customStyle="1" w:styleId="Heading4Char">
    <w:name w:val="Heading 4 Char"/>
    <w:basedOn w:val="DefaultParagraphFont"/>
    <w:link w:val="Heading4"/>
    <w:uiPriority w:val="1"/>
    <w:rsid w:val="003C1570"/>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1"/>
    <w:rsid w:val="00D04B3A"/>
    <w:rPr>
      <w:rFonts w:ascii="Times New Roman" w:eastAsia="Times New Roman" w:hAnsi="Times New Roman" w:cs="Times New Roman"/>
    </w:rPr>
  </w:style>
  <w:style w:type="character" w:customStyle="1" w:styleId="Heading1Char">
    <w:name w:val="Heading 1 Char"/>
    <w:basedOn w:val="DefaultParagraphFont"/>
    <w:link w:val="Heading1"/>
    <w:uiPriority w:val="1"/>
    <w:rsid w:val="000C2AA6"/>
    <w:rPr>
      <w:rFonts w:ascii="Arial" w:eastAsia="Arial" w:hAnsi="Arial" w:cs="Arial"/>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9</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dinesh</cp:lastModifiedBy>
  <cp:revision>13</cp:revision>
  <dcterms:created xsi:type="dcterms:W3CDTF">2023-03-23T15:23:00Z</dcterms:created>
  <dcterms:modified xsi:type="dcterms:W3CDTF">2023-04-22T14:11:00Z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2023-03-23T00:00:00Z</vt:filetime>
  </property>
</Properties>
</file>