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A3939" w14:textId="1797D6C3" w:rsidR="00AC0D94" w:rsidRDefault="00BC035C" w:rsidP="00BC035C">
      <w:pPr>
        <w:jc w:val="center"/>
        <w:rPr>
          <w:rFonts w:ascii="Times New Roman" w:hAnsi="Times New Roman" w:cs="Times New Roman"/>
          <w:b/>
          <w:bCs/>
          <w:sz w:val="28"/>
          <w:szCs w:val="28"/>
        </w:rPr>
      </w:pPr>
      <w:r w:rsidRPr="00BC035C">
        <w:rPr>
          <w:rFonts w:ascii="Times New Roman" w:hAnsi="Times New Roman" w:cs="Times New Roman"/>
          <w:b/>
          <w:bCs/>
          <w:sz w:val="28"/>
          <w:szCs w:val="28"/>
        </w:rPr>
        <w:t>GENERATION OF BIOELECTRICITY USING METAL OXIDE COMPOSITES TO ENHANCE POWER DENSITY IN MICROBIAL FUEL CELL</w:t>
      </w:r>
    </w:p>
    <w:p w14:paraId="3716AB5E" w14:textId="7BB8F549" w:rsidR="00BC035C" w:rsidRDefault="00BC035C" w:rsidP="00BC035C">
      <w:pPr>
        <w:jc w:val="center"/>
        <w:rPr>
          <w:rFonts w:ascii="Times New Roman" w:hAnsi="Times New Roman" w:cs="Times New Roman"/>
          <w:b/>
          <w:bCs/>
          <w:sz w:val="28"/>
          <w:szCs w:val="28"/>
        </w:rPr>
      </w:pPr>
    </w:p>
    <w:p w14:paraId="01A6DDF2" w14:textId="799D3A18" w:rsidR="00BC035C" w:rsidRDefault="00BC035C" w:rsidP="00BC035C">
      <w:pPr>
        <w:jc w:val="center"/>
        <w:rPr>
          <w:rFonts w:ascii="Times New Roman" w:hAnsi="Times New Roman" w:cs="Times New Roman"/>
          <w:b/>
          <w:bCs/>
          <w:sz w:val="28"/>
          <w:szCs w:val="28"/>
        </w:rPr>
      </w:pPr>
    </w:p>
    <w:p w14:paraId="04AD8814" w14:textId="77777777" w:rsidR="00BC035C" w:rsidRPr="00142FE1" w:rsidRDefault="00BC035C" w:rsidP="00BC035C">
      <w:pPr>
        <w:jc w:val="center"/>
        <w:rPr>
          <w:rFonts w:ascii="Times New Roman" w:hAnsi="Times New Roman" w:cs="Times New Roman"/>
          <w:b/>
          <w:bCs/>
          <w:sz w:val="28"/>
          <w:szCs w:val="28"/>
        </w:rPr>
      </w:pPr>
      <w:r w:rsidRPr="00142FE1">
        <w:rPr>
          <w:rFonts w:ascii="Times New Roman" w:hAnsi="Times New Roman" w:cs="Times New Roman"/>
          <w:b/>
          <w:bCs/>
          <w:sz w:val="28"/>
          <w:szCs w:val="28"/>
        </w:rPr>
        <w:t xml:space="preserve">ABSTRACT </w:t>
      </w:r>
    </w:p>
    <w:p w14:paraId="03785927" w14:textId="5609072E" w:rsidR="00BC035C" w:rsidRPr="00582FE5" w:rsidRDefault="00BC035C" w:rsidP="00BC035C">
      <w:pPr>
        <w:jc w:val="both"/>
        <w:rPr>
          <w:rFonts w:ascii="Times New Roman" w:hAnsi="Times New Roman" w:cs="Times New Roman"/>
          <w:sz w:val="28"/>
          <w:szCs w:val="28"/>
        </w:rPr>
      </w:pPr>
      <w:r w:rsidRPr="00582FE5">
        <w:rPr>
          <w:rFonts w:ascii="Times New Roman" w:hAnsi="Times New Roman" w:cs="Times New Roman"/>
          <w:sz w:val="28"/>
          <w:szCs w:val="28"/>
        </w:rPr>
        <w:t xml:space="preserve">A Microbial Fuel Cell is a Bioelectrochemical device that </w:t>
      </w:r>
      <w:r w:rsidR="00240450" w:rsidRPr="00582FE5">
        <w:rPr>
          <w:rFonts w:ascii="Times New Roman" w:hAnsi="Times New Roman" w:cs="Times New Roman"/>
          <w:sz w:val="28"/>
          <w:szCs w:val="28"/>
        </w:rPr>
        <w:t>expect the microorganism to produce electric power or electrical energy</w:t>
      </w:r>
      <w:r w:rsidRPr="00582FE5">
        <w:rPr>
          <w:rFonts w:ascii="Times New Roman" w:hAnsi="Times New Roman" w:cs="Times New Roman"/>
          <w:sz w:val="28"/>
          <w:szCs w:val="28"/>
        </w:rPr>
        <w:t>. Due to the continu</w:t>
      </w:r>
      <w:r w:rsidR="00240450" w:rsidRPr="00582FE5">
        <w:rPr>
          <w:rFonts w:ascii="Times New Roman" w:hAnsi="Times New Roman" w:cs="Times New Roman"/>
          <w:sz w:val="28"/>
          <w:szCs w:val="28"/>
        </w:rPr>
        <w:t>ous innovation from natural source to implicit the electric power leads to future ‘</w:t>
      </w:r>
      <w:r w:rsidR="003A5C49" w:rsidRPr="00582FE5">
        <w:rPr>
          <w:rFonts w:ascii="Times New Roman" w:hAnsi="Times New Roman" w:cs="Times New Roman"/>
          <w:sz w:val="28"/>
          <w:szCs w:val="28"/>
        </w:rPr>
        <w:t>generous</w:t>
      </w:r>
      <w:r w:rsidRPr="00582FE5">
        <w:rPr>
          <w:rFonts w:ascii="Times New Roman" w:hAnsi="Times New Roman" w:cs="Times New Roman"/>
          <w:sz w:val="28"/>
          <w:szCs w:val="28"/>
        </w:rPr>
        <w:t xml:space="preserve">. In a microbial fuel cell (MFC), power can be generated </w:t>
      </w:r>
      <w:r w:rsidR="00AF15C5" w:rsidRPr="00AF15C5">
        <w:rPr>
          <w:rFonts w:ascii="Times New Roman" w:hAnsi="Times New Roman" w:cs="Times New Roman"/>
          <w:sz w:val="28"/>
          <w:szCs w:val="28"/>
        </w:rPr>
        <w:t>at the anode</w:t>
      </w:r>
      <w:r w:rsidR="00AF15C5" w:rsidRPr="00AF15C5">
        <w:rPr>
          <w:rFonts w:ascii="Times New Roman" w:hAnsi="Times New Roman" w:cs="Times New Roman"/>
          <w:sz w:val="28"/>
          <w:szCs w:val="28"/>
        </w:rPr>
        <w:t xml:space="preserve"> </w:t>
      </w:r>
      <w:r w:rsidRPr="00582FE5">
        <w:rPr>
          <w:rFonts w:ascii="Times New Roman" w:hAnsi="Times New Roman" w:cs="Times New Roman"/>
          <w:sz w:val="28"/>
          <w:szCs w:val="28"/>
        </w:rPr>
        <w:t xml:space="preserve">from the oxidation </w:t>
      </w:r>
      <w:r w:rsidR="00AF15C5">
        <w:rPr>
          <w:rFonts w:ascii="Times New Roman" w:hAnsi="Times New Roman" w:cs="Times New Roman"/>
          <w:sz w:val="28"/>
          <w:szCs w:val="28"/>
        </w:rPr>
        <w:t xml:space="preserve">process </w:t>
      </w:r>
      <w:r w:rsidRPr="00582FE5">
        <w:rPr>
          <w:rFonts w:ascii="Times New Roman" w:hAnsi="Times New Roman" w:cs="Times New Roman"/>
          <w:sz w:val="28"/>
          <w:szCs w:val="28"/>
        </w:rPr>
        <w:t xml:space="preserve">of organic matter by </w:t>
      </w:r>
      <w:r w:rsidR="00AF15C5">
        <w:rPr>
          <w:rFonts w:ascii="Times New Roman" w:hAnsi="Times New Roman" w:cs="Times New Roman"/>
          <w:sz w:val="28"/>
          <w:szCs w:val="28"/>
        </w:rPr>
        <w:t>microorganism</w:t>
      </w:r>
      <w:r w:rsidRPr="00582FE5">
        <w:rPr>
          <w:rFonts w:ascii="Times New Roman" w:hAnsi="Times New Roman" w:cs="Times New Roman"/>
          <w:sz w:val="28"/>
          <w:szCs w:val="28"/>
        </w:rPr>
        <w:t>, with reduction of oxygen at the cathod</w:t>
      </w:r>
      <w:r w:rsidR="00AF15C5">
        <w:rPr>
          <w:rFonts w:ascii="Times New Roman" w:hAnsi="Times New Roman" w:cs="Times New Roman"/>
          <w:sz w:val="28"/>
          <w:szCs w:val="28"/>
        </w:rPr>
        <w:t>e</w:t>
      </w:r>
      <w:r w:rsidRPr="00582FE5">
        <w:rPr>
          <w:rFonts w:ascii="Times New Roman" w:hAnsi="Times New Roman" w:cs="Times New Roman"/>
          <w:sz w:val="28"/>
          <w:szCs w:val="28"/>
        </w:rPr>
        <w:t xml:space="preserve">. Proton exchange membranes used in MFCs are permeable to oxygen, resulting in the diffusion of oxygen into the anode chamber. A two-chamber MFC containing a proton exchange membrane was inoculated with </w:t>
      </w:r>
      <w:r w:rsidR="00AF15C5" w:rsidRPr="00582FE5">
        <w:rPr>
          <w:rFonts w:ascii="Times New Roman" w:hAnsi="Times New Roman" w:cs="Times New Roman"/>
          <w:sz w:val="28"/>
          <w:szCs w:val="28"/>
        </w:rPr>
        <w:t>a</w:t>
      </w:r>
      <w:r w:rsidRPr="00582FE5">
        <w:rPr>
          <w:rFonts w:ascii="Times New Roman" w:hAnsi="Times New Roman" w:cs="Times New Roman"/>
          <w:sz w:val="28"/>
          <w:szCs w:val="28"/>
        </w:rPr>
        <w:t xml:space="preserve"> </w:t>
      </w:r>
      <w:r w:rsidR="00AF15C5">
        <w:rPr>
          <w:rFonts w:ascii="Times New Roman" w:hAnsi="Times New Roman" w:cs="Times New Roman"/>
          <w:sz w:val="28"/>
          <w:szCs w:val="28"/>
        </w:rPr>
        <w:t>nanoparticle</w:t>
      </w:r>
      <w:r w:rsidRPr="00582FE5">
        <w:rPr>
          <w:rFonts w:ascii="Times New Roman" w:hAnsi="Times New Roman" w:cs="Times New Roman"/>
          <w:sz w:val="28"/>
          <w:szCs w:val="28"/>
        </w:rPr>
        <w:t>.</w:t>
      </w:r>
      <w:r w:rsidR="00AF15C5">
        <w:rPr>
          <w:rFonts w:ascii="Times New Roman" w:hAnsi="Times New Roman" w:cs="Times New Roman"/>
          <w:sz w:val="28"/>
          <w:szCs w:val="28"/>
        </w:rPr>
        <w:t xml:space="preserve"> The nanoparticle somehow produces more electron</w:t>
      </w:r>
      <w:r w:rsidRPr="00582FE5">
        <w:rPr>
          <w:rFonts w:ascii="Times New Roman" w:hAnsi="Times New Roman" w:cs="Times New Roman"/>
          <w:sz w:val="28"/>
          <w:szCs w:val="28"/>
        </w:rPr>
        <w:t xml:space="preserve"> </w:t>
      </w:r>
      <w:r w:rsidR="00AF15C5">
        <w:rPr>
          <w:rFonts w:ascii="Times New Roman" w:hAnsi="Times New Roman" w:cs="Times New Roman"/>
          <w:sz w:val="28"/>
          <w:szCs w:val="28"/>
        </w:rPr>
        <w:t>compared to the bare PEM</w:t>
      </w:r>
      <w:r w:rsidR="0086282A">
        <w:rPr>
          <w:rFonts w:ascii="Times New Roman" w:hAnsi="Times New Roman" w:cs="Times New Roman"/>
          <w:sz w:val="28"/>
          <w:szCs w:val="28"/>
        </w:rPr>
        <w:t>.</w:t>
      </w:r>
      <w:r w:rsidRPr="00582FE5">
        <w:rPr>
          <w:rFonts w:ascii="Times New Roman" w:hAnsi="Times New Roman" w:cs="Times New Roman"/>
          <w:sz w:val="28"/>
          <w:szCs w:val="28"/>
        </w:rPr>
        <w:t xml:space="preserve"> Depending on the operational parameters of the MFC, different metabolic pathways are used by the </w:t>
      </w:r>
      <w:r w:rsidR="00AF15C5">
        <w:rPr>
          <w:rFonts w:ascii="Times New Roman" w:hAnsi="Times New Roman" w:cs="Times New Roman"/>
          <w:sz w:val="28"/>
          <w:szCs w:val="28"/>
        </w:rPr>
        <w:t>microorganism</w:t>
      </w:r>
      <w:r w:rsidRPr="00582FE5">
        <w:rPr>
          <w:rFonts w:ascii="Times New Roman" w:hAnsi="Times New Roman" w:cs="Times New Roman"/>
          <w:sz w:val="28"/>
          <w:szCs w:val="28"/>
        </w:rPr>
        <w:t xml:space="preserve">. This determines the selection and performance of specific organisms. Here we discuss how </w:t>
      </w:r>
      <w:r w:rsidR="00AF15C5">
        <w:rPr>
          <w:rFonts w:ascii="Times New Roman" w:hAnsi="Times New Roman" w:cs="Times New Roman"/>
          <w:sz w:val="28"/>
          <w:szCs w:val="28"/>
        </w:rPr>
        <w:t>microbes</w:t>
      </w:r>
      <w:r w:rsidRPr="00582FE5">
        <w:rPr>
          <w:rFonts w:ascii="Times New Roman" w:hAnsi="Times New Roman" w:cs="Times New Roman"/>
          <w:sz w:val="28"/>
          <w:szCs w:val="28"/>
        </w:rPr>
        <w:t xml:space="preserve"> use an anode as an electron acceptor and to what they </w:t>
      </w:r>
      <w:r w:rsidR="00AF15C5">
        <w:rPr>
          <w:rFonts w:ascii="Times New Roman" w:hAnsi="Times New Roman" w:cs="Times New Roman"/>
          <w:sz w:val="28"/>
          <w:szCs w:val="28"/>
        </w:rPr>
        <w:t xml:space="preserve">experience to </w:t>
      </w:r>
      <w:r w:rsidRPr="00582FE5">
        <w:rPr>
          <w:rFonts w:ascii="Times New Roman" w:hAnsi="Times New Roman" w:cs="Times New Roman"/>
          <w:sz w:val="28"/>
          <w:szCs w:val="28"/>
        </w:rPr>
        <w:t>generate electrical output.</w:t>
      </w:r>
      <w:r w:rsidR="0086282A">
        <w:rPr>
          <w:rFonts w:ascii="Times New Roman" w:hAnsi="Times New Roman" w:cs="Times New Roman"/>
          <w:sz w:val="28"/>
          <w:szCs w:val="28"/>
        </w:rPr>
        <w:t xml:space="preserve"> The analytical output was</w:t>
      </w:r>
      <w:r w:rsidR="0086282A">
        <w:rPr>
          <w:rFonts w:ascii="Times New Roman" w:hAnsi="Times New Roman" w:cs="Times New Roman"/>
          <w:sz w:val="28"/>
          <w:szCs w:val="28"/>
        </w:rPr>
        <w:t xml:space="preserve"> carried out through CV and LSV</w:t>
      </w:r>
      <w:r w:rsidR="0086282A">
        <w:rPr>
          <w:rFonts w:ascii="Times New Roman" w:hAnsi="Times New Roman" w:cs="Times New Roman"/>
          <w:sz w:val="28"/>
          <w:szCs w:val="28"/>
        </w:rPr>
        <w:t xml:space="preserve">. </w:t>
      </w:r>
      <w:r w:rsidRPr="00582FE5">
        <w:rPr>
          <w:rFonts w:ascii="Times New Roman" w:hAnsi="Times New Roman" w:cs="Times New Roman"/>
          <w:sz w:val="28"/>
          <w:szCs w:val="28"/>
        </w:rPr>
        <w:t xml:space="preserve">This </w:t>
      </w:r>
      <w:r w:rsidR="00AF15C5">
        <w:rPr>
          <w:rFonts w:ascii="Times New Roman" w:hAnsi="Times New Roman" w:cs="Times New Roman"/>
          <w:sz w:val="28"/>
          <w:szCs w:val="28"/>
        </w:rPr>
        <w:t xml:space="preserve">show </w:t>
      </w:r>
      <w:r w:rsidR="0086282A">
        <w:rPr>
          <w:rFonts w:ascii="Times New Roman" w:hAnsi="Times New Roman" w:cs="Times New Roman"/>
          <w:sz w:val="28"/>
          <w:szCs w:val="28"/>
        </w:rPr>
        <w:t>that</w:t>
      </w:r>
      <w:r w:rsidR="0086282A" w:rsidRPr="00582FE5">
        <w:rPr>
          <w:rFonts w:ascii="Times New Roman" w:hAnsi="Times New Roman" w:cs="Times New Roman"/>
          <w:sz w:val="28"/>
          <w:szCs w:val="28"/>
        </w:rPr>
        <w:t xml:space="preserve"> the</w:t>
      </w:r>
      <w:r w:rsidRPr="00582FE5">
        <w:rPr>
          <w:rFonts w:ascii="Times New Roman" w:hAnsi="Times New Roman" w:cs="Times New Roman"/>
          <w:sz w:val="28"/>
          <w:szCs w:val="28"/>
        </w:rPr>
        <w:t xml:space="preserve"> corresponding performance, advantages and disadvantages, and future potential applications of select electron acceptors (e.g., </w:t>
      </w:r>
      <w:r w:rsidR="00AF15C5">
        <w:rPr>
          <w:rFonts w:ascii="Times New Roman" w:hAnsi="Times New Roman" w:cs="Times New Roman"/>
          <w:sz w:val="28"/>
          <w:szCs w:val="28"/>
        </w:rPr>
        <w:t>CuO and MnO nanoparticles</w:t>
      </w:r>
      <w:r w:rsidRPr="00582FE5">
        <w:rPr>
          <w:rFonts w:ascii="Times New Roman" w:hAnsi="Times New Roman" w:cs="Times New Roman"/>
          <w:sz w:val="28"/>
          <w:szCs w:val="28"/>
        </w:rPr>
        <w:t xml:space="preserve">) and mediators. </w:t>
      </w:r>
    </w:p>
    <w:p w14:paraId="298944B4" w14:textId="121D80A4" w:rsidR="00BC035C" w:rsidRPr="00582FE5" w:rsidRDefault="00BC035C" w:rsidP="00BC035C">
      <w:pPr>
        <w:jc w:val="both"/>
        <w:rPr>
          <w:rFonts w:ascii="Times New Roman" w:hAnsi="Times New Roman" w:cs="Times New Roman"/>
          <w:sz w:val="28"/>
          <w:szCs w:val="28"/>
        </w:rPr>
      </w:pPr>
    </w:p>
    <w:p w14:paraId="10DCBF7D" w14:textId="77777777" w:rsidR="00BC035C" w:rsidRPr="00582FE5" w:rsidRDefault="00BC035C" w:rsidP="00BC035C">
      <w:pPr>
        <w:jc w:val="both"/>
        <w:rPr>
          <w:rFonts w:ascii="Times New Roman" w:hAnsi="Times New Roman" w:cs="Times New Roman"/>
          <w:sz w:val="28"/>
          <w:szCs w:val="28"/>
        </w:rPr>
      </w:pPr>
    </w:p>
    <w:p w14:paraId="000C1669" w14:textId="77777777" w:rsidR="0086282A" w:rsidRDefault="0086282A" w:rsidP="00582FE5">
      <w:pPr>
        <w:rPr>
          <w:rFonts w:ascii="Times New Roman" w:hAnsi="Times New Roman" w:cs="Times New Roman"/>
          <w:b/>
          <w:bCs/>
          <w:sz w:val="28"/>
          <w:szCs w:val="28"/>
        </w:rPr>
      </w:pPr>
    </w:p>
    <w:p w14:paraId="0B720CAA" w14:textId="77777777" w:rsidR="0086282A" w:rsidRDefault="0086282A" w:rsidP="00582FE5">
      <w:pPr>
        <w:rPr>
          <w:rFonts w:ascii="Times New Roman" w:hAnsi="Times New Roman" w:cs="Times New Roman"/>
          <w:b/>
          <w:bCs/>
          <w:sz w:val="28"/>
          <w:szCs w:val="28"/>
        </w:rPr>
      </w:pPr>
    </w:p>
    <w:p w14:paraId="7CE40A44" w14:textId="44A1FAF0" w:rsidR="00582FE5" w:rsidRDefault="00BC035C" w:rsidP="00582FE5">
      <w:pPr>
        <w:rPr>
          <w:rFonts w:ascii="Times New Roman" w:hAnsi="Times New Roman" w:cs="Times New Roman"/>
          <w:sz w:val="28"/>
          <w:szCs w:val="28"/>
        </w:rPr>
      </w:pPr>
      <w:r w:rsidRPr="00582FE5">
        <w:rPr>
          <w:rFonts w:ascii="Times New Roman" w:hAnsi="Times New Roman" w:cs="Times New Roman"/>
          <w:b/>
          <w:bCs/>
          <w:sz w:val="28"/>
          <w:szCs w:val="28"/>
        </w:rPr>
        <w:t>KEYWORDS</w:t>
      </w:r>
      <w:r w:rsidRPr="00582FE5">
        <w:rPr>
          <w:rFonts w:ascii="Times New Roman" w:hAnsi="Times New Roman" w:cs="Times New Roman"/>
          <w:sz w:val="28"/>
          <w:szCs w:val="28"/>
        </w:rPr>
        <w:t>: Microbial Fuel Cell, Nanoparticles, PEM, Electrodes, Electron acceptor</w:t>
      </w:r>
      <w:r w:rsidR="0086282A">
        <w:rPr>
          <w:rFonts w:ascii="Times New Roman" w:hAnsi="Times New Roman" w:cs="Times New Roman"/>
          <w:sz w:val="28"/>
          <w:szCs w:val="28"/>
        </w:rPr>
        <w:t>, cyclic voltammetry, linear sweep voltammetry</w:t>
      </w:r>
    </w:p>
    <w:p w14:paraId="3CB819FE" w14:textId="102FB9BC" w:rsidR="00BC035C" w:rsidRPr="00582FE5" w:rsidRDefault="00240450" w:rsidP="00582FE5">
      <w:pPr>
        <w:rPr>
          <w:rFonts w:ascii="Times New Roman" w:hAnsi="Times New Roman" w:cs="Times New Roman"/>
          <w:sz w:val="28"/>
          <w:szCs w:val="28"/>
        </w:rPr>
      </w:pPr>
      <w:r w:rsidRPr="00582FE5">
        <w:rPr>
          <w:rFonts w:ascii="Times New Roman" w:hAnsi="Times New Roman" w:cs="Times New Roman"/>
          <w:b/>
          <w:bCs/>
          <w:sz w:val="28"/>
          <w:szCs w:val="28"/>
        </w:rPr>
        <w:lastRenderedPageBreak/>
        <w:t>1.</w:t>
      </w:r>
      <w:r w:rsidR="00BC035C" w:rsidRPr="00582FE5">
        <w:rPr>
          <w:rFonts w:ascii="Times New Roman" w:hAnsi="Times New Roman" w:cs="Times New Roman"/>
          <w:b/>
          <w:bCs/>
          <w:sz w:val="28"/>
          <w:szCs w:val="28"/>
        </w:rPr>
        <w:t xml:space="preserve">INTRODUCTION </w:t>
      </w:r>
    </w:p>
    <w:p w14:paraId="7A01B2E3" w14:textId="60C74E4F" w:rsidR="00BC035C" w:rsidRPr="00582FE5" w:rsidRDefault="00BC035C" w:rsidP="00BC035C">
      <w:pPr>
        <w:jc w:val="both"/>
        <w:rPr>
          <w:rFonts w:ascii="Times New Roman" w:hAnsi="Times New Roman" w:cs="Times New Roman"/>
          <w:sz w:val="28"/>
          <w:szCs w:val="28"/>
        </w:rPr>
      </w:pPr>
      <w:r w:rsidRPr="00582FE5">
        <w:rPr>
          <w:rFonts w:ascii="Times New Roman" w:hAnsi="Times New Roman" w:cs="Times New Roman"/>
          <w:sz w:val="28"/>
          <w:szCs w:val="28"/>
        </w:rPr>
        <w:t>Nanotechnology is a mindset, even though the scientific community is fascinated with the field of nanoscience, most of the ongoing discussions, definitions, and attention is focused on nanotechnology. As such, it represents a broad term which demonstrates the apotheosis of man’s ceaseless urge for knowledge having practical potential. The meaning of the term nanotechnology is any technology operating on the nanoscale which has applications in the real world, that is, to employ single atoms and molecules to form functional structures</w:t>
      </w:r>
      <w:r w:rsidR="00DC6DE8">
        <w:rPr>
          <w:rFonts w:ascii="Times New Roman" w:hAnsi="Times New Roman" w:cs="Times New Roman"/>
          <w:sz w:val="28"/>
          <w:szCs w:val="28"/>
        </w:rPr>
        <w:t>.</w:t>
      </w:r>
      <w:sdt>
        <w:sdtPr>
          <w:rPr>
            <w:rFonts w:ascii="Times New Roman" w:hAnsi="Times New Roman" w:cs="Times New Roman"/>
            <w:sz w:val="28"/>
            <w:szCs w:val="28"/>
          </w:rPr>
          <w:id w:val="2002076907"/>
          <w:citation/>
        </w:sdtPr>
        <w:sdtContent>
          <w:r w:rsidR="00DC6DE8">
            <w:rPr>
              <w:rFonts w:ascii="Times New Roman" w:hAnsi="Times New Roman" w:cs="Times New Roman"/>
              <w:sz w:val="28"/>
              <w:szCs w:val="28"/>
            </w:rPr>
            <w:fldChar w:fldCharType="begin"/>
          </w:r>
          <w:r w:rsidR="00DC6DE8">
            <w:rPr>
              <w:rFonts w:ascii="Times New Roman" w:hAnsi="Times New Roman" w:cs="Times New Roman"/>
              <w:sz w:val="28"/>
              <w:szCs w:val="28"/>
            </w:rPr>
            <w:instrText xml:space="preserve"> CITATION Kae94 \l 1033 </w:instrText>
          </w:r>
          <w:r w:rsidR="00DC6DE8">
            <w:rPr>
              <w:rFonts w:ascii="Times New Roman" w:hAnsi="Times New Roman" w:cs="Times New Roman"/>
              <w:sz w:val="28"/>
              <w:szCs w:val="28"/>
            </w:rPr>
            <w:fldChar w:fldCharType="separate"/>
          </w:r>
          <w:r w:rsidR="00DC6DE8">
            <w:rPr>
              <w:rFonts w:ascii="Times New Roman" w:hAnsi="Times New Roman" w:cs="Times New Roman"/>
              <w:noProof/>
              <w:sz w:val="28"/>
              <w:szCs w:val="28"/>
            </w:rPr>
            <w:t xml:space="preserve"> </w:t>
          </w:r>
          <w:r w:rsidR="00DC6DE8" w:rsidRPr="00DC6DE8">
            <w:rPr>
              <w:rFonts w:ascii="Times New Roman" w:hAnsi="Times New Roman" w:cs="Times New Roman"/>
              <w:noProof/>
              <w:sz w:val="28"/>
              <w:szCs w:val="28"/>
            </w:rPr>
            <w:t>(Kaehler, 1994)</w:t>
          </w:r>
          <w:r w:rsidR="00DC6DE8">
            <w:rPr>
              <w:rFonts w:ascii="Times New Roman" w:hAnsi="Times New Roman" w:cs="Times New Roman"/>
              <w:sz w:val="28"/>
              <w:szCs w:val="28"/>
            </w:rPr>
            <w:fldChar w:fldCharType="end"/>
          </w:r>
        </w:sdtContent>
      </w:sdt>
      <w:r w:rsidRPr="00582FE5">
        <w:rPr>
          <w:rFonts w:ascii="Times New Roman" w:hAnsi="Times New Roman" w:cs="Times New Roman"/>
          <w:sz w:val="28"/>
          <w:szCs w:val="28"/>
        </w:rPr>
        <w:t xml:space="preserve"> The field of nanotechnology involves the creation and utilization of chemical, physical, and biological systems with structural features between single atoms or molecules to submicron dimensions, and also the assimilation of resultant nanostructures into larger systems</w:t>
      </w:r>
      <w:r w:rsidR="00DC6DE8">
        <w:rPr>
          <w:rFonts w:ascii="Times New Roman" w:hAnsi="Times New Roman" w:cs="Times New Roman"/>
          <w:sz w:val="28"/>
          <w:szCs w:val="28"/>
        </w:rPr>
        <w:t>.</w:t>
      </w:r>
      <w:r w:rsidR="00DC6DE8" w:rsidRPr="00DC6DE8">
        <w:rPr>
          <w:rFonts w:ascii="Times New Roman" w:hAnsi="Times New Roman" w:cs="Times New Roman"/>
          <w:sz w:val="24"/>
          <w:szCs w:val="24"/>
        </w:rPr>
        <w:t xml:space="preserve"> </w:t>
      </w:r>
      <w:sdt>
        <w:sdtPr>
          <w:rPr>
            <w:rFonts w:ascii="Times New Roman" w:hAnsi="Times New Roman" w:cs="Times New Roman"/>
            <w:sz w:val="24"/>
            <w:szCs w:val="24"/>
          </w:rPr>
          <w:id w:val="-986006949"/>
          <w:citation/>
        </w:sdtPr>
        <w:sdtContent>
          <w:r w:rsidR="00DC6DE8">
            <w:rPr>
              <w:rFonts w:ascii="Times New Roman" w:hAnsi="Times New Roman" w:cs="Times New Roman"/>
              <w:sz w:val="24"/>
              <w:szCs w:val="24"/>
            </w:rPr>
            <w:fldChar w:fldCharType="begin"/>
          </w:r>
          <w:r w:rsidR="00DC6DE8">
            <w:rPr>
              <w:rFonts w:ascii="Times New Roman" w:hAnsi="Times New Roman" w:cs="Times New Roman"/>
              <w:sz w:val="24"/>
              <w:szCs w:val="24"/>
            </w:rPr>
            <w:instrText xml:space="preserve"> CITATION Dan04 \l 1033 </w:instrText>
          </w:r>
          <w:r w:rsidR="00DC6DE8">
            <w:rPr>
              <w:rFonts w:ascii="Times New Roman" w:hAnsi="Times New Roman" w:cs="Times New Roman"/>
              <w:sz w:val="24"/>
              <w:szCs w:val="24"/>
            </w:rPr>
            <w:fldChar w:fldCharType="separate"/>
          </w:r>
          <w:r w:rsidR="00DC6DE8" w:rsidRPr="00DC6DE8">
            <w:rPr>
              <w:rFonts w:ascii="Times New Roman" w:hAnsi="Times New Roman" w:cs="Times New Roman"/>
              <w:noProof/>
              <w:sz w:val="24"/>
              <w:szCs w:val="24"/>
            </w:rPr>
            <w:t>(Daniel, 2004)</w:t>
          </w:r>
          <w:r w:rsidR="00DC6DE8">
            <w:rPr>
              <w:rFonts w:ascii="Times New Roman" w:hAnsi="Times New Roman" w:cs="Times New Roman"/>
              <w:sz w:val="24"/>
              <w:szCs w:val="24"/>
            </w:rPr>
            <w:fldChar w:fldCharType="end"/>
          </w:r>
        </w:sdtContent>
      </w:sdt>
      <w:r w:rsidRPr="00582FE5">
        <w:rPr>
          <w:rFonts w:ascii="Times New Roman" w:hAnsi="Times New Roman" w:cs="Times New Roman"/>
          <w:sz w:val="28"/>
          <w:szCs w:val="28"/>
        </w:rPr>
        <w:t xml:space="preserve"> The simplest definition of nanotechnology is “technology on the nanoscale.” Subsequently, various definitions of nanotechnology have evolved. This original definition requires further development, such as a definition of what is meant by nanoscale. Thus, we cannot properly define nanotechnology unless we define “nanoscale,” that is, a scale covering 1–100 nm. A brief definition of nanotechnology is an “atomically precise technology” or “engineering with atomic precision” </w:t>
      </w:r>
      <w:sdt>
        <w:sdtPr>
          <w:rPr>
            <w:rFonts w:ascii="Times New Roman" w:hAnsi="Times New Roman" w:cs="Times New Roman"/>
            <w:sz w:val="28"/>
            <w:szCs w:val="28"/>
          </w:rPr>
          <w:id w:val="-1379697106"/>
          <w:citation/>
        </w:sdtPr>
        <w:sdtContent>
          <w:r w:rsidR="00DC6DE8">
            <w:rPr>
              <w:rFonts w:ascii="Times New Roman" w:hAnsi="Times New Roman" w:cs="Times New Roman"/>
              <w:sz w:val="28"/>
              <w:szCs w:val="28"/>
            </w:rPr>
            <w:fldChar w:fldCharType="begin"/>
          </w:r>
          <w:r w:rsidR="00DC6DE8">
            <w:rPr>
              <w:rFonts w:ascii="Times New Roman" w:hAnsi="Times New Roman" w:cs="Times New Roman"/>
              <w:sz w:val="28"/>
              <w:szCs w:val="28"/>
            </w:rPr>
            <w:instrText xml:space="preserve"> CITATION Rao01 \l 1033 </w:instrText>
          </w:r>
          <w:r w:rsidR="00DC6DE8">
            <w:rPr>
              <w:rFonts w:ascii="Times New Roman" w:hAnsi="Times New Roman" w:cs="Times New Roman"/>
              <w:sz w:val="28"/>
              <w:szCs w:val="28"/>
            </w:rPr>
            <w:fldChar w:fldCharType="separate"/>
          </w:r>
          <w:r w:rsidR="00DC6DE8" w:rsidRPr="00DC6DE8">
            <w:rPr>
              <w:rFonts w:ascii="Times New Roman" w:hAnsi="Times New Roman" w:cs="Times New Roman"/>
              <w:noProof/>
              <w:sz w:val="28"/>
              <w:szCs w:val="28"/>
            </w:rPr>
            <w:t>(Rao, 2001)</w:t>
          </w:r>
          <w:r w:rsidR="00DC6DE8">
            <w:rPr>
              <w:rFonts w:ascii="Times New Roman" w:hAnsi="Times New Roman" w:cs="Times New Roman"/>
              <w:sz w:val="28"/>
              <w:szCs w:val="28"/>
            </w:rPr>
            <w:fldChar w:fldCharType="end"/>
          </w:r>
        </w:sdtContent>
      </w:sdt>
      <w:r w:rsidRPr="00582FE5">
        <w:rPr>
          <w:rFonts w:ascii="Times New Roman" w:hAnsi="Times New Roman" w:cs="Times New Roman"/>
          <w:sz w:val="28"/>
          <w:szCs w:val="28"/>
        </w:rPr>
        <w:t xml:space="preserve"> </w:t>
      </w:r>
    </w:p>
    <w:p w14:paraId="1866B9CA" w14:textId="0E2B8A4C" w:rsidR="00BC035C" w:rsidRPr="00582FE5" w:rsidRDefault="00BC035C" w:rsidP="00BC035C">
      <w:pPr>
        <w:jc w:val="both"/>
        <w:rPr>
          <w:rFonts w:ascii="Times New Roman" w:hAnsi="Times New Roman" w:cs="Times New Roman"/>
          <w:sz w:val="28"/>
          <w:szCs w:val="28"/>
        </w:rPr>
      </w:pPr>
      <w:r w:rsidRPr="00582FE5">
        <w:rPr>
          <w:rFonts w:ascii="Times New Roman" w:hAnsi="Times New Roman" w:cs="Times New Roman"/>
          <w:sz w:val="28"/>
          <w:szCs w:val="28"/>
        </w:rPr>
        <w:t xml:space="preserve">Nanotechnology can play a significant role in the extension of innovative methods used to create new products, to substitute present production equipment, to reformulate novel materials and chemicals toward improved performance resulting in reduced material and energy consumption, to reduce harm to the environment, and for environmental remediation </w:t>
      </w:r>
      <w:sdt>
        <w:sdtPr>
          <w:rPr>
            <w:rFonts w:ascii="Times New Roman" w:hAnsi="Times New Roman" w:cs="Times New Roman"/>
            <w:sz w:val="28"/>
            <w:szCs w:val="28"/>
          </w:rPr>
          <w:id w:val="-61405647"/>
          <w:citation/>
        </w:sdtPr>
        <w:sdtContent>
          <w:r w:rsidR="00DC6DE8">
            <w:rPr>
              <w:rFonts w:ascii="Times New Roman" w:hAnsi="Times New Roman" w:cs="Times New Roman"/>
              <w:sz w:val="28"/>
              <w:szCs w:val="28"/>
            </w:rPr>
            <w:fldChar w:fldCharType="begin"/>
          </w:r>
          <w:r w:rsidR="00DC6DE8">
            <w:rPr>
              <w:rFonts w:ascii="Times New Roman" w:hAnsi="Times New Roman" w:cs="Times New Roman"/>
              <w:sz w:val="28"/>
              <w:szCs w:val="28"/>
            </w:rPr>
            <w:instrText xml:space="preserve"> CITATION Lee10 \l 1033 </w:instrText>
          </w:r>
          <w:r w:rsidR="00DC6DE8">
            <w:rPr>
              <w:rFonts w:ascii="Times New Roman" w:hAnsi="Times New Roman" w:cs="Times New Roman"/>
              <w:sz w:val="28"/>
              <w:szCs w:val="28"/>
            </w:rPr>
            <w:fldChar w:fldCharType="separate"/>
          </w:r>
          <w:r w:rsidR="00DC6DE8" w:rsidRPr="00DC6DE8">
            <w:rPr>
              <w:rFonts w:ascii="Times New Roman" w:hAnsi="Times New Roman" w:cs="Times New Roman"/>
              <w:noProof/>
              <w:sz w:val="28"/>
              <w:szCs w:val="28"/>
            </w:rPr>
            <w:t>(Lee, 2010)</w:t>
          </w:r>
          <w:r w:rsidR="00DC6DE8">
            <w:rPr>
              <w:rFonts w:ascii="Times New Roman" w:hAnsi="Times New Roman" w:cs="Times New Roman"/>
              <w:sz w:val="28"/>
              <w:szCs w:val="28"/>
            </w:rPr>
            <w:fldChar w:fldCharType="end"/>
          </w:r>
        </w:sdtContent>
      </w:sdt>
      <w:r w:rsidRPr="00582FE5">
        <w:rPr>
          <w:rFonts w:ascii="Times New Roman" w:hAnsi="Times New Roman" w:cs="Times New Roman"/>
          <w:sz w:val="28"/>
          <w:szCs w:val="28"/>
        </w:rPr>
        <w:t>.</w:t>
      </w:r>
    </w:p>
    <w:p w14:paraId="58BEB74E" w14:textId="6E517B8B" w:rsidR="00BC035C" w:rsidRPr="00582FE5" w:rsidRDefault="00BC035C" w:rsidP="00BC035C">
      <w:pPr>
        <w:jc w:val="both"/>
        <w:rPr>
          <w:rFonts w:ascii="Times New Roman" w:hAnsi="Times New Roman" w:cs="Times New Roman"/>
          <w:sz w:val="28"/>
          <w:szCs w:val="28"/>
        </w:rPr>
      </w:pPr>
      <w:r w:rsidRPr="00582FE5">
        <w:rPr>
          <w:rFonts w:ascii="Times New Roman" w:hAnsi="Times New Roman" w:cs="Times New Roman"/>
          <w:sz w:val="28"/>
          <w:szCs w:val="28"/>
        </w:rPr>
        <w:t xml:space="preserve">MFCs are Bioelectrochemical cells having an anode chamber (containing microorganisms and anolyte under anaerobic conditions) and a cathode chamber (containing an electron acceptor and a catalyst under aerobic/anaerobic conditions), connected by the PEM (proton exchange membrane) e.g., Nafion. The microorganisms at the anode chamber are called Exoelectrogens which act as a biocatalyst. The electrons are produced at the anode and transferred to the cathode through an electrical connection. The electrons react with protons and oxygen to release water. The Exoelectrogen regulates the electrons in their outer membranes by themselves at the anode and transfers them to the cathode where they are reduced by the electron acceptors (oxygen). The most common use of MFC </w:t>
      </w:r>
      <w:r w:rsidRPr="00582FE5">
        <w:rPr>
          <w:rFonts w:ascii="Times New Roman" w:hAnsi="Times New Roman" w:cs="Times New Roman"/>
          <w:sz w:val="28"/>
          <w:szCs w:val="28"/>
        </w:rPr>
        <w:lastRenderedPageBreak/>
        <w:t xml:space="preserve">technology is electricity production. The electrons at the anode are produced by oxidation of organic matter which initiates a low redox potential and reduction at the electron acceptor of the cathode creates a high redox potential. The potential difference directs the electrons from the anode to the cathode to generate electricity. The MFCs are constructed in different ways. Some use the pure </w:t>
      </w:r>
      <w:r w:rsidR="005C4424" w:rsidRPr="00582FE5">
        <w:rPr>
          <w:rFonts w:ascii="Times New Roman" w:hAnsi="Times New Roman" w:cs="Times New Roman"/>
          <w:sz w:val="28"/>
          <w:szCs w:val="28"/>
        </w:rPr>
        <w:t>culture and</w:t>
      </w:r>
      <w:r w:rsidRPr="00582FE5">
        <w:rPr>
          <w:rFonts w:ascii="Times New Roman" w:hAnsi="Times New Roman" w:cs="Times New Roman"/>
          <w:sz w:val="28"/>
          <w:szCs w:val="28"/>
        </w:rPr>
        <w:t xml:space="preserve"> others use mixed culture (primary wastewater) for the electric current generation. The anode chamber is modified with nanoparticles or microbial genes to enhance the MFC performances. For instance, N-doped carbon nanoparticles are used which raises the power density to three times. Nature Environment and Pollution Technology B. subtilis raised the power output to 13 times. This technology operates on the biodegradation of the organic compounds of the wastewater. Hydrogen is produced by the modification of MFC into microbial electrolysis cells (MEC). The voltage is supplied by MFC to the MEC for hydrogen production. In this review article, applications of MFCs and improvement techniques are analyzed critically. The applications of the MFC include electricity production, bioremediation, treatment of wastewater, biosensors, and production of hydrogen.</w:t>
      </w:r>
      <w:r w:rsidR="007C335E" w:rsidRPr="007C335E">
        <w:rPr>
          <w:rFonts w:ascii="Times New Roman" w:hAnsi="Times New Roman" w:cs="Times New Roman"/>
          <w:sz w:val="28"/>
          <w:szCs w:val="28"/>
        </w:rPr>
        <w:t xml:space="preserve"> </w:t>
      </w:r>
      <w:sdt>
        <w:sdtPr>
          <w:rPr>
            <w:rFonts w:ascii="Times New Roman" w:hAnsi="Times New Roman" w:cs="Times New Roman"/>
            <w:sz w:val="28"/>
            <w:szCs w:val="28"/>
          </w:rPr>
          <w:id w:val="-356349933"/>
          <w:citation/>
        </w:sdtPr>
        <w:sdtContent>
          <w:r w:rsidR="007C335E">
            <w:rPr>
              <w:rFonts w:ascii="Times New Roman" w:hAnsi="Times New Roman" w:cs="Times New Roman"/>
              <w:sz w:val="28"/>
              <w:szCs w:val="28"/>
            </w:rPr>
            <w:fldChar w:fldCharType="begin"/>
          </w:r>
          <w:r w:rsidR="007C335E">
            <w:rPr>
              <w:rFonts w:ascii="Times New Roman" w:hAnsi="Times New Roman" w:cs="Times New Roman"/>
              <w:sz w:val="28"/>
              <w:szCs w:val="28"/>
            </w:rPr>
            <w:instrText xml:space="preserve"> CITATION Maq22 \l 1033 </w:instrText>
          </w:r>
          <w:r w:rsidR="007C335E">
            <w:rPr>
              <w:rFonts w:ascii="Times New Roman" w:hAnsi="Times New Roman" w:cs="Times New Roman"/>
              <w:sz w:val="28"/>
              <w:szCs w:val="28"/>
            </w:rPr>
            <w:fldChar w:fldCharType="separate"/>
          </w:r>
          <w:r w:rsidR="007C335E" w:rsidRPr="007C335E">
            <w:rPr>
              <w:rFonts w:ascii="Times New Roman" w:hAnsi="Times New Roman" w:cs="Times New Roman"/>
              <w:noProof/>
              <w:sz w:val="28"/>
              <w:szCs w:val="28"/>
            </w:rPr>
            <w:t>(Maqsood, 2022)</w:t>
          </w:r>
          <w:r w:rsidR="007C335E">
            <w:rPr>
              <w:rFonts w:ascii="Times New Roman" w:hAnsi="Times New Roman" w:cs="Times New Roman"/>
              <w:sz w:val="28"/>
              <w:szCs w:val="28"/>
            </w:rPr>
            <w:fldChar w:fldCharType="end"/>
          </w:r>
        </w:sdtContent>
      </w:sdt>
    </w:p>
    <w:p w14:paraId="2D63B1E6" w14:textId="17616B9A" w:rsidR="00BB72CC" w:rsidRPr="00142FE1" w:rsidRDefault="000075CF" w:rsidP="00BC035C">
      <w:pPr>
        <w:jc w:val="both"/>
        <w:rPr>
          <w:rFonts w:ascii="Times New Roman" w:hAnsi="Times New Roman" w:cs="Times New Roman"/>
          <w:b/>
          <w:bCs/>
          <w:sz w:val="28"/>
          <w:szCs w:val="28"/>
        </w:rPr>
      </w:pPr>
      <w:r>
        <w:rPr>
          <w:rFonts w:ascii="Times New Roman" w:hAnsi="Times New Roman" w:cs="Times New Roman"/>
          <w:b/>
          <w:bCs/>
          <w:sz w:val="28"/>
          <w:szCs w:val="28"/>
        </w:rPr>
        <w:t>2.</w:t>
      </w:r>
      <w:r w:rsidR="00BB72CC" w:rsidRPr="00142FE1">
        <w:rPr>
          <w:rFonts w:ascii="Times New Roman" w:hAnsi="Times New Roman" w:cs="Times New Roman"/>
          <w:b/>
          <w:bCs/>
          <w:sz w:val="28"/>
          <w:szCs w:val="28"/>
        </w:rPr>
        <w:t xml:space="preserve">MATERIALS AND METHODS </w:t>
      </w:r>
    </w:p>
    <w:p w14:paraId="4CAFE116" w14:textId="43EA1A19" w:rsidR="00BB72CC" w:rsidRPr="00142FE1" w:rsidRDefault="000075CF" w:rsidP="00BC035C">
      <w:pPr>
        <w:jc w:val="both"/>
        <w:rPr>
          <w:rFonts w:ascii="Times New Roman" w:hAnsi="Times New Roman" w:cs="Times New Roman"/>
          <w:b/>
          <w:bCs/>
          <w:sz w:val="28"/>
          <w:szCs w:val="28"/>
        </w:rPr>
      </w:pPr>
      <w:r>
        <w:rPr>
          <w:rFonts w:ascii="Times New Roman" w:hAnsi="Times New Roman" w:cs="Times New Roman"/>
          <w:b/>
          <w:bCs/>
          <w:sz w:val="28"/>
          <w:szCs w:val="28"/>
        </w:rPr>
        <w:t>2</w:t>
      </w:r>
      <w:r w:rsidR="00BB72CC" w:rsidRPr="00142FE1">
        <w:rPr>
          <w:rFonts w:ascii="Times New Roman" w:hAnsi="Times New Roman" w:cs="Times New Roman"/>
          <w:b/>
          <w:bCs/>
          <w:sz w:val="28"/>
          <w:szCs w:val="28"/>
        </w:rPr>
        <w:t>.1 MATERI</w:t>
      </w:r>
      <w:r w:rsidR="004D49C5">
        <w:rPr>
          <w:rFonts w:ascii="Times New Roman" w:hAnsi="Times New Roman" w:cs="Times New Roman"/>
          <w:b/>
          <w:bCs/>
          <w:sz w:val="28"/>
          <w:szCs w:val="28"/>
        </w:rPr>
        <w:t>ALS</w:t>
      </w:r>
    </w:p>
    <w:p w14:paraId="4709F107" w14:textId="1F9DA1D2" w:rsidR="00BB72CC" w:rsidRPr="00142FE1" w:rsidRDefault="00BB72CC" w:rsidP="00BC035C">
      <w:pPr>
        <w:jc w:val="both"/>
        <w:rPr>
          <w:rFonts w:ascii="Times New Roman" w:hAnsi="Times New Roman" w:cs="Times New Roman"/>
          <w:b/>
          <w:bCs/>
          <w:sz w:val="28"/>
          <w:szCs w:val="28"/>
        </w:rPr>
      </w:pPr>
      <w:r w:rsidRPr="00142FE1">
        <w:rPr>
          <w:rFonts w:ascii="Times New Roman" w:hAnsi="Times New Roman" w:cs="Times New Roman"/>
          <w:b/>
          <w:bCs/>
          <w:sz w:val="28"/>
          <w:szCs w:val="28"/>
        </w:rPr>
        <w:t xml:space="preserve"> </w:t>
      </w:r>
      <w:r w:rsidR="000075CF">
        <w:rPr>
          <w:rFonts w:ascii="Times New Roman" w:hAnsi="Times New Roman" w:cs="Times New Roman"/>
          <w:b/>
          <w:bCs/>
          <w:sz w:val="28"/>
          <w:szCs w:val="28"/>
        </w:rPr>
        <w:t>2</w:t>
      </w:r>
      <w:r w:rsidRPr="00142FE1">
        <w:rPr>
          <w:rFonts w:ascii="Times New Roman" w:hAnsi="Times New Roman" w:cs="Times New Roman"/>
          <w:b/>
          <w:bCs/>
          <w:sz w:val="28"/>
          <w:szCs w:val="28"/>
        </w:rPr>
        <w:t xml:space="preserve">.1.1 CHEMICALS USED </w:t>
      </w:r>
    </w:p>
    <w:p w14:paraId="548C25B8" w14:textId="64569F10" w:rsidR="00BB72CC" w:rsidRPr="004D49C5" w:rsidRDefault="00BB72CC" w:rsidP="00BC035C">
      <w:pPr>
        <w:jc w:val="both"/>
        <w:rPr>
          <w:rFonts w:ascii="Times New Roman" w:hAnsi="Times New Roman" w:cs="Times New Roman"/>
          <w:sz w:val="28"/>
          <w:szCs w:val="28"/>
        </w:rPr>
      </w:pPr>
      <w:r w:rsidRPr="004D49C5">
        <w:rPr>
          <w:rFonts w:ascii="Times New Roman" w:hAnsi="Times New Roman" w:cs="Times New Roman"/>
          <w:sz w:val="28"/>
          <w:szCs w:val="28"/>
        </w:rPr>
        <w:t xml:space="preserve">Chemicals reagents employed in the present work were Copper II sulphate pentahydrate, </w:t>
      </w:r>
      <w:r w:rsidR="00886801">
        <w:rPr>
          <w:rFonts w:ascii="Times New Roman" w:hAnsi="Times New Roman" w:cs="Times New Roman"/>
          <w:sz w:val="28"/>
          <w:szCs w:val="28"/>
        </w:rPr>
        <w:t>Manganese</w:t>
      </w:r>
      <w:r w:rsidRPr="004D49C5">
        <w:rPr>
          <w:rFonts w:ascii="Times New Roman" w:hAnsi="Times New Roman" w:cs="Times New Roman"/>
          <w:sz w:val="28"/>
          <w:szCs w:val="28"/>
        </w:rPr>
        <w:t xml:space="preserve"> </w:t>
      </w:r>
      <w:r w:rsidR="00B4570E">
        <w:rPr>
          <w:rFonts w:ascii="Times New Roman" w:hAnsi="Times New Roman" w:cs="Times New Roman"/>
          <w:sz w:val="28"/>
          <w:szCs w:val="28"/>
        </w:rPr>
        <w:t>chloride</w:t>
      </w:r>
      <w:r w:rsidRPr="004D49C5">
        <w:rPr>
          <w:rFonts w:ascii="Times New Roman" w:hAnsi="Times New Roman" w:cs="Times New Roman"/>
          <w:sz w:val="28"/>
          <w:szCs w:val="28"/>
        </w:rPr>
        <w:t>, Sodium hydroxide, potassium ferric cyanide purchased from</w:t>
      </w:r>
      <w:r w:rsidR="0068361C" w:rsidRPr="004D49C5">
        <w:rPr>
          <w:rFonts w:ascii="Times New Roman" w:hAnsi="Times New Roman" w:cs="Times New Roman"/>
          <w:sz w:val="28"/>
          <w:szCs w:val="28"/>
        </w:rPr>
        <w:t xml:space="preserve"> NICE chemicals PVT Ltd, Kochin.</w:t>
      </w:r>
    </w:p>
    <w:p w14:paraId="0F557C1D" w14:textId="6307A1A5" w:rsidR="00802839" w:rsidRPr="00142FE1" w:rsidRDefault="000075CF" w:rsidP="00BC035C">
      <w:pPr>
        <w:jc w:val="both"/>
        <w:rPr>
          <w:rFonts w:ascii="Times New Roman" w:hAnsi="Times New Roman" w:cs="Times New Roman"/>
          <w:b/>
          <w:bCs/>
          <w:sz w:val="28"/>
          <w:szCs w:val="28"/>
        </w:rPr>
      </w:pPr>
      <w:r>
        <w:rPr>
          <w:rFonts w:ascii="Times New Roman" w:hAnsi="Times New Roman" w:cs="Times New Roman"/>
          <w:b/>
          <w:bCs/>
          <w:sz w:val="28"/>
          <w:szCs w:val="28"/>
        </w:rPr>
        <w:t>2</w:t>
      </w:r>
      <w:r w:rsidR="00802839" w:rsidRPr="00142FE1">
        <w:rPr>
          <w:rFonts w:ascii="Times New Roman" w:hAnsi="Times New Roman" w:cs="Times New Roman"/>
          <w:b/>
          <w:bCs/>
          <w:sz w:val="28"/>
          <w:szCs w:val="28"/>
        </w:rPr>
        <w:t>.2 SYNTHESIS OF CuO NANO</w:t>
      </w:r>
      <w:r w:rsidR="00886801">
        <w:rPr>
          <w:rFonts w:ascii="Times New Roman" w:hAnsi="Times New Roman" w:cs="Times New Roman"/>
          <w:b/>
          <w:bCs/>
          <w:sz w:val="28"/>
          <w:szCs w:val="28"/>
        </w:rPr>
        <w:t>PARTICLE</w:t>
      </w:r>
    </w:p>
    <w:p w14:paraId="23F8AE05" w14:textId="427B850F" w:rsidR="00802839" w:rsidRPr="004D49C5" w:rsidRDefault="00802839" w:rsidP="00BC035C">
      <w:pPr>
        <w:jc w:val="both"/>
        <w:rPr>
          <w:rFonts w:ascii="Times New Roman" w:hAnsi="Times New Roman" w:cs="Times New Roman"/>
          <w:sz w:val="28"/>
          <w:szCs w:val="28"/>
        </w:rPr>
      </w:pPr>
      <w:r w:rsidRPr="004D49C5">
        <w:rPr>
          <w:rFonts w:ascii="Times New Roman" w:hAnsi="Times New Roman" w:cs="Times New Roman"/>
          <w:sz w:val="28"/>
          <w:szCs w:val="28"/>
        </w:rPr>
        <w:t xml:space="preserve"> The synthesis of CuO nano</w:t>
      </w:r>
      <w:r w:rsidR="00886801">
        <w:rPr>
          <w:rFonts w:ascii="Times New Roman" w:hAnsi="Times New Roman" w:cs="Times New Roman"/>
          <w:sz w:val="28"/>
          <w:szCs w:val="28"/>
        </w:rPr>
        <w:t>particle</w:t>
      </w:r>
      <w:r w:rsidRPr="004D49C5">
        <w:rPr>
          <w:rFonts w:ascii="Times New Roman" w:hAnsi="Times New Roman" w:cs="Times New Roman"/>
          <w:sz w:val="28"/>
          <w:szCs w:val="28"/>
        </w:rPr>
        <w:t xml:space="preserve"> was carried out. The amount of 2.49g of Cu</w:t>
      </w:r>
      <w:r w:rsidR="00886801">
        <w:rPr>
          <w:rFonts w:ascii="Times New Roman" w:hAnsi="Times New Roman" w:cs="Times New Roman"/>
          <w:sz w:val="28"/>
          <w:szCs w:val="28"/>
        </w:rPr>
        <w:t>SO</w:t>
      </w:r>
      <w:r w:rsidR="00886801" w:rsidRPr="00886801">
        <w:rPr>
          <w:rFonts w:ascii="Times New Roman" w:hAnsi="Times New Roman" w:cs="Times New Roman"/>
          <w:sz w:val="28"/>
          <w:szCs w:val="28"/>
          <w:vertAlign w:val="subscript"/>
        </w:rPr>
        <w:t>4</w:t>
      </w:r>
      <w:r w:rsidR="00886801">
        <w:rPr>
          <w:rFonts w:ascii="Times New Roman" w:hAnsi="Times New Roman" w:cs="Times New Roman"/>
          <w:sz w:val="28"/>
          <w:szCs w:val="28"/>
        </w:rPr>
        <w:t>.5H</w:t>
      </w:r>
      <w:r w:rsidR="00886801" w:rsidRPr="00886801">
        <w:rPr>
          <w:rFonts w:ascii="Times New Roman" w:hAnsi="Times New Roman" w:cs="Times New Roman"/>
          <w:sz w:val="28"/>
          <w:szCs w:val="28"/>
          <w:vertAlign w:val="subscript"/>
        </w:rPr>
        <w:t>2</w:t>
      </w:r>
      <w:r w:rsidR="00886801">
        <w:rPr>
          <w:rFonts w:ascii="Times New Roman" w:hAnsi="Times New Roman" w:cs="Times New Roman"/>
          <w:sz w:val="28"/>
          <w:szCs w:val="28"/>
        </w:rPr>
        <w:t>O</w:t>
      </w:r>
      <w:r w:rsidRPr="004D49C5">
        <w:rPr>
          <w:rFonts w:ascii="Times New Roman" w:hAnsi="Times New Roman" w:cs="Times New Roman"/>
          <w:sz w:val="28"/>
          <w:szCs w:val="28"/>
        </w:rPr>
        <w:t xml:space="preserve"> taken in a beaker in 100ml of distilled water respectively. Afterward, 0.75 mol of NaOH solution (10 ml) was dropwise added to the resultant mixture under magnetic stirrer. The sample remained precipitated and settled down then filter the sample and further heated at 100°C for 24 h. The final product was obtained after certain period. Afterward, the final product was calcined at 550 °C </w:t>
      </w:r>
      <w:r w:rsidRPr="004D49C5">
        <w:rPr>
          <w:rFonts w:ascii="Times New Roman" w:hAnsi="Times New Roman" w:cs="Times New Roman"/>
          <w:sz w:val="28"/>
          <w:szCs w:val="28"/>
        </w:rPr>
        <w:lastRenderedPageBreak/>
        <w:t>for 4 h at muffle furnace with the help of crucible. A black-colored powder was obtained.</w:t>
      </w:r>
    </w:p>
    <w:p w14:paraId="1B07C2C7" w14:textId="2202F521" w:rsidR="00802839" w:rsidRPr="004D49C5" w:rsidRDefault="00802839" w:rsidP="00BC035C">
      <w:pPr>
        <w:jc w:val="both"/>
        <w:rPr>
          <w:rFonts w:ascii="Times New Roman" w:hAnsi="Times New Roman" w:cs="Times New Roman"/>
          <w:b/>
          <w:bCs/>
          <w:sz w:val="28"/>
          <w:szCs w:val="28"/>
        </w:rPr>
      </w:pPr>
      <w:r w:rsidRPr="004D49C5">
        <w:rPr>
          <w:rFonts w:ascii="Times New Roman" w:hAnsi="Times New Roman" w:cs="Times New Roman"/>
          <w:b/>
          <w:bCs/>
          <w:sz w:val="28"/>
          <w:szCs w:val="28"/>
        </w:rPr>
        <w:t xml:space="preserve"> </w:t>
      </w:r>
      <w:r w:rsidR="000075CF" w:rsidRPr="004D49C5">
        <w:rPr>
          <w:rFonts w:ascii="Times New Roman" w:hAnsi="Times New Roman" w:cs="Times New Roman"/>
          <w:b/>
          <w:bCs/>
          <w:sz w:val="28"/>
          <w:szCs w:val="28"/>
        </w:rPr>
        <w:t>2</w:t>
      </w:r>
      <w:r w:rsidRPr="004D49C5">
        <w:rPr>
          <w:rFonts w:ascii="Times New Roman" w:hAnsi="Times New Roman" w:cs="Times New Roman"/>
          <w:b/>
          <w:bCs/>
          <w:sz w:val="28"/>
          <w:szCs w:val="28"/>
        </w:rPr>
        <w:t>.3. SYNTHESIS OF M</w:t>
      </w:r>
      <w:r w:rsidR="00B4570E">
        <w:rPr>
          <w:rFonts w:ascii="Times New Roman" w:hAnsi="Times New Roman" w:cs="Times New Roman"/>
          <w:b/>
          <w:bCs/>
          <w:sz w:val="28"/>
          <w:szCs w:val="28"/>
        </w:rPr>
        <w:t>n</w:t>
      </w:r>
      <w:r w:rsidRPr="004D49C5">
        <w:rPr>
          <w:rFonts w:ascii="Times New Roman" w:hAnsi="Times New Roman" w:cs="Times New Roman"/>
          <w:b/>
          <w:bCs/>
          <w:sz w:val="28"/>
          <w:szCs w:val="28"/>
        </w:rPr>
        <w:t>O NANO</w:t>
      </w:r>
      <w:r w:rsidR="00886801">
        <w:rPr>
          <w:rFonts w:ascii="Times New Roman" w:hAnsi="Times New Roman" w:cs="Times New Roman"/>
          <w:b/>
          <w:bCs/>
          <w:sz w:val="28"/>
          <w:szCs w:val="28"/>
        </w:rPr>
        <w:t>PARTICLE</w:t>
      </w:r>
    </w:p>
    <w:p w14:paraId="3E536226" w14:textId="3618F91A" w:rsidR="00802839" w:rsidRPr="004D49C5" w:rsidRDefault="00802839" w:rsidP="00BC035C">
      <w:pPr>
        <w:jc w:val="both"/>
        <w:rPr>
          <w:rFonts w:ascii="Times New Roman" w:hAnsi="Times New Roman" w:cs="Times New Roman"/>
          <w:sz w:val="28"/>
          <w:szCs w:val="28"/>
        </w:rPr>
      </w:pPr>
      <w:r w:rsidRPr="004D49C5">
        <w:rPr>
          <w:rFonts w:ascii="Times New Roman" w:hAnsi="Times New Roman" w:cs="Times New Roman"/>
          <w:sz w:val="28"/>
          <w:szCs w:val="28"/>
        </w:rPr>
        <w:t xml:space="preserve"> The synthesis of M</w:t>
      </w:r>
      <w:r w:rsidR="00B4570E">
        <w:rPr>
          <w:rFonts w:ascii="Times New Roman" w:hAnsi="Times New Roman" w:cs="Times New Roman"/>
          <w:sz w:val="28"/>
          <w:szCs w:val="28"/>
        </w:rPr>
        <w:t>n</w:t>
      </w:r>
      <w:r w:rsidRPr="004D49C5">
        <w:rPr>
          <w:rFonts w:ascii="Times New Roman" w:hAnsi="Times New Roman" w:cs="Times New Roman"/>
          <w:sz w:val="28"/>
          <w:szCs w:val="28"/>
        </w:rPr>
        <w:t>O nano</w:t>
      </w:r>
      <w:r w:rsidR="00886801">
        <w:rPr>
          <w:rFonts w:ascii="Times New Roman" w:hAnsi="Times New Roman" w:cs="Times New Roman"/>
          <w:sz w:val="28"/>
          <w:szCs w:val="28"/>
        </w:rPr>
        <w:t>particle</w:t>
      </w:r>
      <w:r w:rsidRPr="004D49C5">
        <w:rPr>
          <w:rFonts w:ascii="Times New Roman" w:hAnsi="Times New Roman" w:cs="Times New Roman"/>
          <w:sz w:val="28"/>
          <w:szCs w:val="28"/>
        </w:rPr>
        <w:t xml:space="preserve"> was carried out. The amount of 15.1g of M</w:t>
      </w:r>
      <w:r w:rsidR="00B4570E">
        <w:rPr>
          <w:rFonts w:ascii="Times New Roman" w:hAnsi="Times New Roman" w:cs="Times New Roman"/>
          <w:sz w:val="28"/>
          <w:szCs w:val="28"/>
        </w:rPr>
        <w:t>n</w:t>
      </w:r>
      <w:r w:rsidRPr="004D49C5">
        <w:rPr>
          <w:rFonts w:ascii="Times New Roman" w:hAnsi="Times New Roman" w:cs="Times New Roman"/>
          <w:sz w:val="28"/>
          <w:szCs w:val="28"/>
        </w:rPr>
        <w:t xml:space="preserve"> taken in a beaker in 100ml of distilled water respectively. Afterward, 0.75 mol of NaOH solution (10 ml) was dropwise added to the resultant mixture under magnetic stirrer. The sample remained precipitated and settled down then filter the sample and further heated at 100°C for 24 h. The final product was obtained after certain period. Mix the sample in a mortar to get fine powder. A black-colored powder was obtained</w:t>
      </w:r>
      <w:r w:rsidR="00FD7744" w:rsidRPr="004D49C5">
        <w:rPr>
          <w:rFonts w:ascii="Times New Roman" w:hAnsi="Times New Roman" w:cs="Times New Roman"/>
          <w:sz w:val="28"/>
          <w:szCs w:val="28"/>
        </w:rPr>
        <w:t>.</w:t>
      </w:r>
    </w:p>
    <w:p w14:paraId="4BAF9B22" w14:textId="6AB94D6D" w:rsidR="00802839" w:rsidRPr="004D49C5" w:rsidRDefault="000075CF" w:rsidP="00BC035C">
      <w:pPr>
        <w:jc w:val="both"/>
        <w:rPr>
          <w:rFonts w:ascii="Times New Roman" w:hAnsi="Times New Roman" w:cs="Times New Roman"/>
          <w:b/>
          <w:bCs/>
          <w:sz w:val="28"/>
          <w:szCs w:val="28"/>
        </w:rPr>
      </w:pPr>
      <w:r w:rsidRPr="004D49C5">
        <w:rPr>
          <w:rFonts w:ascii="Times New Roman" w:hAnsi="Times New Roman" w:cs="Times New Roman"/>
          <w:b/>
          <w:bCs/>
          <w:sz w:val="28"/>
          <w:szCs w:val="28"/>
        </w:rPr>
        <w:t>2</w:t>
      </w:r>
      <w:r w:rsidR="00802839" w:rsidRPr="004D49C5">
        <w:rPr>
          <w:rFonts w:ascii="Times New Roman" w:hAnsi="Times New Roman" w:cs="Times New Roman"/>
          <w:b/>
          <w:bCs/>
          <w:sz w:val="28"/>
          <w:szCs w:val="28"/>
        </w:rPr>
        <w:t>.</w:t>
      </w:r>
      <w:r w:rsidR="00FD7744" w:rsidRPr="004D49C5">
        <w:rPr>
          <w:rFonts w:ascii="Times New Roman" w:hAnsi="Times New Roman" w:cs="Times New Roman"/>
          <w:b/>
          <w:bCs/>
          <w:sz w:val="28"/>
          <w:szCs w:val="28"/>
        </w:rPr>
        <w:t>4. FABRICATION</w:t>
      </w:r>
      <w:r w:rsidR="00802839" w:rsidRPr="004D49C5">
        <w:rPr>
          <w:rFonts w:ascii="Times New Roman" w:hAnsi="Times New Roman" w:cs="Times New Roman"/>
          <w:b/>
          <w:bCs/>
          <w:sz w:val="28"/>
          <w:szCs w:val="28"/>
        </w:rPr>
        <w:t xml:space="preserve"> OF CuO/M</w:t>
      </w:r>
      <w:r w:rsidR="00B4570E">
        <w:rPr>
          <w:rFonts w:ascii="Times New Roman" w:hAnsi="Times New Roman" w:cs="Times New Roman"/>
          <w:b/>
          <w:bCs/>
          <w:sz w:val="28"/>
          <w:szCs w:val="28"/>
        </w:rPr>
        <w:t>n</w:t>
      </w:r>
      <w:r w:rsidR="00802839" w:rsidRPr="004D49C5">
        <w:rPr>
          <w:rFonts w:ascii="Times New Roman" w:hAnsi="Times New Roman" w:cs="Times New Roman"/>
          <w:b/>
          <w:bCs/>
          <w:sz w:val="28"/>
          <w:szCs w:val="28"/>
        </w:rPr>
        <w:t xml:space="preserve">O </w:t>
      </w:r>
    </w:p>
    <w:p w14:paraId="0679DA80" w14:textId="1CFA8611" w:rsidR="003A5C49" w:rsidRPr="004D49C5" w:rsidRDefault="00802839" w:rsidP="00BC035C">
      <w:pPr>
        <w:jc w:val="both"/>
        <w:rPr>
          <w:rFonts w:ascii="Times New Roman" w:hAnsi="Times New Roman" w:cs="Times New Roman"/>
          <w:sz w:val="28"/>
          <w:szCs w:val="28"/>
        </w:rPr>
      </w:pPr>
      <w:r w:rsidRPr="004D49C5">
        <w:rPr>
          <w:rFonts w:ascii="Times New Roman" w:hAnsi="Times New Roman" w:cs="Times New Roman"/>
          <w:sz w:val="28"/>
          <w:szCs w:val="28"/>
        </w:rPr>
        <w:t>The prepared CuO/M</w:t>
      </w:r>
      <w:r w:rsidR="00886801">
        <w:rPr>
          <w:rFonts w:ascii="Times New Roman" w:hAnsi="Times New Roman" w:cs="Times New Roman"/>
          <w:sz w:val="28"/>
          <w:szCs w:val="28"/>
        </w:rPr>
        <w:t>n</w:t>
      </w:r>
      <w:r w:rsidRPr="004D49C5">
        <w:rPr>
          <w:rFonts w:ascii="Times New Roman" w:hAnsi="Times New Roman" w:cs="Times New Roman"/>
          <w:sz w:val="28"/>
          <w:szCs w:val="28"/>
        </w:rPr>
        <w:t>O nanocomposite is taken 0.5g from each and grind it with the help of mortar for 20mins. Place the sample in a beaker with 50ml of distilled water. Then sonicate the sample for better mixing for 30mins.keep the sample in oven at 103°C. keep the sample in vial</w:t>
      </w:r>
      <w:r w:rsidR="003A5C49" w:rsidRPr="004D49C5">
        <w:rPr>
          <w:rFonts w:ascii="Times New Roman" w:hAnsi="Times New Roman" w:cs="Times New Roman"/>
          <w:sz w:val="28"/>
          <w:szCs w:val="28"/>
        </w:rPr>
        <w:t>.</w:t>
      </w:r>
    </w:p>
    <w:p w14:paraId="6D6EA5AB" w14:textId="0CF418ED" w:rsidR="003A5C49" w:rsidRPr="004D49C5" w:rsidRDefault="003A5C49" w:rsidP="003A5C49">
      <w:pPr>
        <w:jc w:val="both"/>
        <w:rPr>
          <w:rFonts w:ascii="Times New Roman" w:hAnsi="Times New Roman" w:cs="Times New Roman"/>
          <w:b/>
          <w:bCs/>
          <w:sz w:val="28"/>
          <w:szCs w:val="28"/>
        </w:rPr>
      </w:pPr>
      <w:r w:rsidRPr="004D49C5">
        <w:rPr>
          <w:rFonts w:ascii="Times New Roman" w:hAnsi="Times New Roman" w:cs="Times New Roman"/>
          <w:b/>
          <w:bCs/>
          <w:sz w:val="28"/>
          <w:szCs w:val="28"/>
        </w:rPr>
        <w:t xml:space="preserve">2.5 CHARACTERIZATION TECHNIQUES </w:t>
      </w:r>
    </w:p>
    <w:p w14:paraId="174022DA" w14:textId="4432341D" w:rsidR="00582FE5" w:rsidRPr="004D49C5" w:rsidRDefault="003A5C49" w:rsidP="003A5C49">
      <w:pPr>
        <w:jc w:val="both"/>
        <w:rPr>
          <w:rFonts w:ascii="Times New Roman" w:hAnsi="Times New Roman" w:cs="Times New Roman"/>
          <w:sz w:val="28"/>
          <w:szCs w:val="28"/>
        </w:rPr>
      </w:pPr>
      <w:r w:rsidRPr="004D49C5">
        <w:rPr>
          <w:rFonts w:ascii="Times New Roman" w:hAnsi="Times New Roman" w:cs="Times New Roman"/>
          <w:sz w:val="28"/>
          <w:szCs w:val="28"/>
        </w:rPr>
        <w:t xml:space="preserve">       The wide-range morphology of synthesized photocatalyst was examined by using Field emission scanning electron microscope (FE-SEM) (Hitachi (SU8010)). The elemental analysis of the as-fabricated photocatalyst was examined by using an energy dispersive X-ray spectrophotometer (EDX) attached to the FE-SEM. The detailed crystal structure of the photocatalysts was investigated by employing X-ray powder diffraction (XRD) pattern of photocatalysts recorded on Pan analytical X’ Pert Pro X-Ray Diffractometer with Cu Kα 138 radiation (λ = 1.54 Å). the functional groups are identified by the Fourier transform infrared spectroscopy.</w:t>
      </w:r>
    </w:p>
    <w:p w14:paraId="0C40EBA5" w14:textId="77777777" w:rsidR="002B58FB" w:rsidRDefault="002B58FB" w:rsidP="003A5C49">
      <w:pPr>
        <w:jc w:val="both"/>
        <w:rPr>
          <w:rFonts w:ascii="Times New Roman" w:hAnsi="Times New Roman" w:cs="Times New Roman"/>
          <w:b/>
          <w:bCs/>
          <w:sz w:val="28"/>
          <w:szCs w:val="28"/>
        </w:rPr>
      </w:pPr>
    </w:p>
    <w:p w14:paraId="6777B53F" w14:textId="77777777" w:rsidR="002B58FB" w:rsidRDefault="002B58FB" w:rsidP="003A5C49">
      <w:pPr>
        <w:jc w:val="both"/>
        <w:rPr>
          <w:rFonts w:ascii="Times New Roman" w:hAnsi="Times New Roman" w:cs="Times New Roman"/>
          <w:b/>
          <w:bCs/>
          <w:sz w:val="28"/>
          <w:szCs w:val="28"/>
        </w:rPr>
      </w:pPr>
    </w:p>
    <w:p w14:paraId="55060CDB" w14:textId="319CCD2B" w:rsidR="00582FE5" w:rsidRPr="004D49C5" w:rsidRDefault="00582FE5" w:rsidP="003A5C49">
      <w:pPr>
        <w:jc w:val="both"/>
        <w:rPr>
          <w:rFonts w:ascii="Times New Roman" w:hAnsi="Times New Roman" w:cs="Times New Roman"/>
          <w:b/>
          <w:bCs/>
          <w:sz w:val="28"/>
          <w:szCs w:val="28"/>
        </w:rPr>
      </w:pPr>
      <w:r w:rsidRPr="004D49C5">
        <w:rPr>
          <w:rFonts w:ascii="Times New Roman" w:hAnsi="Times New Roman" w:cs="Times New Roman"/>
          <w:b/>
          <w:bCs/>
          <w:sz w:val="28"/>
          <w:szCs w:val="28"/>
        </w:rPr>
        <w:t>2.5.1 X-RAY DIFFRACTION OF CuO/M</w:t>
      </w:r>
      <w:r w:rsidR="00B4570E">
        <w:rPr>
          <w:rFonts w:ascii="Times New Roman" w:hAnsi="Times New Roman" w:cs="Times New Roman"/>
          <w:b/>
          <w:bCs/>
          <w:sz w:val="28"/>
          <w:szCs w:val="28"/>
        </w:rPr>
        <w:t>n</w:t>
      </w:r>
      <w:r w:rsidRPr="004D49C5">
        <w:rPr>
          <w:rFonts w:ascii="Times New Roman" w:hAnsi="Times New Roman" w:cs="Times New Roman"/>
          <w:b/>
          <w:bCs/>
          <w:sz w:val="28"/>
          <w:szCs w:val="28"/>
        </w:rPr>
        <w:t>O</w:t>
      </w:r>
    </w:p>
    <w:p w14:paraId="4AC4918A" w14:textId="74DA819F" w:rsidR="00582FE5" w:rsidRPr="004D49C5" w:rsidRDefault="00582FE5" w:rsidP="003A5C49">
      <w:pPr>
        <w:jc w:val="both"/>
        <w:rPr>
          <w:rFonts w:ascii="Times New Roman" w:hAnsi="Times New Roman" w:cs="Times New Roman"/>
          <w:sz w:val="28"/>
          <w:szCs w:val="28"/>
        </w:rPr>
      </w:pPr>
      <w:r w:rsidRPr="004D49C5">
        <w:rPr>
          <w:rFonts w:ascii="Times New Roman" w:hAnsi="Times New Roman" w:cs="Times New Roman"/>
          <w:sz w:val="28"/>
          <w:szCs w:val="28"/>
        </w:rPr>
        <w:t xml:space="preserve">The detailed crystal of the photocatalyst was investigated by employing X-ray powder diffraction (XRD) pattern of photocatalyst recorded on pan analysis X’Pert </w:t>
      </w:r>
      <w:r w:rsidRPr="004D49C5">
        <w:rPr>
          <w:rFonts w:ascii="Times New Roman" w:hAnsi="Times New Roman" w:cs="Times New Roman"/>
          <w:sz w:val="28"/>
          <w:szCs w:val="28"/>
        </w:rPr>
        <w:lastRenderedPageBreak/>
        <w:t>Pro X-Ray diffraction with Cu K alpha 138 radiation. This analysis was performed at the Department of Chemical Engineering, SSN College of Engineering, Chennai.</w:t>
      </w:r>
    </w:p>
    <w:p w14:paraId="69A110D4" w14:textId="69810DF8" w:rsidR="00802839" w:rsidRPr="00142FE1" w:rsidRDefault="00802839" w:rsidP="00BC035C">
      <w:pPr>
        <w:jc w:val="both"/>
        <w:rPr>
          <w:rFonts w:ascii="Times New Roman" w:hAnsi="Times New Roman" w:cs="Times New Roman"/>
          <w:b/>
          <w:bCs/>
          <w:sz w:val="28"/>
          <w:szCs w:val="28"/>
        </w:rPr>
      </w:pPr>
      <w:r w:rsidRPr="00142FE1">
        <w:rPr>
          <w:rFonts w:ascii="Times New Roman" w:hAnsi="Times New Roman" w:cs="Times New Roman"/>
          <w:b/>
          <w:bCs/>
          <w:sz w:val="28"/>
          <w:szCs w:val="28"/>
        </w:rPr>
        <w:t xml:space="preserve"> </w:t>
      </w:r>
      <w:r w:rsidR="000075CF">
        <w:rPr>
          <w:rFonts w:ascii="Times New Roman" w:hAnsi="Times New Roman" w:cs="Times New Roman"/>
          <w:b/>
          <w:bCs/>
          <w:sz w:val="28"/>
          <w:szCs w:val="28"/>
        </w:rPr>
        <w:t>2</w:t>
      </w:r>
      <w:r w:rsidRPr="00142FE1">
        <w:rPr>
          <w:rFonts w:ascii="Times New Roman" w:hAnsi="Times New Roman" w:cs="Times New Roman"/>
          <w:b/>
          <w:bCs/>
          <w:sz w:val="28"/>
          <w:szCs w:val="28"/>
        </w:rPr>
        <w:t>.5.2 FOURIER TRANSFORM INFRA-RED SPECTROSCOPY (FT-IR) OF CuO/M</w:t>
      </w:r>
      <w:r w:rsidR="00B4570E">
        <w:rPr>
          <w:rFonts w:ascii="Times New Roman" w:hAnsi="Times New Roman" w:cs="Times New Roman"/>
          <w:b/>
          <w:bCs/>
          <w:sz w:val="28"/>
          <w:szCs w:val="28"/>
        </w:rPr>
        <w:t>n</w:t>
      </w:r>
      <w:r w:rsidRPr="00142FE1">
        <w:rPr>
          <w:rFonts w:ascii="Times New Roman" w:hAnsi="Times New Roman" w:cs="Times New Roman"/>
          <w:b/>
          <w:bCs/>
          <w:sz w:val="28"/>
          <w:szCs w:val="28"/>
        </w:rPr>
        <w:t>O</w:t>
      </w:r>
    </w:p>
    <w:p w14:paraId="145CA637" w14:textId="5B468737" w:rsidR="00802839" w:rsidRPr="004D49C5" w:rsidRDefault="00802839" w:rsidP="00BC035C">
      <w:pPr>
        <w:jc w:val="both"/>
        <w:rPr>
          <w:rFonts w:ascii="Times New Roman" w:hAnsi="Times New Roman" w:cs="Times New Roman"/>
          <w:sz w:val="28"/>
          <w:szCs w:val="28"/>
        </w:rPr>
      </w:pPr>
      <w:r w:rsidRPr="004D49C5">
        <w:rPr>
          <w:rFonts w:ascii="Times New Roman" w:hAnsi="Times New Roman" w:cs="Times New Roman"/>
          <w:sz w:val="28"/>
          <w:szCs w:val="28"/>
        </w:rPr>
        <w:t xml:space="preserve"> Fourier Transform Infra-Red spectroscopy is a characterization method in which the presence of surface functional groups can be identified. The functional groups that Account for CuO/M</w:t>
      </w:r>
      <w:r w:rsidR="00B4570E">
        <w:rPr>
          <w:rFonts w:ascii="Times New Roman" w:hAnsi="Times New Roman" w:cs="Times New Roman"/>
          <w:sz w:val="28"/>
          <w:szCs w:val="28"/>
        </w:rPr>
        <w:t>n</w:t>
      </w:r>
      <w:r w:rsidRPr="004D49C5">
        <w:rPr>
          <w:rFonts w:ascii="Times New Roman" w:hAnsi="Times New Roman" w:cs="Times New Roman"/>
          <w:sz w:val="28"/>
          <w:szCs w:val="28"/>
        </w:rPr>
        <w:t>O nanoparticles can be identified. This analysis was performed at the Department of Chemical Engineering, SSN College of Engineering, Chennai. Thus, the analysis was performed in a range of 400 cm</w:t>
      </w:r>
      <w:r w:rsidRPr="00692995">
        <w:rPr>
          <w:rFonts w:ascii="Times New Roman" w:hAnsi="Times New Roman" w:cs="Times New Roman"/>
          <w:sz w:val="28"/>
          <w:szCs w:val="28"/>
          <w:vertAlign w:val="superscript"/>
        </w:rPr>
        <w:t>-1</w:t>
      </w:r>
      <w:r w:rsidRPr="004D49C5">
        <w:rPr>
          <w:rFonts w:ascii="Times New Roman" w:hAnsi="Times New Roman" w:cs="Times New Roman"/>
          <w:sz w:val="28"/>
          <w:szCs w:val="28"/>
        </w:rPr>
        <w:t xml:space="preserve">To 4000 cm </w:t>
      </w:r>
      <w:r w:rsidRPr="00692995">
        <w:rPr>
          <w:rFonts w:ascii="Times New Roman" w:hAnsi="Times New Roman" w:cs="Times New Roman"/>
          <w:sz w:val="28"/>
          <w:szCs w:val="28"/>
          <w:vertAlign w:val="superscript"/>
        </w:rPr>
        <w:t>-1</w:t>
      </w:r>
      <w:r w:rsidRPr="004D49C5">
        <w:rPr>
          <w:rFonts w:ascii="Times New Roman" w:hAnsi="Times New Roman" w:cs="Times New Roman"/>
          <w:sz w:val="28"/>
          <w:szCs w:val="28"/>
        </w:rPr>
        <w:t xml:space="preserve"> with HappGenzel apodization, therefore the different peak values were obtained. The values were compared with the standard IR spectral chart and the corresponding functional groups were Identified. Thereby, the presence of functional groups corresponding to CuO/M</w:t>
      </w:r>
      <w:r w:rsidR="00B4570E">
        <w:rPr>
          <w:rFonts w:ascii="Times New Roman" w:hAnsi="Times New Roman" w:cs="Times New Roman"/>
          <w:sz w:val="28"/>
          <w:szCs w:val="28"/>
        </w:rPr>
        <w:t>n</w:t>
      </w:r>
      <w:r w:rsidRPr="004D49C5">
        <w:rPr>
          <w:rFonts w:ascii="Times New Roman" w:hAnsi="Times New Roman" w:cs="Times New Roman"/>
          <w:sz w:val="28"/>
          <w:szCs w:val="28"/>
        </w:rPr>
        <w:t>O.</w:t>
      </w:r>
    </w:p>
    <w:p w14:paraId="4ECBD598" w14:textId="61FE7919" w:rsidR="00802839" w:rsidRPr="004D49C5" w:rsidRDefault="00802839" w:rsidP="00BC035C">
      <w:pPr>
        <w:jc w:val="both"/>
        <w:rPr>
          <w:rFonts w:ascii="Times New Roman" w:hAnsi="Times New Roman" w:cs="Times New Roman"/>
          <w:b/>
          <w:bCs/>
          <w:sz w:val="28"/>
          <w:szCs w:val="28"/>
        </w:rPr>
      </w:pPr>
      <w:r w:rsidRPr="004D49C5">
        <w:rPr>
          <w:rFonts w:ascii="Times New Roman" w:hAnsi="Times New Roman" w:cs="Times New Roman"/>
          <w:sz w:val="28"/>
          <w:szCs w:val="28"/>
        </w:rPr>
        <w:t xml:space="preserve"> </w:t>
      </w:r>
      <w:r w:rsidR="000075CF" w:rsidRPr="004D49C5">
        <w:rPr>
          <w:rFonts w:ascii="Times New Roman" w:hAnsi="Times New Roman" w:cs="Times New Roman"/>
          <w:b/>
          <w:bCs/>
          <w:sz w:val="28"/>
          <w:szCs w:val="28"/>
        </w:rPr>
        <w:t>2</w:t>
      </w:r>
      <w:r w:rsidRPr="004D49C5">
        <w:rPr>
          <w:rFonts w:ascii="Times New Roman" w:hAnsi="Times New Roman" w:cs="Times New Roman"/>
          <w:b/>
          <w:bCs/>
          <w:sz w:val="28"/>
          <w:szCs w:val="28"/>
        </w:rPr>
        <w:t>.5.3 SCANNING ELECTRON MICROSCOPY OF CuO/M</w:t>
      </w:r>
      <w:r w:rsidR="00886801">
        <w:rPr>
          <w:rFonts w:ascii="Times New Roman" w:hAnsi="Times New Roman" w:cs="Times New Roman"/>
          <w:b/>
          <w:bCs/>
          <w:sz w:val="28"/>
          <w:szCs w:val="28"/>
        </w:rPr>
        <w:t>n</w:t>
      </w:r>
      <w:r w:rsidRPr="004D49C5">
        <w:rPr>
          <w:rFonts w:ascii="Times New Roman" w:hAnsi="Times New Roman" w:cs="Times New Roman"/>
          <w:b/>
          <w:bCs/>
          <w:sz w:val="28"/>
          <w:szCs w:val="28"/>
        </w:rPr>
        <w:t xml:space="preserve">O </w:t>
      </w:r>
    </w:p>
    <w:p w14:paraId="1ADF90CF" w14:textId="2505FEE2" w:rsidR="000075CF" w:rsidRPr="004D49C5" w:rsidRDefault="00802839" w:rsidP="00BC035C">
      <w:pPr>
        <w:jc w:val="both"/>
        <w:rPr>
          <w:rFonts w:ascii="Times New Roman" w:hAnsi="Times New Roman" w:cs="Times New Roman"/>
          <w:sz w:val="28"/>
          <w:szCs w:val="28"/>
        </w:rPr>
      </w:pPr>
      <w:r w:rsidRPr="004D49C5">
        <w:rPr>
          <w:rFonts w:ascii="Times New Roman" w:hAnsi="Times New Roman" w:cs="Times New Roman"/>
          <w:sz w:val="28"/>
          <w:szCs w:val="28"/>
        </w:rPr>
        <w:t xml:space="preserve"> The wide-range morphology of synthesized photocatalyst was examined by using a Field emission scanning electron microscope. The elemental analysis of the fabricated photocatalyst was examined by using an energy dispersive X-ray spectrophotometer (EDX) attached to the SEM. These  analyses were performed at the Department of Chemical Engineering, </w:t>
      </w:r>
      <w:r w:rsidR="00692995">
        <w:rPr>
          <w:rFonts w:ascii="Times New Roman" w:hAnsi="Times New Roman" w:cs="Times New Roman"/>
          <w:sz w:val="28"/>
          <w:szCs w:val="28"/>
        </w:rPr>
        <w:t>St Joseph’s college of engineering, Tiruchirappalli</w:t>
      </w:r>
      <w:r w:rsidRPr="004D49C5">
        <w:rPr>
          <w:rFonts w:ascii="Times New Roman" w:hAnsi="Times New Roman" w:cs="Times New Roman"/>
          <w:sz w:val="28"/>
          <w:szCs w:val="28"/>
        </w:rPr>
        <w:t>.</w:t>
      </w:r>
    </w:p>
    <w:p w14:paraId="7AAFCC2D" w14:textId="05D09426" w:rsidR="00BC035C" w:rsidRPr="004D49C5" w:rsidRDefault="00802839" w:rsidP="00BC035C">
      <w:pPr>
        <w:jc w:val="both"/>
        <w:rPr>
          <w:rFonts w:ascii="Times New Roman" w:hAnsi="Times New Roman" w:cs="Times New Roman"/>
          <w:sz w:val="28"/>
          <w:szCs w:val="28"/>
        </w:rPr>
      </w:pPr>
      <w:r w:rsidRPr="004D49C5">
        <w:rPr>
          <w:rFonts w:ascii="Times New Roman" w:hAnsi="Times New Roman" w:cs="Times New Roman"/>
          <w:b/>
          <w:bCs/>
          <w:sz w:val="28"/>
          <w:szCs w:val="28"/>
        </w:rPr>
        <w:t xml:space="preserve"> </w:t>
      </w:r>
      <w:r w:rsidR="000075CF" w:rsidRPr="004D49C5">
        <w:rPr>
          <w:rFonts w:ascii="Times New Roman" w:hAnsi="Times New Roman" w:cs="Times New Roman"/>
          <w:b/>
          <w:bCs/>
          <w:sz w:val="28"/>
          <w:szCs w:val="28"/>
        </w:rPr>
        <w:t>2</w:t>
      </w:r>
      <w:r w:rsidRPr="004D49C5">
        <w:rPr>
          <w:rFonts w:ascii="Times New Roman" w:hAnsi="Times New Roman" w:cs="Times New Roman"/>
          <w:b/>
          <w:bCs/>
          <w:sz w:val="28"/>
          <w:szCs w:val="28"/>
        </w:rPr>
        <w:t>.</w:t>
      </w:r>
      <w:r w:rsidR="00FD7744" w:rsidRPr="004D49C5">
        <w:rPr>
          <w:rFonts w:ascii="Times New Roman" w:hAnsi="Times New Roman" w:cs="Times New Roman"/>
          <w:b/>
          <w:bCs/>
          <w:sz w:val="28"/>
          <w:szCs w:val="28"/>
        </w:rPr>
        <w:t>6. EXPERIMENTAL</w:t>
      </w:r>
      <w:r w:rsidRPr="004D49C5">
        <w:rPr>
          <w:rFonts w:ascii="Times New Roman" w:hAnsi="Times New Roman" w:cs="Times New Roman"/>
          <w:b/>
          <w:bCs/>
          <w:sz w:val="28"/>
          <w:szCs w:val="28"/>
        </w:rPr>
        <w:t xml:space="preserve"> SETUP</w:t>
      </w:r>
    </w:p>
    <w:p w14:paraId="5579F3F7" w14:textId="366863EB" w:rsidR="008E11E2" w:rsidRPr="004D49C5" w:rsidRDefault="000075CF" w:rsidP="00BC035C">
      <w:pPr>
        <w:jc w:val="both"/>
        <w:rPr>
          <w:rFonts w:ascii="Times New Roman" w:hAnsi="Times New Roman" w:cs="Times New Roman"/>
          <w:b/>
          <w:bCs/>
          <w:sz w:val="28"/>
          <w:szCs w:val="28"/>
        </w:rPr>
      </w:pPr>
      <w:r w:rsidRPr="004D49C5">
        <w:rPr>
          <w:rFonts w:ascii="Times New Roman" w:hAnsi="Times New Roman" w:cs="Times New Roman"/>
          <w:b/>
          <w:bCs/>
          <w:sz w:val="28"/>
          <w:szCs w:val="28"/>
        </w:rPr>
        <w:t xml:space="preserve"> 2</w:t>
      </w:r>
      <w:r w:rsidR="008E11E2" w:rsidRPr="004D49C5">
        <w:rPr>
          <w:rFonts w:ascii="Times New Roman" w:hAnsi="Times New Roman" w:cs="Times New Roman"/>
          <w:b/>
          <w:bCs/>
          <w:sz w:val="28"/>
          <w:szCs w:val="28"/>
        </w:rPr>
        <w:t xml:space="preserve">.6.1. THREE ELECTRODES SYSTEM </w:t>
      </w:r>
    </w:p>
    <w:p w14:paraId="69404B67" w14:textId="2D0E549F" w:rsidR="008E11E2" w:rsidRPr="004D49C5" w:rsidRDefault="008E11E2" w:rsidP="00BC035C">
      <w:pPr>
        <w:jc w:val="both"/>
        <w:rPr>
          <w:rFonts w:ascii="Times New Roman" w:hAnsi="Times New Roman" w:cs="Times New Roman"/>
          <w:sz w:val="28"/>
          <w:szCs w:val="28"/>
        </w:rPr>
      </w:pPr>
      <w:r w:rsidRPr="004D49C5">
        <w:rPr>
          <w:rFonts w:ascii="Times New Roman" w:hAnsi="Times New Roman" w:cs="Times New Roman"/>
          <w:sz w:val="28"/>
          <w:szCs w:val="28"/>
        </w:rPr>
        <w:t xml:space="preserve">The three-electrode system consists of a working electrode, counter electrode and reference electrode. The reference </w:t>
      </w:r>
      <w:r w:rsidR="00FD7744" w:rsidRPr="004D49C5">
        <w:rPr>
          <w:rFonts w:ascii="Times New Roman" w:hAnsi="Times New Roman" w:cs="Times New Roman"/>
          <w:sz w:val="28"/>
          <w:szCs w:val="28"/>
        </w:rPr>
        <w:t>electrode’s</w:t>
      </w:r>
      <w:r w:rsidRPr="004D49C5">
        <w:rPr>
          <w:rFonts w:ascii="Times New Roman" w:hAnsi="Times New Roman" w:cs="Times New Roman"/>
          <w:sz w:val="28"/>
          <w:szCs w:val="28"/>
        </w:rPr>
        <w:t xml:space="preserve"> role is to act as reference in measuring and controlling the working electrode potential, without passing any current. Wash every time after the use of working electrode with the help of alumina powder. In between use ethanol and distilled water to sonicate the working </w:t>
      </w:r>
      <w:r w:rsidR="00FD7744" w:rsidRPr="004D49C5">
        <w:rPr>
          <w:rFonts w:ascii="Times New Roman" w:hAnsi="Times New Roman" w:cs="Times New Roman"/>
          <w:sz w:val="28"/>
          <w:szCs w:val="28"/>
        </w:rPr>
        <w:t>electrode (</w:t>
      </w:r>
      <w:r w:rsidRPr="004D49C5">
        <w:rPr>
          <w:rFonts w:ascii="Times New Roman" w:hAnsi="Times New Roman" w:cs="Times New Roman"/>
          <w:sz w:val="28"/>
          <w:szCs w:val="28"/>
        </w:rPr>
        <w:t>GLASSY CARBON</w:t>
      </w:r>
      <w:r w:rsidR="00B4570E" w:rsidRPr="004D49C5">
        <w:rPr>
          <w:rFonts w:ascii="Times New Roman" w:hAnsi="Times New Roman" w:cs="Times New Roman"/>
          <w:sz w:val="28"/>
          <w:szCs w:val="28"/>
        </w:rPr>
        <w:t>), Then</w:t>
      </w:r>
      <w:r w:rsidRPr="004D49C5">
        <w:rPr>
          <w:rFonts w:ascii="Times New Roman" w:hAnsi="Times New Roman" w:cs="Times New Roman"/>
          <w:sz w:val="28"/>
          <w:szCs w:val="28"/>
        </w:rPr>
        <w:t xml:space="preserve"> coat the glassy carbon with metal oxides</w:t>
      </w:r>
      <w:r w:rsidR="00886801">
        <w:rPr>
          <w:rFonts w:ascii="Times New Roman" w:hAnsi="Times New Roman" w:cs="Times New Roman"/>
          <w:sz w:val="28"/>
          <w:szCs w:val="28"/>
        </w:rPr>
        <w:t xml:space="preserve"> </w:t>
      </w:r>
      <w:r w:rsidRPr="004D49C5">
        <w:rPr>
          <w:rFonts w:ascii="Times New Roman" w:hAnsi="Times New Roman" w:cs="Times New Roman"/>
          <w:sz w:val="28"/>
          <w:szCs w:val="28"/>
        </w:rPr>
        <w:t xml:space="preserve">(copper pentahydrate, </w:t>
      </w:r>
      <w:r w:rsidR="00886801">
        <w:rPr>
          <w:rFonts w:ascii="Times New Roman" w:hAnsi="Times New Roman" w:cs="Times New Roman"/>
          <w:sz w:val="28"/>
          <w:szCs w:val="28"/>
        </w:rPr>
        <w:t>manganese</w:t>
      </w:r>
      <w:r w:rsidRPr="004D49C5">
        <w:rPr>
          <w:rFonts w:ascii="Times New Roman" w:hAnsi="Times New Roman" w:cs="Times New Roman"/>
          <w:sz w:val="28"/>
          <w:szCs w:val="28"/>
        </w:rPr>
        <w:t xml:space="preserve"> chloride and their composites) to run the </w:t>
      </w:r>
      <w:r w:rsidRPr="004D49C5">
        <w:rPr>
          <w:rFonts w:ascii="Times New Roman" w:hAnsi="Times New Roman" w:cs="Times New Roman"/>
          <w:sz w:val="28"/>
          <w:szCs w:val="28"/>
        </w:rPr>
        <w:lastRenderedPageBreak/>
        <w:t>experiment. The electrolyte for the system is potassium chloride 0.1m. Analyze the cyclic voltammetry for the metal oxide coated in glassy carbon.</w:t>
      </w:r>
    </w:p>
    <w:p w14:paraId="5D3BC61A" w14:textId="4212A8D4" w:rsidR="008E11E2" w:rsidRPr="004D49C5" w:rsidRDefault="000075CF" w:rsidP="00BC035C">
      <w:pPr>
        <w:jc w:val="both"/>
        <w:rPr>
          <w:rFonts w:ascii="Times New Roman" w:hAnsi="Times New Roman" w:cs="Times New Roman"/>
          <w:b/>
          <w:bCs/>
          <w:sz w:val="28"/>
          <w:szCs w:val="28"/>
        </w:rPr>
      </w:pPr>
      <w:r w:rsidRPr="004D49C5">
        <w:rPr>
          <w:rFonts w:ascii="Times New Roman" w:hAnsi="Times New Roman" w:cs="Times New Roman"/>
          <w:b/>
          <w:bCs/>
          <w:sz w:val="28"/>
          <w:szCs w:val="28"/>
        </w:rPr>
        <w:t>2</w:t>
      </w:r>
      <w:r w:rsidR="008E11E2" w:rsidRPr="004D49C5">
        <w:rPr>
          <w:rFonts w:ascii="Times New Roman" w:hAnsi="Times New Roman" w:cs="Times New Roman"/>
          <w:b/>
          <w:bCs/>
          <w:sz w:val="28"/>
          <w:szCs w:val="28"/>
        </w:rPr>
        <w:t>.6.1. TWO ELECTRODES SYSTEM</w:t>
      </w:r>
    </w:p>
    <w:p w14:paraId="2D3433F2" w14:textId="63439654" w:rsidR="008E11E2" w:rsidRDefault="008E11E2" w:rsidP="00BC035C">
      <w:pPr>
        <w:jc w:val="both"/>
        <w:rPr>
          <w:rFonts w:ascii="Times New Roman" w:hAnsi="Times New Roman" w:cs="Times New Roman"/>
          <w:sz w:val="24"/>
          <w:szCs w:val="24"/>
        </w:rPr>
      </w:pPr>
      <w:r w:rsidRPr="004D49C5">
        <w:rPr>
          <w:rFonts w:ascii="Times New Roman" w:hAnsi="Times New Roman" w:cs="Times New Roman"/>
          <w:sz w:val="28"/>
          <w:szCs w:val="28"/>
        </w:rPr>
        <w:t xml:space="preserve"> A common electrochemical system consisting of two electrodes; namely, a working electrode and a counter electrode that also functions as the reference electrode. Some two-electrode systems, like batteries and fuel cells, may alternatively refer to the electrodes as anode and cathode. </w:t>
      </w:r>
      <w:r w:rsidR="00B4570E" w:rsidRPr="004D49C5">
        <w:rPr>
          <w:rFonts w:ascii="Times New Roman" w:hAnsi="Times New Roman" w:cs="Times New Roman"/>
          <w:sz w:val="28"/>
          <w:szCs w:val="28"/>
        </w:rPr>
        <w:t>Firstly,</w:t>
      </w:r>
      <w:r w:rsidRPr="004D49C5">
        <w:rPr>
          <w:rFonts w:ascii="Times New Roman" w:hAnsi="Times New Roman" w:cs="Times New Roman"/>
          <w:sz w:val="28"/>
          <w:szCs w:val="28"/>
        </w:rPr>
        <w:t xml:space="preserve"> load the sample on MFC (anode in broth, cathode in potassium ferric cyanide). Without adding microbes on anode run the Cyclic Voltammetry and chronopotentiometry, observe its graph. Add microbes to anode and take cyclic voltammetry and chronopotentiometry then compare the variation between them. Wash completely and then coat the PEM with copper pentahydrate and run the sample. After getting result run other two metal oxide (</w:t>
      </w:r>
      <w:r w:rsidR="00886801">
        <w:rPr>
          <w:rFonts w:ascii="Times New Roman" w:hAnsi="Times New Roman" w:cs="Times New Roman"/>
          <w:sz w:val="28"/>
          <w:szCs w:val="28"/>
        </w:rPr>
        <w:t>manganese</w:t>
      </w:r>
      <w:r w:rsidRPr="004D49C5">
        <w:rPr>
          <w:rFonts w:ascii="Times New Roman" w:hAnsi="Times New Roman" w:cs="Times New Roman"/>
          <w:sz w:val="28"/>
          <w:szCs w:val="28"/>
        </w:rPr>
        <w:t xml:space="preserve"> chloride and composite of copper pentahydrate and </w:t>
      </w:r>
      <w:r w:rsidR="00886801">
        <w:rPr>
          <w:rFonts w:ascii="Times New Roman" w:hAnsi="Times New Roman" w:cs="Times New Roman"/>
          <w:sz w:val="28"/>
          <w:szCs w:val="28"/>
        </w:rPr>
        <w:t>manganese</w:t>
      </w:r>
      <w:r w:rsidRPr="004D49C5">
        <w:rPr>
          <w:rFonts w:ascii="Times New Roman" w:hAnsi="Times New Roman" w:cs="Times New Roman"/>
          <w:sz w:val="28"/>
          <w:szCs w:val="28"/>
        </w:rPr>
        <w:t xml:space="preserve"> chloride). Wash every time after running the experiment. Compare all four results in a graph to check the potential of metal oxides by analyzing the cyclic voltammetry and chronopotentiometry</w:t>
      </w:r>
      <w:r>
        <w:rPr>
          <w:rFonts w:ascii="Times New Roman" w:hAnsi="Times New Roman" w:cs="Times New Roman"/>
          <w:sz w:val="24"/>
          <w:szCs w:val="24"/>
        </w:rPr>
        <w:t>.</w:t>
      </w:r>
    </w:p>
    <w:p w14:paraId="46E9222D" w14:textId="2666F4B9" w:rsidR="008E11E2" w:rsidRPr="00142FE1" w:rsidRDefault="000075CF" w:rsidP="00BC035C">
      <w:pPr>
        <w:jc w:val="both"/>
        <w:rPr>
          <w:rFonts w:ascii="Times New Roman" w:hAnsi="Times New Roman" w:cs="Times New Roman"/>
          <w:b/>
          <w:bCs/>
          <w:sz w:val="28"/>
          <w:szCs w:val="28"/>
        </w:rPr>
      </w:pPr>
      <w:r>
        <w:rPr>
          <w:rFonts w:ascii="Times New Roman" w:hAnsi="Times New Roman" w:cs="Times New Roman"/>
          <w:b/>
          <w:bCs/>
          <w:sz w:val="28"/>
          <w:szCs w:val="28"/>
        </w:rPr>
        <w:t>3</w:t>
      </w:r>
      <w:r w:rsidR="00B26CEC">
        <w:rPr>
          <w:rFonts w:ascii="Times New Roman" w:hAnsi="Times New Roman" w:cs="Times New Roman"/>
          <w:b/>
          <w:bCs/>
          <w:sz w:val="28"/>
          <w:szCs w:val="28"/>
        </w:rPr>
        <w:t>.</w:t>
      </w:r>
      <w:r w:rsidR="008E11E2" w:rsidRPr="00142FE1">
        <w:rPr>
          <w:rFonts w:ascii="Times New Roman" w:hAnsi="Times New Roman" w:cs="Times New Roman"/>
          <w:b/>
          <w:bCs/>
          <w:sz w:val="28"/>
          <w:szCs w:val="28"/>
        </w:rPr>
        <w:t>RESULT AND DISCUSSION</w:t>
      </w:r>
    </w:p>
    <w:p w14:paraId="01D6D966" w14:textId="25038A3D" w:rsidR="008E11E2" w:rsidRDefault="008E11E2" w:rsidP="00BC035C">
      <w:pPr>
        <w:jc w:val="both"/>
        <w:rPr>
          <w:rFonts w:ascii="Times New Roman" w:hAnsi="Times New Roman" w:cs="Times New Roman"/>
          <w:b/>
          <w:bCs/>
          <w:sz w:val="28"/>
          <w:szCs w:val="28"/>
        </w:rPr>
      </w:pPr>
      <w:r w:rsidRPr="00142FE1">
        <w:rPr>
          <w:rFonts w:ascii="Times New Roman" w:hAnsi="Times New Roman" w:cs="Times New Roman"/>
          <w:b/>
          <w:bCs/>
          <w:sz w:val="28"/>
          <w:szCs w:val="28"/>
        </w:rPr>
        <w:t xml:space="preserve"> </w:t>
      </w:r>
      <w:r w:rsidR="000075CF">
        <w:rPr>
          <w:rFonts w:ascii="Times New Roman" w:hAnsi="Times New Roman" w:cs="Times New Roman"/>
          <w:b/>
          <w:bCs/>
          <w:sz w:val="28"/>
          <w:szCs w:val="28"/>
        </w:rPr>
        <w:t>3</w:t>
      </w:r>
      <w:r w:rsidRPr="00142FE1">
        <w:rPr>
          <w:rFonts w:ascii="Times New Roman" w:hAnsi="Times New Roman" w:cs="Times New Roman"/>
          <w:b/>
          <w:bCs/>
          <w:sz w:val="28"/>
          <w:szCs w:val="28"/>
        </w:rPr>
        <w:t>.1</w:t>
      </w:r>
      <w:r w:rsidR="00B26CEC">
        <w:rPr>
          <w:rFonts w:ascii="Times New Roman" w:hAnsi="Times New Roman" w:cs="Times New Roman"/>
          <w:b/>
          <w:bCs/>
          <w:sz w:val="28"/>
          <w:szCs w:val="28"/>
        </w:rPr>
        <w:t xml:space="preserve">. </w:t>
      </w:r>
      <w:r w:rsidRPr="00142FE1">
        <w:rPr>
          <w:rFonts w:ascii="Times New Roman" w:hAnsi="Times New Roman" w:cs="Times New Roman"/>
          <w:b/>
          <w:bCs/>
          <w:sz w:val="28"/>
          <w:szCs w:val="28"/>
        </w:rPr>
        <w:t>XRD CHARACTERIZATION</w:t>
      </w:r>
    </w:p>
    <w:p w14:paraId="66B39D15" w14:textId="351E8292" w:rsidR="00934B78" w:rsidRDefault="00934B78" w:rsidP="00BC035C">
      <w:pPr>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C71BF96" wp14:editId="4ADFA138">
            <wp:extent cx="3168779" cy="25097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cstate="print">
                      <a:extLst>
                        <a:ext uri="{28A0092B-C50C-407E-A947-70E740481C1C}">
                          <a14:useLocalDpi xmlns:a14="http://schemas.microsoft.com/office/drawing/2010/main" val="0"/>
                        </a:ext>
                      </a:extLst>
                    </a:blip>
                    <a:srcRect l="14997" t="16458" r="31654" b="8423"/>
                    <a:stretch/>
                  </pic:blipFill>
                  <pic:spPr bwMode="auto">
                    <a:xfrm>
                      <a:off x="0" y="0"/>
                      <a:ext cx="3170845" cy="2511389"/>
                    </a:xfrm>
                    <a:prstGeom prst="rect">
                      <a:avLst/>
                    </a:prstGeom>
                    <a:ln>
                      <a:noFill/>
                    </a:ln>
                    <a:extLst>
                      <a:ext uri="{53640926-AAD7-44D8-BBD7-CCE9431645EC}">
                        <a14:shadowObscured xmlns:a14="http://schemas.microsoft.com/office/drawing/2010/main"/>
                      </a:ext>
                    </a:extLst>
                  </pic:spPr>
                </pic:pic>
              </a:graphicData>
            </a:graphic>
          </wp:inline>
        </w:drawing>
      </w:r>
    </w:p>
    <w:p w14:paraId="6E83F03B" w14:textId="6C73C1B3" w:rsidR="00934B78" w:rsidRDefault="00582FE5" w:rsidP="00BC035C">
      <w:pPr>
        <w:jc w:val="both"/>
        <w:rPr>
          <w:rFonts w:ascii="Times New Roman" w:hAnsi="Times New Roman" w:cs="Times New Roman"/>
          <w:b/>
          <w:bCs/>
          <w:sz w:val="28"/>
          <w:szCs w:val="28"/>
        </w:rPr>
      </w:pPr>
      <w:r>
        <w:rPr>
          <w:rFonts w:ascii="Times New Roman" w:hAnsi="Times New Roman" w:cs="Times New Roman"/>
          <w:b/>
          <w:bCs/>
          <w:sz w:val="28"/>
          <w:szCs w:val="28"/>
        </w:rPr>
        <w:t>Figure (3.1.1) XRD pattern of CuO nanoparticles</w:t>
      </w:r>
    </w:p>
    <w:p w14:paraId="33CACEA9" w14:textId="5DE8F5F0" w:rsidR="00934B78" w:rsidRDefault="00934B78" w:rsidP="00BC035C">
      <w:pPr>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3B5A630A" wp14:editId="7AB71D38">
            <wp:extent cx="3129393" cy="24254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9" cstate="print">
                      <a:extLst>
                        <a:ext uri="{28A0092B-C50C-407E-A947-70E740481C1C}">
                          <a14:useLocalDpi xmlns:a14="http://schemas.microsoft.com/office/drawing/2010/main" val="0"/>
                        </a:ext>
                      </a:extLst>
                    </a:blip>
                    <a:srcRect l="15517" t="17617" r="31812" b="9811"/>
                    <a:stretch/>
                  </pic:blipFill>
                  <pic:spPr bwMode="auto">
                    <a:xfrm>
                      <a:off x="0" y="0"/>
                      <a:ext cx="3130482" cy="2426329"/>
                    </a:xfrm>
                    <a:prstGeom prst="rect">
                      <a:avLst/>
                    </a:prstGeom>
                    <a:ln>
                      <a:noFill/>
                    </a:ln>
                    <a:extLst>
                      <a:ext uri="{53640926-AAD7-44D8-BBD7-CCE9431645EC}">
                        <a14:shadowObscured xmlns:a14="http://schemas.microsoft.com/office/drawing/2010/main"/>
                      </a:ext>
                    </a:extLst>
                  </pic:spPr>
                </pic:pic>
              </a:graphicData>
            </a:graphic>
          </wp:inline>
        </w:drawing>
      </w:r>
    </w:p>
    <w:p w14:paraId="4F5899C5" w14:textId="602E9ECA" w:rsidR="00582FE5" w:rsidRDefault="00582FE5" w:rsidP="00582FE5">
      <w:pPr>
        <w:jc w:val="both"/>
        <w:rPr>
          <w:rFonts w:ascii="Times New Roman" w:hAnsi="Times New Roman" w:cs="Times New Roman"/>
          <w:b/>
          <w:bCs/>
          <w:sz w:val="28"/>
          <w:szCs w:val="28"/>
        </w:rPr>
      </w:pPr>
      <w:r>
        <w:rPr>
          <w:rFonts w:ascii="Times New Roman" w:hAnsi="Times New Roman" w:cs="Times New Roman"/>
          <w:b/>
          <w:bCs/>
          <w:sz w:val="28"/>
          <w:szCs w:val="28"/>
        </w:rPr>
        <w:t>Figure (3.1.2) XRD pattern of M</w:t>
      </w:r>
      <w:r w:rsidR="00B4570E">
        <w:rPr>
          <w:rFonts w:ascii="Times New Roman" w:hAnsi="Times New Roman" w:cs="Times New Roman"/>
          <w:b/>
          <w:bCs/>
          <w:sz w:val="28"/>
          <w:szCs w:val="28"/>
        </w:rPr>
        <w:t>n</w:t>
      </w:r>
      <w:r w:rsidR="00886801">
        <w:rPr>
          <w:rFonts w:ascii="Times New Roman" w:hAnsi="Times New Roman" w:cs="Times New Roman"/>
          <w:b/>
          <w:bCs/>
          <w:sz w:val="28"/>
          <w:szCs w:val="28"/>
        </w:rPr>
        <w:t>O</w:t>
      </w:r>
      <w:r>
        <w:rPr>
          <w:rFonts w:ascii="Times New Roman" w:hAnsi="Times New Roman" w:cs="Times New Roman"/>
          <w:b/>
          <w:bCs/>
          <w:sz w:val="28"/>
          <w:szCs w:val="28"/>
        </w:rPr>
        <w:t xml:space="preserve"> nanoparticles</w:t>
      </w:r>
    </w:p>
    <w:p w14:paraId="4D2FD71F" w14:textId="0A754159" w:rsidR="00934B78" w:rsidRDefault="00934B78" w:rsidP="00BC035C">
      <w:pPr>
        <w:jc w:val="both"/>
        <w:rPr>
          <w:rFonts w:ascii="Times New Roman" w:hAnsi="Times New Roman" w:cs="Times New Roman"/>
          <w:b/>
          <w:bCs/>
          <w:sz w:val="28"/>
          <w:szCs w:val="28"/>
        </w:rPr>
      </w:pPr>
    </w:p>
    <w:p w14:paraId="0132B4A4" w14:textId="114895B4" w:rsidR="00934B78" w:rsidRDefault="00934B78" w:rsidP="00BC035C">
      <w:pPr>
        <w:jc w:val="both"/>
        <w:rPr>
          <w:rFonts w:ascii="Times New Roman" w:hAnsi="Times New Roman" w:cs="Times New Roman"/>
          <w:b/>
          <w:bCs/>
          <w:sz w:val="28"/>
          <w:szCs w:val="28"/>
        </w:rPr>
      </w:pPr>
    </w:p>
    <w:p w14:paraId="28A3CE9E" w14:textId="1623129F" w:rsidR="00934B78" w:rsidRDefault="00934B78" w:rsidP="00BC035C">
      <w:pPr>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063512E" wp14:editId="46D28AC9">
            <wp:extent cx="3090900" cy="24409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0" cstate="print">
                      <a:extLst>
                        <a:ext uri="{28A0092B-C50C-407E-A947-70E740481C1C}">
                          <a14:useLocalDpi xmlns:a14="http://schemas.microsoft.com/office/drawing/2010/main" val="0"/>
                        </a:ext>
                      </a:extLst>
                    </a:blip>
                    <a:srcRect l="16170" t="17152" r="31812" b="9817"/>
                    <a:stretch/>
                  </pic:blipFill>
                  <pic:spPr bwMode="auto">
                    <a:xfrm>
                      <a:off x="0" y="0"/>
                      <a:ext cx="3091736" cy="2441643"/>
                    </a:xfrm>
                    <a:prstGeom prst="rect">
                      <a:avLst/>
                    </a:prstGeom>
                    <a:ln>
                      <a:noFill/>
                    </a:ln>
                    <a:extLst>
                      <a:ext uri="{53640926-AAD7-44D8-BBD7-CCE9431645EC}">
                        <a14:shadowObscured xmlns:a14="http://schemas.microsoft.com/office/drawing/2010/main"/>
                      </a:ext>
                    </a:extLst>
                  </pic:spPr>
                </pic:pic>
              </a:graphicData>
            </a:graphic>
          </wp:inline>
        </w:drawing>
      </w:r>
    </w:p>
    <w:p w14:paraId="0A0FA664" w14:textId="43DE2E78" w:rsidR="00582FE5" w:rsidRDefault="00582FE5" w:rsidP="00582FE5">
      <w:pPr>
        <w:jc w:val="both"/>
        <w:rPr>
          <w:rFonts w:ascii="Times New Roman" w:hAnsi="Times New Roman" w:cs="Times New Roman"/>
          <w:b/>
          <w:bCs/>
          <w:sz w:val="28"/>
          <w:szCs w:val="28"/>
        </w:rPr>
      </w:pPr>
      <w:r>
        <w:rPr>
          <w:rFonts w:ascii="Times New Roman" w:hAnsi="Times New Roman" w:cs="Times New Roman"/>
          <w:b/>
          <w:bCs/>
          <w:sz w:val="28"/>
          <w:szCs w:val="28"/>
        </w:rPr>
        <w:t>Figure (3.1.3) XRD pattern of CuO and M</w:t>
      </w:r>
      <w:r w:rsidR="00B4570E">
        <w:rPr>
          <w:rFonts w:ascii="Times New Roman" w:hAnsi="Times New Roman" w:cs="Times New Roman"/>
          <w:b/>
          <w:bCs/>
          <w:sz w:val="28"/>
          <w:szCs w:val="28"/>
        </w:rPr>
        <w:t>n</w:t>
      </w:r>
      <w:r w:rsidR="00886801">
        <w:rPr>
          <w:rFonts w:ascii="Times New Roman" w:hAnsi="Times New Roman" w:cs="Times New Roman"/>
          <w:b/>
          <w:bCs/>
          <w:sz w:val="28"/>
          <w:szCs w:val="28"/>
        </w:rPr>
        <w:t>O</w:t>
      </w:r>
      <w:r>
        <w:rPr>
          <w:rFonts w:ascii="Times New Roman" w:hAnsi="Times New Roman" w:cs="Times New Roman"/>
          <w:b/>
          <w:bCs/>
          <w:sz w:val="28"/>
          <w:szCs w:val="28"/>
        </w:rPr>
        <w:t xml:space="preserve"> nano</w:t>
      </w:r>
      <w:r w:rsidR="00886801">
        <w:rPr>
          <w:rFonts w:ascii="Times New Roman" w:hAnsi="Times New Roman" w:cs="Times New Roman"/>
          <w:b/>
          <w:bCs/>
          <w:sz w:val="28"/>
          <w:szCs w:val="28"/>
        </w:rPr>
        <w:t>composite</w:t>
      </w:r>
    </w:p>
    <w:p w14:paraId="5A8E09D1" w14:textId="387560CF" w:rsidR="00934B78" w:rsidRDefault="00934B78" w:rsidP="00BC035C">
      <w:pPr>
        <w:jc w:val="both"/>
        <w:rPr>
          <w:rFonts w:ascii="Times New Roman" w:hAnsi="Times New Roman" w:cs="Times New Roman"/>
          <w:b/>
          <w:bCs/>
          <w:sz w:val="28"/>
          <w:szCs w:val="28"/>
        </w:rPr>
      </w:pPr>
    </w:p>
    <w:p w14:paraId="15A965B6" w14:textId="1EAFA31A" w:rsidR="008725E3" w:rsidRDefault="008725E3" w:rsidP="00BC035C">
      <w:pPr>
        <w:jc w:val="both"/>
        <w:rPr>
          <w:rFonts w:ascii="Times New Roman" w:hAnsi="Times New Roman" w:cs="Times New Roman"/>
          <w:b/>
          <w:bCs/>
          <w:sz w:val="28"/>
          <w:szCs w:val="28"/>
        </w:rPr>
      </w:pPr>
    </w:p>
    <w:p w14:paraId="5310E7D3" w14:textId="4A9A5927" w:rsidR="008725E3" w:rsidRDefault="008725E3" w:rsidP="00BC035C">
      <w:pPr>
        <w:jc w:val="both"/>
        <w:rPr>
          <w:rFonts w:ascii="Times New Roman" w:hAnsi="Times New Roman" w:cs="Times New Roman"/>
          <w:b/>
          <w:bCs/>
          <w:sz w:val="28"/>
          <w:szCs w:val="28"/>
        </w:rPr>
      </w:pPr>
    </w:p>
    <w:p w14:paraId="59DDDDB9" w14:textId="77777777" w:rsidR="004D49C5" w:rsidRDefault="004D49C5" w:rsidP="00BC035C">
      <w:pPr>
        <w:jc w:val="both"/>
        <w:rPr>
          <w:rFonts w:ascii="Times New Roman" w:hAnsi="Times New Roman" w:cs="Times New Roman"/>
          <w:b/>
          <w:bCs/>
          <w:sz w:val="28"/>
          <w:szCs w:val="28"/>
        </w:rPr>
      </w:pPr>
    </w:p>
    <w:p w14:paraId="13B89327" w14:textId="78F493FA" w:rsidR="008E11E2" w:rsidRPr="004D49C5" w:rsidRDefault="008E11E2" w:rsidP="00BC035C">
      <w:pPr>
        <w:jc w:val="both"/>
        <w:rPr>
          <w:rFonts w:ascii="Times New Roman" w:hAnsi="Times New Roman" w:cs="Times New Roman"/>
          <w:b/>
          <w:bCs/>
          <w:sz w:val="28"/>
          <w:szCs w:val="28"/>
        </w:rPr>
      </w:pPr>
      <w:r w:rsidRPr="004D49C5">
        <w:rPr>
          <w:rFonts w:ascii="Times New Roman" w:hAnsi="Times New Roman" w:cs="Times New Roman"/>
          <w:b/>
          <w:bCs/>
          <w:sz w:val="28"/>
          <w:szCs w:val="28"/>
        </w:rPr>
        <w:lastRenderedPageBreak/>
        <w:t xml:space="preserve"> </w:t>
      </w:r>
      <w:r w:rsidR="000075CF" w:rsidRPr="004D49C5">
        <w:rPr>
          <w:rFonts w:ascii="Times New Roman" w:hAnsi="Times New Roman" w:cs="Times New Roman"/>
          <w:b/>
          <w:bCs/>
          <w:sz w:val="28"/>
          <w:szCs w:val="28"/>
        </w:rPr>
        <w:t>3</w:t>
      </w:r>
      <w:r w:rsidRPr="004D49C5">
        <w:rPr>
          <w:rFonts w:ascii="Times New Roman" w:hAnsi="Times New Roman" w:cs="Times New Roman"/>
          <w:b/>
          <w:bCs/>
          <w:sz w:val="28"/>
          <w:szCs w:val="28"/>
        </w:rPr>
        <w:t>.</w:t>
      </w:r>
      <w:r w:rsidR="00B26CEC" w:rsidRPr="004D49C5">
        <w:rPr>
          <w:rFonts w:ascii="Times New Roman" w:hAnsi="Times New Roman" w:cs="Times New Roman"/>
          <w:b/>
          <w:bCs/>
          <w:sz w:val="28"/>
          <w:szCs w:val="28"/>
        </w:rPr>
        <w:t>2. FT</w:t>
      </w:r>
      <w:r w:rsidRPr="004D49C5">
        <w:rPr>
          <w:rFonts w:ascii="Times New Roman" w:hAnsi="Times New Roman" w:cs="Times New Roman"/>
          <w:b/>
          <w:bCs/>
          <w:sz w:val="28"/>
          <w:szCs w:val="28"/>
        </w:rPr>
        <w:t xml:space="preserve">-IR SPECTROSCOPIC ANALYSIS </w:t>
      </w:r>
    </w:p>
    <w:p w14:paraId="1E135FD5" w14:textId="15FEBCC8" w:rsidR="008E11E2" w:rsidRPr="004D49C5" w:rsidRDefault="008E11E2" w:rsidP="00BC035C">
      <w:pPr>
        <w:jc w:val="both"/>
        <w:rPr>
          <w:rFonts w:ascii="Times New Roman" w:hAnsi="Times New Roman" w:cs="Times New Roman"/>
          <w:sz w:val="28"/>
          <w:szCs w:val="28"/>
        </w:rPr>
      </w:pPr>
      <w:r w:rsidRPr="004D49C5">
        <w:rPr>
          <w:rFonts w:ascii="Times New Roman" w:hAnsi="Times New Roman" w:cs="Times New Roman"/>
          <w:sz w:val="28"/>
          <w:szCs w:val="28"/>
        </w:rPr>
        <w:t xml:space="preserve">The Fourier Transform Infra-Red (FT-IR) spectroscopy was performed to characterize the biologically synthesized photocatalyst. According to (Hassani et al., 2015) the Scanning was performed in an absorbance range of 500 cm </w:t>
      </w:r>
      <w:r w:rsidRPr="00692995">
        <w:rPr>
          <w:rFonts w:ascii="Times New Roman" w:hAnsi="Times New Roman" w:cs="Times New Roman"/>
          <w:sz w:val="28"/>
          <w:szCs w:val="28"/>
          <w:vertAlign w:val="superscript"/>
        </w:rPr>
        <w:t>-1</w:t>
      </w:r>
      <w:r w:rsidRPr="004D49C5">
        <w:rPr>
          <w:rFonts w:ascii="Times New Roman" w:hAnsi="Times New Roman" w:cs="Times New Roman"/>
          <w:sz w:val="28"/>
          <w:szCs w:val="28"/>
        </w:rPr>
        <w:t xml:space="preserve"> to 4000 cm </w:t>
      </w:r>
      <w:r w:rsidRPr="00692995">
        <w:rPr>
          <w:rFonts w:ascii="Times New Roman" w:hAnsi="Times New Roman" w:cs="Times New Roman"/>
          <w:sz w:val="28"/>
          <w:szCs w:val="28"/>
          <w:vertAlign w:val="superscript"/>
        </w:rPr>
        <w:t>-1</w:t>
      </w:r>
      <w:r w:rsidRPr="004D49C5">
        <w:rPr>
          <w:rFonts w:ascii="Times New Roman" w:hAnsi="Times New Roman" w:cs="Times New Roman"/>
          <w:sz w:val="28"/>
          <w:szCs w:val="28"/>
        </w:rPr>
        <w:t xml:space="preserve"> The Apodization used for FT-IR scanning was Happ-Genzel which is the most used optical filtering technique. Therefore, the functional groups present in the surface of the nanoparticles were identified at various transmittance peaks (fig 4.2) </w:t>
      </w:r>
    </w:p>
    <w:p w14:paraId="521AC268" w14:textId="67A0DE87" w:rsidR="00160B36" w:rsidRDefault="00160B36" w:rsidP="00BC035C">
      <w:pPr>
        <w:jc w:val="both"/>
        <w:rPr>
          <w:rFonts w:ascii="Times New Roman" w:hAnsi="Times New Roman" w:cs="Times New Roman"/>
          <w:sz w:val="24"/>
          <w:szCs w:val="24"/>
        </w:rPr>
      </w:pPr>
    </w:p>
    <w:p w14:paraId="2185DD93" w14:textId="0EA9AF6C" w:rsidR="00160B36" w:rsidRDefault="00ED3F69" w:rsidP="00BC035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DD4DE9" wp14:editId="6B46B8D8">
            <wp:extent cx="5422392" cy="2560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6539" t="14702" r="41153" b="8718"/>
                    <a:stretch/>
                  </pic:blipFill>
                  <pic:spPr bwMode="auto">
                    <a:xfrm>
                      <a:off x="0" y="0"/>
                      <a:ext cx="5426301" cy="2562166"/>
                    </a:xfrm>
                    <a:prstGeom prst="rect">
                      <a:avLst/>
                    </a:prstGeom>
                    <a:ln>
                      <a:noFill/>
                    </a:ln>
                    <a:extLst>
                      <a:ext uri="{53640926-AAD7-44D8-BBD7-CCE9431645EC}">
                        <a14:shadowObscured xmlns:a14="http://schemas.microsoft.com/office/drawing/2010/main"/>
                      </a:ext>
                    </a:extLst>
                  </pic:spPr>
                </pic:pic>
              </a:graphicData>
            </a:graphic>
          </wp:inline>
        </w:drawing>
      </w:r>
    </w:p>
    <w:p w14:paraId="1EBB72A4" w14:textId="66A229B3" w:rsidR="000075CF" w:rsidRPr="004D49C5" w:rsidRDefault="000075CF" w:rsidP="00BC035C">
      <w:pPr>
        <w:jc w:val="both"/>
        <w:rPr>
          <w:rFonts w:ascii="Times New Roman" w:hAnsi="Times New Roman" w:cs="Times New Roman"/>
          <w:b/>
          <w:bCs/>
          <w:sz w:val="28"/>
          <w:szCs w:val="28"/>
        </w:rPr>
      </w:pPr>
      <w:r w:rsidRPr="004D49C5">
        <w:rPr>
          <w:rFonts w:ascii="Times New Roman" w:hAnsi="Times New Roman" w:cs="Times New Roman"/>
          <w:b/>
          <w:bCs/>
          <w:sz w:val="28"/>
          <w:szCs w:val="28"/>
        </w:rPr>
        <w:t xml:space="preserve">Figure </w:t>
      </w:r>
      <w:r w:rsidR="004D49C5" w:rsidRPr="004D49C5">
        <w:rPr>
          <w:rFonts w:ascii="Times New Roman" w:hAnsi="Times New Roman" w:cs="Times New Roman"/>
          <w:b/>
          <w:bCs/>
          <w:sz w:val="28"/>
          <w:szCs w:val="28"/>
        </w:rPr>
        <w:t>(</w:t>
      </w:r>
      <w:r w:rsidRPr="004D49C5">
        <w:rPr>
          <w:rFonts w:ascii="Times New Roman" w:hAnsi="Times New Roman" w:cs="Times New Roman"/>
          <w:b/>
          <w:bCs/>
          <w:sz w:val="28"/>
          <w:szCs w:val="28"/>
        </w:rPr>
        <w:t>3.2</w:t>
      </w:r>
      <w:r w:rsidR="004D49C5" w:rsidRPr="004D49C5">
        <w:rPr>
          <w:rFonts w:ascii="Times New Roman" w:hAnsi="Times New Roman" w:cs="Times New Roman"/>
          <w:b/>
          <w:bCs/>
          <w:sz w:val="28"/>
          <w:szCs w:val="28"/>
        </w:rPr>
        <w:t>.1</w:t>
      </w:r>
      <w:r w:rsidRPr="004D49C5">
        <w:rPr>
          <w:rFonts w:ascii="Times New Roman" w:hAnsi="Times New Roman" w:cs="Times New Roman"/>
          <w:b/>
          <w:bCs/>
          <w:sz w:val="28"/>
          <w:szCs w:val="28"/>
        </w:rPr>
        <w:t xml:space="preserve">) FTIR pattern of </w:t>
      </w:r>
      <w:r w:rsidRPr="004D49C5">
        <w:rPr>
          <w:rFonts w:ascii="Times New Roman" w:hAnsi="Times New Roman" w:cs="Times New Roman"/>
          <w:b/>
          <w:bCs/>
          <w:noProof/>
          <w:sz w:val="28"/>
          <w:szCs w:val="28"/>
        </w:rPr>
        <w:t>Cu</w:t>
      </w:r>
      <w:r w:rsidRPr="004D49C5">
        <w:rPr>
          <w:rFonts w:ascii="Times New Roman" w:hAnsi="Times New Roman" w:cs="Times New Roman"/>
          <w:b/>
          <w:bCs/>
          <w:sz w:val="28"/>
          <w:szCs w:val="28"/>
        </w:rPr>
        <w:t>O nanoparticles</w:t>
      </w:r>
    </w:p>
    <w:p w14:paraId="2D2D81FE" w14:textId="45E0BC66" w:rsidR="004D49C5" w:rsidRDefault="004D49C5" w:rsidP="00BC035C">
      <w:pPr>
        <w:jc w:val="both"/>
        <w:rPr>
          <w:rFonts w:ascii="Times New Roman" w:hAnsi="Times New Roman" w:cs="Times New Roman"/>
          <w:b/>
          <w:bCs/>
          <w:sz w:val="24"/>
          <w:szCs w:val="24"/>
        </w:rPr>
      </w:pPr>
    </w:p>
    <w:p w14:paraId="59A867B3" w14:textId="591108CA" w:rsidR="004D49C5" w:rsidRDefault="004D49C5" w:rsidP="00BC035C">
      <w:pPr>
        <w:jc w:val="both"/>
        <w:rPr>
          <w:rFonts w:ascii="Times New Roman" w:hAnsi="Times New Roman" w:cs="Times New Roman"/>
          <w:b/>
          <w:bCs/>
          <w:sz w:val="24"/>
          <w:szCs w:val="24"/>
        </w:rPr>
      </w:pPr>
      <w:r w:rsidRPr="004D49C5">
        <w:rPr>
          <w:rFonts w:ascii="Times New Roman" w:hAnsi="Times New Roman" w:cs="Times New Roman"/>
          <w:sz w:val="28"/>
          <w:szCs w:val="28"/>
        </w:rPr>
        <w:t>The peak values were compound with the standard IR chart and different functional group were identified</w:t>
      </w:r>
      <w:r>
        <w:rPr>
          <w:rFonts w:ascii="Times New Roman" w:hAnsi="Times New Roman" w:cs="Times New Roman"/>
          <w:b/>
          <w:bCs/>
          <w:sz w:val="24"/>
          <w:szCs w:val="24"/>
        </w:rPr>
        <w:t>.</w:t>
      </w:r>
    </w:p>
    <w:p w14:paraId="7D8B0BB7" w14:textId="5A4D5F9E" w:rsidR="004D49C5" w:rsidRDefault="004D49C5" w:rsidP="00BC035C">
      <w:pPr>
        <w:jc w:val="both"/>
        <w:rPr>
          <w:rFonts w:ascii="Times New Roman" w:hAnsi="Times New Roman" w:cs="Times New Roman"/>
          <w:b/>
          <w:bCs/>
          <w:sz w:val="24"/>
          <w:szCs w:val="24"/>
        </w:rPr>
      </w:pPr>
    </w:p>
    <w:p w14:paraId="32B195A6" w14:textId="77777777" w:rsidR="00472500" w:rsidRDefault="00472500" w:rsidP="00BC035C">
      <w:pPr>
        <w:jc w:val="both"/>
        <w:rPr>
          <w:rFonts w:ascii="Times New Roman" w:hAnsi="Times New Roman" w:cs="Times New Roman"/>
          <w:b/>
          <w:bCs/>
          <w:sz w:val="28"/>
          <w:szCs w:val="28"/>
        </w:rPr>
      </w:pPr>
    </w:p>
    <w:p w14:paraId="25956352" w14:textId="77777777" w:rsidR="00472500" w:rsidRDefault="00472500" w:rsidP="00BC035C">
      <w:pPr>
        <w:jc w:val="both"/>
        <w:rPr>
          <w:rFonts w:ascii="Times New Roman" w:hAnsi="Times New Roman" w:cs="Times New Roman"/>
          <w:b/>
          <w:bCs/>
          <w:sz w:val="28"/>
          <w:szCs w:val="28"/>
        </w:rPr>
      </w:pPr>
    </w:p>
    <w:p w14:paraId="5608B91C" w14:textId="77777777" w:rsidR="00472500" w:rsidRDefault="00472500" w:rsidP="00BC035C">
      <w:pPr>
        <w:jc w:val="both"/>
        <w:rPr>
          <w:rFonts w:ascii="Times New Roman" w:hAnsi="Times New Roman" w:cs="Times New Roman"/>
          <w:b/>
          <w:bCs/>
          <w:sz w:val="28"/>
          <w:szCs w:val="28"/>
        </w:rPr>
      </w:pPr>
    </w:p>
    <w:p w14:paraId="7EB3C7E5" w14:textId="77777777" w:rsidR="00472500" w:rsidRDefault="00472500" w:rsidP="00BC035C">
      <w:pPr>
        <w:jc w:val="both"/>
        <w:rPr>
          <w:rFonts w:ascii="Times New Roman" w:hAnsi="Times New Roman" w:cs="Times New Roman"/>
          <w:b/>
          <w:bCs/>
          <w:sz w:val="28"/>
          <w:szCs w:val="28"/>
        </w:rPr>
      </w:pPr>
    </w:p>
    <w:p w14:paraId="655A1F37" w14:textId="2D5E82C4" w:rsidR="004D49C5" w:rsidRDefault="004D49C5" w:rsidP="00BC035C">
      <w:pPr>
        <w:jc w:val="both"/>
        <w:rPr>
          <w:rFonts w:ascii="Times New Roman" w:hAnsi="Times New Roman" w:cs="Times New Roman"/>
          <w:b/>
          <w:bCs/>
          <w:sz w:val="28"/>
          <w:szCs w:val="28"/>
        </w:rPr>
      </w:pPr>
      <w:r w:rsidRPr="004D49C5">
        <w:rPr>
          <w:rFonts w:ascii="Times New Roman" w:hAnsi="Times New Roman" w:cs="Times New Roman"/>
          <w:b/>
          <w:bCs/>
          <w:sz w:val="28"/>
          <w:szCs w:val="28"/>
        </w:rPr>
        <w:lastRenderedPageBreak/>
        <w:t>Table (3.2.1) FT-IR Functional group present in CuO nanoparticles</w:t>
      </w:r>
    </w:p>
    <w:tbl>
      <w:tblPr>
        <w:tblStyle w:val="TableGrid"/>
        <w:tblpPr w:leftFromText="180" w:rightFromText="180" w:vertAnchor="text" w:horzAnchor="margin" w:tblpY="438"/>
        <w:tblW w:w="9676" w:type="dxa"/>
        <w:tblLook w:val="04A0" w:firstRow="1" w:lastRow="0" w:firstColumn="1" w:lastColumn="0" w:noHBand="0" w:noVBand="1"/>
      </w:tblPr>
      <w:tblGrid>
        <w:gridCol w:w="2419"/>
        <w:gridCol w:w="2419"/>
        <w:gridCol w:w="2419"/>
        <w:gridCol w:w="2419"/>
      </w:tblGrid>
      <w:tr w:rsidR="00472500" w14:paraId="5682DF1A" w14:textId="77777777" w:rsidTr="00472500">
        <w:trPr>
          <w:trHeight w:val="519"/>
        </w:trPr>
        <w:tc>
          <w:tcPr>
            <w:tcW w:w="2419" w:type="dxa"/>
          </w:tcPr>
          <w:p w14:paraId="07784110" w14:textId="77777777" w:rsidR="00472500" w:rsidRDefault="00472500" w:rsidP="00472500">
            <w:pPr>
              <w:jc w:val="both"/>
              <w:rPr>
                <w:rFonts w:ascii="Times New Roman" w:hAnsi="Times New Roman" w:cs="Times New Roman"/>
                <w:b/>
                <w:bCs/>
                <w:sz w:val="28"/>
                <w:szCs w:val="28"/>
              </w:rPr>
            </w:pPr>
            <w:r>
              <w:rPr>
                <w:rFonts w:ascii="Times New Roman" w:hAnsi="Times New Roman" w:cs="Times New Roman"/>
                <w:b/>
                <w:bCs/>
                <w:sz w:val="28"/>
                <w:szCs w:val="28"/>
              </w:rPr>
              <w:t>Absorption group</w:t>
            </w:r>
          </w:p>
        </w:tc>
        <w:tc>
          <w:tcPr>
            <w:tcW w:w="2419" w:type="dxa"/>
          </w:tcPr>
          <w:p w14:paraId="2B64B7CA" w14:textId="77777777" w:rsidR="00472500" w:rsidRDefault="00472500" w:rsidP="00472500">
            <w:pPr>
              <w:jc w:val="both"/>
              <w:rPr>
                <w:rFonts w:ascii="Times New Roman" w:hAnsi="Times New Roman" w:cs="Times New Roman"/>
                <w:b/>
                <w:bCs/>
                <w:sz w:val="28"/>
                <w:szCs w:val="28"/>
              </w:rPr>
            </w:pPr>
            <w:r>
              <w:rPr>
                <w:rFonts w:ascii="Times New Roman" w:hAnsi="Times New Roman" w:cs="Times New Roman"/>
                <w:b/>
                <w:bCs/>
                <w:sz w:val="28"/>
                <w:szCs w:val="28"/>
              </w:rPr>
              <w:t>Functional group</w:t>
            </w:r>
          </w:p>
        </w:tc>
        <w:tc>
          <w:tcPr>
            <w:tcW w:w="2419" w:type="dxa"/>
          </w:tcPr>
          <w:p w14:paraId="51EB83F8" w14:textId="77777777" w:rsidR="00472500" w:rsidRDefault="00472500" w:rsidP="00472500">
            <w:pPr>
              <w:jc w:val="both"/>
              <w:rPr>
                <w:rFonts w:ascii="Times New Roman" w:hAnsi="Times New Roman" w:cs="Times New Roman"/>
                <w:b/>
                <w:bCs/>
                <w:sz w:val="28"/>
                <w:szCs w:val="28"/>
              </w:rPr>
            </w:pPr>
            <w:r>
              <w:rPr>
                <w:rFonts w:ascii="Times New Roman" w:hAnsi="Times New Roman" w:cs="Times New Roman"/>
                <w:b/>
                <w:bCs/>
                <w:sz w:val="28"/>
                <w:szCs w:val="28"/>
              </w:rPr>
              <w:t xml:space="preserve">Compound class </w:t>
            </w:r>
          </w:p>
        </w:tc>
        <w:tc>
          <w:tcPr>
            <w:tcW w:w="2419" w:type="dxa"/>
          </w:tcPr>
          <w:p w14:paraId="533294CA" w14:textId="77777777" w:rsidR="00472500" w:rsidRDefault="00472500" w:rsidP="00472500">
            <w:pPr>
              <w:jc w:val="both"/>
              <w:rPr>
                <w:rFonts w:ascii="Times New Roman" w:hAnsi="Times New Roman" w:cs="Times New Roman"/>
                <w:b/>
                <w:bCs/>
                <w:sz w:val="28"/>
                <w:szCs w:val="28"/>
              </w:rPr>
            </w:pPr>
            <w:r>
              <w:rPr>
                <w:rFonts w:ascii="Times New Roman" w:hAnsi="Times New Roman" w:cs="Times New Roman"/>
                <w:b/>
                <w:bCs/>
                <w:sz w:val="28"/>
                <w:szCs w:val="28"/>
              </w:rPr>
              <w:t>Appearance</w:t>
            </w:r>
          </w:p>
        </w:tc>
      </w:tr>
      <w:tr w:rsidR="00472500" w14:paraId="4BB8A0B3" w14:textId="77777777" w:rsidTr="00472500">
        <w:trPr>
          <w:trHeight w:val="519"/>
        </w:trPr>
        <w:tc>
          <w:tcPr>
            <w:tcW w:w="2419" w:type="dxa"/>
          </w:tcPr>
          <w:p w14:paraId="75B5BA7D"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3484cm</w:t>
            </w:r>
            <w:r w:rsidRPr="00472500">
              <w:rPr>
                <w:rFonts w:ascii="Times New Roman" w:hAnsi="Times New Roman" w:cs="Times New Roman"/>
                <w:sz w:val="28"/>
                <w:szCs w:val="28"/>
                <w:vertAlign w:val="superscript"/>
              </w:rPr>
              <w:t>-1</w:t>
            </w:r>
          </w:p>
        </w:tc>
        <w:tc>
          <w:tcPr>
            <w:tcW w:w="2419" w:type="dxa"/>
          </w:tcPr>
          <w:p w14:paraId="57C049A4"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O-H Stretching</w:t>
            </w:r>
          </w:p>
        </w:tc>
        <w:tc>
          <w:tcPr>
            <w:tcW w:w="2419" w:type="dxa"/>
          </w:tcPr>
          <w:p w14:paraId="06D5F8B7"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Primary anime</w:t>
            </w:r>
          </w:p>
        </w:tc>
        <w:tc>
          <w:tcPr>
            <w:tcW w:w="2419" w:type="dxa"/>
          </w:tcPr>
          <w:p w14:paraId="59B339AE"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Medium</w:t>
            </w:r>
          </w:p>
        </w:tc>
      </w:tr>
      <w:tr w:rsidR="00472500" w14:paraId="68F0DE39" w14:textId="77777777" w:rsidTr="00472500">
        <w:trPr>
          <w:trHeight w:val="519"/>
        </w:trPr>
        <w:tc>
          <w:tcPr>
            <w:tcW w:w="2419" w:type="dxa"/>
          </w:tcPr>
          <w:p w14:paraId="04F9E0BA"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2323cm</w:t>
            </w:r>
            <w:r w:rsidRPr="00472500">
              <w:rPr>
                <w:rFonts w:ascii="Times New Roman" w:hAnsi="Times New Roman" w:cs="Times New Roman"/>
                <w:sz w:val="28"/>
                <w:szCs w:val="28"/>
                <w:vertAlign w:val="superscript"/>
              </w:rPr>
              <w:t>-1</w:t>
            </w:r>
          </w:p>
        </w:tc>
        <w:tc>
          <w:tcPr>
            <w:tcW w:w="2419" w:type="dxa"/>
          </w:tcPr>
          <w:p w14:paraId="012EF00E"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O=C=O Stretching</w:t>
            </w:r>
          </w:p>
        </w:tc>
        <w:tc>
          <w:tcPr>
            <w:tcW w:w="2419" w:type="dxa"/>
          </w:tcPr>
          <w:p w14:paraId="00BBEA35"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Carbon dioxide</w:t>
            </w:r>
          </w:p>
        </w:tc>
        <w:tc>
          <w:tcPr>
            <w:tcW w:w="2419" w:type="dxa"/>
          </w:tcPr>
          <w:p w14:paraId="4414B1AC"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Strong</w:t>
            </w:r>
          </w:p>
        </w:tc>
      </w:tr>
      <w:tr w:rsidR="00472500" w14:paraId="5654645C" w14:textId="77777777" w:rsidTr="00472500">
        <w:trPr>
          <w:trHeight w:val="519"/>
        </w:trPr>
        <w:tc>
          <w:tcPr>
            <w:tcW w:w="2419" w:type="dxa"/>
          </w:tcPr>
          <w:p w14:paraId="7B8A0DEA"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1623cm</w:t>
            </w:r>
            <w:r w:rsidRPr="00472500">
              <w:rPr>
                <w:rFonts w:ascii="Times New Roman" w:hAnsi="Times New Roman" w:cs="Times New Roman"/>
                <w:sz w:val="28"/>
                <w:szCs w:val="28"/>
                <w:vertAlign w:val="superscript"/>
              </w:rPr>
              <w:t>-1</w:t>
            </w:r>
          </w:p>
        </w:tc>
        <w:tc>
          <w:tcPr>
            <w:tcW w:w="2419" w:type="dxa"/>
          </w:tcPr>
          <w:p w14:paraId="7A44C8B5"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C=C Stretching</w:t>
            </w:r>
          </w:p>
        </w:tc>
        <w:tc>
          <w:tcPr>
            <w:tcW w:w="2419" w:type="dxa"/>
          </w:tcPr>
          <w:p w14:paraId="3BD4CDF3"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Unsaturated ketone</w:t>
            </w:r>
          </w:p>
        </w:tc>
        <w:tc>
          <w:tcPr>
            <w:tcW w:w="2419" w:type="dxa"/>
          </w:tcPr>
          <w:p w14:paraId="6DEDC967"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Strong</w:t>
            </w:r>
          </w:p>
        </w:tc>
      </w:tr>
      <w:tr w:rsidR="00472500" w14:paraId="7D627C06" w14:textId="77777777" w:rsidTr="00472500">
        <w:trPr>
          <w:trHeight w:val="519"/>
        </w:trPr>
        <w:tc>
          <w:tcPr>
            <w:tcW w:w="2419" w:type="dxa"/>
          </w:tcPr>
          <w:p w14:paraId="7E9B05A5"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1087cm</w:t>
            </w:r>
            <w:r w:rsidRPr="00472500">
              <w:rPr>
                <w:rFonts w:ascii="Times New Roman" w:hAnsi="Times New Roman" w:cs="Times New Roman"/>
                <w:sz w:val="28"/>
                <w:szCs w:val="28"/>
                <w:vertAlign w:val="superscript"/>
              </w:rPr>
              <w:t>-1</w:t>
            </w:r>
          </w:p>
        </w:tc>
        <w:tc>
          <w:tcPr>
            <w:tcW w:w="2419" w:type="dxa"/>
          </w:tcPr>
          <w:p w14:paraId="1C347E2F"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C-O Stretching</w:t>
            </w:r>
          </w:p>
        </w:tc>
        <w:tc>
          <w:tcPr>
            <w:tcW w:w="2419" w:type="dxa"/>
          </w:tcPr>
          <w:p w14:paraId="24D992A3"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Primary alcohol</w:t>
            </w:r>
          </w:p>
        </w:tc>
        <w:tc>
          <w:tcPr>
            <w:tcW w:w="2419" w:type="dxa"/>
          </w:tcPr>
          <w:p w14:paraId="49DB4E95"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Strong</w:t>
            </w:r>
          </w:p>
        </w:tc>
      </w:tr>
      <w:tr w:rsidR="00472500" w14:paraId="7AB28D83" w14:textId="77777777" w:rsidTr="00472500">
        <w:trPr>
          <w:trHeight w:val="519"/>
        </w:trPr>
        <w:tc>
          <w:tcPr>
            <w:tcW w:w="2419" w:type="dxa"/>
          </w:tcPr>
          <w:p w14:paraId="463CE079"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555cm</w:t>
            </w:r>
            <w:r w:rsidRPr="00472500">
              <w:rPr>
                <w:rFonts w:ascii="Times New Roman" w:hAnsi="Times New Roman" w:cs="Times New Roman"/>
                <w:sz w:val="28"/>
                <w:szCs w:val="28"/>
                <w:vertAlign w:val="superscript"/>
              </w:rPr>
              <w:t>-1</w:t>
            </w:r>
          </w:p>
        </w:tc>
        <w:tc>
          <w:tcPr>
            <w:tcW w:w="2419" w:type="dxa"/>
          </w:tcPr>
          <w:p w14:paraId="287C6A2F"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C-I Stretching</w:t>
            </w:r>
          </w:p>
        </w:tc>
        <w:tc>
          <w:tcPr>
            <w:tcW w:w="2419" w:type="dxa"/>
          </w:tcPr>
          <w:p w14:paraId="480259F3"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Halo compound</w:t>
            </w:r>
          </w:p>
        </w:tc>
        <w:tc>
          <w:tcPr>
            <w:tcW w:w="2419" w:type="dxa"/>
          </w:tcPr>
          <w:p w14:paraId="1D41A70E" w14:textId="77777777" w:rsidR="00472500" w:rsidRPr="00472500" w:rsidRDefault="00472500" w:rsidP="00472500">
            <w:pPr>
              <w:jc w:val="both"/>
              <w:rPr>
                <w:rFonts w:ascii="Times New Roman" w:hAnsi="Times New Roman" w:cs="Times New Roman"/>
                <w:sz w:val="28"/>
                <w:szCs w:val="28"/>
              </w:rPr>
            </w:pPr>
            <w:r w:rsidRPr="00472500">
              <w:rPr>
                <w:rFonts w:ascii="Times New Roman" w:hAnsi="Times New Roman" w:cs="Times New Roman"/>
                <w:sz w:val="28"/>
                <w:szCs w:val="28"/>
              </w:rPr>
              <w:t>Strong</w:t>
            </w:r>
          </w:p>
        </w:tc>
      </w:tr>
    </w:tbl>
    <w:p w14:paraId="3D5585E5" w14:textId="14FE6ACD" w:rsidR="004D49C5" w:rsidRDefault="004D49C5" w:rsidP="00BC035C">
      <w:pPr>
        <w:jc w:val="both"/>
        <w:rPr>
          <w:rFonts w:ascii="Times New Roman" w:hAnsi="Times New Roman" w:cs="Times New Roman"/>
          <w:b/>
          <w:bCs/>
          <w:sz w:val="28"/>
          <w:szCs w:val="28"/>
        </w:rPr>
      </w:pPr>
    </w:p>
    <w:p w14:paraId="7F53EE52" w14:textId="08ABDD93" w:rsidR="004D49C5" w:rsidRDefault="004D49C5" w:rsidP="00BC035C">
      <w:pPr>
        <w:jc w:val="both"/>
        <w:rPr>
          <w:rFonts w:ascii="Times New Roman" w:hAnsi="Times New Roman" w:cs="Times New Roman"/>
          <w:b/>
          <w:bCs/>
          <w:sz w:val="28"/>
          <w:szCs w:val="28"/>
        </w:rPr>
      </w:pPr>
    </w:p>
    <w:p w14:paraId="446007C6" w14:textId="77777777" w:rsidR="004D49C5" w:rsidRDefault="004D49C5" w:rsidP="00BC035C">
      <w:pPr>
        <w:jc w:val="both"/>
        <w:rPr>
          <w:rFonts w:ascii="Times New Roman" w:hAnsi="Times New Roman" w:cs="Times New Roman"/>
          <w:b/>
          <w:bCs/>
          <w:sz w:val="28"/>
          <w:szCs w:val="28"/>
        </w:rPr>
      </w:pPr>
    </w:p>
    <w:p w14:paraId="3413D932" w14:textId="399712B5" w:rsidR="004D49C5" w:rsidRPr="004D49C5" w:rsidRDefault="00472500" w:rsidP="00BC035C">
      <w:pPr>
        <w:jc w:val="both"/>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73B58A2F" wp14:editId="7D2BC3B1">
            <wp:extent cx="5394960" cy="2298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2" cstate="print">
                      <a:extLst>
                        <a:ext uri="{28A0092B-C50C-407E-A947-70E740481C1C}">
                          <a14:useLocalDpi xmlns:a14="http://schemas.microsoft.com/office/drawing/2010/main" val="0"/>
                        </a:ext>
                      </a:extLst>
                    </a:blip>
                    <a:srcRect l="7166" t="18471" r="40167" b="7961"/>
                    <a:stretch/>
                  </pic:blipFill>
                  <pic:spPr bwMode="auto">
                    <a:xfrm>
                      <a:off x="0" y="0"/>
                      <a:ext cx="5431806" cy="2314399"/>
                    </a:xfrm>
                    <a:prstGeom prst="rect">
                      <a:avLst/>
                    </a:prstGeom>
                    <a:ln>
                      <a:noFill/>
                    </a:ln>
                    <a:extLst>
                      <a:ext uri="{53640926-AAD7-44D8-BBD7-CCE9431645EC}">
                        <a14:shadowObscured xmlns:a14="http://schemas.microsoft.com/office/drawing/2010/main"/>
                      </a:ext>
                    </a:extLst>
                  </pic:spPr>
                </pic:pic>
              </a:graphicData>
            </a:graphic>
          </wp:inline>
        </w:drawing>
      </w:r>
    </w:p>
    <w:p w14:paraId="2649883F" w14:textId="6DFC8DA2" w:rsidR="004D49C5" w:rsidRDefault="004D49C5" w:rsidP="00BC035C">
      <w:pPr>
        <w:jc w:val="both"/>
        <w:rPr>
          <w:rFonts w:ascii="Times New Roman" w:hAnsi="Times New Roman" w:cs="Times New Roman"/>
          <w:b/>
          <w:bCs/>
          <w:sz w:val="24"/>
          <w:szCs w:val="24"/>
        </w:rPr>
      </w:pPr>
    </w:p>
    <w:p w14:paraId="6A4C1E77" w14:textId="627336C4" w:rsidR="000075CF" w:rsidRPr="00472500" w:rsidRDefault="00692995" w:rsidP="00BC035C">
      <w:pPr>
        <w:jc w:val="both"/>
        <w:rPr>
          <w:rFonts w:ascii="Times New Roman" w:hAnsi="Times New Roman" w:cs="Times New Roman"/>
          <w:noProof/>
          <w:sz w:val="28"/>
          <w:szCs w:val="28"/>
        </w:rPr>
      </w:pPr>
      <w:r>
        <w:rPr>
          <w:rFonts w:ascii="Times New Roman" w:hAnsi="Times New Roman" w:cs="Times New Roman"/>
          <w:b/>
          <w:bCs/>
          <w:sz w:val="24"/>
          <w:szCs w:val="24"/>
        </w:rPr>
        <w:t xml:space="preserve">                 </w:t>
      </w:r>
      <w:r w:rsidR="000075CF" w:rsidRPr="00472500">
        <w:rPr>
          <w:rFonts w:ascii="Times New Roman" w:hAnsi="Times New Roman" w:cs="Times New Roman"/>
          <w:b/>
          <w:bCs/>
          <w:sz w:val="28"/>
          <w:szCs w:val="28"/>
        </w:rPr>
        <w:t xml:space="preserve">Figure </w:t>
      </w:r>
      <w:r w:rsidR="004D49C5" w:rsidRPr="00472500">
        <w:rPr>
          <w:rFonts w:ascii="Times New Roman" w:hAnsi="Times New Roman" w:cs="Times New Roman"/>
          <w:b/>
          <w:bCs/>
          <w:sz w:val="28"/>
          <w:szCs w:val="28"/>
        </w:rPr>
        <w:t>(</w:t>
      </w:r>
      <w:r w:rsidR="000075CF" w:rsidRPr="00472500">
        <w:rPr>
          <w:rFonts w:ascii="Times New Roman" w:hAnsi="Times New Roman" w:cs="Times New Roman"/>
          <w:b/>
          <w:bCs/>
          <w:sz w:val="28"/>
          <w:szCs w:val="28"/>
        </w:rPr>
        <w:t>3.2</w:t>
      </w:r>
      <w:r w:rsidR="004D49C5" w:rsidRPr="00472500">
        <w:rPr>
          <w:rFonts w:ascii="Times New Roman" w:hAnsi="Times New Roman" w:cs="Times New Roman"/>
          <w:b/>
          <w:bCs/>
          <w:sz w:val="28"/>
          <w:szCs w:val="28"/>
        </w:rPr>
        <w:t>.2</w:t>
      </w:r>
      <w:r w:rsidR="000075CF" w:rsidRPr="00472500">
        <w:rPr>
          <w:rFonts w:ascii="Times New Roman" w:hAnsi="Times New Roman" w:cs="Times New Roman"/>
          <w:b/>
          <w:bCs/>
          <w:sz w:val="28"/>
          <w:szCs w:val="28"/>
        </w:rPr>
        <w:t>) FTIR pattern of M</w:t>
      </w:r>
      <w:r w:rsidR="00B4570E">
        <w:rPr>
          <w:rFonts w:ascii="Times New Roman" w:hAnsi="Times New Roman" w:cs="Times New Roman"/>
          <w:b/>
          <w:bCs/>
          <w:sz w:val="28"/>
          <w:szCs w:val="28"/>
        </w:rPr>
        <w:t>n</w:t>
      </w:r>
      <w:r w:rsidR="00886801">
        <w:rPr>
          <w:rFonts w:ascii="Times New Roman" w:hAnsi="Times New Roman" w:cs="Times New Roman"/>
          <w:b/>
          <w:bCs/>
          <w:sz w:val="28"/>
          <w:szCs w:val="28"/>
        </w:rPr>
        <w:t>O</w:t>
      </w:r>
      <w:r w:rsidR="000075CF" w:rsidRPr="00472500">
        <w:rPr>
          <w:rFonts w:ascii="Times New Roman" w:hAnsi="Times New Roman" w:cs="Times New Roman"/>
          <w:noProof/>
          <w:sz w:val="28"/>
          <w:szCs w:val="28"/>
        </w:rPr>
        <w:t xml:space="preserve"> </w:t>
      </w:r>
      <w:r w:rsidR="000075CF" w:rsidRPr="00472500">
        <w:rPr>
          <w:rFonts w:ascii="Times New Roman" w:hAnsi="Times New Roman" w:cs="Times New Roman"/>
          <w:b/>
          <w:bCs/>
          <w:sz w:val="28"/>
          <w:szCs w:val="28"/>
        </w:rPr>
        <w:t>nanoparticles</w:t>
      </w:r>
      <w:r w:rsidR="000075CF" w:rsidRPr="00472500">
        <w:rPr>
          <w:rFonts w:ascii="Times New Roman" w:hAnsi="Times New Roman" w:cs="Times New Roman"/>
          <w:noProof/>
          <w:sz w:val="28"/>
          <w:szCs w:val="28"/>
        </w:rPr>
        <w:t xml:space="preserve"> </w:t>
      </w:r>
    </w:p>
    <w:p w14:paraId="004A90F6" w14:textId="47A7D1C8" w:rsidR="00472500" w:rsidRDefault="00472500" w:rsidP="00BC035C">
      <w:pPr>
        <w:jc w:val="both"/>
        <w:rPr>
          <w:rFonts w:ascii="Times New Roman" w:hAnsi="Times New Roman" w:cs="Times New Roman"/>
          <w:noProof/>
          <w:sz w:val="24"/>
          <w:szCs w:val="24"/>
        </w:rPr>
      </w:pPr>
    </w:p>
    <w:p w14:paraId="6D8278D4" w14:textId="77777777" w:rsidR="00472500" w:rsidRDefault="00472500" w:rsidP="00472500">
      <w:pPr>
        <w:jc w:val="both"/>
        <w:rPr>
          <w:rFonts w:ascii="Times New Roman" w:hAnsi="Times New Roman" w:cs="Times New Roman"/>
          <w:b/>
          <w:bCs/>
          <w:sz w:val="24"/>
          <w:szCs w:val="24"/>
        </w:rPr>
      </w:pPr>
      <w:r w:rsidRPr="004D49C5">
        <w:rPr>
          <w:rFonts w:ascii="Times New Roman" w:hAnsi="Times New Roman" w:cs="Times New Roman"/>
          <w:sz w:val="28"/>
          <w:szCs w:val="28"/>
        </w:rPr>
        <w:t>The peak values were compound with the standard IR chart and different functional group were identified</w:t>
      </w:r>
      <w:r>
        <w:rPr>
          <w:rFonts w:ascii="Times New Roman" w:hAnsi="Times New Roman" w:cs="Times New Roman"/>
          <w:b/>
          <w:bCs/>
          <w:sz w:val="24"/>
          <w:szCs w:val="24"/>
        </w:rPr>
        <w:t>.</w:t>
      </w:r>
    </w:p>
    <w:p w14:paraId="41624E3C" w14:textId="77777777" w:rsidR="00472500" w:rsidRDefault="00472500" w:rsidP="00472500">
      <w:pPr>
        <w:jc w:val="both"/>
        <w:rPr>
          <w:rFonts w:ascii="Times New Roman" w:hAnsi="Times New Roman" w:cs="Times New Roman"/>
          <w:b/>
          <w:bCs/>
          <w:sz w:val="24"/>
          <w:szCs w:val="24"/>
        </w:rPr>
      </w:pPr>
    </w:p>
    <w:p w14:paraId="736018F4" w14:textId="2BF37515" w:rsidR="00472500" w:rsidRDefault="00472500" w:rsidP="00472500">
      <w:pPr>
        <w:jc w:val="both"/>
        <w:rPr>
          <w:rFonts w:ascii="Times New Roman" w:hAnsi="Times New Roman" w:cs="Times New Roman"/>
          <w:b/>
          <w:bCs/>
          <w:sz w:val="28"/>
          <w:szCs w:val="28"/>
        </w:rPr>
      </w:pPr>
      <w:r w:rsidRPr="004D49C5">
        <w:rPr>
          <w:rFonts w:ascii="Times New Roman" w:hAnsi="Times New Roman" w:cs="Times New Roman"/>
          <w:b/>
          <w:bCs/>
          <w:sz w:val="28"/>
          <w:szCs w:val="28"/>
        </w:rPr>
        <w:lastRenderedPageBreak/>
        <w:t>Table (3.2.</w:t>
      </w:r>
      <w:r>
        <w:rPr>
          <w:rFonts w:ascii="Times New Roman" w:hAnsi="Times New Roman" w:cs="Times New Roman"/>
          <w:b/>
          <w:bCs/>
          <w:sz w:val="28"/>
          <w:szCs w:val="28"/>
        </w:rPr>
        <w:t>2</w:t>
      </w:r>
      <w:r w:rsidRPr="004D49C5">
        <w:rPr>
          <w:rFonts w:ascii="Times New Roman" w:hAnsi="Times New Roman" w:cs="Times New Roman"/>
          <w:b/>
          <w:bCs/>
          <w:sz w:val="28"/>
          <w:szCs w:val="28"/>
        </w:rPr>
        <w:t xml:space="preserve">) FT-IR Functional group present in </w:t>
      </w:r>
      <w:r>
        <w:rPr>
          <w:rFonts w:ascii="Times New Roman" w:hAnsi="Times New Roman" w:cs="Times New Roman"/>
          <w:b/>
          <w:bCs/>
          <w:sz w:val="28"/>
          <w:szCs w:val="28"/>
        </w:rPr>
        <w:t>M</w:t>
      </w:r>
      <w:r w:rsidR="00B4570E">
        <w:rPr>
          <w:rFonts w:ascii="Times New Roman" w:hAnsi="Times New Roman" w:cs="Times New Roman"/>
          <w:b/>
          <w:bCs/>
          <w:sz w:val="28"/>
          <w:szCs w:val="28"/>
        </w:rPr>
        <w:t>n</w:t>
      </w:r>
      <w:r w:rsidR="00886801">
        <w:rPr>
          <w:rFonts w:ascii="Times New Roman" w:hAnsi="Times New Roman" w:cs="Times New Roman"/>
          <w:b/>
          <w:bCs/>
          <w:sz w:val="28"/>
          <w:szCs w:val="28"/>
        </w:rPr>
        <w:t>O</w:t>
      </w:r>
      <w:r>
        <w:rPr>
          <w:rFonts w:ascii="Times New Roman" w:hAnsi="Times New Roman" w:cs="Times New Roman"/>
          <w:b/>
          <w:bCs/>
          <w:sz w:val="28"/>
          <w:szCs w:val="28"/>
        </w:rPr>
        <w:t xml:space="preserve"> </w:t>
      </w:r>
      <w:r w:rsidRPr="004D49C5">
        <w:rPr>
          <w:rFonts w:ascii="Times New Roman" w:hAnsi="Times New Roman" w:cs="Times New Roman"/>
          <w:b/>
          <w:bCs/>
          <w:sz w:val="28"/>
          <w:szCs w:val="28"/>
        </w:rPr>
        <w:t>nanoparticles</w:t>
      </w:r>
    </w:p>
    <w:p w14:paraId="0C27CA24" w14:textId="77777777" w:rsidR="00472500" w:rsidRDefault="00472500" w:rsidP="00BC035C">
      <w:pPr>
        <w:jc w:val="both"/>
        <w:rPr>
          <w:rFonts w:ascii="Times New Roman" w:hAnsi="Times New Roman" w:cs="Times New Roman"/>
          <w:noProof/>
          <w:sz w:val="24"/>
          <w:szCs w:val="24"/>
        </w:rPr>
      </w:pPr>
    </w:p>
    <w:tbl>
      <w:tblPr>
        <w:tblStyle w:val="TableGrid"/>
        <w:tblW w:w="9676" w:type="dxa"/>
        <w:tblLook w:val="04A0" w:firstRow="1" w:lastRow="0" w:firstColumn="1" w:lastColumn="0" w:noHBand="0" w:noVBand="1"/>
      </w:tblPr>
      <w:tblGrid>
        <w:gridCol w:w="2419"/>
        <w:gridCol w:w="2419"/>
        <w:gridCol w:w="2419"/>
        <w:gridCol w:w="2419"/>
      </w:tblGrid>
      <w:tr w:rsidR="00472500" w14:paraId="5F3A6C0B" w14:textId="77777777" w:rsidTr="006421CA">
        <w:trPr>
          <w:trHeight w:val="519"/>
        </w:trPr>
        <w:tc>
          <w:tcPr>
            <w:tcW w:w="2419" w:type="dxa"/>
          </w:tcPr>
          <w:p w14:paraId="503DED91" w14:textId="77777777" w:rsidR="00472500" w:rsidRDefault="00472500" w:rsidP="006421CA">
            <w:pPr>
              <w:jc w:val="both"/>
              <w:rPr>
                <w:rFonts w:ascii="Times New Roman" w:hAnsi="Times New Roman" w:cs="Times New Roman"/>
                <w:b/>
                <w:bCs/>
                <w:sz w:val="28"/>
                <w:szCs w:val="28"/>
              </w:rPr>
            </w:pPr>
            <w:r>
              <w:rPr>
                <w:rFonts w:ascii="Times New Roman" w:hAnsi="Times New Roman" w:cs="Times New Roman"/>
                <w:b/>
                <w:bCs/>
                <w:sz w:val="28"/>
                <w:szCs w:val="28"/>
              </w:rPr>
              <w:t>Absorption group</w:t>
            </w:r>
          </w:p>
        </w:tc>
        <w:tc>
          <w:tcPr>
            <w:tcW w:w="2419" w:type="dxa"/>
          </w:tcPr>
          <w:p w14:paraId="72CFB83A" w14:textId="77777777" w:rsidR="00472500" w:rsidRDefault="00472500" w:rsidP="006421CA">
            <w:pPr>
              <w:jc w:val="both"/>
              <w:rPr>
                <w:rFonts w:ascii="Times New Roman" w:hAnsi="Times New Roman" w:cs="Times New Roman"/>
                <w:b/>
                <w:bCs/>
                <w:sz w:val="28"/>
                <w:szCs w:val="28"/>
              </w:rPr>
            </w:pPr>
            <w:r>
              <w:rPr>
                <w:rFonts w:ascii="Times New Roman" w:hAnsi="Times New Roman" w:cs="Times New Roman"/>
                <w:b/>
                <w:bCs/>
                <w:sz w:val="28"/>
                <w:szCs w:val="28"/>
              </w:rPr>
              <w:t>Functional group</w:t>
            </w:r>
          </w:p>
        </w:tc>
        <w:tc>
          <w:tcPr>
            <w:tcW w:w="2419" w:type="dxa"/>
          </w:tcPr>
          <w:p w14:paraId="25DB8022" w14:textId="77777777" w:rsidR="00472500" w:rsidRDefault="00472500" w:rsidP="006421CA">
            <w:pPr>
              <w:jc w:val="both"/>
              <w:rPr>
                <w:rFonts w:ascii="Times New Roman" w:hAnsi="Times New Roman" w:cs="Times New Roman"/>
                <w:b/>
                <w:bCs/>
                <w:sz w:val="28"/>
                <w:szCs w:val="28"/>
              </w:rPr>
            </w:pPr>
            <w:r>
              <w:rPr>
                <w:rFonts w:ascii="Times New Roman" w:hAnsi="Times New Roman" w:cs="Times New Roman"/>
                <w:b/>
                <w:bCs/>
                <w:sz w:val="28"/>
                <w:szCs w:val="28"/>
              </w:rPr>
              <w:t xml:space="preserve">Compound class </w:t>
            </w:r>
          </w:p>
        </w:tc>
        <w:tc>
          <w:tcPr>
            <w:tcW w:w="2419" w:type="dxa"/>
          </w:tcPr>
          <w:p w14:paraId="70CF63F4" w14:textId="77777777" w:rsidR="00472500" w:rsidRDefault="00472500" w:rsidP="006421CA">
            <w:pPr>
              <w:jc w:val="both"/>
              <w:rPr>
                <w:rFonts w:ascii="Times New Roman" w:hAnsi="Times New Roman" w:cs="Times New Roman"/>
                <w:b/>
                <w:bCs/>
                <w:sz w:val="28"/>
                <w:szCs w:val="28"/>
              </w:rPr>
            </w:pPr>
            <w:r>
              <w:rPr>
                <w:rFonts w:ascii="Times New Roman" w:hAnsi="Times New Roman" w:cs="Times New Roman"/>
                <w:b/>
                <w:bCs/>
                <w:sz w:val="28"/>
                <w:szCs w:val="28"/>
              </w:rPr>
              <w:t>Appearance</w:t>
            </w:r>
          </w:p>
        </w:tc>
      </w:tr>
      <w:tr w:rsidR="00472500" w:rsidRPr="00472500" w14:paraId="42EB61AF" w14:textId="77777777" w:rsidTr="006421CA">
        <w:trPr>
          <w:trHeight w:val="519"/>
        </w:trPr>
        <w:tc>
          <w:tcPr>
            <w:tcW w:w="2419" w:type="dxa"/>
          </w:tcPr>
          <w:p w14:paraId="5F4FCB1E" w14:textId="590675F0" w:rsidR="00472500" w:rsidRPr="00472500" w:rsidRDefault="00472500" w:rsidP="006421CA">
            <w:pPr>
              <w:jc w:val="both"/>
              <w:rPr>
                <w:rFonts w:ascii="Times New Roman" w:hAnsi="Times New Roman" w:cs="Times New Roman"/>
                <w:sz w:val="28"/>
                <w:szCs w:val="28"/>
              </w:rPr>
            </w:pPr>
            <w:r>
              <w:rPr>
                <w:rFonts w:ascii="Times New Roman" w:hAnsi="Times New Roman" w:cs="Times New Roman"/>
                <w:sz w:val="28"/>
                <w:szCs w:val="28"/>
              </w:rPr>
              <w:t>3839</w:t>
            </w:r>
            <w:r w:rsidRPr="00472500">
              <w:rPr>
                <w:rFonts w:ascii="Times New Roman" w:hAnsi="Times New Roman" w:cs="Times New Roman"/>
                <w:sz w:val="28"/>
                <w:szCs w:val="28"/>
              </w:rPr>
              <w:t>cm</w:t>
            </w:r>
            <w:r w:rsidRPr="00472500">
              <w:rPr>
                <w:rFonts w:ascii="Times New Roman" w:hAnsi="Times New Roman" w:cs="Times New Roman"/>
                <w:sz w:val="28"/>
                <w:szCs w:val="28"/>
                <w:vertAlign w:val="superscript"/>
              </w:rPr>
              <w:t>-1</w:t>
            </w:r>
          </w:p>
        </w:tc>
        <w:tc>
          <w:tcPr>
            <w:tcW w:w="2419" w:type="dxa"/>
          </w:tcPr>
          <w:p w14:paraId="13303809" w14:textId="77777777" w:rsidR="00472500" w:rsidRPr="00472500" w:rsidRDefault="00472500" w:rsidP="006421CA">
            <w:pPr>
              <w:jc w:val="both"/>
              <w:rPr>
                <w:rFonts w:ascii="Times New Roman" w:hAnsi="Times New Roman" w:cs="Times New Roman"/>
                <w:sz w:val="28"/>
                <w:szCs w:val="28"/>
              </w:rPr>
            </w:pPr>
            <w:r w:rsidRPr="00472500">
              <w:rPr>
                <w:rFonts w:ascii="Times New Roman" w:hAnsi="Times New Roman" w:cs="Times New Roman"/>
                <w:sz w:val="28"/>
                <w:szCs w:val="28"/>
              </w:rPr>
              <w:t>O-H Stretching</w:t>
            </w:r>
          </w:p>
        </w:tc>
        <w:tc>
          <w:tcPr>
            <w:tcW w:w="2419" w:type="dxa"/>
          </w:tcPr>
          <w:p w14:paraId="3BE26798" w14:textId="646D6F1D" w:rsidR="00472500" w:rsidRPr="00472500" w:rsidRDefault="00472500" w:rsidP="006421CA">
            <w:pPr>
              <w:jc w:val="both"/>
              <w:rPr>
                <w:rFonts w:ascii="Times New Roman" w:hAnsi="Times New Roman" w:cs="Times New Roman"/>
                <w:sz w:val="28"/>
                <w:szCs w:val="28"/>
              </w:rPr>
            </w:pPr>
            <w:r>
              <w:rPr>
                <w:rFonts w:ascii="Times New Roman" w:hAnsi="Times New Roman" w:cs="Times New Roman"/>
                <w:sz w:val="28"/>
                <w:szCs w:val="28"/>
              </w:rPr>
              <w:t>Alcohol</w:t>
            </w:r>
          </w:p>
        </w:tc>
        <w:tc>
          <w:tcPr>
            <w:tcW w:w="2419" w:type="dxa"/>
          </w:tcPr>
          <w:p w14:paraId="77AD0024" w14:textId="63B44B5E" w:rsidR="00472500" w:rsidRPr="00472500" w:rsidRDefault="00472500" w:rsidP="006421CA">
            <w:pPr>
              <w:jc w:val="both"/>
              <w:rPr>
                <w:rFonts w:ascii="Times New Roman" w:hAnsi="Times New Roman" w:cs="Times New Roman"/>
                <w:sz w:val="28"/>
                <w:szCs w:val="28"/>
              </w:rPr>
            </w:pPr>
            <w:r w:rsidRPr="00472500">
              <w:rPr>
                <w:rFonts w:ascii="Times New Roman" w:hAnsi="Times New Roman" w:cs="Times New Roman"/>
                <w:sz w:val="28"/>
                <w:szCs w:val="28"/>
              </w:rPr>
              <w:t>Medium</w:t>
            </w:r>
            <w:r>
              <w:rPr>
                <w:rFonts w:ascii="Times New Roman" w:hAnsi="Times New Roman" w:cs="Times New Roman"/>
                <w:sz w:val="28"/>
                <w:szCs w:val="28"/>
              </w:rPr>
              <w:t>, sharp</w:t>
            </w:r>
          </w:p>
        </w:tc>
      </w:tr>
      <w:tr w:rsidR="00472500" w:rsidRPr="00472500" w14:paraId="4210C464" w14:textId="77777777" w:rsidTr="006421CA">
        <w:trPr>
          <w:trHeight w:val="519"/>
        </w:trPr>
        <w:tc>
          <w:tcPr>
            <w:tcW w:w="2419" w:type="dxa"/>
          </w:tcPr>
          <w:p w14:paraId="5B0F531C" w14:textId="7AFA3611" w:rsidR="00472500" w:rsidRPr="00472500" w:rsidRDefault="00472500" w:rsidP="006421CA">
            <w:pPr>
              <w:jc w:val="both"/>
              <w:rPr>
                <w:rFonts w:ascii="Times New Roman" w:hAnsi="Times New Roman" w:cs="Times New Roman"/>
                <w:sz w:val="28"/>
                <w:szCs w:val="28"/>
              </w:rPr>
            </w:pPr>
            <w:r>
              <w:rPr>
                <w:rFonts w:ascii="Times New Roman" w:hAnsi="Times New Roman" w:cs="Times New Roman"/>
                <w:sz w:val="28"/>
                <w:szCs w:val="28"/>
              </w:rPr>
              <w:t>3371</w:t>
            </w:r>
            <w:r w:rsidRPr="00472500">
              <w:rPr>
                <w:rFonts w:ascii="Times New Roman" w:hAnsi="Times New Roman" w:cs="Times New Roman"/>
                <w:sz w:val="28"/>
                <w:szCs w:val="28"/>
              </w:rPr>
              <w:t>cm</w:t>
            </w:r>
            <w:r w:rsidRPr="00472500">
              <w:rPr>
                <w:rFonts w:ascii="Times New Roman" w:hAnsi="Times New Roman" w:cs="Times New Roman"/>
                <w:sz w:val="28"/>
                <w:szCs w:val="28"/>
                <w:vertAlign w:val="superscript"/>
              </w:rPr>
              <w:t>-1</w:t>
            </w:r>
          </w:p>
        </w:tc>
        <w:tc>
          <w:tcPr>
            <w:tcW w:w="2419" w:type="dxa"/>
          </w:tcPr>
          <w:p w14:paraId="75F43F85" w14:textId="72D1F665" w:rsidR="00472500" w:rsidRPr="00472500" w:rsidRDefault="00472500" w:rsidP="006421CA">
            <w:pPr>
              <w:jc w:val="both"/>
              <w:rPr>
                <w:rFonts w:ascii="Times New Roman" w:hAnsi="Times New Roman" w:cs="Times New Roman"/>
                <w:sz w:val="28"/>
                <w:szCs w:val="28"/>
              </w:rPr>
            </w:pPr>
            <w:r>
              <w:rPr>
                <w:rFonts w:ascii="Times New Roman" w:hAnsi="Times New Roman" w:cs="Times New Roman"/>
                <w:sz w:val="28"/>
                <w:szCs w:val="28"/>
              </w:rPr>
              <w:t>N-H</w:t>
            </w:r>
            <w:r w:rsidRPr="00472500">
              <w:rPr>
                <w:rFonts w:ascii="Times New Roman" w:hAnsi="Times New Roman" w:cs="Times New Roman"/>
                <w:sz w:val="28"/>
                <w:szCs w:val="28"/>
              </w:rPr>
              <w:t xml:space="preserve"> Stretching</w:t>
            </w:r>
          </w:p>
        </w:tc>
        <w:tc>
          <w:tcPr>
            <w:tcW w:w="2419" w:type="dxa"/>
          </w:tcPr>
          <w:p w14:paraId="3635D62A" w14:textId="5FFA1045" w:rsidR="00472500" w:rsidRPr="00472500" w:rsidRDefault="00472500" w:rsidP="006421CA">
            <w:pPr>
              <w:jc w:val="both"/>
              <w:rPr>
                <w:rFonts w:ascii="Times New Roman" w:hAnsi="Times New Roman" w:cs="Times New Roman"/>
                <w:sz w:val="28"/>
                <w:szCs w:val="28"/>
              </w:rPr>
            </w:pPr>
            <w:r>
              <w:rPr>
                <w:rFonts w:ascii="Times New Roman" w:hAnsi="Times New Roman" w:cs="Times New Roman"/>
                <w:sz w:val="28"/>
                <w:szCs w:val="28"/>
              </w:rPr>
              <w:t>Secondary anime</w:t>
            </w:r>
          </w:p>
        </w:tc>
        <w:tc>
          <w:tcPr>
            <w:tcW w:w="2419" w:type="dxa"/>
          </w:tcPr>
          <w:p w14:paraId="4A65E50B" w14:textId="42A7C20B" w:rsidR="00472500" w:rsidRPr="00472500" w:rsidRDefault="00472500" w:rsidP="006421CA">
            <w:pPr>
              <w:jc w:val="both"/>
              <w:rPr>
                <w:rFonts w:ascii="Times New Roman" w:hAnsi="Times New Roman" w:cs="Times New Roman"/>
                <w:sz w:val="28"/>
                <w:szCs w:val="28"/>
              </w:rPr>
            </w:pPr>
            <w:r>
              <w:rPr>
                <w:rFonts w:ascii="Times New Roman" w:hAnsi="Times New Roman" w:cs="Times New Roman"/>
                <w:sz w:val="28"/>
                <w:szCs w:val="28"/>
              </w:rPr>
              <w:t>Medium</w:t>
            </w:r>
          </w:p>
        </w:tc>
      </w:tr>
      <w:tr w:rsidR="00472500" w:rsidRPr="00472500" w14:paraId="206309B5" w14:textId="77777777" w:rsidTr="006421CA">
        <w:trPr>
          <w:trHeight w:val="519"/>
        </w:trPr>
        <w:tc>
          <w:tcPr>
            <w:tcW w:w="2419" w:type="dxa"/>
          </w:tcPr>
          <w:p w14:paraId="184B11AA" w14:textId="427A1310" w:rsidR="00472500" w:rsidRPr="00472500" w:rsidRDefault="00472500" w:rsidP="006421CA">
            <w:pPr>
              <w:jc w:val="both"/>
              <w:rPr>
                <w:rFonts w:ascii="Times New Roman" w:hAnsi="Times New Roman" w:cs="Times New Roman"/>
                <w:sz w:val="28"/>
                <w:szCs w:val="28"/>
              </w:rPr>
            </w:pPr>
            <w:r>
              <w:rPr>
                <w:rFonts w:ascii="Times New Roman" w:hAnsi="Times New Roman" w:cs="Times New Roman"/>
                <w:sz w:val="28"/>
                <w:szCs w:val="28"/>
              </w:rPr>
              <w:t>3151</w:t>
            </w:r>
            <w:r w:rsidRPr="00472500">
              <w:rPr>
                <w:rFonts w:ascii="Times New Roman" w:hAnsi="Times New Roman" w:cs="Times New Roman"/>
                <w:sz w:val="28"/>
                <w:szCs w:val="28"/>
              </w:rPr>
              <w:t>cm</w:t>
            </w:r>
            <w:r w:rsidRPr="00472500">
              <w:rPr>
                <w:rFonts w:ascii="Times New Roman" w:hAnsi="Times New Roman" w:cs="Times New Roman"/>
                <w:sz w:val="28"/>
                <w:szCs w:val="28"/>
                <w:vertAlign w:val="superscript"/>
              </w:rPr>
              <w:t>-1</w:t>
            </w:r>
          </w:p>
        </w:tc>
        <w:tc>
          <w:tcPr>
            <w:tcW w:w="2419" w:type="dxa"/>
          </w:tcPr>
          <w:p w14:paraId="12F1585D" w14:textId="55B4544D" w:rsidR="00472500" w:rsidRPr="00472500" w:rsidRDefault="00472500" w:rsidP="006421CA">
            <w:pPr>
              <w:jc w:val="both"/>
              <w:rPr>
                <w:rFonts w:ascii="Times New Roman" w:hAnsi="Times New Roman" w:cs="Times New Roman"/>
                <w:sz w:val="28"/>
                <w:szCs w:val="28"/>
              </w:rPr>
            </w:pPr>
            <w:r>
              <w:rPr>
                <w:rFonts w:ascii="Times New Roman" w:hAnsi="Times New Roman" w:cs="Times New Roman"/>
                <w:sz w:val="28"/>
                <w:szCs w:val="28"/>
              </w:rPr>
              <w:t>O-H</w:t>
            </w:r>
            <w:r w:rsidRPr="00472500">
              <w:rPr>
                <w:rFonts w:ascii="Times New Roman" w:hAnsi="Times New Roman" w:cs="Times New Roman"/>
                <w:sz w:val="28"/>
                <w:szCs w:val="28"/>
              </w:rPr>
              <w:t xml:space="preserve"> Stretching</w:t>
            </w:r>
          </w:p>
        </w:tc>
        <w:tc>
          <w:tcPr>
            <w:tcW w:w="2419" w:type="dxa"/>
          </w:tcPr>
          <w:p w14:paraId="4FD7A4B4" w14:textId="1FDC5BEC" w:rsidR="00472500" w:rsidRPr="00472500" w:rsidRDefault="00472500" w:rsidP="006421CA">
            <w:pPr>
              <w:jc w:val="both"/>
              <w:rPr>
                <w:rFonts w:ascii="Times New Roman" w:hAnsi="Times New Roman" w:cs="Times New Roman"/>
                <w:sz w:val="28"/>
                <w:szCs w:val="28"/>
              </w:rPr>
            </w:pPr>
            <w:r>
              <w:rPr>
                <w:rFonts w:ascii="Times New Roman" w:hAnsi="Times New Roman" w:cs="Times New Roman"/>
                <w:sz w:val="28"/>
                <w:szCs w:val="28"/>
              </w:rPr>
              <w:t>Alcohol</w:t>
            </w:r>
          </w:p>
        </w:tc>
        <w:tc>
          <w:tcPr>
            <w:tcW w:w="2419" w:type="dxa"/>
          </w:tcPr>
          <w:p w14:paraId="1ED65AB8" w14:textId="37EE26E0" w:rsidR="00472500" w:rsidRPr="00472500" w:rsidRDefault="00472500" w:rsidP="006421CA">
            <w:pPr>
              <w:jc w:val="both"/>
              <w:rPr>
                <w:rFonts w:ascii="Times New Roman" w:hAnsi="Times New Roman" w:cs="Times New Roman"/>
                <w:sz w:val="28"/>
                <w:szCs w:val="28"/>
              </w:rPr>
            </w:pPr>
            <w:r>
              <w:rPr>
                <w:rFonts w:ascii="Times New Roman" w:hAnsi="Times New Roman" w:cs="Times New Roman"/>
                <w:sz w:val="28"/>
                <w:szCs w:val="28"/>
              </w:rPr>
              <w:t>Weak</w:t>
            </w:r>
          </w:p>
        </w:tc>
      </w:tr>
      <w:tr w:rsidR="00472500" w:rsidRPr="00472500" w14:paraId="3DC0B337" w14:textId="77777777" w:rsidTr="006421CA">
        <w:trPr>
          <w:trHeight w:val="519"/>
        </w:trPr>
        <w:tc>
          <w:tcPr>
            <w:tcW w:w="2419" w:type="dxa"/>
          </w:tcPr>
          <w:p w14:paraId="12781576" w14:textId="55AFD14C" w:rsidR="00472500" w:rsidRPr="00472500" w:rsidRDefault="00472500" w:rsidP="006421CA">
            <w:pPr>
              <w:jc w:val="both"/>
              <w:rPr>
                <w:rFonts w:ascii="Times New Roman" w:hAnsi="Times New Roman" w:cs="Times New Roman"/>
                <w:sz w:val="28"/>
                <w:szCs w:val="28"/>
              </w:rPr>
            </w:pPr>
            <w:r>
              <w:rPr>
                <w:rFonts w:ascii="Times New Roman" w:hAnsi="Times New Roman" w:cs="Times New Roman"/>
                <w:sz w:val="28"/>
                <w:szCs w:val="28"/>
              </w:rPr>
              <w:t>1401</w:t>
            </w:r>
            <w:r w:rsidRPr="00472500">
              <w:rPr>
                <w:rFonts w:ascii="Times New Roman" w:hAnsi="Times New Roman" w:cs="Times New Roman"/>
                <w:sz w:val="28"/>
                <w:szCs w:val="28"/>
              </w:rPr>
              <w:t>cm</w:t>
            </w:r>
            <w:r w:rsidRPr="00472500">
              <w:rPr>
                <w:rFonts w:ascii="Times New Roman" w:hAnsi="Times New Roman" w:cs="Times New Roman"/>
                <w:sz w:val="28"/>
                <w:szCs w:val="28"/>
                <w:vertAlign w:val="superscript"/>
              </w:rPr>
              <w:t>-1</w:t>
            </w:r>
          </w:p>
        </w:tc>
        <w:tc>
          <w:tcPr>
            <w:tcW w:w="2419" w:type="dxa"/>
          </w:tcPr>
          <w:p w14:paraId="23DC05E4" w14:textId="220B7B3C" w:rsidR="00472500" w:rsidRPr="00472500" w:rsidRDefault="00472500" w:rsidP="006421CA">
            <w:pPr>
              <w:jc w:val="both"/>
              <w:rPr>
                <w:rFonts w:ascii="Times New Roman" w:hAnsi="Times New Roman" w:cs="Times New Roman"/>
                <w:sz w:val="28"/>
                <w:szCs w:val="28"/>
              </w:rPr>
            </w:pPr>
            <w:r>
              <w:rPr>
                <w:rFonts w:ascii="Times New Roman" w:hAnsi="Times New Roman" w:cs="Times New Roman"/>
                <w:sz w:val="28"/>
                <w:szCs w:val="28"/>
              </w:rPr>
              <w:t xml:space="preserve">C-H </w:t>
            </w:r>
            <w:r w:rsidRPr="00472500">
              <w:rPr>
                <w:rFonts w:ascii="Times New Roman" w:hAnsi="Times New Roman" w:cs="Times New Roman"/>
                <w:sz w:val="28"/>
                <w:szCs w:val="28"/>
              </w:rPr>
              <w:t>Stretching</w:t>
            </w:r>
          </w:p>
        </w:tc>
        <w:tc>
          <w:tcPr>
            <w:tcW w:w="2419" w:type="dxa"/>
          </w:tcPr>
          <w:p w14:paraId="4ADAD43E" w14:textId="2ED776DE" w:rsidR="00472500" w:rsidRPr="00472500" w:rsidRDefault="00472500" w:rsidP="006421CA">
            <w:pPr>
              <w:jc w:val="both"/>
              <w:rPr>
                <w:rFonts w:ascii="Times New Roman" w:hAnsi="Times New Roman" w:cs="Times New Roman"/>
                <w:sz w:val="28"/>
                <w:szCs w:val="28"/>
              </w:rPr>
            </w:pPr>
            <w:r w:rsidRPr="00472500">
              <w:rPr>
                <w:rFonts w:ascii="Times New Roman" w:hAnsi="Times New Roman" w:cs="Times New Roman"/>
                <w:sz w:val="28"/>
                <w:szCs w:val="28"/>
              </w:rPr>
              <w:t xml:space="preserve"> </w:t>
            </w:r>
            <w:r>
              <w:rPr>
                <w:rFonts w:ascii="Times New Roman" w:hAnsi="Times New Roman" w:cs="Times New Roman"/>
                <w:sz w:val="28"/>
                <w:szCs w:val="28"/>
              </w:rPr>
              <w:t>A</w:t>
            </w:r>
            <w:r w:rsidRPr="00472500">
              <w:rPr>
                <w:rFonts w:ascii="Times New Roman" w:hAnsi="Times New Roman" w:cs="Times New Roman"/>
                <w:sz w:val="28"/>
                <w:szCs w:val="28"/>
              </w:rPr>
              <w:t>lcohol</w:t>
            </w:r>
          </w:p>
        </w:tc>
        <w:tc>
          <w:tcPr>
            <w:tcW w:w="2419" w:type="dxa"/>
          </w:tcPr>
          <w:p w14:paraId="480D3540" w14:textId="41856E41" w:rsidR="00472500" w:rsidRPr="00472500" w:rsidRDefault="00472500" w:rsidP="006421CA">
            <w:pPr>
              <w:jc w:val="both"/>
              <w:rPr>
                <w:rFonts w:ascii="Times New Roman" w:hAnsi="Times New Roman" w:cs="Times New Roman"/>
                <w:sz w:val="28"/>
                <w:szCs w:val="28"/>
              </w:rPr>
            </w:pPr>
            <w:r>
              <w:rPr>
                <w:rFonts w:ascii="Times New Roman" w:hAnsi="Times New Roman" w:cs="Times New Roman"/>
                <w:sz w:val="28"/>
                <w:szCs w:val="28"/>
              </w:rPr>
              <w:t>Medium</w:t>
            </w:r>
          </w:p>
        </w:tc>
      </w:tr>
      <w:tr w:rsidR="00472500" w:rsidRPr="00472500" w14:paraId="2C29A3E5" w14:textId="77777777" w:rsidTr="006421CA">
        <w:trPr>
          <w:trHeight w:val="519"/>
        </w:trPr>
        <w:tc>
          <w:tcPr>
            <w:tcW w:w="2419" w:type="dxa"/>
          </w:tcPr>
          <w:p w14:paraId="24A80C17" w14:textId="6D0B953C" w:rsidR="00472500" w:rsidRPr="00472500" w:rsidRDefault="00472500" w:rsidP="006421CA">
            <w:pPr>
              <w:jc w:val="both"/>
              <w:rPr>
                <w:rFonts w:ascii="Times New Roman" w:hAnsi="Times New Roman" w:cs="Times New Roman"/>
                <w:sz w:val="28"/>
                <w:szCs w:val="28"/>
              </w:rPr>
            </w:pPr>
            <w:r>
              <w:rPr>
                <w:rFonts w:ascii="Times New Roman" w:hAnsi="Times New Roman" w:cs="Times New Roman"/>
                <w:sz w:val="28"/>
                <w:szCs w:val="28"/>
              </w:rPr>
              <w:t>1033</w:t>
            </w:r>
            <w:r w:rsidRPr="00472500">
              <w:rPr>
                <w:rFonts w:ascii="Times New Roman" w:hAnsi="Times New Roman" w:cs="Times New Roman"/>
                <w:sz w:val="28"/>
                <w:szCs w:val="28"/>
              </w:rPr>
              <w:t>cm</w:t>
            </w:r>
            <w:r w:rsidRPr="00472500">
              <w:rPr>
                <w:rFonts w:ascii="Times New Roman" w:hAnsi="Times New Roman" w:cs="Times New Roman"/>
                <w:sz w:val="28"/>
                <w:szCs w:val="28"/>
                <w:vertAlign w:val="superscript"/>
              </w:rPr>
              <w:t>-1</w:t>
            </w:r>
          </w:p>
        </w:tc>
        <w:tc>
          <w:tcPr>
            <w:tcW w:w="2419" w:type="dxa"/>
          </w:tcPr>
          <w:p w14:paraId="5DE4904A" w14:textId="5E8BB9F7" w:rsidR="00472500" w:rsidRPr="00472500" w:rsidRDefault="00472500" w:rsidP="006421CA">
            <w:pPr>
              <w:jc w:val="both"/>
              <w:rPr>
                <w:rFonts w:ascii="Times New Roman" w:hAnsi="Times New Roman" w:cs="Times New Roman"/>
                <w:sz w:val="28"/>
                <w:szCs w:val="28"/>
              </w:rPr>
            </w:pPr>
            <w:r>
              <w:rPr>
                <w:rFonts w:ascii="Times New Roman" w:hAnsi="Times New Roman" w:cs="Times New Roman"/>
                <w:sz w:val="28"/>
                <w:szCs w:val="28"/>
              </w:rPr>
              <w:t>S=O</w:t>
            </w:r>
            <w:r w:rsidRPr="00472500">
              <w:rPr>
                <w:rFonts w:ascii="Times New Roman" w:hAnsi="Times New Roman" w:cs="Times New Roman"/>
                <w:sz w:val="28"/>
                <w:szCs w:val="28"/>
              </w:rPr>
              <w:t xml:space="preserve"> Stretching</w:t>
            </w:r>
          </w:p>
        </w:tc>
        <w:tc>
          <w:tcPr>
            <w:tcW w:w="2419" w:type="dxa"/>
          </w:tcPr>
          <w:p w14:paraId="24806118" w14:textId="2FDBEC13" w:rsidR="00472500" w:rsidRPr="00472500" w:rsidRDefault="00472500" w:rsidP="006421CA">
            <w:pPr>
              <w:jc w:val="both"/>
              <w:rPr>
                <w:rFonts w:ascii="Times New Roman" w:hAnsi="Times New Roman" w:cs="Times New Roman"/>
                <w:sz w:val="28"/>
                <w:szCs w:val="28"/>
              </w:rPr>
            </w:pPr>
            <w:r>
              <w:rPr>
                <w:rFonts w:ascii="Times New Roman" w:hAnsi="Times New Roman" w:cs="Times New Roman"/>
                <w:sz w:val="28"/>
                <w:szCs w:val="28"/>
              </w:rPr>
              <w:t>Sulfoxide</w:t>
            </w:r>
          </w:p>
        </w:tc>
        <w:tc>
          <w:tcPr>
            <w:tcW w:w="2419" w:type="dxa"/>
          </w:tcPr>
          <w:p w14:paraId="6C199302" w14:textId="77777777" w:rsidR="00472500" w:rsidRPr="00472500" w:rsidRDefault="00472500" w:rsidP="006421CA">
            <w:pPr>
              <w:jc w:val="both"/>
              <w:rPr>
                <w:rFonts w:ascii="Times New Roman" w:hAnsi="Times New Roman" w:cs="Times New Roman"/>
                <w:sz w:val="28"/>
                <w:szCs w:val="28"/>
              </w:rPr>
            </w:pPr>
            <w:r w:rsidRPr="00472500">
              <w:rPr>
                <w:rFonts w:ascii="Times New Roman" w:hAnsi="Times New Roman" w:cs="Times New Roman"/>
                <w:sz w:val="28"/>
                <w:szCs w:val="28"/>
              </w:rPr>
              <w:t>Strong</w:t>
            </w:r>
          </w:p>
        </w:tc>
      </w:tr>
    </w:tbl>
    <w:p w14:paraId="07C29E42" w14:textId="77777777" w:rsidR="00472500" w:rsidRPr="000075CF" w:rsidRDefault="00472500" w:rsidP="00BC035C">
      <w:pPr>
        <w:jc w:val="both"/>
        <w:rPr>
          <w:rFonts w:ascii="Times New Roman" w:hAnsi="Times New Roman" w:cs="Times New Roman"/>
          <w:b/>
          <w:bCs/>
          <w:sz w:val="24"/>
          <w:szCs w:val="24"/>
        </w:rPr>
      </w:pPr>
    </w:p>
    <w:p w14:paraId="4B613FFB" w14:textId="01D3CFDC" w:rsidR="0068361C" w:rsidRDefault="0068361C" w:rsidP="00BC035C">
      <w:pPr>
        <w:jc w:val="both"/>
        <w:rPr>
          <w:rFonts w:ascii="Times New Roman" w:hAnsi="Times New Roman" w:cs="Times New Roman"/>
          <w:sz w:val="24"/>
          <w:szCs w:val="24"/>
        </w:rPr>
      </w:pPr>
    </w:p>
    <w:p w14:paraId="35D9DF86" w14:textId="5276E687" w:rsidR="00ED3F69" w:rsidRDefault="00ED3F69" w:rsidP="00BC035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2B6EEE" wp14:editId="7AA47048">
            <wp:extent cx="5779008" cy="25260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l="7500" t="15727" r="39231" b="8718"/>
                    <a:stretch/>
                  </pic:blipFill>
                  <pic:spPr bwMode="auto">
                    <a:xfrm>
                      <a:off x="0" y="0"/>
                      <a:ext cx="5784143" cy="2528275"/>
                    </a:xfrm>
                    <a:prstGeom prst="rect">
                      <a:avLst/>
                    </a:prstGeom>
                    <a:ln>
                      <a:noFill/>
                    </a:ln>
                    <a:extLst>
                      <a:ext uri="{53640926-AAD7-44D8-BBD7-CCE9431645EC}">
                        <a14:shadowObscured xmlns:a14="http://schemas.microsoft.com/office/drawing/2010/main"/>
                      </a:ext>
                    </a:extLst>
                  </pic:spPr>
                </pic:pic>
              </a:graphicData>
            </a:graphic>
          </wp:inline>
        </w:drawing>
      </w:r>
    </w:p>
    <w:p w14:paraId="3676B863" w14:textId="77FD8A6C" w:rsidR="000075CF" w:rsidRPr="00472500" w:rsidRDefault="000075CF" w:rsidP="00BC035C">
      <w:pPr>
        <w:jc w:val="both"/>
        <w:rPr>
          <w:rFonts w:ascii="Times New Roman" w:hAnsi="Times New Roman" w:cs="Times New Roman"/>
          <w:b/>
          <w:bCs/>
          <w:sz w:val="28"/>
          <w:szCs w:val="28"/>
        </w:rPr>
      </w:pPr>
      <w:r w:rsidRPr="00472500">
        <w:rPr>
          <w:rFonts w:ascii="Times New Roman" w:hAnsi="Times New Roman" w:cs="Times New Roman"/>
          <w:b/>
          <w:bCs/>
          <w:sz w:val="28"/>
          <w:szCs w:val="28"/>
        </w:rPr>
        <w:t xml:space="preserve">Figure </w:t>
      </w:r>
      <w:r w:rsidR="004D49C5" w:rsidRPr="00472500">
        <w:rPr>
          <w:rFonts w:ascii="Times New Roman" w:hAnsi="Times New Roman" w:cs="Times New Roman"/>
          <w:b/>
          <w:bCs/>
          <w:sz w:val="28"/>
          <w:szCs w:val="28"/>
        </w:rPr>
        <w:t>(</w:t>
      </w:r>
      <w:r w:rsidRPr="00472500">
        <w:rPr>
          <w:rFonts w:ascii="Times New Roman" w:hAnsi="Times New Roman" w:cs="Times New Roman"/>
          <w:b/>
          <w:bCs/>
          <w:sz w:val="28"/>
          <w:szCs w:val="28"/>
        </w:rPr>
        <w:t>3.2</w:t>
      </w:r>
      <w:r w:rsidR="004D49C5" w:rsidRPr="00472500">
        <w:rPr>
          <w:rFonts w:ascii="Times New Roman" w:hAnsi="Times New Roman" w:cs="Times New Roman"/>
          <w:b/>
          <w:bCs/>
          <w:sz w:val="28"/>
          <w:szCs w:val="28"/>
        </w:rPr>
        <w:t>.3</w:t>
      </w:r>
      <w:r w:rsidR="00B26CEC" w:rsidRPr="00472500">
        <w:rPr>
          <w:rFonts w:ascii="Times New Roman" w:hAnsi="Times New Roman" w:cs="Times New Roman"/>
          <w:b/>
          <w:bCs/>
          <w:sz w:val="28"/>
          <w:szCs w:val="28"/>
        </w:rPr>
        <w:t>) FTIR</w:t>
      </w:r>
      <w:r w:rsidRPr="00472500">
        <w:rPr>
          <w:rFonts w:ascii="Times New Roman" w:hAnsi="Times New Roman" w:cs="Times New Roman"/>
          <w:b/>
          <w:bCs/>
          <w:sz w:val="28"/>
          <w:szCs w:val="28"/>
        </w:rPr>
        <w:t xml:space="preserve"> pattern of </w:t>
      </w:r>
      <w:r w:rsidRPr="00472500">
        <w:rPr>
          <w:rFonts w:ascii="Times New Roman" w:hAnsi="Times New Roman" w:cs="Times New Roman"/>
          <w:b/>
          <w:bCs/>
          <w:noProof/>
          <w:sz w:val="28"/>
          <w:szCs w:val="28"/>
        </w:rPr>
        <w:t>Cu</w:t>
      </w:r>
      <w:r w:rsidRPr="00472500">
        <w:rPr>
          <w:rFonts w:ascii="Times New Roman" w:hAnsi="Times New Roman" w:cs="Times New Roman"/>
          <w:b/>
          <w:bCs/>
          <w:sz w:val="28"/>
          <w:szCs w:val="28"/>
        </w:rPr>
        <w:t xml:space="preserve">O and </w:t>
      </w:r>
      <w:r w:rsidRPr="00472500">
        <w:rPr>
          <w:rFonts w:ascii="Times New Roman" w:hAnsi="Times New Roman" w:cs="Times New Roman"/>
          <w:b/>
          <w:bCs/>
          <w:noProof/>
          <w:sz w:val="28"/>
          <w:szCs w:val="28"/>
        </w:rPr>
        <w:t>M</w:t>
      </w:r>
      <w:r w:rsidR="00B4570E">
        <w:rPr>
          <w:rFonts w:ascii="Times New Roman" w:hAnsi="Times New Roman" w:cs="Times New Roman"/>
          <w:b/>
          <w:bCs/>
          <w:noProof/>
          <w:sz w:val="28"/>
          <w:szCs w:val="28"/>
        </w:rPr>
        <w:t>n</w:t>
      </w:r>
      <w:r w:rsidR="00886801">
        <w:rPr>
          <w:rFonts w:ascii="Times New Roman" w:hAnsi="Times New Roman" w:cs="Times New Roman"/>
          <w:b/>
          <w:bCs/>
          <w:noProof/>
          <w:sz w:val="28"/>
          <w:szCs w:val="28"/>
        </w:rPr>
        <w:t>O</w:t>
      </w:r>
      <w:r w:rsidRPr="00472500">
        <w:rPr>
          <w:rFonts w:ascii="Times New Roman" w:hAnsi="Times New Roman" w:cs="Times New Roman"/>
          <w:noProof/>
          <w:sz w:val="28"/>
          <w:szCs w:val="28"/>
        </w:rPr>
        <w:t xml:space="preserve"> </w:t>
      </w:r>
      <w:r w:rsidRPr="00472500">
        <w:rPr>
          <w:rFonts w:ascii="Times New Roman" w:hAnsi="Times New Roman" w:cs="Times New Roman"/>
          <w:b/>
          <w:bCs/>
          <w:sz w:val="28"/>
          <w:szCs w:val="28"/>
        </w:rPr>
        <w:t>nano</w:t>
      </w:r>
      <w:r w:rsidR="00886801">
        <w:rPr>
          <w:rFonts w:ascii="Times New Roman" w:hAnsi="Times New Roman" w:cs="Times New Roman"/>
          <w:b/>
          <w:bCs/>
          <w:sz w:val="28"/>
          <w:szCs w:val="28"/>
        </w:rPr>
        <w:t>composite</w:t>
      </w:r>
    </w:p>
    <w:p w14:paraId="3313D2A4" w14:textId="77777777" w:rsidR="000D55DF" w:rsidRDefault="000D55DF" w:rsidP="00472500">
      <w:pPr>
        <w:jc w:val="both"/>
        <w:rPr>
          <w:rFonts w:ascii="Times New Roman" w:hAnsi="Times New Roman" w:cs="Times New Roman"/>
          <w:sz w:val="28"/>
          <w:szCs w:val="28"/>
        </w:rPr>
      </w:pPr>
    </w:p>
    <w:p w14:paraId="6FCDFD6E" w14:textId="77777777" w:rsidR="000D55DF" w:rsidRDefault="000D55DF" w:rsidP="00472500">
      <w:pPr>
        <w:jc w:val="both"/>
        <w:rPr>
          <w:rFonts w:ascii="Times New Roman" w:hAnsi="Times New Roman" w:cs="Times New Roman"/>
          <w:sz w:val="28"/>
          <w:szCs w:val="28"/>
        </w:rPr>
      </w:pPr>
    </w:p>
    <w:p w14:paraId="6DCDBF8F" w14:textId="1A84B2D9" w:rsidR="00472500" w:rsidRDefault="00472500" w:rsidP="00472500">
      <w:pPr>
        <w:jc w:val="both"/>
        <w:rPr>
          <w:rFonts w:ascii="Times New Roman" w:hAnsi="Times New Roman" w:cs="Times New Roman"/>
          <w:b/>
          <w:bCs/>
          <w:sz w:val="24"/>
          <w:szCs w:val="24"/>
        </w:rPr>
      </w:pPr>
      <w:r w:rsidRPr="004D49C5">
        <w:rPr>
          <w:rFonts w:ascii="Times New Roman" w:hAnsi="Times New Roman" w:cs="Times New Roman"/>
          <w:sz w:val="28"/>
          <w:szCs w:val="28"/>
        </w:rPr>
        <w:t>The peak values were compound with the standard IR chart and different functional group were identified</w:t>
      </w:r>
      <w:r>
        <w:rPr>
          <w:rFonts w:ascii="Times New Roman" w:hAnsi="Times New Roman" w:cs="Times New Roman"/>
          <w:b/>
          <w:bCs/>
          <w:sz w:val="24"/>
          <w:szCs w:val="24"/>
        </w:rPr>
        <w:t>.</w:t>
      </w:r>
    </w:p>
    <w:p w14:paraId="7E04C720" w14:textId="77777777" w:rsidR="000D55DF" w:rsidRDefault="000D55DF">
      <w:pPr>
        <w:rPr>
          <w:rFonts w:ascii="Times New Roman" w:hAnsi="Times New Roman" w:cs="Times New Roman"/>
          <w:b/>
          <w:bCs/>
          <w:sz w:val="28"/>
          <w:szCs w:val="28"/>
        </w:rPr>
      </w:pPr>
      <w:r>
        <w:rPr>
          <w:rFonts w:ascii="Times New Roman" w:hAnsi="Times New Roman" w:cs="Times New Roman"/>
          <w:b/>
          <w:bCs/>
          <w:sz w:val="28"/>
          <w:szCs w:val="28"/>
        </w:rPr>
        <w:br w:type="page"/>
      </w:r>
    </w:p>
    <w:p w14:paraId="2F0C6736" w14:textId="0E697045" w:rsidR="00472500" w:rsidRDefault="00472500" w:rsidP="00472500">
      <w:pPr>
        <w:jc w:val="both"/>
        <w:rPr>
          <w:rFonts w:ascii="Times New Roman" w:hAnsi="Times New Roman" w:cs="Times New Roman"/>
          <w:b/>
          <w:bCs/>
          <w:sz w:val="28"/>
          <w:szCs w:val="28"/>
        </w:rPr>
      </w:pPr>
      <w:r w:rsidRPr="004D49C5">
        <w:rPr>
          <w:rFonts w:ascii="Times New Roman" w:hAnsi="Times New Roman" w:cs="Times New Roman"/>
          <w:b/>
          <w:bCs/>
          <w:sz w:val="28"/>
          <w:szCs w:val="28"/>
        </w:rPr>
        <w:lastRenderedPageBreak/>
        <w:t>Table (3.2.</w:t>
      </w:r>
      <w:r>
        <w:rPr>
          <w:rFonts w:ascii="Times New Roman" w:hAnsi="Times New Roman" w:cs="Times New Roman"/>
          <w:b/>
          <w:bCs/>
          <w:sz w:val="28"/>
          <w:szCs w:val="28"/>
        </w:rPr>
        <w:t>3</w:t>
      </w:r>
      <w:r w:rsidRPr="004D49C5">
        <w:rPr>
          <w:rFonts w:ascii="Times New Roman" w:hAnsi="Times New Roman" w:cs="Times New Roman"/>
          <w:b/>
          <w:bCs/>
          <w:sz w:val="28"/>
          <w:szCs w:val="28"/>
        </w:rPr>
        <w:t>) FT-IR Functional group present in CuO</w:t>
      </w:r>
      <w:r>
        <w:rPr>
          <w:rFonts w:ascii="Times New Roman" w:hAnsi="Times New Roman" w:cs="Times New Roman"/>
          <w:b/>
          <w:bCs/>
          <w:sz w:val="28"/>
          <w:szCs w:val="28"/>
        </w:rPr>
        <w:t xml:space="preserve"> and M</w:t>
      </w:r>
      <w:r w:rsidR="00B4570E">
        <w:rPr>
          <w:rFonts w:ascii="Times New Roman" w:hAnsi="Times New Roman" w:cs="Times New Roman"/>
          <w:b/>
          <w:bCs/>
          <w:sz w:val="28"/>
          <w:szCs w:val="28"/>
        </w:rPr>
        <w:t>n</w:t>
      </w:r>
      <w:r w:rsidR="00886801">
        <w:rPr>
          <w:rFonts w:ascii="Times New Roman" w:hAnsi="Times New Roman" w:cs="Times New Roman"/>
          <w:b/>
          <w:bCs/>
          <w:sz w:val="28"/>
          <w:szCs w:val="28"/>
        </w:rPr>
        <w:t>O</w:t>
      </w:r>
      <w:r w:rsidRPr="004D49C5">
        <w:rPr>
          <w:rFonts w:ascii="Times New Roman" w:hAnsi="Times New Roman" w:cs="Times New Roman"/>
          <w:b/>
          <w:bCs/>
          <w:sz w:val="28"/>
          <w:szCs w:val="28"/>
        </w:rPr>
        <w:t xml:space="preserve"> nano</w:t>
      </w:r>
      <w:r w:rsidR="00886801">
        <w:rPr>
          <w:rFonts w:ascii="Times New Roman" w:hAnsi="Times New Roman" w:cs="Times New Roman"/>
          <w:b/>
          <w:bCs/>
          <w:sz w:val="28"/>
          <w:szCs w:val="28"/>
        </w:rPr>
        <w:t>composite</w:t>
      </w:r>
    </w:p>
    <w:tbl>
      <w:tblPr>
        <w:tblStyle w:val="TableGrid"/>
        <w:tblpPr w:leftFromText="180" w:rightFromText="180" w:vertAnchor="text" w:horzAnchor="margin" w:tblpY="217"/>
        <w:tblW w:w="9676" w:type="dxa"/>
        <w:tblLook w:val="04A0" w:firstRow="1" w:lastRow="0" w:firstColumn="1" w:lastColumn="0" w:noHBand="0" w:noVBand="1"/>
      </w:tblPr>
      <w:tblGrid>
        <w:gridCol w:w="2419"/>
        <w:gridCol w:w="2419"/>
        <w:gridCol w:w="2419"/>
        <w:gridCol w:w="2419"/>
      </w:tblGrid>
      <w:tr w:rsidR="000D55DF" w14:paraId="205D5E8F" w14:textId="77777777" w:rsidTr="000D55DF">
        <w:trPr>
          <w:trHeight w:val="519"/>
        </w:trPr>
        <w:tc>
          <w:tcPr>
            <w:tcW w:w="2419" w:type="dxa"/>
          </w:tcPr>
          <w:p w14:paraId="73E7704F" w14:textId="77777777" w:rsidR="000D55DF" w:rsidRDefault="000D55DF" w:rsidP="000D55DF">
            <w:pPr>
              <w:jc w:val="both"/>
              <w:rPr>
                <w:rFonts w:ascii="Times New Roman" w:hAnsi="Times New Roman" w:cs="Times New Roman"/>
                <w:b/>
                <w:bCs/>
                <w:sz w:val="28"/>
                <w:szCs w:val="28"/>
              </w:rPr>
            </w:pPr>
            <w:r>
              <w:rPr>
                <w:rFonts w:ascii="Times New Roman" w:hAnsi="Times New Roman" w:cs="Times New Roman"/>
                <w:b/>
                <w:bCs/>
                <w:sz w:val="28"/>
                <w:szCs w:val="28"/>
              </w:rPr>
              <w:t>Absorption group</w:t>
            </w:r>
          </w:p>
        </w:tc>
        <w:tc>
          <w:tcPr>
            <w:tcW w:w="2419" w:type="dxa"/>
          </w:tcPr>
          <w:p w14:paraId="10CC88A1" w14:textId="77777777" w:rsidR="000D55DF" w:rsidRDefault="000D55DF" w:rsidP="000D55DF">
            <w:pPr>
              <w:jc w:val="both"/>
              <w:rPr>
                <w:rFonts w:ascii="Times New Roman" w:hAnsi="Times New Roman" w:cs="Times New Roman"/>
                <w:b/>
                <w:bCs/>
                <w:sz w:val="28"/>
                <w:szCs w:val="28"/>
              </w:rPr>
            </w:pPr>
            <w:r>
              <w:rPr>
                <w:rFonts w:ascii="Times New Roman" w:hAnsi="Times New Roman" w:cs="Times New Roman"/>
                <w:b/>
                <w:bCs/>
                <w:sz w:val="28"/>
                <w:szCs w:val="28"/>
              </w:rPr>
              <w:t>Functional group</w:t>
            </w:r>
          </w:p>
        </w:tc>
        <w:tc>
          <w:tcPr>
            <w:tcW w:w="2419" w:type="dxa"/>
          </w:tcPr>
          <w:p w14:paraId="11A23AC5" w14:textId="77777777" w:rsidR="000D55DF" w:rsidRDefault="000D55DF" w:rsidP="000D55DF">
            <w:pPr>
              <w:jc w:val="both"/>
              <w:rPr>
                <w:rFonts w:ascii="Times New Roman" w:hAnsi="Times New Roman" w:cs="Times New Roman"/>
                <w:b/>
                <w:bCs/>
                <w:sz w:val="28"/>
                <w:szCs w:val="28"/>
              </w:rPr>
            </w:pPr>
            <w:r>
              <w:rPr>
                <w:rFonts w:ascii="Times New Roman" w:hAnsi="Times New Roman" w:cs="Times New Roman"/>
                <w:b/>
                <w:bCs/>
                <w:sz w:val="28"/>
                <w:szCs w:val="28"/>
              </w:rPr>
              <w:t xml:space="preserve">Compound class </w:t>
            </w:r>
          </w:p>
        </w:tc>
        <w:tc>
          <w:tcPr>
            <w:tcW w:w="2419" w:type="dxa"/>
          </w:tcPr>
          <w:p w14:paraId="17B54679" w14:textId="77777777" w:rsidR="000D55DF" w:rsidRDefault="000D55DF" w:rsidP="000D55DF">
            <w:pPr>
              <w:jc w:val="both"/>
              <w:rPr>
                <w:rFonts w:ascii="Times New Roman" w:hAnsi="Times New Roman" w:cs="Times New Roman"/>
                <w:b/>
                <w:bCs/>
                <w:sz w:val="28"/>
                <w:szCs w:val="28"/>
              </w:rPr>
            </w:pPr>
            <w:r>
              <w:rPr>
                <w:rFonts w:ascii="Times New Roman" w:hAnsi="Times New Roman" w:cs="Times New Roman"/>
                <w:b/>
                <w:bCs/>
                <w:sz w:val="28"/>
                <w:szCs w:val="28"/>
              </w:rPr>
              <w:t>Appearance</w:t>
            </w:r>
          </w:p>
        </w:tc>
      </w:tr>
      <w:tr w:rsidR="000D55DF" w:rsidRPr="00472500" w14:paraId="364582E6" w14:textId="77777777" w:rsidTr="000D55DF">
        <w:trPr>
          <w:trHeight w:val="519"/>
        </w:trPr>
        <w:tc>
          <w:tcPr>
            <w:tcW w:w="2419" w:type="dxa"/>
          </w:tcPr>
          <w:p w14:paraId="39015C2E" w14:textId="77777777" w:rsidR="000D55DF" w:rsidRPr="00472500" w:rsidRDefault="000D55DF" w:rsidP="000D55DF">
            <w:pPr>
              <w:jc w:val="both"/>
              <w:rPr>
                <w:rFonts w:ascii="Times New Roman" w:hAnsi="Times New Roman" w:cs="Times New Roman"/>
                <w:sz w:val="28"/>
                <w:szCs w:val="28"/>
              </w:rPr>
            </w:pPr>
            <w:r>
              <w:rPr>
                <w:rFonts w:ascii="Times New Roman" w:hAnsi="Times New Roman" w:cs="Times New Roman"/>
                <w:sz w:val="28"/>
                <w:szCs w:val="28"/>
              </w:rPr>
              <w:t>3783</w:t>
            </w:r>
            <w:r w:rsidRPr="00472500">
              <w:rPr>
                <w:rFonts w:ascii="Times New Roman" w:hAnsi="Times New Roman" w:cs="Times New Roman"/>
                <w:sz w:val="28"/>
                <w:szCs w:val="28"/>
              </w:rPr>
              <w:t>cm</w:t>
            </w:r>
            <w:r w:rsidRPr="00472500">
              <w:rPr>
                <w:rFonts w:ascii="Times New Roman" w:hAnsi="Times New Roman" w:cs="Times New Roman"/>
                <w:sz w:val="28"/>
                <w:szCs w:val="28"/>
                <w:vertAlign w:val="superscript"/>
              </w:rPr>
              <w:t>-1</w:t>
            </w:r>
          </w:p>
        </w:tc>
        <w:tc>
          <w:tcPr>
            <w:tcW w:w="2419" w:type="dxa"/>
          </w:tcPr>
          <w:p w14:paraId="043A2E73" w14:textId="77777777" w:rsidR="000D55DF" w:rsidRPr="00472500" w:rsidRDefault="000D55DF" w:rsidP="000D55DF">
            <w:pPr>
              <w:jc w:val="both"/>
              <w:rPr>
                <w:rFonts w:ascii="Times New Roman" w:hAnsi="Times New Roman" w:cs="Times New Roman"/>
                <w:sz w:val="28"/>
                <w:szCs w:val="28"/>
              </w:rPr>
            </w:pPr>
            <w:r w:rsidRPr="00472500">
              <w:rPr>
                <w:rFonts w:ascii="Times New Roman" w:hAnsi="Times New Roman" w:cs="Times New Roman"/>
                <w:sz w:val="28"/>
                <w:szCs w:val="28"/>
              </w:rPr>
              <w:t>O-H Stretching</w:t>
            </w:r>
          </w:p>
        </w:tc>
        <w:tc>
          <w:tcPr>
            <w:tcW w:w="2419" w:type="dxa"/>
          </w:tcPr>
          <w:p w14:paraId="4714AE2B" w14:textId="77777777" w:rsidR="000D55DF" w:rsidRPr="00472500" w:rsidRDefault="000D55DF" w:rsidP="000D55DF">
            <w:pPr>
              <w:jc w:val="both"/>
              <w:rPr>
                <w:rFonts w:ascii="Times New Roman" w:hAnsi="Times New Roman" w:cs="Times New Roman"/>
                <w:sz w:val="28"/>
                <w:szCs w:val="28"/>
              </w:rPr>
            </w:pPr>
            <w:r>
              <w:rPr>
                <w:rFonts w:ascii="Times New Roman" w:hAnsi="Times New Roman" w:cs="Times New Roman"/>
                <w:sz w:val="28"/>
                <w:szCs w:val="28"/>
              </w:rPr>
              <w:t>Alcohol</w:t>
            </w:r>
          </w:p>
        </w:tc>
        <w:tc>
          <w:tcPr>
            <w:tcW w:w="2419" w:type="dxa"/>
          </w:tcPr>
          <w:p w14:paraId="7F6A90E4" w14:textId="77777777" w:rsidR="000D55DF" w:rsidRPr="00472500" w:rsidRDefault="000D55DF" w:rsidP="000D55DF">
            <w:pPr>
              <w:jc w:val="both"/>
              <w:rPr>
                <w:rFonts w:ascii="Times New Roman" w:hAnsi="Times New Roman" w:cs="Times New Roman"/>
                <w:sz w:val="28"/>
                <w:szCs w:val="28"/>
              </w:rPr>
            </w:pPr>
            <w:r w:rsidRPr="00472500">
              <w:rPr>
                <w:rFonts w:ascii="Times New Roman" w:hAnsi="Times New Roman" w:cs="Times New Roman"/>
                <w:sz w:val="28"/>
                <w:szCs w:val="28"/>
              </w:rPr>
              <w:t>Medium</w:t>
            </w:r>
            <w:r>
              <w:rPr>
                <w:rFonts w:ascii="Times New Roman" w:hAnsi="Times New Roman" w:cs="Times New Roman"/>
                <w:sz w:val="28"/>
                <w:szCs w:val="28"/>
              </w:rPr>
              <w:t>, sharp</w:t>
            </w:r>
          </w:p>
        </w:tc>
      </w:tr>
      <w:tr w:rsidR="000D55DF" w:rsidRPr="00472500" w14:paraId="7B6D0C74" w14:textId="77777777" w:rsidTr="000D55DF">
        <w:trPr>
          <w:trHeight w:val="519"/>
        </w:trPr>
        <w:tc>
          <w:tcPr>
            <w:tcW w:w="2419" w:type="dxa"/>
          </w:tcPr>
          <w:p w14:paraId="23BB8600" w14:textId="77777777" w:rsidR="000D55DF" w:rsidRPr="00472500" w:rsidRDefault="000D55DF" w:rsidP="000D55DF">
            <w:pPr>
              <w:jc w:val="both"/>
              <w:rPr>
                <w:rFonts w:ascii="Times New Roman" w:hAnsi="Times New Roman" w:cs="Times New Roman"/>
                <w:sz w:val="28"/>
                <w:szCs w:val="28"/>
              </w:rPr>
            </w:pPr>
            <w:r>
              <w:rPr>
                <w:rFonts w:ascii="Times New Roman" w:hAnsi="Times New Roman" w:cs="Times New Roman"/>
                <w:sz w:val="28"/>
                <w:szCs w:val="28"/>
              </w:rPr>
              <w:t>3406</w:t>
            </w:r>
            <w:r w:rsidRPr="00472500">
              <w:rPr>
                <w:rFonts w:ascii="Times New Roman" w:hAnsi="Times New Roman" w:cs="Times New Roman"/>
                <w:sz w:val="28"/>
                <w:szCs w:val="28"/>
              </w:rPr>
              <w:t>cm</w:t>
            </w:r>
            <w:r w:rsidRPr="00472500">
              <w:rPr>
                <w:rFonts w:ascii="Times New Roman" w:hAnsi="Times New Roman" w:cs="Times New Roman"/>
                <w:sz w:val="28"/>
                <w:szCs w:val="28"/>
                <w:vertAlign w:val="superscript"/>
              </w:rPr>
              <w:t>-1</w:t>
            </w:r>
          </w:p>
        </w:tc>
        <w:tc>
          <w:tcPr>
            <w:tcW w:w="2419" w:type="dxa"/>
          </w:tcPr>
          <w:p w14:paraId="6C107CAC" w14:textId="77777777" w:rsidR="000D55DF" w:rsidRPr="00472500" w:rsidRDefault="000D55DF" w:rsidP="000D55DF">
            <w:pPr>
              <w:jc w:val="both"/>
              <w:rPr>
                <w:rFonts w:ascii="Times New Roman" w:hAnsi="Times New Roman" w:cs="Times New Roman"/>
                <w:sz w:val="28"/>
                <w:szCs w:val="28"/>
              </w:rPr>
            </w:pPr>
            <w:r>
              <w:rPr>
                <w:rFonts w:ascii="Times New Roman" w:hAnsi="Times New Roman" w:cs="Times New Roman"/>
                <w:sz w:val="28"/>
                <w:szCs w:val="28"/>
              </w:rPr>
              <w:t>N-H</w:t>
            </w:r>
            <w:r w:rsidRPr="00472500">
              <w:rPr>
                <w:rFonts w:ascii="Times New Roman" w:hAnsi="Times New Roman" w:cs="Times New Roman"/>
                <w:sz w:val="28"/>
                <w:szCs w:val="28"/>
              </w:rPr>
              <w:t xml:space="preserve"> Stretching</w:t>
            </w:r>
          </w:p>
        </w:tc>
        <w:tc>
          <w:tcPr>
            <w:tcW w:w="2419" w:type="dxa"/>
          </w:tcPr>
          <w:p w14:paraId="4F8BC80C" w14:textId="77777777" w:rsidR="000D55DF" w:rsidRPr="00472500" w:rsidRDefault="000D55DF" w:rsidP="000D55DF">
            <w:pPr>
              <w:jc w:val="both"/>
              <w:rPr>
                <w:rFonts w:ascii="Times New Roman" w:hAnsi="Times New Roman" w:cs="Times New Roman"/>
                <w:sz w:val="28"/>
                <w:szCs w:val="28"/>
              </w:rPr>
            </w:pPr>
            <w:r>
              <w:rPr>
                <w:rFonts w:ascii="Times New Roman" w:hAnsi="Times New Roman" w:cs="Times New Roman"/>
                <w:sz w:val="28"/>
                <w:szCs w:val="28"/>
              </w:rPr>
              <w:t>Aliphatic primary</w:t>
            </w:r>
          </w:p>
        </w:tc>
        <w:tc>
          <w:tcPr>
            <w:tcW w:w="2419" w:type="dxa"/>
          </w:tcPr>
          <w:p w14:paraId="40864E0D" w14:textId="77777777" w:rsidR="000D55DF" w:rsidRPr="00472500" w:rsidRDefault="000D55DF" w:rsidP="000D55DF">
            <w:pPr>
              <w:jc w:val="both"/>
              <w:rPr>
                <w:rFonts w:ascii="Times New Roman" w:hAnsi="Times New Roman" w:cs="Times New Roman"/>
                <w:sz w:val="28"/>
                <w:szCs w:val="28"/>
              </w:rPr>
            </w:pPr>
            <w:r>
              <w:rPr>
                <w:rFonts w:ascii="Times New Roman" w:hAnsi="Times New Roman" w:cs="Times New Roman"/>
                <w:sz w:val="28"/>
                <w:szCs w:val="28"/>
              </w:rPr>
              <w:t>Medium</w:t>
            </w:r>
          </w:p>
        </w:tc>
      </w:tr>
      <w:tr w:rsidR="000D55DF" w:rsidRPr="00472500" w14:paraId="6A1BEB31" w14:textId="77777777" w:rsidTr="000D55DF">
        <w:trPr>
          <w:trHeight w:val="519"/>
        </w:trPr>
        <w:tc>
          <w:tcPr>
            <w:tcW w:w="2419" w:type="dxa"/>
          </w:tcPr>
          <w:p w14:paraId="2183C623" w14:textId="77777777" w:rsidR="000D55DF" w:rsidRPr="00472500" w:rsidRDefault="000D55DF" w:rsidP="000D55DF">
            <w:pPr>
              <w:jc w:val="both"/>
              <w:rPr>
                <w:rFonts w:ascii="Times New Roman" w:hAnsi="Times New Roman" w:cs="Times New Roman"/>
                <w:sz w:val="28"/>
                <w:szCs w:val="28"/>
              </w:rPr>
            </w:pPr>
            <w:r>
              <w:rPr>
                <w:rFonts w:ascii="Times New Roman" w:hAnsi="Times New Roman" w:cs="Times New Roman"/>
                <w:sz w:val="28"/>
                <w:szCs w:val="28"/>
              </w:rPr>
              <w:t>3227</w:t>
            </w:r>
            <w:r w:rsidRPr="00472500">
              <w:rPr>
                <w:rFonts w:ascii="Times New Roman" w:hAnsi="Times New Roman" w:cs="Times New Roman"/>
                <w:sz w:val="28"/>
                <w:szCs w:val="28"/>
              </w:rPr>
              <w:t>cm</w:t>
            </w:r>
            <w:r w:rsidRPr="00472500">
              <w:rPr>
                <w:rFonts w:ascii="Times New Roman" w:hAnsi="Times New Roman" w:cs="Times New Roman"/>
                <w:sz w:val="28"/>
                <w:szCs w:val="28"/>
                <w:vertAlign w:val="superscript"/>
              </w:rPr>
              <w:t>-1</w:t>
            </w:r>
          </w:p>
        </w:tc>
        <w:tc>
          <w:tcPr>
            <w:tcW w:w="2419" w:type="dxa"/>
          </w:tcPr>
          <w:p w14:paraId="5754FA44" w14:textId="77777777" w:rsidR="000D55DF" w:rsidRPr="00472500" w:rsidRDefault="000D55DF" w:rsidP="000D55DF">
            <w:pPr>
              <w:jc w:val="both"/>
              <w:rPr>
                <w:rFonts w:ascii="Times New Roman" w:hAnsi="Times New Roman" w:cs="Times New Roman"/>
                <w:sz w:val="28"/>
                <w:szCs w:val="28"/>
              </w:rPr>
            </w:pPr>
            <w:r>
              <w:rPr>
                <w:rFonts w:ascii="Times New Roman" w:hAnsi="Times New Roman" w:cs="Times New Roman"/>
                <w:sz w:val="28"/>
                <w:szCs w:val="28"/>
              </w:rPr>
              <w:t>O-H</w:t>
            </w:r>
            <w:r w:rsidRPr="00472500">
              <w:rPr>
                <w:rFonts w:ascii="Times New Roman" w:hAnsi="Times New Roman" w:cs="Times New Roman"/>
                <w:sz w:val="28"/>
                <w:szCs w:val="28"/>
              </w:rPr>
              <w:t xml:space="preserve"> Stretching</w:t>
            </w:r>
          </w:p>
        </w:tc>
        <w:tc>
          <w:tcPr>
            <w:tcW w:w="2419" w:type="dxa"/>
          </w:tcPr>
          <w:p w14:paraId="7211DC77" w14:textId="77777777" w:rsidR="000D55DF" w:rsidRPr="00472500" w:rsidRDefault="000D55DF" w:rsidP="000D55DF">
            <w:pPr>
              <w:jc w:val="both"/>
              <w:rPr>
                <w:rFonts w:ascii="Times New Roman" w:hAnsi="Times New Roman" w:cs="Times New Roman"/>
                <w:sz w:val="28"/>
                <w:szCs w:val="28"/>
              </w:rPr>
            </w:pPr>
            <w:r>
              <w:rPr>
                <w:rFonts w:ascii="Times New Roman" w:hAnsi="Times New Roman" w:cs="Times New Roman"/>
                <w:sz w:val="28"/>
                <w:szCs w:val="28"/>
              </w:rPr>
              <w:t>Alcohol</w:t>
            </w:r>
          </w:p>
        </w:tc>
        <w:tc>
          <w:tcPr>
            <w:tcW w:w="2419" w:type="dxa"/>
          </w:tcPr>
          <w:p w14:paraId="3243B24C" w14:textId="77777777" w:rsidR="000D55DF" w:rsidRPr="00472500" w:rsidRDefault="000D55DF" w:rsidP="000D55DF">
            <w:pPr>
              <w:jc w:val="both"/>
              <w:rPr>
                <w:rFonts w:ascii="Times New Roman" w:hAnsi="Times New Roman" w:cs="Times New Roman"/>
                <w:sz w:val="28"/>
                <w:szCs w:val="28"/>
              </w:rPr>
            </w:pPr>
            <w:r>
              <w:rPr>
                <w:rFonts w:ascii="Times New Roman" w:hAnsi="Times New Roman" w:cs="Times New Roman"/>
                <w:sz w:val="28"/>
                <w:szCs w:val="28"/>
              </w:rPr>
              <w:t>Weak, broad</w:t>
            </w:r>
          </w:p>
        </w:tc>
      </w:tr>
      <w:tr w:rsidR="000D55DF" w:rsidRPr="00472500" w14:paraId="3E4CBFCB" w14:textId="77777777" w:rsidTr="000D55DF">
        <w:trPr>
          <w:trHeight w:val="519"/>
        </w:trPr>
        <w:tc>
          <w:tcPr>
            <w:tcW w:w="2419" w:type="dxa"/>
          </w:tcPr>
          <w:p w14:paraId="4C1AB1FC" w14:textId="77777777" w:rsidR="000D55DF" w:rsidRPr="00472500" w:rsidRDefault="000D55DF" w:rsidP="000D55DF">
            <w:pPr>
              <w:jc w:val="both"/>
              <w:rPr>
                <w:rFonts w:ascii="Times New Roman" w:hAnsi="Times New Roman" w:cs="Times New Roman"/>
                <w:sz w:val="28"/>
                <w:szCs w:val="28"/>
              </w:rPr>
            </w:pPr>
            <w:r>
              <w:rPr>
                <w:rFonts w:ascii="Times New Roman" w:hAnsi="Times New Roman" w:cs="Times New Roman"/>
                <w:sz w:val="28"/>
                <w:szCs w:val="28"/>
              </w:rPr>
              <w:t>552</w:t>
            </w:r>
            <w:r w:rsidRPr="00472500">
              <w:rPr>
                <w:rFonts w:ascii="Times New Roman" w:hAnsi="Times New Roman" w:cs="Times New Roman"/>
                <w:sz w:val="28"/>
                <w:szCs w:val="28"/>
              </w:rPr>
              <w:t>cm</w:t>
            </w:r>
            <w:r w:rsidRPr="00472500">
              <w:rPr>
                <w:rFonts w:ascii="Times New Roman" w:hAnsi="Times New Roman" w:cs="Times New Roman"/>
                <w:sz w:val="28"/>
                <w:szCs w:val="28"/>
                <w:vertAlign w:val="superscript"/>
              </w:rPr>
              <w:t>-1</w:t>
            </w:r>
          </w:p>
        </w:tc>
        <w:tc>
          <w:tcPr>
            <w:tcW w:w="2419" w:type="dxa"/>
          </w:tcPr>
          <w:p w14:paraId="372ADBB3" w14:textId="77777777" w:rsidR="000D55DF" w:rsidRPr="00472500" w:rsidRDefault="000D55DF" w:rsidP="000D55DF">
            <w:pPr>
              <w:jc w:val="both"/>
              <w:rPr>
                <w:rFonts w:ascii="Times New Roman" w:hAnsi="Times New Roman" w:cs="Times New Roman"/>
                <w:sz w:val="28"/>
                <w:szCs w:val="28"/>
              </w:rPr>
            </w:pPr>
            <w:r>
              <w:rPr>
                <w:rFonts w:ascii="Times New Roman" w:hAnsi="Times New Roman" w:cs="Times New Roman"/>
                <w:sz w:val="28"/>
                <w:szCs w:val="28"/>
              </w:rPr>
              <w:t>N</w:t>
            </w:r>
            <w:r w:rsidRPr="00472500">
              <w:rPr>
                <w:rFonts w:ascii="Times New Roman" w:hAnsi="Times New Roman" w:cs="Times New Roman"/>
                <w:sz w:val="28"/>
                <w:szCs w:val="28"/>
              </w:rPr>
              <w:t>-O Stretching</w:t>
            </w:r>
          </w:p>
        </w:tc>
        <w:tc>
          <w:tcPr>
            <w:tcW w:w="2419" w:type="dxa"/>
          </w:tcPr>
          <w:p w14:paraId="023B42FD" w14:textId="77777777" w:rsidR="000D55DF" w:rsidRPr="00472500" w:rsidRDefault="000D55DF" w:rsidP="000D55DF">
            <w:pPr>
              <w:jc w:val="both"/>
              <w:rPr>
                <w:rFonts w:ascii="Times New Roman" w:hAnsi="Times New Roman" w:cs="Times New Roman"/>
                <w:sz w:val="28"/>
                <w:szCs w:val="28"/>
              </w:rPr>
            </w:pPr>
            <w:r>
              <w:rPr>
                <w:rFonts w:ascii="Times New Roman" w:hAnsi="Times New Roman" w:cs="Times New Roman"/>
                <w:sz w:val="28"/>
                <w:szCs w:val="28"/>
              </w:rPr>
              <w:t>Nitro compound</w:t>
            </w:r>
          </w:p>
        </w:tc>
        <w:tc>
          <w:tcPr>
            <w:tcW w:w="2419" w:type="dxa"/>
          </w:tcPr>
          <w:p w14:paraId="36859909" w14:textId="77777777" w:rsidR="000D55DF" w:rsidRPr="00472500" w:rsidRDefault="000D55DF" w:rsidP="000D55DF">
            <w:pPr>
              <w:jc w:val="both"/>
              <w:rPr>
                <w:rFonts w:ascii="Times New Roman" w:hAnsi="Times New Roman" w:cs="Times New Roman"/>
                <w:sz w:val="28"/>
                <w:szCs w:val="28"/>
              </w:rPr>
            </w:pPr>
            <w:r w:rsidRPr="00472500">
              <w:rPr>
                <w:rFonts w:ascii="Times New Roman" w:hAnsi="Times New Roman" w:cs="Times New Roman"/>
                <w:sz w:val="28"/>
                <w:szCs w:val="28"/>
              </w:rPr>
              <w:t>Strong</w:t>
            </w:r>
          </w:p>
        </w:tc>
      </w:tr>
      <w:tr w:rsidR="000D55DF" w:rsidRPr="00472500" w14:paraId="1AF90A99" w14:textId="77777777" w:rsidTr="000D55DF">
        <w:trPr>
          <w:trHeight w:val="519"/>
        </w:trPr>
        <w:tc>
          <w:tcPr>
            <w:tcW w:w="2419" w:type="dxa"/>
          </w:tcPr>
          <w:p w14:paraId="2166B134" w14:textId="77777777" w:rsidR="000D55DF" w:rsidRPr="00472500" w:rsidRDefault="000D55DF" w:rsidP="000D55DF">
            <w:pPr>
              <w:jc w:val="both"/>
              <w:rPr>
                <w:rFonts w:ascii="Times New Roman" w:hAnsi="Times New Roman" w:cs="Times New Roman"/>
                <w:sz w:val="28"/>
                <w:szCs w:val="28"/>
              </w:rPr>
            </w:pPr>
            <w:r>
              <w:rPr>
                <w:rFonts w:ascii="Times New Roman" w:hAnsi="Times New Roman" w:cs="Times New Roman"/>
                <w:sz w:val="28"/>
                <w:szCs w:val="28"/>
              </w:rPr>
              <w:t>621</w:t>
            </w:r>
            <w:r w:rsidRPr="00472500">
              <w:rPr>
                <w:rFonts w:ascii="Times New Roman" w:hAnsi="Times New Roman" w:cs="Times New Roman"/>
                <w:sz w:val="28"/>
                <w:szCs w:val="28"/>
              </w:rPr>
              <w:t>cm</w:t>
            </w:r>
            <w:r w:rsidRPr="00472500">
              <w:rPr>
                <w:rFonts w:ascii="Times New Roman" w:hAnsi="Times New Roman" w:cs="Times New Roman"/>
                <w:sz w:val="28"/>
                <w:szCs w:val="28"/>
                <w:vertAlign w:val="superscript"/>
              </w:rPr>
              <w:t>-1</w:t>
            </w:r>
          </w:p>
        </w:tc>
        <w:tc>
          <w:tcPr>
            <w:tcW w:w="2419" w:type="dxa"/>
          </w:tcPr>
          <w:p w14:paraId="7BA8E54A" w14:textId="77777777" w:rsidR="000D55DF" w:rsidRPr="00472500" w:rsidRDefault="000D55DF" w:rsidP="000D55DF">
            <w:pPr>
              <w:jc w:val="both"/>
              <w:rPr>
                <w:rFonts w:ascii="Times New Roman" w:hAnsi="Times New Roman" w:cs="Times New Roman"/>
                <w:sz w:val="28"/>
                <w:szCs w:val="28"/>
              </w:rPr>
            </w:pPr>
            <w:r w:rsidRPr="00472500">
              <w:rPr>
                <w:rFonts w:ascii="Times New Roman" w:hAnsi="Times New Roman" w:cs="Times New Roman"/>
                <w:sz w:val="28"/>
                <w:szCs w:val="28"/>
              </w:rPr>
              <w:t>C-</w:t>
            </w:r>
            <w:r>
              <w:rPr>
                <w:rFonts w:ascii="Times New Roman" w:hAnsi="Times New Roman" w:cs="Times New Roman"/>
                <w:sz w:val="28"/>
                <w:szCs w:val="28"/>
              </w:rPr>
              <w:t>Br</w:t>
            </w:r>
            <w:r w:rsidRPr="00472500">
              <w:rPr>
                <w:rFonts w:ascii="Times New Roman" w:hAnsi="Times New Roman" w:cs="Times New Roman"/>
                <w:sz w:val="28"/>
                <w:szCs w:val="28"/>
              </w:rPr>
              <w:t xml:space="preserve"> Stretching</w:t>
            </w:r>
          </w:p>
        </w:tc>
        <w:tc>
          <w:tcPr>
            <w:tcW w:w="2419" w:type="dxa"/>
          </w:tcPr>
          <w:p w14:paraId="19713A14" w14:textId="77777777" w:rsidR="000D55DF" w:rsidRPr="00472500" w:rsidRDefault="000D55DF" w:rsidP="000D55DF">
            <w:pPr>
              <w:jc w:val="both"/>
              <w:rPr>
                <w:rFonts w:ascii="Times New Roman" w:hAnsi="Times New Roman" w:cs="Times New Roman"/>
                <w:sz w:val="28"/>
                <w:szCs w:val="28"/>
              </w:rPr>
            </w:pPr>
            <w:r w:rsidRPr="00472500">
              <w:rPr>
                <w:rFonts w:ascii="Times New Roman" w:hAnsi="Times New Roman" w:cs="Times New Roman"/>
                <w:sz w:val="28"/>
                <w:szCs w:val="28"/>
              </w:rPr>
              <w:t>Halo compound</w:t>
            </w:r>
          </w:p>
        </w:tc>
        <w:tc>
          <w:tcPr>
            <w:tcW w:w="2419" w:type="dxa"/>
          </w:tcPr>
          <w:p w14:paraId="27CDBDDA" w14:textId="77777777" w:rsidR="000D55DF" w:rsidRPr="00472500" w:rsidRDefault="000D55DF" w:rsidP="000D55DF">
            <w:pPr>
              <w:jc w:val="both"/>
              <w:rPr>
                <w:rFonts w:ascii="Times New Roman" w:hAnsi="Times New Roman" w:cs="Times New Roman"/>
                <w:sz w:val="28"/>
                <w:szCs w:val="28"/>
              </w:rPr>
            </w:pPr>
            <w:r w:rsidRPr="00472500">
              <w:rPr>
                <w:rFonts w:ascii="Times New Roman" w:hAnsi="Times New Roman" w:cs="Times New Roman"/>
                <w:sz w:val="28"/>
                <w:szCs w:val="28"/>
              </w:rPr>
              <w:t>Strong</w:t>
            </w:r>
          </w:p>
        </w:tc>
      </w:tr>
    </w:tbl>
    <w:p w14:paraId="45BC8F2E" w14:textId="77777777" w:rsidR="00472500" w:rsidRDefault="00472500" w:rsidP="00BC035C">
      <w:pPr>
        <w:jc w:val="both"/>
        <w:rPr>
          <w:rFonts w:ascii="Times New Roman" w:hAnsi="Times New Roman" w:cs="Times New Roman"/>
          <w:b/>
          <w:bCs/>
          <w:sz w:val="24"/>
          <w:szCs w:val="24"/>
        </w:rPr>
      </w:pPr>
    </w:p>
    <w:p w14:paraId="0221E404" w14:textId="69350DBF" w:rsidR="00472500" w:rsidRDefault="00472500" w:rsidP="00BC035C">
      <w:pPr>
        <w:jc w:val="both"/>
        <w:rPr>
          <w:rFonts w:ascii="Times New Roman" w:hAnsi="Times New Roman" w:cs="Times New Roman"/>
          <w:b/>
          <w:bCs/>
          <w:sz w:val="24"/>
          <w:szCs w:val="24"/>
        </w:rPr>
      </w:pPr>
    </w:p>
    <w:p w14:paraId="335D3D3E" w14:textId="1B0350BD" w:rsidR="00472500" w:rsidRDefault="00472500" w:rsidP="00BC035C">
      <w:pPr>
        <w:jc w:val="both"/>
        <w:rPr>
          <w:rFonts w:ascii="Times New Roman" w:hAnsi="Times New Roman" w:cs="Times New Roman"/>
          <w:b/>
          <w:bCs/>
          <w:sz w:val="24"/>
          <w:szCs w:val="24"/>
        </w:rPr>
      </w:pPr>
    </w:p>
    <w:p w14:paraId="693D14A3" w14:textId="77777777" w:rsidR="00472500" w:rsidRPr="000075CF" w:rsidRDefault="00472500" w:rsidP="00BC035C">
      <w:pPr>
        <w:jc w:val="both"/>
        <w:rPr>
          <w:rFonts w:ascii="Times New Roman" w:hAnsi="Times New Roman" w:cs="Times New Roman"/>
          <w:b/>
          <w:bCs/>
          <w:sz w:val="24"/>
          <w:szCs w:val="24"/>
        </w:rPr>
      </w:pPr>
    </w:p>
    <w:p w14:paraId="67EA20CD" w14:textId="63A18CE3" w:rsidR="008E11E2" w:rsidRPr="004D49C5" w:rsidRDefault="000075CF" w:rsidP="00BC035C">
      <w:pPr>
        <w:jc w:val="both"/>
        <w:rPr>
          <w:rFonts w:ascii="Times New Roman" w:hAnsi="Times New Roman" w:cs="Times New Roman"/>
          <w:b/>
          <w:bCs/>
          <w:sz w:val="28"/>
          <w:szCs w:val="28"/>
        </w:rPr>
      </w:pPr>
      <w:r w:rsidRPr="004D49C5">
        <w:rPr>
          <w:rFonts w:ascii="Times New Roman" w:hAnsi="Times New Roman" w:cs="Times New Roman"/>
          <w:b/>
          <w:bCs/>
          <w:sz w:val="28"/>
          <w:szCs w:val="28"/>
        </w:rPr>
        <w:t>3</w:t>
      </w:r>
      <w:r w:rsidR="008E11E2" w:rsidRPr="004D49C5">
        <w:rPr>
          <w:rFonts w:ascii="Times New Roman" w:hAnsi="Times New Roman" w:cs="Times New Roman"/>
          <w:b/>
          <w:bCs/>
          <w:sz w:val="28"/>
          <w:szCs w:val="28"/>
        </w:rPr>
        <w:t>.3</w:t>
      </w:r>
      <w:r w:rsidR="00B26CEC" w:rsidRPr="004D49C5">
        <w:rPr>
          <w:rFonts w:ascii="Times New Roman" w:hAnsi="Times New Roman" w:cs="Times New Roman"/>
          <w:b/>
          <w:bCs/>
          <w:sz w:val="28"/>
          <w:szCs w:val="28"/>
        </w:rPr>
        <w:t>.</w:t>
      </w:r>
      <w:r w:rsidR="008E11E2" w:rsidRPr="004D49C5">
        <w:rPr>
          <w:rFonts w:ascii="Times New Roman" w:hAnsi="Times New Roman" w:cs="Times New Roman"/>
          <w:b/>
          <w:bCs/>
          <w:sz w:val="28"/>
          <w:szCs w:val="28"/>
        </w:rPr>
        <w:t>SEM ANALYSIS WITH EDX ANALYSIS</w:t>
      </w:r>
    </w:p>
    <w:p w14:paraId="21CF9B06" w14:textId="3F2D3659" w:rsidR="0053452F" w:rsidRPr="004D49C5" w:rsidRDefault="008E11E2" w:rsidP="00BC035C">
      <w:pPr>
        <w:jc w:val="both"/>
        <w:rPr>
          <w:rFonts w:ascii="Times New Roman" w:hAnsi="Times New Roman" w:cs="Times New Roman"/>
          <w:noProof/>
          <w:sz w:val="28"/>
          <w:szCs w:val="28"/>
        </w:rPr>
      </w:pPr>
      <w:r w:rsidRPr="004D49C5">
        <w:rPr>
          <w:rFonts w:ascii="Times New Roman" w:hAnsi="Times New Roman" w:cs="Times New Roman"/>
          <w:sz w:val="28"/>
          <w:szCs w:val="28"/>
        </w:rPr>
        <w:t xml:space="preserve"> </w:t>
      </w:r>
      <w:r w:rsidR="00076286">
        <w:rPr>
          <w:rFonts w:ascii="Times New Roman" w:hAnsi="Times New Roman" w:cs="Times New Roman"/>
          <w:sz w:val="28"/>
          <w:szCs w:val="28"/>
        </w:rPr>
        <w:t>The SEM analysis was carried out in St. Joseph’s College, Tiruchirappalli.</w:t>
      </w:r>
      <w:r w:rsidR="00076286" w:rsidRPr="004D49C5">
        <w:rPr>
          <w:rFonts w:ascii="Times New Roman" w:hAnsi="Times New Roman" w:cs="Times New Roman"/>
          <w:sz w:val="28"/>
          <w:szCs w:val="28"/>
        </w:rPr>
        <w:t xml:space="preserve"> The</w:t>
      </w:r>
      <w:r w:rsidRPr="004D49C5">
        <w:rPr>
          <w:rFonts w:ascii="Times New Roman" w:hAnsi="Times New Roman" w:cs="Times New Roman"/>
          <w:sz w:val="28"/>
          <w:szCs w:val="28"/>
        </w:rPr>
        <w:t xml:space="preserve"> SEM image indicated that the</w:t>
      </w:r>
      <w:r w:rsidR="00B35818">
        <w:rPr>
          <w:rFonts w:ascii="Times New Roman" w:hAnsi="Times New Roman" w:cs="Times New Roman"/>
          <w:sz w:val="28"/>
          <w:szCs w:val="28"/>
        </w:rPr>
        <w:t xml:space="preserve"> </w:t>
      </w:r>
      <w:r w:rsidRPr="004D49C5">
        <w:rPr>
          <w:rFonts w:ascii="Times New Roman" w:hAnsi="Times New Roman" w:cs="Times New Roman"/>
          <w:sz w:val="28"/>
          <w:szCs w:val="28"/>
        </w:rPr>
        <w:t>Cu</w:t>
      </w:r>
      <w:r w:rsidR="00076286">
        <w:rPr>
          <w:rFonts w:ascii="Times New Roman" w:hAnsi="Times New Roman" w:cs="Times New Roman"/>
          <w:sz w:val="28"/>
          <w:szCs w:val="28"/>
        </w:rPr>
        <w:t>O</w:t>
      </w:r>
      <w:r w:rsidRPr="004D49C5">
        <w:rPr>
          <w:rFonts w:ascii="Times New Roman" w:hAnsi="Times New Roman" w:cs="Times New Roman"/>
          <w:sz w:val="28"/>
          <w:szCs w:val="28"/>
        </w:rPr>
        <w:t>/Mn</w:t>
      </w:r>
      <w:r w:rsidR="00076286">
        <w:rPr>
          <w:rFonts w:ascii="Times New Roman" w:hAnsi="Times New Roman" w:cs="Times New Roman"/>
          <w:sz w:val="28"/>
          <w:szCs w:val="28"/>
        </w:rPr>
        <w:t>O</w:t>
      </w:r>
      <w:r w:rsidRPr="004D49C5">
        <w:rPr>
          <w:rFonts w:ascii="Times New Roman" w:hAnsi="Times New Roman" w:cs="Times New Roman"/>
          <w:sz w:val="28"/>
          <w:szCs w:val="28"/>
        </w:rPr>
        <w:t xml:space="preserve"> nanoparticles was suitable for photocatalytic applications. The nanoparticle sizes ranged between </w:t>
      </w:r>
      <w:r w:rsidR="00692995">
        <w:rPr>
          <w:rFonts w:ascii="Times New Roman" w:hAnsi="Times New Roman" w:cs="Times New Roman"/>
          <w:sz w:val="28"/>
          <w:szCs w:val="28"/>
        </w:rPr>
        <w:t>92.41</w:t>
      </w:r>
      <w:r w:rsidRPr="004D49C5">
        <w:rPr>
          <w:rFonts w:ascii="Times New Roman" w:hAnsi="Times New Roman" w:cs="Times New Roman"/>
          <w:sz w:val="28"/>
          <w:szCs w:val="28"/>
        </w:rPr>
        <w:t xml:space="preserve"> and </w:t>
      </w:r>
      <w:r w:rsidR="00692995">
        <w:rPr>
          <w:rFonts w:ascii="Times New Roman" w:hAnsi="Times New Roman" w:cs="Times New Roman"/>
          <w:sz w:val="28"/>
          <w:szCs w:val="28"/>
        </w:rPr>
        <w:t>98.84</w:t>
      </w:r>
      <w:r w:rsidRPr="004D49C5">
        <w:rPr>
          <w:rFonts w:ascii="Times New Roman" w:hAnsi="Times New Roman" w:cs="Times New Roman"/>
          <w:sz w:val="28"/>
          <w:szCs w:val="28"/>
        </w:rPr>
        <w:t xml:space="preserve"> nm and nano bar shaped</w:t>
      </w:r>
      <w:r w:rsidR="000075CF" w:rsidRPr="004D49C5">
        <w:rPr>
          <w:rFonts w:ascii="Times New Roman" w:hAnsi="Times New Roman" w:cs="Times New Roman"/>
          <w:sz w:val="28"/>
          <w:szCs w:val="28"/>
        </w:rPr>
        <w:t>.</w:t>
      </w:r>
    </w:p>
    <w:p w14:paraId="1F39C746" w14:textId="77777777" w:rsidR="00B35818" w:rsidRDefault="00B35818" w:rsidP="00BC035C">
      <w:pPr>
        <w:jc w:val="both"/>
        <w:rPr>
          <w:rFonts w:ascii="Times New Roman" w:hAnsi="Times New Roman" w:cs="Times New Roman"/>
          <w:noProof/>
          <w:sz w:val="24"/>
          <w:szCs w:val="24"/>
        </w:rPr>
      </w:pPr>
    </w:p>
    <w:p w14:paraId="53ABCF82" w14:textId="72124C52" w:rsidR="00160B36" w:rsidRPr="00472500" w:rsidRDefault="00B35818" w:rsidP="00BC035C">
      <w:pPr>
        <w:jc w:val="both"/>
        <w:rPr>
          <w:rFonts w:ascii="Times New Roman" w:hAnsi="Times New Roman" w:cs="Times New Roman"/>
          <w:noProof/>
          <w:sz w:val="24"/>
          <w:szCs w:val="24"/>
        </w:rPr>
      </w:pPr>
      <w:r>
        <w:rPr>
          <w:rFonts w:ascii="Times New Roman" w:hAnsi="Times New Roman" w:cs="Times New Roman"/>
          <w:b/>
          <w:bCs/>
          <w:noProof/>
          <w:sz w:val="24"/>
          <w:szCs w:val="24"/>
        </w:rPr>
        <w:drawing>
          <wp:anchor distT="0" distB="0" distL="114300" distR="114300" simplePos="0" relativeHeight="251657216" behindDoc="1" locked="0" layoutInCell="1" allowOverlap="1" wp14:anchorId="6BE7934C" wp14:editId="4B6F86AF">
            <wp:simplePos x="0" y="0"/>
            <wp:positionH relativeFrom="column">
              <wp:posOffset>3356610</wp:posOffset>
            </wp:positionH>
            <wp:positionV relativeFrom="paragraph">
              <wp:posOffset>6350</wp:posOffset>
            </wp:positionV>
            <wp:extent cx="2715260" cy="2036445"/>
            <wp:effectExtent l="0" t="0" r="0" b="0"/>
            <wp:wrapThrough wrapText="bothSides">
              <wp:wrapPolygon edited="0">
                <wp:start x="0" y="0"/>
                <wp:lineTo x="0" y="21418"/>
                <wp:lineTo x="21519" y="21418"/>
                <wp:lineTo x="2151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5260" cy="20364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58240" behindDoc="0" locked="0" layoutInCell="1" allowOverlap="1" wp14:anchorId="796E349F" wp14:editId="6910E136">
            <wp:simplePos x="0" y="0"/>
            <wp:positionH relativeFrom="column">
              <wp:posOffset>0</wp:posOffset>
            </wp:positionH>
            <wp:positionV relativeFrom="paragraph">
              <wp:posOffset>1905</wp:posOffset>
            </wp:positionV>
            <wp:extent cx="2654300" cy="1990725"/>
            <wp:effectExtent l="0" t="0" r="0" b="0"/>
            <wp:wrapSquare wrapText="bothSides"/>
            <wp:docPr id="3" name="Picture 3" descr="A picture containing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objec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654300" cy="1990725"/>
                    </a:xfrm>
                    <a:prstGeom prst="rect">
                      <a:avLst/>
                    </a:prstGeom>
                  </pic:spPr>
                </pic:pic>
              </a:graphicData>
            </a:graphic>
          </wp:anchor>
        </w:drawing>
      </w:r>
      <w:r w:rsidR="000075CF">
        <w:rPr>
          <w:rFonts w:ascii="Times New Roman" w:hAnsi="Times New Roman" w:cs="Times New Roman"/>
          <w:b/>
          <w:bCs/>
          <w:noProof/>
          <w:sz w:val="24"/>
          <w:szCs w:val="24"/>
        </w:rPr>
        <w:t>Figure3.3(</w:t>
      </w:r>
      <w:r w:rsidR="00472500">
        <w:rPr>
          <w:rFonts w:ascii="Times New Roman" w:hAnsi="Times New Roman" w:cs="Times New Roman"/>
          <w:b/>
          <w:bCs/>
          <w:noProof/>
          <w:sz w:val="24"/>
          <w:szCs w:val="24"/>
        </w:rPr>
        <w:t>CuO</w:t>
      </w:r>
      <w:r w:rsidR="00076286">
        <w:rPr>
          <w:rFonts w:ascii="Times New Roman" w:hAnsi="Times New Roman" w:cs="Times New Roman"/>
          <w:b/>
          <w:bCs/>
          <w:noProof/>
          <w:sz w:val="24"/>
          <w:szCs w:val="24"/>
        </w:rPr>
        <w:t xml:space="preserve"> </w:t>
      </w:r>
      <w:r w:rsidR="00472500">
        <w:rPr>
          <w:rFonts w:ascii="Times New Roman" w:hAnsi="Times New Roman" w:cs="Times New Roman"/>
          <w:b/>
          <w:bCs/>
          <w:noProof/>
          <w:sz w:val="24"/>
          <w:szCs w:val="24"/>
        </w:rPr>
        <w:t>nanoparticles</w:t>
      </w:r>
      <w:r w:rsidR="000075CF">
        <w:rPr>
          <w:rFonts w:ascii="Times New Roman" w:hAnsi="Times New Roman" w:cs="Times New Roman"/>
          <w:b/>
          <w:bCs/>
          <w:noProof/>
          <w:sz w:val="24"/>
          <w:szCs w:val="24"/>
        </w:rPr>
        <w:t xml:space="preserve">)              </w:t>
      </w:r>
      <w:r>
        <w:rPr>
          <w:rFonts w:ascii="Times New Roman" w:hAnsi="Times New Roman" w:cs="Times New Roman"/>
          <w:b/>
          <w:bCs/>
          <w:noProof/>
          <w:sz w:val="24"/>
          <w:szCs w:val="24"/>
        </w:rPr>
        <w:t xml:space="preserve">                </w:t>
      </w:r>
      <w:r w:rsidR="000075CF">
        <w:rPr>
          <w:rFonts w:ascii="Times New Roman" w:hAnsi="Times New Roman" w:cs="Times New Roman"/>
          <w:b/>
          <w:bCs/>
          <w:noProof/>
          <w:sz w:val="24"/>
          <w:szCs w:val="24"/>
        </w:rPr>
        <w:t xml:space="preserve">   Figure 3.3(</w:t>
      </w:r>
      <w:r w:rsidR="00472500">
        <w:rPr>
          <w:rFonts w:ascii="Times New Roman" w:hAnsi="Times New Roman" w:cs="Times New Roman"/>
          <w:b/>
          <w:bCs/>
          <w:noProof/>
          <w:sz w:val="24"/>
          <w:szCs w:val="24"/>
        </w:rPr>
        <w:t>M</w:t>
      </w:r>
      <w:r w:rsidR="00B4570E">
        <w:rPr>
          <w:rFonts w:ascii="Times New Roman" w:hAnsi="Times New Roman" w:cs="Times New Roman"/>
          <w:b/>
          <w:bCs/>
          <w:noProof/>
          <w:sz w:val="24"/>
          <w:szCs w:val="24"/>
        </w:rPr>
        <w:t>n</w:t>
      </w:r>
      <w:r w:rsidR="00076286">
        <w:rPr>
          <w:rFonts w:ascii="Times New Roman" w:hAnsi="Times New Roman" w:cs="Times New Roman"/>
          <w:b/>
          <w:bCs/>
          <w:noProof/>
          <w:sz w:val="24"/>
          <w:szCs w:val="24"/>
        </w:rPr>
        <w:t>O</w:t>
      </w:r>
      <w:r w:rsidR="00472500">
        <w:rPr>
          <w:rFonts w:ascii="Times New Roman" w:hAnsi="Times New Roman" w:cs="Times New Roman"/>
          <w:b/>
          <w:bCs/>
          <w:noProof/>
          <w:sz w:val="24"/>
          <w:szCs w:val="24"/>
        </w:rPr>
        <w:t xml:space="preserve"> nanoparticles</w:t>
      </w:r>
      <w:r w:rsidR="000075CF">
        <w:rPr>
          <w:rFonts w:ascii="Times New Roman" w:hAnsi="Times New Roman" w:cs="Times New Roman"/>
          <w:b/>
          <w:bCs/>
          <w:noProof/>
          <w:sz w:val="24"/>
          <w:szCs w:val="24"/>
        </w:rPr>
        <w:t>)</w:t>
      </w:r>
    </w:p>
    <w:p w14:paraId="36741E35" w14:textId="77777777" w:rsidR="00160B36" w:rsidRDefault="00160B36" w:rsidP="00BC035C">
      <w:pPr>
        <w:jc w:val="both"/>
        <w:rPr>
          <w:rFonts w:ascii="Times New Roman" w:hAnsi="Times New Roman" w:cs="Times New Roman"/>
          <w:b/>
          <w:bCs/>
          <w:noProof/>
          <w:sz w:val="24"/>
          <w:szCs w:val="24"/>
        </w:rPr>
      </w:pPr>
      <w:r>
        <w:rPr>
          <w:rFonts w:ascii="Times New Roman" w:hAnsi="Times New Roman" w:cs="Times New Roman"/>
          <w:b/>
          <w:bCs/>
          <w:noProof/>
          <w:sz w:val="24"/>
          <w:szCs w:val="24"/>
        </w:rPr>
        <w:lastRenderedPageBreak/>
        <w:t xml:space="preserve">                             </w:t>
      </w:r>
    </w:p>
    <w:p w14:paraId="2FCC0F35" w14:textId="1FA94565" w:rsidR="008E11E2" w:rsidRDefault="00160B36" w:rsidP="00BC035C">
      <w:pPr>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20EA4D0F" wp14:editId="23FA6956">
            <wp:extent cx="2754630" cy="20659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8439" cy="2068829"/>
                    </a:xfrm>
                    <a:prstGeom prst="rect">
                      <a:avLst/>
                    </a:prstGeom>
                  </pic:spPr>
                </pic:pic>
              </a:graphicData>
            </a:graphic>
          </wp:inline>
        </w:drawing>
      </w:r>
    </w:p>
    <w:p w14:paraId="3BD7EE10" w14:textId="4D347592" w:rsidR="000075CF" w:rsidRDefault="000075CF" w:rsidP="00BC035C">
      <w:pPr>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                               Figure 3.3(</w:t>
      </w:r>
      <w:r w:rsidR="00472500">
        <w:rPr>
          <w:rFonts w:ascii="Times New Roman" w:hAnsi="Times New Roman" w:cs="Times New Roman"/>
          <w:b/>
          <w:bCs/>
          <w:noProof/>
          <w:sz w:val="24"/>
          <w:szCs w:val="24"/>
        </w:rPr>
        <w:t>CuO and M</w:t>
      </w:r>
      <w:r w:rsidR="00B4570E">
        <w:rPr>
          <w:rFonts w:ascii="Times New Roman" w:hAnsi="Times New Roman" w:cs="Times New Roman"/>
          <w:b/>
          <w:bCs/>
          <w:noProof/>
          <w:sz w:val="24"/>
          <w:szCs w:val="24"/>
        </w:rPr>
        <w:t>n</w:t>
      </w:r>
      <w:r w:rsidR="00076286">
        <w:rPr>
          <w:rFonts w:ascii="Times New Roman" w:hAnsi="Times New Roman" w:cs="Times New Roman"/>
          <w:b/>
          <w:bCs/>
          <w:noProof/>
          <w:sz w:val="24"/>
          <w:szCs w:val="24"/>
        </w:rPr>
        <w:t>O</w:t>
      </w:r>
      <w:r w:rsidR="00472500">
        <w:rPr>
          <w:rFonts w:ascii="Times New Roman" w:hAnsi="Times New Roman" w:cs="Times New Roman"/>
          <w:b/>
          <w:bCs/>
          <w:noProof/>
          <w:sz w:val="24"/>
          <w:szCs w:val="24"/>
        </w:rPr>
        <w:t xml:space="preserve"> nano</w:t>
      </w:r>
      <w:r w:rsidR="00076286">
        <w:rPr>
          <w:rFonts w:ascii="Times New Roman" w:hAnsi="Times New Roman" w:cs="Times New Roman"/>
          <w:b/>
          <w:bCs/>
          <w:noProof/>
          <w:sz w:val="24"/>
          <w:szCs w:val="24"/>
        </w:rPr>
        <w:t>composite</w:t>
      </w:r>
      <w:r>
        <w:rPr>
          <w:rFonts w:ascii="Times New Roman" w:hAnsi="Times New Roman" w:cs="Times New Roman"/>
          <w:b/>
          <w:bCs/>
          <w:noProof/>
          <w:sz w:val="24"/>
          <w:szCs w:val="24"/>
        </w:rPr>
        <w:t>)</w:t>
      </w:r>
    </w:p>
    <w:p w14:paraId="355627D7" w14:textId="4543263E" w:rsidR="000422E0" w:rsidRDefault="000422E0" w:rsidP="00BC035C">
      <w:pPr>
        <w:jc w:val="both"/>
        <w:rPr>
          <w:rFonts w:ascii="Times New Roman" w:hAnsi="Times New Roman" w:cs="Times New Roman"/>
          <w:b/>
          <w:bCs/>
          <w:noProof/>
          <w:sz w:val="24"/>
          <w:szCs w:val="24"/>
        </w:rPr>
      </w:pPr>
    </w:p>
    <w:p w14:paraId="3C1EE8C6" w14:textId="42FA2B81" w:rsidR="000422E0" w:rsidRPr="00142FE1" w:rsidRDefault="000075CF" w:rsidP="00BC035C">
      <w:pPr>
        <w:jc w:val="both"/>
        <w:rPr>
          <w:rFonts w:ascii="Times New Roman" w:hAnsi="Times New Roman" w:cs="Times New Roman"/>
          <w:b/>
          <w:bCs/>
          <w:noProof/>
          <w:sz w:val="28"/>
          <w:szCs w:val="28"/>
        </w:rPr>
      </w:pPr>
      <w:r>
        <w:rPr>
          <w:rFonts w:ascii="Times New Roman" w:hAnsi="Times New Roman" w:cs="Times New Roman"/>
          <w:b/>
          <w:bCs/>
          <w:noProof/>
          <w:sz w:val="28"/>
          <w:szCs w:val="28"/>
        </w:rPr>
        <w:t>3.4</w:t>
      </w:r>
      <w:r w:rsidR="00B26CEC">
        <w:rPr>
          <w:rFonts w:ascii="Times New Roman" w:hAnsi="Times New Roman" w:cs="Times New Roman"/>
          <w:b/>
          <w:bCs/>
          <w:noProof/>
          <w:sz w:val="28"/>
          <w:szCs w:val="28"/>
        </w:rPr>
        <w:t>.</w:t>
      </w:r>
      <w:r w:rsidR="000422E0" w:rsidRPr="00142FE1">
        <w:rPr>
          <w:rFonts w:ascii="Times New Roman" w:hAnsi="Times New Roman" w:cs="Times New Roman"/>
          <w:b/>
          <w:bCs/>
          <w:noProof/>
          <w:sz w:val="28"/>
          <w:szCs w:val="28"/>
        </w:rPr>
        <w:t>THREE ELECTRODE SYSTEM</w:t>
      </w:r>
    </w:p>
    <w:p w14:paraId="4916D46C" w14:textId="7CC66832" w:rsidR="00CD5887" w:rsidRPr="004D49C5" w:rsidRDefault="00CD5887" w:rsidP="00BC035C">
      <w:pPr>
        <w:jc w:val="both"/>
        <w:rPr>
          <w:rFonts w:ascii="Times New Roman" w:hAnsi="Times New Roman" w:cs="Times New Roman"/>
          <w:b/>
          <w:bCs/>
          <w:noProof/>
          <w:sz w:val="28"/>
          <w:szCs w:val="28"/>
        </w:rPr>
      </w:pPr>
      <w:r w:rsidRPr="004D49C5">
        <w:rPr>
          <w:rFonts w:ascii="Times New Roman" w:hAnsi="Times New Roman" w:cs="Times New Roman"/>
          <w:sz w:val="28"/>
          <w:szCs w:val="28"/>
        </w:rPr>
        <w:t xml:space="preserve">The three-electrode system consists of a working electrode, counter electrode and reference electrode. The reference </w:t>
      </w:r>
      <w:r w:rsidR="004D49C5" w:rsidRPr="004D49C5">
        <w:rPr>
          <w:rFonts w:ascii="Times New Roman" w:hAnsi="Times New Roman" w:cs="Times New Roman"/>
          <w:sz w:val="28"/>
          <w:szCs w:val="28"/>
        </w:rPr>
        <w:t>electrode’s</w:t>
      </w:r>
      <w:r w:rsidRPr="004D49C5">
        <w:rPr>
          <w:rFonts w:ascii="Times New Roman" w:hAnsi="Times New Roman" w:cs="Times New Roman"/>
          <w:sz w:val="28"/>
          <w:szCs w:val="28"/>
        </w:rPr>
        <w:t xml:space="preserve"> role is to act as reference in measuring and controlling the working electrode potential, without passing any current. Wash every time after the use of working electrode with the help of alumina powder. In between use ethanol and distilled water to sonicate the working </w:t>
      </w:r>
      <w:r w:rsidR="004D49C5" w:rsidRPr="004D49C5">
        <w:rPr>
          <w:rFonts w:ascii="Times New Roman" w:hAnsi="Times New Roman" w:cs="Times New Roman"/>
          <w:sz w:val="28"/>
          <w:szCs w:val="28"/>
        </w:rPr>
        <w:t>electrode (</w:t>
      </w:r>
      <w:r w:rsidRPr="004D49C5">
        <w:rPr>
          <w:rFonts w:ascii="Times New Roman" w:hAnsi="Times New Roman" w:cs="Times New Roman"/>
          <w:sz w:val="28"/>
          <w:szCs w:val="28"/>
        </w:rPr>
        <w:t>GLASSY CARBON</w:t>
      </w:r>
      <w:r w:rsidR="004D49C5" w:rsidRPr="004D49C5">
        <w:rPr>
          <w:rFonts w:ascii="Times New Roman" w:hAnsi="Times New Roman" w:cs="Times New Roman"/>
          <w:sz w:val="28"/>
          <w:szCs w:val="28"/>
        </w:rPr>
        <w:t>), Then</w:t>
      </w:r>
      <w:r w:rsidRPr="004D49C5">
        <w:rPr>
          <w:rFonts w:ascii="Times New Roman" w:hAnsi="Times New Roman" w:cs="Times New Roman"/>
          <w:sz w:val="28"/>
          <w:szCs w:val="28"/>
        </w:rPr>
        <w:t xml:space="preserve"> coat the glassy carbon with metal </w:t>
      </w:r>
      <w:r w:rsidR="00B4570E" w:rsidRPr="004D49C5">
        <w:rPr>
          <w:rFonts w:ascii="Times New Roman" w:hAnsi="Times New Roman" w:cs="Times New Roman"/>
          <w:sz w:val="28"/>
          <w:szCs w:val="28"/>
        </w:rPr>
        <w:t>oxides (</w:t>
      </w:r>
      <w:r w:rsidRPr="004D49C5">
        <w:rPr>
          <w:rFonts w:ascii="Times New Roman" w:hAnsi="Times New Roman" w:cs="Times New Roman"/>
          <w:sz w:val="28"/>
          <w:szCs w:val="28"/>
        </w:rPr>
        <w:t xml:space="preserve">copper pentahydrate, </w:t>
      </w:r>
      <w:r w:rsidR="00886801">
        <w:rPr>
          <w:rFonts w:ascii="Times New Roman" w:hAnsi="Times New Roman" w:cs="Times New Roman"/>
          <w:sz w:val="28"/>
          <w:szCs w:val="28"/>
        </w:rPr>
        <w:t>manganese</w:t>
      </w:r>
      <w:r w:rsidRPr="004D49C5">
        <w:rPr>
          <w:rFonts w:ascii="Times New Roman" w:hAnsi="Times New Roman" w:cs="Times New Roman"/>
          <w:sz w:val="28"/>
          <w:szCs w:val="28"/>
        </w:rPr>
        <w:t xml:space="preserve"> chloride and their composites) to run the experiment. The electrolyte for the system is potassium chloride 0.1m. Analyze the cyclic voltammetry for the metal oxide coated in glassy carbon.</w:t>
      </w:r>
    </w:p>
    <w:p w14:paraId="1E7DF575" w14:textId="14D9226D" w:rsidR="000422E0" w:rsidRPr="004D49C5" w:rsidRDefault="000422E0" w:rsidP="00BC035C">
      <w:pPr>
        <w:jc w:val="both"/>
        <w:rPr>
          <w:rFonts w:ascii="Times New Roman" w:hAnsi="Times New Roman" w:cs="Times New Roman"/>
          <w:noProof/>
          <w:sz w:val="28"/>
          <w:szCs w:val="28"/>
        </w:rPr>
      </w:pPr>
      <w:r w:rsidRPr="004D49C5">
        <w:rPr>
          <w:rFonts w:ascii="Times New Roman" w:hAnsi="Times New Roman" w:cs="Times New Roman"/>
          <w:noProof/>
          <w:sz w:val="28"/>
          <w:szCs w:val="28"/>
        </w:rPr>
        <w:t>Here the M</w:t>
      </w:r>
      <w:r w:rsidR="00B4570E">
        <w:rPr>
          <w:rFonts w:ascii="Times New Roman" w:hAnsi="Times New Roman" w:cs="Times New Roman"/>
          <w:noProof/>
          <w:sz w:val="28"/>
          <w:szCs w:val="28"/>
        </w:rPr>
        <w:t>n</w:t>
      </w:r>
      <w:r w:rsidR="00076286">
        <w:rPr>
          <w:rFonts w:ascii="Times New Roman" w:hAnsi="Times New Roman" w:cs="Times New Roman"/>
          <w:noProof/>
          <w:sz w:val="28"/>
          <w:szCs w:val="28"/>
        </w:rPr>
        <w:t>O</w:t>
      </w:r>
      <w:r w:rsidRPr="004D49C5">
        <w:rPr>
          <w:rFonts w:ascii="Times New Roman" w:hAnsi="Times New Roman" w:cs="Times New Roman"/>
          <w:noProof/>
          <w:sz w:val="28"/>
          <w:szCs w:val="28"/>
        </w:rPr>
        <w:t xml:space="preserve">  and composite of both metal oxide gives more than 0.003 current.</w:t>
      </w:r>
    </w:p>
    <w:p w14:paraId="21A3CDEE" w14:textId="2120AF9E" w:rsidR="00CD5887" w:rsidRPr="004D49C5" w:rsidRDefault="000075CF" w:rsidP="00CD5887">
      <w:pPr>
        <w:jc w:val="both"/>
        <w:rPr>
          <w:rFonts w:ascii="Times New Roman" w:hAnsi="Times New Roman" w:cs="Times New Roman"/>
          <w:b/>
          <w:bCs/>
          <w:sz w:val="28"/>
          <w:szCs w:val="28"/>
        </w:rPr>
      </w:pPr>
      <w:r w:rsidRPr="004D49C5">
        <w:rPr>
          <w:rFonts w:ascii="Times New Roman" w:hAnsi="Times New Roman" w:cs="Times New Roman"/>
          <w:b/>
          <w:bCs/>
          <w:sz w:val="28"/>
          <w:szCs w:val="28"/>
        </w:rPr>
        <w:t>3.4.</w:t>
      </w:r>
      <w:r w:rsidR="008725E3" w:rsidRPr="004D49C5">
        <w:rPr>
          <w:rFonts w:ascii="Times New Roman" w:hAnsi="Times New Roman" w:cs="Times New Roman"/>
          <w:b/>
          <w:bCs/>
          <w:sz w:val="28"/>
          <w:szCs w:val="28"/>
        </w:rPr>
        <w:t>1. CYCLIC</w:t>
      </w:r>
      <w:r w:rsidR="00CD5887" w:rsidRPr="004D49C5">
        <w:rPr>
          <w:rFonts w:ascii="Times New Roman" w:hAnsi="Times New Roman" w:cs="Times New Roman"/>
          <w:b/>
          <w:bCs/>
          <w:sz w:val="28"/>
          <w:szCs w:val="28"/>
        </w:rPr>
        <w:t xml:space="preserve"> VOLTAMMETRY</w:t>
      </w:r>
    </w:p>
    <w:p w14:paraId="241FEE77" w14:textId="46E2D2BE" w:rsidR="00CD5887" w:rsidRPr="004D49C5" w:rsidRDefault="00CD5887" w:rsidP="00CD5887">
      <w:pPr>
        <w:jc w:val="both"/>
        <w:rPr>
          <w:rFonts w:ascii="Times New Roman" w:hAnsi="Times New Roman" w:cs="Times New Roman"/>
          <w:sz w:val="28"/>
          <w:szCs w:val="28"/>
        </w:rPr>
      </w:pPr>
      <w:r w:rsidRPr="004D49C5">
        <w:rPr>
          <w:rFonts w:ascii="Times New Roman" w:hAnsi="Times New Roman" w:cs="Times New Roman"/>
          <w:sz w:val="28"/>
          <w:szCs w:val="28"/>
        </w:rPr>
        <w:t xml:space="preserve">CYCLIC VOLTAMMETRY(CV) is a </w:t>
      </w:r>
      <w:r w:rsidR="00B35818" w:rsidRPr="004D49C5">
        <w:rPr>
          <w:rFonts w:ascii="Times New Roman" w:hAnsi="Times New Roman" w:cs="Times New Roman"/>
          <w:sz w:val="28"/>
          <w:szCs w:val="28"/>
        </w:rPr>
        <w:t>powerful electrochemical</w:t>
      </w:r>
      <w:r w:rsidRPr="004D49C5">
        <w:rPr>
          <w:rFonts w:ascii="Times New Roman" w:hAnsi="Times New Roman" w:cs="Times New Roman"/>
          <w:sz w:val="28"/>
          <w:szCs w:val="28"/>
        </w:rPr>
        <w:t xml:space="preserve"> technique</w:t>
      </w:r>
      <w:r w:rsidR="00B35818">
        <w:rPr>
          <w:rFonts w:ascii="Times New Roman" w:hAnsi="Times New Roman" w:cs="Times New Roman"/>
          <w:sz w:val="28"/>
          <w:szCs w:val="28"/>
        </w:rPr>
        <w:t xml:space="preserve"> used</w:t>
      </w:r>
      <w:r w:rsidRPr="004D49C5">
        <w:rPr>
          <w:rFonts w:ascii="Times New Roman" w:hAnsi="Times New Roman" w:cs="Times New Roman"/>
          <w:sz w:val="28"/>
          <w:szCs w:val="28"/>
        </w:rPr>
        <w:t xml:space="preserve"> to investigate the reduction and oxidation processes of molecular species. CV  also </w:t>
      </w:r>
      <w:r w:rsidR="00B35818">
        <w:rPr>
          <w:rFonts w:ascii="Times New Roman" w:hAnsi="Times New Roman" w:cs="Times New Roman"/>
          <w:sz w:val="28"/>
          <w:szCs w:val="28"/>
        </w:rPr>
        <w:t xml:space="preserve">provides </w:t>
      </w:r>
      <w:r w:rsidRPr="004D49C5">
        <w:rPr>
          <w:rFonts w:ascii="Times New Roman" w:hAnsi="Times New Roman" w:cs="Times New Roman"/>
          <w:sz w:val="28"/>
          <w:szCs w:val="28"/>
        </w:rPr>
        <w:t>study electron transfer-initiated chemical reactions, which includes catalysis.</w:t>
      </w:r>
    </w:p>
    <w:p w14:paraId="780C1E3F" w14:textId="77777777" w:rsidR="00CD5887" w:rsidRDefault="00CD5887" w:rsidP="00CD5887">
      <w:pPr>
        <w:jc w:val="both"/>
        <w:rPr>
          <w:rFonts w:ascii="Times New Roman" w:hAnsi="Times New Roman" w:cs="Times New Roman"/>
          <w:b/>
          <w:bCs/>
          <w:sz w:val="24"/>
          <w:szCs w:val="24"/>
        </w:rPr>
      </w:pPr>
    </w:p>
    <w:p w14:paraId="62D1B1ED" w14:textId="77777777" w:rsidR="00CD5887" w:rsidRPr="00942395" w:rsidRDefault="00CD5887" w:rsidP="00BC035C">
      <w:pPr>
        <w:jc w:val="both"/>
        <w:rPr>
          <w:rFonts w:ascii="Times New Roman" w:hAnsi="Times New Roman" w:cs="Times New Roman"/>
          <w:noProof/>
          <w:sz w:val="24"/>
          <w:szCs w:val="24"/>
        </w:rPr>
      </w:pPr>
    </w:p>
    <w:p w14:paraId="3ABB462F" w14:textId="30B97CAE" w:rsidR="000422E0" w:rsidRDefault="000A06B7" w:rsidP="00BC035C">
      <w:pPr>
        <w:jc w:val="both"/>
        <w:rPr>
          <w:rFonts w:ascii="Times New Roman" w:hAnsi="Times New Roman" w:cs="Times New Roman"/>
          <w:b/>
          <w:bCs/>
          <w:noProof/>
          <w:sz w:val="24"/>
          <w:szCs w:val="24"/>
        </w:rPr>
      </w:pPr>
      <w:r>
        <w:rPr>
          <w:rFonts w:ascii="Times New Roman" w:hAnsi="Times New Roman" w:cs="Times New Roman"/>
          <w:b/>
          <w:bCs/>
          <w:noProof/>
          <w:sz w:val="24"/>
          <w:szCs w:val="24"/>
        </w:rPr>
        <w:lastRenderedPageBreak/>
        <w:drawing>
          <wp:inline distT="0" distB="0" distL="0" distR="0" wp14:anchorId="56F0E27F" wp14:editId="4C70F3D2">
            <wp:extent cx="5943600" cy="4232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5943600" cy="4232275"/>
                    </a:xfrm>
                    <a:prstGeom prst="rect">
                      <a:avLst/>
                    </a:prstGeom>
                  </pic:spPr>
                </pic:pic>
              </a:graphicData>
            </a:graphic>
          </wp:inline>
        </w:drawing>
      </w:r>
    </w:p>
    <w:p w14:paraId="52EC652D" w14:textId="0CF7F4E2" w:rsidR="000075CF" w:rsidRDefault="000075CF" w:rsidP="00BC035C">
      <w:pPr>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                                                 Figure 3.4.1</w:t>
      </w:r>
    </w:p>
    <w:p w14:paraId="70208FCD" w14:textId="57A55B94" w:rsidR="000422E0" w:rsidRPr="004D49C5" w:rsidRDefault="006262AE" w:rsidP="000422E0">
      <w:pPr>
        <w:pStyle w:val="ListParagraph"/>
        <w:numPr>
          <w:ilvl w:val="0"/>
          <w:numId w:val="3"/>
        </w:numPr>
        <w:jc w:val="both"/>
        <w:rPr>
          <w:rFonts w:ascii="Times New Roman" w:hAnsi="Times New Roman" w:cs="Times New Roman"/>
          <w:noProof/>
          <w:sz w:val="28"/>
          <w:szCs w:val="28"/>
        </w:rPr>
      </w:pPr>
      <w:r>
        <w:rPr>
          <w:rFonts w:ascii="Times New Roman" w:hAnsi="Times New Roman" w:cs="Times New Roman"/>
          <w:noProof/>
          <w:sz w:val="28"/>
          <w:szCs w:val="28"/>
        </w:rPr>
        <w:t>YELLOW</w:t>
      </w:r>
      <w:r w:rsidR="00942395" w:rsidRPr="004D49C5">
        <w:rPr>
          <w:rFonts w:ascii="Times New Roman" w:hAnsi="Times New Roman" w:cs="Times New Roman"/>
          <w:noProof/>
          <w:sz w:val="28"/>
          <w:szCs w:val="28"/>
        </w:rPr>
        <w:t>(</w:t>
      </w:r>
      <w:r w:rsidR="00942395" w:rsidRPr="004D49C5">
        <w:rPr>
          <w:rFonts w:ascii="Times New Roman" w:hAnsi="Times New Roman" w:cs="Times New Roman"/>
          <w:sz w:val="28"/>
          <w:szCs w:val="28"/>
        </w:rPr>
        <w:t>CuSO</w:t>
      </w:r>
      <w:r w:rsidR="00942395" w:rsidRPr="006262AE">
        <w:rPr>
          <w:rFonts w:ascii="Times New Roman" w:hAnsi="Times New Roman" w:cs="Times New Roman"/>
          <w:sz w:val="28"/>
          <w:szCs w:val="28"/>
          <w:vertAlign w:val="subscript"/>
        </w:rPr>
        <w:t>4</w:t>
      </w:r>
      <w:r w:rsidR="00942395" w:rsidRPr="004D49C5">
        <w:rPr>
          <w:rFonts w:ascii="Times New Roman" w:hAnsi="Times New Roman" w:cs="Times New Roman"/>
          <w:sz w:val="28"/>
          <w:szCs w:val="28"/>
        </w:rPr>
        <w:t>.5H</w:t>
      </w:r>
      <w:r w:rsidR="00942395" w:rsidRPr="006262AE">
        <w:rPr>
          <w:rFonts w:ascii="Times New Roman" w:hAnsi="Times New Roman" w:cs="Times New Roman"/>
          <w:sz w:val="28"/>
          <w:szCs w:val="28"/>
          <w:vertAlign w:val="subscript"/>
        </w:rPr>
        <w:t>2</w:t>
      </w:r>
      <w:r w:rsidR="00942395" w:rsidRPr="004D49C5">
        <w:rPr>
          <w:rFonts w:ascii="Times New Roman" w:hAnsi="Times New Roman" w:cs="Times New Roman"/>
          <w:sz w:val="28"/>
          <w:szCs w:val="28"/>
        </w:rPr>
        <w:t>O)</w:t>
      </w:r>
    </w:p>
    <w:p w14:paraId="4AC42C0F" w14:textId="1692B3A0" w:rsidR="000422E0" w:rsidRPr="004D49C5" w:rsidRDefault="000422E0" w:rsidP="000422E0">
      <w:pPr>
        <w:pStyle w:val="ListParagraph"/>
        <w:numPr>
          <w:ilvl w:val="0"/>
          <w:numId w:val="3"/>
        </w:numPr>
        <w:jc w:val="both"/>
        <w:rPr>
          <w:rFonts w:ascii="Times New Roman" w:hAnsi="Times New Roman" w:cs="Times New Roman"/>
          <w:noProof/>
          <w:sz w:val="28"/>
          <w:szCs w:val="28"/>
        </w:rPr>
      </w:pPr>
      <w:r w:rsidRPr="004D49C5">
        <w:rPr>
          <w:rFonts w:ascii="Times New Roman" w:hAnsi="Times New Roman" w:cs="Times New Roman"/>
          <w:noProof/>
          <w:sz w:val="28"/>
          <w:szCs w:val="28"/>
        </w:rPr>
        <w:t>B</w:t>
      </w:r>
      <w:r w:rsidR="006262AE">
        <w:rPr>
          <w:rFonts w:ascii="Times New Roman" w:hAnsi="Times New Roman" w:cs="Times New Roman"/>
          <w:noProof/>
          <w:sz w:val="28"/>
          <w:szCs w:val="28"/>
        </w:rPr>
        <w:t>LUE</w:t>
      </w:r>
      <w:r w:rsidR="00942395" w:rsidRPr="004D49C5">
        <w:rPr>
          <w:rFonts w:ascii="Times New Roman" w:hAnsi="Times New Roman" w:cs="Times New Roman"/>
          <w:noProof/>
          <w:sz w:val="28"/>
          <w:szCs w:val="28"/>
        </w:rPr>
        <w:t>(M</w:t>
      </w:r>
      <w:r w:rsidR="00B4570E">
        <w:rPr>
          <w:rFonts w:ascii="Times New Roman" w:hAnsi="Times New Roman" w:cs="Times New Roman"/>
          <w:noProof/>
          <w:sz w:val="28"/>
          <w:szCs w:val="28"/>
        </w:rPr>
        <w:t>n</w:t>
      </w:r>
      <w:r w:rsidR="00942395" w:rsidRPr="004D49C5">
        <w:rPr>
          <w:rFonts w:ascii="Times New Roman" w:hAnsi="Times New Roman" w:cs="Times New Roman"/>
          <w:noProof/>
          <w:sz w:val="28"/>
          <w:szCs w:val="28"/>
        </w:rPr>
        <w:t>Cl</w:t>
      </w:r>
      <w:r w:rsidR="00942395" w:rsidRPr="006262AE">
        <w:rPr>
          <w:rFonts w:ascii="Times New Roman" w:hAnsi="Times New Roman" w:cs="Times New Roman"/>
          <w:noProof/>
          <w:sz w:val="28"/>
          <w:szCs w:val="28"/>
          <w:vertAlign w:val="subscript"/>
        </w:rPr>
        <w:t>2</w:t>
      </w:r>
      <w:r w:rsidR="00942395" w:rsidRPr="004D49C5">
        <w:rPr>
          <w:rFonts w:ascii="Times New Roman" w:hAnsi="Times New Roman" w:cs="Times New Roman"/>
          <w:noProof/>
          <w:sz w:val="28"/>
          <w:szCs w:val="28"/>
        </w:rPr>
        <w:t>)</w:t>
      </w:r>
    </w:p>
    <w:p w14:paraId="523B40F2" w14:textId="5727C879" w:rsidR="000422E0" w:rsidRPr="004D49C5" w:rsidRDefault="006262AE" w:rsidP="000422E0">
      <w:pPr>
        <w:pStyle w:val="ListParagraph"/>
        <w:numPr>
          <w:ilvl w:val="0"/>
          <w:numId w:val="3"/>
        </w:numPr>
        <w:jc w:val="both"/>
        <w:rPr>
          <w:rFonts w:ascii="Times New Roman" w:hAnsi="Times New Roman" w:cs="Times New Roman"/>
          <w:noProof/>
          <w:sz w:val="28"/>
          <w:szCs w:val="28"/>
        </w:rPr>
      </w:pPr>
      <w:r>
        <w:rPr>
          <w:rFonts w:ascii="Times New Roman" w:hAnsi="Times New Roman" w:cs="Times New Roman"/>
          <w:noProof/>
          <w:sz w:val="28"/>
          <w:szCs w:val="28"/>
        </w:rPr>
        <w:t>PURPLE</w:t>
      </w:r>
      <w:r w:rsidR="00942395" w:rsidRPr="004D49C5">
        <w:rPr>
          <w:rFonts w:ascii="Times New Roman" w:hAnsi="Times New Roman" w:cs="Times New Roman"/>
          <w:noProof/>
          <w:sz w:val="28"/>
          <w:szCs w:val="28"/>
        </w:rPr>
        <w:t>(BARE)</w:t>
      </w:r>
    </w:p>
    <w:p w14:paraId="47AB1E79" w14:textId="021DC0ED" w:rsidR="000422E0" w:rsidRDefault="006262AE" w:rsidP="000422E0">
      <w:pPr>
        <w:pStyle w:val="ListParagraph"/>
        <w:numPr>
          <w:ilvl w:val="0"/>
          <w:numId w:val="3"/>
        </w:numPr>
        <w:jc w:val="both"/>
        <w:rPr>
          <w:rFonts w:ascii="Times New Roman" w:hAnsi="Times New Roman" w:cs="Times New Roman"/>
          <w:noProof/>
          <w:sz w:val="28"/>
          <w:szCs w:val="28"/>
        </w:rPr>
      </w:pPr>
      <w:r>
        <w:rPr>
          <w:rFonts w:ascii="Times New Roman" w:hAnsi="Times New Roman" w:cs="Times New Roman"/>
          <w:noProof/>
          <w:sz w:val="28"/>
          <w:szCs w:val="28"/>
        </w:rPr>
        <w:t>RED</w:t>
      </w:r>
      <w:r w:rsidR="00942395" w:rsidRPr="004D49C5">
        <w:rPr>
          <w:rFonts w:ascii="Times New Roman" w:hAnsi="Times New Roman" w:cs="Times New Roman"/>
          <w:noProof/>
          <w:sz w:val="28"/>
          <w:szCs w:val="28"/>
        </w:rPr>
        <w:t xml:space="preserve">(COMPOSITE OF </w:t>
      </w:r>
      <w:r w:rsidR="00942395" w:rsidRPr="004D49C5">
        <w:rPr>
          <w:rFonts w:ascii="Times New Roman" w:hAnsi="Times New Roman" w:cs="Times New Roman"/>
          <w:sz w:val="28"/>
          <w:szCs w:val="28"/>
        </w:rPr>
        <w:t>CuSO</w:t>
      </w:r>
      <w:r w:rsidR="00942395" w:rsidRPr="006262AE">
        <w:rPr>
          <w:rFonts w:ascii="Times New Roman" w:hAnsi="Times New Roman" w:cs="Times New Roman"/>
          <w:sz w:val="28"/>
          <w:szCs w:val="28"/>
          <w:vertAlign w:val="subscript"/>
        </w:rPr>
        <w:t>4</w:t>
      </w:r>
      <w:r w:rsidR="00942395" w:rsidRPr="004D49C5">
        <w:rPr>
          <w:rFonts w:ascii="Times New Roman" w:hAnsi="Times New Roman" w:cs="Times New Roman"/>
          <w:sz w:val="28"/>
          <w:szCs w:val="28"/>
        </w:rPr>
        <w:t>.5H</w:t>
      </w:r>
      <w:r w:rsidR="00942395" w:rsidRPr="006262AE">
        <w:rPr>
          <w:rFonts w:ascii="Times New Roman" w:hAnsi="Times New Roman" w:cs="Times New Roman"/>
          <w:sz w:val="28"/>
          <w:szCs w:val="28"/>
          <w:vertAlign w:val="subscript"/>
        </w:rPr>
        <w:t>2</w:t>
      </w:r>
      <w:r w:rsidR="00942395" w:rsidRPr="004D49C5">
        <w:rPr>
          <w:rFonts w:ascii="Times New Roman" w:hAnsi="Times New Roman" w:cs="Times New Roman"/>
          <w:sz w:val="28"/>
          <w:szCs w:val="28"/>
        </w:rPr>
        <w:t xml:space="preserve">O AND </w:t>
      </w:r>
      <w:r w:rsidR="00942395" w:rsidRPr="004D49C5">
        <w:rPr>
          <w:rFonts w:ascii="Times New Roman" w:hAnsi="Times New Roman" w:cs="Times New Roman"/>
          <w:noProof/>
          <w:sz w:val="28"/>
          <w:szCs w:val="28"/>
        </w:rPr>
        <w:t>M</w:t>
      </w:r>
      <w:r w:rsidR="00B4570E">
        <w:rPr>
          <w:rFonts w:ascii="Times New Roman" w:hAnsi="Times New Roman" w:cs="Times New Roman"/>
          <w:noProof/>
          <w:sz w:val="28"/>
          <w:szCs w:val="28"/>
        </w:rPr>
        <w:t>n</w:t>
      </w:r>
      <w:r w:rsidR="00942395" w:rsidRPr="004D49C5">
        <w:rPr>
          <w:rFonts w:ascii="Times New Roman" w:hAnsi="Times New Roman" w:cs="Times New Roman"/>
          <w:noProof/>
          <w:sz w:val="28"/>
          <w:szCs w:val="28"/>
        </w:rPr>
        <w:t>Cl</w:t>
      </w:r>
      <w:r w:rsidR="00942395" w:rsidRPr="006262AE">
        <w:rPr>
          <w:rFonts w:ascii="Times New Roman" w:hAnsi="Times New Roman" w:cs="Times New Roman"/>
          <w:noProof/>
          <w:sz w:val="28"/>
          <w:szCs w:val="28"/>
          <w:vertAlign w:val="subscript"/>
        </w:rPr>
        <w:t>2</w:t>
      </w:r>
      <w:r w:rsidR="00942395" w:rsidRPr="004D49C5">
        <w:rPr>
          <w:rFonts w:ascii="Times New Roman" w:hAnsi="Times New Roman" w:cs="Times New Roman"/>
          <w:noProof/>
          <w:sz w:val="28"/>
          <w:szCs w:val="28"/>
        </w:rPr>
        <w:t>)</w:t>
      </w:r>
    </w:p>
    <w:p w14:paraId="4A7EF2B4" w14:textId="4FCE1E47" w:rsidR="006262AE" w:rsidRDefault="006262AE" w:rsidP="006262AE">
      <w:pPr>
        <w:jc w:val="both"/>
        <w:rPr>
          <w:rFonts w:ascii="Times New Roman" w:hAnsi="Times New Roman" w:cs="Times New Roman"/>
          <w:noProof/>
          <w:sz w:val="28"/>
          <w:szCs w:val="28"/>
        </w:rPr>
      </w:pPr>
    </w:p>
    <w:p w14:paraId="2511DCB7" w14:textId="626C592E" w:rsidR="006262AE" w:rsidRPr="006262AE" w:rsidRDefault="006262AE" w:rsidP="006262AE">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In three electrode system, </w:t>
      </w:r>
      <w:r w:rsidRPr="006262AE">
        <w:rPr>
          <w:rFonts w:ascii="Times New Roman" w:hAnsi="Times New Roman" w:cs="Times New Roman"/>
          <w:sz w:val="28"/>
          <w:szCs w:val="28"/>
        </w:rPr>
        <w:t xml:space="preserve">the composite nanoparticle of CuO and MnO </w:t>
      </w:r>
      <w:r w:rsidR="00641CB6">
        <w:rPr>
          <w:rFonts w:ascii="Times New Roman" w:hAnsi="Times New Roman" w:cs="Times New Roman"/>
          <w:sz w:val="28"/>
          <w:szCs w:val="28"/>
        </w:rPr>
        <w:t xml:space="preserve">nanocomposite </w:t>
      </w:r>
      <w:r>
        <w:rPr>
          <w:rFonts w:ascii="Times New Roman" w:hAnsi="Times New Roman" w:cs="Times New Roman"/>
          <w:sz w:val="28"/>
          <w:szCs w:val="28"/>
        </w:rPr>
        <w:t xml:space="preserve">and MnO nanoparticles has </w:t>
      </w:r>
      <w:r w:rsidRPr="006262AE">
        <w:rPr>
          <w:rFonts w:ascii="Times New Roman" w:hAnsi="Times New Roman" w:cs="Times New Roman"/>
          <w:sz w:val="28"/>
          <w:szCs w:val="28"/>
        </w:rPr>
        <w:t>high yielding electric current</w:t>
      </w:r>
      <w:r>
        <w:rPr>
          <w:rFonts w:ascii="Times New Roman" w:hAnsi="Times New Roman" w:cs="Times New Roman"/>
          <w:sz w:val="28"/>
          <w:szCs w:val="28"/>
        </w:rPr>
        <w:t>.</w:t>
      </w:r>
    </w:p>
    <w:p w14:paraId="316C5BFE" w14:textId="77777777" w:rsidR="006262AE" w:rsidRPr="006262AE" w:rsidRDefault="006262AE" w:rsidP="006262AE">
      <w:pPr>
        <w:jc w:val="both"/>
        <w:rPr>
          <w:rFonts w:ascii="Times New Roman" w:hAnsi="Times New Roman" w:cs="Times New Roman"/>
          <w:noProof/>
          <w:sz w:val="28"/>
          <w:szCs w:val="28"/>
        </w:rPr>
      </w:pPr>
    </w:p>
    <w:p w14:paraId="7578FB4B" w14:textId="17A45AC3" w:rsidR="00942395" w:rsidRPr="004D49C5" w:rsidRDefault="000075CF" w:rsidP="00BC035C">
      <w:pPr>
        <w:jc w:val="both"/>
        <w:rPr>
          <w:rFonts w:ascii="Times New Roman" w:hAnsi="Times New Roman" w:cs="Times New Roman"/>
          <w:b/>
          <w:bCs/>
          <w:sz w:val="28"/>
          <w:szCs w:val="28"/>
        </w:rPr>
      </w:pPr>
      <w:r w:rsidRPr="004D49C5">
        <w:rPr>
          <w:rFonts w:ascii="Times New Roman" w:hAnsi="Times New Roman" w:cs="Times New Roman"/>
          <w:b/>
          <w:bCs/>
          <w:sz w:val="28"/>
          <w:szCs w:val="28"/>
        </w:rPr>
        <w:t>3.5</w:t>
      </w:r>
      <w:r w:rsidR="00B26CEC" w:rsidRPr="004D49C5">
        <w:rPr>
          <w:rFonts w:ascii="Times New Roman" w:hAnsi="Times New Roman" w:cs="Times New Roman"/>
          <w:b/>
          <w:bCs/>
          <w:sz w:val="28"/>
          <w:szCs w:val="28"/>
        </w:rPr>
        <w:t>.</w:t>
      </w:r>
      <w:r w:rsidR="00942395" w:rsidRPr="004D49C5">
        <w:rPr>
          <w:rFonts w:ascii="Times New Roman" w:hAnsi="Times New Roman" w:cs="Times New Roman"/>
          <w:b/>
          <w:bCs/>
          <w:sz w:val="28"/>
          <w:szCs w:val="28"/>
        </w:rPr>
        <w:t>TWO ELECTRODE SYSTEM</w:t>
      </w:r>
    </w:p>
    <w:p w14:paraId="0F96FF85" w14:textId="77F269B8" w:rsidR="00CD5887" w:rsidRPr="004D49C5" w:rsidRDefault="00CD5887" w:rsidP="00BC035C">
      <w:pPr>
        <w:jc w:val="both"/>
        <w:rPr>
          <w:rFonts w:ascii="Times New Roman" w:hAnsi="Times New Roman" w:cs="Times New Roman"/>
          <w:sz w:val="28"/>
          <w:szCs w:val="28"/>
        </w:rPr>
      </w:pPr>
      <w:r w:rsidRPr="004D49C5">
        <w:rPr>
          <w:rFonts w:ascii="Times New Roman" w:hAnsi="Times New Roman" w:cs="Times New Roman"/>
          <w:sz w:val="28"/>
          <w:szCs w:val="28"/>
        </w:rPr>
        <w:t>A common electrochemical system consisting of two electrodes; namely, a</w:t>
      </w:r>
      <w:r w:rsidR="008F41C0">
        <w:rPr>
          <w:rFonts w:ascii="Times New Roman" w:hAnsi="Times New Roman" w:cs="Times New Roman"/>
          <w:sz w:val="28"/>
          <w:szCs w:val="28"/>
        </w:rPr>
        <w:t xml:space="preserve"> </w:t>
      </w:r>
      <w:r w:rsidR="008F41C0" w:rsidRPr="004D49C5">
        <w:rPr>
          <w:rFonts w:ascii="Times New Roman" w:hAnsi="Times New Roman" w:cs="Times New Roman"/>
          <w:sz w:val="28"/>
          <w:szCs w:val="28"/>
        </w:rPr>
        <w:t>counter</w:t>
      </w:r>
      <w:r w:rsidRPr="004D49C5">
        <w:rPr>
          <w:rFonts w:ascii="Times New Roman" w:hAnsi="Times New Roman" w:cs="Times New Roman"/>
          <w:sz w:val="28"/>
          <w:szCs w:val="28"/>
        </w:rPr>
        <w:t xml:space="preserve"> electrode and a </w:t>
      </w:r>
      <w:r w:rsidR="008F41C0">
        <w:rPr>
          <w:rFonts w:ascii="Times New Roman" w:hAnsi="Times New Roman" w:cs="Times New Roman"/>
          <w:sz w:val="28"/>
          <w:szCs w:val="28"/>
        </w:rPr>
        <w:t xml:space="preserve">working </w:t>
      </w:r>
      <w:r w:rsidRPr="004D49C5">
        <w:rPr>
          <w:rFonts w:ascii="Times New Roman" w:hAnsi="Times New Roman" w:cs="Times New Roman"/>
          <w:sz w:val="28"/>
          <w:szCs w:val="28"/>
        </w:rPr>
        <w:t xml:space="preserve">electrode that also functions as the reference electrode. </w:t>
      </w:r>
      <w:r w:rsidR="008F41C0" w:rsidRPr="004D49C5">
        <w:rPr>
          <w:rFonts w:ascii="Times New Roman" w:hAnsi="Times New Roman" w:cs="Times New Roman"/>
          <w:sz w:val="28"/>
          <w:szCs w:val="28"/>
        </w:rPr>
        <w:t>Some two-electrode systems</w:t>
      </w:r>
      <w:r w:rsidR="008F41C0">
        <w:rPr>
          <w:rFonts w:ascii="Times New Roman" w:hAnsi="Times New Roman" w:cs="Times New Roman"/>
          <w:sz w:val="28"/>
          <w:szCs w:val="28"/>
        </w:rPr>
        <w:t xml:space="preserve"> of </w:t>
      </w:r>
      <w:r w:rsidR="008F41C0" w:rsidRPr="004D49C5">
        <w:rPr>
          <w:rFonts w:ascii="Times New Roman" w:hAnsi="Times New Roman" w:cs="Times New Roman"/>
          <w:sz w:val="28"/>
          <w:szCs w:val="28"/>
        </w:rPr>
        <w:t>fuel cells</w:t>
      </w:r>
      <w:r w:rsidRPr="004D49C5">
        <w:rPr>
          <w:rFonts w:ascii="Times New Roman" w:hAnsi="Times New Roman" w:cs="Times New Roman"/>
          <w:sz w:val="28"/>
          <w:szCs w:val="28"/>
        </w:rPr>
        <w:t xml:space="preserve"> may alternatively refer to the electrodes </w:t>
      </w:r>
      <w:r w:rsidRPr="004D49C5">
        <w:rPr>
          <w:rFonts w:ascii="Times New Roman" w:hAnsi="Times New Roman" w:cs="Times New Roman"/>
          <w:sz w:val="28"/>
          <w:szCs w:val="28"/>
        </w:rPr>
        <w:lastRenderedPageBreak/>
        <w:t xml:space="preserve">as </w:t>
      </w:r>
      <w:r w:rsidR="008F41C0">
        <w:rPr>
          <w:rFonts w:ascii="Times New Roman" w:hAnsi="Times New Roman" w:cs="Times New Roman"/>
          <w:sz w:val="28"/>
          <w:szCs w:val="28"/>
        </w:rPr>
        <w:t>cathode and anode</w:t>
      </w:r>
      <w:r w:rsidRPr="004D49C5">
        <w:rPr>
          <w:rFonts w:ascii="Times New Roman" w:hAnsi="Times New Roman" w:cs="Times New Roman"/>
          <w:sz w:val="28"/>
          <w:szCs w:val="28"/>
        </w:rPr>
        <w:t xml:space="preserve">. </w:t>
      </w:r>
      <w:r w:rsidR="00B4570E" w:rsidRPr="004D49C5">
        <w:rPr>
          <w:rFonts w:ascii="Times New Roman" w:hAnsi="Times New Roman" w:cs="Times New Roman"/>
          <w:sz w:val="28"/>
          <w:szCs w:val="28"/>
        </w:rPr>
        <w:t>Firstly,</w:t>
      </w:r>
      <w:r w:rsidRPr="004D49C5">
        <w:rPr>
          <w:rFonts w:ascii="Times New Roman" w:hAnsi="Times New Roman" w:cs="Times New Roman"/>
          <w:sz w:val="28"/>
          <w:szCs w:val="28"/>
        </w:rPr>
        <w:t xml:space="preserve"> load the sample on MFC (anode in broth, cathode in potassium ferric cyanide). Without adding microbes on anode run the Cyclic Voltammetry and chronopotentiometry, observe its graph. Add microbes to anode and take cyclic voltammetry and chronopotentiometry then compare the variation between them. Wash completely and then coat the PEM with copper pentahydrate and run the sample. After getting result run other two metal oxide (</w:t>
      </w:r>
      <w:r w:rsidR="00886801">
        <w:rPr>
          <w:rFonts w:ascii="Times New Roman" w:hAnsi="Times New Roman" w:cs="Times New Roman"/>
          <w:sz w:val="28"/>
          <w:szCs w:val="28"/>
        </w:rPr>
        <w:t>manganese</w:t>
      </w:r>
      <w:r w:rsidRPr="004D49C5">
        <w:rPr>
          <w:rFonts w:ascii="Times New Roman" w:hAnsi="Times New Roman" w:cs="Times New Roman"/>
          <w:sz w:val="28"/>
          <w:szCs w:val="28"/>
        </w:rPr>
        <w:t xml:space="preserve"> chloride and composite of copper pentahydrate and </w:t>
      </w:r>
      <w:r w:rsidR="00886801">
        <w:rPr>
          <w:rFonts w:ascii="Times New Roman" w:hAnsi="Times New Roman" w:cs="Times New Roman"/>
          <w:sz w:val="28"/>
          <w:szCs w:val="28"/>
        </w:rPr>
        <w:t>manganese</w:t>
      </w:r>
      <w:r w:rsidRPr="004D49C5">
        <w:rPr>
          <w:rFonts w:ascii="Times New Roman" w:hAnsi="Times New Roman" w:cs="Times New Roman"/>
          <w:sz w:val="28"/>
          <w:szCs w:val="28"/>
        </w:rPr>
        <w:t xml:space="preserve"> chloride). Wash every time after running the experiment. Compare all four results in a graph to check the potential of metal oxides by analyzing the cyclic voltammetry and chronopotentiometry.</w:t>
      </w:r>
    </w:p>
    <w:p w14:paraId="7382ABB4" w14:textId="26DDF1D0" w:rsidR="00CD5887" w:rsidRPr="00142FE1" w:rsidRDefault="000075CF" w:rsidP="00CD5887">
      <w:pPr>
        <w:jc w:val="both"/>
        <w:rPr>
          <w:rFonts w:ascii="Times New Roman" w:hAnsi="Times New Roman" w:cs="Times New Roman"/>
          <w:b/>
          <w:bCs/>
          <w:sz w:val="28"/>
          <w:szCs w:val="28"/>
        </w:rPr>
      </w:pPr>
      <w:r w:rsidRPr="004D49C5">
        <w:rPr>
          <w:rFonts w:ascii="Times New Roman" w:hAnsi="Times New Roman" w:cs="Times New Roman"/>
          <w:b/>
          <w:bCs/>
          <w:sz w:val="28"/>
          <w:szCs w:val="28"/>
        </w:rPr>
        <w:t>3.5.</w:t>
      </w:r>
      <w:r w:rsidR="008725E3" w:rsidRPr="004D49C5">
        <w:rPr>
          <w:rFonts w:ascii="Times New Roman" w:hAnsi="Times New Roman" w:cs="Times New Roman"/>
          <w:b/>
          <w:bCs/>
          <w:sz w:val="28"/>
          <w:szCs w:val="28"/>
        </w:rPr>
        <w:t>1. CYCLIC</w:t>
      </w:r>
      <w:r w:rsidR="00CD5887" w:rsidRPr="004D49C5">
        <w:rPr>
          <w:rFonts w:ascii="Times New Roman" w:hAnsi="Times New Roman" w:cs="Times New Roman"/>
          <w:b/>
          <w:bCs/>
          <w:sz w:val="28"/>
          <w:szCs w:val="28"/>
        </w:rPr>
        <w:t xml:space="preserve"> VOLTAMMETRY</w:t>
      </w:r>
    </w:p>
    <w:p w14:paraId="6518625E" w14:textId="77777777" w:rsidR="00CD5887" w:rsidRPr="00CD5887" w:rsidRDefault="00CD5887" w:rsidP="00BC035C">
      <w:pPr>
        <w:jc w:val="both"/>
        <w:rPr>
          <w:rFonts w:ascii="Times New Roman" w:hAnsi="Times New Roman" w:cs="Times New Roman"/>
          <w:b/>
          <w:bCs/>
          <w:sz w:val="24"/>
          <w:szCs w:val="24"/>
        </w:rPr>
      </w:pPr>
    </w:p>
    <w:p w14:paraId="01672236" w14:textId="2B2D8BAB" w:rsidR="00942395" w:rsidRDefault="006262AE" w:rsidP="00BC035C">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D53DCB7" wp14:editId="12B12BF7">
            <wp:extent cx="5943600" cy="4232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943600" cy="4232275"/>
                    </a:xfrm>
                    <a:prstGeom prst="rect">
                      <a:avLst/>
                    </a:prstGeom>
                  </pic:spPr>
                </pic:pic>
              </a:graphicData>
            </a:graphic>
          </wp:inline>
        </w:drawing>
      </w:r>
    </w:p>
    <w:p w14:paraId="30FB62B2" w14:textId="7B2DEB0A" w:rsidR="000075CF" w:rsidRPr="006262AE" w:rsidRDefault="000075CF" w:rsidP="00BC035C">
      <w:pPr>
        <w:jc w:val="both"/>
        <w:rPr>
          <w:rFonts w:ascii="Times New Roman" w:hAnsi="Times New Roman" w:cs="Times New Roman"/>
          <w:b/>
          <w:bCs/>
          <w:sz w:val="28"/>
          <w:szCs w:val="28"/>
        </w:rPr>
      </w:pPr>
      <w:r>
        <w:rPr>
          <w:rFonts w:ascii="Times New Roman" w:hAnsi="Times New Roman" w:cs="Times New Roman"/>
          <w:b/>
          <w:bCs/>
          <w:sz w:val="24"/>
          <w:szCs w:val="24"/>
        </w:rPr>
        <w:t xml:space="preserve">                           </w:t>
      </w:r>
      <w:r w:rsidR="006262AE">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6262AE">
        <w:rPr>
          <w:rFonts w:ascii="Times New Roman" w:hAnsi="Times New Roman" w:cs="Times New Roman"/>
          <w:b/>
          <w:bCs/>
          <w:sz w:val="28"/>
          <w:szCs w:val="28"/>
        </w:rPr>
        <w:t>Figure 3.5.1</w:t>
      </w:r>
    </w:p>
    <w:p w14:paraId="36DE8440" w14:textId="463D8F88" w:rsidR="00942395" w:rsidRPr="004D49C5" w:rsidRDefault="006262AE" w:rsidP="00942395">
      <w:pPr>
        <w:pStyle w:val="ListParagraph"/>
        <w:numPr>
          <w:ilvl w:val="0"/>
          <w:numId w:val="4"/>
        </w:numPr>
        <w:jc w:val="both"/>
        <w:rPr>
          <w:rFonts w:ascii="Times New Roman" w:hAnsi="Times New Roman" w:cs="Times New Roman"/>
          <w:b/>
          <w:bCs/>
          <w:sz w:val="28"/>
          <w:szCs w:val="28"/>
        </w:rPr>
      </w:pPr>
      <w:r>
        <w:rPr>
          <w:rFonts w:ascii="Times New Roman" w:hAnsi="Times New Roman" w:cs="Times New Roman"/>
          <w:b/>
          <w:bCs/>
          <w:sz w:val="28"/>
          <w:szCs w:val="28"/>
        </w:rPr>
        <w:t>PURPLE</w:t>
      </w:r>
      <w:r w:rsidR="00942395" w:rsidRPr="004D49C5">
        <w:rPr>
          <w:rFonts w:ascii="Times New Roman" w:hAnsi="Times New Roman" w:cs="Times New Roman"/>
          <w:noProof/>
          <w:sz w:val="28"/>
          <w:szCs w:val="28"/>
        </w:rPr>
        <w:t>(</w:t>
      </w:r>
      <w:r w:rsidR="00942395" w:rsidRPr="004D49C5">
        <w:rPr>
          <w:rFonts w:ascii="Times New Roman" w:hAnsi="Times New Roman" w:cs="Times New Roman"/>
          <w:sz w:val="28"/>
          <w:szCs w:val="28"/>
        </w:rPr>
        <w:t>CuSO</w:t>
      </w:r>
      <w:r w:rsidR="00942395" w:rsidRPr="006262AE">
        <w:rPr>
          <w:rFonts w:ascii="Times New Roman" w:hAnsi="Times New Roman" w:cs="Times New Roman"/>
          <w:sz w:val="28"/>
          <w:szCs w:val="28"/>
          <w:vertAlign w:val="subscript"/>
        </w:rPr>
        <w:t>4</w:t>
      </w:r>
      <w:r w:rsidR="00942395" w:rsidRPr="004D49C5">
        <w:rPr>
          <w:rFonts w:ascii="Times New Roman" w:hAnsi="Times New Roman" w:cs="Times New Roman"/>
          <w:sz w:val="28"/>
          <w:szCs w:val="28"/>
        </w:rPr>
        <w:t>.5H</w:t>
      </w:r>
      <w:r w:rsidR="00942395" w:rsidRPr="006262AE">
        <w:rPr>
          <w:rFonts w:ascii="Times New Roman" w:hAnsi="Times New Roman" w:cs="Times New Roman"/>
          <w:sz w:val="28"/>
          <w:szCs w:val="28"/>
          <w:vertAlign w:val="subscript"/>
        </w:rPr>
        <w:t>2</w:t>
      </w:r>
      <w:r w:rsidR="00942395" w:rsidRPr="004D49C5">
        <w:rPr>
          <w:rFonts w:ascii="Times New Roman" w:hAnsi="Times New Roman" w:cs="Times New Roman"/>
          <w:sz w:val="28"/>
          <w:szCs w:val="28"/>
        </w:rPr>
        <w:t>O</w:t>
      </w:r>
      <w:r w:rsidR="00942395" w:rsidRPr="004D49C5">
        <w:rPr>
          <w:rFonts w:ascii="Times New Roman" w:hAnsi="Times New Roman" w:cs="Times New Roman"/>
          <w:noProof/>
          <w:sz w:val="28"/>
          <w:szCs w:val="28"/>
        </w:rPr>
        <w:t>)</w:t>
      </w:r>
    </w:p>
    <w:p w14:paraId="4C874571" w14:textId="1E61BF20" w:rsidR="00942395" w:rsidRPr="004D49C5" w:rsidRDefault="006262AE" w:rsidP="00942395">
      <w:pPr>
        <w:pStyle w:val="ListParagraph"/>
        <w:numPr>
          <w:ilvl w:val="0"/>
          <w:numId w:val="4"/>
        </w:numPr>
        <w:jc w:val="both"/>
        <w:rPr>
          <w:rFonts w:ascii="Times New Roman" w:hAnsi="Times New Roman" w:cs="Times New Roman"/>
          <w:b/>
          <w:bCs/>
          <w:sz w:val="28"/>
          <w:szCs w:val="28"/>
        </w:rPr>
      </w:pPr>
      <w:r>
        <w:rPr>
          <w:rFonts w:ascii="Times New Roman" w:hAnsi="Times New Roman" w:cs="Times New Roman"/>
          <w:b/>
          <w:bCs/>
          <w:sz w:val="28"/>
          <w:szCs w:val="28"/>
        </w:rPr>
        <w:lastRenderedPageBreak/>
        <w:t>LIGHT BLUE</w:t>
      </w:r>
      <w:r w:rsidR="00942395" w:rsidRPr="004D49C5">
        <w:rPr>
          <w:rFonts w:ascii="Times New Roman" w:hAnsi="Times New Roman" w:cs="Times New Roman"/>
          <w:b/>
          <w:bCs/>
          <w:sz w:val="28"/>
          <w:szCs w:val="28"/>
        </w:rPr>
        <w:t>(</w:t>
      </w:r>
      <w:r w:rsidR="00942395" w:rsidRPr="004D49C5">
        <w:rPr>
          <w:rFonts w:ascii="Times New Roman" w:hAnsi="Times New Roman" w:cs="Times New Roman"/>
          <w:noProof/>
          <w:sz w:val="28"/>
          <w:szCs w:val="28"/>
        </w:rPr>
        <w:t>M</w:t>
      </w:r>
      <w:r w:rsidR="00B4570E">
        <w:rPr>
          <w:rFonts w:ascii="Times New Roman" w:hAnsi="Times New Roman" w:cs="Times New Roman"/>
          <w:noProof/>
          <w:sz w:val="28"/>
          <w:szCs w:val="28"/>
        </w:rPr>
        <w:t>n</w:t>
      </w:r>
      <w:r w:rsidR="00942395" w:rsidRPr="004D49C5">
        <w:rPr>
          <w:rFonts w:ascii="Times New Roman" w:hAnsi="Times New Roman" w:cs="Times New Roman"/>
          <w:noProof/>
          <w:sz w:val="28"/>
          <w:szCs w:val="28"/>
        </w:rPr>
        <w:t>Cl</w:t>
      </w:r>
      <w:r w:rsidR="00942395" w:rsidRPr="006262AE">
        <w:rPr>
          <w:rFonts w:ascii="Times New Roman" w:hAnsi="Times New Roman" w:cs="Times New Roman"/>
          <w:noProof/>
          <w:sz w:val="28"/>
          <w:szCs w:val="28"/>
          <w:vertAlign w:val="subscript"/>
        </w:rPr>
        <w:t>2</w:t>
      </w:r>
      <w:r w:rsidR="00942395" w:rsidRPr="004D49C5">
        <w:rPr>
          <w:rFonts w:ascii="Times New Roman" w:hAnsi="Times New Roman" w:cs="Times New Roman"/>
          <w:noProof/>
          <w:sz w:val="28"/>
          <w:szCs w:val="28"/>
        </w:rPr>
        <w:t>)</w:t>
      </w:r>
    </w:p>
    <w:p w14:paraId="6CCBAEFC" w14:textId="2C0A006C" w:rsidR="00942395" w:rsidRPr="004D49C5" w:rsidRDefault="006262AE" w:rsidP="00942395">
      <w:pPr>
        <w:pStyle w:val="ListParagraph"/>
        <w:numPr>
          <w:ilvl w:val="0"/>
          <w:numId w:val="4"/>
        </w:numPr>
        <w:jc w:val="both"/>
        <w:rPr>
          <w:rFonts w:ascii="Times New Roman" w:hAnsi="Times New Roman" w:cs="Times New Roman"/>
          <w:sz w:val="28"/>
          <w:szCs w:val="28"/>
        </w:rPr>
      </w:pPr>
      <w:r>
        <w:rPr>
          <w:rFonts w:ascii="Times New Roman" w:hAnsi="Times New Roman" w:cs="Times New Roman"/>
          <w:b/>
          <w:bCs/>
          <w:sz w:val="28"/>
          <w:szCs w:val="28"/>
        </w:rPr>
        <w:t>YELLOW</w:t>
      </w:r>
      <w:r w:rsidR="00942395" w:rsidRPr="004D49C5">
        <w:rPr>
          <w:rFonts w:ascii="Times New Roman" w:hAnsi="Times New Roman" w:cs="Times New Roman"/>
          <w:sz w:val="28"/>
          <w:szCs w:val="28"/>
        </w:rPr>
        <w:t xml:space="preserve">(BARE) </w:t>
      </w:r>
    </w:p>
    <w:p w14:paraId="09F22093" w14:textId="103EA481" w:rsidR="00942395" w:rsidRPr="006262AE" w:rsidRDefault="006262AE" w:rsidP="00942395">
      <w:pPr>
        <w:pStyle w:val="ListParagraph"/>
        <w:numPr>
          <w:ilvl w:val="0"/>
          <w:numId w:val="4"/>
        </w:numPr>
        <w:jc w:val="both"/>
        <w:rPr>
          <w:rFonts w:ascii="Times New Roman" w:hAnsi="Times New Roman" w:cs="Times New Roman"/>
          <w:b/>
          <w:bCs/>
          <w:sz w:val="28"/>
          <w:szCs w:val="28"/>
        </w:rPr>
      </w:pPr>
      <w:r>
        <w:rPr>
          <w:rFonts w:ascii="Times New Roman" w:hAnsi="Times New Roman" w:cs="Times New Roman"/>
          <w:b/>
          <w:bCs/>
          <w:sz w:val="28"/>
          <w:szCs w:val="28"/>
        </w:rPr>
        <w:t>RED</w:t>
      </w:r>
      <w:r w:rsidRPr="004D49C5">
        <w:rPr>
          <w:rFonts w:ascii="Times New Roman" w:hAnsi="Times New Roman" w:cs="Times New Roman"/>
          <w:b/>
          <w:bCs/>
          <w:sz w:val="28"/>
          <w:szCs w:val="28"/>
        </w:rPr>
        <w:t xml:space="preserve"> (</w:t>
      </w:r>
      <w:r w:rsidR="00942395" w:rsidRPr="004D49C5">
        <w:rPr>
          <w:rFonts w:ascii="Times New Roman" w:hAnsi="Times New Roman" w:cs="Times New Roman"/>
          <w:noProof/>
          <w:sz w:val="28"/>
          <w:szCs w:val="28"/>
        </w:rPr>
        <w:t xml:space="preserve">COMPOSITE OF </w:t>
      </w:r>
      <w:r w:rsidR="00942395" w:rsidRPr="004D49C5">
        <w:rPr>
          <w:rFonts w:ascii="Times New Roman" w:hAnsi="Times New Roman" w:cs="Times New Roman"/>
          <w:sz w:val="28"/>
          <w:szCs w:val="28"/>
        </w:rPr>
        <w:t>CuSO</w:t>
      </w:r>
      <w:r w:rsidR="00942395" w:rsidRPr="006262AE">
        <w:rPr>
          <w:rFonts w:ascii="Times New Roman" w:hAnsi="Times New Roman" w:cs="Times New Roman"/>
          <w:sz w:val="28"/>
          <w:szCs w:val="28"/>
          <w:vertAlign w:val="subscript"/>
        </w:rPr>
        <w:t>4</w:t>
      </w:r>
      <w:r w:rsidR="00942395" w:rsidRPr="004D49C5">
        <w:rPr>
          <w:rFonts w:ascii="Times New Roman" w:hAnsi="Times New Roman" w:cs="Times New Roman"/>
          <w:sz w:val="28"/>
          <w:szCs w:val="28"/>
        </w:rPr>
        <w:t>.5H</w:t>
      </w:r>
      <w:r w:rsidR="00942395" w:rsidRPr="006262AE">
        <w:rPr>
          <w:rFonts w:ascii="Times New Roman" w:hAnsi="Times New Roman" w:cs="Times New Roman"/>
          <w:sz w:val="28"/>
          <w:szCs w:val="28"/>
          <w:vertAlign w:val="subscript"/>
        </w:rPr>
        <w:t>2</w:t>
      </w:r>
      <w:r w:rsidR="00942395" w:rsidRPr="004D49C5">
        <w:rPr>
          <w:rFonts w:ascii="Times New Roman" w:hAnsi="Times New Roman" w:cs="Times New Roman"/>
          <w:sz w:val="28"/>
          <w:szCs w:val="28"/>
        </w:rPr>
        <w:t xml:space="preserve">O AND </w:t>
      </w:r>
      <w:r w:rsidR="00942395" w:rsidRPr="004D49C5">
        <w:rPr>
          <w:rFonts w:ascii="Times New Roman" w:hAnsi="Times New Roman" w:cs="Times New Roman"/>
          <w:noProof/>
          <w:sz w:val="28"/>
          <w:szCs w:val="28"/>
        </w:rPr>
        <w:t>M</w:t>
      </w:r>
      <w:r w:rsidR="00B4570E">
        <w:rPr>
          <w:rFonts w:ascii="Times New Roman" w:hAnsi="Times New Roman" w:cs="Times New Roman"/>
          <w:noProof/>
          <w:sz w:val="28"/>
          <w:szCs w:val="28"/>
        </w:rPr>
        <w:t>n</w:t>
      </w:r>
      <w:r w:rsidR="00942395" w:rsidRPr="004D49C5">
        <w:rPr>
          <w:rFonts w:ascii="Times New Roman" w:hAnsi="Times New Roman" w:cs="Times New Roman"/>
          <w:noProof/>
          <w:sz w:val="28"/>
          <w:szCs w:val="28"/>
        </w:rPr>
        <w:t>Cl</w:t>
      </w:r>
      <w:r w:rsidR="00942395" w:rsidRPr="006262AE">
        <w:rPr>
          <w:rFonts w:ascii="Times New Roman" w:hAnsi="Times New Roman" w:cs="Times New Roman"/>
          <w:noProof/>
          <w:sz w:val="28"/>
          <w:szCs w:val="28"/>
          <w:vertAlign w:val="subscript"/>
        </w:rPr>
        <w:t>2</w:t>
      </w:r>
      <w:r w:rsidR="00942395" w:rsidRPr="004D49C5">
        <w:rPr>
          <w:rFonts w:ascii="Times New Roman" w:hAnsi="Times New Roman" w:cs="Times New Roman"/>
          <w:noProof/>
          <w:sz w:val="28"/>
          <w:szCs w:val="28"/>
        </w:rPr>
        <w:t>)</w:t>
      </w:r>
    </w:p>
    <w:p w14:paraId="060BC9C5" w14:textId="0D4841DE" w:rsidR="006262AE" w:rsidRDefault="006262AE" w:rsidP="006262AE">
      <w:pPr>
        <w:pStyle w:val="ListParagraph"/>
        <w:jc w:val="both"/>
        <w:rPr>
          <w:rFonts w:ascii="Times New Roman" w:hAnsi="Times New Roman" w:cs="Times New Roman"/>
          <w:b/>
          <w:bCs/>
          <w:sz w:val="28"/>
          <w:szCs w:val="28"/>
        </w:rPr>
      </w:pPr>
    </w:p>
    <w:p w14:paraId="12977AF0" w14:textId="4904F4B8" w:rsidR="006262AE" w:rsidRPr="006262AE" w:rsidRDefault="006262AE" w:rsidP="006262AE">
      <w:pPr>
        <w:pStyle w:val="ListParagraph"/>
        <w:jc w:val="both"/>
        <w:rPr>
          <w:rFonts w:ascii="Times New Roman" w:hAnsi="Times New Roman" w:cs="Times New Roman"/>
          <w:sz w:val="28"/>
          <w:szCs w:val="28"/>
        </w:rPr>
      </w:pPr>
      <w:r>
        <w:rPr>
          <w:rFonts w:ascii="Times New Roman" w:hAnsi="Times New Roman" w:cs="Times New Roman"/>
          <w:sz w:val="28"/>
          <w:szCs w:val="28"/>
        </w:rPr>
        <w:t>In CV, the two-electrode system shows that the</w:t>
      </w:r>
      <w:r w:rsidRPr="006262AE">
        <w:rPr>
          <w:rFonts w:ascii="Times New Roman" w:hAnsi="Times New Roman" w:cs="Times New Roman"/>
          <w:sz w:val="28"/>
          <w:szCs w:val="28"/>
        </w:rPr>
        <w:t xml:space="preserve"> composite nanoparticle of CuO and MnO has high yielding electric current</w:t>
      </w:r>
      <w:r w:rsidR="008F41C0">
        <w:rPr>
          <w:rFonts w:ascii="Times New Roman" w:hAnsi="Times New Roman" w:cs="Times New Roman"/>
          <w:sz w:val="28"/>
          <w:szCs w:val="28"/>
        </w:rPr>
        <w:t>.</w:t>
      </w:r>
    </w:p>
    <w:p w14:paraId="28139713" w14:textId="77777777" w:rsidR="006262AE" w:rsidRPr="004D49C5" w:rsidRDefault="006262AE" w:rsidP="006262AE">
      <w:pPr>
        <w:pStyle w:val="ListParagraph"/>
        <w:jc w:val="both"/>
        <w:rPr>
          <w:rFonts w:ascii="Times New Roman" w:hAnsi="Times New Roman" w:cs="Times New Roman"/>
          <w:b/>
          <w:bCs/>
          <w:sz w:val="28"/>
          <w:szCs w:val="28"/>
        </w:rPr>
      </w:pPr>
    </w:p>
    <w:p w14:paraId="25DFF140" w14:textId="60729BAF" w:rsidR="00942395" w:rsidRPr="00142FE1" w:rsidRDefault="000075CF" w:rsidP="00BC035C">
      <w:pPr>
        <w:jc w:val="both"/>
        <w:rPr>
          <w:rFonts w:ascii="Times New Roman" w:hAnsi="Times New Roman" w:cs="Times New Roman"/>
          <w:b/>
          <w:bCs/>
          <w:sz w:val="28"/>
          <w:szCs w:val="28"/>
        </w:rPr>
      </w:pPr>
      <w:r>
        <w:rPr>
          <w:rFonts w:ascii="Times New Roman" w:hAnsi="Times New Roman" w:cs="Times New Roman"/>
          <w:b/>
          <w:bCs/>
          <w:sz w:val="28"/>
          <w:szCs w:val="28"/>
        </w:rPr>
        <w:t>3.5.</w:t>
      </w:r>
      <w:r w:rsidR="008725E3">
        <w:rPr>
          <w:rFonts w:ascii="Times New Roman" w:hAnsi="Times New Roman" w:cs="Times New Roman"/>
          <w:b/>
          <w:bCs/>
          <w:sz w:val="28"/>
          <w:szCs w:val="28"/>
        </w:rPr>
        <w:t>2.</w:t>
      </w:r>
      <w:r w:rsidR="008725E3" w:rsidRPr="00142FE1">
        <w:rPr>
          <w:rFonts w:ascii="Times New Roman" w:hAnsi="Times New Roman" w:cs="Times New Roman"/>
          <w:b/>
          <w:bCs/>
          <w:sz w:val="28"/>
          <w:szCs w:val="28"/>
        </w:rPr>
        <w:t xml:space="preserve"> LINEAR</w:t>
      </w:r>
      <w:r w:rsidR="00942395" w:rsidRPr="00142FE1">
        <w:rPr>
          <w:rFonts w:ascii="Times New Roman" w:hAnsi="Times New Roman" w:cs="Times New Roman"/>
          <w:b/>
          <w:bCs/>
          <w:sz w:val="28"/>
          <w:szCs w:val="28"/>
        </w:rPr>
        <w:t xml:space="preserve"> SWEEP VOLTAMMETRY</w:t>
      </w:r>
    </w:p>
    <w:p w14:paraId="1050C752" w14:textId="2B3277F4" w:rsidR="00942395" w:rsidRDefault="006262AE" w:rsidP="00BC035C">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A309C43" wp14:editId="5D1F0610">
            <wp:extent cx="5943600" cy="4232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5943600" cy="4232275"/>
                    </a:xfrm>
                    <a:prstGeom prst="rect">
                      <a:avLst/>
                    </a:prstGeom>
                  </pic:spPr>
                </pic:pic>
              </a:graphicData>
            </a:graphic>
          </wp:inline>
        </w:drawing>
      </w:r>
    </w:p>
    <w:p w14:paraId="172C668E" w14:textId="27B194A8" w:rsidR="00942395" w:rsidRDefault="000075CF" w:rsidP="00BC035C">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B26CEC">
        <w:rPr>
          <w:rFonts w:ascii="Times New Roman" w:hAnsi="Times New Roman" w:cs="Times New Roman"/>
          <w:b/>
          <w:bCs/>
          <w:sz w:val="24"/>
          <w:szCs w:val="24"/>
        </w:rPr>
        <w:t xml:space="preserve">                  </w:t>
      </w:r>
      <w:r w:rsidR="006262AE">
        <w:rPr>
          <w:rFonts w:ascii="Times New Roman" w:hAnsi="Times New Roman" w:cs="Times New Roman"/>
          <w:b/>
          <w:bCs/>
          <w:sz w:val="24"/>
          <w:szCs w:val="24"/>
        </w:rPr>
        <w:t xml:space="preserve">                                       </w:t>
      </w:r>
      <w:r w:rsidR="00B26CEC">
        <w:rPr>
          <w:rFonts w:ascii="Times New Roman" w:hAnsi="Times New Roman" w:cs="Times New Roman"/>
          <w:b/>
          <w:bCs/>
          <w:sz w:val="24"/>
          <w:szCs w:val="24"/>
        </w:rPr>
        <w:t xml:space="preserve">     </w:t>
      </w:r>
      <w:r>
        <w:rPr>
          <w:rFonts w:ascii="Times New Roman" w:hAnsi="Times New Roman" w:cs="Times New Roman"/>
          <w:b/>
          <w:bCs/>
          <w:sz w:val="24"/>
          <w:szCs w:val="24"/>
        </w:rPr>
        <w:t xml:space="preserve">Figure </w:t>
      </w:r>
      <w:r w:rsidR="00B26CEC">
        <w:rPr>
          <w:rFonts w:ascii="Times New Roman" w:hAnsi="Times New Roman" w:cs="Times New Roman"/>
          <w:b/>
          <w:bCs/>
          <w:sz w:val="24"/>
          <w:szCs w:val="24"/>
        </w:rPr>
        <w:t xml:space="preserve">3.5.2 </w:t>
      </w:r>
    </w:p>
    <w:p w14:paraId="2660BE81" w14:textId="6879293C" w:rsidR="00942395" w:rsidRDefault="00942395" w:rsidP="00BC035C">
      <w:pPr>
        <w:jc w:val="both"/>
        <w:rPr>
          <w:rFonts w:ascii="Times New Roman" w:hAnsi="Times New Roman" w:cs="Times New Roman"/>
          <w:b/>
          <w:bCs/>
          <w:sz w:val="24"/>
          <w:szCs w:val="24"/>
        </w:rPr>
      </w:pPr>
    </w:p>
    <w:p w14:paraId="0B2FE2DA" w14:textId="0A96CB6E" w:rsidR="00942395" w:rsidRPr="004D49C5" w:rsidRDefault="006262AE" w:rsidP="00CD5887">
      <w:pPr>
        <w:pStyle w:val="ListParagraph"/>
        <w:numPr>
          <w:ilvl w:val="0"/>
          <w:numId w:val="4"/>
        </w:numPr>
        <w:jc w:val="both"/>
        <w:rPr>
          <w:rFonts w:ascii="Times New Roman" w:hAnsi="Times New Roman" w:cs="Times New Roman"/>
          <w:b/>
          <w:bCs/>
          <w:sz w:val="28"/>
          <w:szCs w:val="28"/>
        </w:rPr>
      </w:pPr>
      <w:r>
        <w:rPr>
          <w:rFonts w:ascii="Times New Roman" w:hAnsi="Times New Roman" w:cs="Times New Roman"/>
          <w:noProof/>
          <w:sz w:val="28"/>
          <w:szCs w:val="28"/>
        </w:rPr>
        <w:t>PURPLE</w:t>
      </w:r>
      <w:r w:rsidR="00CD5887" w:rsidRPr="004D49C5">
        <w:rPr>
          <w:rFonts w:ascii="Times New Roman" w:hAnsi="Times New Roman" w:cs="Times New Roman"/>
          <w:noProof/>
          <w:sz w:val="28"/>
          <w:szCs w:val="28"/>
        </w:rPr>
        <w:t>(</w:t>
      </w:r>
      <w:r w:rsidR="00CD5887" w:rsidRPr="004D49C5">
        <w:rPr>
          <w:rFonts w:ascii="Times New Roman" w:hAnsi="Times New Roman" w:cs="Times New Roman"/>
          <w:sz w:val="28"/>
          <w:szCs w:val="28"/>
        </w:rPr>
        <w:t>CuSO</w:t>
      </w:r>
      <w:r w:rsidR="00CD5887" w:rsidRPr="006262AE">
        <w:rPr>
          <w:rFonts w:ascii="Times New Roman" w:hAnsi="Times New Roman" w:cs="Times New Roman"/>
          <w:sz w:val="28"/>
          <w:szCs w:val="28"/>
          <w:vertAlign w:val="subscript"/>
        </w:rPr>
        <w:t>4</w:t>
      </w:r>
      <w:r w:rsidR="00CD5887" w:rsidRPr="004D49C5">
        <w:rPr>
          <w:rFonts w:ascii="Times New Roman" w:hAnsi="Times New Roman" w:cs="Times New Roman"/>
          <w:sz w:val="28"/>
          <w:szCs w:val="28"/>
        </w:rPr>
        <w:t>.5H</w:t>
      </w:r>
      <w:r w:rsidR="00CD5887" w:rsidRPr="006262AE">
        <w:rPr>
          <w:rFonts w:ascii="Times New Roman" w:hAnsi="Times New Roman" w:cs="Times New Roman"/>
          <w:sz w:val="28"/>
          <w:szCs w:val="28"/>
          <w:vertAlign w:val="subscript"/>
        </w:rPr>
        <w:t>2</w:t>
      </w:r>
      <w:r w:rsidR="00CD5887" w:rsidRPr="004D49C5">
        <w:rPr>
          <w:rFonts w:ascii="Times New Roman" w:hAnsi="Times New Roman" w:cs="Times New Roman"/>
          <w:sz w:val="28"/>
          <w:szCs w:val="28"/>
        </w:rPr>
        <w:t>O</w:t>
      </w:r>
      <w:r w:rsidR="00CD5887" w:rsidRPr="004D49C5">
        <w:rPr>
          <w:rFonts w:ascii="Times New Roman" w:hAnsi="Times New Roman" w:cs="Times New Roman"/>
          <w:noProof/>
          <w:sz w:val="28"/>
          <w:szCs w:val="28"/>
        </w:rPr>
        <w:t>)</w:t>
      </w:r>
    </w:p>
    <w:p w14:paraId="5CE4B6B4" w14:textId="69F3AC99" w:rsidR="00CD5887" w:rsidRPr="004D49C5" w:rsidRDefault="006262AE" w:rsidP="00942395">
      <w:pPr>
        <w:pStyle w:val="ListParagraph"/>
        <w:numPr>
          <w:ilvl w:val="0"/>
          <w:numId w:val="5"/>
        </w:numPr>
        <w:jc w:val="both"/>
        <w:rPr>
          <w:rFonts w:ascii="Times New Roman" w:hAnsi="Times New Roman" w:cs="Times New Roman"/>
          <w:b/>
          <w:bCs/>
          <w:sz w:val="28"/>
          <w:szCs w:val="28"/>
        </w:rPr>
      </w:pPr>
      <w:r>
        <w:rPr>
          <w:rFonts w:ascii="Times New Roman" w:hAnsi="Times New Roman" w:cs="Times New Roman"/>
          <w:b/>
          <w:bCs/>
          <w:sz w:val="28"/>
          <w:szCs w:val="28"/>
        </w:rPr>
        <w:t>LIGHT BLUE</w:t>
      </w:r>
      <w:r w:rsidR="00CD5887" w:rsidRPr="004D49C5">
        <w:rPr>
          <w:rFonts w:ascii="Times New Roman" w:hAnsi="Times New Roman" w:cs="Times New Roman"/>
          <w:b/>
          <w:bCs/>
          <w:sz w:val="28"/>
          <w:szCs w:val="28"/>
        </w:rPr>
        <w:t>(</w:t>
      </w:r>
      <w:r w:rsidR="00CD5887" w:rsidRPr="004D49C5">
        <w:rPr>
          <w:rFonts w:ascii="Times New Roman" w:hAnsi="Times New Roman" w:cs="Times New Roman"/>
          <w:noProof/>
          <w:sz w:val="28"/>
          <w:szCs w:val="28"/>
        </w:rPr>
        <w:t>M</w:t>
      </w:r>
      <w:r w:rsidR="00B4570E">
        <w:rPr>
          <w:rFonts w:ascii="Times New Roman" w:hAnsi="Times New Roman" w:cs="Times New Roman"/>
          <w:noProof/>
          <w:sz w:val="28"/>
          <w:szCs w:val="28"/>
        </w:rPr>
        <w:t>n</w:t>
      </w:r>
      <w:r w:rsidR="00CD5887" w:rsidRPr="004D49C5">
        <w:rPr>
          <w:rFonts w:ascii="Times New Roman" w:hAnsi="Times New Roman" w:cs="Times New Roman"/>
          <w:noProof/>
          <w:sz w:val="28"/>
          <w:szCs w:val="28"/>
        </w:rPr>
        <w:t>Cl</w:t>
      </w:r>
      <w:r w:rsidR="00CD5887" w:rsidRPr="006262AE">
        <w:rPr>
          <w:rFonts w:ascii="Times New Roman" w:hAnsi="Times New Roman" w:cs="Times New Roman"/>
          <w:noProof/>
          <w:sz w:val="28"/>
          <w:szCs w:val="28"/>
          <w:vertAlign w:val="subscript"/>
        </w:rPr>
        <w:t>2</w:t>
      </w:r>
      <w:r w:rsidR="00CD5887" w:rsidRPr="004D49C5">
        <w:rPr>
          <w:rFonts w:ascii="Times New Roman" w:hAnsi="Times New Roman" w:cs="Times New Roman"/>
          <w:noProof/>
          <w:sz w:val="28"/>
          <w:szCs w:val="28"/>
        </w:rPr>
        <w:t>)</w:t>
      </w:r>
    </w:p>
    <w:p w14:paraId="75FB137F" w14:textId="01AC6E51" w:rsidR="00CD5887" w:rsidRPr="004D49C5" w:rsidRDefault="006262AE" w:rsidP="00942395">
      <w:pPr>
        <w:pStyle w:val="ListParagraph"/>
        <w:numPr>
          <w:ilvl w:val="0"/>
          <w:numId w:val="5"/>
        </w:numPr>
        <w:jc w:val="both"/>
        <w:rPr>
          <w:rFonts w:ascii="Times New Roman" w:hAnsi="Times New Roman" w:cs="Times New Roman"/>
          <w:b/>
          <w:bCs/>
          <w:sz w:val="28"/>
          <w:szCs w:val="28"/>
        </w:rPr>
      </w:pPr>
      <w:r>
        <w:rPr>
          <w:rFonts w:ascii="Times New Roman" w:hAnsi="Times New Roman" w:cs="Times New Roman"/>
          <w:b/>
          <w:bCs/>
          <w:sz w:val="28"/>
          <w:szCs w:val="28"/>
        </w:rPr>
        <w:t>YELLOW</w:t>
      </w:r>
      <w:r w:rsidR="00CD5887" w:rsidRPr="004D49C5">
        <w:rPr>
          <w:rFonts w:ascii="Times New Roman" w:hAnsi="Times New Roman" w:cs="Times New Roman"/>
          <w:sz w:val="28"/>
          <w:szCs w:val="28"/>
        </w:rPr>
        <w:t>(BARE)</w:t>
      </w:r>
    </w:p>
    <w:p w14:paraId="256F7F7F" w14:textId="2F9A159B" w:rsidR="00CD5887" w:rsidRPr="006262AE" w:rsidRDefault="006262AE" w:rsidP="00942395">
      <w:pPr>
        <w:pStyle w:val="ListParagraph"/>
        <w:numPr>
          <w:ilvl w:val="0"/>
          <w:numId w:val="5"/>
        </w:numPr>
        <w:jc w:val="both"/>
        <w:rPr>
          <w:rFonts w:ascii="Times New Roman" w:hAnsi="Times New Roman" w:cs="Times New Roman"/>
          <w:b/>
          <w:bCs/>
          <w:sz w:val="28"/>
          <w:szCs w:val="28"/>
        </w:rPr>
      </w:pPr>
      <w:r>
        <w:rPr>
          <w:rFonts w:ascii="Times New Roman" w:hAnsi="Times New Roman" w:cs="Times New Roman"/>
          <w:b/>
          <w:bCs/>
          <w:sz w:val="28"/>
          <w:szCs w:val="28"/>
        </w:rPr>
        <w:t>RED</w:t>
      </w:r>
      <w:r w:rsidRPr="004D49C5">
        <w:rPr>
          <w:rFonts w:ascii="Times New Roman" w:hAnsi="Times New Roman" w:cs="Times New Roman"/>
          <w:b/>
          <w:bCs/>
          <w:sz w:val="28"/>
          <w:szCs w:val="28"/>
        </w:rPr>
        <w:t xml:space="preserve"> (</w:t>
      </w:r>
      <w:r w:rsidR="00CD5887" w:rsidRPr="004D49C5">
        <w:rPr>
          <w:rFonts w:ascii="Times New Roman" w:hAnsi="Times New Roman" w:cs="Times New Roman"/>
          <w:noProof/>
          <w:sz w:val="28"/>
          <w:szCs w:val="28"/>
        </w:rPr>
        <w:t xml:space="preserve">COMPOSITE OF </w:t>
      </w:r>
      <w:r w:rsidR="00CD5887" w:rsidRPr="004D49C5">
        <w:rPr>
          <w:rFonts w:ascii="Times New Roman" w:hAnsi="Times New Roman" w:cs="Times New Roman"/>
          <w:sz w:val="28"/>
          <w:szCs w:val="28"/>
        </w:rPr>
        <w:t>CuSO</w:t>
      </w:r>
      <w:r w:rsidR="00CD5887" w:rsidRPr="006262AE">
        <w:rPr>
          <w:rFonts w:ascii="Times New Roman" w:hAnsi="Times New Roman" w:cs="Times New Roman"/>
          <w:sz w:val="28"/>
          <w:szCs w:val="28"/>
          <w:vertAlign w:val="subscript"/>
        </w:rPr>
        <w:t>4</w:t>
      </w:r>
      <w:r w:rsidR="00CD5887" w:rsidRPr="004D49C5">
        <w:rPr>
          <w:rFonts w:ascii="Times New Roman" w:hAnsi="Times New Roman" w:cs="Times New Roman"/>
          <w:sz w:val="28"/>
          <w:szCs w:val="28"/>
        </w:rPr>
        <w:t>.5H</w:t>
      </w:r>
      <w:r w:rsidR="00CD5887" w:rsidRPr="006262AE">
        <w:rPr>
          <w:rFonts w:ascii="Times New Roman" w:hAnsi="Times New Roman" w:cs="Times New Roman"/>
          <w:sz w:val="28"/>
          <w:szCs w:val="28"/>
          <w:vertAlign w:val="subscript"/>
        </w:rPr>
        <w:t>2</w:t>
      </w:r>
      <w:r w:rsidR="00CD5887" w:rsidRPr="004D49C5">
        <w:rPr>
          <w:rFonts w:ascii="Times New Roman" w:hAnsi="Times New Roman" w:cs="Times New Roman"/>
          <w:sz w:val="28"/>
          <w:szCs w:val="28"/>
        </w:rPr>
        <w:t xml:space="preserve">O AND </w:t>
      </w:r>
      <w:r w:rsidR="00CD5887" w:rsidRPr="004D49C5">
        <w:rPr>
          <w:rFonts w:ascii="Times New Roman" w:hAnsi="Times New Roman" w:cs="Times New Roman"/>
          <w:noProof/>
          <w:sz w:val="28"/>
          <w:szCs w:val="28"/>
        </w:rPr>
        <w:t>M</w:t>
      </w:r>
      <w:r w:rsidR="00B4570E">
        <w:rPr>
          <w:rFonts w:ascii="Times New Roman" w:hAnsi="Times New Roman" w:cs="Times New Roman"/>
          <w:noProof/>
          <w:sz w:val="28"/>
          <w:szCs w:val="28"/>
        </w:rPr>
        <w:t>n</w:t>
      </w:r>
      <w:r w:rsidR="00CD5887" w:rsidRPr="004D49C5">
        <w:rPr>
          <w:rFonts w:ascii="Times New Roman" w:hAnsi="Times New Roman" w:cs="Times New Roman"/>
          <w:noProof/>
          <w:sz w:val="28"/>
          <w:szCs w:val="28"/>
        </w:rPr>
        <w:t>Cl</w:t>
      </w:r>
      <w:r w:rsidR="00CD5887" w:rsidRPr="006262AE">
        <w:rPr>
          <w:rFonts w:ascii="Times New Roman" w:hAnsi="Times New Roman" w:cs="Times New Roman"/>
          <w:noProof/>
          <w:sz w:val="28"/>
          <w:szCs w:val="28"/>
          <w:vertAlign w:val="subscript"/>
        </w:rPr>
        <w:t>2</w:t>
      </w:r>
      <w:r w:rsidR="00CD5887" w:rsidRPr="004D49C5">
        <w:rPr>
          <w:rFonts w:ascii="Times New Roman" w:hAnsi="Times New Roman" w:cs="Times New Roman"/>
          <w:noProof/>
          <w:sz w:val="28"/>
          <w:szCs w:val="28"/>
        </w:rPr>
        <w:t>)</w:t>
      </w:r>
    </w:p>
    <w:p w14:paraId="36DC245D" w14:textId="366BE558" w:rsidR="006262AE" w:rsidRDefault="006262AE" w:rsidP="006262AE">
      <w:pPr>
        <w:pStyle w:val="ListParagraph"/>
        <w:jc w:val="both"/>
        <w:rPr>
          <w:rFonts w:ascii="Times New Roman" w:hAnsi="Times New Roman" w:cs="Times New Roman"/>
          <w:b/>
          <w:bCs/>
          <w:sz w:val="28"/>
          <w:szCs w:val="28"/>
        </w:rPr>
      </w:pPr>
    </w:p>
    <w:p w14:paraId="644A2779" w14:textId="4F0D4DC7" w:rsidR="006262AE" w:rsidRPr="006262AE" w:rsidRDefault="006262AE" w:rsidP="006262AE">
      <w:pPr>
        <w:pStyle w:val="ListParagraph"/>
        <w:jc w:val="both"/>
        <w:rPr>
          <w:rFonts w:ascii="Times New Roman" w:hAnsi="Times New Roman" w:cs="Times New Roman"/>
          <w:sz w:val="28"/>
          <w:szCs w:val="28"/>
        </w:rPr>
      </w:pPr>
      <w:r w:rsidRPr="006262AE">
        <w:rPr>
          <w:rFonts w:ascii="Times New Roman" w:hAnsi="Times New Roman" w:cs="Times New Roman"/>
          <w:sz w:val="28"/>
          <w:szCs w:val="28"/>
        </w:rPr>
        <w:t>Compared to the graph the composite nanoparticle of CuO and MnO has high yielding electric current</w:t>
      </w:r>
      <w:r>
        <w:rPr>
          <w:rFonts w:ascii="Times New Roman" w:hAnsi="Times New Roman" w:cs="Times New Roman"/>
          <w:sz w:val="28"/>
          <w:szCs w:val="28"/>
        </w:rPr>
        <w:t xml:space="preserve"> in Linear sweep voltammetry.</w:t>
      </w:r>
    </w:p>
    <w:p w14:paraId="254066BD" w14:textId="77777777" w:rsidR="00942395" w:rsidRPr="004D49C5" w:rsidRDefault="00942395" w:rsidP="00BC035C">
      <w:pPr>
        <w:jc w:val="both"/>
        <w:rPr>
          <w:rFonts w:ascii="Times New Roman" w:hAnsi="Times New Roman" w:cs="Times New Roman"/>
          <w:b/>
          <w:bCs/>
          <w:sz w:val="28"/>
          <w:szCs w:val="28"/>
        </w:rPr>
      </w:pPr>
    </w:p>
    <w:p w14:paraId="5235736C" w14:textId="13B12A1F" w:rsidR="00BC035C" w:rsidRDefault="008E11E2" w:rsidP="00BC035C">
      <w:pPr>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0075CF">
        <w:rPr>
          <w:rFonts w:ascii="Times New Roman" w:hAnsi="Times New Roman" w:cs="Times New Roman"/>
          <w:b/>
          <w:bCs/>
          <w:sz w:val="28"/>
          <w:szCs w:val="28"/>
        </w:rPr>
        <w:t>4.</w:t>
      </w:r>
      <w:r w:rsidRPr="008E11E2">
        <w:rPr>
          <w:rFonts w:ascii="Times New Roman" w:hAnsi="Times New Roman" w:cs="Times New Roman"/>
          <w:b/>
          <w:bCs/>
          <w:sz w:val="28"/>
          <w:szCs w:val="28"/>
        </w:rPr>
        <w:t>CONCLUSION</w:t>
      </w:r>
    </w:p>
    <w:p w14:paraId="5DB88314" w14:textId="2272DB42" w:rsidR="000422E0" w:rsidRPr="000422E0" w:rsidRDefault="000422E0" w:rsidP="00BC035C">
      <w:pPr>
        <w:jc w:val="both"/>
        <w:rPr>
          <w:rFonts w:ascii="Times New Roman" w:hAnsi="Times New Roman" w:cs="Times New Roman"/>
          <w:b/>
          <w:bCs/>
          <w:sz w:val="28"/>
          <w:szCs w:val="28"/>
        </w:rPr>
      </w:pPr>
      <w:r w:rsidRPr="000422E0">
        <w:rPr>
          <w:rFonts w:ascii="Times New Roman" w:hAnsi="Times New Roman" w:cs="Times New Roman"/>
          <w:sz w:val="28"/>
          <w:szCs w:val="28"/>
        </w:rPr>
        <w:t>The study of microbial fuel cell has proven that it could be the most preferred alternative source for the energy need of forthcoming generation. But much research is yet to be done over this technology which has the capacity to serve energy need of future generation. But gradually, researchers are seeking higher output from it which can be utilized at large scale level applications. Hence, microbial fuel cell technology has been emerging gradually and attaining solidarity in its stand in renewable world.</w:t>
      </w:r>
      <w:sdt>
        <w:sdtPr>
          <w:rPr>
            <w:rFonts w:ascii="Times New Roman" w:hAnsi="Times New Roman" w:cs="Times New Roman"/>
            <w:sz w:val="28"/>
            <w:szCs w:val="28"/>
          </w:rPr>
          <w:id w:val="1196813104"/>
          <w:citation/>
        </w:sdtPr>
        <w:sdtContent>
          <w:r w:rsidR="005C4424">
            <w:rPr>
              <w:rFonts w:ascii="Times New Roman" w:hAnsi="Times New Roman" w:cs="Times New Roman"/>
              <w:sz w:val="28"/>
              <w:szCs w:val="28"/>
            </w:rPr>
            <w:fldChar w:fldCharType="begin"/>
          </w:r>
          <w:r w:rsidR="005C4424">
            <w:rPr>
              <w:rFonts w:ascii="Times New Roman" w:hAnsi="Times New Roman" w:cs="Times New Roman"/>
              <w:sz w:val="28"/>
              <w:szCs w:val="28"/>
            </w:rPr>
            <w:instrText xml:space="preserve"> CITATION Mrs20 \l 1033 </w:instrText>
          </w:r>
          <w:r w:rsidR="005C4424">
            <w:rPr>
              <w:rFonts w:ascii="Times New Roman" w:hAnsi="Times New Roman" w:cs="Times New Roman"/>
              <w:sz w:val="28"/>
              <w:szCs w:val="28"/>
            </w:rPr>
            <w:fldChar w:fldCharType="separate"/>
          </w:r>
          <w:r w:rsidR="005C4424">
            <w:rPr>
              <w:rFonts w:ascii="Times New Roman" w:hAnsi="Times New Roman" w:cs="Times New Roman"/>
              <w:noProof/>
              <w:sz w:val="28"/>
              <w:szCs w:val="28"/>
            </w:rPr>
            <w:t xml:space="preserve"> </w:t>
          </w:r>
          <w:r w:rsidR="005C4424" w:rsidRPr="005C4424">
            <w:rPr>
              <w:rFonts w:ascii="Times New Roman" w:hAnsi="Times New Roman" w:cs="Times New Roman"/>
              <w:noProof/>
              <w:sz w:val="28"/>
              <w:szCs w:val="28"/>
            </w:rPr>
            <w:t>(R.Pote, 2020)</w:t>
          </w:r>
          <w:r w:rsidR="005C4424">
            <w:rPr>
              <w:rFonts w:ascii="Times New Roman" w:hAnsi="Times New Roman" w:cs="Times New Roman"/>
              <w:sz w:val="28"/>
              <w:szCs w:val="28"/>
            </w:rPr>
            <w:fldChar w:fldCharType="end"/>
          </w:r>
        </w:sdtContent>
      </w:sdt>
    </w:p>
    <w:p w14:paraId="5672A195" w14:textId="15D28A01" w:rsidR="003C3E25" w:rsidRPr="000422E0" w:rsidRDefault="000422E0" w:rsidP="00BC035C">
      <w:pPr>
        <w:jc w:val="both"/>
        <w:rPr>
          <w:rFonts w:ascii="Times New Roman" w:hAnsi="Times New Roman" w:cs="Times New Roman"/>
          <w:b/>
          <w:bCs/>
          <w:sz w:val="28"/>
          <w:szCs w:val="28"/>
        </w:rPr>
      </w:pPr>
      <w:r w:rsidRPr="000422E0">
        <w:rPr>
          <w:rFonts w:ascii="Times New Roman" w:hAnsi="Times New Roman" w:cs="Times New Roman"/>
          <w:sz w:val="28"/>
          <w:szCs w:val="28"/>
        </w:rPr>
        <w:t>In summary, the study explains that the mixture of copper and mag</w:t>
      </w:r>
      <w:r>
        <w:rPr>
          <w:rFonts w:ascii="Times New Roman" w:hAnsi="Times New Roman" w:cs="Times New Roman"/>
          <w:sz w:val="28"/>
          <w:szCs w:val="28"/>
        </w:rPr>
        <w:t>n</w:t>
      </w:r>
      <w:r w:rsidRPr="000422E0">
        <w:rPr>
          <w:rFonts w:ascii="Times New Roman" w:hAnsi="Times New Roman" w:cs="Times New Roman"/>
          <w:sz w:val="28"/>
          <w:szCs w:val="28"/>
        </w:rPr>
        <w:t>ese nano</w:t>
      </w:r>
      <w:r w:rsidR="008F41C0">
        <w:rPr>
          <w:rFonts w:ascii="Times New Roman" w:hAnsi="Times New Roman" w:cs="Times New Roman"/>
          <w:sz w:val="28"/>
          <w:szCs w:val="28"/>
        </w:rPr>
        <w:t>composite</w:t>
      </w:r>
      <w:r w:rsidRPr="000422E0">
        <w:rPr>
          <w:rFonts w:ascii="Times New Roman" w:hAnsi="Times New Roman" w:cs="Times New Roman"/>
          <w:sz w:val="28"/>
          <w:szCs w:val="28"/>
        </w:rPr>
        <w:t xml:space="preserve"> produce excess electrons in </w:t>
      </w:r>
      <w:r>
        <w:rPr>
          <w:rFonts w:ascii="Times New Roman" w:hAnsi="Times New Roman" w:cs="Times New Roman"/>
          <w:sz w:val="28"/>
          <w:szCs w:val="28"/>
        </w:rPr>
        <w:t>MFC</w:t>
      </w:r>
      <w:r w:rsidRPr="000422E0">
        <w:rPr>
          <w:rFonts w:ascii="Times New Roman" w:hAnsi="Times New Roman" w:cs="Times New Roman"/>
          <w:sz w:val="28"/>
          <w:szCs w:val="28"/>
        </w:rPr>
        <w:t>.</w:t>
      </w:r>
      <w:r w:rsidR="008F41C0">
        <w:rPr>
          <w:rFonts w:ascii="Times New Roman" w:hAnsi="Times New Roman" w:cs="Times New Roman"/>
          <w:sz w:val="28"/>
          <w:szCs w:val="28"/>
        </w:rPr>
        <w:t xml:space="preserve"> By the CV analysis and LSW comparison we conclude that the power electron is maximum in composite of elements. Compared to all analysis the electrons production is mass in nanocomposite of MnO and CuO. Thus, it gives the good performance rather than other nanoparticles. </w:t>
      </w:r>
    </w:p>
    <w:p w14:paraId="4013B0A8" w14:textId="77777777" w:rsidR="000D55DF" w:rsidRDefault="000D55DF" w:rsidP="00BC035C">
      <w:pPr>
        <w:jc w:val="both"/>
        <w:rPr>
          <w:rFonts w:ascii="Times New Roman" w:hAnsi="Times New Roman" w:cs="Times New Roman"/>
          <w:b/>
          <w:bCs/>
          <w:sz w:val="28"/>
          <w:szCs w:val="28"/>
        </w:rPr>
      </w:pPr>
    </w:p>
    <w:p w14:paraId="45BA9583" w14:textId="77777777" w:rsidR="000D55DF" w:rsidRDefault="000D55DF" w:rsidP="00BC035C">
      <w:pPr>
        <w:jc w:val="both"/>
        <w:rPr>
          <w:rFonts w:ascii="Times New Roman" w:hAnsi="Times New Roman" w:cs="Times New Roman"/>
          <w:b/>
          <w:bCs/>
          <w:sz w:val="28"/>
          <w:szCs w:val="28"/>
        </w:rPr>
      </w:pPr>
    </w:p>
    <w:p w14:paraId="70E5CE10" w14:textId="77777777" w:rsidR="000D55DF" w:rsidRDefault="000D55DF" w:rsidP="00BC035C">
      <w:pPr>
        <w:jc w:val="both"/>
        <w:rPr>
          <w:rFonts w:ascii="Times New Roman" w:hAnsi="Times New Roman" w:cs="Times New Roman"/>
          <w:b/>
          <w:bCs/>
          <w:sz w:val="28"/>
          <w:szCs w:val="28"/>
        </w:rPr>
      </w:pPr>
    </w:p>
    <w:p w14:paraId="3814B9CA" w14:textId="77777777" w:rsidR="000D55DF" w:rsidRDefault="000D55DF" w:rsidP="00BC035C">
      <w:pPr>
        <w:jc w:val="both"/>
        <w:rPr>
          <w:rFonts w:ascii="Times New Roman" w:hAnsi="Times New Roman" w:cs="Times New Roman"/>
          <w:b/>
          <w:bCs/>
          <w:sz w:val="28"/>
          <w:szCs w:val="28"/>
        </w:rPr>
      </w:pPr>
    </w:p>
    <w:p w14:paraId="3848AD84" w14:textId="77777777" w:rsidR="000D55DF" w:rsidRDefault="000D55DF" w:rsidP="00BC035C">
      <w:pPr>
        <w:jc w:val="both"/>
        <w:rPr>
          <w:rFonts w:ascii="Times New Roman" w:hAnsi="Times New Roman" w:cs="Times New Roman"/>
          <w:b/>
          <w:bCs/>
          <w:sz w:val="28"/>
          <w:szCs w:val="28"/>
        </w:rPr>
      </w:pPr>
    </w:p>
    <w:p w14:paraId="36B511F3" w14:textId="77777777" w:rsidR="000D55DF" w:rsidRDefault="000D55DF" w:rsidP="00BC035C">
      <w:pPr>
        <w:jc w:val="both"/>
        <w:rPr>
          <w:rFonts w:ascii="Times New Roman" w:hAnsi="Times New Roman" w:cs="Times New Roman"/>
          <w:b/>
          <w:bCs/>
          <w:sz w:val="28"/>
          <w:szCs w:val="28"/>
        </w:rPr>
      </w:pPr>
    </w:p>
    <w:p w14:paraId="1AE0936E" w14:textId="77777777" w:rsidR="000D55DF" w:rsidRDefault="000D55DF" w:rsidP="00BC035C">
      <w:pPr>
        <w:jc w:val="both"/>
        <w:rPr>
          <w:rFonts w:ascii="Times New Roman" w:hAnsi="Times New Roman" w:cs="Times New Roman"/>
          <w:b/>
          <w:bCs/>
          <w:sz w:val="28"/>
          <w:szCs w:val="28"/>
        </w:rPr>
      </w:pPr>
    </w:p>
    <w:p w14:paraId="5E5DEEEB" w14:textId="77777777" w:rsidR="000D55DF" w:rsidRDefault="000D55DF" w:rsidP="00BC035C">
      <w:pPr>
        <w:jc w:val="both"/>
        <w:rPr>
          <w:rFonts w:ascii="Times New Roman" w:hAnsi="Times New Roman" w:cs="Times New Roman"/>
          <w:b/>
          <w:bCs/>
          <w:sz w:val="28"/>
          <w:szCs w:val="28"/>
        </w:rPr>
      </w:pPr>
    </w:p>
    <w:p w14:paraId="00AB9813" w14:textId="77777777" w:rsidR="000D55DF" w:rsidRDefault="000D55DF" w:rsidP="00BC035C">
      <w:pPr>
        <w:jc w:val="both"/>
        <w:rPr>
          <w:rFonts w:ascii="Times New Roman" w:hAnsi="Times New Roman" w:cs="Times New Roman"/>
          <w:b/>
          <w:bCs/>
          <w:sz w:val="28"/>
          <w:szCs w:val="28"/>
        </w:rPr>
      </w:pPr>
    </w:p>
    <w:p w14:paraId="4ABBEB88" w14:textId="23C9681B" w:rsidR="008E11E2" w:rsidRDefault="008E11E2" w:rsidP="00BC035C">
      <w:pPr>
        <w:jc w:val="both"/>
        <w:rPr>
          <w:rFonts w:ascii="Times New Roman" w:hAnsi="Times New Roman" w:cs="Times New Roman"/>
          <w:b/>
          <w:bCs/>
          <w:sz w:val="28"/>
          <w:szCs w:val="28"/>
        </w:rPr>
      </w:pPr>
      <w:r w:rsidRPr="008E11E2">
        <w:rPr>
          <w:rFonts w:ascii="Times New Roman" w:hAnsi="Times New Roman" w:cs="Times New Roman"/>
          <w:b/>
          <w:bCs/>
          <w:sz w:val="28"/>
          <w:szCs w:val="28"/>
        </w:rPr>
        <w:lastRenderedPageBreak/>
        <w:t>REFERENCES</w:t>
      </w:r>
    </w:p>
    <w:p w14:paraId="5D3667D6" w14:textId="3D1E97BA" w:rsidR="008E11E2" w:rsidRPr="00142FE1" w:rsidRDefault="008E11E2" w:rsidP="008E11E2">
      <w:pPr>
        <w:pStyle w:val="ListParagraph"/>
        <w:numPr>
          <w:ilvl w:val="0"/>
          <w:numId w:val="2"/>
        </w:numPr>
        <w:jc w:val="both"/>
        <w:rPr>
          <w:rFonts w:ascii="Times New Roman" w:hAnsi="Times New Roman" w:cs="Times New Roman"/>
          <w:b/>
          <w:bCs/>
          <w:sz w:val="24"/>
          <w:szCs w:val="24"/>
        </w:rPr>
      </w:pPr>
      <w:r w:rsidRPr="00142FE1">
        <w:rPr>
          <w:rFonts w:ascii="Times New Roman" w:hAnsi="Times New Roman" w:cs="Times New Roman"/>
          <w:sz w:val="24"/>
          <w:szCs w:val="24"/>
        </w:rPr>
        <w:t xml:space="preserve">Quratulain maqsood*, esha ameen**, muhammada mahnoor***, aleena sumrin*, muhammad waseem akhtar***, riya bhattacharya**** and debajyoti bose****†, ‘applications of microbial fuel cell technology and strategies to boost bioreactor performance’, *centre for applied molecular biology, university of the </w:t>
      </w:r>
      <w:r w:rsidR="00B4570E" w:rsidRPr="00142FE1">
        <w:rPr>
          <w:rFonts w:ascii="Times New Roman" w:hAnsi="Times New Roman" w:cs="Times New Roman"/>
          <w:sz w:val="24"/>
          <w:szCs w:val="24"/>
        </w:rPr>
        <w:t>Punjab</w:t>
      </w:r>
      <w:r w:rsidRPr="00142FE1">
        <w:rPr>
          <w:rFonts w:ascii="Times New Roman" w:hAnsi="Times New Roman" w:cs="Times New Roman"/>
          <w:sz w:val="24"/>
          <w:szCs w:val="24"/>
        </w:rPr>
        <w:t xml:space="preserve">, </w:t>
      </w:r>
      <w:r w:rsidR="00B4570E" w:rsidRPr="00142FE1">
        <w:rPr>
          <w:rFonts w:ascii="Times New Roman" w:hAnsi="Times New Roman" w:cs="Times New Roman"/>
          <w:sz w:val="24"/>
          <w:szCs w:val="24"/>
        </w:rPr>
        <w:t>Lahore</w:t>
      </w:r>
      <w:r w:rsidRPr="00142FE1">
        <w:rPr>
          <w:rFonts w:ascii="Times New Roman" w:hAnsi="Times New Roman" w:cs="Times New Roman"/>
          <w:sz w:val="24"/>
          <w:szCs w:val="24"/>
        </w:rPr>
        <w:t xml:space="preserve">, </w:t>
      </w:r>
      <w:r w:rsidR="00B4570E" w:rsidRPr="00142FE1">
        <w:rPr>
          <w:rFonts w:ascii="Times New Roman" w:hAnsi="Times New Roman" w:cs="Times New Roman"/>
          <w:sz w:val="24"/>
          <w:szCs w:val="24"/>
        </w:rPr>
        <w:t>Pakistan</w:t>
      </w:r>
      <w:r w:rsidRPr="00142FE1">
        <w:rPr>
          <w:rFonts w:ascii="Times New Roman" w:hAnsi="Times New Roman" w:cs="Times New Roman"/>
          <w:sz w:val="24"/>
          <w:szCs w:val="24"/>
        </w:rPr>
        <w:t xml:space="preserve"> **department of molecular biology &amp; molecular genetics, university of the </w:t>
      </w:r>
      <w:r w:rsidR="00B4570E" w:rsidRPr="00142FE1">
        <w:rPr>
          <w:rFonts w:ascii="Times New Roman" w:hAnsi="Times New Roman" w:cs="Times New Roman"/>
          <w:sz w:val="24"/>
          <w:szCs w:val="24"/>
        </w:rPr>
        <w:t>Punjab</w:t>
      </w:r>
      <w:r w:rsidRPr="00142FE1">
        <w:rPr>
          <w:rFonts w:ascii="Times New Roman" w:hAnsi="Times New Roman" w:cs="Times New Roman"/>
          <w:sz w:val="24"/>
          <w:szCs w:val="24"/>
        </w:rPr>
        <w:t xml:space="preserve">, </w:t>
      </w:r>
      <w:r w:rsidR="00B4570E" w:rsidRPr="00142FE1">
        <w:rPr>
          <w:rFonts w:ascii="Times New Roman" w:hAnsi="Times New Roman" w:cs="Times New Roman"/>
          <w:sz w:val="24"/>
          <w:szCs w:val="24"/>
        </w:rPr>
        <w:t>Lahore</w:t>
      </w:r>
      <w:r w:rsidRPr="00142FE1">
        <w:rPr>
          <w:rFonts w:ascii="Times New Roman" w:hAnsi="Times New Roman" w:cs="Times New Roman"/>
          <w:sz w:val="24"/>
          <w:szCs w:val="24"/>
        </w:rPr>
        <w:t xml:space="preserve">, </w:t>
      </w:r>
      <w:r w:rsidR="00B4570E" w:rsidRPr="00142FE1">
        <w:rPr>
          <w:rFonts w:ascii="Times New Roman" w:hAnsi="Times New Roman" w:cs="Times New Roman"/>
          <w:sz w:val="24"/>
          <w:szCs w:val="24"/>
        </w:rPr>
        <w:t>Pakistan</w:t>
      </w:r>
      <w:r w:rsidRPr="00142FE1">
        <w:rPr>
          <w:rFonts w:ascii="Times New Roman" w:hAnsi="Times New Roman" w:cs="Times New Roman"/>
          <w:sz w:val="24"/>
          <w:szCs w:val="24"/>
        </w:rPr>
        <w:t xml:space="preserve"> ***department of rehabilitation sciences, </w:t>
      </w:r>
      <w:r w:rsidR="00B4570E" w:rsidRPr="00142FE1">
        <w:rPr>
          <w:rFonts w:ascii="Times New Roman" w:hAnsi="Times New Roman" w:cs="Times New Roman"/>
          <w:sz w:val="24"/>
          <w:szCs w:val="24"/>
        </w:rPr>
        <w:t>Akhtar</w:t>
      </w:r>
      <w:r w:rsidRPr="00142FE1">
        <w:rPr>
          <w:rFonts w:ascii="Times New Roman" w:hAnsi="Times New Roman" w:cs="Times New Roman"/>
          <w:sz w:val="24"/>
          <w:szCs w:val="24"/>
        </w:rPr>
        <w:t xml:space="preserve"> saeed medical &amp; dental college </w:t>
      </w:r>
      <w:r w:rsidR="00B4570E" w:rsidRPr="00142FE1">
        <w:rPr>
          <w:rFonts w:ascii="Times New Roman" w:hAnsi="Times New Roman" w:cs="Times New Roman"/>
          <w:sz w:val="24"/>
          <w:szCs w:val="24"/>
        </w:rPr>
        <w:t>Lahore</w:t>
      </w:r>
      <w:r w:rsidRPr="00142FE1">
        <w:rPr>
          <w:rFonts w:ascii="Times New Roman" w:hAnsi="Times New Roman" w:cs="Times New Roman"/>
          <w:sz w:val="24"/>
          <w:szCs w:val="24"/>
        </w:rPr>
        <w:t xml:space="preserve">, </w:t>
      </w:r>
      <w:r w:rsidR="00B4570E" w:rsidRPr="00142FE1">
        <w:rPr>
          <w:rFonts w:ascii="Times New Roman" w:hAnsi="Times New Roman" w:cs="Times New Roman"/>
          <w:sz w:val="24"/>
          <w:szCs w:val="24"/>
        </w:rPr>
        <w:t>Pakistan</w:t>
      </w:r>
      <w:r w:rsidRPr="00142FE1">
        <w:rPr>
          <w:rFonts w:ascii="Times New Roman" w:hAnsi="Times New Roman" w:cs="Times New Roman"/>
          <w:sz w:val="24"/>
          <w:szCs w:val="24"/>
        </w:rPr>
        <w:t xml:space="preserve"> **** school of biotechnology, faculty of applied sciences &amp; biotechnology, shoolini university of biotechnology and management sciences, solan, himachal pradesh, india,2022, vol. 21 ,pp. 1191-1199.</w:t>
      </w:r>
    </w:p>
    <w:p w14:paraId="3367E79F" w14:textId="109D2A58" w:rsidR="008E11E2" w:rsidRPr="00142FE1" w:rsidRDefault="008E11E2" w:rsidP="008E11E2">
      <w:pPr>
        <w:pStyle w:val="ListParagraph"/>
        <w:numPr>
          <w:ilvl w:val="0"/>
          <w:numId w:val="2"/>
        </w:numPr>
        <w:jc w:val="both"/>
        <w:rPr>
          <w:rFonts w:ascii="Times New Roman" w:hAnsi="Times New Roman" w:cs="Times New Roman"/>
          <w:b/>
          <w:bCs/>
          <w:sz w:val="24"/>
          <w:szCs w:val="24"/>
        </w:rPr>
      </w:pPr>
      <w:r w:rsidRPr="00142FE1">
        <w:rPr>
          <w:rFonts w:ascii="Times New Roman" w:hAnsi="Times New Roman" w:cs="Times New Roman"/>
          <w:sz w:val="24"/>
          <w:szCs w:val="24"/>
        </w:rPr>
        <w:t xml:space="preserve">Karthikeyan rengasamy, harsha uskaikar, sheela berchmans, electrochemically prepared </w:t>
      </w:r>
      <w:r w:rsidR="00886801">
        <w:rPr>
          <w:rFonts w:ascii="Times New Roman" w:hAnsi="Times New Roman" w:cs="Times New Roman"/>
          <w:sz w:val="24"/>
          <w:szCs w:val="24"/>
        </w:rPr>
        <w:t>manganese</w:t>
      </w:r>
      <w:r w:rsidRPr="00142FE1">
        <w:rPr>
          <w:rFonts w:ascii="Times New Roman" w:hAnsi="Times New Roman" w:cs="Times New Roman"/>
          <w:sz w:val="24"/>
          <w:szCs w:val="24"/>
        </w:rPr>
        <w:t xml:space="preserve"> oxide as a cathode material for a microbial fuel cell, 2012, vol. 45:12, pp. 1645-1657.</w:t>
      </w:r>
    </w:p>
    <w:p w14:paraId="7A293E48" w14:textId="29B581EC" w:rsidR="008E11E2" w:rsidRPr="00142FE1" w:rsidRDefault="008E11E2" w:rsidP="008E11E2">
      <w:pPr>
        <w:pStyle w:val="ListParagraph"/>
        <w:numPr>
          <w:ilvl w:val="0"/>
          <w:numId w:val="2"/>
        </w:numPr>
        <w:jc w:val="both"/>
        <w:rPr>
          <w:rFonts w:ascii="Times New Roman" w:hAnsi="Times New Roman" w:cs="Times New Roman"/>
          <w:b/>
          <w:bCs/>
          <w:sz w:val="24"/>
          <w:szCs w:val="24"/>
        </w:rPr>
      </w:pPr>
      <w:r w:rsidRPr="00142FE1">
        <w:rPr>
          <w:rFonts w:ascii="Times New Roman" w:hAnsi="Times New Roman" w:cs="Times New Roman"/>
          <w:sz w:val="24"/>
          <w:szCs w:val="24"/>
        </w:rPr>
        <w:t xml:space="preserve">Daniel, M.C. and Astruc, D. (2004) ‘Gold nanoparticles: assembly, supramolecular chemistry, quantumsize-related properties, and applications toward biology, catalysis, and nanotechnology’, Chem Rev Vol.104, No.1, pp.293–346 </w:t>
      </w:r>
    </w:p>
    <w:p w14:paraId="4975F65F" w14:textId="0C82CE1D" w:rsidR="008E11E2" w:rsidRPr="00142FE1" w:rsidRDefault="008E11E2" w:rsidP="008E11E2">
      <w:pPr>
        <w:pStyle w:val="ListParagraph"/>
        <w:numPr>
          <w:ilvl w:val="0"/>
          <w:numId w:val="2"/>
        </w:numPr>
        <w:jc w:val="both"/>
        <w:rPr>
          <w:rFonts w:ascii="Times New Roman" w:hAnsi="Times New Roman" w:cs="Times New Roman"/>
          <w:b/>
          <w:bCs/>
          <w:sz w:val="24"/>
          <w:szCs w:val="24"/>
        </w:rPr>
      </w:pPr>
      <w:r w:rsidRPr="00142FE1">
        <w:rPr>
          <w:rFonts w:ascii="Times New Roman" w:hAnsi="Times New Roman" w:cs="Times New Roman"/>
          <w:sz w:val="24"/>
          <w:szCs w:val="24"/>
        </w:rPr>
        <w:t xml:space="preserve"> Kaehler, T. (1994) ‘Nanotechnology: basic concepts and definitions’, Clin Chem Vol.49, No.9, pp.1797–9. </w:t>
      </w:r>
    </w:p>
    <w:p w14:paraId="532B9181" w14:textId="45AB46CD" w:rsidR="008E11E2" w:rsidRPr="00142FE1" w:rsidRDefault="008E11E2" w:rsidP="008E11E2">
      <w:pPr>
        <w:pStyle w:val="ListParagraph"/>
        <w:numPr>
          <w:ilvl w:val="0"/>
          <w:numId w:val="2"/>
        </w:numPr>
        <w:jc w:val="both"/>
        <w:rPr>
          <w:rFonts w:ascii="Times New Roman" w:hAnsi="Times New Roman" w:cs="Times New Roman"/>
          <w:b/>
          <w:bCs/>
          <w:sz w:val="24"/>
          <w:szCs w:val="24"/>
        </w:rPr>
      </w:pPr>
      <w:r w:rsidRPr="00142FE1">
        <w:rPr>
          <w:rFonts w:ascii="Times New Roman" w:hAnsi="Times New Roman" w:cs="Times New Roman"/>
          <w:sz w:val="24"/>
          <w:szCs w:val="24"/>
        </w:rPr>
        <w:t xml:space="preserve"> Rao, C.N.R. and Cheetham, A.K. (2001) ‘Science and technology of nanomaterials: current status and future prospects’, Journal of Mater Chem Vol.11, No.12, pp.2887–94</w:t>
      </w:r>
    </w:p>
    <w:p w14:paraId="20CFB0F9" w14:textId="0F71A6CD" w:rsidR="008E11E2" w:rsidRPr="00142FE1" w:rsidRDefault="008E11E2" w:rsidP="008E11E2">
      <w:pPr>
        <w:pStyle w:val="ListParagraph"/>
        <w:numPr>
          <w:ilvl w:val="0"/>
          <w:numId w:val="2"/>
        </w:numPr>
        <w:jc w:val="both"/>
        <w:rPr>
          <w:rFonts w:ascii="Times New Roman" w:hAnsi="Times New Roman" w:cs="Times New Roman"/>
          <w:b/>
          <w:bCs/>
          <w:sz w:val="24"/>
          <w:szCs w:val="24"/>
        </w:rPr>
      </w:pPr>
      <w:r w:rsidRPr="00142FE1">
        <w:rPr>
          <w:rFonts w:ascii="Times New Roman" w:hAnsi="Times New Roman" w:cs="Times New Roman"/>
          <w:sz w:val="24"/>
          <w:szCs w:val="24"/>
        </w:rPr>
        <w:t xml:space="preserve">Lee, J., Mahendra, S., and Alvarez, P.J.J. (2010) ‘Nanomaterials in the construction industry: a review of their applications and environmental health and safety considerations’, ACS Nano Vol.4, No.7, pp. 3580–90. </w:t>
      </w:r>
    </w:p>
    <w:p w14:paraId="547ADF35" w14:textId="75F33CD5" w:rsidR="008E11E2" w:rsidRPr="00142FE1" w:rsidRDefault="008E11E2" w:rsidP="008E11E2">
      <w:pPr>
        <w:pStyle w:val="ListParagraph"/>
        <w:numPr>
          <w:ilvl w:val="0"/>
          <w:numId w:val="2"/>
        </w:numPr>
        <w:jc w:val="both"/>
        <w:rPr>
          <w:rFonts w:ascii="Times New Roman" w:hAnsi="Times New Roman" w:cs="Times New Roman"/>
          <w:b/>
          <w:bCs/>
          <w:sz w:val="24"/>
          <w:szCs w:val="24"/>
        </w:rPr>
      </w:pPr>
      <w:r w:rsidRPr="00142FE1">
        <w:rPr>
          <w:rFonts w:ascii="Times New Roman" w:hAnsi="Times New Roman" w:cs="Times New Roman"/>
          <w:sz w:val="24"/>
          <w:szCs w:val="24"/>
        </w:rPr>
        <w:t xml:space="preserve"> Crowley, C.A. (2020) ‘Electric furnace’, Popular Mechanics Vol. 67, No. 6. pp. 941– 945. </w:t>
      </w:r>
    </w:p>
    <w:p w14:paraId="73102992" w14:textId="7EE6C3D2" w:rsidR="008E11E2" w:rsidRPr="00142FE1" w:rsidRDefault="008E11E2" w:rsidP="008E11E2">
      <w:pPr>
        <w:pStyle w:val="ListParagraph"/>
        <w:numPr>
          <w:ilvl w:val="0"/>
          <w:numId w:val="2"/>
        </w:numPr>
        <w:jc w:val="both"/>
        <w:rPr>
          <w:rFonts w:ascii="Times New Roman" w:hAnsi="Times New Roman" w:cs="Times New Roman"/>
          <w:b/>
          <w:bCs/>
          <w:sz w:val="24"/>
          <w:szCs w:val="24"/>
        </w:rPr>
      </w:pPr>
      <w:r w:rsidRPr="00142FE1">
        <w:rPr>
          <w:rFonts w:ascii="Times New Roman" w:hAnsi="Times New Roman" w:cs="Times New Roman"/>
          <w:sz w:val="24"/>
          <w:szCs w:val="24"/>
        </w:rPr>
        <w:t xml:space="preserve"> Deena, Titus., James Jebaseelan, S., And Selvaraj, M. (2019) ‘Nanoparticle characterization techniques’, Green Synthesis, Characterization and Applications of Nanoparticles Vol.298, pp.303-319 </w:t>
      </w:r>
    </w:p>
    <w:p w14:paraId="56C7FED0" w14:textId="0A4C037E" w:rsidR="008E11E2" w:rsidRPr="00142FE1" w:rsidRDefault="008E11E2" w:rsidP="008E11E2">
      <w:pPr>
        <w:pStyle w:val="ListParagraph"/>
        <w:numPr>
          <w:ilvl w:val="0"/>
          <w:numId w:val="2"/>
        </w:numPr>
        <w:jc w:val="both"/>
        <w:rPr>
          <w:rFonts w:ascii="Times New Roman" w:hAnsi="Times New Roman" w:cs="Times New Roman"/>
          <w:b/>
          <w:bCs/>
          <w:sz w:val="24"/>
          <w:szCs w:val="24"/>
        </w:rPr>
      </w:pPr>
      <w:r w:rsidRPr="00142FE1">
        <w:rPr>
          <w:rFonts w:ascii="Times New Roman" w:hAnsi="Times New Roman" w:cs="Times New Roman"/>
          <w:sz w:val="24"/>
          <w:szCs w:val="24"/>
        </w:rPr>
        <w:t>Hassani, A., Khataee, A. and Karaca, S. (2015). ‘Photocatalytic degradation of ciprofloxacin by synthesized TiO2 nanoparticles on montmorillonite: Effect of operation parameters and artificial neural network modeling’, Journal of Molecular Catalyst Analytical Chemistry Vol.409, pp.149–161</w:t>
      </w:r>
    </w:p>
    <w:sectPr w:rsidR="008E11E2" w:rsidRPr="00142FE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F08BD" w14:textId="77777777" w:rsidR="00DB43C0" w:rsidRDefault="00DB43C0" w:rsidP="00942395">
      <w:pPr>
        <w:spacing w:after="0" w:line="240" w:lineRule="auto"/>
      </w:pPr>
      <w:r>
        <w:separator/>
      </w:r>
    </w:p>
  </w:endnote>
  <w:endnote w:type="continuationSeparator" w:id="0">
    <w:p w14:paraId="4A31B13D" w14:textId="77777777" w:rsidR="00DB43C0" w:rsidRDefault="00DB43C0" w:rsidP="00942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E87E3" w14:textId="77777777" w:rsidR="00DB43C0" w:rsidRDefault="00DB43C0" w:rsidP="00942395">
      <w:pPr>
        <w:spacing w:after="0" w:line="240" w:lineRule="auto"/>
      </w:pPr>
      <w:r>
        <w:separator/>
      </w:r>
    </w:p>
  </w:footnote>
  <w:footnote w:type="continuationSeparator" w:id="0">
    <w:p w14:paraId="4D98337B" w14:textId="77777777" w:rsidR="00DB43C0" w:rsidRDefault="00DB43C0" w:rsidP="009423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E5490"/>
    <w:multiLevelType w:val="hybridMultilevel"/>
    <w:tmpl w:val="B16AD8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BA24931"/>
    <w:multiLevelType w:val="hybridMultilevel"/>
    <w:tmpl w:val="419E96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41579A1"/>
    <w:multiLevelType w:val="hybridMultilevel"/>
    <w:tmpl w:val="EC74E6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F6E6BD6"/>
    <w:multiLevelType w:val="hybridMultilevel"/>
    <w:tmpl w:val="8194A74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6657153"/>
    <w:multiLevelType w:val="hybridMultilevel"/>
    <w:tmpl w:val="9C2494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509296258">
    <w:abstractNumId w:val="0"/>
  </w:num>
  <w:num w:numId="2" w16cid:durableId="1034424686">
    <w:abstractNumId w:val="3"/>
  </w:num>
  <w:num w:numId="3" w16cid:durableId="411852932">
    <w:abstractNumId w:val="4"/>
  </w:num>
  <w:num w:numId="4" w16cid:durableId="455024238">
    <w:abstractNumId w:val="1"/>
  </w:num>
  <w:num w:numId="5" w16cid:durableId="15663332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BC035C"/>
    <w:rsid w:val="000075CF"/>
    <w:rsid w:val="000422E0"/>
    <w:rsid w:val="00076286"/>
    <w:rsid w:val="000A06B7"/>
    <w:rsid w:val="000D55DF"/>
    <w:rsid w:val="000E2C3C"/>
    <w:rsid w:val="00142FE1"/>
    <w:rsid w:val="00160B36"/>
    <w:rsid w:val="001675BB"/>
    <w:rsid w:val="001764D6"/>
    <w:rsid w:val="00240450"/>
    <w:rsid w:val="002B58FB"/>
    <w:rsid w:val="003A5C49"/>
    <w:rsid w:val="003C3E25"/>
    <w:rsid w:val="00472500"/>
    <w:rsid w:val="004D49C5"/>
    <w:rsid w:val="0051034F"/>
    <w:rsid w:val="0053452F"/>
    <w:rsid w:val="005811BF"/>
    <w:rsid w:val="00582FE5"/>
    <w:rsid w:val="005C4424"/>
    <w:rsid w:val="005E71E5"/>
    <w:rsid w:val="005F2B31"/>
    <w:rsid w:val="006262AE"/>
    <w:rsid w:val="00641CB6"/>
    <w:rsid w:val="006762DD"/>
    <w:rsid w:val="0068361C"/>
    <w:rsid w:val="00692995"/>
    <w:rsid w:val="007C335E"/>
    <w:rsid w:val="00802839"/>
    <w:rsid w:val="0086282A"/>
    <w:rsid w:val="008725E3"/>
    <w:rsid w:val="00886801"/>
    <w:rsid w:val="008E11E2"/>
    <w:rsid w:val="008F41C0"/>
    <w:rsid w:val="00934B78"/>
    <w:rsid w:val="00942395"/>
    <w:rsid w:val="00943354"/>
    <w:rsid w:val="00A23F98"/>
    <w:rsid w:val="00AC0D94"/>
    <w:rsid w:val="00AF15C5"/>
    <w:rsid w:val="00B26CEC"/>
    <w:rsid w:val="00B35818"/>
    <w:rsid w:val="00B4570E"/>
    <w:rsid w:val="00BB72CC"/>
    <w:rsid w:val="00BC035C"/>
    <w:rsid w:val="00CD5887"/>
    <w:rsid w:val="00D5694C"/>
    <w:rsid w:val="00DB43C0"/>
    <w:rsid w:val="00DC6DE8"/>
    <w:rsid w:val="00E50B06"/>
    <w:rsid w:val="00ED3F69"/>
    <w:rsid w:val="00EE53C1"/>
    <w:rsid w:val="00EE74AA"/>
    <w:rsid w:val="00FD5188"/>
    <w:rsid w:val="00FD7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0950C"/>
  <w15:chartTrackingRefBased/>
  <w15:docId w15:val="{722EACE2-A546-4AE8-AF8E-6CFBC2F8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7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11E2"/>
    <w:pPr>
      <w:ind w:left="720"/>
      <w:contextualSpacing/>
    </w:pPr>
  </w:style>
  <w:style w:type="paragraph" w:styleId="Header">
    <w:name w:val="header"/>
    <w:basedOn w:val="Normal"/>
    <w:link w:val="HeaderChar"/>
    <w:uiPriority w:val="99"/>
    <w:unhideWhenUsed/>
    <w:rsid w:val="009423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395"/>
  </w:style>
  <w:style w:type="paragraph" w:styleId="Footer">
    <w:name w:val="footer"/>
    <w:basedOn w:val="Normal"/>
    <w:link w:val="FooterChar"/>
    <w:uiPriority w:val="99"/>
    <w:unhideWhenUsed/>
    <w:rsid w:val="009423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5532">
      <w:bodyDiv w:val="1"/>
      <w:marLeft w:val="0"/>
      <w:marRight w:val="0"/>
      <w:marTop w:val="0"/>
      <w:marBottom w:val="0"/>
      <w:divBdr>
        <w:top w:val="none" w:sz="0" w:space="0" w:color="auto"/>
        <w:left w:val="none" w:sz="0" w:space="0" w:color="auto"/>
        <w:bottom w:val="none" w:sz="0" w:space="0" w:color="auto"/>
        <w:right w:val="none" w:sz="0" w:space="0" w:color="auto"/>
      </w:divBdr>
    </w:div>
    <w:div w:id="160974939">
      <w:bodyDiv w:val="1"/>
      <w:marLeft w:val="0"/>
      <w:marRight w:val="0"/>
      <w:marTop w:val="0"/>
      <w:marBottom w:val="0"/>
      <w:divBdr>
        <w:top w:val="none" w:sz="0" w:space="0" w:color="auto"/>
        <w:left w:val="none" w:sz="0" w:space="0" w:color="auto"/>
        <w:bottom w:val="none" w:sz="0" w:space="0" w:color="auto"/>
        <w:right w:val="none" w:sz="0" w:space="0" w:color="auto"/>
      </w:divBdr>
    </w:div>
    <w:div w:id="322515068">
      <w:bodyDiv w:val="1"/>
      <w:marLeft w:val="0"/>
      <w:marRight w:val="0"/>
      <w:marTop w:val="0"/>
      <w:marBottom w:val="0"/>
      <w:divBdr>
        <w:top w:val="none" w:sz="0" w:space="0" w:color="auto"/>
        <w:left w:val="none" w:sz="0" w:space="0" w:color="auto"/>
        <w:bottom w:val="none" w:sz="0" w:space="0" w:color="auto"/>
        <w:right w:val="none" w:sz="0" w:space="0" w:color="auto"/>
      </w:divBdr>
    </w:div>
    <w:div w:id="374542836">
      <w:bodyDiv w:val="1"/>
      <w:marLeft w:val="0"/>
      <w:marRight w:val="0"/>
      <w:marTop w:val="0"/>
      <w:marBottom w:val="0"/>
      <w:divBdr>
        <w:top w:val="none" w:sz="0" w:space="0" w:color="auto"/>
        <w:left w:val="none" w:sz="0" w:space="0" w:color="auto"/>
        <w:bottom w:val="none" w:sz="0" w:space="0" w:color="auto"/>
        <w:right w:val="none" w:sz="0" w:space="0" w:color="auto"/>
      </w:divBdr>
    </w:div>
    <w:div w:id="627400246">
      <w:bodyDiv w:val="1"/>
      <w:marLeft w:val="0"/>
      <w:marRight w:val="0"/>
      <w:marTop w:val="0"/>
      <w:marBottom w:val="0"/>
      <w:divBdr>
        <w:top w:val="none" w:sz="0" w:space="0" w:color="auto"/>
        <w:left w:val="none" w:sz="0" w:space="0" w:color="auto"/>
        <w:bottom w:val="none" w:sz="0" w:space="0" w:color="auto"/>
        <w:right w:val="none" w:sz="0" w:space="0" w:color="auto"/>
      </w:divBdr>
    </w:div>
    <w:div w:id="666204979">
      <w:bodyDiv w:val="1"/>
      <w:marLeft w:val="0"/>
      <w:marRight w:val="0"/>
      <w:marTop w:val="0"/>
      <w:marBottom w:val="0"/>
      <w:divBdr>
        <w:top w:val="none" w:sz="0" w:space="0" w:color="auto"/>
        <w:left w:val="none" w:sz="0" w:space="0" w:color="auto"/>
        <w:bottom w:val="none" w:sz="0" w:space="0" w:color="auto"/>
        <w:right w:val="none" w:sz="0" w:space="0" w:color="auto"/>
      </w:divBdr>
    </w:div>
    <w:div w:id="1112212344">
      <w:bodyDiv w:val="1"/>
      <w:marLeft w:val="0"/>
      <w:marRight w:val="0"/>
      <w:marTop w:val="0"/>
      <w:marBottom w:val="0"/>
      <w:divBdr>
        <w:top w:val="none" w:sz="0" w:space="0" w:color="auto"/>
        <w:left w:val="none" w:sz="0" w:space="0" w:color="auto"/>
        <w:bottom w:val="none" w:sz="0" w:space="0" w:color="auto"/>
        <w:right w:val="none" w:sz="0" w:space="0" w:color="auto"/>
      </w:divBdr>
    </w:div>
    <w:div w:id="1467817009">
      <w:bodyDiv w:val="1"/>
      <w:marLeft w:val="0"/>
      <w:marRight w:val="0"/>
      <w:marTop w:val="0"/>
      <w:marBottom w:val="0"/>
      <w:divBdr>
        <w:top w:val="none" w:sz="0" w:space="0" w:color="auto"/>
        <w:left w:val="none" w:sz="0" w:space="0" w:color="auto"/>
        <w:bottom w:val="none" w:sz="0" w:space="0" w:color="auto"/>
        <w:right w:val="none" w:sz="0" w:space="0" w:color="auto"/>
      </w:divBdr>
    </w:div>
    <w:div w:id="1527595112">
      <w:bodyDiv w:val="1"/>
      <w:marLeft w:val="0"/>
      <w:marRight w:val="0"/>
      <w:marTop w:val="0"/>
      <w:marBottom w:val="0"/>
      <w:divBdr>
        <w:top w:val="none" w:sz="0" w:space="0" w:color="auto"/>
        <w:left w:val="none" w:sz="0" w:space="0" w:color="auto"/>
        <w:bottom w:val="none" w:sz="0" w:space="0" w:color="auto"/>
        <w:right w:val="none" w:sz="0" w:space="0" w:color="auto"/>
      </w:divBdr>
    </w:div>
    <w:div w:id="207612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Maq22</b:Tag>
    <b:SourceType>JournalArticle</b:SourceType>
    <b:Guid>{55FF437C-A130-4F88-938B-0D2B18785768}</b:Guid>
    <b:Author>
      <b:Author>
        <b:NameList>
          <b:Person>
            <b:Last>Maqsood</b:Last>
            <b:First>Quratulain</b:First>
          </b:Person>
        </b:NameList>
      </b:Author>
    </b:Author>
    <b:Title>Applications of Microbial Fuel Cell Technology and Strategies to Boost </b:Title>
    <b:Year>2022</b:Year>
    <b:JournalName>Nature Environment and Pollution Technology</b:JournalName>
    <b:Pages>1191-1199</b:Pages>
    <b:RefOrder>5</b:RefOrder>
  </b:Source>
  <b:Source>
    <b:Tag>Mrs20</b:Tag>
    <b:SourceType>JournalArticle</b:SourceType>
    <b:Guid>{C557923E-C93D-445A-9418-B76D8B26CBAD}</b:Guid>
    <b:Author>
      <b:Author>
        <b:NameList>
          <b:Person>
            <b:Last>R.Pote</b:Last>
            <b:First>Mrs.Xma</b:First>
          </b:Person>
        </b:NameList>
      </b:Author>
    </b:Author>
    <b:Title>A Review of Microbial Fuel Cell Technology and its </b:Title>
    <b:JournalName>The International journal of analytical and experimental modal analysis</b:JournalName>
    <b:Year>2020</b:Year>
    <b:Pages>1485-1493</b:Pages>
    <b:RefOrder>6</b:RefOrder>
  </b:Source>
  <b:Source>
    <b:Tag>Dan04</b:Tag>
    <b:SourceType>JournalArticle</b:SourceType>
    <b:Guid>{38C869E6-E1D8-4713-B5AB-10A04E531052}</b:Guid>
    <b:Title>Gold nanoparticles: aasembly supramolecular chemistry, quantumsize-related properties and application towards biology,catalysis and nanotechnology</b:Title>
    <b:JournalName>Chem Rev</b:JournalName>
    <b:Year>2004</b:Year>
    <b:Pages>293-346</b:Pages>
    <b:Author>
      <b:Author>
        <b:NameList>
          <b:Person>
            <b:Last>Daniel</b:Last>
          </b:Person>
        </b:NameList>
      </b:Author>
    </b:Author>
    <b:RefOrder>2</b:RefOrder>
  </b:Source>
  <b:Source>
    <b:Tag>Kae94</b:Tag>
    <b:SourceType>JournalArticle</b:SourceType>
    <b:Guid>{BD9D27AA-9F2E-4DBA-B37A-146812E55B7A}</b:Guid>
    <b:Author>
      <b:Author>
        <b:NameList>
          <b:Person>
            <b:Last>Kaehler</b:Last>
          </b:Person>
        </b:NameList>
      </b:Author>
    </b:Author>
    <b:Title>Nanotechnology: basic concepts and definition</b:Title>
    <b:JournalName>Clin Chem</b:JournalName>
    <b:Year>1994</b:Year>
    <b:Pages>1797-1799</b:Pages>
    <b:RefOrder>1</b:RefOrder>
  </b:Source>
  <b:Source>
    <b:Tag>Rao01</b:Tag>
    <b:SourceType>JournalArticle</b:SourceType>
    <b:Guid>{5D54F7DE-CFFD-4A91-8D7B-CAF6CF3F3B62}</b:Guid>
    <b:Author>
      <b:Author>
        <b:NameList>
          <b:Person>
            <b:Last>Rao</b:Last>
          </b:Person>
        </b:NameList>
      </b:Author>
    </b:Author>
    <b:Title>Science and technology of nanomaterial:current status and future prospects</b:Title>
    <b:JournalName>Journal of Mater Chem</b:JournalName>
    <b:Year>2001</b:Year>
    <b:Pages>2887-2894</b:Pages>
    <b:RefOrder>3</b:RefOrder>
  </b:Source>
  <b:Source>
    <b:Tag>Lee10</b:Tag>
    <b:SourceType>JournalArticle</b:SourceType>
    <b:Guid>{1085116F-BDCF-4C3C-B7CB-F8F896C26346}</b:Guid>
    <b:Author>
      <b:Author>
        <b:NameList>
          <b:Person>
            <b:Last>Lee</b:Last>
          </b:Person>
        </b:NameList>
      </b:Author>
    </b:Author>
    <b:Title>Nanomaterilas in the construction industry: a review of their applications and environmental health and safety considerations</b:Title>
    <b:JournalName>ACS Nano </b:JournalName>
    <b:Year>2010</b:Year>
    <b:Pages>3580-3590</b:Pages>
    <b:RefOrder>4</b:RefOrder>
  </b:Source>
</b:Sources>
</file>

<file path=customXml/itemProps1.xml><?xml version="1.0" encoding="utf-8"?>
<ds:datastoreItem xmlns:ds="http://schemas.openxmlformats.org/officeDocument/2006/customXml" ds:itemID="{F24576EB-2222-4ECF-A924-E8869FB94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17</Pages>
  <Words>3002</Words>
  <Characters>17114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Mathialagan Naveen</dc:creator>
  <cp:keywords/>
  <dc:description/>
  <cp:lastModifiedBy>Mathialagan Naveen</cp:lastModifiedBy>
  <cp:revision>30</cp:revision>
  <dcterms:created xsi:type="dcterms:W3CDTF">2023-01-27T13:56:00Z</dcterms:created>
  <dcterms:modified xsi:type="dcterms:W3CDTF">2023-04-04T05:49:00Z</dcterms:modified>
</cp:coreProperties>
</file>