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48A" w:rsidRDefault="00F52B3E">
      <w:pPr>
        <w:spacing w:after="0" w:line="259" w:lineRule="auto"/>
        <w:ind w:left="15" w:firstLine="0"/>
      </w:pPr>
      <w:r>
        <w:rPr>
          <w:b/>
          <w:sz w:val="32"/>
        </w:rPr>
        <w:t xml:space="preserve">A MOBILE ROBOT PATH PLANNING USING GENETIC ALGORITHM </w:t>
      </w:r>
      <w:r>
        <w:rPr>
          <w:sz w:val="44"/>
        </w:rPr>
        <w:t xml:space="preserve"> </w:t>
      </w:r>
    </w:p>
    <w:p w:rsidR="003A348A" w:rsidRDefault="00F52B3E">
      <w:pPr>
        <w:spacing w:after="0" w:line="259" w:lineRule="auto"/>
        <w:ind w:left="-5"/>
      </w:pPr>
      <w:r>
        <w:rPr>
          <w:b/>
          <w:sz w:val="32"/>
        </w:rPr>
        <w:t xml:space="preserve">                     </w:t>
      </w:r>
      <w:r>
        <w:rPr>
          <w:sz w:val="32"/>
        </w:rPr>
        <w:t xml:space="preserve">KIRUBA PACKIYA DHARSHINI. R(22BCS133)   </w:t>
      </w:r>
    </w:p>
    <w:p w:rsidR="003A348A" w:rsidRDefault="00F52B3E">
      <w:pPr>
        <w:spacing w:after="210" w:line="259" w:lineRule="auto"/>
        <w:ind w:left="-5"/>
      </w:pPr>
      <w:r>
        <w:rPr>
          <w:sz w:val="32"/>
        </w:rPr>
        <w:t xml:space="preserve">                   SRI KRISHNA ARTS AND SCIENCE COLLEGE  </w:t>
      </w:r>
    </w:p>
    <w:p w:rsidR="003A348A" w:rsidRDefault="00F52B3E">
      <w:pPr>
        <w:spacing w:after="131" w:line="259" w:lineRule="auto"/>
        <w:ind w:left="0" w:firstLine="0"/>
      </w:pPr>
      <w:r>
        <w:rPr>
          <w:sz w:val="32"/>
        </w:rPr>
        <w:t xml:space="preserve">                      </w:t>
      </w:r>
      <w:r>
        <w:rPr>
          <w:sz w:val="44"/>
        </w:rPr>
        <w:t xml:space="preserve">  </w:t>
      </w:r>
    </w:p>
    <w:p w:rsidR="003A348A" w:rsidRDefault="00F52B3E">
      <w:pPr>
        <w:spacing w:after="84" w:line="259" w:lineRule="auto"/>
        <w:ind w:left="0" w:firstLine="0"/>
      </w:pPr>
      <w:r>
        <w:rPr>
          <w:sz w:val="32"/>
        </w:rPr>
        <w:t xml:space="preserve">                                       </w:t>
      </w:r>
      <w:r>
        <w:rPr>
          <w:sz w:val="44"/>
        </w:rPr>
        <w:t xml:space="preserve"> </w:t>
      </w:r>
    </w:p>
    <w:p w:rsidR="003A348A" w:rsidRDefault="00F52B3E">
      <w:pPr>
        <w:spacing w:after="0" w:line="259" w:lineRule="auto"/>
        <w:ind w:left="15" w:firstLine="0"/>
      </w:pPr>
      <w:r>
        <w:rPr>
          <w:b/>
          <w:color w:val="454541"/>
          <w:sz w:val="60"/>
        </w:rPr>
        <w:t xml:space="preserve"> </w:t>
      </w:r>
      <w:r>
        <w:rPr>
          <w:sz w:val="44"/>
        </w:rPr>
        <w:t xml:space="preserve"> </w:t>
      </w:r>
    </w:p>
    <w:p w:rsidR="003A348A" w:rsidRDefault="00F52B3E">
      <w:pPr>
        <w:spacing w:after="304" w:line="259" w:lineRule="auto"/>
        <w:ind w:left="-15" w:firstLine="0"/>
        <w:jc w:val="right"/>
      </w:pPr>
      <w:r>
        <w:rPr>
          <w:rFonts w:ascii="Calibri" w:eastAsia="Calibri" w:hAnsi="Calibri" w:cs="Calibri"/>
          <w:noProof/>
          <w:sz w:val="22"/>
        </w:rPr>
        <mc:AlternateContent>
          <mc:Choice Requires="wpg">
            <w:drawing>
              <wp:inline distT="0" distB="0" distL="0" distR="0">
                <wp:extent cx="6714490" cy="76200"/>
                <wp:effectExtent l="0" t="0" r="0" b="0"/>
                <wp:docPr id="1589" name="Group 1589"/>
                <wp:cNvGraphicFramePr/>
                <a:graphic xmlns:a="http://schemas.openxmlformats.org/drawingml/2006/main">
                  <a:graphicData uri="http://schemas.microsoft.com/office/word/2010/wordprocessingGroup">
                    <wpg:wgp>
                      <wpg:cNvGrpSpPr/>
                      <wpg:grpSpPr>
                        <a:xfrm>
                          <a:off x="0" y="0"/>
                          <a:ext cx="6714490" cy="76200"/>
                          <a:chOff x="0" y="0"/>
                          <a:chExt cx="6714490" cy="76200"/>
                        </a:xfrm>
                      </wpg:grpSpPr>
                      <wps:wsp>
                        <wps:cNvPr id="1926" name="Shape 1926"/>
                        <wps:cNvSpPr/>
                        <wps:spPr>
                          <a:xfrm>
                            <a:off x="0" y="0"/>
                            <a:ext cx="6714490" cy="76200"/>
                          </a:xfrm>
                          <a:custGeom>
                            <a:avLst/>
                            <a:gdLst/>
                            <a:ahLst/>
                            <a:cxnLst/>
                            <a:rect l="0" t="0" r="0" b="0"/>
                            <a:pathLst>
                              <a:path w="6714490" h="76200">
                                <a:moveTo>
                                  <a:pt x="0" y="0"/>
                                </a:moveTo>
                                <a:lnTo>
                                  <a:pt x="6714490" y="0"/>
                                </a:lnTo>
                                <a:lnTo>
                                  <a:pt x="6714490" y="76200"/>
                                </a:lnTo>
                                <a:lnTo>
                                  <a:pt x="0" y="76200"/>
                                </a:lnTo>
                                <a:lnTo>
                                  <a:pt x="0" y="0"/>
                                </a:lnTo>
                              </a:path>
                            </a:pathLst>
                          </a:custGeom>
                          <a:ln w="0" cap="flat">
                            <a:miter lim="127000"/>
                          </a:ln>
                        </wps:spPr>
                        <wps:style>
                          <a:lnRef idx="0">
                            <a:srgbClr val="000000">
                              <a:alpha val="0"/>
                            </a:srgbClr>
                          </a:lnRef>
                          <a:fillRef idx="1">
                            <a:srgbClr val="FF7A00"/>
                          </a:fillRef>
                          <a:effectRef idx="0">
                            <a:scrgbClr r="0" g="0" b="0"/>
                          </a:effectRef>
                          <a:fontRef idx="none"/>
                        </wps:style>
                        <wps:bodyPr/>
                      </wps:wsp>
                    </wpg:wgp>
                  </a:graphicData>
                </a:graphic>
              </wp:inline>
            </w:drawing>
          </mc:Choice>
          <mc:Fallback xmlns:a="http://schemas.openxmlformats.org/drawingml/2006/main">
            <w:pict>
              <v:group id="Group 1589" style="width:528.7pt;height:6pt;mso-position-horizontal-relative:char;mso-position-vertical-relative:line" coordsize="67144,762">
                <v:shape id="Shape 1927" style="position:absolute;width:67144;height:762;left:0;top:0;" coordsize="6714490,76200" path="m0,0l6714490,0l6714490,76200l0,76200l0,0">
                  <v:stroke weight="0pt" endcap="flat" joinstyle="miter" miterlimit="10" on="false" color="#000000" opacity="0"/>
                  <v:fill on="true" color="#ff7a00"/>
                </v:shape>
              </v:group>
            </w:pict>
          </mc:Fallback>
        </mc:AlternateContent>
      </w:r>
      <w:r>
        <w:rPr>
          <w:sz w:val="44"/>
        </w:rPr>
        <w:t xml:space="preserve"> </w:t>
      </w:r>
    </w:p>
    <w:p w:rsidR="003A348A" w:rsidRDefault="00F52B3E">
      <w:pPr>
        <w:spacing w:after="41" w:line="259" w:lineRule="auto"/>
        <w:ind w:left="15" w:firstLine="0"/>
      </w:pPr>
      <w:r>
        <w:rPr>
          <w:b/>
          <w:color w:val="454541"/>
          <w:sz w:val="44"/>
        </w:rPr>
        <w:t xml:space="preserve">ABSTRACT: </w:t>
      </w:r>
      <w:r>
        <w:rPr>
          <w:sz w:val="44"/>
        </w:rPr>
        <w:t xml:space="preserve"> </w:t>
      </w:r>
    </w:p>
    <w:p w:rsidR="003A348A" w:rsidRDefault="00F52B3E">
      <w:pPr>
        <w:spacing w:after="366" w:line="264" w:lineRule="auto"/>
        <w:ind w:left="15" w:right="134" w:firstLine="0"/>
      </w:pPr>
      <w:r>
        <w:rPr>
          <w:color w:val="666660"/>
          <w:sz w:val="24"/>
        </w:rPr>
        <w:t xml:space="preserve">           </w:t>
      </w:r>
      <w:r>
        <w:rPr>
          <w:color w:val="666660"/>
        </w:rPr>
        <w:t>Mobile robot path planning is an important task that involves finding an optimal path from an initial location to a goal. This paper presents a novel approach to this problem utilizing a</w:t>
      </w:r>
      <w:r>
        <w:rPr>
          <w:color w:val="666660"/>
        </w:rPr>
        <w:t xml:space="preserve"> genetic algorithm. The proposed approach formulates the problem as an optimization problem, where the objective is to minimize the total cost of a given path. The genetic algorithm is then used to search for an optimal solution, which is found by evolving</w:t>
      </w:r>
      <w:r>
        <w:rPr>
          <w:color w:val="666660"/>
        </w:rPr>
        <w:t xml:space="preserve"> a population of paths over multiple generations. The proposed approach is tested and evaluated using a simulated robotic environment, and the results demonstrate its efficacy in finding optimal paths.  </w:t>
      </w:r>
      <w:r>
        <w:t xml:space="preserve"> </w:t>
      </w:r>
    </w:p>
    <w:p w:rsidR="003A348A" w:rsidRDefault="00F52B3E">
      <w:pPr>
        <w:spacing w:after="494" w:line="265" w:lineRule="auto"/>
        <w:ind w:left="-5"/>
      </w:pPr>
      <w:r>
        <w:rPr>
          <w:b/>
        </w:rPr>
        <w:t xml:space="preserve">KEYWORD: </w:t>
      </w:r>
      <w:r>
        <w:t xml:space="preserve"> </w:t>
      </w:r>
    </w:p>
    <w:p w:rsidR="003A348A" w:rsidRDefault="00F52B3E">
      <w:pPr>
        <w:spacing w:after="189"/>
        <w:ind w:right="155"/>
      </w:pPr>
      <w:r>
        <w:rPr>
          <w:b/>
          <w:sz w:val="44"/>
        </w:rPr>
        <w:t xml:space="preserve">       </w:t>
      </w:r>
      <w:r>
        <w:t>Mobile</w:t>
      </w:r>
      <w:r>
        <w:rPr>
          <w:b/>
        </w:rPr>
        <w:t xml:space="preserve"> </w:t>
      </w:r>
      <w:r>
        <w:t>Robots,</w:t>
      </w:r>
      <w:r>
        <w:rPr>
          <w:b/>
        </w:rPr>
        <w:t xml:space="preserve"> </w:t>
      </w:r>
      <w:r>
        <w:t>Path</w:t>
      </w:r>
      <w:r>
        <w:rPr>
          <w:b/>
        </w:rPr>
        <w:t xml:space="preserve"> </w:t>
      </w:r>
      <w:r>
        <w:t>Planning, Gen</w:t>
      </w:r>
      <w:r>
        <w:t>etic</w:t>
      </w:r>
      <w:r>
        <w:rPr>
          <w:b/>
        </w:rPr>
        <w:t xml:space="preserve"> </w:t>
      </w:r>
      <w:r>
        <w:t>Algorithm,</w:t>
      </w:r>
      <w:r>
        <w:rPr>
          <w:b/>
        </w:rPr>
        <w:t xml:space="preserve"> </w:t>
      </w:r>
      <w:r>
        <w:t>Optimization,</w:t>
      </w:r>
      <w:r>
        <w:rPr>
          <w:b/>
        </w:rPr>
        <w:t xml:space="preserve"> </w:t>
      </w:r>
      <w:r>
        <w:t xml:space="preserve">Simulation.   </w:t>
      </w:r>
    </w:p>
    <w:p w:rsidR="003A348A" w:rsidRDefault="00F52B3E">
      <w:pPr>
        <w:spacing w:after="365" w:line="265" w:lineRule="auto"/>
        <w:ind w:left="-5"/>
      </w:pPr>
      <w:r>
        <w:rPr>
          <w:b/>
        </w:rPr>
        <w:t xml:space="preserve">INTRODUCTION: </w:t>
      </w:r>
      <w:r>
        <w:t xml:space="preserve"> </w:t>
      </w:r>
    </w:p>
    <w:p w:rsidR="003A348A" w:rsidRDefault="00F52B3E">
      <w:pPr>
        <w:spacing w:after="671"/>
        <w:ind w:right="155"/>
      </w:pPr>
      <w:r>
        <w:rPr>
          <w:b/>
        </w:rPr>
        <w:t xml:space="preserve">        </w:t>
      </w:r>
      <w:r>
        <w:t>Path planning for mobile robots is an important task that involves finding an optimal path from an initial location to a goal location. This task is particularly challenging due to the dynamic and uncertain environment that the robot operates in. The exist</w:t>
      </w:r>
      <w:r>
        <w:t>ing approaches to this problem typically involve the use of heuristics, optimization algorithms and motion planning algorithms. However, these approaches are not always able to find an optimal path, especially when the environment is large and the robot is</w:t>
      </w:r>
      <w:r>
        <w:t xml:space="preserve"> faced with multiple obstacles. To address this problem, this paper proposes a novel approach to mobile robot path planning using a genetic algorithm. The proposed approach formulates the path planning problem as an optimization problem, where the objectiv</w:t>
      </w:r>
      <w:r>
        <w:t xml:space="preserve">e is to minimize the total cost of a given path.   </w:t>
      </w:r>
    </w:p>
    <w:p w:rsidR="003A348A" w:rsidRDefault="00F52B3E">
      <w:pPr>
        <w:spacing w:after="0" w:line="259" w:lineRule="auto"/>
        <w:ind w:left="15" w:firstLine="0"/>
      </w:pPr>
      <w:r>
        <w:rPr>
          <w:sz w:val="44"/>
        </w:rPr>
        <w:t xml:space="preserve"> </w:t>
      </w:r>
    </w:p>
    <w:p w:rsidR="003A348A" w:rsidRDefault="00F52B3E">
      <w:pPr>
        <w:spacing w:after="372" w:line="259" w:lineRule="auto"/>
        <w:ind w:left="15" w:firstLine="0"/>
      </w:pPr>
      <w:r>
        <w:t xml:space="preserve">  </w:t>
      </w:r>
    </w:p>
    <w:p w:rsidR="003A348A" w:rsidRDefault="00F52B3E">
      <w:pPr>
        <w:spacing w:after="365" w:line="265" w:lineRule="auto"/>
        <w:ind w:left="-5"/>
      </w:pPr>
      <w:r>
        <w:rPr>
          <w:b/>
        </w:rPr>
        <w:t xml:space="preserve">GENETIC ALGORITHM: </w:t>
      </w:r>
      <w:r>
        <w:t xml:space="preserve"> </w:t>
      </w:r>
    </w:p>
    <w:p w:rsidR="003A348A" w:rsidRDefault="00F52B3E">
      <w:pPr>
        <w:ind w:right="155"/>
      </w:pPr>
      <w:r>
        <w:t xml:space="preserve">    </w:t>
      </w:r>
      <w:r>
        <w:t>A genetic algorithm (GA) is a search algorithm that is inspired by the process of natural selection. It is a stochastic optimization technique that uses the principles of evolution and selection to find an optimal solution to a given problem. Gas operate o</w:t>
      </w:r>
      <w:r>
        <w:t>n a population of solutions, which is evolved over multiple generations. This evolution is done by applying genetic operators such as selection, crossover and mutation. The selection operator is used to select the fittest solutions from the population, whi</w:t>
      </w:r>
      <w:r>
        <w:t xml:space="preserve">le the crossover operator combines two parent solutions to create two offspring solutions.   </w:t>
      </w:r>
    </w:p>
    <w:p w:rsidR="003A348A" w:rsidRDefault="00F52B3E">
      <w:pPr>
        <w:spacing w:after="365" w:line="265" w:lineRule="auto"/>
        <w:ind w:left="-5"/>
      </w:pPr>
      <w:r>
        <w:rPr>
          <w:b/>
        </w:rPr>
        <w:t xml:space="preserve">PATH PLANNING PROBLEM: </w:t>
      </w:r>
      <w:r>
        <w:t xml:space="preserve"> </w:t>
      </w:r>
    </w:p>
    <w:p w:rsidR="003A348A" w:rsidRDefault="00F52B3E">
      <w:pPr>
        <w:ind w:right="155"/>
      </w:pPr>
      <w:r>
        <w:rPr>
          <w:b/>
        </w:rPr>
        <w:t xml:space="preserve">      </w:t>
      </w:r>
      <w:r>
        <w:t xml:space="preserve">Path planning problem for a mobile robot can be solved using a genetic algorithm. The genetic algorithm is a search algorithm used </w:t>
      </w:r>
      <w:r>
        <w:t>to optimize a given solution by iteratively modifying its parameters. The algorithm works by creating a population of randomly generated solutions and then evaluating them to determine which are most fit. The most fit solutions are then used as the basis f</w:t>
      </w:r>
      <w:r>
        <w:t>or the next generation of solutions. The process is repeated until a satisfactory solution is found. The genetic algorithm can be used to help find an optimal path for a mobile robot by considering various parameters such as obstacles, cost of travel, terr</w:t>
      </w:r>
      <w:r>
        <w:t xml:space="preserve">ain, and other factors.  </w:t>
      </w:r>
    </w:p>
    <w:p w:rsidR="003A348A" w:rsidRDefault="00F52B3E">
      <w:pPr>
        <w:spacing w:after="368" w:line="259" w:lineRule="auto"/>
        <w:ind w:left="15" w:firstLine="0"/>
      </w:pPr>
      <w:r>
        <w:t xml:space="preserve">  </w:t>
      </w:r>
    </w:p>
    <w:p w:rsidR="003A348A" w:rsidRDefault="00F52B3E">
      <w:pPr>
        <w:spacing w:after="365" w:line="265" w:lineRule="auto"/>
        <w:ind w:left="-5"/>
      </w:pPr>
      <w:r>
        <w:rPr>
          <w:b/>
        </w:rPr>
        <w:t xml:space="preserve">CONCLUSION: </w:t>
      </w:r>
      <w:r>
        <w:t xml:space="preserve"> </w:t>
      </w:r>
    </w:p>
    <w:p w:rsidR="003A348A" w:rsidRDefault="00F52B3E">
      <w:pPr>
        <w:spacing w:after="1390"/>
        <w:ind w:right="155"/>
      </w:pPr>
      <w:r>
        <w:t>The conclusion of this study is that a genetic algorithm can be used to effectively generate paths for mobile robots. The algorithm was able to generate paths that were able to navigate through an environment with</w:t>
      </w:r>
      <w:r>
        <w:t xml:space="preserve"> obstacles, while avoiding collisions, and reaching the goal in an efficient manner. The genetic algorithm was able to generate paths that were shorter and more efficient than the path produced by the A* algorithm. Additionally, the algorithm was able to g</w:t>
      </w:r>
      <w:r>
        <w:t xml:space="preserve">enerate paths that minimized the number of turns.  </w:t>
      </w:r>
    </w:p>
    <w:p w:rsidR="003A348A" w:rsidRDefault="00F52B3E">
      <w:pPr>
        <w:spacing w:after="359" w:line="259" w:lineRule="auto"/>
      </w:pPr>
      <w:r>
        <w:rPr>
          <w:color w:val="666660"/>
          <w:sz w:val="24"/>
        </w:rPr>
        <w:t xml:space="preserve">2 </w:t>
      </w:r>
      <w:r>
        <w:rPr>
          <w:sz w:val="44"/>
        </w:rPr>
        <w:t xml:space="preserve"> </w:t>
      </w:r>
    </w:p>
    <w:p w:rsidR="003A348A" w:rsidRDefault="00F52B3E">
      <w:pPr>
        <w:spacing w:after="653" w:line="265" w:lineRule="auto"/>
        <w:ind w:left="-5"/>
      </w:pPr>
      <w:r>
        <w:rPr>
          <w:b/>
        </w:rPr>
        <w:t xml:space="preserve">REFERENCE: </w:t>
      </w:r>
      <w:r>
        <w:t xml:space="preserve"> </w:t>
      </w:r>
    </w:p>
    <w:p w:rsidR="003A348A" w:rsidRDefault="00F52B3E">
      <w:pPr>
        <w:numPr>
          <w:ilvl w:val="0"/>
          <w:numId w:val="1"/>
        </w:numPr>
        <w:spacing w:after="24"/>
        <w:ind w:right="155" w:hanging="721"/>
      </w:pPr>
      <w:r>
        <w:t xml:space="preserve">Ouyang, M., &amp; Chen, C. (2012). Mobile robot path planning using genetic algorithm.  </w:t>
      </w:r>
    </w:p>
    <w:p w:rsidR="003A348A" w:rsidRDefault="00F52B3E">
      <w:pPr>
        <w:spacing w:after="0"/>
        <w:ind w:left="1111" w:right="155"/>
      </w:pPr>
      <w:r>
        <w:t xml:space="preserve">International Journal of Robotics &amp; Automation, 27(4), 268-274.  </w:t>
      </w:r>
    </w:p>
    <w:p w:rsidR="003A348A" w:rsidRDefault="00F52B3E">
      <w:pPr>
        <w:spacing w:after="295" w:line="259" w:lineRule="auto"/>
        <w:ind w:left="1101" w:firstLine="0"/>
      </w:pPr>
      <w:r>
        <w:t xml:space="preserve">  </w:t>
      </w:r>
    </w:p>
    <w:p w:rsidR="003A348A" w:rsidRDefault="00F52B3E">
      <w:pPr>
        <w:numPr>
          <w:ilvl w:val="0"/>
          <w:numId w:val="1"/>
        </w:numPr>
        <w:spacing w:after="24"/>
        <w:ind w:right="155" w:hanging="721"/>
      </w:pPr>
      <w:r>
        <w:t xml:space="preserve">Silva, F. S., &amp; Vitoriano, B. (2017). A genetic algorithm for mobile robot path planning. Robotics and Autonomous Systems, 95, 32-44.  </w:t>
      </w:r>
    </w:p>
    <w:p w:rsidR="003A348A" w:rsidRDefault="00F52B3E">
      <w:pPr>
        <w:spacing w:after="295" w:line="259" w:lineRule="auto"/>
        <w:ind w:left="735" w:firstLine="0"/>
      </w:pPr>
      <w:r>
        <w:t xml:space="preserve">  </w:t>
      </w:r>
    </w:p>
    <w:p w:rsidR="003A348A" w:rsidRDefault="00F52B3E">
      <w:pPr>
        <w:numPr>
          <w:ilvl w:val="0"/>
          <w:numId w:val="1"/>
        </w:numPr>
        <w:ind w:right="155" w:hanging="721"/>
      </w:pPr>
      <w:r>
        <w:t>Wang, H., Chen, M., &amp; Zhang, Y. (2019). A genetic-based path planning algorithm for mobile robots in dynamic environm</w:t>
      </w:r>
      <w:r>
        <w:t xml:space="preserve">ents. IEEE Access, 7, 25793-25804.  </w:t>
      </w:r>
    </w:p>
    <w:p w:rsidR="003A348A" w:rsidRDefault="00F52B3E">
      <w:pPr>
        <w:spacing w:after="655" w:line="259" w:lineRule="auto"/>
        <w:ind w:left="15" w:firstLine="0"/>
      </w:pPr>
      <w:r>
        <w:t xml:space="preserve">  </w:t>
      </w:r>
    </w:p>
    <w:p w:rsidR="003A348A" w:rsidRDefault="00F52B3E">
      <w:pPr>
        <w:numPr>
          <w:ilvl w:val="0"/>
          <w:numId w:val="1"/>
        </w:numPr>
        <w:spacing w:after="7507"/>
        <w:ind w:right="155" w:hanging="721"/>
      </w:pPr>
      <w:r>
        <w:t xml:space="preserve">Chatterjee, S., &amp; Kumar, S. (2020). Path planning for mobile robots using genetic algorithm: A survey. IEEE Access, 8, 8194181955  </w:t>
      </w:r>
    </w:p>
    <w:p w:rsidR="003A348A" w:rsidRDefault="00F52B3E">
      <w:pPr>
        <w:spacing w:after="359" w:line="259" w:lineRule="auto"/>
      </w:pPr>
      <w:r>
        <w:rPr>
          <w:color w:val="666660"/>
          <w:sz w:val="24"/>
        </w:rPr>
        <w:t xml:space="preserve">3 </w:t>
      </w:r>
      <w:r>
        <w:rPr>
          <w:sz w:val="44"/>
        </w:rPr>
        <w:t xml:space="preserve"> </w:t>
      </w:r>
    </w:p>
    <w:sectPr w:rsidR="003A348A">
      <w:pgSz w:w="12240" w:h="15840"/>
      <w:pgMar w:top="740" w:right="708" w:bottom="71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74933"/>
    <w:multiLevelType w:val="hybridMultilevel"/>
    <w:tmpl w:val="FFFFFFFF"/>
    <w:lvl w:ilvl="0" w:tplc="F86CE1E0">
      <w:start w:val="1"/>
      <w:numFmt w:val="decimal"/>
      <w:lvlText w:val="%1."/>
      <w:lvlJc w:val="left"/>
      <w:pPr>
        <w:ind w:left="110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FF48F142">
      <w:start w:val="1"/>
      <w:numFmt w:val="lowerLetter"/>
      <w:lvlText w:val="%2"/>
      <w:lvlJc w:val="left"/>
      <w:pPr>
        <w:ind w:left="146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2" w:tplc="15665D14">
      <w:start w:val="1"/>
      <w:numFmt w:val="lowerRoman"/>
      <w:lvlText w:val="%3"/>
      <w:lvlJc w:val="left"/>
      <w:pPr>
        <w:ind w:left="21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3" w:tplc="483A4042">
      <w:start w:val="1"/>
      <w:numFmt w:val="decimal"/>
      <w:lvlText w:val="%4"/>
      <w:lvlJc w:val="left"/>
      <w:pPr>
        <w:ind w:left="29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861A11F6">
      <w:start w:val="1"/>
      <w:numFmt w:val="lowerLetter"/>
      <w:lvlText w:val="%5"/>
      <w:lvlJc w:val="left"/>
      <w:pPr>
        <w:ind w:left="36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5" w:tplc="5D40F38A">
      <w:start w:val="1"/>
      <w:numFmt w:val="lowerRoman"/>
      <w:lvlText w:val="%6"/>
      <w:lvlJc w:val="left"/>
      <w:pPr>
        <w:ind w:left="434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6" w:tplc="7DAE18CE">
      <w:start w:val="1"/>
      <w:numFmt w:val="decimal"/>
      <w:lvlText w:val="%7"/>
      <w:lvlJc w:val="left"/>
      <w:pPr>
        <w:ind w:left="506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06C07502">
      <w:start w:val="1"/>
      <w:numFmt w:val="lowerLetter"/>
      <w:lvlText w:val="%8"/>
      <w:lvlJc w:val="left"/>
      <w:pPr>
        <w:ind w:left="57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8" w:tplc="5E7C50EE">
      <w:start w:val="1"/>
      <w:numFmt w:val="lowerRoman"/>
      <w:lvlText w:val="%9"/>
      <w:lvlJc w:val="left"/>
      <w:pPr>
        <w:ind w:left="65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abstractNum>
  <w:num w:numId="1" w16cid:durableId="96137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8A"/>
    <w:rsid w:val="003A348A"/>
    <w:rsid w:val="00F52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EBC9FFB5-E844-FD47-A7C2-72502FA0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6" w:line="268" w:lineRule="auto"/>
      <w:ind w:left="10" w:hanging="10"/>
    </w:pPr>
    <w:rPr>
      <w:rFonts w:ascii="Arial" w:eastAsia="Arial" w:hAnsi="Arial" w:cs="Arial"/>
      <w:color w:val="000000"/>
      <w:sz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918667491556</dc:creator>
  <cp:keywords/>
  <cp:lastModifiedBy>918667491556</cp:lastModifiedBy>
  <cp:revision>2</cp:revision>
  <dcterms:created xsi:type="dcterms:W3CDTF">2023-02-26T10:43:00Z</dcterms:created>
  <dcterms:modified xsi:type="dcterms:W3CDTF">2023-02-26T10:43:00Z</dcterms:modified>
</cp:coreProperties>
</file>