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8B0" w:rsidRDefault="00D37444">
      <w:pPr>
        <w:pStyle w:val="Title"/>
      </w:pPr>
      <w:r>
        <w:t xml:space="preserve">         Design of Microstrip Antennas Array for Wireless</w:t>
      </w:r>
      <w:r>
        <w:rPr>
          <w:spacing w:val="-77"/>
        </w:rPr>
        <w:t xml:space="preserve"> </w:t>
      </w:r>
      <w:r>
        <w:t>Applications by</w:t>
      </w:r>
      <w:r>
        <w:rPr>
          <w:spacing w:val="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HFSS</w:t>
      </w:r>
    </w:p>
    <w:p w:rsidR="008618B0" w:rsidRDefault="00000000">
      <w:pPr>
        <w:pStyle w:val="BodyText"/>
        <w:ind w:left="1354" w:right="1998"/>
        <w:jc w:val="center"/>
      </w:pPr>
      <w:r>
        <w:rPr>
          <w:vertAlign w:val="superscript"/>
        </w:rPr>
        <w:t>1</w:t>
      </w:r>
      <w:r>
        <w:rPr>
          <w:spacing w:val="-2"/>
        </w:rPr>
        <w:t xml:space="preserve"> </w:t>
      </w:r>
      <w:proofErr w:type="spellStart"/>
      <w:proofErr w:type="gramStart"/>
      <w:r w:rsidR="00BD35C6">
        <w:rPr>
          <w:spacing w:val="-2"/>
        </w:rPr>
        <w:t>J.</w:t>
      </w:r>
      <w:r w:rsidR="008A3E26">
        <w:t>Swathi</w:t>
      </w:r>
      <w:proofErr w:type="spellEnd"/>
      <w:proofErr w:type="gramEnd"/>
      <w:r w:rsidR="008A3E26">
        <w:t>,</w:t>
      </w:r>
      <w:r>
        <w:rPr>
          <w:spacing w:val="1"/>
        </w:rPr>
        <w:t xml:space="preserve"> 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 w:rsidR="00D37444">
        <w:t>B</w:t>
      </w:r>
      <w:r>
        <w:t>.</w:t>
      </w:r>
      <w:r>
        <w:rPr>
          <w:spacing w:val="-2"/>
        </w:rPr>
        <w:t xml:space="preserve"> </w:t>
      </w:r>
      <w:r>
        <w:t xml:space="preserve">Jhansi, 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 w:rsidR="00D37444">
        <w:t>Y</w:t>
      </w:r>
      <w:r>
        <w:t xml:space="preserve">. </w:t>
      </w:r>
      <w:r w:rsidR="00D37444">
        <w:t xml:space="preserve">Swarna </w:t>
      </w:r>
      <w:r w:rsidR="008A3E26">
        <w:t>Latha</w:t>
      </w:r>
      <w:r>
        <w:t xml:space="preserve">, </w:t>
      </w:r>
      <w:r>
        <w:rPr>
          <w:vertAlign w:val="superscript"/>
        </w:rPr>
        <w:t>4</w:t>
      </w:r>
      <w:r>
        <w:rPr>
          <w:spacing w:val="-2"/>
        </w:rPr>
        <w:t xml:space="preserve"> </w:t>
      </w:r>
      <w:proofErr w:type="spellStart"/>
      <w:r w:rsidR="00D37444">
        <w:t>P.Chaitanya</w:t>
      </w:r>
      <w:proofErr w:type="spellEnd"/>
      <w:r>
        <w:t>,</w:t>
      </w:r>
      <w:r>
        <w:rPr>
          <w:spacing w:val="-1"/>
        </w:rPr>
        <w:t xml:space="preserve"> </w:t>
      </w:r>
      <w:r>
        <w:rPr>
          <w:vertAlign w:val="superscript"/>
        </w:rPr>
        <w:t>5</w:t>
      </w:r>
      <w:r>
        <w:rPr>
          <w:spacing w:val="-1"/>
        </w:rPr>
        <w:t xml:space="preserve"> </w:t>
      </w:r>
      <w:r w:rsidR="008A3E26">
        <w:t>CH. Madhu</w:t>
      </w:r>
    </w:p>
    <w:p w:rsidR="008618B0" w:rsidRDefault="00000000">
      <w:pPr>
        <w:pStyle w:val="BodyText"/>
        <w:spacing w:before="1"/>
        <w:ind w:left="1354" w:right="1230"/>
        <w:jc w:val="center"/>
      </w:pPr>
      <w:r>
        <w:rPr>
          <w:vertAlign w:val="superscript"/>
        </w:rPr>
        <w:t>1</w:t>
      </w:r>
      <w:r>
        <w:rPr>
          <w:spacing w:val="-1"/>
        </w:rPr>
        <w:t xml:space="preserve"> </w:t>
      </w:r>
      <w:r>
        <w:t>Asst.</w:t>
      </w:r>
      <w:r>
        <w:rPr>
          <w:spacing w:val="-2"/>
        </w:rPr>
        <w:t xml:space="preserve"> </w:t>
      </w:r>
      <w:r>
        <w:t xml:space="preserve">Professor, </w:t>
      </w:r>
      <w:r>
        <w:rPr>
          <w:vertAlign w:val="superscript"/>
        </w:rPr>
        <w:t>2345</w:t>
      </w:r>
      <w:r>
        <w:rPr>
          <w:spacing w:val="-2"/>
        </w:rPr>
        <w:t xml:space="preserve"> </w:t>
      </w:r>
      <w:r>
        <w:t>Students</w:t>
      </w:r>
    </w:p>
    <w:p w:rsidR="008618B0" w:rsidRDefault="00000000">
      <w:pPr>
        <w:pStyle w:val="BodyText"/>
        <w:ind w:left="1354" w:right="1231"/>
        <w:jc w:val="center"/>
      </w:pPr>
      <w:r>
        <w:t>Dept.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ECE,</w:t>
      </w:r>
      <w:r>
        <w:rPr>
          <w:spacing w:val="1"/>
        </w:rPr>
        <w:t xml:space="preserve"> </w:t>
      </w:r>
      <w:r>
        <w:t>Aditya</w:t>
      </w:r>
      <w:r>
        <w:rPr>
          <w:spacing w:val="-4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Technology and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(A)-</w:t>
      </w:r>
      <w:proofErr w:type="spellStart"/>
      <w:r>
        <w:t>Tekkali</w:t>
      </w:r>
      <w:proofErr w:type="spellEnd"/>
      <w:r>
        <w:t>,</w:t>
      </w:r>
      <w:r>
        <w:rPr>
          <w:spacing w:val="-2"/>
        </w:rPr>
        <w:t xml:space="preserve"> </w:t>
      </w:r>
      <w:r>
        <w:t>AP</w:t>
      </w:r>
    </w:p>
    <w:p w:rsidR="008618B0" w:rsidRDefault="008618B0">
      <w:pPr>
        <w:pStyle w:val="BodyText"/>
      </w:pPr>
    </w:p>
    <w:p w:rsidR="008618B0" w:rsidRDefault="008618B0">
      <w:pPr>
        <w:pStyle w:val="BodyText"/>
        <w:spacing w:before="9"/>
        <w:rPr>
          <w:sz w:val="21"/>
        </w:rPr>
      </w:pPr>
    </w:p>
    <w:p w:rsidR="008618B0" w:rsidRDefault="00000000">
      <w:pPr>
        <w:pStyle w:val="Heading1"/>
      </w:pPr>
      <w:r>
        <w:t>Abstract:</w:t>
      </w:r>
    </w:p>
    <w:p w:rsidR="008618B0" w:rsidRDefault="008618B0">
      <w:pPr>
        <w:pStyle w:val="BodyText"/>
        <w:spacing w:before="1"/>
        <w:rPr>
          <w:b/>
        </w:rPr>
      </w:pPr>
    </w:p>
    <w:p w:rsidR="008618B0" w:rsidRDefault="00000000">
      <w:pPr>
        <w:pStyle w:val="BodyText"/>
        <w:ind w:left="252" w:right="443"/>
        <w:jc w:val="both"/>
      </w:pPr>
      <w:r>
        <w:t>The modern wireless communication desires high gain, wide bandwidth and minimal size antennas that are efficient to provide</w:t>
      </w:r>
      <w:r>
        <w:rPr>
          <w:spacing w:val="1"/>
        </w:rPr>
        <w:t xml:space="preserve"> </w:t>
      </w:r>
      <w:r>
        <w:t>improved performance over a wide range of frequency spectrum. This requirement leads to the design of   microstrip patch</w:t>
      </w:r>
      <w:r>
        <w:rPr>
          <w:spacing w:val="1"/>
        </w:rPr>
        <w:t xml:space="preserve"> </w:t>
      </w:r>
      <w:r>
        <w:t xml:space="preserve">antenna. This paper presents the design of compact </w:t>
      </w:r>
      <w:r w:rsidR="00D37444">
        <w:t>1X2</w:t>
      </w:r>
      <w:r>
        <w:t xml:space="preserve">   microstrip patch antenna array which uses the corporate feed technique</w:t>
      </w:r>
      <w:r>
        <w:rPr>
          <w:spacing w:val="1"/>
        </w:rPr>
        <w:t xml:space="preserve"> </w:t>
      </w:r>
      <w:r>
        <w:t>for excitation. The proposed antenna is designed on FR-4 substrate with dielectric constant 4.4 and thickness 1.6mm. Dielectric</w:t>
      </w:r>
      <w:r>
        <w:rPr>
          <w:spacing w:val="1"/>
        </w:rPr>
        <w:t xml:space="preserve"> </w:t>
      </w:r>
      <w:r>
        <w:t>constant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parameters</w:t>
      </w:r>
      <w:r>
        <w:rPr>
          <w:spacing w:val="16"/>
        </w:rPr>
        <w:t xml:space="preserve"> </w:t>
      </w:r>
      <w:r>
        <w:t>like</w:t>
      </w:r>
      <w:r>
        <w:rPr>
          <w:spacing w:val="16"/>
        </w:rPr>
        <w:t xml:space="preserve"> </w:t>
      </w:r>
      <w:r>
        <w:t>Return</w:t>
      </w:r>
      <w:r>
        <w:rPr>
          <w:spacing w:val="18"/>
        </w:rPr>
        <w:t xml:space="preserve"> </w:t>
      </w:r>
      <w:r>
        <w:t>Loss,</w:t>
      </w:r>
      <w:r>
        <w:rPr>
          <w:spacing w:val="17"/>
        </w:rPr>
        <w:t xml:space="preserve"> </w:t>
      </w:r>
      <w:r>
        <w:t>Gain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Radiation</w:t>
      </w:r>
      <w:r>
        <w:rPr>
          <w:spacing w:val="18"/>
        </w:rPr>
        <w:t xml:space="preserve"> </w:t>
      </w:r>
      <w:r>
        <w:t>pattern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calculated</w:t>
      </w:r>
      <w:r>
        <w:rPr>
          <w:spacing w:val="18"/>
        </w:rPr>
        <w:t xml:space="preserve"> </w:t>
      </w:r>
      <w:r>
        <w:t>using</w:t>
      </w:r>
      <w:r>
        <w:rPr>
          <w:spacing w:val="18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t>frequency</w:t>
      </w:r>
      <w:r>
        <w:rPr>
          <w:spacing w:val="16"/>
        </w:rPr>
        <w:t xml:space="preserve"> </w:t>
      </w:r>
      <w:r>
        <w:t>simulation</w:t>
      </w:r>
      <w:r>
        <w:rPr>
          <w:spacing w:val="16"/>
        </w:rPr>
        <w:t xml:space="preserve"> </w:t>
      </w:r>
      <w:r>
        <w:t>software.</w:t>
      </w:r>
      <w:r>
        <w:rPr>
          <w:spacing w:val="-47"/>
        </w:rPr>
        <w:t xml:space="preserve"> </w:t>
      </w:r>
      <w:r>
        <w:t>The fabricated antennas results are to be compared</w:t>
      </w:r>
      <w:r>
        <w:rPr>
          <w:spacing w:val="1"/>
        </w:rPr>
        <w:t xml:space="preserve"> </w:t>
      </w:r>
      <w:r>
        <w:t xml:space="preserve">with Simulation results. The antenna has been designed for the range </w:t>
      </w:r>
      <w:r w:rsidR="00D37444">
        <w:t xml:space="preserve">2.4 </w:t>
      </w:r>
      <w:r>
        <w:t>GHz.</w:t>
      </w:r>
      <w:r>
        <w:rPr>
          <w:spacing w:val="1"/>
        </w:rPr>
        <w:t xml:space="preserve"> </w:t>
      </w:r>
    </w:p>
    <w:p w:rsidR="008618B0" w:rsidRDefault="008618B0">
      <w:pPr>
        <w:pStyle w:val="BodyText"/>
        <w:spacing w:before="10"/>
        <w:rPr>
          <w:sz w:val="19"/>
        </w:rPr>
      </w:pPr>
    </w:p>
    <w:p w:rsidR="008618B0" w:rsidRDefault="00000000">
      <w:pPr>
        <w:pStyle w:val="BodyText"/>
        <w:spacing w:before="1"/>
        <w:ind w:left="252"/>
        <w:jc w:val="both"/>
      </w:pPr>
      <w:r>
        <w:rPr>
          <w:b/>
        </w:rPr>
        <w:t>Keywords:</w:t>
      </w:r>
      <w:r>
        <w:rPr>
          <w:b/>
          <w:spacing w:val="-6"/>
        </w:rPr>
        <w:t xml:space="preserve"> </w:t>
      </w:r>
      <w:r>
        <w:t>Microstrip</w:t>
      </w:r>
      <w:r>
        <w:rPr>
          <w:spacing w:val="-9"/>
        </w:rPr>
        <w:t xml:space="preserve"> </w:t>
      </w:r>
      <w:r>
        <w:t>antenna,</w:t>
      </w:r>
      <w:r>
        <w:rPr>
          <w:spacing w:val="-11"/>
        </w:rPr>
        <w:t xml:space="preserve"> </w:t>
      </w:r>
      <w:r>
        <w:t>corporate</w:t>
      </w:r>
      <w:r>
        <w:rPr>
          <w:spacing w:val="-11"/>
        </w:rPr>
        <w:t xml:space="preserve"> </w:t>
      </w:r>
      <w:r>
        <w:t>feed,</w:t>
      </w:r>
      <w:r>
        <w:rPr>
          <w:spacing w:val="-11"/>
        </w:rPr>
        <w:t xml:space="preserve"> </w:t>
      </w:r>
      <w:r>
        <w:t>FR-4</w:t>
      </w:r>
      <w:r>
        <w:rPr>
          <w:spacing w:val="-7"/>
        </w:rPr>
        <w:t xml:space="preserve"> </w:t>
      </w:r>
      <w:r>
        <w:t>substrate,</w:t>
      </w:r>
      <w:r>
        <w:rPr>
          <w:spacing w:val="-11"/>
        </w:rPr>
        <w:t xml:space="preserve"> </w:t>
      </w:r>
      <w:r>
        <w:t>Microstrip</w:t>
      </w:r>
      <w:r>
        <w:rPr>
          <w:spacing w:val="-11"/>
        </w:rPr>
        <w:t xml:space="preserve"> </w:t>
      </w:r>
      <w:r>
        <w:t>antenna</w:t>
      </w:r>
      <w:r>
        <w:rPr>
          <w:spacing w:val="-9"/>
        </w:rPr>
        <w:t xml:space="preserve"> </w:t>
      </w:r>
      <w:r>
        <w:t>array</w:t>
      </w:r>
    </w:p>
    <w:p w:rsidR="008618B0" w:rsidRDefault="008618B0">
      <w:pPr>
        <w:pStyle w:val="BodyText"/>
        <w:spacing w:before="1"/>
        <w:rPr>
          <w:sz w:val="12"/>
        </w:rPr>
      </w:pPr>
    </w:p>
    <w:p w:rsidR="008618B0" w:rsidRDefault="008618B0">
      <w:pPr>
        <w:rPr>
          <w:sz w:val="12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Default="00000000">
      <w:pPr>
        <w:pStyle w:val="Heading1"/>
        <w:numPr>
          <w:ilvl w:val="0"/>
          <w:numId w:val="6"/>
        </w:numPr>
        <w:tabs>
          <w:tab w:val="left" w:pos="454"/>
        </w:tabs>
        <w:spacing w:before="96"/>
      </w:pPr>
      <w:r>
        <w:t>INTRODUCTION</w:t>
      </w:r>
    </w:p>
    <w:p w:rsidR="008618B0" w:rsidRDefault="008618B0">
      <w:pPr>
        <w:pStyle w:val="BodyText"/>
        <w:spacing w:before="8"/>
        <w:rPr>
          <w:b/>
          <w:sz w:val="19"/>
        </w:rPr>
      </w:pPr>
    </w:p>
    <w:p w:rsidR="008618B0" w:rsidRDefault="00000000">
      <w:pPr>
        <w:pStyle w:val="BodyText"/>
        <w:ind w:left="252"/>
        <w:jc w:val="both"/>
      </w:pP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transmitter/receiver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propagation media, antenna is an essential part of any wireless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(satellites,</w:t>
      </w:r>
      <w:r>
        <w:rPr>
          <w:spacing w:val="1"/>
        </w:rPr>
        <w:t xml:space="preserve"> </w:t>
      </w:r>
      <w:r>
        <w:t>radars,</w:t>
      </w:r>
      <w:r>
        <w:rPr>
          <w:spacing w:val="1"/>
        </w:rPr>
        <w:t xml:space="preserve"> </w:t>
      </w:r>
      <w:r>
        <w:t>aviation,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etc.).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ever-increasing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lightweight</w:t>
      </w:r>
      <w:r>
        <w:rPr>
          <w:spacing w:val="1"/>
        </w:rPr>
        <w:t xml:space="preserve"> </w:t>
      </w:r>
      <w:r>
        <w:t>computing devices and the emergence of many systems, it is</w:t>
      </w:r>
      <w:r>
        <w:rPr>
          <w:spacing w:val="1"/>
        </w:rPr>
        <w:t xml:space="preserve"> </w:t>
      </w:r>
      <w:r>
        <w:t>important to design a compact and more efficient antenna for</w:t>
      </w:r>
      <w:r>
        <w:rPr>
          <w:spacing w:val="1"/>
        </w:rPr>
        <w:t xml:space="preserve"> </w:t>
      </w:r>
      <w:r>
        <w:t>communication [2, 10]. And there is a need for more compact</w:t>
      </w:r>
      <w:r>
        <w:rPr>
          <w:spacing w:val="1"/>
        </w:rPr>
        <w:t xml:space="preserve"> </w:t>
      </w:r>
      <w:r>
        <w:t>antennas due to decrease in size of personal communication</w:t>
      </w:r>
      <w:r>
        <w:rPr>
          <w:spacing w:val="1"/>
        </w:rPr>
        <w:t xml:space="preserve"> </w:t>
      </w:r>
      <w:r>
        <w:t>devices.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electronics,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significantly larger part of the overall package volume. For this</w:t>
      </w:r>
      <w:r>
        <w:rPr>
          <w:spacing w:val="-47"/>
        </w:rPr>
        <w:t xml:space="preserve"> </w:t>
      </w:r>
      <w:r>
        <w:t>purpose,</w:t>
      </w:r>
      <w:r>
        <w:rPr>
          <w:spacing w:val="1"/>
        </w:rPr>
        <w:t xml:space="preserve"> </w:t>
      </w:r>
      <w:r>
        <w:t>Compact</w:t>
      </w:r>
      <w:r>
        <w:rPr>
          <w:spacing w:val="1"/>
        </w:rPr>
        <w:t xml:space="preserve"> </w:t>
      </w:r>
      <w:r>
        <w:t>microstrip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suitable for wireless application [2 ,3]. The word “Microstrip”</w:t>
      </w:r>
      <w:r>
        <w:rPr>
          <w:spacing w:val="1"/>
        </w:rPr>
        <w:t xml:space="preserve"> </w:t>
      </w:r>
      <w:r>
        <w:t>comes because the thickness of this metallic strip is in micro-</w:t>
      </w:r>
      <w:r>
        <w:rPr>
          <w:spacing w:val="1"/>
        </w:rPr>
        <w:t xml:space="preserve"> </w:t>
      </w:r>
      <w:r>
        <w:t xml:space="preserve">meter range. Microstrip patch antennas are well known, </w:t>
      </w:r>
      <w:proofErr w:type="gramStart"/>
      <w:r>
        <w:t>for the</w:t>
      </w:r>
      <w:r>
        <w:rPr>
          <w:spacing w:val="1"/>
        </w:rPr>
        <w:t xml:space="preserve"> </w:t>
      </w:r>
      <w:r>
        <w:t>reason that</w:t>
      </w:r>
      <w:proofErr w:type="gramEnd"/>
      <w:r>
        <w:t xml:space="preserve"> they have some advantages due to their conformal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planar</w:t>
      </w:r>
      <w:r>
        <w:rPr>
          <w:spacing w:val="1"/>
        </w:rPr>
        <w:t xml:space="preserve"> </w:t>
      </w:r>
      <w:r>
        <w:t>structure.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printed-circuit technology [3]. A huge number of papers are</w:t>
      </w:r>
      <w:r>
        <w:rPr>
          <w:spacing w:val="1"/>
        </w:rPr>
        <w:t xml:space="preserve"> </w:t>
      </w:r>
      <w:r>
        <w:t>available on the investigation of various aspects of microstrip</w:t>
      </w:r>
      <w:r>
        <w:rPr>
          <w:spacing w:val="1"/>
        </w:rPr>
        <w:t xml:space="preserve"> </w:t>
      </w:r>
      <w:r>
        <w:t>antennas. The essential features of a microstrip antenna are</w:t>
      </w:r>
      <w:r>
        <w:rPr>
          <w:spacing w:val="1"/>
        </w:rPr>
        <w:t xml:space="preserve"> </w:t>
      </w:r>
      <w:r>
        <w:t>relative ease of construction, light weight, low cost and either</w:t>
      </w:r>
      <w:r>
        <w:rPr>
          <w:spacing w:val="1"/>
        </w:rPr>
        <w:t xml:space="preserve"> </w:t>
      </w:r>
      <w:r>
        <w:t>compatibility to the mounting surface [4, 8] or, at least, an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thin</w:t>
      </w:r>
      <w:r>
        <w:rPr>
          <w:spacing w:val="1"/>
        </w:rPr>
        <w:t xml:space="preserve"> </w:t>
      </w:r>
      <w:r>
        <w:t>projection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surface.</w:t>
      </w:r>
      <w:r>
        <w:rPr>
          <w:spacing w:val="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drawback of microstrip patch antenna is the narrow bandwidth.</w:t>
      </w:r>
      <w:r>
        <w:rPr>
          <w:spacing w:val="-47"/>
        </w:rPr>
        <w:t xml:space="preserve"> </w:t>
      </w:r>
      <w:r>
        <w:t>In single element antenna, the radiation pattern</w:t>
      </w:r>
      <w:r>
        <w:rPr>
          <w:spacing w:val="1"/>
        </w:rPr>
        <w:t xml:space="preserve"> </w:t>
      </w:r>
      <w:r>
        <w:t>is equally very</w:t>
      </w:r>
      <w:r>
        <w:rPr>
          <w:spacing w:val="1"/>
        </w:rPr>
        <w:t xml:space="preserve"> </w:t>
      </w:r>
      <w:r>
        <w:t>broad and the directivity is relatively low. This problem can be</w:t>
      </w:r>
      <w:r>
        <w:rPr>
          <w:spacing w:val="1"/>
        </w:rPr>
        <w:t xml:space="preserve"> </w:t>
      </w:r>
      <w:r>
        <w:t>resolved by increasing the size of the element thus increasing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directivity.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enlarge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 xml:space="preserve">changing the size of the </w:t>
      </w:r>
      <w:proofErr w:type="gramStart"/>
      <w:r>
        <w:t>particular elements</w:t>
      </w:r>
      <w:proofErr w:type="gramEnd"/>
      <w:r>
        <w:t xml:space="preserve"> is to assemble the</w:t>
      </w:r>
      <w:r>
        <w:rPr>
          <w:spacing w:val="1"/>
        </w:rPr>
        <w:t xml:space="preserve"> </w:t>
      </w:r>
      <w:r>
        <w:t>radiating elements in a geometrical configuration known as an</w:t>
      </w:r>
      <w:r>
        <w:rPr>
          <w:spacing w:val="1"/>
        </w:rPr>
        <w:t xml:space="preserve"> </w:t>
      </w:r>
      <w:r>
        <w:t>“array”. A Microstrip antenna array is very flexible antenna. It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arrange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radiation</w:t>
      </w:r>
      <w:r>
        <w:rPr>
          <w:spacing w:val="1"/>
        </w:rPr>
        <w:t xml:space="preserve"> </w:t>
      </w:r>
      <w:r>
        <w:t>pattern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scanning the beam of the antenna array. The performance of a</w:t>
      </w:r>
      <w:r>
        <w:rPr>
          <w:spacing w:val="1"/>
        </w:rPr>
        <w:t xml:space="preserve"> </w:t>
      </w:r>
      <w:r>
        <w:t>microstrip patch antenna and array antenna</w:t>
      </w:r>
      <w:r>
        <w:rPr>
          <w:spacing w:val="50"/>
        </w:rPr>
        <w:t xml:space="preserve"> </w:t>
      </w:r>
      <w:r>
        <w:t>strongly depends</w:t>
      </w:r>
      <w:r>
        <w:rPr>
          <w:spacing w:val="1"/>
        </w:rPr>
        <w:t xml:space="preserve"> </w:t>
      </w:r>
      <w:r>
        <w:t>on several factors such as type of substrate, feeding technique,</w:t>
      </w:r>
      <w:r>
        <w:rPr>
          <w:spacing w:val="1"/>
        </w:rPr>
        <w:t xml:space="preserve"> </w:t>
      </w:r>
      <w:r>
        <w:t>the thickness of dielectric and dielectric constant of substrate</w:t>
      </w:r>
      <w:r>
        <w:rPr>
          <w:spacing w:val="1"/>
        </w:rPr>
        <w:t xml:space="preserve"> </w:t>
      </w:r>
      <w:r>
        <w:t>respectively.</w:t>
      </w:r>
      <w:r>
        <w:rPr>
          <w:spacing w:val="24"/>
        </w:rPr>
        <w:t xml:space="preserve"> </w:t>
      </w:r>
      <w:r>
        <w:t>But</w:t>
      </w:r>
      <w:r>
        <w:rPr>
          <w:spacing w:val="22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few</w:t>
      </w:r>
      <w:r>
        <w:rPr>
          <w:spacing w:val="21"/>
        </w:rPr>
        <w:t xml:space="preserve"> </w:t>
      </w:r>
      <w:r>
        <w:t>obstacles</w:t>
      </w:r>
      <w:r>
        <w:rPr>
          <w:spacing w:val="20"/>
        </w:rPr>
        <w:t xml:space="preserve"> </w:t>
      </w:r>
      <w:r>
        <w:t>like</w:t>
      </w:r>
      <w:r>
        <w:rPr>
          <w:spacing w:val="23"/>
        </w:rPr>
        <w:t xml:space="preserve"> </w:t>
      </w:r>
      <w:r>
        <w:t>narrow</w:t>
      </w:r>
      <w:r>
        <w:rPr>
          <w:spacing w:val="17"/>
        </w:rPr>
        <w:t xml:space="preserve"> </w:t>
      </w:r>
      <w:r>
        <w:t>bandwidth,</w:t>
      </w:r>
    </w:p>
    <w:p w:rsidR="008618B0" w:rsidRDefault="00000000">
      <w:pPr>
        <w:pStyle w:val="BodyText"/>
        <w:spacing w:before="91"/>
        <w:ind w:left="232" w:right="440"/>
        <w:jc w:val="both"/>
      </w:pPr>
      <w:r>
        <w:br w:type="column"/>
      </w:r>
      <w:r>
        <w:t>Less gain and broad beam width. To increase the bandwidth,</w:t>
      </w:r>
      <w:r>
        <w:rPr>
          <w:spacing w:val="1"/>
        </w:rPr>
        <w:t xml:space="preserve"> </w:t>
      </w:r>
      <w:r>
        <w:t>directivity and gain, the most common method is using multi-</w:t>
      </w:r>
      <w:r>
        <w:rPr>
          <w:spacing w:val="1"/>
        </w:rPr>
        <w:t xml:space="preserve"> </w:t>
      </w:r>
      <w:r>
        <w:t>elements which are known as array. [7, 9] The efficiency of</w:t>
      </w:r>
      <w:r>
        <w:rPr>
          <w:spacing w:val="1"/>
        </w:rPr>
        <w:t xml:space="preserve"> </w:t>
      </w:r>
      <w:r>
        <w:t>microstrip antenna arrays may be enhanced significantly by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losses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network.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dielectric</w:t>
      </w:r>
      <w:r>
        <w:rPr>
          <w:spacing w:val="-47"/>
        </w:rPr>
        <w:t xml:space="preserve"> </w:t>
      </w:r>
      <w:r>
        <w:t>substrate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thickness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compactness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rectangular</w:t>
      </w:r>
      <w:r>
        <w:rPr>
          <w:spacing w:val="1"/>
        </w:rPr>
        <w:t xml:space="preserve"> </w:t>
      </w:r>
      <w:r>
        <w:t>microstrip patch antenna. Compactness comes with a trade-off</w:t>
      </w:r>
      <w:r>
        <w:rPr>
          <w:spacing w:val="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bandwidth,</w:t>
      </w:r>
      <w:r>
        <w:rPr>
          <w:spacing w:val="12"/>
        </w:rPr>
        <w:t xml:space="preserve"> </w:t>
      </w:r>
      <w:proofErr w:type="gramStart"/>
      <w:r>
        <w:t>directivity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gain.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array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patch</w:t>
      </w:r>
      <w:r>
        <w:rPr>
          <w:spacing w:val="14"/>
        </w:rPr>
        <w:t xml:space="preserve"> </w:t>
      </w:r>
      <w:r>
        <w:t>antennas</w:t>
      </w:r>
      <w:r>
        <w:rPr>
          <w:spacing w:val="-47"/>
        </w:rPr>
        <w:t xml:space="preserve"> </w:t>
      </w:r>
      <w:r>
        <w:t>is used. This array improves the gain, band width and radiation</w:t>
      </w:r>
      <w:r>
        <w:rPr>
          <w:spacing w:val="1"/>
        </w:rPr>
        <w:t xml:space="preserve"> </w:t>
      </w:r>
      <w:r>
        <w:t>pattern of the patch antenna [1, 9]. In this paper the designed</w:t>
      </w:r>
      <w:r>
        <w:rPr>
          <w:spacing w:val="1"/>
        </w:rPr>
        <w:t xml:space="preserve"> </w:t>
      </w:r>
      <w:r>
        <w:t>microstrip</w:t>
      </w:r>
      <w:r>
        <w:rPr>
          <w:spacing w:val="1"/>
        </w:rPr>
        <w:t xml:space="preserve"> </w:t>
      </w:r>
      <w:r>
        <w:t>antennas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band</w:t>
      </w:r>
      <w:r>
        <w:rPr>
          <w:spacing w:val="1"/>
        </w:rPr>
        <w:t xml:space="preserve"> </w:t>
      </w:r>
      <w:r>
        <w:t>applications. The prolonged AM broadcast band or simply “X</w:t>
      </w:r>
      <w:r>
        <w:rPr>
          <w:spacing w:val="1"/>
        </w:rPr>
        <w:t xml:space="preserve"> </w:t>
      </w:r>
      <w:r>
        <w:t>band”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microwave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electromagnetic spectrum. X-band radar frequency sub-bands</w:t>
      </w:r>
      <w:r>
        <w:rPr>
          <w:spacing w:val="1"/>
        </w:rPr>
        <w:t xml:space="preserve"> </w:t>
      </w:r>
      <w:r>
        <w:t>are used in the civil, military and government institutions for</w:t>
      </w:r>
      <w:r>
        <w:rPr>
          <w:spacing w:val="1"/>
        </w:rPr>
        <w:t xml:space="preserve"> </w:t>
      </w:r>
      <w:r>
        <w:t>weather monitoring, air traffic control, maritime vessel traffic</w:t>
      </w:r>
      <w:r>
        <w:rPr>
          <w:spacing w:val="1"/>
        </w:rPr>
        <w:t xml:space="preserve"> </w:t>
      </w:r>
      <w:r>
        <w:t>control, defense tracking, and vehicle speed detection for law</w:t>
      </w:r>
      <w:r>
        <w:rPr>
          <w:spacing w:val="1"/>
        </w:rPr>
        <w:t xml:space="preserve"> </w:t>
      </w:r>
      <w:r>
        <w:t>enforcement.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radar</w:t>
      </w:r>
      <w:r>
        <w:rPr>
          <w:spacing w:val="1"/>
        </w:rPr>
        <w:t xml:space="preserve"> </w:t>
      </w:r>
      <w:r>
        <w:t>engineering,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specified by the IEEE at 8.0 to 12.0 GHz. X band is used in</w:t>
      </w:r>
      <w:r>
        <w:rPr>
          <w:spacing w:val="1"/>
        </w:rPr>
        <w:t xml:space="preserve"> </w:t>
      </w:r>
      <w:r>
        <w:t>radar</w:t>
      </w:r>
      <w:r>
        <w:rPr>
          <w:spacing w:val="1"/>
        </w:rPr>
        <w:t xml:space="preserve"> </w:t>
      </w:r>
      <w:r>
        <w:t>applications including continuous-wave,</w:t>
      </w:r>
      <w:r>
        <w:rPr>
          <w:spacing w:val="1"/>
        </w:rPr>
        <w:t xml:space="preserve"> </w:t>
      </w:r>
      <w:r>
        <w:t>pulsed, single</w:t>
      </w:r>
      <w:r>
        <w:rPr>
          <w:spacing w:val="1"/>
        </w:rPr>
        <w:t xml:space="preserve"> </w:t>
      </w:r>
      <w:r>
        <w:t>polarization,</w:t>
      </w:r>
      <w:r>
        <w:rPr>
          <w:spacing w:val="1"/>
        </w:rPr>
        <w:t xml:space="preserve"> </w:t>
      </w:r>
      <w:r>
        <w:t>dual-polarization,</w:t>
      </w:r>
      <w:r>
        <w:rPr>
          <w:spacing w:val="1"/>
        </w:rPr>
        <w:t xml:space="preserve"> </w:t>
      </w:r>
      <w:r>
        <w:t>synthetic</w:t>
      </w:r>
      <w:r>
        <w:rPr>
          <w:spacing w:val="1"/>
        </w:rPr>
        <w:t xml:space="preserve"> </w:t>
      </w:r>
      <w:r>
        <w:t>aperture</w:t>
      </w:r>
      <w:r>
        <w:rPr>
          <w:spacing w:val="1"/>
        </w:rPr>
        <w:t xml:space="preserve"> </w:t>
      </w:r>
      <w:r>
        <w:t>radar,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phased arrays. In Ireland, Libya, Canada, the X is used for</w:t>
      </w:r>
      <w:r>
        <w:rPr>
          <w:spacing w:val="1"/>
        </w:rPr>
        <w:t xml:space="preserve"> </w:t>
      </w:r>
      <w:r>
        <w:t>terrestrial</w:t>
      </w:r>
      <w:r>
        <w:rPr>
          <w:spacing w:val="1"/>
        </w:rPr>
        <w:t xml:space="preserve"> </w:t>
      </w:r>
      <w:r>
        <w:t>broadband</w:t>
      </w:r>
      <w:r>
        <w:rPr>
          <w:spacing w:val="1"/>
        </w:rPr>
        <w:t xml:space="preserve"> </w:t>
      </w:r>
      <w:r>
        <w:t>[1,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6].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substrate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FR-4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dielectric</w:t>
      </w:r>
      <w:r>
        <w:rPr>
          <w:spacing w:val="1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4.4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t>1.6mm.</w:t>
      </w:r>
    </w:p>
    <w:p w:rsidR="008618B0" w:rsidRDefault="008618B0">
      <w:pPr>
        <w:pStyle w:val="BodyText"/>
        <w:spacing w:before="5"/>
      </w:pPr>
    </w:p>
    <w:p w:rsidR="008618B0" w:rsidRDefault="00000000">
      <w:pPr>
        <w:pStyle w:val="Heading1"/>
        <w:numPr>
          <w:ilvl w:val="0"/>
          <w:numId w:val="6"/>
        </w:numPr>
        <w:tabs>
          <w:tab w:val="left" w:pos="435"/>
        </w:tabs>
        <w:ind w:left="434" w:hanging="203"/>
      </w:pPr>
      <w:r>
        <w:t>CORPORATE</w:t>
      </w:r>
      <w:r>
        <w:rPr>
          <w:spacing w:val="-6"/>
        </w:rPr>
        <w:t xml:space="preserve"> </w:t>
      </w:r>
      <w:r>
        <w:t>FEEDING</w:t>
      </w:r>
      <w:r>
        <w:rPr>
          <w:spacing w:val="-3"/>
        </w:rPr>
        <w:t xml:space="preserve"> </w:t>
      </w:r>
      <w:r>
        <w:t>NETWORK</w:t>
      </w:r>
    </w:p>
    <w:p w:rsidR="008618B0" w:rsidRDefault="008618B0">
      <w:pPr>
        <w:pStyle w:val="BodyText"/>
        <w:spacing w:before="8"/>
        <w:rPr>
          <w:b/>
          <w:sz w:val="19"/>
        </w:rPr>
      </w:pPr>
    </w:p>
    <w:p w:rsidR="008618B0" w:rsidRDefault="00000000">
      <w:pPr>
        <w:pStyle w:val="BodyText"/>
        <w:ind w:left="232" w:right="446"/>
        <w:jc w:val="both"/>
      </w:pPr>
      <w:r>
        <w:t xml:space="preserve">Microstrip antennas are used in arrays </w:t>
      </w:r>
      <w:proofErr w:type="gramStart"/>
      <w:r>
        <w:t>and also</w:t>
      </w:r>
      <w:proofErr w:type="gramEnd"/>
      <w:r>
        <w:t xml:space="preserve"> used as single</w:t>
      </w:r>
      <w:r>
        <w:rPr>
          <w:spacing w:val="1"/>
        </w:rPr>
        <w:t xml:space="preserve"> </w:t>
      </w:r>
      <w:r>
        <w:t>elements.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proofErr w:type="gramStart"/>
      <w:r>
        <w:t>systems</w:t>
      </w:r>
      <w:proofErr w:type="gramEnd"/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improve the performance of the antenna like increasing gain,</w:t>
      </w:r>
      <w:r>
        <w:rPr>
          <w:spacing w:val="1"/>
        </w:rPr>
        <w:t xml:space="preserve"> </w:t>
      </w:r>
      <w:r>
        <w:t>directivity scanning the beam of an antenna system, and other</w:t>
      </w:r>
      <w:r>
        <w:rPr>
          <w:spacing w:val="1"/>
        </w:rPr>
        <w:t xml:space="preserve"> </w:t>
      </w:r>
      <w:r>
        <w:t>functions which are difficult to do with the single element. The</w:t>
      </w:r>
      <w:r>
        <w:rPr>
          <w:spacing w:val="1"/>
        </w:rPr>
        <w:t xml:space="preserve"> </w:t>
      </w:r>
      <w:r>
        <w:t>microstrip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classified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principle.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divided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form,</w:t>
      </w:r>
      <w:r>
        <w:rPr>
          <w:spacing w:val="1"/>
        </w:rPr>
        <w:t xml:space="preserve"> </w:t>
      </w:r>
      <w:r>
        <w:t>linear,</w:t>
      </w:r>
      <w:r>
        <w:rPr>
          <w:spacing w:val="1"/>
        </w:rPr>
        <w:t xml:space="preserve"> </w:t>
      </w:r>
      <w:r>
        <w:t>planar.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phased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categorized</w:t>
      </w:r>
      <w:r>
        <w:rPr>
          <w:spacing w:val="21"/>
        </w:rPr>
        <w:t xml:space="preserve"> </w:t>
      </w:r>
      <w:r>
        <w:t>into</w:t>
      </w:r>
      <w:r>
        <w:rPr>
          <w:spacing w:val="22"/>
        </w:rPr>
        <w:t xml:space="preserve"> </w:t>
      </w:r>
      <w:r>
        <w:t>parallel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series</w:t>
      </w:r>
      <w:r>
        <w:rPr>
          <w:spacing w:val="19"/>
        </w:rPr>
        <w:t xml:space="preserve"> </w:t>
      </w:r>
      <w:r>
        <w:t>feed.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parallel</w:t>
      </w:r>
    </w:p>
    <w:p w:rsidR="008618B0" w:rsidRDefault="008618B0">
      <w:pPr>
        <w:jc w:val="both"/>
        <w:sectPr w:rsidR="008618B0">
          <w:type w:val="continuous"/>
          <w:pgSz w:w="11920" w:h="16850"/>
          <w:pgMar w:top="1020" w:right="280" w:bottom="280" w:left="480" w:header="720" w:footer="720" w:gutter="0"/>
          <w:cols w:num="2" w:space="720" w:equalWidth="0">
            <w:col w:w="5343" w:space="40"/>
            <w:col w:w="5777"/>
          </w:cols>
        </w:sectPr>
      </w:pPr>
    </w:p>
    <w:p w:rsidR="008618B0" w:rsidRDefault="00000000">
      <w:pPr>
        <w:pStyle w:val="BodyText"/>
        <w:spacing w:before="73"/>
        <w:ind w:left="252" w:right="10"/>
        <w:jc w:val="both"/>
      </w:pPr>
      <w:r>
        <w:lastRenderedPageBreak/>
        <w:t>(Corporate) feed has single input port and multiple</w:t>
      </w:r>
      <w:r>
        <w:rPr>
          <w:spacing w:val="1"/>
        </w:rPr>
        <w:t xml:space="preserve"> </w:t>
      </w:r>
      <w:r>
        <w:t>feed lines</w:t>
      </w:r>
      <w:r>
        <w:rPr>
          <w:spacing w:val="1"/>
        </w:rPr>
        <w:t xml:space="preserve"> </w:t>
      </w:r>
      <w:r>
        <w:t>[1, 6,</w:t>
      </w:r>
      <w:r>
        <w:rPr>
          <w:spacing w:val="-2"/>
        </w:rPr>
        <w:t xml:space="preserve"> </w:t>
      </w:r>
      <w:r>
        <w:t>9].</w:t>
      </w:r>
    </w:p>
    <w:p w:rsidR="008618B0" w:rsidRDefault="00000000">
      <w:pPr>
        <w:pStyle w:val="BodyText"/>
        <w:spacing w:before="1"/>
        <w:ind w:left="252"/>
        <w:jc w:val="both"/>
      </w:pPr>
      <w:r>
        <w:t>In the corporate feed configuration, the antenna elements are</w:t>
      </w:r>
      <w:r>
        <w:rPr>
          <w:spacing w:val="1"/>
        </w:rPr>
        <w:t xml:space="preserve"> </w:t>
      </w:r>
      <w:r>
        <w:t>fed by 1: n power divider network with identical path lengths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element.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corporate-feed</w:t>
      </w:r>
      <w:r>
        <w:rPr>
          <w:spacing w:val="1"/>
        </w:rPr>
        <w:t xml:space="preserve"> </w:t>
      </w:r>
      <w:r>
        <w:t>network is used to maintain power splits of 2</w:t>
      </w:r>
      <w:r>
        <w:rPr>
          <w:i/>
        </w:rPr>
        <w:t xml:space="preserve">n </w:t>
      </w:r>
      <w:r>
        <w:t xml:space="preserve">(i.e., </w:t>
      </w:r>
      <w:r>
        <w:rPr>
          <w:i/>
        </w:rPr>
        <w:t xml:space="preserve">n </w:t>
      </w:r>
      <w:r>
        <w:t>= 2</w:t>
      </w:r>
      <w:r>
        <w:rPr>
          <w:i/>
        </w:rPr>
        <w:t xml:space="preserve">; </w:t>
      </w:r>
      <w:r>
        <w:t>4</w:t>
      </w:r>
      <w:r>
        <w:rPr>
          <w:i/>
        </w:rPr>
        <w:t xml:space="preserve">; </w:t>
      </w:r>
      <w:r>
        <w:t>8</w:t>
      </w:r>
      <w:r>
        <w:rPr>
          <w:i/>
        </w:rPr>
        <w:t>;</w:t>
      </w:r>
      <w:r>
        <w:rPr>
          <w:i/>
          <w:spacing w:val="-47"/>
        </w:rPr>
        <w:t xml:space="preserve"> </w:t>
      </w:r>
      <w:r>
        <w:t>16; etc.). Corporate-feed arrays are in general and adoptable.</w:t>
      </w:r>
      <w:r>
        <w:rPr>
          <w:spacing w:val="1"/>
        </w:rPr>
        <w:t xml:space="preserve"> </w:t>
      </w:r>
      <w:r>
        <w:t>This method has more control of the feed of each element and</w:t>
      </w:r>
      <w:r>
        <w:rPr>
          <w:spacing w:val="1"/>
        </w:rPr>
        <w:t xml:space="preserve"> </w:t>
      </w:r>
      <w:r>
        <w:t>is absolute for scanning phased arrays, multiband arrays. Thus,</w:t>
      </w:r>
      <w:r>
        <w:rPr>
          <w:spacing w:val="1"/>
        </w:rPr>
        <w:t xml:space="preserve"> </w:t>
      </w:r>
      <w:r>
        <w:t>it provides better directivity as well as radiation efficiency and</w:t>
      </w:r>
      <w:r>
        <w:rPr>
          <w:spacing w:val="1"/>
        </w:rPr>
        <w:t xml:space="preserve"> </w:t>
      </w:r>
      <w:r>
        <w:t>minimize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fluctuations over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band</w:t>
      </w:r>
      <w:r>
        <w:rPr>
          <w:spacing w:val="1"/>
        </w:rPr>
        <w:t xml:space="preserve"> </w:t>
      </w:r>
      <w:r>
        <w:t>of frequencies</w:t>
      </w:r>
      <w:r>
        <w:rPr>
          <w:spacing w:val="1"/>
        </w:rPr>
        <w:t xml:space="preserve"> </w:t>
      </w:r>
      <w:r>
        <w:t>compared to the series feed array. The phase of each element</w:t>
      </w:r>
      <w:r>
        <w:rPr>
          <w:spacing w:val="1"/>
        </w:rPr>
        <w:t xml:space="preserve"> </w:t>
      </w:r>
      <w:r>
        <w:t>can be controlled by using phase shifters while amplitude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adjusted</w:t>
      </w:r>
      <w:r>
        <w:rPr>
          <w:spacing w:val="-2"/>
        </w:rPr>
        <w:t xml:space="preserve"> </w:t>
      </w:r>
      <w:r>
        <w:t>using</w:t>
      </w:r>
      <w:r w:rsidR="00922019">
        <w:rPr>
          <w:noProof/>
        </w:rPr>
        <w:drawing>
          <wp:inline distT="0" distB="0" distL="0" distR="0" wp14:anchorId="1BD2851E">
            <wp:extent cx="3103245" cy="1385531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02" cy="138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amplifiers</w:t>
      </w:r>
      <w:r>
        <w:rPr>
          <w:spacing w:val="-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attenuators [1,</w:t>
      </w:r>
      <w:r>
        <w:rPr>
          <w:spacing w:val="-3"/>
        </w:rPr>
        <w:t xml:space="preserve"> </w:t>
      </w:r>
      <w:r>
        <w:t>12].</w:t>
      </w:r>
    </w:p>
    <w:p w:rsidR="008618B0" w:rsidRDefault="008618B0">
      <w:pPr>
        <w:pStyle w:val="BodyText"/>
        <w:spacing w:before="10"/>
        <w:rPr>
          <w:sz w:val="4"/>
        </w:rPr>
      </w:pPr>
    </w:p>
    <w:p w:rsidR="008618B0" w:rsidRDefault="008618B0">
      <w:pPr>
        <w:pStyle w:val="BodyText"/>
        <w:ind w:left="312"/>
      </w:pPr>
    </w:p>
    <w:p w:rsidR="008618B0" w:rsidRDefault="00000000">
      <w:pPr>
        <w:pStyle w:val="Heading1"/>
        <w:spacing w:before="2"/>
        <w:ind w:right="11"/>
        <w:jc w:val="both"/>
      </w:pPr>
      <w:r>
        <w:t xml:space="preserve">Figure.1. </w:t>
      </w:r>
      <w:r w:rsidR="00922019">
        <w:t>Two</w:t>
      </w:r>
      <w:r>
        <w:t xml:space="preserve"> </w:t>
      </w:r>
      <w:r w:rsidR="008A3E26">
        <w:t>elements</w:t>
      </w:r>
      <w:r>
        <w:t xml:space="preserve"> corporate feed microstrip antenna</w:t>
      </w:r>
      <w:r>
        <w:rPr>
          <w:spacing w:val="1"/>
        </w:rPr>
        <w:t xml:space="preserve"> </w:t>
      </w:r>
      <w:r>
        <w:t>array</w:t>
      </w:r>
    </w:p>
    <w:p w:rsidR="008618B0" w:rsidRDefault="008618B0">
      <w:pPr>
        <w:pStyle w:val="BodyText"/>
        <w:spacing w:before="10"/>
        <w:rPr>
          <w:b/>
          <w:sz w:val="19"/>
        </w:rPr>
      </w:pPr>
    </w:p>
    <w:p w:rsidR="008618B0" w:rsidRDefault="00000000">
      <w:pPr>
        <w:pStyle w:val="ListParagraph"/>
        <w:numPr>
          <w:ilvl w:val="0"/>
          <w:numId w:val="6"/>
        </w:numPr>
        <w:tabs>
          <w:tab w:val="left" w:pos="454"/>
        </w:tabs>
        <w:spacing w:line="229" w:lineRule="exact"/>
        <w:jc w:val="both"/>
        <w:rPr>
          <w:b/>
          <w:sz w:val="20"/>
        </w:rPr>
      </w:pPr>
      <w:r>
        <w:rPr>
          <w:b/>
          <w:sz w:val="20"/>
        </w:rPr>
        <w:t>DESIGN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PLANNER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ARRAY</w:t>
      </w:r>
    </w:p>
    <w:p w:rsidR="008618B0" w:rsidRDefault="00000000">
      <w:pPr>
        <w:pStyle w:val="Heading2"/>
        <w:spacing w:line="229" w:lineRule="exact"/>
        <w:jc w:val="both"/>
      </w:pPr>
      <w:r>
        <w:t>Design</w:t>
      </w:r>
      <w:r>
        <w:rPr>
          <w:spacing w:val="-7"/>
        </w:rPr>
        <w:t xml:space="preserve"> </w:t>
      </w:r>
      <w:r>
        <w:t>Specification:</w:t>
      </w:r>
    </w:p>
    <w:p w:rsidR="008618B0" w:rsidRDefault="00000000">
      <w:pPr>
        <w:pStyle w:val="BodyText"/>
        <w:ind w:left="252" w:right="16"/>
        <w:jc w:val="both"/>
      </w:pPr>
      <w:r>
        <w:t>The three essential parameters for the design of a rectangular</w:t>
      </w:r>
      <w:r>
        <w:rPr>
          <w:spacing w:val="1"/>
        </w:rPr>
        <w:t xml:space="preserve"> </w:t>
      </w:r>
      <w:r>
        <w:t>Microstrip Patch</w:t>
      </w:r>
      <w:r>
        <w:rPr>
          <w:spacing w:val="3"/>
        </w:rPr>
        <w:t xml:space="preserve"> </w:t>
      </w:r>
      <w:r>
        <w:t>Antenna</w:t>
      </w:r>
      <w:r>
        <w:rPr>
          <w:spacing w:val="-2"/>
        </w:rPr>
        <w:t xml:space="preserve"> </w:t>
      </w:r>
      <w:r>
        <w:t>are:</w:t>
      </w:r>
    </w:p>
    <w:p w:rsidR="008618B0" w:rsidRDefault="00000000">
      <w:pPr>
        <w:pStyle w:val="Heading2"/>
        <w:numPr>
          <w:ilvl w:val="0"/>
          <w:numId w:val="5"/>
        </w:numPr>
        <w:tabs>
          <w:tab w:val="left" w:pos="372"/>
        </w:tabs>
        <w:spacing w:line="228" w:lineRule="exact"/>
        <w:jc w:val="both"/>
      </w:pPr>
      <w:r>
        <w:t>Frequency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Operation</w:t>
      </w:r>
    </w:p>
    <w:p w:rsidR="008618B0" w:rsidRDefault="00000000">
      <w:pPr>
        <w:pStyle w:val="BodyText"/>
        <w:spacing w:before="3"/>
        <w:ind w:left="252" w:right="6"/>
        <w:jc w:val="both"/>
      </w:pPr>
      <w:r>
        <w:t>The</w:t>
      </w:r>
      <w:r>
        <w:rPr>
          <w:spacing w:val="1"/>
        </w:rPr>
        <w:t xml:space="preserve"> </w:t>
      </w:r>
      <w:r>
        <w:t>resonant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appropriately. The resonant frequency selected for design is</w:t>
      </w:r>
      <w:r>
        <w:rPr>
          <w:spacing w:val="1"/>
        </w:rPr>
        <w:t xml:space="preserve"> </w:t>
      </w:r>
      <w:r w:rsidR="00922019">
        <w:t>2.4</w:t>
      </w:r>
      <w:r>
        <w:t>GHz.</w:t>
      </w:r>
    </w:p>
    <w:p w:rsidR="008618B0" w:rsidRDefault="00000000">
      <w:pPr>
        <w:pStyle w:val="Heading2"/>
        <w:numPr>
          <w:ilvl w:val="0"/>
          <w:numId w:val="4"/>
        </w:numPr>
        <w:tabs>
          <w:tab w:val="left" w:pos="372"/>
        </w:tabs>
        <w:spacing w:line="229" w:lineRule="exact"/>
      </w:pPr>
      <w:r>
        <w:rPr>
          <w:position w:val="1"/>
        </w:rPr>
        <w:t>Dielectric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constant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substrate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(ε</w:t>
      </w:r>
      <w:r>
        <w:rPr>
          <w:sz w:val="13"/>
        </w:rPr>
        <w:t>r</w:t>
      </w:r>
      <w:r>
        <w:rPr>
          <w:position w:val="1"/>
        </w:rPr>
        <w:t>)</w:t>
      </w:r>
    </w:p>
    <w:p w:rsidR="008618B0" w:rsidRDefault="00000000">
      <w:pPr>
        <w:pStyle w:val="BodyText"/>
        <w:spacing w:before="3"/>
        <w:ind w:left="252" w:right="16"/>
      </w:pPr>
      <w:r>
        <w:t>The</w:t>
      </w:r>
      <w:r>
        <w:rPr>
          <w:spacing w:val="4"/>
        </w:rPr>
        <w:t xml:space="preserve"> </w:t>
      </w:r>
      <w:r>
        <w:t>dielectric</w:t>
      </w:r>
      <w:r>
        <w:rPr>
          <w:spacing w:val="6"/>
        </w:rPr>
        <w:t xml:space="preserve"> </w:t>
      </w:r>
      <w:r>
        <w:t>material</w:t>
      </w:r>
      <w:r>
        <w:rPr>
          <w:spacing w:val="6"/>
        </w:rPr>
        <w:t xml:space="preserve"> </w:t>
      </w:r>
      <w:r>
        <w:t>selected</w:t>
      </w:r>
      <w:r>
        <w:rPr>
          <w:spacing w:val="10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FR-4</w:t>
      </w:r>
      <w:r>
        <w:rPr>
          <w:spacing w:val="9"/>
        </w:rPr>
        <w:t xml:space="preserve"> </w:t>
      </w:r>
      <w:r w:rsidR="00922019">
        <w:rPr>
          <w:spacing w:val="9"/>
        </w:rPr>
        <w:t xml:space="preserve">epoxy </w:t>
      </w:r>
      <w:r>
        <w:t>which</w:t>
      </w:r>
      <w:r>
        <w:rPr>
          <w:spacing w:val="4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dielectric constant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4.4.</w:t>
      </w:r>
    </w:p>
    <w:p w:rsidR="008618B0" w:rsidRDefault="00000000">
      <w:pPr>
        <w:pStyle w:val="Heading2"/>
        <w:numPr>
          <w:ilvl w:val="0"/>
          <w:numId w:val="3"/>
        </w:numPr>
        <w:tabs>
          <w:tab w:val="left" w:pos="372"/>
        </w:tabs>
        <w:spacing w:line="226" w:lineRule="exact"/>
      </w:pPr>
      <w:r>
        <w:t>Height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dielectric</w:t>
      </w:r>
      <w:r>
        <w:rPr>
          <w:spacing w:val="-4"/>
        </w:rPr>
        <w:t xml:space="preserve"> </w:t>
      </w:r>
      <w:r>
        <w:t>substrate</w:t>
      </w:r>
      <w:r>
        <w:rPr>
          <w:spacing w:val="-1"/>
        </w:rPr>
        <w:t xml:space="preserve"> </w:t>
      </w:r>
      <w:r>
        <w:t>(h)</w:t>
      </w:r>
    </w:p>
    <w:p w:rsidR="008618B0" w:rsidRDefault="00000000">
      <w:pPr>
        <w:pStyle w:val="BodyText"/>
        <w:spacing w:before="3"/>
        <w:ind w:left="252" w:right="16"/>
      </w:pPr>
      <w:r>
        <w:t>Because of</w:t>
      </w:r>
      <w:r>
        <w:rPr>
          <w:spacing w:val="1"/>
        </w:rPr>
        <w:t xml:space="preserve"> </w:t>
      </w:r>
      <w:r>
        <w:t>using FR-4,</w:t>
      </w:r>
      <w:r>
        <w:rPr>
          <w:spacing w:val="1"/>
        </w:rPr>
        <w:t xml:space="preserve"> </w:t>
      </w:r>
      <w:r>
        <w:t>so height of dielectric</w:t>
      </w:r>
      <w:r>
        <w:rPr>
          <w:spacing w:val="1"/>
        </w:rPr>
        <w:t xml:space="preserve"> </w:t>
      </w:r>
      <w:r>
        <w:t>substrate is 1.6</w:t>
      </w:r>
      <w:r>
        <w:rPr>
          <w:spacing w:val="-47"/>
        </w:rPr>
        <w:t xml:space="preserve"> </w:t>
      </w:r>
      <w:r w:rsidR="00B14464">
        <w:rPr>
          <w:spacing w:val="-47"/>
        </w:rPr>
        <w:t xml:space="preserve">       </w:t>
      </w:r>
      <w:r>
        <w:rPr>
          <w:position w:val="2"/>
        </w:rPr>
        <w:t>mm.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r</w:t>
      </w:r>
      <w:r>
        <w:rPr>
          <w:spacing w:val="18"/>
          <w:sz w:val="13"/>
        </w:rPr>
        <w:t xml:space="preserve"> </w:t>
      </w:r>
      <w:r>
        <w:rPr>
          <w:position w:val="2"/>
        </w:rPr>
        <w:t>is</w:t>
      </w:r>
      <w:r w:rsidR="00922019">
        <w:rPr>
          <w:position w:val="2"/>
        </w:rPr>
        <w:t xml:space="preserve"> 2.4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GHz</w:t>
      </w:r>
    </w:p>
    <w:p w:rsidR="008618B0" w:rsidRDefault="008618B0">
      <w:pPr>
        <w:pStyle w:val="BodyText"/>
        <w:spacing w:before="6"/>
        <w:rPr>
          <w:sz w:val="19"/>
        </w:rPr>
      </w:pPr>
    </w:p>
    <w:p w:rsidR="008618B0" w:rsidRDefault="00000000">
      <w:pPr>
        <w:pStyle w:val="Heading2"/>
      </w:pPr>
      <w:r>
        <w:rPr>
          <w:w w:val="95"/>
        </w:rPr>
        <w:t>Design</w:t>
      </w:r>
      <w:r>
        <w:rPr>
          <w:spacing w:val="15"/>
          <w:w w:val="95"/>
        </w:rPr>
        <w:t xml:space="preserve"> </w:t>
      </w:r>
      <w:r>
        <w:rPr>
          <w:w w:val="95"/>
        </w:rPr>
        <w:t>procedure:</w:t>
      </w:r>
    </w:p>
    <w:p w:rsidR="008618B0" w:rsidRDefault="00000000">
      <w:pPr>
        <w:pStyle w:val="BodyText"/>
        <w:spacing w:before="3"/>
        <w:ind w:left="252" w:right="9"/>
      </w:pPr>
      <w:r>
        <w:t>Theoretical</w:t>
      </w:r>
      <w:r>
        <w:rPr>
          <w:spacing w:val="4"/>
        </w:rPr>
        <w:t xml:space="preserve"> </w:t>
      </w:r>
      <w:r>
        <w:t>calculation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Microstrip</w:t>
      </w:r>
      <w:r>
        <w:rPr>
          <w:spacing w:val="7"/>
        </w:rPr>
        <w:t xml:space="preserve"> </w:t>
      </w:r>
      <w:r>
        <w:t>patch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calculated</w:t>
      </w:r>
      <w:r>
        <w:rPr>
          <w:spacing w:val="1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equations.</w:t>
      </w:r>
    </w:p>
    <w:p w:rsidR="008618B0" w:rsidRDefault="00000000">
      <w:pPr>
        <w:pStyle w:val="ListParagraph"/>
        <w:numPr>
          <w:ilvl w:val="1"/>
          <w:numId w:val="3"/>
        </w:numPr>
        <w:tabs>
          <w:tab w:val="left" w:pos="1017"/>
          <w:tab w:val="left" w:pos="1019"/>
        </w:tabs>
        <w:spacing w:line="165" w:lineRule="exact"/>
        <w:ind w:hanging="361"/>
        <w:rPr>
          <w:i/>
          <w:sz w:val="20"/>
        </w:rPr>
      </w:pPr>
      <w:r>
        <w:rPr>
          <w:i/>
          <w:sz w:val="20"/>
        </w:rPr>
        <w:t>Calculation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width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(W):</w:t>
      </w:r>
    </w:p>
    <w:p w:rsidR="008618B0" w:rsidRDefault="00000000">
      <w:pPr>
        <w:pStyle w:val="BodyText"/>
        <w:spacing w:line="162" w:lineRule="exact"/>
        <w:ind w:left="2654" w:right="195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𝑐</w:t>
      </w:r>
    </w:p>
    <w:p w:rsidR="008618B0" w:rsidRDefault="00000000">
      <w:pPr>
        <w:tabs>
          <w:tab w:val="left" w:pos="3067"/>
          <w:tab w:val="left" w:pos="3440"/>
          <w:tab w:val="left" w:pos="3744"/>
        </w:tabs>
        <w:spacing w:line="218" w:lineRule="exact"/>
        <w:ind w:left="2191"/>
        <w:rPr>
          <w:rFonts w:ascii="Calibri" w:eastAsia="Calibri"/>
        </w:rPr>
      </w:pPr>
      <w:r>
        <w:rPr>
          <w:rFonts w:ascii="Cambria Math" w:eastAsia="Cambria Math"/>
          <w:sz w:val="20"/>
        </w:rPr>
        <w:t>𝑊</w:t>
      </w:r>
      <w:r>
        <w:rPr>
          <w:rFonts w:ascii="Cambria Math" w:eastAsia="Cambria Math"/>
          <w:spacing w:val="15"/>
          <w:sz w:val="20"/>
        </w:rPr>
        <w:t xml:space="preserve"> </w:t>
      </w:r>
      <w:r w:rsidR="008A3E26">
        <w:rPr>
          <w:rFonts w:ascii="Cambria Math" w:eastAsia="Cambria Math"/>
          <w:sz w:val="20"/>
        </w:rPr>
        <w:t>=</w:t>
      </w:r>
      <w:r w:rsidR="008A3E26">
        <w:rPr>
          <w:rFonts w:ascii="Cambria Math" w:eastAsia="Cambria Math"/>
          <w:spacing w:val="15"/>
          <w:sz w:val="20"/>
        </w:rPr>
        <w:t xml:space="preserve"> </w:t>
      </w:r>
      <w:r w:rsidR="008A3E26">
        <w:rPr>
          <w:rFonts w:ascii="Cambria Math" w:eastAsia="Cambria Math"/>
          <w:w w:val="99"/>
          <w:sz w:val="20"/>
          <w:u w:val="single"/>
        </w:rPr>
        <w:tab/>
      </w:r>
      <w:r>
        <w:rPr>
          <w:rFonts w:ascii="Calibri" w:eastAsia="Calibri"/>
          <w:u w:val="single"/>
        </w:rPr>
        <w:t xml:space="preserve"> </w:t>
      </w:r>
      <w:r>
        <w:rPr>
          <w:rFonts w:ascii="Calibri" w:eastAsia="Calibri"/>
          <w:u w:val="single"/>
        </w:rPr>
        <w:tab/>
      </w:r>
      <w:r>
        <w:rPr>
          <w:rFonts w:ascii="Calibri" w:eastAsia="Calibri"/>
        </w:rPr>
        <w:tab/>
        <w:t>(1)</w:t>
      </w:r>
    </w:p>
    <w:p w:rsidR="008618B0" w:rsidRDefault="00000000">
      <w:pPr>
        <w:spacing w:line="176" w:lineRule="exact"/>
        <w:ind w:left="2659" w:right="1954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95"/>
          <w:position w:val="-8"/>
          <w:sz w:val="20"/>
        </w:rPr>
        <w:t>2𝑓</w:t>
      </w:r>
      <w:r>
        <w:rPr>
          <w:rFonts w:ascii="Cambria Math" w:eastAsia="Cambria Math" w:hAnsi="Cambria Math"/>
          <w:spacing w:val="7"/>
          <w:w w:val="95"/>
          <w:position w:val="-8"/>
          <w:sz w:val="20"/>
        </w:rPr>
        <w:t xml:space="preserve"> </w:t>
      </w:r>
      <w:r>
        <w:rPr>
          <w:rFonts w:ascii="Cambria Math" w:eastAsia="Cambria Math" w:hAnsi="Cambria Math"/>
          <w:w w:val="95"/>
          <w:position w:val="-8"/>
          <w:sz w:val="20"/>
        </w:rPr>
        <w:t>√</w:t>
      </w:r>
      <w:r>
        <w:rPr>
          <w:rFonts w:ascii="Cambria Math" w:eastAsia="Cambria Math" w:hAnsi="Cambria Math"/>
          <w:w w:val="95"/>
          <w:position w:val="2"/>
          <w:sz w:val="14"/>
          <w:u w:val="thick"/>
        </w:rPr>
        <w:t>𝜀</w:t>
      </w:r>
      <w:r>
        <w:rPr>
          <w:rFonts w:ascii="Cambria Math" w:eastAsia="Cambria Math" w:hAnsi="Cambria Math"/>
          <w:w w:val="95"/>
          <w:sz w:val="12"/>
          <w:u w:val="thick"/>
        </w:rPr>
        <w:t>𝑟</w:t>
      </w:r>
      <w:r>
        <w:rPr>
          <w:rFonts w:ascii="Cambria Math" w:eastAsia="Cambria Math" w:hAnsi="Cambria Math"/>
          <w:spacing w:val="-10"/>
          <w:w w:val="95"/>
          <w:sz w:val="12"/>
          <w:u w:val="thick"/>
        </w:rPr>
        <w:t xml:space="preserve"> </w:t>
      </w:r>
      <w:r>
        <w:rPr>
          <w:rFonts w:ascii="Cambria Math" w:eastAsia="Cambria Math" w:hAnsi="Cambria Math"/>
          <w:w w:val="95"/>
          <w:position w:val="2"/>
          <w:sz w:val="14"/>
          <w:u w:val="thick"/>
        </w:rPr>
        <w:t>+1</w:t>
      </w:r>
    </w:p>
    <w:p w:rsidR="008618B0" w:rsidRDefault="00000000">
      <w:pPr>
        <w:pStyle w:val="Heading1"/>
        <w:spacing w:before="78"/>
        <w:ind w:left="234"/>
      </w:pPr>
      <w:r>
        <w:rPr>
          <w:b w:val="0"/>
        </w:rPr>
        <w:br w:type="column"/>
      </w:r>
      <w:r>
        <w:t>Table.1.</w:t>
      </w:r>
      <w:r>
        <w:rPr>
          <w:spacing w:val="-4"/>
        </w:rPr>
        <w:t xml:space="preserve"> </w:t>
      </w:r>
      <w:r>
        <w:t>Microstrip</w:t>
      </w:r>
      <w:r>
        <w:rPr>
          <w:spacing w:val="-4"/>
        </w:rPr>
        <w:t xml:space="preserve"> </w:t>
      </w:r>
      <w:r>
        <w:t>antenna parameters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values</w:t>
      </w:r>
    </w:p>
    <w:tbl>
      <w:tblPr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2350"/>
        <w:gridCol w:w="1409"/>
      </w:tblGrid>
      <w:tr w:rsidR="008618B0">
        <w:trPr>
          <w:trHeight w:val="299"/>
        </w:trPr>
        <w:tc>
          <w:tcPr>
            <w:tcW w:w="701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350" w:type="dxa"/>
          </w:tcPr>
          <w:p w:rsidR="008618B0" w:rsidRDefault="00000000">
            <w:pPr>
              <w:pStyle w:val="TableParagraph"/>
              <w:ind w:left="967"/>
              <w:rPr>
                <w:sz w:val="20"/>
              </w:rPr>
            </w:pPr>
            <w:r>
              <w:rPr>
                <w:sz w:val="20"/>
              </w:rPr>
              <w:t>Parameter</w:t>
            </w:r>
          </w:p>
        </w:tc>
        <w:tc>
          <w:tcPr>
            <w:tcW w:w="1409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Values</w:t>
            </w:r>
          </w:p>
        </w:tc>
      </w:tr>
      <w:tr w:rsidR="008618B0">
        <w:trPr>
          <w:trHeight w:val="299"/>
        </w:trPr>
        <w:tc>
          <w:tcPr>
            <w:tcW w:w="701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350" w:type="dxa"/>
          </w:tcPr>
          <w:p w:rsidR="008618B0" w:rsidRDefault="00922019" w:rsidP="0092201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Radius of patch</w:t>
            </w:r>
          </w:p>
        </w:tc>
        <w:tc>
          <w:tcPr>
            <w:tcW w:w="1409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 w:rsidR="00922019">
              <w:rPr>
                <w:sz w:val="20"/>
              </w:rPr>
              <w:t>7</w:t>
            </w:r>
            <w:r>
              <w:rPr>
                <w:sz w:val="20"/>
              </w:rPr>
              <w:t>mm</w:t>
            </w:r>
          </w:p>
        </w:tc>
      </w:tr>
      <w:tr w:rsidR="008618B0">
        <w:trPr>
          <w:trHeight w:val="597"/>
        </w:trPr>
        <w:tc>
          <w:tcPr>
            <w:tcW w:w="701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350" w:type="dxa"/>
          </w:tcPr>
          <w:p w:rsidR="008618B0" w:rsidRDefault="00000000">
            <w:pPr>
              <w:pStyle w:val="TableParagraph"/>
              <w:tabs>
                <w:tab w:val="left" w:pos="1497"/>
              </w:tabs>
              <w:spacing w:line="240" w:lineRule="auto"/>
              <w:ind w:left="114" w:right="103"/>
              <w:rPr>
                <w:sz w:val="20"/>
              </w:rPr>
            </w:pPr>
            <w:r>
              <w:rPr>
                <w:sz w:val="20"/>
              </w:rPr>
              <w:t>Effective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dielectric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constant</w:t>
            </w:r>
          </w:p>
        </w:tc>
        <w:tc>
          <w:tcPr>
            <w:tcW w:w="1409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5.55mm</w:t>
            </w:r>
          </w:p>
        </w:tc>
      </w:tr>
      <w:tr w:rsidR="008618B0">
        <w:trPr>
          <w:trHeight w:val="299"/>
        </w:trPr>
        <w:tc>
          <w:tcPr>
            <w:tcW w:w="701" w:type="dxa"/>
          </w:tcPr>
          <w:p w:rsidR="008618B0" w:rsidRDefault="0000000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350" w:type="dxa"/>
          </w:tcPr>
          <w:p w:rsidR="008618B0" w:rsidRDefault="0000000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Effective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</w:p>
        </w:tc>
        <w:tc>
          <w:tcPr>
            <w:tcW w:w="1409" w:type="dxa"/>
          </w:tcPr>
          <w:p w:rsidR="008618B0" w:rsidRDefault="0000000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7mm</w:t>
            </w:r>
          </w:p>
        </w:tc>
      </w:tr>
      <w:tr w:rsidR="008618B0">
        <w:trPr>
          <w:trHeight w:val="297"/>
        </w:trPr>
        <w:tc>
          <w:tcPr>
            <w:tcW w:w="701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350" w:type="dxa"/>
          </w:tcPr>
          <w:p w:rsidR="008618B0" w:rsidRDefault="00922019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Dielectric constant </w:t>
            </w:r>
          </w:p>
        </w:tc>
        <w:tc>
          <w:tcPr>
            <w:tcW w:w="1409" w:type="dxa"/>
          </w:tcPr>
          <w:p w:rsidR="008618B0" w:rsidRDefault="0092201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4.4mm</w:t>
            </w:r>
          </w:p>
        </w:tc>
      </w:tr>
      <w:tr w:rsidR="008618B0">
        <w:trPr>
          <w:trHeight w:val="299"/>
        </w:trPr>
        <w:tc>
          <w:tcPr>
            <w:tcW w:w="701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350" w:type="dxa"/>
          </w:tcPr>
          <w:p w:rsidR="008618B0" w:rsidRDefault="00922019" w:rsidP="0092201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Inter element spacing </w:t>
            </w:r>
          </w:p>
        </w:tc>
        <w:tc>
          <w:tcPr>
            <w:tcW w:w="1409" w:type="dxa"/>
          </w:tcPr>
          <w:p w:rsidR="008618B0" w:rsidRDefault="0092201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62.5mm</w:t>
            </w:r>
          </w:p>
        </w:tc>
      </w:tr>
      <w:tr w:rsidR="008618B0">
        <w:trPr>
          <w:trHeight w:val="297"/>
        </w:trPr>
        <w:tc>
          <w:tcPr>
            <w:tcW w:w="701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2350" w:type="dxa"/>
          </w:tcPr>
          <w:p w:rsidR="008618B0" w:rsidRDefault="0000000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Frequency</w:t>
            </w:r>
          </w:p>
        </w:tc>
        <w:tc>
          <w:tcPr>
            <w:tcW w:w="1409" w:type="dxa"/>
          </w:tcPr>
          <w:p w:rsidR="008618B0" w:rsidRDefault="0092201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2.4GHz</w:t>
            </w:r>
          </w:p>
        </w:tc>
      </w:tr>
      <w:tr w:rsidR="008618B0">
        <w:trPr>
          <w:trHeight w:val="299"/>
        </w:trPr>
        <w:tc>
          <w:tcPr>
            <w:tcW w:w="701" w:type="dxa"/>
          </w:tcPr>
          <w:p w:rsidR="008618B0" w:rsidRDefault="0000000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2350" w:type="dxa"/>
          </w:tcPr>
          <w:p w:rsidR="008618B0" w:rsidRDefault="0000000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Height</w:t>
            </w:r>
          </w:p>
        </w:tc>
        <w:tc>
          <w:tcPr>
            <w:tcW w:w="1409" w:type="dxa"/>
          </w:tcPr>
          <w:p w:rsidR="008618B0" w:rsidRDefault="0000000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1.6mm</w:t>
            </w:r>
          </w:p>
        </w:tc>
      </w:tr>
    </w:tbl>
    <w:p w:rsidR="008618B0" w:rsidRDefault="00000000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4159250</wp:posOffset>
            </wp:positionH>
            <wp:positionV relativeFrom="paragraph">
              <wp:posOffset>194310</wp:posOffset>
            </wp:positionV>
            <wp:extent cx="1930400" cy="2258060"/>
            <wp:effectExtent l="0" t="0" r="0" b="889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8" cstate="print"/>
                    <a:srcRect r="17121"/>
                    <a:stretch/>
                  </pic:blipFill>
                  <pic:spPr bwMode="auto">
                    <a:xfrm>
                      <a:off x="0" y="0"/>
                      <a:ext cx="1930400" cy="22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18B0" w:rsidRDefault="00000000">
      <w:pPr>
        <w:spacing w:before="146"/>
        <w:ind w:left="234"/>
        <w:rPr>
          <w:b/>
          <w:sz w:val="20"/>
        </w:rPr>
      </w:pPr>
      <w:r>
        <w:rPr>
          <w:b/>
          <w:sz w:val="20"/>
        </w:rPr>
        <w:t>Figure.2.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Proposed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planner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antenna array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ground</w:t>
      </w:r>
    </w:p>
    <w:p w:rsidR="008618B0" w:rsidRDefault="008618B0">
      <w:pPr>
        <w:pStyle w:val="BodyText"/>
        <w:spacing w:before="7"/>
        <w:rPr>
          <w:b/>
          <w:sz w:val="19"/>
        </w:rPr>
      </w:pPr>
    </w:p>
    <w:p w:rsidR="008618B0" w:rsidRDefault="00000000">
      <w:pPr>
        <w:pStyle w:val="BodyText"/>
        <w:spacing w:before="1"/>
        <w:ind w:left="234" w:right="449"/>
        <w:jc w:val="both"/>
      </w:pPr>
      <w:r>
        <w:t>The shape of the radiating element is rectangular planar array</w:t>
      </w:r>
      <w:r>
        <w:rPr>
          <w:spacing w:val="1"/>
        </w:rPr>
        <w:t xml:space="preserve"> </w:t>
      </w:r>
      <w:r>
        <w:t>with the application of fractals to the rectangles. The ground</w:t>
      </w:r>
      <w:r>
        <w:rPr>
          <w:spacing w:val="1"/>
        </w:rPr>
        <w:t xml:space="preserve"> </w:t>
      </w:r>
      <w:r>
        <w:t xml:space="preserve">plane has been fixed to a length of </w:t>
      </w:r>
      <w:r w:rsidR="00922019">
        <w:t xml:space="preserve">53.2 </w:t>
      </w:r>
      <w:r w:rsidR="008A3E26">
        <w:t>mm. The</w:t>
      </w:r>
      <w:r>
        <w:rPr>
          <w:spacing w:val="1"/>
        </w:rPr>
        <w:t xml:space="preserve"> </w:t>
      </w:r>
      <w:r>
        <w:t>radiating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50Ω</w:t>
      </w:r>
      <w:r>
        <w:rPr>
          <w:spacing w:val="1"/>
        </w:rPr>
        <w:t xml:space="preserve"> </w:t>
      </w:r>
      <w:r>
        <w:t>microstrip</w:t>
      </w:r>
      <w:r>
        <w:rPr>
          <w:spacing w:val="1"/>
        </w:rPr>
        <w:t xml:space="preserve"> </w:t>
      </w:r>
      <w:r>
        <w:rPr>
          <w:position w:val="2"/>
        </w:rPr>
        <w:t>transmission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line</w:t>
      </w:r>
      <w:r>
        <w:rPr>
          <w:spacing w:val="5"/>
          <w:position w:val="2"/>
        </w:rPr>
        <w:t xml:space="preserve"> </w:t>
      </w:r>
      <w:r>
        <w:rPr>
          <w:position w:val="2"/>
        </w:rPr>
        <w:t>has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 Centre</w:t>
      </w:r>
      <w:r>
        <w:rPr>
          <w:spacing w:val="-3"/>
          <w:position w:val="2"/>
        </w:rPr>
        <w:t xml:space="preserve"> </w:t>
      </w:r>
      <w:r w:rsidR="008A3E26">
        <w:rPr>
          <w:position w:val="2"/>
        </w:rPr>
        <w:t>width</w:t>
      </w:r>
      <w:r>
        <w:rPr>
          <w:sz w:val="13"/>
        </w:rPr>
        <w:t>6</w:t>
      </w:r>
      <w:r>
        <w:rPr>
          <w:position w:val="2"/>
        </w:rPr>
        <w:t>=3mm</w:t>
      </w:r>
    </w:p>
    <w:p w:rsidR="008618B0" w:rsidRDefault="00B14464">
      <w:pPr>
        <w:jc w:val="both"/>
        <w:sectPr w:rsidR="008618B0">
          <w:pgSz w:w="11920" w:h="16850"/>
          <w:pgMar w:top="620" w:right="280" w:bottom="280" w:left="480" w:header="720" w:footer="720" w:gutter="0"/>
          <w:cols w:num="2" w:space="720" w:equalWidth="0">
            <w:col w:w="5341" w:space="40"/>
            <w:col w:w="5779"/>
          </w:cols>
        </w:sectPr>
      </w:pPr>
      <w:r>
        <w:rPr>
          <w:noProof/>
        </w:rPr>
        <w:drawing>
          <wp:inline distT="0" distB="0" distL="0" distR="0" wp14:anchorId="4BE9F901">
            <wp:extent cx="2959100" cy="191641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84" cy="192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8B0" w:rsidRDefault="00000000">
      <w:pPr>
        <w:tabs>
          <w:tab w:val="left" w:pos="3192"/>
        </w:tabs>
        <w:spacing w:line="194" w:lineRule="auto"/>
        <w:ind w:left="2871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𝑟</w:t>
      </w:r>
      <w:r>
        <w:rPr>
          <w:rFonts w:ascii="Cambria Math" w:eastAsia="Cambria Math"/>
          <w:sz w:val="14"/>
        </w:rPr>
        <w:tab/>
      </w:r>
      <w:r>
        <w:rPr>
          <w:rFonts w:ascii="Cambria Math" w:eastAsia="Cambria Math"/>
          <w:position w:val="-6"/>
          <w:sz w:val="14"/>
        </w:rPr>
        <w:t>2</w:t>
      </w:r>
    </w:p>
    <w:p w:rsidR="008618B0" w:rsidRDefault="00000000">
      <w:pPr>
        <w:pStyle w:val="BodyText"/>
        <w:spacing w:before="13"/>
        <w:ind w:left="252" w:right="5812" w:firstLine="653"/>
      </w:pPr>
      <w:r>
        <w:rPr>
          <w:position w:val="2"/>
        </w:rPr>
        <w:t>Where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c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velocity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light,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r</w:t>
      </w:r>
      <w:r>
        <w:rPr>
          <w:spacing w:val="9"/>
          <w:sz w:val="13"/>
        </w:rPr>
        <w:t xml:space="preserve"> </w:t>
      </w:r>
      <w:r>
        <w:rPr>
          <w:position w:val="2"/>
        </w:rPr>
        <w:t>is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operating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frequency</w:t>
      </w:r>
      <w:r>
        <w:rPr>
          <w:spacing w:val="-47"/>
          <w:position w:val="2"/>
        </w:rPr>
        <w:t xml:space="preserve"> </w:t>
      </w:r>
      <w:r>
        <w:t>of</w:t>
      </w:r>
      <w:r>
        <w:rPr>
          <w:spacing w:val="-3"/>
        </w:rPr>
        <w:t xml:space="preserve"> </w:t>
      </w:r>
      <w:r w:rsidR="00922019">
        <w:t xml:space="preserve">2.4 </w:t>
      </w:r>
      <w:r>
        <w:t>GHz and</w:t>
      </w:r>
      <w:r>
        <w:rPr>
          <w:spacing w:val="2"/>
        </w:rPr>
        <w:t xml:space="preserve"> </w:t>
      </w:r>
      <w:r>
        <w:t>dielectric</w:t>
      </w:r>
      <w:r>
        <w:rPr>
          <w:spacing w:val="-1"/>
        </w:rPr>
        <w:t xml:space="preserve"> </w:t>
      </w:r>
      <w:r>
        <w:t>permittivity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4.4.</w:t>
      </w:r>
    </w:p>
    <w:p w:rsidR="008618B0" w:rsidRDefault="00000000">
      <w:pPr>
        <w:pStyle w:val="ListParagraph"/>
        <w:numPr>
          <w:ilvl w:val="1"/>
          <w:numId w:val="3"/>
        </w:numPr>
        <w:tabs>
          <w:tab w:val="left" w:pos="1017"/>
          <w:tab w:val="left" w:pos="1019"/>
          <w:tab w:val="left" w:pos="5614"/>
        </w:tabs>
        <w:spacing w:line="283" w:lineRule="exact"/>
        <w:ind w:hanging="361"/>
        <w:rPr>
          <w:b/>
          <w:sz w:val="20"/>
        </w:rPr>
      </w:pPr>
      <w:r>
        <w:rPr>
          <w:i/>
          <w:position w:val="1"/>
          <w:sz w:val="20"/>
        </w:rPr>
        <w:t>Calculation of</w:t>
      </w:r>
      <w:r>
        <w:rPr>
          <w:i/>
          <w:spacing w:val="-2"/>
          <w:position w:val="1"/>
          <w:sz w:val="20"/>
        </w:rPr>
        <w:t xml:space="preserve"> </w:t>
      </w:r>
      <w:r>
        <w:rPr>
          <w:i/>
          <w:position w:val="1"/>
          <w:sz w:val="20"/>
        </w:rPr>
        <w:t>effective</w:t>
      </w:r>
      <w:r>
        <w:rPr>
          <w:i/>
          <w:spacing w:val="-1"/>
          <w:position w:val="1"/>
          <w:sz w:val="20"/>
        </w:rPr>
        <w:t xml:space="preserve"> </w:t>
      </w:r>
      <w:r>
        <w:rPr>
          <w:i/>
          <w:position w:val="1"/>
          <w:sz w:val="20"/>
        </w:rPr>
        <w:t>dielectric</w:t>
      </w:r>
      <w:r>
        <w:rPr>
          <w:i/>
          <w:spacing w:val="1"/>
          <w:position w:val="1"/>
          <w:sz w:val="20"/>
        </w:rPr>
        <w:t xml:space="preserve"> </w:t>
      </w:r>
      <w:r>
        <w:rPr>
          <w:i/>
          <w:position w:val="1"/>
          <w:sz w:val="20"/>
        </w:rPr>
        <w:t>constant</w:t>
      </w:r>
      <w:r>
        <w:rPr>
          <w:i/>
          <w:spacing w:val="-2"/>
          <w:position w:val="1"/>
          <w:sz w:val="20"/>
        </w:rPr>
        <w:t xml:space="preserve"> </w:t>
      </w:r>
      <w:r>
        <w:rPr>
          <w:i/>
          <w:position w:val="1"/>
          <w:sz w:val="20"/>
        </w:rPr>
        <w:t>(</w:t>
      </w:r>
      <w:r w:rsidR="008A3E26">
        <w:rPr>
          <w:rFonts w:ascii="Cambria Math" w:eastAsia="Cambria Math" w:hAnsi="Cambria Math"/>
          <w:position w:val="1"/>
          <w:sz w:val="20"/>
        </w:rPr>
        <w:t>𝜀</w:t>
      </w:r>
      <w:r w:rsidR="008A3E26">
        <w:rPr>
          <w:rFonts w:ascii="Cambria Math" w:eastAsia="Cambria Math" w:hAnsi="Cambria Math"/>
          <w:sz w:val="13"/>
        </w:rPr>
        <w:t>𝑟𝑒𝑓𝑓</w:t>
      </w:r>
      <w:r w:rsidR="008A3E26">
        <w:rPr>
          <w:rFonts w:ascii="Cambria Math" w:eastAsia="Cambria Math" w:hAnsi="Cambria Math"/>
          <w:spacing w:val="7"/>
          <w:sz w:val="13"/>
        </w:rPr>
        <w:t xml:space="preserve">): </w:t>
      </w:r>
      <w:r w:rsidR="008A3E26">
        <w:rPr>
          <w:rFonts w:ascii="Cambria Math" w:eastAsia="Cambria Math" w:hAnsi="Cambria Math"/>
          <w:spacing w:val="7"/>
          <w:sz w:val="13"/>
        </w:rPr>
        <w:tab/>
      </w:r>
      <w:r>
        <w:rPr>
          <w:b/>
          <w:position w:val="-2"/>
          <w:sz w:val="20"/>
        </w:rPr>
        <w:t>Figure.3.</w:t>
      </w:r>
      <w:r>
        <w:rPr>
          <w:b/>
          <w:spacing w:val="7"/>
          <w:position w:val="-2"/>
          <w:sz w:val="20"/>
        </w:rPr>
        <w:t xml:space="preserve"> </w:t>
      </w:r>
      <w:r>
        <w:rPr>
          <w:b/>
          <w:position w:val="-2"/>
          <w:sz w:val="20"/>
        </w:rPr>
        <w:t>Proposed</w:t>
      </w:r>
      <w:r>
        <w:rPr>
          <w:b/>
          <w:spacing w:val="3"/>
          <w:position w:val="-2"/>
          <w:sz w:val="20"/>
        </w:rPr>
        <w:t xml:space="preserve"> </w:t>
      </w:r>
      <w:r>
        <w:rPr>
          <w:b/>
          <w:position w:val="-2"/>
          <w:sz w:val="20"/>
        </w:rPr>
        <w:t>corporate</w:t>
      </w:r>
      <w:r>
        <w:rPr>
          <w:b/>
          <w:spacing w:val="53"/>
          <w:position w:val="-2"/>
          <w:sz w:val="20"/>
        </w:rPr>
        <w:t xml:space="preserve"> </w:t>
      </w:r>
      <w:r>
        <w:rPr>
          <w:b/>
          <w:position w:val="-2"/>
          <w:sz w:val="20"/>
        </w:rPr>
        <w:t>feed</w:t>
      </w:r>
      <w:r>
        <w:rPr>
          <w:b/>
          <w:spacing w:val="55"/>
          <w:position w:val="-2"/>
          <w:sz w:val="20"/>
        </w:rPr>
        <w:t xml:space="preserve"> </w:t>
      </w:r>
      <w:r>
        <w:rPr>
          <w:b/>
          <w:position w:val="-2"/>
          <w:sz w:val="20"/>
        </w:rPr>
        <w:t>microstrip</w:t>
      </w:r>
      <w:r>
        <w:rPr>
          <w:b/>
          <w:spacing w:val="53"/>
          <w:position w:val="-2"/>
          <w:sz w:val="20"/>
        </w:rPr>
        <w:t xml:space="preserve"> </w:t>
      </w:r>
      <w:r>
        <w:rPr>
          <w:b/>
          <w:position w:val="-2"/>
          <w:sz w:val="20"/>
        </w:rPr>
        <w:t>patch</w:t>
      </w:r>
    </w:p>
    <w:p w:rsidR="008618B0" w:rsidRDefault="008618B0">
      <w:pPr>
        <w:spacing w:line="283" w:lineRule="exact"/>
        <w:rPr>
          <w:sz w:val="20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Default="00000000">
      <w:pPr>
        <w:spacing w:before="172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4"/>
          <w:sz w:val="20"/>
        </w:rPr>
        <w:t>𝜀</w:t>
      </w:r>
      <w:r>
        <w:rPr>
          <w:rFonts w:ascii="Cambria Math" w:eastAsia="Cambria Math"/>
          <w:sz w:val="14"/>
        </w:rPr>
        <w:t>𝑟𝑒𝑓</w:t>
      </w:r>
      <w:r>
        <w:rPr>
          <w:rFonts w:ascii="Cambria Math" w:eastAsia="Cambria Math"/>
          <w:spacing w:val="22"/>
          <w:sz w:val="14"/>
        </w:rPr>
        <w:t xml:space="preserve"> </w:t>
      </w:r>
      <w:r>
        <w:rPr>
          <w:rFonts w:ascii="Cambria Math" w:eastAsia="Cambria Math"/>
          <w:position w:val="4"/>
          <w:sz w:val="20"/>
        </w:rPr>
        <w:t>=</w:t>
      </w:r>
    </w:p>
    <w:p w:rsidR="008618B0" w:rsidRDefault="00000000">
      <w:pPr>
        <w:spacing w:before="10" w:line="187" w:lineRule="exact"/>
        <w:ind w:left="10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position w:val="1"/>
          <w:sz w:val="20"/>
          <w:u w:val="single"/>
        </w:rPr>
        <w:t>𝜀</w:t>
      </w:r>
      <w:r>
        <w:rPr>
          <w:rFonts w:ascii="Cambria Math" w:eastAsia="Cambria Math"/>
          <w:sz w:val="13"/>
          <w:u w:val="single"/>
        </w:rPr>
        <w:t>𝑟</w:t>
      </w:r>
      <w:r>
        <w:rPr>
          <w:rFonts w:ascii="Cambria Math" w:eastAsia="Cambria Math"/>
          <w:spacing w:val="28"/>
          <w:sz w:val="13"/>
          <w:u w:val="single"/>
        </w:rPr>
        <w:t xml:space="preserve"> </w:t>
      </w:r>
      <w:r>
        <w:rPr>
          <w:rFonts w:ascii="Cambria Math" w:eastAsia="Cambria Math"/>
          <w:position w:val="1"/>
          <w:sz w:val="20"/>
          <w:u w:val="single"/>
        </w:rPr>
        <w:t>+</w:t>
      </w:r>
      <w:r>
        <w:rPr>
          <w:rFonts w:ascii="Cambria Math" w:eastAsia="Cambria Math"/>
          <w:spacing w:val="-6"/>
          <w:position w:val="1"/>
          <w:sz w:val="20"/>
          <w:u w:val="single"/>
        </w:rPr>
        <w:t xml:space="preserve"> </w:t>
      </w:r>
      <w:r>
        <w:rPr>
          <w:rFonts w:ascii="Cambria Math" w:eastAsia="Cambria Math"/>
          <w:position w:val="1"/>
          <w:sz w:val="20"/>
          <w:u w:val="single"/>
        </w:rPr>
        <w:t>1</w:t>
      </w:r>
    </w:p>
    <w:p w:rsidR="008618B0" w:rsidRDefault="00000000">
      <w:pPr>
        <w:pStyle w:val="BodyText"/>
        <w:spacing w:line="141" w:lineRule="exact"/>
        <w:ind w:left="559"/>
        <w:rPr>
          <w:rFonts w:ascii="Cambria Math"/>
        </w:rPr>
      </w:pPr>
      <w:r>
        <w:rPr>
          <w:rFonts w:ascii="Cambria Math"/>
          <w:w w:val="99"/>
        </w:rPr>
        <w:t>+</w:t>
      </w:r>
    </w:p>
    <w:p w:rsidR="008618B0" w:rsidRDefault="00000000">
      <w:pPr>
        <w:pStyle w:val="BodyText"/>
        <w:spacing w:line="160" w:lineRule="exact"/>
        <w:ind w:left="216"/>
        <w:rPr>
          <w:rFonts w:ascii="Cambria Math"/>
        </w:rPr>
      </w:pPr>
      <w:r>
        <w:rPr>
          <w:rFonts w:ascii="Cambria Math"/>
          <w:w w:val="99"/>
        </w:rPr>
        <w:t>2</w:t>
      </w:r>
    </w:p>
    <w:p w:rsidR="008618B0" w:rsidRDefault="00000000">
      <w:pPr>
        <w:spacing w:before="10" w:line="268" w:lineRule="auto"/>
        <w:ind w:left="231" w:right="-3" w:hanging="207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position w:val="1"/>
          <w:sz w:val="20"/>
          <w:u w:val="single"/>
        </w:rPr>
        <w:t>𝜀</w:t>
      </w:r>
      <w:r>
        <w:rPr>
          <w:rFonts w:ascii="Cambria Math" w:eastAsia="Cambria Math" w:hAnsi="Cambria Math"/>
          <w:sz w:val="13"/>
          <w:u w:val="single"/>
        </w:rPr>
        <w:t>𝑟</w:t>
      </w:r>
      <w:r>
        <w:rPr>
          <w:rFonts w:ascii="Cambria Math" w:eastAsia="Cambria Math" w:hAnsi="Cambria Math"/>
          <w:spacing w:val="21"/>
          <w:sz w:val="13"/>
          <w:u w:val="single"/>
        </w:rPr>
        <w:t xml:space="preserve"> </w:t>
      </w:r>
      <w:r>
        <w:rPr>
          <w:rFonts w:ascii="Cambria Math" w:eastAsia="Cambria Math" w:hAnsi="Cambria Math"/>
          <w:position w:val="1"/>
          <w:sz w:val="20"/>
          <w:u w:val="single"/>
        </w:rPr>
        <w:t>−</w:t>
      </w:r>
      <w:r>
        <w:rPr>
          <w:rFonts w:ascii="Cambria Math" w:eastAsia="Cambria Math" w:hAnsi="Cambria Math"/>
          <w:spacing w:val="-9"/>
          <w:position w:val="1"/>
          <w:sz w:val="20"/>
          <w:u w:val="single"/>
        </w:rPr>
        <w:t xml:space="preserve"> </w:t>
      </w:r>
      <w:r>
        <w:rPr>
          <w:rFonts w:ascii="Cambria Math" w:eastAsia="Cambria Math" w:hAnsi="Cambria Math"/>
          <w:position w:val="1"/>
          <w:sz w:val="20"/>
          <w:u w:val="single"/>
        </w:rPr>
        <w:t>1</w:t>
      </w:r>
      <w:r>
        <w:rPr>
          <w:rFonts w:ascii="Cambria Math" w:eastAsia="Cambria Math" w:hAnsi="Cambria Math"/>
          <w:spacing w:val="-41"/>
          <w:position w:val="1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2</w:t>
      </w:r>
    </w:p>
    <w:p w:rsidR="008618B0" w:rsidRDefault="00000000">
      <w:pPr>
        <w:pStyle w:val="BodyText"/>
        <w:spacing w:before="154"/>
        <w:ind w:left="-9"/>
        <w:rPr>
          <w:rFonts w:ascii="Cambria Math"/>
        </w:rPr>
      </w:pPr>
      <w:r>
        <w:br w:type="column"/>
      </w:r>
      <w:r>
        <w:rPr>
          <w:rFonts w:ascii="Cambria Math"/>
          <w:spacing w:val="-6"/>
        </w:rPr>
        <w:t>[1</w:t>
      </w:r>
      <w:r>
        <w:rPr>
          <w:rFonts w:ascii="Cambria Math"/>
          <w:spacing w:val="-5"/>
        </w:rPr>
        <w:t xml:space="preserve"> +</w:t>
      </w:r>
    </w:p>
    <w:p w:rsidR="008618B0" w:rsidRDefault="00000000">
      <w:pPr>
        <w:spacing w:before="23" w:line="136" w:lineRule="auto"/>
        <w:ind w:left="24"/>
        <w:rPr>
          <w:rFonts w:ascii="Cambria Math" w:hAnsi="Cambria Math"/>
          <w:sz w:val="14"/>
        </w:rPr>
      </w:pPr>
      <w:r>
        <w:br w:type="column"/>
      </w:r>
      <w:r>
        <w:rPr>
          <w:rFonts w:ascii="Cambria Math" w:hAnsi="Cambria Math"/>
          <w:spacing w:val="-1"/>
          <w:position w:val="-7"/>
          <w:sz w:val="20"/>
        </w:rPr>
        <w:t>12ℎ</w:t>
      </w:r>
      <w:r>
        <w:rPr>
          <w:rFonts w:ascii="Cambria Math" w:hAnsi="Cambria Math"/>
          <w:spacing w:val="-5"/>
          <w:position w:val="-7"/>
          <w:sz w:val="20"/>
        </w:rPr>
        <w:t xml:space="preserve"> </w:t>
      </w:r>
      <w:r>
        <w:rPr>
          <w:rFonts w:ascii="Cambria Math" w:hAnsi="Cambria Math"/>
          <w:sz w:val="14"/>
        </w:rPr>
        <w:t>1/2</w:t>
      </w:r>
    </w:p>
    <w:p w:rsidR="008618B0" w:rsidRDefault="00000000">
      <w:pPr>
        <w:pStyle w:val="BodyText"/>
        <w:spacing w:before="17" w:line="184" w:lineRule="auto"/>
        <w:ind w:left="115"/>
        <w:rPr>
          <w:rFonts w:ascii="Cambria Math" w:eastAsia="Cambria Math"/>
        </w:rPr>
      </w:pPr>
      <w:r>
        <w:pict>
          <v:rect id="_x0000_s1250" style="position:absolute;left:0;text-align:left;margin-left:205.95pt;margin-top:6.45pt;width:16.8pt;height:.6pt;z-index:-251656704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05"/>
          <w:position w:val="-11"/>
        </w:rPr>
        <w:t xml:space="preserve">𝑤 </w:t>
      </w:r>
      <w:r>
        <w:rPr>
          <w:rFonts w:ascii="Cambria Math" w:eastAsia="Cambria Math"/>
          <w:w w:val="105"/>
        </w:rPr>
        <w:t>]</w:t>
      </w:r>
    </w:p>
    <w:p w:rsidR="008618B0" w:rsidRDefault="00000000">
      <w:pPr>
        <w:pStyle w:val="Heading1"/>
        <w:numPr>
          <w:ilvl w:val="0"/>
          <w:numId w:val="2"/>
        </w:numPr>
        <w:tabs>
          <w:tab w:val="left" w:pos="2878"/>
          <w:tab w:val="left" w:pos="2879"/>
        </w:tabs>
        <w:spacing w:before="39" w:line="270" w:lineRule="exact"/>
        <w:jc w:val="left"/>
        <w:rPr>
          <w:rFonts w:ascii="Calibri"/>
          <w:sz w:val="22"/>
        </w:rPr>
      </w:pPr>
      <w:r>
        <w:rPr>
          <w:w w:val="99"/>
        </w:rPr>
        <w:br w:type="column"/>
      </w:r>
      <w:r>
        <w:t>Antenna</w:t>
      </w:r>
    </w:p>
    <w:p w:rsidR="008618B0" w:rsidRDefault="00000000">
      <w:pPr>
        <w:pStyle w:val="BodyText"/>
        <w:spacing w:line="188" w:lineRule="exact"/>
        <w:ind w:left="1325"/>
      </w:pPr>
      <w:r>
        <w:t>The</w:t>
      </w:r>
      <w:r>
        <w:rPr>
          <w:spacing w:val="36"/>
        </w:rPr>
        <w:t xml:space="preserve"> </w:t>
      </w:r>
      <w:r>
        <w:t>optimal</w:t>
      </w:r>
      <w:r>
        <w:rPr>
          <w:spacing w:val="32"/>
        </w:rPr>
        <w:t xml:space="preserve"> </w:t>
      </w:r>
      <w:r>
        <w:t>dimensions</w:t>
      </w:r>
      <w:r>
        <w:rPr>
          <w:spacing w:val="84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the</w:t>
      </w:r>
      <w:r>
        <w:rPr>
          <w:spacing w:val="84"/>
        </w:rPr>
        <w:t xml:space="preserve"> </w:t>
      </w:r>
      <w:r>
        <w:t>designed</w:t>
      </w:r>
      <w:r>
        <w:rPr>
          <w:spacing w:val="85"/>
        </w:rPr>
        <w:t xml:space="preserve"> </w:t>
      </w:r>
      <w:r>
        <w:t>antenna</w:t>
      </w:r>
      <w:r>
        <w:rPr>
          <w:spacing w:val="85"/>
        </w:rPr>
        <w:t xml:space="preserve"> </w:t>
      </w:r>
      <w:r>
        <w:t>are</w:t>
      </w:r>
      <w:r>
        <w:rPr>
          <w:spacing w:val="84"/>
        </w:rPr>
        <w:t xml:space="preserve"> </w:t>
      </w:r>
      <w:r>
        <w:t>as</w:t>
      </w:r>
    </w:p>
    <w:p w:rsidR="008618B0" w:rsidRDefault="008618B0">
      <w:pPr>
        <w:spacing w:line="188" w:lineRule="exact"/>
        <w:sectPr w:rsidR="008618B0">
          <w:type w:val="continuous"/>
          <w:pgSz w:w="11920" w:h="16850"/>
          <w:pgMar w:top="1020" w:right="280" w:bottom="280" w:left="480" w:header="720" w:footer="720" w:gutter="0"/>
          <w:cols w:num="6" w:space="720" w:equalWidth="0">
            <w:col w:w="1844" w:space="40"/>
            <w:col w:w="709" w:space="39"/>
            <w:col w:w="539" w:space="40"/>
            <w:col w:w="364" w:space="40"/>
            <w:col w:w="637" w:space="39"/>
            <w:col w:w="6869"/>
          </w:cols>
        </w:sectPr>
      </w:pPr>
    </w:p>
    <w:p w:rsidR="008618B0" w:rsidRDefault="00000000">
      <w:pPr>
        <w:pStyle w:val="BodyText"/>
        <w:spacing w:line="183" w:lineRule="exact"/>
        <w:ind w:left="302"/>
      </w:pPr>
      <w:r>
        <w:t>Where</w:t>
      </w:r>
      <w:r>
        <w:rPr>
          <w:spacing w:val="18"/>
        </w:rPr>
        <w:t xml:space="preserve"> </w:t>
      </w:r>
      <w:r>
        <w:t>effective</w:t>
      </w:r>
      <w:r>
        <w:rPr>
          <w:spacing w:val="19"/>
        </w:rPr>
        <w:t xml:space="preserve"> </w:t>
      </w:r>
      <w:r>
        <w:t>dielectric</w:t>
      </w:r>
      <w:r>
        <w:rPr>
          <w:spacing w:val="19"/>
        </w:rPr>
        <w:t xml:space="preserve"> </w:t>
      </w:r>
      <w:r>
        <w:t>constant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Thickness</w:t>
      </w:r>
      <w:r>
        <w:rPr>
          <w:spacing w:val="21"/>
        </w:rPr>
        <w:t xml:space="preserve"> </w:t>
      </w:r>
      <w:r>
        <w:t>of</w:t>
      </w:r>
    </w:p>
    <w:p w:rsidR="008618B0" w:rsidRDefault="00000000">
      <w:pPr>
        <w:pStyle w:val="BodyText"/>
        <w:spacing w:line="229" w:lineRule="exact"/>
        <w:ind w:left="252"/>
      </w:pPr>
      <w:r>
        <w:t>the</w:t>
      </w:r>
      <w:r>
        <w:rPr>
          <w:spacing w:val="-11"/>
        </w:rPr>
        <w:t xml:space="preserve"> </w:t>
      </w:r>
      <w:r>
        <w:t>dielectric</w:t>
      </w:r>
      <w:r>
        <w:rPr>
          <w:spacing w:val="-10"/>
        </w:rPr>
        <w:t xml:space="preserve"> </w:t>
      </w:r>
      <w:r>
        <w:t>substrate.</w:t>
      </w:r>
    </w:p>
    <w:p w:rsidR="008618B0" w:rsidRDefault="00000000">
      <w:pPr>
        <w:pStyle w:val="ListParagraph"/>
        <w:numPr>
          <w:ilvl w:val="1"/>
          <w:numId w:val="2"/>
        </w:numPr>
        <w:tabs>
          <w:tab w:val="left" w:pos="1017"/>
          <w:tab w:val="left" w:pos="1019"/>
        </w:tabs>
        <w:spacing w:before="172"/>
        <w:ind w:hanging="361"/>
        <w:rPr>
          <w:i/>
          <w:sz w:val="20"/>
        </w:rPr>
      </w:pPr>
      <w:r>
        <w:rPr>
          <w:i/>
          <w:position w:val="2"/>
          <w:sz w:val="20"/>
        </w:rPr>
        <w:t>Calculation of</w:t>
      </w:r>
      <w:r>
        <w:rPr>
          <w:i/>
          <w:spacing w:val="-7"/>
          <w:position w:val="2"/>
          <w:sz w:val="20"/>
        </w:rPr>
        <w:t xml:space="preserve"> </w:t>
      </w:r>
      <w:r>
        <w:rPr>
          <w:i/>
          <w:position w:val="2"/>
          <w:sz w:val="20"/>
        </w:rPr>
        <w:t>effective</w:t>
      </w:r>
      <w:r>
        <w:rPr>
          <w:i/>
          <w:spacing w:val="-2"/>
          <w:position w:val="2"/>
          <w:sz w:val="20"/>
        </w:rPr>
        <w:t xml:space="preserve"> </w:t>
      </w:r>
      <w:r>
        <w:rPr>
          <w:i/>
          <w:position w:val="2"/>
          <w:sz w:val="20"/>
        </w:rPr>
        <w:t>length</w:t>
      </w:r>
      <w:r>
        <w:rPr>
          <w:i/>
          <w:spacing w:val="-5"/>
          <w:position w:val="2"/>
          <w:sz w:val="20"/>
        </w:rPr>
        <w:t xml:space="preserve"> </w:t>
      </w:r>
      <w:r>
        <w:rPr>
          <w:i/>
          <w:position w:val="2"/>
          <w:sz w:val="20"/>
        </w:rPr>
        <w:t>(L</w:t>
      </w:r>
      <w:r>
        <w:rPr>
          <w:i/>
          <w:sz w:val="13"/>
        </w:rPr>
        <w:t>eff</w:t>
      </w:r>
      <w:r>
        <w:rPr>
          <w:i/>
          <w:position w:val="2"/>
          <w:sz w:val="20"/>
        </w:rPr>
        <w:t>):</w:t>
      </w:r>
    </w:p>
    <w:p w:rsidR="00B14464" w:rsidRDefault="00000000" w:rsidP="00B14464">
      <w:pPr>
        <w:pStyle w:val="BodyText"/>
        <w:spacing w:before="13"/>
        <w:ind w:left="252" w:right="87"/>
      </w:pPr>
      <w:r>
        <w:br w:type="column"/>
      </w:r>
      <w:r w:rsidR="008A3E26">
        <w:t>Follows: radius</w:t>
      </w:r>
      <w:r w:rsidR="00B14464">
        <w:t xml:space="preserve"> of the circular patch is 17mm and inter element spacing is 63.2mm.</w:t>
      </w:r>
    </w:p>
    <w:p w:rsidR="008618B0" w:rsidRDefault="00000000" w:rsidP="00B14464">
      <w:pPr>
        <w:pStyle w:val="BodyText"/>
        <w:spacing w:before="13"/>
        <w:ind w:left="252" w:right="87"/>
      </w:pP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substrate,</w:t>
      </w:r>
      <w:r>
        <w:rPr>
          <w:spacing w:val="38"/>
        </w:rPr>
        <w:t xml:space="preserve"> </w:t>
      </w:r>
      <w:r>
        <w:t>complete</w:t>
      </w:r>
      <w:r>
        <w:rPr>
          <w:spacing w:val="40"/>
        </w:rPr>
        <w:t xml:space="preserve"> </w:t>
      </w:r>
      <w:r>
        <w:t>ground</w:t>
      </w:r>
      <w:r>
        <w:rPr>
          <w:spacing w:val="39"/>
        </w:rPr>
        <w:t xml:space="preserve"> </w:t>
      </w:r>
      <w:r>
        <w:t>plane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used.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dimension</w:t>
      </w:r>
      <w:r>
        <w:rPr>
          <w:spacing w:val="36"/>
        </w:rPr>
        <w:t xml:space="preserve"> </w:t>
      </w:r>
      <w:r>
        <w:t>of</w:t>
      </w:r>
    </w:p>
    <w:p w:rsidR="008618B0" w:rsidRDefault="008618B0">
      <w:pPr>
        <w:sectPr w:rsidR="008618B0">
          <w:type w:val="continuous"/>
          <w:pgSz w:w="11920" w:h="16850"/>
          <w:pgMar w:top="1020" w:right="280" w:bottom="280" w:left="480" w:header="720" w:footer="720" w:gutter="0"/>
          <w:cols w:num="2" w:space="720" w:equalWidth="0">
            <w:col w:w="5318" w:space="45"/>
            <w:col w:w="5797"/>
          </w:cols>
        </w:sectPr>
      </w:pPr>
    </w:p>
    <w:p w:rsidR="008618B0" w:rsidRDefault="00000000">
      <w:pPr>
        <w:tabs>
          <w:tab w:val="left" w:pos="3056"/>
          <w:tab w:val="left" w:pos="3521"/>
        </w:tabs>
        <w:spacing w:line="281" w:lineRule="exact"/>
        <w:ind w:left="2066"/>
        <w:rPr>
          <w:rFonts w:ascii="Cambria Math" w:eastAsia="Cambria Math"/>
          <w:sz w:val="20"/>
        </w:rPr>
      </w:pPr>
      <w:r>
        <w:pict>
          <v:rect id="_x0000_s1249" style="position:absolute;left:0;text-align:left;margin-left:179.35pt;margin-top:13.05pt;width:20.85pt;height:.6pt;z-index:-251655680;mso-position-horizontal-relative:page" fillcolor="black" stroked="f">
            <w10:wrap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8" type="#_x0000_t202" style="position:absolute;left:0;text-align:left;margin-left:158.4pt;margin-top:10.95pt;width:25.6pt;height:10pt;z-index:-251654656;mso-position-horizontal-relative:page" filled="f" stroked="f">
            <v:textbox inset="0,0,0,0">
              <w:txbxContent>
                <w:p w:rsidR="008618B0" w:rsidRDefault="00000000">
                  <w:pPr>
                    <w:pStyle w:val="BodyText"/>
                    <w:tabs>
                      <w:tab w:val="left" w:pos="420"/>
                    </w:tabs>
                    <w:spacing w:line="199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2𝑓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154"/>
                      <w:w w:val="95"/>
                    </w:rPr>
                    <w:t>𝜀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position w:val="4"/>
          <w:sz w:val="20"/>
        </w:rPr>
        <w:t>𝐿</w:t>
      </w:r>
      <w:r>
        <w:rPr>
          <w:rFonts w:ascii="Cambria Math" w:eastAsia="Cambria Math"/>
          <w:sz w:val="14"/>
        </w:rPr>
        <w:t>𝑒𝑓𝑓</w:t>
      </w:r>
      <w:r>
        <w:rPr>
          <w:rFonts w:ascii="Cambria Math" w:eastAsia="Cambria Math"/>
          <w:spacing w:val="56"/>
          <w:sz w:val="14"/>
        </w:rPr>
        <w:t xml:space="preserve"> </w:t>
      </w:r>
      <w:r>
        <w:rPr>
          <w:rFonts w:ascii="Cambria Math" w:eastAsia="Cambria Math"/>
          <w:position w:val="-2"/>
          <w:sz w:val="20"/>
        </w:rPr>
        <w:t>=</w:t>
      </w:r>
      <w:r>
        <w:rPr>
          <w:position w:val="11"/>
          <w:sz w:val="20"/>
          <w:u w:val="single"/>
        </w:rPr>
        <w:tab/>
      </w:r>
      <w:r>
        <w:rPr>
          <w:rFonts w:ascii="Cambria Math" w:eastAsia="Cambria Math"/>
          <w:position w:val="11"/>
          <w:sz w:val="20"/>
          <w:u w:val="single"/>
        </w:rPr>
        <w:t>𝑐</w:t>
      </w:r>
      <w:r>
        <w:rPr>
          <w:rFonts w:ascii="Cambria Math" w:eastAsia="Cambria Math"/>
          <w:position w:val="11"/>
          <w:sz w:val="20"/>
          <w:u w:val="single"/>
        </w:rPr>
        <w:tab/>
      </w:r>
    </w:p>
    <w:p w:rsidR="008618B0" w:rsidRDefault="00000000">
      <w:pPr>
        <w:spacing w:line="150" w:lineRule="exact"/>
        <w:ind w:right="546"/>
        <w:jc w:val="right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4"/>
        </w:rPr>
        <w:t>𝑟</w:t>
      </w:r>
      <w:r>
        <w:rPr>
          <w:rFonts w:ascii="Cambria Math" w:eastAsia="Cambria Math" w:hAnsi="Cambria Math"/>
          <w:position w:val="1"/>
          <w:sz w:val="20"/>
        </w:rPr>
        <w:t>√</w:t>
      </w:r>
      <w:r>
        <w:rPr>
          <w:rFonts w:ascii="Cambria Math" w:eastAsia="Cambria Math" w:hAnsi="Cambria Math"/>
          <w:spacing w:val="46"/>
          <w:position w:val="1"/>
          <w:sz w:val="20"/>
        </w:rPr>
        <w:t xml:space="preserve"> </w:t>
      </w:r>
      <w:r>
        <w:rPr>
          <w:rFonts w:ascii="Cambria Math" w:eastAsia="Cambria Math" w:hAnsi="Cambria Math"/>
          <w:sz w:val="14"/>
        </w:rPr>
        <w:t>𝑟𝑒𝑓𝑓</w:t>
      </w:r>
    </w:p>
    <w:p w:rsidR="008618B0" w:rsidRDefault="00000000">
      <w:pPr>
        <w:pStyle w:val="ListParagraph"/>
        <w:numPr>
          <w:ilvl w:val="1"/>
          <w:numId w:val="2"/>
        </w:numPr>
        <w:tabs>
          <w:tab w:val="left" w:pos="1017"/>
          <w:tab w:val="left" w:pos="1019"/>
        </w:tabs>
        <w:spacing w:line="229" w:lineRule="exact"/>
        <w:ind w:hanging="361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Calculation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of</w:t>
      </w:r>
      <w:r>
        <w:rPr>
          <w:i/>
          <w:iCs/>
          <w:spacing w:val="-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length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extension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</w:t>
      </w:r>
      <w:r>
        <w:rPr>
          <w:rFonts w:ascii="Ebrima" w:eastAsia="Ebrima" w:hAnsi="Ebrima" w:cs="Ebrima"/>
          <w:sz w:val="21"/>
          <w:szCs w:val="21"/>
        </w:rPr>
        <w:t>ꕔ</w:t>
      </w:r>
      <w:r>
        <w:rPr>
          <w:i/>
          <w:iCs/>
          <w:sz w:val="20"/>
          <w:szCs w:val="20"/>
        </w:rPr>
        <w:t>L):</w:t>
      </w:r>
    </w:p>
    <w:p w:rsidR="008618B0" w:rsidRDefault="00000000">
      <w:pPr>
        <w:pStyle w:val="BodyText"/>
        <w:spacing w:before="2" w:line="183" w:lineRule="exact"/>
        <w:ind w:left="1538"/>
      </w:pPr>
      <w:r>
        <w:br w:type="column"/>
      </w:r>
      <w:r>
        <w:t>Ground</w:t>
      </w:r>
      <w:r>
        <w:rPr>
          <w:spacing w:val="14"/>
        </w:rPr>
        <w:t xml:space="preserve"> </w:t>
      </w:r>
      <w:r>
        <w:t>plane</w:t>
      </w:r>
      <w:r>
        <w:rPr>
          <w:spacing w:val="15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printed</w:t>
      </w:r>
      <w:r>
        <w:rPr>
          <w:spacing w:val="1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side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substrate</w:t>
      </w:r>
    </w:p>
    <w:p w:rsidR="008618B0" w:rsidRDefault="00000000">
      <w:pPr>
        <w:pStyle w:val="ListParagraph"/>
        <w:numPr>
          <w:ilvl w:val="0"/>
          <w:numId w:val="2"/>
        </w:numPr>
        <w:tabs>
          <w:tab w:val="left" w:pos="1538"/>
          <w:tab w:val="left" w:pos="1539"/>
        </w:tabs>
        <w:spacing w:line="275" w:lineRule="exact"/>
        <w:ind w:left="1538" w:hanging="1545"/>
        <w:jc w:val="left"/>
        <w:rPr>
          <w:rFonts w:ascii="Calibri" w:hAnsi="Calibri"/>
        </w:rPr>
      </w:pP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chosen</w:t>
      </w:r>
      <w:r>
        <w:rPr>
          <w:spacing w:val="-3"/>
          <w:sz w:val="20"/>
        </w:rPr>
        <w:t xml:space="preserve"> </w:t>
      </w:r>
      <w:r>
        <w:rPr>
          <w:sz w:val="20"/>
        </w:rPr>
        <w:t>to be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×</w:t>
      </w:r>
      <w:r>
        <w:rPr>
          <w:spacing w:val="-1"/>
          <w:sz w:val="20"/>
        </w:rPr>
        <w:t xml:space="preserve"> </w:t>
      </w:r>
      <w:r>
        <w:rPr>
          <w:sz w:val="20"/>
        </w:rPr>
        <w:t>L, where</w:t>
      </w:r>
      <w:r>
        <w:rPr>
          <w:spacing w:val="-3"/>
          <w:sz w:val="20"/>
        </w:rPr>
        <w:t xml:space="preserve"> </w:t>
      </w:r>
      <w:r>
        <w:rPr>
          <w:sz w:val="20"/>
        </w:rPr>
        <w:t>W=</w:t>
      </w:r>
      <w:r w:rsidR="00A2764E">
        <w:rPr>
          <w:sz w:val="20"/>
        </w:rPr>
        <w:t>53.2mm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L=</w:t>
      </w:r>
      <w:r w:rsidR="00A2764E">
        <w:rPr>
          <w:sz w:val="20"/>
        </w:rPr>
        <w:t>53.2m</w:t>
      </w:r>
      <w:r>
        <w:rPr>
          <w:sz w:val="20"/>
        </w:rPr>
        <w:t>m.</w:t>
      </w:r>
    </w:p>
    <w:p w:rsidR="008618B0" w:rsidRDefault="008618B0">
      <w:pPr>
        <w:spacing w:line="275" w:lineRule="exact"/>
        <w:rPr>
          <w:rFonts w:ascii="Calibri" w:hAnsi="Calibri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num="2" w:space="720" w:equalWidth="0">
            <w:col w:w="4039" w:space="40"/>
            <w:col w:w="7081"/>
          </w:cols>
        </w:sectPr>
      </w:pPr>
    </w:p>
    <w:p w:rsidR="008618B0" w:rsidRDefault="00000000">
      <w:pPr>
        <w:tabs>
          <w:tab w:val="left" w:pos="2986"/>
        </w:tabs>
        <w:spacing w:line="210" w:lineRule="exact"/>
        <w:ind w:right="452"/>
        <w:jc w:val="center"/>
        <w:rPr>
          <w:b/>
          <w:sz w:val="20"/>
        </w:rPr>
      </w:pPr>
      <w:r>
        <w:rPr>
          <w:rFonts w:ascii="Cambria Math" w:eastAsia="Cambria Math"/>
          <w:w w:val="95"/>
          <w:sz w:val="14"/>
        </w:rPr>
        <w:t>(𝜀</w:t>
      </w:r>
      <w:r>
        <w:rPr>
          <w:rFonts w:ascii="Cambria Math" w:eastAsia="Cambria Math"/>
          <w:w w:val="95"/>
          <w:position w:val="-2"/>
          <w:sz w:val="12"/>
        </w:rPr>
        <w:t>𝑟𝑒𝑓𝑓</w:t>
      </w:r>
      <w:r>
        <w:rPr>
          <w:rFonts w:ascii="Cambria Math" w:eastAsia="Cambria Math"/>
          <w:spacing w:val="11"/>
          <w:w w:val="95"/>
          <w:position w:val="-2"/>
          <w:sz w:val="12"/>
        </w:rPr>
        <w:t xml:space="preserve"> </w:t>
      </w:r>
      <w:r>
        <w:rPr>
          <w:rFonts w:ascii="Cambria Math" w:eastAsia="Cambria Math"/>
          <w:w w:val="95"/>
          <w:sz w:val="14"/>
        </w:rPr>
        <w:t>+0.</w:t>
      </w:r>
      <w:r w:rsidR="008A3E26">
        <w:rPr>
          <w:rFonts w:ascii="Cambria Math" w:eastAsia="Cambria Math"/>
          <w:w w:val="95"/>
          <w:sz w:val="14"/>
        </w:rPr>
        <w:t>3) [</w:t>
      </w:r>
      <w:r>
        <w:rPr>
          <w:rFonts w:ascii="Cambria Math" w:eastAsia="Cambria Math"/>
          <w:w w:val="95"/>
          <w:position w:val="7"/>
          <w:sz w:val="12"/>
          <w:u w:val="single"/>
        </w:rPr>
        <w:t>𝑤</w:t>
      </w:r>
      <w:r>
        <w:rPr>
          <w:rFonts w:ascii="Cambria Math" w:eastAsia="Cambria Math"/>
          <w:spacing w:val="-1"/>
          <w:w w:val="95"/>
          <w:position w:val="7"/>
          <w:sz w:val="12"/>
        </w:rPr>
        <w:t xml:space="preserve"> </w:t>
      </w:r>
      <w:r>
        <w:rPr>
          <w:rFonts w:ascii="Cambria Math" w:eastAsia="Cambria Math"/>
          <w:w w:val="95"/>
          <w:sz w:val="14"/>
        </w:rPr>
        <w:t>+0.</w:t>
      </w:r>
      <w:proofErr w:type="gramStart"/>
      <w:r>
        <w:rPr>
          <w:rFonts w:ascii="Cambria Math" w:eastAsia="Cambria Math"/>
          <w:w w:val="95"/>
          <w:sz w:val="14"/>
        </w:rPr>
        <w:t>264</w:t>
      </w:r>
      <w:r>
        <w:rPr>
          <w:rFonts w:ascii="Cambria Math" w:eastAsia="Cambria Math"/>
          <w:spacing w:val="-9"/>
          <w:w w:val="95"/>
          <w:sz w:val="14"/>
        </w:rPr>
        <w:t xml:space="preserve"> </w:t>
      </w:r>
      <w:r>
        <w:rPr>
          <w:rFonts w:ascii="Cambria Math" w:eastAsia="Cambria Math"/>
          <w:w w:val="95"/>
          <w:sz w:val="14"/>
        </w:rPr>
        <w:t>]</w:t>
      </w:r>
      <w:proofErr w:type="gramEnd"/>
      <w:r>
        <w:rPr>
          <w:rFonts w:ascii="Cambria Math" w:eastAsia="Cambria Math"/>
          <w:w w:val="95"/>
          <w:sz w:val="14"/>
        </w:rPr>
        <w:tab/>
      </w:r>
      <w:r>
        <w:rPr>
          <w:b/>
          <w:spacing w:val="-1"/>
          <w:sz w:val="20"/>
        </w:rPr>
        <w:t>4.</w:t>
      </w:r>
      <w:r>
        <w:rPr>
          <w:b/>
          <w:spacing w:val="4"/>
          <w:sz w:val="20"/>
        </w:rPr>
        <w:t xml:space="preserve"> </w:t>
      </w:r>
      <w:r>
        <w:rPr>
          <w:b/>
          <w:spacing w:val="-1"/>
          <w:sz w:val="20"/>
        </w:rPr>
        <w:t>SIMULATION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RESULTS</w:t>
      </w:r>
    </w:p>
    <w:p w:rsidR="008618B0" w:rsidRDefault="008618B0">
      <w:pPr>
        <w:spacing w:line="210" w:lineRule="exact"/>
        <w:jc w:val="center"/>
        <w:rPr>
          <w:sz w:val="20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Default="00000000">
      <w:pPr>
        <w:pStyle w:val="BodyText"/>
        <w:tabs>
          <w:tab w:val="left" w:pos="1968"/>
          <w:tab w:val="left" w:pos="2573"/>
        </w:tabs>
        <w:spacing w:before="6" w:line="182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∆𝐿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= 0.412ℎ</w:t>
      </w:r>
      <w:r>
        <w:rPr>
          <w:u w:val="single"/>
        </w:rPr>
        <w:tab/>
      </w:r>
      <w:r>
        <w:rPr>
          <w:rFonts w:ascii="Cambria Math" w:eastAsia="Cambria Math" w:hAnsi="Cambria Math"/>
          <w:u w:val="single"/>
          <w:vertAlign w:val="superscript"/>
        </w:rPr>
        <w:t>ℎ</w:t>
      </w:r>
      <w:r>
        <w:rPr>
          <w:rFonts w:ascii="Cambria Math" w:eastAsia="Cambria Math" w:hAnsi="Cambria Math"/>
          <w:u w:val="single"/>
        </w:rPr>
        <w:tab/>
      </w:r>
    </w:p>
    <w:p w:rsidR="008618B0" w:rsidRDefault="00000000">
      <w:pPr>
        <w:spacing w:line="173" w:lineRule="exact"/>
        <w:ind w:right="47"/>
        <w:jc w:val="right"/>
        <w:rPr>
          <w:rFonts w:ascii="Cambria Math" w:eastAsia="Cambria Math" w:hAnsi="Cambria Math"/>
          <w:sz w:val="14"/>
        </w:rPr>
      </w:pPr>
      <w:r>
        <w:pict>
          <v:shape id="_x0000_s1247" type="#_x0000_t202" style="position:absolute;left:0;text-align:left;margin-left:205.95pt;margin-top:5.35pt;width:3.35pt;height:6.05pt;z-index:-251653632;mso-position-horizontal-relative:page" filled="f" stroked="f">
            <v:textbox inset="0,0,0,0">
              <w:txbxContent>
                <w:p w:rsidR="008618B0" w:rsidRDefault="00000000">
                  <w:pPr>
                    <w:spacing w:line="120" w:lineRule="exact"/>
                    <w:rPr>
                      <w:rFonts w:ascii="Cambria Math" w:hAnsi="Cambria Math"/>
                      <w:sz w:val="12"/>
                    </w:rPr>
                  </w:pPr>
                  <w:r>
                    <w:rPr>
                      <w:rFonts w:ascii="Cambria Math" w:hAnsi="Cambria Math"/>
                      <w:sz w:val="12"/>
                    </w:rPr>
                    <w:t>ℎ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pacing w:val="-2"/>
          <w:position w:val="2"/>
          <w:sz w:val="14"/>
        </w:rPr>
        <w:t>(𝜀</w:t>
      </w:r>
      <w:r>
        <w:rPr>
          <w:rFonts w:ascii="Cambria Math" w:eastAsia="Cambria Math" w:hAnsi="Cambria Math"/>
          <w:spacing w:val="-2"/>
          <w:sz w:val="12"/>
        </w:rPr>
        <w:t>𝑟𝑒𝑓𝑓</w:t>
      </w:r>
      <w:r>
        <w:rPr>
          <w:rFonts w:ascii="Cambria Math" w:eastAsia="Cambria Math" w:hAnsi="Cambria Math"/>
          <w:spacing w:val="6"/>
          <w:sz w:val="12"/>
        </w:rPr>
        <w:t xml:space="preserve"> </w:t>
      </w:r>
      <w:r>
        <w:rPr>
          <w:rFonts w:ascii="Cambria Math" w:eastAsia="Cambria Math" w:hAnsi="Cambria Math"/>
          <w:spacing w:val="-1"/>
          <w:position w:val="2"/>
          <w:sz w:val="14"/>
        </w:rPr>
        <w:t>−0.</w:t>
      </w:r>
      <w:r w:rsidR="008A3E26">
        <w:rPr>
          <w:rFonts w:ascii="Cambria Math" w:eastAsia="Cambria Math" w:hAnsi="Cambria Math"/>
          <w:spacing w:val="-1"/>
          <w:position w:val="2"/>
          <w:sz w:val="14"/>
        </w:rPr>
        <w:t>258) [</w:t>
      </w:r>
      <w:r>
        <w:rPr>
          <w:rFonts w:ascii="Cambria Math" w:eastAsia="Cambria Math" w:hAnsi="Cambria Math"/>
          <w:spacing w:val="-1"/>
          <w:position w:val="10"/>
          <w:sz w:val="12"/>
          <w:u w:val="single"/>
        </w:rPr>
        <w:t>𝑤</w:t>
      </w:r>
      <w:r>
        <w:rPr>
          <w:rFonts w:ascii="Cambria Math" w:eastAsia="Cambria Math" w:hAnsi="Cambria Math"/>
          <w:spacing w:val="-8"/>
          <w:position w:val="10"/>
          <w:sz w:val="12"/>
        </w:rPr>
        <w:t xml:space="preserve"> </w:t>
      </w:r>
      <w:r>
        <w:rPr>
          <w:rFonts w:ascii="Cambria Math" w:eastAsia="Cambria Math" w:hAnsi="Cambria Math"/>
          <w:spacing w:val="-1"/>
          <w:position w:val="2"/>
          <w:sz w:val="14"/>
        </w:rPr>
        <w:t>+0.8]</w:t>
      </w:r>
    </w:p>
    <w:p w:rsidR="008618B0" w:rsidRDefault="00000000">
      <w:pPr>
        <w:pStyle w:val="ListParagraph"/>
        <w:numPr>
          <w:ilvl w:val="0"/>
          <w:numId w:val="2"/>
        </w:numPr>
        <w:tabs>
          <w:tab w:val="left" w:pos="503"/>
        </w:tabs>
        <w:spacing w:line="243" w:lineRule="exact"/>
        <w:ind w:left="502" w:hanging="248"/>
        <w:jc w:val="left"/>
        <w:rPr>
          <w:rFonts w:ascii="Calibri"/>
          <w:sz w:val="20"/>
        </w:rPr>
      </w:pPr>
      <w:r>
        <w:rPr>
          <w:rFonts w:ascii="Calibri"/>
        </w:rPr>
        <w:br w:type="column"/>
      </w:r>
    </w:p>
    <w:p w:rsidR="008618B0" w:rsidRDefault="00000000">
      <w:pPr>
        <w:pStyle w:val="BodyText"/>
        <w:spacing w:before="180" w:line="181" w:lineRule="exact"/>
        <w:ind w:left="944" w:right="515"/>
        <w:jc w:val="center"/>
      </w:pPr>
      <w:r>
        <w:br w:type="column"/>
      </w:r>
      <w:r>
        <w:t>The</w:t>
      </w:r>
      <w:r>
        <w:rPr>
          <w:spacing w:val="2"/>
        </w:rPr>
        <w:t xml:space="preserve"> </w:t>
      </w:r>
      <w:r>
        <w:t>designed</w:t>
      </w:r>
      <w:r>
        <w:rPr>
          <w:spacing w:val="53"/>
        </w:rPr>
        <w:t xml:space="preserve"> </w:t>
      </w:r>
      <w:r>
        <w:t>antenna</w:t>
      </w:r>
      <w:r>
        <w:rPr>
          <w:spacing w:val="52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</w:t>
      </w:r>
      <w:r w:rsidR="00B14464">
        <w:rPr>
          <w:spacing w:val="51"/>
        </w:rPr>
        <w:t>1x2</w:t>
      </w:r>
      <w:r>
        <w:t>linear</w:t>
      </w:r>
      <w:r>
        <w:rPr>
          <w:spacing w:val="51"/>
        </w:rPr>
        <w:t xml:space="preserve"> </w:t>
      </w:r>
      <w:r>
        <w:t>Array.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Antenna</w:t>
      </w:r>
    </w:p>
    <w:p w:rsidR="008618B0" w:rsidRDefault="008618B0">
      <w:pPr>
        <w:spacing w:line="181" w:lineRule="exact"/>
        <w:jc w:val="center"/>
        <w:sectPr w:rsidR="008618B0">
          <w:type w:val="continuous"/>
          <w:pgSz w:w="11920" w:h="16850"/>
          <w:pgMar w:top="1020" w:right="280" w:bottom="280" w:left="480" w:header="720" w:footer="720" w:gutter="0"/>
          <w:cols w:num="3" w:space="720" w:equalWidth="0">
            <w:col w:w="4081" w:space="40"/>
            <w:col w:w="502" w:space="40"/>
            <w:col w:w="6497"/>
          </w:cols>
        </w:sectPr>
      </w:pPr>
    </w:p>
    <w:p w:rsidR="008618B0" w:rsidRDefault="00000000">
      <w:pPr>
        <w:pStyle w:val="ListParagraph"/>
        <w:numPr>
          <w:ilvl w:val="1"/>
          <w:numId w:val="2"/>
        </w:numPr>
        <w:tabs>
          <w:tab w:val="left" w:pos="1017"/>
          <w:tab w:val="left" w:pos="1019"/>
          <w:tab w:val="left" w:pos="5614"/>
        </w:tabs>
        <w:spacing w:before="3"/>
        <w:ind w:hanging="361"/>
        <w:rPr>
          <w:sz w:val="20"/>
        </w:rPr>
      </w:pPr>
      <w:r>
        <w:rPr>
          <w:i/>
          <w:position w:val="2"/>
          <w:sz w:val="20"/>
        </w:rPr>
        <w:t>Calculation</w:t>
      </w:r>
      <w:r>
        <w:rPr>
          <w:i/>
          <w:spacing w:val="1"/>
          <w:position w:val="2"/>
          <w:sz w:val="20"/>
        </w:rPr>
        <w:t xml:space="preserve"> </w:t>
      </w:r>
      <w:r>
        <w:rPr>
          <w:i/>
          <w:position w:val="2"/>
          <w:sz w:val="20"/>
        </w:rPr>
        <w:t>of</w:t>
      </w:r>
      <w:r>
        <w:rPr>
          <w:i/>
          <w:spacing w:val="-5"/>
          <w:position w:val="2"/>
          <w:sz w:val="20"/>
        </w:rPr>
        <w:t xml:space="preserve"> </w:t>
      </w:r>
      <w:r>
        <w:rPr>
          <w:i/>
          <w:position w:val="2"/>
          <w:sz w:val="20"/>
        </w:rPr>
        <w:t>actual</w:t>
      </w:r>
      <w:r>
        <w:rPr>
          <w:i/>
          <w:spacing w:val="-4"/>
          <w:position w:val="2"/>
          <w:sz w:val="20"/>
        </w:rPr>
        <w:t xml:space="preserve"> </w:t>
      </w:r>
      <w:r>
        <w:rPr>
          <w:i/>
          <w:position w:val="2"/>
          <w:sz w:val="20"/>
        </w:rPr>
        <w:t>length</w:t>
      </w:r>
      <w:r>
        <w:rPr>
          <w:i/>
          <w:spacing w:val="-2"/>
          <w:position w:val="2"/>
          <w:sz w:val="20"/>
        </w:rPr>
        <w:t xml:space="preserve"> </w:t>
      </w:r>
      <w:r>
        <w:rPr>
          <w:i/>
          <w:position w:val="2"/>
          <w:sz w:val="20"/>
        </w:rPr>
        <w:t>of</w:t>
      </w:r>
      <w:r>
        <w:rPr>
          <w:i/>
          <w:spacing w:val="-6"/>
          <w:position w:val="2"/>
          <w:sz w:val="20"/>
        </w:rPr>
        <w:t xml:space="preserve"> </w:t>
      </w:r>
      <w:r>
        <w:rPr>
          <w:i/>
          <w:position w:val="2"/>
          <w:sz w:val="20"/>
        </w:rPr>
        <w:t>patch(L):</w:t>
      </w:r>
      <w:r>
        <w:rPr>
          <w:i/>
          <w:position w:val="2"/>
          <w:sz w:val="20"/>
        </w:rPr>
        <w:tab/>
      </w:r>
      <w:r>
        <w:rPr>
          <w:sz w:val="20"/>
        </w:rPr>
        <w:t>Consists</w:t>
      </w:r>
      <w:r>
        <w:rPr>
          <w:spacing w:val="37"/>
          <w:sz w:val="20"/>
        </w:rPr>
        <w:t xml:space="preserve"> </w:t>
      </w:r>
      <w:r>
        <w:rPr>
          <w:sz w:val="20"/>
        </w:rPr>
        <w:t>o</w:t>
      </w:r>
      <w:r w:rsidR="00A2764E">
        <w:rPr>
          <w:sz w:val="20"/>
        </w:rPr>
        <w:t xml:space="preserve">f 2 </w:t>
      </w:r>
      <w:r>
        <w:rPr>
          <w:sz w:val="20"/>
        </w:rPr>
        <w:t>elements</w:t>
      </w:r>
      <w:r>
        <w:rPr>
          <w:spacing w:val="37"/>
          <w:sz w:val="20"/>
        </w:rPr>
        <w:t xml:space="preserve"> </w:t>
      </w:r>
      <w:r>
        <w:rPr>
          <w:sz w:val="20"/>
        </w:rPr>
        <w:t>array</w:t>
      </w:r>
      <w:r>
        <w:rPr>
          <w:spacing w:val="38"/>
          <w:sz w:val="20"/>
        </w:rPr>
        <w:t xml:space="preserve"> </w:t>
      </w:r>
      <w:r>
        <w:rPr>
          <w:sz w:val="20"/>
        </w:rPr>
        <w:t>which</w:t>
      </w:r>
      <w:r>
        <w:rPr>
          <w:spacing w:val="39"/>
          <w:sz w:val="20"/>
        </w:rPr>
        <w:t xml:space="preserve"> </w:t>
      </w:r>
      <w:r>
        <w:rPr>
          <w:sz w:val="20"/>
        </w:rPr>
        <w:t>are</w:t>
      </w:r>
      <w:r>
        <w:rPr>
          <w:spacing w:val="38"/>
          <w:sz w:val="20"/>
        </w:rPr>
        <w:t xml:space="preserve"> </w:t>
      </w:r>
      <w:r>
        <w:rPr>
          <w:sz w:val="20"/>
        </w:rPr>
        <w:t>separated</w:t>
      </w:r>
      <w:r>
        <w:rPr>
          <w:spacing w:val="40"/>
          <w:sz w:val="20"/>
        </w:rPr>
        <w:t xml:space="preserve"> </w:t>
      </w:r>
      <w:r>
        <w:rPr>
          <w:sz w:val="20"/>
        </w:rPr>
        <w:t>from</w:t>
      </w:r>
      <w:r>
        <w:rPr>
          <w:spacing w:val="33"/>
          <w:sz w:val="20"/>
        </w:rPr>
        <w:t xml:space="preserve"> </w:t>
      </w:r>
      <w:r>
        <w:rPr>
          <w:sz w:val="20"/>
        </w:rPr>
        <w:t>each</w:t>
      </w:r>
    </w:p>
    <w:p w:rsidR="008618B0" w:rsidRDefault="008618B0">
      <w:pPr>
        <w:rPr>
          <w:sz w:val="20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Pr="00A2764E" w:rsidRDefault="00000000" w:rsidP="00A2764E">
      <w:pPr>
        <w:spacing w:before="35" w:line="198" w:lineRule="exact"/>
        <w:jc w:val="right"/>
        <w:rPr>
          <w:sz w:val="20"/>
        </w:rPr>
      </w:pPr>
      <w:r>
        <w:rPr>
          <w:rFonts w:ascii="Cambria Math" w:eastAsia="Cambria Math"/>
          <w:sz w:val="20"/>
        </w:rPr>
        <w:t>𝐿</w:t>
      </w:r>
      <w:r>
        <w:rPr>
          <w:rFonts w:ascii="Cambria Math" w:eastAsia="Cambria Math"/>
          <w:spacing w:val="11"/>
          <w:sz w:val="20"/>
        </w:rPr>
        <w:t xml:space="preserve"> </w:t>
      </w:r>
      <w:r>
        <w:rPr>
          <w:rFonts w:ascii="Cambria Math" w:eastAsia="Cambria Math"/>
          <w:sz w:val="20"/>
        </w:rPr>
        <w:t>=</w:t>
      </w:r>
      <w:r w:rsidR="00A2764E">
        <w:rPr>
          <w:rFonts w:ascii="Cambria Math" w:eastAsia="Cambria Math"/>
          <w:position w:val="5"/>
          <w:sz w:val="20"/>
          <w:u w:val="single"/>
        </w:rPr>
        <w:t>c/</w:t>
      </w:r>
      <w:r>
        <w:rPr>
          <w:rFonts w:ascii="Cambria Math" w:eastAsia="Cambria Math" w:hAnsi="Cambria Math"/>
          <w:position w:val="2"/>
          <w:sz w:val="14"/>
        </w:rPr>
        <w:t>2𝑓</w:t>
      </w:r>
      <w:r>
        <w:rPr>
          <w:rFonts w:ascii="Cambria Math" w:eastAsia="Cambria Math" w:hAnsi="Cambria Math"/>
          <w:sz w:val="12"/>
        </w:rPr>
        <w:t>𝑟</w:t>
      </w:r>
      <w:r>
        <w:rPr>
          <w:rFonts w:ascii="Cambria Math" w:eastAsia="Cambria Math" w:hAnsi="Cambria Math"/>
          <w:position w:val="1"/>
          <w:sz w:val="14"/>
        </w:rPr>
        <w:t>√</w:t>
      </w:r>
      <w:r>
        <w:rPr>
          <w:rFonts w:ascii="Cambria Math" w:eastAsia="Cambria Math" w:hAnsi="Cambria Math"/>
          <w:position w:val="2"/>
          <w:sz w:val="14"/>
        </w:rPr>
        <w:t>𝜀</w:t>
      </w:r>
      <w:r>
        <w:rPr>
          <w:rFonts w:ascii="Cambria Math" w:eastAsia="Cambria Math" w:hAnsi="Cambria Math"/>
          <w:sz w:val="12"/>
        </w:rPr>
        <w:t>𝑟</w:t>
      </w:r>
      <w:r w:rsidR="00A2764E">
        <w:rPr>
          <w:rFonts w:ascii="Cambria Math" w:eastAsia="Cambria Math" w:hAnsi="Cambria Math"/>
          <w:sz w:val="12"/>
        </w:rPr>
        <w:t xml:space="preserve">      </w:t>
      </w:r>
    </w:p>
    <w:p w:rsidR="008618B0" w:rsidRDefault="00000000" w:rsidP="00A2764E">
      <w:pPr>
        <w:tabs>
          <w:tab w:val="left" w:pos="2671"/>
          <w:tab w:val="left" w:pos="2672"/>
        </w:tabs>
        <w:spacing w:before="36"/>
        <w:rPr>
          <w:sz w:val="20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num="2" w:space="720" w:equalWidth="0">
            <w:col w:w="2904" w:space="40"/>
            <w:col w:w="8216"/>
          </w:cols>
        </w:sectPr>
      </w:pPr>
      <w:r w:rsidRPr="00B14464">
        <w:rPr>
          <w:w w:val="99"/>
          <w:sz w:val="20"/>
        </w:rPr>
        <w:br w:type="column"/>
      </w:r>
    </w:p>
    <w:p w:rsidR="008618B0" w:rsidRDefault="00000000">
      <w:pPr>
        <w:pStyle w:val="BodyText"/>
        <w:spacing w:before="153"/>
        <w:ind w:left="252" w:right="138"/>
        <w:jc w:val="both"/>
      </w:pPr>
      <w:r>
        <w:lastRenderedPageBreak/>
        <w:t>Substrate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dielectric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4.</w:t>
      </w:r>
      <w:r w:rsidR="008A3E26">
        <w:t>4. The</w:t>
      </w:r>
      <w:r>
        <w:rPr>
          <w:spacing w:val="1"/>
        </w:rPr>
        <w:t xml:space="preserve"> </w:t>
      </w:r>
      <w:r>
        <w:t>HFSS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antenna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described</w:t>
      </w:r>
      <w:r>
        <w:rPr>
          <w:spacing w:val="2"/>
        </w:rPr>
        <w:t xml:space="preserve"> </w:t>
      </w:r>
      <w:r>
        <w:t>below:</w:t>
      </w:r>
    </w:p>
    <w:p w:rsidR="008618B0" w:rsidRDefault="008618B0">
      <w:pPr>
        <w:pStyle w:val="BodyText"/>
        <w:spacing w:before="7"/>
      </w:pPr>
    </w:p>
    <w:p w:rsidR="008618B0" w:rsidRDefault="00A2764E">
      <w:pPr>
        <w:pStyle w:val="BodyText"/>
        <w:ind w:left="258" w:right="-44"/>
      </w:pPr>
      <w:r>
        <w:rPr>
          <w:noProof/>
        </w:rPr>
        <w:drawing>
          <wp:inline distT="0" distB="0" distL="0" distR="0" wp14:anchorId="4FAF361E">
            <wp:extent cx="2743200" cy="218765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18228" r="12268" b="7417"/>
                    <a:stretch/>
                  </pic:blipFill>
                  <pic:spPr bwMode="auto">
                    <a:xfrm>
                      <a:off x="0" y="0"/>
                      <a:ext cx="2791826" cy="22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8B0" w:rsidRDefault="00000000">
      <w:pPr>
        <w:pStyle w:val="Heading1"/>
        <w:jc w:val="both"/>
      </w:pPr>
      <w:r>
        <w:t>Figure</w:t>
      </w:r>
      <w:r>
        <w:rPr>
          <w:spacing w:val="-10"/>
        </w:rPr>
        <w:t xml:space="preserve"> </w:t>
      </w:r>
      <w:r>
        <w:t>.4.</w:t>
      </w:r>
      <w:r>
        <w:rPr>
          <w:spacing w:val="-7"/>
        </w:rPr>
        <w:t xml:space="preserve"> </w:t>
      </w:r>
      <w:r w:rsidR="00A2764E">
        <w:t xml:space="preserve">Two </w:t>
      </w:r>
      <w:r>
        <w:t>element</w:t>
      </w:r>
      <w:r>
        <w:rPr>
          <w:spacing w:val="-6"/>
        </w:rPr>
        <w:t xml:space="preserve"> </w:t>
      </w:r>
      <w:r>
        <w:t>Planner</w:t>
      </w:r>
      <w:r>
        <w:rPr>
          <w:spacing w:val="-7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HFSS</w:t>
      </w:r>
      <w:r>
        <w:rPr>
          <w:spacing w:val="-11"/>
        </w:rPr>
        <w:t xml:space="preserve"> </w:t>
      </w:r>
      <w:r>
        <w:t>model</w:t>
      </w:r>
    </w:p>
    <w:p w:rsidR="008618B0" w:rsidRDefault="008A3E26">
      <w:pPr>
        <w:pStyle w:val="BodyText"/>
        <w:spacing w:before="1"/>
        <w:rPr>
          <w:b/>
          <w:sz w:val="14"/>
        </w:rPr>
      </w:pPr>
      <w:r>
        <w:rPr>
          <w:b/>
          <w:noProof/>
          <w:sz w:val="14"/>
        </w:rPr>
        <w:drawing>
          <wp:inline distT="0" distB="0" distL="0" distR="0" wp14:anchorId="4D71F195">
            <wp:extent cx="2623564" cy="1727835"/>
            <wp:effectExtent l="0" t="0" r="571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39" cy="1740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8B0" w:rsidRDefault="00000000">
      <w:pPr>
        <w:spacing w:before="17"/>
        <w:ind w:left="252"/>
        <w:jc w:val="both"/>
        <w:rPr>
          <w:b/>
          <w:sz w:val="20"/>
        </w:rPr>
      </w:pPr>
      <w:r>
        <w:rPr>
          <w:b/>
          <w:sz w:val="20"/>
        </w:rPr>
        <w:t>Figure.</w:t>
      </w:r>
      <w:r w:rsidR="008A3E26">
        <w:rPr>
          <w:b/>
          <w:sz w:val="20"/>
        </w:rPr>
        <w:t>5. Ground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planner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array</w:t>
      </w:r>
    </w:p>
    <w:p w:rsidR="008618B0" w:rsidRDefault="00000000">
      <w:pPr>
        <w:pStyle w:val="BodyText"/>
        <w:spacing w:before="3"/>
        <w:ind w:left="252" w:right="135"/>
        <w:jc w:val="both"/>
      </w:pPr>
      <w:r>
        <w:t>The Antenna is designed using complete ground plane rather</w:t>
      </w:r>
      <w:r>
        <w:rPr>
          <w:spacing w:val="1"/>
        </w:rPr>
        <w:t xml:space="preserve"> </w:t>
      </w:r>
      <w:r>
        <w:t>than going for the partial ground plane. The ground plane has</w:t>
      </w:r>
      <w:r>
        <w:rPr>
          <w:spacing w:val="1"/>
        </w:rPr>
        <w:t xml:space="preserve"> </w:t>
      </w:r>
      <w:r>
        <w:t xml:space="preserve">been fixed to a length of </w:t>
      </w:r>
      <w:r w:rsidR="00905EE2">
        <w:t>53.2</w:t>
      </w:r>
      <w:r>
        <w:t xml:space="preserve">mm and a width of </w:t>
      </w:r>
      <w:r w:rsidR="00905EE2">
        <w:t xml:space="preserve">53.2 </w:t>
      </w:r>
      <w:r w:rsidR="008A3E26">
        <w:t>mm. The</w:t>
      </w:r>
      <w:r>
        <w:rPr>
          <w:spacing w:val="1"/>
        </w:rPr>
        <w:t xml:space="preserve"> </w:t>
      </w:r>
      <w:r>
        <w:t>Partial</w:t>
      </w:r>
      <w:r>
        <w:rPr>
          <w:spacing w:val="-4"/>
        </w:rPr>
        <w:t xml:space="preserve"> </w:t>
      </w:r>
      <w:r>
        <w:t>Ground in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proofErr w:type="spellStart"/>
      <w:r>
        <w:t>hfss</w:t>
      </w:r>
      <w:proofErr w:type="spellEnd"/>
      <w:r>
        <w:rPr>
          <w:spacing w:val="-3"/>
        </w:rPr>
        <w:t xml:space="preserve"> </w:t>
      </w:r>
      <w:r>
        <w:t>model has</w:t>
      </w:r>
      <w:r>
        <w:rPr>
          <w:spacing w:val="-5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figure.</w:t>
      </w:r>
    </w:p>
    <w:p w:rsidR="008618B0" w:rsidRDefault="008618B0">
      <w:pPr>
        <w:pStyle w:val="BodyText"/>
        <w:spacing w:before="9"/>
        <w:rPr>
          <w:sz w:val="19"/>
        </w:rPr>
      </w:pPr>
    </w:p>
    <w:p w:rsidR="008618B0" w:rsidRDefault="00000000">
      <w:pPr>
        <w:pStyle w:val="Heading2"/>
        <w:jc w:val="both"/>
      </w:pPr>
      <w:r>
        <w:t>Return</w:t>
      </w:r>
      <w:r>
        <w:rPr>
          <w:spacing w:val="-8"/>
        </w:rPr>
        <w:t xml:space="preserve"> </w:t>
      </w:r>
      <w:r>
        <w:t>Loss:</w:t>
      </w:r>
    </w:p>
    <w:p w:rsidR="00A15869" w:rsidRDefault="00000000" w:rsidP="00A15869">
      <w:pPr>
        <w:pStyle w:val="BodyText"/>
        <w:ind w:left="252" w:right="148"/>
        <w:jc w:val="both"/>
      </w:pPr>
      <w:r>
        <w:t>The return loss obtained for the planar array antenna is shown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figure below</w:t>
      </w:r>
    </w:p>
    <w:p w:rsidR="00A15869" w:rsidRDefault="00A15869" w:rsidP="00A15869">
      <w:pPr>
        <w:pStyle w:val="BodyText"/>
        <w:ind w:left="252" w:right="148"/>
        <w:jc w:val="both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147320</wp:posOffset>
            </wp:positionV>
            <wp:extent cx="3314700" cy="18986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869" w:rsidRDefault="00A15869" w:rsidP="00A15869">
      <w:pPr>
        <w:pStyle w:val="BodyText"/>
        <w:ind w:left="252" w:right="148"/>
        <w:jc w:val="both"/>
      </w:pPr>
    </w:p>
    <w:p w:rsidR="008618B0" w:rsidRDefault="00000000">
      <w:pPr>
        <w:pStyle w:val="BodyText"/>
        <w:spacing w:before="79"/>
        <w:ind w:left="107" w:right="442"/>
        <w:jc w:val="both"/>
      </w:pPr>
      <w:r>
        <w:br w:type="column"/>
      </w:r>
      <w:r>
        <w:t>Antenna showed a return loss of -</w:t>
      </w:r>
      <w:r w:rsidR="007C0CD8">
        <w:t>12</w:t>
      </w:r>
      <w:r>
        <w:t xml:space="preserve">.43dB at </w:t>
      </w:r>
      <w:r w:rsidR="007C0CD8">
        <w:t>2.4</w:t>
      </w:r>
      <w:r>
        <w:t>0GHz, -</w:t>
      </w:r>
      <w:r>
        <w:rPr>
          <w:spacing w:val="1"/>
        </w:rPr>
        <w:t xml:space="preserve"> </w:t>
      </w:r>
      <w:r>
        <w:t>14.61dB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8.100GHz,</w:t>
      </w:r>
      <w:r>
        <w:rPr>
          <w:spacing w:val="-5"/>
        </w:rPr>
        <w:t xml:space="preserve"> </w:t>
      </w:r>
      <w:r>
        <w:t>-10.27dB</w:t>
      </w:r>
      <w:r>
        <w:rPr>
          <w:spacing w:val="-6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8.8750GHz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-11.4127dB</w:t>
      </w:r>
      <w:r>
        <w:rPr>
          <w:spacing w:val="-4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9.55GHz.</w:t>
      </w:r>
    </w:p>
    <w:p w:rsidR="008618B0" w:rsidRDefault="008618B0">
      <w:pPr>
        <w:pStyle w:val="BodyText"/>
        <w:spacing w:before="4"/>
      </w:pPr>
    </w:p>
    <w:p w:rsidR="008618B0" w:rsidRDefault="00000000">
      <w:pPr>
        <w:pStyle w:val="Heading1"/>
        <w:ind w:left="724"/>
      </w:pPr>
      <w:r>
        <w:t>Table.</w:t>
      </w:r>
      <w:r w:rsidR="008A3E26">
        <w:t>2. Return</w:t>
      </w:r>
      <w:r>
        <w:rPr>
          <w:spacing w:val="-11"/>
        </w:rPr>
        <w:t xml:space="preserve"> </w:t>
      </w:r>
      <w:r>
        <w:t>loss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planer</w:t>
      </w:r>
      <w:r>
        <w:rPr>
          <w:spacing w:val="-10"/>
        </w:rPr>
        <w:t xml:space="preserve"> </w:t>
      </w:r>
      <w:r>
        <w:t>array</w:t>
      </w:r>
      <w:r>
        <w:rPr>
          <w:spacing w:val="-8"/>
        </w:rPr>
        <w:t xml:space="preserve"> </w:t>
      </w:r>
      <w:r>
        <w:t>antenna</w:t>
      </w: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1904"/>
        <w:gridCol w:w="1373"/>
      </w:tblGrid>
      <w:tr w:rsidR="008618B0">
        <w:trPr>
          <w:trHeight w:val="829"/>
        </w:trPr>
        <w:tc>
          <w:tcPr>
            <w:tcW w:w="751" w:type="dxa"/>
          </w:tcPr>
          <w:p w:rsidR="008618B0" w:rsidRDefault="00000000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904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Frequency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GHz</w:t>
            </w:r>
          </w:p>
        </w:tc>
        <w:tc>
          <w:tcPr>
            <w:tcW w:w="1373" w:type="dxa"/>
          </w:tcPr>
          <w:p w:rsidR="008618B0" w:rsidRDefault="00000000">
            <w:pPr>
              <w:pStyle w:val="TableParagraph"/>
              <w:spacing w:line="240" w:lineRule="auto"/>
              <w:ind w:right="134"/>
              <w:rPr>
                <w:sz w:val="20"/>
              </w:rPr>
            </w:pPr>
            <w:r>
              <w:rPr>
                <w:sz w:val="20"/>
              </w:rPr>
              <w:t>Return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dB</w:t>
            </w:r>
          </w:p>
        </w:tc>
      </w:tr>
      <w:tr w:rsidR="008618B0">
        <w:trPr>
          <w:trHeight w:val="424"/>
        </w:trPr>
        <w:tc>
          <w:tcPr>
            <w:tcW w:w="751" w:type="dxa"/>
          </w:tcPr>
          <w:p w:rsidR="008618B0" w:rsidRDefault="00000000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904" w:type="dxa"/>
          </w:tcPr>
          <w:p w:rsidR="008618B0" w:rsidRDefault="007C0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2.40</w:t>
            </w:r>
          </w:p>
        </w:tc>
        <w:tc>
          <w:tcPr>
            <w:tcW w:w="1373" w:type="dxa"/>
          </w:tcPr>
          <w:p w:rsidR="008618B0" w:rsidRDefault="007C0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12.43</w:t>
            </w:r>
          </w:p>
        </w:tc>
      </w:tr>
      <w:tr w:rsidR="008618B0">
        <w:trPr>
          <w:trHeight w:val="422"/>
        </w:trPr>
        <w:tc>
          <w:tcPr>
            <w:tcW w:w="751" w:type="dxa"/>
          </w:tcPr>
          <w:p w:rsidR="008618B0" w:rsidRDefault="00000000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904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8.100</w:t>
            </w:r>
          </w:p>
        </w:tc>
        <w:tc>
          <w:tcPr>
            <w:tcW w:w="1373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-14.61</w:t>
            </w:r>
          </w:p>
        </w:tc>
      </w:tr>
      <w:tr w:rsidR="008618B0">
        <w:trPr>
          <w:trHeight w:val="402"/>
        </w:trPr>
        <w:tc>
          <w:tcPr>
            <w:tcW w:w="751" w:type="dxa"/>
          </w:tcPr>
          <w:p w:rsidR="008618B0" w:rsidRDefault="00000000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904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8.8750</w:t>
            </w:r>
          </w:p>
        </w:tc>
        <w:tc>
          <w:tcPr>
            <w:tcW w:w="1373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-10.27</w:t>
            </w:r>
          </w:p>
        </w:tc>
      </w:tr>
      <w:tr w:rsidR="008618B0">
        <w:trPr>
          <w:trHeight w:val="405"/>
        </w:trPr>
        <w:tc>
          <w:tcPr>
            <w:tcW w:w="751" w:type="dxa"/>
          </w:tcPr>
          <w:p w:rsidR="008618B0" w:rsidRDefault="00000000">
            <w:pPr>
              <w:pStyle w:val="TableParagraph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904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9.55</w:t>
            </w:r>
          </w:p>
        </w:tc>
        <w:tc>
          <w:tcPr>
            <w:tcW w:w="1373" w:type="dxa"/>
          </w:tcPr>
          <w:p w:rsidR="008618B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-11.412</w:t>
            </w:r>
          </w:p>
        </w:tc>
      </w:tr>
    </w:tbl>
    <w:p w:rsidR="008618B0" w:rsidRDefault="008618B0">
      <w:pPr>
        <w:pStyle w:val="BodyText"/>
        <w:spacing w:before="7"/>
        <w:rPr>
          <w:b/>
          <w:sz w:val="19"/>
        </w:rPr>
      </w:pPr>
    </w:p>
    <w:p w:rsidR="008618B0" w:rsidRDefault="00000000">
      <w:pPr>
        <w:pStyle w:val="Heading2"/>
        <w:ind w:left="107"/>
        <w:jc w:val="both"/>
      </w:pPr>
      <w:r>
        <w:t>Antenna</w:t>
      </w:r>
      <w:r>
        <w:rPr>
          <w:spacing w:val="-1"/>
        </w:rPr>
        <w:t xml:space="preserve"> </w:t>
      </w:r>
      <w:r>
        <w:t>Gain</w:t>
      </w:r>
    </w:p>
    <w:p w:rsidR="008618B0" w:rsidRDefault="00000000">
      <w:pPr>
        <w:pStyle w:val="BodyText"/>
        <w:spacing w:before="4"/>
        <w:ind w:left="107" w:right="449"/>
        <w:jc w:val="both"/>
      </w:pPr>
      <w:r>
        <w:t>The gain of antenna plays a major role, it defines the area of</w:t>
      </w:r>
      <w:r>
        <w:rPr>
          <w:spacing w:val="1"/>
        </w:rPr>
        <w:t xml:space="preserve"> </w:t>
      </w:r>
      <w:r>
        <w:t>coverage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directional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designed</w:t>
      </w:r>
      <w:r>
        <w:rPr>
          <w:spacing w:val="-47"/>
        </w:rPr>
        <w:t xml:space="preserve"> </w:t>
      </w:r>
      <w:r>
        <w:t>antenna.</w:t>
      </w:r>
      <w:r>
        <w:rPr>
          <w:spacing w:val="50"/>
        </w:rPr>
        <w:t xml:space="preserve"> </w:t>
      </w:r>
      <w:r>
        <w:t>The 3D polar plot of the antenna is shown in the</w:t>
      </w:r>
      <w:r>
        <w:rPr>
          <w:spacing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below:</w:t>
      </w:r>
    </w:p>
    <w:p w:rsidR="008618B0" w:rsidRDefault="008618B0">
      <w:pPr>
        <w:pStyle w:val="BodyText"/>
        <w:spacing w:before="9"/>
        <w:rPr>
          <w:sz w:val="2"/>
        </w:rPr>
      </w:pPr>
    </w:p>
    <w:p w:rsidR="008618B0" w:rsidRDefault="00000000">
      <w:pPr>
        <w:pStyle w:val="BodyText"/>
        <w:ind w:left="240"/>
      </w:pPr>
      <w:r>
        <w:rPr>
          <w:noProof/>
        </w:rPr>
        <w:drawing>
          <wp:inline distT="0" distB="0" distL="0" distR="0">
            <wp:extent cx="1638646" cy="18002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64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B0" w:rsidRDefault="00000000">
      <w:pPr>
        <w:pStyle w:val="Heading1"/>
        <w:spacing w:before="87"/>
        <w:ind w:left="107"/>
        <w:jc w:val="both"/>
      </w:pPr>
      <w:r>
        <w:t>Figure.7.</w:t>
      </w:r>
      <w:r>
        <w:rPr>
          <w:spacing w:val="-3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polar plot</w:t>
      </w:r>
    </w:p>
    <w:p w:rsidR="008618B0" w:rsidRDefault="00000000">
      <w:pPr>
        <w:pStyle w:val="BodyText"/>
        <w:spacing w:before="3"/>
        <w:ind w:left="107" w:right="450"/>
        <w:jc w:val="both"/>
      </w:pPr>
      <w:r>
        <w:t>Normally, the gain of above 3dB is desirable for any practical</w:t>
      </w:r>
      <w:r>
        <w:rPr>
          <w:spacing w:val="1"/>
        </w:rPr>
        <w:t xml:space="preserve"> </w:t>
      </w:r>
      <w:r>
        <w:t xml:space="preserve">application. The designed antenna showed a gain of </w:t>
      </w:r>
      <w:r w:rsidR="007C0CD8">
        <w:t>5</w:t>
      </w:r>
      <w:r>
        <w:t>.</w:t>
      </w:r>
      <w:r w:rsidR="007C0CD8">
        <w:t>6</w:t>
      </w:r>
      <w:r>
        <w:t>7dB at</w:t>
      </w:r>
      <w:r>
        <w:rPr>
          <w:spacing w:val="1"/>
        </w:rPr>
        <w:t xml:space="preserve"> </w:t>
      </w:r>
      <w:r w:rsidR="007C0CD8">
        <w:t>2.40</w:t>
      </w:r>
      <w:r>
        <w:t>GHz and the above plot described the 3dB polar plot from 0</w:t>
      </w:r>
      <w:r>
        <w:rPr>
          <w:spacing w:val="-47"/>
        </w:rPr>
        <w:t xml:space="preserve"> </w:t>
      </w:r>
      <w:r>
        <w:t>to 360 phase variations.</w:t>
      </w:r>
    </w:p>
    <w:p w:rsidR="008618B0" w:rsidRDefault="00000000">
      <w:pPr>
        <w:pStyle w:val="Heading2"/>
        <w:spacing w:line="226" w:lineRule="exact"/>
        <w:ind w:left="107"/>
        <w:jc w:val="both"/>
      </w:pPr>
      <w:r>
        <w:t>Radiation</w:t>
      </w:r>
      <w:r>
        <w:rPr>
          <w:spacing w:val="-7"/>
        </w:rPr>
        <w:t xml:space="preserve"> </w:t>
      </w:r>
      <w:r>
        <w:t>Pattern:</w:t>
      </w:r>
    </w:p>
    <w:p w:rsidR="008618B0" w:rsidRDefault="00000000" w:rsidP="00A15869">
      <w:pPr>
        <w:pStyle w:val="BodyText"/>
        <w:spacing w:line="229" w:lineRule="exact"/>
        <w:ind w:left="107"/>
        <w:jc w:val="both"/>
        <w:sectPr w:rsidR="008618B0">
          <w:pgSz w:w="11920" w:h="16850"/>
          <w:pgMar w:top="540" w:right="280" w:bottom="280" w:left="480" w:header="720" w:footer="720" w:gutter="0"/>
          <w:cols w:num="2" w:space="720" w:equalWidth="0">
            <w:col w:w="5470" w:space="40"/>
            <w:col w:w="5650"/>
          </w:cols>
        </w:sectPr>
      </w:pPr>
      <w:r>
        <w:t>The</w:t>
      </w:r>
      <w:r>
        <w:rPr>
          <w:spacing w:val="19"/>
        </w:rPr>
        <w:t xml:space="preserve"> </w:t>
      </w:r>
      <w:r>
        <w:t>Radiation</w:t>
      </w:r>
      <w:r>
        <w:rPr>
          <w:spacing w:val="20"/>
        </w:rPr>
        <w:t xml:space="preserve"> </w:t>
      </w:r>
      <w:r>
        <w:t>Pattern</w:t>
      </w:r>
      <w:r>
        <w:rPr>
          <w:spacing w:val="17"/>
        </w:rPr>
        <w:t xml:space="preserve"> </w:t>
      </w:r>
      <w:r>
        <w:t>describes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directional</w:t>
      </w:r>
      <w:r>
        <w:rPr>
          <w:spacing w:val="20"/>
        </w:rPr>
        <w:t xml:space="preserve"> </w:t>
      </w:r>
      <w:r>
        <w:t>characteristics</w:t>
      </w:r>
    </w:p>
    <w:p w:rsidR="008618B0" w:rsidRDefault="00000000" w:rsidP="00A15869">
      <w:pPr>
        <w:spacing w:before="52"/>
        <w:rPr>
          <w:rFonts w:ascii="Arial MT"/>
          <w:sz w:val="14"/>
        </w:rPr>
      </w:pPr>
      <w:r>
        <w:pict>
          <v:shape id="_x0000_s1199" type="#_x0000_t202" style="position:absolute;margin-left:38.1pt;margin-top:12.15pt;width:4.85pt;height:142.55pt;z-index:251652608;mso-position-horizontal-relative:page" filled="f" stroked="f">
            <v:textbox style="layout-flow:vertical;mso-layout-flow-alt:bottom-to-top;mso-next-textbox:#_x0000_s1199" inset="0,0,0,0">
              <w:txbxContent>
                <w:p w:rsidR="008618B0" w:rsidRDefault="008618B0" w:rsidP="008A3E26">
                  <w:pPr>
                    <w:spacing w:before="18"/>
                    <w:rPr>
                      <w:rFonts w:ascii="Arial MT"/>
                      <w:sz w:val="5"/>
                    </w:rPr>
                  </w:pPr>
                </w:p>
              </w:txbxContent>
            </v:textbox>
            <w10:wrap anchorx="page"/>
          </v:shape>
        </w:pict>
      </w:r>
      <w:r>
        <w:pict>
          <v:group id="_x0000_s1172" style="position:absolute;margin-left:572.65pt;margin-top:22.6pt;width:2.75pt;height:5.05pt;z-index:-251652608;mso-position-horizontal-relative:page" coordorigin="11453,452" coordsize="55,101">
            <v:shape id="_x0000_s1198" style="position:absolute;left:11454;top:540;width:9;height:11" coordorigin="11454,541" coordsize="9,11" path="m11458,541r-4,11l11463,552r-5,-11xe" fillcolor="#919191" stroked="f">
              <v:path arrowok="t"/>
            </v:shape>
            <v:shape id="_x0000_s1197" style="position:absolute;left:11454;top:540;width:9;height:11" coordorigin="11454,541" coordsize="9,11" path="m11454,552r9,l11458,541r-4,11xe" filled="f" strokecolor="#919191" strokeweight=".14pt">
              <v:path arrowok="t"/>
            </v:shape>
            <v:shape id="_x0000_s1196" style="position:absolute;left:11459;top:540;width:5;height:11" coordorigin="11459,541" coordsize="5,11" path="m11464,541r-5,l11464,552r,-11xe" fillcolor="red" stroked="f">
              <v:path arrowok="t"/>
            </v:shape>
            <v:shape id="_x0000_s1195" style="position:absolute;left:11459;top:540;width:5;height:11" coordorigin="11459,541" coordsize="5,11" path="m11464,541r,11l11459,541r5,xe" filled="f" strokecolor="red" strokeweight=".14pt">
              <v:path arrowok="t"/>
            </v:shape>
            <v:shape id="_x0000_s1194" style="position:absolute;left:11459;top:529;width:5;height:11" coordorigin="11459,530" coordsize="5,11" path="m11459,530r,11l11464,541r-5,-11xe" fillcolor="red" stroked="f">
              <v:path arrowok="t"/>
            </v:shape>
            <v:shape id="_x0000_s1193" style="position:absolute;left:11459;top:529;width:5;height:11" coordorigin="11459,530" coordsize="5,11" path="m11464,541r-5,l11459,530r5,11xe" filled="f" strokecolor="red" strokeweight=".14pt">
              <v:path arrowok="t"/>
            </v:shape>
            <v:shape id="_x0000_s1192" style="position:absolute;left:11459;top:507;width:19;height:43" coordorigin="11459,508" coordsize="19,43" path="m11464,508r-5,21l11478,551r-14,-43xe" fillcolor="#919191" stroked="f">
              <v:path arrowok="t"/>
            </v:shape>
            <v:shape id="_x0000_s1191" style="position:absolute;left:11459;top:507;width:19;height:43" coordorigin="11459,508" coordsize="19,43" path="m11459,529r5,-21l11478,551r-19,-22xe" filled="f" strokecolor="#919191" strokeweight=".14pt">
              <v:path arrowok="t"/>
            </v:shape>
            <v:shape id="_x0000_s1190" style="position:absolute;left:11459;top:529;width:19;height:22" coordorigin="11459,530" coordsize="19,22" path="m11459,530r10,22l11478,552r-19,-22xe" fillcolor="#919191" stroked="f">
              <v:path arrowok="t"/>
            </v:shape>
            <v:shape id="_x0000_s1189" style="position:absolute;left:11459;top:529;width:19;height:22" coordorigin="11459,530" coordsize="19,22" path="m11459,530r19,22l11469,552r-10,-22xe" filled="f" strokecolor="#919191" strokeweight=".14pt">
              <v:path arrowok="t"/>
            </v:shape>
            <v:shape id="_x0000_s1188" style="position:absolute;left:11468;top:496;width:9;height:54" coordorigin="11468,497" coordsize="9,54" path="m11468,497r9,54l11477,540r-9,-43xe" fillcolor="red" stroked="f">
              <v:path arrowok="t"/>
            </v:shape>
            <v:shape id="_x0000_s1187" style="position:absolute;left:11468;top:496;width:9;height:54" coordorigin="11468,497" coordsize="9,54" path="m11468,497r9,43l11477,551r-9,-54xe" filled="f" strokecolor="red" strokeweight=".14pt">
              <v:path arrowok="t"/>
            </v:shape>
            <v:shape id="_x0000_s1186" style="position:absolute;left:11468;top:496;width:9;height:54" coordorigin="11468,497" coordsize="9,54" path="m11468,497r,22l11477,551r-9,-54xe" fillcolor="red" stroked="f">
              <v:path arrowok="t"/>
            </v:shape>
            <v:shape id="_x0000_s1185" style="position:absolute;left:11468;top:496;width:9;height:54" coordorigin="11468,497" coordsize="9,54" path="m11468,497r9,54l11468,519r,-22xe" filled="f" strokecolor="red" strokeweight=".14pt">
              <v:path arrowok="t"/>
            </v:shape>
            <v:shape id="_x0000_s1184" style="position:absolute;left:11468;top:486;width:24;height:65" coordorigin="11468,487" coordsize="24,65" path="m11473,487r-5,11l11492,552r-19,-65xe" fillcolor="#919191" stroked="f">
              <v:path arrowok="t"/>
            </v:shape>
            <v:shape id="_x0000_s1183" style="position:absolute;left:11468;top:486;width:24;height:65" coordorigin="11468,487" coordsize="24,65" path="m11468,498r5,-11l11492,552r-24,-54xe" filled="f" strokecolor="#919191" strokeweight=".14pt">
              <v:path arrowok="t"/>
            </v:shape>
            <v:shape id="_x0000_s1182" style="position:absolute;left:11468;top:496;width:24;height:54" coordorigin="11468,497" coordsize="24,54" path="m11468,497r14,54l11492,551r-24,-54xe" fillcolor="#919191" stroked="f">
              <v:path arrowok="t"/>
            </v:shape>
            <v:shape id="_x0000_s1181" style="position:absolute;left:11468;top:496;width:24;height:54" coordorigin="11468,497" coordsize="24,54" path="m11468,497r24,54l11482,551r-14,-54xe" filled="f" strokecolor="#919191" strokeweight=".14pt">
              <v:path arrowok="t"/>
            </v:shape>
            <v:shape id="_x0000_s1180" style="position:absolute;left:11473;top:474;width:19;height:76" coordorigin="11473,475" coordsize="19,76" path="m11473,475r19,76l11492,540r-19,-65xe" fillcolor="red" stroked="f">
              <v:path arrowok="t"/>
            </v:shape>
            <v:shape id="_x0000_s1179" style="position:absolute;left:11473;top:474;width:19;height:76" coordorigin="11473,475" coordsize="19,76" path="m11473,475r19,65l11492,551r-19,-76xe" filled="f" strokecolor="red" strokeweight=".14pt">
              <v:path arrowok="t"/>
            </v:shape>
            <v:shape id="_x0000_s1178" style="position:absolute;left:11473;top:474;width:19;height:76" coordorigin="11473,475" coordsize="19,76" path="m11473,475r,11l11492,551r-19,-76xe" fillcolor="red" stroked="f">
              <v:path arrowok="t"/>
            </v:shape>
            <v:shape id="_x0000_s1177" style="position:absolute;left:11473;top:474;width:19;height:76" coordorigin="11473,475" coordsize="19,76" path="m11473,475r19,76l11473,486r,-11xe" filled="f" strokecolor="red" strokeweight=".14pt">
              <v:path arrowok="t"/>
            </v:shape>
            <v:shape id="_x0000_s1176" style="position:absolute;left:11473;top:453;width:33;height:98" coordorigin="11473,454" coordsize="33,98" path="m11477,454r-4,22l11506,552r-29,-98xe" fillcolor="#919191" stroked="f">
              <v:path arrowok="t"/>
            </v:shape>
            <v:shape id="_x0000_s1175" style="position:absolute;left:11473;top:453;width:33;height:98" coordorigin="11473,454" coordsize="33,98" path="m11473,476r4,-22l11506,552r-33,-76xe" filled="f" strokecolor="#919191" strokeweight=".14pt">
              <v:path arrowok="t"/>
            </v:shape>
            <v:shape id="_x0000_s1174" style="position:absolute;left:11473;top:474;width:33;height:76" coordorigin="11473,475" coordsize="33,76" path="m11473,475r23,76l11506,551r-33,-76xe" fillcolor="#919191" stroked="f">
              <v:path arrowok="t"/>
            </v:shape>
            <v:shape id="_x0000_s1173" style="position:absolute;left:11473;top:474;width:33;height:76" coordorigin="11473,475" coordsize="33,76" path="m11473,475r33,76l11496,551r-23,-76xe" filled="f" strokecolor="#919191" strokeweight=".14pt">
              <v:path arrowok="t"/>
            </v:shape>
            <w10:wrap anchorx="page"/>
          </v:group>
        </w:pict>
      </w:r>
    </w:p>
    <w:p w:rsidR="008618B0" w:rsidRPr="0088174E" w:rsidRDefault="00000000" w:rsidP="0088174E">
      <w:pPr>
        <w:tabs>
          <w:tab w:val="left" w:pos="2258"/>
        </w:tabs>
        <w:spacing w:line="251" w:lineRule="exact"/>
        <w:ind w:left="331"/>
        <w:rPr>
          <w:rFonts w:ascii="Lucida Console"/>
          <w:sz w:val="9"/>
        </w:rPr>
      </w:pPr>
      <w:r>
        <w:br w:type="column"/>
      </w:r>
      <w:r>
        <w:br w:type="column"/>
      </w:r>
      <w:r>
        <w:t>of</w:t>
      </w:r>
      <w:r>
        <w:rPr>
          <w:spacing w:val="59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antenna.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designed</w:t>
      </w:r>
      <w:r>
        <w:rPr>
          <w:spacing w:val="63"/>
        </w:rPr>
        <w:t xml:space="preserve"> </w:t>
      </w:r>
      <w:r>
        <w:t>antenna</w:t>
      </w:r>
      <w:r>
        <w:rPr>
          <w:spacing w:val="61"/>
        </w:rPr>
        <w:t xml:space="preserve"> </w:t>
      </w:r>
      <w:r>
        <w:t>obtained</w:t>
      </w:r>
      <w:r>
        <w:rPr>
          <w:spacing w:val="63"/>
        </w:rPr>
        <w:t xml:space="preserve"> </w:t>
      </w:r>
      <w:r>
        <w:t>directional</w:t>
      </w:r>
    </w:p>
    <w:p w:rsidR="008618B0" w:rsidRDefault="00000000">
      <w:pPr>
        <w:pStyle w:val="BodyText"/>
        <w:spacing w:line="227" w:lineRule="exact"/>
        <w:ind w:left="331"/>
      </w:pPr>
      <w:r>
        <w:t>Characteristics</w:t>
      </w:r>
      <w:r>
        <w:rPr>
          <w:spacing w:val="-2"/>
        </w:rPr>
        <w:t xml:space="preserve"> </w:t>
      </w:r>
      <w:r>
        <w:t>in a particular</w:t>
      </w:r>
      <w:r>
        <w:rPr>
          <w:spacing w:val="1"/>
        </w:rPr>
        <w:t xml:space="preserve"> </w:t>
      </w:r>
      <w:r>
        <w:t>direction at</w:t>
      </w:r>
      <w:r>
        <w:rPr>
          <w:spacing w:val="-1"/>
        </w:rPr>
        <w:t xml:space="preserve"> </w:t>
      </w:r>
      <w:r>
        <w:t>an angle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35</w:t>
      </w:r>
      <w:r>
        <w:rPr>
          <w:vertAlign w:val="superscript"/>
        </w:rPr>
        <w:t>0</w:t>
      </w:r>
      <w:r>
        <w:t>.</w:t>
      </w:r>
      <w:r>
        <w:rPr>
          <w:spacing w:val="-1"/>
        </w:rPr>
        <w:t xml:space="preserve"> </w:t>
      </w:r>
      <w:r>
        <w:t>The</w:t>
      </w:r>
    </w:p>
    <w:p w:rsidR="008618B0" w:rsidRDefault="008618B0">
      <w:pPr>
        <w:spacing w:line="227" w:lineRule="exact"/>
        <w:sectPr w:rsidR="008618B0">
          <w:type w:val="continuous"/>
          <w:pgSz w:w="11920" w:h="16850"/>
          <w:pgMar w:top="1020" w:right="280" w:bottom="280" w:left="480" w:header="720" w:footer="720" w:gutter="0"/>
          <w:cols w:num="3" w:space="720" w:equalWidth="0">
            <w:col w:w="902" w:space="1096"/>
            <w:col w:w="2791" w:space="497"/>
            <w:col w:w="5874"/>
          </w:cols>
        </w:sectPr>
      </w:pPr>
    </w:p>
    <w:p w:rsidR="008618B0" w:rsidRDefault="008618B0" w:rsidP="0088174E">
      <w:pPr>
        <w:spacing w:before="62"/>
        <w:rPr>
          <w:rFonts w:ascii="Arial MT"/>
          <w:sz w:val="14"/>
        </w:rPr>
      </w:pPr>
    </w:p>
    <w:p w:rsidR="008618B0" w:rsidRDefault="008618B0" w:rsidP="0088174E">
      <w:pPr>
        <w:spacing w:before="70"/>
        <w:rPr>
          <w:rFonts w:ascii="Arial MT"/>
          <w:sz w:val="14"/>
        </w:rPr>
      </w:pPr>
    </w:p>
    <w:p w:rsidR="008618B0" w:rsidRDefault="008618B0" w:rsidP="0088174E">
      <w:pPr>
        <w:spacing w:before="67"/>
        <w:rPr>
          <w:rFonts w:ascii="Arial MT"/>
          <w:sz w:val="14"/>
        </w:rPr>
      </w:pPr>
    </w:p>
    <w:p w:rsidR="008618B0" w:rsidRDefault="008618B0" w:rsidP="0088174E">
      <w:pPr>
        <w:spacing w:before="7"/>
        <w:rPr>
          <w:rFonts w:ascii="Arial MT"/>
          <w:sz w:val="15"/>
        </w:rPr>
      </w:pPr>
    </w:p>
    <w:p w:rsidR="008618B0" w:rsidRDefault="008618B0">
      <w:pPr>
        <w:pStyle w:val="BodyText"/>
        <w:rPr>
          <w:rFonts w:ascii="Arial MT"/>
          <w:sz w:val="16"/>
        </w:rPr>
      </w:pPr>
    </w:p>
    <w:p w:rsidR="008618B0" w:rsidRDefault="008618B0">
      <w:pPr>
        <w:pStyle w:val="BodyText"/>
        <w:spacing w:before="6"/>
        <w:rPr>
          <w:rFonts w:ascii="Arial MT"/>
          <w:sz w:val="19"/>
        </w:rPr>
      </w:pPr>
    </w:p>
    <w:p w:rsidR="008618B0" w:rsidRDefault="008618B0" w:rsidP="0088174E">
      <w:pPr>
        <w:rPr>
          <w:rFonts w:ascii="Arial MT"/>
          <w:sz w:val="15"/>
        </w:rPr>
      </w:pPr>
    </w:p>
    <w:p w:rsidR="008618B0" w:rsidRDefault="00000000">
      <w:pPr>
        <w:spacing w:before="87"/>
        <w:ind w:left="1070"/>
        <w:rPr>
          <w:rFonts w:ascii="Arial MT"/>
          <w:sz w:val="14"/>
        </w:rPr>
      </w:pPr>
      <w:r>
        <w:br w:type="column"/>
      </w:r>
    </w:p>
    <w:p w:rsidR="008618B0" w:rsidRDefault="008618B0" w:rsidP="0088174E">
      <w:pPr>
        <w:spacing w:before="4"/>
        <w:rPr>
          <w:rFonts w:ascii="Arial MT"/>
          <w:sz w:val="14"/>
        </w:rPr>
      </w:pPr>
    </w:p>
    <w:p w:rsidR="008618B0" w:rsidRDefault="008618B0">
      <w:pPr>
        <w:spacing w:before="118" w:line="155" w:lineRule="exact"/>
        <w:ind w:left="986"/>
        <w:rPr>
          <w:rFonts w:ascii="Arial MT"/>
          <w:sz w:val="14"/>
        </w:rPr>
      </w:pPr>
    </w:p>
    <w:p w:rsidR="008618B0" w:rsidRDefault="008618B0" w:rsidP="0088174E">
      <w:pPr>
        <w:spacing w:line="155" w:lineRule="exact"/>
        <w:ind w:left="1495" w:right="247"/>
        <w:rPr>
          <w:rFonts w:ascii="Arial MT"/>
          <w:sz w:val="14"/>
        </w:rPr>
      </w:pPr>
    </w:p>
    <w:p w:rsidR="008618B0" w:rsidRDefault="00000000">
      <w:pPr>
        <w:pStyle w:val="BodyText"/>
        <w:spacing w:line="219" w:lineRule="exact"/>
        <w:ind w:left="347"/>
      </w:pPr>
      <w:r>
        <w:br w:type="column"/>
      </w:r>
      <w:r>
        <w:t>designed</w:t>
      </w:r>
      <w:r>
        <w:rPr>
          <w:spacing w:val="-1"/>
        </w:rPr>
        <w:t xml:space="preserve"> </w:t>
      </w:r>
      <w:r>
        <w:t>antenna</w:t>
      </w:r>
      <w:r>
        <w:rPr>
          <w:spacing w:val="-2"/>
        </w:rPr>
        <w:t xml:space="preserve"> </w:t>
      </w:r>
      <w:r>
        <w:t>radiation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below</w:t>
      </w:r>
    </w:p>
    <w:p w:rsidR="008618B0" w:rsidRDefault="00000000">
      <w:pPr>
        <w:pStyle w:val="BodyText"/>
        <w:spacing w:line="229" w:lineRule="exact"/>
        <w:ind w:left="2525" w:right="551"/>
        <w:jc w:val="center"/>
        <w:rPr>
          <w:rFonts w:ascii="Arial MT"/>
        </w:rPr>
      </w:pPr>
      <w:r>
        <w:rPr>
          <w:rFonts w:ascii="Arial MT"/>
          <w:w w:val="40"/>
        </w:rPr>
        <w:t>Radiation</w:t>
      </w:r>
      <w:r>
        <w:rPr>
          <w:rFonts w:ascii="Arial MT"/>
          <w:spacing w:val="12"/>
          <w:w w:val="40"/>
        </w:rPr>
        <w:t xml:space="preserve"> </w:t>
      </w:r>
      <w:r>
        <w:rPr>
          <w:rFonts w:ascii="Arial MT"/>
          <w:w w:val="40"/>
        </w:rPr>
        <w:t>Pattern</w:t>
      </w:r>
      <w:r>
        <w:rPr>
          <w:rFonts w:ascii="Arial MT"/>
          <w:spacing w:val="12"/>
          <w:w w:val="40"/>
        </w:rPr>
        <w:t xml:space="preserve"> </w:t>
      </w:r>
      <w:r>
        <w:rPr>
          <w:rFonts w:ascii="Arial MT"/>
          <w:w w:val="40"/>
        </w:rPr>
        <w:t>1</w:t>
      </w:r>
    </w:p>
    <w:p w:rsidR="007C0CD8" w:rsidRDefault="00A15869" w:rsidP="00A15869">
      <w:pPr>
        <w:spacing w:before="59"/>
        <w:ind w:left="720"/>
        <w:rPr>
          <w:rFonts w:ascii="Arial MT"/>
          <w:sz w:val="13"/>
        </w:rPr>
      </w:pPr>
      <w:r>
        <w:rPr>
          <w:rFonts w:ascii="Arial MT"/>
          <w:sz w:val="13"/>
        </w:rPr>
        <w:t xml:space="preserve">                      </w:t>
      </w:r>
      <w:r w:rsidR="007C0CD8">
        <w:rPr>
          <w:rFonts w:ascii="Arial MT"/>
          <w:noProof/>
          <w:sz w:val="13"/>
        </w:rPr>
        <w:drawing>
          <wp:inline distT="0" distB="0" distL="0" distR="0">
            <wp:extent cx="2171295" cy="1001395"/>
            <wp:effectExtent l="0" t="0" r="63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552" cy="101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B0" w:rsidRDefault="00000000">
      <w:pPr>
        <w:pStyle w:val="BodyText"/>
        <w:spacing w:before="5"/>
        <w:rPr>
          <w:rFonts w:ascii="Arial MT"/>
          <w:sz w:val="22"/>
        </w:rPr>
      </w:pPr>
      <w:r>
        <w:br w:type="column"/>
      </w:r>
    </w:p>
    <w:p w:rsidR="008618B0" w:rsidRPr="00A15869" w:rsidRDefault="00000000" w:rsidP="00A15869">
      <w:pPr>
        <w:spacing w:before="1"/>
        <w:ind w:left="347"/>
        <w:rPr>
          <w:rFonts w:ascii="Lucida Console"/>
          <w:sz w:val="7"/>
        </w:rPr>
        <w:sectPr w:rsidR="008618B0" w:rsidRPr="00A15869">
          <w:type w:val="continuous"/>
          <w:pgSz w:w="11920" w:h="16850"/>
          <w:pgMar w:top="1020" w:right="280" w:bottom="280" w:left="480" w:header="720" w:footer="720" w:gutter="0"/>
          <w:cols w:num="4" w:space="720" w:equalWidth="0">
            <w:col w:w="902" w:space="1859"/>
            <w:col w:w="1880" w:space="628"/>
            <w:col w:w="3825" w:space="1055"/>
            <w:col w:w="1011"/>
          </w:cols>
        </w:sectPr>
      </w:pPr>
      <w:r>
        <w:rPr>
          <w:rFonts w:ascii="Arial MT"/>
          <w:w w:val="45"/>
          <w:position w:val="2"/>
          <w:sz w:val="14"/>
        </w:rPr>
        <w:t>HFSSDesign1</w:t>
      </w:r>
      <w:r>
        <w:rPr>
          <w:rFonts w:ascii="Arial MT"/>
          <w:spacing w:val="1"/>
          <w:w w:val="45"/>
          <w:position w:val="2"/>
          <w:sz w:val="14"/>
        </w:rPr>
        <w:t xml:space="preserve"> </w:t>
      </w:r>
    </w:p>
    <w:p w:rsidR="008618B0" w:rsidRPr="0088174E" w:rsidRDefault="008618B0" w:rsidP="0088174E">
      <w:pPr>
        <w:rPr>
          <w:rFonts w:ascii="Arial MT"/>
          <w:sz w:val="15"/>
        </w:rPr>
        <w:sectPr w:rsidR="008618B0" w:rsidRPr="0088174E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Default="008618B0">
      <w:pPr>
        <w:spacing w:line="206" w:lineRule="auto"/>
        <w:rPr>
          <w:rFonts w:ascii="Arial MT"/>
          <w:sz w:val="13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num="7" w:space="720" w:equalWidth="0">
            <w:col w:w="473" w:space="40"/>
            <w:col w:w="180" w:space="313"/>
            <w:col w:w="505" w:space="313"/>
            <w:col w:w="505" w:space="314"/>
            <w:col w:w="505" w:space="316"/>
            <w:col w:w="505" w:space="304"/>
            <w:col w:w="6887"/>
          </w:cols>
        </w:sectPr>
      </w:pPr>
    </w:p>
    <w:p w:rsidR="008618B0" w:rsidRPr="00A15869" w:rsidRDefault="0091281C" w:rsidP="00A15869">
      <w:pPr>
        <w:pStyle w:val="Heading1"/>
        <w:spacing w:line="221" w:lineRule="exact"/>
        <w:ind w:left="0"/>
        <w:sectPr w:rsidR="008618B0" w:rsidRPr="00A15869">
          <w:type w:val="continuous"/>
          <w:pgSz w:w="11920" w:h="16850"/>
          <w:pgMar w:top="1020" w:right="280" w:bottom="280" w:left="480" w:header="720" w:footer="720" w:gutter="0"/>
          <w:cols w:space="720"/>
        </w:sectPr>
      </w:pPr>
      <w:r>
        <w:t xml:space="preserve">             </w:t>
      </w:r>
      <w:r w:rsidR="008A3E26">
        <w:t>Figure.6.</w:t>
      </w:r>
      <w:r w:rsidR="008A3E26">
        <w:rPr>
          <w:spacing w:val="-1"/>
        </w:rPr>
        <w:t xml:space="preserve"> </w:t>
      </w:r>
      <w:r w:rsidR="008A3E26">
        <w:t>Return</w:t>
      </w:r>
      <w:r w:rsidR="008A3E26">
        <w:rPr>
          <w:spacing w:val="-4"/>
        </w:rPr>
        <w:t xml:space="preserve"> </w:t>
      </w:r>
      <w:r w:rsidR="008A3E26">
        <w:t xml:space="preserve">loss                                                                                        </w:t>
      </w:r>
      <w:r w:rsidR="00A15869">
        <w:t xml:space="preserve">         </w:t>
      </w:r>
      <w:r w:rsidR="008A3E26">
        <w:t>Figure.8. Radiation pattern</w:t>
      </w:r>
    </w:p>
    <w:p w:rsidR="008618B0" w:rsidRDefault="00000000" w:rsidP="007C0CD8">
      <w:pPr>
        <w:pStyle w:val="BodyText"/>
        <w:spacing w:before="91"/>
        <w:ind w:left="252" w:right="38" w:firstLine="48"/>
        <w:jc w:val="both"/>
        <w:sectPr w:rsidR="008618B0">
          <w:type w:val="continuous"/>
          <w:pgSz w:w="11920" w:h="16850"/>
          <w:pgMar w:top="1020" w:right="280" w:bottom="280" w:left="480" w:header="720" w:footer="720" w:gutter="0"/>
          <w:cols w:num="2" w:space="720" w:equalWidth="0">
            <w:col w:w="5379" w:space="1424"/>
            <w:col w:w="4357"/>
          </w:cols>
        </w:sectPr>
      </w:pPr>
      <w:r>
        <w:t xml:space="preserve">The planar </w:t>
      </w:r>
      <w:r w:rsidR="007C0CD8">
        <w:t xml:space="preserve">2 </w:t>
      </w:r>
      <w:r>
        <w:t>element array antenna has been designed for the</w:t>
      </w:r>
      <w:r>
        <w:rPr>
          <w:spacing w:val="1"/>
        </w:rPr>
        <w:t xml:space="preserve"> </w:t>
      </w:r>
      <w:r>
        <w:t xml:space="preserve">frequency of </w:t>
      </w:r>
      <w:r w:rsidR="007C0CD8">
        <w:t xml:space="preserve">2.4 </w:t>
      </w:r>
      <w:r>
        <w:t>GHz for which the distance between the antenna</w:t>
      </w:r>
      <w:r>
        <w:rPr>
          <w:spacing w:val="-47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 w:rsidR="007C0CD8">
        <w:t>62.5</w:t>
      </w:r>
      <w:r>
        <w:t>mm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deviation from the original designed which is due to the feed</w:t>
      </w:r>
      <w:r>
        <w:rPr>
          <w:spacing w:val="1"/>
        </w:rPr>
        <w:t xml:space="preserve"> </w:t>
      </w:r>
      <w:r>
        <w:t xml:space="preserve">network that has been used to excite the antenna. </w:t>
      </w:r>
      <w:r>
        <w:t>Though the</w:t>
      </w:r>
      <w:r>
        <w:rPr>
          <w:spacing w:val="1"/>
        </w:rPr>
        <w:t xml:space="preserve"> </w:t>
      </w:r>
      <w:r>
        <w:t>desired return loss is -10dB the antenna designed got a better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proofErr w:type="gramStart"/>
      <w:r>
        <w:t>particular</w:t>
      </w:r>
      <w:r>
        <w:rPr>
          <w:spacing w:val="5"/>
        </w:rPr>
        <w:t xml:space="preserve"> </w:t>
      </w:r>
      <w:r>
        <w:t>frequency</w:t>
      </w:r>
      <w:proofErr w:type="gramEnd"/>
      <w:r>
        <w:rPr>
          <w:spacing w:val="3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satisfies</w:t>
      </w:r>
      <w:r>
        <w:rPr>
          <w:spacing w:val="4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constrains</w:t>
      </w:r>
      <w:r w:rsidR="00F70493">
        <w:t>.</w:t>
      </w:r>
    </w:p>
    <w:p w:rsidR="008618B0" w:rsidRDefault="008618B0">
      <w:pPr>
        <w:rPr>
          <w:sz w:val="23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Pr="00F70493" w:rsidRDefault="00000000" w:rsidP="00F70493">
      <w:pPr>
        <w:spacing w:before="141"/>
        <w:ind w:right="631"/>
        <w:rPr>
          <w:rFonts w:ascii="Arial MT"/>
          <w:sz w:val="19"/>
        </w:rPr>
        <w:sectPr w:rsidR="008618B0" w:rsidRPr="00F70493">
          <w:type w:val="continuous"/>
          <w:pgSz w:w="11920" w:h="16850"/>
          <w:pgMar w:top="1020" w:right="280" w:bottom="280" w:left="480" w:header="720" w:footer="720" w:gutter="0"/>
          <w:cols w:num="4" w:space="720" w:equalWidth="0">
            <w:col w:w="2106" w:space="422"/>
            <w:col w:w="1144" w:space="1077"/>
            <w:col w:w="598" w:space="166"/>
            <w:col w:w="5647"/>
          </w:cols>
        </w:sectPr>
      </w:pPr>
      <w:r>
        <w:pict>
          <v:shape id="_x0000_s1097" type="#_x0000_t202" style="position:absolute;margin-left:208.95pt;margin-top:9.9pt;width:47.3pt;height:24.3pt;z-index:251658752;mso-position-horizontal-relative:page" filled="f" stroked="f">
            <v:textbox style="mso-next-textbox:#_x0000_s1097" inset="0,0,0,0">
              <w:txbxContent>
                <w:p w:rsidR="008618B0" w:rsidRDefault="008618B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:rsidR="008618B0" w:rsidRDefault="008618B0">
      <w:pPr>
        <w:spacing w:line="70" w:lineRule="exact"/>
        <w:rPr>
          <w:sz w:val="7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Pr="00F70493" w:rsidRDefault="008618B0" w:rsidP="00F70493">
      <w:pPr>
        <w:spacing w:before="86"/>
        <w:rPr>
          <w:rFonts w:ascii="Arial MT"/>
          <w:sz w:val="9"/>
        </w:rPr>
        <w:sectPr w:rsidR="008618B0" w:rsidRPr="00F70493">
          <w:type w:val="continuous"/>
          <w:pgSz w:w="11920" w:h="16850"/>
          <w:pgMar w:top="1020" w:right="280" w:bottom="280" w:left="480" w:header="720" w:footer="720" w:gutter="0"/>
          <w:cols w:num="3" w:space="720" w:equalWidth="0">
            <w:col w:w="5826" w:space="40"/>
            <w:col w:w="3410" w:space="39"/>
            <w:col w:w="1845"/>
          </w:cols>
        </w:sectPr>
      </w:pPr>
    </w:p>
    <w:p w:rsidR="008618B0" w:rsidRDefault="008618B0" w:rsidP="00F70493">
      <w:pPr>
        <w:ind w:right="930"/>
        <w:rPr>
          <w:rFonts w:ascii="Arial MT"/>
          <w:sz w:val="9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Pr="00F70493" w:rsidRDefault="008618B0" w:rsidP="00F70493">
      <w:pPr>
        <w:pStyle w:val="BodyText"/>
        <w:rPr>
          <w:b/>
          <w:sz w:val="10"/>
        </w:rPr>
        <w:sectPr w:rsidR="008618B0" w:rsidRPr="00F70493">
          <w:type w:val="continuous"/>
          <w:pgSz w:w="11920" w:h="16850"/>
          <w:pgMar w:top="1020" w:right="280" w:bottom="280" w:left="480" w:header="720" w:footer="720" w:gutter="0"/>
          <w:cols w:num="2" w:space="720" w:equalWidth="0">
            <w:col w:w="2921" w:space="1945"/>
            <w:col w:w="6294"/>
          </w:cols>
        </w:sectPr>
      </w:pPr>
    </w:p>
    <w:p w:rsidR="008618B0" w:rsidRDefault="008618B0">
      <w:pPr>
        <w:rPr>
          <w:rFonts w:ascii="Arial MT"/>
          <w:sz w:val="8"/>
        </w:rPr>
        <w:sectPr w:rsidR="008618B0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8618B0" w:rsidRPr="00F70493" w:rsidRDefault="008618B0" w:rsidP="00F70493">
      <w:pPr>
        <w:spacing w:before="1"/>
        <w:rPr>
          <w:rFonts w:ascii="Arial MT"/>
          <w:sz w:val="9"/>
        </w:rPr>
        <w:sectPr w:rsidR="008618B0" w:rsidRPr="00F70493">
          <w:type w:val="continuous"/>
          <w:pgSz w:w="11920" w:h="16850"/>
          <w:pgMar w:top="1020" w:right="280" w:bottom="280" w:left="480" w:header="720" w:footer="720" w:gutter="0"/>
          <w:cols w:num="4" w:space="720" w:equalWidth="0">
            <w:col w:w="5820" w:space="40"/>
            <w:col w:w="1455" w:space="39"/>
            <w:col w:w="333" w:space="39"/>
            <w:col w:w="3434"/>
          </w:cols>
        </w:sectPr>
      </w:pPr>
    </w:p>
    <w:p w:rsidR="008618B0" w:rsidRDefault="008618B0">
      <w:pPr>
        <w:pStyle w:val="BodyText"/>
        <w:spacing w:before="4"/>
        <w:rPr>
          <w:b/>
          <w:sz w:val="19"/>
        </w:rPr>
      </w:pPr>
    </w:p>
    <w:p w:rsidR="008618B0" w:rsidRDefault="00000000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jc w:val="left"/>
        <w:rPr>
          <w:b/>
          <w:sz w:val="20"/>
        </w:rPr>
      </w:pPr>
      <w:r>
        <w:rPr>
          <w:b/>
          <w:sz w:val="20"/>
        </w:rPr>
        <w:lastRenderedPageBreak/>
        <w:t>CONCLUSION</w:t>
      </w:r>
    </w:p>
    <w:p w:rsidR="008618B0" w:rsidRDefault="00000000">
      <w:pPr>
        <w:pStyle w:val="BodyText"/>
        <w:spacing w:before="92"/>
        <w:ind w:left="100" w:right="6156"/>
        <w:jc w:val="both"/>
      </w:pPr>
      <w:r>
        <w:t>The</w:t>
      </w:r>
      <w:r>
        <w:rPr>
          <w:spacing w:val="24"/>
        </w:rPr>
        <w:t xml:space="preserve"> </w:t>
      </w:r>
      <w:r>
        <w:t>unique</w:t>
      </w:r>
      <w:r>
        <w:rPr>
          <w:spacing w:val="22"/>
        </w:rPr>
        <w:t xml:space="preserve"> </w:t>
      </w:r>
      <w:r>
        <w:t>feature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microstrip</w:t>
      </w:r>
      <w:r>
        <w:rPr>
          <w:spacing w:val="25"/>
        </w:rPr>
        <w:t xml:space="preserve"> </w:t>
      </w:r>
      <w:r>
        <w:t>antenna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ease</w:t>
      </w:r>
      <w:r>
        <w:rPr>
          <w:spacing w:val="25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get higher performance. The proposed designed antenna is</w:t>
      </w:r>
      <w:r>
        <w:rPr>
          <w:spacing w:val="1"/>
        </w:rPr>
        <w:t xml:space="preserve"> </w:t>
      </w:r>
      <w:r>
        <w:t xml:space="preserve">simple, minimal size and </w:t>
      </w:r>
      <w:r w:rsidR="008A3E26">
        <w:t>highly</w:t>
      </w:r>
      <w:r>
        <w:t xml:space="preserve"> efficient for the applications</w:t>
      </w:r>
      <w:r>
        <w:rPr>
          <w:spacing w:val="1"/>
        </w:rPr>
        <w:t xml:space="preserve"> </w:t>
      </w:r>
      <w:r>
        <w:t>in</w:t>
      </w:r>
      <w:r w:rsidR="008A3E26">
        <w:t xml:space="preserve"> 2.4</w:t>
      </w:r>
      <w:r>
        <w:rPr>
          <w:spacing w:val="1"/>
        </w:rPr>
        <w:t xml:space="preserve"> </w:t>
      </w:r>
      <w:r>
        <w:t>GHz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ranges.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parametric</w:t>
      </w:r>
      <w:r>
        <w:rPr>
          <w:spacing w:val="1"/>
        </w:rPr>
        <w:t xml:space="preserve"> </w:t>
      </w:r>
      <w:r>
        <w:t>outcomes such as the Return Loss, Gain and Efficiency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patch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obtained.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comparative study of different analysis of corporate feeding</w:t>
      </w:r>
      <w:r>
        <w:rPr>
          <w:spacing w:val="1"/>
        </w:rPr>
        <w:t xml:space="preserve"> </w:t>
      </w:r>
      <w:r>
        <w:t>technique, it is concluded that microstrip antenna simulated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HFSS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bandwidth</w:t>
      </w:r>
      <w:r>
        <w:rPr>
          <w:spacing w:val="1"/>
        </w:rPr>
        <w:t xml:space="preserve"> </w:t>
      </w:r>
      <w:r>
        <w:t>enhancement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around</w:t>
      </w:r>
      <w:r>
        <w:rPr>
          <w:spacing w:val="15"/>
        </w:rPr>
        <w:t xml:space="preserve"> </w:t>
      </w:r>
      <w:r>
        <w:t>20db.</w:t>
      </w:r>
      <w:r>
        <w:rPr>
          <w:spacing w:val="15"/>
        </w:rPr>
        <w:t xml:space="preserve"> </w:t>
      </w:r>
      <w:proofErr w:type="gramStart"/>
      <w:r>
        <w:t>And</w:t>
      </w:r>
      <w:r>
        <w:rPr>
          <w:spacing w:val="16"/>
        </w:rPr>
        <w:t xml:space="preserve"> </w:t>
      </w:r>
      <w:r w:rsidR="008A3E26">
        <w:t>also</w:t>
      </w:r>
      <w:proofErr w:type="gramEnd"/>
      <w:r w:rsidR="008A3E26">
        <w:t>,</w:t>
      </w:r>
      <w:r>
        <w:rPr>
          <w:spacing w:val="15"/>
        </w:rPr>
        <w:t xml:space="preserve"> </w:t>
      </w:r>
      <w:proofErr w:type="spellStart"/>
      <w:r>
        <w:t>ithas</w:t>
      </w:r>
      <w:proofErr w:type="spellEnd"/>
      <w:r>
        <w:rPr>
          <w:spacing w:val="17"/>
        </w:rPr>
        <w:t xml:space="preserve"> </w:t>
      </w:r>
      <w:r>
        <w:t>achieved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best</w:t>
      </w:r>
      <w:r>
        <w:rPr>
          <w:spacing w:val="15"/>
        </w:rPr>
        <w:t xml:space="preserve"> </w:t>
      </w:r>
      <w:r>
        <w:t>return</w:t>
      </w:r>
      <w:r>
        <w:rPr>
          <w:spacing w:val="16"/>
        </w:rPr>
        <w:t xml:space="preserve"> </w:t>
      </w:r>
      <w:r>
        <w:t>losses</w:t>
      </w:r>
      <w:r>
        <w:rPr>
          <w:spacing w:val="-48"/>
        </w:rPr>
        <w:t xml:space="preserve"> </w:t>
      </w:r>
      <w:r>
        <w:t xml:space="preserve">at the desired frequency region, which is at </w:t>
      </w:r>
      <w:r w:rsidR="008A3E26">
        <w:t xml:space="preserve">2.4 </w:t>
      </w:r>
      <w:r>
        <w:t>GHz. In future,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antennas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feeding techniques and the planner microstrip antenna array</w:t>
      </w:r>
      <w:r w:rsidR="008A3E26">
        <w:t>.</w:t>
      </w:r>
    </w:p>
    <w:p w:rsidR="008618B0" w:rsidRDefault="008618B0">
      <w:pPr>
        <w:jc w:val="both"/>
      </w:pPr>
    </w:p>
    <w:p w:rsidR="00F70493" w:rsidRPr="000D4FD3" w:rsidRDefault="00F70493" w:rsidP="00F7049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0D4FD3">
        <w:rPr>
          <w:b/>
          <w:bCs/>
        </w:rPr>
        <w:t>R</w:t>
      </w:r>
      <w:r w:rsidR="000D4FD3" w:rsidRPr="000D4FD3">
        <w:rPr>
          <w:b/>
          <w:bCs/>
        </w:rPr>
        <w:t>EFERNCES</w:t>
      </w:r>
    </w:p>
    <w:p w:rsidR="00F70493" w:rsidRDefault="00F70493" w:rsidP="00F70493">
      <w:pPr>
        <w:pStyle w:val="BodyText"/>
        <w:spacing w:line="276" w:lineRule="auto"/>
        <w:ind w:left="100" w:right="5806"/>
        <w:jc w:val="both"/>
        <w:rPr>
          <w:b/>
        </w:rPr>
      </w:pPr>
      <w:r>
        <w:t>[1].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proofErr w:type="spellStart"/>
      <w:r>
        <w:t>Subba</w:t>
      </w:r>
      <w:proofErr w:type="spellEnd"/>
      <w:r>
        <w:rPr>
          <w:spacing w:val="1"/>
        </w:rPr>
        <w:t xml:space="preserve"> </w:t>
      </w:r>
      <w:r>
        <w:t>Lakshmi,</w:t>
      </w:r>
      <w:r>
        <w:rPr>
          <w:spacing w:val="1"/>
        </w:rPr>
        <w:t xml:space="preserve"> </w:t>
      </w:r>
      <w:r>
        <w:t>Rajkumar:</w:t>
      </w:r>
      <w:r>
        <w:rPr>
          <w:spacing w:val="1"/>
        </w:rPr>
        <w:t xml:space="preserve"> </w:t>
      </w:r>
      <w:r>
        <w:t>“Design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Characterization of corporate feed rectangular microstrip patch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antenna-IEEE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trends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communication (2019</w:t>
      </w:r>
      <w:r>
        <w:rPr>
          <w:b/>
        </w:rPr>
        <w:t>).</w:t>
      </w:r>
    </w:p>
    <w:p w:rsidR="00F70493" w:rsidRPr="00F70493" w:rsidRDefault="00F70493" w:rsidP="00F70493">
      <w:pPr>
        <w:pStyle w:val="BodyText"/>
        <w:spacing w:line="276" w:lineRule="auto"/>
        <w:ind w:left="100" w:right="5806"/>
        <w:rPr>
          <w:b/>
        </w:rPr>
      </w:pPr>
      <w:r>
        <w:t>[2].</w:t>
      </w:r>
      <w:r>
        <w:rPr>
          <w:spacing w:val="25"/>
        </w:rPr>
        <w:t xml:space="preserve"> </w:t>
      </w:r>
      <w:r>
        <w:t>Pradeep</w:t>
      </w:r>
      <w:r>
        <w:rPr>
          <w:spacing w:val="28"/>
        </w:rPr>
        <w:t xml:space="preserve"> </w:t>
      </w:r>
      <w:r>
        <w:t>Kumar,</w:t>
      </w:r>
      <w:r>
        <w:rPr>
          <w:spacing w:val="28"/>
        </w:rPr>
        <w:t xml:space="preserve"> </w:t>
      </w:r>
      <w:r>
        <w:t>Neha</w:t>
      </w:r>
      <w:r>
        <w:rPr>
          <w:spacing w:val="27"/>
        </w:rPr>
        <w:t xml:space="preserve"> </w:t>
      </w:r>
      <w:r>
        <w:t>Thakur:</w:t>
      </w:r>
      <w:r>
        <w:rPr>
          <w:spacing w:val="31"/>
        </w:rPr>
        <w:t xml:space="preserve"> </w:t>
      </w:r>
      <w:r>
        <w:t>“Micro</w:t>
      </w:r>
      <w:r>
        <w:rPr>
          <w:spacing w:val="29"/>
        </w:rPr>
        <w:t xml:space="preserve"> </w:t>
      </w:r>
      <w:r>
        <w:t>strip</w:t>
      </w:r>
      <w:r>
        <w:rPr>
          <w:spacing w:val="28"/>
        </w:rPr>
        <w:t xml:space="preserve"> </w:t>
      </w:r>
      <w:r>
        <w:t>Antenna</w:t>
      </w:r>
      <w:r>
        <w:rPr>
          <w:spacing w:val="25"/>
        </w:rPr>
        <w:t xml:space="preserve"> </w:t>
      </w:r>
      <w:r>
        <w:t>for</w:t>
      </w:r>
    </w:p>
    <w:p w:rsidR="00F70493" w:rsidRDefault="00F70493" w:rsidP="00F70493">
      <w:pPr>
        <w:pStyle w:val="BodyText"/>
        <w:spacing w:before="36" w:line="276" w:lineRule="auto"/>
        <w:ind w:right="5812"/>
      </w:pPr>
      <w:r>
        <w:t xml:space="preserve">  </w:t>
      </w:r>
      <w:r>
        <w:t>2.4</w:t>
      </w:r>
      <w:r>
        <w:rPr>
          <w:spacing w:val="9"/>
        </w:rPr>
        <w:t xml:space="preserve"> </w:t>
      </w:r>
      <w:r>
        <w:t>GHz</w:t>
      </w:r>
      <w:r>
        <w:rPr>
          <w:spacing w:val="10"/>
        </w:rPr>
        <w:t xml:space="preserve"> </w:t>
      </w:r>
      <w:r>
        <w:t>wireless</w:t>
      </w:r>
      <w:r>
        <w:rPr>
          <w:spacing w:val="4"/>
        </w:rPr>
        <w:t xml:space="preserve"> </w:t>
      </w:r>
      <w:r>
        <w:t>applications</w:t>
      </w:r>
      <w:proofErr w:type="gramStart"/>
      <w:r>
        <w:t>”.</w:t>
      </w:r>
      <w:proofErr w:type="gramEnd"/>
      <w:r>
        <w:rPr>
          <w:spacing w:val="9"/>
        </w:rPr>
        <w:t xml:space="preserve"> </w:t>
      </w:r>
      <w:r>
        <w:t>International</w:t>
      </w:r>
      <w:r>
        <w:rPr>
          <w:spacing w:val="6"/>
        </w:rPr>
        <w:t xml:space="preserve"> </w:t>
      </w:r>
      <w:r>
        <w:t>journal</w:t>
      </w:r>
      <w:r>
        <w:rPr>
          <w:spacing w:val="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spacing w:val="-47"/>
        </w:rPr>
        <w:t xml:space="preserve">             </w:t>
      </w:r>
      <w:r>
        <w:t>engineering</w:t>
      </w:r>
      <w:r>
        <w:rPr>
          <w:spacing w:val="-2"/>
        </w:rPr>
        <w:t xml:space="preserve"> </w:t>
      </w:r>
      <w:r>
        <w:t>Trends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4 issue</w:t>
      </w:r>
      <w:r>
        <w:rPr>
          <w:spacing w:val="-2"/>
        </w:rPr>
        <w:t xml:space="preserve"> </w:t>
      </w:r>
      <w:r>
        <w:t>8(2019).</w:t>
      </w:r>
    </w:p>
    <w:p w:rsidR="00F70493" w:rsidRDefault="00F70493" w:rsidP="000D4FD3">
      <w:pPr>
        <w:pStyle w:val="BodyText"/>
        <w:spacing w:line="276" w:lineRule="auto"/>
        <w:ind w:right="5809"/>
        <w:jc w:val="both"/>
      </w:pPr>
      <w:r>
        <w:t>[3].</w:t>
      </w:r>
      <w:r>
        <w:rPr>
          <w:spacing w:val="1"/>
        </w:rPr>
        <w:t xml:space="preserve"> </w:t>
      </w:r>
      <w:r>
        <w:t>Lalit</w:t>
      </w:r>
      <w:r>
        <w:rPr>
          <w:spacing w:val="1"/>
        </w:rPr>
        <w:t xml:space="preserve"> </w:t>
      </w:r>
      <w:r>
        <w:t>Kaushal,</w:t>
      </w:r>
      <w:r>
        <w:rPr>
          <w:spacing w:val="1"/>
        </w:rPr>
        <w:t xml:space="preserve"> </w:t>
      </w:r>
      <w:proofErr w:type="spellStart"/>
      <w:r>
        <w:t>Ritesh</w:t>
      </w:r>
      <w:proofErr w:type="spellEnd"/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Mishra: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Arrays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rectangular</w:t>
      </w:r>
      <w:r>
        <w:rPr>
          <w:spacing w:val="1"/>
        </w:rPr>
        <w:t xml:space="preserve"> </w:t>
      </w:r>
      <w:r>
        <w:t>Microstrip</w:t>
      </w:r>
      <w:r>
        <w:rPr>
          <w:spacing w:val="1"/>
        </w:rPr>
        <w:t xml:space="preserve"> </w:t>
      </w:r>
      <w:r>
        <w:t>patch</w:t>
      </w:r>
      <w:r>
        <w:rPr>
          <w:spacing w:val="1"/>
        </w:rPr>
        <w:t xml:space="preserve"> </w:t>
      </w:r>
      <w:r>
        <w:t>antennas: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 assessment, international</w:t>
      </w:r>
      <w:r>
        <w:rPr>
          <w:spacing w:val="50"/>
        </w:rPr>
        <w:t xml:space="preserve"> </w:t>
      </w:r>
      <w:r>
        <w:t>journal of innovations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5 issue</w:t>
      </w:r>
      <w:r>
        <w:rPr>
          <w:spacing w:val="-3"/>
        </w:rPr>
        <w:t xml:space="preserve"> </w:t>
      </w:r>
      <w:r>
        <w:t>4 (2020).</w:t>
      </w:r>
    </w:p>
    <w:p w:rsidR="00F70493" w:rsidRDefault="00F70493" w:rsidP="00F70493">
      <w:pPr>
        <w:pStyle w:val="BodyText"/>
        <w:spacing w:before="1"/>
        <w:rPr>
          <w:sz w:val="23"/>
        </w:rPr>
      </w:pPr>
    </w:p>
    <w:p w:rsidR="00F70493" w:rsidRDefault="00F70493" w:rsidP="000D4FD3">
      <w:pPr>
        <w:pStyle w:val="BodyText"/>
        <w:spacing w:line="276" w:lineRule="auto"/>
        <w:ind w:right="5809"/>
        <w:jc w:val="both"/>
      </w:pPr>
      <w:r>
        <w:t>[4].</w:t>
      </w:r>
      <w:r>
        <w:rPr>
          <w:spacing w:val="1"/>
        </w:rPr>
        <w:t xml:space="preserve"> </w:t>
      </w:r>
      <w:proofErr w:type="spellStart"/>
      <w:r>
        <w:t>Ramansyah.A</w:t>
      </w:r>
      <w:proofErr w:type="spellEnd"/>
      <w:r>
        <w:t>,</w:t>
      </w:r>
      <w:r>
        <w:rPr>
          <w:spacing w:val="1"/>
        </w:rPr>
        <w:t xml:space="preserve"> </w:t>
      </w:r>
      <w:r>
        <w:t>Benny</w:t>
      </w:r>
      <w:r>
        <w:rPr>
          <w:spacing w:val="1"/>
        </w:rPr>
        <w:t xml:space="preserve"> </w:t>
      </w:r>
      <w:proofErr w:type="spellStart"/>
      <w:r>
        <w:t>Motiora</w:t>
      </w:r>
      <w:proofErr w:type="spellEnd"/>
      <w:r>
        <w:t>:</w:t>
      </w:r>
      <w:r>
        <w:rPr>
          <w:spacing w:val="1"/>
        </w:rPr>
        <w:t xml:space="preserve"> </w:t>
      </w:r>
      <w:r>
        <w:t>Designing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manufacturing microstrip antenna for wireless communication</w:t>
      </w:r>
      <w:r>
        <w:rPr>
          <w:spacing w:val="1"/>
        </w:rPr>
        <w:t xml:space="preserve"> </w:t>
      </w:r>
      <w:r>
        <w:t>at 2.45GHz, International journal of computer and Electrical</w:t>
      </w:r>
      <w:r>
        <w:rPr>
          <w:spacing w:val="1"/>
        </w:rPr>
        <w:t xml:space="preserve"> </w:t>
      </w:r>
      <w:r>
        <w:t xml:space="preserve">Engineering volume </w:t>
      </w:r>
      <w:proofErr w:type="gramStart"/>
      <w:r>
        <w:t>3,No.</w:t>
      </w:r>
      <w:proofErr w:type="gramEnd"/>
      <w:r>
        <w:t>5(2021).</w:t>
      </w:r>
    </w:p>
    <w:p w:rsidR="00F70493" w:rsidRDefault="00F70493" w:rsidP="00F70493">
      <w:pPr>
        <w:pStyle w:val="BodyText"/>
        <w:rPr>
          <w:sz w:val="23"/>
        </w:rPr>
      </w:pPr>
    </w:p>
    <w:p w:rsidR="00F70493" w:rsidRDefault="000D4FD3" w:rsidP="000D4FD3">
      <w:pPr>
        <w:pStyle w:val="BodyText"/>
        <w:spacing w:line="276" w:lineRule="auto"/>
        <w:ind w:right="5807"/>
        <w:jc w:val="both"/>
      </w:pPr>
      <w:r>
        <w:t>[</w:t>
      </w:r>
      <w:r w:rsidR="00F70493">
        <w:t>5].</w:t>
      </w:r>
      <w:r w:rsidR="00F70493">
        <w:rPr>
          <w:spacing w:val="1"/>
        </w:rPr>
        <w:t xml:space="preserve"> </w:t>
      </w:r>
      <w:r w:rsidR="00F70493">
        <w:t>Deepti</w:t>
      </w:r>
      <w:r w:rsidR="00F70493">
        <w:rPr>
          <w:spacing w:val="1"/>
        </w:rPr>
        <w:t xml:space="preserve"> </w:t>
      </w:r>
      <w:r w:rsidR="00F70493">
        <w:t>Saxena1,</w:t>
      </w:r>
      <w:r w:rsidR="00F70493">
        <w:rPr>
          <w:spacing w:val="1"/>
        </w:rPr>
        <w:t xml:space="preserve"> </w:t>
      </w:r>
      <w:r w:rsidR="00F70493">
        <w:t>Sweta</w:t>
      </w:r>
      <w:r w:rsidR="00F70493">
        <w:rPr>
          <w:spacing w:val="1"/>
        </w:rPr>
        <w:t xml:space="preserve"> </w:t>
      </w:r>
      <w:r w:rsidR="00F70493">
        <w:t>Agarwal.</w:t>
      </w:r>
      <w:r w:rsidR="00F70493">
        <w:rPr>
          <w:spacing w:val="1"/>
        </w:rPr>
        <w:t xml:space="preserve"> </w:t>
      </w:r>
      <w:r w:rsidR="00F70493">
        <w:t>“Low</w:t>
      </w:r>
      <w:r w:rsidR="00F70493">
        <w:rPr>
          <w:spacing w:val="1"/>
        </w:rPr>
        <w:t xml:space="preserve">-Cost </w:t>
      </w:r>
      <w:r w:rsidR="00F70493">
        <w:t>E-Shaped</w:t>
      </w:r>
      <w:r w:rsidR="00F70493">
        <w:rPr>
          <w:spacing w:val="-47"/>
        </w:rPr>
        <w:t xml:space="preserve"> </w:t>
      </w:r>
      <w:r w:rsidR="00F70493">
        <w:t>Microstrip</w:t>
      </w:r>
      <w:r w:rsidR="00F70493">
        <w:rPr>
          <w:spacing w:val="1"/>
        </w:rPr>
        <w:t xml:space="preserve"> </w:t>
      </w:r>
      <w:r w:rsidR="00F70493">
        <w:t>Patch</w:t>
      </w:r>
      <w:r w:rsidR="00F70493">
        <w:rPr>
          <w:spacing w:val="1"/>
        </w:rPr>
        <w:t xml:space="preserve"> </w:t>
      </w:r>
      <w:r w:rsidR="00F70493">
        <w:t>Antenna</w:t>
      </w:r>
      <w:r w:rsidR="00F70493">
        <w:rPr>
          <w:spacing w:val="1"/>
        </w:rPr>
        <w:t xml:space="preserve"> </w:t>
      </w:r>
      <w:r w:rsidR="00F70493">
        <w:t>Array</w:t>
      </w:r>
      <w:r w:rsidR="00F70493">
        <w:rPr>
          <w:spacing w:val="1"/>
        </w:rPr>
        <w:t xml:space="preserve"> </w:t>
      </w:r>
      <w:r w:rsidR="00F70493">
        <w:t>for</w:t>
      </w:r>
      <w:r w:rsidR="00F70493">
        <w:rPr>
          <w:spacing w:val="1"/>
        </w:rPr>
        <w:t xml:space="preserve"> </w:t>
      </w:r>
      <w:r w:rsidR="00F70493">
        <w:t>WLAN”</w:t>
      </w:r>
      <w:r w:rsidR="00F70493">
        <w:rPr>
          <w:spacing w:val="1"/>
        </w:rPr>
        <w:t xml:space="preserve"> </w:t>
      </w:r>
      <w:r w:rsidR="00F70493">
        <w:t>International</w:t>
      </w:r>
      <w:r w:rsidR="00F70493">
        <w:rPr>
          <w:spacing w:val="1"/>
        </w:rPr>
        <w:t xml:space="preserve"> </w:t>
      </w:r>
      <w:r w:rsidR="00F70493">
        <w:t>Journal of Advanced Research in Electrical, Electronics and</w:t>
      </w:r>
      <w:r w:rsidR="00F70493">
        <w:rPr>
          <w:spacing w:val="1"/>
        </w:rPr>
        <w:t xml:space="preserve"> </w:t>
      </w:r>
      <w:r w:rsidR="00F70493">
        <w:t>Instrumentation</w:t>
      </w:r>
      <w:r w:rsidR="00F70493">
        <w:rPr>
          <w:spacing w:val="-3"/>
        </w:rPr>
        <w:t xml:space="preserve"> </w:t>
      </w:r>
      <w:r w:rsidR="00F70493">
        <w:t>Engineering. Vol. 3,</w:t>
      </w:r>
      <w:r w:rsidR="00F70493">
        <w:rPr>
          <w:spacing w:val="-3"/>
        </w:rPr>
        <w:t xml:space="preserve"> </w:t>
      </w:r>
      <w:r w:rsidR="00F70493">
        <w:t>Issue 4, April</w:t>
      </w:r>
      <w:r w:rsidR="00F70493">
        <w:rPr>
          <w:spacing w:val="-4"/>
        </w:rPr>
        <w:t xml:space="preserve"> </w:t>
      </w:r>
      <w:r w:rsidR="00F70493">
        <w:t>2019.</w:t>
      </w:r>
    </w:p>
    <w:p w:rsidR="00F70493" w:rsidRDefault="00F70493" w:rsidP="00F70493">
      <w:pPr>
        <w:pStyle w:val="BodyText"/>
        <w:rPr>
          <w:sz w:val="23"/>
        </w:rPr>
      </w:pPr>
    </w:p>
    <w:p w:rsidR="00F70493" w:rsidRDefault="00F70493" w:rsidP="000D4FD3">
      <w:pPr>
        <w:pStyle w:val="BodyText"/>
        <w:spacing w:line="276" w:lineRule="auto"/>
        <w:ind w:right="5809"/>
        <w:jc w:val="both"/>
        <w:rPr>
          <w:color w:val="17365D"/>
        </w:rPr>
      </w:pPr>
      <w:r>
        <w:t>[6].</w:t>
      </w:r>
      <w:r>
        <w:rPr>
          <w:spacing w:val="1"/>
        </w:rPr>
        <w:t xml:space="preserve"> </w:t>
      </w:r>
      <w:proofErr w:type="spellStart"/>
      <w:proofErr w:type="gramStart"/>
      <w:r>
        <w:t>A.Dalli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proofErr w:type="spellStart"/>
      <w:r>
        <w:t>Zenkouar</w:t>
      </w:r>
      <w:proofErr w:type="spellEnd"/>
      <w:r>
        <w:t>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proofErr w:type="spellStart"/>
      <w:r>
        <w:t>Bri</w:t>
      </w:r>
      <w:proofErr w:type="spellEnd"/>
      <w:r>
        <w:rPr>
          <w:spacing w:val="1"/>
        </w:rPr>
        <w:t xml:space="preserve"> </w:t>
      </w:r>
      <w:r>
        <w:t>“Conception</w:t>
      </w:r>
      <w:r>
        <w:rPr>
          <w:spacing w:val="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Circular</w:t>
      </w:r>
      <w:r>
        <w:rPr>
          <w:spacing w:val="1"/>
        </w:rPr>
        <w:t xml:space="preserve"> </w:t>
      </w:r>
      <w:r>
        <w:t>Sector Microstrip Antenna and Array” International Journal of</w:t>
      </w:r>
      <w:r>
        <w:rPr>
          <w:spacing w:val="1"/>
        </w:rPr>
        <w:t xml:space="preserve"> </w:t>
      </w:r>
      <w:r>
        <w:t xml:space="preserve">Microwaves </w:t>
      </w:r>
      <w:proofErr w:type="spellStart"/>
      <w:r>
        <w:t>Applications.Volume</w:t>
      </w:r>
      <w:proofErr w:type="spellEnd"/>
      <w:r>
        <w:t xml:space="preserve"> 1, No.1, 2020</w:t>
      </w:r>
      <w:r>
        <w:rPr>
          <w:color w:val="17365D"/>
        </w:rPr>
        <w:t>.</w:t>
      </w:r>
    </w:p>
    <w:p w:rsidR="000D4FD3" w:rsidRDefault="000D4FD3" w:rsidP="000D4FD3">
      <w:pPr>
        <w:pStyle w:val="BodyText"/>
        <w:spacing w:line="276" w:lineRule="auto"/>
        <w:ind w:right="5811"/>
        <w:jc w:val="both"/>
      </w:pPr>
      <w:r>
        <w:t xml:space="preserve">[7]. </w:t>
      </w:r>
      <w:proofErr w:type="spellStart"/>
      <w:r>
        <w:t>Ei</w:t>
      </w:r>
      <w:proofErr w:type="spellEnd"/>
      <w:r>
        <w:t xml:space="preserve"> Thae Aye *, Chaw </w:t>
      </w:r>
      <w:proofErr w:type="spellStart"/>
      <w:r>
        <w:t>Myat</w:t>
      </w:r>
      <w:proofErr w:type="spellEnd"/>
      <w:r>
        <w:t xml:space="preserve"> New “Rectangular microstrip</w:t>
      </w:r>
      <w:r>
        <w:rPr>
          <w:spacing w:val="1"/>
        </w:rPr>
        <w:t xml:space="preserve"> </w:t>
      </w:r>
      <w:r>
        <w:t>patch</w:t>
      </w:r>
      <w:r>
        <w:rPr>
          <w:spacing w:val="1"/>
        </w:rPr>
        <w:t xml:space="preserve"> </w:t>
      </w:r>
      <w:r>
        <w:t>antenna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RFID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2.45GHz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range”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Publications,</w:t>
      </w:r>
      <w:r>
        <w:rPr>
          <w:spacing w:val="-1"/>
        </w:rPr>
        <w:t xml:space="preserve"> </w:t>
      </w:r>
      <w:r>
        <w:t>Volume</w:t>
      </w:r>
      <w:r>
        <w:rPr>
          <w:spacing w:val="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2021.</w:t>
      </w:r>
    </w:p>
    <w:p w:rsidR="000D4FD3" w:rsidRDefault="000D4FD3" w:rsidP="000D4FD3">
      <w:pPr>
        <w:pStyle w:val="BodyText"/>
        <w:spacing w:before="5"/>
        <w:rPr>
          <w:sz w:val="23"/>
        </w:rPr>
      </w:pPr>
    </w:p>
    <w:p w:rsidR="000D4FD3" w:rsidRDefault="000D4FD3" w:rsidP="000D4FD3">
      <w:pPr>
        <w:pStyle w:val="BodyText"/>
        <w:spacing w:line="276" w:lineRule="auto"/>
        <w:ind w:right="5807"/>
        <w:jc w:val="both"/>
      </w:pPr>
      <w:r>
        <w:t xml:space="preserve">[8]. Satya Prakash Sinha, Mukesh Kumar, </w:t>
      </w:r>
      <w:proofErr w:type="spellStart"/>
      <w:r>
        <w:t>Jolis</w:t>
      </w:r>
      <w:proofErr w:type="spellEnd"/>
      <w:r>
        <w:t xml:space="preserve"> Gupta “Design</w:t>
      </w:r>
      <w:r>
        <w:rPr>
          <w:spacing w:val="1"/>
        </w:rPr>
        <w:t xml:space="preserve"> </w:t>
      </w:r>
      <w:r>
        <w:t xml:space="preserve">Of 1x2 Shaped Rectangular Micro </w:t>
      </w:r>
      <w:proofErr w:type="gramStart"/>
      <w:r>
        <w:t>strip</w:t>
      </w:r>
      <w:proofErr w:type="gramEnd"/>
      <w:r>
        <w:t xml:space="preserve"> Array Antenna For</w:t>
      </w:r>
      <w:r>
        <w:rPr>
          <w:spacing w:val="1"/>
        </w:rPr>
        <w:t xml:space="preserve"> </w:t>
      </w:r>
      <w:r>
        <w:t>GSM</w:t>
      </w:r>
      <w:r>
        <w:rPr>
          <w:spacing w:val="1"/>
        </w:rPr>
        <w:t xml:space="preserve"> </w:t>
      </w:r>
      <w:r>
        <w:t>Application”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&amp;</w:t>
      </w:r>
      <w:r>
        <w:rPr>
          <w:spacing w:val="-47"/>
        </w:rPr>
        <w:t xml:space="preserve"> </w:t>
      </w:r>
      <w:r>
        <w:t>Engineering Research,</w:t>
      </w:r>
      <w:r>
        <w:rPr>
          <w:spacing w:val="2"/>
        </w:rPr>
        <w:t xml:space="preserve"> </w:t>
      </w:r>
      <w:r>
        <w:t>Volume 6,</w:t>
      </w:r>
      <w:r>
        <w:rPr>
          <w:spacing w:val="-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May-2021.</w:t>
      </w:r>
    </w:p>
    <w:p w:rsidR="000D4FD3" w:rsidRDefault="000D4FD3" w:rsidP="000D4FD3">
      <w:pPr>
        <w:pStyle w:val="BodyText"/>
        <w:spacing w:before="9"/>
        <w:rPr>
          <w:sz w:val="23"/>
        </w:rPr>
      </w:pPr>
    </w:p>
    <w:p w:rsidR="000D4FD3" w:rsidRDefault="000D4FD3" w:rsidP="000D4FD3">
      <w:pPr>
        <w:pStyle w:val="BodyText"/>
        <w:spacing w:before="1" w:line="276" w:lineRule="auto"/>
        <w:ind w:right="5812"/>
      </w:pPr>
      <w:r>
        <w:t xml:space="preserve">[9]. </w:t>
      </w:r>
      <w:proofErr w:type="spellStart"/>
      <w:r>
        <w:t>Balanis</w:t>
      </w:r>
      <w:proofErr w:type="spellEnd"/>
      <w:r>
        <w:t xml:space="preserve"> “Antenna Theory - Analysis and Design,” 2019.</w:t>
      </w:r>
      <w:r>
        <w:rPr>
          <w:spacing w:val="1"/>
        </w:rPr>
        <w:t xml:space="preserve"> </w:t>
      </w:r>
      <w:r>
        <w:t>[</w:t>
      </w:r>
      <w:proofErr w:type="gramStart"/>
      <w:r>
        <w:t>10]</w:t>
      </w:r>
      <w:r>
        <w:t>Adnan</w:t>
      </w:r>
      <w:proofErr w:type="gramEnd"/>
      <w:r>
        <w:rPr>
          <w:spacing w:val="44"/>
        </w:rPr>
        <w:t xml:space="preserve"> </w:t>
      </w:r>
      <w:r>
        <w:t>N</w:t>
      </w:r>
      <w:r>
        <w:rPr>
          <w:spacing w:val="43"/>
        </w:rPr>
        <w:t xml:space="preserve"> </w:t>
      </w:r>
      <w:proofErr w:type="spellStart"/>
      <w:r>
        <w:t>Affanidi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t>Abdhullah</w:t>
      </w:r>
      <w:proofErr w:type="spellEnd"/>
      <w:r>
        <w:rPr>
          <w:spacing w:val="44"/>
        </w:rPr>
        <w:t xml:space="preserve"> </w:t>
      </w:r>
      <w:r>
        <w:t>M</w:t>
      </w:r>
      <w:r>
        <w:rPr>
          <w:spacing w:val="43"/>
        </w:rPr>
        <w:t xml:space="preserve"> </w:t>
      </w:r>
      <w:proofErr w:type="spellStart"/>
      <w:r>
        <w:t>Dobai</w:t>
      </w:r>
      <w:proofErr w:type="spellEnd"/>
      <w:r>
        <w:t>:</w:t>
      </w:r>
      <w:r>
        <w:rPr>
          <w:spacing w:val="43"/>
        </w:rPr>
        <w:t xml:space="preserve"> </w:t>
      </w:r>
      <w:r>
        <w:t>“Rectangular</w:t>
      </w:r>
      <w:r>
        <w:rPr>
          <w:spacing w:val="-47"/>
        </w:rPr>
        <w:t xml:space="preserve"> </w:t>
      </w:r>
      <w:r>
        <w:t>microstrip</w:t>
      </w:r>
      <w:r>
        <w:rPr>
          <w:spacing w:val="19"/>
        </w:rPr>
        <w:t xml:space="preserve"> </w:t>
      </w:r>
      <w:r>
        <w:t>patch</w:t>
      </w:r>
      <w:r>
        <w:rPr>
          <w:spacing w:val="20"/>
        </w:rPr>
        <w:t xml:space="preserve"> </w:t>
      </w:r>
      <w:r>
        <w:t>antenna</w:t>
      </w:r>
      <w:r>
        <w:rPr>
          <w:spacing w:val="19"/>
        </w:rPr>
        <w:t xml:space="preserve"> </w:t>
      </w:r>
      <w:r>
        <w:t>array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inset</w:t>
      </w:r>
      <w:r>
        <w:rPr>
          <w:spacing w:val="1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cellular</w:t>
      </w:r>
      <w:r>
        <w:rPr>
          <w:spacing w:val="17"/>
        </w:rPr>
        <w:t xml:space="preserve"> </w:t>
      </w:r>
      <w:r>
        <w:t>phones”</w:t>
      </w:r>
      <w:r>
        <w:rPr>
          <w:spacing w:val="-47"/>
        </w:rPr>
        <w:t xml:space="preserve"> </w:t>
      </w:r>
      <w:r>
        <w:t>Journal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March</w:t>
      </w:r>
      <w:r>
        <w:rPr>
          <w:spacing w:val="-47"/>
        </w:rPr>
        <w:t xml:space="preserve"> </w:t>
      </w:r>
      <w:r>
        <w:t>2020</w:t>
      </w:r>
      <w:r>
        <w:rPr>
          <w:color w:val="211F1F"/>
        </w:rPr>
        <w:t>.</w:t>
      </w:r>
    </w:p>
    <w:p w:rsidR="000D4FD3" w:rsidRDefault="000D4FD3" w:rsidP="000D4FD3">
      <w:pPr>
        <w:pStyle w:val="BodyText"/>
        <w:spacing w:line="276" w:lineRule="auto"/>
        <w:ind w:right="5809"/>
        <w:jc w:val="both"/>
      </w:pPr>
    </w:p>
    <w:p w:rsidR="00F70493" w:rsidRDefault="00F70493" w:rsidP="00F70493">
      <w:pPr>
        <w:pStyle w:val="BodyText"/>
        <w:spacing w:before="1"/>
        <w:rPr>
          <w:sz w:val="23"/>
        </w:rPr>
      </w:pPr>
    </w:p>
    <w:p w:rsidR="00F70493" w:rsidRDefault="00F70493" w:rsidP="00F70493">
      <w:pPr>
        <w:pStyle w:val="BodyText"/>
        <w:spacing w:line="276" w:lineRule="auto"/>
        <w:ind w:left="100" w:right="5806"/>
        <w:jc w:val="both"/>
        <w:rPr>
          <w:b/>
        </w:rPr>
      </w:pPr>
    </w:p>
    <w:p w:rsidR="00F70493" w:rsidRPr="000D4FD3" w:rsidRDefault="00F70493" w:rsidP="000D4FD3">
      <w:pPr>
        <w:pStyle w:val="BodyText"/>
        <w:numPr>
          <w:ilvl w:val="0"/>
          <w:numId w:val="1"/>
        </w:numPr>
        <w:spacing w:before="10"/>
        <w:rPr>
          <w:b/>
          <w:sz w:val="23"/>
        </w:rPr>
        <w:sectPr w:rsidR="00F70493" w:rsidRPr="000D4FD3">
          <w:type w:val="continuous"/>
          <w:pgSz w:w="11920" w:h="16850"/>
          <w:pgMar w:top="1020" w:right="280" w:bottom="280" w:left="480" w:header="720" w:footer="720" w:gutter="0"/>
          <w:cols w:space="720"/>
        </w:sectPr>
      </w:pPr>
    </w:p>
    <w:p w:rsidR="000D4FD3" w:rsidRPr="000D4FD3" w:rsidRDefault="000D4FD3" w:rsidP="000D4FD3">
      <w:pPr>
        <w:pStyle w:val="Heading1"/>
        <w:tabs>
          <w:tab w:val="left" w:pos="420"/>
        </w:tabs>
        <w:spacing w:before="79"/>
        <w:ind w:left="0"/>
      </w:pPr>
    </w:p>
    <w:sectPr w:rsidR="000D4FD3" w:rsidRPr="000D4FD3">
      <w:pgSz w:w="11920" w:h="16850"/>
      <w:pgMar w:top="540" w:right="28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7A40" w:rsidRDefault="00957A40" w:rsidP="007C0CD8">
      <w:r>
        <w:separator/>
      </w:r>
    </w:p>
  </w:endnote>
  <w:endnote w:type="continuationSeparator" w:id="0">
    <w:p w:rsidR="00957A40" w:rsidRDefault="00957A40" w:rsidP="007C0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MT">
    <w:altName w:val="Arial"/>
    <w:charset w:val="01"/>
    <w:family w:val="swiss"/>
    <w:pitch w:val="variable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7A40" w:rsidRDefault="00957A40" w:rsidP="007C0CD8">
      <w:r>
        <w:separator/>
      </w:r>
    </w:p>
  </w:footnote>
  <w:footnote w:type="continuationSeparator" w:id="0">
    <w:p w:rsidR="00957A40" w:rsidRDefault="00957A40" w:rsidP="007C0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87.5pt;height:457.5pt;visibility:visible;mso-wrap-style:square" o:bullet="t">
        <v:imagedata r:id="rId1" o:title=""/>
      </v:shape>
    </w:pict>
  </w:numPicBullet>
  <w:abstractNum w:abstractNumId="0" w15:restartNumberingAfterBreak="0">
    <w:nsid w:val="098D275C"/>
    <w:multiLevelType w:val="hybridMultilevel"/>
    <w:tmpl w:val="4BCA12AE"/>
    <w:lvl w:ilvl="0" w:tplc="2326DCB6">
      <w:numFmt w:val="bullet"/>
      <w:lvlText w:val="•"/>
      <w:lvlJc w:val="left"/>
      <w:pPr>
        <w:ind w:left="372" w:hanging="120"/>
      </w:pPr>
      <w:rPr>
        <w:rFonts w:ascii="Times New Roman" w:eastAsia="Times New Roman" w:hAnsi="Times New Roman" w:cs="Times New Roman" w:hint="default"/>
        <w:b/>
        <w:bCs/>
        <w:i/>
        <w:iCs/>
        <w:w w:val="96"/>
        <w:sz w:val="20"/>
        <w:szCs w:val="20"/>
        <w:lang w:val="en-US" w:eastAsia="en-US" w:bidi="ar-SA"/>
      </w:rPr>
    </w:lvl>
    <w:lvl w:ilvl="1" w:tplc="E6E681C8">
      <w:numFmt w:val="bullet"/>
      <w:lvlText w:val=""/>
      <w:lvlJc w:val="left"/>
      <w:pPr>
        <w:ind w:left="1018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2" w:tplc="63BCADCA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3" w:tplc="9068770C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4" w:tplc="AB00BF4C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5" w:tplc="4CC47CAE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6" w:tplc="C030821E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7" w:tplc="5EF2EF04"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8" w:tplc="0630E0DC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838227F"/>
    <w:multiLevelType w:val="hybridMultilevel"/>
    <w:tmpl w:val="4F000626"/>
    <w:lvl w:ilvl="0" w:tplc="4DC4B32C">
      <w:start w:val="5"/>
      <w:numFmt w:val="decimal"/>
      <w:lvlText w:val="%1."/>
      <w:lvlJc w:val="left"/>
      <w:pPr>
        <w:ind w:left="202" w:hanging="20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41CA37FA">
      <w:numFmt w:val="bullet"/>
      <w:lvlText w:val="•"/>
      <w:lvlJc w:val="left"/>
      <w:pPr>
        <w:ind w:left="1385" w:hanging="202"/>
      </w:pPr>
      <w:rPr>
        <w:rFonts w:hint="default"/>
        <w:lang w:val="en-US" w:eastAsia="en-US" w:bidi="ar-SA"/>
      </w:rPr>
    </w:lvl>
    <w:lvl w:ilvl="2" w:tplc="BD7025BA">
      <w:numFmt w:val="bullet"/>
      <w:lvlText w:val="•"/>
      <w:lvlJc w:val="left"/>
      <w:pPr>
        <w:ind w:left="2470" w:hanging="202"/>
      </w:pPr>
      <w:rPr>
        <w:rFonts w:hint="default"/>
        <w:lang w:val="en-US" w:eastAsia="en-US" w:bidi="ar-SA"/>
      </w:rPr>
    </w:lvl>
    <w:lvl w:ilvl="3" w:tplc="D46E2E70">
      <w:numFmt w:val="bullet"/>
      <w:lvlText w:val="•"/>
      <w:lvlJc w:val="left"/>
      <w:pPr>
        <w:ind w:left="3555" w:hanging="202"/>
      </w:pPr>
      <w:rPr>
        <w:rFonts w:hint="default"/>
        <w:lang w:val="en-US" w:eastAsia="en-US" w:bidi="ar-SA"/>
      </w:rPr>
    </w:lvl>
    <w:lvl w:ilvl="4" w:tplc="D7322B8E">
      <w:numFmt w:val="bullet"/>
      <w:lvlText w:val="•"/>
      <w:lvlJc w:val="left"/>
      <w:pPr>
        <w:ind w:left="4640" w:hanging="202"/>
      </w:pPr>
      <w:rPr>
        <w:rFonts w:hint="default"/>
        <w:lang w:val="en-US" w:eastAsia="en-US" w:bidi="ar-SA"/>
      </w:rPr>
    </w:lvl>
    <w:lvl w:ilvl="5" w:tplc="39B6800C">
      <w:numFmt w:val="bullet"/>
      <w:lvlText w:val="•"/>
      <w:lvlJc w:val="left"/>
      <w:pPr>
        <w:ind w:left="5725" w:hanging="202"/>
      </w:pPr>
      <w:rPr>
        <w:rFonts w:hint="default"/>
        <w:lang w:val="en-US" w:eastAsia="en-US" w:bidi="ar-SA"/>
      </w:rPr>
    </w:lvl>
    <w:lvl w:ilvl="6" w:tplc="AA1EB498">
      <w:numFmt w:val="bullet"/>
      <w:lvlText w:val="•"/>
      <w:lvlJc w:val="left"/>
      <w:pPr>
        <w:ind w:left="6810" w:hanging="202"/>
      </w:pPr>
      <w:rPr>
        <w:rFonts w:hint="default"/>
        <w:lang w:val="en-US" w:eastAsia="en-US" w:bidi="ar-SA"/>
      </w:rPr>
    </w:lvl>
    <w:lvl w:ilvl="7" w:tplc="DA242ED2">
      <w:numFmt w:val="bullet"/>
      <w:lvlText w:val="•"/>
      <w:lvlJc w:val="left"/>
      <w:pPr>
        <w:ind w:left="7895" w:hanging="202"/>
      </w:pPr>
      <w:rPr>
        <w:rFonts w:hint="default"/>
        <w:lang w:val="en-US" w:eastAsia="en-US" w:bidi="ar-SA"/>
      </w:rPr>
    </w:lvl>
    <w:lvl w:ilvl="8" w:tplc="BC8497FE">
      <w:numFmt w:val="bullet"/>
      <w:lvlText w:val="•"/>
      <w:lvlJc w:val="left"/>
      <w:pPr>
        <w:ind w:left="8980" w:hanging="202"/>
      </w:pPr>
      <w:rPr>
        <w:rFonts w:hint="default"/>
        <w:lang w:val="en-US" w:eastAsia="en-US" w:bidi="ar-SA"/>
      </w:rPr>
    </w:lvl>
  </w:abstractNum>
  <w:abstractNum w:abstractNumId="2" w15:restartNumberingAfterBreak="0">
    <w:nsid w:val="4C593888"/>
    <w:multiLevelType w:val="hybridMultilevel"/>
    <w:tmpl w:val="D6BEDF3E"/>
    <w:lvl w:ilvl="0" w:tplc="E22444E4">
      <w:start w:val="1"/>
      <w:numFmt w:val="decimal"/>
      <w:lvlText w:val="%1."/>
      <w:lvlJc w:val="left"/>
      <w:pPr>
        <w:ind w:left="453" w:hanging="202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en-US" w:eastAsia="en-US" w:bidi="ar-SA"/>
      </w:rPr>
    </w:lvl>
    <w:lvl w:ilvl="1" w:tplc="517430CC">
      <w:numFmt w:val="bullet"/>
      <w:lvlText w:val="•"/>
      <w:lvlJc w:val="left"/>
      <w:pPr>
        <w:ind w:left="948" w:hanging="202"/>
      </w:pPr>
      <w:rPr>
        <w:rFonts w:hint="default"/>
        <w:lang w:val="en-US" w:eastAsia="en-US" w:bidi="ar-SA"/>
      </w:rPr>
    </w:lvl>
    <w:lvl w:ilvl="2" w:tplc="7936840E">
      <w:numFmt w:val="bullet"/>
      <w:lvlText w:val="•"/>
      <w:lvlJc w:val="left"/>
      <w:pPr>
        <w:ind w:left="1436" w:hanging="202"/>
      </w:pPr>
      <w:rPr>
        <w:rFonts w:hint="default"/>
        <w:lang w:val="en-US" w:eastAsia="en-US" w:bidi="ar-SA"/>
      </w:rPr>
    </w:lvl>
    <w:lvl w:ilvl="3" w:tplc="987EA1F4">
      <w:numFmt w:val="bullet"/>
      <w:lvlText w:val="•"/>
      <w:lvlJc w:val="left"/>
      <w:pPr>
        <w:ind w:left="1924" w:hanging="202"/>
      </w:pPr>
      <w:rPr>
        <w:rFonts w:hint="default"/>
        <w:lang w:val="en-US" w:eastAsia="en-US" w:bidi="ar-SA"/>
      </w:rPr>
    </w:lvl>
    <w:lvl w:ilvl="4" w:tplc="C04A639E">
      <w:numFmt w:val="bullet"/>
      <w:lvlText w:val="•"/>
      <w:lvlJc w:val="left"/>
      <w:pPr>
        <w:ind w:left="2412" w:hanging="202"/>
      </w:pPr>
      <w:rPr>
        <w:rFonts w:hint="default"/>
        <w:lang w:val="en-US" w:eastAsia="en-US" w:bidi="ar-SA"/>
      </w:rPr>
    </w:lvl>
    <w:lvl w:ilvl="5" w:tplc="0846B9EA">
      <w:numFmt w:val="bullet"/>
      <w:lvlText w:val="•"/>
      <w:lvlJc w:val="left"/>
      <w:pPr>
        <w:ind w:left="2901" w:hanging="202"/>
      </w:pPr>
      <w:rPr>
        <w:rFonts w:hint="default"/>
        <w:lang w:val="en-US" w:eastAsia="en-US" w:bidi="ar-SA"/>
      </w:rPr>
    </w:lvl>
    <w:lvl w:ilvl="6" w:tplc="BB3A1CEA">
      <w:numFmt w:val="bullet"/>
      <w:lvlText w:val="•"/>
      <w:lvlJc w:val="left"/>
      <w:pPr>
        <w:ind w:left="3389" w:hanging="202"/>
      </w:pPr>
      <w:rPr>
        <w:rFonts w:hint="default"/>
        <w:lang w:val="en-US" w:eastAsia="en-US" w:bidi="ar-SA"/>
      </w:rPr>
    </w:lvl>
    <w:lvl w:ilvl="7" w:tplc="BC64C770">
      <w:numFmt w:val="bullet"/>
      <w:lvlText w:val="•"/>
      <w:lvlJc w:val="left"/>
      <w:pPr>
        <w:ind w:left="3877" w:hanging="202"/>
      </w:pPr>
      <w:rPr>
        <w:rFonts w:hint="default"/>
        <w:lang w:val="en-US" w:eastAsia="en-US" w:bidi="ar-SA"/>
      </w:rPr>
    </w:lvl>
    <w:lvl w:ilvl="8" w:tplc="A0D0C32C">
      <w:numFmt w:val="bullet"/>
      <w:lvlText w:val="•"/>
      <w:lvlJc w:val="left"/>
      <w:pPr>
        <w:ind w:left="4365" w:hanging="202"/>
      </w:pPr>
      <w:rPr>
        <w:rFonts w:hint="default"/>
        <w:lang w:val="en-US" w:eastAsia="en-US" w:bidi="ar-SA"/>
      </w:rPr>
    </w:lvl>
  </w:abstractNum>
  <w:abstractNum w:abstractNumId="3" w15:restartNumberingAfterBreak="0">
    <w:nsid w:val="4EC93C42"/>
    <w:multiLevelType w:val="hybridMultilevel"/>
    <w:tmpl w:val="050CE916"/>
    <w:lvl w:ilvl="0" w:tplc="A6802ACA">
      <w:numFmt w:val="bullet"/>
      <w:lvlText w:val="•"/>
      <w:lvlJc w:val="left"/>
      <w:pPr>
        <w:ind w:left="372" w:hanging="120"/>
      </w:pPr>
      <w:rPr>
        <w:rFonts w:ascii="Times New Roman" w:eastAsia="Times New Roman" w:hAnsi="Times New Roman" w:cs="Times New Roman" w:hint="default"/>
        <w:b/>
        <w:bCs/>
        <w:i/>
        <w:iCs/>
        <w:w w:val="96"/>
        <w:sz w:val="20"/>
        <w:szCs w:val="20"/>
        <w:lang w:val="en-US" w:eastAsia="en-US" w:bidi="ar-SA"/>
      </w:rPr>
    </w:lvl>
    <w:lvl w:ilvl="1" w:tplc="07B2B90E">
      <w:numFmt w:val="bullet"/>
      <w:lvlText w:val="•"/>
      <w:lvlJc w:val="left"/>
      <w:pPr>
        <w:ind w:left="876" w:hanging="120"/>
      </w:pPr>
      <w:rPr>
        <w:rFonts w:hint="default"/>
        <w:lang w:val="en-US" w:eastAsia="en-US" w:bidi="ar-SA"/>
      </w:rPr>
    </w:lvl>
    <w:lvl w:ilvl="2" w:tplc="D5DCD0E4">
      <w:numFmt w:val="bullet"/>
      <w:lvlText w:val="•"/>
      <w:lvlJc w:val="left"/>
      <w:pPr>
        <w:ind w:left="1372" w:hanging="120"/>
      </w:pPr>
      <w:rPr>
        <w:rFonts w:hint="default"/>
        <w:lang w:val="en-US" w:eastAsia="en-US" w:bidi="ar-SA"/>
      </w:rPr>
    </w:lvl>
    <w:lvl w:ilvl="3" w:tplc="736C7DBC">
      <w:numFmt w:val="bullet"/>
      <w:lvlText w:val="•"/>
      <w:lvlJc w:val="left"/>
      <w:pPr>
        <w:ind w:left="1868" w:hanging="120"/>
      </w:pPr>
      <w:rPr>
        <w:rFonts w:hint="default"/>
        <w:lang w:val="en-US" w:eastAsia="en-US" w:bidi="ar-SA"/>
      </w:rPr>
    </w:lvl>
    <w:lvl w:ilvl="4" w:tplc="29E8165C">
      <w:numFmt w:val="bullet"/>
      <w:lvlText w:val="•"/>
      <w:lvlJc w:val="left"/>
      <w:pPr>
        <w:ind w:left="2364" w:hanging="120"/>
      </w:pPr>
      <w:rPr>
        <w:rFonts w:hint="default"/>
        <w:lang w:val="en-US" w:eastAsia="en-US" w:bidi="ar-SA"/>
      </w:rPr>
    </w:lvl>
    <w:lvl w:ilvl="5" w:tplc="24B4924E">
      <w:numFmt w:val="bullet"/>
      <w:lvlText w:val="•"/>
      <w:lvlJc w:val="left"/>
      <w:pPr>
        <w:ind w:left="2860" w:hanging="120"/>
      </w:pPr>
      <w:rPr>
        <w:rFonts w:hint="default"/>
        <w:lang w:val="en-US" w:eastAsia="en-US" w:bidi="ar-SA"/>
      </w:rPr>
    </w:lvl>
    <w:lvl w:ilvl="6" w:tplc="4E4ACC16">
      <w:numFmt w:val="bullet"/>
      <w:lvlText w:val="•"/>
      <w:lvlJc w:val="left"/>
      <w:pPr>
        <w:ind w:left="3356" w:hanging="120"/>
      </w:pPr>
      <w:rPr>
        <w:rFonts w:hint="default"/>
        <w:lang w:val="en-US" w:eastAsia="en-US" w:bidi="ar-SA"/>
      </w:rPr>
    </w:lvl>
    <w:lvl w:ilvl="7" w:tplc="025261EC">
      <w:numFmt w:val="bullet"/>
      <w:lvlText w:val="•"/>
      <w:lvlJc w:val="left"/>
      <w:pPr>
        <w:ind w:left="3852" w:hanging="120"/>
      </w:pPr>
      <w:rPr>
        <w:rFonts w:hint="default"/>
        <w:lang w:val="en-US" w:eastAsia="en-US" w:bidi="ar-SA"/>
      </w:rPr>
    </w:lvl>
    <w:lvl w:ilvl="8" w:tplc="041C1C48">
      <w:numFmt w:val="bullet"/>
      <w:lvlText w:val="•"/>
      <w:lvlJc w:val="left"/>
      <w:pPr>
        <w:ind w:left="4348" w:hanging="120"/>
      </w:pPr>
      <w:rPr>
        <w:rFonts w:hint="default"/>
        <w:lang w:val="en-US" w:eastAsia="en-US" w:bidi="ar-SA"/>
      </w:rPr>
    </w:lvl>
  </w:abstractNum>
  <w:abstractNum w:abstractNumId="4" w15:restartNumberingAfterBreak="0">
    <w:nsid w:val="6AB03178"/>
    <w:multiLevelType w:val="hybridMultilevel"/>
    <w:tmpl w:val="FDC2A5D4"/>
    <w:lvl w:ilvl="0" w:tplc="5452570C">
      <w:numFmt w:val="bullet"/>
      <w:lvlText w:val="•"/>
      <w:lvlJc w:val="left"/>
      <w:pPr>
        <w:ind w:left="372" w:hanging="120"/>
      </w:pPr>
      <w:rPr>
        <w:rFonts w:ascii="Times New Roman" w:eastAsia="Times New Roman" w:hAnsi="Times New Roman" w:cs="Times New Roman" w:hint="default"/>
        <w:b/>
        <w:bCs/>
        <w:w w:val="96"/>
        <w:position w:val="1"/>
        <w:sz w:val="20"/>
        <w:szCs w:val="20"/>
        <w:lang w:val="en-US" w:eastAsia="en-US" w:bidi="ar-SA"/>
      </w:rPr>
    </w:lvl>
    <w:lvl w:ilvl="1" w:tplc="E3C6D886">
      <w:numFmt w:val="bullet"/>
      <w:lvlText w:val="•"/>
      <w:lvlJc w:val="left"/>
      <w:pPr>
        <w:ind w:left="876" w:hanging="120"/>
      </w:pPr>
      <w:rPr>
        <w:rFonts w:hint="default"/>
        <w:lang w:val="en-US" w:eastAsia="en-US" w:bidi="ar-SA"/>
      </w:rPr>
    </w:lvl>
    <w:lvl w:ilvl="2" w:tplc="1256B132">
      <w:numFmt w:val="bullet"/>
      <w:lvlText w:val="•"/>
      <w:lvlJc w:val="left"/>
      <w:pPr>
        <w:ind w:left="1372" w:hanging="120"/>
      </w:pPr>
      <w:rPr>
        <w:rFonts w:hint="default"/>
        <w:lang w:val="en-US" w:eastAsia="en-US" w:bidi="ar-SA"/>
      </w:rPr>
    </w:lvl>
    <w:lvl w:ilvl="3" w:tplc="73A891AE">
      <w:numFmt w:val="bullet"/>
      <w:lvlText w:val="•"/>
      <w:lvlJc w:val="left"/>
      <w:pPr>
        <w:ind w:left="1868" w:hanging="120"/>
      </w:pPr>
      <w:rPr>
        <w:rFonts w:hint="default"/>
        <w:lang w:val="en-US" w:eastAsia="en-US" w:bidi="ar-SA"/>
      </w:rPr>
    </w:lvl>
    <w:lvl w:ilvl="4" w:tplc="60900128">
      <w:numFmt w:val="bullet"/>
      <w:lvlText w:val="•"/>
      <w:lvlJc w:val="left"/>
      <w:pPr>
        <w:ind w:left="2364" w:hanging="120"/>
      </w:pPr>
      <w:rPr>
        <w:rFonts w:hint="default"/>
        <w:lang w:val="en-US" w:eastAsia="en-US" w:bidi="ar-SA"/>
      </w:rPr>
    </w:lvl>
    <w:lvl w:ilvl="5" w:tplc="DE5CFE92">
      <w:numFmt w:val="bullet"/>
      <w:lvlText w:val="•"/>
      <w:lvlJc w:val="left"/>
      <w:pPr>
        <w:ind w:left="2860" w:hanging="120"/>
      </w:pPr>
      <w:rPr>
        <w:rFonts w:hint="default"/>
        <w:lang w:val="en-US" w:eastAsia="en-US" w:bidi="ar-SA"/>
      </w:rPr>
    </w:lvl>
    <w:lvl w:ilvl="6" w:tplc="BBDA3A64">
      <w:numFmt w:val="bullet"/>
      <w:lvlText w:val="•"/>
      <w:lvlJc w:val="left"/>
      <w:pPr>
        <w:ind w:left="3356" w:hanging="120"/>
      </w:pPr>
      <w:rPr>
        <w:rFonts w:hint="default"/>
        <w:lang w:val="en-US" w:eastAsia="en-US" w:bidi="ar-SA"/>
      </w:rPr>
    </w:lvl>
    <w:lvl w:ilvl="7" w:tplc="90023DF0">
      <w:numFmt w:val="bullet"/>
      <w:lvlText w:val="•"/>
      <w:lvlJc w:val="left"/>
      <w:pPr>
        <w:ind w:left="3852" w:hanging="120"/>
      </w:pPr>
      <w:rPr>
        <w:rFonts w:hint="default"/>
        <w:lang w:val="en-US" w:eastAsia="en-US" w:bidi="ar-SA"/>
      </w:rPr>
    </w:lvl>
    <w:lvl w:ilvl="8" w:tplc="A6D0E1F4">
      <w:numFmt w:val="bullet"/>
      <w:lvlText w:val="•"/>
      <w:lvlJc w:val="left"/>
      <w:pPr>
        <w:ind w:left="4348" w:hanging="120"/>
      </w:pPr>
      <w:rPr>
        <w:rFonts w:hint="default"/>
        <w:lang w:val="en-US" w:eastAsia="en-US" w:bidi="ar-SA"/>
      </w:rPr>
    </w:lvl>
  </w:abstractNum>
  <w:abstractNum w:abstractNumId="5" w15:restartNumberingAfterBreak="0">
    <w:nsid w:val="6F845AD6"/>
    <w:multiLevelType w:val="hybridMultilevel"/>
    <w:tmpl w:val="F9B67F32"/>
    <w:lvl w:ilvl="0" w:tplc="09D446E0">
      <w:start w:val="2"/>
      <w:numFmt w:val="decimal"/>
      <w:lvlText w:val="(%1)"/>
      <w:lvlJc w:val="left"/>
      <w:pPr>
        <w:ind w:left="2878" w:hanging="2689"/>
        <w:jc w:val="right"/>
      </w:pPr>
      <w:rPr>
        <w:rFonts w:hint="default"/>
        <w:spacing w:val="-1"/>
        <w:w w:val="100"/>
        <w:position w:val="4"/>
        <w:lang w:val="en-US" w:eastAsia="en-US" w:bidi="ar-SA"/>
      </w:rPr>
    </w:lvl>
    <w:lvl w:ilvl="1" w:tplc="7450977A">
      <w:numFmt w:val="bullet"/>
      <w:lvlText w:val=""/>
      <w:lvlJc w:val="left"/>
      <w:pPr>
        <w:ind w:left="1018" w:hanging="360"/>
      </w:pPr>
      <w:rPr>
        <w:rFonts w:ascii="Symbol" w:eastAsia="Symbol" w:hAnsi="Symbol" w:cs="Symbol" w:hint="default"/>
        <w:w w:val="97"/>
        <w:position w:val="2"/>
        <w:sz w:val="20"/>
        <w:szCs w:val="20"/>
        <w:lang w:val="en-US" w:eastAsia="en-US" w:bidi="ar-SA"/>
      </w:rPr>
    </w:lvl>
    <w:lvl w:ilvl="2" w:tplc="91DC40A6">
      <w:numFmt w:val="bullet"/>
      <w:lvlText w:val="•"/>
      <w:lvlJc w:val="left"/>
      <w:pPr>
        <w:ind w:left="2674" w:hanging="360"/>
      </w:pPr>
      <w:rPr>
        <w:rFonts w:hint="default"/>
        <w:lang w:val="en-US" w:eastAsia="en-US" w:bidi="ar-SA"/>
      </w:rPr>
    </w:lvl>
    <w:lvl w:ilvl="3" w:tplc="B5446988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 w:tplc="2402B284">
      <w:numFmt w:val="bullet"/>
      <w:lvlText w:val="•"/>
      <w:lvlJc w:val="left"/>
      <w:pPr>
        <w:ind w:left="2262" w:hanging="360"/>
      </w:pPr>
      <w:rPr>
        <w:rFonts w:hint="default"/>
        <w:lang w:val="en-US" w:eastAsia="en-US" w:bidi="ar-SA"/>
      </w:rPr>
    </w:lvl>
    <w:lvl w:ilvl="5" w:tplc="F51262B0">
      <w:numFmt w:val="bullet"/>
      <w:lvlText w:val="•"/>
      <w:lvlJc w:val="left"/>
      <w:pPr>
        <w:ind w:left="2056" w:hanging="360"/>
      </w:pPr>
      <w:rPr>
        <w:rFonts w:hint="default"/>
        <w:lang w:val="en-US" w:eastAsia="en-US" w:bidi="ar-SA"/>
      </w:rPr>
    </w:lvl>
    <w:lvl w:ilvl="6" w:tplc="6BB8FA52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7" w:tplc="BBDED9B0">
      <w:numFmt w:val="bullet"/>
      <w:lvlText w:val="•"/>
      <w:lvlJc w:val="left"/>
      <w:pPr>
        <w:ind w:left="1644" w:hanging="360"/>
      </w:pPr>
      <w:rPr>
        <w:rFonts w:hint="default"/>
        <w:lang w:val="en-US" w:eastAsia="en-US" w:bidi="ar-SA"/>
      </w:rPr>
    </w:lvl>
    <w:lvl w:ilvl="8" w:tplc="C884020C">
      <w:numFmt w:val="bullet"/>
      <w:lvlText w:val="•"/>
      <w:lvlJc w:val="left"/>
      <w:pPr>
        <w:ind w:left="1438" w:hanging="360"/>
      </w:pPr>
      <w:rPr>
        <w:rFonts w:hint="default"/>
        <w:lang w:val="en-US" w:eastAsia="en-US" w:bidi="ar-SA"/>
      </w:rPr>
    </w:lvl>
  </w:abstractNum>
  <w:num w:numId="1" w16cid:durableId="703872557">
    <w:abstractNumId w:val="1"/>
  </w:num>
  <w:num w:numId="2" w16cid:durableId="329336183">
    <w:abstractNumId w:val="5"/>
  </w:num>
  <w:num w:numId="3" w16cid:durableId="766655176">
    <w:abstractNumId w:val="0"/>
  </w:num>
  <w:num w:numId="4" w16cid:durableId="1618441946">
    <w:abstractNumId w:val="4"/>
  </w:num>
  <w:num w:numId="5" w16cid:durableId="615869274">
    <w:abstractNumId w:val="3"/>
  </w:num>
  <w:num w:numId="6" w16cid:durableId="2075541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18B0"/>
    <w:rsid w:val="000D4FD3"/>
    <w:rsid w:val="003E2975"/>
    <w:rsid w:val="00443AEB"/>
    <w:rsid w:val="005470F7"/>
    <w:rsid w:val="007C0CD8"/>
    <w:rsid w:val="00837D49"/>
    <w:rsid w:val="008618B0"/>
    <w:rsid w:val="0088174E"/>
    <w:rsid w:val="008A3E26"/>
    <w:rsid w:val="00905EE2"/>
    <w:rsid w:val="0091281C"/>
    <w:rsid w:val="00922019"/>
    <w:rsid w:val="00957A40"/>
    <w:rsid w:val="00A15869"/>
    <w:rsid w:val="00A2764E"/>
    <w:rsid w:val="00B14464"/>
    <w:rsid w:val="00BD35C6"/>
    <w:rsid w:val="00D37444"/>
    <w:rsid w:val="00F7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1"/>
    <o:shapelayout v:ext="edit">
      <o:idmap v:ext="edit" data="1"/>
    </o:shapelayout>
  </w:shapeDefaults>
  <w:decimalSymbol w:val="."/>
  <w:listSeparator w:val=","/>
  <w14:docId w14:val="541A7876"/>
  <w15:docId w15:val="{784A0C46-3E15-4223-9F63-05A561E87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252"/>
      <w:outlineLvl w:val="1"/>
    </w:pPr>
    <w:rPr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8"/>
      <w:ind w:left="3541" w:right="1562" w:hanging="214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018" w:hanging="361"/>
    </w:pPr>
  </w:style>
  <w:style w:type="paragraph" w:customStyle="1" w:styleId="TableParagraph">
    <w:name w:val="Table Paragraph"/>
    <w:basedOn w:val="Normal"/>
    <w:uiPriority w:val="1"/>
    <w:qFormat/>
    <w:pPr>
      <w:spacing w:line="221" w:lineRule="exact"/>
      <w:ind w:left="112"/>
    </w:pPr>
  </w:style>
  <w:style w:type="paragraph" w:styleId="Header">
    <w:name w:val="header"/>
    <w:basedOn w:val="Normal"/>
    <w:link w:val="HeaderChar"/>
    <w:uiPriority w:val="99"/>
    <w:unhideWhenUsed/>
    <w:rsid w:val="007C0C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CD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C0C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CD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HP</cp:lastModifiedBy>
  <cp:revision>8</cp:revision>
  <dcterms:created xsi:type="dcterms:W3CDTF">2023-03-25T00:40:00Z</dcterms:created>
  <dcterms:modified xsi:type="dcterms:W3CDTF">2023-04-14T06:26:00Z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2023-03-25T00:00:00Z</vt:filetime>
  </property>
</Properties>
</file>