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296D" w:rsidRDefault="004C296D" w:rsidP="004C296D">
      <w:pPr>
        <w:rPr>
          <w:b/>
          <w:bCs/>
          <w:sz w:val="28"/>
          <w:szCs w:val="28"/>
        </w:rPr>
      </w:pPr>
      <w:r>
        <w:rPr>
          <w:b/>
          <w:bCs/>
          <w:sz w:val="28"/>
          <w:szCs w:val="28"/>
        </w:rPr>
        <w:t xml:space="preserve">                   </w:t>
      </w:r>
      <w:bookmarkStart w:id="0" w:name="_Hlk134007762"/>
      <w:r w:rsidRPr="00ED09E9">
        <w:rPr>
          <w:b/>
          <w:sz w:val="32"/>
          <w:szCs w:val="32"/>
        </w:rPr>
        <w:t>ARBITRAGE TRADE ANALYSIS OF STOCK TRADING</w:t>
      </w:r>
      <w:bookmarkEnd w:id="0"/>
    </w:p>
    <w:p w:rsidR="004C296D" w:rsidRDefault="004C296D" w:rsidP="004C296D">
      <w:pPr>
        <w:rPr>
          <w:b/>
          <w:bCs/>
          <w:sz w:val="28"/>
          <w:szCs w:val="28"/>
        </w:rPr>
      </w:pPr>
      <w:r>
        <w:rPr>
          <w:b/>
          <w:bCs/>
          <w:sz w:val="28"/>
          <w:szCs w:val="28"/>
        </w:rPr>
        <w:t xml:space="preserve">                                            Name :- ARIF PARWAIZ</w:t>
      </w:r>
    </w:p>
    <w:p w:rsidR="004C296D" w:rsidRDefault="004C296D" w:rsidP="004C296D">
      <w:pPr>
        <w:rPr>
          <w:b/>
          <w:bCs/>
          <w:sz w:val="28"/>
          <w:szCs w:val="28"/>
        </w:rPr>
      </w:pPr>
      <w:r>
        <w:rPr>
          <w:b/>
          <w:bCs/>
          <w:sz w:val="28"/>
          <w:szCs w:val="28"/>
        </w:rPr>
        <w:t xml:space="preserve">                             (  Admission  Number : 21GSOB2010174 ) </w:t>
      </w:r>
    </w:p>
    <w:p w:rsidR="004C296D" w:rsidRDefault="004C296D" w:rsidP="004C296D">
      <w:pPr>
        <w:rPr>
          <w:b/>
          <w:bCs/>
          <w:sz w:val="28"/>
          <w:szCs w:val="28"/>
        </w:rPr>
      </w:pPr>
    </w:p>
    <w:p w:rsidR="004C296D" w:rsidRPr="0011323B" w:rsidRDefault="004C296D" w:rsidP="004C296D">
      <w:pPr>
        <w:rPr>
          <w:rFonts w:ascii="Times New Roman" w:hAnsi="Times New Roman" w:cs="Times New Roman"/>
          <w:b/>
          <w:bCs/>
          <w:sz w:val="28"/>
          <w:szCs w:val="28"/>
        </w:rPr>
      </w:pPr>
      <w:r w:rsidRPr="0011323B">
        <w:rPr>
          <w:rFonts w:ascii="Times New Roman" w:hAnsi="Times New Roman" w:cs="Times New Roman"/>
          <w:b/>
          <w:bCs/>
          <w:sz w:val="28"/>
          <w:szCs w:val="28"/>
        </w:rPr>
        <w:t xml:space="preserve">   Abstract -</w:t>
      </w:r>
    </w:p>
    <w:p w:rsidR="004C296D" w:rsidRDefault="004C296D" w:rsidP="004C296D">
      <w:pPr>
        <w:jc w:val="center"/>
        <w:rPr>
          <w:b/>
          <w:bCs/>
          <w:sz w:val="24"/>
          <w:szCs w:val="24"/>
        </w:rPr>
      </w:pPr>
    </w:p>
    <w:p w:rsidR="004C296D" w:rsidRDefault="004C296D" w:rsidP="004C296D">
      <w:pPr>
        <w:jc w:val="center"/>
        <w:rPr>
          <w:b/>
          <w:bCs/>
          <w:sz w:val="24"/>
          <w:szCs w:val="24"/>
        </w:rPr>
      </w:pPr>
    </w:p>
    <w:p w:rsidR="004C296D" w:rsidRPr="0011323B" w:rsidRDefault="004C296D" w:rsidP="004C296D">
      <w:pPr>
        <w:rPr>
          <w:rFonts w:ascii="Times New Roman" w:hAnsi="Times New Roman" w:cs="Times New Roman"/>
          <w:sz w:val="24"/>
          <w:szCs w:val="24"/>
        </w:rPr>
      </w:pPr>
      <w:r w:rsidRPr="0011323B">
        <w:rPr>
          <w:rFonts w:ascii="Times New Roman" w:hAnsi="Times New Roman" w:cs="Times New Roman"/>
          <w:sz w:val="24"/>
          <w:szCs w:val="24"/>
        </w:rPr>
        <w:t>Arbitrage refers to a trading approach where traders leverage price discrepancies between multiple markets to generate profit while minimizing risks. In the realm of stock trading, this strategy can be executed by purchasing and selling the same stocks on different exchanges or taking advantage of price differences between related securities.</w:t>
      </w:r>
    </w:p>
    <w:p w:rsidR="004C296D" w:rsidRPr="0011323B" w:rsidRDefault="004C296D" w:rsidP="004C296D">
      <w:pPr>
        <w:rPr>
          <w:rFonts w:ascii="Times New Roman" w:hAnsi="Times New Roman" w:cs="Times New Roman"/>
          <w:sz w:val="24"/>
          <w:szCs w:val="24"/>
        </w:rPr>
      </w:pPr>
    </w:p>
    <w:p w:rsidR="004C296D" w:rsidRPr="0011323B" w:rsidRDefault="004C296D" w:rsidP="004C296D">
      <w:pPr>
        <w:rPr>
          <w:rFonts w:ascii="Times New Roman" w:hAnsi="Times New Roman" w:cs="Times New Roman"/>
          <w:sz w:val="24"/>
          <w:szCs w:val="24"/>
        </w:rPr>
      </w:pPr>
      <w:r w:rsidRPr="0011323B">
        <w:rPr>
          <w:rFonts w:ascii="Times New Roman" w:hAnsi="Times New Roman" w:cs="Times New Roman"/>
          <w:sz w:val="24"/>
          <w:szCs w:val="24"/>
        </w:rPr>
        <w:t>To identify arbitrage opportunities, traders use various techniques such as statistical arbitrage, pairs trading, and market-neutral strategies. These methods involve detecting patterns and correlations in price movements and exploiting them for profit.</w:t>
      </w:r>
    </w:p>
    <w:p w:rsidR="004C296D" w:rsidRPr="0011323B" w:rsidRDefault="004C296D" w:rsidP="004C296D">
      <w:pPr>
        <w:rPr>
          <w:rFonts w:ascii="Times New Roman" w:hAnsi="Times New Roman" w:cs="Times New Roman"/>
          <w:sz w:val="24"/>
          <w:szCs w:val="24"/>
        </w:rPr>
      </w:pPr>
    </w:p>
    <w:p w:rsidR="00B75729" w:rsidRPr="0011323B" w:rsidRDefault="004C296D" w:rsidP="004C296D">
      <w:pPr>
        <w:rPr>
          <w:rFonts w:ascii="Times New Roman" w:hAnsi="Times New Roman" w:cs="Times New Roman"/>
          <w:sz w:val="24"/>
          <w:szCs w:val="24"/>
        </w:rPr>
      </w:pPr>
      <w:r w:rsidRPr="0011323B">
        <w:rPr>
          <w:rFonts w:ascii="Times New Roman" w:hAnsi="Times New Roman" w:cs="Times New Roman"/>
          <w:sz w:val="24"/>
          <w:szCs w:val="24"/>
        </w:rPr>
        <w:t>For traders to succeed in arbitrage, they need to possess in-depth knowledge of the markets, have the ability to quickly spot and capitalize on opportunities, and maintain discipline to manage risks and execute trades efficiently. Despite its potential for high returns, arbitrage can be challenging and demands considerable expertise and resources, making it a strategy typically pursued by experienced traders and large financial institutions.</w:t>
      </w:r>
    </w:p>
    <w:p w:rsidR="004C296D" w:rsidRDefault="004C296D" w:rsidP="004C296D">
      <w:pPr>
        <w:rPr>
          <w:b/>
          <w:bCs/>
          <w:sz w:val="24"/>
          <w:szCs w:val="24"/>
        </w:rPr>
      </w:pPr>
    </w:p>
    <w:p w:rsidR="004C296D" w:rsidRDefault="004C296D" w:rsidP="004C296D">
      <w:pPr>
        <w:rPr>
          <w:b/>
          <w:bCs/>
          <w:sz w:val="24"/>
          <w:szCs w:val="24"/>
        </w:rPr>
      </w:pPr>
    </w:p>
    <w:p w:rsidR="004C296D" w:rsidRDefault="004C296D" w:rsidP="004C296D">
      <w:pPr>
        <w:rPr>
          <w:b/>
          <w:bCs/>
          <w:sz w:val="24"/>
          <w:szCs w:val="24"/>
        </w:rPr>
      </w:pPr>
    </w:p>
    <w:p w:rsidR="004C296D" w:rsidRDefault="004C296D" w:rsidP="004C296D">
      <w:pPr>
        <w:rPr>
          <w:b/>
          <w:bCs/>
          <w:sz w:val="24"/>
          <w:szCs w:val="24"/>
        </w:rPr>
      </w:pPr>
    </w:p>
    <w:p w:rsidR="004C296D" w:rsidRDefault="004C296D" w:rsidP="004C296D">
      <w:pPr>
        <w:rPr>
          <w:b/>
          <w:bCs/>
          <w:sz w:val="24"/>
          <w:szCs w:val="24"/>
        </w:rPr>
      </w:pPr>
    </w:p>
    <w:p w:rsidR="004C296D" w:rsidRDefault="0011323B" w:rsidP="004C296D">
      <w:pPr>
        <w:rPr>
          <w:rFonts w:ascii="Times New Roman" w:hAnsi="Times New Roman" w:cs="Times New Roman"/>
          <w:b/>
          <w:bCs/>
          <w:sz w:val="28"/>
          <w:szCs w:val="28"/>
        </w:rPr>
      </w:pPr>
      <w:r w:rsidRPr="0011323B">
        <w:rPr>
          <w:rFonts w:ascii="Times New Roman" w:hAnsi="Times New Roman" w:cs="Times New Roman"/>
          <w:b/>
          <w:bCs/>
          <w:sz w:val="28"/>
          <w:szCs w:val="28"/>
        </w:rPr>
        <w:t>Introduction</w:t>
      </w:r>
    </w:p>
    <w:p w:rsidR="0011323B" w:rsidRPr="0011323B" w:rsidRDefault="0011323B" w:rsidP="004C296D">
      <w:pPr>
        <w:rPr>
          <w:rFonts w:ascii="Times New Roman" w:hAnsi="Times New Roman" w:cs="Times New Roman"/>
          <w:sz w:val="28"/>
          <w:szCs w:val="28"/>
        </w:rPr>
      </w:pPr>
    </w:p>
    <w:p w:rsidR="0011323B" w:rsidRDefault="0011323B" w:rsidP="0011323B">
      <w:pPr>
        <w:pStyle w:val="BodyText"/>
        <w:spacing w:line="360" w:lineRule="auto"/>
        <w:ind w:left="220" w:right="1435"/>
        <w:jc w:val="both"/>
      </w:pPr>
      <w:r>
        <w:t xml:space="preserve">At the stock market, the two assets, for example any shares or commodities may have same return or they may have same risk, in that matter they can be sold at an equal price in the market. But this may not be the same every time as sometimes the prices of the shares may be different various other markets. If this happens then arbitrage will arise in the market. Therefore, the investors </w:t>
      </w:r>
      <w:r>
        <w:lastRenderedPageBreak/>
        <w:t>will then make use of this loophole and try make use of this disadvantage and start to purchase the shares in that market where the prices are less and sell those shares in that market where the prices are high. This process of purchasing the shares in one market at low price and selling it at higher price in another market is known as arbitrage. This will continue till the prices in both the market till the prices in both markets will become same in both the markets.</w:t>
      </w:r>
    </w:p>
    <w:p w:rsidR="0011323B" w:rsidRDefault="0011323B" w:rsidP="0011323B">
      <w:pPr>
        <w:pStyle w:val="BodyText"/>
        <w:spacing w:before="200" w:line="360" w:lineRule="auto"/>
        <w:ind w:left="220" w:right="1442"/>
        <w:jc w:val="both"/>
      </w:pPr>
      <w:r>
        <w:t>For an investor in the case of a stock market the spot market will be cheaper than the future or the options market. Arbitrage can be divided or classified into two</w:t>
      </w:r>
      <w:r>
        <w:rPr>
          <w:spacing w:val="-5"/>
        </w:rPr>
        <w:t xml:space="preserve"> </w:t>
      </w:r>
      <w:r>
        <w:t>types:</w:t>
      </w:r>
    </w:p>
    <w:p w:rsidR="0011323B" w:rsidRDefault="0011323B" w:rsidP="0011323B">
      <w:pPr>
        <w:pStyle w:val="ListParagraph"/>
        <w:numPr>
          <w:ilvl w:val="2"/>
          <w:numId w:val="1"/>
        </w:numPr>
        <w:tabs>
          <w:tab w:val="left" w:pos="1001"/>
        </w:tabs>
        <w:spacing w:before="199"/>
        <w:ind w:hanging="361"/>
        <w:jc w:val="both"/>
        <w:rPr>
          <w:sz w:val="24"/>
        </w:rPr>
      </w:pPr>
      <w:r>
        <w:rPr>
          <w:sz w:val="24"/>
        </w:rPr>
        <w:t>Reverse cash and</w:t>
      </w:r>
      <w:r>
        <w:rPr>
          <w:spacing w:val="-1"/>
          <w:sz w:val="24"/>
        </w:rPr>
        <w:t xml:space="preserve"> </w:t>
      </w:r>
      <w:r>
        <w:rPr>
          <w:sz w:val="24"/>
        </w:rPr>
        <w:t>carry</w:t>
      </w:r>
    </w:p>
    <w:p w:rsidR="0011323B" w:rsidRDefault="0011323B" w:rsidP="0011323B">
      <w:pPr>
        <w:pStyle w:val="ListParagraph"/>
        <w:numPr>
          <w:ilvl w:val="2"/>
          <w:numId w:val="1"/>
        </w:numPr>
        <w:tabs>
          <w:tab w:val="left" w:pos="1001"/>
        </w:tabs>
        <w:spacing w:before="138"/>
        <w:ind w:hanging="361"/>
        <w:jc w:val="both"/>
        <w:rPr>
          <w:sz w:val="24"/>
        </w:rPr>
      </w:pPr>
      <w:r>
        <w:rPr>
          <w:sz w:val="24"/>
        </w:rPr>
        <w:t>Cash and carry</w:t>
      </w:r>
      <w:r>
        <w:rPr>
          <w:spacing w:val="-6"/>
          <w:sz w:val="24"/>
        </w:rPr>
        <w:t xml:space="preserve"> </w:t>
      </w:r>
      <w:r>
        <w:rPr>
          <w:sz w:val="24"/>
        </w:rPr>
        <w:t>arbitrage.</w:t>
      </w:r>
    </w:p>
    <w:p w:rsidR="0011323B" w:rsidRDefault="0011323B" w:rsidP="0011323B">
      <w:pPr>
        <w:pStyle w:val="BodyText"/>
        <w:spacing w:before="4"/>
        <w:rPr>
          <w:sz w:val="29"/>
        </w:rPr>
      </w:pPr>
    </w:p>
    <w:p w:rsidR="004C296D" w:rsidRDefault="0011323B" w:rsidP="0011323B">
      <w:pPr>
        <w:rPr>
          <w:b/>
          <w:bCs/>
          <w:sz w:val="24"/>
          <w:szCs w:val="24"/>
        </w:rPr>
      </w:pPr>
      <w:r>
        <w:t>Cash and carry are when the fair price of the shares is less than the future price and reverse cash and carry occurs when the fair price is higher than the future price.</w:t>
      </w:r>
    </w:p>
    <w:p w:rsidR="004C296D" w:rsidRDefault="004C296D" w:rsidP="004C296D">
      <w:pPr>
        <w:rPr>
          <w:b/>
          <w:bCs/>
          <w:sz w:val="24"/>
          <w:szCs w:val="24"/>
        </w:rPr>
      </w:pPr>
    </w:p>
    <w:p w:rsidR="004C296D" w:rsidRPr="0011323B" w:rsidRDefault="0011323B" w:rsidP="004C296D">
      <w:pPr>
        <w:rPr>
          <w:rFonts w:ascii="Times New Roman" w:hAnsi="Times New Roman" w:cs="Times New Roman"/>
          <w:b/>
          <w:bCs/>
          <w:sz w:val="24"/>
          <w:szCs w:val="24"/>
        </w:rPr>
      </w:pPr>
      <w:r>
        <w:rPr>
          <w:rFonts w:ascii="Times New Roman" w:hAnsi="Times New Roman" w:cs="Times New Roman"/>
          <w:b/>
          <w:bCs/>
          <w:sz w:val="24"/>
          <w:szCs w:val="24"/>
        </w:rPr>
        <w:t xml:space="preserve"> </w:t>
      </w:r>
      <w:r w:rsidRPr="0011323B">
        <w:rPr>
          <w:rFonts w:ascii="Times New Roman" w:hAnsi="Times New Roman" w:cs="Times New Roman"/>
          <w:b/>
          <w:bCs/>
          <w:sz w:val="24"/>
          <w:szCs w:val="24"/>
        </w:rPr>
        <w:t>Stock market</w:t>
      </w:r>
    </w:p>
    <w:p w:rsidR="0011323B" w:rsidRDefault="0011323B" w:rsidP="0011323B">
      <w:pPr>
        <w:pStyle w:val="BodyText"/>
        <w:spacing w:line="360" w:lineRule="auto"/>
        <w:ind w:left="220" w:right="1438"/>
        <w:jc w:val="both"/>
      </w:pPr>
      <w:r>
        <w:t>As we all know stock market is a place where trade between shares of different companies takes place. The stocks of both unlisted and listed stock will take place. This is unrelated from the term stock exchange as it contains all the stocks i.e., national stock exchange of the country.</w:t>
      </w:r>
    </w:p>
    <w:p w:rsidR="0011323B" w:rsidRDefault="0011323B" w:rsidP="0011323B">
      <w:pPr>
        <w:pStyle w:val="Heading3"/>
        <w:tabs>
          <w:tab w:val="left" w:pos="702"/>
        </w:tabs>
        <w:spacing w:before="197"/>
        <w:ind w:left="0"/>
        <w:jc w:val="both"/>
      </w:pPr>
      <w:r>
        <w:t>Stock</w:t>
      </w:r>
      <w:r>
        <w:rPr>
          <w:spacing w:val="-5"/>
        </w:rPr>
        <w:t xml:space="preserve"> </w:t>
      </w:r>
      <w:r>
        <w:t>Exchanges</w:t>
      </w:r>
    </w:p>
    <w:p w:rsidR="0011323B" w:rsidRDefault="0011323B" w:rsidP="0011323B">
      <w:pPr>
        <w:pStyle w:val="BodyText"/>
        <w:rPr>
          <w:b/>
          <w:sz w:val="29"/>
        </w:rPr>
      </w:pPr>
    </w:p>
    <w:p w:rsidR="0011323B" w:rsidRDefault="0011323B" w:rsidP="0011323B">
      <w:pPr>
        <w:pStyle w:val="BodyText"/>
        <w:spacing w:before="1" w:line="360" w:lineRule="auto"/>
        <w:ind w:left="220" w:right="1441"/>
        <w:jc w:val="both"/>
      </w:pPr>
      <w:r>
        <w:t>Stock Exchanges, they are a standardized forum, one of two i.e., corporation or a mutual organization, where the members of that organization come together to trade the company’s stock or other certain securities. The members of the organization can be either of the two i.e., as they can act as an agent for their respective customers and help them trade in it or act as principals on their</w:t>
      </w:r>
      <w:r>
        <w:rPr>
          <w:spacing w:val="-1"/>
        </w:rPr>
        <w:t xml:space="preserve"> </w:t>
      </w:r>
      <w:r>
        <w:t>account.</w:t>
      </w:r>
    </w:p>
    <w:p w:rsidR="004C296D" w:rsidRDefault="004C296D" w:rsidP="004C296D">
      <w:pPr>
        <w:rPr>
          <w:b/>
          <w:bCs/>
          <w:sz w:val="24"/>
          <w:szCs w:val="24"/>
        </w:rPr>
      </w:pPr>
    </w:p>
    <w:p w:rsidR="00AC0D4A" w:rsidRDefault="00AC0D4A" w:rsidP="00AC0D4A">
      <w:pPr>
        <w:pStyle w:val="BodyText"/>
        <w:spacing w:before="76" w:line="360" w:lineRule="auto"/>
        <w:ind w:left="220" w:right="1439"/>
        <w:jc w:val="both"/>
      </w:pPr>
      <w:r>
        <w:t xml:space="preserve">Stock exchanges also provide certain facilities such as issue and sale of securities and other certain financial instruments such as payment of dividends and income. The record of the trade or transaction is central but the trade is already linked as nowadays the modern markets are fully </w:t>
      </w:r>
      <w:r>
        <w:lastRenderedPageBreak/>
        <w:t>computerized. The trade on an exchange can be done only by the members and other stock brokers.</w:t>
      </w:r>
    </w:p>
    <w:p w:rsidR="004C296D" w:rsidRDefault="004C296D" w:rsidP="004C296D">
      <w:pPr>
        <w:rPr>
          <w:b/>
          <w:bCs/>
          <w:sz w:val="24"/>
          <w:szCs w:val="24"/>
        </w:rPr>
      </w:pPr>
    </w:p>
    <w:p w:rsidR="001B60A5" w:rsidRPr="006D127A" w:rsidRDefault="001B60A5" w:rsidP="001B60A5">
      <w:pPr>
        <w:pStyle w:val="Heading3"/>
        <w:numPr>
          <w:ilvl w:val="1"/>
          <w:numId w:val="6"/>
        </w:numPr>
        <w:tabs>
          <w:tab w:val="left" w:pos="641"/>
        </w:tabs>
        <w:spacing w:before="205"/>
        <w:ind w:hanging="421"/>
        <w:jc w:val="both"/>
        <w:rPr>
          <w:sz w:val="28"/>
          <w:szCs w:val="28"/>
        </w:rPr>
      </w:pPr>
      <w:r w:rsidRPr="006D127A">
        <w:rPr>
          <w:sz w:val="28"/>
          <w:szCs w:val="28"/>
        </w:rPr>
        <w:t>Objective</w:t>
      </w:r>
    </w:p>
    <w:p w:rsidR="001B60A5" w:rsidRDefault="001B60A5" w:rsidP="001B60A5">
      <w:pPr>
        <w:pStyle w:val="BodyText"/>
        <w:spacing w:before="9"/>
        <w:rPr>
          <w:b/>
          <w:sz w:val="28"/>
        </w:rPr>
      </w:pPr>
    </w:p>
    <w:p w:rsidR="001B60A5" w:rsidRDefault="001B60A5" w:rsidP="001B60A5">
      <w:pPr>
        <w:pStyle w:val="ListParagraph"/>
        <w:numPr>
          <w:ilvl w:val="2"/>
          <w:numId w:val="6"/>
        </w:numPr>
        <w:tabs>
          <w:tab w:val="left" w:pos="940"/>
          <w:tab w:val="left" w:pos="941"/>
        </w:tabs>
        <w:spacing w:line="352" w:lineRule="auto"/>
        <w:ind w:right="1438"/>
        <w:rPr>
          <w:sz w:val="24"/>
        </w:rPr>
      </w:pPr>
      <w:r>
        <w:rPr>
          <w:sz w:val="24"/>
        </w:rPr>
        <w:t>To calculate the fair value of 10 stocks relating to 10 different stocks pertaining to 10 different</w:t>
      </w:r>
      <w:r>
        <w:rPr>
          <w:spacing w:val="-1"/>
          <w:sz w:val="24"/>
        </w:rPr>
        <w:t xml:space="preserve"> </w:t>
      </w:r>
      <w:r>
        <w:rPr>
          <w:sz w:val="24"/>
        </w:rPr>
        <w:t>sectors.</w:t>
      </w:r>
    </w:p>
    <w:p w:rsidR="001B60A5" w:rsidRDefault="001B60A5" w:rsidP="001B60A5">
      <w:pPr>
        <w:pStyle w:val="ListParagraph"/>
        <w:numPr>
          <w:ilvl w:val="2"/>
          <w:numId w:val="6"/>
        </w:numPr>
        <w:tabs>
          <w:tab w:val="left" w:pos="940"/>
          <w:tab w:val="left" w:pos="941"/>
        </w:tabs>
        <w:spacing w:before="10"/>
        <w:ind w:hanging="361"/>
        <w:rPr>
          <w:sz w:val="24"/>
        </w:rPr>
      </w:pPr>
      <w:r>
        <w:rPr>
          <w:sz w:val="24"/>
        </w:rPr>
        <w:t>To find out whether the arbitrageur earns profit or loss</w:t>
      </w:r>
    </w:p>
    <w:p w:rsidR="001B60A5" w:rsidRDefault="001B60A5" w:rsidP="001B60A5">
      <w:pPr>
        <w:pStyle w:val="BodyText"/>
        <w:ind w:left="220"/>
      </w:pPr>
      <w:r>
        <w:t>To understand the mispricing in the 10 different traded</w:t>
      </w:r>
      <w:r>
        <w:rPr>
          <w:spacing w:val="-4"/>
        </w:rPr>
        <w:t xml:space="preserve"> </w:t>
      </w:r>
      <w:r>
        <w:t>stocks</w:t>
      </w:r>
    </w:p>
    <w:p w:rsidR="004C296D" w:rsidRDefault="004C296D" w:rsidP="004C296D">
      <w:pPr>
        <w:rPr>
          <w:b/>
          <w:bCs/>
          <w:sz w:val="24"/>
          <w:szCs w:val="24"/>
        </w:rPr>
      </w:pPr>
    </w:p>
    <w:p w:rsidR="001B60A5" w:rsidRDefault="001B60A5" w:rsidP="004C296D">
      <w:pPr>
        <w:rPr>
          <w:b/>
          <w:bCs/>
          <w:sz w:val="24"/>
          <w:szCs w:val="24"/>
        </w:rPr>
      </w:pPr>
    </w:p>
    <w:p w:rsidR="001B60A5" w:rsidRDefault="001B60A5" w:rsidP="001B60A5">
      <w:pPr>
        <w:pStyle w:val="Heading3"/>
        <w:jc w:val="both"/>
      </w:pPr>
      <w:r w:rsidRPr="006D127A">
        <w:rPr>
          <w:sz w:val="28"/>
          <w:szCs w:val="28"/>
        </w:rPr>
        <w:t>Need for the Study</w:t>
      </w:r>
    </w:p>
    <w:p w:rsidR="001B60A5" w:rsidRDefault="001B60A5" w:rsidP="001B60A5">
      <w:pPr>
        <w:pStyle w:val="BodyText"/>
        <w:rPr>
          <w:b/>
          <w:sz w:val="29"/>
        </w:rPr>
      </w:pPr>
    </w:p>
    <w:p w:rsidR="001B60A5" w:rsidRDefault="001B60A5" w:rsidP="001B60A5">
      <w:pPr>
        <w:pStyle w:val="BodyText"/>
        <w:spacing w:line="360" w:lineRule="auto"/>
        <w:ind w:left="220" w:right="1438"/>
        <w:jc w:val="both"/>
      </w:pPr>
      <w:r>
        <w:t>The arbitrageur earns profit as there is difference in the prices. Therefore, to take advantage of the price difference there need to be thorough analysis of arbitrage. The influence of disparity among the spot price and future price is seen in the dividend, and other related</w:t>
      </w:r>
      <w:r>
        <w:rPr>
          <w:spacing w:val="-11"/>
        </w:rPr>
        <w:t xml:space="preserve"> </w:t>
      </w:r>
      <w:r>
        <w:t>costs.</w:t>
      </w:r>
    </w:p>
    <w:p w:rsidR="001B60A5" w:rsidRDefault="001B60A5" w:rsidP="004C296D">
      <w:pPr>
        <w:rPr>
          <w:b/>
          <w:bCs/>
          <w:sz w:val="24"/>
          <w:szCs w:val="24"/>
        </w:rPr>
      </w:pPr>
    </w:p>
    <w:p w:rsidR="001B60A5" w:rsidRDefault="001B60A5" w:rsidP="004C296D">
      <w:pPr>
        <w:rPr>
          <w:b/>
          <w:bCs/>
          <w:sz w:val="24"/>
          <w:szCs w:val="24"/>
        </w:rPr>
      </w:pPr>
    </w:p>
    <w:p w:rsidR="001B60A5" w:rsidRDefault="001B60A5" w:rsidP="004C296D">
      <w:pPr>
        <w:rPr>
          <w:b/>
          <w:bCs/>
          <w:sz w:val="24"/>
          <w:szCs w:val="24"/>
        </w:rPr>
      </w:pPr>
    </w:p>
    <w:p w:rsidR="00AC0D4A" w:rsidRPr="003E304E" w:rsidRDefault="00AC0D4A" w:rsidP="00AC0D4A">
      <w:pPr>
        <w:pStyle w:val="Heading3"/>
        <w:numPr>
          <w:ilvl w:val="2"/>
          <w:numId w:val="2"/>
        </w:numPr>
        <w:tabs>
          <w:tab w:val="left" w:pos="702"/>
        </w:tabs>
        <w:spacing w:before="205"/>
        <w:ind w:hanging="482"/>
        <w:rPr>
          <w:sz w:val="28"/>
          <w:szCs w:val="28"/>
        </w:rPr>
      </w:pPr>
      <w:r w:rsidRPr="003E304E">
        <w:rPr>
          <w:sz w:val="28"/>
          <w:szCs w:val="28"/>
        </w:rPr>
        <w:t>History</w:t>
      </w:r>
    </w:p>
    <w:p w:rsidR="004C296D" w:rsidRDefault="004C296D" w:rsidP="004C296D">
      <w:pPr>
        <w:rPr>
          <w:b/>
          <w:bCs/>
          <w:sz w:val="24"/>
          <w:szCs w:val="24"/>
        </w:rPr>
      </w:pPr>
    </w:p>
    <w:p w:rsidR="00AC0D4A" w:rsidRDefault="00AC0D4A" w:rsidP="00AC0D4A">
      <w:pPr>
        <w:pStyle w:val="BodyText"/>
        <w:spacing w:before="1" w:line="360" w:lineRule="auto"/>
        <w:ind w:left="220" w:right="1436"/>
        <w:jc w:val="both"/>
      </w:pPr>
      <w:r>
        <w:t>The first ever stock exchange that was formed was in the year 1773, in London, a mere nineteen years before the incorporation of New York Stock Exchange. The London Stock Exchange had many restrictions by the law whereas the New York Stock exchange has been dealing in the trade of stocks whether it was better or worse since its formation. The New York Stock Exchange is not the first stock exchange to be formed in the United States, however, the honor is given to the Philadelphia Stock exchange, but New York Stock Exchange became the most powerful than Philadelphia Stock exchange after its formation.</w:t>
      </w:r>
    </w:p>
    <w:p w:rsidR="00AC0D4A" w:rsidRDefault="00AC0D4A" w:rsidP="00AC0D4A">
      <w:pPr>
        <w:pStyle w:val="BodyText"/>
        <w:spacing w:before="198" w:line="360" w:lineRule="auto"/>
        <w:ind w:left="220" w:right="1435"/>
        <w:jc w:val="both"/>
      </w:pPr>
      <w:r>
        <w:t xml:space="preserve">The stock exchange that is the NYSE was formed under the branches of the buttonwood trees the location of New York Stock Exchange has helped it very much in dominating the stock exchange in America that no other stock </w:t>
      </w:r>
      <w:r>
        <w:lastRenderedPageBreak/>
        <w:t xml:space="preserve">exchange has attained. </w:t>
      </w:r>
    </w:p>
    <w:p w:rsidR="00AC0D4A" w:rsidRDefault="00AC0D4A" w:rsidP="00AC0D4A">
      <w:pPr>
        <w:pStyle w:val="BodyText"/>
      </w:pPr>
    </w:p>
    <w:p w:rsidR="00AC0D4A" w:rsidRDefault="00AC0D4A" w:rsidP="00AC0D4A">
      <w:pPr>
        <w:pStyle w:val="BodyText"/>
        <w:ind w:left="220"/>
      </w:pPr>
    </w:p>
    <w:p w:rsidR="00AC0D4A" w:rsidRDefault="00AC0D4A" w:rsidP="001B60A5">
      <w:pPr>
        <w:pStyle w:val="BodyText"/>
      </w:pPr>
    </w:p>
    <w:p w:rsidR="00AC0D4A" w:rsidRDefault="00AC0D4A" w:rsidP="00AC0D4A">
      <w:pPr>
        <w:pStyle w:val="Heading3"/>
        <w:spacing w:before="204"/>
        <w:jc w:val="both"/>
      </w:pPr>
      <w:r>
        <w:t>Securities Market</w:t>
      </w:r>
    </w:p>
    <w:p w:rsidR="00AC0D4A" w:rsidRDefault="00AC0D4A" w:rsidP="00AC0D4A">
      <w:pPr>
        <w:pStyle w:val="BodyText"/>
        <w:rPr>
          <w:b/>
          <w:sz w:val="29"/>
        </w:rPr>
      </w:pPr>
    </w:p>
    <w:p w:rsidR="00AC0D4A" w:rsidRDefault="00AC0D4A" w:rsidP="00AC0D4A">
      <w:pPr>
        <w:pStyle w:val="BodyText"/>
        <w:spacing w:line="360" w:lineRule="auto"/>
        <w:ind w:left="220" w:right="1437"/>
        <w:jc w:val="both"/>
      </w:pPr>
      <w:r>
        <w:t>Security market is nothing but when stocks are traded in the market. The market can be divided into two types that is, primary market and secondary market. In an equity market the following securities are traded, such as bonds, equities, preference, debentures, derivatives etc. Over the counter and stock exchange are the two types in which the stocks can be traded. Here the companies i.e., new or already existing companies will issue the shares to the public that includes shareholders of the company, this done so that the funds can be raised in the securities market</w:t>
      </w:r>
    </w:p>
    <w:p w:rsidR="00AC0D4A" w:rsidRDefault="00AC0D4A" w:rsidP="00AC0D4A">
      <w:pPr>
        <w:pStyle w:val="Heading3"/>
        <w:numPr>
          <w:ilvl w:val="2"/>
          <w:numId w:val="3"/>
        </w:numPr>
        <w:tabs>
          <w:tab w:val="left" w:pos="821"/>
        </w:tabs>
        <w:spacing w:before="202"/>
        <w:ind w:hanging="601"/>
        <w:jc w:val="both"/>
        <w:rPr>
          <w:b w:val="0"/>
        </w:rPr>
      </w:pPr>
      <w:r>
        <w:t>Primary</w:t>
      </w:r>
      <w:r>
        <w:rPr>
          <w:spacing w:val="-1"/>
        </w:rPr>
        <w:t xml:space="preserve"> </w:t>
      </w:r>
      <w:r>
        <w:t>Market</w:t>
      </w:r>
      <w:r>
        <w:rPr>
          <w:b w:val="0"/>
        </w:rPr>
        <w:t>.</w:t>
      </w:r>
    </w:p>
    <w:p w:rsidR="00AC0D4A" w:rsidRDefault="00AC0D4A" w:rsidP="00AC0D4A">
      <w:pPr>
        <w:pStyle w:val="BodyText"/>
        <w:spacing w:before="4"/>
        <w:rPr>
          <w:sz w:val="29"/>
        </w:rPr>
      </w:pPr>
    </w:p>
    <w:p w:rsidR="00AC0D4A" w:rsidRDefault="00AC0D4A" w:rsidP="00AC0D4A">
      <w:pPr>
        <w:pStyle w:val="BodyText"/>
        <w:spacing w:line="360" w:lineRule="auto"/>
        <w:ind w:left="220" w:right="1439"/>
        <w:jc w:val="both"/>
      </w:pPr>
      <w:r>
        <w:t>In this market new shares are issued such as equity shares or bonds to the new investor who are willing to purchase these shares. These shares are issued for the very first time in the stock market. This is one of the sources through which any new or an existing company can more raise their funds by issuing the new securities to the investors. The main notion behind the primary market is that it allows the investors invest they’re in those companies</w:t>
      </w:r>
      <w:r>
        <w:rPr>
          <w:spacing w:val="-8"/>
        </w:rPr>
        <w:t xml:space="preserve"> </w:t>
      </w:r>
      <w:r>
        <w:t>that</w:t>
      </w:r>
    </w:p>
    <w:p w:rsidR="00AC0D4A" w:rsidRDefault="00AC0D4A" w:rsidP="00AC0D4A">
      <w:pPr>
        <w:pStyle w:val="Heading3"/>
        <w:numPr>
          <w:ilvl w:val="2"/>
          <w:numId w:val="3"/>
        </w:numPr>
        <w:tabs>
          <w:tab w:val="left" w:pos="821"/>
        </w:tabs>
        <w:spacing w:before="204"/>
        <w:ind w:hanging="601"/>
        <w:jc w:val="both"/>
      </w:pPr>
      <w:r>
        <w:t>Secondary</w:t>
      </w:r>
      <w:r>
        <w:rPr>
          <w:spacing w:val="-1"/>
        </w:rPr>
        <w:t xml:space="preserve"> </w:t>
      </w:r>
      <w:r>
        <w:t>Market</w:t>
      </w:r>
    </w:p>
    <w:p w:rsidR="00AC0D4A" w:rsidRDefault="00AC0D4A" w:rsidP="00AC0D4A">
      <w:pPr>
        <w:pStyle w:val="BodyText"/>
        <w:rPr>
          <w:b/>
          <w:sz w:val="29"/>
        </w:rPr>
      </w:pPr>
    </w:p>
    <w:p w:rsidR="00AC0D4A" w:rsidRDefault="00AC0D4A" w:rsidP="00AC0D4A">
      <w:pPr>
        <w:pStyle w:val="BodyText"/>
        <w:spacing w:line="360" w:lineRule="auto"/>
        <w:ind w:left="220" w:right="1441"/>
        <w:jc w:val="both"/>
      </w:pPr>
      <w:r>
        <w:t>Secondary market has become an integral part of the securities market. Here the purchase and selling of shares are done in very structural form.</w:t>
      </w:r>
    </w:p>
    <w:p w:rsidR="00AC0D4A" w:rsidRDefault="00AC0D4A" w:rsidP="00AC0D4A">
      <w:pPr>
        <w:pStyle w:val="BodyText"/>
        <w:spacing w:before="202" w:line="360" w:lineRule="auto"/>
        <w:ind w:left="220" w:right="1435"/>
        <w:jc w:val="both"/>
      </w:pPr>
      <w:r>
        <w:t>This is the avenue where the shares are issued in a very organized manner. This can be fulfilled only by having strong rules and regulations governing the securities market. Secondary markets other name is stock market.</w:t>
      </w:r>
    </w:p>
    <w:p w:rsidR="00AC0D4A" w:rsidRDefault="00AC0D4A" w:rsidP="00AC0D4A">
      <w:pPr>
        <w:pStyle w:val="BodyText"/>
        <w:spacing w:before="198" w:line="360" w:lineRule="auto"/>
        <w:ind w:left="220" w:right="1443"/>
        <w:jc w:val="both"/>
      </w:pPr>
      <w:r>
        <w:t>In the case of primary market, there is direct contact between the investors and the companies as they purchase these shares directly with the help of private placement or through initial public offer or they can purchase it from the federal government if they are going to invest in the treasury bills. But it is difficult in case of secondary market as the investors will purchase the shares from some other investors.</w:t>
      </w:r>
    </w:p>
    <w:p w:rsidR="00AC0D4A" w:rsidRDefault="00AC0D4A" w:rsidP="00AC0D4A">
      <w:pPr>
        <w:pStyle w:val="BodyText"/>
        <w:ind w:left="220"/>
      </w:pPr>
    </w:p>
    <w:p w:rsidR="00AC0D4A" w:rsidRDefault="00AC0D4A" w:rsidP="00AC0D4A">
      <w:pPr>
        <w:pStyle w:val="BodyText"/>
        <w:ind w:left="220"/>
      </w:pPr>
    </w:p>
    <w:p w:rsidR="00AC0D4A" w:rsidRDefault="00AC0D4A" w:rsidP="00AC0D4A">
      <w:pPr>
        <w:pStyle w:val="BodyText"/>
        <w:ind w:left="220"/>
      </w:pPr>
    </w:p>
    <w:p w:rsidR="00AC0D4A" w:rsidRPr="006D127A" w:rsidRDefault="00AC0D4A" w:rsidP="00AC0D4A">
      <w:pPr>
        <w:pStyle w:val="Heading3"/>
        <w:numPr>
          <w:ilvl w:val="2"/>
          <w:numId w:val="4"/>
        </w:numPr>
        <w:tabs>
          <w:tab w:val="left" w:pos="882"/>
        </w:tabs>
        <w:spacing w:before="221"/>
        <w:ind w:hanging="662"/>
        <w:jc w:val="both"/>
        <w:rPr>
          <w:sz w:val="28"/>
          <w:szCs w:val="28"/>
        </w:rPr>
      </w:pPr>
      <w:r w:rsidRPr="006D127A">
        <w:rPr>
          <w:sz w:val="28"/>
          <w:szCs w:val="28"/>
        </w:rPr>
        <w:t>Types of broker</w:t>
      </w:r>
    </w:p>
    <w:p w:rsidR="00AC0D4A" w:rsidRDefault="00AC0D4A" w:rsidP="00AC0D4A">
      <w:pPr>
        <w:pStyle w:val="BodyText"/>
        <w:spacing w:before="4"/>
        <w:rPr>
          <w:b/>
          <w:sz w:val="29"/>
        </w:rPr>
      </w:pPr>
    </w:p>
    <w:p w:rsidR="00AC0D4A" w:rsidRDefault="00AC0D4A" w:rsidP="00AC0D4A">
      <w:pPr>
        <w:pStyle w:val="ListParagraph"/>
        <w:numPr>
          <w:ilvl w:val="3"/>
          <w:numId w:val="4"/>
        </w:numPr>
        <w:tabs>
          <w:tab w:val="left" w:pos="941"/>
        </w:tabs>
        <w:spacing w:before="1"/>
        <w:ind w:hanging="361"/>
        <w:jc w:val="both"/>
        <w:rPr>
          <w:b/>
          <w:sz w:val="24"/>
        </w:rPr>
      </w:pPr>
      <w:r>
        <w:rPr>
          <w:b/>
          <w:sz w:val="24"/>
        </w:rPr>
        <w:t>Discount</w:t>
      </w:r>
      <w:r>
        <w:rPr>
          <w:b/>
          <w:spacing w:val="-1"/>
          <w:sz w:val="24"/>
        </w:rPr>
        <w:t xml:space="preserve"> </w:t>
      </w:r>
      <w:r>
        <w:rPr>
          <w:b/>
          <w:sz w:val="24"/>
        </w:rPr>
        <w:t>broker</w:t>
      </w:r>
    </w:p>
    <w:p w:rsidR="00AC0D4A" w:rsidRDefault="00AC0D4A" w:rsidP="00AC0D4A">
      <w:pPr>
        <w:pStyle w:val="BodyText"/>
        <w:spacing w:before="133" w:line="360" w:lineRule="auto"/>
        <w:ind w:left="940" w:right="1437" w:firstLine="60"/>
        <w:jc w:val="both"/>
      </w:pPr>
      <w:r>
        <w:t>Here only the discounted information is provided to the customers or the clients. The brokers will give their guidance to the investors on which stock are good for trading. And all the other information must be found out by the investors themselves. This piece of advice for discounted rate.</w:t>
      </w:r>
    </w:p>
    <w:p w:rsidR="00AC0D4A" w:rsidRDefault="00AC0D4A" w:rsidP="00AC0D4A">
      <w:pPr>
        <w:pStyle w:val="Heading3"/>
        <w:numPr>
          <w:ilvl w:val="3"/>
          <w:numId w:val="4"/>
        </w:numPr>
        <w:tabs>
          <w:tab w:val="num" w:pos="360"/>
          <w:tab w:val="left" w:pos="941"/>
        </w:tabs>
        <w:spacing w:before="5"/>
        <w:ind w:left="220" w:hanging="361"/>
        <w:jc w:val="both"/>
      </w:pPr>
      <w:r>
        <w:t>Full Service</w:t>
      </w:r>
      <w:r>
        <w:rPr>
          <w:spacing w:val="-3"/>
        </w:rPr>
        <w:t xml:space="preserve"> </w:t>
      </w:r>
      <w:r>
        <w:t>broker</w:t>
      </w:r>
    </w:p>
    <w:p w:rsidR="00AC0D4A" w:rsidRDefault="00AC0D4A" w:rsidP="00AC0D4A">
      <w:pPr>
        <w:pStyle w:val="BodyText"/>
        <w:spacing w:before="132" w:line="360" w:lineRule="auto"/>
        <w:ind w:left="940" w:right="1435" w:firstLine="60"/>
        <w:jc w:val="both"/>
      </w:pPr>
      <w:r>
        <w:t>The investors provide all the relevant information such as the give guidance towards which stock is beneficial for them and also all the necessary scrutiny for the stock to be traded One most profitable thing for the brokers is that they gain huge commission from this business</w:t>
      </w:r>
    </w:p>
    <w:p w:rsidR="00AC0D4A" w:rsidRDefault="00AC0D4A" w:rsidP="00AC0D4A">
      <w:pPr>
        <w:pStyle w:val="Heading3"/>
        <w:numPr>
          <w:ilvl w:val="3"/>
          <w:numId w:val="4"/>
        </w:numPr>
        <w:tabs>
          <w:tab w:val="num" w:pos="360"/>
          <w:tab w:val="left" w:pos="941"/>
        </w:tabs>
        <w:spacing w:before="4"/>
        <w:ind w:left="220" w:hanging="361"/>
        <w:jc w:val="both"/>
      </w:pPr>
      <w:r>
        <w:t>Online</w:t>
      </w:r>
      <w:r>
        <w:rPr>
          <w:spacing w:val="-1"/>
        </w:rPr>
        <w:t xml:space="preserve"> </w:t>
      </w:r>
      <w:r>
        <w:t>broker</w:t>
      </w:r>
    </w:p>
    <w:p w:rsidR="00AC0D4A" w:rsidRDefault="00AC0D4A" w:rsidP="00AC0D4A">
      <w:pPr>
        <w:pStyle w:val="BodyText"/>
        <w:spacing w:before="11"/>
        <w:rPr>
          <w:b/>
          <w:sz w:val="28"/>
        </w:rPr>
      </w:pPr>
    </w:p>
    <w:p w:rsidR="00AC0D4A" w:rsidRDefault="00AC0D4A" w:rsidP="00AC0D4A">
      <w:pPr>
        <w:pStyle w:val="BodyText"/>
        <w:spacing w:line="360" w:lineRule="auto"/>
        <w:ind w:left="1031" w:right="1461"/>
      </w:pPr>
      <w:r>
        <w:t xml:space="preserve">This is one of the new processes that was introduced recently. Here the investors will be given a place to </w:t>
      </w:r>
      <w:proofErr w:type="spellStart"/>
      <w:r>
        <w:t>analyse</w:t>
      </w:r>
      <w:proofErr w:type="spellEnd"/>
      <w:r>
        <w:t xml:space="preserve"> themselves by providing necessary charts and other relevant information. But here the investors have the should have a slight knowledge about the investments. This is the best option for an investor as there is no huge commission involved and is economical.</w:t>
      </w:r>
    </w:p>
    <w:p w:rsidR="00AC0D4A" w:rsidRDefault="00AC0D4A" w:rsidP="00AC0D4A">
      <w:pPr>
        <w:pStyle w:val="BodyText"/>
        <w:spacing w:line="360" w:lineRule="auto"/>
        <w:ind w:left="1031" w:right="1461"/>
      </w:pPr>
    </w:p>
    <w:p w:rsidR="00AC0D4A" w:rsidRDefault="00AC0D4A" w:rsidP="00AC0D4A">
      <w:pPr>
        <w:pStyle w:val="BodyText"/>
        <w:spacing w:line="360" w:lineRule="auto"/>
        <w:ind w:left="1031" w:right="1461"/>
      </w:pPr>
    </w:p>
    <w:p w:rsidR="00AC0D4A" w:rsidRDefault="00AC0D4A" w:rsidP="00AC0D4A">
      <w:pPr>
        <w:pStyle w:val="Heading3"/>
        <w:numPr>
          <w:ilvl w:val="1"/>
          <w:numId w:val="5"/>
        </w:numPr>
        <w:tabs>
          <w:tab w:val="left" w:pos="641"/>
        </w:tabs>
        <w:ind w:hanging="421"/>
        <w:jc w:val="both"/>
      </w:pPr>
      <w:r>
        <w:t>Theoretical background</w:t>
      </w:r>
    </w:p>
    <w:p w:rsidR="00AC0D4A" w:rsidRDefault="00AC0D4A" w:rsidP="00AC0D4A">
      <w:pPr>
        <w:pStyle w:val="BodyText"/>
        <w:rPr>
          <w:b/>
          <w:sz w:val="29"/>
        </w:rPr>
      </w:pPr>
    </w:p>
    <w:p w:rsidR="00AC0D4A" w:rsidRDefault="00AC0D4A" w:rsidP="00AC0D4A">
      <w:pPr>
        <w:pStyle w:val="BodyText"/>
        <w:spacing w:line="360" w:lineRule="auto"/>
        <w:ind w:left="220" w:right="1438"/>
        <w:jc w:val="both"/>
      </w:pPr>
      <w:r>
        <w:t>Derivatives are such assets whose value is derived or taken from another hidden asset. Thus, derivative itself will become a contract between two or more parties based on the concerned hidden or the underlying asset. The price can be derived from the various fluctuations of the hidden assets. The commonly used underlying assets are commodities, bonds, shares, interest rates, currencies, market indices.</w:t>
      </w:r>
    </w:p>
    <w:p w:rsidR="00AC0D4A" w:rsidRDefault="00AC0D4A" w:rsidP="00AC0D4A">
      <w:pPr>
        <w:pStyle w:val="BodyText"/>
        <w:ind w:left="220"/>
      </w:pPr>
    </w:p>
    <w:p w:rsidR="00AC0D4A" w:rsidRDefault="00AC0D4A" w:rsidP="00AC0D4A">
      <w:pPr>
        <w:pStyle w:val="BodyText"/>
        <w:ind w:left="220"/>
      </w:pPr>
    </w:p>
    <w:p w:rsidR="001B60A5" w:rsidRDefault="001B60A5" w:rsidP="00AC0D4A">
      <w:pPr>
        <w:pStyle w:val="BodyText"/>
        <w:ind w:left="220"/>
      </w:pPr>
    </w:p>
    <w:p w:rsidR="001B60A5" w:rsidRDefault="001B60A5" w:rsidP="00AC0D4A">
      <w:pPr>
        <w:pStyle w:val="BodyText"/>
        <w:ind w:left="220"/>
      </w:pPr>
    </w:p>
    <w:p w:rsidR="00AC0D4A" w:rsidRDefault="00AC0D4A" w:rsidP="00AC0D4A">
      <w:pPr>
        <w:widowControl w:val="0"/>
        <w:tabs>
          <w:tab w:val="left" w:pos="641"/>
        </w:tabs>
        <w:autoSpaceDE w:val="0"/>
        <w:autoSpaceDN w:val="0"/>
        <w:spacing w:before="76" w:after="0" w:line="240" w:lineRule="auto"/>
        <w:rPr>
          <w:rFonts w:ascii="Times New Roman" w:eastAsia="Times New Roman" w:hAnsi="Times New Roman" w:cs="Times New Roman"/>
          <w:b/>
          <w:kern w:val="0"/>
          <w:sz w:val="28"/>
          <w:szCs w:val="24"/>
          <w:lang w:val="en-US" w:bidi="en-US"/>
          <w14:ligatures w14:val="none"/>
        </w:rPr>
      </w:pPr>
      <w:r w:rsidRPr="00AC0D4A">
        <w:rPr>
          <w:rFonts w:ascii="Times New Roman" w:eastAsia="Times New Roman" w:hAnsi="Times New Roman" w:cs="Times New Roman"/>
          <w:b/>
          <w:kern w:val="0"/>
          <w:sz w:val="28"/>
          <w:szCs w:val="24"/>
          <w:lang w:val="en-US" w:bidi="en-US"/>
          <w14:ligatures w14:val="none"/>
        </w:rPr>
        <w:t>Literature review</w:t>
      </w:r>
    </w:p>
    <w:p w:rsidR="001B60A5" w:rsidRPr="00AC0D4A" w:rsidRDefault="001B60A5" w:rsidP="00AC0D4A">
      <w:pPr>
        <w:widowControl w:val="0"/>
        <w:tabs>
          <w:tab w:val="left" w:pos="641"/>
        </w:tabs>
        <w:autoSpaceDE w:val="0"/>
        <w:autoSpaceDN w:val="0"/>
        <w:spacing w:before="76" w:after="0" w:line="240" w:lineRule="auto"/>
        <w:rPr>
          <w:rFonts w:ascii="Times New Roman" w:eastAsia="Times New Roman" w:hAnsi="Times New Roman" w:cs="Times New Roman"/>
          <w:b/>
          <w:kern w:val="0"/>
          <w:sz w:val="28"/>
          <w:szCs w:val="24"/>
          <w:lang w:val="en-US" w:bidi="en-US"/>
          <w14:ligatures w14:val="none"/>
        </w:rPr>
      </w:pPr>
    </w:p>
    <w:p w:rsidR="001B60A5" w:rsidRDefault="001B60A5" w:rsidP="001B60A5">
      <w:pPr>
        <w:pStyle w:val="BodyText"/>
        <w:spacing w:line="360" w:lineRule="auto"/>
        <w:ind w:left="220" w:right="1432"/>
        <w:jc w:val="both"/>
      </w:pPr>
      <w:r>
        <w:rPr>
          <w:b/>
        </w:rPr>
        <w:t xml:space="preserve">Prof B.B. </w:t>
      </w:r>
      <w:proofErr w:type="spellStart"/>
      <w:r>
        <w:rPr>
          <w:b/>
        </w:rPr>
        <w:t>Chakrabrati</w:t>
      </w:r>
      <w:proofErr w:type="spellEnd"/>
      <w:r>
        <w:rPr>
          <w:b/>
        </w:rPr>
        <w:t xml:space="preserve"> </w:t>
      </w:r>
      <w:r>
        <w:t>in his study in the “Arbitrage Opportunities in the Indian Markets” found out that an arbitrage is nothing but the happening of a buy and selling at the same time of an asset at the same time due to the changes in the prices. It is a type of trade from which profits are gained by taking the advantage in the changes in the prices of same instruments on different platforms. Arbitrage is actually risk free as the investors do not speculate on the volatile of the movements of the instruments. Instead of that they stake on any of the mis- pricing of the asset that is been happening between the two related markets. Thus, arbitrage arises as the market has many inefficiencies.</w:t>
      </w:r>
    </w:p>
    <w:p w:rsidR="001B60A5" w:rsidRDefault="001B60A5" w:rsidP="001B60A5">
      <w:pPr>
        <w:pStyle w:val="BodyText"/>
        <w:spacing w:before="201" w:line="360" w:lineRule="auto"/>
        <w:ind w:left="220" w:right="1434"/>
        <w:jc w:val="both"/>
      </w:pPr>
      <w:r>
        <w:rPr>
          <w:b/>
        </w:rPr>
        <w:t xml:space="preserve">Kanas </w:t>
      </w:r>
      <w:r>
        <w:t>(2009), with the help of time varying–swapping the vector error of correction approach, detects that NIKKEI the futures and the stock index cash are simultaneously distinguished by the reign switching, which is the not constant and differs according to the time and it is reliable on the basis of the interest rates and fluctuation in the cash markets.</w:t>
      </w:r>
    </w:p>
    <w:p w:rsidR="001B60A5" w:rsidRDefault="001B60A5" w:rsidP="001B60A5">
      <w:pPr>
        <w:pStyle w:val="BodyText"/>
        <w:spacing w:before="200" w:line="360" w:lineRule="auto"/>
        <w:ind w:left="220" w:right="1433"/>
        <w:jc w:val="both"/>
      </w:pPr>
      <w:proofErr w:type="spellStart"/>
      <w:r>
        <w:rPr>
          <w:b/>
        </w:rPr>
        <w:t>Hadgal</w:t>
      </w:r>
      <w:proofErr w:type="spellEnd"/>
      <w:r>
        <w:rPr>
          <w:b/>
        </w:rPr>
        <w:t xml:space="preserve"> </w:t>
      </w:r>
      <w:r>
        <w:t>(2007) is concentrated mainly on the desirable lead-lag relationships between the future and the spot prices in Indian market. But there is no definite argument for any lead-lag relationship due to the immature of the Indian market.</w:t>
      </w:r>
    </w:p>
    <w:p w:rsidR="001B60A5" w:rsidRDefault="001B60A5" w:rsidP="001B60A5">
      <w:pPr>
        <w:pStyle w:val="BodyText"/>
        <w:spacing w:before="200" w:line="360" w:lineRule="auto"/>
        <w:ind w:left="220" w:right="1436"/>
        <w:jc w:val="both"/>
      </w:pPr>
      <w:proofErr w:type="spellStart"/>
      <w:r>
        <w:rPr>
          <w:b/>
        </w:rPr>
        <w:t>Asche</w:t>
      </w:r>
      <w:proofErr w:type="spellEnd"/>
      <w:r>
        <w:rPr>
          <w:b/>
        </w:rPr>
        <w:t xml:space="preserve"> </w:t>
      </w:r>
      <w:r>
        <w:t xml:space="preserve">and </w:t>
      </w:r>
      <w:proofErr w:type="spellStart"/>
      <w:r>
        <w:rPr>
          <w:b/>
        </w:rPr>
        <w:t>Guttormsen</w:t>
      </w:r>
      <w:proofErr w:type="spellEnd"/>
      <w:r>
        <w:rPr>
          <w:b/>
        </w:rPr>
        <w:t xml:space="preserve"> </w:t>
      </w:r>
      <w:r>
        <w:t>(2002) has tested the relation of the future and the spot price. The finding shows that the future prices leads to the spot prices, and that the future contracts has longer time period than the shorter time period.</w:t>
      </w:r>
    </w:p>
    <w:p w:rsidR="001B60A5" w:rsidRDefault="001B60A5" w:rsidP="001B60A5">
      <w:pPr>
        <w:pStyle w:val="Heading3"/>
        <w:numPr>
          <w:ilvl w:val="1"/>
          <w:numId w:val="6"/>
        </w:numPr>
        <w:tabs>
          <w:tab w:val="left" w:pos="641"/>
        </w:tabs>
        <w:spacing w:before="205"/>
        <w:ind w:hanging="421"/>
        <w:jc w:val="both"/>
        <w:rPr>
          <w:sz w:val="28"/>
          <w:szCs w:val="28"/>
        </w:rPr>
      </w:pPr>
    </w:p>
    <w:p w:rsidR="001B60A5" w:rsidRDefault="001B60A5" w:rsidP="001B60A5">
      <w:pPr>
        <w:pStyle w:val="BodyText"/>
        <w:ind w:left="220"/>
      </w:pPr>
    </w:p>
    <w:p w:rsidR="001B60A5" w:rsidRPr="006D127A" w:rsidRDefault="001B60A5" w:rsidP="001B60A5">
      <w:pPr>
        <w:pStyle w:val="Heading3"/>
        <w:numPr>
          <w:ilvl w:val="1"/>
          <w:numId w:val="6"/>
        </w:numPr>
        <w:tabs>
          <w:tab w:val="left" w:pos="641"/>
        </w:tabs>
        <w:spacing w:before="203"/>
        <w:ind w:hanging="421"/>
        <w:jc w:val="both"/>
        <w:rPr>
          <w:sz w:val="28"/>
          <w:szCs w:val="28"/>
        </w:rPr>
      </w:pPr>
      <w:r w:rsidRPr="006D127A">
        <w:rPr>
          <w:sz w:val="28"/>
          <w:szCs w:val="28"/>
        </w:rPr>
        <w:t>Methodology</w:t>
      </w:r>
    </w:p>
    <w:p w:rsidR="001B60A5" w:rsidRDefault="001B60A5" w:rsidP="001B60A5">
      <w:pPr>
        <w:pStyle w:val="BodyText"/>
        <w:rPr>
          <w:b/>
          <w:sz w:val="29"/>
        </w:rPr>
      </w:pPr>
    </w:p>
    <w:p w:rsidR="001B60A5" w:rsidRDefault="001B60A5" w:rsidP="001B60A5">
      <w:pPr>
        <w:pStyle w:val="ListParagraph"/>
        <w:numPr>
          <w:ilvl w:val="2"/>
          <w:numId w:val="6"/>
        </w:numPr>
        <w:tabs>
          <w:tab w:val="left" w:pos="940"/>
          <w:tab w:val="left" w:pos="941"/>
        </w:tabs>
        <w:spacing w:line="352" w:lineRule="auto"/>
        <w:ind w:right="1439"/>
        <w:rPr>
          <w:sz w:val="24"/>
        </w:rPr>
      </w:pPr>
      <w:r>
        <w:rPr>
          <w:sz w:val="24"/>
        </w:rPr>
        <w:t>Primary data is found out by collecting the information from the discussion with the stock brokers at the Choice Broking Pvt</w:t>
      </w:r>
      <w:r>
        <w:rPr>
          <w:spacing w:val="-4"/>
          <w:sz w:val="24"/>
        </w:rPr>
        <w:t xml:space="preserve"> </w:t>
      </w:r>
      <w:r>
        <w:rPr>
          <w:sz w:val="24"/>
        </w:rPr>
        <w:t>Ltd</w:t>
      </w:r>
    </w:p>
    <w:p w:rsidR="001B60A5" w:rsidRDefault="001B60A5" w:rsidP="001B60A5">
      <w:pPr>
        <w:pStyle w:val="ListParagraph"/>
        <w:numPr>
          <w:ilvl w:val="2"/>
          <w:numId w:val="6"/>
        </w:numPr>
        <w:tabs>
          <w:tab w:val="left" w:pos="940"/>
          <w:tab w:val="left" w:pos="941"/>
        </w:tabs>
        <w:spacing w:before="7" w:line="352" w:lineRule="auto"/>
        <w:ind w:right="1442"/>
        <w:rPr>
          <w:sz w:val="24"/>
        </w:rPr>
      </w:pPr>
      <w:r>
        <w:rPr>
          <w:sz w:val="24"/>
        </w:rPr>
        <w:t>The secondary data required in this study is collected from the NSE websites. The risk-free rate is collected from the website of</w:t>
      </w:r>
      <w:r>
        <w:rPr>
          <w:spacing w:val="-4"/>
          <w:sz w:val="24"/>
        </w:rPr>
        <w:t xml:space="preserve"> </w:t>
      </w:r>
      <w:r>
        <w:rPr>
          <w:sz w:val="24"/>
        </w:rPr>
        <w:t>RBI</w:t>
      </w:r>
    </w:p>
    <w:p w:rsidR="001B60A5" w:rsidRDefault="001B60A5" w:rsidP="001B60A5">
      <w:pPr>
        <w:pStyle w:val="ListParagraph"/>
        <w:tabs>
          <w:tab w:val="left" w:pos="940"/>
          <w:tab w:val="left" w:pos="941"/>
        </w:tabs>
        <w:spacing w:before="7" w:line="352" w:lineRule="auto"/>
        <w:ind w:left="640" w:right="1442" w:firstLine="0"/>
        <w:rPr>
          <w:sz w:val="24"/>
        </w:rPr>
      </w:pPr>
    </w:p>
    <w:p w:rsidR="001B60A5" w:rsidRPr="006D127A" w:rsidRDefault="001B60A5" w:rsidP="001B60A5">
      <w:pPr>
        <w:pStyle w:val="Heading3"/>
        <w:numPr>
          <w:ilvl w:val="1"/>
          <w:numId w:val="7"/>
        </w:numPr>
        <w:tabs>
          <w:tab w:val="left" w:pos="522"/>
        </w:tabs>
        <w:ind w:hanging="302"/>
        <w:rPr>
          <w:sz w:val="28"/>
          <w:szCs w:val="28"/>
        </w:rPr>
      </w:pPr>
      <w:r w:rsidRPr="006D127A">
        <w:rPr>
          <w:sz w:val="28"/>
          <w:szCs w:val="28"/>
        </w:rPr>
        <w:t>Limitations</w:t>
      </w:r>
    </w:p>
    <w:p w:rsidR="001B60A5" w:rsidRDefault="001B60A5" w:rsidP="001B60A5">
      <w:pPr>
        <w:pStyle w:val="BodyText"/>
        <w:spacing w:before="7"/>
        <w:rPr>
          <w:b/>
          <w:sz w:val="20"/>
        </w:rPr>
      </w:pPr>
    </w:p>
    <w:p w:rsidR="001B60A5" w:rsidRDefault="001B60A5" w:rsidP="001B60A5">
      <w:pPr>
        <w:pStyle w:val="ListParagraph"/>
        <w:numPr>
          <w:ilvl w:val="2"/>
          <w:numId w:val="7"/>
        </w:numPr>
        <w:tabs>
          <w:tab w:val="left" w:pos="940"/>
          <w:tab w:val="left" w:pos="941"/>
        </w:tabs>
        <w:ind w:hanging="361"/>
        <w:rPr>
          <w:sz w:val="24"/>
        </w:rPr>
      </w:pPr>
      <w:r>
        <w:rPr>
          <w:sz w:val="24"/>
        </w:rPr>
        <w:t>The data is majorly collected from the secondary</w:t>
      </w:r>
      <w:r>
        <w:rPr>
          <w:spacing w:val="-11"/>
          <w:sz w:val="24"/>
        </w:rPr>
        <w:t xml:space="preserve"> </w:t>
      </w:r>
      <w:r>
        <w:rPr>
          <w:sz w:val="24"/>
        </w:rPr>
        <w:t>sources</w:t>
      </w:r>
    </w:p>
    <w:p w:rsidR="001B60A5" w:rsidRDefault="001B60A5" w:rsidP="001B60A5">
      <w:pPr>
        <w:pStyle w:val="ListParagraph"/>
        <w:numPr>
          <w:ilvl w:val="2"/>
          <w:numId w:val="7"/>
        </w:numPr>
        <w:tabs>
          <w:tab w:val="left" w:pos="940"/>
          <w:tab w:val="left" w:pos="941"/>
        </w:tabs>
        <w:spacing w:before="136" w:line="352" w:lineRule="auto"/>
        <w:ind w:right="1438"/>
        <w:rPr>
          <w:sz w:val="24"/>
        </w:rPr>
      </w:pPr>
      <w:r>
        <w:rPr>
          <w:sz w:val="24"/>
        </w:rPr>
        <w:t>The study Is done on only on 0 stocks and therefore the study is not applicable for other</w:t>
      </w:r>
      <w:r>
        <w:rPr>
          <w:spacing w:val="-2"/>
          <w:sz w:val="24"/>
        </w:rPr>
        <w:t xml:space="preserve"> </w:t>
      </w:r>
      <w:r>
        <w:rPr>
          <w:sz w:val="24"/>
        </w:rPr>
        <w:t>stocks</w:t>
      </w:r>
    </w:p>
    <w:p w:rsidR="001B60A5" w:rsidRDefault="001B60A5" w:rsidP="001B60A5">
      <w:pPr>
        <w:pStyle w:val="ListParagraph"/>
        <w:numPr>
          <w:ilvl w:val="2"/>
          <w:numId w:val="7"/>
        </w:numPr>
        <w:tabs>
          <w:tab w:val="left" w:pos="940"/>
          <w:tab w:val="left" w:pos="941"/>
        </w:tabs>
        <w:spacing w:before="7" w:line="352" w:lineRule="auto"/>
        <w:ind w:right="1440"/>
        <w:rPr>
          <w:sz w:val="24"/>
        </w:rPr>
      </w:pPr>
      <w:r>
        <w:rPr>
          <w:sz w:val="24"/>
        </w:rPr>
        <w:t>This study on NSE stocks. Therefore, the futures contract in other stock exchanges are not</w:t>
      </w:r>
      <w:r>
        <w:rPr>
          <w:spacing w:val="-1"/>
          <w:sz w:val="24"/>
        </w:rPr>
        <w:t xml:space="preserve"> </w:t>
      </w:r>
      <w:r>
        <w:rPr>
          <w:sz w:val="24"/>
        </w:rPr>
        <w:t>considered.</w:t>
      </w:r>
    </w:p>
    <w:p w:rsidR="001B60A5" w:rsidRDefault="001B60A5" w:rsidP="001B60A5">
      <w:pPr>
        <w:pStyle w:val="ListParagraph"/>
        <w:numPr>
          <w:ilvl w:val="2"/>
          <w:numId w:val="7"/>
        </w:numPr>
        <w:tabs>
          <w:tab w:val="left" w:pos="940"/>
          <w:tab w:val="left" w:pos="941"/>
        </w:tabs>
        <w:spacing w:before="9"/>
        <w:ind w:hanging="361"/>
        <w:rPr>
          <w:sz w:val="24"/>
        </w:rPr>
      </w:pPr>
      <w:r>
        <w:rPr>
          <w:sz w:val="24"/>
        </w:rPr>
        <w:t>Future prices calculation is a difficult</w:t>
      </w:r>
      <w:r>
        <w:rPr>
          <w:spacing w:val="-1"/>
          <w:sz w:val="24"/>
        </w:rPr>
        <w:t xml:space="preserve"> </w:t>
      </w:r>
      <w:r>
        <w:rPr>
          <w:sz w:val="24"/>
        </w:rPr>
        <w:t>task.</w:t>
      </w:r>
    </w:p>
    <w:p w:rsidR="001B60A5" w:rsidRDefault="001B60A5" w:rsidP="001B60A5">
      <w:pPr>
        <w:pStyle w:val="BodyText"/>
        <w:ind w:left="220"/>
      </w:pPr>
    </w:p>
    <w:p w:rsidR="001B60A5" w:rsidRDefault="001B60A5" w:rsidP="001B60A5">
      <w:pPr>
        <w:pStyle w:val="BodyText"/>
        <w:ind w:left="220"/>
      </w:pPr>
    </w:p>
    <w:p w:rsidR="001B60A5" w:rsidRPr="003E304E" w:rsidRDefault="001B60A5" w:rsidP="001B60A5">
      <w:pPr>
        <w:pStyle w:val="Heading3"/>
        <w:numPr>
          <w:ilvl w:val="1"/>
          <w:numId w:val="8"/>
        </w:numPr>
        <w:tabs>
          <w:tab w:val="left" w:pos="641"/>
        </w:tabs>
        <w:ind w:hanging="421"/>
        <w:rPr>
          <w:sz w:val="28"/>
          <w:szCs w:val="28"/>
        </w:rPr>
      </w:pPr>
      <w:r w:rsidRPr="003E304E">
        <w:rPr>
          <w:sz w:val="28"/>
          <w:szCs w:val="28"/>
        </w:rPr>
        <w:t>CONCLUSIONS</w:t>
      </w:r>
    </w:p>
    <w:p w:rsidR="001B60A5" w:rsidRDefault="001B60A5" w:rsidP="001B60A5">
      <w:pPr>
        <w:pStyle w:val="BodyText"/>
        <w:rPr>
          <w:b/>
          <w:sz w:val="29"/>
        </w:rPr>
      </w:pPr>
    </w:p>
    <w:p w:rsidR="001B60A5" w:rsidRDefault="001B60A5" w:rsidP="001B60A5">
      <w:pPr>
        <w:pStyle w:val="BodyText"/>
        <w:spacing w:line="360" w:lineRule="auto"/>
        <w:ind w:left="220" w:right="1436"/>
        <w:jc w:val="both"/>
      </w:pPr>
      <w:r>
        <w:t>From this research I conclude that there are many arbitrage opportunities available in the Indian stock markets. Arbitrage is a platform through which the investors may find risk free interest rate profits in the markets. Here I have taken the 10 stocks relating to 10 different sectors and in all these sectors the investor can earn profit through the arbitrage opportunities. In the case of arbitrage the investor can make profit in either cash and carry or reverse cash and carry arbitrage model. But cash and carry arbitrage has more scope in the Indian market. The stocks that are available for short selling is comparatively less compared to cash and carry model. The investors may incur loss sometimes in the arbitrage opportunities, if the prices difference between the future contract and the spot price of the underlying less is comparatively less than the investor may incur loss. The arbitrageur must make thorough analysis of the stocks that he wants to trade and know its future and the current fair value of the asset. If there is higher difference in the two markets than the investor will earn more profit. One of the main limitations in the arbitrage process is the transaction costs. If the SEBI or the government of India increases the transaction cost then the arbitrageur will incur losses.</w:t>
      </w:r>
    </w:p>
    <w:p w:rsidR="001B60A5" w:rsidRDefault="001B60A5" w:rsidP="001B60A5">
      <w:pPr>
        <w:pStyle w:val="Heading3"/>
        <w:rPr>
          <w:sz w:val="28"/>
          <w:szCs w:val="28"/>
        </w:rPr>
      </w:pPr>
      <w:r w:rsidRPr="00525936">
        <w:rPr>
          <w:sz w:val="28"/>
          <w:szCs w:val="28"/>
        </w:rPr>
        <w:t>Reference</w:t>
      </w:r>
      <w:r w:rsidR="00525936" w:rsidRPr="00525936">
        <w:rPr>
          <w:sz w:val="28"/>
          <w:szCs w:val="28"/>
        </w:rPr>
        <w:t>s</w:t>
      </w:r>
    </w:p>
    <w:p w:rsidR="00525936" w:rsidRPr="00525936" w:rsidRDefault="00525936" w:rsidP="001B60A5">
      <w:pPr>
        <w:pStyle w:val="Heading3"/>
        <w:rPr>
          <w:sz w:val="28"/>
          <w:szCs w:val="28"/>
        </w:rPr>
      </w:pPr>
    </w:p>
    <w:p w:rsidR="001B60A5" w:rsidRDefault="001B60A5" w:rsidP="001B60A5">
      <w:pPr>
        <w:pStyle w:val="BodyText"/>
        <w:spacing w:line="360" w:lineRule="auto"/>
        <w:ind w:left="220" w:right="1939"/>
      </w:pPr>
      <w:r>
        <w:t>John C HULL (2006), Options, Futures and Other derivatives 5</w:t>
      </w:r>
      <w:r>
        <w:rPr>
          <w:vertAlign w:val="superscript"/>
        </w:rPr>
        <w:t>th</w:t>
      </w:r>
      <w:r>
        <w:t xml:space="preserve"> Edition, New Delhi: Pearson Education</w:t>
      </w:r>
      <w:r>
        <w:rPr>
          <w:spacing w:val="1"/>
        </w:rPr>
        <w:t xml:space="preserve"> </w:t>
      </w:r>
      <w:r>
        <w:t>Inc</w:t>
      </w:r>
    </w:p>
    <w:p w:rsidR="001B60A5" w:rsidRDefault="001B60A5" w:rsidP="001B60A5">
      <w:pPr>
        <w:pStyle w:val="BodyText"/>
        <w:spacing w:before="192" w:line="360" w:lineRule="auto"/>
        <w:ind w:left="220" w:right="1461"/>
      </w:pPr>
      <w:r>
        <w:t xml:space="preserve">Navneet Bansal and Manish </w:t>
      </w:r>
      <w:proofErr w:type="spellStart"/>
      <w:r>
        <w:t>Bandsal</w:t>
      </w:r>
      <w:proofErr w:type="spellEnd"/>
      <w:r>
        <w:t xml:space="preserve"> (2006), Derivatives and Financial Innovation, Delhi: Tata </w:t>
      </w:r>
      <w:proofErr w:type="spellStart"/>
      <w:r>
        <w:t>McGrw</w:t>
      </w:r>
      <w:proofErr w:type="spellEnd"/>
      <w:r>
        <w:t xml:space="preserve"> Hill Education </w:t>
      </w:r>
      <w:proofErr w:type="spellStart"/>
      <w:r>
        <w:t>Pvt</w:t>
      </w:r>
      <w:proofErr w:type="spellEnd"/>
      <w:r>
        <w:t xml:space="preserve"> Ltd.</w:t>
      </w:r>
    </w:p>
    <w:p w:rsidR="001B60A5" w:rsidRDefault="001B60A5" w:rsidP="001B60A5">
      <w:pPr>
        <w:pStyle w:val="BodyText"/>
        <w:spacing w:before="200" w:line="360" w:lineRule="auto"/>
        <w:ind w:left="220" w:right="1461"/>
      </w:pPr>
      <w:r>
        <w:lastRenderedPageBreak/>
        <w:t xml:space="preserve">B R </w:t>
      </w:r>
      <w:proofErr w:type="spellStart"/>
      <w:r>
        <w:t>Bhagri</w:t>
      </w:r>
      <w:proofErr w:type="spellEnd"/>
      <w:r>
        <w:t xml:space="preserve">, N D Vohra (2003), Futures and Options Delhi: Tata </w:t>
      </w:r>
      <w:proofErr w:type="spellStart"/>
      <w:r>
        <w:t>Mcgraw</w:t>
      </w:r>
      <w:proofErr w:type="spellEnd"/>
      <w:r>
        <w:t xml:space="preserve"> Hill Education </w:t>
      </w:r>
      <w:proofErr w:type="spellStart"/>
      <w:r>
        <w:t>Pvt</w:t>
      </w:r>
      <w:proofErr w:type="spellEnd"/>
      <w:r>
        <w:t xml:space="preserve"> ltd.</w:t>
      </w:r>
    </w:p>
    <w:p w:rsidR="001B60A5" w:rsidRDefault="001B60A5" w:rsidP="001B60A5">
      <w:pPr>
        <w:pStyle w:val="Heading3"/>
        <w:spacing w:before="207"/>
      </w:pPr>
      <w:r>
        <w:t>Webliography</w:t>
      </w:r>
    </w:p>
    <w:p w:rsidR="001B60A5" w:rsidRDefault="001B60A5" w:rsidP="001B60A5">
      <w:pPr>
        <w:pStyle w:val="BodyText"/>
        <w:spacing w:before="64" w:line="614" w:lineRule="exact"/>
        <w:ind w:left="220" w:right="2571"/>
      </w:pPr>
      <w:r>
        <w:t xml:space="preserve">NSE India </w:t>
      </w:r>
      <w:hyperlink r:id="rId5">
        <w:r>
          <w:rPr>
            <w:color w:val="0000FF"/>
            <w:u w:val="single" w:color="0000FF"/>
          </w:rPr>
          <w:t>https://www.nseindia.com/products/contenet/derivatives/equities/historical</w:t>
        </w:r>
        <w:r>
          <w:rPr>
            <w:color w:val="0000FF"/>
          </w:rPr>
          <w:t xml:space="preserve"> </w:t>
        </w:r>
      </w:hyperlink>
      <w:r>
        <w:t>fo.htm Money</w:t>
      </w:r>
      <w:r>
        <w:rPr>
          <w:spacing w:val="-5"/>
        </w:rPr>
        <w:t xml:space="preserve"> </w:t>
      </w:r>
      <w:r>
        <w:t>Control</w:t>
      </w:r>
    </w:p>
    <w:p w:rsidR="001B60A5" w:rsidRDefault="00795F7F" w:rsidP="001B60A5">
      <w:pPr>
        <w:pStyle w:val="BodyText"/>
        <w:spacing w:before="172"/>
        <w:ind w:left="220"/>
      </w:pPr>
      <w:hyperlink r:id="rId6">
        <w:r w:rsidR="001B60A5">
          <w:rPr>
            <w:color w:val="0000FF"/>
            <w:u w:val="single" w:color="0000FF"/>
          </w:rPr>
          <w:t>https://www.moneycontrol.com/</w:t>
        </w:r>
      </w:hyperlink>
    </w:p>
    <w:p w:rsidR="001B60A5" w:rsidRDefault="001B60A5" w:rsidP="001B60A5">
      <w:pPr>
        <w:pStyle w:val="BodyText"/>
        <w:spacing w:before="4"/>
        <w:rPr>
          <w:sz w:val="21"/>
        </w:rPr>
      </w:pPr>
    </w:p>
    <w:p w:rsidR="001B60A5" w:rsidRDefault="001B60A5" w:rsidP="001B60A5">
      <w:pPr>
        <w:pStyle w:val="Heading3"/>
        <w:spacing w:before="0"/>
      </w:pPr>
      <w:r>
        <w:t>Articles</w:t>
      </w:r>
    </w:p>
    <w:p w:rsidR="001B60A5" w:rsidRDefault="001B60A5" w:rsidP="001B60A5">
      <w:pPr>
        <w:pStyle w:val="BodyText"/>
        <w:spacing w:before="7"/>
        <w:rPr>
          <w:b/>
          <w:sz w:val="20"/>
        </w:rPr>
      </w:pPr>
    </w:p>
    <w:p w:rsidR="001B60A5" w:rsidRDefault="001B60A5" w:rsidP="001B60A5">
      <w:pPr>
        <w:pStyle w:val="BodyText"/>
        <w:ind w:left="220"/>
      </w:pPr>
      <w:r>
        <w:t xml:space="preserve">Ronald T </w:t>
      </w:r>
      <w:proofErr w:type="spellStart"/>
      <w:r>
        <w:t>Slivka</w:t>
      </w:r>
      <w:proofErr w:type="spellEnd"/>
      <w:r>
        <w:t>, J.W. (2012), Arbitrage of single stocks versus futures in Indi; a case study</w:t>
      </w:r>
    </w:p>
    <w:p w:rsidR="001B60A5" w:rsidRDefault="001B60A5" w:rsidP="001B60A5">
      <w:pPr>
        <w:pStyle w:val="BodyText"/>
        <w:spacing w:before="10"/>
        <w:rPr>
          <w:sz w:val="20"/>
        </w:rPr>
      </w:pPr>
    </w:p>
    <w:p w:rsidR="001B60A5" w:rsidRDefault="001B60A5" w:rsidP="001B60A5">
      <w:pPr>
        <w:pStyle w:val="BodyText"/>
        <w:spacing w:line="360" w:lineRule="auto"/>
        <w:ind w:left="220" w:right="1437"/>
        <w:jc w:val="both"/>
      </w:pPr>
      <w:r>
        <w:t xml:space="preserve">Dheeraj Mishra R K (2006), Arbitrage Opportunities in the Futures Market; A study of the Nifty Futures. The IUP journal of applied </w:t>
      </w:r>
      <w:r w:rsidR="00525936">
        <w:t xml:space="preserve">finance </w:t>
      </w:r>
    </w:p>
    <w:p w:rsidR="001B60A5" w:rsidRPr="00AC0D4A" w:rsidRDefault="001B60A5" w:rsidP="001B60A5">
      <w:pPr>
        <w:pStyle w:val="BodyText"/>
        <w:ind w:left="220"/>
      </w:pPr>
    </w:p>
    <w:sectPr w:rsidR="001B60A5" w:rsidRPr="00AC0D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44109"/>
    <w:multiLevelType w:val="hybridMultilevel"/>
    <w:tmpl w:val="D902C458"/>
    <w:lvl w:ilvl="0" w:tplc="1F52FF8A">
      <w:start w:val="3"/>
      <w:numFmt w:val="decimal"/>
      <w:lvlText w:val="%1"/>
      <w:lvlJc w:val="left"/>
      <w:pPr>
        <w:ind w:left="640" w:hanging="420"/>
      </w:pPr>
      <w:rPr>
        <w:rFonts w:hint="default"/>
        <w:lang w:val="en-US" w:eastAsia="en-US" w:bidi="en-US"/>
      </w:rPr>
    </w:lvl>
    <w:lvl w:ilvl="1" w:tplc="F458873E">
      <w:numFmt w:val="none"/>
      <w:lvlText w:val=""/>
      <w:lvlJc w:val="left"/>
      <w:pPr>
        <w:tabs>
          <w:tab w:val="num" w:pos="360"/>
        </w:tabs>
      </w:pPr>
    </w:lvl>
    <w:lvl w:ilvl="2" w:tplc="DBEC68A2">
      <w:numFmt w:val="bullet"/>
      <w:lvlText w:val=""/>
      <w:lvlJc w:val="left"/>
      <w:pPr>
        <w:ind w:left="940" w:hanging="360"/>
      </w:pPr>
      <w:rPr>
        <w:rFonts w:ascii="Symbol" w:eastAsia="Symbol" w:hAnsi="Symbol" w:cs="Symbol" w:hint="default"/>
        <w:w w:val="100"/>
        <w:sz w:val="24"/>
        <w:szCs w:val="24"/>
        <w:lang w:val="en-US" w:eastAsia="en-US" w:bidi="en-US"/>
      </w:rPr>
    </w:lvl>
    <w:lvl w:ilvl="3" w:tplc="7F78BE8C">
      <w:numFmt w:val="bullet"/>
      <w:lvlText w:val="•"/>
      <w:lvlJc w:val="left"/>
      <w:pPr>
        <w:ind w:left="3105" w:hanging="360"/>
      </w:pPr>
      <w:rPr>
        <w:rFonts w:hint="default"/>
        <w:lang w:val="en-US" w:eastAsia="en-US" w:bidi="en-US"/>
      </w:rPr>
    </w:lvl>
    <w:lvl w:ilvl="4" w:tplc="AC140532">
      <w:numFmt w:val="bullet"/>
      <w:lvlText w:val="•"/>
      <w:lvlJc w:val="left"/>
      <w:pPr>
        <w:ind w:left="4188" w:hanging="360"/>
      </w:pPr>
      <w:rPr>
        <w:rFonts w:hint="default"/>
        <w:lang w:val="en-US" w:eastAsia="en-US" w:bidi="en-US"/>
      </w:rPr>
    </w:lvl>
    <w:lvl w:ilvl="5" w:tplc="8B802A04">
      <w:numFmt w:val="bullet"/>
      <w:lvlText w:val="•"/>
      <w:lvlJc w:val="left"/>
      <w:pPr>
        <w:ind w:left="5271" w:hanging="360"/>
      </w:pPr>
      <w:rPr>
        <w:rFonts w:hint="default"/>
        <w:lang w:val="en-US" w:eastAsia="en-US" w:bidi="en-US"/>
      </w:rPr>
    </w:lvl>
    <w:lvl w:ilvl="6" w:tplc="1FB614A2">
      <w:numFmt w:val="bullet"/>
      <w:lvlText w:val="•"/>
      <w:lvlJc w:val="left"/>
      <w:pPr>
        <w:ind w:left="6354" w:hanging="360"/>
      </w:pPr>
      <w:rPr>
        <w:rFonts w:hint="default"/>
        <w:lang w:val="en-US" w:eastAsia="en-US" w:bidi="en-US"/>
      </w:rPr>
    </w:lvl>
    <w:lvl w:ilvl="7" w:tplc="127EC610">
      <w:numFmt w:val="bullet"/>
      <w:lvlText w:val="•"/>
      <w:lvlJc w:val="left"/>
      <w:pPr>
        <w:ind w:left="7437" w:hanging="360"/>
      </w:pPr>
      <w:rPr>
        <w:rFonts w:hint="default"/>
        <w:lang w:val="en-US" w:eastAsia="en-US" w:bidi="en-US"/>
      </w:rPr>
    </w:lvl>
    <w:lvl w:ilvl="8" w:tplc="E6C82D06">
      <w:numFmt w:val="bullet"/>
      <w:lvlText w:val="•"/>
      <w:lvlJc w:val="left"/>
      <w:pPr>
        <w:ind w:left="8520" w:hanging="360"/>
      </w:pPr>
      <w:rPr>
        <w:rFonts w:hint="default"/>
        <w:lang w:val="en-US" w:eastAsia="en-US" w:bidi="en-US"/>
      </w:rPr>
    </w:lvl>
  </w:abstractNum>
  <w:abstractNum w:abstractNumId="1" w15:restartNumberingAfterBreak="0">
    <w:nsid w:val="1E1660D8"/>
    <w:multiLevelType w:val="hybridMultilevel"/>
    <w:tmpl w:val="9FEE1E62"/>
    <w:lvl w:ilvl="0" w:tplc="FCE80D4A">
      <w:start w:val="1"/>
      <w:numFmt w:val="decimal"/>
      <w:lvlText w:val="%1"/>
      <w:lvlJc w:val="left"/>
      <w:pPr>
        <w:ind w:left="220" w:hanging="420"/>
      </w:pPr>
      <w:rPr>
        <w:rFonts w:hint="default"/>
        <w:lang w:val="en-US" w:eastAsia="en-US" w:bidi="en-US"/>
      </w:rPr>
    </w:lvl>
    <w:lvl w:ilvl="1" w:tplc="536E1340">
      <w:numFmt w:val="none"/>
      <w:lvlText w:val=""/>
      <w:lvlJc w:val="left"/>
      <w:pPr>
        <w:tabs>
          <w:tab w:val="num" w:pos="360"/>
        </w:tabs>
      </w:pPr>
    </w:lvl>
    <w:lvl w:ilvl="2" w:tplc="0202787E">
      <w:numFmt w:val="none"/>
      <w:lvlText w:val=""/>
      <w:lvlJc w:val="left"/>
      <w:pPr>
        <w:tabs>
          <w:tab w:val="num" w:pos="360"/>
        </w:tabs>
      </w:pPr>
    </w:lvl>
    <w:lvl w:ilvl="3" w:tplc="065AE9B6">
      <w:numFmt w:val="bullet"/>
      <w:lvlText w:val="•"/>
      <w:lvlJc w:val="left"/>
      <w:pPr>
        <w:ind w:left="2919" w:hanging="481"/>
      </w:pPr>
      <w:rPr>
        <w:rFonts w:hint="default"/>
        <w:lang w:val="en-US" w:eastAsia="en-US" w:bidi="en-US"/>
      </w:rPr>
    </w:lvl>
    <w:lvl w:ilvl="4" w:tplc="8DC2E61C">
      <w:numFmt w:val="bullet"/>
      <w:lvlText w:val="•"/>
      <w:lvlJc w:val="left"/>
      <w:pPr>
        <w:ind w:left="4028" w:hanging="481"/>
      </w:pPr>
      <w:rPr>
        <w:rFonts w:hint="default"/>
        <w:lang w:val="en-US" w:eastAsia="en-US" w:bidi="en-US"/>
      </w:rPr>
    </w:lvl>
    <w:lvl w:ilvl="5" w:tplc="5B0A108E">
      <w:numFmt w:val="bullet"/>
      <w:lvlText w:val="•"/>
      <w:lvlJc w:val="left"/>
      <w:pPr>
        <w:ind w:left="5138" w:hanging="481"/>
      </w:pPr>
      <w:rPr>
        <w:rFonts w:hint="default"/>
        <w:lang w:val="en-US" w:eastAsia="en-US" w:bidi="en-US"/>
      </w:rPr>
    </w:lvl>
    <w:lvl w:ilvl="6" w:tplc="6BF62420">
      <w:numFmt w:val="bullet"/>
      <w:lvlText w:val="•"/>
      <w:lvlJc w:val="left"/>
      <w:pPr>
        <w:ind w:left="6248" w:hanging="481"/>
      </w:pPr>
      <w:rPr>
        <w:rFonts w:hint="default"/>
        <w:lang w:val="en-US" w:eastAsia="en-US" w:bidi="en-US"/>
      </w:rPr>
    </w:lvl>
    <w:lvl w:ilvl="7" w:tplc="33908C22">
      <w:numFmt w:val="bullet"/>
      <w:lvlText w:val="•"/>
      <w:lvlJc w:val="left"/>
      <w:pPr>
        <w:ind w:left="7357" w:hanging="481"/>
      </w:pPr>
      <w:rPr>
        <w:rFonts w:hint="default"/>
        <w:lang w:val="en-US" w:eastAsia="en-US" w:bidi="en-US"/>
      </w:rPr>
    </w:lvl>
    <w:lvl w:ilvl="8" w:tplc="57C6CAB4">
      <w:numFmt w:val="bullet"/>
      <w:lvlText w:val="•"/>
      <w:lvlJc w:val="left"/>
      <w:pPr>
        <w:ind w:left="8467" w:hanging="481"/>
      </w:pPr>
      <w:rPr>
        <w:rFonts w:hint="default"/>
        <w:lang w:val="en-US" w:eastAsia="en-US" w:bidi="en-US"/>
      </w:rPr>
    </w:lvl>
  </w:abstractNum>
  <w:abstractNum w:abstractNumId="2" w15:restartNumberingAfterBreak="0">
    <w:nsid w:val="30A850E7"/>
    <w:multiLevelType w:val="hybridMultilevel"/>
    <w:tmpl w:val="A790BAEE"/>
    <w:lvl w:ilvl="0" w:tplc="F08E03C8">
      <w:start w:val="5"/>
      <w:numFmt w:val="decimal"/>
      <w:lvlText w:val="%1"/>
      <w:lvlJc w:val="left"/>
      <w:pPr>
        <w:ind w:left="640" w:hanging="420"/>
      </w:pPr>
      <w:rPr>
        <w:rFonts w:hint="default"/>
        <w:lang w:val="en-US" w:eastAsia="en-US" w:bidi="en-US"/>
      </w:rPr>
    </w:lvl>
    <w:lvl w:ilvl="1" w:tplc="665646F0">
      <w:numFmt w:val="none"/>
      <w:lvlText w:val=""/>
      <w:lvlJc w:val="left"/>
      <w:pPr>
        <w:tabs>
          <w:tab w:val="num" w:pos="360"/>
        </w:tabs>
      </w:pPr>
    </w:lvl>
    <w:lvl w:ilvl="2" w:tplc="E820A3CC">
      <w:numFmt w:val="bullet"/>
      <w:lvlText w:val=""/>
      <w:lvlJc w:val="left"/>
      <w:pPr>
        <w:ind w:left="940" w:hanging="360"/>
      </w:pPr>
      <w:rPr>
        <w:rFonts w:ascii="Symbol" w:eastAsia="Symbol" w:hAnsi="Symbol" w:cs="Symbol" w:hint="default"/>
        <w:w w:val="100"/>
        <w:sz w:val="24"/>
        <w:szCs w:val="24"/>
        <w:lang w:val="en-US" w:eastAsia="en-US" w:bidi="en-US"/>
      </w:rPr>
    </w:lvl>
    <w:lvl w:ilvl="3" w:tplc="62C24BF6">
      <w:numFmt w:val="bullet"/>
      <w:lvlText w:val="•"/>
      <w:lvlJc w:val="left"/>
      <w:pPr>
        <w:ind w:left="3105" w:hanging="360"/>
      </w:pPr>
      <w:rPr>
        <w:rFonts w:hint="default"/>
        <w:lang w:val="en-US" w:eastAsia="en-US" w:bidi="en-US"/>
      </w:rPr>
    </w:lvl>
    <w:lvl w:ilvl="4" w:tplc="A79C84A4">
      <w:numFmt w:val="bullet"/>
      <w:lvlText w:val="•"/>
      <w:lvlJc w:val="left"/>
      <w:pPr>
        <w:ind w:left="4188" w:hanging="360"/>
      </w:pPr>
      <w:rPr>
        <w:rFonts w:hint="default"/>
        <w:lang w:val="en-US" w:eastAsia="en-US" w:bidi="en-US"/>
      </w:rPr>
    </w:lvl>
    <w:lvl w:ilvl="5" w:tplc="2DCEC7D0">
      <w:numFmt w:val="bullet"/>
      <w:lvlText w:val="•"/>
      <w:lvlJc w:val="left"/>
      <w:pPr>
        <w:ind w:left="5271" w:hanging="360"/>
      </w:pPr>
      <w:rPr>
        <w:rFonts w:hint="default"/>
        <w:lang w:val="en-US" w:eastAsia="en-US" w:bidi="en-US"/>
      </w:rPr>
    </w:lvl>
    <w:lvl w:ilvl="6" w:tplc="01881938">
      <w:numFmt w:val="bullet"/>
      <w:lvlText w:val="•"/>
      <w:lvlJc w:val="left"/>
      <w:pPr>
        <w:ind w:left="6354" w:hanging="360"/>
      </w:pPr>
      <w:rPr>
        <w:rFonts w:hint="default"/>
        <w:lang w:val="en-US" w:eastAsia="en-US" w:bidi="en-US"/>
      </w:rPr>
    </w:lvl>
    <w:lvl w:ilvl="7" w:tplc="FFFAD430">
      <w:numFmt w:val="bullet"/>
      <w:lvlText w:val="•"/>
      <w:lvlJc w:val="left"/>
      <w:pPr>
        <w:ind w:left="7437" w:hanging="360"/>
      </w:pPr>
      <w:rPr>
        <w:rFonts w:hint="default"/>
        <w:lang w:val="en-US" w:eastAsia="en-US" w:bidi="en-US"/>
      </w:rPr>
    </w:lvl>
    <w:lvl w:ilvl="8" w:tplc="E8046FBE">
      <w:numFmt w:val="bullet"/>
      <w:lvlText w:val="•"/>
      <w:lvlJc w:val="left"/>
      <w:pPr>
        <w:ind w:left="8520" w:hanging="360"/>
      </w:pPr>
      <w:rPr>
        <w:rFonts w:hint="default"/>
        <w:lang w:val="en-US" w:eastAsia="en-US" w:bidi="en-US"/>
      </w:rPr>
    </w:lvl>
  </w:abstractNum>
  <w:abstractNum w:abstractNumId="3" w15:restartNumberingAfterBreak="0">
    <w:nsid w:val="42A212DB"/>
    <w:multiLevelType w:val="hybridMultilevel"/>
    <w:tmpl w:val="8820B2DC"/>
    <w:lvl w:ilvl="0" w:tplc="4AC4CCCC">
      <w:start w:val="3"/>
      <w:numFmt w:val="decimal"/>
      <w:lvlText w:val="%1"/>
      <w:lvlJc w:val="left"/>
      <w:pPr>
        <w:ind w:left="521" w:hanging="301"/>
      </w:pPr>
      <w:rPr>
        <w:rFonts w:hint="default"/>
        <w:lang w:val="en-US" w:eastAsia="en-US" w:bidi="en-US"/>
      </w:rPr>
    </w:lvl>
    <w:lvl w:ilvl="1" w:tplc="43D48D32">
      <w:numFmt w:val="none"/>
      <w:lvlText w:val=""/>
      <w:lvlJc w:val="left"/>
      <w:pPr>
        <w:tabs>
          <w:tab w:val="num" w:pos="360"/>
        </w:tabs>
      </w:pPr>
    </w:lvl>
    <w:lvl w:ilvl="2" w:tplc="2CB804EA">
      <w:numFmt w:val="bullet"/>
      <w:lvlText w:val=""/>
      <w:lvlJc w:val="left"/>
      <w:pPr>
        <w:ind w:left="940" w:hanging="360"/>
      </w:pPr>
      <w:rPr>
        <w:rFonts w:ascii="Symbol" w:eastAsia="Symbol" w:hAnsi="Symbol" w:cs="Symbol" w:hint="default"/>
        <w:w w:val="100"/>
        <w:sz w:val="24"/>
        <w:szCs w:val="24"/>
        <w:lang w:val="en-US" w:eastAsia="en-US" w:bidi="en-US"/>
      </w:rPr>
    </w:lvl>
    <w:lvl w:ilvl="3" w:tplc="D904E6F0">
      <w:numFmt w:val="bullet"/>
      <w:lvlText w:val="•"/>
      <w:lvlJc w:val="left"/>
      <w:pPr>
        <w:ind w:left="3105" w:hanging="360"/>
      </w:pPr>
      <w:rPr>
        <w:rFonts w:hint="default"/>
        <w:lang w:val="en-US" w:eastAsia="en-US" w:bidi="en-US"/>
      </w:rPr>
    </w:lvl>
    <w:lvl w:ilvl="4" w:tplc="2F16B6EA">
      <w:numFmt w:val="bullet"/>
      <w:lvlText w:val="•"/>
      <w:lvlJc w:val="left"/>
      <w:pPr>
        <w:ind w:left="4188" w:hanging="360"/>
      </w:pPr>
      <w:rPr>
        <w:rFonts w:hint="default"/>
        <w:lang w:val="en-US" w:eastAsia="en-US" w:bidi="en-US"/>
      </w:rPr>
    </w:lvl>
    <w:lvl w:ilvl="5" w:tplc="AA203500">
      <w:numFmt w:val="bullet"/>
      <w:lvlText w:val="•"/>
      <w:lvlJc w:val="left"/>
      <w:pPr>
        <w:ind w:left="5271" w:hanging="360"/>
      </w:pPr>
      <w:rPr>
        <w:rFonts w:hint="default"/>
        <w:lang w:val="en-US" w:eastAsia="en-US" w:bidi="en-US"/>
      </w:rPr>
    </w:lvl>
    <w:lvl w:ilvl="6" w:tplc="9D3A6702">
      <w:numFmt w:val="bullet"/>
      <w:lvlText w:val="•"/>
      <w:lvlJc w:val="left"/>
      <w:pPr>
        <w:ind w:left="6354" w:hanging="360"/>
      </w:pPr>
      <w:rPr>
        <w:rFonts w:hint="default"/>
        <w:lang w:val="en-US" w:eastAsia="en-US" w:bidi="en-US"/>
      </w:rPr>
    </w:lvl>
    <w:lvl w:ilvl="7" w:tplc="241831A2">
      <w:numFmt w:val="bullet"/>
      <w:lvlText w:val="•"/>
      <w:lvlJc w:val="left"/>
      <w:pPr>
        <w:ind w:left="7437" w:hanging="360"/>
      </w:pPr>
      <w:rPr>
        <w:rFonts w:hint="default"/>
        <w:lang w:val="en-US" w:eastAsia="en-US" w:bidi="en-US"/>
      </w:rPr>
    </w:lvl>
    <w:lvl w:ilvl="8" w:tplc="6C96126A">
      <w:numFmt w:val="bullet"/>
      <w:lvlText w:val="•"/>
      <w:lvlJc w:val="left"/>
      <w:pPr>
        <w:ind w:left="8520" w:hanging="360"/>
      </w:pPr>
      <w:rPr>
        <w:rFonts w:hint="default"/>
        <w:lang w:val="en-US" w:eastAsia="en-US" w:bidi="en-US"/>
      </w:rPr>
    </w:lvl>
  </w:abstractNum>
  <w:abstractNum w:abstractNumId="4" w15:restartNumberingAfterBreak="0">
    <w:nsid w:val="48C72B84"/>
    <w:multiLevelType w:val="hybridMultilevel"/>
    <w:tmpl w:val="CCC8B3EA"/>
    <w:lvl w:ilvl="0" w:tplc="AA2041FE">
      <w:start w:val="1"/>
      <w:numFmt w:val="decimal"/>
      <w:lvlText w:val="%1"/>
      <w:lvlJc w:val="left"/>
      <w:pPr>
        <w:ind w:left="580" w:hanging="360"/>
      </w:pPr>
      <w:rPr>
        <w:rFonts w:hint="default"/>
        <w:lang w:val="en-US" w:eastAsia="en-US" w:bidi="en-US"/>
      </w:rPr>
    </w:lvl>
    <w:lvl w:ilvl="1" w:tplc="134A6D6A">
      <w:numFmt w:val="none"/>
      <w:lvlText w:val=""/>
      <w:lvlJc w:val="left"/>
      <w:pPr>
        <w:tabs>
          <w:tab w:val="num" w:pos="360"/>
        </w:tabs>
      </w:pPr>
    </w:lvl>
    <w:lvl w:ilvl="2" w:tplc="0B1C7EE4">
      <w:numFmt w:val="bullet"/>
      <w:lvlText w:val=""/>
      <w:lvlJc w:val="left"/>
      <w:pPr>
        <w:ind w:left="1000" w:hanging="360"/>
      </w:pPr>
      <w:rPr>
        <w:rFonts w:ascii="Symbol" w:eastAsia="Symbol" w:hAnsi="Symbol" w:cs="Symbol" w:hint="default"/>
        <w:w w:val="100"/>
        <w:sz w:val="24"/>
        <w:szCs w:val="24"/>
        <w:lang w:val="en-US" w:eastAsia="en-US" w:bidi="en-US"/>
      </w:rPr>
    </w:lvl>
    <w:lvl w:ilvl="3" w:tplc="834ED1E4">
      <w:numFmt w:val="bullet"/>
      <w:lvlText w:val="•"/>
      <w:lvlJc w:val="left"/>
      <w:pPr>
        <w:ind w:left="3152" w:hanging="360"/>
      </w:pPr>
      <w:rPr>
        <w:rFonts w:hint="default"/>
        <w:lang w:val="en-US" w:eastAsia="en-US" w:bidi="en-US"/>
      </w:rPr>
    </w:lvl>
    <w:lvl w:ilvl="4" w:tplc="BAD04C32">
      <w:numFmt w:val="bullet"/>
      <w:lvlText w:val="•"/>
      <w:lvlJc w:val="left"/>
      <w:pPr>
        <w:ind w:left="4228" w:hanging="360"/>
      </w:pPr>
      <w:rPr>
        <w:rFonts w:hint="default"/>
        <w:lang w:val="en-US" w:eastAsia="en-US" w:bidi="en-US"/>
      </w:rPr>
    </w:lvl>
    <w:lvl w:ilvl="5" w:tplc="A0C67AB0">
      <w:numFmt w:val="bullet"/>
      <w:lvlText w:val="•"/>
      <w:lvlJc w:val="left"/>
      <w:pPr>
        <w:ind w:left="5305" w:hanging="360"/>
      </w:pPr>
      <w:rPr>
        <w:rFonts w:hint="default"/>
        <w:lang w:val="en-US" w:eastAsia="en-US" w:bidi="en-US"/>
      </w:rPr>
    </w:lvl>
    <w:lvl w:ilvl="6" w:tplc="2C76F820">
      <w:numFmt w:val="bullet"/>
      <w:lvlText w:val="•"/>
      <w:lvlJc w:val="left"/>
      <w:pPr>
        <w:ind w:left="6381" w:hanging="360"/>
      </w:pPr>
      <w:rPr>
        <w:rFonts w:hint="default"/>
        <w:lang w:val="en-US" w:eastAsia="en-US" w:bidi="en-US"/>
      </w:rPr>
    </w:lvl>
    <w:lvl w:ilvl="7" w:tplc="AF4EF7D8">
      <w:numFmt w:val="bullet"/>
      <w:lvlText w:val="•"/>
      <w:lvlJc w:val="left"/>
      <w:pPr>
        <w:ind w:left="7457" w:hanging="360"/>
      </w:pPr>
      <w:rPr>
        <w:rFonts w:hint="default"/>
        <w:lang w:val="en-US" w:eastAsia="en-US" w:bidi="en-US"/>
      </w:rPr>
    </w:lvl>
    <w:lvl w:ilvl="8" w:tplc="D4E4B25E">
      <w:numFmt w:val="bullet"/>
      <w:lvlText w:val="•"/>
      <w:lvlJc w:val="left"/>
      <w:pPr>
        <w:ind w:left="8533" w:hanging="360"/>
      </w:pPr>
      <w:rPr>
        <w:rFonts w:hint="default"/>
        <w:lang w:val="en-US" w:eastAsia="en-US" w:bidi="en-US"/>
      </w:rPr>
    </w:lvl>
  </w:abstractNum>
  <w:abstractNum w:abstractNumId="5" w15:restartNumberingAfterBreak="0">
    <w:nsid w:val="62C60282"/>
    <w:multiLevelType w:val="hybridMultilevel"/>
    <w:tmpl w:val="77AC675C"/>
    <w:lvl w:ilvl="0" w:tplc="D3C25BAE">
      <w:start w:val="2"/>
      <w:numFmt w:val="decimal"/>
      <w:lvlText w:val="%1"/>
      <w:lvlJc w:val="left"/>
      <w:pPr>
        <w:ind w:left="640" w:hanging="420"/>
      </w:pPr>
      <w:rPr>
        <w:rFonts w:hint="default"/>
        <w:lang w:val="en-US" w:eastAsia="en-US" w:bidi="en-US"/>
      </w:rPr>
    </w:lvl>
    <w:lvl w:ilvl="1" w:tplc="93B29AAE">
      <w:numFmt w:val="none"/>
      <w:lvlText w:val=""/>
      <w:lvlJc w:val="left"/>
      <w:pPr>
        <w:tabs>
          <w:tab w:val="num" w:pos="360"/>
        </w:tabs>
      </w:pPr>
    </w:lvl>
    <w:lvl w:ilvl="2" w:tplc="88325F60">
      <w:numFmt w:val="none"/>
      <w:lvlText w:val=""/>
      <w:lvlJc w:val="left"/>
      <w:pPr>
        <w:tabs>
          <w:tab w:val="num" w:pos="360"/>
        </w:tabs>
      </w:pPr>
    </w:lvl>
    <w:lvl w:ilvl="3" w:tplc="5BE6F632">
      <w:numFmt w:val="bullet"/>
      <w:lvlText w:val=""/>
      <w:lvlJc w:val="left"/>
      <w:pPr>
        <w:ind w:left="940" w:hanging="360"/>
      </w:pPr>
      <w:rPr>
        <w:rFonts w:ascii="Symbol" w:eastAsia="Symbol" w:hAnsi="Symbol" w:cs="Symbol" w:hint="default"/>
        <w:w w:val="100"/>
        <w:sz w:val="24"/>
        <w:szCs w:val="24"/>
        <w:lang w:val="en-US" w:eastAsia="en-US" w:bidi="en-US"/>
      </w:rPr>
    </w:lvl>
    <w:lvl w:ilvl="4" w:tplc="7038A41A">
      <w:numFmt w:val="bullet"/>
      <w:lvlText w:val="•"/>
      <w:lvlJc w:val="left"/>
      <w:pPr>
        <w:ind w:left="3376" w:hanging="360"/>
      </w:pPr>
      <w:rPr>
        <w:rFonts w:hint="default"/>
        <w:lang w:val="en-US" w:eastAsia="en-US" w:bidi="en-US"/>
      </w:rPr>
    </w:lvl>
    <w:lvl w:ilvl="5" w:tplc="24A8AD4C">
      <w:numFmt w:val="bullet"/>
      <w:lvlText w:val="•"/>
      <w:lvlJc w:val="left"/>
      <w:pPr>
        <w:ind w:left="4594" w:hanging="360"/>
      </w:pPr>
      <w:rPr>
        <w:rFonts w:hint="default"/>
        <w:lang w:val="en-US" w:eastAsia="en-US" w:bidi="en-US"/>
      </w:rPr>
    </w:lvl>
    <w:lvl w:ilvl="6" w:tplc="ED6AA6C0">
      <w:numFmt w:val="bullet"/>
      <w:lvlText w:val="•"/>
      <w:lvlJc w:val="left"/>
      <w:pPr>
        <w:ind w:left="5813" w:hanging="360"/>
      </w:pPr>
      <w:rPr>
        <w:rFonts w:hint="default"/>
        <w:lang w:val="en-US" w:eastAsia="en-US" w:bidi="en-US"/>
      </w:rPr>
    </w:lvl>
    <w:lvl w:ilvl="7" w:tplc="9FCA8028">
      <w:numFmt w:val="bullet"/>
      <w:lvlText w:val="•"/>
      <w:lvlJc w:val="left"/>
      <w:pPr>
        <w:ind w:left="7031" w:hanging="360"/>
      </w:pPr>
      <w:rPr>
        <w:rFonts w:hint="default"/>
        <w:lang w:val="en-US" w:eastAsia="en-US" w:bidi="en-US"/>
      </w:rPr>
    </w:lvl>
    <w:lvl w:ilvl="8" w:tplc="22E037D2">
      <w:numFmt w:val="bullet"/>
      <w:lvlText w:val="•"/>
      <w:lvlJc w:val="left"/>
      <w:pPr>
        <w:ind w:left="8249" w:hanging="360"/>
      </w:pPr>
      <w:rPr>
        <w:rFonts w:hint="default"/>
        <w:lang w:val="en-US" w:eastAsia="en-US" w:bidi="en-US"/>
      </w:rPr>
    </w:lvl>
  </w:abstractNum>
  <w:abstractNum w:abstractNumId="6" w15:restartNumberingAfterBreak="0">
    <w:nsid w:val="64FE1F48"/>
    <w:multiLevelType w:val="hybridMultilevel"/>
    <w:tmpl w:val="D6ACFD84"/>
    <w:lvl w:ilvl="0" w:tplc="7F961CD6">
      <w:start w:val="1"/>
      <w:numFmt w:val="decimal"/>
      <w:lvlText w:val="%1"/>
      <w:lvlJc w:val="left"/>
      <w:pPr>
        <w:ind w:left="820" w:hanging="600"/>
      </w:pPr>
      <w:rPr>
        <w:rFonts w:hint="default"/>
        <w:lang w:val="en-US" w:eastAsia="en-US" w:bidi="en-US"/>
      </w:rPr>
    </w:lvl>
    <w:lvl w:ilvl="1" w:tplc="7E0AD60C">
      <w:numFmt w:val="none"/>
      <w:lvlText w:val=""/>
      <w:lvlJc w:val="left"/>
      <w:pPr>
        <w:tabs>
          <w:tab w:val="num" w:pos="360"/>
        </w:tabs>
      </w:pPr>
    </w:lvl>
    <w:lvl w:ilvl="2" w:tplc="49302878">
      <w:numFmt w:val="none"/>
      <w:lvlText w:val=""/>
      <w:lvlJc w:val="left"/>
      <w:pPr>
        <w:tabs>
          <w:tab w:val="num" w:pos="360"/>
        </w:tabs>
      </w:pPr>
    </w:lvl>
    <w:lvl w:ilvl="3" w:tplc="06147930">
      <w:numFmt w:val="bullet"/>
      <w:lvlText w:val=""/>
      <w:lvlJc w:val="left"/>
      <w:pPr>
        <w:ind w:left="940" w:hanging="360"/>
      </w:pPr>
      <w:rPr>
        <w:rFonts w:ascii="Symbol" w:eastAsia="Symbol" w:hAnsi="Symbol" w:cs="Symbol" w:hint="default"/>
        <w:w w:val="100"/>
        <w:sz w:val="24"/>
        <w:szCs w:val="24"/>
        <w:lang w:val="en-US" w:eastAsia="en-US" w:bidi="en-US"/>
      </w:rPr>
    </w:lvl>
    <w:lvl w:ilvl="4" w:tplc="B7E2E3D2">
      <w:numFmt w:val="bullet"/>
      <w:lvlText w:val="•"/>
      <w:lvlJc w:val="left"/>
      <w:pPr>
        <w:ind w:left="4188" w:hanging="360"/>
      </w:pPr>
      <w:rPr>
        <w:rFonts w:hint="default"/>
        <w:lang w:val="en-US" w:eastAsia="en-US" w:bidi="en-US"/>
      </w:rPr>
    </w:lvl>
    <w:lvl w:ilvl="5" w:tplc="8BF4798C">
      <w:numFmt w:val="bullet"/>
      <w:lvlText w:val="•"/>
      <w:lvlJc w:val="left"/>
      <w:pPr>
        <w:ind w:left="5271" w:hanging="360"/>
      </w:pPr>
      <w:rPr>
        <w:rFonts w:hint="default"/>
        <w:lang w:val="en-US" w:eastAsia="en-US" w:bidi="en-US"/>
      </w:rPr>
    </w:lvl>
    <w:lvl w:ilvl="6" w:tplc="8C1483B8">
      <w:numFmt w:val="bullet"/>
      <w:lvlText w:val="•"/>
      <w:lvlJc w:val="left"/>
      <w:pPr>
        <w:ind w:left="6354" w:hanging="360"/>
      </w:pPr>
      <w:rPr>
        <w:rFonts w:hint="default"/>
        <w:lang w:val="en-US" w:eastAsia="en-US" w:bidi="en-US"/>
      </w:rPr>
    </w:lvl>
    <w:lvl w:ilvl="7" w:tplc="CDB09556">
      <w:numFmt w:val="bullet"/>
      <w:lvlText w:val="•"/>
      <w:lvlJc w:val="left"/>
      <w:pPr>
        <w:ind w:left="7437" w:hanging="360"/>
      </w:pPr>
      <w:rPr>
        <w:rFonts w:hint="default"/>
        <w:lang w:val="en-US" w:eastAsia="en-US" w:bidi="en-US"/>
      </w:rPr>
    </w:lvl>
    <w:lvl w:ilvl="8" w:tplc="935E2660">
      <w:numFmt w:val="bullet"/>
      <w:lvlText w:val="•"/>
      <w:lvlJc w:val="left"/>
      <w:pPr>
        <w:ind w:left="8520" w:hanging="360"/>
      </w:pPr>
      <w:rPr>
        <w:rFonts w:hint="default"/>
        <w:lang w:val="en-US" w:eastAsia="en-US" w:bidi="en-US"/>
      </w:rPr>
    </w:lvl>
  </w:abstractNum>
  <w:abstractNum w:abstractNumId="7" w15:restartNumberingAfterBreak="0">
    <w:nsid w:val="6F78129C"/>
    <w:multiLevelType w:val="hybridMultilevel"/>
    <w:tmpl w:val="D1D0B912"/>
    <w:lvl w:ilvl="0" w:tplc="9398D98C">
      <w:start w:val="1"/>
      <w:numFmt w:val="decimal"/>
      <w:lvlText w:val="%1"/>
      <w:lvlJc w:val="left"/>
      <w:pPr>
        <w:ind w:left="881" w:hanging="661"/>
      </w:pPr>
      <w:rPr>
        <w:rFonts w:hint="default"/>
        <w:lang w:val="en-US" w:eastAsia="en-US" w:bidi="en-US"/>
      </w:rPr>
    </w:lvl>
    <w:lvl w:ilvl="1" w:tplc="846C8614">
      <w:numFmt w:val="none"/>
      <w:lvlText w:val=""/>
      <w:lvlJc w:val="left"/>
      <w:pPr>
        <w:tabs>
          <w:tab w:val="num" w:pos="360"/>
        </w:tabs>
      </w:pPr>
    </w:lvl>
    <w:lvl w:ilvl="2" w:tplc="505646FC">
      <w:numFmt w:val="none"/>
      <w:lvlText w:val=""/>
      <w:lvlJc w:val="left"/>
      <w:pPr>
        <w:tabs>
          <w:tab w:val="num" w:pos="360"/>
        </w:tabs>
      </w:pPr>
    </w:lvl>
    <w:lvl w:ilvl="3" w:tplc="8570B0F0">
      <w:numFmt w:val="bullet"/>
      <w:lvlText w:val=""/>
      <w:lvlJc w:val="left"/>
      <w:pPr>
        <w:ind w:left="940" w:hanging="360"/>
      </w:pPr>
      <w:rPr>
        <w:rFonts w:ascii="Symbol" w:eastAsia="Symbol" w:hAnsi="Symbol" w:cs="Symbol" w:hint="default"/>
        <w:w w:val="100"/>
        <w:sz w:val="24"/>
        <w:szCs w:val="24"/>
        <w:lang w:val="en-US" w:eastAsia="en-US" w:bidi="en-US"/>
      </w:rPr>
    </w:lvl>
    <w:lvl w:ilvl="4" w:tplc="96ACAAF4">
      <w:numFmt w:val="bullet"/>
      <w:lvlText w:val="•"/>
      <w:lvlJc w:val="left"/>
      <w:pPr>
        <w:ind w:left="4188" w:hanging="360"/>
      </w:pPr>
      <w:rPr>
        <w:rFonts w:hint="default"/>
        <w:lang w:val="en-US" w:eastAsia="en-US" w:bidi="en-US"/>
      </w:rPr>
    </w:lvl>
    <w:lvl w:ilvl="5" w:tplc="CAC0E366">
      <w:numFmt w:val="bullet"/>
      <w:lvlText w:val="•"/>
      <w:lvlJc w:val="left"/>
      <w:pPr>
        <w:ind w:left="5271" w:hanging="360"/>
      </w:pPr>
      <w:rPr>
        <w:rFonts w:hint="default"/>
        <w:lang w:val="en-US" w:eastAsia="en-US" w:bidi="en-US"/>
      </w:rPr>
    </w:lvl>
    <w:lvl w:ilvl="6" w:tplc="6D000A98">
      <w:numFmt w:val="bullet"/>
      <w:lvlText w:val="•"/>
      <w:lvlJc w:val="left"/>
      <w:pPr>
        <w:ind w:left="6354" w:hanging="360"/>
      </w:pPr>
      <w:rPr>
        <w:rFonts w:hint="default"/>
        <w:lang w:val="en-US" w:eastAsia="en-US" w:bidi="en-US"/>
      </w:rPr>
    </w:lvl>
    <w:lvl w:ilvl="7" w:tplc="A3DE2922">
      <w:numFmt w:val="bullet"/>
      <w:lvlText w:val="•"/>
      <w:lvlJc w:val="left"/>
      <w:pPr>
        <w:ind w:left="7437" w:hanging="360"/>
      </w:pPr>
      <w:rPr>
        <w:rFonts w:hint="default"/>
        <w:lang w:val="en-US" w:eastAsia="en-US" w:bidi="en-US"/>
      </w:rPr>
    </w:lvl>
    <w:lvl w:ilvl="8" w:tplc="5B9274D8">
      <w:numFmt w:val="bullet"/>
      <w:lvlText w:val="•"/>
      <w:lvlJc w:val="left"/>
      <w:pPr>
        <w:ind w:left="8520" w:hanging="360"/>
      </w:pPr>
      <w:rPr>
        <w:rFonts w:hint="default"/>
        <w:lang w:val="en-US" w:eastAsia="en-US" w:bidi="en-US"/>
      </w:rPr>
    </w:lvl>
  </w:abstractNum>
  <w:num w:numId="1" w16cid:durableId="1477528868">
    <w:abstractNumId w:val="4"/>
  </w:num>
  <w:num w:numId="2" w16cid:durableId="1218980737">
    <w:abstractNumId w:val="1"/>
  </w:num>
  <w:num w:numId="3" w16cid:durableId="1357854688">
    <w:abstractNumId w:val="6"/>
  </w:num>
  <w:num w:numId="4" w16cid:durableId="151067567">
    <w:abstractNumId w:val="7"/>
  </w:num>
  <w:num w:numId="5" w16cid:durableId="1089501930">
    <w:abstractNumId w:val="5"/>
  </w:num>
  <w:num w:numId="6" w16cid:durableId="365831606">
    <w:abstractNumId w:val="0"/>
  </w:num>
  <w:num w:numId="7" w16cid:durableId="812022986">
    <w:abstractNumId w:val="3"/>
  </w:num>
  <w:num w:numId="8" w16cid:durableId="1132478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6D"/>
    <w:rsid w:val="0011323B"/>
    <w:rsid w:val="001B60A5"/>
    <w:rsid w:val="004C296D"/>
    <w:rsid w:val="00525936"/>
    <w:rsid w:val="00795F7F"/>
    <w:rsid w:val="00AC0D4A"/>
    <w:rsid w:val="00B757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E9785-85D8-4B58-A7BE-A72DABF5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1"/>
    <w:qFormat/>
    <w:rsid w:val="0011323B"/>
    <w:pPr>
      <w:widowControl w:val="0"/>
      <w:autoSpaceDE w:val="0"/>
      <w:autoSpaceDN w:val="0"/>
      <w:spacing w:before="61" w:after="0" w:line="240" w:lineRule="auto"/>
      <w:ind w:left="220"/>
      <w:outlineLvl w:val="2"/>
    </w:pPr>
    <w:rPr>
      <w:rFonts w:ascii="Times New Roman" w:eastAsia="Times New Roman" w:hAnsi="Times New Roman" w:cs="Times New Roman"/>
      <w:b/>
      <w:bCs/>
      <w:kern w:val="0"/>
      <w:sz w:val="24"/>
      <w:szCs w:val="24"/>
      <w:lang w:val="en-US"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1323B"/>
    <w:pPr>
      <w:widowControl w:val="0"/>
      <w:autoSpaceDE w:val="0"/>
      <w:autoSpaceDN w:val="0"/>
      <w:spacing w:after="0" w:line="240" w:lineRule="auto"/>
    </w:pPr>
    <w:rPr>
      <w:rFonts w:ascii="Times New Roman" w:eastAsia="Times New Roman" w:hAnsi="Times New Roman" w:cs="Times New Roman"/>
      <w:kern w:val="0"/>
      <w:sz w:val="24"/>
      <w:szCs w:val="24"/>
      <w:lang w:val="en-US" w:bidi="en-US"/>
      <w14:ligatures w14:val="none"/>
    </w:rPr>
  </w:style>
  <w:style w:type="character" w:customStyle="1" w:styleId="BodyTextChar">
    <w:name w:val="Body Text Char"/>
    <w:basedOn w:val="DefaultParagraphFont"/>
    <w:link w:val="BodyText"/>
    <w:uiPriority w:val="1"/>
    <w:rsid w:val="0011323B"/>
    <w:rPr>
      <w:rFonts w:ascii="Times New Roman" w:eastAsia="Times New Roman" w:hAnsi="Times New Roman" w:cs="Times New Roman"/>
      <w:kern w:val="0"/>
      <w:sz w:val="24"/>
      <w:szCs w:val="24"/>
      <w:lang w:val="en-US" w:bidi="en-US"/>
      <w14:ligatures w14:val="none"/>
    </w:rPr>
  </w:style>
  <w:style w:type="paragraph" w:styleId="ListParagraph">
    <w:name w:val="List Paragraph"/>
    <w:basedOn w:val="Normal"/>
    <w:uiPriority w:val="1"/>
    <w:qFormat/>
    <w:rsid w:val="0011323B"/>
    <w:pPr>
      <w:widowControl w:val="0"/>
      <w:autoSpaceDE w:val="0"/>
      <w:autoSpaceDN w:val="0"/>
      <w:spacing w:after="0" w:line="240" w:lineRule="auto"/>
      <w:ind w:left="940" w:hanging="361"/>
    </w:pPr>
    <w:rPr>
      <w:rFonts w:ascii="Times New Roman" w:eastAsia="Times New Roman" w:hAnsi="Times New Roman" w:cs="Times New Roman"/>
      <w:kern w:val="0"/>
      <w:lang w:val="en-US" w:bidi="en-US"/>
      <w14:ligatures w14:val="none"/>
    </w:rPr>
  </w:style>
  <w:style w:type="character" w:customStyle="1" w:styleId="Heading3Char">
    <w:name w:val="Heading 3 Char"/>
    <w:basedOn w:val="DefaultParagraphFont"/>
    <w:link w:val="Heading3"/>
    <w:uiPriority w:val="1"/>
    <w:rsid w:val="0011323B"/>
    <w:rPr>
      <w:rFonts w:ascii="Times New Roman" w:eastAsia="Times New Roman" w:hAnsi="Times New Roman" w:cs="Times New Roman"/>
      <w:b/>
      <w:bCs/>
      <w:kern w:val="0"/>
      <w:sz w:val="24"/>
      <w:szCs w:val="24"/>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moneycontrol.com/" TargetMode="External" /><Relationship Id="rId5" Type="http://schemas.openxmlformats.org/officeDocument/2006/relationships/hyperlink" Target="https://www.nseindia.com/products/contenet/derivatives/equities/historical"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1898</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Parwaiz</dc:creator>
  <cp:keywords/>
  <dc:description/>
  <cp:lastModifiedBy>ARIF PARWAIZ 21GSOB2010174</cp:lastModifiedBy>
  <cp:revision>2</cp:revision>
  <dcterms:created xsi:type="dcterms:W3CDTF">2023-05-03T18:36:00Z</dcterms:created>
  <dcterms:modified xsi:type="dcterms:W3CDTF">2023-05-03T18:36:00Z</dcterms:modified>
</cp:coreProperties>
</file>