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theme/themeOverride6.xml" ContentType="application/vnd.openxmlformats-officedocument.themeOverride+xml"/>
  <Override PartName="/word/charts/chart10.xml" ContentType="application/vnd.openxmlformats-officedocument.drawingml.chart+xml"/>
  <Override PartName="/word/theme/themeOverride7.xml" ContentType="application/vnd.openxmlformats-officedocument.themeOverride+xml"/>
  <Override PartName="/word/charts/chart11.xml" ContentType="application/vnd.openxmlformats-officedocument.drawingml.chart+xml"/>
  <Override PartName="/word/theme/themeOverride8.xml" ContentType="application/vnd.openxmlformats-officedocument.themeOverride+xml"/>
  <Override PartName="/word/charts/chart12.xml" ContentType="application/vnd.openxmlformats-officedocument.drawingml.chart+xml"/>
  <Override PartName="/word/theme/themeOverride9.xml" ContentType="application/vnd.openxmlformats-officedocument.themeOverride+xml"/>
  <Override PartName="/word/charts/chart13.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8954" w14:textId="77777777" w:rsidR="00B702C6" w:rsidRDefault="00B702C6">
      <w:pPr>
        <w:pStyle w:val="BodyText"/>
        <w:spacing w:before="8"/>
        <w:rPr>
          <w:sz w:val="8"/>
        </w:rPr>
      </w:pPr>
    </w:p>
    <w:p w14:paraId="1008B4AF" w14:textId="083E3758" w:rsidR="00AA265A" w:rsidRDefault="00AA265A" w:rsidP="00AA265A">
      <w:pPr>
        <w:spacing w:before="80"/>
        <w:ind w:left="568" w:right="592"/>
        <w:jc w:val="center"/>
        <w:rPr>
          <w:b/>
          <w:sz w:val="44"/>
        </w:rPr>
      </w:pPr>
      <w:r w:rsidRPr="0050318A">
        <w:rPr>
          <w:b/>
          <w:bCs/>
          <w:sz w:val="44"/>
        </w:rPr>
        <w:t xml:space="preserve">Dual-Hazard Blast and Seismic Risk Assessment </w:t>
      </w:r>
      <w:r w:rsidR="00471B46" w:rsidRPr="0050318A">
        <w:rPr>
          <w:b/>
          <w:bCs/>
          <w:sz w:val="44"/>
        </w:rPr>
        <w:t>on</w:t>
      </w:r>
      <w:r w:rsidRPr="0050318A">
        <w:rPr>
          <w:b/>
          <w:bCs/>
          <w:sz w:val="44"/>
        </w:rPr>
        <w:t xml:space="preserve"> Metro-Station Using Finite Element Modeling</w:t>
      </w:r>
    </w:p>
    <w:p w14:paraId="390865BB" w14:textId="77777777" w:rsidR="00AA265A" w:rsidRDefault="00AA265A" w:rsidP="00AA265A">
      <w:pPr>
        <w:spacing w:line="207" w:lineRule="exact"/>
        <w:ind w:left="568" w:right="589"/>
        <w:jc w:val="center"/>
        <w:rPr>
          <w:b/>
        </w:rPr>
      </w:pPr>
    </w:p>
    <w:p w14:paraId="12338DB4" w14:textId="77777777" w:rsidR="00AA265A" w:rsidRPr="0050318A" w:rsidRDefault="00AA265A" w:rsidP="00AA265A">
      <w:pPr>
        <w:spacing w:line="207" w:lineRule="exact"/>
        <w:ind w:left="568" w:right="589"/>
        <w:jc w:val="center"/>
        <w:rPr>
          <w:b/>
          <w:vertAlign w:val="superscript"/>
        </w:rPr>
      </w:pPr>
      <w:proofErr w:type="spellStart"/>
      <w:r w:rsidRPr="0050318A">
        <w:rPr>
          <w:b/>
        </w:rPr>
        <w:t>Rusikesh</w:t>
      </w:r>
      <w:proofErr w:type="spellEnd"/>
      <w:r w:rsidRPr="0050318A">
        <w:rPr>
          <w:b/>
        </w:rPr>
        <w:t xml:space="preserve"> Jadhav</w:t>
      </w:r>
      <w:r w:rsidRPr="0050318A">
        <w:rPr>
          <w:b/>
          <w:vertAlign w:val="superscript"/>
        </w:rPr>
        <w:t>1</w:t>
      </w:r>
      <w:r w:rsidRPr="0050318A">
        <w:rPr>
          <w:b/>
        </w:rPr>
        <w:t xml:space="preserve"> and </w:t>
      </w:r>
      <w:r w:rsidRPr="0050318A">
        <w:rPr>
          <w:b/>
          <w:bCs/>
        </w:rPr>
        <w:t>Mr. Sharif Shaikh</w:t>
      </w:r>
      <w:r w:rsidRPr="0050318A">
        <w:rPr>
          <w:b/>
          <w:vertAlign w:val="superscript"/>
        </w:rPr>
        <w:t>2</w:t>
      </w:r>
    </w:p>
    <w:p w14:paraId="5ECFF2E7" w14:textId="77777777" w:rsidR="00AA265A" w:rsidRDefault="00AA265A" w:rsidP="00AA265A">
      <w:pPr>
        <w:pStyle w:val="BodyText"/>
        <w:spacing w:before="1"/>
        <w:jc w:val="center"/>
        <w:rPr>
          <w:spacing w:val="-1"/>
          <w:sz w:val="18"/>
          <w:vertAlign w:val="superscript"/>
        </w:rPr>
      </w:pPr>
      <w:bookmarkStart w:id="0" w:name="_Hlk135063325"/>
    </w:p>
    <w:p w14:paraId="6AA670D1" w14:textId="77777777" w:rsidR="00AA265A" w:rsidRPr="0050318A" w:rsidRDefault="00AA265A" w:rsidP="00AA265A">
      <w:pPr>
        <w:pStyle w:val="BodyText"/>
        <w:spacing w:before="1"/>
        <w:jc w:val="center"/>
        <w:rPr>
          <w:spacing w:val="-1"/>
          <w:sz w:val="18"/>
          <w:vertAlign w:val="superscript"/>
        </w:rPr>
      </w:pPr>
      <w:r w:rsidRPr="0050318A">
        <w:rPr>
          <w:spacing w:val="-1"/>
          <w:sz w:val="18"/>
          <w:vertAlign w:val="superscript"/>
        </w:rPr>
        <w:t xml:space="preserve">1M. Tech Student in Structural Engineering, G H </w:t>
      </w:r>
      <w:proofErr w:type="spellStart"/>
      <w:r w:rsidRPr="0050318A">
        <w:rPr>
          <w:spacing w:val="-1"/>
          <w:sz w:val="18"/>
          <w:vertAlign w:val="superscript"/>
        </w:rPr>
        <w:t>Raisoni</w:t>
      </w:r>
      <w:proofErr w:type="spellEnd"/>
      <w:r w:rsidRPr="0050318A">
        <w:rPr>
          <w:spacing w:val="-1"/>
          <w:sz w:val="18"/>
          <w:vertAlign w:val="superscript"/>
        </w:rPr>
        <w:t xml:space="preserve"> College of Engineering, Maharashtra, India</w:t>
      </w:r>
    </w:p>
    <w:p w14:paraId="0E42E728" w14:textId="77777777" w:rsidR="00AA265A" w:rsidRPr="0050318A" w:rsidRDefault="00AA265A" w:rsidP="00AA265A">
      <w:pPr>
        <w:pStyle w:val="BodyText"/>
        <w:spacing w:before="1"/>
        <w:jc w:val="center"/>
        <w:rPr>
          <w:spacing w:val="-1"/>
          <w:sz w:val="18"/>
          <w:vertAlign w:val="superscript"/>
        </w:rPr>
      </w:pPr>
      <w:r w:rsidRPr="0050318A">
        <w:rPr>
          <w:spacing w:val="-1"/>
          <w:sz w:val="18"/>
          <w:vertAlign w:val="superscript"/>
        </w:rPr>
        <w:t xml:space="preserve">2Assistant Professor in Structural Engineering, G H </w:t>
      </w:r>
      <w:proofErr w:type="spellStart"/>
      <w:r w:rsidRPr="0050318A">
        <w:rPr>
          <w:spacing w:val="-1"/>
          <w:sz w:val="18"/>
          <w:vertAlign w:val="superscript"/>
        </w:rPr>
        <w:t>Raisoni</w:t>
      </w:r>
      <w:proofErr w:type="spellEnd"/>
      <w:r w:rsidRPr="0050318A">
        <w:rPr>
          <w:spacing w:val="-1"/>
          <w:sz w:val="18"/>
          <w:vertAlign w:val="superscript"/>
        </w:rPr>
        <w:t xml:space="preserve"> College of Engineering, Maharashtra, India</w:t>
      </w:r>
    </w:p>
    <w:bookmarkEnd w:id="0"/>
    <w:p w14:paraId="57B7D1CC" w14:textId="77777777" w:rsidR="00B702C6" w:rsidRDefault="00B702C6">
      <w:pPr>
        <w:pStyle w:val="BodyText"/>
      </w:pPr>
    </w:p>
    <w:p w14:paraId="63DA8605" w14:textId="77777777" w:rsidR="00AA265A" w:rsidRPr="0050318A" w:rsidRDefault="00AA265A" w:rsidP="00AA265A">
      <w:pPr>
        <w:pStyle w:val="BodyText"/>
        <w:spacing w:before="1"/>
        <w:jc w:val="both"/>
        <w:rPr>
          <w:bCs/>
          <w:iCs/>
        </w:rPr>
      </w:pPr>
      <w:bookmarkStart w:id="1" w:name="_Hlk135063984"/>
      <w:r w:rsidRPr="0050318A">
        <w:rPr>
          <w:bCs/>
          <w:iCs/>
        </w:rPr>
        <w:t>Abstract: India, being a developing country, relies on the Metro transit system as a crucial mode of public transportation. This research focuses on the comprehensive analysis of a Metro-station, considering both linear dynamic analysis and blast pressure analysis using the integrated software MIDAS Civil (2020) v2.1. Metro-stations are unique structures that combine the features of a station and a bridge, characterized by their significant dimensions of 140m X 21m. Due to their substantial size and complex nature, it is essential to thoroughly analyze, design, and maintain these heavy and dense structures. In this study, we specifically examine a real-life Metro-station geometry constructed with prestressed concrete materials, subjected to multiple loading scenarios, including blasts, seismic events, and their dual combination. The static and linear dynamic analyses are conducted using the MIDAS Civil (2020) v2.1 software. Additionally, a linear dynamic analysis is performed to assess the behavior of the Metro bridge system, utilizing response spectrum analysis. The results indicate an increased stiffness of the bridge system in the longitudinal direction. Considering the growing frequency of terrorist activities, Metro-stations are prime targets for potential blast attacks, aiming to cause significant damage to both humans and infrastructure. Therefore, we analyze the Metro-station's response to TNT mass blasts ranging from 1 kg to 10 kg. Stress and deformation calculations are performed for each increment of TNT mass, providing valuable insights. Metro-stations are densely populated public areas, emphasizing the importance of this study. For research purposes, we focus on a single span of the Metro-station with a length of 13m. Given the seismic activity in the region, the probability of an earthquake occurring during the structure's lifespan is at least once. Consequently, the structure is designed to be earthquake resistant rather than earthquake proof. To evaluate the structure's response, linear dynamic analysis, specifically response spectrum analysis, is conducted using the Midas Civil software, considering parameters such as displacement, modal behavior, and time period. These analyses encompass single hazard cases, where the structure's failure is dominated by specific loads. Multi-hazard engineering, a relatively novel concept in civil-structural engineering, addresses the failure of structure and infrastructure system portfolios under combined loading conditions. Thus, the objective of this study is to investigate the structure's performance in a multi-hazard scenario, considering the combined effects of multiple load cases.</w:t>
      </w:r>
    </w:p>
    <w:bookmarkEnd w:id="1"/>
    <w:p w14:paraId="51546A1F" w14:textId="77777777" w:rsidR="00AA265A" w:rsidRDefault="00AA265A" w:rsidP="00AA265A">
      <w:pPr>
        <w:pStyle w:val="BodyText"/>
        <w:spacing w:before="1"/>
      </w:pPr>
    </w:p>
    <w:p w14:paraId="2E780E37" w14:textId="77777777" w:rsidR="00AA265A" w:rsidRPr="0050318A" w:rsidRDefault="00AA265A" w:rsidP="00AA265A">
      <w:pPr>
        <w:pStyle w:val="BodyText"/>
        <w:spacing w:before="1"/>
        <w:rPr>
          <w:bCs/>
          <w:iCs/>
        </w:rPr>
      </w:pPr>
      <w:r w:rsidRPr="0050318A">
        <w:rPr>
          <w:bCs/>
          <w:iCs/>
        </w:rPr>
        <w:t>Keywords: TNT, Midas Civil, Blast Analysis, Dynamic Linear Analysis, Response Spectrum Analysis, Metro-Station, Prestressed Concrete</w:t>
      </w:r>
    </w:p>
    <w:p w14:paraId="3C49A45F" w14:textId="77777777" w:rsidR="00B702C6" w:rsidRDefault="00000000">
      <w:pPr>
        <w:pStyle w:val="ListParagraph"/>
        <w:numPr>
          <w:ilvl w:val="0"/>
          <w:numId w:val="4"/>
        </w:numPr>
        <w:tabs>
          <w:tab w:val="left" w:pos="5250"/>
        </w:tabs>
        <w:spacing w:before="195"/>
        <w:ind w:hanging="299"/>
        <w:jc w:val="left"/>
        <w:rPr>
          <w:sz w:val="16"/>
        </w:rPr>
      </w:pPr>
      <w:r>
        <w:pict w14:anchorId="095A2452">
          <v:shapetype id="_x0000_t202" coordsize="21600,21600" o:spt="202" path="m,l,21600r21600,l21600,xe">
            <v:stroke joinstyle="miter"/>
            <v:path gradientshapeok="t" o:connecttype="rect"/>
          </v:shapetype>
          <v:shape id="_x0000_s2050" type="#_x0000_t202" style="position:absolute;left:0;text-align:left;margin-left:36pt;margin-top:20.35pt;width:17.75pt;height:32.2pt;z-index:-251658752;mso-position-horizontal-relative:page" filled="f" stroked="f">
            <v:textbox style="mso-next-textbox:#_x0000_s2050" inset="0,0,0,0">
              <w:txbxContent>
                <w:p w14:paraId="2094C89F" w14:textId="77777777" w:rsidR="00B702C6" w:rsidRDefault="00000000">
                  <w:pPr>
                    <w:spacing w:line="643" w:lineRule="exact"/>
                    <w:rPr>
                      <w:sz w:val="58"/>
                    </w:rPr>
                  </w:pPr>
                  <w:r>
                    <w:rPr>
                      <w:sz w:val="58"/>
                    </w:rPr>
                    <w:t>T</w:t>
                  </w:r>
                </w:p>
              </w:txbxContent>
            </v:textbox>
            <w10:wrap anchorx="page"/>
          </v:shape>
        </w:pict>
      </w:r>
      <w:r>
        <w:rPr>
          <w:sz w:val="20"/>
        </w:rPr>
        <w:t>I</w:t>
      </w:r>
      <w:r>
        <w:rPr>
          <w:sz w:val="16"/>
        </w:rPr>
        <w:t>NTRODUCTION</w:t>
      </w:r>
    </w:p>
    <w:p w14:paraId="73BC2F51" w14:textId="61FE2CBF" w:rsidR="00AA265A" w:rsidRDefault="00AA265A" w:rsidP="00AA265A">
      <w:pPr>
        <w:pStyle w:val="BodyText"/>
        <w:jc w:val="both"/>
        <w:rPr>
          <w:lang w:val="en-IN"/>
        </w:rPr>
      </w:pPr>
      <w:r>
        <w:rPr>
          <w:lang w:val="en-IN"/>
        </w:rPr>
        <w:t xml:space="preserve">           </w:t>
      </w:r>
      <w:r w:rsidRPr="0050318A">
        <w:rPr>
          <w:lang w:val="en-IN"/>
        </w:rPr>
        <w:t xml:space="preserve">he public transport system plays a crucial role in reducing air and noise pollution while efficiently utilizing space and energy. </w:t>
      </w:r>
      <w:r w:rsidR="005C2E51">
        <w:rPr>
          <w:lang w:val="en-IN"/>
        </w:rPr>
        <w:t xml:space="preserve">  </w:t>
      </w:r>
      <w:r w:rsidRPr="0050318A">
        <w:rPr>
          <w:lang w:val="en-IN"/>
        </w:rPr>
        <w:t xml:space="preserve"> </w:t>
      </w:r>
      <w:r>
        <w:rPr>
          <w:lang w:val="en-IN"/>
        </w:rPr>
        <w:t xml:space="preserve">                                 </w:t>
      </w:r>
    </w:p>
    <w:p w14:paraId="258841C6" w14:textId="4307AF45" w:rsidR="00AA265A" w:rsidRPr="0050318A" w:rsidRDefault="00AA265A" w:rsidP="00AA265A">
      <w:pPr>
        <w:pStyle w:val="BodyText"/>
        <w:jc w:val="both"/>
        <w:rPr>
          <w:lang w:val="en-IN"/>
        </w:rPr>
      </w:pPr>
      <w:r>
        <w:rPr>
          <w:lang w:val="en-IN"/>
        </w:rPr>
        <w:t xml:space="preserve">           </w:t>
      </w:r>
      <w:r w:rsidR="005C2E51">
        <w:rPr>
          <w:lang w:val="en-IN"/>
        </w:rPr>
        <w:t xml:space="preserve">To </w:t>
      </w:r>
      <w:r w:rsidRPr="0050318A">
        <w:rPr>
          <w:lang w:val="en-IN"/>
        </w:rPr>
        <w:t>address the issues of pollution and accommodate the growing population, it is essential to introduce a Metro system in cities. Metro systems offer a fast, safe, economical, and environmentally friendly mode of transportation for the mass movement of passengers, as they operate separately from road traffic. Metro structures can be constructed either elevated or underground and often involve the use of precast, prestressed, and steel members.</w:t>
      </w:r>
    </w:p>
    <w:p w14:paraId="77500A57" w14:textId="77777777" w:rsidR="00AA265A" w:rsidRPr="0050318A" w:rsidRDefault="00AA265A" w:rsidP="00AA265A">
      <w:pPr>
        <w:pStyle w:val="BodyText"/>
        <w:jc w:val="both"/>
        <w:rPr>
          <w:lang w:val="en-IN"/>
        </w:rPr>
      </w:pPr>
      <w:r w:rsidRPr="0050318A">
        <w:rPr>
          <w:lang w:val="en-IN"/>
        </w:rPr>
        <w:t>Metro structures are more complex compared to bridges, and extensive studies can be conducted to enhance their efficiency in rail transport. With the increasing prevalence of terrorist activities worldwide, it is crucial to analyse and study such events to protect citizens. Properly designing structures to withstand abnormal loads can significantly minimize damage in such cases.</w:t>
      </w:r>
    </w:p>
    <w:p w14:paraId="54A99B66" w14:textId="77777777" w:rsidR="00AA265A" w:rsidRPr="0050318A" w:rsidRDefault="00AA265A" w:rsidP="00AA265A">
      <w:pPr>
        <w:pStyle w:val="BodyText"/>
        <w:jc w:val="both"/>
        <w:rPr>
          <w:lang w:val="en-IN"/>
        </w:rPr>
      </w:pPr>
      <w:r w:rsidRPr="0050318A">
        <w:rPr>
          <w:lang w:val="en-IN"/>
        </w:rPr>
        <w:t>Seismic analysis, which examines a structure's response to earthquakes, is an essential subset of structural analysis. In this study, a single span of 13m, featuring two-floor levels and one-track level, is considered. Seismic loads can cause catastrophic damage to structures, similar to the damage observed in explosions. Metro structures hold great significance in a nation's development, economy, and the safety of human life.</w:t>
      </w:r>
    </w:p>
    <w:p w14:paraId="09BB7232" w14:textId="77777777" w:rsidR="00AA265A" w:rsidRPr="0050318A" w:rsidRDefault="00AA265A" w:rsidP="00AA265A">
      <w:pPr>
        <w:pStyle w:val="BodyText"/>
        <w:jc w:val="both"/>
        <w:rPr>
          <w:lang w:val="en-IN"/>
        </w:rPr>
      </w:pPr>
      <w:r w:rsidRPr="0050318A">
        <w:rPr>
          <w:lang w:val="en-IN"/>
        </w:rPr>
        <w:t>Multi-hazard engineering, while not revolutionary, is a critical aspect of designing structures to withstand multiple hazards. It involves analysing how different design methods employed to protect against various hazards interact and either reinforce or conflict with one another. In this research, seismic, blast, and dual-hazard (seismic + blast) analyses will be conducted using MIDAS Civil (2022) software, which is specifically designed for modelling bridge structures.</w:t>
      </w:r>
    </w:p>
    <w:p w14:paraId="7718AF58" w14:textId="77777777" w:rsidR="00AA265A" w:rsidRPr="000F13A3" w:rsidRDefault="00AA265A" w:rsidP="00AA265A">
      <w:pPr>
        <w:tabs>
          <w:tab w:val="left" w:pos="982"/>
        </w:tabs>
        <w:spacing w:before="139"/>
        <w:rPr>
          <w:b/>
          <w:bCs/>
          <w:spacing w:val="-1"/>
          <w:sz w:val="20"/>
        </w:rPr>
      </w:pPr>
      <w:r w:rsidRPr="000F13A3">
        <w:rPr>
          <w:b/>
          <w:bCs/>
          <w:spacing w:val="-1"/>
          <w:sz w:val="20"/>
        </w:rPr>
        <w:t>Geometric detail</w:t>
      </w:r>
    </w:p>
    <w:p w14:paraId="090BB23E" w14:textId="77777777" w:rsidR="00AA265A" w:rsidRPr="0050318A" w:rsidRDefault="00AA265A" w:rsidP="00AA265A">
      <w:pPr>
        <w:pStyle w:val="ListParagraph"/>
        <w:numPr>
          <w:ilvl w:val="0"/>
          <w:numId w:val="5"/>
        </w:numPr>
        <w:tabs>
          <w:tab w:val="left" w:pos="460"/>
        </w:tabs>
        <w:jc w:val="both"/>
        <w:rPr>
          <w:sz w:val="20"/>
          <w:szCs w:val="20"/>
        </w:rPr>
      </w:pPr>
      <w:r w:rsidRPr="0050318A">
        <w:rPr>
          <w:sz w:val="20"/>
          <w:szCs w:val="20"/>
        </w:rPr>
        <w:t>Station length: 140m</w:t>
      </w:r>
    </w:p>
    <w:p w14:paraId="20C19DF6" w14:textId="77777777" w:rsidR="00AA265A" w:rsidRPr="0050318A" w:rsidRDefault="00AA265A" w:rsidP="00AA265A">
      <w:pPr>
        <w:pStyle w:val="ListParagraph"/>
        <w:numPr>
          <w:ilvl w:val="0"/>
          <w:numId w:val="5"/>
        </w:numPr>
        <w:tabs>
          <w:tab w:val="left" w:pos="460"/>
        </w:tabs>
        <w:jc w:val="both"/>
        <w:rPr>
          <w:sz w:val="20"/>
          <w:szCs w:val="20"/>
        </w:rPr>
      </w:pPr>
      <w:r w:rsidRPr="0050318A">
        <w:rPr>
          <w:sz w:val="20"/>
          <w:szCs w:val="20"/>
        </w:rPr>
        <w:t>Station width: 21m</w:t>
      </w:r>
    </w:p>
    <w:p w14:paraId="3ED5AB00" w14:textId="77777777" w:rsidR="00AA265A" w:rsidRPr="0050318A" w:rsidRDefault="00AA265A" w:rsidP="00AA265A">
      <w:pPr>
        <w:pStyle w:val="ListParagraph"/>
        <w:numPr>
          <w:ilvl w:val="0"/>
          <w:numId w:val="5"/>
        </w:numPr>
        <w:tabs>
          <w:tab w:val="left" w:pos="460"/>
        </w:tabs>
        <w:jc w:val="both"/>
        <w:rPr>
          <w:sz w:val="20"/>
          <w:szCs w:val="20"/>
        </w:rPr>
      </w:pPr>
      <w:r w:rsidRPr="0050318A">
        <w:rPr>
          <w:sz w:val="20"/>
          <w:szCs w:val="20"/>
        </w:rPr>
        <w:t>Total number of spans: 9</w:t>
      </w:r>
    </w:p>
    <w:p w14:paraId="260E0787" w14:textId="77777777" w:rsidR="00AA265A" w:rsidRPr="0050318A" w:rsidRDefault="00AA265A" w:rsidP="00AA265A">
      <w:pPr>
        <w:pStyle w:val="ListParagraph"/>
        <w:numPr>
          <w:ilvl w:val="0"/>
          <w:numId w:val="5"/>
        </w:numPr>
        <w:tabs>
          <w:tab w:val="left" w:pos="460"/>
        </w:tabs>
        <w:jc w:val="both"/>
        <w:rPr>
          <w:sz w:val="20"/>
          <w:szCs w:val="20"/>
        </w:rPr>
      </w:pPr>
      <w:r w:rsidRPr="0050318A">
        <w:rPr>
          <w:sz w:val="20"/>
          <w:szCs w:val="20"/>
        </w:rPr>
        <w:t>Number of spans considered: 1</w:t>
      </w:r>
    </w:p>
    <w:p w14:paraId="0343886F" w14:textId="77777777" w:rsidR="00AA265A" w:rsidRPr="0050318A" w:rsidRDefault="00AA265A" w:rsidP="00AA265A">
      <w:pPr>
        <w:pStyle w:val="ListParagraph"/>
        <w:numPr>
          <w:ilvl w:val="0"/>
          <w:numId w:val="5"/>
        </w:numPr>
        <w:tabs>
          <w:tab w:val="left" w:pos="460"/>
        </w:tabs>
        <w:jc w:val="both"/>
        <w:rPr>
          <w:sz w:val="20"/>
          <w:szCs w:val="20"/>
        </w:rPr>
      </w:pPr>
      <w:r w:rsidRPr="0050318A">
        <w:rPr>
          <w:sz w:val="20"/>
          <w:szCs w:val="20"/>
        </w:rPr>
        <w:t>Length of the span: 13m</w:t>
      </w:r>
    </w:p>
    <w:p w14:paraId="50D5BB40" w14:textId="77777777" w:rsidR="00AA265A" w:rsidRPr="0050318A" w:rsidRDefault="00AA265A" w:rsidP="00AA265A">
      <w:pPr>
        <w:pStyle w:val="ListParagraph"/>
        <w:numPr>
          <w:ilvl w:val="0"/>
          <w:numId w:val="5"/>
        </w:numPr>
        <w:tabs>
          <w:tab w:val="left" w:pos="460"/>
        </w:tabs>
        <w:jc w:val="both"/>
        <w:rPr>
          <w:sz w:val="20"/>
          <w:szCs w:val="20"/>
        </w:rPr>
      </w:pPr>
      <w:r w:rsidRPr="0050318A">
        <w:rPr>
          <w:sz w:val="20"/>
          <w:szCs w:val="20"/>
        </w:rPr>
        <w:t>Total levels: 3 (1 concourse level, 1 track level, 1 platform level)</w:t>
      </w:r>
    </w:p>
    <w:p w14:paraId="327D778C" w14:textId="77777777" w:rsidR="00AA265A" w:rsidRPr="0050318A" w:rsidRDefault="00AA265A" w:rsidP="00AA265A">
      <w:pPr>
        <w:pStyle w:val="ListParagraph"/>
        <w:numPr>
          <w:ilvl w:val="0"/>
          <w:numId w:val="5"/>
        </w:numPr>
        <w:tabs>
          <w:tab w:val="left" w:pos="460"/>
        </w:tabs>
        <w:jc w:val="both"/>
        <w:rPr>
          <w:sz w:val="20"/>
          <w:szCs w:val="20"/>
        </w:rPr>
      </w:pPr>
      <w:r w:rsidRPr="0050318A">
        <w:rPr>
          <w:sz w:val="20"/>
          <w:szCs w:val="20"/>
        </w:rPr>
        <w:t>Metro track width: 1.435m</w:t>
      </w:r>
    </w:p>
    <w:p w14:paraId="125FF28E" w14:textId="77777777" w:rsidR="00AA265A" w:rsidRPr="0050318A" w:rsidRDefault="00AA265A" w:rsidP="00AA265A">
      <w:pPr>
        <w:pStyle w:val="ListParagraph"/>
        <w:numPr>
          <w:ilvl w:val="0"/>
          <w:numId w:val="5"/>
        </w:numPr>
        <w:tabs>
          <w:tab w:val="left" w:pos="460"/>
        </w:tabs>
        <w:jc w:val="both"/>
        <w:rPr>
          <w:sz w:val="20"/>
          <w:szCs w:val="20"/>
        </w:rPr>
      </w:pPr>
      <w:r w:rsidRPr="0050318A">
        <w:rPr>
          <w:sz w:val="20"/>
          <w:szCs w:val="20"/>
        </w:rPr>
        <w:t>Segment width: 8.5m</w:t>
      </w:r>
    </w:p>
    <w:p w14:paraId="05E8EA03" w14:textId="77777777" w:rsidR="00AA265A" w:rsidRPr="0050318A" w:rsidRDefault="00AA265A" w:rsidP="00AA265A">
      <w:pPr>
        <w:pStyle w:val="ListParagraph"/>
        <w:numPr>
          <w:ilvl w:val="0"/>
          <w:numId w:val="5"/>
        </w:numPr>
        <w:tabs>
          <w:tab w:val="left" w:pos="460"/>
        </w:tabs>
        <w:jc w:val="both"/>
        <w:rPr>
          <w:sz w:val="20"/>
          <w:szCs w:val="20"/>
        </w:rPr>
      </w:pPr>
      <w:r w:rsidRPr="0050318A">
        <w:rPr>
          <w:sz w:val="20"/>
          <w:szCs w:val="20"/>
        </w:rPr>
        <w:lastRenderedPageBreak/>
        <w:t>The structural elements (Pier, Pier Arm, Girders, Box Girder, Deck) are made of M60 grade concrete with a characteristic compressive strength of 60 MPa.</w:t>
      </w:r>
    </w:p>
    <w:p w14:paraId="53661FF3" w14:textId="77777777" w:rsidR="00AA265A" w:rsidRPr="0050318A" w:rsidRDefault="00AA265A" w:rsidP="00AA265A">
      <w:pPr>
        <w:pStyle w:val="ListParagraph"/>
        <w:numPr>
          <w:ilvl w:val="0"/>
          <w:numId w:val="5"/>
        </w:numPr>
        <w:tabs>
          <w:tab w:val="left" w:pos="460"/>
        </w:tabs>
        <w:jc w:val="both"/>
        <w:rPr>
          <w:sz w:val="20"/>
          <w:szCs w:val="20"/>
        </w:rPr>
      </w:pPr>
      <w:r w:rsidRPr="0050318A">
        <w:rPr>
          <w:sz w:val="20"/>
          <w:szCs w:val="20"/>
        </w:rPr>
        <w:t>Cables used have a diameter of 15.7mm and are made of strands with a yield stress of 1860 MPa. The area of each strand is 150 mm².</w:t>
      </w:r>
    </w:p>
    <w:p w14:paraId="0FE48339" w14:textId="77777777" w:rsidR="00AA265A" w:rsidRPr="0050318A" w:rsidRDefault="00AA265A" w:rsidP="00AA265A">
      <w:pPr>
        <w:pStyle w:val="ListParagraph"/>
        <w:numPr>
          <w:ilvl w:val="0"/>
          <w:numId w:val="5"/>
        </w:numPr>
        <w:tabs>
          <w:tab w:val="left" w:pos="460"/>
        </w:tabs>
        <w:jc w:val="both"/>
        <w:rPr>
          <w:sz w:val="20"/>
          <w:szCs w:val="20"/>
        </w:rPr>
      </w:pPr>
      <w:r w:rsidRPr="0050318A">
        <w:rPr>
          <w:sz w:val="20"/>
          <w:szCs w:val="20"/>
        </w:rPr>
        <w:t>Seismic Zone: III</w:t>
      </w:r>
    </w:p>
    <w:p w14:paraId="2DAA4398" w14:textId="4C8AE24B" w:rsidR="00B702C6" w:rsidRDefault="00AA265A" w:rsidP="00AA265A">
      <w:pPr>
        <w:pStyle w:val="BodyText"/>
      </w:pPr>
      <w:r w:rsidRPr="0050318A">
        <w:t>Wind Speed: 39 m/s. Wind load calculations are done according to IRC 6 (2017) and IS 875</w:t>
      </w:r>
      <w:r w:rsidRPr="000F13A3">
        <w:t>(2015) standards.</w:t>
      </w:r>
    </w:p>
    <w:p w14:paraId="29A6A175" w14:textId="77777777" w:rsidR="002927D1" w:rsidRDefault="002927D1" w:rsidP="00AA265A">
      <w:pPr>
        <w:pStyle w:val="BodyText"/>
      </w:pPr>
    </w:p>
    <w:p w14:paraId="7917C846" w14:textId="70D36A23" w:rsidR="002927D1" w:rsidRPr="002927D1" w:rsidRDefault="002927D1" w:rsidP="002927D1">
      <w:pPr>
        <w:pStyle w:val="BodyText"/>
        <w:jc w:val="center"/>
      </w:pPr>
      <w:bookmarkStart w:id="2" w:name="_Ref11410923"/>
      <w:bookmarkStart w:id="3" w:name="_Hlk135064963"/>
      <w:r w:rsidRPr="002927D1">
        <w:t xml:space="preserve">Table </w:t>
      </w:r>
      <w:fldSimple w:instr=" SEQ Table \* ARABIC ">
        <w:r w:rsidR="000D0C92">
          <w:rPr>
            <w:noProof/>
          </w:rPr>
          <w:t>1</w:t>
        </w:r>
      </w:fldSimple>
      <w:bookmarkEnd w:id="2"/>
      <w:r w:rsidRPr="002927D1">
        <w:t>: Sectional Properties</w:t>
      </w:r>
    </w:p>
    <w:tbl>
      <w:tblPr>
        <w:tblStyle w:val="TableGrid"/>
        <w:tblW w:w="10942" w:type="dxa"/>
        <w:tblInd w:w="250" w:type="dxa"/>
        <w:tblLayout w:type="fixed"/>
        <w:tblLook w:val="04A0" w:firstRow="1" w:lastRow="0" w:firstColumn="1" w:lastColumn="0" w:noHBand="0" w:noVBand="1"/>
      </w:tblPr>
      <w:tblGrid>
        <w:gridCol w:w="2415"/>
        <w:gridCol w:w="1775"/>
        <w:gridCol w:w="2170"/>
        <w:gridCol w:w="2153"/>
        <w:gridCol w:w="2429"/>
      </w:tblGrid>
      <w:tr w:rsidR="002927D1" w:rsidRPr="002927D1" w14:paraId="06733DE2" w14:textId="77777777" w:rsidTr="000D0C92">
        <w:trPr>
          <w:trHeight w:val="320"/>
        </w:trPr>
        <w:tc>
          <w:tcPr>
            <w:tcW w:w="2415" w:type="dxa"/>
          </w:tcPr>
          <w:p w14:paraId="206B306D" w14:textId="77777777" w:rsidR="002927D1" w:rsidRPr="002927D1" w:rsidRDefault="002927D1" w:rsidP="002927D1">
            <w:pPr>
              <w:pStyle w:val="BodyText"/>
              <w:jc w:val="center"/>
              <w:rPr>
                <w:bCs/>
              </w:rPr>
            </w:pPr>
            <w:r w:rsidRPr="002927D1">
              <w:rPr>
                <w:bCs/>
              </w:rPr>
              <w:t>Section</w:t>
            </w:r>
          </w:p>
        </w:tc>
        <w:tc>
          <w:tcPr>
            <w:tcW w:w="1775" w:type="dxa"/>
          </w:tcPr>
          <w:p w14:paraId="4B2D76FA" w14:textId="77777777" w:rsidR="002927D1" w:rsidRPr="002927D1" w:rsidRDefault="002927D1" w:rsidP="002927D1">
            <w:pPr>
              <w:pStyle w:val="BodyText"/>
              <w:jc w:val="center"/>
              <w:rPr>
                <w:bCs/>
              </w:rPr>
            </w:pPr>
            <w:r w:rsidRPr="002927D1">
              <w:rPr>
                <w:bCs/>
              </w:rPr>
              <w:t>Area (m</w:t>
            </w:r>
            <w:r w:rsidRPr="002927D1">
              <w:rPr>
                <w:bCs/>
                <w:vertAlign w:val="superscript"/>
              </w:rPr>
              <w:t>2</w:t>
            </w:r>
            <w:r w:rsidRPr="002927D1">
              <w:rPr>
                <w:bCs/>
              </w:rPr>
              <w:t>)</w:t>
            </w:r>
          </w:p>
        </w:tc>
        <w:tc>
          <w:tcPr>
            <w:tcW w:w="2170" w:type="dxa"/>
          </w:tcPr>
          <w:p w14:paraId="2A3A2332" w14:textId="77777777" w:rsidR="002927D1" w:rsidRPr="002927D1" w:rsidRDefault="002927D1" w:rsidP="002927D1">
            <w:pPr>
              <w:pStyle w:val="BodyText"/>
              <w:jc w:val="center"/>
              <w:rPr>
                <w:bCs/>
              </w:rPr>
            </w:pPr>
            <w:proofErr w:type="spellStart"/>
            <w:r w:rsidRPr="002927D1">
              <w:rPr>
                <w:bCs/>
              </w:rPr>
              <w:t>I</w:t>
            </w:r>
            <w:r w:rsidRPr="002927D1">
              <w:rPr>
                <w:bCs/>
                <w:vertAlign w:val="subscript"/>
              </w:rPr>
              <w:t>xx</w:t>
            </w:r>
            <w:proofErr w:type="spellEnd"/>
            <w:r w:rsidRPr="002927D1">
              <w:rPr>
                <w:bCs/>
              </w:rPr>
              <w:t xml:space="preserve"> (m</w:t>
            </w:r>
            <w:r w:rsidRPr="002927D1">
              <w:rPr>
                <w:bCs/>
                <w:vertAlign w:val="superscript"/>
              </w:rPr>
              <w:t>4</w:t>
            </w:r>
            <w:r w:rsidRPr="002927D1">
              <w:rPr>
                <w:bCs/>
              </w:rPr>
              <w:t>)</w:t>
            </w:r>
          </w:p>
        </w:tc>
        <w:tc>
          <w:tcPr>
            <w:tcW w:w="2153" w:type="dxa"/>
          </w:tcPr>
          <w:p w14:paraId="13650EDB" w14:textId="77777777" w:rsidR="002927D1" w:rsidRPr="002927D1" w:rsidRDefault="002927D1" w:rsidP="002927D1">
            <w:pPr>
              <w:pStyle w:val="BodyText"/>
              <w:jc w:val="center"/>
              <w:rPr>
                <w:bCs/>
              </w:rPr>
            </w:pPr>
            <w:proofErr w:type="spellStart"/>
            <w:r w:rsidRPr="002927D1">
              <w:rPr>
                <w:bCs/>
              </w:rPr>
              <w:t>I</w:t>
            </w:r>
            <w:r w:rsidRPr="002927D1">
              <w:rPr>
                <w:bCs/>
                <w:vertAlign w:val="subscript"/>
              </w:rPr>
              <w:t>yy</w:t>
            </w:r>
            <w:proofErr w:type="spellEnd"/>
            <w:r w:rsidRPr="002927D1">
              <w:rPr>
                <w:bCs/>
              </w:rPr>
              <w:t xml:space="preserve"> (m</w:t>
            </w:r>
            <w:r w:rsidRPr="002927D1">
              <w:rPr>
                <w:bCs/>
                <w:vertAlign w:val="superscript"/>
              </w:rPr>
              <w:t>4</w:t>
            </w:r>
            <w:r w:rsidRPr="002927D1">
              <w:rPr>
                <w:bCs/>
              </w:rPr>
              <w:t>)</w:t>
            </w:r>
          </w:p>
        </w:tc>
        <w:tc>
          <w:tcPr>
            <w:tcW w:w="2429" w:type="dxa"/>
          </w:tcPr>
          <w:p w14:paraId="26F7AB4C" w14:textId="77777777" w:rsidR="002927D1" w:rsidRPr="002927D1" w:rsidRDefault="002927D1" w:rsidP="002927D1">
            <w:pPr>
              <w:pStyle w:val="BodyText"/>
              <w:jc w:val="center"/>
              <w:rPr>
                <w:bCs/>
              </w:rPr>
            </w:pPr>
            <w:proofErr w:type="spellStart"/>
            <w:r w:rsidRPr="002927D1">
              <w:rPr>
                <w:bCs/>
              </w:rPr>
              <w:t>I</w:t>
            </w:r>
            <w:r w:rsidRPr="002927D1">
              <w:rPr>
                <w:bCs/>
                <w:vertAlign w:val="subscript"/>
              </w:rPr>
              <w:t>zz</w:t>
            </w:r>
            <w:proofErr w:type="spellEnd"/>
            <w:r w:rsidRPr="002927D1">
              <w:rPr>
                <w:bCs/>
              </w:rPr>
              <w:t xml:space="preserve"> (m</w:t>
            </w:r>
            <w:r w:rsidRPr="002927D1">
              <w:rPr>
                <w:bCs/>
                <w:vertAlign w:val="superscript"/>
              </w:rPr>
              <w:t>4</w:t>
            </w:r>
            <w:r w:rsidRPr="002927D1">
              <w:rPr>
                <w:bCs/>
              </w:rPr>
              <w:t>)</w:t>
            </w:r>
          </w:p>
        </w:tc>
      </w:tr>
      <w:tr w:rsidR="002927D1" w:rsidRPr="002927D1" w14:paraId="0AE42055" w14:textId="77777777" w:rsidTr="000D0C92">
        <w:trPr>
          <w:trHeight w:val="159"/>
        </w:trPr>
        <w:tc>
          <w:tcPr>
            <w:tcW w:w="2415" w:type="dxa"/>
          </w:tcPr>
          <w:p w14:paraId="0E19AE38" w14:textId="77777777" w:rsidR="002927D1" w:rsidRPr="002927D1" w:rsidRDefault="002927D1" w:rsidP="002927D1">
            <w:pPr>
              <w:pStyle w:val="BodyText"/>
              <w:jc w:val="center"/>
              <w:rPr>
                <w:bCs/>
              </w:rPr>
            </w:pPr>
            <w:r w:rsidRPr="002927D1">
              <w:rPr>
                <w:bCs/>
              </w:rPr>
              <w:t>Girder</w:t>
            </w:r>
          </w:p>
        </w:tc>
        <w:tc>
          <w:tcPr>
            <w:tcW w:w="1775" w:type="dxa"/>
          </w:tcPr>
          <w:p w14:paraId="0A3D46C8" w14:textId="77777777" w:rsidR="002927D1" w:rsidRPr="002927D1" w:rsidRDefault="002927D1" w:rsidP="002927D1">
            <w:pPr>
              <w:pStyle w:val="BodyText"/>
              <w:jc w:val="center"/>
              <w:rPr>
                <w:bCs/>
              </w:rPr>
            </w:pPr>
            <w:r w:rsidRPr="002927D1">
              <w:rPr>
                <w:bCs/>
              </w:rPr>
              <w:t>2.76</w:t>
            </w:r>
          </w:p>
        </w:tc>
        <w:tc>
          <w:tcPr>
            <w:tcW w:w="2170" w:type="dxa"/>
          </w:tcPr>
          <w:p w14:paraId="6BD10F1D" w14:textId="77777777" w:rsidR="002927D1" w:rsidRPr="002927D1" w:rsidRDefault="002927D1" w:rsidP="002927D1">
            <w:pPr>
              <w:pStyle w:val="BodyText"/>
              <w:jc w:val="center"/>
              <w:rPr>
                <w:bCs/>
              </w:rPr>
            </w:pPr>
            <w:r w:rsidRPr="002927D1">
              <w:rPr>
                <w:bCs/>
              </w:rPr>
              <w:t>16.93</w:t>
            </w:r>
          </w:p>
        </w:tc>
        <w:tc>
          <w:tcPr>
            <w:tcW w:w="2153" w:type="dxa"/>
          </w:tcPr>
          <w:p w14:paraId="4E3DCF09" w14:textId="77777777" w:rsidR="002927D1" w:rsidRPr="002927D1" w:rsidRDefault="002927D1" w:rsidP="002927D1">
            <w:pPr>
              <w:pStyle w:val="BodyText"/>
              <w:jc w:val="center"/>
              <w:rPr>
                <w:bCs/>
              </w:rPr>
            </w:pPr>
            <w:r w:rsidRPr="002927D1">
              <w:rPr>
                <w:bCs/>
              </w:rPr>
              <w:t>7.29</w:t>
            </w:r>
          </w:p>
        </w:tc>
        <w:tc>
          <w:tcPr>
            <w:tcW w:w="2429" w:type="dxa"/>
          </w:tcPr>
          <w:p w14:paraId="343C5DB8" w14:textId="77777777" w:rsidR="002927D1" w:rsidRPr="002927D1" w:rsidRDefault="002927D1" w:rsidP="002927D1">
            <w:pPr>
              <w:pStyle w:val="BodyText"/>
              <w:jc w:val="center"/>
              <w:rPr>
                <w:bCs/>
              </w:rPr>
            </w:pPr>
            <w:r w:rsidRPr="002927D1">
              <w:rPr>
                <w:bCs/>
              </w:rPr>
              <w:t>374.15</w:t>
            </w:r>
          </w:p>
        </w:tc>
      </w:tr>
      <w:tr w:rsidR="002927D1" w:rsidRPr="002927D1" w14:paraId="798B8A50" w14:textId="77777777" w:rsidTr="000D0C92">
        <w:trPr>
          <w:trHeight w:val="178"/>
        </w:trPr>
        <w:tc>
          <w:tcPr>
            <w:tcW w:w="2415" w:type="dxa"/>
          </w:tcPr>
          <w:p w14:paraId="6CB9111A" w14:textId="77777777" w:rsidR="002927D1" w:rsidRPr="002927D1" w:rsidRDefault="002927D1" w:rsidP="002927D1">
            <w:pPr>
              <w:pStyle w:val="BodyText"/>
              <w:jc w:val="center"/>
              <w:rPr>
                <w:bCs/>
              </w:rPr>
            </w:pPr>
            <w:r w:rsidRPr="002927D1">
              <w:rPr>
                <w:bCs/>
              </w:rPr>
              <w:t>Top Cross Beam</w:t>
            </w:r>
          </w:p>
        </w:tc>
        <w:tc>
          <w:tcPr>
            <w:tcW w:w="1775" w:type="dxa"/>
          </w:tcPr>
          <w:p w14:paraId="12D20371" w14:textId="77777777" w:rsidR="002927D1" w:rsidRPr="002927D1" w:rsidRDefault="002927D1" w:rsidP="002927D1">
            <w:pPr>
              <w:pStyle w:val="BodyText"/>
              <w:jc w:val="center"/>
              <w:rPr>
                <w:bCs/>
              </w:rPr>
            </w:pPr>
            <w:r w:rsidRPr="002927D1">
              <w:rPr>
                <w:bCs/>
              </w:rPr>
              <w:t>25.45</w:t>
            </w:r>
          </w:p>
        </w:tc>
        <w:tc>
          <w:tcPr>
            <w:tcW w:w="2170" w:type="dxa"/>
          </w:tcPr>
          <w:p w14:paraId="1DDAB63B" w14:textId="77777777" w:rsidR="002927D1" w:rsidRPr="002927D1" w:rsidRDefault="002927D1" w:rsidP="002927D1">
            <w:pPr>
              <w:pStyle w:val="BodyText"/>
              <w:jc w:val="center"/>
              <w:rPr>
                <w:bCs/>
              </w:rPr>
            </w:pPr>
            <w:r w:rsidRPr="002927D1">
              <w:rPr>
                <w:bCs/>
              </w:rPr>
              <w:t>400.50</w:t>
            </w:r>
          </w:p>
        </w:tc>
        <w:tc>
          <w:tcPr>
            <w:tcW w:w="2153" w:type="dxa"/>
          </w:tcPr>
          <w:p w14:paraId="6A8DC767" w14:textId="77777777" w:rsidR="002927D1" w:rsidRPr="002927D1" w:rsidRDefault="002927D1" w:rsidP="002927D1">
            <w:pPr>
              <w:pStyle w:val="BodyText"/>
              <w:jc w:val="center"/>
              <w:rPr>
                <w:bCs/>
              </w:rPr>
            </w:pPr>
            <w:r w:rsidRPr="002927D1">
              <w:rPr>
                <w:bCs/>
              </w:rPr>
              <w:t>212.31</w:t>
            </w:r>
          </w:p>
        </w:tc>
        <w:tc>
          <w:tcPr>
            <w:tcW w:w="2429" w:type="dxa"/>
          </w:tcPr>
          <w:p w14:paraId="5C27AFAE" w14:textId="77777777" w:rsidR="002927D1" w:rsidRPr="002927D1" w:rsidRDefault="002927D1" w:rsidP="002927D1">
            <w:pPr>
              <w:pStyle w:val="BodyText"/>
              <w:jc w:val="center"/>
              <w:rPr>
                <w:bCs/>
              </w:rPr>
            </w:pPr>
            <w:r w:rsidRPr="002927D1">
              <w:rPr>
                <w:bCs/>
              </w:rPr>
              <w:t>68.34</w:t>
            </w:r>
          </w:p>
        </w:tc>
      </w:tr>
      <w:tr w:rsidR="002927D1" w:rsidRPr="002927D1" w14:paraId="2D461640" w14:textId="77777777" w:rsidTr="000D0C92">
        <w:trPr>
          <w:trHeight w:val="214"/>
        </w:trPr>
        <w:tc>
          <w:tcPr>
            <w:tcW w:w="2415" w:type="dxa"/>
          </w:tcPr>
          <w:p w14:paraId="794612AC" w14:textId="77777777" w:rsidR="002927D1" w:rsidRPr="002927D1" w:rsidRDefault="002927D1" w:rsidP="002927D1">
            <w:pPr>
              <w:pStyle w:val="BodyText"/>
              <w:jc w:val="center"/>
              <w:rPr>
                <w:bCs/>
              </w:rPr>
            </w:pPr>
            <w:r w:rsidRPr="002927D1">
              <w:rPr>
                <w:bCs/>
              </w:rPr>
              <w:t>Bottom Cross Beam</w:t>
            </w:r>
          </w:p>
        </w:tc>
        <w:tc>
          <w:tcPr>
            <w:tcW w:w="1775" w:type="dxa"/>
          </w:tcPr>
          <w:p w14:paraId="10475B2E" w14:textId="77777777" w:rsidR="002927D1" w:rsidRPr="002927D1" w:rsidRDefault="002927D1" w:rsidP="002927D1">
            <w:pPr>
              <w:pStyle w:val="BodyText"/>
              <w:jc w:val="center"/>
              <w:rPr>
                <w:bCs/>
              </w:rPr>
            </w:pPr>
            <w:r w:rsidRPr="002927D1">
              <w:rPr>
                <w:bCs/>
              </w:rPr>
              <w:t>56.00</w:t>
            </w:r>
          </w:p>
        </w:tc>
        <w:tc>
          <w:tcPr>
            <w:tcW w:w="2170" w:type="dxa"/>
          </w:tcPr>
          <w:p w14:paraId="1C81AF95" w14:textId="77777777" w:rsidR="002927D1" w:rsidRPr="002927D1" w:rsidRDefault="002927D1" w:rsidP="002927D1">
            <w:pPr>
              <w:pStyle w:val="BodyText"/>
              <w:jc w:val="center"/>
              <w:rPr>
                <w:bCs/>
              </w:rPr>
            </w:pPr>
            <w:r w:rsidRPr="002927D1">
              <w:rPr>
                <w:bCs/>
              </w:rPr>
              <w:t>435.08</w:t>
            </w:r>
          </w:p>
        </w:tc>
        <w:tc>
          <w:tcPr>
            <w:tcW w:w="2153" w:type="dxa"/>
          </w:tcPr>
          <w:p w14:paraId="36399FA0" w14:textId="77777777" w:rsidR="002927D1" w:rsidRPr="002927D1" w:rsidRDefault="002927D1" w:rsidP="002927D1">
            <w:pPr>
              <w:pStyle w:val="BodyText"/>
              <w:jc w:val="center"/>
              <w:rPr>
                <w:bCs/>
              </w:rPr>
            </w:pPr>
            <w:r w:rsidRPr="002927D1">
              <w:rPr>
                <w:bCs/>
              </w:rPr>
              <w:t>298.67</w:t>
            </w:r>
          </w:p>
        </w:tc>
        <w:tc>
          <w:tcPr>
            <w:tcW w:w="2429" w:type="dxa"/>
          </w:tcPr>
          <w:p w14:paraId="5BAD9550" w14:textId="77777777" w:rsidR="002927D1" w:rsidRPr="002927D1" w:rsidRDefault="002927D1" w:rsidP="002927D1">
            <w:pPr>
              <w:pStyle w:val="BodyText"/>
              <w:jc w:val="center"/>
              <w:rPr>
                <w:bCs/>
              </w:rPr>
            </w:pPr>
            <w:r w:rsidRPr="002927D1">
              <w:rPr>
                <w:bCs/>
              </w:rPr>
              <w:t>228.66</w:t>
            </w:r>
          </w:p>
        </w:tc>
      </w:tr>
      <w:tr w:rsidR="002927D1" w:rsidRPr="002927D1" w14:paraId="7CC9F6A7" w14:textId="77777777" w:rsidTr="000D0C92">
        <w:trPr>
          <w:trHeight w:val="159"/>
        </w:trPr>
        <w:tc>
          <w:tcPr>
            <w:tcW w:w="2415" w:type="dxa"/>
          </w:tcPr>
          <w:p w14:paraId="74D05636" w14:textId="77777777" w:rsidR="002927D1" w:rsidRPr="002927D1" w:rsidRDefault="002927D1" w:rsidP="002927D1">
            <w:pPr>
              <w:pStyle w:val="BodyText"/>
              <w:jc w:val="center"/>
              <w:rPr>
                <w:bCs/>
              </w:rPr>
            </w:pPr>
            <w:r w:rsidRPr="002927D1">
              <w:rPr>
                <w:bCs/>
              </w:rPr>
              <w:t>Cables</w:t>
            </w:r>
          </w:p>
        </w:tc>
        <w:tc>
          <w:tcPr>
            <w:tcW w:w="1775" w:type="dxa"/>
          </w:tcPr>
          <w:p w14:paraId="778841F6" w14:textId="77777777" w:rsidR="002927D1" w:rsidRPr="002927D1" w:rsidRDefault="002927D1" w:rsidP="002927D1">
            <w:pPr>
              <w:pStyle w:val="BodyText"/>
              <w:jc w:val="center"/>
              <w:rPr>
                <w:bCs/>
              </w:rPr>
            </w:pPr>
            <w:r w:rsidRPr="002927D1">
              <w:rPr>
                <w:bCs/>
              </w:rPr>
              <w:t>0.02</w:t>
            </w:r>
          </w:p>
        </w:tc>
        <w:tc>
          <w:tcPr>
            <w:tcW w:w="2170" w:type="dxa"/>
          </w:tcPr>
          <w:p w14:paraId="41576D62" w14:textId="77777777" w:rsidR="002927D1" w:rsidRPr="002927D1" w:rsidRDefault="002927D1" w:rsidP="002927D1">
            <w:pPr>
              <w:pStyle w:val="BodyText"/>
              <w:jc w:val="center"/>
              <w:rPr>
                <w:bCs/>
              </w:rPr>
            </w:pPr>
            <w:r w:rsidRPr="002927D1">
              <w:rPr>
                <w:bCs/>
              </w:rPr>
              <w:t>6.43e-05</w:t>
            </w:r>
          </w:p>
        </w:tc>
        <w:tc>
          <w:tcPr>
            <w:tcW w:w="2153" w:type="dxa"/>
          </w:tcPr>
          <w:p w14:paraId="520C1B8C" w14:textId="77777777" w:rsidR="002927D1" w:rsidRPr="002927D1" w:rsidRDefault="002927D1" w:rsidP="002927D1">
            <w:pPr>
              <w:pStyle w:val="BodyText"/>
              <w:jc w:val="center"/>
              <w:rPr>
                <w:bCs/>
              </w:rPr>
            </w:pPr>
            <w:r w:rsidRPr="002927D1">
              <w:rPr>
                <w:bCs/>
              </w:rPr>
              <w:t>3.21e-05</w:t>
            </w:r>
          </w:p>
        </w:tc>
        <w:tc>
          <w:tcPr>
            <w:tcW w:w="2429" w:type="dxa"/>
          </w:tcPr>
          <w:p w14:paraId="3589A69F" w14:textId="77777777" w:rsidR="002927D1" w:rsidRPr="002927D1" w:rsidRDefault="002927D1" w:rsidP="002927D1">
            <w:pPr>
              <w:pStyle w:val="BodyText"/>
              <w:jc w:val="center"/>
              <w:rPr>
                <w:bCs/>
              </w:rPr>
            </w:pPr>
            <w:r w:rsidRPr="002927D1">
              <w:rPr>
                <w:bCs/>
              </w:rPr>
              <w:t>3.21e-05</w:t>
            </w:r>
          </w:p>
        </w:tc>
      </w:tr>
      <w:tr w:rsidR="002927D1" w:rsidRPr="002927D1" w14:paraId="2EEE804B" w14:textId="77777777" w:rsidTr="000D0C92">
        <w:trPr>
          <w:trHeight w:val="320"/>
        </w:trPr>
        <w:tc>
          <w:tcPr>
            <w:tcW w:w="2415" w:type="dxa"/>
          </w:tcPr>
          <w:p w14:paraId="6B085D26" w14:textId="77777777" w:rsidR="002927D1" w:rsidRPr="002927D1" w:rsidRDefault="002927D1" w:rsidP="002927D1">
            <w:pPr>
              <w:pStyle w:val="BodyText"/>
              <w:jc w:val="center"/>
              <w:rPr>
                <w:bCs/>
              </w:rPr>
            </w:pPr>
            <w:r w:rsidRPr="002927D1">
              <w:rPr>
                <w:bCs/>
              </w:rPr>
              <w:t>Pylon Top</w:t>
            </w:r>
          </w:p>
        </w:tc>
        <w:tc>
          <w:tcPr>
            <w:tcW w:w="1775" w:type="dxa"/>
          </w:tcPr>
          <w:p w14:paraId="3AEA7E01" w14:textId="77777777" w:rsidR="002927D1" w:rsidRPr="002927D1" w:rsidRDefault="002927D1" w:rsidP="002927D1">
            <w:pPr>
              <w:pStyle w:val="BodyText"/>
              <w:jc w:val="center"/>
              <w:rPr>
                <w:bCs/>
              </w:rPr>
            </w:pPr>
            <w:r w:rsidRPr="002927D1">
              <w:rPr>
                <w:bCs/>
              </w:rPr>
              <w:t>35</w:t>
            </w:r>
          </w:p>
        </w:tc>
        <w:tc>
          <w:tcPr>
            <w:tcW w:w="2170" w:type="dxa"/>
          </w:tcPr>
          <w:p w14:paraId="50F0C84D" w14:textId="77777777" w:rsidR="002927D1" w:rsidRPr="002927D1" w:rsidRDefault="002927D1" w:rsidP="002927D1">
            <w:pPr>
              <w:pStyle w:val="BodyText"/>
              <w:jc w:val="center"/>
              <w:rPr>
                <w:bCs/>
              </w:rPr>
            </w:pPr>
            <w:r w:rsidRPr="002927D1">
              <w:rPr>
                <w:bCs/>
              </w:rPr>
              <w:t>163.26</w:t>
            </w:r>
          </w:p>
        </w:tc>
        <w:tc>
          <w:tcPr>
            <w:tcW w:w="2153" w:type="dxa"/>
          </w:tcPr>
          <w:p w14:paraId="404106F1" w14:textId="77777777" w:rsidR="002927D1" w:rsidRPr="002927D1" w:rsidRDefault="002927D1" w:rsidP="002927D1">
            <w:pPr>
              <w:pStyle w:val="BodyText"/>
              <w:jc w:val="center"/>
              <w:rPr>
                <w:bCs/>
              </w:rPr>
            </w:pPr>
            <w:r w:rsidRPr="002927D1">
              <w:rPr>
                <w:bCs/>
              </w:rPr>
              <w:t>72.91</w:t>
            </w:r>
          </w:p>
        </w:tc>
        <w:tc>
          <w:tcPr>
            <w:tcW w:w="2429" w:type="dxa"/>
          </w:tcPr>
          <w:p w14:paraId="19B424A5" w14:textId="77777777" w:rsidR="002927D1" w:rsidRPr="002927D1" w:rsidRDefault="002927D1" w:rsidP="002927D1">
            <w:pPr>
              <w:pStyle w:val="BodyText"/>
              <w:jc w:val="center"/>
              <w:rPr>
                <w:bCs/>
              </w:rPr>
            </w:pPr>
            <w:r w:rsidRPr="002927D1">
              <w:rPr>
                <w:bCs/>
              </w:rPr>
              <w:t>142.91</w:t>
            </w:r>
          </w:p>
        </w:tc>
      </w:tr>
      <w:tr w:rsidR="002927D1" w:rsidRPr="002927D1" w14:paraId="42EAC345" w14:textId="77777777" w:rsidTr="000D0C92">
        <w:trPr>
          <w:trHeight w:val="320"/>
        </w:trPr>
        <w:tc>
          <w:tcPr>
            <w:tcW w:w="2415" w:type="dxa"/>
          </w:tcPr>
          <w:p w14:paraId="0EBC997C" w14:textId="77777777" w:rsidR="002927D1" w:rsidRPr="002927D1" w:rsidRDefault="002927D1" w:rsidP="002927D1">
            <w:pPr>
              <w:pStyle w:val="BodyText"/>
              <w:jc w:val="center"/>
              <w:rPr>
                <w:bCs/>
              </w:rPr>
            </w:pPr>
            <w:r w:rsidRPr="002927D1">
              <w:rPr>
                <w:bCs/>
              </w:rPr>
              <w:t>Pylon Bottom</w:t>
            </w:r>
          </w:p>
        </w:tc>
        <w:tc>
          <w:tcPr>
            <w:tcW w:w="1775" w:type="dxa"/>
          </w:tcPr>
          <w:p w14:paraId="7458F486" w14:textId="77777777" w:rsidR="002927D1" w:rsidRPr="002927D1" w:rsidRDefault="002927D1" w:rsidP="002927D1">
            <w:pPr>
              <w:pStyle w:val="BodyText"/>
              <w:jc w:val="center"/>
              <w:rPr>
                <w:bCs/>
              </w:rPr>
            </w:pPr>
            <w:r w:rsidRPr="002927D1">
              <w:rPr>
                <w:bCs/>
              </w:rPr>
              <w:t>150</w:t>
            </w:r>
          </w:p>
        </w:tc>
        <w:tc>
          <w:tcPr>
            <w:tcW w:w="2170" w:type="dxa"/>
          </w:tcPr>
          <w:p w14:paraId="13A9A7A7" w14:textId="77777777" w:rsidR="002927D1" w:rsidRPr="002927D1" w:rsidRDefault="002927D1" w:rsidP="002927D1">
            <w:pPr>
              <w:pStyle w:val="BodyText"/>
              <w:jc w:val="center"/>
              <w:rPr>
                <w:bCs/>
              </w:rPr>
            </w:pPr>
            <w:r w:rsidRPr="002927D1">
              <w:rPr>
                <w:bCs/>
              </w:rPr>
              <w:t>2934</w:t>
            </w:r>
          </w:p>
        </w:tc>
        <w:tc>
          <w:tcPr>
            <w:tcW w:w="2153" w:type="dxa"/>
          </w:tcPr>
          <w:p w14:paraId="6E916597" w14:textId="77777777" w:rsidR="002927D1" w:rsidRPr="002927D1" w:rsidRDefault="002927D1" w:rsidP="002927D1">
            <w:pPr>
              <w:pStyle w:val="BodyText"/>
              <w:jc w:val="center"/>
              <w:rPr>
                <w:bCs/>
              </w:rPr>
            </w:pPr>
            <w:r w:rsidRPr="002927D1">
              <w:rPr>
                <w:bCs/>
              </w:rPr>
              <w:t>1250</w:t>
            </w:r>
          </w:p>
        </w:tc>
        <w:tc>
          <w:tcPr>
            <w:tcW w:w="2429" w:type="dxa"/>
          </w:tcPr>
          <w:p w14:paraId="5AF34D56" w14:textId="77777777" w:rsidR="002927D1" w:rsidRPr="002927D1" w:rsidRDefault="002927D1" w:rsidP="002927D1">
            <w:pPr>
              <w:pStyle w:val="BodyText"/>
              <w:jc w:val="center"/>
              <w:rPr>
                <w:bCs/>
              </w:rPr>
            </w:pPr>
            <w:r w:rsidRPr="002927D1">
              <w:rPr>
                <w:bCs/>
              </w:rPr>
              <w:t>2815</w:t>
            </w:r>
          </w:p>
        </w:tc>
      </w:tr>
      <w:tr w:rsidR="002927D1" w:rsidRPr="002927D1" w14:paraId="5BDCFB7B" w14:textId="77777777" w:rsidTr="000D0C92">
        <w:trPr>
          <w:trHeight w:val="47"/>
        </w:trPr>
        <w:tc>
          <w:tcPr>
            <w:tcW w:w="2415" w:type="dxa"/>
          </w:tcPr>
          <w:p w14:paraId="4351FE8A" w14:textId="77777777" w:rsidR="002927D1" w:rsidRPr="002927D1" w:rsidRDefault="002927D1" w:rsidP="002927D1">
            <w:pPr>
              <w:pStyle w:val="BodyText"/>
              <w:jc w:val="center"/>
              <w:rPr>
                <w:bCs/>
              </w:rPr>
            </w:pPr>
            <w:r w:rsidRPr="002927D1">
              <w:rPr>
                <w:bCs/>
              </w:rPr>
              <w:t>Pier</w:t>
            </w:r>
          </w:p>
        </w:tc>
        <w:tc>
          <w:tcPr>
            <w:tcW w:w="1775" w:type="dxa"/>
          </w:tcPr>
          <w:p w14:paraId="3B9ED11F" w14:textId="77777777" w:rsidR="002927D1" w:rsidRPr="002927D1" w:rsidRDefault="002927D1" w:rsidP="002927D1">
            <w:pPr>
              <w:pStyle w:val="BodyText"/>
              <w:jc w:val="center"/>
              <w:rPr>
                <w:bCs/>
              </w:rPr>
            </w:pPr>
            <w:r w:rsidRPr="002927D1">
              <w:rPr>
                <w:bCs/>
              </w:rPr>
              <w:t>12</w:t>
            </w:r>
          </w:p>
        </w:tc>
        <w:tc>
          <w:tcPr>
            <w:tcW w:w="2170" w:type="dxa"/>
          </w:tcPr>
          <w:p w14:paraId="56C955B2" w14:textId="77777777" w:rsidR="002927D1" w:rsidRPr="002927D1" w:rsidRDefault="002927D1" w:rsidP="002927D1">
            <w:pPr>
              <w:pStyle w:val="BodyText"/>
              <w:jc w:val="center"/>
              <w:rPr>
                <w:bCs/>
              </w:rPr>
            </w:pPr>
            <w:r w:rsidRPr="002927D1">
              <w:rPr>
                <w:bCs/>
              </w:rPr>
              <w:t>19.43</w:t>
            </w:r>
          </w:p>
        </w:tc>
        <w:tc>
          <w:tcPr>
            <w:tcW w:w="2153" w:type="dxa"/>
          </w:tcPr>
          <w:p w14:paraId="04E979CA" w14:textId="77777777" w:rsidR="002927D1" w:rsidRPr="002927D1" w:rsidRDefault="002927D1" w:rsidP="002927D1">
            <w:pPr>
              <w:pStyle w:val="BodyText"/>
              <w:jc w:val="center"/>
              <w:rPr>
                <w:bCs/>
              </w:rPr>
            </w:pPr>
            <w:r w:rsidRPr="002927D1">
              <w:rPr>
                <w:bCs/>
              </w:rPr>
              <w:t>9</w:t>
            </w:r>
          </w:p>
        </w:tc>
        <w:tc>
          <w:tcPr>
            <w:tcW w:w="2429" w:type="dxa"/>
          </w:tcPr>
          <w:p w14:paraId="0BF1F1FC" w14:textId="77777777" w:rsidR="002927D1" w:rsidRPr="002927D1" w:rsidRDefault="002927D1" w:rsidP="002927D1">
            <w:pPr>
              <w:pStyle w:val="BodyText"/>
              <w:jc w:val="center"/>
              <w:rPr>
                <w:bCs/>
              </w:rPr>
            </w:pPr>
            <w:r w:rsidRPr="002927D1">
              <w:rPr>
                <w:bCs/>
              </w:rPr>
              <w:t>16</w:t>
            </w:r>
          </w:p>
        </w:tc>
      </w:tr>
      <w:bookmarkEnd w:id="3"/>
    </w:tbl>
    <w:p w14:paraId="4B871100" w14:textId="77777777" w:rsidR="002927D1" w:rsidRDefault="002927D1" w:rsidP="00AA265A">
      <w:pPr>
        <w:pStyle w:val="BodyText"/>
        <w:rPr>
          <w:b/>
          <w:sz w:val="22"/>
        </w:rPr>
      </w:pPr>
    </w:p>
    <w:p w14:paraId="4782DD5E" w14:textId="319FFE29" w:rsidR="00B702C6" w:rsidRPr="005C2E51" w:rsidRDefault="00826389" w:rsidP="005C2E51">
      <w:pPr>
        <w:pStyle w:val="ListParagraph"/>
        <w:numPr>
          <w:ilvl w:val="0"/>
          <w:numId w:val="4"/>
        </w:numPr>
        <w:tabs>
          <w:tab w:val="left" w:pos="3867"/>
        </w:tabs>
        <w:ind w:left="3866" w:hanging="363"/>
        <w:jc w:val="left"/>
        <w:rPr>
          <w:sz w:val="20"/>
        </w:rPr>
      </w:pPr>
      <w:bookmarkStart w:id="4" w:name="_Toc110860782"/>
      <w:bookmarkStart w:id="5" w:name="_Hlk135065373"/>
      <w:r w:rsidRPr="00826389">
        <w:rPr>
          <w:sz w:val="20"/>
        </w:rPr>
        <w:t>Design Loads</w:t>
      </w:r>
      <w:bookmarkEnd w:id="4"/>
      <w:bookmarkEnd w:id="5"/>
    </w:p>
    <w:p w14:paraId="51467EB8" w14:textId="77777777" w:rsidR="002927D1" w:rsidRPr="002927D1" w:rsidRDefault="002927D1" w:rsidP="002927D1">
      <w:pPr>
        <w:pStyle w:val="BodyText"/>
        <w:numPr>
          <w:ilvl w:val="0"/>
          <w:numId w:val="6"/>
        </w:numPr>
        <w:spacing w:before="1"/>
        <w:jc w:val="both"/>
        <w:rPr>
          <w:lang w:val="en-IN"/>
        </w:rPr>
      </w:pPr>
      <w:r w:rsidRPr="002927D1">
        <w:rPr>
          <w:lang w:val="en-IN"/>
        </w:rPr>
        <w:t>Dead Load: The dead load is based on the actual cross-sectional area and unit weights of materials used in the structure. It includes the weight of structural components of the viaduct and other permanent materials.</w:t>
      </w:r>
    </w:p>
    <w:p w14:paraId="18783F59" w14:textId="77777777" w:rsidR="002927D1" w:rsidRPr="002927D1" w:rsidRDefault="002927D1" w:rsidP="002927D1">
      <w:pPr>
        <w:pStyle w:val="BodyText"/>
        <w:numPr>
          <w:ilvl w:val="0"/>
          <w:numId w:val="6"/>
        </w:numPr>
        <w:spacing w:before="1"/>
        <w:jc w:val="both"/>
        <w:rPr>
          <w:lang w:val="en-IN"/>
        </w:rPr>
      </w:pPr>
      <w:r w:rsidRPr="002927D1">
        <w:rPr>
          <w:lang w:val="en-IN"/>
        </w:rPr>
        <w:t>Superimposed Dead Load (SIDL): The SIDL is divided into two components - fixed SIDL and variable SIDL. The fixed SIDL remains constant, while the variable SIDL may change depending on specific conditions or loads.</w:t>
      </w:r>
    </w:p>
    <w:p w14:paraId="5822FF64" w14:textId="77777777" w:rsidR="002927D1" w:rsidRPr="002927D1" w:rsidRDefault="002927D1" w:rsidP="002927D1">
      <w:pPr>
        <w:pStyle w:val="BodyText"/>
        <w:numPr>
          <w:ilvl w:val="0"/>
          <w:numId w:val="6"/>
        </w:numPr>
        <w:spacing w:before="1"/>
        <w:jc w:val="both"/>
        <w:rPr>
          <w:lang w:val="en-IN"/>
        </w:rPr>
      </w:pPr>
      <w:r w:rsidRPr="002927D1">
        <w:rPr>
          <w:lang w:val="en-IN"/>
        </w:rPr>
        <w:t>Live Load: The live load includes the loads imposed by trains and foot traffic.</w:t>
      </w:r>
    </w:p>
    <w:p w14:paraId="51AC72CC" w14:textId="77777777" w:rsidR="002927D1" w:rsidRPr="002927D1" w:rsidRDefault="002927D1" w:rsidP="002927D1">
      <w:pPr>
        <w:pStyle w:val="BodyText"/>
        <w:spacing w:before="1"/>
        <w:jc w:val="both"/>
        <w:rPr>
          <w:lang w:val="en-IN"/>
        </w:rPr>
      </w:pPr>
      <w:r w:rsidRPr="002927D1">
        <w:rPr>
          <w:lang w:val="en-IN"/>
        </w:rPr>
        <w:t>a. Vertical Train Live Load: The vertical train live load is based on the "Modern Rolling Stock" type, considering the following axle configurations:</w:t>
      </w:r>
    </w:p>
    <w:p w14:paraId="5FBCE349" w14:textId="77777777" w:rsidR="002927D1" w:rsidRPr="002927D1" w:rsidRDefault="002927D1" w:rsidP="002927D1">
      <w:pPr>
        <w:pStyle w:val="BodyText"/>
        <w:numPr>
          <w:ilvl w:val="1"/>
          <w:numId w:val="6"/>
        </w:numPr>
        <w:spacing w:before="1"/>
        <w:jc w:val="both"/>
        <w:rPr>
          <w:lang w:val="en-IN"/>
        </w:rPr>
      </w:pPr>
      <w:r w:rsidRPr="002927D1">
        <w:rPr>
          <w:lang w:val="en-IN"/>
        </w:rPr>
        <w:t>Maximum number of successive cars: 6</w:t>
      </w:r>
    </w:p>
    <w:p w14:paraId="6C6845ED" w14:textId="77777777" w:rsidR="002927D1" w:rsidRPr="002927D1" w:rsidRDefault="002927D1" w:rsidP="002927D1">
      <w:pPr>
        <w:pStyle w:val="BodyText"/>
        <w:numPr>
          <w:ilvl w:val="1"/>
          <w:numId w:val="6"/>
        </w:numPr>
        <w:spacing w:before="1"/>
        <w:jc w:val="both"/>
        <w:rPr>
          <w:lang w:val="en-IN"/>
        </w:rPr>
      </w:pPr>
      <w:r w:rsidRPr="002927D1">
        <w:rPr>
          <w:lang w:val="en-IN"/>
        </w:rPr>
        <w:t>Maximum service speed of the train: 80 km/h</w:t>
      </w:r>
    </w:p>
    <w:p w14:paraId="774F9034" w14:textId="77777777" w:rsidR="002927D1" w:rsidRPr="002927D1" w:rsidRDefault="002927D1" w:rsidP="002927D1">
      <w:pPr>
        <w:pStyle w:val="BodyText"/>
        <w:numPr>
          <w:ilvl w:val="1"/>
          <w:numId w:val="6"/>
        </w:numPr>
        <w:spacing w:before="1"/>
        <w:jc w:val="both"/>
        <w:rPr>
          <w:lang w:val="en-IN"/>
        </w:rPr>
      </w:pPr>
      <w:r w:rsidRPr="002927D1">
        <w:rPr>
          <w:lang w:val="en-IN"/>
        </w:rPr>
        <w:t>All axle loads: 16 tons</w:t>
      </w:r>
    </w:p>
    <w:p w14:paraId="425C0584" w14:textId="77777777" w:rsidR="002927D1" w:rsidRPr="002927D1" w:rsidRDefault="002927D1" w:rsidP="002927D1">
      <w:pPr>
        <w:pStyle w:val="BodyText"/>
        <w:spacing w:before="1"/>
        <w:jc w:val="both"/>
        <w:rPr>
          <w:lang w:val="en-IN"/>
        </w:rPr>
      </w:pPr>
      <w:r w:rsidRPr="002927D1">
        <w:rPr>
          <w:lang w:val="en-IN"/>
        </w:rPr>
        <w:t>The maximum number of axles will be loaded on the superstructure to determine the maximum longitudinal force, maximum shear, and maximum bending moment. The superstructure, bearings, and substructure will be checked for both one-track loaded condition and both tracks loaded condition.</w:t>
      </w:r>
    </w:p>
    <w:p w14:paraId="5F4C5EB6" w14:textId="77777777" w:rsidR="002927D1" w:rsidRPr="002927D1" w:rsidRDefault="002927D1" w:rsidP="002927D1">
      <w:pPr>
        <w:pStyle w:val="BodyText"/>
        <w:spacing w:before="1"/>
        <w:jc w:val="both"/>
        <w:rPr>
          <w:lang w:val="en-IN"/>
        </w:rPr>
      </w:pPr>
      <w:r w:rsidRPr="002927D1">
        <w:rPr>
          <w:lang w:val="en-IN"/>
        </w:rPr>
        <w:t>b. Horizontal Train Live Load: The horizontal train live load accounts for braking and traction forces. The braking load is taken as 18% of the unfactored vertical loads, while the traction load is taken as 20% of the unfactored vertical loads.</w:t>
      </w:r>
    </w:p>
    <w:p w14:paraId="0FDA4A15" w14:textId="77777777" w:rsidR="002927D1" w:rsidRPr="002927D1" w:rsidRDefault="002927D1" w:rsidP="002927D1">
      <w:pPr>
        <w:pStyle w:val="BodyText"/>
        <w:numPr>
          <w:ilvl w:val="0"/>
          <w:numId w:val="6"/>
        </w:numPr>
        <w:spacing w:before="1"/>
        <w:jc w:val="both"/>
        <w:rPr>
          <w:lang w:val="en-IN"/>
        </w:rPr>
      </w:pPr>
      <w:r w:rsidRPr="002927D1">
        <w:rPr>
          <w:lang w:val="en-IN"/>
        </w:rPr>
        <w:t>Centrifugal Force: The centrifugal force is computed for design speeds of up to 80 km/h and curvatures with a radius of up to 500m. Speed restrictions, as per standards, are followed for sharper curves.</w:t>
      </w:r>
    </w:p>
    <w:p w14:paraId="4458B290" w14:textId="77777777" w:rsidR="002927D1" w:rsidRPr="002927D1" w:rsidRDefault="002927D1" w:rsidP="002927D1">
      <w:pPr>
        <w:pStyle w:val="BodyText"/>
        <w:numPr>
          <w:ilvl w:val="0"/>
          <w:numId w:val="6"/>
        </w:numPr>
        <w:spacing w:before="1"/>
        <w:jc w:val="both"/>
        <w:rPr>
          <w:lang w:val="en-IN"/>
        </w:rPr>
      </w:pPr>
      <w:r w:rsidRPr="002927D1">
        <w:rPr>
          <w:lang w:val="en-IN"/>
        </w:rPr>
        <w:t xml:space="preserve">Seismic Design Load: The seismic design load is calculated based on seismic acceleration using the following formula: Ah = (Z/2) * (I/R) * (Sa/g) where Ah is the horizontal seismic coefficient, Z is the zone factor (0.16 for Zone III), I </w:t>
      </w:r>
      <w:proofErr w:type="gramStart"/>
      <w:r w:rsidRPr="002927D1">
        <w:rPr>
          <w:lang w:val="en-IN"/>
        </w:rPr>
        <w:t>is</w:t>
      </w:r>
      <w:proofErr w:type="gramEnd"/>
      <w:r w:rsidRPr="002927D1">
        <w:rPr>
          <w:lang w:val="en-IN"/>
        </w:rPr>
        <w:t xml:space="preserve"> the importance factor (1.5), R is the response reduction factor as per table 7 of RDSO, Sa is the spectral acceleration, and g is the acceleration due to gravity.</w:t>
      </w:r>
    </w:p>
    <w:p w14:paraId="19C71B3A" w14:textId="77777777" w:rsidR="002927D1" w:rsidRDefault="002927D1" w:rsidP="002927D1">
      <w:pPr>
        <w:pStyle w:val="BodyText"/>
        <w:spacing w:before="1"/>
        <w:jc w:val="both"/>
        <w:rPr>
          <w:lang w:val="en-IN"/>
        </w:rPr>
      </w:pPr>
      <w:r w:rsidRPr="002927D1">
        <w:rPr>
          <w:lang w:val="en-IN"/>
        </w:rPr>
        <w:t>The vertical seismic coefficient is taken as two-thirds of the horizontal seismic coefficient. However, the minimum horizontal and vertical accelerations are set to 0.045g and 0.025g, respectively, as per tender requirements.</w:t>
      </w:r>
    </w:p>
    <w:p w14:paraId="225526FC" w14:textId="77777777" w:rsidR="006A07BF" w:rsidRDefault="006A07BF" w:rsidP="006A07BF">
      <w:pPr>
        <w:pStyle w:val="BodyText"/>
        <w:spacing w:before="1"/>
      </w:pPr>
      <w:bookmarkStart w:id="6" w:name="_Toc110860790"/>
    </w:p>
    <w:p w14:paraId="27FE1172" w14:textId="45E1DCF1" w:rsidR="006A07BF" w:rsidRPr="006A07BF" w:rsidRDefault="006A07BF" w:rsidP="006A07BF">
      <w:pPr>
        <w:pStyle w:val="BodyText"/>
        <w:spacing w:before="1"/>
      </w:pPr>
      <w:r w:rsidRPr="006A07BF">
        <w:t>Hazardous Loads</w:t>
      </w:r>
      <w:bookmarkEnd w:id="6"/>
    </w:p>
    <w:p w14:paraId="7FF87766" w14:textId="58F00ACB" w:rsidR="006A07BF" w:rsidRPr="006A07BF" w:rsidRDefault="006A07BF" w:rsidP="006A07BF">
      <w:pPr>
        <w:pStyle w:val="BodyText"/>
        <w:spacing w:before="1"/>
      </w:pPr>
      <w:bookmarkStart w:id="7" w:name="_Toc110860791"/>
      <w:r w:rsidRPr="006A07BF">
        <w:t>Blast Load</w:t>
      </w:r>
      <w:bookmarkEnd w:id="7"/>
    </w:p>
    <w:p w14:paraId="24908CB7" w14:textId="31BECE2E" w:rsidR="006A07BF" w:rsidRPr="006A07BF" w:rsidRDefault="006A07BF" w:rsidP="006A07BF">
      <w:pPr>
        <w:pStyle w:val="BodyText"/>
        <w:spacing w:before="1"/>
        <w:jc w:val="both"/>
        <w:rPr>
          <w:lang w:val="en-IN"/>
        </w:rPr>
      </w:pPr>
      <w:r w:rsidRPr="006A07BF">
        <w:rPr>
          <w:lang w:val="en-IN"/>
        </w:rPr>
        <w:t>A blast load is the load applied to a structure in the form of a blast wave or pressure resulting from an explosion. Explosions, caused by chemical reactions of solid, liquid, or gas explosives, involve a sudden release of energy characterized by large-scale, high-speed, high-energy, high-density, and high-pressure phenomena. The energy release initiates a rapid chemical reaction, generating shock waves that propagate through the surrounding materials.</w:t>
      </w:r>
    </w:p>
    <w:p w14:paraId="58730B17" w14:textId="77777777" w:rsidR="006A07BF" w:rsidRPr="006A07BF" w:rsidRDefault="006A07BF" w:rsidP="006A07BF">
      <w:pPr>
        <w:pStyle w:val="BodyText"/>
        <w:spacing w:before="1"/>
        <w:jc w:val="both"/>
        <w:rPr>
          <w:lang w:val="en-IN"/>
        </w:rPr>
      </w:pPr>
      <w:r w:rsidRPr="006A07BF">
        <w:rPr>
          <w:lang w:val="en-IN"/>
        </w:rPr>
        <w:t>Blast loads have been a significant concern for structural engineers in the design and analysis of structures. The stresses experienced by structural elements subjected to explosive loading are carefully observed and analyzed. A high blast load can lead to catastrophic damage to a structure, emphasizing the need for accurate blast load calculations in design.</w:t>
      </w:r>
    </w:p>
    <w:p w14:paraId="507D5D8D" w14:textId="77777777" w:rsidR="006A07BF" w:rsidRPr="006A07BF" w:rsidRDefault="006A07BF" w:rsidP="006A07BF">
      <w:pPr>
        <w:pStyle w:val="BodyText"/>
        <w:spacing w:before="1"/>
        <w:jc w:val="both"/>
        <w:rPr>
          <w:lang w:val="en-IN"/>
        </w:rPr>
      </w:pPr>
      <w:r w:rsidRPr="006A07BF">
        <w:rPr>
          <w:lang w:val="en-IN"/>
        </w:rPr>
        <w:t>The blast pressure is typically calculated using empirical formulas. The blast pressure is inversely proportional to the distance between the point of interest and the center of the explosion. Initially, when the shock waves are released from the explosion center, they reach maximum pressure and velocity within a very short time, typically in the order of milliseconds. As the shock wave propagates outward, its surface area expands, and the corresponding pressure gradually decreases until reaching equilibrium with the surrounding air. This process is known as the positive phase duration.</w:t>
      </w:r>
    </w:p>
    <w:p w14:paraId="747ACF26" w14:textId="77777777" w:rsidR="006A07BF" w:rsidRPr="006A07BF" w:rsidRDefault="006A07BF" w:rsidP="006A07BF">
      <w:pPr>
        <w:pStyle w:val="BodyText"/>
        <w:spacing w:before="1"/>
        <w:jc w:val="both"/>
        <w:rPr>
          <w:lang w:val="en-IN"/>
        </w:rPr>
      </w:pPr>
      <w:r w:rsidRPr="006A07BF">
        <w:rPr>
          <w:lang w:val="en-IN"/>
        </w:rPr>
        <w:t>During the propagation of the shock wave, the pressure behind the wave falls below the ambient pressure, creating a negative pressure or vacuum effect. This negative pressure formation process is called the negative phase duration. If the blast wave encounters an object in its path, it reflects and delivers a reflected pressure (</w:t>
      </w:r>
      <w:proofErr w:type="spellStart"/>
      <w:r w:rsidRPr="006A07BF">
        <w:rPr>
          <w:lang w:val="en-IN"/>
        </w:rPr>
        <w:t>Pr</w:t>
      </w:r>
      <w:proofErr w:type="spellEnd"/>
      <w:r w:rsidRPr="006A07BF">
        <w:rPr>
          <w:lang w:val="en-IN"/>
        </w:rPr>
        <w:t xml:space="preserve">), which can be two to eight times stronger than the incident pressure. This </w:t>
      </w:r>
      <w:r w:rsidRPr="006A07BF">
        <w:rPr>
          <w:lang w:val="en-IN"/>
        </w:rPr>
        <w:lastRenderedPageBreak/>
        <w:t>phenomenon occurs because the particles at the front of the blast wave are stopped by the structure, but they are still forced to move forward by the particles coming from behind.</w:t>
      </w:r>
    </w:p>
    <w:p w14:paraId="7992FAE4" w14:textId="774E48E2" w:rsidR="00982169" w:rsidRDefault="006A07BF" w:rsidP="002927D1">
      <w:pPr>
        <w:pStyle w:val="BodyText"/>
        <w:spacing w:before="1"/>
        <w:jc w:val="both"/>
        <w:rPr>
          <w:lang w:val="en-IN"/>
        </w:rPr>
      </w:pPr>
      <w:r w:rsidRPr="006A07BF">
        <w:rPr>
          <w:lang w:val="en-IN"/>
        </w:rPr>
        <w:t>Understanding blast loads and their effects on structures is crucial for designing structures that can withstand and mitigate the potential damage caused by explosions.</w:t>
      </w:r>
    </w:p>
    <w:p w14:paraId="44D472C5" w14:textId="77777777" w:rsidR="00B168C5" w:rsidRDefault="00B168C5" w:rsidP="002927D1">
      <w:pPr>
        <w:pStyle w:val="BodyText"/>
        <w:spacing w:before="1"/>
        <w:jc w:val="both"/>
        <w:rPr>
          <w:lang w:val="en-IN"/>
        </w:rPr>
      </w:pPr>
    </w:p>
    <w:p w14:paraId="2DE1F04B" w14:textId="0D89C68E" w:rsidR="006A07BF" w:rsidRPr="002927D1" w:rsidRDefault="006A07BF" w:rsidP="002927D1">
      <w:pPr>
        <w:pStyle w:val="BodyText"/>
        <w:spacing w:before="1"/>
        <w:jc w:val="both"/>
        <w:rPr>
          <w:lang w:val="en-IN"/>
        </w:rPr>
      </w:pPr>
      <w:r w:rsidRPr="009B1F8C">
        <w:rPr>
          <w:noProof/>
          <w:szCs w:val="24"/>
          <w:lang w:val="en-IN" w:eastAsia="en-IN"/>
        </w:rPr>
        <w:drawing>
          <wp:inline distT="0" distB="0" distL="0" distR="0" wp14:anchorId="1D255275" wp14:editId="4FCE8BCC">
            <wp:extent cx="3464071" cy="2609850"/>
            <wp:effectExtent l="19050" t="19050" r="22225" b="190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7972" cy="2627857"/>
                    </a:xfrm>
                    <a:prstGeom prst="rect">
                      <a:avLst/>
                    </a:prstGeom>
                    <a:solidFill>
                      <a:sysClr val="windowText" lastClr="000000"/>
                    </a:solidFill>
                    <a:ln w="12700">
                      <a:solidFill>
                        <a:sysClr val="windowText" lastClr="000000"/>
                      </a:solidFill>
                    </a:ln>
                  </pic:spPr>
                </pic:pic>
              </a:graphicData>
            </a:graphic>
          </wp:inline>
        </w:drawing>
      </w:r>
      <w:r w:rsidR="00982169" w:rsidRPr="00F767C4">
        <w:rPr>
          <w:noProof/>
          <w:szCs w:val="24"/>
          <w:lang w:val="en-IN" w:eastAsia="en-IN"/>
        </w:rPr>
        <w:drawing>
          <wp:inline distT="0" distB="0" distL="0" distR="0" wp14:anchorId="2B15C719" wp14:editId="2F8A6EF6">
            <wp:extent cx="3418840" cy="2611073"/>
            <wp:effectExtent l="19050" t="19050" r="10160" b="18415"/>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8"/>
                    <a:srcRect/>
                    <a:stretch>
                      <a:fillRect/>
                    </a:stretch>
                  </pic:blipFill>
                  <pic:spPr bwMode="auto">
                    <a:xfrm>
                      <a:off x="0" y="0"/>
                      <a:ext cx="3632926" cy="2774577"/>
                    </a:xfrm>
                    <a:prstGeom prst="rect">
                      <a:avLst/>
                    </a:prstGeom>
                    <a:solidFill>
                      <a:sysClr val="windowText" lastClr="000000"/>
                    </a:solidFill>
                    <a:ln w="12700">
                      <a:solidFill>
                        <a:sysClr val="windowText" lastClr="000000"/>
                      </a:solidFill>
                      <a:miter lim="800000"/>
                      <a:headEnd/>
                      <a:tailEnd type="none" w="med" len="med"/>
                    </a:ln>
                    <a:effectLst/>
                  </pic:spPr>
                </pic:pic>
              </a:graphicData>
            </a:graphic>
          </wp:inline>
        </w:drawing>
      </w:r>
    </w:p>
    <w:p w14:paraId="3DDC1038" w14:textId="1CB7107B" w:rsidR="00982169" w:rsidRPr="00982169" w:rsidRDefault="00982169" w:rsidP="00982169">
      <w:pPr>
        <w:pStyle w:val="BodyText"/>
        <w:spacing w:before="1"/>
        <w:rPr>
          <w:bCs/>
          <w:i/>
          <w:iCs/>
        </w:rPr>
      </w:pPr>
      <w:bookmarkStart w:id="8" w:name="_Hlk135065968"/>
      <w:r>
        <w:rPr>
          <w:bCs/>
          <w:sz w:val="21"/>
        </w:rPr>
        <w:t xml:space="preserve">                     </w:t>
      </w:r>
      <w:r w:rsidR="006A07BF" w:rsidRPr="006A07BF">
        <w:rPr>
          <w:bCs/>
        </w:rPr>
        <w:t xml:space="preserve">Figure </w:t>
      </w:r>
      <w:r w:rsidR="006A07BF" w:rsidRPr="006A07BF">
        <w:rPr>
          <w:bCs/>
        </w:rPr>
        <w:fldChar w:fldCharType="begin"/>
      </w:r>
      <w:r w:rsidR="006A07BF" w:rsidRPr="006A07BF">
        <w:rPr>
          <w:bCs/>
        </w:rPr>
        <w:instrText xml:space="preserve"> SEQ Figure \* ARABIC </w:instrText>
      </w:r>
      <w:r w:rsidR="006A07BF" w:rsidRPr="006A07BF">
        <w:rPr>
          <w:bCs/>
        </w:rPr>
        <w:fldChar w:fldCharType="separate"/>
      </w:r>
      <w:r w:rsidR="000D0C92">
        <w:rPr>
          <w:bCs/>
          <w:noProof/>
        </w:rPr>
        <w:t>1</w:t>
      </w:r>
      <w:r w:rsidR="006A07BF" w:rsidRPr="006A07BF">
        <w:fldChar w:fldCharType="end"/>
      </w:r>
      <w:r w:rsidR="006A07BF" w:rsidRPr="006A07BF">
        <w:rPr>
          <w:bCs/>
        </w:rPr>
        <w:t xml:space="preserve"> Blast Wave after explosion</w:t>
      </w:r>
      <w:bookmarkStart w:id="9" w:name="_Hlk135066019"/>
      <w:r w:rsidRPr="00982169">
        <w:rPr>
          <w:bCs/>
        </w:rPr>
        <w:t xml:space="preserve">                                         </w:t>
      </w:r>
      <w:r w:rsidR="005C2E51">
        <w:rPr>
          <w:bCs/>
        </w:rPr>
        <w:t xml:space="preserve">      </w:t>
      </w:r>
      <w:r w:rsidRPr="00982169">
        <w:rPr>
          <w:bCs/>
        </w:rPr>
        <w:t xml:space="preserve"> Figure </w:t>
      </w:r>
      <w:r w:rsidRPr="00982169">
        <w:rPr>
          <w:bCs/>
        </w:rPr>
        <w:fldChar w:fldCharType="begin"/>
      </w:r>
      <w:r w:rsidRPr="00982169">
        <w:rPr>
          <w:bCs/>
        </w:rPr>
        <w:instrText xml:space="preserve"> SEQ Figure \* ARABIC </w:instrText>
      </w:r>
      <w:r w:rsidRPr="00982169">
        <w:rPr>
          <w:bCs/>
        </w:rPr>
        <w:fldChar w:fldCharType="separate"/>
      </w:r>
      <w:r w:rsidR="000D0C92">
        <w:rPr>
          <w:bCs/>
          <w:noProof/>
        </w:rPr>
        <w:t>2</w:t>
      </w:r>
      <w:r w:rsidRPr="00982169">
        <w:rPr>
          <w:bCs/>
        </w:rPr>
        <w:fldChar w:fldCharType="end"/>
      </w:r>
      <w:r w:rsidRPr="00982169">
        <w:rPr>
          <w:bCs/>
        </w:rPr>
        <w:t xml:space="preserve"> Pressure exerted on the front face</w:t>
      </w:r>
    </w:p>
    <w:bookmarkEnd w:id="8"/>
    <w:bookmarkEnd w:id="9"/>
    <w:p w14:paraId="20CB6369" w14:textId="77777777" w:rsidR="009168D9" w:rsidRDefault="009168D9" w:rsidP="006A07BF">
      <w:pPr>
        <w:pStyle w:val="BodyText"/>
        <w:jc w:val="both"/>
      </w:pPr>
    </w:p>
    <w:p w14:paraId="4F76E628" w14:textId="114F0DA6" w:rsidR="006A07BF" w:rsidRPr="006A07BF" w:rsidRDefault="006A07BF" w:rsidP="006A07BF">
      <w:pPr>
        <w:pStyle w:val="BodyText"/>
        <w:jc w:val="both"/>
      </w:pPr>
      <w:r w:rsidRPr="006A07BF">
        <w:t>Fig. 1 shows the pressure diagram of blast wave. The significant factors, on which the response of a structural element subject to blast forces depends, are the pressure versus time diagram acting on the element, the effective time period of the element, the resistance versus deflection diagram of the element, and the maximum permissible deflection.</w:t>
      </w:r>
    </w:p>
    <w:p w14:paraId="562B4B3F" w14:textId="77777777" w:rsidR="00982169" w:rsidRPr="005C2E51" w:rsidRDefault="00982169" w:rsidP="00982169">
      <w:pPr>
        <w:pStyle w:val="BodyText"/>
      </w:pPr>
      <w:bookmarkStart w:id="10" w:name="_Toc110860792"/>
    </w:p>
    <w:p w14:paraId="5A99111A" w14:textId="36397ADD" w:rsidR="00982169" w:rsidRPr="005C2E51" w:rsidRDefault="00982169" w:rsidP="00982169">
      <w:pPr>
        <w:pStyle w:val="BodyText"/>
      </w:pPr>
      <w:r w:rsidRPr="005C2E51">
        <w:t>Blast pressure calculation</w:t>
      </w:r>
      <w:bookmarkEnd w:id="10"/>
    </w:p>
    <w:p w14:paraId="1EBEC5A4" w14:textId="77777777" w:rsidR="00B168C5" w:rsidRPr="00B168C5" w:rsidRDefault="00B168C5" w:rsidP="00B168C5">
      <w:pPr>
        <w:pStyle w:val="BodyText"/>
      </w:pPr>
      <w:r w:rsidRPr="00B168C5">
        <w:t xml:space="preserve">Blast calculation can be done with help of empirical formulas </w:t>
      </w:r>
    </w:p>
    <w:p w14:paraId="17B0DF53" w14:textId="77777777" w:rsidR="00B168C5" w:rsidRPr="00B168C5" w:rsidRDefault="00B168C5" w:rsidP="00B168C5">
      <w:pPr>
        <w:pStyle w:val="BodyText"/>
        <w:numPr>
          <w:ilvl w:val="0"/>
          <w:numId w:val="11"/>
        </w:numPr>
      </w:pPr>
      <w:proofErr w:type="spellStart"/>
      <w:r w:rsidRPr="00B168C5">
        <w:t>Brodes</w:t>
      </w:r>
      <w:proofErr w:type="spellEnd"/>
    </w:p>
    <w:p w14:paraId="77743636" w14:textId="77777777" w:rsidR="00B168C5" w:rsidRPr="00B168C5" w:rsidRDefault="00B168C5" w:rsidP="00B168C5">
      <w:pPr>
        <w:pStyle w:val="BodyText"/>
      </w:pPr>
      <w:proofErr w:type="spellStart"/>
      <w:r w:rsidRPr="00B168C5">
        <w:t>Brodes</w:t>
      </w:r>
      <w:proofErr w:type="spellEnd"/>
      <w:r w:rsidRPr="00B168C5">
        <w:t xml:space="preserve"> gives the following values for the peak overpressure(bar) for near and for medium to far.</w:t>
      </w:r>
    </w:p>
    <w:p w14:paraId="4050A543" w14:textId="70B4FDAF" w:rsidR="00B168C5" w:rsidRPr="00B168C5" w:rsidRDefault="00B168C5" w:rsidP="00B168C5">
      <w:pPr>
        <w:pStyle w:val="BodyText"/>
      </w:pPr>
      <m:oMath>
        <m:r>
          <w:rPr>
            <w:rFonts w:ascii="Cambria Math" w:hAnsi="Cambria Math"/>
          </w:rPr>
          <m:t>Ps=</m:t>
        </m:r>
        <m:f>
          <m:fPr>
            <m:ctrlPr>
              <w:rPr>
                <w:rFonts w:ascii="Cambria Math" w:hAnsi="Cambria Math"/>
                <w:i/>
              </w:rPr>
            </m:ctrlPr>
          </m:fPr>
          <m:num>
            <m:r>
              <w:rPr>
                <w:rFonts w:ascii="Cambria Math" w:hAnsi="Cambria Math"/>
              </w:rPr>
              <m:t>6.7</m:t>
            </m:r>
          </m:num>
          <m:den>
            <m:sSup>
              <m:sSupPr>
                <m:ctrlPr>
                  <w:rPr>
                    <w:rFonts w:ascii="Cambria Math" w:hAnsi="Cambria Math"/>
                    <w:i/>
                  </w:rPr>
                </m:ctrlPr>
              </m:sSupPr>
              <m:e>
                <m:r>
                  <w:rPr>
                    <w:rFonts w:ascii="Cambria Math" w:hAnsi="Cambria Math"/>
                  </w:rPr>
                  <m:t>Z</m:t>
                </m:r>
              </m:e>
              <m:sup>
                <m:r>
                  <w:rPr>
                    <w:rFonts w:ascii="Cambria Math" w:hAnsi="Cambria Math"/>
                  </w:rPr>
                  <m:t>3</m:t>
                </m:r>
              </m:sup>
            </m:sSup>
          </m:den>
        </m:f>
        <m:r>
          <w:rPr>
            <w:rFonts w:ascii="Cambria Math" w:hAnsi="Cambria Math"/>
          </w:rPr>
          <m:t>+1</m:t>
        </m:r>
      </m:oMath>
      <w:r w:rsidRPr="00B168C5">
        <w:t>, bar</w:t>
      </w:r>
      <w:r w:rsidRPr="00B168C5">
        <w:tab/>
      </w:r>
      <w:r w:rsidRPr="00B168C5">
        <w:tab/>
      </w:r>
      <w:r w:rsidRPr="00B168C5">
        <w:tab/>
      </w:r>
      <w:r w:rsidRPr="00B168C5">
        <w:tab/>
      </w:r>
      <w:r w:rsidRPr="00B168C5">
        <w:tab/>
      </w:r>
      <w:r w:rsidRPr="00B168C5">
        <w:tab/>
        <w:t>Ps &gt; 10 bar</w:t>
      </w:r>
    </w:p>
    <w:p w14:paraId="70E0C7B0" w14:textId="77777777" w:rsidR="00B168C5" w:rsidRPr="00B168C5" w:rsidRDefault="00B168C5" w:rsidP="00B168C5">
      <w:pPr>
        <w:pStyle w:val="BodyText"/>
      </w:pPr>
    </w:p>
    <w:p w14:paraId="7A59AEA9" w14:textId="63C48BEF" w:rsidR="00B168C5" w:rsidRPr="00B168C5" w:rsidRDefault="00B168C5" w:rsidP="00B168C5">
      <w:pPr>
        <w:pStyle w:val="BodyText"/>
      </w:pPr>
      <m:oMath>
        <m:r>
          <w:rPr>
            <w:rFonts w:ascii="Cambria Math" w:hAnsi="Cambria Math"/>
          </w:rPr>
          <m:t>Ps=</m:t>
        </m:r>
        <m:f>
          <m:fPr>
            <m:ctrlPr>
              <w:rPr>
                <w:rFonts w:ascii="Cambria Math" w:hAnsi="Cambria Math"/>
                <w:i/>
              </w:rPr>
            </m:ctrlPr>
          </m:fPr>
          <m:num>
            <m:r>
              <w:rPr>
                <w:rFonts w:ascii="Cambria Math" w:hAnsi="Cambria Math"/>
              </w:rPr>
              <m:t>0.975</m:t>
            </m:r>
          </m:num>
          <m:den>
            <m:sSup>
              <m:sSupPr>
                <m:ctrlPr>
                  <w:rPr>
                    <w:rFonts w:ascii="Cambria Math" w:hAnsi="Cambria Math"/>
                    <w:i/>
                  </w:rPr>
                </m:ctrlPr>
              </m:sSupPr>
              <m:e>
                <m:r>
                  <w:rPr>
                    <w:rFonts w:ascii="Cambria Math" w:hAnsi="Cambria Math"/>
                  </w:rPr>
                  <m:t>Z</m:t>
                </m:r>
              </m:e>
              <m:sup>
                <m:r>
                  <w:rPr>
                    <w:rFonts w:ascii="Cambria Math" w:hAnsi="Cambria Math"/>
                  </w:rPr>
                  <m:t>1</m:t>
                </m:r>
              </m:sup>
            </m:sSup>
          </m:den>
        </m:f>
        <m:r>
          <w:rPr>
            <w:rFonts w:ascii="Cambria Math" w:hAnsi="Cambria Math"/>
          </w:rPr>
          <m:t>+</m:t>
        </m:r>
        <m:f>
          <m:fPr>
            <m:ctrlPr>
              <w:rPr>
                <w:rFonts w:ascii="Cambria Math" w:hAnsi="Cambria Math"/>
                <w:i/>
              </w:rPr>
            </m:ctrlPr>
          </m:fPr>
          <m:num>
            <m:r>
              <w:rPr>
                <w:rFonts w:ascii="Cambria Math" w:hAnsi="Cambria Math"/>
              </w:rPr>
              <m:t>1.455</m:t>
            </m:r>
          </m:num>
          <m:den>
            <m:sSup>
              <m:sSupPr>
                <m:ctrlPr>
                  <w:rPr>
                    <w:rFonts w:ascii="Cambria Math" w:hAnsi="Cambria Math"/>
                    <w:i/>
                  </w:rPr>
                </m:ctrlPr>
              </m:sSupPr>
              <m:e>
                <m:r>
                  <w:rPr>
                    <w:rFonts w:ascii="Cambria Math" w:hAnsi="Cambria Math"/>
                  </w:rPr>
                  <m:t>Z</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5.85</m:t>
            </m:r>
          </m:num>
          <m:den>
            <m:sSup>
              <m:sSupPr>
                <m:ctrlPr>
                  <w:rPr>
                    <w:rFonts w:ascii="Cambria Math" w:hAnsi="Cambria Math"/>
                    <w:i/>
                  </w:rPr>
                </m:ctrlPr>
              </m:sSupPr>
              <m:e>
                <m:r>
                  <w:rPr>
                    <w:rFonts w:ascii="Cambria Math" w:hAnsi="Cambria Math"/>
                  </w:rPr>
                  <m:t>Z</m:t>
                </m:r>
              </m:e>
              <m:sup>
                <m:r>
                  <w:rPr>
                    <w:rFonts w:ascii="Cambria Math" w:hAnsi="Cambria Math"/>
                  </w:rPr>
                  <m:t>3</m:t>
                </m:r>
              </m:sup>
            </m:sSup>
          </m:den>
        </m:f>
        <m:r>
          <w:rPr>
            <w:rFonts w:ascii="Cambria Math" w:hAnsi="Cambria Math"/>
          </w:rPr>
          <m:t>-0.019</m:t>
        </m:r>
      </m:oMath>
      <w:r w:rsidRPr="00B168C5">
        <w:t>, bar</w:t>
      </w:r>
      <w:r w:rsidRPr="00B168C5">
        <w:tab/>
      </w:r>
      <w:r w:rsidRPr="00B168C5">
        <w:tab/>
      </w:r>
      <w:r w:rsidRPr="00B168C5">
        <w:tab/>
        <w:t>0.1&lt;Ps &lt;10 bar</w:t>
      </w:r>
    </w:p>
    <w:p w14:paraId="5D8E6FD2" w14:textId="77777777" w:rsidR="00B168C5" w:rsidRPr="00B168C5" w:rsidRDefault="00B168C5" w:rsidP="00B168C5">
      <w:pPr>
        <w:pStyle w:val="BodyText"/>
      </w:pPr>
    </w:p>
    <w:p w14:paraId="3C64B0D1" w14:textId="59661D99" w:rsidR="00B168C5" w:rsidRPr="00B168C5" w:rsidRDefault="00B168C5" w:rsidP="00B168C5">
      <w:pPr>
        <w:pStyle w:val="BodyText"/>
      </w:pPr>
      <m:oMath>
        <m:r>
          <w:rPr>
            <w:rFonts w:ascii="Cambria Math" w:hAnsi="Cambria Math"/>
          </w:rPr>
          <m:t>Z=</m:t>
        </m:r>
        <m:f>
          <m:fPr>
            <m:ctrlPr>
              <w:rPr>
                <w:rFonts w:ascii="Cambria Math" w:hAnsi="Cambria Math"/>
                <w:i/>
              </w:rPr>
            </m:ctrlPr>
          </m:fPr>
          <m:num>
            <m:r>
              <w:rPr>
                <w:rFonts w:ascii="Cambria Math" w:hAnsi="Cambria Math"/>
              </w:rPr>
              <m:t>R</m:t>
            </m:r>
          </m:num>
          <m:den>
            <m:rad>
              <m:radPr>
                <m:ctrlPr>
                  <w:rPr>
                    <w:rFonts w:ascii="Cambria Math" w:hAnsi="Cambria Math"/>
                    <w:i/>
                  </w:rPr>
                </m:ctrlPr>
              </m:radPr>
              <m:deg>
                <m:r>
                  <w:rPr>
                    <w:rFonts w:ascii="Cambria Math" w:hAnsi="Cambria Math"/>
                  </w:rPr>
                  <m:t>3</m:t>
                </m:r>
              </m:deg>
              <m:e>
                <m:r>
                  <w:rPr>
                    <w:rFonts w:ascii="Cambria Math" w:hAnsi="Cambria Math"/>
                  </w:rPr>
                  <m:t>W</m:t>
                </m:r>
              </m:e>
            </m:rad>
          </m:den>
        </m:f>
      </m:oMath>
      <w:r w:rsidRPr="00B168C5">
        <w:t xml:space="preserve"> , m</w:t>
      </w:r>
      <w:r w:rsidRPr="00B168C5">
        <w:tab/>
      </w:r>
      <w:r w:rsidRPr="00B168C5">
        <w:tab/>
      </w:r>
      <w:r w:rsidRPr="00B168C5">
        <w:tab/>
      </w:r>
      <w:r w:rsidRPr="00B168C5">
        <w:tab/>
      </w:r>
      <w:r w:rsidRPr="00B168C5">
        <w:tab/>
      </w:r>
      <w:r w:rsidRPr="00B168C5">
        <w:tab/>
      </w:r>
    </w:p>
    <w:p w14:paraId="7DE0207B" w14:textId="77777777" w:rsidR="00B168C5" w:rsidRPr="00B168C5" w:rsidRDefault="00B168C5" w:rsidP="00B168C5">
      <w:pPr>
        <w:pStyle w:val="BodyText"/>
      </w:pPr>
      <w:r w:rsidRPr="00B168C5">
        <w:t>Z=Scaled distance, m</w:t>
      </w:r>
    </w:p>
    <w:p w14:paraId="1A4B17BB" w14:textId="77777777" w:rsidR="00B168C5" w:rsidRPr="00B168C5" w:rsidRDefault="00B168C5" w:rsidP="00B168C5">
      <w:pPr>
        <w:pStyle w:val="BodyText"/>
      </w:pPr>
      <w:r w:rsidRPr="00B168C5">
        <w:t>R=distance from center of a spherical charge, m</w:t>
      </w:r>
    </w:p>
    <w:p w14:paraId="4DDA1CF3" w14:textId="77777777" w:rsidR="00B168C5" w:rsidRPr="00B168C5" w:rsidRDefault="00B168C5" w:rsidP="00B168C5">
      <w:pPr>
        <w:pStyle w:val="BodyText"/>
      </w:pPr>
      <w:r w:rsidRPr="00B168C5">
        <w:t>W= TNT Charge mass, kg</w:t>
      </w:r>
    </w:p>
    <w:p w14:paraId="43958313" w14:textId="77777777" w:rsidR="00B168C5" w:rsidRPr="00B168C5" w:rsidRDefault="00B168C5" w:rsidP="00B168C5">
      <w:pPr>
        <w:pStyle w:val="BodyText"/>
        <w:numPr>
          <w:ilvl w:val="0"/>
          <w:numId w:val="11"/>
        </w:numPr>
      </w:pPr>
      <w:r w:rsidRPr="00B168C5">
        <w:t>Newmark and Hansen</w:t>
      </w:r>
    </w:p>
    <w:p w14:paraId="59D23FD9" w14:textId="77777777" w:rsidR="00B168C5" w:rsidRPr="00B168C5" w:rsidRDefault="00B168C5" w:rsidP="00B168C5">
      <w:pPr>
        <w:pStyle w:val="BodyText"/>
      </w:pPr>
      <w:r w:rsidRPr="00B168C5">
        <w:t>Newmark and Hansen proposed the following formula for blast pressure calculation</w:t>
      </w:r>
    </w:p>
    <w:p w14:paraId="71E860C3" w14:textId="1D47B96D" w:rsidR="00B168C5" w:rsidRPr="00B168C5" w:rsidRDefault="00B168C5" w:rsidP="00B168C5">
      <w:pPr>
        <w:pStyle w:val="BodyText"/>
      </w:pPr>
      <m:oMath>
        <m:r>
          <m:rPr>
            <m:sty m:val="p"/>
          </m:rPr>
          <w:rPr>
            <w:rFonts w:ascii="Cambria Math" w:hAnsi="Cambria Math"/>
          </w:rPr>
          <m:t>P=6784.0</m:t>
        </m:r>
        <m:f>
          <m:fPr>
            <m:ctrlPr>
              <w:rPr>
                <w:rFonts w:ascii="Cambria Math" w:hAnsi="Cambria Math"/>
              </w:rPr>
            </m:ctrlPr>
          </m:fPr>
          <m:num>
            <m:r>
              <w:rPr>
                <w:rFonts w:ascii="Cambria Math" w:hAnsi="Cambria Math"/>
              </w:rPr>
              <m:t>W</m:t>
            </m:r>
          </m:num>
          <m:den>
            <m:sSup>
              <m:sSupPr>
                <m:ctrlPr>
                  <w:rPr>
                    <w:rFonts w:ascii="Cambria Math" w:hAnsi="Cambria Math"/>
                  </w:rPr>
                </m:ctrlPr>
              </m:sSupPr>
              <m:e>
                <m:r>
                  <m:rPr>
                    <m:sty m:val="p"/>
                  </m:rPr>
                  <w:rPr>
                    <w:rFonts w:ascii="Cambria Math" w:hAnsi="Cambria Math"/>
                  </w:rPr>
                  <m:t>R</m:t>
                </m:r>
              </m:e>
              <m:sup>
                <m:r>
                  <m:rPr>
                    <m:sty m:val="p"/>
                  </m:rPr>
                  <w:rPr>
                    <w:rFonts w:ascii="Cambria Math" w:hAnsi="Cambria Math"/>
                  </w:rPr>
                  <m:t>3</m:t>
                </m:r>
              </m:sup>
            </m:sSup>
          </m:den>
        </m:f>
        <m:r>
          <m:rPr>
            <m:sty m:val="p"/>
          </m:rPr>
          <w:rPr>
            <w:rFonts w:ascii="Cambria Math" w:hAnsi="Cambria Math"/>
          </w:rPr>
          <m:t>+93.0</m:t>
        </m:r>
        <m:rad>
          <m:radPr>
            <m:degHide m:val="1"/>
            <m:ctrlPr>
              <w:rPr>
                <w:rFonts w:ascii="Cambria Math" w:hAnsi="Cambria Math"/>
              </w:rPr>
            </m:ctrlPr>
          </m:radPr>
          <m:deg/>
          <m:e>
            <m:f>
              <m:fPr>
                <m:ctrlPr>
                  <w:rPr>
                    <w:rFonts w:ascii="Cambria Math" w:hAnsi="Cambria Math"/>
                  </w:rPr>
                </m:ctrlPr>
              </m:fPr>
              <m:num>
                <m:r>
                  <w:rPr>
                    <w:rFonts w:ascii="Cambria Math" w:hAnsi="Cambria Math"/>
                  </w:rPr>
                  <m:t>W</m:t>
                </m:r>
              </m:num>
              <m:den>
                <m:sSup>
                  <m:sSupPr>
                    <m:ctrlPr>
                      <w:rPr>
                        <w:rFonts w:ascii="Cambria Math" w:hAnsi="Cambria Math"/>
                      </w:rPr>
                    </m:ctrlPr>
                  </m:sSupPr>
                  <m:e>
                    <m:r>
                      <m:rPr>
                        <m:sty m:val="p"/>
                      </m:rPr>
                      <w:rPr>
                        <w:rFonts w:ascii="Cambria Math" w:hAnsi="Cambria Math"/>
                      </w:rPr>
                      <m:t>R</m:t>
                    </m:r>
                  </m:e>
                  <m:sup>
                    <m:r>
                      <m:rPr>
                        <m:sty m:val="p"/>
                      </m:rPr>
                      <w:rPr>
                        <w:rFonts w:ascii="Cambria Math" w:hAnsi="Cambria Math"/>
                      </w:rPr>
                      <m:t>3</m:t>
                    </m:r>
                  </m:sup>
                </m:sSup>
              </m:den>
            </m:f>
          </m:e>
        </m:rad>
      </m:oMath>
      <w:r w:rsidRPr="00B168C5">
        <w:t>, bar</w:t>
      </w:r>
    </w:p>
    <w:p w14:paraId="7AD51F7C" w14:textId="77777777" w:rsidR="00B168C5" w:rsidRPr="00B168C5" w:rsidRDefault="00B168C5" w:rsidP="00B168C5">
      <w:pPr>
        <w:pStyle w:val="BodyText"/>
        <w:numPr>
          <w:ilvl w:val="0"/>
          <w:numId w:val="11"/>
        </w:numPr>
      </w:pPr>
      <w:r w:rsidRPr="00B168C5">
        <w:t xml:space="preserve">Mills </w:t>
      </w:r>
    </w:p>
    <w:p w14:paraId="5D25C19F" w14:textId="77777777" w:rsidR="00B168C5" w:rsidRPr="00B168C5" w:rsidRDefault="00B168C5" w:rsidP="00B168C5">
      <w:pPr>
        <w:pStyle w:val="BodyText"/>
      </w:pPr>
      <w:r w:rsidRPr="00B168C5">
        <w:t>Mills proposed the following formula to calculate the blast pressure.</w:t>
      </w:r>
    </w:p>
    <w:p w14:paraId="0C81C80F" w14:textId="61D395C7" w:rsidR="00B168C5" w:rsidRPr="00B168C5" w:rsidRDefault="00B168C5" w:rsidP="00B168C5">
      <w:pPr>
        <w:pStyle w:val="BodyText"/>
      </w:pPr>
      <m:oMath>
        <m:r>
          <w:rPr>
            <w:rFonts w:ascii="Cambria Math" w:hAnsi="Cambria Math"/>
          </w:rPr>
          <m:t>Ps=</m:t>
        </m:r>
        <m:f>
          <m:fPr>
            <m:ctrlPr>
              <w:rPr>
                <w:rFonts w:ascii="Cambria Math" w:hAnsi="Cambria Math"/>
                <w:i/>
              </w:rPr>
            </m:ctrlPr>
          </m:fPr>
          <m:num>
            <m:r>
              <w:rPr>
                <w:rFonts w:ascii="Cambria Math" w:hAnsi="Cambria Math"/>
              </w:rPr>
              <m:t>1772</m:t>
            </m:r>
          </m:num>
          <m:den>
            <m:sSup>
              <m:sSupPr>
                <m:ctrlPr>
                  <w:rPr>
                    <w:rFonts w:ascii="Cambria Math" w:hAnsi="Cambria Math"/>
                    <w:i/>
                  </w:rPr>
                </m:ctrlPr>
              </m:sSupPr>
              <m:e>
                <m:r>
                  <w:rPr>
                    <w:rFonts w:ascii="Cambria Math" w:hAnsi="Cambria Math"/>
                  </w:rPr>
                  <m:t>Z</m:t>
                </m:r>
              </m:e>
              <m:sup>
                <m:r>
                  <w:rPr>
                    <w:rFonts w:ascii="Cambria Math" w:hAnsi="Cambria Math"/>
                  </w:rPr>
                  <m:t>3</m:t>
                </m:r>
              </m:sup>
            </m:sSup>
          </m:den>
        </m:f>
        <m:r>
          <w:rPr>
            <w:rFonts w:ascii="Cambria Math" w:hAnsi="Cambria Math"/>
          </w:rPr>
          <m:t>+</m:t>
        </m:r>
        <m:f>
          <m:fPr>
            <m:ctrlPr>
              <w:rPr>
                <w:rFonts w:ascii="Cambria Math" w:hAnsi="Cambria Math"/>
                <w:i/>
              </w:rPr>
            </m:ctrlPr>
          </m:fPr>
          <m:num>
            <m:r>
              <w:rPr>
                <w:rFonts w:ascii="Cambria Math" w:hAnsi="Cambria Math"/>
              </w:rPr>
              <m:t>114</m:t>
            </m:r>
          </m:num>
          <m:den>
            <m:sSup>
              <m:sSupPr>
                <m:ctrlPr>
                  <w:rPr>
                    <w:rFonts w:ascii="Cambria Math" w:hAnsi="Cambria Math"/>
                    <w:i/>
                  </w:rPr>
                </m:ctrlPr>
              </m:sSupPr>
              <m:e>
                <m:r>
                  <w:rPr>
                    <w:rFonts w:ascii="Cambria Math" w:hAnsi="Cambria Math"/>
                  </w:rPr>
                  <m:t>Z</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108</m:t>
            </m:r>
          </m:num>
          <m:den>
            <m:sSup>
              <m:sSupPr>
                <m:ctrlPr>
                  <w:rPr>
                    <w:rFonts w:ascii="Cambria Math" w:hAnsi="Cambria Math"/>
                    <w:i/>
                  </w:rPr>
                </m:ctrlPr>
              </m:sSupPr>
              <m:e>
                <m:r>
                  <w:rPr>
                    <w:rFonts w:ascii="Cambria Math" w:hAnsi="Cambria Math"/>
                  </w:rPr>
                  <m:t>Z</m:t>
                </m:r>
              </m:e>
              <m:sup>
                <m:r>
                  <w:rPr>
                    <w:rFonts w:ascii="Cambria Math" w:hAnsi="Cambria Math"/>
                  </w:rPr>
                  <m:t>1</m:t>
                </m:r>
              </m:sup>
            </m:sSup>
          </m:den>
        </m:f>
        <m:r>
          <w:rPr>
            <w:rFonts w:ascii="Cambria Math" w:hAnsi="Cambria Math"/>
          </w:rPr>
          <m:t>-0.019</m:t>
        </m:r>
      </m:oMath>
      <w:r w:rsidRPr="00B168C5">
        <w:t>, kPa</w:t>
      </w:r>
    </w:p>
    <w:p w14:paraId="1B4FD020" w14:textId="03305B38" w:rsidR="00982169" w:rsidRDefault="00982169" w:rsidP="00982169">
      <w:pPr>
        <w:pStyle w:val="BodyText"/>
        <w:jc w:val="both"/>
        <w:rPr>
          <w:lang w:val="en-IN"/>
        </w:rPr>
      </w:pPr>
    </w:p>
    <w:p w14:paraId="55E684CF" w14:textId="77777777" w:rsidR="009168D9" w:rsidRPr="009168D9" w:rsidRDefault="009168D9" w:rsidP="009168D9">
      <w:pPr>
        <w:pStyle w:val="BodyText"/>
        <w:jc w:val="both"/>
        <w:rPr>
          <w:b/>
          <w:bCs/>
        </w:rPr>
      </w:pPr>
      <w:bookmarkStart w:id="11" w:name="_Hlk135066050"/>
      <w:r w:rsidRPr="009168D9">
        <w:rPr>
          <w:b/>
          <w:bCs/>
        </w:rPr>
        <w:t>Section details</w:t>
      </w:r>
    </w:p>
    <w:p w14:paraId="1DF3D0FE" w14:textId="77777777" w:rsidR="009168D9" w:rsidRPr="009168D9" w:rsidRDefault="009168D9" w:rsidP="009168D9">
      <w:pPr>
        <w:pStyle w:val="BodyText"/>
        <w:jc w:val="both"/>
      </w:pPr>
      <w:r w:rsidRPr="009168D9">
        <w:t>While building the geometry of metro-station there are around 20+ sectional properties are used. Following fig. 3 shows a sample sectional property for the end diaphragm of PSC box section, which are based on structural drawings received from MMRCL.</w:t>
      </w:r>
    </w:p>
    <w:p w14:paraId="2DA5607D" w14:textId="77777777" w:rsidR="009168D9" w:rsidRPr="009168D9" w:rsidRDefault="009168D9" w:rsidP="009168D9">
      <w:pPr>
        <w:pStyle w:val="BodyText"/>
        <w:jc w:val="both"/>
      </w:pPr>
      <w:r w:rsidRPr="009168D9">
        <w:t>All dimensions in mm.</w:t>
      </w:r>
      <w:bookmarkEnd w:id="11"/>
    </w:p>
    <w:p w14:paraId="44E085D5" w14:textId="122E6F7E" w:rsidR="009168D9" w:rsidRPr="009168D9" w:rsidRDefault="009168D9" w:rsidP="009168D9">
      <w:pPr>
        <w:pStyle w:val="BodyText"/>
        <w:jc w:val="both"/>
        <w:rPr>
          <w:lang w:val="en-IN"/>
        </w:rPr>
      </w:pPr>
      <w:r w:rsidRPr="009168D9">
        <w:rPr>
          <w:noProof/>
          <w:lang w:val="en-IN" w:eastAsia="en-IN"/>
        </w:rPr>
        <w:lastRenderedPageBreak/>
        <w:drawing>
          <wp:inline distT="0" distB="0" distL="0" distR="0" wp14:anchorId="02F2AC02" wp14:editId="5CDFE961">
            <wp:extent cx="3608705" cy="3621554"/>
            <wp:effectExtent l="19050" t="19050" r="10795" b="17145"/>
            <wp:docPr id="16" name="Picture 16" descr="C:\Users\nehal\Desktop\project final photos\end s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hal\Desktop\project final photos\end secti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5903" cy="3779311"/>
                    </a:xfrm>
                    <a:prstGeom prst="rect">
                      <a:avLst/>
                    </a:prstGeom>
                    <a:noFill/>
                    <a:ln w="12700">
                      <a:solidFill>
                        <a:sysClr val="windowText" lastClr="000000">
                          <a:lumMod val="65000"/>
                          <a:lumOff val="35000"/>
                        </a:sysClr>
                      </a:solidFill>
                    </a:ln>
                  </pic:spPr>
                </pic:pic>
              </a:graphicData>
            </a:graphic>
          </wp:inline>
        </w:drawing>
      </w:r>
      <w:r w:rsidRPr="009168D9">
        <w:rPr>
          <w:noProof/>
          <w:sz w:val="24"/>
          <w:szCs w:val="24"/>
          <w:lang w:val="en-IN" w:eastAsia="en-IN"/>
        </w:rPr>
        <w:drawing>
          <wp:inline distT="0" distB="0" distL="0" distR="0" wp14:anchorId="1A77E75A" wp14:editId="2260310E">
            <wp:extent cx="3281680" cy="3625807"/>
            <wp:effectExtent l="19050" t="19050" r="13970" b="13335"/>
            <wp:docPr id="18" name="Picture 18" descr="C:\Users\nehal\Desktop\project final photos\cs gird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hal\Desktop\project final photos\cs girder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114" cy="3788702"/>
                    </a:xfrm>
                    <a:prstGeom prst="rect">
                      <a:avLst/>
                    </a:prstGeom>
                    <a:solidFill>
                      <a:sysClr val="windowText" lastClr="000000">
                        <a:alpha val="95000"/>
                      </a:sysClr>
                    </a:solidFill>
                    <a:ln w="12700">
                      <a:solidFill>
                        <a:sysClr val="windowText" lastClr="000000"/>
                      </a:solidFill>
                    </a:ln>
                  </pic:spPr>
                </pic:pic>
              </a:graphicData>
            </a:graphic>
          </wp:inline>
        </w:drawing>
      </w:r>
    </w:p>
    <w:p w14:paraId="08DDBCE5" w14:textId="13F4050F" w:rsidR="00982169" w:rsidRDefault="009168D9" w:rsidP="009168D9">
      <w:pPr>
        <w:pStyle w:val="Caption"/>
        <w:rPr>
          <w:bCs/>
          <w:i w:val="0"/>
          <w:iCs w:val="0"/>
          <w:color w:val="auto"/>
          <w:sz w:val="20"/>
          <w:szCs w:val="20"/>
        </w:rPr>
      </w:pPr>
      <w:bookmarkStart w:id="12" w:name="_Hlk135066176"/>
      <w:r>
        <w:rPr>
          <w:i w:val="0"/>
          <w:iCs w:val="0"/>
          <w:color w:val="auto"/>
        </w:rPr>
        <w:t xml:space="preserve">     </w:t>
      </w:r>
      <w:r w:rsidRPr="009168D9">
        <w:rPr>
          <w:i w:val="0"/>
          <w:iCs w:val="0"/>
          <w:color w:val="auto"/>
          <w:sz w:val="20"/>
          <w:szCs w:val="20"/>
        </w:rPr>
        <w:t xml:space="preserve">Figure </w:t>
      </w:r>
      <w:r w:rsidRPr="009168D9">
        <w:rPr>
          <w:i w:val="0"/>
          <w:iCs w:val="0"/>
          <w:color w:val="auto"/>
          <w:sz w:val="20"/>
          <w:szCs w:val="20"/>
        </w:rPr>
        <w:fldChar w:fldCharType="begin"/>
      </w:r>
      <w:r w:rsidRPr="009168D9">
        <w:rPr>
          <w:i w:val="0"/>
          <w:iCs w:val="0"/>
          <w:color w:val="auto"/>
          <w:sz w:val="20"/>
          <w:szCs w:val="20"/>
        </w:rPr>
        <w:instrText xml:space="preserve"> SEQ Figure \* ARABIC </w:instrText>
      </w:r>
      <w:r w:rsidRPr="009168D9">
        <w:rPr>
          <w:i w:val="0"/>
          <w:iCs w:val="0"/>
          <w:color w:val="auto"/>
          <w:sz w:val="20"/>
          <w:szCs w:val="20"/>
        </w:rPr>
        <w:fldChar w:fldCharType="separate"/>
      </w:r>
      <w:r w:rsidR="000D0C92">
        <w:rPr>
          <w:i w:val="0"/>
          <w:iCs w:val="0"/>
          <w:noProof/>
          <w:color w:val="auto"/>
          <w:sz w:val="20"/>
          <w:szCs w:val="20"/>
        </w:rPr>
        <w:t>3</w:t>
      </w:r>
      <w:r w:rsidRPr="009168D9">
        <w:rPr>
          <w:i w:val="0"/>
          <w:iCs w:val="0"/>
          <w:noProof/>
          <w:color w:val="auto"/>
          <w:sz w:val="20"/>
          <w:szCs w:val="20"/>
        </w:rPr>
        <w:fldChar w:fldCharType="end"/>
      </w:r>
      <w:r w:rsidRPr="009168D9">
        <w:rPr>
          <w:i w:val="0"/>
          <w:iCs w:val="0"/>
          <w:color w:val="auto"/>
          <w:sz w:val="20"/>
          <w:szCs w:val="20"/>
        </w:rPr>
        <w:t xml:space="preserve"> Section properties of PSC box-section of end diaphragm</w:t>
      </w:r>
      <w:bookmarkStart w:id="13" w:name="_Hlk135066251"/>
      <w:r w:rsidRPr="009168D9">
        <w:rPr>
          <w:i w:val="0"/>
          <w:iCs w:val="0"/>
          <w:color w:val="auto"/>
          <w:sz w:val="20"/>
          <w:szCs w:val="20"/>
        </w:rPr>
        <w:t xml:space="preserve">                    </w:t>
      </w:r>
      <w:r>
        <w:rPr>
          <w:i w:val="0"/>
          <w:iCs w:val="0"/>
          <w:color w:val="auto"/>
          <w:sz w:val="20"/>
          <w:szCs w:val="20"/>
        </w:rPr>
        <w:t xml:space="preserve">   </w:t>
      </w:r>
      <w:r w:rsidRPr="009168D9">
        <w:rPr>
          <w:i w:val="0"/>
          <w:iCs w:val="0"/>
          <w:color w:val="auto"/>
          <w:sz w:val="20"/>
          <w:szCs w:val="20"/>
        </w:rPr>
        <w:t xml:space="preserve">  </w:t>
      </w:r>
      <w:r w:rsidRPr="009168D9">
        <w:rPr>
          <w:bCs/>
          <w:i w:val="0"/>
          <w:iCs w:val="0"/>
          <w:color w:val="auto"/>
          <w:sz w:val="20"/>
          <w:szCs w:val="20"/>
        </w:rPr>
        <w:t xml:space="preserve"> Figure </w:t>
      </w:r>
      <w:r w:rsidRPr="009168D9">
        <w:rPr>
          <w:bCs/>
          <w:i w:val="0"/>
          <w:iCs w:val="0"/>
          <w:color w:val="auto"/>
          <w:sz w:val="20"/>
          <w:szCs w:val="20"/>
        </w:rPr>
        <w:fldChar w:fldCharType="begin"/>
      </w:r>
      <w:r w:rsidRPr="009168D9">
        <w:rPr>
          <w:bCs/>
          <w:i w:val="0"/>
          <w:iCs w:val="0"/>
          <w:color w:val="auto"/>
          <w:sz w:val="20"/>
          <w:szCs w:val="20"/>
        </w:rPr>
        <w:instrText xml:space="preserve"> SEQ Figure \* ARABIC </w:instrText>
      </w:r>
      <w:r w:rsidRPr="009168D9">
        <w:rPr>
          <w:bCs/>
          <w:i w:val="0"/>
          <w:iCs w:val="0"/>
          <w:color w:val="auto"/>
          <w:sz w:val="20"/>
          <w:szCs w:val="20"/>
        </w:rPr>
        <w:fldChar w:fldCharType="separate"/>
      </w:r>
      <w:r w:rsidR="000D0C92">
        <w:rPr>
          <w:bCs/>
          <w:i w:val="0"/>
          <w:iCs w:val="0"/>
          <w:noProof/>
          <w:color w:val="auto"/>
          <w:sz w:val="20"/>
          <w:szCs w:val="20"/>
        </w:rPr>
        <w:t>4</w:t>
      </w:r>
      <w:r w:rsidRPr="009168D9">
        <w:rPr>
          <w:i w:val="0"/>
          <w:iCs w:val="0"/>
          <w:color w:val="auto"/>
          <w:sz w:val="20"/>
          <w:szCs w:val="20"/>
        </w:rPr>
        <w:fldChar w:fldCharType="end"/>
      </w:r>
      <w:r w:rsidRPr="009168D9">
        <w:rPr>
          <w:bCs/>
          <w:i w:val="0"/>
          <w:iCs w:val="0"/>
          <w:color w:val="auto"/>
          <w:sz w:val="20"/>
          <w:szCs w:val="20"/>
        </w:rPr>
        <w:t xml:space="preserve"> Cross section view of girders</w:t>
      </w:r>
      <w:bookmarkEnd w:id="12"/>
      <w:bookmarkEnd w:id="13"/>
    </w:p>
    <w:p w14:paraId="4D2348C9" w14:textId="77777777" w:rsidR="009168D9" w:rsidRDefault="009168D9" w:rsidP="009168D9">
      <w:pPr>
        <w:jc w:val="both"/>
        <w:rPr>
          <w:sz w:val="20"/>
          <w:szCs w:val="20"/>
        </w:rPr>
      </w:pPr>
      <w:bookmarkStart w:id="14" w:name="_Hlk135066194"/>
      <w:r w:rsidRPr="009168D9">
        <w:rPr>
          <w:sz w:val="20"/>
          <w:szCs w:val="20"/>
        </w:rPr>
        <w:t>Metro-station structure consists of 6 composite I girder and 2 composite L girder at concourse level and consist of 4 composite I girder and 2 composite L girder at platform level. Track level is setup on PSC box girder, 2 track lane are provided for forward and backward movement of train. Fig. 4 shows the cross-sections of all girder sections.</w:t>
      </w:r>
    </w:p>
    <w:p w14:paraId="638C1DAE" w14:textId="77777777" w:rsidR="009168D9" w:rsidRDefault="009168D9" w:rsidP="009168D9">
      <w:pPr>
        <w:jc w:val="both"/>
        <w:rPr>
          <w:sz w:val="20"/>
          <w:szCs w:val="20"/>
        </w:rPr>
      </w:pPr>
    </w:p>
    <w:p w14:paraId="6E82DC70" w14:textId="77777777" w:rsidR="009168D9" w:rsidRPr="009168D9" w:rsidRDefault="009168D9" w:rsidP="009168D9">
      <w:pPr>
        <w:rPr>
          <w:b/>
          <w:bCs/>
          <w:sz w:val="20"/>
          <w:szCs w:val="20"/>
        </w:rPr>
      </w:pPr>
      <w:bookmarkStart w:id="15" w:name="_Toc110860799"/>
      <w:bookmarkStart w:id="16" w:name="_Hlk135066273"/>
      <w:r w:rsidRPr="009168D9">
        <w:rPr>
          <w:b/>
          <w:bCs/>
          <w:sz w:val="20"/>
          <w:szCs w:val="20"/>
        </w:rPr>
        <w:t>Cross-section properties</w:t>
      </w:r>
      <w:bookmarkEnd w:id="15"/>
    </w:p>
    <w:p w14:paraId="2D4F9439" w14:textId="3A0B99F9" w:rsidR="009168D9" w:rsidRPr="009168D9" w:rsidRDefault="009168D9" w:rsidP="009168D9">
      <w:pPr>
        <w:rPr>
          <w:sz w:val="20"/>
          <w:szCs w:val="20"/>
        </w:rPr>
      </w:pPr>
      <w:r w:rsidRPr="009168D9">
        <w:rPr>
          <w:sz w:val="20"/>
          <w:szCs w:val="20"/>
        </w:rPr>
        <w:t xml:space="preserve">Station Structure includes 20+ sections. Table </w:t>
      </w:r>
      <w:r>
        <w:rPr>
          <w:sz w:val="20"/>
          <w:szCs w:val="20"/>
        </w:rPr>
        <w:t>2</w:t>
      </w:r>
      <w:r w:rsidRPr="009168D9">
        <w:rPr>
          <w:sz w:val="20"/>
          <w:szCs w:val="20"/>
        </w:rPr>
        <w:t xml:space="preserve"> represents the cross-section properties of some of the important sections.</w:t>
      </w:r>
    </w:p>
    <w:bookmarkEnd w:id="16"/>
    <w:p w14:paraId="12BE74A0" w14:textId="77777777" w:rsidR="009168D9" w:rsidRPr="00B168C5" w:rsidRDefault="009168D9" w:rsidP="009168D9">
      <w:pPr>
        <w:jc w:val="both"/>
        <w:rPr>
          <w:sz w:val="20"/>
          <w:szCs w:val="20"/>
        </w:rPr>
      </w:pPr>
    </w:p>
    <w:p w14:paraId="358F5037" w14:textId="77777777" w:rsidR="009168D9" w:rsidRPr="00B168C5" w:rsidRDefault="009168D9" w:rsidP="009168D9">
      <w:pPr>
        <w:pStyle w:val="Caption"/>
        <w:keepNext/>
        <w:jc w:val="center"/>
        <w:rPr>
          <w:i w:val="0"/>
          <w:iCs w:val="0"/>
          <w:color w:val="auto"/>
          <w:sz w:val="20"/>
        </w:rPr>
      </w:pPr>
      <w:bookmarkStart w:id="17" w:name="_Hlk135066328"/>
      <w:r w:rsidRPr="00B168C5">
        <w:rPr>
          <w:i w:val="0"/>
          <w:iCs w:val="0"/>
          <w:color w:val="auto"/>
          <w:sz w:val="20"/>
        </w:rPr>
        <w:t>Table 2. Cross-section Properties</w:t>
      </w:r>
    </w:p>
    <w:tbl>
      <w:tblPr>
        <w:tblStyle w:val="TableGrid"/>
        <w:tblW w:w="10915" w:type="dxa"/>
        <w:tblInd w:w="108" w:type="dxa"/>
        <w:tblLook w:val="04A0" w:firstRow="1" w:lastRow="0" w:firstColumn="1" w:lastColumn="0" w:noHBand="0" w:noVBand="1"/>
      </w:tblPr>
      <w:tblGrid>
        <w:gridCol w:w="696"/>
        <w:gridCol w:w="2130"/>
        <w:gridCol w:w="2605"/>
        <w:gridCol w:w="1407"/>
        <w:gridCol w:w="1237"/>
        <w:gridCol w:w="1575"/>
        <w:gridCol w:w="1265"/>
      </w:tblGrid>
      <w:tr w:rsidR="00B168C5" w:rsidRPr="003B63E4" w14:paraId="49235B52" w14:textId="77777777" w:rsidTr="00270D21">
        <w:trPr>
          <w:trHeight w:val="264"/>
        </w:trPr>
        <w:tc>
          <w:tcPr>
            <w:tcW w:w="696" w:type="dxa"/>
            <w:noWrap/>
            <w:hideMark/>
          </w:tcPr>
          <w:p w14:paraId="56051D67" w14:textId="77777777" w:rsidR="009168D9" w:rsidRPr="00B168C5" w:rsidRDefault="009168D9" w:rsidP="00B168C5">
            <w:pPr>
              <w:jc w:val="center"/>
              <w:rPr>
                <w:sz w:val="20"/>
                <w:szCs w:val="20"/>
                <w:lang w:val="en-IN"/>
              </w:rPr>
            </w:pPr>
            <w:bookmarkStart w:id="18" w:name="_Hlk135066353"/>
            <w:bookmarkEnd w:id="17"/>
            <w:r w:rsidRPr="00B168C5">
              <w:rPr>
                <w:sz w:val="20"/>
                <w:szCs w:val="20"/>
                <w:lang w:val="en-IN"/>
              </w:rPr>
              <w:t>Sr No.</w:t>
            </w:r>
          </w:p>
        </w:tc>
        <w:tc>
          <w:tcPr>
            <w:tcW w:w="2130" w:type="dxa"/>
            <w:noWrap/>
            <w:hideMark/>
          </w:tcPr>
          <w:p w14:paraId="1D45E6F1" w14:textId="77777777" w:rsidR="009168D9" w:rsidRPr="00B168C5" w:rsidRDefault="009168D9" w:rsidP="00B168C5">
            <w:pPr>
              <w:jc w:val="center"/>
              <w:rPr>
                <w:sz w:val="20"/>
                <w:szCs w:val="20"/>
                <w:lang w:val="en-IN"/>
              </w:rPr>
            </w:pPr>
            <w:r w:rsidRPr="00B168C5">
              <w:rPr>
                <w:sz w:val="20"/>
                <w:szCs w:val="20"/>
                <w:lang w:val="en-IN"/>
              </w:rPr>
              <w:t>Type</w:t>
            </w:r>
          </w:p>
        </w:tc>
        <w:tc>
          <w:tcPr>
            <w:tcW w:w="2605" w:type="dxa"/>
            <w:noWrap/>
            <w:hideMark/>
          </w:tcPr>
          <w:p w14:paraId="1DB95BF5" w14:textId="77777777" w:rsidR="009168D9" w:rsidRPr="00B168C5" w:rsidRDefault="009168D9" w:rsidP="00B168C5">
            <w:pPr>
              <w:jc w:val="center"/>
              <w:rPr>
                <w:sz w:val="20"/>
                <w:szCs w:val="20"/>
                <w:lang w:val="en-IN"/>
              </w:rPr>
            </w:pPr>
            <w:r w:rsidRPr="00B168C5">
              <w:rPr>
                <w:sz w:val="20"/>
                <w:szCs w:val="20"/>
                <w:lang w:val="en-IN"/>
              </w:rPr>
              <w:t>Description</w:t>
            </w:r>
          </w:p>
        </w:tc>
        <w:tc>
          <w:tcPr>
            <w:tcW w:w="1407" w:type="dxa"/>
            <w:noWrap/>
            <w:hideMark/>
          </w:tcPr>
          <w:p w14:paraId="6B098684" w14:textId="77777777" w:rsidR="009168D9" w:rsidRPr="00B168C5" w:rsidRDefault="009168D9" w:rsidP="00B168C5">
            <w:pPr>
              <w:jc w:val="center"/>
              <w:rPr>
                <w:sz w:val="20"/>
                <w:szCs w:val="20"/>
                <w:lang w:val="en-IN"/>
              </w:rPr>
            </w:pPr>
            <w:r w:rsidRPr="00B168C5">
              <w:rPr>
                <w:sz w:val="20"/>
                <w:szCs w:val="20"/>
                <w:lang w:val="en-IN"/>
              </w:rPr>
              <w:t>Area</w:t>
            </w:r>
          </w:p>
        </w:tc>
        <w:tc>
          <w:tcPr>
            <w:tcW w:w="1237" w:type="dxa"/>
            <w:noWrap/>
            <w:hideMark/>
          </w:tcPr>
          <w:p w14:paraId="677A5EDA" w14:textId="77777777" w:rsidR="009168D9" w:rsidRPr="00B168C5" w:rsidRDefault="009168D9" w:rsidP="00B168C5">
            <w:pPr>
              <w:jc w:val="center"/>
              <w:rPr>
                <w:sz w:val="20"/>
                <w:szCs w:val="20"/>
                <w:lang w:val="en-IN"/>
              </w:rPr>
            </w:pPr>
            <w:proofErr w:type="spellStart"/>
            <w:r w:rsidRPr="00B168C5">
              <w:rPr>
                <w:sz w:val="20"/>
                <w:szCs w:val="20"/>
                <w:lang w:val="en-IN"/>
              </w:rPr>
              <w:t>Ixx</w:t>
            </w:r>
            <w:proofErr w:type="spellEnd"/>
          </w:p>
        </w:tc>
        <w:tc>
          <w:tcPr>
            <w:tcW w:w="1575" w:type="dxa"/>
            <w:noWrap/>
            <w:hideMark/>
          </w:tcPr>
          <w:p w14:paraId="5C95B66C" w14:textId="77777777" w:rsidR="009168D9" w:rsidRPr="00B168C5" w:rsidRDefault="009168D9" w:rsidP="00B168C5">
            <w:pPr>
              <w:jc w:val="center"/>
              <w:rPr>
                <w:sz w:val="20"/>
                <w:szCs w:val="20"/>
                <w:lang w:val="en-IN"/>
              </w:rPr>
            </w:pPr>
            <w:proofErr w:type="spellStart"/>
            <w:r w:rsidRPr="00B168C5">
              <w:rPr>
                <w:sz w:val="20"/>
                <w:szCs w:val="20"/>
                <w:lang w:val="en-IN"/>
              </w:rPr>
              <w:t>Iyy</w:t>
            </w:r>
            <w:proofErr w:type="spellEnd"/>
          </w:p>
        </w:tc>
        <w:tc>
          <w:tcPr>
            <w:tcW w:w="1265" w:type="dxa"/>
            <w:noWrap/>
            <w:hideMark/>
          </w:tcPr>
          <w:p w14:paraId="76843648" w14:textId="77777777" w:rsidR="009168D9" w:rsidRPr="00B168C5" w:rsidRDefault="009168D9" w:rsidP="00B168C5">
            <w:pPr>
              <w:jc w:val="center"/>
              <w:rPr>
                <w:sz w:val="20"/>
                <w:szCs w:val="20"/>
                <w:lang w:val="en-IN"/>
              </w:rPr>
            </w:pPr>
            <w:proofErr w:type="spellStart"/>
            <w:r w:rsidRPr="00B168C5">
              <w:rPr>
                <w:sz w:val="20"/>
                <w:szCs w:val="20"/>
                <w:lang w:val="en-IN"/>
              </w:rPr>
              <w:t>Izz</w:t>
            </w:r>
            <w:proofErr w:type="spellEnd"/>
          </w:p>
        </w:tc>
      </w:tr>
      <w:tr w:rsidR="00B168C5" w:rsidRPr="003B63E4" w14:paraId="6A238CAE" w14:textId="77777777" w:rsidTr="00270D21">
        <w:trPr>
          <w:trHeight w:val="264"/>
        </w:trPr>
        <w:tc>
          <w:tcPr>
            <w:tcW w:w="696" w:type="dxa"/>
            <w:noWrap/>
            <w:hideMark/>
          </w:tcPr>
          <w:p w14:paraId="6C7339AB" w14:textId="77777777" w:rsidR="009168D9" w:rsidRPr="00B168C5" w:rsidRDefault="009168D9" w:rsidP="00B168C5">
            <w:pPr>
              <w:jc w:val="center"/>
              <w:rPr>
                <w:sz w:val="20"/>
                <w:szCs w:val="20"/>
                <w:lang w:val="en-IN"/>
              </w:rPr>
            </w:pPr>
            <w:r w:rsidRPr="00B168C5">
              <w:rPr>
                <w:sz w:val="20"/>
                <w:szCs w:val="20"/>
                <w:lang w:val="en-IN"/>
              </w:rPr>
              <w:t>1</w:t>
            </w:r>
          </w:p>
        </w:tc>
        <w:tc>
          <w:tcPr>
            <w:tcW w:w="2130" w:type="dxa"/>
            <w:noWrap/>
            <w:hideMark/>
          </w:tcPr>
          <w:p w14:paraId="1B785002" w14:textId="77777777" w:rsidR="009168D9" w:rsidRPr="00B168C5" w:rsidRDefault="009168D9" w:rsidP="00B168C5">
            <w:pPr>
              <w:jc w:val="center"/>
              <w:rPr>
                <w:sz w:val="20"/>
                <w:szCs w:val="20"/>
                <w:lang w:val="en-IN"/>
              </w:rPr>
            </w:pPr>
            <w:r w:rsidRPr="00B168C5">
              <w:rPr>
                <w:sz w:val="20"/>
                <w:szCs w:val="20"/>
                <w:lang w:val="en-IN"/>
              </w:rPr>
              <w:t>Composite I</w:t>
            </w:r>
          </w:p>
        </w:tc>
        <w:tc>
          <w:tcPr>
            <w:tcW w:w="2605" w:type="dxa"/>
            <w:noWrap/>
            <w:hideMark/>
          </w:tcPr>
          <w:p w14:paraId="71A20C01" w14:textId="77777777" w:rsidR="009168D9" w:rsidRPr="00B168C5" w:rsidRDefault="009168D9" w:rsidP="00B168C5">
            <w:pPr>
              <w:jc w:val="center"/>
              <w:rPr>
                <w:sz w:val="20"/>
                <w:szCs w:val="20"/>
                <w:lang w:val="en-IN"/>
              </w:rPr>
            </w:pPr>
            <w:r w:rsidRPr="00B168C5">
              <w:rPr>
                <w:sz w:val="20"/>
                <w:szCs w:val="20"/>
                <w:lang w:val="en-IN"/>
              </w:rPr>
              <w:t>PPC girder</w:t>
            </w:r>
          </w:p>
        </w:tc>
        <w:tc>
          <w:tcPr>
            <w:tcW w:w="1407" w:type="dxa"/>
            <w:noWrap/>
            <w:hideMark/>
          </w:tcPr>
          <w:p w14:paraId="70B373CD" w14:textId="77777777" w:rsidR="009168D9" w:rsidRPr="00B168C5" w:rsidRDefault="009168D9" w:rsidP="00B168C5">
            <w:pPr>
              <w:jc w:val="center"/>
              <w:rPr>
                <w:sz w:val="20"/>
                <w:szCs w:val="20"/>
                <w:lang w:val="en-IN"/>
              </w:rPr>
            </w:pPr>
            <w:r w:rsidRPr="00B168C5">
              <w:rPr>
                <w:sz w:val="20"/>
                <w:szCs w:val="20"/>
                <w:lang w:val="en-IN"/>
              </w:rPr>
              <w:t>0.9113</w:t>
            </w:r>
          </w:p>
        </w:tc>
        <w:tc>
          <w:tcPr>
            <w:tcW w:w="1237" w:type="dxa"/>
            <w:noWrap/>
            <w:hideMark/>
          </w:tcPr>
          <w:p w14:paraId="2F6E7FFA" w14:textId="77777777" w:rsidR="009168D9" w:rsidRPr="00B168C5" w:rsidRDefault="009168D9" w:rsidP="00B168C5">
            <w:pPr>
              <w:jc w:val="center"/>
              <w:rPr>
                <w:sz w:val="20"/>
                <w:szCs w:val="20"/>
                <w:lang w:val="en-IN"/>
              </w:rPr>
            </w:pPr>
            <w:r w:rsidRPr="00B168C5">
              <w:rPr>
                <w:sz w:val="20"/>
                <w:szCs w:val="20"/>
                <w:lang w:val="en-IN"/>
              </w:rPr>
              <w:t>0.0217</w:t>
            </w:r>
          </w:p>
        </w:tc>
        <w:tc>
          <w:tcPr>
            <w:tcW w:w="1575" w:type="dxa"/>
            <w:noWrap/>
            <w:hideMark/>
          </w:tcPr>
          <w:p w14:paraId="3D306114" w14:textId="77777777" w:rsidR="009168D9" w:rsidRPr="00B168C5" w:rsidRDefault="009168D9" w:rsidP="00B168C5">
            <w:pPr>
              <w:jc w:val="center"/>
              <w:rPr>
                <w:sz w:val="20"/>
                <w:szCs w:val="20"/>
                <w:lang w:val="en-IN"/>
              </w:rPr>
            </w:pPr>
            <w:r w:rsidRPr="00B168C5">
              <w:rPr>
                <w:sz w:val="20"/>
                <w:szCs w:val="20"/>
                <w:lang w:val="en-IN"/>
              </w:rPr>
              <w:t>0.21564</w:t>
            </w:r>
          </w:p>
        </w:tc>
        <w:tc>
          <w:tcPr>
            <w:tcW w:w="1265" w:type="dxa"/>
            <w:noWrap/>
            <w:hideMark/>
          </w:tcPr>
          <w:p w14:paraId="04090C25" w14:textId="77777777" w:rsidR="009168D9" w:rsidRPr="00B168C5" w:rsidRDefault="009168D9" w:rsidP="00B168C5">
            <w:pPr>
              <w:jc w:val="center"/>
              <w:rPr>
                <w:sz w:val="20"/>
                <w:szCs w:val="20"/>
                <w:lang w:val="en-IN"/>
              </w:rPr>
            </w:pPr>
            <w:r w:rsidRPr="00B168C5">
              <w:rPr>
                <w:sz w:val="20"/>
                <w:szCs w:val="20"/>
                <w:lang w:val="en-IN"/>
              </w:rPr>
              <w:t>0.25064</w:t>
            </w:r>
          </w:p>
        </w:tc>
      </w:tr>
      <w:tr w:rsidR="00B168C5" w:rsidRPr="003B63E4" w14:paraId="43EA8FAF" w14:textId="77777777" w:rsidTr="00270D21">
        <w:trPr>
          <w:trHeight w:val="264"/>
        </w:trPr>
        <w:tc>
          <w:tcPr>
            <w:tcW w:w="696" w:type="dxa"/>
            <w:noWrap/>
            <w:hideMark/>
          </w:tcPr>
          <w:p w14:paraId="70D8D39D" w14:textId="77777777" w:rsidR="009168D9" w:rsidRPr="00B168C5" w:rsidRDefault="009168D9" w:rsidP="00B168C5">
            <w:pPr>
              <w:jc w:val="center"/>
              <w:rPr>
                <w:sz w:val="20"/>
                <w:szCs w:val="20"/>
                <w:lang w:val="en-IN"/>
              </w:rPr>
            </w:pPr>
            <w:r w:rsidRPr="00B168C5">
              <w:rPr>
                <w:sz w:val="20"/>
                <w:szCs w:val="20"/>
                <w:lang w:val="en-IN"/>
              </w:rPr>
              <w:t>2</w:t>
            </w:r>
          </w:p>
        </w:tc>
        <w:tc>
          <w:tcPr>
            <w:tcW w:w="2130" w:type="dxa"/>
            <w:noWrap/>
            <w:hideMark/>
          </w:tcPr>
          <w:p w14:paraId="493B1729" w14:textId="77777777" w:rsidR="009168D9" w:rsidRPr="00B168C5" w:rsidRDefault="009168D9" w:rsidP="00B168C5">
            <w:pPr>
              <w:jc w:val="center"/>
              <w:rPr>
                <w:sz w:val="20"/>
                <w:szCs w:val="20"/>
                <w:lang w:val="en-IN"/>
              </w:rPr>
            </w:pPr>
            <w:r w:rsidRPr="00B168C5">
              <w:rPr>
                <w:sz w:val="20"/>
                <w:szCs w:val="20"/>
                <w:lang w:val="en-IN"/>
              </w:rPr>
              <w:t>Composite I</w:t>
            </w:r>
          </w:p>
        </w:tc>
        <w:tc>
          <w:tcPr>
            <w:tcW w:w="2605" w:type="dxa"/>
            <w:noWrap/>
            <w:hideMark/>
          </w:tcPr>
          <w:p w14:paraId="7AF453BC" w14:textId="77777777" w:rsidR="009168D9" w:rsidRPr="00B168C5" w:rsidRDefault="009168D9" w:rsidP="00B168C5">
            <w:pPr>
              <w:jc w:val="center"/>
              <w:rPr>
                <w:sz w:val="20"/>
                <w:szCs w:val="20"/>
                <w:lang w:val="en-IN"/>
              </w:rPr>
            </w:pPr>
            <w:r w:rsidRPr="00B168C5">
              <w:rPr>
                <w:sz w:val="20"/>
                <w:szCs w:val="20"/>
                <w:lang w:val="en-IN"/>
              </w:rPr>
              <w:t>CPC girder</w:t>
            </w:r>
          </w:p>
        </w:tc>
        <w:tc>
          <w:tcPr>
            <w:tcW w:w="1407" w:type="dxa"/>
            <w:noWrap/>
            <w:hideMark/>
          </w:tcPr>
          <w:p w14:paraId="0A3D5D52" w14:textId="77777777" w:rsidR="009168D9" w:rsidRPr="00B168C5" w:rsidRDefault="009168D9" w:rsidP="00B168C5">
            <w:pPr>
              <w:jc w:val="center"/>
              <w:rPr>
                <w:sz w:val="20"/>
                <w:szCs w:val="20"/>
                <w:lang w:val="en-IN"/>
              </w:rPr>
            </w:pPr>
            <w:r w:rsidRPr="00B168C5">
              <w:rPr>
                <w:sz w:val="20"/>
                <w:szCs w:val="20"/>
                <w:lang w:val="en-IN"/>
              </w:rPr>
              <w:t>0.9273</w:t>
            </w:r>
          </w:p>
        </w:tc>
        <w:tc>
          <w:tcPr>
            <w:tcW w:w="1237" w:type="dxa"/>
            <w:noWrap/>
            <w:hideMark/>
          </w:tcPr>
          <w:p w14:paraId="6F31B661" w14:textId="77777777" w:rsidR="009168D9" w:rsidRPr="00B168C5" w:rsidRDefault="009168D9" w:rsidP="00B168C5">
            <w:pPr>
              <w:jc w:val="center"/>
              <w:rPr>
                <w:sz w:val="20"/>
                <w:szCs w:val="20"/>
                <w:lang w:val="en-IN"/>
              </w:rPr>
            </w:pPr>
            <w:r w:rsidRPr="00B168C5">
              <w:rPr>
                <w:sz w:val="20"/>
                <w:szCs w:val="20"/>
                <w:lang w:val="en-IN"/>
              </w:rPr>
              <w:t>0.0217</w:t>
            </w:r>
          </w:p>
        </w:tc>
        <w:tc>
          <w:tcPr>
            <w:tcW w:w="1575" w:type="dxa"/>
            <w:noWrap/>
            <w:hideMark/>
          </w:tcPr>
          <w:p w14:paraId="612E8BCA" w14:textId="77777777" w:rsidR="009168D9" w:rsidRPr="00B168C5" w:rsidRDefault="009168D9" w:rsidP="00B168C5">
            <w:pPr>
              <w:jc w:val="center"/>
              <w:rPr>
                <w:sz w:val="20"/>
                <w:szCs w:val="20"/>
                <w:lang w:val="en-IN"/>
              </w:rPr>
            </w:pPr>
            <w:r w:rsidRPr="00B168C5">
              <w:rPr>
                <w:sz w:val="20"/>
                <w:szCs w:val="20"/>
                <w:lang w:val="en-IN"/>
              </w:rPr>
              <w:t>0.18329</w:t>
            </w:r>
          </w:p>
        </w:tc>
        <w:tc>
          <w:tcPr>
            <w:tcW w:w="1265" w:type="dxa"/>
            <w:noWrap/>
            <w:hideMark/>
          </w:tcPr>
          <w:p w14:paraId="51B5BB98" w14:textId="77777777" w:rsidR="009168D9" w:rsidRPr="00B168C5" w:rsidRDefault="009168D9" w:rsidP="00B168C5">
            <w:pPr>
              <w:jc w:val="center"/>
              <w:rPr>
                <w:sz w:val="20"/>
                <w:szCs w:val="20"/>
                <w:lang w:val="en-IN"/>
              </w:rPr>
            </w:pPr>
            <w:r w:rsidRPr="00B168C5">
              <w:rPr>
                <w:sz w:val="20"/>
                <w:szCs w:val="20"/>
                <w:lang w:val="en-IN"/>
              </w:rPr>
              <w:t>0.31868</w:t>
            </w:r>
          </w:p>
        </w:tc>
      </w:tr>
      <w:tr w:rsidR="00B168C5" w:rsidRPr="003B63E4" w14:paraId="0123603E" w14:textId="77777777" w:rsidTr="00270D21">
        <w:trPr>
          <w:trHeight w:val="264"/>
        </w:trPr>
        <w:tc>
          <w:tcPr>
            <w:tcW w:w="696" w:type="dxa"/>
            <w:noWrap/>
            <w:hideMark/>
          </w:tcPr>
          <w:p w14:paraId="189701C5" w14:textId="77777777" w:rsidR="009168D9" w:rsidRPr="00B168C5" w:rsidRDefault="009168D9" w:rsidP="00B168C5">
            <w:pPr>
              <w:jc w:val="center"/>
              <w:rPr>
                <w:sz w:val="20"/>
                <w:szCs w:val="20"/>
                <w:lang w:val="en-IN"/>
              </w:rPr>
            </w:pPr>
            <w:r w:rsidRPr="00B168C5">
              <w:rPr>
                <w:sz w:val="20"/>
                <w:szCs w:val="20"/>
                <w:lang w:val="en-IN"/>
              </w:rPr>
              <w:t>3</w:t>
            </w:r>
          </w:p>
        </w:tc>
        <w:tc>
          <w:tcPr>
            <w:tcW w:w="2130" w:type="dxa"/>
            <w:noWrap/>
            <w:hideMark/>
          </w:tcPr>
          <w:p w14:paraId="742BAA32" w14:textId="77777777" w:rsidR="009168D9" w:rsidRPr="00B168C5" w:rsidRDefault="009168D9" w:rsidP="00B168C5">
            <w:pPr>
              <w:jc w:val="center"/>
              <w:rPr>
                <w:sz w:val="20"/>
                <w:szCs w:val="20"/>
                <w:lang w:val="en-IN"/>
              </w:rPr>
            </w:pPr>
            <w:r w:rsidRPr="00B168C5">
              <w:rPr>
                <w:sz w:val="20"/>
                <w:szCs w:val="20"/>
                <w:lang w:val="en-IN"/>
              </w:rPr>
              <w:t>Composite L</w:t>
            </w:r>
          </w:p>
        </w:tc>
        <w:tc>
          <w:tcPr>
            <w:tcW w:w="2605" w:type="dxa"/>
            <w:noWrap/>
            <w:hideMark/>
          </w:tcPr>
          <w:p w14:paraId="4A2D32E1" w14:textId="77777777" w:rsidR="009168D9" w:rsidRPr="00B168C5" w:rsidRDefault="009168D9" w:rsidP="00B168C5">
            <w:pPr>
              <w:jc w:val="center"/>
              <w:rPr>
                <w:sz w:val="20"/>
                <w:szCs w:val="20"/>
                <w:lang w:val="en-IN"/>
              </w:rPr>
            </w:pPr>
            <w:r w:rsidRPr="00B168C5">
              <w:rPr>
                <w:sz w:val="20"/>
                <w:szCs w:val="20"/>
                <w:lang w:val="en-IN"/>
              </w:rPr>
              <w:t>PPC edge girder</w:t>
            </w:r>
          </w:p>
        </w:tc>
        <w:tc>
          <w:tcPr>
            <w:tcW w:w="1407" w:type="dxa"/>
            <w:noWrap/>
            <w:hideMark/>
          </w:tcPr>
          <w:p w14:paraId="4305BF2D" w14:textId="77777777" w:rsidR="009168D9" w:rsidRPr="00B168C5" w:rsidRDefault="009168D9" w:rsidP="00B168C5">
            <w:pPr>
              <w:jc w:val="center"/>
              <w:rPr>
                <w:sz w:val="20"/>
                <w:szCs w:val="20"/>
                <w:lang w:val="en-IN"/>
              </w:rPr>
            </w:pPr>
            <w:r w:rsidRPr="00B168C5">
              <w:rPr>
                <w:sz w:val="20"/>
                <w:szCs w:val="20"/>
                <w:lang w:val="en-IN"/>
              </w:rPr>
              <w:t>0.9675</w:t>
            </w:r>
          </w:p>
        </w:tc>
        <w:tc>
          <w:tcPr>
            <w:tcW w:w="1237" w:type="dxa"/>
            <w:noWrap/>
            <w:hideMark/>
          </w:tcPr>
          <w:p w14:paraId="4E83E83B" w14:textId="77777777" w:rsidR="009168D9" w:rsidRPr="00B168C5" w:rsidRDefault="009168D9" w:rsidP="00B168C5">
            <w:pPr>
              <w:jc w:val="center"/>
              <w:rPr>
                <w:sz w:val="20"/>
                <w:szCs w:val="20"/>
                <w:lang w:val="en-IN"/>
              </w:rPr>
            </w:pPr>
            <w:r w:rsidRPr="00B168C5">
              <w:rPr>
                <w:sz w:val="20"/>
                <w:szCs w:val="20"/>
                <w:lang w:val="en-IN"/>
              </w:rPr>
              <w:t>0.0397</w:t>
            </w:r>
          </w:p>
        </w:tc>
        <w:tc>
          <w:tcPr>
            <w:tcW w:w="1575" w:type="dxa"/>
            <w:noWrap/>
            <w:hideMark/>
          </w:tcPr>
          <w:p w14:paraId="3570F2D4" w14:textId="77777777" w:rsidR="009168D9" w:rsidRPr="00B168C5" w:rsidRDefault="009168D9" w:rsidP="00B168C5">
            <w:pPr>
              <w:jc w:val="center"/>
              <w:rPr>
                <w:sz w:val="20"/>
                <w:szCs w:val="20"/>
                <w:lang w:val="en-IN"/>
              </w:rPr>
            </w:pPr>
            <w:r w:rsidRPr="00B168C5">
              <w:rPr>
                <w:sz w:val="20"/>
                <w:szCs w:val="20"/>
                <w:lang w:val="en-IN"/>
              </w:rPr>
              <w:t>0.20147</w:t>
            </w:r>
          </w:p>
        </w:tc>
        <w:tc>
          <w:tcPr>
            <w:tcW w:w="1265" w:type="dxa"/>
            <w:noWrap/>
            <w:hideMark/>
          </w:tcPr>
          <w:p w14:paraId="49208F39" w14:textId="77777777" w:rsidR="009168D9" w:rsidRPr="00B168C5" w:rsidRDefault="009168D9" w:rsidP="00B168C5">
            <w:pPr>
              <w:jc w:val="center"/>
              <w:rPr>
                <w:sz w:val="20"/>
                <w:szCs w:val="20"/>
                <w:lang w:val="en-IN"/>
              </w:rPr>
            </w:pPr>
            <w:r w:rsidRPr="00B168C5">
              <w:rPr>
                <w:sz w:val="20"/>
                <w:szCs w:val="20"/>
                <w:lang w:val="en-IN"/>
              </w:rPr>
              <w:t>0.36493</w:t>
            </w:r>
          </w:p>
        </w:tc>
      </w:tr>
      <w:tr w:rsidR="00B168C5" w:rsidRPr="003B63E4" w14:paraId="2A0510B5" w14:textId="77777777" w:rsidTr="00270D21">
        <w:trPr>
          <w:trHeight w:val="264"/>
        </w:trPr>
        <w:tc>
          <w:tcPr>
            <w:tcW w:w="696" w:type="dxa"/>
            <w:noWrap/>
            <w:hideMark/>
          </w:tcPr>
          <w:p w14:paraId="452FD888" w14:textId="77777777" w:rsidR="009168D9" w:rsidRPr="00B168C5" w:rsidRDefault="009168D9" w:rsidP="00B168C5">
            <w:pPr>
              <w:jc w:val="center"/>
              <w:rPr>
                <w:sz w:val="20"/>
                <w:szCs w:val="20"/>
                <w:lang w:val="en-IN"/>
              </w:rPr>
            </w:pPr>
            <w:r w:rsidRPr="00B168C5">
              <w:rPr>
                <w:sz w:val="20"/>
                <w:szCs w:val="20"/>
                <w:lang w:val="en-IN"/>
              </w:rPr>
              <w:t>4</w:t>
            </w:r>
          </w:p>
        </w:tc>
        <w:tc>
          <w:tcPr>
            <w:tcW w:w="2130" w:type="dxa"/>
            <w:noWrap/>
            <w:hideMark/>
          </w:tcPr>
          <w:p w14:paraId="5792A11D" w14:textId="77777777" w:rsidR="009168D9" w:rsidRPr="00B168C5" w:rsidRDefault="009168D9" w:rsidP="00B168C5">
            <w:pPr>
              <w:jc w:val="center"/>
              <w:rPr>
                <w:sz w:val="20"/>
                <w:szCs w:val="20"/>
                <w:lang w:val="en-IN"/>
              </w:rPr>
            </w:pPr>
            <w:r w:rsidRPr="00B168C5">
              <w:rPr>
                <w:sz w:val="20"/>
                <w:szCs w:val="20"/>
                <w:lang w:val="en-IN"/>
              </w:rPr>
              <w:t>Composite L</w:t>
            </w:r>
          </w:p>
        </w:tc>
        <w:tc>
          <w:tcPr>
            <w:tcW w:w="2605" w:type="dxa"/>
            <w:noWrap/>
            <w:hideMark/>
          </w:tcPr>
          <w:p w14:paraId="2F3BB452" w14:textId="77777777" w:rsidR="009168D9" w:rsidRPr="00B168C5" w:rsidRDefault="009168D9" w:rsidP="00B168C5">
            <w:pPr>
              <w:jc w:val="center"/>
              <w:rPr>
                <w:sz w:val="20"/>
                <w:szCs w:val="20"/>
                <w:lang w:val="en-IN"/>
              </w:rPr>
            </w:pPr>
            <w:r w:rsidRPr="00B168C5">
              <w:rPr>
                <w:sz w:val="20"/>
                <w:szCs w:val="20"/>
                <w:lang w:val="en-IN"/>
              </w:rPr>
              <w:t>CPC edge girder</w:t>
            </w:r>
          </w:p>
        </w:tc>
        <w:tc>
          <w:tcPr>
            <w:tcW w:w="1407" w:type="dxa"/>
            <w:noWrap/>
            <w:hideMark/>
          </w:tcPr>
          <w:p w14:paraId="20817F03" w14:textId="77777777" w:rsidR="009168D9" w:rsidRPr="00B168C5" w:rsidRDefault="009168D9" w:rsidP="00B168C5">
            <w:pPr>
              <w:jc w:val="center"/>
              <w:rPr>
                <w:sz w:val="20"/>
                <w:szCs w:val="20"/>
                <w:lang w:val="en-IN"/>
              </w:rPr>
            </w:pPr>
            <w:r w:rsidRPr="00B168C5">
              <w:rPr>
                <w:sz w:val="20"/>
                <w:szCs w:val="20"/>
                <w:lang w:val="en-IN"/>
              </w:rPr>
              <w:t>0.9138</w:t>
            </w:r>
          </w:p>
        </w:tc>
        <w:tc>
          <w:tcPr>
            <w:tcW w:w="1237" w:type="dxa"/>
            <w:noWrap/>
            <w:hideMark/>
          </w:tcPr>
          <w:p w14:paraId="22F26C09" w14:textId="77777777" w:rsidR="009168D9" w:rsidRPr="00B168C5" w:rsidRDefault="009168D9" w:rsidP="00B168C5">
            <w:pPr>
              <w:jc w:val="center"/>
              <w:rPr>
                <w:sz w:val="20"/>
                <w:szCs w:val="20"/>
                <w:lang w:val="en-IN"/>
              </w:rPr>
            </w:pPr>
            <w:r w:rsidRPr="00B168C5">
              <w:rPr>
                <w:sz w:val="20"/>
                <w:szCs w:val="20"/>
                <w:lang w:val="en-IN"/>
              </w:rPr>
              <w:t>0.0365</w:t>
            </w:r>
          </w:p>
        </w:tc>
        <w:tc>
          <w:tcPr>
            <w:tcW w:w="1575" w:type="dxa"/>
            <w:noWrap/>
            <w:hideMark/>
          </w:tcPr>
          <w:p w14:paraId="492755DC" w14:textId="77777777" w:rsidR="009168D9" w:rsidRPr="00B168C5" w:rsidRDefault="009168D9" w:rsidP="00B168C5">
            <w:pPr>
              <w:jc w:val="center"/>
              <w:rPr>
                <w:sz w:val="20"/>
                <w:szCs w:val="20"/>
                <w:lang w:val="en-IN"/>
              </w:rPr>
            </w:pPr>
            <w:r w:rsidRPr="00B168C5">
              <w:rPr>
                <w:sz w:val="20"/>
                <w:szCs w:val="20"/>
                <w:lang w:val="en-IN"/>
              </w:rPr>
              <w:t>0.16332</w:t>
            </w:r>
          </w:p>
        </w:tc>
        <w:tc>
          <w:tcPr>
            <w:tcW w:w="1265" w:type="dxa"/>
            <w:noWrap/>
            <w:hideMark/>
          </w:tcPr>
          <w:p w14:paraId="0515A26E" w14:textId="77777777" w:rsidR="009168D9" w:rsidRPr="00B168C5" w:rsidRDefault="009168D9" w:rsidP="00B168C5">
            <w:pPr>
              <w:jc w:val="center"/>
              <w:rPr>
                <w:sz w:val="20"/>
                <w:szCs w:val="20"/>
                <w:lang w:val="en-IN"/>
              </w:rPr>
            </w:pPr>
            <w:r w:rsidRPr="00B168C5">
              <w:rPr>
                <w:sz w:val="20"/>
                <w:szCs w:val="20"/>
                <w:lang w:val="en-IN"/>
              </w:rPr>
              <w:t>0.33478</w:t>
            </w:r>
          </w:p>
        </w:tc>
      </w:tr>
      <w:tr w:rsidR="00B168C5" w:rsidRPr="003B63E4" w14:paraId="2E4F4641" w14:textId="77777777" w:rsidTr="00270D21">
        <w:trPr>
          <w:trHeight w:val="264"/>
        </w:trPr>
        <w:tc>
          <w:tcPr>
            <w:tcW w:w="696" w:type="dxa"/>
            <w:noWrap/>
            <w:hideMark/>
          </w:tcPr>
          <w:p w14:paraId="1F5EB2D1" w14:textId="77777777" w:rsidR="009168D9" w:rsidRPr="00B168C5" w:rsidRDefault="009168D9" w:rsidP="00B168C5">
            <w:pPr>
              <w:jc w:val="center"/>
              <w:rPr>
                <w:sz w:val="20"/>
                <w:szCs w:val="20"/>
                <w:lang w:val="en-IN"/>
              </w:rPr>
            </w:pPr>
            <w:r w:rsidRPr="00B168C5">
              <w:rPr>
                <w:sz w:val="20"/>
                <w:szCs w:val="20"/>
                <w:lang w:val="en-IN"/>
              </w:rPr>
              <w:t>5</w:t>
            </w:r>
          </w:p>
        </w:tc>
        <w:tc>
          <w:tcPr>
            <w:tcW w:w="2130" w:type="dxa"/>
            <w:noWrap/>
            <w:hideMark/>
          </w:tcPr>
          <w:p w14:paraId="0EFEC535" w14:textId="77777777" w:rsidR="009168D9" w:rsidRPr="00B168C5" w:rsidRDefault="009168D9" w:rsidP="00B168C5">
            <w:pPr>
              <w:jc w:val="center"/>
              <w:rPr>
                <w:sz w:val="20"/>
                <w:szCs w:val="20"/>
                <w:lang w:val="en-IN"/>
              </w:rPr>
            </w:pPr>
            <w:r w:rsidRPr="00B168C5">
              <w:rPr>
                <w:sz w:val="20"/>
                <w:szCs w:val="20"/>
                <w:lang w:val="en-IN"/>
              </w:rPr>
              <w:t>Solid</w:t>
            </w:r>
          </w:p>
        </w:tc>
        <w:tc>
          <w:tcPr>
            <w:tcW w:w="2605" w:type="dxa"/>
            <w:noWrap/>
            <w:hideMark/>
          </w:tcPr>
          <w:p w14:paraId="5EE04E74" w14:textId="77777777" w:rsidR="009168D9" w:rsidRPr="00B168C5" w:rsidRDefault="009168D9" w:rsidP="00B168C5">
            <w:pPr>
              <w:jc w:val="center"/>
              <w:rPr>
                <w:sz w:val="20"/>
                <w:szCs w:val="20"/>
                <w:lang w:val="en-IN"/>
              </w:rPr>
            </w:pPr>
            <w:r w:rsidRPr="00B168C5">
              <w:rPr>
                <w:sz w:val="20"/>
                <w:szCs w:val="20"/>
                <w:lang w:val="en-IN"/>
              </w:rPr>
              <w:t>pier</w:t>
            </w:r>
          </w:p>
        </w:tc>
        <w:tc>
          <w:tcPr>
            <w:tcW w:w="1407" w:type="dxa"/>
            <w:noWrap/>
            <w:hideMark/>
          </w:tcPr>
          <w:p w14:paraId="5E2EADED" w14:textId="77777777" w:rsidR="009168D9" w:rsidRPr="00B168C5" w:rsidRDefault="009168D9" w:rsidP="00B168C5">
            <w:pPr>
              <w:jc w:val="center"/>
              <w:rPr>
                <w:sz w:val="20"/>
                <w:szCs w:val="20"/>
                <w:lang w:val="en-IN"/>
              </w:rPr>
            </w:pPr>
            <w:r w:rsidRPr="00B168C5">
              <w:rPr>
                <w:sz w:val="20"/>
                <w:szCs w:val="20"/>
                <w:lang w:val="en-IN"/>
              </w:rPr>
              <w:t>4.56</w:t>
            </w:r>
          </w:p>
        </w:tc>
        <w:tc>
          <w:tcPr>
            <w:tcW w:w="1237" w:type="dxa"/>
            <w:noWrap/>
            <w:hideMark/>
          </w:tcPr>
          <w:p w14:paraId="3FD34B9E" w14:textId="77777777" w:rsidR="009168D9" w:rsidRPr="00B168C5" w:rsidRDefault="009168D9" w:rsidP="00B168C5">
            <w:pPr>
              <w:jc w:val="center"/>
              <w:rPr>
                <w:sz w:val="20"/>
                <w:szCs w:val="20"/>
                <w:lang w:val="en-IN"/>
              </w:rPr>
            </w:pPr>
            <w:r w:rsidRPr="00B168C5">
              <w:rPr>
                <w:sz w:val="20"/>
                <w:szCs w:val="20"/>
                <w:lang w:val="en-IN"/>
              </w:rPr>
              <w:t>2.84</w:t>
            </w:r>
          </w:p>
        </w:tc>
        <w:tc>
          <w:tcPr>
            <w:tcW w:w="1575" w:type="dxa"/>
            <w:noWrap/>
            <w:hideMark/>
          </w:tcPr>
          <w:p w14:paraId="2808C32B" w14:textId="77777777" w:rsidR="009168D9" w:rsidRPr="00B168C5" w:rsidRDefault="009168D9" w:rsidP="00B168C5">
            <w:pPr>
              <w:jc w:val="center"/>
              <w:rPr>
                <w:sz w:val="20"/>
                <w:szCs w:val="20"/>
                <w:lang w:val="en-IN"/>
              </w:rPr>
            </w:pPr>
            <w:r w:rsidRPr="00B168C5">
              <w:rPr>
                <w:sz w:val="20"/>
                <w:szCs w:val="20"/>
                <w:lang w:val="en-IN"/>
              </w:rPr>
              <w:t>2.1888</w:t>
            </w:r>
          </w:p>
        </w:tc>
        <w:tc>
          <w:tcPr>
            <w:tcW w:w="1265" w:type="dxa"/>
            <w:noWrap/>
            <w:hideMark/>
          </w:tcPr>
          <w:p w14:paraId="73340922" w14:textId="77777777" w:rsidR="009168D9" w:rsidRPr="00B168C5" w:rsidRDefault="009168D9" w:rsidP="00B168C5">
            <w:pPr>
              <w:jc w:val="center"/>
              <w:rPr>
                <w:sz w:val="20"/>
                <w:szCs w:val="20"/>
                <w:lang w:val="en-IN"/>
              </w:rPr>
            </w:pPr>
            <w:r w:rsidRPr="00B168C5">
              <w:rPr>
                <w:sz w:val="20"/>
                <w:szCs w:val="20"/>
                <w:lang w:val="en-IN"/>
              </w:rPr>
              <w:t>1.3718</w:t>
            </w:r>
          </w:p>
        </w:tc>
      </w:tr>
      <w:tr w:rsidR="00B168C5" w:rsidRPr="003B63E4" w14:paraId="439E4DE3" w14:textId="77777777" w:rsidTr="00270D21">
        <w:trPr>
          <w:trHeight w:val="264"/>
        </w:trPr>
        <w:tc>
          <w:tcPr>
            <w:tcW w:w="696" w:type="dxa"/>
            <w:noWrap/>
            <w:hideMark/>
          </w:tcPr>
          <w:p w14:paraId="3246EA7B" w14:textId="77777777" w:rsidR="009168D9" w:rsidRPr="00B168C5" w:rsidRDefault="009168D9" w:rsidP="00B168C5">
            <w:pPr>
              <w:jc w:val="center"/>
              <w:rPr>
                <w:sz w:val="20"/>
                <w:szCs w:val="20"/>
                <w:lang w:val="en-IN"/>
              </w:rPr>
            </w:pPr>
            <w:r w:rsidRPr="00B168C5">
              <w:rPr>
                <w:sz w:val="20"/>
                <w:szCs w:val="20"/>
                <w:lang w:val="en-IN"/>
              </w:rPr>
              <w:t>6</w:t>
            </w:r>
          </w:p>
        </w:tc>
        <w:tc>
          <w:tcPr>
            <w:tcW w:w="2130" w:type="dxa"/>
            <w:noWrap/>
            <w:hideMark/>
          </w:tcPr>
          <w:p w14:paraId="659E335E" w14:textId="77777777" w:rsidR="009168D9" w:rsidRPr="00B168C5" w:rsidRDefault="009168D9" w:rsidP="00B168C5">
            <w:pPr>
              <w:jc w:val="center"/>
              <w:rPr>
                <w:sz w:val="20"/>
                <w:szCs w:val="20"/>
                <w:lang w:val="en-IN"/>
              </w:rPr>
            </w:pPr>
            <w:r w:rsidRPr="00B168C5">
              <w:rPr>
                <w:sz w:val="20"/>
                <w:szCs w:val="20"/>
                <w:lang w:val="en-IN"/>
              </w:rPr>
              <w:t>Solid</w:t>
            </w:r>
          </w:p>
        </w:tc>
        <w:tc>
          <w:tcPr>
            <w:tcW w:w="2605" w:type="dxa"/>
            <w:noWrap/>
            <w:hideMark/>
          </w:tcPr>
          <w:p w14:paraId="01259051" w14:textId="77777777" w:rsidR="009168D9" w:rsidRPr="00B168C5" w:rsidRDefault="009168D9" w:rsidP="00B168C5">
            <w:pPr>
              <w:jc w:val="center"/>
              <w:rPr>
                <w:sz w:val="20"/>
                <w:szCs w:val="20"/>
                <w:lang w:val="en-IN"/>
              </w:rPr>
            </w:pPr>
            <w:r w:rsidRPr="00B168C5">
              <w:rPr>
                <w:sz w:val="20"/>
                <w:szCs w:val="20"/>
                <w:lang w:val="en-IN"/>
              </w:rPr>
              <w:t>pier cap</w:t>
            </w:r>
          </w:p>
        </w:tc>
        <w:tc>
          <w:tcPr>
            <w:tcW w:w="1407" w:type="dxa"/>
            <w:noWrap/>
            <w:hideMark/>
          </w:tcPr>
          <w:p w14:paraId="191E2DDF" w14:textId="77777777" w:rsidR="009168D9" w:rsidRPr="00B168C5" w:rsidRDefault="009168D9" w:rsidP="00B168C5">
            <w:pPr>
              <w:jc w:val="center"/>
              <w:rPr>
                <w:sz w:val="20"/>
                <w:szCs w:val="20"/>
                <w:lang w:val="en-IN"/>
              </w:rPr>
            </w:pPr>
            <w:r w:rsidRPr="00B168C5">
              <w:rPr>
                <w:sz w:val="20"/>
                <w:szCs w:val="20"/>
                <w:lang w:val="en-IN"/>
              </w:rPr>
              <w:t>3</w:t>
            </w:r>
          </w:p>
        </w:tc>
        <w:tc>
          <w:tcPr>
            <w:tcW w:w="1237" w:type="dxa"/>
            <w:noWrap/>
            <w:hideMark/>
          </w:tcPr>
          <w:p w14:paraId="35D29191" w14:textId="77777777" w:rsidR="009168D9" w:rsidRPr="00B168C5" w:rsidRDefault="009168D9" w:rsidP="00B168C5">
            <w:pPr>
              <w:jc w:val="center"/>
              <w:rPr>
                <w:sz w:val="20"/>
                <w:szCs w:val="20"/>
                <w:lang w:val="en-IN"/>
              </w:rPr>
            </w:pPr>
            <w:r w:rsidRPr="00B168C5">
              <w:rPr>
                <w:sz w:val="20"/>
                <w:szCs w:val="20"/>
                <w:lang w:val="en-IN"/>
              </w:rPr>
              <w:t>0.4961</w:t>
            </w:r>
          </w:p>
        </w:tc>
        <w:tc>
          <w:tcPr>
            <w:tcW w:w="1575" w:type="dxa"/>
            <w:noWrap/>
            <w:hideMark/>
          </w:tcPr>
          <w:p w14:paraId="6A272693" w14:textId="77777777" w:rsidR="009168D9" w:rsidRPr="00B168C5" w:rsidRDefault="009168D9" w:rsidP="00B168C5">
            <w:pPr>
              <w:jc w:val="center"/>
              <w:rPr>
                <w:sz w:val="20"/>
                <w:szCs w:val="20"/>
                <w:lang w:val="en-IN"/>
              </w:rPr>
            </w:pPr>
            <w:r w:rsidRPr="00B168C5">
              <w:rPr>
                <w:sz w:val="20"/>
                <w:szCs w:val="20"/>
                <w:lang w:val="en-IN"/>
              </w:rPr>
              <w:t>0.14063</w:t>
            </w:r>
          </w:p>
        </w:tc>
        <w:tc>
          <w:tcPr>
            <w:tcW w:w="1265" w:type="dxa"/>
            <w:noWrap/>
            <w:hideMark/>
          </w:tcPr>
          <w:p w14:paraId="7AFFD514" w14:textId="77777777" w:rsidR="009168D9" w:rsidRPr="00B168C5" w:rsidRDefault="009168D9" w:rsidP="00B168C5">
            <w:pPr>
              <w:jc w:val="center"/>
              <w:rPr>
                <w:sz w:val="20"/>
                <w:szCs w:val="20"/>
                <w:lang w:val="en-IN"/>
              </w:rPr>
            </w:pPr>
            <w:r w:rsidRPr="00B168C5">
              <w:rPr>
                <w:sz w:val="20"/>
                <w:szCs w:val="20"/>
                <w:lang w:val="en-IN"/>
              </w:rPr>
              <w:t>4</w:t>
            </w:r>
          </w:p>
        </w:tc>
      </w:tr>
      <w:tr w:rsidR="00B168C5" w:rsidRPr="003B63E4" w14:paraId="58D3BEF4" w14:textId="77777777" w:rsidTr="00270D21">
        <w:trPr>
          <w:trHeight w:val="264"/>
        </w:trPr>
        <w:tc>
          <w:tcPr>
            <w:tcW w:w="696" w:type="dxa"/>
            <w:noWrap/>
            <w:hideMark/>
          </w:tcPr>
          <w:p w14:paraId="2B1ECD6A" w14:textId="77777777" w:rsidR="009168D9" w:rsidRPr="00B168C5" w:rsidRDefault="009168D9" w:rsidP="00B168C5">
            <w:pPr>
              <w:jc w:val="center"/>
              <w:rPr>
                <w:sz w:val="20"/>
                <w:szCs w:val="20"/>
                <w:lang w:val="en-IN"/>
              </w:rPr>
            </w:pPr>
            <w:r w:rsidRPr="00B168C5">
              <w:rPr>
                <w:sz w:val="20"/>
                <w:szCs w:val="20"/>
                <w:lang w:val="en-IN"/>
              </w:rPr>
              <w:t>7</w:t>
            </w:r>
          </w:p>
        </w:tc>
        <w:tc>
          <w:tcPr>
            <w:tcW w:w="2130" w:type="dxa"/>
            <w:noWrap/>
            <w:hideMark/>
          </w:tcPr>
          <w:p w14:paraId="57BB2E14" w14:textId="2BC420F7" w:rsidR="009168D9" w:rsidRPr="00B168C5" w:rsidRDefault="009168D9" w:rsidP="00B168C5">
            <w:pPr>
              <w:jc w:val="center"/>
              <w:rPr>
                <w:sz w:val="20"/>
                <w:szCs w:val="20"/>
                <w:lang w:val="en-IN"/>
              </w:rPr>
            </w:pPr>
            <w:r w:rsidRPr="00B168C5">
              <w:rPr>
                <w:sz w:val="20"/>
                <w:szCs w:val="20"/>
                <w:lang w:val="en-IN"/>
              </w:rPr>
              <w:t>PSC</w:t>
            </w:r>
          </w:p>
        </w:tc>
        <w:tc>
          <w:tcPr>
            <w:tcW w:w="2605" w:type="dxa"/>
            <w:noWrap/>
            <w:hideMark/>
          </w:tcPr>
          <w:p w14:paraId="42E3958C" w14:textId="77777777" w:rsidR="009168D9" w:rsidRPr="00B168C5" w:rsidRDefault="009168D9" w:rsidP="00B168C5">
            <w:pPr>
              <w:jc w:val="center"/>
              <w:rPr>
                <w:sz w:val="20"/>
                <w:szCs w:val="20"/>
                <w:lang w:val="en-IN"/>
              </w:rPr>
            </w:pPr>
            <w:r w:rsidRPr="00B168C5">
              <w:rPr>
                <w:sz w:val="20"/>
                <w:szCs w:val="20"/>
                <w:lang w:val="en-IN"/>
              </w:rPr>
              <w:t>mid box</w:t>
            </w:r>
          </w:p>
        </w:tc>
        <w:tc>
          <w:tcPr>
            <w:tcW w:w="1407" w:type="dxa"/>
            <w:noWrap/>
            <w:hideMark/>
          </w:tcPr>
          <w:p w14:paraId="2FED055C" w14:textId="77777777" w:rsidR="009168D9" w:rsidRPr="00B168C5" w:rsidRDefault="009168D9" w:rsidP="00B168C5">
            <w:pPr>
              <w:jc w:val="center"/>
              <w:rPr>
                <w:sz w:val="20"/>
                <w:szCs w:val="20"/>
                <w:lang w:val="en-IN"/>
              </w:rPr>
            </w:pPr>
            <w:r w:rsidRPr="00B168C5">
              <w:rPr>
                <w:sz w:val="20"/>
                <w:szCs w:val="20"/>
                <w:lang w:val="en-IN"/>
              </w:rPr>
              <w:t>5.91657</w:t>
            </w:r>
          </w:p>
        </w:tc>
        <w:tc>
          <w:tcPr>
            <w:tcW w:w="1237" w:type="dxa"/>
            <w:noWrap/>
            <w:hideMark/>
          </w:tcPr>
          <w:p w14:paraId="32F36AAC" w14:textId="77777777" w:rsidR="009168D9" w:rsidRPr="00B168C5" w:rsidRDefault="009168D9" w:rsidP="00B168C5">
            <w:pPr>
              <w:jc w:val="center"/>
              <w:rPr>
                <w:sz w:val="20"/>
                <w:szCs w:val="20"/>
                <w:lang w:val="en-IN"/>
              </w:rPr>
            </w:pPr>
            <w:r w:rsidRPr="00B168C5">
              <w:rPr>
                <w:sz w:val="20"/>
                <w:szCs w:val="20"/>
                <w:lang w:val="en-IN"/>
              </w:rPr>
              <w:t>8.585</w:t>
            </w:r>
          </w:p>
        </w:tc>
        <w:tc>
          <w:tcPr>
            <w:tcW w:w="1575" w:type="dxa"/>
            <w:noWrap/>
            <w:hideMark/>
          </w:tcPr>
          <w:p w14:paraId="3F501091" w14:textId="77777777" w:rsidR="009168D9" w:rsidRPr="00B168C5" w:rsidRDefault="009168D9" w:rsidP="00B168C5">
            <w:pPr>
              <w:jc w:val="center"/>
              <w:rPr>
                <w:sz w:val="20"/>
                <w:szCs w:val="20"/>
                <w:lang w:val="en-IN"/>
              </w:rPr>
            </w:pPr>
            <w:r w:rsidRPr="00B168C5">
              <w:rPr>
                <w:sz w:val="20"/>
                <w:szCs w:val="20"/>
                <w:lang w:val="en-IN"/>
              </w:rPr>
              <w:t>3.977175</w:t>
            </w:r>
          </w:p>
        </w:tc>
        <w:tc>
          <w:tcPr>
            <w:tcW w:w="1265" w:type="dxa"/>
            <w:noWrap/>
            <w:hideMark/>
          </w:tcPr>
          <w:p w14:paraId="7D985A79" w14:textId="77777777" w:rsidR="009168D9" w:rsidRPr="00B168C5" w:rsidRDefault="009168D9" w:rsidP="00B168C5">
            <w:pPr>
              <w:jc w:val="center"/>
              <w:rPr>
                <w:sz w:val="20"/>
                <w:szCs w:val="20"/>
                <w:lang w:val="en-IN"/>
              </w:rPr>
            </w:pPr>
            <w:r w:rsidRPr="00B168C5">
              <w:rPr>
                <w:sz w:val="20"/>
                <w:szCs w:val="20"/>
                <w:lang w:val="en-IN"/>
              </w:rPr>
              <w:t>22.46402</w:t>
            </w:r>
          </w:p>
        </w:tc>
      </w:tr>
      <w:tr w:rsidR="00B168C5" w:rsidRPr="003B63E4" w14:paraId="3F1B2B51" w14:textId="77777777" w:rsidTr="00270D21">
        <w:trPr>
          <w:trHeight w:val="264"/>
        </w:trPr>
        <w:tc>
          <w:tcPr>
            <w:tcW w:w="696" w:type="dxa"/>
            <w:noWrap/>
            <w:hideMark/>
          </w:tcPr>
          <w:p w14:paraId="4E517F2A" w14:textId="77777777" w:rsidR="009168D9" w:rsidRPr="00B168C5" w:rsidRDefault="009168D9" w:rsidP="00B168C5">
            <w:pPr>
              <w:jc w:val="center"/>
              <w:rPr>
                <w:sz w:val="20"/>
                <w:szCs w:val="20"/>
                <w:lang w:val="en-IN"/>
              </w:rPr>
            </w:pPr>
            <w:r w:rsidRPr="00B168C5">
              <w:rPr>
                <w:sz w:val="20"/>
                <w:szCs w:val="20"/>
                <w:lang w:val="en-IN"/>
              </w:rPr>
              <w:t>8</w:t>
            </w:r>
          </w:p>
        </w:tc>
        <w:tc>
          <w:tcPr>
            <w:tcW w:w="2130" w:type="dxa"/>
            <w:noWrap/>
            <w:hideMark/>
          </w:tcPr>
          <w:p w14:paraId="27885702" w14:textId="1E3174CE" w:rsidR="009168D9" w:rsidRPr="00B168C5" w:rsidRDefault="009168D9" w:rsidP="00B168C5">
            <w:pPr>
              <w:jc w:val="center"/>
              <w:rPr>
                <w:sz w:val="20"/>
                <w:szCs w:val="20"/>
                <w:lang w:val="en-IN"/>
              </w:rPr>
            </w:pPr>
            <w:r w:rsidRPr="00B168C5">
              <w:rPr>
                <w:sz w:val="20"/>
                <w:szCs w:val="20"/>
                <w:lang w:val="en-IN"/>
              </w:rPr>
              <w:t>PSC</w:t>
            </w:r>
          </w:p>
        </w:tc>
        <w:tc>
          <w:tcPr>
            <w:tcW w:w="2605" w:type="dxa"/>
            <w:noWrap/>
            <w:hideMark/>
          </w:tcPr>
          <w:p w14:paraId="347EBF05" w14:textId="77777777" w:rsidR="009168D9" w:rsidRPr="00B168C5" w:rsidRDefault="009168D9" w:rsidP="00B168C5">
            <w:pPr>
              <w:jc w:val="center"/>
              <w:rPr>
                <w:sz w:val="20"/>
                <w:szCs w:val="20"/>
                <w:lang w:val="en-IN"/>
              </w:rPr>
            </w:pPr>
            <w:r w:rsidRPr="00B168C5">
              <w:rPr>
                <w:sz w:val="20"/>
                <w:szCs w:val="20"/>
                <w:lang w:val="en-IN"/>
              </w:rPr>
              <w:t>mid to end</w:t>
            </w:r>
          </w:p>
        </w:tc>
        <w:tc>
          <w:tcPr>
            <w:tcW w:w="1407" w:type="dxa"/>
            <w:noWrap/>
            <w:hideMark/>
          </w:tcPr>
          <w:p w14:paraId="7D72EDBE" w14:textId="77777777" w:rsidR="009168D9" w:rsidRPr="00B168C5" w:rsidRDefault="009168D9" w:rsidP="00B168C5">
            <w:pPr>
              <w:jc w:val="center"/>
              <w:rPr>
                <w:sz w:val="20"/>
                <w:szCs w:val="20"/>
                <w:lang w:val="en-IN"/>
              </w:rPr>
            </w:pPr>
            <w:r w:rsidRPr="00B168C5">
              <w:rPr>
                <w:sz w:val="20"/>
                <w:szCs w:val="20"/>
                <w:lang w:val="en-IN"/>
              </w:rPr>
              <w:t>6.49392</w:t>
            </w:r>
          </w:p>
        </w:tc>
        <w:tc>
          <w:tcPr>
            <w:tcW w:w="1237" w:type="dxa"/>
            <w:noWrap/>
            <w:hideMark/>
          </w:tcPr>
          <w:p w14:paraId="3D178470" w14:textId="77777777" w:rsidR="009168D9" w:rsidRPr="00B168C5" w:rsidRDefault="009168D9" w:rsidP="00B168C5">
            <w:pPr>
              <w:jc w:val="center"/>
              <w:rPr>
                <w:sz w:val="20"/>
                <w:szCs w:val="20"/>
                <w:lang w:val="en-IN"/>
              </w:rPr>
            </w:pPr>
            <w:r w:rsidRPr="00B168C5">
              <w:rPr>
                <w:sz w:val="20"/>
                <w:szCs w:val="20"/>
                <w:lang w:val="en-IN"/>
              </w:rPr>
              <w:t>8.9837</w:t>
            </w:r>
          </w:p>
        </w:tc>
        <w:tc>
          <w:tcPr>
            <w:tcW w:w="1575" w:type="dxa"/>
            <w:noWrap/>
            <w:hideMark/>
          </w:tcPr>
          <w:p w14:paraId="4A40A49D" w14:textId="77777777" w:rsidR="009168D9" w:rsidRPr="00B168C5" w:rsidRDefault="009168D9" w:rsidP="00B168C5">
            <w:pPr>
              <w:jc w:val="center"/>
              <w:rPr>
                <w:sz w:val="20"/>
                <w:szCs w:val="20"/>
                <w:lang w:val="en-IN"/>
              </w:rPr>
            </w:pPr>
            <w:r w:rsidRPr="00B168C5">
              <w:rPr>
                <w:sz w:val="20"/>
                <w:szCs w:val="20"/>
                <w:lang w:val="en-IN"/>
              </w:rPr>
              <w:t>4.083778</w:t>
            </w:r>
          </w:p>
        </w:tc>
        <w:tc>
          <w:tcPr>
            <w:tcW w:w="1265" w:type="dxa"/>
            <w:noWrap/>
            <w:hideMark/>
          </w:tcPr>
          <w:p w14:paraId="2CF7F267" w14:textId="77777777" w:rsidR="009168D9" w:rsidRPr="00B168C5" w:rsidRDefault="009168D9" w:rsidP="00B168C5">
            <w:pPr>
              <w:jc w:val="center"/>
              <w:rPr>
                <w:sz w:val="20"/>
                <w:szCs w:val="20"/>
                <w:lang w:val="en-IN"/>
              </w:rPr>
            </w:pPr>
            <w:r w:rsidRPr="00B168C5">
              <w:rPr>
                <w:sz w:val="20"/>
                <w:szCs w:val="20"/>
                <w:lang w:val="en-IN"/>
              </w:rPr>
              <w:t>24.08403</w:t>
            </w:r>
          </w:p>
        </w:tc>
      </w:tr>
      <w:tr w:rsidR="00B168C5" w:rsidRPr="003B63E4" w14:paraId="4AE08A5D" w14:textId="77777777" w:rsidTr="00270D21">
        <w:trPr>
          <w:trHeight w:val="264"/>
        </w:trPr>
        <w:tc>
          <w:tcPr>
            <w:tcW w:w="696" w:type="dxa"/>
            <w:noWrap/>
            <w:hideMark/>
          </w:tcPr>
          <w:p w14:paraId="10598A5C" w14:textId="77777777" w:rsidR="009168D9" w:rsidRPr="00B168C5" w:rsidRDefault="009168D9" w:rsidP="00B168C5">
            <w:pPr>
              <w:jc w:val="center"/>
              <w:rPr>
                <w:sz w:val="20"/>
                <w:szCs w:val="20"/>
                <w:lang w:val="en-IN"/>
              </w:rPr>
            </w:pPr>
            <w:r w:rsidRPr="00B168C5">
              <w:rPr>
                <w:sz w:val="20"/>
                <w:szCs w:val="20"/>
                <w:lang w:val="en-IN"/>
              </w:rPr>
              <w:t>9</w:t>
            </w:r>
          </w:p>
        </w:tc>
        <w:tc>
          <w:tcPr>
            <w:tcW w:w="2130" w:type="dxa"/>
            <w:noWrap/>
            <w:hideMark/>
          </w:tcPr>
          <w:p w14:paraId="561DAD48" w14:textId="6A5AD657" w:rsidR="009168D9" w:rsidRPr="00B168C5" w:rsidRDefault="009168D9" w:rsidP="00B168C5">
            <w:pPr>
              <w:jc w:val="center"/>
              <w:rPr>
                <w:sz w:val="20"/>
                <w:szCs w:val="20"/>
                <w:lang w:val="en-IN"/>
              </w:rPr>
            </w:pPr>
            <w:r w:rsidRPr="00B168C5">
              <w:rPr>
                <w:sz w:val="20"/>
                <w:szCs w:val="20"/>
                <w:lang w:val="en-IN"/>
              </w:rPr>
              <w:t>PSC</w:t>
            </w:r>
          </w:p>
        </w:tc>
        <w:tc>
          <w:tcPr>
            <w:tcW w:w="2605" w:type="dxa"/>
            <w:noWrap/>
            <w:hideMark/>
          </w:tcPr>
          <w:p w14:paraId="4B8D9665" w14:textId="77777777" w:rsidR="009168D9" w:rsidRPr="00B168C5" w:rsidRDefault="009168D9" w:rsidP="00B168C5">
            <w:pPr>
              <w:jc w:val="center"/>
              <w:rPr>
                <w:sz w:val="20"/>
                <w:szCs w:val="20"/>
                <w:lang w:val="en-IN"/>
              </w:rPr>
            </w:pPr>
            <w:r w:rsidRPr="00B168C5">
              <w:rPr>
                <w:sz w:val="20"/>
                <w:szCs w:val="20"/>
                <w:lang w:val="en-IN"/>
              </w:rPr>
              <w:t>end diaphragm</w:t>
            </w:r>
          </w:p>
        </w:tc>
        <w:tc>
          <w:tcPr>
            <w:tcW w:w="1407" w:type="dxa"/>
            <w:noWrap/>
            <w:hideMark/>
          </w:tcPr>
          <w:p w14:paraId="11CF8878" w14:textId="77777777" w:rsidR="009168D9" w:rsidRPr="00B168C5" w:rsidRDefault="009168D9" w:rsidP="00B168C5">
            <w:pPr>
              <w:jc w:val="center"/>
              <w:rPr>
                <w:sz w:val="20"/>
                <w:szCs w:val="20"/>
                <w:lang w:val="en-IN"/>
              </w:rPr>
            </w:pPr>
            <w:r w:rsidRPr="00B168C5">
              <w:rPr>
                <w:sz w:val="20"/>
                <w:szCs w:val="20"/>
                <w:lang w:val="en-IN"/>
              </w:rPr>
              <w:t>9.582</w:t>
            </w:r>
          </w:p>
        </w:tc>
        <w:tc>
          <w:tcPr>
            <w:tcW w:w="1237" w:type="dxa"/>
            <w:noWrap/>
            <w:hideMark/>
          </w:tcPr>
          <w:p w14:paraId="61B32D06" w14:textId="77777777" w:rsidR="009168D9" w:rsidRPr="00B168C5" w:rsidRDefault="009168D9" w:rsidP="00B168C5">
            <w:pPr>
              <w:jc w:val="center"/>
              <w:rPr>
                <w:sz w:val="20"/>
                <w:szCs w:val="20"/>
                <w:lang w:val="en-IN"/>
              </w:rPr>
            </w:pPr>
            <w:r w:rsidRPr="00B168C5">
              <w:rPr>
                <w:sz w:val="20"/>
                <w:szCs w:val="20"/>
                <w:lang w:val="en-IN"/>
              </w:rPr>
              <w:t>11.133</w:t>
            </w:r>
          </w:p>
        </w:tc>
        <w:tc>
          <w:tcPr>
            <w:tcW w:w="1575" w:type="dxa"/>
            <w:noWrap/>
            <w:hideMark/>
          </w:tcPr>
          <w:p w14:paraId="31D31952" w14:textId="77777777" w:rsidR="009168D9" w:rsidRPr="00B168C5" w:rsidRDefault="009168D9" w:rsidP="00B168C5">
            <w:pPr>
              <w:jc w:val="center"/>
              <w:rPr>
                <w:sz w:val="20"/>
                <w:szCs w:val="20"/>
                <w:lang w:val="en-IN"/>
              </w:rPr>
            </w:pPr>
            <w:r w:rsidRPr="00B168C5">
              <w:rPr>
                <w:sz w:val="20"/>
                <w:szCs w:val="20"/>
                <w:lang w:val="en-IN"/>
              </w:rPr>
              <w:t>4.72488</w:t>
            </w:r>
          </w:p>
        </w:tc>
        <w:tc>
          <w:tcPr>
            <w:tcW w:w="1265" w:type="dxa"/>
            <w:noWrap/>
            <w:hideMark/>
          </w:tcPr>
          <w:p w14:paraId="0A7F25F9" w14:textId="77777777" w:rsidR="009168D9" w:rsidRPr="00B168C5" w:rsidRDefault="009168D9" w:rsidP="00B168C5">
            <w:pPr>
              <w:jc w:val="center"/>
              <w:rPr>
                <w:sz w:val="20"/>
                <w:szCs w:val="20"/>
                <w:lang w:val="en-IN"/>
              </w:rPr>
            </w:pPr>
            <w:r w:rsidRPr="00B168C5">
              <w:rPr>
                <w:sz w:val="20"/>
                <w:szCs w:val="20"/>
                <w:lang w:val="en-IN"/>
              </w:rPr>
              <w:t>27.704</w:t>
            </w:r>
          </w:p>
        </w:tc>
      </w:tr>
      <w:tr w:rsidR="00B168C5" w:rsidRPr="003B63E4" w14:paraId="369219E5" w14:textId="77777777" w:rsidTr="00270D21">
        <w:trPr>
          <w:trHeight w:val="276"/>
        </w:trPr>
        <w:tc>
          <w:tcPr>
            <w:tcW w:w="696" w:type="dxa"/>
            <w:noWrap/>
            <w:hideMark/>
          </w:tcPr>
          <w:p w14:paraId="2328E183" w14:textId="77777777" w:rsidR="009168D9" w:rsidRPr="00B168C5" w:rsidRDefault="009168D9" w:rsidP="00B168C5">
            <w:pPr>
              <w:jc w:val="center"/>
              <w:rPr>
                <w:sz w:val="20"/>
                <w:szCs w:val="20"/>
                <w:lang w:val="en-IN"/>
              </w:rPr>
            </w:pPr>
            <w:r w:rsidRPr="00B168C5">
              <w:rPr>
                <w:sz w:val="20"/>
                <w:szCs w:val="20"/>
                <w:lang w:val="en-IN"/>
              </w:rPr>
              <w:t>10</w:t>
            </w:r>
          </w:p>
        </w:tc>
        <w:tc>
          <w:tcPr>
            <w:tcW w:w="2130" w:type="dxa"/>
            <w:noWrap/>
            <w:hideMark/>
          </w:tcPr>
          <w:p w14:paraId="72601C41" w14:textId="39DDC573" w:rsidR="009168D9" w:rsidRPr="00B168C5" w:rsidRDefault="009168D9" w:rsidP="00B168C5">
            <w:pPr>
              <w:jc w:val="center"/>
              <w:rPr>
                <w:sz w:val="20"/>
                <w:szCs w:val="20"/>
                <w:lang w:val="en-IN"/>
              </w:rPr>
            </w:pPr>
            <w:r w:rsidRPr="00B168C5">
              <w:rPr>
                <w:sz w:val="20"/>
                <w:szCs w:val="20"/>
                <w:lang w:val="en-IN"/>
              </w:rPr>
              <w:t>PSC</w:t>
            </w:r>
          </w:p>
        </w:tc>
        <w:tc>
          <w:tcPr>
            <w:tcW w:w="2605" w:type="dxa"/>
            <w:noWrap/>
            <w:hideMark/>
          </w:tcPr>
          <w:p w14:paraId="6C28D642" w14:textId="2221DD28" w:rsidR="009168D9" w:rsidRPr="00B168C5" w:rsidRDefault="00B168C5" w:rsidP="00B168C5">
            <w:pPr>
              <w:jc w:val="center"/>
              <w:rPr>
                <w:sz w:val="20"/>
                <w:szCs w:val="20"/>
                <w:lang w:val="en-IN"/>
              </w:rPr>
            </w:pPr>
            <w:r w:rsidRPr="00B168C5">
              <w:rPr>
                <w:sz w:val="20"/>
                <w:szCs w:val="20"/>
                <w:lang w:val="en-IN"/>
              </w:rPr>
              <w:t>PPC arm</w:t>
            </w:r>
          </w:p>
        </w:tc>
        <w:tc>
          <w:tcPr>
            <w:tcW w:w="1407" w:type="dxa"/>
            <w:noWrap/>
            <w:hideMark/>
          </w:tcPr>
          <w:p w14:paraId="75B08A80" w14:textId="77777777" w:rsidR="009168D9" w:rsidRPr="00B168C5" w:rsidRDefault="009168D9" w:rsidP="00B168C5">
            <w:pPr>
              <w:jc w:val="center"/>
              <w:rPr>
                <w:sz w:val="20"/>
                <w:szCs w:val="20"/>
                <w:lang w:val="en-IN"/>
              </w:rPr>
            </w:pPr>
            <w:r w:rsidRPr="00B168C5">
              <w:rPr>
                <w:sz w:val="20"/>
                <w:szCs w:val="20"/>
                <w:lang w:val="en-IN"/>
              </w:rPr>
              <w:t>2.6788</w:t>
            </w:r>
          </w:p>
        </w:tc>
        <w:tc>
          <w:tcPr>
            <w:tcW w:w="1237" w:type="dxa"/>
            <w:noWrap/>
            <w:hideMark/>
          </w:tcPr>
          <w:p w14:paraId="10BE3954" w14:textId="77777777" w:rsidR="009168D9" w:rsidRPr="00B168C5" w:rsidRDefault="009168D9" w:rsidP="00B168C5">
            <w:pPr>
              <w:jc w:val="center"/>
              <w:rPr>
                <w:sz w:val="20"/>
                <w:szCs w:val="20"/>
                <w:lang w:val="en-IN"/>
              </w:rPr>
            </w:pPr>
            <w:r w:rsidRPr="00B168C5">
              <w:rPr>
                <w:sz w:val="20"/>
                <w:szCs w:val="20"/>
                <w:lang w:val="en-IN"/>
              </w:rPr>
              <w:t>0.776</w:t>
            </w:r>
          </w:p>
        </w:tc>
        <w:tc>
          <w:tcPr>
            <w:tcW w:w="1575" w:type="dxa"/>
            <w:noWrap/>
            <w:hideMark/>
          </w:tcPr>
          <w:p w14:paraId="6CAA037C" w14:textId="77777777" w:rsidR="009168D9" w:rsidRPr="00B168C5" w:rsidRDefault="009168D9" w:rsidP="00B168C5">
            <w:pPr>
              <w:jc w:val="center"/>
              <w:rPr>
                <w:sz w:val="20"/>
                <w:szCs w:val="20"/>
                <w:lang w:val="en-IN"/>
              </w:rPr>
            </w:pPr>
            <w:r w:rsidRPr="00B168C5">
              <w:rPr>
                <w:sz w:val="20"/>
                <w:szCs w:val="20"/>
                <w:lang w:val="en-IN"/>
              </w:rPr>
              <w:t>1.16271</w:t>
            </w:r>
          </w:p>
        </w:tc>
        <w:tc>
          <w:tcPr>
            <w:tcW w:w="1265" w:type="dxa"/>
            <w:noWrap/>
            <w:hideMark/>
          </w:tcPr>
          <w:p w14:paraId="5154A02F" w14:textId="77777777" w:rsidR="009168D9" w:rsidRPr="00B168C5" w:rsidRDefault="009168D9" w:rsidP="00B168C5">
            <w:pPr>
              <w:jc w:val="center"/>
              <w:rPr>
                <w:sz w:val="20"/>
                <w:szCs w:val="20"/>
                <w:lang w:val="en-IN"/>
              </w:rPr>
            </w:pPr>
            <w:r w:rsidRPr="00B168C5">
              <w:rPr>
                <w:sz w:val="20"/>
                <w:szCs w:val="20"/>
                <w:lang w:val="en-IN"/>
              </w:rPr>
              <w:t>0.33707</w:t>
            </w:r>
          </w:p>
        </w:tc>
      </w:tr>
      <w:tr w:rsidR="00B168C5" w:rsidRPr="003B63E4" w14:paraId="24FAA2FB" w14:textId="77777777" w:rsidTr="00270D21">
        <w:trPr>
          <w:trHeight w:val="276"/>
        </w:trPr>
        <w:tc>
          <w:tcPr>
            <w:tcW w:w="696" w:type="dxa"/>
            <w:noWrap/>
            <w:hideMark/>
          </w:tcPr>
          <w:p w14:paraId="1DF83279" w14:textId="77777777" w:rsidR="009168D9" w:rsidRPr="00B168C5" w:rsidRDefault="009168D9" w:rsidP="00B168C5">
            <w:pPr>
              <w:jc w:val="center"/>
              <w:rPr>
                <w:sz w:val="20"/>
                <w:szCs w:val="20"/>
                <w:lang w:val="en-IN"/>
              </w:rPr>
            </w:pPr>
            <w:r w:rsidRPr="00B168C5">
              <w:rPr>
                <w:sz w:val="20"/>
                <w:szCs w:val="20"/>
                <w:lang w:val="en-IN"/>
              </w:rPr>
              <w:t>11</w:t>
            </w:r>
          </w:p>
        </w:tc>
        <w:tc>
          <w:tcPr>
            <w:tcW w:w="2130" w:type="dxa"/>
            <w:noWrap/>
            <w:hideMark/>
          </w:tcPr>
          <w:p w14:paraId="55B4FBFC" w14:textId="0BEC95E9" w:rsidR="009168D9" w:rsidRPr="00B168C5" w:rsidRDefault="009168D9" w:rsidP="00B168C5">
            <w:pPr>
              <w:jc w:val="center"/>
              <w:rPr>
                <w:sz w:val="20"/>
                <w:szCs w:val="20"/>
                <w:lang w:val="en-IN"/>
              </w:rPr>
            </w:pPr>
            <w:r w:rsidRPr="00B168C5">
              <w:rPr>
                <w:sz w:val="20"/>
                <w:szCs w:val="20"/>
                <w:lang w:val="en-IN"/>
              </w:rPr>
              <w:t>PSC</w:t>
            </w:r>
          </w:p>
        </w:tc>
        <w:tc>
          <w:tcPr>
            <w:tcW w:w="2605" w:type="dxa"/>
            <w:noWrap/>
            <w:hideMark/>
          </w:tcPr>
          <w:p w14:paraId="1B33DCF3" w14:textId="77777777" w:rsidR="009168D9" w:rsidRPr="00B168C5" w:rsidRDefault="009168D9" w:rsidP="00B168C5">
            <w:pPr>
              <w:jc w:val="center"/>
              <w:rPr>
                <w:sz w:val="20"/>
                <w:szCs w:val="20"/>
                <w:lang w:val="en-IN"/>
              </w:rPr>
            </w:pPr>
            <w:r w:rsidRPr="00B168C5">
              <w:rPr>
                <w:sz w:val="20"/>
                <w:szCs w:val="20"/>
                <w:lang w:val="en-IN"/>
              </w:rPr>
              <w:t>CPC arm</w:t>
            </w:r>
          </w:p>
        </w:tc>
        <w:tc>
          <w:tcPr>
            <w:tcW w:w="1407" w:type="dxa"/>
            <w:noWrap/>
            <w:hideMark/>
          </w:tcPr>
          <w:p w14:paraId="2FB0070F" w14:textId="77777777" w:rsidR="009168D9" w:rsidRPr="00B168C5" w:rsidRDefault="009168D9" w:rsidP="00B168C5">
            <w:pPr>
              <w:jc w:val="center"/>
              <w:rPr>
                <w:sz w:val="20"/>
                <w:szCs w:val="20"/>
                <w:lang w:val="en-IN"/>
              </w:rPr>
            </w:pPr>
            <w:r w:rsidRPr="00B168C5">
              <w:rPr>
                <w:sz w:val="20"/>
                <w:szCs w:val="20"/>
                <w:lang w:val="en-IN"/>
              </w:rPr>
              <w:t>4.32</w:t>
            </w:r>
          </w:p>
        </w:tc>
        <w:tc>
          <w:tcPr>
            <w:tcW w:w="1237" w:type="dxa"/>
            <w:noWrap/>
            <w:hideMark/>
          </w:tcPr>
          <w:p w14:paraId="0F0B8772" w14:textId="77777777" w:rsidR="009168D9" w:rsidRPr="00B168C5" w:rsidRDefault="009168D9" w:rsidP="00B168C5">
            <w:pPr>
              <w:jc w:val="center"/>
              <w:rPr>
                <w:sz w:val="20"/>
                <w:szCs w:val="20"/>
                <w:lang w:val="en-IN"/>
              </w:rPr>
            </w:pPr>
            <w:r w:rsidRPr="00B168C5">
              <w:rPr>
                <w:sz w:val="20"/>
                <w:szCs w:val="20"/>
                <w:lang w:val="en-IN"/>
              </w:rPr>
              <w:t>1.6836</w:t>
            </w:r>
          </w:p>
        </w:tc>
        <w:tc>
          <w:tcPr>
            <w:tcW w:w="1575" w:type="dxa"/>
            <w:noWrap/>
            <w:hideMark/>
          </w:tcPr>
          <w:p w14:paraId="4857CE58" w14:textId="77777777" w:rsidR="009168D9" w:rsidRPr="00B168C5" w:rsidRDefault="009168D9" w:rsidP="00B168C5">
            <w:pPr>
              <w:jc w:val="center"/>
              <w:rPr>
                <w:sz w:val="20"/>
                <w:szCs w:val="20"/>
                <w:lang w:val="en-IN"/>
              </w:rPr>
            </w:pPr>
            <w:r w:rsidRPr="00B168C5">
              <w:rPr>
                <w:sz w:val="20"/>
                <w:szCs w:val="20"/>
                <w:lang w:val="en-IN"/>
              </w:rPr>
              <w:t>2.1504</w:t>
            </w:r>
          </w:p>
        </w:tc>
        <w:tc>
          <w:tcPr>
            <w:tcW w:w="1265" w:type="dxa"/>
            <w:noWrap/>
            <w:hideMark/>
          </w:tcPr>
          <w:p w14:paraId="6B93ED11" w14:textId="77777777" w:rsidR="009168D9" w:rsidRPr="00B168C5" w:rsidRDefault="009168D9" w:rsidP="00B168C5">
            <w:pPr>
              <w:jc w:val="center"/>
              <w:rPr>
                <w:sz w:val="20"/>
                <w:szCs w:val="20"/>
                <w:lang w:val="en-IN"/>
              </w:rPr>
            </w:pPr>
            <w:r w:rsidRPr="00B168C5">
              <w:rPr>
                <w:sz w:val="20"/>
                <w:szCs w:val="20"/>
                <w:lang w:val="en-IN"/>
              </w:rPr>
              <w:t>1.6</w:t>
            </w:r>
          </w:p>
        </w:tc>
      </w:tr>
      <w:bookmarkEnd w:id="18"/>
    </w:tbl>
    <w:p w14:paraId="7BEB0078" w14:textId="77777777" w:rsidR="009168D9" w:rsidRDefault="009168D9" w:rsidP="009168D9">
      <w:pPr>
        <w:jc w:val="both"/>
        <w:rPr>
          <w:sz w:val="20"/>
          <w:szCs w:val="20"/>
        </w:rPr>
      </w:pPr>
    </w:p>
    <w:p w14:paraId="3E3EEE01" w14:textId="77777777" w:rsidR="00B168C5" w:rsidRPr="00B168C5" w:rsidRDefault="00B168C5" w:rsidP="00B168C5">
      <w:pPr>
        <w:jc w:val="both"/>
        <w:rPr>
          <w:b/>
          <w:bCs/>
          <w:sz w:val="20"/>
          <w:szCs w:val="20"/>
        </w:rPr>
      </w:pPr>
      <w:bookmarkStart w:id="19" w:name="_Toc110860802"/>
      <w:r w:rsidRPr="00B168C5">
        <w:rPr>
          <w:b/>
          <w:bCs/>
          <w:sz w:val="20"/>
          <w:szCs w:val="20"/>
        </w:rPr>
        <w:t>Blast calculations</w:t>
      </w:r>
      <w:bookmarkEnd w:id="19"/>
      <w:r w:rsidRPr="00B168C5">
        <w:rPr>
          <w:b/>
          <w:bCs/>
          <w:sz w:val="20"/>
          <w:szCs w:val="20"/>
        </w:rPr>
        <w:t xml:space="preserve"> </w:t>
      </w:r>
    </w:p>
    <w:p w14:paraId="0F3D6CB1" w14:textId="77777777" w:rsidR="00B168C5" w:rsidRPr="00B168C5" w:rsidRDefault="00B168C5" w:rsidP="00B168C5">
      <w:pPr>
        <w:jc w:val="both"/>
        <w:rPr>
          <w:sz w:val="20"/>
          <w:szCs w:val="20"/>
          <w:lang w:val="en-IN"/>
        </w:rPr>
      </w:pPr>
      <w:r w:rsidRPr="00B168C5">
        <w:rPr>
          <w:sz w:val="20"/>
          <w:szCs w:val="20"/>
          <w:lang w:val="en-IN"/>
        </w:rPr>
        <w:t xml:space="preserve">1 kg </w:t>
      </w:r>
      <w:proofErr w:type="spellStart"/>
      <w:r w:rsidRPr="00B168C5">
        <w:rPr>
          <w:sz w:val="20"/>
          <w:szCs w:val="20"/>
          <w:lang w:val="en-IN"/>
        </w:rPr>
        <w:t>tnt</w:t>
      </w:r>
      <w:proofErr w:type="spellEnd"/>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p>
    <w:p w14:paraId="427F6AFD" w14:textId="77777777" w:rsidR="00B168C5" w:rsidRPr="00B168C5" w:rsidRDefault="00B168C5" w:rsidP="00B168C5">
      <w:pPr>
        <w:jc w:val="both"/>
        <w:rPr>
          <w:sz w:val="20"/>
          <w:szCs w:val="20"/>
          <w:lang w:val="en-IN"/>
        </w:rPr>
      </w:pPr>
      <w:r w:rsidRPr="00B168C5">
        <w:rPr>
          <w:sz w:val="20"/>
          <w:szCs w:val="20"/>
          <w:lang w:val="en-IN"/>
        </w:rPr>
        <w:t>r = 3.75</w:t>
      </w:r>
      <w:r w:rsidRPr="00B168C5">
        <w:rPr>
          <w:sz w:val="20"/>
          <w:szCs w:val="20"/>
          <w:lang w:val="en-IN"/>
        </w:rPr>
        <w:tab/>
        <w:t>m</w:t>
      </w:r>
      <w:r w:rsidRPr="00B168C5">
        <w:rPr>
          <w:sz w:val="20"/>
          <w:szCs w:val="20"/>
          <w:lang w:val="en-IN"/>
        </w:rPr>
        <w:tab/>
      </w:r>
      <w:r w:rsidRPr="00B168C5">
        <w:rPr>
          <w:sz w:val="20"/>
          <w:szCs w:val="20"/>
          <w:lang w:val="en-IN"/>
        </w:rPr>
        <w:tab/>
      </w:r>
    </w:p>
    <w:p w14:paraId="2D383797" w14:textId="77777777" w:rsidR="00B168C5" w:rsidRPr="00B168C5" w:rsidRDefault="00B168C5" w:rsidP="00B168C5">
      <w:pPr>
        <w:jc w:val="both"/>
        <w:rPr>
          <w:sz w:val="20"/>
          <w:szCs w:val="20"/>
          <w:lang w:val="en-IN"/>
        </w:rPr>
      </w:pPr>
      <w:r w:rsidRPr="00B168C5">
        <w:rPr>
          <w:sz w:val="20"/>
          <w:szCs w:val="20"/>
          <w:lang w:val="en-IN"/>
        </w:rPr>
        <w:t>w</w:t>
      </w:r>
      <w:r w:rsidRPr="00B168C5">
        <w:rPr>
          <w:sz w:val="20"/>
          <w:szCs w:val="20"/>
          <w:lang w:val="en-IN"/>
        </w:rPr>
        <w:tab/>
        <w:t>= 0.001 tonne</w:t>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p>
    <w:p w14:paraId="60B960DD" w14:textId="77777777" w:rsidR="00B168C5" w:rsidRPr="00B168C5" w:rsidRDefault="00B168C5" w:rsidP="00B168C5">
      <w:pPr>
        <w:jc w:val="both"/>
        <w:rPr>
          <w:sz w:val="20"/>
          <w:szCs w:val="20"/>
          <w:lang w:val="en-IN"/>
        </w:rPr>
      </w:pPr>
      <w:r w:rsidRPr="00B168C5">
        <w:rPr>
          <w:sz w:val="20"/>
          <w:szCs w:val="20"/>
          <w:lang w:val="en-IN"/>
        </w:rPr>
        <w:t>Z=37.5</w:t>
      </w:r>
      <w:r w:rsidRPr="00B168C5">
        <w:rPr>
          <w:sz w:val="20"/>
          <w:szCs w:val="20"/>
          <w:lang w:val="en-IN"/>
        </w:rPr>
        <w:tab/>
        <w:t>mkg-1</w:t>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p>
    <w:p w14:paraId="42C5E34A" w14:textId="77777777" w:rsidR="00B168C5" w:rsidRPr="00B168C5" w:rsidRDefault="00B168C5" w:rsidP="00B168C5">
      <w:pPr>
        <w:jc w:val="both"/>
        <w:rPr>
          <w:sz w:val="20"/>
          <w:szCs w:val="20"/>
          <w:lang w:val="en-IN"/>
        </w:rPr>
      </w:pPr>
      <w:r w:rsidRPr="00B168C5">
        <w:rPr>
          <w:sz w:val="20"/>
          <w:szCs w:val="20"/>
          <w:lang w:val="en-IN"/>
        </w:rPr>
        <w:t>Cd</w:t>
      </w:r>
      <w:r w:rsidRPr="00B168C5">
        <w:rPr>
          <w:sz w:val="20"/>
          <w:szCs w:val="20"/>
          <w:lang w:val="en-IN"/>
        </w:rPr>
        <w:tab/>
        <w:t>=1</w:t>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p>
    <w:p w14:paraId="3CAD6207" w14:textId="77777777" w:rsidR="00B168C5" w:rsidRPr="00B168C5" w:rsidRDefault="00B168C5" w:rsidP="00B168C5">
      <w:pPr>
        <w:jc w:val="both"/>
        <w:rPr>
          <w:sz w:val="20"/>
          <w:szCs w:val="20"/>
          <w:lang w:val="en-IN"/>
        </w:rPr>
      </w:pPr>
      <w:r w:rsidRPr="00B168C5">
        <w:rPr>
          <w:sz w:val="20"/>
          <w:szCs w:val="20"/>
          <w:lang w:val="en-IN"/>
        </w:rPr>
        <w:t>Pa=1 kg/sq.cm</w:t>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p>
    <w:p w14:paraId="62967FB5" w14:textId="77777777" w:rsidR="00B168C5" w:rsidRPr="00B168C5" w:rsidRDefault="00B168C5" w:rsidP="00B168C5">
      <w:pPr>
        <w:jc w:val="both"/>
        <w:rPr>
          <w:sz w:val="20"/>
          <w:szCs w:val="20"/>
          <w:lang w:val="en-IN"/>
        </w:rPr>
      </w:pPr>
      <w:bookmarkStart w:id="20" w:name="_Hlk135154702"/>
      <w:r w:rsidRPr="00B168C5">
        <w:rPr>
          <w:sz w:val="20"/>
          <w:szCs w:val="20"/>
          <w:lang w:val="en-IN"/>
        </w:rPr>
        <w:t xml:space="preserve">as per table 1 for 1 tonne </w:t>
      </w:r>
      <w:proofErr w:type="spellStart"/>
      <w:r w:rsidRPr="00B168C5">
        <w:rPr>
          <w:sz w:val="20"/>
          <w:szCs w:val="20"/>
          <w:lang w:val="en-IN"/>
        </w:rPr>
        <w:t>tnt</w:t>
      </w:r>
      <w:proofErr w:type="spellEnd"/>
      <w:r w:rsidRPr="00B168C5">
        <w:rPr>
          <w:sz w:val="20"/>
          <w:szCs w:val="20"/>
          <w:lang w:val="en-IN"/>
        </w:rPr>
        <w:t xml:space="preserve"> explosive </w:t>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p>
    <w:p w14:paraId="42AE2270" w14:textId="6CDFED99" w:rsidR="00B168C5" w:rsidRPr="00B168C5" w:rsidRDefault="00B168C5" w:rsidP="00B168C5">
      <w:pPr>
        <w:jc w:val="both"/>
        <w:rPr>
          <w:sz w:val="20"/>
          <w:szCs w:val="20"/>
          <w:lang w:val="en-IN"/>
        </w:rPr>
      </w:pPr>
      <w:proofErr w:type="spellStart"/>
      <w:r w:rsidRPr="00B168C5">
        <w:rPr>
          <w:sz w:val="20"/>
          <w:szCs w:val="20"/>
          <w:lang w:val="en-IN"/>
        </w:rPr>
        <w:t>Pso</w:t>
      </w:r>
      <w:proofErr w:type="spellEnd"/>
      <w:r w:rsidRPr="00B168C5">
        <w:rPr>
          <w:sz w:val="20"/>
          <w:szCs w:val="20"/>
          <w:lang w:val="en-IN"/>
        </w:rPr>
        <w:t xml:space="preserve"> = 8</w:t>
      </w:r>
      <w:r w:rsidRPr="00B168C5">
        <w:rPr>
          <w:sz w:val="20"/>
          <w:szCs w:val="20"/>
          <w:lang w:val="en-IN"/>
        </w:rPr>
        <w:tab/>
        <w:t>kg/sq.cm</w:t>
      </w:r>
      <w:r w:rsidRPr="00B168C5">
        <w:rPr>
          <w:sz w:val="20"/>
          <w:szCs w:val="20"/>
          <w:lang w:val="en-IN"/>
        </w:rPr>
        <w:tab/>
      </w:r>
      <w:r w:rsidRPr="00B168C5">
        <w:rPr>
          <w:sz w:val="20"/>
          <w:szCs w:val="20"/>
          <w:lang w:val="en-IN"/>
        </w:rPr>
        <w:tab/>
        <w:t xml:space="preserve"> = 0.0784532</w:t>
      </w:r>
      <w:r w:rsidR="00783A4E">
        <w:rPr>
          <w:sz w:val="20"/>
          <w:szCs w:val="20"/>
          <w:lang w:val="en-IN"/>
        </w:rPr>
        <w:t xml:space="preserve">    </w:t>
      </w:r>
      <w:proofErr w:type="spellStart"/>
      <w:r w:rsidRPr="00B168C5">
        <w:rPr>
          <w:sz w:val="20"/>
          <w:szCs w:val="20"/>
          <w:lang w:val="en-IN"/>
        </w:rPr>
        <w:t>mpa</w:t>
      </w:r>
      <w:proofErr w:type="spellEnd"/>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p>
    <w:p w14:paraId="2D6BFACE" w14:textId="101A6B12" w:rsidR="00B168C5" w:rsidRPr="00B168C5" w:rsidRDefault="00B168C5" w:rsidP="00B168C5">
      <w:pPr>
        <w:jc w:val="both"/>
        <w:rPr>
          <w:sz w:val="20"/>
          <w:szCs w:val="20"/>
          <w:lang w:val="en-IN"/>
        </w:rPr>
      </w:pPr>
      <w:r w:rsidRPr="00B168C5">
        <w:rPr>
          <w:sz w:val="20"/>
          <w:szCs w:val="20"/>
          <w:lang w:val="en-IN"/>
        </w:rPr>
        <w:lastRenderedPageBreak/>
        <w:t xml:space="preserve">Pro = 41.6 kg/sq.cm </w:t>
      </w:r>
      <w:r w:rsidRPr="00B168C5">
        <w:rPr>
          <w:sz w:val="20"/>
          <w:szCs w:val="20"/>
          <w:lang w:val="en-IN"/>
        </w:rPr>
        <w:tab/>
      </w:r>
      <w:r w:rsidRPr="00B168C5">
        <w:rPr>
          <w:sz w:val="20"/>
          <w:szCs w:val="20"/>
          <w:lang w:val="en-IN"/>
        </w:rPr>
        <w:tab/>
        <w:t>= 0.40795664</w:t>
      </w:r>
      <w:r w:rsidR="00783A4E">
        <w:rPr>
          <w:sz w:val="20"/>
          <w:szCs w:val="20"/>
          <w:lang w:val="en-IN"/>
        </w:rPr>
        <w:t xml:space="preserve">   </w:t>
      </w:r>
      <w:proofErr w:type="spellStart"/>
      <w:r w:rsidRPr="00B168C5">
        <w:rPr>
          <w:sz w:val="20"/>
          <w:szCs w:val="20"/>
          <w:lang w:val="en-IN"/>
        </w:rPr>
        <w:t>mpa</w:t>
      </w:r>
      <w:proofErr w:type="spellEnd"/>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p>
    <w:p w14:paraId="22817BB1" w14:textId="77777777" w:rsidR="00B168C5" w:rsidRPr="00B168C5" w:rsidRDefault="00B168C5" w:rsidP="00B168C5">
      <w:pPr>
        <w:jc w:val="both"/>
        <w:rPr>
          <w:sz w:val="20"/>
          <w:szCs w:val="20"/>
          <w:lang w:val="en-IN"/>
        </w:rPr>
      </w:pPr>
      <w:r w:rsidRPr="00B168C5">
        <w:rPr>
          <w:sz w:val="20"/>
          <w:szCs w:val="20"/>
          <w:lang w:val="en-IN"/>
        </w:rPr>
        <w:t xml:space="preserve">q = 10.667 kg/sq.cm </w:t>
      </w:r>
      <w:r w:rsidRPr="00B168C5">
        <w:rPr>
          <w:sz w:val="20"/>
          <w:szCs w:val="20"/>
          <w:lang w:val="en-IN"/>
        </w:rPr>
        <w:tab/>
      </w:r>
      <w:r w:rsidRPr="00B168C5">
        <w:rPr>
          <w:sz w:val="20"/>
          <w:szCs w:val="20"/>
          <w:lang w:val="en-IN"/>
        </w:rPr>
        <w:tab/>
        <w:t xml:space="preserve">= 0.104607536 </w:t>
      </w:r>
      <w:proofErr w:type="spellStart"/>
      <w:r w:rsidRPr="00B168C5">
        <w:rPr>
          <w:sz w:val="20"/>
          <w:szCs w:val="20"/>
          <w:lang w:val="en-IN"/>
        </w:rPr>
        <w:t>mpa</w:t>
      </w:r>
      <w:bookmarkEnd w:id="20"/>
      <w:proofErr w:type="spellEnd"/>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p>
    <w:p w14:paraId="5C72FA62" w14:textId="77777777" w:rsidR="00B168C5" w:rsidRPr="00B168C5" w:rsidRDefault="00B168C5" w:rsidP="00B168C5">
      <w:pPr>
        <w:jc w:val="both"/>
        <w:rPr>
          <w:sz w:val="20"/>
          <w:szCs w:val="20"/>
          <w:lang w:val="en-IN"/>
        </w:rPr>
      </w:pPr>
      <w:r w:rsidRPr="00B168C5">
        <w:rPr>
          <w:sz w:val="20"/>
          <w:szCs w:val="20"/>
          <w:lang w:val="en-IN"/>
        </w:rPr>
        <w:t>Newmark and Hansen formula</w:t>
      </w:r>
    </w:p>
    <w:p w14:paraId="41FC6D93" w14:textId="0136A9FF" w:rsidR="00B168C5" w:rsidRPr="00B168C5" w:rsidRDefault="00B168C5" w:rsidP="00B168C5">
      <w:pPr>
        <w:jc w:val="both"/>
        <w:rPr>
          <w:sz w:val="20"/>
          <w:szCs w:val="20"/>
          <w:lang w:val="en-IN"/>
        </w:rPr>
      </w:pPr>
      <m:oMath>
        <m:r>
          <m:rPr>
            <m:sty m:val="p"/>
          </m:rPr>
          <w:rPr>
            <w:rFonts w:ascii="Cambria Math" w:hAnsi="Cambria Math"/>
            <w:sz w:val="20"/>
            <w:szCs w:val="20"/>
            <w:lang w:val="en-IN"/>
          </w:rPr>
          <m:t>Ps=6784.0</m:t>
        </m:r>
        <m:f>
          <m:fPr>
            <m:ctrlPr>
              <w:rPr>
                <w:rFonts w:ascii="Cambria Math" w:hAnsi="Cambria Math"/>
                <w:sz w:val="20"/>
                <w:szCs w:val="20"/>
                <w:lang w:val="en-IN"/>
              </w:rPr>
            </m:ctrlPr>
          </m:fPr>
          <m:num>
            <m:r>
              <w:rPr>
                <w:rFonts w:ascii="Cambria Math" w:hAnsi="Cambria Math"/>
                <w:sz w:val="20"/>
                <w:szCs w:val="20"/>
                <w:lang w:val="en-IN"/>
              </w:rPr>
              <m:t>W</m:t>
            </m:r>
          </m:num>
          <m:den>
            <m:sSup>
              <m:sSupPr>
                <m:ctrlPr>
                  <w:rPr>
                    <w:rFonts w:ascii="Cambria Math" w:hAnsi="Cambria Math"/>
                    <w:sz w:val="20"/>
                    <w:szCs w:val="20"/>
                    <w:lang w:val="en-IN"/>
                  </w:rPr>
                </m:ctrlPr>
              </m:sSupPr>
              <m:e>
                <m:r>
                  <m:rPr>
                    <m:sty m:val="p"/>
                  </m:rPr>
                  <w:rPr>
                    <w:rFonts w:ascii="Cambria Math" w:hAnsi="Cambria Math"/>
                    <w:sz w:val="20"/>
                    <w:szCs w:val="20"/>
                    <w:lang w:val="en-IN"/>
                  </w:rPr>
                  <m:t>R</m:t>
                </m:r>
              </m:e>
              <m:sup>
                <m:r>
                  <m:rPr>
                    <m:sty m:val="p"/>
                  </m:rPr>
                  <w:rPr>
                    <w:rFonts w:ascii="Cambria Math" w:hAnsi="Cambria Math"/>
                    <w:sz w:val="20"/>
                    <w:szCs w:val="20"/>
                    <w:lang w:val="en-IN"/>
                  </w:rPr>
                  <m:t>3</m:t>
                </m:r>
              </m:sup>
            </m:sSup>
          </m:den>
        </m:f>
        <m:r>
          <m:rPr>
            <m:sty m:val="p"/>
          </m:rPr>
          <w:rPr>
            <w:rFonts w:ascii="Cambria Math" w:hAnsi="Cambria Math"/>
            <w:sz w:val="20"/>
            <w:szCs w:val="20"/>
            <w:lang w:val="en-IN"/>
          </w:rPr>
          <m:t>+93.0</m:t>
        </m:r>
        <m:rad>
          <m:radPr>
            <m:degHide m:val="1"/>
            <m:ctrlPr>
              <w:rPr>
                <w:rFonts w:ascii="Cambria Math" w:hAnsi="Cambria Math"/>
                <w:sz w:val="20"/>
                <w:szCs w:val="20"/>
                <w:lang w:val="en-IN"/>
              </w:rPr>
            </m:ctrlPr>
          </m:radPr>
          <m:deg/>
          <m:e>
            <m:f>
              <m:fPr>
                <m:ctrlPr>
                  <w:rPr>
                    <w:rFonts w:ascii="Cambria Math" w:hAnsi="Cambria Math"/>
                    <w:sz w:val="20"/>
                    <w:szCs w:val="20"/>
                    <w:lang w:val="en-IN"/>
                  </w:rPr>
                </m:ctrlPr>
              </m:fPr>
              <m:num>
                <m:r>
                  <w:rPr>
                    <w:rFonts w:ascii="Cambria Math" w:hAnsi="Cambria Math"/>
                    <w:sz w:val="20"/>
                    <w:szCs w:val="20"/>
                    <w:lang w:val="en-IN"/>
                  </w:rPr>
                  <m:t>W</m:t>
                </m:r>
              </m:num>
              <m:den>
                <m:sSup>
                  <m:sSupPr>
                    <m:ctrlPr>
                      <w:rPr>
                        <w:rFonts w:ascii="Cambria Math" w:hAnsi="Cambria Math"/>
                        <w:sz w:val="20"/>
                        <w:szCs w:val="20"/>
                        <w:lang w:val="en-IN"/>
                      </w:rPr>
                    </m:ctrlPr>
                  </m:sSupPr>
                  <m:e>
                    <m:r>
                      <m:rPr>
                        <m:sty m:val="p"/>
                      </m:rPr>
                      <w:rPr>
                        <w:rFonts w:ascii="Cambria Math" w:hAnsi="Cambria Math"/>
                        <w:sz w:val="20"/>
                        <w:szCs w:val="20"/>
                        <w:lang w:val="en-IN"/>
                      </w:rPr>
                      <m:t>R</m:t>
                    </m:r>
                  </m:e>
                  <m:sup>
                    <m:r>
                      <m:rPr>
                        <m:sty m:val="p"/>
                      </m:rPr>
                      <w:rPr>
                        <w:rFonts w:ascii="Cambria Math" w:hAnsi="Cambria Math"/>
                        <w:sz w:val="20"/>
                        <w:szCs w:val="20"/>
                        <w:lang w:val="en-IN"/>
                      </w:rPr>
                      <m:t>3</m:t>
                    </m:r>
                  </m:sup>
                </m:sSup>
              </m:den>
            </m:f>
          </m:e>
        </m:rad>
      </m:oMath>
      <w:r w:rsidRPr="00B168C5">
        <w:rPr>
          <w:sz w:val="20"/>
          <w:szCs w:val="20"/>
          <w:lang w:val="en-IN"/>
        </w:rPr>
        <w:t>, bar</w:t>
      </w:r>
      <w:r w:rsidRPr="00B168C5">
        <w:rPr>
          <w:sz w:val="20"/>
          <w:szCs w:val="20"/>
          <w:lang w:val="en-IN"/>
        </w:rPr>
        <w:tab/>
      </w:r>
      <w:r w:rsidRPr="00B168C5">
        <w:rPr>
          <w:sz w:val="20"/>
          <w:szCs w:val="20"/>
          <w:lang w:val="en-IN"/>
        </w:rPr>
        <w:tab/>
      </w:r>
      <w:r w:rsidRPr="00B168C5">
        <w:rPr>
          <w:sz w:val="20"/>
          <w:szCs w:val="20"/>
          <w:lang w:val="en-IN"/>
        </w:rPr>
        <w:tab/>
      </w:r>
    </w:p>
    <w:p w14:paraId="0C04706E" w14:textId="77777777" w:rsidR="00B168C5" w:rsidRPr="00B168C5" w:rsidRDefault="00B168C5" w:rsidP="00B168C5">
      <w:pPr>
        <w:jc w:val="both"/>
        <w:rPr>
          <w:sz w:val="20"/>
          <w:szCs w:val="20"/>
          <w:lang w:val="en-IN"/>
        </w:rPr>
      </w:pPr>
      <w:r w:rsidRPr="00B168C5">
        <w:rPr>
          <w:sz w:val="20"/>
          <w:szCs w:val="20"/>
          <w:lang w:val="en-IN"/>
        </w:rPr>
        <w:t>Ps=0.533627045</w:t>
      </w:r>
      <w:r w:rsidRPr="00B168C5">
        <w:rPr>
          <w:sz w:val="20"/>
          <w:szCs w:val="20"/>
          <w:lang w:val="en-IN"/>
        </w:rPr>
        <w:tab/>
        <w:t xml:space="preserve">bar =0.053362704 </w:t>
      </w:r>
      <w:proofErr w:type="spellStart"/>
      <w:r w:rsidRPr="00B168C5">
        <w:rPr>
          <w:sz w:val="20"/>
          <w:szCs w:val="20"/>
          <w:lang w:val="en-IN"/>
        </w:rPr>
        <w:t>mpa</w:t>
      </w:r>
      <w:proofErr w:type="spellEnd"/>
      <w:r w:rsidRPr="00B168C5">
        <w:rPr>
          <w:sz w:val="20"/>
          <w:szCs w:val="20"/>
          <w:lang w:val="en-IN"/>
        </w:rPr>
        <w:tab/>
      </w:r>
      <w:r w:rsidRPr="00B168C5">
        <w:rPr>
          <w:sz w:val="20"/>
          <w:szCs w:val="20"/>
          <w:lang w:val="en-IN"/>
        </w:rPr>
        <w:tab/>
      </w:r>
    </w:p>
    <w:p w14:paraId="2159DF24" w14:textId="77777777" w:rsidR="00B168C5" w:rsidRPr="00B168C5" w:rsidRDefault="00B168C5" w:rsidP="00B168C5">
      <w:pPr>
        <w:jc w:val="both"/>
        <w:rPr>
          <w:sz w:val="20"/>
          <w:szCs w:val="20"/>
          <w:lang w:val="en-IN"/>
        </w:rPr>
      </w:pPr>
      <w:r w:rsidRPr="00B168C5">
        <w:rPr>
          <w:sz w:val="20"/>
          <w:szCs w:val="20"/>
          <w:lang w:val="en-IN"/>
        </w:rPr>
        <w:t xml:space="preserve">for closed case </w:t>
      </w:r>
    </w:p>
    <w:p w14:paraId="0FD21DE1" w14:textId="424BCCDD" w:rsidR="00B168C5" w:rsidRPr="00B168C5" w:rsidRDefault="00000000" w:rsidP="00B168C5">
      <w:pPr>
        <w:jc w:val="both"/>
        <w:rPr>
          <w:sz w:val="20"/>
          <w:szCs w:val="20"/>
          <w:lang w:val="en-IN"/>
        </w:rPr>
      </w:pPr>
      <m:oMath>
        <m:sSub>
          <m:sSubPr>
            <m:ctrlPr>
              <w:rPr>
                <w:rFonts w:ascii="Cambria Math" w:hAnsi="Cambria Math"/>
                <w:sz w:val="20"/>
                <w:szCs w:val="20"/>
                <w:lang w:val="en-IN"/>
              </w:rPr>
            </m:ctrlPr>
          </m:sSubPr>
          <m:e>
            <m:r>
              <m:rPr>
                <m:sty m:val="p"/>
              </m:rPr>
              <w:rPr>
                <w:rFonts w:ascii="Cambria Math" w:hAnsi="Cambria Math"/>
                <w:sz w:val="20"/>
                <w:szCs w:val="20"/>
                <w:lang w:val="en-IN"/>
              </w:rPr>
              <m:t>P</m:t>
            </m:r>
          </m:e>
          <m:sub>
            <m:sSub>
              <m:sSubPr>
                <m:ctrlPr>
                  <w:rPr>
                    <w:rFonts w:ascii="Cambria Math" w:hAnsi="Cambria Math"/>
                    <w:sz w:val="20"/>
                    <w:szCs w:val="20"/>
                    <w:lang w:val="en-IN"/>
                  </w:rPr>
                </m:ctrlPr>
              </m:sSubPr>
              <m:e>
                <m:r>
                  <m:rPr>
                    <m:sty m:val="p"/>
                  </m:rPr>
                  <w:rPr>
                    <w:rFonts w:ascii="Cambria Math" w:hAnsi="Cambria Math"/>
                    <w:sz w:val="20"/>
                    <w:szCs w:val="20"/>
                    <w:lang w:val="en-IN"/>
                  </w:rPr>
                  <m:t>r</m:t>
                </m:r>
              </m:e>
              <m:sub>
                <m:r>
                  <m:rPr>
                    <m:sty m:val="p"/>
                  </m:rPr>
                  <w:rPr>
                    <w:rFonts w:ascii="Cambria Math" w:hAnsi="Cambria Math"/>
                    <w:sz w:val="20"/>
                    <w:szCs w:val="20"/>
                    <w:lang w:val="en-IN"/>
                  </w:rPr>
                  <m:t>0</m:t>
                </m:r>
              </m:sub>
            </m:sSub>
          </m:sub>
        </m:sSub>
        <m:r>
          <m:rPr>
            <m:sty m:val="p"/>
          </m:rPr>
          <w:rPr>
            <w:rFonts w:ascii="Cambria Math" w:hAnsi="Cambria Math"/>
            <w:sz w:val="20"/>
            <w:szCs w:val="20"/>
            <w:lang w:val="en-IN"/>
          </w:rPr>
          <m:t>=</m:t>
        </m:r>
        <m:sSub>
          <m:sSubPr>
            <m:ctrlPr>
              <w:rPr>
                <w:rFonts w:ascii="Cambria Math" w:hAnsi="Cambria Math"/>
                <w:sz w:val="20"/>
                <w:szCs w:val="20"/>
                <w:lang w:val="en-IN"/>
              </w:rPr>
            </m:ctrlPr>
          </m:sSubPr>
          <m:e>
            <m:r>
              <m:rPr>
                <m:sty m:val="p"/>
              </m:rPr>
              <w:rPr>
                <w:rFonts w:ascii="Cambria Math" w:hAnsi="Cambria Math"/>
                <w:sz w:val="20"/>
                <w:szCs w:val="20"/>
                <w:lang w:val="en-IN"/>
              </w:rPr>
              <m:t>P</m:t>
            </m:r>
          </m:e>
          <m:sub>
            <m:r>
              <m:rPr>
                <m:sty m:val="p"/>
              </m:rPr>
              <w:rPr>
                <w:rFonts w:ascii="Cambria Math" w:hAnsi="Cambria Math"/>
                <w:sz w:val="20"/>
                <w:szCs w:val="20"/>
                <w:lang w:val="en-IN"/>
              </w:rPr>
              <m:t>so</m:t>
            </m:r>
          </m:sub>
        </m:sSub>
        <m:d>
          <m:dPr>
            <m:begChr m:val="["/>
            <m:endChr m:val="]"/>
            <m:ctrlPr>
              <w:rPr>
                <w:rFonts w:ascii="Cambria Math" w:hAnsi="Cambria Math"/>
                <w:sz w:val="20"/>
                <w:szCs w:val="20"/>
                <w:lang w:val="en-IN"/>
              </w:rPr>
            </m:ctrlPr>
          </m:dPr>
          <m:e>
            <m:r>
              <m:rPr>
                <m:sty m:val="p"/>
              </m:rPr>
              <w:rPr>
                <w:rFonts w:ascii="Cambria Math" w:hAnsi="Cambria Math"/>
                <w:sz w:val="20"/>
                <w:szCs w:val="20"/>
                <w:lang w:val="en-IN"/>
              </w:rPr>
              <m:t>2+</m:t>
            </m:r>
            <m:f>
              <m:fPr>
                <m:ctrlPr>
                  <w:rPr>
                    <w:rFonts w:ascii="Cambria Math" w:hAnsi="Cambria Math"/>
                    <w:sz w:val="20"/>
                    <w:szCs w:val="20"/>
                    <w:lang w:val="en-IN"/>
                  </w:rPr>
                </m:ctrlPr>
              </m:fPr>
              <m:num>
                <m:r>
                  <m:rPr>
                    <m:sty m:val="p"/>
                  </m:rPr>
                  <w:rPr>
                    <w:rFonts w:ascii="Cambria Math" w:hAnsi="Cambria Math"/>
                    <w:sz w:val="20"/>
                    <w:szCs w:val="20"/>
                    <w:lang w:val="en-IN"/>
                  </w:rPr>
                  <m:t>6</m:t>
                </m:r>
                <m:sSub>
                  <m:sSubPr>
                    <m:ctrlPr>
                      <w:rPr>
                        <w:rFonts w:ascii="Cambria Math" w:hAnsi="Cambria Math"/>
                        <w:sz w:val="20"/>
                        <w:szCs w:val="20"/>
                        <w:lang w:val="en-IN"/>
                      </w:rPr>
                    </m:ctrlPr>
                  </m:sSubPr>
                  <m:e>
                    <m:r>
                      <w:rPr>
                        <w:rFonts w:ascii="Cambria Math" w:hAnsi="Cambria Math"/>
                        <w:sz w:val="20"/>
                        <w:szCs w:val="20"/>
                        <w:lang w:val="en-IN"/>
                      </w:rPr>
                      <m:t>P</m:t>
                    </m:r>
                  </m:e>
                  <m:sub>
                    <m:r>
                      <m:rPr>
                        <m:sty m:val="p"/>
                      </m:rPr>
                      <w:rPr>
                        <w:rFonts w:ascii="Cambria Math" w:hAnsi="Cambria Math"/>
                        <w:sz w:val="20"/>
                        <w:szCs w:val="20"/>
                        <w:lang w:val="en-IN"/>
                      </w:rPr>
                      <m:t>so</m:t>
                    </m:r>
                  </m:sub>
                </m:sSub>
              </m:num>
              <m:den>
                <m:sSub>
                  <m:sSubPr>
                    <m:ctrlPr>
                      <w:rPr>
                        <w:rFonts w:ascii="Cambria Math" w:hAnsi="Cambria Math"/>
                        <w:sz w:val="20"/>
                        <w:szCs w:val="20"/>
                        <w:lang w:val="en-IN"/>
                      </w:rPr>
                    </m:ctrlPr>
                  </m:sSubPr>
                  <m:e>
                    <m:r>
                      <m:rPr>
                        <m:sty m:val="p"/>
                      </m:rPr>
                      <w:rPr>
                        <w:rFonts w:ascii="Cambria Math" w:hAnsi="Cambria Math"/>
                        <w:sz w:val="20"/>
                        <w:szCs w:val="20"/>
                        <w:lang w:val="en-IN"/>
                      </w:rPr>
                      <m:t>P</m:t>
                    </m:r>
                  </m:e>
                  <m:sub>
                    <m:r>
                      <m:rPr>
                        <m:sty m:val="p"/>
                      </m:rPr>
                      <w:rPr>
                        <w:rFonts w:ascii="Cambria Math" w:hAnsi="Cambria Math"/>
                        <w:sz w:val="20"/>
                        <w:szCs w:val="20"/>
                        <w:lang w:val="en-IN"/>
                      </w:rPr>
                      <m:t>so</m:t>
                    </m:r>
                  </m:sub>
                </m:sSub>
                <m:r>
                  <m:rPr>
                    <m:sty m:val="p"/>
                  </m:rPr>
                  <w:rPr>
                    <w:rFonts w:ascii="Cambria Math" w:hAnsi="Cambria Math"/>
                    <w:sz w:val="20"/>
                    <w:szCs w:val="20"/>
                    <w:lang w:val="en-IN"/>
                  </w:rPr>
                  <m:t>+7</m:t>
                </m:r>
                <m:sSub>
                  <m:sSubPr>
                    <m:ctrlPr>
                      <w:rPr>
                        <w:rFonts w:ascii="Cambria Math" w:hAnsi="Cambria Math"/>
                        <w:sz w:val="20"/>
                        <w:szCs w:val="20"/>
                        <w:lang w:val="en-IN"/>
                      </w:rPr>
                    </m:ctrlPr>
                  </m:sSubPr>
                  <m:e>
                    <m:r>
                      <m:rPr>
                        <m:sty m:val="p"/>
                      </m:rPr>
                      <w:rPr>
                        <w:rFonts w:ascii="Cambria Math" w:hAnsi="Cambria Math"/>
                        <w:sz w:val="20"/>
                        <w:szCs w:val="20"/>
                        <w:lang w:val="en-IN"/>
                      </w:rPr>
                      <m:t>P</m:t>
                    </m:r>
                  </m:e>
                  <m:sub>
                    <m:r>
                      <m:rPr>
                        <m:sty m:val="p"/>
                      </m:rPr>
                      <w:rPr>
                        <w:rFonts w:ascii="Cambria Math" w:hAnsi="Cambria Math"/>
                        <w:sz w:val="20"/>
                        <w:szCs w:val="20"/>
                        <w:lang w:val="en-IN"/>
                      </w:rPr>
                      <m:t>a</m:t>
                    </m:r>
                  </m:sub>
                </m:sSub>
              </m:den>
            </m:f>
          </m:e>
        </m:d>
      </m:oMath>
      <w:r w:rsidR="00B168C5" w:rsidRPr="00B168C5">
        <w:rPr>
          <w:sz w:val="20"/>
          <w:szCs w:val="20"/>
          <w:lang w:val="en-IN"/>
        </w:rPr>
        <w:t xml:space="preserve"> </w:t>
      </w:r>
    </w:p>
    <w:p w14:paraId="0AD10441" w14:textId="77777777" w:rsidR="00B168C5" w:rsidRPr="00B168C5" w:rsidRDefault="00B168C5" w:rsidP="00B168C5">
      <w:pPr>
        <w:jc w:val="both"/>
        <w:rPr>
          <w:sz w:val="20"/>
          <w:szCs w:val="20"/>
          <w:lang w:val="en-IN"/>
        </w:rPr>
      </w:pPr>
      <w:r w:rsidRPr="00B168C5">
        <w:rPr>
          <w:sz w:val="20"/>
          <w:szCs w:val="20"/>
          <w:lang w:val="en-IN"/>
        </w:rPr>
        <w:t>Pro=1.323793591 bar</w:t>
      </w:r>
    </w:p>
    <w:p w14:paraId="0F9CD7FB" w14:textId="77777777" w:rsidR="00B168C5" w:rsidRPr="00B168C5" w:rsidRDefault="00B168C5" w:rsidP="00B168C5">
      <w:pPr>
        <w:jc w:val="both"/>
        <w:rPr>
          <w:sz w:val="20"/>
          <w:szCs w:val="20"/>
          <w:lang w:val="en-IN"/>
        </w:rPr>
      </w:pPr>
      <w:r w:rsidRPr="00B168C5">
        <w:rPr>
          <w:sz w:val="20"/>
          <w:szCs w:val="20"/>
          <w:lang w:val="en-IN"/>
        </w:rPr>
        <w:t>OR</w:t>
      </w:r>
    </w:p>
    <w:p w14:paraId="0F166BAA" w14:textId="74FF5DD5" w:rsidR="00B168C5" w:rsidRPr="00B168C5" w:rsidRDefault="00B168C5" w:rsidP="00B168C5">
      <w:pPr>
        <w:jc w:val="both"/>
        <w:rPr>
          <w:sz w:val="20"/>
          <w:szCs w:val="20"/>
          <w:lang w:val="en-IN"/>
        </w:rPr>
      </w:pPr>
      <m:oMathPara>
        <m:oMathParaPr>
          <m:jc m:val="left"/>
        </m:oMathParaPr>
        <m:oMath>
          <m:r>
            <w:rPr>
              <w:rFonts w:ascii="Cambria Math" w:hAnsi="Cambria Math"/>
              <w:sz w:val="20"/>
              <w:szCs w:val="20"/>
              <w:lang w:val="en-IN"/>
            </w:rPr>
            <m:t>P=Ps+Cd*q</m:t>
          </m:r>
        </m:oMath>
      </m:oMathPara>
    </w:p>
    <w:p w14:paraId="6A2D0410" w14:textId="6CA4E81E" w:rsidR="00B168C5" w:rsidRPr="00B168C5" w:rsidRDefault="00B168C5" w:rsidP="00B168C5">
      <w:pPr>
        <w:jc w:val="both"/>
        <w:rPr>
          <w:sz w:val="20"/>
          <w:szCs w:val="20"/>
          <w:lang w:val="en-IN"/>
        </w:rPr>
      </w:pPr>
      <m:oMath>
        <m:r>
          <w:rPr>
            <w:rFonts w:ascii="Cambria Math" w:hAnsi="Cambria Math"/>
            <w:sz w:val="20"/>
            <w:szCs w:val="20"/>
            <w:lang w:val="en-IN"/>
          </w:rPr>
          <m:t>P</m:t>
        </m:r>
      </m:oMath>
      <w:r w:rsidRPr="00B168C5">
        <w:rPr>
          <w:sz w:val="20"/>
          <w:szCs w:val="20"/>
          <w:lang w:val="en-IN"/>
        </w:rPr>
        <w:t xml:space="preserve"> = 0.15797024</w:t>
      </w:r>
      <w:r w:rsidRPr="00B168C5">
        <w:rPr>
          <w:sz w:val="20"/>
          <w:szCs w:val="20"/>
          <w:lang w:val="en-IN"/>
        </w:rPr>
        <w:tab/>
        <w:t>mpa</w:t>
      </w:r>
      <w:r w:rsidRPr="00B168C5">
        <w:rPr>
          <w:sz w:val="20"/>
          <w:szCs w:val="20"/>
          <w:lang w:val="en-IN"/>
        </w:rPr>
        <w:tab/>
      </w:r>
    </w:p>
    <w:p w14:paraId="5C01D990" w14:textId="00B82C20" w:rsidR="00B168C5" w:rsidRPr="00B168C5" w:rsidRDefault="00B168C5" w:rsidP="00B168C5">
      <w:pPr>
        <w:jc w:val="both"/>
        <w:rPr>
          <w:sz w:val="20"/>
          <w:szCs w:val="20"/>
          <w:lang w:val="en-IN"/>
        </w:rPr>
      </w:pPr>
      <w:r w:rsidRPr="00B168C5">
        <w:rPr>
          <w:sz w:val="20"/>
          <w:szCs w:val="20"/>
          <w:lang w:val="en-IN"/>
        </w:rPr>
        <w:t xml:space="preserve">Greater of  </w:t>
      </w:r>
      <m:oMath>
        <m:sSub>
          <m:sSubPr>
            <m:ctrlPr>
              <w:rPr>
                <w:rFonts w:ascii="Cambria Math" w:hAnsi="Cambria Math"/>
                <w:sz w:val="20"/>
                <w:szCs w:val="20"/>
                <w:lang w:val="en-IN"/>
              </w:rPr>
            </m:ctrlPr>
          </m:sSubPr>
          <m:e>
            <m:r>
              <m:rPr>
                <m:sty m:val="p"/>
              </m:rPr>
              <w:rPr>
                <w:rFonts w:ascii="Cambria Math" w:hAnsi="Cambria Math"/>
                <w:sz w:val="20"/>
                <w:szCs w:val="20"/>
                <w:lang w:val="en-IN"/>
              </w:rPr>
              <m:t>P</m:t>
            </m:r>
          </m:e>
          <m:sub>
            <m:sSub>
              <m:sSubPr>
                <m:ctrlPr>
                  <w:rPr>
                    <w:rFonts w:ascii="Cambria Math" w:hAnsi="Cambria Math"/>
                    <w:sz w:val="20"/>
                    <w:szCs w:val="20"/>
                    <w:lang w:val="en-IN"/>
                  </w:rPr>
                </m:ctrlPr>
              </m:sSubPr>
              <m:e>
                <m:r>
                  <m:rPr>
                    <m:sty m:val="p"/>
                  </m:rPr>
                  <w:rPr>
                    <w:rFonts w:ascii="Cambria Math" w:hAnsi="Cambria Math"/>
                    <w:sz w:val="20"/>
                    <w:szCs w:val="20"/>
                    <w:lang w:val="en-IN"/>
                  </w:rPr>
                  <m:t>r</m:t>
                </m:r>
              </m:e>
              <m:sub>
                <m:r>
                  <m:rPr>
                    <m:sty m:val="p"/>
                  </m:rPr>
                  <w:rPr>
                    <w:rFonts w:ascii="Cambria Math" w:hAnsi="Cambria Math"/>
                    <w:sz w:val="20"/>
                    <w:szCs w:val="20"/>
                    <w:lang w:val="en-IN"/>
                  </w:rPr>
                  <m:t>0</m:t>
                </m:r>
              </m:sub>
            </m:sSub>
          </m:sub>
        </m:sSub>
      </m:oMath>
      <w:r w:rsidRPr="00B168C5">
        <w:rPr>
          <w:sz w:val="20"/>
          <w:szCs w:val="20"/>
          <w:lang w:val="en-IN"/>
        </w:rPr>
        <w:t xml:space="preserve"> or </w:t>
      </w:r>
      <m:oMath>
        <m:r>
          <w:rPr>
            <w:rFonts w:ascii="Cambria Math" w:hAnsi="Cambria Math"/>
            <w:sz w:val="20"/>
            <w:szCs w:val="20"/>
            <w:lang w:val="en-IN"/>
          </w:rPr>
          <m:t>P</m:t>
        </m:r>
      </m:oMath>
      <w:r w:rsidRPr="00B168C5">
        <w:rPr>
          <w:sz w:val="20"/>
          <w:szCs w:val="20"/>
          <w:lang w:val="en-IN"/>
        </w:rPr>
        <w:tab/>
      </w:r>
    </w:p>
    <w:p w14:paraId="4E045DE6" w14:textId="78CEF272" w:rsidR="00B168C5" w:rsidRPr="00B168C5" w:rsidRDefault="00B168C5" w:rsidP="00B168C5">
      <w:pPr>
        <w:jc w:val="both"/>
        <w:rPr>
          <w:sz w:val="20"/>
          <w:szCs w:val="20"/>
          <w:lang w:val="en-IN"/>
        </w:rPr>
      </w:pPr>
      <w:r w:rsidRPr="00B168C5">
        <w:rPr>
          <w:sz w:val="20"/>
          <w:szCs w:val="20"/>
          <w:lang w:val="en-IN"/>
        </w:rPr>
        <w:t xml:space="preserve">S = 10.5 m </w:t>
      </w:r>
      <w:r w:rsidRPr="00B168C5">
        <w:rPr>
          <w:sz w:val="20"/>
          <w:szCs w:val="20"/>
          <w:lang w:val="en-IN"/>
        </w:rPr>
        <w:tab/>
      </w:r>
      <w:r w:rsidRPr="00B168C5">
        <w:rPr>
          <w:sz w:val="20"/>
          <w:szCs w:val="20"/>
          <w:lang w:val="en-IN"/>
        </w:rPr>
        <w:tab/>
      </w:r>
      <w:r w:rsidRPr="00B168C5">
        <w:rPr>
          <w:sz w:val="20"/>
          <w:szCs w:val="20"/>
          <w:lang w:val="en-IN"/>
        </w:rPr>
        <w:tab/>
        <w:t>= 0.0105 mm</w:t>
      </w:r>
      <w:r w:rsidRPr="00B168C5">
        <w:rPr>
          <w:sz w:val="20"/>
          <w:szCs w:val="20"/>
          <w:lang w:val="en-IN"/>
        </w:rPr>
        <w:tab/>
      </w:r>
      <w:r w:rsidRPr="00B168C5">
        <w:rPr>
          <w:sz w:val="20"/>
          <w:szCs w:val="20"/>
          <w:lang w:val="en-IN"/>
        </w:rPr>
        <w:tab/>
      </w:r>
    </w:p>
    <w:p w14:paraId="189332AC" w14:textId="766E1956" w:rsidR="00B168C5" w:rsidRPr="00B168C5" w:rsidRDefault="00B168C5" w:rsidP="00B168C5">
      <w:pPr>
        <w:jc w:val="both"/>
        <w:rPr>
          <w:sz w:val="20"/>
          <w:szCs w:val="20"/>
          <w:lang w:val="en-IN"/>
        </w:rPr>
      </w:pPr>
      <w:r w:rsidRPr="00B168C5">
        <w:rPr>
          <w:sz w:val="20"/>
          <w:szCs w:val="20"/>
          <w:lang w:val="en-IN"/>
        </w:rPr>
        <w:t>R</w:t>
      </w:r>
      <w:r w:rsidRPr="00B168C5">
        <w:rPr>
          <w:sz w:val="20"/>
          <w:szCs w:val="20"/>
          <w:lang w:val="en-IN"/>
        </w:rPr>
        <w:tab/>
        <w:t>= 0.11538 m</w:t>
      </w:r>
      <w:r w:rsidRPr="00B168C5">
        <w:rPr>
          <w:sz w:val="20"/>
          <w:szCs w:val="20"/>
          <w:lang w:val="en-IN"/>
        </w:rPr>
        <w:tab/>
      </w:r>
      <w:r w:rsidRPr="00B168C5">
        <w:rPr>
          <w:sz w:val="20"/>
          <w:szCs w:val="20"/>
          <w:lang w:val="en-IN"/>
        </w:rPr>
        <w:tab/>
        <w:t>=0.00011538 mm</w:t>
      </w:r>
      <w:r w:rsidRPr="00B168C5">
        <w:rPr>
          <w:sz w:val="20"/>
          <w:szCs w:val="20"/>
          <w:lang w:val="en-IN"/>
        </w:rPr>
        <w:tab/>
      </w:r>
      <w:r w:rsidRPr="00B168C5">
        <w:rPr>
          <w:sz w:val="20"/>
          <w:szCs w:val="20"/>
          <w:lang w:val="en-IN"/>
        </w:rPr>
        <w:tab/>
      </w:r>
    </w:p>
    <w:p w14:paraId="620BBC76" w14:textId="77777777" w:rsidR="00B168C5" w:rsidRPr="00B168C5" w:rsidRDefault="00B168C5" w:rsidP="00B168C5">
      <w:pPr>
        <w:jc w:val="both"/>
        <w:rPr>
          <w:sz w:val="20"/>
          <w:szCs w:val="20"/>
          <w:lang w:val="en-IN"/>
        </w:rPr>
      </w:pPr>
      <w:r w:rsidRPr="00B168C5">
        <w:rPr>
          <w:sz w:val="20"/>
          <w:szCs w:val="20"/>
          <w:lang w:val="en-IN"/>
        </w:rPr>
        <w:t>R+1 = 1.11538 m</w:t>
      </w:r>
      <w:r w:rsidRPr="00B168C5">
        <w:rPr>
          <w:sz w:val="20"/>
          <w:szCs w:val="20"/>
          <w:lang w:val="en-IN"/>
        </w:rPr>
        <w:tab/>
      </w:r>
      <w:r w:rsidRPr="00B168C5">
        <w:rPr>
          <w:sz w:val="20"/>
          <w:szCs w:val="20"/>
          <w:lang w:val="en-IN"/>
        </w:rPr>
        <w:tab/>
      </w:r>
      <w:r w:rsidRPr="00B168C5">
        <w:rPr>
          <w:sz w:val="20"/>
          <w:szCs w:val="20"/>
          <w:lang w:val="en-IN"/>
        </w:rPr>
        <w:tab/>
        <w:t>=0.00111538 mm</w:t>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r w:rsidRPr="00B168C5">
        <w:rPr>
          <w:sz w:val="20"/>
          <w:szCs w:val="20"/>
          <w:lang w:val="en-IN"/>
        </w:rPr>
        <w:tab/>
      </w:r>
    </w:p>
    <w:p w14:paraId="7749DBBF" w14:textId="5433F8D2" w:rsidR="00B168C5" w:rsidRPr="00B168C5" w:rsidRDefault="00B168C5" w:rsidP="00B168C5">
      <w:pPr>
        <w:jc w:val="both"/>
        <w:rPr>
          <w:sz w:val="20"/>
          <w:szCs w:val="20"/>
          <w:lang w:val="en-IN"/>
        </w:rPr>
      </w:pPr>
      <w:r w:rsidRPr="00B168C5">
        <w:rPr>
          <w:sz w:val="20"/>
          <w:szCs w:val="20"/>
          <w:lang w:val="en-IN"/>
        </w:rPr>
        <w:tab/>
      </w:r>
      <m:oMath>
        <m:sSub>
          <m:sSubPr>
            <m:ctrlPr>
              <w:rPr>
                <w:rFonts w:ascii="Cambria Math" w:hAnsi="Cambria Math"/>
                <w:i/>
                <w:sz w:val="20"/>
                <w:szCs w:val="20"/>
                <w:lang w:val="en-IN"/>
              </w:rPr>
            </m:ctrlPr>
          </m:sSubPr>
          <m:e>
            <m:r>
              <w:rPr>
                <w:rFonts w:ascii="Cambria Math" w:hAnsi="Cambria Math"/>
                <w:sz w:val="20"/>
                <w:szCs w:val="20"/>
                <w:lang w:val="en-IN"/>
              </w:rPr>
              <m:t>i</m:t>
            </m:r>
          </m:e>
          <m:sub>
            <m:r>
              <w:rPr>
                <w:rFonts w:ascii="Cambria Math" w:hAnsi="Cambria Math"/>
                <w:sz w:val="20"/>
                <w:szCs w:val="20"/>
                <w:lang w:val="en-IN"/>
              </w:rPr>
              <m:t>s</m:t>
            </m:r>
          </m:sub>
        </m:sSub>
        <m:r>
          <w:rPr>
            <w:rFonts w:ascii="Cambria Math" w:hAnsi="Cambria Math"/>
            <w:sz w:val="20"/>
            <w:szCs w:val="20"/>
            <w:lang w:val="en-IN"/>
          </w:rPr>
          <m:t>=6.7*</m:t>
        </m:r>
        <m:f>
          <m:fPr>
            <m:ctrlPr>
              <w:rPr>
                <w:rFonts w:ascii="Cambria Math" w:hAnsi="Cambria Math"/>
                <w:i/>
                <w:sz w:val="20"/>
                <w:szCs w:val="20"/>
                <w:lang w:val="en-IN"/>
              </w:rPr>
            </m:ctrlPr>
          </m:fPr>
          <m:num>
            <m:rad>
              <m:radPr>
                <m:degHide m:val="1"/>
                <m:ctrlPr>
                  <w:rPr>
                    <w:rFonts w:ascii="Cambria Math" w:hAnsi="Cambria Math"/>
                    <w:i/>
                    <w:sz w:val="20"/>
                    <w:szCs w:val="20"/>
                    <w:lang w:val="en-IN"/>
                  </w:rPr>
                </m:ctrlPr>
              </m:radPr>
              <m:deg/>
              <m:e>
                <m:r>
                  <w:rPr>
                    <w:rFonts w:ascii="Cambria Math" w:hAnsi="Cambria Math"/>
                    <w:sz w:val="20"/>
                    <w:szCs w:val="20"/>
                    <w:lang w:val="en-IN"/>
                  </w:rPr>
                  <m:t>1+(</m:t>
                </m:r>
                <m:sSup>
                  <m:sSupPr>
                    <m:ctrlPr>
                      <w:rPr>
                        <w:rFonts w:ascii="Cambria Math" w:hAnsi="Cambria Math"/>
                        <w:i/>
                        <w:sz w:val="20"/>
                        <w:szCs w:val="20"/>
                        <w:lang w:val="en-IN"/>
                      </w:rPr>
                    </m:ctrlPr>
                  </m:sSupPr>
                  <m:e>
                    <m:f>
                      <m:fPr>
                        <m:ctrlPr>
                          <w:rPr>
                            <w:rFonts w:ascii="Cambria Math" w:hAnsi="Cambria Math"/>
                            <w:i/>
                            <w:sz w:val="20"/>
                            <w:szCs w:val="20"/>
                          </w:rPr>
                        </m:ctrlPr>
                      </m:fPr>
                      <m:num>
                        <m:r>
                          <w:rPr>
                            <w:rFonts w:ascii="Cambria Math" w:hAnsi="Cambria Math"/>
                            <w:sz w:val="20"/>
                            <w:szCs w:val="20"/>
                          </w:rPr>
                          <m:t>Z</m:t>
                        </m:r>
                      </m:num>
                      <m:den>
                        <m:r>
                          <w:rPr>
                            <w:rFonts w:ascii="Cambria Math" w:hAnsi="Cambria Math"/>
                            <w:sz w:val="20"/>
                            <w:szCs w:val="20"/>
                          </w:rPr>
                          <m:t>0.23</m:t>
                        </m:r>
                      </m:den>
                    </m:f>
                    <m:r>
                      <w:rPr>
                        <w:rFonts w:ascii="Cambria Math" w:hAnsi="Cambria Math"/>
                        <w:sz w:val="20"/>
                        <w:szCs w:val="20"/>
                      </w:rPr>
                      <m:t>)</m:t>
                    </m:r>
                  </m:e>
                  <m:sup>
                    <m:r>
                      <w:rPr>
                        <w:rFonts w:ascii="Cambria Math" w:hAnsi="Cambria Math"/>
                        <w:sz w:val="20"/>
                        <w:szCs w:val="20"/>
                      </w:rPr>
                      <m:t>4</m:t>
                    </m:r>
                  </m:sup>
                </m:sSup>
              </m:e>
            </m:rad>
          </m:num>
          <m:den>
            <m:sSup>
              <m:sSupPr>
                <m:ctrlPr>
                  <w:rPr>
                    <w:rFonts w:ascii="Cambria Math" w:hAnsi="Cambria Math"/>
                    <w:i/>
                    <w:sz w:val="20"/>
                    <w:szCs w:val="20"/>
                    <w:lang w:val="en-IN"/>
                  </w:rPr>
                </m:ctrlPr>
              </m:sSupPr>
              <m:e>
                <m:r>
                  <w:rPr>
                    <w:rFonts w:ascii="Cambria Math" w:hAnsi="Cambria Math"/>
                    <w:sz w:val="20"/>
                    <w:szCs w:val="20"/>
                  </w:rPr>
                  <m:t>Z</m:t>
                </m:r>
              </m:e>
              <m:sup>
                <m:r>
                  <w:rPr>
                    <w:rFonts w:ascii="Cambria Math" w:hAnsi="Cambria Math"/>
                    <w:sz w:val="20"/>
                    <w:szCs w:val="20"/>
                  </w:rPr>
                  <m:t>2</m:t>
                </m:r>
              </m:sup>
            </m:sSup>
            <m:r>
              <w:rPr>
                <w:rFonts w:ascii="Cambria Math" w:hAnsi="Cambria Math"/>
                <w:sz w:val="20"/>
                <w:szCs w:val="20"/>
                <w:lang w:val="en-IN"/>
              </w:rPr>
              <m:t>*</m:t>
            </m:r>
            <m:rad>
              <m:radPr>
                <m:degHide m:val="1"/>
                <m:ctrlPr>
                  <w:rPr>
                    <w:rFonts w:ascii="Cambria Math" w:hAnsi="Cambria Math"/>
                    <w:i/>
                    <w:sz w:val="20"/>
                    <w:szCs w:val="20"/>
                    <w:lang w:val="en-IN"/>
                  </w:rPr>
                </m:ctrlPr>
              </m:radPr>
              <m:deg/>
              <m:e>
                <m:r>
                  <w:rPr>
                    <w:rFonts w:ascii="Cambria Math" w:hAnsi="Cambria Math"/>
                    <w:sz w:val="20"/>
                    <w:szCs w:val="20"/>
                    <w:lang w:val="en-IN"/>
                  </w:rPr>
                  <m:t>1+(</m:t>
                </m:r>
                <m:sSup>
                  <m:sSupPr>
                    <m:ctrlPr>
                      <w:rPr>
                        <w:rFonts w:ascii="Cambria Math" w:hAnsi="Cambria Math"/>
                        <w:i/>
                        <w:sz w:val="20"/>
                        <w:szCs w:val="20"/>
                        <w:lang w:val="en-IN"/>
                      </w:rPr>
                    </m:ctrlPr>
                  </m:sSupPr>
                  <m:e>
                    <m:f>
                      <m:fPr>
                        <m:ctrlPr>
                          <w:rPr>
                            <w:rFonts w:ascii="Cambria Math" w:hAnsi="Cambria Math"/>
                            <w:i/>
                            <w:sz w:val="20"/>
                            <w:szCs w:val="20"/>
                          </w:rPr>
                        </m:ctrlPr>
                      </m:fPr>
                      <m:num>
                        <m:r>
                          <w:rPr>
                            <w:rFonts w:ascii="Cambria Math" w:hAnsi="Cambria Math"/>
                            <w:sz w:val="20"/>
                            <w:szCs w:val="20"/>
                          </w:rPr>
                          <m:t>Z</m:t>
                        </m:r>
                      </m:num>
                      <m:den>
                        <m:r>
                          <w:rPr>
                            <w:rFonts w:ascii="Cambria Math" w:hAnsi="Cambria Math"/>
                            <w:sz w:val="20"/>
                            <w:szCs w:val="20"/>
                          </w:rPr>
                          <m:t>0.23</m:t>
                        </m:r>
                      </m:den>
                    </m:f>
                    <m:r>
                      <w:rPr>
                        <w:rFonts w:ascii="Cambria Math" w:hAnsi="Cambria Math"/>
                        <w:sz w:val="20"/>
                        <w:szCs w:val="20"/>
                      </w:rPr>
                      <m:t>)</m:t>
                    </m:r>
                  </m:e>
                  <m:sup>
                    <m:r>
                      <w:rPr>
                        <w:rFonts w:ascii="Cambria Math" w:hAnsi="Cambria Math"/>
                        <w:sz w:val="20"/>
                        <w:szCs w:val="20"/>
                      </w:rPr>
                      <m:t>3</m:t>
                    </m:r>
                  </m:sup>
                </m:sSup>
              </m:e>
            </m:rad>
          </m:den>
        </m:f>
        <m:r>
          <w:rPr>
            <w:rFonts w:ascii="Cambria Math" w:hAnsi="Cambria Math"/>
            <w:sz w:val="20"/>
            <w:szCs w:val="20"/>
            <w:lang w:val="en-IN"/>
          </w:rPr>
          <m:t>*</m:t>
        </m:r>
        <m:rad>
          <m:radPr>
            <m:ctrlPr>
              <w:rPr>
                <w:rFonts w:ascii="Cambria Math" w:hAnsi="Cambria Math"/>
                <w:i/>
                <w:sz w:val="20"/>
                <w:szCs w:val="20"/>
                <w:lang w:val="en-IN"/>
              </w:rPr>
            </m:ctrlPr>
          </m:radPr>
          <m:deg>
            <m:r>
              <w:rPr>
                <w:rFonts w:ascii="Cambria Math" w:hAnsi="Cambria Math"/>
                <w:sz w:val="20"/>
                <w:szCs w:val="20"/>
              </w:rPr>
              <m:t>3</m:t>
            </m:r>
          </m:deg>
          <m:e>
            <m:r>
              <w:rPr>
                <w:rFonts w:ascii="Cambria Math" w:hAnsi="Cambria Math"/>
                <w:sz w:val="20"/>
                <w:szCs w:val="20"/>
                <w:lang w:val="en-IN"/>
              </w:rPr>
              <m:t>W</m:t>
            </m:r>
          </m:e>
        </m:rad>
      </m:oMath>
      <w:r w:rsidRPr="00B168C5">
        <w:rPr>
          <w:sz w:val="20"/>
          <w:szCs w:val="20"/>
          <w:lang w:val="en-IN"/>
        </w:rPr>
        <w:t xml:space="preserve">, </w:t>
      </w:r>
    </w:p>
    <w:p w14:paraId="67802944" w14:textId="5993874A" w:rsidR="00B168C5" w:rsidRPr="00B168C5" w:rsidRDefault="00B168C5" w:rsidP="00B168C5">
      <w:pPr>
        <w:jc w:val="both"/>
        <w:rPr>
          <w:sz w:val="20"/>
          <w:szCs w:val="20"/>
          <w:lang w:val="en-IN"/>
        </w:rPr>
      </w:pPr>
      <w:r w:rsidRPr="00B168C5">
        <w:rPr>
          <w:sz w:val="20"/>
          <w:szCs w:val="20"/>
          <w:lang w:val="en-IN"/>
        </w:rPr>
        <w:tab/>
      </w:r>
      <m:oMath>
        <m:sSub>
          <m:sSubPr>
            <m:ctrlPr>
              <w:rPr>
                <w:rFonts w:ascii="Cambria Math" w:hAnsi="Cambria Math"/>
                <w:i/>
                <w:sz w:val="20"/>
                <w:szCs w:val="20"/>
                <w:lang w:val="en-IN"/>
              </w:rPr>
            </m:ctrlPr>
          </m:sSubPr>
          <m:e>
            <m:r>
              <w:rPr>
                <w:rFonts w:ascii="Cambria Math" w:hAnsi="Cambria Math"/>
                <w:sz w:val="20"/>
                <w:szCs w:val="20"/>
                <w:lang w:val="en-IN"/>
              </w:rPr>
              <m:t>i</m:t>
            </m:r>
          </m:e>
          <m:sub>
            <m:r>
              <w:rPr>
                <w:rFonts w:ascii="Cambria Math" w:hAnsi="Cambria Math"/>
                <w:sz w:val="20"/>
                <w:szCs w:val="20"/>
                <w:lang w:val="en-IN"/>
              </w:rPr>
              <m:t>s</m:t>
            </m:r>
          </m:sub>
        </m:sSub>
        <m:r>
          <w:rPr>
            <w:rFonts w:ascii="Cambria Math" w:hAnsi="Cambria Math"/>
            <w:sz w:val="20"/>
            <w:szCs w:val="20"/>
            <w:lang w:val="en-IN"/>
          </w:rPr>
          <m:t>=</m:t>
        </m:r>
      </m:oMath>
      <w:r w:rsidRPr="00B168C5">
        <w:rPr>
          <w:sz w:val="20"/>
          <w:szCs w:val="20"/>
          <w:lang w:val="en-IN"/>
        </w:rPr>
        <w:tab/>
        <w:t>5.23 Pas</w:t>
      </w:r>
      <w:r w:rsidRPr="00B168C5">
        <w:rPr>
          <w:sz w:val="20"/>
          <w:szCs w:val="20"/>
          <w:lang w:val="en-IN"/>
        </w:rPr>
        <w:tab/>
      </w:r>
    </w:p>
    <w:p w14:paraId="3ABC11B6" w14:textId="0CADFE1D" w:rsidR="00B168C5" w:rsidRPr="00B168C5" w:rsidRDefault="00000000" w:rsidP="00B168C5">
      <w:pPr>
        <w:jc w:val="both"/>
        <w:rPr>
          <w:sz w:val="20"/>
          <w:szCs w:val="20"/>
          <w:lang w:val="en-IN"/>
        </w:rPr>
      </w:pPr>
      <m:oMathPara>
        <m:oMathParaPr>
          <m:jc m:val="left"/>
        </m:oMathParaPr>
        <m:oMath>
          <m:sSub>
            <m:sSubPr>
              <m:ctrlPr>
                <w:rPr>
                  <w:rFonts w:ascii="Cambria Math" w:hAnsi="Cambria Math"/>
                  <w:i/>
                  <w:sz w:val="20"/>
                  <w:szCs w:val="20"/>
                  <w:lang w:val="en-IN"/>
                </w:rPr>
              </m:ctrlPr>
            </m:sSubPr>
            <m:e>
              <m:r>
                <w:rPr>
                  <w:rFonts w:ascii="Cambria Math" w:hAnsi="Cambria Math"/>
                  <w:sz w:val="20"/>
                  <w:szCs w:val="20"/>
                  <w:lang w:val="en-IN"/>
                </w:rPr>
                <m:t>t</m:t>
              </m:r>
            </m:e>
            <m:sub>
              <m:r>
                <w:rPr>
                  <w:rFonts w:ascii="Cambria Math" w:hAnsi="Cambria Math"/>
                  <w:sz w:val="20"/>
                  <w:szCs w:val="20"/>
                  <w:lang w:val="en-IN"/>
                </w:rPr>
                <m:t>of</m:t>
              </m:r>
            </m:sub>
          </m:sSub>
          <m:r>
            <w:rPr>
              <w:rFonts w:ascii="Cambria Math" w:hAnsi="Cambria Math"/>
              <w:sz w:val="20"/>
              <w:szCs w:val="20"/>
              <w:lang w:val="en-IN"/>
            </w:rPr>
            <m:t>=</m:t>
          </m:r>
          <m:f>
            <m:fPr>
              <m:ctrlPr>
                <w:rPr>
                  <w:rFonts w:ascii="Cambria Math" w:hAnsi="Cambria Math"/>
                  <w:i/>
                  <w:sz w:val="20"/>
                  <w:szCs w:val="20"/>
                  <w:lang w:val="en-IN"/>
                </w:rPr>
              </m:ctrlPr>
            </m:fPr>
            <m:num>
              <m:sSub>
                <m:sSubPr>
                  <m:ctrlPr>
                    <w:rPr>
                      <w:rFonts w:ascii="Cambria Math" w:hAnsi="Cambria Math"/>
                      <w:i/>
                      <w:sz w:val="20"/>
                      <w:szCs w:val="20"/>
                      <w:lang w:val="en-IN"/>
                    </w:rPr>
                  </m:ctrlPr>
                </m:sSubPr>
                <m:e>
                  <m:r>
                    <w:rPr>
                      <w:rFonts w:ascii="Cambria Math" w:hAnsi="Cambria Math"/>
                      <w:sz w:val="20"/>
                      <w:szCs w:val="20"/>
                      <w:lang w:val="en-IN"/>
                    </w:rPr>
                    <m:t>i</m:t>
                  </m:r>
                </m:e>
                <m:sub>
                  <m:r>
                    <w:rPr>
                      <w:rFonts w:ascii="Cambria Math" w:hAnsi="Cambria Math"/>
                      <w:sz w:val="20"/>
                      <w:szCs w:val="20"/>
                      <w:lang w:val="en-IN"/>
                    </w:rPr>
                    <m:t>s</m:t>
                  </m:r>
                </m:sub>
              </m:sSub>
            </m:num>
            <m:den>
              <m:r>
                <m:rPr>
                  <m:sty m:val="p"/>
                </m:rPr>
                <w:rPr>
                  <w:rFonts w:ascii="Cambria Math" w:hAnsi="Cambria Math"/>
                  <w:sz w:val="20"/>
                  <w:szCs w:val="20"/>
                  <w:lang w:val="en-IN"/>
                </w:rPr>
                <m:t>Ps</m:t>
              </m:r>
            </m:den>
          </m:f>
        </m:oMath>
      </m:oMathPara>
    </w:p>
    <w:p w14:paraId="5C003E32" w14:textId="4CDCC9A2" w:rsidR="00B168C5" w:rsidRPr="00B168C5" w:rsidRDefault="00000000" w:rsidP="00B168C5">
      <w:pPr>
        <w:jc w:val="both"/>
        <w:rPr>
          <w:sz w:val="20"/>
          <w:szCs w:val="20"/>
          <w:lang w:val="en-IN"/>
        </w:rPr>
      </w:pPr>
      <m:oMath>
        <m:sSub>
          <m:sSubPr>
            <m:ctrlPr>
              <w:rPr>
                <w:rFonts w:ascii="Cambria Math" w:hAnsi="Cambria Math"/>
                <w:i/>
                <w:sz w:val="20"/>
                <w:szCs w:val="20"/>
                <w:lang w:val="en-IN"/>
              </w:rPr>
            </m:ctrlPr>
          </m:sSubPr>
          <m:e>
            <m:r>
              <w:rPr>
                <w:rFonts w:ascii="Cambria Math" w:hAnsi="Cambria Math"/>
                <w:sz w:val="20"/>
                <w:szCs w:val="20"/>
                <w:lang w:val="en-IN"/>
              </w:rPr>
              <m:t>t</m:t>
            </m:r>
          </m:e>
          <m:sub>
            <m:r>
              <w:rPr>
                <w:rFonts w:ascii="Cambria Math" w:hAnsi="Cambria Math"/>
                <w:sz w:val="20"/>
                <w:szCs w:val="20"/>
                <w:lang w:val="en-IN"/>
              </w:rPr>
              <m:t>of</m:t>
            </m:r>
          </m:sub>
        </m:sSub>
        <m:r>
          <w:rPr>
            <w:rFonts w:ascii="Cambria Math" w:hAnsi="Cambria Math"/>
            <w:sz w:val="20"/>
            <w:szCs w:val="20"/>
            <w:lang w:val="en-IN"/>
          </w:rPr>
          <m:t>=</m:t>
        </m:r>
      </m:oMath>
      <w:r w:rsidR="00B168C5" w:rsidRPr="00B168C5">
        <w:rPr>
          <w:sz w:val="20"/>
          <w:szCs w:val="20"/>
          <w:lang w:val="en-IN"/>
        </w:rPr>
        <w:t xml:space="preserve"> 0.000196201 s</w:t>
      </w:r>
    </w:p>
    <w:p w14:paraId="105EDE28" w14:textId="21404877" w:rsidR="00B168C5" w:rsidRPr="00B168C5" w:rsidRDefault="00000000" w:rsidP="00B168C5">
      <w:pPr>
        <w:jc w:val="both"/>
        <w:rPr>
          <w:sz w:val="20"/>
          <w:szCs w:val="20"/>
          <w:lang w:val="en-IN"/>
        </w:rPr>
      </w:pPr>
      <m:oMathPara>
        <m:oMathParaPr>
          <m:jc m:val="left"/>
        </m:oMathParaPr>
        <m:oMath>
          <m:sSub>
            <m:sSubPr>
              <m:ctrlPr>
                <w:rPr>
                  <w:rFonts w:ascii="Cambria Math" w:hAnsi="Cambria Math"/>
                  <w:i/>
                  <w:sz w:val="20"/>
                  <w:szCs w:val="20"/>
                  <w:lang w:val="en-IN"/>
                </w:rPr>
              </m:ctrlPr>
            </m:sSubPr>
            <m:e>
              <m:r>
                <w:rPr>
                  <w:rFonts w:ascii="Cambria Math" w:hAnsi="Cambria Math"/>
                  <w:sz w:val="20"/>
                  <w:szCs w:val="20"/>
                  <w:lang w:val="en-IN"/>
                </w:rPr>
                <m:t>t</m:t>
              </m:r>
            </m:e>
            <m:sub>
              <m:r>
                <w:rPr>
                  <w:rFonts w:ascii="Cambria Math" w:hAnsi="Cambria Math"/>
                  <w:sz w:val="20"/>
                  <w:szCs w:val="20"/>
                  <w:lang w:val="en-IN"/>
                </w:rPr>
                <m:t>rf</m:t>
              </m:r>
            </m:sub>
          </m:sSub>
          <m:r>
            <w:rPr>
              <w:rFonts w:ascii="Cambria Math" w:hAnsi="Cambria Math"/>
              <w:sz w:val="20"/>
              <w:szCs w:val="20"/>
              <w:lang w:val="en-IN"/>
            </w:rPr>
            <m:t>=</m:t>
          </m:r>
          <m:f>
            <m:fPr>
              <m:ctrlPr>
                <w:rPr>
                  <w:rFonts w:ascii="Cambria Math" w:hAnsi="Cambria Math"/>
                  <w:i/>
                  <w:sz w:val="20"/>
                  <w:szCs w:val="20"/>
                  <w:lang w:val="en-IN"/>
                </w:rPr>
              </m:ctrlPr>
            </m:fPr>
            <m:num>
              <m:sSub>
                <m:sSubPr>
                  <m:ctrlPr>
                    <w:rPr>
                      <w:rFonts w:ascii="Cambria Math" w:hAnsi="Cambria Math"/>
                      <w:i/>
                      <w:sz w:val="20"/>
                      <w:szCs w:val="20"/>
                      <w:lang w:val="en-IN"/>
                    </w:rPr>
                  </m:ctrlPr>
                </m:sSubPr>
                <m:e>
                  <m:r>
                    <w:rPr>
                      <w:rFonts w:ascii="Cambria Math" w:hAnsi="Cambria Math"/>
                      <w:sz w:val="20"/>
                      <w:szCs w:val="20"/>
                      <w:lang w:val="en-IN"/>
                    </w:rPr>
                    <m:t>i</m:t>
                  </m:r>
                </m:e>
                <m:sub>
                  <m:r>
                    <w:rPr>
                      <w:rFonts w:ascii="Cambria Math" w:hAnsi="Cambria Math"/>
                      <w:sz w:val="20"/>
                      <w:szCs w:val="20"/>
                      <w:lang w:val="en-IN"/>
                    </w:rPr>
                    <m:t>s</m:t>
                  </m:r>
                </m:sub>
              </m:sSub>
            </m:num>
            <m:den>
              <m:r>
                <m:rPr>
                  <m:sty m:val="p"/>
                </m:rPr>
                <w:rPr>
                  <w:rFonts w:ascii="Cambria Math" w:hAnsi="Cambria Math"/>
                  <w:sz w:val="20"/>
                  <w:szCs w:val="20"/>
                  <w:lang w:val="en-IN"/>
                </w:rPr>
                <m:t>Pro</m:t>
              </m:r>
            </m:den>
          </m:f>
        </m:oMath>
      </m:oMathPara>
    </w:p>
    <w:p w14:paraId="227D5DC7" w14:textId="7B200FE3" w:rsidR="00B168C5" w:rsidRPr="00B168C5" w:rsidRDefault="00000000" w:rsidP="00B168C5">
      <w:pPr>
        <w:jc w:val="both"/>
        <w:rPr>
          <w:sz w:val="20"/>
          <w:szCs w:val="20"/>
          <w:lang w:val="en-IN"/>
        </w:rPr>
      </w:pPr>
      <m:oMath>
        <m:sSub>
          <m:sSubPr>
            <m:ctrlPr>
              <w:rPr>
                <w:rFonts w:ascii="Cambria Math" w:hAnsi="Cambria Math"/>
                <w:i/>
                <w:sz w:val="20"/>
                <w:szCs w:val="20"/>
                <w:lang w:val="en-IN"/>
              </w:rPr>
            </m:ctrlPr>
          </m:sSubPr>
          <m:e>
            <m:r>
              <w:rPr>
                <w:rFonts w:ascii="Cambria Math" w:hAnsi="Cambria Math"/>
                <w:sz w:val="20"/>
                <w:szCs w:val="20"/>
                <w:lang w:val="en-IN"/>
              </w:rPr>
              <m:t>t</m:t>
            </m:r>
          </m:e>
          <m:sub>
            <m:r>
              <w:rPr>
                <w:rFonts w:ascii="Cambria Math" w:hAnsi="Cambria Math"/>
                <w:sz w:val="20"/>
                <w:szCs w:val="20"/>
                <w:lang w:val="en-IN"/>
              </w:rPr>
              <m:t>rf</m:t>
            </m:r>
          </m:sub>
        </m:sSub>
      </m:oMath>
      <w:r w:rsidR="00B168C5" w:rsidRPr="00B168C5">
        <w:rPr>
          <w:sz w:val="20"/>
          <w:szCs w:val="20"/>
          <w:lang w:val="en-IN"/>
        </w:rPr>
        <w:t>=8.06489E-05 s</w:t>
      </w:r>
    </w:p>
    <w:p w14:paraId="3E836C71" w14:textId="3048204A" w:rsidR="00B168C5" w:rsidRPr="00B168C5" w:rsidRDefault="00000000" w:rsidP="00B168C5">
      <w:pPr>
        <w:jc w:val="both"/>
        <w:rPr>
          <w:sz w:val="20"/>
          <w:szCs w:val="20"/>
          <w:lang w:val="en-IN"/>
        </w:rPr>
      </w:pPr>
      <m:oMathPara>
        <m:oMathParaPr>
          <m:jc m:val="left"/>
        </m:oMathParaPr>
        <m:oMath>
          <m:sSub>
            <m:sSubPr>
              <m:ctrlPr>
                <w:rPr>
                  <w:rFonts w:ascii="Cambria Math" w:hAnsi="Cambria Math"/>
                  <w:i/>
                  <w:sz w:val="20"/>
                  <w:szCs w:val="20"/>
                  <w:lang w:val="en-IN"/>
                </w:rPr>
              </m:ctrlPr>
            </m:sSubPr>
            <m:e>
              <m:r>
                <w:rPr>
                  <w:rFonts w:ascii="Cambria Math" w:hAnsi="Cambria Math"/>
                  <w:sz w:val="20"/>
                  <w:szCs w:val="20"/>
                  <w:lang w:val="en-IN"/>
                </w:rPr>
                <m:t>t</m:t>
              </m:r>
            </m:e>
            <m:sub>
              <m:r>
                <w:rPr>
                  <w:rFonts w:ascii="Cambria Math" w:hAnsi="Cambria Math"/>
                  <w:sz w:val="20"/>
                  <w:szCs w:val="20"/>
                  <w:lang w:val="en-IN"/>
                </w:rPr>
                <m:t>c</m:t>
              </m:r>
            </m:sub>
          </m:sSub>
          <m:r>
            <w:rPr>
              <w:rFonts w:ascii="Cambria Math" w:hAnsi="Cambria Math"/>
              <w:sz w:val="20"/>
              <w:szCs w:val="20"/>
              <w:lang w:val="en-IN"/>
            </w:rPr>
            <m:t>=</m:t>
          </m:r>
          <m:f>
            <m:fPr>
              <m:ctrlPr>
                <w:rPr>
                  <w:rFonts w:ascii="Cambria Math" w:hAnsi="Cambria Math"/>
                  <w:i/>
                  <w:sz w:val="20"/>
                  <w:szCs w:val="20"/>
                  <w:lang w:val="en-IN"/>
                </w:rPr>
              </m:ctrlPr>
            </m:fPr>
            <m:num>
              <m:r>
                <w:rPr>
                  <w:rFonts w:ascii="Cambria Math" w:hAnsi="Cambria Math"/>
                  <w:sz w:val="20"/>
                  <w:szCs w:val="20"/>
                  <w:lang w:val="en-IN"/>
                </w:rPr>
                <m:t>4S</m:t>
              </m:r>
            </m:num>
            <m:den>
              <m:d>
                <m:dPr>
                  <m:ctrlPr>
                    <w:rPr>
                      <w:rFonts w:ascii="Cambria Math" w:hAnsi="Cambria Math"/>
                      <w:i/>
                      <w:sz w:val="20"/>
                      <w:szCs w:val="20"/>
                      <w:lang w:val="en-IN"/>
                    </w:rPr>
                  </m:ctrlPr>
                </m:dPr>
                <m:e>
                  <m:r>
                    <w:rPr>
                      <w:rFonts w:ascii="Cambria Math" w:hAnsi="Cambria Math"/>
                      <w:sz w:val="20"/>
                      <w:szCs w:val="20"/>
                      <w:lang w:val="en-IN"/>
                    </w:rPr>
                    <m:t>R+1</m:t>
                  </m:r>
                </m:e>
              </m:d>
              <m:r>
                <w:rPr>
                  <w:rFonts w:ascii="Cambria Math" w:hAnsi="Cambria Math"/>
                  <w:sz w:val="20"/>
                  <w:szCs w:val="20"/>
                  <w:lang w:val="en-IN"/>
                </w:rPr>
                <m:t>C</m:t>
              </m:r>
            </m:den>
          </m:f>
        </m:oMath>
      </m:oMathPara>
    </w:p>
    <w:p w14:paraId="52E3FA06" w14:textId="77777777" w:rsidR="00B168C5" w:rsidRPr="00B168C5" w:rsidRDefault="00B168C5" w:rsidP="00B168C5">
      <w:pPr>
        <w:jc w:val="both"/>
        <w:rPr>
          <w:sz w:val="20"/>
          <w:szCs w:val="20"/>
        </w:rPr>
      </w:pPr>
    </w:p>
    <w:p w14:paraId="0EFBA341" w14:textId="5BAD95ED" w:rsidR="00B168C5" w:rsidRPr="00B168C5" w:rsidRDefault="00000000" w:rsidP="00B168C5">
      <w:pPr>
        <w:jc w:val="both"/>
        <w:rPr>
          <w:sz w:val="20"/>
          <w:szCs w:val="20"/>
          <w:lang w:val="en-IN"/>
        </w:rPr>
      </w:pPr>
      <m:oMath>
        <m:sSub>
          <m:sSubPr>
            <m:ctrlPr>
              <w:rPr>
                <w:rFonts w:ascii="Cambria Math" w:hAnsi="Cambria Math"/>
                <w:i/>
                <w:sz w:val="20"/>
                <w:szCs w:val="20"/>
                <w:lang w:val="en-IN"/>
              </w:rPr>
            </m:ctrlPr>
          </m:sSubPr>
          <m:e>
            <m:r>
              <w:rPr>
                <w:rFonts w:ascii="Cambria Math" w:hAnsi="Cambria Math"/>
                <w:sz w:val="20"/>
                <w:szCs w:val="20"/>
                <w:lang w:val="en-IN"/>
              </w:rPr>
              <m:t>t</m:t>
            </m:r>
          </m:e>
          <m:sub>
            <m:r>
              <w:rPr>
                <w:rFonts w:ascii="Cambria Math" w:hAnsi="Cambria Math"/>
                <w:sz w:val="20"/>
                <w:szCs w:val="20"/>
                <w:lang w:val="en-IN"/>
              </w:rPr>
              <m:t>c</m:t>
            </m:r>
          </m:sub>
        </m:sSub>
        <m:r>
          <w:rPr>
            <w:rFonts w:ascii="Cambria Math" w:hAnsi="Cambria Math"/>
            <w:sz w:val="20"/>
            <w:szCs w:val="20"/>
            <w:lang w:val="en-IN"/>
          </w:rPr>
          <m:t>=0.000114107</m:t>
        </m:r>
      </m:oMath>
      <w:r w:rsidR="00B168C5" w:rsidRPr="00B168C5">
        <w:rPr>
          <w:sz w:val="20"/>
          <w:szCs w:val="20"/>
          <w:lang w:val="en-IN"/>
        </w:rPr>
        <w:t xml:space="preserve"> s</w:t>
      </w:r>
    </w:p>
    <w:p w14:paraId="3E2ABE1B" w14:textId="77777777" w:rsidR="009168D9" w:rsidRDefault="009168D9" w:rsidP="009168D9">
      <w:pPr>
        <w:jc w:val="both"/>
        <w:rPr>
          <w:sz w:val="20"/>
          <w:szCs w:val="20"/>
        </w:rPr>
      </w:pPr>
    </w:p>
    <w:p w14:paraId="2CE0B028" w14:textId="77777777" w:rsidR="00B168C5" w:rsidRPr="00DC69B8" w:rsidRDefault="00B168C5" w:rsidP="00B168C5">
      <w:pPr>
        <w:pStyle w:val="Caption"/>
        <w:keepNext/>
        <w:jc w:val="center"/>
        <w:rPr>
          <w:i w:val="0"/>
          <w:iCs w:val="0"/>
          <w:color w:val="auto"/>
          <w:sz w:val="20"/>
        </w:rPr>
      </w:pPr>
      <w:bookmarkStart w:id="21" w:name="_Toc110860737"/>
      <w:r w:rsidRPr="00DC69B8">
        <w:rPr>
          <w:i w:val="0"/>
          <w:iCs w:val="0"/>
          <w:color w:val="auto"/>
          <w:sz w:val="20"/>
        </w:rPr>
        <w:t>Table 3. Blast pressure for TNT mass in kg</w:t>
      </w:r>
      <w:bookmarkEnd w:id="21"/>
    </w:p>
    <w:tbl>
      <w:tblPr>
        <w:tblStyle w:val="TableGrid"/>
        <w:tblW w:w="11328" w:type="dxa"/>
        <w:tblLook w:val="04A0" w:firstRow="1" w:lastRow="0" w:firstColumn="1" w:lastColumn="0" w:noHBand="0" w:noVBand="1"/>
      </w:tblPr>
      <w:tblGrid>
        <w:gridCol w:w="1510"/>
        <w:gridCol w:w="1100"/>
        <w:gridCol w:w="1083"/>
        <w:gridCol w:w="1083"/>
        <w:gridCol w:w="1083"/>
        <w:gridCol w:w="1083"/>
        <w:gridCol w:w="1083"/>
        <w:gridCol w:w="1083"/>
        <w:gridCol w:w="1115"/>
        <w:gridCol w:w="1105"/>
      </w:tblGrid>
      <w:tr w:rsidR="00153492" w:rsidRPr="00921E15" w14:paraId="7549ED37" w14:textId="77777777" w:rsidTr="00153492">
        <w:trPr>
          <w:trHeight w:val="367"/>
        </w:trPr>
        <w:tc>
          <w:tcPr>
            <w:tcW w:w="1510" w:type="dxa"/>
          </w:tcPr>
          <w:p w14:paraId="42D2C719" w14:textId="77777777" w:rsidR="00B168C5" w:rsidRPr="00DC69B8" w:rsidRDefault="00B168C5" w:rsidP="00A840A2">
            <w:pPr>
              <w:jc w:val="center"/>
              <w:rPr>
                <w:color w:val="0E101A"/>
                <w:sz w:val="20"/>
                <w:szCs w:val="20"/>
                <w:lang w:val="en-IN" w:eastAsia="en-IN"/>
              </w:rPr>
            </w:pPr>
            <w:r w:rsidRPr="00DC69B8">
              <w:rPr>
                <w:color w:val="0E101A"/>
                <w:sz w:val="20"/>
                <w:szCs w:val="20"/>
                <w:lang w:val="en-IN" w:eastAsia="en-IN"/>
              </w:rPr>
              <w:t>TNT</w:t>
            </w:r>
          </w:p>
          <w:p w14:paraId="2B2CD862" w14:textId="77777777" w:rsidR="00B168C5" w:rsidRPr="00DC69B8" w:rsidRDefault="00B168C5" w:rsidP="00A840A2">
            <w:pPr>
              <w:jc w:val="center"/>
              <w:rPr>
                <w:color w:val="0E101A"/>
                <w:sz w:val="20"/>
                <w:szCs w:val="20"/>
                <w:lang w:val="en-IN" w:eastAsia="en-IN"/>
              </w:rPr>
            </w:pPr>
            <w:r w:rsidRPr="00DC69B8">
              <w:rPr>
                <w:color w:val="0E101A"/>
                <w:sz w:val="20"/>
                <w:szCs w:val="20"/>
                <w:lang w:val="en-IN" w:eastAsia="en-IN"/>
              </w:rPr>
              <w:t>kg</w:t>
            </w:r>
          </w:p>
        </w:tc>
        <w:tc>
          <w:tcPr>
            <w:tcW w:w="1100" w:type="dxa"/>
          </w:tcPr>
          <w:p w14:paraId="7275FA52" w14:textId="77777777" w:rsidR="00B168C5" w:rsidRPr="00DC69B8" w:rsidRDefault="00B168C5" w:rsidP="00A840A2">
            <w:pPr>
              <w:jc w:val="center"/>
              <w:rPr>
                <w:color w:val="0E101A"/>
                <w:sz w:val="20"/>
                <w:szCs w:val="20"/>
                <w:lang w:val="en-IN" w:eastAsia="en-IN"/>
              </w:rPr>
            </w:pPr>
            <w:r w:rsidRPr="00DC69B8">
              <w:rPr>
                <w:color w:val="0E101A"/>
                <w:sz w:val="20"/>
                <w:szCs w:val="20"/>
                <w:lang w:val="en-IN" w:eastAsia="en-IN"/>
              </w:rPr>
              <w:t>W</w:t>
            </w:r>
          </w:p>
          <w:p w14:paraId="33110A02" w14:textId="77777777" w:rsidR="00B168C5" w:rsidRPr="00DC69B8" w:rsidRDefault="00B168C5" w:rsidP="00A840A2">
            <w:pPr>
              <w:jc w:val="center"/>
              <w:rPr>
                <w:color w:val="0E101A"/>
                <w:sz w:val="20"/>
                <w:szCs w:val="20"/>
                <w:lang w:val="en-IN" w:eastAsia="en-IN"/>
              </w:rPr>
            </w:pPr>
            <w:r w:rsidRPr="00DC69B8">
              <w:rPr>
                <w:color w:val="0E101A"/>
                <w:sz w:val="20"/>
                <w:szCs w:val="20"/>
                <w:lang w:val="en-IN" w:eastAsia="en-IN"/>
              </w:rPr>
              <w:t>tonne</w:t>
            </w:r>
          </w:p>
        </w:tc>
        <w:tc>
          <w:tcPr>
            <w:tcW w:w="1083" w:type="dxa"/>
          </w:tcPr>
          <w:p w14:paraId="2FB9D00F" w14:textId="77777777" w:rsidR="00B168C5" w:rsidRPr="00DC69B8" w:rsidRDefault="00B168C5" w:rsidP="00A840A2">
            <w:pPr>
              <w:jc w:val="center"/>
              <w:rPr>
                <w:color w:val="0E101A"/>
                <w:sz w:val="20"/>
                <w:szCs w:val="20"/>
                <w:lang w:val="en-IN" w:eastAsia="en-IN"/>
              </w:rPr>
            </w:pPr>
            <w:r w:rsidRPr="00DC69B8">
              <w:rPr>
                <w:color w:val="0E101A"/>
                <w:sz w:val="20"/>
                <w:szCs w:val="20"/>
                <w:lang w:val="en-IN" w:eastAsia="en-IN"/>
              </w:rPr>
              <w:t>Z</w:t>
            </w:r>
          </w:p>
          <w:p w14:paraId="066FA76B" w14:textId="77777777" w:rsidR="00B168C5" w:rsidRPr="00DC69B8" w:rsidRDefault="00B168C5" w:rsidP="00A840A2">
            <w:pPr>
              <w:jc w:val="center"/>
              <w:rPr>
                <w:color w:val="0E101A"/>
                <w:sz w:val="20"/>
                <w:szCs w:val="20"/>
                <w:vertAlign w:val="superscript"/>
                <w:lang w:val="en-IN" w:eastAsia="en-IN"/>
              </w:rPr>
            </w:pPr>
            <w:r w:rsidRPr="00DC69B8">
              <w:rPr>
                <w:color w:val="0E101A"/>
                <w:sz w:val="20"/>
                <w:szCs w:val="20"/>
                <w:lang w:val="en-IN" w:eastAsia="en-IN"/>
              </w:rPr>
              <w:t>mkg</w:t>
            </w:r>
            <w:r w:rsidRPr="00DC69B8">
              <w:rPr>
                <w:color w:val="0E101A"/>
                <w:sz w:val="20"/>
                <w:szCs w:val="20"/>
                <w:vertAlign w:val="superscript"/>
                <w:lang w:val="en-IN" w:eastAsia="en-IN"/>
              </w:rPr>
              <w:t>-1</w:t>
            </w:r>
          </w:p>
        </w:tc>
        <w:tc>
          <w:tcPr>
            <w:tcW w:w="1083" w:type="dxa"/>
          </w:tcPr>
          <w:p w14:paraId="047670CB" w14:textId="77777777" w:rsidR="00B168C5" w:rsidRPr="00DC69B8" w:rsidRDefault="00B168C5" w:rsidP="00A840A2">
            <w:pPr>
              <w:jc w:val="center"/>
              <w:rPr>
                <w:color w:val="0E101A"/>
                <w:sz w:val="20"/>
                <w:szCs w:val="20"/>
                <w:lang w:val="en-IN" w:eastAsia="en-IN"/>
              </w:rPr>
            </w:pPr>
            <w:r w:rsidRPr="00DC69B8">
              <w:rPr>
                <w:color w:val="0E101A"/>
                <w:sz w:val="20"/>
                <w:szCs w:val="20"/>
                <w:lang w:val="en-IN" w:eastAsia="en-IN"/>
              </w:rPr>
              <w:t>Ps</w:t>
            </w:r>
          </w:p>
          <w:p w14:paraId="4ED1C2B5" w14:textId="77777777" w:rsidR="00B168C5" w:rsidRPr="00DC69B8" w:rsidRDefault="00B168C5" w:rsidP="00A840A2">
            <w:pPr>
              <w:jc w:val="center"/>
              <w:rPr>
                <w:color w:val="0E101A"/>
                <w:sz w:val="20"/>
                <w:szCs w:val="20"/>
                <w:lang w:val="en-IN" w:eastAsia="en-IN"/>
              </w:rPr>
            </w:pPr>
            <w:proofErr w:type="spellStart"/>
            <w:r w:rsidRPr="00DC69B8">
              <w:rPr>
                <w:color w:val="0E101A"/>
                <w:sz w:val="20"/>
                <w:szCs w:val="20"/>
                <w:lang w:val="en-IN" w:eastAsia="en-IN"/>
              </w:rPr>
              <w:t>mpa</w:t>
            </w:r>
            <w:proofErr w:type="spellEnd"/>
          </w:p>
        </w:tc>
        <w:tc>
          <w:tcPr>
            <w:tcW w:w="1083" w:type="dxa"/>
          </w:tcPr>
          <w:p w14:paraId="602784FA" w14:textId="77777777" w:rsidR="00B168C5" w:rsidRPr="00DC69B8" w:rsidRDefault="00000000" w:rsidP="00A840A2">
            <w:pPr>
              <w:jc w:val="center"/>
              <w:rPr>
                <w:color w:val="0E101A"/>
                <w:sz w:val="20"/>
                <w:szCs w:val="20"/>
                <w:lang w:val="en-IN" w:eastAsia="en-IN"/>
              </w:rPr>
            </w:pPr>
            <m:oMathPara>
              <m:oMath>
                <m:sSub>
                  <m:sSubPr>
                    <m:ctrlPr>
                      <w:rPr>
                        <w:rFonts w:ascii="Cambria Math" w:hAnsi="Cambria Math"/>
                        <w:color w:val="0E101A"/>
                        <w:sz w:val="20"/>
                        <w:szCs w:val="20"/>
                        <w:lang w:val="en-IN" w:eastAsia="en-IN"/>
                      </w:rPr>
                    </m:ctrlPr>
                  </m:sSubPr>
                  <m:e>
                    <m:r>
                      <m:rPr>
                        <m:sty m:val="p"/>
                      </m:rPr>
                      <w:rPr>
                        <w:rFonts w:ascii="Cambria Math" w:hAnsi="Cambria Math"/>
                        <w:color w:val="0E101A"/>
                        <w:sz w:val="20"/>
                        <w:szCs w:val="20"/>
                        <w:lang w:val="en-IN" w:eastAsia="en-IN"/>
                      </w:rPr>
                      <m:t>P</m:t>
                    </m:r>
                  </m:e>
                  <m:sub>
                    <m:sSub>
                      <m:sSubPr>
                        <m:ctrlPr>
                          <w:rPr>
                            <w:rFonts w:ascii="Cambria Math" w:hAnsi="Cambria Math"/>
                            <w:color w:val="0E101A"/>
                            <w:sz w:val="20"/>
                            <w:szCs w:val="20"/>
                            <w:lang w:val="en-IN" w:eastAsia="en-IN"/>
                          </w:rPr>
                        </m:ctrlPr>
                      </m:sSubPr>
                      <m:e>
                        <m:r>
                          <m:rPr>
                            <m:sty m:val="p"/>
                          </m:rPr>
                          <w:rPr>
                            <w:rFonts w:ascii="Cambria Math" w:hAnsi="Cambria Math"/>
                            <w:color w:val="0E101A"/>
                            <w:sz w:val="20"/>
                            <w:szCs w:val="20"/>
                            <w:lang w:val="en-IN" w:eastAsia="en-IN"/>
                          </w:rPr>
                          <m:t>r</m:t>
                        </m:r>
                      </m:e>
                      <m:sub>
                        <m:r>
                          <m:rPr>
                            <m:sty m:val="p"/>
                          </m:rPr>
                          <w:rPr>
                            <w:rFonts w:ascii="Cambria Math" w:hAnsi="Cambria Math"/>
                            <w:color w:val="0E101A"/>
                            <w:sz w:val="20"/>
                            <w:szCs w:val="20"/>
                            <w:lang w:val="en-IN" w:eastAsia="en-IN"/>
                          </w:rPr>
                          <m:t>0</m:t>
                        </m:r>
                      </m:sub>
                    </m:sSub>
                  </m:sub>
                </m:sSub>
              </m:oMath>
            </m:oMathPara>
          </w:p>
          <w:p w14:paraId="672541E3" w14:textId="77777777" w:rsidR="00B168C5" w:rsidRPr="00DC69B8" w:rsidRDefault="00B168C5" w:rsidP="00A840A2">
            <w:pPr>
              <w:jc w:val="center"/>
              <w:rPr>
                <w:color w:val="0E101A"/>
                <w:sz w:val="20"/>
                <w:szCs w:val="20"/>
                <w:lang w:val="en-IN" w:eastAsia="en-IN"/>
              </w:rPr>
            </w:pPr>
            <w:proofErr w:type="spellStart"/>
            <w:r w:rsidRPr="00DC69B8">
              <w:rPr>
                <w:color w:val="0E101A"/>
                <w:sz w:val="20"/>
                <w:szCs w:val="20"/>
                <w:lang w:val="en-IN" w:eastAsia="en-IN"/>
              </w:rPr>
              <w:t>mpa</w:t>
            </w:r>
            <w:proofErr w:type="spellEnd"/>
          </w:p>
        </w:tc>
        <w:tc>
          <w:tcPr>
            <w:tcW w:w="1083" w:type="dxa"/>
          </w:tcPr>
          <w:p w14:paraId="1B5D7DDB" w14:textId="77777777" w:rsidR="00B168C5" w:rsidRPr="00DC69B8" w:rsidRDefault="00B168C5" w:rsidP="00A840A2">
            <w:pPr>
              <w:jc w:val="center"/>
              <w:rPr>
                <w:color w:val="0E101A"/>
                <w:sz w:val="20"/>
                <w:szCs w:val="20"/>
                <w:lang w:val="en-IN" w:eastAsia="en-IN"/>
              </w:rPr>
            </w:pPr>
            <m:oMathPara>
              <m:oMath>
                <m:r>
                  <w:rPr>
                    <w:rFonts w:ascii="Cambria Math" w:hAnsi="Cambria Math"/>
                    <w:color w:val="0E101A"/>
                    <w:sz w:val="20"/>
                    <w:szCs w:val="20"/>
                    <w:lang w:val="en-IN" w:eastAsia="en-IN"/>
                  </w:rPr>
                  <m:t>P</m:t>
                </m:r>
              </m:oMath>
            </m:oMathPara>
          </w:p>
          <w:p w14:paraId="6CB1EC9C" w14:textId="77777777" w:rsidR="00B168C5" w:rsidRPr="00DC69B8" w:rsidRDefault="00B168C5" w:rsidP="00A840A2">
            <w:pPr>
              <w:jc w:val="center"/>
              <w:rPr>
                <w:color w:val="0E101A"/>
                <w:sz w:val="20"/>
                <w:szCs w:val="20"/>
                <w:lang w:val="en-IN" w:eastAsia="en-IN"/>
              </w:rPr>
            </w:pPr>
            <w:proofErr w:type="spellStart"/>
            <w:r w:rsidRPr="00DC69B8">
              <w:rPr>
                <w:color w:val="0E101A"/>
                <w:sz w:val="20"/>
                <w:szCs w:val="20"/>
                <w:lang w:val="en-IN" w:eastAsia="en-IN"/>
              </w:rPr>
              <w:t>mpa</w:t>
            </w:r>
            <w:proofErr w:type="spellEnd"/>
          </w:p>
        </w:tc>
        <w:tc>
          <w:tcPr>
            <w:tcW w:w="1083" w:type="dxa"/>
          </w:tcPr>
          <w:p w14:paraId="00CF0367" w14:textId="77777777" w:rsidR="00B168C5" w:rsidRPr="00DC69B8" w:rsidRDefault="00000000" w:rsidP="00A840A2">
            <w:pPr>
              <w:jc w:val="center"/>
              <w:rPr>
                <w:color w:val="0E101A"/>
                <w:sz w:val="20"/>
                <w:szCs w:val="20"/>
                <w:lang w:val="en-IN" w:eastAsia="en-IN"/>
              </w:rPr>
            </w:pPr>
            <m:oMathPara>
              <m:oMath>
                <m:sSub>
                  <m:sSubPr>
                    <m:ctrlPr>
                      <w:rPr>
                        <w:rFonts w:ascii="Cambria Math" w:hAnsi="Cambria Math"/>
                        <w:i/>
                        <w:color w:val="0E101A"/>
                        <w:sz w:val="20"/>
                        <w:szCs w:val="20"/>
                        <w:lang w:val="en-IN" w:eastAsia="en-IN"/>
                      </w:rPr>
                    </m:ctrlPr>
                  </m:sSubPr>
                  <m:e>
                    <m:r>
                      <w:rPr>
                        <w:rFonts w:ascii="Cambria Math" w:hAnsi="Cambria Math"/>
                        <w:color w:val="0E101A"/>
                        <w:sz w:val="20"/>
                        <w:szCs w:val="20"/>
                        <w:lang w:val="en-IN" w:eastAsia="en-IN"/>
                      </w:rPr>
                      <m:t>i</m:t>
                    </m:r>
                  </m:e>
                  <m:sub>
                    <m:r>
                      <w:rPr>
                        <w:rFonts w:ascii="Cambria Math" w:hAnsi="Cambria Math"/>
                        <w:color w:val="0E101A"/>
                        <w:sz w:val="20"/>
                        <w:szCs w:val="20"/>
                        <w:lang w:val="en-IN" w:eastAsia="en-IN"/>
                      </w:rPr>
                      <m:t>s</m:t>
                    </m:r>
                  </m:sub>
                </m:sSub>
              </m:oMath>
            </m:oMathPara>
          </w:p>
          <w:p w14:paraId="20C23B18" w14:textId="77777777" w:rsidR="00B168C5" w:rsidRPr="00DC69B8" w:rsidRDefault="00B168C5" w:rsidP="00A840A2">
            <w:pPr>
              <w:jc w:val="center"/>
              <w:rPr>
                <w:color w:val="0E101A"/>
                <w:sz w:val="20"/>
                <w:szCs w:val="20"/>
                <w:lang w:val="en-IN" w:eastAsia="en-IN"/>
              </w:rPr>
            </w:pPr>
            <w:r w:rsidRPr="00DC69B8">
              <w:rPr>
                <w:color w:val="0E101A"/>
                <w:sz w:val="20"/>
                <w:szCs w:val="20"/>
                <w:lang w:val="en-IN" w:eastAsia="en-IN"/>
              </w:rPr>
              <w:t>Pas</w:t>
            </w:r>
          </w:p>
        </w:tc>
        <w:tc>
          <w:tcPr>
            <w:tcW w:w="1083" w:type="dxa"/>
          </w:tcPr>
          <w:p w14:paraId="5661D5CB" w14:textId="77777777" w:rsidR="00B168C5" w:rsidRPr="00DC69B8" w:rsidRDefault="00000000" w:rsidP="00A840A2">
            <w:pPr>
              <w:jc w:val="center"/>
              <w:rPr>
                <w:color w:val="0E101A"/>
                <w:sz w:val="20"/>
                <w:szCs w:val="20"/>
                <w:lang w:val="en-IN" w:eastAsia="en-IN"/>
              </w:rPr>
            </w:pPr>
            <m:oMathPara>
              <m:oMath>
                <m:sSub>
                  <m:sSubPr>
                    <m:ctrlPr>
                      <w:rPr>
                        <w:rFonts w:ascii="Cambria Math" w:hAnsi="Cambria Math"/>
                        <w:i/>
                        <w:color w:val="0E101A"/>
                        <w:sz w:val="20"/>
                        <w:szCs w:val="20"/>
                        <w:lang w:val="en-IN" w:eastAsia="en-IN"/>
                      </w:rPr>
                    </m:ctrlPr>
                  </m:sSubPr>
                  <m:e>
                    <m:r>
                      <w:rPr>
                        <w:rFonts w:ascii="Cambria Math" w:hAnsi="Cambria Math"/>
                        <w:color w:val="0E101A"/>
                        <w:sz w:val="20"/>
                        <w:szCs w:val="20"/>
                        <w:lang w:val="en-IN" w:eastAsia="en-IN"/>
                      </w:rPr>
                      <m:t>t</m:t>
                    </m:r>
                  </m:e>
                  <m:sub>
                    <m:r>
                      <w:rPr>
                        <w:rFonts w:ascii="Cambria Math" w:hAnsi="Cambria Math"/>
                        <w:color w:val="0E101A"/>
                        <w:sz w:val="20"/>
                        <w:szCs w:val="20"/>
                        <w:lang w:val="en-IN" w:eastAsia="en-IN"/>
                      </w:rPr>
                      <m:t>of</m:t>
                    </m:r>
                  </m:sub>
                </m:sSub>
              </m:oMath>
            </m:oMathPara>
          </w:p>
          <w:p w14:paraId="0253BC6E" w14:textId="77777777" w:rsidR="00B168C5" w:rsidRPr="00DC69B8" w:rsidRDefault="00B168C5" w:rsidP="00A840A2">
            <w:pPr>
              <w:jc w:val="center"/>
              <w:rPr>
                <w:color w:val="0E101A"/>
                <w:sz w:val="20"/>
                <w:szCs w:val="20"/>
                <w:lang w:val="en-IN" w:eastAsia="en-IN"/>
              </w:rPr>
            </w:pPr>
            <w:r w:rsidRPr="00DC69B8">
              <w:rPr>
                <w:color w:val="0E101A"/>
                <w:sz w:val="20"/>
                <w:szCs w:val="20"/>
                <w:lang w:val="en-IN" w:eastAsia="en-IN"/>
              </w:rPr>
              <w:t>s</w:t>
            </w:r>
          </w:p>
        </w:tc>
        <w:tc>
          <w:tcPr>
            <w:tcW w:w="1115" w:type="dxa"/>
          </w:tcPr>
          <w:p w14:paraId="61708480" w14:textId="77777777" w:rsidR="00B168C5" w:rsidRPr="00DC69B8" w:rsidRDefault="00000000" w:rsidP="00A840A2">
            <w:pPr>
              <w:jc w:val="center"/>
              <w:rPr>
                <w:color w:val="0E101A"/>
                <w:sz w:val="20"/>
                <w:szCs w:val="20"/>
                <w:lang w:val="en-IN" w:eastAsia="en-IN"/>
              </w:rPr>
            </w:pPr>
            <m:oMathPara>
              <m:oMath>
                <m:sSub>
                  <m:sSubPr>
                    <m:ctrlPr>
                      <w:rPr>
                        <w:rFonts w:ascii="Cambria Math" w:hAnsi="Cambria Math"/>
                        <w:i/>
                        <w:color w:val="0E101A"/>
                        <w:sz w:val="20"/>
                        <w:szCs w:val="20"/>
                        <w:lang w:val="en-IN" w:eastAsia="en-IN"/>
                      </w:rPr>
                    </m:ctrlPr>
                  </m:sSubPr>
                  <m:e>
                    <m:r>
                      <w:rPr>
                        <w:rFonts w:ascii="Cambria Math" w:hAnsi="Cambria Math"/>
                        <w:color w:val="0E101A"/>
                        <w:sz w:val="20"/>
                        <w:szCs w:val="20"/>
                        <w:lang w:val="en-IN" w:eastAsia="en-IN"/>
                      </w:rPr>
                      <m:t>t</m:t>
                    </m:r>
                  </m:e>
                  <m:sub>
                    <m:r>
                      <w:rPr>
                        <w:rFonts w:ascii="Cambria Math" w:hAnsi="Cambria Math"/>
                        <w:color w:val="0E101A"/>
                        <w:sz w:val="20"/>
                        <w:szCs w:val="20"/>
                        <w:lang w:val="en-IN" w:eastAsia="en-IN"/>
                      </w:rPr>
                      <m:t>rf</m:t>
                    </m:r>
                  </m:sub>
                </m:sSub>
              </m:oMath>
            </m:oMathPara>
          </w:p>
          <w:p w14:paraId="349819B7" w14:textId="77777777" w:rsidR="00B168C5" w:rsidRPr="00DC69B8" w:rsidRDefault="00B168C5" w:rsidP="00A840A2">
            <w:pPr>
              <w:jc w:val="center"/>
              <w:rPr>
                <w:color w:val="0E101A"/>
                <w:sz w:val="20"/>
                <w:szCs w:val="20"/>
                <w:lang w:val="en-IN" w:eastAsia="en-IN"/>
              </w:rPr>
            </w:pPr>
            <w:r w:rsidRPr="00DC69B8">
              <w:rPr>
                <w:color w:val="0E101A"/>
                <w:sz w:val="20"/>
                <w:szCs w:val="20"/>
                <w:lang w:val="en-IN" w:eastAsia="en-IN"/>
              </w:rPr>
              <w:t>s</w:t>
            </w:r>
          </w:p>
        </w:tc>
        <w:tc>
          <w:tcPr>
            <w:tcW w:w="1105" w:type="dxa"/>
          </w:tcPr>
          <w:p w14:paraId="4A1F4B96" w14:textId="77777777" w:rsidR="00B168C5" w:rsidRPr="00DC69B8" w:rsidRDefault="00000000" w:rsidP="00A840A2">
            <w:pPr>
              <w:jc w:val="center"/>
              <w:rPr>
                <w:color w:val="0E101A"/>
                <w:sz w:val="20"/>
                <w:szCs w:val="20"/>
                <w:lang w:val="en-IN" w:eastAsia="en-IN"/>
              </w:rPr>
            </w:pPr>
            <m:oMathPara>
              <m:oMath>
                <m:sSub>
                  <m:sSubPr>
                    <m:ctrlPr>
                      <w:rPr>
                        <w:rFonts w:ascii="Cambria Math" w:hAnsi="Cambria Math"/>
                        <w:i/>
                        <w:color w:val="0E101A"/>
                        <w:sz w:val="20"/>
                        <w:szCs w:val="20"/>
                        <w:lang w:val="en-IN" w:eastAsia="en-IN"/>
                      </w:rPr>
                    </m:ctrlPr>
                  </m:sSubPr>
                  <m:e>
                    <m:r>
                      <w:rPr>
                        <w:rFonts w:ascii="Cambria Math" w:hAnsi="Cambria Math"/>
                        <w:color w:val="0E101A"/>
                        <w:sz w:val="20"/>
                        <w:szCs w:val="20"/>
                        <w:lang w:val="en-IN" w:eastAsia="en-IN"/>
                      </w:rPr>
                      <m:t>t</m:t>
                    </m:r>
                  </m:e>
                  <m:sub>
                    <m:r>
                      <w:rPr>
                        <w:rFonts w:ascii="Cambria Math" w:hAnsi="Cambria Math"/>
                        <w:color w:val="0E101A"/>
                        <w:sz w:val="20"/>
                        <w:szCs w:val="20"/>
                        <w:lang w:val="en-IN" w:eastAsia="en-IN"/>
                      </w:rPr>
                      <m:t>c</m:t>
                    </m:r>
                  </m:sub>
                </m:sSub>
              </m:oMath>
            </m:oMathPara>
          </w:p>
          <w:p w14:paraId="2DA3859F" w14:textId="77777777" w:rsidR="00B168C5" w:rsidRPr="00DC69B8" w:rsidRDefault="00B168C5" w:rsidP="00A840A2">
            <w:pPr>
              <w:jc w:val="center"/>
              <w:rPr>
                <w:color w:val="0E101A"/>
                <w:sz w:val="20"/>
                <w:szCs w:val="20"/>
                <w:lang w:val="en-IN" w:eastAsia="en-IN"/>
              </w:rPr>
            </w:pPr>
            <w:r w:rsidRPr="00DC69B8">
              <w:rPr>
                <w:color w:val="0E101A"/>
                <w:sz w:val="20"/>
                <w:szCs w:val="20"/>
                <w:lang w:val="en-IN" w:eastAsia="en-IN"/>
              </w:rPr>
              <w:t>s</w:t>
            </w:r>
          </w:p>
        </w:tc>
      </w:tr>
      <w:tr w:rsidR="00153492" w:rsidRPr="00921E15" w14:paraId="25CA913B" w14:textId="77777777" w:rsidTr="00153492">
        <w:trPr>
          <w:trHeight w:val="230"/>
        </w:trPr>
        <w:tc>
          <w:tcPr>
            <w:tcW w:w="1510" w:type="dxa"/>
            <w:vAlign w:val="center"/>
          </w:tcPr>
          <w:p w14:paraId="301E499F"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1.000</w:t>
            </w:r>
          </w:p>
        </w:tc>
        <w:tc>
          <w:tcPr>
            <w:tcW w:w="1100" w:type="dxa"/>
            <w:vAlign w:val="center"/>
          </w:tcPr>
          <w:p w14:paraId="14FB2F4F"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0.001</w:t>
            </w:r>
          </w:p>
        </w:tc>
        <w:tc>
          <w:tcPr>
            <w:tcW w:w="1083" w:type="dxa"/>
            <w:vAlign w:val="center"/>
          </w:tcPr>
          <w:p w14:paraId="03529550"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37.500</w:t>
            </w:r>
          </w:p>
        </w:tc>
        <w:tc>
          <w:tcPr>
            <w:tcW w:w="1083" w:type="dxa"/>
            <w:vAlign w:val="center"/>
          </w:tcPr>
          <w:p w14:paraId="1236C69A"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0.000</w:t>
            </w:r>
          </w:p>
        </w:tc>
        <w:tc>
          <w:tcPr>
            <w:tcW w:w="1083" w:type="dxa"/>
            <w:vAlign w:val="center"/>
          </w:tcPr>
          <w:p w14:paraId="5A6DBFB0"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0.130</w:t>
            </w:r>
          </w:p>
        </w:tc>
        <w:tc>
          <w:tcPr>
            <w:tcW w:w="1083" w:type="dxa"/>
            <w:vAlign w:val="center"/>
          </w:tcPr>
          <w:p w14:paraId="3F5FA731"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0.158</w:t>
            </w:r>
          </w:p>
        </w:tc>
        <w:tc>
          <w:tcPr>
            <w:tcW w:w="1083" w:type="dxa"/>
            <w:vAlign w:val="center"/>
          </w:tcPr>
          <w:p w14:paraId="539DDDFD"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5.235</w:t>
            </w:r>
          </w:p>
        </w:tc>
        <w:tc>
          <w:tcPr>
            <w:tcW w:w="1083" w:type="dxa"/>
            <w:vAlign w:val="center"/>
          </w:tcPr>
          <w:p w14:paraId="6A5A0EEB"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0.196</w:t>
            </w:r>
          </w:p>
        </w:tc>
        <w:tc>
          <w:tcPr>
            <w:tcW w:w="1115" w:type="dxa"/>
            <w:vAlign w:val="center"/>
          </w:tcPr>
          <w:p w14:paraId="1BFB4FAD"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0.081</w:t>
            </w:r>
          </w:p>
        </w:tc>
        <w:tc>
          <w:tcPr>
            <w:tcW w:w="1105" w:type="dxa"/>
            <w:vAlign w:val="center"/>
          </w:tcPr>
          <w:p w14:paraId="132C4E75"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0.114</w:t>
            </w:r>
          </w:p>
        </w:tc>
      </w:tr>
      <w:tr w:rsidR="00153492" w:rsidRPr="00921E15" w14:paraId="3DEED0DD" w14:textId="77777777" w:rsidTr="00153492">
        <w:trPr>
          <w:trHeight w:val="230"/>
        </w:trPr>
        <w:tc>
          <w:tcPr>
            <w:tcW w:w="1510" w:type="dxa"/>
            <w:vAlign w:val="center"/>
          </w:tcPr>
          <w:p w14:paraId="67325D26"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2.000</w:t>
            </w:r>
          </w:p>
        </w:tc>
        <w:tc>
          <w:tcPr>
            <w:tcW w:w="1100" w:type="dxa"/>
            <w:vAlign w:val="center"/>
          </w:tcPr>
          <w:p w14:paraId="122C570B"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0.002</w:t>
            </w:r>
          </w:p>
        </w:tc>
        <w:tc>
          <w:tcPr>
            <w:tcW w:w="1083" w:type="dxa"/>
            <w:vAlign w:val="center"/>
          </w:tcPr>
          <w:p w14:paraId="4A140B79"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29.764</w:t>
            </w:r>
          </w:p>
        </w:tc>
        <w:tc>
          <w:tcPr>
            <w:tcW w:w="1083" w:type="dxa"/>
            <w:vAlign w:val="center"/>
          </w:tcPr>
          <w:p w14:paraId="7E090FEC"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0.083</w:t>
            </w:r>
          </w:p>
        </w:tc>
        <w:tc>
          <w:tcPr>
            <w:tcW w:w="1083" w:type="dxa"/>
            <w:vAlign w:val="center"/>
          </w:tcPr>
          <w:p w14:paraId="3CB4D150"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0.220</w:t>
            </w:r>
          </w:p>
        </w:tc>
        <w:tc>
          <w:tcPr>
            <w:tcW w:w="1083" w:type="dxa"/>
            <w:vAlign w:val="center"/>
          </w:tcPr>
          <w:p w14:paraId="7FCEB836"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0.188</w:t>
            </w:r>
          </w:p>
        </w:tc>
        <w:tc>
          <w:tcPr>
            <w:tcW w:w="1083" w:type="dxa"/>
            <w:vAlign w:val="center"/>
          </w:tcPr>
          <w:p w14:paraId="387DDAC4"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8.310</w:t>
            </w:r>
          </w:p>
        </w:tc>
        <w:tc>
          <w:tcPr>
            <w:tcW w:w="1083" w:type="dxa"/>
            <w:vAlign w:val="center"/>
          </w:tcPr>
          <w:p w14:paraId="4F3E6173"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0.200</w:t>
            </w:r>
          </w:p>
        </w:tc>
        <w:tc>
          <w:tcPr>
            <w:tcW w:w="1115" w:type="dxa"/>
            <w:vAlign w:val="center"/>
          </w:tcPr>
          <w:p w14:paraId="272D6739"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0.076</w:t>
            </w:r>
          </w:p>
        </w:tc>
        <w:tc>
          <w:tcPr>
            <w:tcW w:w="1105" w:type="dxa"/>
            <w:vAlign w:val="center"/>
          </w:tcPr>
          <w:p w14:paraId="13DDC582"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0.114</w:t>
            </w:r>
          </w:p>
        </w:tc>
      </w:tr>
      <w:tr w:rsidR="00153492" w:rsidRPr="00921E15" w14:paraId="5496A205" w14:textId="77777777" w:rsidTr="00153492">
        <w:trPr>
          <w:trHeight w:val="230"/>
        </w:trPr>
        <w:tc>
          <w:tcPr>
            <w:tcW w:w="1510" w:type="dxa"/>
            <w:vAlign w:val="center"/>
          </w:tcPr>
          <w:p w14:paraId="0DCF7073"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3.000</w:t>
            </w:r>
          </w:p>
        </w:tc>
        <w:tc>
          <w:tcPr>
            <w:tcW w:w="1100" w:type="dxa"/>
            <w:vAlign w:val="center"/>
          </w:tcPr>
          <w:p w14:paraId="6A19AE29"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0.003</w:t>
            </w:r>
          </w:p>
        </w:tc>
        <w:tc>
          <w:tcPr>
            <w:tcW w:w="1083" w:type="dxa"/>
            <w:vAlign w:val="center"/>
          </w:tcPr>
          <w:p w14:paraId="763B588C"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26.001</w:t>
            </w:r>
          </w:p>
        </w:tc>
        <w:tc>
          <w:tcPr>
            <w:tcW w:w="1083" w:type="dxa"/>
            <w:vAlign w:val="center"/>
          </w:tcPr>
          <w:p w14:paraId="5DC0E426"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0.109</w:t>
            </w:r>
          </w:p>
        </w:tc>
        <w:tc>
          <w:tcPr>
            <w:tcW w:w="1083" w:type="dxa"/>
            <w:vAlign w:val="center"/>
          </w:tcPr>
          <w:p w14:paraId="4BFD7838"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0.307</w:t>
            </w:r>
          </w:p>
        </w:tc>
        <w:tc>
          <w:tcPr>
            <w:tcW w:w="1083" w:type="dxa"/>
            <w:vAlign w:val="center"/>
          </w:tcPr>
          <w:p w14:paraId="55F9E431"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0.213</w:t>
            </w:r>
          </w:p>
        </w:tc>
        <w:tc>
          <w:tcPr>
            <w:tcW w:w="1083" w:type="dxa"/>
            <w:vAlign w:val="center"/>
          </w:tcPr>
          <w:p w14:paraId="6EB4228F"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10.889</w:t>
            </w:r>
          </w:p>
        </w:tc>
        <w:tc>
          <w:tcPr>
            <w:tcW w:w="1083" w:type="dxa"/>
            <w:vAlign w:val="center"/>
          </w:tcPr>
          <w:p w14:paraId="0F9EC455"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0.200</w:t>
            </w:r>
          </w:p>
        </w:tc>
        <w:tc>
          <w:tcPr>
            <w:tcW w:w="1115" w:type="dxa"/>
            <w:vAlign w:val="center"/>
          </w:tcPr>
          <w:p w14:paraId="58DEB86F"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0.071</w:t>
            </w:r>
          </w:p>
        </w:tc>
        <w:tc>
          <w:tcPr>
            <w:tcW w:w="1105" w:type="dxa"/>
            <w:vAlign w:val="center"/>
          </w:tcPr>
          <w:p w14:paraId="73566611"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0.114</w:t>
            </w:r>
          </w:p>
        </w:tc>
      </w:tr>
      <w:tr w:rsidR="00153492" w:rsidRPr="00921E15" w14:paraId="6D0B32A9" w14:textId="77777777" w:rsidTr="00153492">
        <w:trPr>
          <w:trHeight w:val="245"/>
        </w:trPr>
        <w:tc>
          <w:tcPr>
            <w:tcW w:w="1510" w:type="dxa"/>
            <w:vAlign w:val="center"/>
          </w:tcPr>
          <w:p w14:paraId="31D27FCC"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4.000</w:t>
            </w:r>
          </w:p>
        </w:tc>
        <w:tc>
          <w:tcPr>
            <w:tcW w:w="1100" w:type="dxa"/>
            <w:vAlign w:val="center"/>
          </w:tcPr>
          <w:p w14:paraId="737D70C0"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0.004</w:t>
            </w:r>
          </w:p>
        </w:tc>
        <w:tc>
          <w:tcPr>
            <w:tcW w:w="1083" w:type="dxa"/>
            <w:vAlign w:val="center"/>
          </w:tcPr>
          <w:p w14:paraId="2E5B6612"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23.624</w:t>
            </w:r>
          </w:p>
        </w:tc>
        <w:tc>
          <w:tcPr>
            <w:tcW w:w="1083" w:type="dxa"/>
            <w:vAlign w:val="center"/>
          </w:tcPr>
          <w:p w14:paraId="03677ECF"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0.132</w:t>
            </w:r>
          </w:p>
        </w:tc>
        <w:tc>
          <w:tcPr>
            <w:tcW w:w="1083" w:type="dxa"/>
            <w:vAlign w:val="center"/>
          </w:tcPr>
          <w:p w14:paraId="34787C81"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0.393</w:t>
            </w:r>
          </w:p>
        </w:tc>
        <w:tc>
          <w:tcPr>
            <w:tcW w:w="1083" w:type="dxa"/>
            <w:vAlign w:val="center"/>
          </w:tcPr>
          <w:p w14:paraId="0D4D2846"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0.237</w:t>
            </w:r>
          </w:p>
        </w:tc>
        <w:tc>
          <w:tcPr>
            <w:tcW w:w="1083" w:type="dxa"/>
            <w:vAlign w:val="center"/>
          </w:tcPr>
          <w:p w14:paraId="640EBCE0"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13.190</w:t>
            </w:r>
          </w:p>
        </w:tc>
        <w:tc>
          <w:tcPr>
            <w:tcW w:w="1083" w:type="dxa"/>
            <w:vAlign w:val="center"/>
          </w:tcPr>
          <w:p w14:paraId="2470C71A"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0.199</w:t>
            </w:r>
          </w:p>
        </w:tc>
        <w:tc>
          <w:tcPr>
            <w:tcW w:w="1115" w:type="dxa"/>
            <w:vAlign w:val="center"/>
          </w:tcPr>
          <w:p w14:paraId="1592EF3D"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0.067</w:t>
            </w:r>
          </w:p>
        </w:tc>
        <w:tc>
          <w:tcPr>
            <w:tcW w:w="1105" w:type="dxa"/>
            <w:vAlign w:val="center"/>
          </w:tcPr>
          <w:p w14:paraId="40F0B2E1"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0.114</w:t>
            </w:r>
          </w:p>
        </w:tc>
      </w:tr>
      <w:tr w:rsidR="00153492" w:rsidRPr="00921E15" w14:paraId="483342D5" w14:textId="77777777" w:rsidTr="00153492">
        <w:trPr>
          <w:trHeight w:val="230"/>
        </w:trPr>
        <w:tc>
          <w:tcPr>
            <w:tcW w:w="1510" w:type="dxa"/>
            <w:vAlign w:val="center"/>
          </w:tcPr>
          <w:p w14:paraId="61A35DD3"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5.000</w:t>
            </w:r>
          </w:p>
        </w:tc>
        <w:tc>
          <w:tcPr>
            <w:tcW w:w="1100" w:type="dxa"/>
            <w:vAlign w:val="center"/>
          </w:tcPr>
          <w:p w14:paraId="53535F2A"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0.005</w:t>
            </w:r>
          </w:p>
        </w:tc>
        <w:tc>
          <w:tcPr>
            <w:tcW w:w="1083" w:type="dxa"/>
            <w:vAlign w:val="center"/>
          </w:tcPr>
          <w:p w14:paraId="40769D3C"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21.930</w:t>
            </w:r>
          </w:p>
        </w:tc>
        <w:tc>
          <w:tcPr>
            <w:tcW w:w="1083" w:type="dxa"/>
            <w:vAlign w:val="center"/>
          </w:tcPr>
          <w:p w14:paraId="217ACB82"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0.155</w:t>
            </w:r>
          </w:p>
        </w:tc>
        <w:tc>
          <w:tcPr>
            <w:tcW w:w="1083" w:type="dxa"/>
            <w:vAlign w:val="center"/>
          </w:tcPr>
          <w:p w14:paraId="7EDE035A"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0.481</w:t>
            </w:r>
          </w:p>
        </w:tc>
        <w:tc>
          <w:tcPr>
            <w:tcW w:w="1083" w:type="dxa"/>
            <w:vAlign w:val="center"/>
          </w:tcPr>
          <w:p w14:paraId="26339EB0"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0.259</w:t>
            </w:r>
          </w:p>
        </w:tc>
        <w:tc>
          <w:tcPr>
            <w:tcW w:w="1083" w:type="dxa"/>
            <w:vAlign w:val="center"/>
          </w:tcPr>
          <w:p w14:paraId="255B9DAE"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15.306</w:t>
            </w:r>
          </w:p>
        </w:tc>
        <w:tc>
          <w:tcPr>
            <w:tcW w:w="1083" w:type="dxa"/>
            <w:vAlign w:val="center"/>
          </w:tcPr>
          <w:p w14:paraId="46BCEA96"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0.198</w:t>
            </w:r>
          </w:p>
        </w:tc>
        <w:tc>
          <w:tcPr>
            <w:tcW w:w="1115" w:type="dxa"/>
            <w:vAlign w:val="center"/>
          </w:tcPr>
          <w:p w14:paraId="5880562E"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0.064</w:t>
            </w:r>
          </w:p>
        </w:tc>
        <w:tc>
          <w:tcPr>
            <w:tcW w:w="1105" w:type="dxa"/>
            <w:vAlign w:val="center"/>
          </w:tcPr>
          <w:p w14:paraId="4E770CCF"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0.114</w:t>
            </w:r>
          </w:p>
        </w:tc>
      </w:tr>
      <w:tr w:rsidR="00153492" w:rsidRPr="00921E15" w14:paraId="4BFCB1F0" w14:textId="77777777" w:rsidTr="00153492">
        <w:trPr>
          <w:trHeight w:val="230"/>
        </w:trPr>
        <w:tc>
          <w:tcPr>
            <w:tcW w:w="1510" w:type="dxa"/>
            <w:vAlign w:val="center"/>
          </w:tcPr>
          <w:p w14:paraId="7197B2DA"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6.000</w:t>
            </w:r>
          </w:p>
        </w:tc>
        <w:tc>
          <w:tcPr>
            <w:tcW w:w="1100" w:type="dxa"/>
            <w:vAlign w:val="center"/>
          </w:tcPr>
          <w:p w14:paraId="63B54E5A"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0.006</w:t>
            </w:r>
          </w:p>
        </w:tc>
        <w:tc>
          <w:tcPr>
            <w:tcW w:w="1083" w:type="dxa"/>
            <w:vAlign w:val="center"/>
          </w:tcPr>
          <w:p w14:paraId="3D8BC7F5"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20.637</w:t>
            </w:r>
          </w:p>
        </w:tc>
        <w:tc>
          <w:tcPr>
            <w:tcW w:w="1083" w:type="dxa"/>
            <w:vAlign w:val="center"/>
          </w:tcPr>
          <w:p w14:paraId="3682E61C"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0.176</w:t>
            </w:r>
          </w:p>
        </w:tc>
        <w:tc>
          <w:tcPr>
            <w:tcW w:w="1083" w:type="dxa"/>
            <w:vAlign w:val="center"/>
          </w:tcPr>
          <w:p w14:paraId="56C28D6C"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0.569</w:t>
            </w:r>
          </w:p>
        </w:tc>
        <w:tc>
          <w:tcPr>
            <w:tcW w:w="1083" w:type="dxa"/>
            <w:vAlign w:val="center"/>
          </w:tcPr>
          <w:p w14:paraId="00B84C7E"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0.281</w:t>
            </w:r>
          </w:p>
        </w:tc>
        <w:tc>
          <w:tcPr>
            <w:tcW w:w="1083" w:type="dxa"/>
            <w:vAlign w:val="center"/>
          </w:tcPr>
          <w:p w14:paraId="395B3299"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17.283</w:t>
            </w:r>
          </w:p>
        </w:tc>
        <w:tc>
          <w:tcPr>
            <w:tcW w:w="1083" w:type="dxa"/>
            <w:vAlign w:val="center"/>
          </w:tcPr>
          <w:p w14:paraId="7AB0F398"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0.196</w:t>
            </w:r>
          </w:p>
        </w:tc>
        <w:tc>
          <w:tcPr>
            <w:tcW w:w="1115" w:type="dxa"/>
            <w:vAlign w:val="center"/>
          </w:tcPr>
          <w:p w14:paraId="717DF59E"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0.061</w:t>
            </w:r>
          </w:p>
        </w:tc>
        <w:tc>
          <w:tcPr>
            <w:tcW w:w="1105" w:type="dxa"/>
            <w:vAlign w:val="center"/>
          </w:tcPr>
          <w:p w14:paraId="0844A1B8"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0.114</w:t>
            </w:r>
          </w:p>
        </w:tc>
      </w:tr>
      <w:tr w:rsidR="00153492" w:rsidRPr="00921E15" w14:paraId="43855299" w14:textId="77777777" w:rsidTr="00153492">
        <w:trPr>
          <w:trHeight w:val="230"/>
        </w:trPr>
        <w:tc>
          <w:tcPr>
            <w:tcW w:w="1510" w:type="dxa"/>
            <w:vAlign w:val="center"/>
          </w:tcPr>
          <w:p w14:paraId="38431077"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7.000</w:t>
            </w:r>
          </w:p>
        </w:tc>
        <w:tc>
          <w:tcPr>
            <w:tcW w:w="1100" w:type="dxa"/>
            <w:vAlign w:val="center"/>
          </w:tcPr>
          <w:p w14:paraId="7FDB7B9F"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0.007</w:t>
            </w:r>
          </w:p>
        </w:tc>
        <w:tc>
          <w:tcPr>
            <w:tcW w:w="1083" w:type="dxa"/>
            <w:vAlign w:val="center"/>
          </w:tcPr>
          <w:p w14:paraId="22226D29"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19.603</w:t>
            </w:r>
          </w:p>
        </w:tc>
        <w:tc>
          <w:tcPr>
            <w:tcW w:w="1083" w:type="dxa"/>
            <w:vAlign w:val="center"/>
          </w:tcPr>
          <w:p w14:paraId="1DC2950A"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0.197</w:t>
            </w:r>
          </w:p>
        </w:tc>
        <w:tc>
          <w:tcPr>
            <w:tcW w:w="1083" w:type="dxa"/>
            <w:vAlign w:val="center"/>
          </w:tcPr>
          <w:p w14:paraId="4CDC5DA0"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0.658</w:t>
            </w:r>
          </w:p>
        </w:tc>
        <w:tc>
          <w:tcPr>
            <w:tcW w:w="1083" w:type="dxa"/>
            <w:vAlign w:val="center"/>
          </w:tcPr>
          <w:p w14:paraId="3D00976B"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0.302</w:t>
            </w:r>
          </w:p>
        </w:tc>
        <w:tc>
          <w:tcPr>
            <w:tcW w:w="1083" w:type="dxa"/>
            <w:vAlign w:val="center"/>
          </w:tcPr>
          <w:p w14:paraId="5ABDCAF9"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19.153</w:t>
            </w:r>
          </w:p>
        </w:tc>
        <w:tc>
          <w:tcPr>
            <w:tcW w:w="1083" w:type="dxa"/>
            <w:vAlign w:val="center"/>
          </w:tcPr>
          <w:p w14:paraId="3E2089E6"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0.194</w:t>
            </w:r>
          </w:p>
        </w:tc>
        <w:tc>
          <w:tcPr>
            <w:tcW w:w="1115" w:type="dxa"/>
            <w:vAlign w:val="center"/>
          </w:tcPr>
          <w:p w14:paraId="0157156C"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0.058</w:t>
            </w:r>
          </w:p>
        </w:tc>
        <w:tc>
          <w:tcPr>
            <w:tcW w:w="1105" w:type="dxa"/>
            <w:vAlign w:val="center"/>
          </w:tcPr>
          <w:p w14:paraId="04DD940C"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0.114</w:t>
            </w:r>
          </w:p>
        </w:tc>
      </w:tr>
      <w:tr w:rsidR="00153492" w:rsidRPr="00921E15" w14:paraId="08E14F90" w14:textId="77777777" w:rsidTr="00153492">
        <w:trPr>
          <w:trHeight w:val="230"/>
        </w:trPr>
        <w:tc>
          <w:tcPr>
            <w:tcW w:w="1510" w:type="dxa"/>
            <w:vAlign w:val="center"/>
          </w:tcPr>
          <w:p w14:paraId="6CBE8C6E"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8.000</w:t>
            </w:r>
          </w:p>
        </w:tc>
        <w:tc>
          <w:tcPr>
            <w:tcW w:w="1100" w:type="dxa"/>
            <w:vAlign w:val="center"/>
          </w:tcPr>
          <w:p w14:paraId="651E5889"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0.008</w:t>
            </w:r>
          </w:p>
        </w:tc>
        <w:tc>
          <w:tcPr>
            <w:tcW w:w="1083" w:type="dxa"/>
            <w:vAlign w:val="center"/>
          </w:tcPr>
          <w:p w14:paraId="58377448"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18.750</w:t>
            </w:r>
          </w:p>
        </w:tc>
        <w:tc>
          <w:tcPr>
            <w:tcW w:w="1083" w:type="dxa"/>
            <w:vAlign w:val="center"/>
          </w:tcPr>
          <w:p w14:paraId="6274D94D"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0.217</w:t>
            </w:r>
          </w:p>
        </w:tc>
        <w:tc>
          <w:tcPr>
            <w:tcW w:w="1083" w:type="dxa"/>
            <w:vAlign w:val="center"/>
          </w:tcPr>
          <w:p w14:paraId="37C1556F"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0.749</w:t>
            </w:r>
          </w:p>
        </w:tc>
        <w:tc>
          <w:tcPr>
            <w:tcW w:w="1083" w:type="dxa"/>
            <w:vAlign w:val="center"/>
          </w:tcPr>
          <w:p w14:paraId="0EF763D6"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0.322</w:t>
            </w:r>
          </w:p>
        </w:tc>
        <w:tc>
          <w:tcPr>
            <w:tcW w:w="1083" w:type="dxa"/>
            <w:vAlign w:val="center"/>
          </w:tcPr>
          <w:p w14:paraId="43BDBA6B"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20.936</w:t>
            </w:r>
          </w:p>
        </w:tc>
        <w:tc>
          <w:tcPr>
            <w:tcW w:w="1083" w:type="dxa"/>
            <w:vAlign w:val="center"/>
          </w:tcPr>
          <w:p w14:paraId="60A5851E"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0.193</w:t>
            </w:r>
          </w:p>
        </w:tc>
        <w:tc>
          <w:tcPr>
            <w:tcW w:w="1115" w:type="dxa"/>
            <w:vAlign w:val="center"/>
          </w:tcPr>
          <w:p w14:paraId="48F0BF77"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0.056</w:t>
            </w:r>
          </w:p>
        </w:tc>
        <w:tc>
          <w:tcPr>
            <w:tcW w:w="1105" w:type="dxa"/>
            <w:vAlign w:val="center"/>
          </w:tcPr>
          <w:p w14:paraId="56EE23D4"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0.114</w:t>
            </w:r>
          </w:p>
        </w:tc>
      </w:tr>
      <w:tr w:rsidR="00153492" w:rsidRPr="00921E15" w14:paraId="23E0F182" w14:textId="77777777" w:rsidTr="00153492">
        <w:trPr>
          <w:trHeight w:val="230"/>
        </w:trPr>
        <w:tc>
          <w:tcPr>
            <w:tcW w:w="1510" w:type="dxa"/>
            <w:vAlign w:val="center"/>
          </w:tcPr>
          <w:p w14:paraId="46B60F18"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9.000</w:t>
            </w:r>
          </w:p>
        </w:tc>
        <w:tc>
          <w:tcPr>
            <w:tcW w:w="1100" w:type="dxa"/>
            <w:vAlign w:val="center"/>
          </w:tcPr>
          <w:p w14:paraId="516DE602"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0.009</w:t>
            </w:r>
          </w:p>
        </w:tc>
        <w:tc>
          <w:tcPr>
            <w:tcW w:w="1083" w:type="dxa"/>
            <w:vAlign w:val="center"/>
          </w:tcPr>
          <w:p w14:paraId="001DAFD9"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18.028</w:t>
            </w:r>
          </w:p>
        </w:tc>
        <w:tc>
          <w:tcPr>
            <w:tcW w:w="1083" w:type="dxa"/>
            <w:vAlign w:val="center"/>
          </w:tcPr>
          <w:p w14:paraId="0DEFD880"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0.237</w:t>
            </w:r>
          </w:p>
        </w:tc>
        <w:tc>
          <w:tcPr>
            <w:tcW w:w="1083" w:type="dxa"/>
            <w:vAlign w:val="center"/>
          </w:tcPr>
          <w:p w14:paraId="4551509C"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0.840</w:t>
            </w:r>
          </w:p>
        </w:tc>
        <w:tc>
          <w:tcPr>
            <w:tcW w:w="1083" w:type="dxa"/>
            <w:vAlign w:val="center"/>
          </w:tcPr>
          <w:p w14:paraId="5B8E5C06"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0.342</w:t>
            </w:r>
          </w:p>
        </w:tc>
        <w:tc>
          <w:tcPr>
            <w:tcW w:w="1083" w:type="dxa"/>
            <w:vAlign w:val="center"/>
          </w:tcPr>
          <w:p w14:paraId="7F6D3F0C"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22.646</w:t>
            </w:r>
          </w:p>
        </w:tc>
        <w:tc>
          <w:tcPr>
            <w:tcW w:w="1083" w:type="dxa"/>
            <w:vAlign w:val="center"/>
          </w:tcPr>
          <w:p w14:paraId="1D18ACA4"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0.191</w:t>
            </w:r>
          </w:p>
        </w:tc>
        <w:tc>
          <w:tcPr>
            <w:tcW w:w="1115" w:type="dxa"/>
            <w:vAlign w:val="center"/>
          </w:tcPr>
          <w:p w14:paraId="56A3DE07"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0.054</w:t>
            </w:r>
          </w:p>
        </w:tc>
        <w:tc>
          <w:tcPr>
            <w:tcW w:w="1105" w:type="dxa"/>
            <w:vAlign w:val="center"/>
          </w:tcPr>
          <w:p w14:paraId="67899333"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0.114</w:t>
            </w:r>
          </w:p>
        </w:tc>
      </w:tr>
      <w:tr w:rsidR="00153492" w:rsidRPr="00921E15" w14:paraId="73847339" w14:textId="77777777" w:rsidTr="00153492">
        <w:trPr>
          <w:trHeight w:val="230"/>
        </w:trPr>
        <w:tc>
          <w:tcPr>
            <w:tcW w:w="1510" w:type="dxa"/>
            <w:vAlign w:val="center"/>
          </w:tcPr>
          <w:p w14:paraId="079DC3E0"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10.000</w:t>
            </w:r>
          </w:p>
        </w:tc>
        <w:tc>
          <w:tcPr>
            <w:tcW w:w="1100" w:type="dxa"/>
            <w:vAlign w:val="center"/>
          </w:tcPr>
          <w:p w14:paraId="4A700BF7"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0.010</w:t>
            </w:r>
          </w:p>
        </w:tc>
        <w:tc>
          <w:tcPr>
            <w:tcW w:w="1083" w:type="dxa"/>
            <w:vAlign w:val="center"/>
          </w:tcPr>
          <w:p w14:paraId="4787E749"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17.406</w:t>
            </w:r>
          </w:p>
        </w:tc>
        <w:tc>
          <w:tcPr>
            <w:tcW w:w="1083" w:type="dxa"/>
            <w:vAlign w:val="center"/>
          </w:tcPr>
          <w:p w14:paraId="43C0AC38"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0.257</w:t>
            </w:r>
          </w:p>
        </w:tc>
        <w:tc>
          <w:tcPr>
            <w:tcW w:w="1083" w:type="dxa"/>
            <w:vAlign w:val="center"/>
          </w:tcPr>
          <w:p w14:paraId="519BABDF"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0.933</w:t>
            </w:r>
          </w:p>
        </w:tc>
        <w:tc>
          <w:tcPr>
            <w:tcW w:w="1083" w:type="dxa"/>
            <w:vAlign w:val="center"/>
          </w:tcPr>
          <w:p w14:paraId="5C1D6772"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0.361</w:t>
            </w:r>
          </w:p>
        </w:tc>
        <w:tc>
          <w:tcPr>
            <w:tcW w:w="1083" w:type="dxa"/>
            <w:vAlign w:val="center"/>
          </w:tcPr>
          <w:p w14:paraId="6F166DA8"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24.293</w:t>
            </w:r>
          </w:p>
        </w:tc>
        <w:tc>
          <w:tcPr>
            <w:tcW w:w="1083" w:type="dxa"/>
            <w:vAlign w:val="center"/>
          </w:tcPr>
          <w:p w14:paraId="4A79BFCA"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0.189</w:t>
            </w:r>
          </w:p>
        </w:tc>
        <w:tc>
          <w:tcPr>
            <w:tcW w:w="1115" w:type="dxa"/>
            <w:vAlign w:val="center"/>
          </w:tcPr>
          <w:p w14:paraId="3BBF88AB"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0.052</w:t>
            </w:r>
          </w:p>
        </w:tc>
        <w:tc>
          <w:tcPr>
            <w:tcW w:w="1105" w:type="dxa"/>
            <w:vAlign w:val="center"/>
          </w:tcPr>
          <w:p w14:paraId="3DEACB42" w14:textId="77777777" w:rsidR="00B168C5" w:rsidRPr="00DC69B8" w:rsidRDefault="00B168C5" w:rsidP="00A840A2">
            <w:pPr>
              <w:jc w:val="center"/>
              <w:rPr>
                <w:color w:val="0E101A"/>
                <w:sz w:val="20"/>
                <w:szCs w:val="20"/>
                <w:lang w:val="en-IN" w:eastAsia="en-IN"/>
              </w:rPr>
            </w:pPr>
            <w:r w:rsidRPr="00DC69B8">
              <w:rPr>
                <w:color w:val="0E101A"/>
                <w:sz w:val="20"/>
                <w:szCs w:val="20"/>
                <w:lang w:val="en-IN"/>
              </w:rPr>
              <w:t>0.114</w:t>
            </w:r>
          </w:p>
        </w:tc>
      </w:tr>
    </w:tbl>
    <w:p w14:paraId="0F4394A5" w14:textId="77777777" w:rsidR="009168D9" w:rsidRDefault="009168D9" w:rsidP="009168D9">
      <w:pPr>
        <w:jc w:val="both"/>
        <w:rPr>
          <w:sz w:val="20"/>
          <w:szCs w:val="20"/>
        </w:rPr>
      </w:pPr>
    </w:p>
    <w:p w14:paraId="27419460" w14:textId="77777777" w:rsidR="00DC69B8" w:rsidRPr="00DC69B8" w:rsidRDefault="00DC69B8" w:rsidP="00DC69B8">
      <w:pPr>
        <w:jc w:val="both"/>
        <w:rPr>
          <w:b/>
          <w:bCs/>
          <w:sz w:val="20"/>
          <w:szCs w:val="20"/>
        </w:rPr>
      </w:pPr>
      <w:bookmarkStart w:id="22" w:name="_Toc110860803"/>
      <w:r w:rsidRPr="00DC69B8">
        <w:rPr>
          <w:b/>
          <w:bCs/>
          <w:sz w:val="20"/>
          <w:szCs w:val="20"/>
        </w:rPr>
        <w:t>Wind Calculations:</w:t>
      </w:r>
      <w:bookmarkEnd w:id="22"/>
    </w:p>
    <w:p w14:paraId="19E5DDCD" w14:textId="6FF32FCD" w:rsidR="00DC69B8" w:rsidRPr="00DC69B8" w:rsidRDefault="00000000" w:rsidP="00DC69B8">
      <w:pPr>
        <w:jc w:val="both"/>
        <w:rPr>
          <w:sz w:val="20"/>
          <w:szCs w:val="20"/>
        </w:rPr>
      </w:p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z</m:t>
            </m:r>
          </m:sub>
        </m:sSub>
      </m:oMath>
      <w:r w:rsidR="00DC69B8" w:rsidRPr="00DC69B8">
        <w:rPr>
          <w:sz w:val="20"/>
          <w:szCs w:val="20"/>
        </w:rPr>
        <w:t xml:space="preserve"> = 0.6 x </w:t>
      </w:r>
      <m:oMath>
        <m:sSubSup>
          <m:sSubSupPr>
            <m:ctrlPr>
              <w:rPr>
                <w:rFonts w:ascii="Cambria Math" w:hAnsi="Cambria Math"/>
                <w:i/>
                <w:sz w:val="20"/>
                <w:szCs w:val="20"/>
              </w:rPr>
            </m:ctrlPr>
          </m:sSubSupPr>
          <m:e>
            <m:r>
              <w:rPr>
                <w:rFonts w:ascii="Cambria Math" w:hAnsi="Cambria Math"/>
                <w:sz w:val="20"/>
                <w:szCs w:val="20"/>
              </w:rPr>
              <m:t>V</m:t>
            </m:r>
          </m:e>
          <m:sub>
            <m:r>
              <w:rPr>
                <w:rFonts w:ascii="Cambria Math" w:hAnsi="Cambria Math"/>
                <w:sz w:val="20"/>
                <w:szCs w:val="20"/>
              </w:rPr>
              <m:t>z</m:t>
            </m:r>
          </m:sub>
          <m:sup>
            <m:r>
              <w:rPr>
                <w:rFonts w:ascii="Cambria Math" w:hAnsi="Cambria Math"/>
                <w:sz w:val="20"/>
                <w:szCs w:val="20"/>
              </w:rPr>
              <m:t>2</m:t>
            </m:r>
          </m:sup>
        </m:sSubSup>
      </m:oMath>
      <w:r w:rsidR="00DC69B8" w:rsidRPr="00DC69B8">
        <w:rPr>
          <w:sz w:val="20"/>
          <w:szCs w:val="20"/>
        </w:rPr>
        <w:t xml:space="preserve">                               ---- As per clause no. 5.4 of IS 875 Part III</w:t>
      </w:r>
    </w:p>
    <w:p w14:paraId="227ABA6C" w14:textId="7B6DB511" w:rsidR="00DC69B8" w:rsidRPr="00DC69B8" w:rsidRDefault="00000000" w:rsidP="00DC69B8">
      <w:pPr>
        <w:jc w:val="both"/>
        <w:rPr>
          <w:sz w:val="20"/>
          <w:szCs w:val="20"/>
        </w:rPr>
      </w:pP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z</m:t>
            </m:r>
          </m:sub>
        </m:sSub>
      </m:oMath>
      <w:r w:rsidR="00DC69B8" w:rsidRPr="00DC69B8">
        <w:rPr>
          <w:sz w:val="20"/>
          <w:szCs w:val="20"/>
        </w:rPr>
        <w:t xml:space="preserve">  = </w:t>
      </w: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oMath>
      <w:r w:rsidR="00DC69B8" w:rsidRPr="00DC69B8">
        <w:rPr>
          <w:sz w:val="20"/>
          <w:szCs w:val="20"/>
        </w:rPr>
        <w:t xml:space="preserve"> x </w:t>
      </w: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1</m:t>
            </m:r>
          </m:sub>
        </m:sSub>
      </m:oMath>
      <w:r w:rsidR="00DC69B8" w:rsidRPr="00DC69B8">
        <w:rPr>
          <w:sz w:val="20"/>
          <w:szCs w:val="20"/>
        </w:rPr>
        <w:t xml:space="preserve"> x </w:t>
      </w: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2</m:t>
            </m:r>
          </m:sub>
        </m:sSub>
      </m:oMath>
      <w:r w:rsidR="00DC69B8" w:rsidRPr="00DC69B8">
        <w:rPr>
          <w:sz w:val="20"/>
          <w:szCs w:val="20"/>
        </w:rPr>
        <w:t xml:space="preserve"> x </w:t>
      </w: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3</m:t>
            </m:r>
          </m:sub>
        </m:sSub>
      </m:oMath>
      <w:r w:rsidR="00DC69B8" w:rsidRPr="00DC69B8">
        <w:rPr>
          <w:sz w:val="20"/>
          <w:szCs w:val="20"/>
        </w:rPr>
        <w:t xml:space="preserve"> x </w:t>
      </w: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4</m:t>
            </m:r>
          </m:sub>
        </m:sSub>
      </m:oMath>
      <w:r w:rsidR="00DC69B8" w:rsidRPr="00DC69B8">
        <w:rPr>
          <w:sz w:val="20"/>
          <w:szCs w:val="20"/>
        </w:rPr>
        <w:t xml:space="preserve">        ---- As per clause no. 5.3 of IS 875 Part III</w:t>
      </w:r>
    </w:p>
    <w:p w14:paraId="594E7682" w14:textId="77777777" w:rsidR="00DC69B8" w:rsidRPr="00DC69B8" w:rsidRDefault="00DC69B8" w:rsidP="00DC69B8">
      <w:pPr>
        <w:jc w:val="both"/>
        <w:rPr>
          <w:sz w:val="20"/>
          <w:szCs w:val="20"/>
        </w:rPr>
      </w:pPr>
      <w:r w:rsidRPr="00DC69B8">
        <w:rPr>
          <w:sz w:val="20"/>
          <w:szCs w:val="20"/>
        </w:rPr>
        <w:t xml:space="preserve">Height = 14 m </w:t>
      </w:r>
    </w:p>
    <w:p w14:paraId="322538B0" w14:textId="77777777" w:rsidR="00DC69B8" w:rsidRPr="00DC69B8" w:rsidRDefault="00DC69B8" w:rsidP="00DC69B8">
      <w:pPr>
        <w:jc w:val="both"/>
        <w:rPr>
          <w:sz w:val="20"/>
          <w:szCs w:val="20"/>
        </w:rPr>
      </w:pPr>
      <w:r w:rsidRPr="00DC69B8">
        <w:rPr>
          <w:sz w:val="20"/>
          <w:szCs w:val="20"/>
        </w:rPr>
        <w:t>Where:</w:t>
      </w:r>
    </w:p>
    <w:p w14:paraId="58FC7B26" w14:textId="2A9F7F5C" w:rsidR="00DC69B8" w:rsidRPr="00DC69B8" w:rsidRDefault="00000000" w:rsidP="00DC69B8">
      <w:pPr>
        <w:jc w:val="both"/>
        <w:rPr>
          <w:sz w:val="20"/>
          <w:szCs w:val="20"/>
        </w:rPr>
      </w:pP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 xml:space="preserve">b </m:t>
            </m:r>
          </m:sub>
        </m:sSub>
        <m:r>
          <w:rPr>
            <w:rFonts w:ascii="Cambria Math" w:hAnsi="Cambria Math"/>
            <w:sz w:val="20"/>
            <w:szCs w:val="20"/>
          </w:rPr>
          <m:t xml:space="preserve">   </m:t>
        </m:r>
      </m:oMath>
      <w:r w:rsidR="00DC69B8" w:rsidRPr="00DC69B8">
        <w:rPr>
          <w:sz w:val="20"/>
          <w:szCs w:val="20"/>
        </w:rPr>
        <w:t>= Basic Wind Speed                                                 = 39.0 m/s</w:t>
      </w:r>
    </w:p>
    <w:p w14:paraId="690D3805" w14:textId="25021863" w:rsidR="00DC69B8" w:rsidRPr="00DC69B8" w:rsidRDefault="00000000" w:rsidP="00DC69B8">
      <w:pPr>
        <w:jc w:val="both"/>
        <w:rPr>
          <w:sz w:val="20"/>
          <w:szCs w:val="20"/>
        </w:rPr>
      </w:pP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1</m:t>
            </m:r>
          </m:sub>
        </m:sSub>
        <m:r>
          <w:rPr>
            <w:rFonts w:ascii="Cambria Math" w:hAnsi="Cambria Math"/>
            <w:sz w:val="20"/>
            <w:szCs w:val="20"/>
          </w:rPr>
          <m:t xml:space="preserve">    </m:t>
        </m:r>
      </m:oMath>
      <w:r w:rsidR="00DC69B8" w:rsidRPr="00DC69B8">
        <w:rPr>
          <w:sz w:val="20"/>
          <w:szCs w:val="20"/>
        </w:rPr>
        <w:t xml:space="preserve">= Probability Factor                                                 = </w:t>
      </w:r>
      <w:r w:rsidR="00153492" w:rsidRPr="00DC69B8">
        <w:rPr>
          <w:sz w:val="20"/>
          <w:szCs w:val="20"/>
        </w:rPr>
        <w:t>1.06 (</w:t>
      </w:r>
      <w:r w:rsidR="00DC69B8" w:rsidRPr="00DC69B8">
        <w:rPr>
          <w:sz w:val="20"/>
          <w:szCs w:val="20"/>
        </w:rPr>
        <w:t xml:space="preserve">cl.6.3.1 IS 875 Part III) </w:t>
      </w:r>
    </w:p>
    <w:p w14:paraId="3B2B0224" w14:textId="162B5109" w:rsidR="00DC69B8" w:rsidRPr="00DC69B8" w:rsidRDefault="00000000" w:rsidP="00DC69B8">
      <w:pPr>
        <w:jc w:val="both"/>
        <w:rPr>
          <w:sz w:val="20"/>
          <w:szCs w:val="20"/>
        </w:rPr>
      </w:pP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2</m:t>
            </m:r>
          </m:sub>
        </m:sSub>
        <m:r>
          <w:rPr>
            <w:rFonts w:ascii="Cambria Math" w:hAnsi="Cambria Math"/>
            <w:sz w:val="20"/>
            <w:szCs w:val="20"/>
          </w:rPr>
          <m:t xml:space="preserve">    </m:t>
        </m:r>
      </m:oMath>
      <w:r w:rsidR="00DC69B8" w:rsidRPr="00DC69B8">
        <w:rPr>
          <w:sz w:val="20"/>
          <w:szCs w:val="20"/>
        </w:rPr>
        <w:t xml:space="preserve">= Terrain height and structure size factor             = 1.00 </w:t>
      </w:r>
    </w:p>
    <w:p w14:paraId="7BFDEF40" w14:textId="4AEA8F9D" w:rsidR="00DC69B8" w:rsidRPr="00DC69B8" w:rsidRDefault="00DC69B8" w:rsidP="00DC69B8">
      <w:pPr>
        <w:jc w:val="both"/>
        <w:rPr>
          <w:sz w:val="20"/>
          <w:szCs w:val="20"/>
        </w:rPr>
      </w:pPr>
      <w:r w:rsidRPr="00DC69B8">
        <w:rPr>
          <w:sz w:val="20"/>
          <w:szCs w:val="20"/>
        </w:rPr>
        <w:t xml:space="preserve">            for terrain category I and structure class B        </w:t>
      </w:r>
      <w:r>
        <w:rPr>
          <w:sz w:val="20"/>
          <w:szCs w:val="20"/>
        </w:rPr>
        <w:t xml:space="preserve">  </w:t>
      </w:r>
      <w:proofErr w:type="gramStart"/>
      <w:r>
        <w:rPr>
          <w:sz w:val="20"/>
          <w:szCs w:val="20"/>
        </w:rPr>
        <w:t xml:space="preserve"> </w:t>
      </w:r>
      <w:r w:rsidRPr="00DC69B8">
        <w:rPr>
          <w:sz w:val="20"/>
          <w:szCs w:val="20"/>
        </w:rPr>
        <w:t xml:space="preserve">  (</w:t>
      </w:r>
      <w:proofErr w:type="gramEnd"/>
      <w:r w:rsidRPr="00DC69B8">
        <w:rPr>
          <w:sz w:val="20"/>
          <w:szCs w:val="20"/>
        </w:rPr>
        <w:t xml:space="preserve">cl.6.3.2 IS 875 Part III) </w:t>
      </w:r>
    </w:p>
    <w:p w14:paraId="57D051BA" w14:textId="55EFC9D7" w:rsidR="00DC69B8" w:rsidRPr="00DC69B8" w:rsidRDefault="00000000" w:rsidP="00DC69B8">
      <w:pPr>
        <w:jc w:val="both"/>
        <w:rPr>
          <w:sz w:val="20"/>
          <w:szCs w:val="20"/>
        </w:rPr>
      </w:pP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3</m:t>
            </m:r>
          </m:sub>
        </m:sSub>
        <m:r>
          <w:rPr>
            <w:rFonts w:ascii="Cambria Math" w:hAnsi="Cambria Math"/>
            <w:sz w:val="20"/>
            <w:szCs w:val="20"/>
          </w:rPr>
          <m:t xml:space="preserve">    </m:t>
        </m:r>
      </m:oMath>
      <w:r w:rsidR="00DC69B8" w:rsidRPr="00DC69B8">
        <w:rPr>
          <w:sz w:val="20"/>
          <w:szCs w:val="20"/>
        </w:rPr>
        <w:t>= Topography Factor                                            = 1 (cl.6.3.3 IS 875 Part III)</w:t>
      </w:r>
    </w:p>
    <w:p w14:paraId="6DDC2090" w14:textId="46BC620D" w:rsidR="00DC69B8" w:rsidRPr="00DC69B8" w:rsidRDefault="00000000" w:rsidP="00DC69B8">
      <w:pPr>
        <w:jc w:val="both"/>
        <w:rPr>
          <w:sz w:val="20"/>
          <w:szCs w:val="20"/>
        </w:rPr>
      </w:pP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4</m:t>
            </m:r>
          </m:sub>
        </m:sSub>
        <m:r>
          <w:rPr>
            <w:rFonts w:ascii="Cambria Math" w:hAnsi="Cambria Math"/>
            <w:sz w:val="20"/>
            <w:szCs w:val="20"/>
          </w:rPr>
          <m:t xml:space="preserve">    </m:t>
        </m:r>
      </m:oMath>
      <w:r w:rsidR="00DC69B8" w:rsidRPr="00DC69B8">
        <w:rPr>
          <w:sz w:val="20"/>
          <w:szCs w:val="20"/>
        </w:rPr>
        <w:t xml:space="preserve">= Importance factor for cyclonic region               = 1 (cl.6.3.4 IS 875 Part III) </w:t>
      </w:r>
    </w:p>
    <w:p w14:paraId="30DA25E8" w14:textId="77777777" w:rsidR="00DC69B8" w:rsidRPr="00DC69B8" w:rsidRDefault="00DC69B8" w:rsidP="00DC69B8">
      <w:pPr>
        <w:jc w:val="both"/>
        <w:rPr>
          <w:sz w:val="20"/>
          <w:szCs w:val="20"/>
        </w:rPr>
      </w:pPr>
      <w:proofErr w:type="spellStart"/>
      <w:proofErr w:type="gramStart"/>
      <w:r w:rsidRPr="00DC69B8">
        <w:rPr>
          <w:sz w:val="20"/>
          <w:szCs w:val="20"/>
        </w:rPr>
        <w:t>V</w:t>
      </w:r>
      <w:r w:rsidRPr="00DC69B8">
        <w:rPr>
          <w:sz w:val="20"/>
          <w:szCs w:val="20"/>
          <w:vertAlign w:val="subscript"/>
        </w:rPr>
        <w:t>d,H</w:t>
      </w:r>
      <w:proofErr w:type="spellEnd"/>
      <w:proofErr w:type="gramEnd"/>
      <w:r w:rsidRPr="00DC69B8">
        <w:rPr>
          <w:sz w:val="20"/>
          <w:szCs w:val="20"/>
        </w:rPr>
        <w:t xml:space="preserve">  = Design hourly mean wind speed=                                      (cl. 6.4 IS 875 Part III) </w:t>
      </w:r>
    </w:p>
    <w:p w14:paraId="3BECF6D8" w14:textId="6D6B97E0" w:rsidR="00DC69B8" w:rsidRPr="00DC69B8" w:rsidRDefault="00153492" w:rsidP="00DC69B8">
      <w:pPr>
        <w:jc w:val="both"/>
        <w:rPr>
          <w:sz w:val="20"/>
          <w:szCs w:val="20"/>
        </w:rPr>
      </w:pPr>
      <w:r w:rsidRPr="00DC69B8">
        <w:rPr>
          <w:sz w:val="20"/>
          <w:szCs w:val="20"/>
        </w:rPr>
        <w:t>K</w:t>
      </w:r>
      <w:r w:rsidRPr="00DC69B8">
        <w:rPr>
          <w:sz w:val="20"/>
          <w:szCs w:val="20"/>
          <w:vertAlign w:val="subscript"/>
        </w:rPr>
        <w:t xml:space="preserve">2, </w:t>
      </w:r>
      <w:proofErr w:type="spellStart"/>
      <w:r w:rsidRPr="00DC69B8">
        <w:rPr>
          <w:sz w:val="20"/>
          <w:szCs w:val="20"/>
          <w:vertAlign w:val="subscript"/>
        </w:rPr>
        <w:t>i</w:t>
      </w:r>
      <w:proofErr w:type="spellEnd"/>
      <w:r w:rsidR="00DC69B8" w:rsidRPr="00DC69B8">
        <w:rPr>
          <w:sz w:val="20"/>
          <w:szCs w:val="20"/>
        </w:rPr>
        <w:t xml:space="preserve">   = Hourly mean wind speed factor                   </w:t>
      </w:r>
      <w:r w:rsidR="00DC69B8">
        <w:rPr>
          <w:sz w:val="20"/>
          <w:szCs w:val="20"/>
        </w:rPr>
        <w:t xml:space="preserve">    </w:t>
      </w:r>
      <w:r w:rsidR="00DC69B8" w:rsidRPr="00DC69B8">
        <w:rPr>
          <w:sz w:val="20"/>
          <w:szCs w:val="20"/>
        </w:rPr>
        <w:t xml:space="preserve">= 0.8545      </w:t>
      </w:r>
      <w:proofErr w:type="gramStart"/>
      <w:r w:rsidR="00DC69B8" w:rsidRPr="00DC69B8">
        <w:rPr>
          <w:sz w:val="20"/>
          <w:szCs w:val="20"/>
        </w:rPr>
        <w:t xml:space="preserve">   (</w:t>
      </w:r>
      <w:proofErr w:type="gramEnd"/>
      <w:r w:rsidR="00DC69B8" w:rsidRPr="00DC69B8">
        <w:rPr>
          <w:sz w:val="20"/>
          <w:szCs w:val="20"/>
        </w:rPr>
        <w:t>cl. 6.4 IS 875 part III)</w:t>
      </w:r>
    </w:p>
    <w:p w14:paraId="0CC693D7" w14:textId="6195924B" w:rsidR="00DC69B8" w:rsidRPr="00DC69B8" w:rsidRDefault="00DC69B8" w:rsidP="00DC69B8">
      <w:pPr>
        <w:jc w:val="both"/>
        <w:rPr>
          <w:sz w:val="20"/>
          <w:szCs w:val="20"/>
        </w:rPr>
      </w:pPr>
      <w:proofErr w:type="spellStart"/>
      <w:proofErr w:type="gramStart"/>
      <w:r w:rsidRPr="00DC69B8">
        <w:rPr>
          <w:sz w:val="20"/>
          <w:szCs w:val="20"/>
        </w:rPr>
        <w:lastRenderedPageBreak/>
        <w:t>V</w:t>
      </w:r>
      <w:r w:rsidRPr="00DC69B8">
        <w:rPr>
          <w:sz w:val="20"/>
          <w:szCs w:val="20"/>
          <w:vertAlign w:val="subscript"/>
        </w:rPr>
        <w:t>z,H</w:t>
      </w:r>
      <w:proofErr w:type="spellEnd"/>
      <w:proofErr w:type="gramEnd"/>
      <w:r w:rsidRPr="00DC69B8">
        <w:rPr>
          <w:sz w:val="20"/>
          <w:szCs w:val="20"/>
        </w:rPr>
        <w:t xml:space="preserve">   = Hourly Wind speed                                    </w:t>
      </w:r>
      <w:r>
        <w:rPr>
          <w:sz w:val="20"/>
          <w:szCs w:val="20"/>
        </w:rPr>
        <w:t xml:space="preserve">   </w:t>
      </w:r>
      <w:r w:rsidRPr="00DC69B8">
        <w:rPr>
          <w:sz w:val="20"/>
          <w:szCs w:val="20"/>
        </w:rPr>
        <w:t xml:space="preserve">  = 33.32379 m/s </w:t>
      </w:r>
    </w:p>
    <w:p w14:paraId="39224AA4" w14:textId="54F32DD0" w:rsidR="00DC69B8" w:rsidRPr="00DC69B8" w:rsidRDefault="00DC69B8" w:rsidP="00DC69B8">
      <w:pPr>
        <w:jc w:val="both"/>
        <w:rPr>
          <w:sz w:val="20"/>
          <w:szCs w:val="20"/>
        </w:rPr>
      </w:pPr>
      <w:proofErr w:type="spellStart"/>
      <w:proofErr w:type="gramStart"/>
      <w:r w:rsidRPr="00DC69B8">
        <w:rPr>
          <w:sz w:val="20"/>
          <w:szCs w:val="20"/>
        </w:rPr>
        <w:t>V</w:t>
      </w:r>
      <w:r w:rsidRPr="00DC69B8">
        <w:rPr>
          <w:sz w:val="20"/>
          <w:szCs w:val="20"/>
          <w:vertAlign w:val="subscript"/>
        </w:rPr>
        <w:t>d,H</w:t>
      </w:r>
      <w:proofErr w:type="spellEnd"/>
      <w:proofErr w:type="gramEnd"/>
      <w:r w:rsidRPr="00DC69B8">
        <w:rPr>
          <w:sz w:val="20"/>
          <w:szCs w:val="20"/>
          <w:vertAlign w:val="subscript"/>
        </w:rPr>
        <w:t xml:space="preserve">  </w:t>
      </w:r>
      <w:r w:rsidRPr="00DC69B8">
        <w:rPr>
          <w:sz w:val="20"/>
          <w:szCs w:val="20"/>
        </w:rPr>
        <w:t xml:space="preserve">                                                                          </w:t>
      </w:r>
      <w:r>
        <w:rPr>
          <w:sz w:val="20"/>
          <w:szCs w:val="20"/>
        </w:rPr>
        <w:t xml:space="preserve">   </w:t>
      </w:r>
      <w:r w:rsidRPr="00DC69B8">
        <w:rPr>
          <w:sz w:val="20"/>
          <w:szCs w:val="20"/>
        </w:rPr>
        <w:t xml:space="preserve">= 35.32322 m/s </w:t>
      </w:r>
    </w:p>
    <w:p w14:paraId="73963D82" w14:textId="299451CA" w:rsidR="00DC69B8" w:rsidRPr="00DC69B8" w:rsidRDefault="00DC69B8" w:rsidP="00DC69B8">
      <w:pPr>
        <w:jc w:val="both"/>
        <w:rPr>
          <w:sz w:val="20"/>
          <w:szCs w:val="20"/>
          <w:vertAlign w:val="superscript"/>
        </w:rPr>
      </w:pPr>
      <w:proofErr w:type="spellStart"/>
      <w:r w:rsidRPr="00DC69B8">
        <w:rPr>
          <w:sz w:val="20"/>
          <w:szCs w:val="20"/>
        </w:rPr>
        <w:t>p</w:t>
      </w:r>
      <w:r w:rsidRPr="00DC69B8">
        <w:rPr>
          <w:sz w:val="20"/>
          <w:szCs w:val="20"/>
          <w:vertAlign w:val="subscript"/>
        </w:rPr>
        <w:t>z</w:t>
      </w:r>
      <w:proofErr w:type="spellEnd"/>
      <w:r w:rsidRPr="00DC69B8">
        <w:rPr>
          <w:sz w:val="20"/>
          <w:szCs w:val="20"/>
        </w:rPr>
        <w:t xml:space="preserve">      =</w:t>
      </w:r>
      <w:r w:rsidRPr="00DC69B8">
        <w:rPr>
          <w:sz w:val="20"/>
          <w:szCs w:val="20"/>
        </w:rPr>
        <w:tab/>
        <w:t xml:space="preserve">0.6 x V </w:t>
      </w:r>
      <w:r w:rsidRPr="00DC69B8">
        <w:rPr>
          <w:sz w:val="20"/>
          <w:szCs w:val="20"/>
          <w:vertAlign w:val="superscript"/>
        </w:rPr>
        <w:t>2</w:t>
      </w:r>
      <w:r w:rsidRPr="00DC69B8">
        <w:rPr>
          <w:sz w:val="20"/>
          <w:szCs w:val="20"/>
        </w:rPr>
        <w:tab/>
        <w:t xml:space="preserve">                                        </w:t>
      </w:r>
      <w:r>
        <w:rPr>
          <w:sz w:val="20"/>
          <w:szCs w:val="20"/>
        </w:rPr>
        <w:t xml:space="preserve">               </w:t>
      </w:r>
      <w:r w:rsidRPr="00DC69B8">
        <w:rPr>
          <w:sz w:val="20"/>
          <w:szCs w:val="20"/>
        </w:rPr>
        <w:t xml:space="preserve"> = 0.749 </w:t>
      </w:r>
      <w:proofErr w:type="spellStart"/>
      <w:r w:rsidRPr="00DC69B8">
        <w:rPr>
          <w:sz w:val="20"/>
          <w:szCs w:val="20"/>
        </w:rPr>
        <w:t>kN</w:t>
      </w:r>
      <w:proofErr w:type="spellEnd"/>
      <w:r w:rsidRPr="00DC69B8">
        <w:rPr>
          <w:sz w:val="20"/>
          <w:szCs w:val="20"/>
        </w:rPr>
        <w:t>/m</w:t>
      </w:r>
      <w:r w:rsidRPr="00DC69B8">
        <w:rPr>
          <w:sz w:val="20"/>
          <w:szCs w:val="20"/>
          <w:vertAlign w:val="superscript"/>
        </w:rPr>
        <w:t>2</w:t>
      </w:r>
    </w:p>
    <w:p w14:paraId="65C28C73" w14:textId="05D1F4FA" w:rsidR="00DC69B8" w:rsidRPr="00DC69B8" w:rsidRDefault="00DC69B8" w:rsidP="00DC69B8">
      <w:pPr>
        <w:jc w:val="both"/>
        <w:rPr>
          <w:sz w:val="20"/>
          <w:szCs w:val="20"/>
          <w:vertAlign w:val="superscript"/>
        </w:rPr>
      </w:pPr>
      <w:r w:rsidRPr="00DC69B8">
        <w:rPr>
          <w:sz w:val="20"/>
          <w:szCs w:val="20"/>
        </w:rPr>
        <w:t>p</w:t>
      </w:r>
      <w:r w:rsidRPr="00DC69B8">
        <w:rPr>
          <w:sz w:val="20"/>
          <w:szCs w:val="20"/>
          <w:vertAlign w:val="subscript"/>
        </w:rPr>
        <w:t xml:space="preserve">d  </w:t>
      </w:r>
      <w:r w:rsidRPr="00DC69B8">
        <w:rPr>
          <w:sz w:val="20"/>
          <w:szCs w:val="20"/>
        </w:rPr>
        <w:t xml:space="preserve">    = </w:t>
      </w:r>
      <w:proofErr w:type="spellStart"/>
      <w:r w:rsidRPr="00DC69B8">
        <w:rPr>
          <w:sz w:val="20"/>
          <w:szCs w:val="20"/>
        </w:rPr>
        <w:t>K</w:t>
      </w:r>
      <w:r w:rsidRPr="00DC69B8">
        <w:rPr>
          <w:sz w:val="20"/>
          <w:szCs w:val="20"/>
          <w:vertAlign w:val="subscript"/>
        </w:rPr>
        <w:t>d</w:t>
      </w:r>
      <w:proofErr w:type="spellEnd"/>
      <w:r w:rsidRPr="00DC69B8">
        <w:rPr>
          <w:sz w:val="20"/>
          <w:szCs w:val="20"/>
          <w:vertAlign w:val="subscript"/>
        </w:rPr>
        <w:t xml:space="preserve"> </w:t>
      </w:r>
      <w:r w:rsidRPr="00DC69B8">
        <w:rPr>
          <w:sz w:val="20"/>
          <w:szCs w:val="20"/>
        </w:rPr>
        <w:t>K</w:t>
      </w:r>
      <w:r w:rsidRPr="00DC69B8">
        <w:rPr>
          <w:sz w:val="20"/>
          <w:szCs w:val="20"/>
          <w:vertAlign w:val="subscript"/>
        </w:rPr>
        <w:t xml:space="preserve">a </w:t>
      </w:r>
      <w:r w:rsidRPr="00DC69B8">
        <w:rPr>
          <w:sz w:val="20"/>
          <w:szCs w:val="20"/>
        </w:rPr>
        <w:t>K</w:t>
      </w:r>
      <w:r w:rsidRPr="00DC69B8">
        <w:rPr>
          <w:sz w:val="20"/>
          <w:szCs w:val="20"/>
          <w:vertAlign w:val="subscript"/>
        </w:rPr>
        <w:t>c</w:t>
      </w:r>
      <w:r w:rsidRPr="00DC69B8">
        <w:rPr>
          <w:sz w:val="20"/>
          <w:szCs w:val="20"/>
        </w:rPr>
        <w:t xml:space="preserve"> </w:t>
      </w:r>
      <w:proofErr w:type="spellStart"/>
      <w:r w:rsidRPr="00DC69B8">
        <w:rPr>
          <w:sz w:val="20"/>
          <w:szCs w:val="20"/>
        </w:rPr>
        <w:t>p</w:t>
      </w:r>
      <w:r w:rsidRPr="00DC69B8">
        <w:rPr>
          <w:sz w:val="20"/>
          <w:szCs w:val="20"/>
          <w:vertAlign w:val="subscript"/>
        </w:rPr>
        <w:t>z</w:t>
      </w:r>
      <w:proofErr w:type="spellEnd"/>
      <w:r w:rsidRPr="00DC69B8">
        <w:rPr>
          <w:sz w:val="20"/>
          <w:szCs w:val="20"/>
          <w:vertAlign w:val="subscript"/>
        </w:rPr>
        <w:t xml:space="preserve"> </w:t>
      </w:r>
      <w:r w:rsidRPr="00DC69B8">
        <w:rPr>
          <w:sz w:val="20"/>
          <w:szCs w:val="20"/>
        </w:rPr>
        <w:t xml:space="preserve">                     </w:t>
      </w:r>
      <w:r>
        <w:rPr>
          <w:sz w:val="20"/>
          <w:szCs w:val="20"/>
        </w:rPr>
        <w:t xml:space="preserve">                                 </w:t>
      </w:r>
      <w:r w:rsidRPr="00DC69B8">
        <w:rPr>
          <w:sz w:val="20"/>
          <w:szCs w:val="20"/>
        </w:rPr>
        <w:t>= 748.638 N/m</w:t>
      </w:r>
      <w:r w:rsidRPr="00DC69B8">
        <w:rPr>
          <w:sz w:val="20"/>
          <w:szCs w:val="20"/>
          <w:vertAlign w:val="superscript"/>
        </w:rPr>
        <w:t xml:space="preserve">2             </w:t>
      </w:r>
      <w:r w:rsidRPr="00DC69B8">
        <w:rPr>
          <w:sz w:val="20"/>
          <w:szCs w:val="20"/>
        </w:rPr>
        <w:t xml:space="preserve">                        OK </w:t>
      </w:r>
      <w:r w:rsidRPr="00DC69B8">
        <w:rPr>
          <w:sz w:val="20"/>
          <w:szCs w:val="20"/>
          <w:vertAlign w:val="superscript"/>
        </w:rPr>
        <w:t xml:space="preserve">            </w:t>
      </w:r>
    </w:p>
    <w:p w14:paraId="73930B17" w14:textId="5AC5E179" w:rsidR="00DC69B8" w:rsidRPr="00DC69B8" w:rsidRDefault="00DC69B8" w:rsidP="00DC69B8">
      <w:pPr>
        <w:jc w:val="both"/>
        <w:rPr>
          <w:sz w:val="20"/>
          <w:szCs w:val="20"/>
        </w:rPr>
      </w:pPr>
      <w:proofErr w:type="spellStart"/>
      <w:r w:rsidRPr="00DC69B8">
        <w:rPr>
          <w:sz w:val="20"/>
          <w:szCs w:val="20"/>
        </w:rPr>
        <w:t>p</w:t>
      </w:r>
      <w:r w:rsidRPr="00DC69B8">
        <w:rPr>
          <w:sz w:val="20"/>
          <w:szCs w:val="20"/>
          <w:vertAlign w:val="subscript"/>
        </w:rPr>
        <w:t>ds</w:t>
      </w:r>
      <w:proofErr w:type="spellEnd"/>
      <w:r w:rsidRPr="00DC69B8">
        <w:rPr>
          <w:sz w:val="20"/>
          <w:szCs w:val="20"/>
          <w:vertAlign w:val="subscript"/>
        </w:rPr>
        <w:t xml:space="preserve">       </w:t>
      </w:r>
      <w:r w:rsidRPr="00DC69B8">
        <w:rPr>
          <w:sz w:val="20"/>
          <w:szCs w:val="20"/>
        </w:rPr>
        <w:t>= 524.046 N/m</w:t>
      </w:r>
      <w:r w:rsidRPr="00DC69B8">
        <w:rPr>
          <w:sz w:val="20"/>
          <w:szCs w:val="20"/>
          <w:vertAlign w:val="superscript"/>
        </w:rPr>
        <w:t xml:space="preserve">2                    </w:t>
      </w:r>
      <w:r w:rsidRPr="00DC69B8">
        <w:rPr>
          <w:sz w:val="20"/>
          <w:szCs w:val="20"/>
        </w:rPr>
        <w:t xml:space="preserve">             </w:t>
      </w:r>
    </w:p>
    <w:p w14:paraId="6B1D6019" w14:textId="77777777" w:rsidR="00DC69B8" w:rsidRPr="00DC69B8" w:rsidRDefault="00DC69B8" w:rsidP="00DC69B8">
      <w:pPr>
        <w:jc w:val="both"/>
        <w:rPr>
          <w:sz w:val="20"/>
          <w:szCs w:val="20"/>
        </w:rPr>
      </w:pPr>
      <w:r w:rsidRPr="00DC69B8">
        <w:rPr>
          <w:sz w:val="20"/>
          <w:szCs w:val="20"/>
        </w:rPr>
        <w:t>(For construction stages, only 70% wind load is considered)</w:t>
      </w:r>
    </w:p>
    <w:p w14:paraId="60FC8AE7" w14:textId="77777777" w:rsidR="00DC69B8" w:rsidRPr="00DC69B8" w:rsidRDefault="00DC69B8" w:rsidP="00DC69B8">
      <w:pPr>
        <w:jc w:val="both"/>
        <w:rPr>
          <w:sz w:val="20"/>
          <w:szCs w:val="20"/>
        </w:rPr>
      </w:pPr>
      <w:proofErr w:type="gramStart"/>
      <w:r w:rsidRPr="00DC69B8">
        <w:rPr>
          <w:sz w:val="20"/>
          <w:szCs w:val="20"/>
        </w:rPr>
        <w:t>Where</w:t>
      </w:r>
      <w:proofErr w:type="gramEnd"/>
      <w:r w:rsidRPr="00DC69B8">
        <w:rPr>
          <w:sz w:val="20"/>
          <w:szCs w:val="20"/>
        </w:rPr>
        <w:t>,</w:t>
      </w:r>
    </w:p>
    <w:p w14:paraId="5369A871" w14:textId="4C488357" w:rsidR="00DC69B8" w:rsidRPr="00DC69B8" w:rsidRDefault="00DC69B8" w:rsidP="00DC69B8">
      <w:pPr>
        <w:jc w:val="both"/>
        <w:rPr>
          <w:sz w:val="20"/>
          <w:szCs w:val="20"/>
        </w:rPr>
      </w:pPr>
      <w:proofErr w:type="spellStart"/>
      <w:r w:rsidRPr="00DC69B8">
        <w:rPr>
          <w:sz w:val="20"/>
          <w:szCs w:val="20"/>
        </w:rPr>
        <w:t>K</w:t>
      </w:r>
      <w:r w:rsidRPr="00DC69B8">
        <w:rPr>
          <w:sz w:val="20"/>
          <w:szCs w:val="20"/>
          <w:vertAlign w:val="subscript"/>
        </w:rPr>
        <w:t>d</w:t>
      </w:r>
      <w:proofErr w:type="spellEnd"/>
      <w:r w:rsidRPr="00DC69B8">
        <w:rPr>
          <w:sz w:val="20"/>
          <w:szCs w:val="20"/>
          <w:vertAlign w:val="subscript"/>
        </w:rPr>
        <w:t xml:space="preserve"> </w:t>
      </w:r>
      <w:r w:rsidRPr="00DC69B8">
        <w:rPr>
          <w:sz w:val="20"/>
          <w:szCs w:val="20"/>
        </w:rPr>
        <w:t xml:space="preserve">= wind directionality factor     </w:t>
      </w:r>
      <w:r>
        <w:rPr>
          <w:sz w:val="20"/>
          <w:szCs w:val="20"/>
        </w:rPr>
        <w:t xml:space="preserve">  </w:t>
      </w:r>
      <w:r w:rsidRPr="00DC69B8">
        <w:rPr>
          <w:sz w:val="20"/>
          <w:szCs w:val="20"/>
        </w:rPr>
        <w:t xml:space="preserve">  = 1</w:t>
      </w:r>
    </w:p>
    <w:p w14:paraId="176FDFCE" w14:textId="77777777" w:rsidR="00DC69B8" w:rsidRPr="00DC69B8" w:rsidRDefault="00DC69B8" w:rsidP="00DC69B8">
      <w:pPr>
        <w:jc w:val="both"/>
        <w:rPr>
          <w:sz w:val="20"/>
          <w:szCs w:val="20"/>
        </w:rPr>
      </w:pPr>
      <w:r w:rsidRPr="00DC69B8">
        <w:rPr>
          <w:sz w:val="20"/>
          <w:szCs w:val="20"/>
        </w:rPr>
        <w:t>K</w:t>
      </w:r>
      <w:r w:rsidRPr="00DC69B8">
        <w:rPr>
          <w:sz w:val="20"/>
          <w:szCs w:val="20"/>
          <w:vertAlign w:val="subscript"/>
        </w:rPr>
        <w:t xml:space="preserve">a </w:t>
      </w:r>
      <w:r w:rsidRPr="00DC69B8">
        <w:rPr>
          <w:sz w:val="20"/>
          <w:szCs w:val="20"/>
        </w:rPr>
        <w:t>= area averaging factor                = 1</w:t>
      </w:r>
    </w:p>
    <w:p w14:paraId="39E992C4" w14:textId="14E36E75" w:rsidR="00DC69B8" w:rsidRPr="00DC69B8" w:rsidRDefault="00DC69B8" w:rsidP="00DC69B8">
      <w:pPr>
        <w:jc w:val="both"/>
        <w:rPr>
          <w:sz w:val="20"/>
          <w:szCs w:val="20"/>
        </w:rPr>
      </w:pPr>
      <w:r w:rsidRPr="00DC69B8">
        <w:rPr>
          <w:sz w:val="20"/>
          <w:szCs w:val="20"/>
        </w:rPr>
        <w:t>K</w:t>
      </w:r>
      <w:r w:rsidRPr="00DC69B8">
        <w:rPr>
          <w:sz w:val="20"/>
          <w:szCs w:val="20"/>
          <w:vertAlign w:val="subscript"/>
        </w:rPr>
        <w:t xml:space="preserve">c </w:t>
      </w:r>
      <w:r w:rsidRPr="00DC69B8">
        <w:rPr>
          <w:sz w:val="20"/>
          <w:szCs w:val="20"/>
        </w:rPr>
        <w:t>= combination factor                   = 1</w:t>
      </w:r>
    </w:p>
    <w:p w14:paraId="50B03421" w14:textId="1514D4DF" w:rsidR="00DC69B8" w:rsidRPr="00DC69B8" w:rsidRDefault="00DC69B8" w:rsidP="00DC69B8">
      <w:pPr>
        <w:jc w:val="both"/>
        <w:rPr>
          <w:sz w:val="20"/>
          <w:szCs w:val="20"/>
        </w:rPr>
      </w:pPr>
      <w:r w:rsidRPr="00DC69B8">
        <w:rPr>
          <w:sz w:val="20"/>
          <w:szCs w:val="20"/>
        </w:rPr>
        <w:t>Gust factor G                                                                = 2.30</w:t>
      </w:r>
    </w:p>
    <w:p w14:paraId="12CCC868" w14:textId="4F5640EB" w:rsidR="00DC69B8" w:rsidRPr="00DC69B8" w:rsidRDefault="00DC69B8" w:rsidP="00DC69B8">
      <w:pPr>
        <w:jc w:val="both"/>
        <w:rPr>
          <w:sz w:val="20"/>
          <w:szCs w:val="20"/>
        </w:rPr>
      </w:pPr>
      <w:r w:rsidRPr="00DC69B8">
        <w:rPr>
          <w:sz w:val="20"/>
          <w:szCs w:val="20"/>
        </w:rPr>
        <w:t>The average depth of superstructure                            = 2.4m</w:t>
      </w:r>
    </w:p>
    <w:p w14:paraId="5530FF45" w14:textId="3AA6A0A2" w:rsidR="00DC69B8" w:rsidRPr="00DC69B8" w:rsidRDefault="00DC69B8" w:rsidP="00DC69B8">
      <w:pPr>
        <w:jc w:val="both"/>
        <w:rPr>
          <w:sz w:val="20"/>
          <w:szCs w:val="20"/>
        </w:rPr>
      </w:pPr>
      <w:r w:rsidRPr="00DC69B8">
        <w:rPr>
          <w:sz w:val="20"/>
          <w:szCs w:val="20"/>
        </w:rPr>
        <w:t xml:space="preserve">Carriageway width                                                       = 14.15m </w:t>
      </w:r>
    </w:p>
    <w:p w14:paraId="53BDCA77" w14:textId="57BA8ADB" w:rsidR="00DC69B8" w:rsidRPr="00DC69B8" w:rsidRDefault="00DC69B8" w:rsidP="00DC69B8">
      <w:pPr>
        <w:jc w:val="both"/>
        <w:rPr>
          <w:sz w:val="20"/>
          <w:szCs w:val="20"/>
        </w:rPr>
      </w:pPr>
      <w:r w:rsidRPr="00DC69B8">
        <w:rPr>
          <w:sz w:val="20"/>
          <w:szCs w:val="20"/>
        </w:rPr>
        <w:t>Drag coefficient (b/d = 5.895833) =C</w:t>
      </w:r>
      <w:r w:rsidRPr="00DC69B8">
        <w:rPr>
          <w:sz w:val="20"/>
          <w:szCs w:val="20"/>
          <w:vertAlign w:val="subscript"/>
        </w:rPr>
        <w:t>d</w:t>
      </w:r>
      <w:r>
        <w:rPr>
          <w:sz w:val="20"/>
          <w:szCs w:val="20"/>
          <w:vertAlign w:val="subscript"/>
        </w:rPr>
        <w:t xml:space="preserve">                                     </w:t>
      </w:r>
      <w:r w:rsidRPr="00DC69B8">
        <w:rPr>
          <w:sz w:val="20"/>
          <w:szCs w:val="20"/>
        </w:rPr>
        <w:t>= 1.3</w:t>
      </w:r>
      <w:r w:rsidRPr="00DC69B8">
        <w:rPr>
          <w:sz w:val="20"/>
          <w:szCs w:val="20"/>
        </w:rPr>
        <w:tab/>
      </w:r>
      <w:r w:rsidRPr="00DC69B8">
        <w:rPr>
          <w:sz w:val="20"/>
          <w:szCs w:val="20"/>
        </w:rPr>
        <w:tab/>
      </w:r>
    </w:p>
    <w:p w14:paraId="330D0D40" w14:textId="1E02406A" w:rsidR="00DC69B8" w:rsidRPr="00DC69B8" w:rsidRDefault="00DC69B8" w:rsidP="00DC69B8">
      <w:pPr>
        <w:jc w:val="both"/>
        <w:rPr>
          <w:sz w:val="20"/>
          <w:szCs w:val="20"/>
        </w:rPr>
      </w:pPr>
      <w:r w:rsidRPr="00DC69B8">
        <w:rPr>
          <w:sz w:val="20"/>
          <w:szCs w:val="20"/>
        </w:rPr>
        <w:t>Lift coefficient</w:t>
      </w:r>
      <w:r w:rsidRPr="00DC69B8">
        <w:rPr>
          <w:sz w:val="20"/>
          <w:szCs w:val="20"/>
        </w:rPr>
        <w:tab/>
        <w:t>= 0.75</w:t>
      </w:r>
      <w:r w:rsidRPr="00DC69B8">
        <w:rPr>
          <w:sz w:val="20"/>
          <w:szCs w:val="20"/>
        </w:rPr>
        <w:tab/>
      </w:r>
      <w:r w:rsidRPr="00DC69B8">
        <w:rPr>
          <w:sz w:val="20"/>
          <w:szCs w:val="20"/>
        </w:rPr>
        <w:tab/>
      </w:r>
    </w:p>
    <w:p w14:paraId="16C217CF" w14:textId="77777777" w:rsidR="00DC69B8" w:rsidRPr="00DC69B8" w:rsidRDefault="00DC69B8" w:rsidP="00DC69B8">
      <w:pPr>
        <w:jc w:val="both"/>
        <w:rPr>
          <w:sz w:val="20"/>
          <w:szCs w:val="20"/>
        </w:rPr>
      </w:pPr>
      <w:r w:rsidRPr="00DC69B8">
        <w:rPr>
          <w:sz w:val="20"/>
          <w:szCs w:val="20"/>
        </w:rPr>
        <w:t>Transverse wind load = F</w:t>
      </w:r>
      <w:r w:rsidRPr="00DC69B8">
        <w:rPr>
          <w:sz w:val="20"/>
          <w:szCs w:val="20"/>
          <w:vertAlign w:val="subscript"/>
        </w:rPr>
        <w:t>T</w:t>
      </w:r>
      <w:r w:rsidRPr="00DC69B8">
        <w:rPr>
          <w:sz w:val="20"/>
          <w:szCs w:val="20"/>
        </w:rPr>
        <w:t xml:space="preserve"> = </w:t>
      </w:r>
      <w:proofErr w:type="spellStart"/>
      <w:r w:rsidRPr="00DC69B8">
        <w:rPr>
          <w:sz w:val="20"/>
          <w:szCs w:val="20"/>
        </w:rPr>
        <w:t>P</w:t>
      </w:r>
      <w:r w:rsidRPr="00DC69B8">
        <w:rPr>
          <w:sz w:val="20"/>
          <w:szCs w:val="20"/>
          <w:vertAlign w:val="subscript"/>
        </w:rPr>
        <w:t>z</w:t>
      </w:r>
      <w:proofErr w:type="spellEnd"/>
      <w:r w:rsidRPr="00DC69B8">
        <w:rPr>
          <w:sz w:val="20"/>
          <w:szCs w:val="20"/>
        </w:rPr>
        <w:t xml:space="preserve"> x A x G x C</w:t>
      </w:r>
      <w:r w:rsidRPr="00DC69B8">
        <w:rPr>
          <w:sz w:val="20"/>
          <w:szCs w:val="20"/>
          <w:vertAlign w:val="subscript"/>
        </w:rPr>
        <w:t>d</w:t>
      </w:r>
      <w:r w:rsidRPr="00DC69B8">
        <w:rPr>
          <w:sz w:val="20"/>
          <w:szCs w:val="20"/>
        </w:rPr>
        <w:tab/>
        <w:t xml:space="preserve">     = 3.76 KN/m</w:t>
      </w:r>
      <w:r w:rsidRPr="00DC69B8">
        <w:rPr>
          <w:sz w:val="20"/>
          <w:szCs w:val="20"/>
        </w:rPr>
        <w:tab/>
      </w:r>
    </w:p>
    <w:p w14:paraId="2F182596" w14:textId="77777777" w:rsidR="00DC69B8" w:rsidRPr="00DC69B8" w:rsidRDefault="00DC69B8" w:rsidP="00DC69B8">
      <w:pPr>
        <w:jc w:val="both"/>
        <w:rPr>
          <w:sz w:val="20"/>
          <w:szCs w:val="20"/>
        </w:rPr>
      </w:pPr>
      <w:r w:rsidRPr="00DC69B8">
        <w:rPr>
          <w:sz w:val="20"/>
          <w:szCs w:val="20"/>
        </w:rPr>
        <w:t>Transverse wind load on live load = 524.000*1.2* 2* 3*10</w:t>
      </w:r>
      <w:r w:rsidRPr="00DC69B8">
        <w:rPr>
          <w:sz w:val="20"/>
          <w:szCs w:val="20"/>
          <w:vertAlign w:val="superscript"/>
        </w:rPr>
        <w:t xml:space="preserve">-3 </w:t>
      </w:r>
      <w:r w:rsidRPr="00DC69B8">
        <w:rPr>
          <w:sz w:val="20"/>
          <w:szCs w:val="20"/>
        </w:rPr>
        <w:t xml:space="preserve">  = 3.77 KN/m       </w:t>
      </w:r>
    </w:p>
    <w:p w14:paraId="4C66A69C" w14:textId="77777777" w:rsidR="00DC69B8" w:rsidRPr="00DC69B8" w:rsidRDefault="00DC69B8" w:rsidP="00DC69B8">
      <w:pPr>
        <w:jc w:val="both"/>
        <w:rPr>
          <w:sz w:val="20"/>
          <w:szCs w:val="20"/>
        </w:rPr>
      </w:pPr>
      <w:r w:rsidRPr="00DC69B8">
        <w:rPr>
          <w:sz w:val="20"/>
          <w:szCs w:val="20"/>
        </w:rPr>
        <w:t>(Consider LL for calculations)</w:t>
      </w:r>
    </w:p>
    <w:p w14:paraId="19129494" w14:textId="33F96A90" w:rsidR="00DC69B8" w:rsidRDefault="00DC69B8" w:rsidP="00DC69B8">
      <w:pPr>
        <w:jc w:val="both"/>
        <w:rPr>
          <w:sz w:val="20"/>
          <w:szCs w:val="20"/>
        </w:rPr>
      </w:pPr>
      <w:r w:rsidRPr="00DC69B8">
        <w:rPr>
          <w:sz w:val="20"/>
          <w:szCs w:val="20"/>
        </w:rPr>
        <w:t xml:space="preserve">Longitudinal wind load </w:t>
      </w:r>
      <w:r w:rsidR="005C2E51" w:rsidRPr="00DC69B8">
        <w:rPr>
          <w:sz w:val="20"/>
          <w:szCs w:val="20"/>
        </w:rPr>
        <w:t>= (</w:t>
      </w:r>
      <w:r w:rsidRPr="00DC69B8">
        <w:rPr>
          <w:sz w:val="20"/>
          <w:szCs w:val="20"/>
        </w:rPr>
        <w:t xml:space="preserve">0.5*3.80*0+0.25*3.80)     </w:t>
      </w:r>
      <w:r w:rsidR="005C2E51" w:rsidRPr="00DC69B8">
        <w:rPr>
          <w:sz w:val="20"/>
          <w:szCs w:val="20"/>
        </w:rPr>
        <w:t>= 0.94</w:t>
      </w:r>
      <w:r w:rsidRPr="00DC69B8">
        <w:rPr>
          <w:sz w:val="20"/>
          <w:szCs w:val="20"/>
        </w:rPr>
        <w:t xml:space="preserve"> KN/m</w:t>
      </w:r>
      <w:r w:rsidRPr="00DC69B8">
        <w:rPr>
          <w:sz w:val="20"/>
          <w:szCs w:val="20"/>
        </w:rPr>
        <w:tab/>
      </w:r>
    </w:p>
    <w:p w14:paraId="2ACFE661" w14:textId="77777777" w:rsidR="00153492" w:rsidRDefault="00153492" w:rsidP="00DC69B8">
      <w:pPr>
        <w:jc w:val="both"/>
        <w:rPr>
          <w:sz w:val="20"/>
          <w:szCs w:val="20"/>
        </w:rPr>
      </w:pPr>
    </w:p>
    <w:p w14:paraId="60F2FB43" w14:textId="77777777" w:rsidR="00153492" w:rsidRDefault="00153492" w:rsidP="00153492">
      <w:pPr>
        <w:pStyle w:val="ListParagraph"/>
        <w:numPr>
          <w:ilvl w:val="0"/>
          <w:numId w:val="4"/>
        </w:numPr>
        <w:tabs>
          <w:tab w:val="left" w:pos="3754"/>
        </w:tabs>
        <w:spacing w:before="1"/>
        <w:ind w:left="3753" w:hanging="430"/>
        <w:jc w:val="left"/>
        <w:rPr>
          <w:sz w:val="20"/>
        </w:rPr>
      </w:pPr>
      <w:r w:rsidRPr="00DC69B8">
        <w:rPr>
          <w:spacing w:val="-1"/>
          <w:sz w:val="20"/>
        </w:rPr>
        <w:t>RESULTS</w:t>
      </w:r>
    </w:p>
    <w:p w14:paraId="649E2430" w14:textId="77777777" w:rsidR="00153492" w:rsidRPr="00DC69B8" w:rsidRDefault="00153492" w:rsidP="005C2E51">
      <w:pPr>
        <w:pStyle w:val="ListParagraph"/>
        <w:numPr>
          <w:ilvl w:val="0"/>
          <w:numId w:val="12"/>
        </w:numPr>
        <w:spacing w:line="228" w:lineRule="exact"/>
        <w:jc w:val="both"/>
        <w:rPr>
          <w:sz w:val="20"/>
          <w:szCs w:val="20"/>
        </w:rPr>
      </w:pPr>
      <w:r w:rsidRPr="00DC69B8">
        <w:rPr>
          <w:sz w:val="20"/>
          <w:szCs w:val="20"/>
        </w:rPr>
        <w:t>General</w:t>
      </w:r>
    </w:p>
    <w:p w14:paraId="21DF2007" w14:textId="77777777" w:rsidR="00153492" w:rsidRDefault="00153492" w:rsidP="005C2E51">
      <w:pPr>
        <w:spacing w:line="228" w:lineRule="exact"/>
        <w:jc w:val="both"/>
        <w:rPr>
          <w:sz w:val="20"/>
          <w:szCs w:val="20"/>
        </w:rPr>
      </w:pPr>
      <w:r w:rsidRPr="00DC69B8">
        <w:rPr>
          <w:sz w:val="20"/>
          <w:szCs w:val="20"/>
        </w:rPr>
        <w:t>It is the most important chapter which shows the result obtained in analysis work on Midas civil. 4 girders were considered for the research work the metro structure. The result obtained were for seismic, blast, multi-hazard.</w:t>
      </w:r>
    </w:p>
    <w:p w14:paraId="2FD4A987" w14:textId="77777777" w:rsidR="00153492" w:rsidRPr="00DC69B8" w:rsidRDefault="00153492" w:rsidP="005C2E51">
      <w:pPr>
        <w:pStyle w:val="ListParagraph"/>
        <w:numPr>
          <w:ilvl w:val="0"/>
          <w:numId w:val="12"/>
        </w:numPr>
        <w:spacing w:line="228" w:lineRule="exact"/>
        <w:jc w:val="both"/>
        <w:rPr>
          <w:sz w:val="20"/>
          <w:szCs w:val="20"/>
        </w:rPr>
      </w:pPr>
      <w:r w:rsidRPr="00DC69B8">
        <w:rPr>
          <w:sz w:val="20"/>
          <w:szCs w:val="20"/>
        </w:rPr>
        <w:t xml:space="preserve">Seismic </w:t>
      </w:r>
    </w:p>
    <w:p w14:paraId="0C787205" w14:textId="06226995" w:rsidR="00153492" w:rsidRDefault="00153492" w:rsidP="005C2E51">
      <w:pPr>
        <w:spacing w:line="228" w:lineRule="exact"/>
        <w:jc w:val="both"/>
        <w:rPr>
          <w:sz w:val="20"/>
          <w:szCs w:val="20"/>
        </w:rPr>
      </w:pPr>
      <w:r w:rsidRPr="00DC69B8">
        <w:rPr>
          <w:sz w:val="20"/>
          <w:szCs w:val="20"/>
        </w:rPr>
        <w:t xml:space="preserve">The linear dynamic analysis was carried on a single span of metro station. In 2 </w:t>
      </w:r>
      <w:r w:rsidR="005C2E51" w:rsidRPr="00DC69B8">
        <w:rPr>
          <w:sz w:val="20"/>
          <w:szCs w:val="20"/>
        </w:rPr>
        <w:t>story</w:t>
      </w:r>
      <w:r w:rsidRPr="00DC69B8">
        <w:rPr>
          <w:sz w:val="20"/>
          <w:szCs w:val="20"/>
        </w:rPr>
        <w:t xml:space="preserve"> structure, response of structure at each </w:t>
      </w:r>
      <w:r w:rsidR="005C2E51" w:rsidRPr="00DC69B8">
        <w:rPr>
          <w:sz w:val="20"/>
          <w:szCs w:val="20"/>
        </w:rPr>
        <w:t>story</w:t>
      </w:r>
      <w:r w:rsidRPr="00DC69B8">
        <w:rPr>
          <w:sz w:val="20"/>
          <w:szCs w:val="20"/>
        </w:rPr>
        <w:t xml:space="preserve"> is calculated with help of girder deformations. To observe the max. displacement of structure 1 outer girder and 1 inner girder at each </w:t>
      </w:r>
      <w:r w:rsidR="005C2E51" w:rsidRPr="00DC69B8">
        <w:rPr>
          <w:sz w:val="20"/>
          <w:szCs w:val="20"/>
        </w:rPr>
        <w:t>story</w:t>
      </w:r>
      <w:r w:rsidRPr="00DC69B8">
        <w:rPr>
          <w:sz w:val="20"/>
          <w:szCs w:val="20"/>
        </w:rPr>
        <w:t xml:space="preserve"> level is considered. So, total 4 girders we considered to studying the response of structure. In each girder the Dx, Dy and </w:t>
      </w:r>
      <w:proofErr w:type="spellStart"/>
      <w:r w:rsidRPr="00DC69B8">
        <w:rPr>
          <w:sz w:val="20"/>
          <w:szCs w:val="20"/>
        </w:rPr>
        <w:t>Dz</w:t>
      </w:r>
      <w:proofErr w:type="spellEnd"/>
      <w:r w:rsidRPr="00DC69B8">
        <w:rPr>
          <w:sz w:val="20"/>
          <w:szCs w:val="20"/>
        </w:rPr>
        <w:t xml:space="preserve"> deformations were considered at 3 locations i.e., ends and mid-span.</w:t>
      </w:r>
    </w:p>
    <w:p w14:paraId="55377C7B" w14:textId="77777777" w:rsidR="00153492" w:rsidRPr="00DC69B8" w:rsidRDefault="00153492" w:rsidP="00DC69B8">
      <w:pPr>
        <w:jc w:val="both"/>
        <w:rPr>
          <w:sz w:val="20"/>
          <w:szCs w:val="20"/>
        </w:rPr>
      </w:pPr>
    </w:p>
    <w:p w14:paraId="345FAF00" w14:textId="08F1316D" w:rsidR="009168D9" w:rsidRDefault="00153492" w:rsidP="009168D9">
      <w:pPr>
        <w:jc w:val="both"/>
        <w:rPr>
          <w:sz w:val="20"/>
          <w:szCs w:val="20"/>
        </w:rPr>
      </w:pPr>
      <w:r>
        <w:rPr>
          <w:noProof/>
        </w:rPr>
        <w:drawing>
          <wp:inline distT="0" distB="0" distL="0" distR="0" wp14:anchorId="79528C44" wp14:editId="08589BAE">
            <wp:extent cx="3607592" cy="3579417"/>
            <wp:effectExtent l="0" t="0" r="0" b="2540"/>
            <wp:docPr id="86539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7085" cy="3668211"/>
                    </a:xfrm>
                    <a:prstGeom prst="rect">
                      <a:avLst/>
                    </a:prstGeom>
                    <a:noFill/>
                    <a:ln>
                      <a:noFill/>
                    </a:ln>
                  </pic:spPr>
                </pic:pic>
              </a:graphicData>
            </a:graphic>
          </wp:inline>
        </w:drawing>
      </w:r>
      <w:r w:rsidRPr="006F4280">
        <w:rPr>
          <w:noProof/>
          <w:color w:val="0E101A"/>
          <w:szCs w:val="24"/>
          <w:lang w:val="en-IN" w:eastAsia="en-IN"/>
        </w:rPr>
        <w:drawing>
          <wp:inline distT="0" distB="0" distL="0" distR="0" wp14:anchorId="2801D840" wp14:editId="16774BF9">
            <wp:extent cx="3299460" cy="3588743"/>
            <wp:effectExtent l="19050" t="19050" r="15240" b="12065"/>
            <wp:docPr id="7" name="Picture 7" descr="D:\nehal project\1 to 20 kg - blast+seismic\point s\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nehal project\1 to 20 kg - blast+seismic\point s\d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2211" cy="3602612"/>
                    </a:xfrm>
                    <a:prstGeom prst="rect">
                      <a:avLst/>
                    </a:prstGeom>
                    <a:solidFill>
                      <a:sysClr val="windowText" lastClr="000000"/>
                    </a:solidFill>
                    <a:ln w="12700">
                      <a:solidFill>
                        <a:sysClr val="windowText" lastClr="000000"/>
                      </a:solidFill>
                    </a:ln>
                  </pic:spPr>
                </pic:pic>
              </a:graphicData>
            </a:graphic>
          </wp:inline>
        </w:drawing>
      </w:r>
    </w:p>
    <w:p w14:paraId="78009F75" w14:textId="3EDB0F6F" w:rsidR="00153492" w:rsidRPr="00153492" w:rsidRDefault="00153492" w:rsidP="00153492">
      <w:pPr>
        <w:jc w:val="both"/>
        <w:rPr>
          <w:bCs/>
          <w:sz w:val="20"/>
          <w:szCs w:val="20"/>
        </w:rPr>
      </w:pPr>
      <w:r>
        <w:rPr>
          <w:bCs/>
          <w:sz w:val="20"/>
          <w:szCs w:val="20"/>
        </w:rPr>
        <w:t xml:space="preserve">          </w:t>
      </w:r>
      <w:r w:rsidRPr="00153492">
        <w:rPr>
          <w:bCs/>
          <w:sz w:val="20"/>
          <w:szCs w:val="20"/>
        </w:rPr>
        <w:t xml:space="preserve">Figure </w:t>
      </w:r>
      <w:r w:rsidRPr="00153492">
        <w:rPr>
          <w:bCs/>
          <w:sz w:val="20"/>
          <w:szCs w:val="20"/>
        </w:rPr>
        <w:fldChar w:fldCharType="begin"/>
      </w:r>
      <w:r w:rsidRPr="00153492">
        <w:rPr>
          <w:bCs/>
          <w:sz w:val="20"/>
          <w:szCs w:val="20"/>
        </w:rPr>
        <w:instrText xml:space="preserve"> SEQ Figure \* ARABIC </w:instrText>
      </w:r>
      <w:r w:rsidRPr="00153492">
        <w:rPr>
          <w:bCs/>
          <w:sz w:val="20"/>
          <w:szCs w:val="20"/>
        </w:rPr>
        <w:fldChar w:fldCharType="separate"/>
      </w:r>
      <w:r w:rsidR="000D0C92">
        <w:rPr>
          <w:bCs/>
          <w:noProof/>
          <w:sz w:val="20"/>
          <w:szCs w:val="20"/>
        </w:rPr>
        <w:t>5</w:t>
      </w:r>
      <w:r w:rsidRPr="00153492">
        <w:rPr>
          <w:sz w:val="20"/>
          <w:szCs w:val="20"/>
        </w:rPr>
        <w:fldChar w:fldCharType="end"/>
      </w:r>
      <w:r w:rsidRPr="00153492">
        <w:rPr>
          <w:bCs/>
          <w:sz w:val="20"/>
          <w:szCs w:val="20"/>
        </w:rPr>
        <w:t xml:space="preserve"> Nodes considered for displacement values</w:t>
      </w:r>
      <w:r w:rsidRPr="00153492">
        <w:rPr>
          <w:bCs/>
          <w:sz w:val="16"/>
          <w:szCs w:val="20"/>
        </w:rPr>
        <w:t xml:space="preserve"> </w:t>
      </w:r>
      <w:r>
        <w:rPr>
          <w:bCs/>
          <w:sz w:val="16"/>
          <w:szCs w:val="20"/>
        </w:rPr>
        <w:t xml:space="preserve">                                            </w:t>
      </w:r>
      <w:r w:rsidRPr="00153492">
        <w:rPr>
          <w:bCs/>
          <w:sz w:val="20"/>
          <w:szCs w:val="20"/>
        </w:rPr>
        <w:t xml:space="preserve">Figure </w:t>
      </w:r>
      <w:r w:rsidRPr="00153492">
        <w:rPr>
          <w:bCs/>
          <w:sz w:val="20"/>
          <w:szCs w:val="20"/>
        </w:rPr>
        <w:fldChar w:fldCharType="begin"/>
      </w:r>
      <w:r w:rsidRPr="00153492">
        <w:rPr>
          <w:bCs/>
          <w:sz w:val="20"/>
          <w:szCs w:val="20"/>
        </w:rPr>
        <w:instrText xml:space="preserve"> SEQ Figure \* ARABIC </w:instrText>
      </w:r>
      <w:r w:rsidRPr="00153492">
        <w:rPr>
          <w:bCs/>
          <w:sz w:val="20"/>
          <w:szCs w:val="20"/>
        </w:rPr>
        <w:fldChar w:fldCharType="separate"/>
      </w:r>
      <w:r w:rsidR="000D0C92">
        <w:rPr>
          <w:bCs/>
          <w:noProof/>
          <w:sz w:val="20"/>
          <w:szCs w:val="20"/>
        </w:rPr>
        <w:t>6</w:t>
      </w:r>
      <w:r w:rsidRPr="00153492">
        <w:rPr>
          <w:bCs/>
          <w:sz w:val="20"/>
          <w:szCs w:val="20"/>
        </w:rPr>
        <w:fldChar w:fldCharType="end"/>
      </w:r>
      <w:r w:rsidRPr="00153492">
        <w:rPr>
          <w:bCs/>
          <w:sz w:val="20"/>
          <w:szCs w:val="20"/>
        </w:rPr>
        <w:t xml:space="preserve">  Nodes for highest displacement in 3D model</w:t>
      </w:r>
    </w:p>
    <w:p w14:paraId="61BBCA03" w14:textId="4AF25200" w:rsidR="00153492" w:rsidRPr="00153492" w:rsidRDefault="00153492" w:rsidP="00153492">
      <w:pPr>
        <w:jc w:val="both"/>
        <w:rPr>
          <w:bCs/>
          <w:sz w:val="20"/>
          <w:szCs w:val="20"/>
        </w:rPr>
      </w:pPr>
    </w:p>
    <w:p w14:paraId="061B8D2A" w14:textId="77777777" w:rsidR="00153492" w:rsidRPr="00153492" w:rsidRDefault="00153492" w:rsidP="00153492">
      <w:pPr>
        <w:jc w:val="both"/>
        <w:rPr>
          <w:sz w:val="20"/>
          <w:szCs w:val="20"/>
          <w:lang w:val="en-IN"/>
        </w:rPr>
      </w:pPr>
      <w:r w:rsidRPr="00153492">
        <w:rPr>
          <w:sz w:val="20"/>
          <w:szCs w:val="20"/>
          <w:lang w:val="en-IN"/>
        </w:rPr>
        <w:t xml:space="preserve">Fig. 5 represents the 3D model showing the nodes giving the max. deformation   </w:t>
      </w:r>
    </w:p>
    <w:p w14:paraId="371D3F0D" w14:textId="77777777" w:rsidR="00153492" w:rsidRPr="00153492" w:rsidRDefault="00153492" w:rsidP="00153492">
      <w:pPr>
        <w:jc w:val="both"/>
        <w:rPr>
          <w:sz w:val="20"/>
          <w:szCs w:val="20"/>
          <w:lang w:val="en-IN"/>
        </w:rPr>
      </w:pPr>
      <w:r w:rsidRPr="00153492">
        <w:rPr>
          <w:sz w:val="20"/>
          <w:szCs w:val="20"/>
          <w:lang w:val="en-IN"/>
        </w:rPr>
        <w:t>Table 4 shows the obtained reaction values under varying load case. In table below the reactions in X, Y direction are nothing but the base shear values in case of earthquake in X, Y direction respectively.</w:t>
      </w:r>
    </w:p>
    <w:p w14:paraId="700356CE" w14:textId="77777777" w:rsidR="00153492" w:rsidRDefault="00153492" w:rsidP="00153492">
      <w:pPr>
        <w:jc w:val="both"/>
        <w:rPr>
          <w:bCs/>
          <w:sz w:val="20"/>
          <w:szCs w:val="20"/>
        </w:rPr>
      </w:pPr>
      <w:bookmarkStart w:id="23" w:name="_Toc110860738"/>
    </w:p>
    <w:p w14:paraId="7808A7FE" w14:textId="12DE2A24" w:rsidR="00153492" w:rsidRPr="00153492" w:rsidRDefault="00153492" w:rsidP="00153492">
      <w:pPr>
        <w:ind w:left="720" w:firstLine="720"/>
        <w:jc w:val="center"/>
        <w:rPr>
          <w:bCs/>
          <w:sz w:val="20"/>
          <w:szCs w:val="20"/>
        </w:rPr>
      </w:pPr>
      <w:r w:rsidRPr="00153492">
        <w:rPr>
          <w:bCs/>
          <w:sz w:val="20"/>
          <w:szCs w:val="20"/>
        </w:rPr>
        <w:lastRenderedPageBreak/>
        <w:t>Table 4. Reactions at support</w:t>
      </w:r>
      <w:bookmarkEnd w:id="23"/>
    </w:p>
    <w:tbl>
      <w:tblPr>
        <w:tblW w:w="4794" w:type="pct"/>
        <w:tblInd w:w="108" w:type="dxa"/>
        <w:tblLook w:val="04A0" w:firstRow="1" w:lastRow="0" w:firstColumn="1" w:lastColumn="0" w:noHBand="0" w:noVBand="1"/>
      </w:tblPr>
      <w:tblGrid>
        <w:gridCol w:w="2563"/>
        <w:gridCol w:w="2840"/>
        <w:gridCol w:w="2840"/>
        <w:gridCol w:w="2530"/>
      </w:tblGrid>
      <w:tr w:rsidR="00153492" w:rsidRPr="00153492" w14:paraId="48EBEE0E" w14:textId="77777777" w:rsidTr="00270D21">
        <w:trPr>
          <w:trHeight w:val="23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F21A60B" w14:textId="77777777" w:rsidR="00153492" w:rsidRPr="00153492" w:rsidRDefault="00153492" w:rsidP="00153492">
            <w:pPr>
              <w:jc w:val="center"/>
              <w:rPr>
                <w:sz w:val="20"/>
                <w:szCs w:val="20"/>
                <w:lang w:val="en-IN"/>
              </w:rPr>
            </w:pPr>
            <w:r w:rsidRPr="00153492">
              <w:rPr>
                <w:sz w:val="20"/>
                <w:szCs w:val="20"/>
                <w:lang w:val="en-IN"/>
              </w:rPr>
              <w:t>SUMMATION OF REACTION FORCES PRINTOUT</w:t>
            </w:r>
          </w:p>
        </w:tc>
      </w:tr>
      <w:tr w:rsidR="00153492" w:rsidRPr="00153492" w14:paraId="6AABE542" w14:textId="77777777" w:rsidTr="00270D21">
        <w:trPr>
          <w:trHeight w:val="249"/>
        </w:trPr>
        <w:tc>
          <w:tcPr>
            <w:tcW w:w="1190" w:type="pct"/>
            <w:tcBorders>
              <w:top w:val="nil"/>
              <w:left w:val="single" w:sz="4" w:space="0" w:color="auto"/>
              <w:bottom w:val="single" w:sz="4" w:space="0" w:color="auto"/>
              <w:right w:val="single" w:sz="4" w:space="0" w:color="auto"/>
            </w:tcBorders>
            <w:shd w:val="clear" w:color="auto" w:fill="auto"/>
            <w:vAlign w:val="bottom"/>
            <w:hideMark/>
          </w:tcPr>
          <w:p w14:paraId="1E1864E2" w14:textId="77777777" w:rsidR="00153492" w:rsidRPr="00153492" w:rsidRDefault="00153492" w:rsidP="00153492">
            <w:pPr>
              <w:jc w:val="both"/>
              <w:rPr>
                <w:sz w:val="20"/>
                <w:szCs w:val="20"/>
                <w:lang w:val="en-IN"/>
              </w:rPr>
            </w:pPr>
            <w:r w:rsidRPr="00153492">
              <w:rPr>
                <w:sz w:val="20"/>
                <w:szCs w:val="20"/>
                <w:lang w:val="en-IN"/>
              </w:rPr>
              <w:t>Load</w:t>
            </w:r>
          </w:p>
        </w:tc>
        <w:tc>
          <w:tcPr>
            <w:tcW w:w="1318" w:type="pct"/>
            <w:tcBorders>
              <w:top w:val="nil"/>
              <w:left w:val="nil"/>
              <w:bottom w:val="single" w:sz="4" w:space="0" w:color="auto"/>
              <w:right w:val="single" w:sz="4" w:space="0" w:color="auto"/>
            </w:tcBorders>
            <w:shd w:val="clear" w:color="auto" w:fill="auto"/>
            <w:vAlign w:val="bottom"/>
            <w:hideMark/>
          </w:tcPr>
          <w:p w14:paraId="28E2E4C1" w14:textId="77777777" w:rsidR="00153492" w:rsidRPr="00153492" w:rsidRDefault="00153492" w:rsidP="00153492">
            <w:pPr>
              <w:jc w:val="both"/>
              <w:rPr>
                <w:sz w:val="20"/>
                <w:szCs w:val="20"/>
                <w:lang w:val="en-IN"/>
              </w:rPr>
            </w:pPr>
            <w:r w:rsidRPr="00153492">
              <w:rPr>
                <w:sz w:val="20"/>
                <w:szCs w:val="20"/>
                <w:lang w:val="en-IN"/>
              </w:rPr>
              <w:t>FX (</w:t>
            </w:r>
            <w:proofErr w:type="spellStart"/>
            <w:r w:rsidRPr="00153492">
              <w:rPr>
                <w:sz w:val="20"/>
                <w:szCs w:val="20"/>
                <w:lang w:val="en-IN"/>
              </w:rPr>
              <w:t>kN</w:t>
            </w:r>
            <w:proofErr w:type="spellEnd"/>
            <w:r w:rsidRPr="00153492">
              <w:rPr>
                <w:sz w:val="20"/>
                <w:szCs w:val="20"/>
                <w:lang w:val="en-IN"/>
              </w:rPr>
              <w:t>)</w:t>
            </w:r>
          </w:p>
        </w:tc>
        <w:tc>
          <w:tcPr>
            <w:tcW w:w="1318" w:type="pct"/>
            <w:tcBorders>
              <w:top w:val="nil"/>
              <w:left w:val="nil"/>
              <w:bottom w:val="single" w:sz="4" w:space="0" w:color="auto"/>
              <w:right w:val="single" w:sz="4" w:space="0" w:color="auto"/>
            </w:tcBorders>
            <w:shd w:val="clear" w:color="auto" w:fill="auto"/>
            <w:vAlign w:val="bottom"/>
            <w:hideMark/>
          </w:tcPr>
          <w:p w14:paraId="236E91DD" w14:textId="77777777" w:rsidR="00153492" w:rsidRPr="00153492" w:rsidRDefault="00153492" w:rsidP="00153492">
            <w:pPr>
              <w:jc w:val="both"/>
              <w:rPr>
                <w:sz w:val="20"/>
                <w:szCs w:val="20"/>
                <w:lang w:val="en-IN"/>
              </w:rPr>
            </w:pPr>
            <w:r w:rsidRPr="00153492">
              <w:rPr>
                <w:sz w:val="20"/>
                <w:szCs w:val="20"/>
                <w:lang w:val="en-IN"/>
              </w:rPr>
              <w:t>FY (</w:t>
            </w:r>
            <w:proofErr w:type="spellStart"/>
            <w:r w:rsidRPr="00153492">
              <w:rPr>
                <w:sz w:val="20"/>
                <w:szCs w:val="20"/>
                <w:lang w:val="en-IN"/>
              </w:rPr>
              <w:t>kN</w:t>
            </w:r>
            <w:proofErr w:type="spellEnd"/>
            <w:r w:rsidRPr="00153492">
              <w:rPr>
                <w:sz w:val="20"/>
                <w:szCs w:val="20"/>
                <w:lang w:val="en-IN"/>
              </w:rPr>
              <w:t>)</w:t>
            </w:r>
          </w:p>
        </w:tc>
        <w:tc>
          <w:tcPr>
            <w:tcW w:w="1174" w:type="pct"/>
            <w:tcBorders>
              <w:top w:val="nil"/>
              <w:left w:val="nil"/>
              <w:bottom w:val="single" w:sz="4" w:space="0" w:color="auto"/>
              <w:right w:val="single" w:sz="4" w:space="0" w:color="auto"/>
            </w:tcBorders>
            <w:shd w:val="clear" w:color="auto" w:fill="auto"/>
            <w:vAlign w:val="bottom"/>
            <w:hideMark/>
          </w:tcPr>
          <w:p w14:paraId="63DE8547" w14:textId="77777777" w:rsidR="00153492" w:rsidRPr="00153492" w:rsidRDefault="00153492" w:rsidP="00153492">
            <w:pPr>
              <w:jc w:val="both"/>
              <w:rPr>
                <w:sz w:val="20"/>
                <w:szCs w:val="20"/>
                <w:lang w:val="en-IN"/>
              </w:rPr>
            </w:pPr>
            <w:r w:rsidRPr="00153492">
              <w:rPr>
                <w:sz w:val="20"/>
                <w:szCs w:val="20"/>
                <w:lang w:val="en-IN"/>
              </w:rPr>
              <w:t>FZ (</w:t>
            </w:r>
            <w:proofErr w:type="spellStart"/>
            <w:r w:rsidRPr="00153492">
              <w:rPr>
                <w:sz w:val="20"/>
                <w:szCs w:val="20"/>
                <w:lang w:val="en-IN"/>
              </w:rPr>
              <w:t>kN</w:t>
            </w:r>
            <w:proofErr w:type="spellEnd"/>
            <w:r w:rsidRPr="00153492">
              <w:rPr>
                <w:sz w:val="20"/>
                <w:szCs w:val="20"/>
                <w:lang w:val="en-IN"/>
              </w:rPr>
              <w:t>)</w:t>
            </w:r>
          </w:p>
        </w:tc>
      </w:tr>
      <w:tr w:rsidR="00153492" w:rsidRPr="00153492" w14:paraId="46E826CD" w14:textId="77777777" w:rsidTr="00270D21">
        <w:trPr>
          <w:trHeight w:val="254"/>
        </w:trPr>
        <w:tc>
          <w:tcPr>
            <w:tcW w:w="1190" w:type="pct"/>
            <w:tcBorders>
              <w:top w:val="nil"/>
              <w:left w:val="single" w:sz="4" w:space="0" w:color="auto"/>
              <w:bottom w:val="single" w:sz="4" w:space="0" w:color="auto"/>
              <w:right w:val="single" w:sz="4" w:space="0" w:color="auto"/>
            </w:tcBorders>
            <w:shd w:val="clear" w:color="auto" w:fill="auto"/>
            <w:vAlign w:val="bottom"/>
            <w:hideMark/>
          </w:tcPr>
          <w:p w14:paraId="5F870777" w14:textId="77777777" w:rsidR="00153492" w:rsidRPr="00153492" w:rsidRDefault="00153492" w:rsidP="00153492">
            <w:pPr>
              <w:jc w:val="both"/>
              <w:rPr>
                <w:sz w:val="20"/>
                <w:szCs w:val="20"/>
                <w:lang w:val="en-IN"/>
              </w:rPr>
            </w:pPr>
            <w:r w:rsidRPr="00153492">
              <w:rPr>
                <w:sz w:val="20"/>
                <w:szCs w:val="20"/>
                <w:lang w:val="en-IN"/>
              </w:rPr>
              <w:t>Self-Weight</w:t>
            </w:r>
          </w:p>
        </w:tc>
        <w:tc>
          <w:tcPr>
            <w:tcW w:w="1318" w:type="pct"/>
            <w:tcBorders>
              <w:top w:val="nil"/>
              <w:left w:val="nil"/>
              <w:bottom w:val="single" w:sz="4" w:space="0" w:color="auto"/>
              <w:right w:val="single" w:sz="4" w:space="0" w:color="auto"/>
            </w:tcBorders>
            <w:shd w:val="clear" w:color="auto" w:fill="auto"/>
            <w:vAlign w:val="bottom"/>
            <w:hideMark/>
          </w:tcPr>
          <w:p w14:paraId="5A364F0C" w14:textId="77777777" w:rsidR="00153492" w:rsidRPr="00153492" w:rsidRDefault="00153492" w:rsidP="00153492">
            <w:pPr>
              <w:jc w:val="both"/>
              <w:rPr>
                <w:sz w:val="20"/>
                <w:szCs w:val="20"/>
                <w:lang w:val="en-IN"/>
              </w:rPr>
            </w:pPr>
            <w:r w:rsidRPr="00153492">
              <w:rPr>
                <w:sz w:val="20"/>
                <w:szCs w:val="20"/>
                <w:lang w:val="en-IN"/>
              </w:rPr>
              <w:t>0.000000071</w:t>
            </w:r>
          </w:p>
        </w:tc>
        <w:tc>
          <w:tcPr>
            <w:tcW w:w="1318" w:type="pct"/>
            <w:tcBorders>
              <w:top w:val="nil"/>
              <w:left w:val="nil"/>
              <w:bottom w:val="single" w:sz="4" w:space="0" w:color="auto"/>
              <w:right w:val="single" w:sz="4" w:space="0" w:color="auto"/>
            </w:tcBorders>
            <w:shd w:val="clear" w:color="auto" w:fill="auto"/>
            <w:vAlign w:val="bottom"/>
            <w:hideMark/>
          </w:tcPr>
          <w:p w14:paraId="708371FF" w14:textId="77777777" w:rsidR="00153492" w:rsidRPr="00153492" w:rsidRDefault="00153492" w:rsidP="00153492">
            <w:pPr>
              <w:jc w:val="both"/>
              <w:rPr>
                <w:sz w:val="20"/>
                <w:szCs w:val="20"/>
                <w:lang w:val="en-IN"/>
              </w:rPr>
            </w:pPr>
            <w:r w:rsidRPr="00153492">
              <w:rPr>
                <w:sz w:val="20"/>
                <w:szCs w:val="20"/>
                <w:lang w:val="en-IN"/>
              </w:rPr>
              <w:t>0.00000174</w:t>
            </w:r>
          </w:p>
        </w:tc>
        <w:tc>
          <w:tcPr>
            <w:tcW w:w="1174" w:type="pct"/>
            <w:tcBorders>
              <w:top w:val="nil"/>
              <w:left w:val="nil"/>
              <w:bottom w:val="single" w:sz="4" w:space="0" w:color="auto"/>
              <w:right w:val="single" w:sz="4" w:space="0" w:color="auto"/>
            </w:tcBorders>
            <w:shd w:val="clear" w:color="auto" w:fill="auto"/>
            <w:vAlign w:val="bottom"/>
            <w:hideMark/>
          </w:tcPr>
          <w:p w14:paraId="7DB94064" w14:textId="77777777" w:rsidR="00153492" w:rsidRPr="00153492" w:rsidRDefault="00153492" w:rsidP="00153492">
            <w:pPr>
              <w:jc w:val="both"/>
              <w:rPr>
                <w:sz w:val="20"/>
                <w:szCs w:val="20"/>
                <w:lang w:val="en-IN"/>
              </w:rPr>
            </w:pPr>
            <w:r w:rsidRPr="00153492">
              <w:rPr>
                <w:sz w:val="20"/>
                <w:szCs w:val="20"/>
                <w:lang w:val="en-IN"/>
              </w:rPr>
              <w:t>15037.80</w:t>
            </w:r>
          </w:p>
        </w:tc>
      </w:tr>
      <w:tr w:rsidR="00153492" w:rsidRPr="00153492" w14:paraId="3E08EB6A" w14:textId="77777777" w:rsidTr="00270D21">
        <w:trPr>
          <w:trHeight w:val="257"/>
        </w:trPr>
        <w:tc>
          <w:tcPr>
            <w:tcW w:w="1190" w:type="pct"/>
            <w:tcBorders>
              <w:top w:val="nil"/>
              <w:left w:val="single" w:sz="4" w:space="0" w:color="auto"/>
              <w:bottom w:val="single" w:sz="4" w:space="0" w:color="auto"/>
              <w:right w:val="single" w:sz="4" w:space="0" w:color="auto"/>
            </w:tcBorders>
            <w:shd w:val="clear" w:color="auto" w:fill="auto"/>
            <w:vAlign w:val="bottom"/>
            <w:hideMark/>
          </w:tcPr>
          <w:p w14:paraId="532564A8" w14:textId="77777777" w:rsidR="00153492" w:rsidRPr="00153492" w:rsidRDefault="00153492" w:rsidP="00153492">
            <w:pPr>
              <w:jc w:val="both"/>
              <w:rPr>
                <w:sz w:val="20"/>
                <w:szCs w:val="20"/>
                <w:lang w:val="en-IN"/>
              </w:rPr>
            </w:pPr>
            <w:proofErr w:type="spellStart"/>
            <w:r w:rsidRPr="00153492">
              <w:rPr>
                <w:sz w:val="20"/>
                <w:szCs w:val="20"/>
                <w:lang w:val="en-IN"/>
              </w:rPr>
              <w:t>Eqx</w:t>
            </w:r>
            <w:proofErr w:type="spellEnd"/>
            <w:r w:rsidRPr="00153492">
              <w:rPr>
                <w:sz w:val="20"/>
                <w:szCs w:val="20"/>
                <w:lang w:val="en-IN"/>
              </w:rPr>
              <w:t xml:space="preserve"> (RS)</w:t>
            </w:r>
          </w:p>
        </w:tc>
        <w:tc>
          <w:tcPr>
            <w:tcW w:w="1318" w:type="pct"/>
            <w:tcBorders>
              <w:top w:val="nil"/>
              <w:left w:val="nil"/>
              <w:bottom w:val="single" w:sz="4" w:space="0" w:color="auto"/>
              <w:right w:val="single" w:sz="4" w:space="0" w:color="auto"/>
            </w:tcBorders>
            <w:shd w:val="clear" w:color="auto" w:fill="auto"/>
            <w:vAlign w:val="bottom"/>
            <w:hideMark/>
          </w:tcPr>
          <w:p w14:paraId="5C93673B" w14:textId="77777777" w:rsidR="00153492" w:rsidRPr="00153492" w:rsidRDefault="00153492" w:rsidP="00153492">
            <w:pPr>
              <w:jc w:val="both"/>
              <w:rPr>
                <w:sz w:val="20"/>
                <w:szCs w:val="20"/>
                <w:lang w:val="en-IN"/>
              </w:rPr>
            </w:pPr>
            <w:r w:rsidRPr="00153492">
              <w:rPr>
                <w:sz w:val="20"/>
                <w:szCs w:val="20"/>
                <w:lang w:val="en-IN"/>
              </w:rPr>
              <w:t>1333.48</w:t>
            </w:r>
          </w:p>
        </w:tc>
        <w:tc>
          <w:tcPr>
            <w:tcW w:w="1318" w:type="pct"/>
            <w:tcBorders>
              <w:top w:val="nil"/>
              <w:left w:val="nil"/>
              <w:bottom w:val="single" w:sz="4" w:space="0" w:color="auto"/>
              <w:right w:val="single" w:sz="4" w:space="0" w:color="auto"/>
            </w:tcBorders>
            <w:shd w:val="clear" w:color="auto" w:fill="auto"/>
            <w:vAlign w:val="bottom"/>
            <w:hideMark/>
          </w:tcPr>
          <w:p w14:paraId="1DEC3959" w14:textId="77777777" w:rsidR="00153492" w:rsidRPr="00153492" w:rsidRDefault="00153492" w:rsidP="00153492">
            <w:pPr>
              <w:jc w:val="both"/>
              <w:rPr>
                <w:sz w:val="20"/>
                <w:szCs w:val="20"/>
                <w:lang w:val="en-IN"/>
              </w:rPr>
            </w:pPr>
            <w:r w:rsidRPr="00153492">
              <w:rPr>
                <w:sz w:val="20"/>
                <w:szCs w:val="20"/>
                <w:lang w:val="en-IN"/>
              </w:rPr>
              <w:t>0.000010399</w:t>
            </w:r>
          </w:p>
        </w:tc>
        <w:tc>
          <w:tcPr>
            <w:tcW w:w="1174" w:type="pct"/>
            <w:tcBorders>
              <w:top w:val="nil"/>
              <w:left w:val="nil"/>
              <w:bottom w:val="single" w:sz="4" w:space="0" w:color="auto"/>
              <w:right w:val="single" w:sz="4" w:space="0" w:color="auto"/>
            </w:tcBorders>
            <w:shd w:val="clear" w:color="auto" w:fill="auto"/>
            <w:vAlign w:val="bottom"/>
            <w:hideMark/>
          </w:tcPr>
          <w:p w14:paraId="0A60C8ED" w14:textId="77777777" w:rsidR="00153492" w:rsidRPr="00153492" w:rsidRDefault="00153492" w:rsidP="00153492">
            <w:pPr>
              <w:jc w:val="both"/>
              <w:rPr>
                <w:sz w:val="20"/>
                <w:szCs w:val="20"/>
                <w:lang w:val="en-IN"/>
              </w:rPr>
            </w:pPr>
            <w:r w:rsidRPr="00153492">
              <w:rPr>
                <w:sz w:val="20"/>
                <w:szCs w:val="20"/>
                <w:lang w:val="en-IN"/>
              </w:rPr>
              <w:t>0.000000528</w:t>
            </w:r>
          </w:p>
        </w:tc>
      </w:tr>
      <w:tr w:rsidR="00153492" w:rsidRPr="00153492" w14:paraId="36109934" w14:textId="77777777" w:rsidTr="00270D21">
        <w:trPr>
          <w:trHeight w:val="252"/>
        </w:trPr>
        <w:tc>
          <w:tcPr>
            <w:tcW w:w="1190" w:type="pct"/>
            <w:tcBorders>
              <w:top w:val="nil"/>
              <w:left w:val="single" w:sz="4" w:space="0" w:color="auto"/>
              <w:bottom w:val="single" w:sz="4" w:space="0" w:color="auto"/>
              <w:right w:val="single" w:sz="4" w:space="0" w:color="auto"/>
            </w:tcBorders>
            <w:shd w:val="clear" w:color="auto" w:fill="auto"/>
            <w:vAlign w:val="bottom"/>
            <w:hideMark/>
          </w:tcPr>
          <w:p w14:paraId="773C07A3" w14:textId="77777777" w:rsidR="00153492" w:rsidRPr="00153492" w:rsidRDefault="00153492" w:rsidP="00153492">
            <w:pPr>
              <w:jc w:val="both"/>
              <w:rPr>
                <w:sz w:val="20"/>
                <w:szCs w:val="20"/>
                <w:lang w:val="en-IN"/>
              </w:rPr>
            </w:pPr>
            <w:proofErr w:type="spellStart"/>
            <w:r w:rsidRPr="00153492">
              <w:rPr>
                <w:sz w:val="20"/>
                <w:szCs w:val="20"/>
                <w:lang w:val="en-IN"/>
              </w:rPr>
              <w:t>Eqy</w:t>
            </w:r>
            <w:proofErr w:type="spellEnd"/>
            <w:r w:rsidRPr="00153492">
              <w:rPr>
                <w:sz w:val="20"/>
                <w:szCs w:val="20"/>
                <w:lang w:val="en-IN"/>
              </w:rPr>
              <w:t xml:space="preserve"> (RS)</w:t>
            </w:r>
          </w:p>
        </w:tc>
        <w:tc>
          <w:tcPr>
            <w:tcW w:w="1318" w:type="pct"/>
            <w:tcBorders>
              <w:top w:val="nil"/>
              <w:left w:val="nil"/>
              <w:bottom w:val="single" w:sz="4" w:space="0" w:color="auto"/>
              <w:right w:val="single" w:sz="4" w:space="0" w:color="auto"/>
            </w:tcBorders>
            <w:shd w:val="clear" w:color="auto" w:fill="auto"/>
            <w:vAlign w:val="bottom"/>
            <w:hideMark/>
          </w:tcPr>
          <w:p w14:paraId="54FDF904" w14:textId="77777777" w:rsidR="00153492" w:rsidRPr="00153492" w:rsidRDefault="00153492" w:rsidP="00153492">
            <w:pPr>
              <w:jc w:val="both"/>
              <w:rPr>
                <w:sz w:val="20"/>
                <w:szCs w:val="20"/>
                <w:lang w:val="en-IN"/>
              </w:rPr>
            </w:pPr>
            <w:r w:rsidRPr="00153492">
              <w:rPr>
                <w:sz w:val="20"/>
                <w:szCs w:val="20"/>
                <w:lang w:val="en-IN"/>
              </w:rPr>
              <w:t>0.000011725</w:t>
            </w:r>
          </w:p>
        </w:tc>
        <w:tc>
          <w:tcPr>
            <w:tcW w:w="1318" w:type="pct"/>
            <w:tcBorders>
              <w:top w:val="nil"/>
              <w:left w:val="nil"/>
              <w:bottom w:val="single" w:sz="4" w:space="0" w:color="auto"/>
              <w:right w:val="single" w:sz="4" w:space="0" w:color="auto"/>
            </w:tcBorders>
            <w:shd w:val="clear" w:color="auto" w:fill="auto"/>
            <w:vAlign w:val="bottom"/>
            <w:hideMark/>
          </w:tcPr>
          <w:p w14:paraId="2E46F196" w14:textId="77777777" w:rsidR="00153492" w:rsidRPr="00153492" w:rsidRDefault="00153492" w:rsidP="00153492">
            <w:pPr>
              <w:jc w:val="both"/>
              <w:rPr>
                <w:sz w:val="20"/>
                <w:szCs w:val="20"/>
                <w:lang w:val="en-IN"/>
              </w:rPr>
            </w:pPr>
            <w:r w:rsidRPr="00153492">
              <w:rPr>
                <w:sz w:val="20"/>
                <w:szCs w:val="20"/>
                <w:lang w:val="en-IN"/>
              </w:rPr>
              <w:t>1254.64</w:t>
            </w:r>
          </w:p>
        </w:tc>
        <w:tc>
          <w:tcPr>
            <w:tcW w:w="1174" w:type="pct"/>
            <w:tcBorders>
              <w:top w:val="nil"/>
              <w:left w:val="nil"/>
              <w:bottom w:val="single" w:sz="4" w:space="0" w:color="auto"/>
              <w:right w:val="single" w:sz="4" w:space="0" w:color="auto"/>
            </w:tcBorders>
            <w:shd w:val="clear" w:color="auto" w:fill="auto"/>
            <w:vAlign w:val="bottom"/>
            <w:hideMark/>
          </w:tcPr>
          <w:p w14:paraId="72AEC6E1" w14:textId="77777777" w:rsidR="00153492" w:rsidRPr="00153492" w:rsidRDefault="00153492" w:rsidP="00153492">
            <w:pPr>
              <w:jc w:val="both"/>
              <w:rPr>
                <w:sz w:val="20"/>
                <w:szCs w:val="20"/>
                <w:lang w:val="en-IN"/>
              </w:rPr>
            </w:pPr>
            <w:r w:rsidRPr="00153492">
              <w:rPr>
                <w:sz w:val="20"/>
                <w:szCs w:val="20"/>
                <w:lang w:val="en-IN"/>
              </w:rPr>
              <w:t>0.000005824</w:t>
            </w:r>
          </w:p>
        </w:tc>
      </w:tr>
    </w:tbl>
    <w:p w14:paraId="35D23649" w14:textId="77777777" w:rsidR="00153492" w:rsidRPr="00153492" w:rsidRDefault="00153492" w:rsidP="00153492">
      <w:pPr>
        <w:jc w:val="both"/>
        <w:rPr>
          <w:sz w:val="20"/>
          <w:szCs w:val="20"/>
          <w:lang w:val="en-IN"/>
        </w:rPr>
      </w:pPr>
    </w:p>
    <w:p w14:paraId="5C79528E" w14:textId="77777777" w:rsidR="00153492" w:rsidRDefault="00153492" w:rsidP="00153492">
      <w:pPr>
        <w:jc w:val="both"/>
        <w:rPr>
          <w:sz w:val="20"/>
          <w:szCs w:val="20"/>
          <w:lang w:val="en-IN"/>
        </w:rPr>
      </w:pPr>
      <w:r w:rsidRPr="00153492">
        <w:rPr>
          <w:sz w:val="20"/>
          <w:szCs w:val="20"/>
          <w:lang w:val="en-IN"/>
        </w:rPr>
        <w:t>Each structure has a time period at which the structure undergoes the mode of vibrations. In the Bridges to obtain the mass participations the no. of modes goes increases. Table 5 shows the time period for 25 modes of vibration. Further table 6 shows the mass participation values for each mode.</w:t>
      </w:r>
    </w:p>
    <w:p w14:paraId="1FE58A08" w14:textId="77777777" w:rsidR="008646DC" w:rsidRDefault="008646DC" w:rsidP="00153492">
      <w:pPr>
        <w:jc w:val="both"/>
        <w:rPr>
          <w:sz w:val="20"/>
          <w:szCs w:val="20"/>
          <w:lang w:val="en-IN"/>
        </w:rPr>
      </w:pPr>
    </w:p>
    <w:p w14:paraId="7F72B863" w14:textId="06EAD75F" w:rsidR="00153492" w:rsidRPr="00153492" w:rsidRDefault="00153492" w:rsidP="00153492">
      <w:pPr>
        <w:jc w:val="center"/>
        <w:rPr>
          <w:bCs/>
          <w:sz w:val="20"/>
          <w:szCs w:val="20"/>
        </w:rPr>
      </w:pPr>
      <w:bookmarkStart w:id="24" w:name="_Toc110860739"/>
      <w:r w:rsidRPr="00153492">
        <w:rPr>
          <w:bCs/>
          <w:sz w:val="20"/>
          <w:szCs w:val="20"/>
        </w:rPr>
        <w:t>Table 5. Time periods for 25 modes of vibration</w:t>
      </w:r>
      <w:bookmarkEnd w:id="24"/>
    </w:p>
    <w:tbl>
      <w:tblPr>
        <w:tblW w:w="10915" w:type="dxa"/>
        <w:tblInd w:w="250" w:type="dxa"/>
        <w:tblLook w:val="04A0" w:firstRow="1" w:lastRow="0" w:firstColumn="1" w:lastColumn="0" w:noHBand="0" w:noVBand="1"/>
      </w:tblPr>
      <w:tblGrid>
        <w:gridCol w:w="2775"/>
        <w:gridCol w:w="2612"/>
        <w:gridCol w:w="2551"/>
        <w:gridCol w:w="2977"/>
      </w:tblGrid>
      <w:tr w:rsidR="00153492" w:rsidRPr="00153492" w14:paraId="7E489053" w14:textId="77777777" w:rsidTr="00B129F0">
        <w:trPr>
          <w:trHeight w:val="363"/>
        </w:trPr>
        <w:tc>
          <w:tcPr>
            <w:tcW w:w="2775" w:type="dxa"/>
            <w:vMerge w:val="restart"/>
            <w:tcBorders>
              <w:top w:val="single" w:sz="4" w:space="0" w:color="auto"/>
              <w:left w:val="single" w:sz="4" w:space="0" w:color="auto"/>
              <w:right w:val="single" w:sz="4" w:space="0" w:color="auto"/>
            </w:tcBorders>
            <w:shd w:val="clear" w:color="auto" w:fill="auto"/>
            <w:vAlign w:val="center"/>
            <w:hideMark/>
          </w:tcPr>
          <w:p w14:paraId="61CD0AEC" w14:textId="77777777" w:rsidR="00153492" w:rsidRPr="00153492" w:rsidRDefault="00153492" w:rsidP="00153492">
            <w:pPr>
              <w:jc w:val="center"/>
              <w:rPr>
                <w:sz w:val="20"/>
                <w:szCs w:val="20"/>
                <w:lang w:val="en-IN"/>
              </w:rPr>
            </w:pPr>
            <w:r w:rsidRPr="00153492">
              <w:rPr>
                <w:sz w:val="20"/>
                <w:szCs w:val="20"/>
                <w:lang w:val="en-IN"/>
              </w:rPr>
              <w:t>Mode</w:t>
            </w:r>
          </w:p>
          <w:p w14:paraId="1228FA65" w14:textId="77777777" w:rsidR="00153492" w:rsidRPr="00153492" w:rsidRDefault="00153492" w:rsidP="00153492">
            <w:pPr>
              <w:jc w:val="center"/>
              <w:rPr>
                <w:sz w:val="20"/>
                <w:szCs w:val="20"/>
                <w:lang w:val="en-IN"/>
              </w:rPr>
            </w:pPr>
            <w:r w:rsidRPr="00153492">
              <w:rPr>
                <w:sz w:val="20"/>
                <w:szCs w:val="20"/>
                <w:lang w:val="en-IN"/>
              </w:rPr>
              <w:t>No.</w:t>
            </w:r>
          </w:p>
        </w:tc>
        <w:tc>
          <w:tcPr>
            <w:tcW w:w="5163" w:type="dxa"/>
            <w:gridSpan w:val="2"/>
            <w:tcBorders>
              <w:top w:val="single" w:sz="4" w:space="0" w:color="auto"/>
              <w:left w:val="nil"/>
              <w:bottom w:val="single" w:sz="4" w:space="0" w:color="auto"/>
              <w:right w:val="single" w:sz="4" w:space="0" w:color="auto"/>
            </w:tcBorders>
            <w:shd w:val="clear" w:color="auto" w:fill="auto"/>
            <w:vAlign w:val="center"/>
            <w:hideMark/>
          </w:tcPr>
          <w:p w14:paraId="491AB56E" w14:textId="77777777" w:rsidR="00153492" w:rsidRPr="00153492" w:rsidRDefault="00153492" w:rsidP="00153492">
            <w:pPr>
              <w:jc w:val="center"/>
              <w:rPr>
                <w:sz w:val="20"/>
                <w:szCs w:val="20"/>
                <w:lang w:val="en-IN"/>
              </w:rPr>
            </w:pPr>
            <w:r w:rsidRPr="00153492">
              <w:rPr>
                <w:sz w:val="20"/>
                <w:szCs w:val="20"/>
                <w:lang w:val="en-IN"/>
              </w:rPr>
              <w:t>Frequency</w:t>
            </w:r>
          </w:p>
        </w:tc>
        <w:tc>
          <w:tcPr>
            <w:tcW w:w="2977" w:type="dxa"/>
            <w:vMerge w:val="restart"/>
            <w:tcBorders>
              <w:top w:val="single" w:sz="4" w:space="0" w:color="auto"/>
              <w:left w:val="nil"/>
              <w:right w:val="single" w:sz="4" w:space="0" w:color="auto"/>
            </w:tcBorders>
            <w:shd w:val="clear" w:color="auto" w:fill="auto"/>
            <w:vAlign w:val="center"/>
            <w:hideMark/>
          </w:tcPr>
          <w:p w14:paraId="20AF1468" w14:textId="77777777" w:rsidR="00153492" w:rsidRPr="00153492" w:rsidRDefault="00153492" w:rsidP="00153492">
            <w:pPr>
              <w:jc w:val="center"/>
              <w:rPr>
                <w:sz w:val="20"/>
                <w:szCs w:val="20"/>
                <w:lang w:val="en-IN"/>
              </w:rPr>
            </w:pPr>
            <w:r w:rsidRPr="00153492">
              <w:rPr>
                <w:sz w:val="20"/>
                <w:szCs w:val="20"/>
                <w:lang w:val="en-IN"/>
              </w:rPr>
              <w:t>Period</w:t>
            </w:r>
          </w:p>
          <w:p w14:paraId="77AE8C48" w14:textId="77777777" w:rsidR="00153492" w:rsidRPr="00153492" w:rsidRDefault="00153492" w:rsidP="00153492">
            <w:pPr>
              <w:jc w:val="center"/>
              <w:rPr>
                <w:sz w:val="20"/>
                <w:szCs w:val="20"/>
                <w:lang w:val="en-IN"/>
              </w:rPr>
            </w:pPr>
            <w:r w:rsidRPr="00153492">
              <w:rPr>
                <w:sz w:val="20"/>
                <w:szCs w:val="20"/>
                <w:lang w:val="en-IN"/>
              </w:rPr>
              <w:t>(sec)</w:t>
            </w:r>
          </w:p>
        </w:tc>
      </w:tr>
      <w:tr w:rsidR="00B129F0" w:rsidRPr="00153492" w14:paraId="73CDD940" w14:textId="77777777" w:rsidTr="00B129F0">
        <w:trPr>
          <w:trHeight w:val="530"/>
        </w:trPr>
        <w:tc>
          <w:tcPr>
            <w:tcW w:w="2775" w:type="dxa"/>
            <w:vMerge/>
            <w:tcBorders>
              <w:left w:val="single" w:sz="4" w:space="0" w:color="auto"/>
              <w:bottom w:val="single" w:sz="4" w:space="0" w:color="auto"/>
              <w:right w:val="single" w:sz="4" w:space="0" w:color="auto"/>
            </w:tcBorders>
            <w:shd w:val="clear" w:color="auto" w:fill="auto"/>
            <w:vAlign w:val="center"/>
            <w:hideMark/>
          </w:tcPr>
          <w:p w14:paraId="40D5CF31" w14:textId="77777777" w:rsidR="00153492" w:rsidRPr="00153492" w:rsidRDefault="00153492" w:rsidP="00153492">
            <w:pPr>
              <w:jc w:val="center"/>
              <w:rPr>
                <w:sz w:val="20"/>
                <w:szCs w:val="20"/>
                <w:lang w:val="en-IN"/>
              </w:rPr>
            </w:pPr>
          </w:p>
        </w:tc>
        <w:tc>
          <w:tcPr>
            <w:tcW w:w="2612" w:type="dxa"/>
            <w:tcBorders>
              <w:top w:val="nil"/>
              <w:left w:val="nil"/>
              <w:bottom w:val="single" w:sz="4" w:space="0" w:color="auto"/>
              <w:right w:val="single" w:sz="4" w:space="0" w:color="auto"/>
            </w:tcBorders>
            <w:shd w:val="clear" w:color="auto" w:fill="auto"/>
            <w:vAlign w:val="center"/>
            <w:hideMark/>
          </w:tcPr>
          <w:p w14:paraId="657A5B32" w14:textId="77777777" w:rsidR="00153492" w:rsidRPr="00153492" w:rsidRDefault="00153492" w:rsidP="00153492">
            <w:pPr>
              <w:jc w:val="center"/>
              <w:rPr>
                <w:sz w:val="20"/>
                <w:szCs w:val="20"/>
                <w:lang w:val="en-IN"/>
              </w:rPr>
            </w:pPr>
            <w:r w:rsidRPr="00153492">
              <w:rPr>
                <w:sz w:val="20"/>
                <w:szCs w:val="20"/>
                <w:lang w:val="en-IN"/>
              </w:rPr>
              <w:t>(rad/sec)</w:t>
            </w:r>
          </w:p>
        </w:tc>
        <w:tc>
          <w:tcPr>
            <w:tcW w:w="2551" w:type="dxa"/>
            <w:tcBorders>
              <w:top w:val="nil"/>
              <w:left w:val="nil"/>
              <w:bottom w:val="single" w:sz="4" w:space="0" w:color="auto"/>
              <w:right w:val="single" w:sz="4" w:space="0" w:color="auto"/>
            </w:tcBorders>
            <w:shd w:val="clear" w:color="auto" w:fill="auto"/>
            <w:vAlign w:val="center"/>
            <w:hideMark/>
          </w:tcPr>
          <w:p w14:paraId="2209898C" w14:textId="77777777" w:rsidR="00153492" w:rsidRPr="00153492" w:rsidRDefault="00153492" w:rsidP="00153492">
            <w:pPr>
              <w:jc w:val="center"/>
              <w:rPr>
                <w:sz w:val="20"/>
                <w:szCs w:val="20"/>
                <w:lang w:val="en-IN"/>
              </w:rPr>
            </w:pPr>
            <w:r w:rsidRPr="00153492">
              <w:rPr>
                <w:sz w:val="20"/>
                <w:szCs w:val="20"/>
                <w:lang w:val="en-IN"/>
              </w:rPr>
              <w:t>(cycle/sec)</w:t>
            </w:r>
          </w:p>
        </w:tc>
        <w:tc>
          <w:tcPr>
            <w:tcW w:w="2977" w:type="dxa"/>
            <w:vMerge/>
            <w:tcBorders>
              <w:left w:val="nil"/>
              <w:bottom w:val="single" w:sz="4" w:space="0" w:color="auto"/>
              <w:right w:val="single" w:sz="4" w:space="0" w:color="auto"/>
            </w:tcBorders>
            <w:shd w:val="clear" w:color="auto" w:fill="auto"/>
            <w:vAlign w:val="center"/>
            <w:hideMark/>
          </w:tcPr>
          <w:p w14:paraId="62EE876A" w14:textId="77777777" w:rsidR="00153492" w:rsidRPr="00153492" w:rsidRDefault="00153492" w:rsidP="00153492">
            <w:pPr>
              <w:jc w:val="center"/>
              <w:rPr>
                <w:sz w:val="20"/>
                <w:szCs w:val="20"/>
                <w:lang w:val="en-IN"/>
              </w:rPr>
            </w:pPr>
          </w:p>
        </w:tc>
      </w:tr>
      <w:tr w:rsidR="00B129F0" w:rsidRPr="00153492" w14:paraId="6385A550"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3B147418" w14:textId="77777777" w:rsidR="00153492" w:rsidRPr="00153492" w:rsidRDefault="00153492" w:rsidP="00153492">
            <w:pPr>
              <w:jc w:val="center"/>
              <w:rPr>
                <w:sz w:val="20"/>
                <w:szCs w:val="20"/>
                <w:lang w:val="en-IN"/>
              </w:rPr>
            </w:pPr>
            <w:r w:rsidRPr="00153492">
              <w:rPr>
                <w:sz w:val="20"/>
                <w:szCs w:val="20"/>
                <w:lang w:val="en-IN"/>
              </w:rPr>
              <w:t>1</w:t>
            </w:r>
          </w:p>
        </w:tc>
        <w:tc>
          <w:tcPr>
            <w:tcW w:w="2612" w:type="dxa"/>
            <w:tcBorders>
              <w:top w:val="nil"/>
              <w:left w:val="nil"/>
              <w:bottom w:val="single" w:sz="4" w:space="0" w:color="auto"/>
              <w:right w:val="single" w:sz="4" w:space="0" w:color="auto"/>
            </w:tcBorders>
            <w:shd w:val="clear" w:color="auto" w:fill="auto"/>
            <w:vAlign w:val="center"/>
            <w:hideMark/>
          </w:tcPr>
          <w:p w14:paraId="1AB6A2B3" w14:textId="77777777" w:rsidR="00153492" w:rsidRPr="00153492" w:rsidRDefault="00153492" w:rsidP="00153492">
            <w:pPr>
              <w:jc w:val="center"/>
              <w:rPr>
                <w:sz w:val="20"/>
                <w:szCs w:val="20"/>
                <w:lang w:val="en-IN"/>
              </w:rPr>
            </w:pPr>
            <w:r w:rsidRPr="00153492">
              <w:rPr>
                <w:sz w:val="20"/>
                <w:szCs w:val="20"/>
                <w:lang w:val="en-IN"/>
              </w:rPr>
              <w:t>8.82414</w:t>
            </w:r>
          </w:p>
        </w:tc>
        <w:tc>
          <w:tcPr>
            <w:tcW w:w="2551" w:type="dxa"/>
            <w:tcBorders>
              <w:top w:val="nil"/>
              <w:left w:val="nil"/>
              <w:bottom w:val="single" w:sz="4" w:space="0" w:color="auto"/>
              <w:right w:val="single" w:sz="4" w:space="0" w:color="auto"/>
            </w:tcBorders>
            <w:shd w:val="clear" w:color="auto" w:fill="auto"/>
            <w:vAlign w:val="center"/>
            <w:hideMark/>
          </w:tcPr>
          <w:p w14:paraId="6B8C68AB" w14:textId="77777777" w:rsidR="00153492" w:rsidRPr="00153492" w:rsidRDefault="00153492" w:rsidP="00153492">
            <w:pPr>
              <w:jc w:val="center"/>
              <w:rPr>
                <w:sz w:val="20"/>
                <w:szCs w:val="20"/>
                <w:lang w:val="en-IN"/>
              </w:rPr>
            </w:pPr>
            <w:r w:rsidRPr="00153492">
              <w:rPr>
                <w:sz w:val="20"/>
                <w:szCs w:val="20"/>
                <w:lang w:val="en-IN"/>
              </w:rPr>
              <w:t>1.40441</w:t>
            </w:r>
          </w:p>
        </w:tc>
        <w:tc>
          <w:tcPr>
            <w:tcW w:w="2977" w:type="dxa"/>
            <w:tcBorders>
              <w:top w:val="nil"/>
              <w:left w:val="nil"/>
              <w:bottom w:val="single" w:sz="4" w:space="0" w:color="auto"/>
              <w:right w:val="single" w:sz="4" w:space="0" w:color="auto"/>
            </w:tcBorders>
            <w:shd w:val="clear" w:color="auto" w:fill="auto"/>
            <w:vAlign w:val="center"/>
            <w:hideMark/>
          </w:tcPr>
          <w:p w14:paraId="04985871" w14:textId="77777777" w:rsidR="00153492" w:rsidRPr="00153492" w:rsidRDefault="00153492" w:rsidP="00153492">
            <w:pPr>
              <w:jc w:val="center"/>
              <w:rPr>
                <w:sz w:val="20"/>
                <w:szCs w:val="20"/>
                <w:lang w:val="en-IN"/>
              </w:rPr>
            </w:pPr>
            <w:r w:rsidRPr="00153492">
              <w:rPr>
                <w:sz w:val="20"/>
                <w:szCs w:val="20"/>
                <w:lang w:val="en-IN"/>
              </w:rPr>
              <w:t>0.71205</w:t>
            </w:r>
          </w:p>
        </w:tc>
      </w:tr>
      <w:tr w:rsidR="00B129F0" w:rsidRPr="00153492" w14:paraId="25CECA84"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1923EC18" w14:textId="77777777" w:rsidR="00153492" w:rsidRPr="00153492" w:rsidRDefault="00153492" w:rsidP="00153492">
            <w:pPr>
              <w:jc w:val="center"/>
              <w:rPr>
                <w:sz w:val="20"/>
                <w:szCs w:val="20"/>
                <w:lang w:val="en-IN"/>
              </w:rPr>
            </w:pPr>
            <w:r w:rsidRPr="00153492">
              <w:rPr>
                <w:sz w:val="20"/>
                <w:szCs w:val="20"/>
                <w:lang w:val="en-IN"/>
              </w:rPr>
              <w:t>2</w:t>
            </w:r>
          </w:p>
        </w:tc>
        <w:tc>
          <w:tcPr>
            <w:tcW w:w="2612" w:type="dxa"/>
            <w:tcBorders>
              <w:top w:val="nil"/>
              <w:left w:val="nil"/>
              <w:bottom w:val="single" w:sz="4" w:space="0" w:color="auto"/>
              <w:right w:val="single" w:sz="4" w:space="0" w:color="auto"/>
            </w:tcBorders>
            <w:shd w:val="clear" w:color="auto" w:fill="auto"/>
            <w:vAlign w:val="center"/>
            <w:hideMark/>
          </w:tcPr>
          <w:p w14:paraId="12251C21" w14:textId="77777777" w:rsidR="00153492" w:rsidRPr="00153492" w:rsidRDefault="00153492" w:rsidP="00153492">
            <w:pPr>
              <w:jc w:val="center"/>
              <w:rPr>
                <w:sz w:val="20"/>
                <w:szCs w:val="20"/>
                <w:lang w:val="en-IN"/>
              </w:rPr>
            </w:pPr>
            <w:r w:rsidRPr="00153492">
              <w:rPr>
                <w:sz w:val="20"/>
                <w:szCs w:val="20"/>
                <w:lang w:val="en-IN"/>
              </w:rPr>
              <w:t>10.7739</w:t>
            </w:r>
          </w:p>
        </w:tc>
        <w:tc>
          <w:tcPr>
            <w:tcW w:w="2551" w:type="dxa"/>
            <w:tcBorders>
              <w:top w:val="nil"/>
              <w:left w:val="nil"/>
              <w:bottom w:val="single" w:sz="4" w:space="0" w:color="auto"/>
              <w:right w:val="single" w:sz="4" w:space="0" w:color="auto"/>
            </w:tcBorders>
            <w:shd w:val="clear" w:color="auto" w:fill="auto"/>
            <w:vAlign w:val="center"/>
            <w:hideMark/>
          </w:tcPr>
          <w:p w14:paraId="34B4D570" w14:textId="77777777" w:rsidR="00153492" w:rsidRPr="00153492" w:rsidRDefault="00153492" w:rsidP="00153492">
            <w:pPr>
              <w:jc w:val="center"/>
              <w:rPr>
                <w:sz w:val="20"/>
                <w:szCs w:val="20"/>
                <w:lang w:val="en-IN"/>
              </w:rPr>
            </w:pPr>
            <w:r w:rsidRPr="00153492">
              <w:rPr>
                <w:sz w:val="20"/>
                <w:szCs w:val="20"/>
                <w:lang w:val="en-IN"/>
              </w:rPr>
              <w:t>1.71472</w:t>
            </w:r>
          </w:p>
        </w:tc>
        <w:tc>
          <w:tcPr>
            <w:tcW w:w="2977" w:type="dxa"/>
            <w:tcBorders>
              <w:top w:val="nil"/>
              <w:left w:val="nil"/>
              <w:bottom w:val="single" w:sz="4" w:space="0" w:color="auto"/>
              <w:right w:val="single" w:sz="4" w:space="0" w:color="auto"/>
            </w:tcBorders>
            <w:shd w:val="clear" w:color="auto" w:fill="auto"/>
            <w:vAlign w:val="center"/>
            <w:hideMark/>
          </w:tcPr>
          <w:p w14:paraId="186CED0D" w14:textId="77777777" w:rsidR="00153492" w:rsidRPr="00153492" w:rsidRDefault="00153492" w:rsidP="00153492">
            <w:pPr>
              <w:jc w:val="center"/>
              <w:rPr>
                <w:sz w:val="20"/>
                <w:szCs w:val="20"/>
                <w:lang w:val="en-IN"/>
              </w:rPr>
            </w:pPr>
            <w:r w:rsidRPr="00153492">
              <w:rPr>
                <w:sz w:val="20"/>
                <w:szCs w:val="20"/>
                <w:lang w:val="en-IN"/>
              </w:rPr>
              <w:t>0.58318</w:t>
            </w:r>
          </w:p>
        </w:tc>
      </w:tr>
      <w:tr w:rsidR="00B129F0" w:rsidRPr="00153492" w14:paraId="4E27E217"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093BE5AD" w14:textId="77777777" w:rsidR="00153492" w:rsidRPr="00153492" w:rsidRDefault="00153492" w:rsidP="00153492">
            <w:pPr>
              <w:jc w:val="center"/>
              <w:rPr>
                <w:sz w:val="20"/>
                <w:szCs w:val="20"/>
                <w:lang w:val="en-IN"/>
              </w:rPr>
            </w:pPr>
            <w:r w:rsidRPr="00153492">
              <w:rPr>
                <w:sz w:val="20"/>
                <w:szCs w:val="20"/>
                <w:lang w:val="en-IN"/>
              </w:rPr>
              <w:t>3</w:t>
            </w:r>
          </w:p>
        </w:tc>
        <w:tc>
          <w:tcPr>
            <w:tcW w:w="2612" w:type="dxa"/>
            <w:tcBorders>
              <w:top w:val="nil"/>
              <w:left w:val="nil"/>
              <w:bottom w:val="single" w:sz="4" w:space="0" w:color="auto"/>
              <w:right w:val="single" w:sz="4" w:space="0" w:color="auto"/>
            </w:tcBorders>
            <w:shd w:val="clear" w:color="auto" w:fill="auto"/>
            <w:vAlign w:val="center"/>
            <w:hideMark/>
          </w:tcPr>
          <w:p w14:paraId="59E6C868" w14:textId="77777777" w:rsidR="00153492" w:rsidRPr="00153492" w:rsidRDefault="00153492" w:rsidP="00153492">
            <w:pPr>
              <w:jc w:val="center"/>
              <w:rPr>
                <w:sz w:val="20"/>
                <w:szCs w:val="20"/>
                <w:lang w:val="en-IN"/>
              </w:rPr>
            </w:pPr>
            <w:r w:rsidRPr="00153492">
              <w:rPr>
                <w:sz w:val="20"/>
                <w:szCs w:val="20"/>
                <w:lang w:val="en-IN"/>
              </w:rPr>
              <w:t>14.5096</w:t>
            </w:r>
          </w:p>
        </w:tc>
        <w:tc>
          <w:tcPr>
            <w:tcW w:w="2551" w:type="dxa"/>
            <w:tcBorders>
              <w:top w:val="nil"/>
              <w:left w:val="nil"/>
              <w:bottom w:val="single" w:sz="4" w:space="0" w:color="auto"/>
              <w:right w:val="single" w:sz="4" w:space="0" w:color="auto"/>
            </w:tcBorders>
            <w:shd w:val="clear" w:color="auto" w:fill="auto"/>
            <w:vAlign w:val="center"/>
            <w:hideMark/>
          </w:tcPr>
          <w:p w14:paraId="05A31E38" w14:textId="77777777" w:rsidR="00153492" w:rsidRPr="00153492" w:rsidRDefault="00153492" w:rsidP="00153492">
            <w:pPr>
              <w:jc w:val="center"/>
              <w:rPr>
                <w:sz w:val="20"/>
                <w:szCs w:val="20"/>
                <w:lang w:val="en-IN"/>
              </w:rPr>
            </w:pPr>
            <w:r w:rsidRPr="00153492">
              <w:rPr>
                <w:sz w:val="20"/>
                <w:szCs w:val="20"/>
                <w:lang w:val="en-IN"/>
              </w:rPr>
              <w:t>2.30928</w:t>
            </w:r>
          </w:p>
        </w:tc>
        <w:tc>
          <w:tcPr>
            <w:tcW w:w="2977" w:type="dxa"/>
            <w:tcBorders>
              <w:top w:val="nil"/>
              <w:left w:val="nil"/>
              <w:bottom w:val="single" w:sz="4" w:space="0" w:color="auto"/>
              <w:right w:val="single" w:sz="4" w:space="0" w:color="auto"/>
            </w:tcBorders>
            <w:shd w:val="clear" w:color="auto" w:fill="auto"/>
            <w:vAlign w:val="center"/>
            <w:hideMark/>
          </w:tcPr>
          <w:p w14:paraId="5DCAF50D" w14:textId="77777777" w:rsidR="00153492" w:rsidRPr="00153492" w:rsidRDefault="00153492" w:rsidP="00153492">
            <w:pPr>
              <w:jc w:val="center"/>
              <w:rPr>
                <w:sz w:val="20"/>
                <w:szCs w:val="20"/>
                <w:lang w:val="en-IN"/>
              </w:rPr>
            </w:pPr>
            <w:r w:rsidRPr="00153492">
              <w:rPr>
                <w:sz w:val="20"/>
                <w:szCs w:val="20"/>
                <w:lang w:val="en-IN"/>
              </w:rPr>
              <w:t>0.43304</w:t>
            </w:r>
          </w:p>
        </w:tc>
      </w:tr>
      <w:tr w:rsidR="00B129F0" w:rsidRPr="00153492" w14:paraId="26C50993"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6B197B8C" w14:textId="77777777" w:rsidR="00153492" w:rsidRPr="00153492" w:rsidRDefault="00153492" w:rsidP="00153492">
            <w:pPr>
              <w:jc w:val="center"/>
              <w:rPr>
                <w:sz w:val="20"/>
                <w:szCs w:val="20"/>
                <w:lang w:val="en-IN"/>
              </w:rPr>
            </w:pPr>
            <w:r w:rsidRPr="00153492">
              <w:rPr>
                <w:sz w:val="20"/>
                <w:szCs w:val="20"/>
                <w:lang w:val="en-IN"/>
              </w:rPr>
              <w:t>4</w:t>
            </w:r>
          </w:p>
        </w:tc>
        <w:tc>
          <w:tcPr>
            <w:tcW w:w="2612" w:type="dxa"/>
            <w:tcBorders>
              <w:top w:val="nil"/>
              <w:left w:val="nil"/>
              <w:bottom w:val="single" w:sz="4" w:space="0" w:color="auto"/>
              <w:right w:val="single" w:sz="4" w:space="0" w:color="auto"/>
            </w:tcBorders>
            <w:shd w:val="clear" w:color="auto" w:fill="auto"/>
            <w:vAlign w:val="center"/>
            <w:hideMark/>
          </w:tcPr>
          <w:p w14:paraId="4BA598FA" w14:textId="77777777" w:rsidR="00153492" w:rsidRPr="00153492" w:rsidRDefault="00153492" w:rsidP="00153492">
            <w:pPr>
              <w:jc w:val="center"/>
              <w:rPr>
                <w:sz w:val="20"/>
                <w:szCs w:val="20"/>
                <w:lang w:val="en-IN"/>
              </w:rPr>
            </w:pPr>
            <w:r w:rsidRPr="00153492">
              <w:rPr>
                <w:sz w:val="20"/>
                <w:szCs w:val="20"/>
                <w:lang w:val="en-IN"/>
              </w:rPr>
              <w:t>14.619</w:t>
            </w:r>
          </w:p>
        </w:tc>
        <w:tc>
          <w:tcPr>
            <w:tcW w:w="2551" w:type="dxa"/>
            <w:tcBorders>
              <w:top w:val="nil"/>
              <w:left w:val="nil"/>
              <w:bottom w:val="single" w:sz="4" w:space="0" w:color="auto"/>
              <w:right w:val="single" w:sz="4" w:space="0" w:color="auto"/>
            </w:tcBorders>
            <w:shd w:val="clear" w:color="auto" w:fill="auto"/>
            <w:vAlign w:val="center"/>
            <w:hideMark/>
          </w:tcPr>
          <w:p w14:paraId="2AEA970C" w14:textId="77777777" w:rsidR="00153492" w:rsidRPr="00153492" w:rsidRDefault="00153492" w:rsidP="00153492">
            <w:pPr>
              <w:jc w:val="center"/>
              <w:rPr>
                <w:sz w:val="20"/>
                <w:szCs w:val="20"/>
                <w:lang w:val="en-IN"/>
              </w:rPr>
            </w:pPr>
            <w:r w:rsidRPr="00153492">
              <w:rPr>
                <w:sz w:val="20"/>
                <w:szCs w:val="20"/>
                <w:lang w:val="en-IN"/>
              </w:rPr>
              <w:t>2.32669</w:t>
            </w:r>
          </w:p>
        </w:tc>
        <w:tc>
          <w:tcPr>
            <w:tcW w:w="2977" w:type="dxa"/>
            <w:tcBorders>
              <w:top w:val="nil"/>
              <w:left w:val="nil"/>
              <w:bottom w:val="single" w:sz="4" w:space="0" w:color="auto"/>
              <w:right w:val="single" w:sz="4" w:space="0" w:color="auto"/>
            </w:tcBorders>
            <w:shd w:val="clear" w:color="auto" w:fill="auto"/>
            <w:vAlign w:val="center"/>
            <w:hideMark/>
          </w:tcPr>
          <w:p w14:paraId="04B1743D" w14:textId="77777777" w:rsidR="00153492" w:rsidRPr="00153492" w:rsidRDefault="00153492" w:rsidP="00153492">
            <w:pPr>
              <w:jc w:val="center"/>
              <w:rPr>
                <w:sz w:val="20"/>
                <w:szCs w:val="20"/>
                <w:lang w:val="en-IN"/>
              </w:rPr>
            </w:pPr>
            <w:r w:rsidRPr="00153492">
              <w:rPr>
                <w:sz w:val="20"/>
                <w:szCs w:val="20"/>
                <w:lang w:val="en-IN"/>
              </w:rPr>
              <w:t>0.4298</w:t>
            </w:r>
          </w:p>
        </w:tc>
      </w:tr>
      <w:tr w:rsidR="00B129F0" w:rsidRPr="00153492" w14:paraId="5EE1A58B"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700D15D4" w14:textId="77777777" w:rsidR="00153492" w:rsidRPr="00153492" w:rsidRDefault="00153492" w:rsidP="00153492">
            <w:pPr>
              <w:jc w:val="center"/>
              <w:rPr>
                <w:sz w:val="20"/>
                <w:szCs w:val="20"/>
                <w:lang w:val="en-IN"/>
              </w:rPr>
            </w:pPr>
            <w:r w:rsidRPr="00153492">
              <w:rPr>
                <w:sz w:val="20"/>
                <w:szCs w:val="20"/>
                <w:lang w:val="en-IN"/>
              </w:rPr>
              <w:t>5</w:t>
            </w:r>
          </w:p>
        </w:tc>
        <w:tc>
          <w:tcPr>
            <w:tcW w:w="2612" w:type="dxa"/>
            <w:tcBorders>
              <w:top w:val="nil"/>
              <w:left w:val="nil"/>
              <w:bottom w:val="single" w:sz="4" w:space="0" w:color="auto"/>
              <w:right w:val="single" w:sz="4" w:space="0" w:color="auto"/>
            </w:tcBorders>
            <w:shd w:val="clear" w:color="auto" w:fill="auto"/>
            <w:vAlign w:val="center"/>
            <w:hideMark/>
          </w:tcPr>
          <w:p w14:paraId="410B6685" w14:textId="77777777" w:rsidR="00153492" w:rsidRPr="00153492" w:rsidRDefault="00153492" w:rsidP="00153492">
            <w:pPr>
              <w:jc w:val="center"/>
              <w:rPr>
                <w:sz w:val="20"/>
                <w:szCs w:val="20"/>
                <w:lang w:val="en-IN"/>
              </w:rPr>
            </w:pPr>
            <w:r w:rsidRPr="00153492">
              <w:rPr>
                <w:sz w:val="20"/>
                <w:szCs w:val="20"/>
                <w:lang w:val="en-IN"/>
              </w:rPr>
              <w:t>14.8218</w:t>
            </w:r>
          </w:p>
        </w:tc>
        <w:tc>
          <w:tcPr>
            <w:tcW w:w="2551" w:type="dxa"/>
            <w:tcBorders>
              <w:top w:val="nil"/>
              <w:left w:val="nil"/>
              <w:bottom w:val="single" w:sz="4" w:space="0" w:color="auto"/>
              <w:right w:val="single" w:sz="4" w:space="0" w:color="auto"/>
            </w:tcBorders>
            <w:shd w:val="clear" w:color="auto" w:fill="auto"/>
            <w:vAlign w:val="center"/>
            <w:hideMark/>
          </w:tcPr>
          <w:p w14:paraId="6D68C392" w14:textId="77777777" w:rsidR="00153492" w:rsidRPr="00153492" w:rsidRDefault="00153492" w:rsidP="00153492">
            <w:pPr>
              <w:jc w:val="center"/>
              <w:rPr>
                <w:sz w:val="20"/>
                <w:szCs w:val="20"/>
                <w:lang w:val="en-IN"/>
              </w:rPr>
            </w:pPr>
            <w:r w:rsidRPr="00153492">
              <w:rPr>
                <w:sz w:val="20"/>
                <w:szCs w:val="20"/>
                <w:lang w:val="en-IN"/>
              </w:rPr>
              <w:t>2.35897</w:t>
            </w:r>
          </w:p>
        </w:tc>
        <w:tc>
          <w:tcPr>
            <w:tcW w:w="2977" w:type="dxa"/>
            <w:tcBorders>
              <w:top w:val="nil"/>
              <w:left w:val="nil"/>
              <w:bottom w:val="single" w:sz="4" w:space="0" w:color="auto"/>
              <w:right w:val="single" w:sz="4" w:space="0" w:color="auto"/>
            </w:tcBorders>
            <w:shd w:val="clear" w:color="auto" w:fill="auto"/>
            <w:vAlign w:val="center"/>
            <w:hideMark/>
          </w:tcPr>
          <w:p w14:paraId="6723AE46" w14:textId="77777777" w:rsidR="00153492" w:rsidRPr="00153492" w:rsidRDefault="00153492" w:rsidP="00153492">
            <w:pPr>
              <w:jc w:val="center"/>
              <w:rPr>
                <w:sz w:val="20"/>
                <w:szCs w:val="20"/>
                <w:lang w:val="en-IN"/>
              </w:rPr>
            </w:pPr>
            <w:r w:rsidRPr="00153492">
              <w:rPr>
                <w:sz w:val="20"/>
                <w:szCs w:val="20"/>
                <w:lang w:val="en-IN"/>
              </w:rPr>
              <w:t>0.42391</w:t>
            </w:r>
          </w:p>
        </w:tc>
      </w:tr>
      <w:tr w:rsidR="00B129F0" w:rsidRPr="00153492" w14:paraId="033D1793"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1198B7D7" w14:textId="77777777" w:rsidR="00153492" w:rsidRPr="00153492" w:rsidRDefault="00153492" w:rsidP="00153492">
            <w:pPr>
              <w:jc w:val="center"/>
              <w:rPr>
                <w:sz w:val="20"/>
                <w:szCs w:val="20"/>
                <w:lang w:val="en-IN"/>
              </w:rPr>
            </w:pPr>
            <w:r w:rsidRPr="00153492">
              <w:rPr>
                <w:sz w:val="20"/>
                <w:szCs w:val="20"/>
                <w:lang w:val="en-IN"/>
              </w:rPr>
              <w:t>6</w:t>
            </w:r>
          </w:p>
        </w:tc>
        <w:tc>
          <w:tcPr>
            <w:tcW w:w="2612" w:type="dxa"/>
            <w:tcBorders>
              <w:top w:val="nil"/>
              <w:left w:val="nil"/>
              <w:bottom w:val="single" w:sz="4" w:space="0" w:color="auto"/>
              <w:right w:val="single" w:sz="4" w:space="0" w:color="auto"/>
            </w:tcBorders>
            <w:shd w:val="clear" w:color="auto" w:fill="auto"/>
            <w:vAlign w:val="center"/>
            <w:hideMark/>
          </w:tcPr>
          <w:p w14:paraId="2AD16DA0" w14:textId="77777777" w:rsidR="00153492" w:rsidRPr="00153492" w:rsidRDefault="00153492" w:rsidP="00153492">
            <w:pPr>
              <w:jc w:val="center"/>
              <w:rPr>
                <w:sz w:val="20"/>
                <w:szCs w:val="20"/>
                <w:lang w:val="en-IN"/>
              </w:rPr>
            </w:pPr>
            <w:r w:rsidRPr="00153492">
              <w:rPr>
                <w:sz w:val="20"/>
                <w:szCs w:val="20"/>
                <w:lang w:val="en-IN"/>
              </w:rPr>
              <w:t>20.1866</w:t>
            </w:r>
          </w:p>
        </w:tc>
        <w:tc>
          <w:tcPr>
            <w:tcW w:w="2551" w:type="dxa"/>
            <w:tcBorders>
              <w:top w:val="nil"/>
              <w:left w:val="nil"/>
              <w:bottom w:val="single" w:sz="4" w:space="0" w:color="auto"/>
              <w:right w:val="single" w:sz="4" w:space="0" w:color="auto"/>
            </w:tcBorders>
            <w:shd w:val="clear" w:color="auto" w:fill="auto"/>
            <w:vAlign w:val="center"/>
            <w:hideMark/>
          </w:tcPr>
          <w:p w14:paraId="3F6767A5" w14:textId="77777777" w:rsidR="00153492" w:rsidRPr="00153492" w:rsidRDefault="00153492" w:rsidP="00153492">
            <w:pPr>
              <w:jc w:val="center"/>
              <w:rPr>
                <w:sz w:val="20"/>
                <w:szCs w:val="20"/>
                <w:lang w:val="en-IN"/>
              </w:rPr>
            </w:pPr>
            <w:r w:rsidRPr="00153492">
              <w:rPr>
                <w:sz w:val="20"/>
                <w:szCs w:val="20"/>
                <w:lang w:val="en-IN"/>
              </w:rPr>
              <w:t>3.2128</w:t>
            </w:r>
          </w:p>
        </w:tc>
        <w:tc>
          <w:tcPr>
            <w:tcW w:w="2977" w:type="dxa"/>
            <w:tcBorders>
              <w:top w:val="nil"/>
              <w:left w:val="nil"/>
              <w:bottom w:val="single" w:sz="4" w:space="0" w:color="auto"/>
              <w:right w:val="single" w:sz="4" w:space="0" w:color="auto"/>
            </w:tcBorders>
            <w:shd w:val="clear" w:color="auto" w:fill="auto"/>
            <w:vAlign w:val="center"/>
            <w:hideMark/>
          </w:tcPr>
          <w:p w14:paraId="7CFFFA95" w14:textId="77777777" w:rsidR="00153492" w:rsidRPr="00153492" w:rsidRDefault="00153492" w:rsidP="00153492">
            <w:pPr>
              <w:jc w:val="center"/>
              <w:rPr>
                <w:sz w:val="20"/>
                <w:szCs w:val="20"/>
                <w:lang w:val="en-IN"/>
              </w:rPr>
            </w:pPr>
            <w:r w:rsidRPr="00153492">
              <w:rPr>
                <w:sz w:val="20"/>
                <w:szCs w:val="20"/>
                <w:lang w:val="en-IN"/>
              </w:rPr>
              <w:t>0.31126</w:t>
            </w:r>
          </w:p>
        </w:tc>
      </w:tr>
      <w:tr w:rsidR="00B129F0" w:rsidRPr="00153492" w14:paraId="7CE60C4C"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59BE162D" w14:textId="77777777" w:rsidR="00153492" w:rsidRPr="00153492" w:rsidRDefault="00153492" w:rsidP="00153492">
            <w:pPr>
              <w:jc w:val="center"/>
              <w:rPr>
                <w:sz w:val="20"/>
                <w:szCs w:val="20"/>
                <w:lang w:val="en-IN"/>
              </w:rPr>
            </w:pPr>
            <w:r w:rsidRPr="00153492">
              <w:rPr>
                <w:sz w:val="20"/>
                <w:szCs w:val="20"/>
                <w:lang w:val="en-IN"/>
              </w:rPr>
              <w:t>7</w:t>
            </w:r>
          </w:p>
        </w:tc>
        <w:tc>
          <w:tcPr>
            <w:tcW w:w="2612" w:type="dxa"/>
            <w:tcBorders>
              <w:top w:val="nil"/>
              <w:left w:val="nil"/>
              <w:bottom w:val="single" w:sz="4" w:space="0" w:color="auto"/>
              <w:right w:val="single" w:sz="4" w:space="0" w:color="auto"/>
            </w:tcBorders>
            <w:shd w:val="clear" w:color="auto" w:fill="auto"/>
            <w:vAlign w:val="center"/>
            <w:hideMark/>
          </w:tcPr>
          <w:p w14:paraId="6C65A9E5" w14:textId="77777777" w:rsidR="00153492" w:rsidRPr="00153492" w:rsidRDefault="00153492" w:rsidP="00153492">
            <w:pPr>
              <w:jc w:val="center"/>
              <w:rPr>
                <w:sz w:val="20"/>
                <w:szCs w:val="20"/>
                <w:lang w:val="en-IN"/>
              </w:rPr>
            </w:pPr>
            <w:r w:rsidRPr="00153492">
              <w:rPr>
                <w:sz w:val="20"/>
                <w:szCs w:val="20"/>
                <w:lang w:val="en-IN"/>
              </w:rPr>
              <w:t>20.9</w:t>
            </w:r>
          </w:p>
        </w:tc>
        <w:tc>
          <w:tcPr>
            <w:tcW w:w="2551" w:type="dxa"/>
            <w:tcBorders>
              <w:top w:val="nil"/>
              <w:left w:val="nil"/>
              <w:bottom w:val="single" w:sz="4" w:space="0" w:color="auto"/>
              <w:right w:val="single" w:sz="4" w:space="0" w:color="auto"/>
            </w:tcBorders>
            <w:shd w:val="clear" w:color="auto" w:fill="auto"/>
            <w:vAlign w:val="center"/>
            <w:hideMark/>
          </w:tcPr>
          <w:p w14:paraId="1333961A" w14:textId="77777777" w:rsidR="00153492" w:rsidRPr="00153492" w:rsidRDefault="00153492" w:rsidP="00153492">
            <w:pPr>
              <w:jc w:val="center"/>
              <w:rPr>
                <w:sz w:val="20"/>
                <w:szCs w:val="20"/>
                <w:lang w:val="en-IN"/>
              </w:rPr>
            </w:pPr>
            <w:r w:rsidRPr="00153492">
              <w:rPr>
                <w:sz w:val="20"/>
                <w:szCs w:val="20"/>
                <w:lang w:val="en-IN"/>
              </w:rPr>
              <w:t>3.32634</w:t>
            </w:r>
          </w:p>
        </w:tc>
        <w:tc>
          <w:tcPr>
            <w:tcW w:w="2977" w:type="dxa"/>
            <w:tcBorders>
              <w:top w:val="nil"/>
              <w:left w:val="nil"/>
              <w:bottom w:val="single" w:sz="4" w:space="0" w:color="auto"/>
              <w:right w:val="single" w:sz="4" w:space="0" w:color="auto"/>
            </w:tcBorders>
            <w:shd w:val="clear" w:color="auto" w:fill="auto"/>
            <w:vAlign w:val="center"/>
            <w:hideMark/>
          </w:tcPr>
          <w:p w14:paraId="3D122A1A" w14:textId="77777777" w:rsidR="00153492" w:rsidRPr="00153492" w:rsidRDefault="00153492" w:rsidP="00153492">
            <w:pPr>
              <w:jc w:val="center"/>
              <w:rPr>
                <w:sz w:val="20"/>
                <w:szCs w:val="20"/>
                <w:lang w:val="en-IN"/>
              </w:rPr>
            </w:pPr>
            <w:r w:rsidRPr="00153492">
              <w:rPr>
                <w:sz w:val="20"/>
                <w:szCs w:val="20"/>
                <w:lang w:val="en-IN"/>
              </w:rPr>
              <w:t>0.30063</w:t>
            </w:r>
          </w:p>
        </w:tc>
      </w:tr>
      <w:tr w:rsidR="00B129F0" w:rsidRPr="00153492" w14:paraId="65DF7D09"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2072AC2F" w14:textId="77777777" w:rsidR="00153492" w:rsidRPr="00153492" w:rsidRDefault="00153492" w:rsidP="00153492">
            <w:pPr>
              <w:jc w:val="center"/>
              <w:rPr>
                <w:sz w:val="20"/>
                <w:szCs w:val="20"/>
                <w:lang w:val="en-IN"/>
              </w:rPr>
            </w:pPr>
            <w:r w:rsidRPr="00153492">
              <w:rPr>
                <w:sz w:val="20"/>
                <w:szCs w:val="20"/>
                <w:lang w:val="en-IN"/>
              </w:rPr>
              <w:t>8</w:t>
            </w:r>
          </w:p>
        </w:tc>
        <w:tc>
          <w:tcPr>
            <w:tcW w:w="2612" w:type="dxa"/>
            <w:tcBorders>
              <w:top w:val="nil"/>
              <w:left w:val="nil"/>
              <w:bottom w:val="single" w:sz="4" w:space="0" w:color="auto"/>
              <w:right w:val="single" w:sz="4" w:space="0" w:color="auto"/>
            </w:tcBorders>
            <w:shd w:val="clear" w:color="auto" w:fill="auto"/>
            <w:vAlign w:val="center"/>
            <w:hideMark/>
          </w:tcPr>
          <w:p w14:paraId="6A444231" w14:textId="77777777" w:rsidR="00153492" w:rsidRPr="00153492" w:rsidRDefault="00153492" w:rsidP="00153492">
            <w:pPr>
              <w:jc w:val="center"/>
              <w:rPr>
                <w:sz w:val="20"/>
                <w:szCs w:val="20"/>
                <w:lang w:val="en-IN"/>
              </w:rPr>
            </w:pPr>
            <w:r w:rsidRPr="00153492">
              <w:rPr>
                <w:sz w:val="20"/>
                <w:szCs w:val="20"/>
                <w:lang w:val="en-IN"/>
              </w:rPr>
              <w:t>20.9036</w:t>
            </w:r>
          </w:p>
        </w:tc>
        <w:tc>
          <w:tcPr>
            <w:tcW w:w="2551" w:type="dxa"/>
            <w:tcBorders>
              <w:top w:val="nil"/>
              <w:left w:val="nil"/>
              <w:bottom w:val="single" w:sz="4" w:space="0" w:color="auto"/>
              <w:right w:val="single" w:sz="4" w:space="0" w:color="auto"/>
            </w:tcBorders>
            <w:shd w:val="clear" w:color="auto" w:fill="auto"/>
            <w:vAlign w:val="center"/>
            <w:hideMark/>
          </w:tcPr>
          <w:p w14:paraId="57AC37B4" w14:textId="77777777" w:rsidR="00153492" w:rsidRPr="00153492" w:rsidRDefault="00153492" w:rsidP="00153492">
            <w:pPr>
              <w:jc w:val="center"/>
              <w:rPr>
                <w:sz w:val="20"/>
                <w:szCs w:val="20"/>
                <w:lang w:val="en-IN"/>
              </w:rPr>
            </w:pPr>
            <w:r w:rsidRPr="00153492">
              <w:rPr>
                <w:sz w:val="20"/>
                <w:szCs w:val="20"/>
                <w:lang w:val="en-IN"/>
              </w:rPr>
              <w:t>3.32691</w:t>
            </w:r>
          </w:p>
        </w:tc>
        <w:tc>
          <w:tcPr>
            <w:tcW w:w="2977" w:type="dxa"/>
            <w:tcBorders>
              <w:top w:val="nil"/>
              <w:left w:val="nil"/>
              <w:bottom w:val="single" w:sz="4" w:space="0" w:color="auto"/>
              <w:right w:val="single" w:sz="4" w:space="0" w:color="auto"/>
            </w:tcBorders>
            <w:shd w:val="clear" w:color="auto" w:fill="auto"/>
            <w:vAlign w:val="center"/>
            <w:hideMark/>
          </w:tcPr>
          <w:p w14:paraId="04E1CF6F" w14:textId="77777777" w:rsidR="00153492" w:rsidRPr="00153492" w:rsidRDefault="00153492" w:rsidP="00153492">
            <w:pPr>
              <w:jc w:val="center"/>
              <w:rPr>
                <w:sz w:val="20"/>
                <w:szCs w:val="20"/>
                <w:lang w:val="en-IN"/>
              </w:rPr>
            </w:pPr>
            <w:r w:rsidRPr="00153492">
              <w:rPr>
                <w:sz w:val="20"/>
                <w:szCs w:val="20"/>
                <w:lang w:val="en-IN"/>
              </w:rPr>
              <w:t>0.30058</w:t>
            </w:r>
          </w:p>
        </w:tc>
      </w:tr>
      <w:tr w:rsidR="00B129F0" w:rsidRPr="00153492" w14:paraId="77631E7A"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49CCA673" w14:textId="77777777" w:rsidR="00153492" w:rsidRPr="00153492" w:rsidRDefault="00153492" w:rsidP="00153492">
            <w:pPr>
              <w:jc w:val="center"/>
              <w:rPr>
                <w:sz w:val="20"/>
                <w:szCs w:val="20"/>
                <w:lang w:val="en-IN"/>
              </w:rPr>
            </w:pPr>
            <w:r w:rsidRPr="00153492">
              <w:rPr>
                <w:sz w:val="20"/>
                <w:szCs w:val="20"/>
                <w:lang w:val="en-IN"/>
              </w:rPr>
              <w:t>9</w:t>
            </w:r>
          </w:p>
        </w:tc>
        <w:tc>
          <w:tcPr>
            <w:tcW w:w="2612" w:type="dxa"/>
            <w:tcBorders>
              <w:top w:val="nil"/>
              <w:left w:val="nil"/>
              <w:bottom w:val="single" w:sz="4" w:space="0" w:color="auto"/>
              <w:right w:val="single" w:sz="4" w:space="0" w:color="auto"/>
            </w:tcBorders>
            <w:shd w:val="clear" w:color="auto" w:fill="auto"/>
            <w:vAlign w:val="center"/>
            <w:hideMark/>
          </w:tcPr>
          <w:p w14:paraId="4B1A5DFF" w14:textId="77777777" w:rsidR="00153492" w:rsidRPr="00153492" w:rsidRDefault="00153492" w:rsidP="00153492">
            <w:pPr>
              <w:jc w:val="center"/>
              <w:rPr>
                <w:sz w:val="20"/>
                <w:szCs w:val="20"/>
                <w:lang w:val="en-IN"/>
              </w:rPr>
            </w:pPr>
            <w:r w:rsidRPr="00153492">
              <w:rPr>
                <w:sz w:val="20"/>
                <w:szCs w:val="20"/>
                <w:lang w:val="en-IN"/>
              </w:rPr>
              <w:t>21.1299</w:t>
            </w:r>
          </w:p>
        </w:tc>
        <w:tc>
          <w:tcPr>
            <w:tcW w:w="2551" w:type="dxa"/>
            <w:tcBorders>
              <w:top w:val="nil"/>
              <w:left w:val="nil"/>
              <w:bottom w:val="single" w:sz="4" w:space="0" w:color="auto"/>
              <w:right w:val="single" w:sz="4" w:space="0" w:color="auto"/>
            </w:tcBorders>
            <w:shd w:val="clear" w:color="auto" w:fill="auto"/>
            <w:vAlign w:val="center"/>
            <w:hideMark/>
          </w:tcPr>
          <w:p w14:paraId="4D94DFC5" w14:textId="77777777" w:rsidR="00153492" w:rsidRPr="00153492" w:rsidRDefault="00153492" w:rsidP="00153492">
            <w:pPr>
              <w:jc w:val="center"/>
              <w:rPr>
                <w:sz w:val="20"/>
                <w:szCs w:val="20"/>
                <w:lang w:val="en-IN"/>
              </w:rPr>
            </w:pPr>
            <w:r w:rsidRPr="00153492">
              <w:rPr>
                <w:sz w:val="20"/>
                <w:szCs w:val="20"/>
                <w:lang w:val="en-IN"/>
              </w:rPr>
              <w:t>3.36292</w:t>
            </w:r>
          </w:p>
        </w:tc>
        <w:tc>
          <w:tcPr>
            <w:tcW w:w="2977" w:type="dxa"/>
            <w:tcBorders>
              <w:top w:val="nil"/>
              <w:left w:val="nil"/>
              <w:bottom w:val="single" w:sz="4" w:space="0" w:color="auto"/>
              <w:right w:val="single" w:sz="4" w:space="0" w:color="auto"/>
            </w:tcBorders>
            <w:shd w:val="clear" w:color="auto" w:fill="auto"/>
            <w:vAlign w:val="center"/>
            <w:hideMark/>
          </w:tcPr>
          <w:p w14:paraId="63596420" w14:textId="77777777" w:rsidR="00153492" w:rsidRPr="00153492" w:rsidRDefault="00153492" w:rsidP="00153492">
            <w:pPr>
              <w:jc w:val="center"/>
              <w:rPr>
                <w:sz w:val="20"/>
                <w:szCs w:val="20"/>
                <w:lang w:val="en-IN"/>
              </w:rPr>
            </w:pPr>
            <w:r w:rsidRPr="00153492">
              <w:rPr>
                <w:sz w:val="20"/>
                <w:szCs w:val="20"/>
                <w:lang w:val="en-IN"/>
              </w:rPr>
              <w:t>0.29736</w:t>
            </w:r>
          </w:p>
        </w:tc>
      </w:tr>
      <w:tr w:rsidR="00B129F0" w:rsidRPr="00153492" w14:paraId="0E6767F5"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30951C04" w14:textId="77777777" w:rsidR="00153492" w:rsidRPr="00153492" w:rsidRDefault="00153492" w:rsidP="00153492">
            <w:pPr>
              <w:jc w:val="center"/>
              <w:rPr>
                <w:sz w:val="20"/>
                <w:szCs w:val="20"/>
                <w:lang w:val="en-IN"/>
              </w:rPr>
            </w:pPr>
            <w:r w:rsidRPr="00153492">
              <w:rPr>
                <w:sz w:val="20"/>
                <w:szCs w:val="20"/>
                <w:lang w:val="en-IN"/>
              </w:rPr>
              <w:t>10</w:t>
            </w:r>
          </w:p>
        </w:tc>
        <w:tc>
          <w:tcPr>
            <w:tcW w:w="2612" w:type="dxa"/>
            <w:tcBorders>
              <w:top w:val="nil"/>
              <w:left w:val="nil"/>
              <w:bottom w:val="single" w:sz="4" w:space="0" w:color="auto"/>
              <w:right w:val="single" w:sz="4" w:space="0" w:color="auto"/>
            </w:tcBorders>
            <w:shd w:val="clear" w:color="auto" w:fill="auto"/>
            <w:vAlign w:val="center"/>
            <w:hideMark/>
          </w:tcPr>
          <w:p w14:paraId="63609C4B" w14:textId="77777777" w:rsidR="00153492" w:rsidRPr="00153492" w:rsidRDefault="00153492" w:rsidP="00153492">
            <w:pPr>
              <w:jc w:val="center"/>
              <w:rPr>
                <w:sz w:val="20"/>
                <w:szCs w:val="20"/>
                <w:lang w:val="en-IN"/>
              </w:rPr>
            </w:pPr>
            <w:r w:rsidRPr="00153492">
              <w:rPr>
                <w:sz w:val="20"/>
                <w:szCs w:val="20"/>
                <w:lang w:val="en-IN"/>
              </w:rPr>
              <w:t>22.4331</w:t>
            </w:r>
          </w:p>
        </w:tc>
        <w:tc>
          <w:tcPr>
            <w:tcW w:w="2551" w:type="dxa"/>
            <w:tcBorders>
              <w:top w:val="nil"/>
              <w:left w:val="nil"/>
              <w:bottom w:val="single" w:sz="4" w:space="0" w:color="auto"/>
              <w:right w:val="single" w:sz="4" w:space="0" w:color="auto"/>
            </w:tcBorders>
            <w:shd w:val="clear" w:color="auto" w:fill="auto"/>
            <w:vAlign w:val="center"/>
            <w:hideMark/>
          </w:tcPr>
          <w:p w14:paraId="0C58D718" w14:textId="77777777" w:rsidR="00153492" w:rsidRPr="00153492" w:rsidRDefault="00153492" w:rsidP="00153492">
            <w:pPr>
              <w:jc w:val="center"/>
              <w:rPr>
                <w:sz w:val="20"/>
                <w:szCs w:val="20"/>
                <w:lang w:val="en-IN"/>
              </w:rPr>
            </w:pPr>
            <w:r w:rsidRPr="00153492">
              <w:rPr>
                <w:sz w:val="20"/>
                <w:szCs w:val="20"/>
                <w:lang w:val="en-IN"/>
              </w:rPr>
              <w:t>3.57034</w:t>
            </w:r>
          </w:p>
        </w:tc>
        <w:tc>
          <w:tcPr>
            <w:tcW w:w="2977" w:type="dxa"/>
            <w:tcBorders>
              <w:top w:val="nil"/>
              <w:left w:val="nil"/>
              <w:bottom w:val="single" w:sz="4" w:space="0" w:color="auto"/>
              <w:right w:val="single" w:sz="4" w:space="0" w:color="auto"/>
            </w:tcBorders>
            <w:shd w:val="clear" w:color="auto" w:fill="auto"/>
            <w:vAlign w:val="center"/>
            <w:hideMark/>
          </w:tcPr>
          <w:p w14:paraId="47407222" w14:textId="77777777" w:rsidR="00153492" w:rsidRPr="00153492" w:rsidRDefault="00153492" w:rsidP="00153492">
            <w:pPr>
              <w:jc w:val="center"/>
              <w:rPr>
                <w:sz w:val="20"/>
                <w:szCs w:val="20"/>
                <w:lang w:val="en-IN"/>
              </w:rPr>
            </w:pPr>
            <w:r w:rsidRPr="00153492">
              <w:rPr>
                <w:sz w:val="20"/>
                <w:szCs w:val="20"/>
                <w:lang w:val="en-IN"/>
              </w:rPr>
              <w:t>0.28009</w:t>
            </w:r>
          </w:p>
        </w:tc>
      </w:tr>
      <w:tr w:rsidR="00B129F0" w:rsidRPr="00153492" w14:paraId="1BC552AF"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300BE12B" w14:textId="77777777" w:rsidR="00153492" w:rsidRPr="00153492" w:rsidRDefault="00153492" w:rsidP="00153492">
            <w:pPr>
              <w:jc w:val="center"/>
              <w:rPr>
                <w:sz w:val="20"/>
                <w:szCs w:val="20"/>
                <w:lang w:val="en-IN"/>
              </w:rPr>
            </w:pPr>
            <w:r w:rsidRPr="00153492">
              <w:rPr>
                <w:sz w:val="20"/>
                <w:szCs w:val="20"/>
                <w:lang w:val="en-IN"/>
              </w:rPr>
              <w:t>11</w:t>
            </w:r>
          </w:p>
        </w:tc>
        <w:tc>
          <w:tcPr>
            <w:tcW w:w="2612" w:type="dxa"/>
            <w:tcBorders>
              <w:top w:val="nil"/>
              <w:left w:val="nil"/>
              <w:bottom w:val="single" w:sz="4" w:space="0" w:color="auto"/>
              <w:right w:val="single" w:sz="4" w:space="0" w:color="auto"/>
            </w:tcBorders>
            <w:shd w:val="clear" w:color="auto" w:fill="auto"/>
            <w:vAlign w:val="center"/>
            <w:hideMark/>
          </w:tcPr>
          <w:p w14:paraId="52CA0D2E" w14:textId="77777777" w:rsidR="00153492" w:rsidRPr="00153492" w:rsidRDefault="00153492" w:rsidP="00153492">
            <w:pPr>
              <w:jc w:val="center"/>
              <w:rPr>
                <w:sz w:val="20"/>
                <w:szCs w:val="20"/>
                <w:lang w:val="en-IN"/>
              </w:rPr>
            </w:pPr>
            <w:r w:rsidRPr="00153492">
              <w:rPr>
                <w:sz w:val="20"/>
                <w:szCs w:val="20"/>
                <w:lang w:val="en-IN"/>
              </w:rPr>
              <w:t>25.539</w:t>
            </w:r>
          </w:p>
        </w:tc>
        <w:tc>
          <w:tcPr>
            <w:tcW w:w="2551" w:type="dxa"/>
            <w:tcBorders>
              <w:top w:val="nil"/>
              <w:left w:val="nil"/>
              <w:bottom w:val="single" w:sz="4" w:space="0" w:color="auto"/>
              <w:right w:val="single" w:sz="4" w:space="0" w:color="auto"/>
            </w:tcBorders>
            <w:shd w:val="clear" w:color="auto" w:fill="auto"/>
            <w:vAlign w:val="center"/>
            <w:hideMark/>
          </w:tcPr>
          <w:p w14:paraId="2C688065" w14:textId="77777777" w:rsidR="00153492" w:rsidRPr="00153492" w:rsidRDefault="00153492" w:rsidP="00153492">
            <w:pPr>
              <w:jc w:val="center"/>
              <w:rPr>
                <w:sz w:val="20"/>
                <w:szCs w:val="20"/>
                <w:lang w:val="en-IN"/>
              </w:rPr>
            </w:pPr>
            <w:r w:rsidRPr="00153492">
              <w:rPr>
                <w:sz w:val="20"/>
                <w:szCs w:val="20"/>
                <w:lang w:val="en-IN"/>
              </w:rPr>
              <w:t>4.06465</w:t>
            </w:r>
          </w:p>
        </w:tc>
        <w:tc>
          <w:tcPr>
            <w:tcW w:w="2977" w:type="dxa"/>
            <w:tcBorders>
              <w:top w:val="nil"/>
              <w:left w:val="nil"/>
              <w:bottom w:val="single" w:sz="4" w:space="0" w:color="auto"/>
              <w:right w:val="single" w:sz="4" w:space="0" w:color="auto"/>
            </w:tcBorders>
            <w:shd w:val="clear" w:color="auto" w:fill="auto"/>
            <w:vAlign w:val="center"/>
            <w:hideMark/>
          </w:tcPr>
          <w:p w14:paraId="40125EA2" w14:textId="77777777" w:rsidR="00153492" w:rsidRPr="00153492" w:rsidRDefault="00153492" w:rsidP="00153492">
            <w:pPr>
              <w:jc w:val="center"/>
              <w:rPr>
                <w:sz w:val="20"/>
                <w:szCs w:val="20"/>
                <w:lang w:val="en-IN"/>
              </w:rPr>
            </w:pPr>
            <w:r w:rsidRPr="00153492">
              <w:rPr>
                <w:sz w:val="20"/>
                <w:szCs w:val="20"/>
                <w:lang w:val="en-IN"/>
              </w:rPr>
              <w:t>0.24602</w:t>
            </w:r>
          </w:p>
        </w:tc>
      </w:tr>
      <w:tr w:rsidR="00B129F0" w:rsidRPr="00153492" w14:paraId="1E669DCB"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7C01B147" w14:textId="77777777" w:rsidR="00153492" w:rsidRPr="00153492" w:rsidRDefault="00153492" w:rsidP="00153492">
            <w:pPr>
              <w:jc w:val="center"/>
              <w:rPr>
                <w:sz w:val="20"/>
                <w:szCs w:val="20"/>
                <w:lang w:val="en-IN"/>
              </w:rPr>
            </w:pPr>
            <w:r w:rsidRPr="00153492">
              <w:rPr>
                <w:sz w:val="20"/>
                <w:szCs w:val="20"/>
                <w:lang w:val="en-IN"/>
              </w:rPr>
              <w:t>12</w:t>
            </w:r>
          </w:p>
        </w:tc>
        <w:tc>
          <w:tcPr>
            <w:tcW w:w="2612" w:type="dxa"/>
            <w:tcBorders>
              <w:top w:val="nil"/>
              <w:left w:val="nil"/>
              <w:bottom w:val="single" w:sz="4" w:space="0" w:color="auto"/>
              <w:right w:val="single" w:sz="4" w:space="0" w:color="auto"/>
            </w:tcBorders>
            <w:shd w:val="clear" w:color="auto" w:fill="auto"/>
            <w:vAlign w:val="center"/>
            <w:hideMark/>
          </w:tcPr>
          <w:p w14:paraId="67FAE95A" w14:textId="77777777" w:rsidR="00153492" w:rsidRPr="00153492" w:rsidRDefault="00153492" w:rsidP="00153492">
            <w:pPr>
              <w:jc w:val="center"/>
              <w:rPr>
                <w:sz w:val="20"/>
                <w:szCs w:val="20"/>
                <w:lang w:val="en-IN"/>
              </w:rPr>
            </w:pPr>
            <w:r w:rsidRPr="00153492">
              <w:rPr>
                <w:sz w:val="20"/>
                <w:szCs w:val="20"/>
                <w:lang w:val="en-IN"/>
              </w:rPr>
              <w:t>27.5095</w:t>
            </w:r>
          </w:p>
        </w:tc>
        <w:tc>
          <w:tcPr>
            <w:tcW w:w="2551" w:type="dxa"/>
            <w:tcBorders>
              <w:top w:val="nil"/>
              <w:left w:val="nil"/>
              <w:bottom w:val="single" w:sz="4" w:space="0" w:color="auto"/>
              <w:right w:val="single" w:sz="4" w:space="0" w:color="auto"/>
            </w:tcBorders>
            <w:shd w:val="clear" w:color="auto" w:fill="auto"/>
            <w:vAlign w:val="center"/>
            <w:hideMark/>
          </w:tcPr>
          <w:p w14:paraId="1FD70594" w14:textId="77777777" w:rsidR="00153492" w:rsidRPr="00153492" w:rsidRDefault="00153492" w:rsidP="00153492">
            <w:pPr>
              <w:jc w:val="center"/>
              <w:rPr>
                <w:sz w:val="20"/>
                <w:szCs w:val="20"/>
                <w:lang w:val="en-IN"/>
              </w:rPr>
            </w:pPr>
            <w:r w:rsidRPr="00153492">
              <w:rPr>
                <w:sz w:val="20"/>
                <w:szCs w:val="20"/>
                <w:lang w:val="en-IN"/>
              </w:rPr>
              <w:t>4.37827</w:t>
            </w:r>
          </w:p>
        </w:tc>
        <w:tc>
          <w:tcPr>
            <w:tcW w:w="2977" w:type="dxa"/>
            <w:tcBorders>
              <w:top w:val="nil"/>
              <w:left w:val="nil"/>
              <w:bottom w:val="single" w:sz="4" w:space="0" w:color="auto"/>
              <w:right w:val="single" w:sz="4" w:space="0" w:color="auto"/>
            </w:tcBorders>
            <w:shd w:val="clear" w:color="auto" w:fill="auto"/>
            <w:vAlign w:val="center"/>
            <w:hideMark/>
          </w:tcPr>
          <w:p w14:paraId="16FDB71D" w14:textId="77777777" w:rsidR="00153492" w:rsidRPr="00153492" w:rsidRDefault="00153492" w:rsidP="00153492">
            <w:pPr>
              <w:jc w:val="center"/>
              <w:rPr>
                <w:sz w:val="20"/>
                <w:szCs w:val="20"/>
                <w:lang w:val="en-IN"/>
              </w:rPr>
            </w:pPr>
            <w:r w:rsidRPr="00153492">
              <w:rPr>
                <w:sz w:val="20"/>
                <w:szCs w:val="20"/>
                <w:lang w:val="en-IN"/>
              </w:rPr>
              <w:t>0.2284</w:t>
            </w:r>
          </w:p>
        </w:tc>
      </w:tr>
      <w:tr w:rsidR="00B129F0" w:rsidRPr="00153492" w14:paraId="4DE69A57"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61C02872" w14:textId="77777777" w:rsidR="00153492" w:rsidRPr="00153492" w:rsidRDefault="00153492" w:rsidP="00153492">
            <w:pPr>
              <w:jc w:val="center"/>
              <w:rPr>
                <w:sz w:val="20"/>
                <w:szCs w:val="20"/>
                <w:lang w:val="en-IN"/>
              </w:rPr>
            </w:pPr>
            <w:r w:rsidRPr="00153492">
              <w:rPr>
                <w:sz w:val="20"/>
                <w:szCs w:val="20"/>
                <w:lang w:val="en-IN"/>
              </w:rPr>
              <w:t>13</w:t>
            </w:r>
          </w:p>
        </w:tc>
        <w:tc>
          <w:tcPr>
            <w:tcW w:w="2612" w:type="dxa"/>
            <w:tcBorders>
              <w:top w:val="nil"/>
              <w:left w:val="nil"/>
              <w:bottom w:val="single" w:sz="4" w:space="0" w:color="auto"/>
              <w:right w:val="single" w:sz="4" w:space="0" w:color="auto"/>
            </w:tcBorders>
            <w:shd w:val="clear" w:color="auto" w:fill="auto"/>
            <w:vAlign w:val="center"/>
            <w:hideMark/>
          </w:tcPr>
          <w:p w14:paraId="23DC83FE" w14:textId="77777777" w:rsidR="00153492" w:rsidRPr="00153492" w:rsidRDefault="00153492" w:rsidP="00153492">
            <w:pPr>
              <w:jc w:val="center"/>
              <w:rPr>
                <w:sz w:val="20"/>
                <w:szCs w:val="20"/>
                <w:lang w:val="en-IN"/>
              </w:rPr>
            </w:pPr>
            <w:r w:rsidRPr="00153492">
              <w:rPr>
                <w:sz w:val="20"/>
                <w:szCs w:val="20"/>
                <w:lang w:val="en-IN"/>
              </w:rPr>
              <w:t>27.6369</w:t>
            </w:r>
          </w:p>
        </w:tc>
        <w:tc>
          <w:tcPr>
            <w:tcW w:w="2551" w:type="dxa"/>
            <w:tcBorders>
              <w:top w:val="nil"/>
              <w:left w:val="nil"/>
              <w:bottom w:val="single" w:sz="4" w:space="0" w:color="auto"/>
              <w:right w:val="single" w:sz="4" w:space="0" w:color="auto"/>
            </w:tcBorders>
            <w:shd w:val="clear" w:color="auto" w:fill="auto"/>
            <w:vAlign w:val="center"/>
            <w:hideMark/>
          </w:tcPr>
          <w:p w14:paraId="5DC0744C" w14:textId="77777777" w:rsidR="00153492" w:rsidRPr="00153492" w:rsidRDefault="00153492" w:rsidP="00153492">
            <w:pPr>
              <w:jc w:val="center"/>
              <w:rPr>
                <w:sz w:val="20"/>
                <w:szCs w:val="20"/>
                <w:lang w:val="en-IN"/>
              </w:rPr>
            </w:pPr>
            <w:r w:rsidRPr="00153492">
              <w:rPr>
                <w:sz w:val="20"/>
                <w:szCs w:val="20"/>
                <w:lang w:val="en-IN"/>
              </w:rPr>
              <w:t>4.39854</w:t>
            </w:r>
          </w:p>
        </w:tc>
        <w:tc>
          <w:tcPr>
            <w:tcW w:w="2977" w:type="dxa"/>
            <w:tcBorders>
              <w:top w:val="nil"/>
              <w:left w:val="nil"/>
              <w:bottom w:val="single" w:sz="4" w:space="0" w:color="auto"/>
              <w:right w:val="single" w:sz="4" w:space="0" w:color="auto"/>
            </w:tcBorders>
            <w:shd w:val="clear" w:color="auto" w:fill="auto"/>
            <w:vAlign w:val="center"/>
            <w:hideMark/>
          </w:tcPr>
          <w:p w14:paraId="3B3A7D53" w14:textId="77777777" w:rsidR="00153492" w:rsidRPr="00153492" w:rsidRDefault="00153492" w:rsidP="00153492">
            <w:pPr>
              <w:jc w:val="center"/>
              <w:rPr>
                <w:sz w:val="20"/>
                <w:szCs w:val="20"/>
                <w:lang w:val="en-IN"/>
              </w:rPr>
            </w:pPr>
            <w:r w:rsidRPr="00153492">
              <w:rPr>
                <w:sz w:val="20"/>
                <w:szCs w:val="20"/>
                <w:lang w:val="en-IN"/>
              </w:rPr>
              <w:t>0.22735</w:t>
            </w:r>
          </w:p>
        </w:tc>
      </w:tr>
      <w:tr w:rsidR="00B129F0" w:rsidRPr="00153492" w14:paraId="029A35F0"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22BBD67F" w14:textId="77777777" w:rsidR="00153492" w:rsidRPr="00153492" w:rsidRDefault="00153492" w:rsidP="00153492">
            <w:pPr>
              <w:jc w:val="center"/>
              <w:rPr>
                <w:sz w:val="20"/>
                <w:szCs w:val="20"/>
                <w:lang w:val="en-IN"/>
              </w:rPr>
            </w:pPr>
            <w:r w:rsidRPr="00153492">
              <w:rPr>
                <w:sz w:val="20"/>
                <w:szCs w:val="20"/>
                <w:lang w:val="en-IN"/>
              </w:rPr>
              <w:t>14</w:t>
            </w:r>
          </w:p>
        </w:tc>
        <w:tc>
          <w:tcPr>
            <w:tcW w:w="2612" w:type="dxa"/>
            <w:tcBorders>
              <w:top w:val="nil"/>
              <w:left w:val="nil"/>
              <w:bottom w:val="single" w:sz="4" w:space="0" w:color="auto"/>
              <w:right w:val="single" w:sz="4" w:space="0" w:color="auto"/>
            </w:tcBorders>
            <w:shd w:val="clear" w:color="auto" w:fill="auto"/>
            <w:vAlign w:val="center"/>
            <w:hideMark/>
          </w:tcPr>
          <w:p w14:paraId="1B208647" w14:textId="77777777" w:rsidR="00153492" w:rsidRPr="00153492" w:rsidRDefault="00153492" w:rsidP="00153492">
            <w:pPr>
              <w:jc w:val="center"/>
              <w:rPr>
                <w:sz w:val="20"/>
                <w:szCs w:val="20"/>
                <w:lang w:val="en-IN"/>
              </w:rPr>
            </w:pPr>
            <w:r w:rsidRPr="00153492">
              <w:rPr>
                <w:sz w:val="20"/>
                <w:szCs w:val="20"/>
                <w:lang w:val="en-IN"/>
              </w:rPr>
              <w:t>30.0054</w:t>
            </w:r>
          </w:p>
        </w:tc>
        <w:tc>
          <w:tcPr>
            <w:tcW w:w="2551" w:type="dxa"/>
            <w:tcBorders>
              <w:top w:val="nil"/>
              <w:left w:val="nil"/>
              <w:bottom w:val="single" w:sz="4" w:space="0" w:color="auto"/>
              <w:right w:val="single" w:sz="4" w:space="0" w:color="auto"/>
            </w:tcBorders>
            <w:shd w:val="clear" w:color="auto" w:fill="auto"/>
            <w:vAlign w:val="center"/>
            <w:hideMark/>
          </w:tcPr>
          <w:p w14:paraId="49CC17DA" w14:textId="77777777" w:rsidR="00153492" w:rsidRPr="00153492" w:rsidRDefault="00153492" w:rsidP="00153492">
            <w:pPr>
              <w:jc w:val="center"/>
              <w:rPr>
                <w:sz w:val="20"/>
                <w:szCs w:val="20"/>
                <w:lang w:val="en-IN"/>
              </w:rPr>
            </w:pPr>
            <w:r w:rsidRPr="00153492">
              <w:rPr>
                <w:sz w:val="20"/>
                <w:szCs w:val="20"/>
                <w:lang w:val="en-IN"/>
              </w:rPr>
              <w:t>4.77551</w:t>
            </w:r>
          </w:p>
        </w:tc>
        <w:tc>
          <w:tcPr>
            <w:tcW w:w="2977" w:type="dxa"/>
            <w:tcBorders>
              <w:top w:val="nil"/>
              <w:left w:val="nil"/>
              <w:bottom w:val="single" w:sz="4" w:space="0" w:color="auto"/>
              <w:right w:val="single" w:sz="4" w:space="0" w:color="auto"/>
            </w:tcBorders>
            <w:shd w:val="clear" w:color="auto" w:fill="auto"/>
            <w:vAlign w:val="center"/>
            <w:hideMark/>
          </w:tcPr>
          <w:p w14:paraId="35BBD9AB" w14:textId="77777777" w:rsidR="00153492" w:rsidRPr="00153492" w:rsidRDefault="00153492" w:rsidP="00153492">
            <w:pPr>
              <w:jc w:val="center"/>
              <w:rPr>
                <w:sz w:val="20"/>
                <w:szCs w:val="20"/>
                <w:lang w:val="en-IN"/>
              </w:rPr>
            </w:pPr>
            <w:r w:rsidRPr="00153492">
              <w:rPr>
                <w:sz w:val="20"/>
                <w:szCs w:val="20"/>
                <w:lang w:val="en-IN"/>
              </w:rPr>
              <w:t>0.2094</w:t>
            </w:r>
          </w:p>
        </w:tc>
      </w:tr>
      <w:tr w:rsidR="00B129F0" w:rsidRPr="00153492" w14:paraId="026D686F"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7113F03B" w14:textId="77777777" w:rsidR="00153492" w:rsidRPr="00153492" w:rsidRDefault="00153492" w:rsidP="00153492">
            <w:pPr>
              <w:jc w:val="center"/>
              <w:rPr>
                <w:sz w:val="20"/>
                <w:szCs w:val="20"/>
                <w:lang w:val="en-IN"/>
              </w:rPr>
            </w:pPr>
            <w:r w:rsidRPr="00153492">
              <w:rPr>
                <w:sz w:val="20"/>
                <w:szCs w:val="20"/>
                <w:lang w:val="en-IN"/>
              </w:rPr>
              <w:t>15</w:t>
            </w:r>
          </w:p>
        </w:tc>
        <w:tc>
          <w:tcPr>
            <w:tcW w:w="2612" w:type="dxa"/>
            <w:tcBorders>
              <w:top w:val="nil"/>
              <w:left w:val="nil"/>
              <w:bottom w:val="single" w:sz="4" w:space="0" w:color="auto"/>
              <w:right w:val="single" w:sz="4" w:space="0" w:color="auto"/>
            </w:tcBorders>
            <w:shd w:val="clear" w:color="auto" w:fill="auto"/>
            <w:vAlign w:val="center"/>
            <w:hideMark/>
          </w:tcPr>
          <w:p w14:paraId="24F4028C" w14:textId="77777777" w:rsidR="00153492" w:rsidRPr="00153492" w:rsidRDefault="00153492" w:rsidP="00153492">
            <w:pPr>
              <w:jc w:val="center"/>
              <w:rPr>
                <w:sz w:val="20"/>
                <w:szCs w:val="20"/>
                <w:lang w:val="en-IN"/>
              </w:rPr>
            </w:pPr>
            <w:r w:rsidRPr="00153492">
              <w:rPr>
                <w:sz w:val="20"/>
                <w:szCs w:val="20"/>
                <w:lang w:val="en-IN"/>
              </w:rPr>
              <w:t>30.714</w:t>
            </w:r>
          </w:p>
        </w:tc>
        <w:tc>
          <w:tcPr>
            <w:tcW w:w="2551" w:type="dxa"/>
            <w:tcBorders>
              <w:top w:val="nil"/>
              <w:left w:val="nil"/>
              <w:bottom w:val="single" w:sz="4" w:space="0" w:color="auto"/>
              <w:right w:val="single" w:sz="4" w:space="0" w:color="auto"/>
            </w:tcBorders>
            <w:shd w:val="clear" w:color="auto" w:fill="auto"/>
            <w:vAlign w:val="center"/>
            <w:hideMark/>
          </w:tcPr>
          <w:p w14:paraId="401269AF" w14:textId="77777777" w:rsidR="00153492" w:rsidRPr="00153492" w:rsidRDefault="00153492" w:rsidP="00153492">
            <w:pPr>
              <w:jc w:val="center"/>
              <w:rPr>
                <w:sz w:val="20"/>
                <w:szCs w:val="20"/>
                <w:lang w:val="en-IN"/>
              </w:rPr>
            </w:pPr>
            <w:r w:rsidRPr="00153492">
              <w:rPr>
                <w:sz w:val="20"/>
                <w:szCs w:val="20"/>
                <w:lang w:val="en-IN"/>
              </w:rPr>
              <w:t>4.88829</w:t>
            </w:r>
          </w:p>
        </w:tc>
        <w:tc>
          <w:tcPr>
            <w:tcW w:w="2977" w:type="dxa"/>
            <w:tcBorders>
              <w:top w:val="nil"/>
              <w:left w:val="nil"/>
              <w:bottom w:val="single" w:sz="4" w:space="0" w:color="auto"/>
              <w:right w:val="single" w:sz="4" w:space="0" w:color="auto"/>
            </w:tcBorders>
            <w:shd w:val="clear" w:color="auto" w:fill="auto"/>
            <w:vAlign w:val="center"/>
            <w:hideMark/>
          </w:tcPr>
          <w:p w14:paraId="1D6D3A97" w14:textId="77777777" w:rsidR="00153492" w:rsidRPr="00153492" w:rsidRDefault="00153492" w:rsidP="00153492">
            <w:pPr>
              <w:jc w:val="center"/>
              <w:rPr>
                <w:sz w:val="20"/>
                <w:szCs w:val="20"/>
                <w:lang w:val="en-IN"/>
              </w:rPr>
            </w:pPr>
            <w:r w:rsidRPr="00153492">
              <w:rPr>
                <w:sz w:val="20"/>
                <w:szCs w:val="20"/>
                <w:lang w:val="en-IN"/>
              </w:rPr>
              <w:t>0.20457</w:t>
            </w:r>
          </w:p>
        </w:tc>
      </w:tr>
      <w:tr w:rsidR="00B129F0" w:rsidRPr="00153492" w14:paraId="40306B83"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3A4C18EE" w14:textId="77777777" w:rsidR="00153492" w:rsidRPr="00153492" w:rsidRDefault="00153492" w:rsidP="00153492">
            <w:pPr>
              <w:jc w:val="center"/>
              <w:rPr>
                <w:sz w:val="20"/>
                <w:szCs w:val="20"/>
                <w:lang w:val="en-IN"/>
              </w:rPr>
            </w:pPr>
            <w:r w:rsidRPr="00153492">
              <w:rPr>
                <w:sz w:val="20"/>
                <w:szCs w:val="20"/>
                <w:lang w:val="en-IN"/>
              </w:rPr>
              <w:t>16</w:t>
            </w:r>
          </w:p>
        </w:tc>
        <w:tc>
          <w:tcPr>
            <w:tcW w:w="2612" w:type="dxa"/>
            <w:tcBorders>
              <w:top w:val="nil"/>
              <w:left w:val="nil"/>
              <w:bottom w:val="single" w:sz="4" w:space="0" w:color="auto"/>
              <w:right w:val="single" w:sz="4" w:space="0" w:color="auto"/>
            </w:tcBorders>
            <w:shd w:val="clear" w:color="auto" w:fill="auto"/>
            <w:vAlign w:val="center"/>
            <w:hideMark/>
          </w:tcPr>
          <w:p w14:paraId="14653B8E" w14:textId="77777777" w:rsidR="00153492" w:rsidRPr="00153492" w:rsidRDefault="00153492" w:rsidP="00153492">
            <w:pPr>
              <w:jc w:val="center"/>
              <w:rPr>
                <w:sz w:val="20"/>
                <w:szCs w:val="20"/>
                <w:lang w:val="en-IN"/>
              </w:rPr>
            </w:pPr>
            <w:r w:rsidRPr="00153492">
              <w:rPr>
                <w:sz w:val="20"/>
                <w:szCs w:val="20"/>
                <w:lang w:val="en-IN"/>
              </w:rPr>
              <w:t>30.9081</w:t>
            </w:r>
          </w:p>
        </w:tc>
        <w:tc>
          <w:tcPr>
            <w:tcW w:w="2551" w:type="dxa"/>
            <w:tcBorders>
              <w:top w:val="nil"/>
              <w:left w:val="nil"/>
              <w:bottom w:val="single" w:sz="4" w:space="0" w:color="auto"/>
              <w:right w:val="single" w:sz="4" w:space="0" w:color="auto"/>
            </w:tcBorders>
            <w:shd w:val="clear" w:color="auto" w:fill="auto"/>
            <w:vAlign w:val="center"/>
            <w:hideMark/>
          </w:tcPr>
          <w:p w14:paraId="0AAA7FF2" w14:textId="77777777" w:rsidR="00153492" w:rsidRPr="00153492" w:rsidRDefault="00153492" w:rsidP="00153492">
            <w:pPr>
              <w:jc w:val="center"/>
              <w:rPr>
                <w:sz w:val="20"/>
                <w:szCs w:val="20"/>
                <w:lang w:val="en-IN"/>
              </w:rPr>
            </w:pPr>
            <w:r w:rsidRPr="00153492">
              <w:rPr>
                <w:sz w:val="20"/>
                <w:szCs w:val="20"/>
                <w:lang w:val="en-IN"/>
              </w:rPr>
              <w:t>4.91918</w:t>
            </w:r>
          </w:p>
        </w:tc>
        <w:tc>
          <w:tcPr>
            <w:tcW w:w="2977" w:type="dxa"/>
            <w:tcBorders>
              <w:top w:val="nil"/>
              <w:left w:val="nil"/>
              <w:bottom w:val="single" w:sz="4" w:space="0" w:color="auto"/>
              <w:right w:val="single" w:sz="4" w:space="0" w:color="auto"/>
            </w:tcBorders>
            <w:shd w:val="clear" w:color="auto" w:fill="auto"/>
            <w:vAlign w:val="center"/>
            <w:hideMark/>
          </w:tcPr>
          <w:p w14:paraId="49FB13B9" w14:textId="77777777" w:rsidR="00153492" w:rsidRPr="00153492" w:rsidRDefault="00153492" w:rsidP="00153492">
            <w:pPr>
              <w:jc w:val="center"/>
              <w:rPr>
                <w:sz w:val="20"/>
                <w:szCs w:val="20"/>
                <w:lang w:val="en-IN"/>
              </w:rPr>
            </w:pPr>
            <w:r w:rsidRPr="00153492">
              <w:rPr>
                <w:sz w:val="20"/>
                <w:szCs w:val="20"/>
                <w:lang w:val="en-IN"/>
              </w:rPr>
              <w:t>0.20329</w:t>
            </w:r>
          </w:p>
        </w:tc>
      </w:tr>
      <w:tr w:rsidR="00B129F0" w:rsidRPr="00153492" w14:paraId="06870E45"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1C99491F" w14:textId="77777777" w:rsidR="00153492" w:rsidRPr="00153492" w:rsidRDefault="00153492" w:rsidP="00153492">
            <w:pPr>
              <w:jc w:val="center"/>
              <w:rPr>
                <w:sz w:val="20"/>
                <w:szCs w:val="20"/>
                <w:lang w:val="en-IN"/>
              </w:rPr>
            </w:pPr>
            <w:r w:rsidRPr="00153492">
              <w:rPr>
                <w:sz w:val="20"/>
                <w:szCs w:val="20"/>
                <w:lang w:val="en-IN"/>
              </w:rPr>
              <w:t>17</w:t>
            </w:r>
          </w:p>
        </w:tc>
        <w:tc>
          <w:tcPr>
            <w:tcW w:w="2612" w:type="dxa"/>
            <w:tcBorders>
              <w:top w:val="nil"/>
              <w:left w:val="nil"/>
              <w:bottom w:val="single" w:sz="4" w:space="0" w:color="auto"/>
              <w:right w:val="single" w:sz="4" w:space="0" w:color="auto"/>
            </w:tcBorders>
            <w:shd w:val="clear" w:color="auto" w:fill="auto"/>
            <w:vAlign w:val="center"/>
            <w:hideMark/>
          </w:tcPr>
          <w:p w14:paraId="3F96FD82" w14:textId="77777777" w:rsidR="00153492" w:rsidRPr="00153492" w:rsidRDefault="00153492" w:rsidP="00153492">
            <w:pPr>
              <w:jc w:val="center"/>
              <w:rPr>
                <w:sz w:val="20"/>
                <w:szCs w:val="20"/>
                <w:lang w:val="en-IN"/>
              </w:rPr>
            </w:pPr>
            <w:r w:rsidRPr="00153492">
              <w:rPr>
                <w:sz w:val="20"/>
                <w:szCs w:val="20"/>
                <w:lang w:val="en-IN"/>
              </w:rPr>
              <w:t>31.7281</w:t>
            </w:r>
          </w:p>
        </w:tc>
        <w:tc>
          <w:tcPr>
            <w:tcW w:w="2551" w:type="dxa"/>
            <w:tcBorders>
              <w:top w:val="nil"/>
              <w:left w:val="nil"/>
              <w:bottom w:val="single" w:sz="4" w:space="0" w:color="auto"/>
              <w:right w:val="single" w:sz="4" w:space="0" w:color="auto"/>
            </w:tcBorders>
            <w:shd w:val="clear" w:color="auto" w:fill="auto"/>
            <w:vAlign w:val="center"/>
            <w:hideMark/>
          </w:tcPr>
          <w:p w14:paraId="1E883680" w14:textId="77777777" w:rsidR="00153492" w:rsidRPr="00153492" w:rsidRDefault="00153492" w:rsidP="00153492">
            <w:pPr>
              <w:jc w:val="center"/>
              <w:rPr>
                <w:sz w:val="20"/>
                <w:szCs w:val="20"/>
                <w:lang w:val="en-IN"/>
              </w:rPr>
            </w:pPr>
            <w:r w:rsidRPr="00153492">
              <w:rPr>
                <w:sz w:val="20"/>
                <w:szCs w:val="20"/>
                <w:lang w:val="en-IN"/>
              </w:rPr>
              <w:t>5.04968</w:t>
            </w:r>
          </w:p>
        </w:tc>
        <w:tc>
          <w:tcPr>
            <w:tcW w:w="2977" w:type="dxa"/>
            <w:tcBorders>
              <w:top w:val="nil"/>
              <w:left w:val="nil"/>
              <w:bottom w:val="single" w:sz="4" w:space="0" w:color="auto"/>
              <w:right w:val="single" w:sz="4" w:space="0" w:color="auto"/>
            </w:tcBorders>
            <w:shd w:val="clear" w:color="auto" w:fill="auto"/>
            <w:vAlign w:val="center"/>
            <w:hideMark/>
          </w:tcPr>
          <w:p w14:paraId="6A9F90E8" w14:textId="77777777" w:rsidR="00153492" w:rsidRPr="00153492" w:rsidRDefault="00153492" w:rsidP="00153492">
            <w:pPr>
              <w:jc w:val="center"/>
              <w:rPr>
                <w:sz w:val="20"/>
                <w:szCs w:val="20"/>
                <w:lang w:val="en-IN"/>
              </w:rPr>
            </w:pPr>
            <w:r w:rsidRPr="00153492">
              <w:rPr>
                <w:sz w:val="20"/>
                <w:szCs w:val="20"/>
                <w:lang w:val="en-IN"/>
              </w:rPr>
              <w:t>0.19803</w:t>
            </w:r>
          </w:p>
        </w:tc>
      </w:tr>
      <w:tr w:rsidR="00B129F0" w:rsidRPr="00153492" w14:paraId="0A954A92"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063B1575" w14:textId="77777777" w:rsidR="00153492" w:rsidRPr="00153492" w:rsidRDefault="00153492" w:rsidP="00153492">
            <w:pPr>
              <w:jc w:val="center"/>
              <w:rPr>
                <w:sz w:val="20"/>
                <w:szCs w:val="20"/>
                <w:lang w:val="en-IN"/>
              </w:rPr>
            </w:pPr>
            <w:r w:rsidRPr="00153492">
              <w:rPr>
                <w:sz w:val="20"/>
                <w:szCs w:val="20"/>
                <w:lang w:val="en-IN"/>
              </w:rPr>
              <w:t>18</w:t>
            </w:r>
          </w:p>
        </w:tc>
        <w:tc>
          <w:tcPr>
            <w:tcW w:w="2612" w:type="dxa"/>
            <w:tcBorders>
              <w:top w:val="nil"/>
              <w:left w:val="nil"/>
              <w:bottom w:val="single" w:sz="4" w:space="0" w:color="auto"/>
              <w:right w:val="single" w:sz="4" w:space="0" w:color="auto"/>
            </w:tcBorders>
            <w:shd w:val="clear" w:color="auto" w:fill="auto"/>
            <w:vAlign w:val="center"/>
            <w:hideMark/>
          </w:tcPr>
          <w:p w14:paraId="23B2D94F" w14:textId="77777777" w:rsidR="00153492" w:rsidRPr="00153492" w:rsidRDefault="00153492" w:rsidP="00153492">
            <w:pPr>
              <w:jc w:val="center"/>
              <w:rPr>
                <w:sz w:val="20"/>
                <w:szCs w:val="20"/>
                <w:lang w:val="en-IN"/>
              </w:rPr>
            </w:pPr>
            <w:r w:rsidRPr="00153492">
              <w:rPr>
                <w:sz w:val="20"/>
                <w:szCs w:val="20"/>
                <w:lang w:val="en-IN"/>
              </w:rPr>
              <w:t>40.5164</w:t>
            </w:r>
          </w:p>
        </w:tc>
        <w:tc>
          <w:tcPr>
            <w:tcW w:w="2551" w:type="dxa"/>
            <w:tcBorders>
              <w:top w:val="nil"/>
              <w:left w:val="nil"/>
              <w:bottom w:val="single" w:sz="4" w:space="0" w:color="auto"/>
              <w:right w:val="single" w:sz="4" w:space="0" w:color="auto"/>
            </w:tcBorders>
            <w:shd w:val="clear" w:color="auto" w:fill="auto"/>
            <w:vAlign w:val="center"/>
            <w:hideMark/>
          </w:tcPr>
          <w:p w14:paraId="1F478132" w14:textId="77777777" w:rsidR="00153492" w:rsidRPr="00153492" w:rsidRDefault="00153492" w:rsidP="00153492">
            <w:pPr>
              <w:jc w:val="center"/>
              <w:rPr>
                <w:sz w:val="20"/>
                <w:szCs w:val="20"/>
                <w:lang w:val="en-IN"/>
              </w:rPr>
            </w:pPr>
            <w:r w:rsidRPr="00153492">
              <w:rPr>
                <w:sz w:val="20"/>
                <w:szCs w:val="20"/>
                <w:lang w:val="en-IN"/>
              </w:rPr>
              <w:t>6.44839</w:t>
            </w:r>
          </w:p>
        </w:tc>
        <w:tc>
          <w:tcPr>
            <w:tcW w:w="2977" w:type="dxa"/>
            <w:tcBorders>
              <w:top w:val="nil"/>
              <w:left w:val="nil"/>
              <w:bottom w:val="single" w:sz="4" w:space="0" w:color="auto"/>
              <w:right w:val="single" w:sz="4" w:space="0" w:color="auto"/>
            </w:tcBorders>
            <w:shd w:val="clear" w:color="auto" w:fill="auto"/>
            <w:vAlign w:val="center"/>
            <w:hideMark/>
          </w:tcPr>
          <w:p w14:paraId="1534184F" w14:textId="77777777" w:rsidR="00153492" w:rsidRPr="00153492" w:rsidRDefault="00153492" w:rsidP="00153492">
            <w:pPr>
              <w:jc w:val="center"/>
              <w:rPr>
                <w:sz w:val="20"/>
                <w:szCs w:val="20"/>
                <w:lang w:val="en-IN"/>
              </w:rPr>
            </w:pPr>
            <w:r w:rsidRPr="00153492">
              <w:rPr>
                <w:sz w:val="20"/>
                <w:szCs w:val="20"/>
                <w:lang w:val="en-IN"/>
              </w:rPr>
              <w:t>0.15508</w:t>
            </w:r>
          </w:p>
        </w:tc>
      </w:tr>
      <w:tr w:rsidR="00B129F0" w:rsidRPr="00153492" w14:paraId="5A768A2F"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1C5A7B8A" w14:textId="77777777" w:rsidR="00153492" w:rsidRPr="00153492" w:rsidRDefault="00153492" w:rsidP="00153492">
            <w:pPr>
              <w:jc w:val="center"/>
              <w:rPr>
                <w:sz w:val="20"/>
                <w:szCs w:val="20"/>
                <w:lang w:val="en-IN"/>
              </w:rPr>
            </w:pPr>
            <w:r w:rsidRPr="00153492">
              <w:rPr>
                <w:sz w:val="20"/>
                <w:szCs w:val="20"/>
                <w:lang w:val="en-IN"/>
              </w:rPr>
              <w:t>19</w:t>
            </w:r>
          </w:p>
        </w:tc>
        <w:tc>
          <w:tcPr>
            <w:tcW w:w="2612" w:type="dxa"/>
            <w:tcBorders>
              <w:top w:val="nil"/>
              <w:left w:val="nil"/>
              <w:bottom w:val="single" w:sz="4" w:space="0" w:color="auto"/>
              <w:right w:val="single" w:sz="4" w:space="0" w:color="auto"/>
            </w:tcBorders>
            <w:shd w:val="clear" w:color="auto" w:fill="auto"/>
            <w:vAlign w:val="center"/>
            <w:hideMark/>
          </w:tcPr>
          <w:p w14:paraId="56420EF6" w14:textId="77777777" w:rsidR="00153492" w:rsidRPr="00153492" w:rsidRDefault="00153492" w:rsidP="00153492">
            <w:pPr>
              <w:jc w:val="center"/>
              <w:rPr>
                <w:sz w:val="20"/>
                <w:szCs w:val="20"/>
                <w:lang w:val="en-IN"/>
              </w:rPr>
            </w:pPr>
            <w:r w:rsidRPr="00153492">
              <w:rPr>
                <w:sz w:val="20"/>
                <w:szCs w:val="20"/>
                <w:lang w:val="en-IN"/>
              </w:rPr>
              <w:t>57.3127</w:t>
            </w:r>
          </w:p>
        </w:tc>
        <w:tc>
          <w:tcPr>
            <w:tcW w:w="2551" w:type="dxa"/>
            <w:tcBorders>
              <w:top w:val="nil"/>
              <w:left w:val="nil"/>
              <w:bottom w:val="single" w:sz="4" w:space="0" w:color="auto"/>
              <w:right w:val="single" w:sz="4" w:space="0" w:color="auto"/>
            </w:tcBorders>
            <w:shd w:val="clear" w:color="auto" w:fill="auto"/>
            <w:vAlign w:val="center"/>
            <w:hideMark/>
          </w:tcPr>
          <w:p w14:paraId="3F44C530" w14:textId="77777777" w:rsidR="00153492" w:rsidRPr="00153492" w:rsidRDefault="00153492" w:rsidP="00153492">
            <w:pPr>
              <w:jc w:val="center"/>
              <w:rPr>
                <w:sz w:val="20"/>
                <w:szCs w:val="20"/>
                <w:lang w:val="en-IN"/>
              </w:rPr>
            </w:pPr>
            <w:r w:rsidRPr="00153492">
              <w:rPr>
                <w:sz w:val="20"/>
                <w:szCs w:val="20"/>
                <w:lang w:val="en-IN"/>
              </w:rPr>
              <w:t>9.1216</w:t>
            </w:r>
          </w:p>
        </w:tc>
        <w:tc>
          <w:tcPr>
            <w:tcW w:w="2977" w:type="dxa"/>
            <w:tcBorders>
              <w:top w:val="nil"/>
              <w:left w:val="nil"/>
              <w:bottom w:val="single" w:sz="4" w:space="0" w:color="auto"/>
              <w:right w:val="single" w:sz="4" w:space="0" w:color="auto"/>
            </w:tcBorders>
            <w:shd w:val="clear" w:color="auto" w:fill="auto"/>
            <w:vAlign w:val="center"/>
            <w:hideMark/>
          </w:tcPr>
          <w:p w14:paraId="4C4DA9C3" w14:textId="77777777" w:rsidR="00153492" w:rsidRPr="00153492" w:rsidRDefault="00153492" w:rsidP="00153492">
            <w:pPr>
              <w:jc w:val="center"/>
              <w:rPr>
                <w:sz w:val="20"/>
                <w:szCs w:val="20"/>
                <w:lang w:val="en-IN"/>
              </w:rPr>
            </w:pPr>
            <w:r w:rsidRPr="00153492">
              <w:rPr>
                <w:sz w:val="20"/>
                <w:szCs w:val="20"/>
                <w:lang w:val="en-IN"/>
              </w:rPr>
              <w:t>0.10963</w:t>
            </w:r>
          </w:p>
        </w:tc>
      </w:tr>
      <w:tr w:rsidR="00B129F0" w:rsidRPr="00153492" w14:paraId="7DDB16FA"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10A01FF1" w14:textId="77777777" w:rsidR="00153492" w:rsidRPr="00153492" w:rsidRDefault="00153492" w:rsidP="00153492">
            <w:pPr>
              <w:jc w:val="center"/>
              <w:rPr>
                <w:sz w:val="20"/>
                <w:szCs w:val="20"/>
                <w:lang w:val="en-IN"/>
              </w:rPr>
            </w:pPr>
            <w:r w:rsidRPr="00153492">
              <w:rPr>
                <w:sz w:val="20"/>
                <w:szCs w:val="20"/>
                <w:lang w:val="en-IN"/>
              </w:rPr>
              <w:t>20</w:t>
            </w:r>
          </w:p>
        </w:tc>
        <w:tc>
          <w:tcPr>
            <w:tcW w:w="2612" w:type="dxa"/>
            <w:tcBorders>
              <w:top w:val="nil"/>
              <w:left w:val="nil"/>
              <w:bottom w:val="single" w:sz="4" w:space="0" w:color="auto"/>
              <w:right w:val="single" w:sz="4" w:space="0" w:color="auto"/>
            </w:tcBorders>
            <w:shd w:val="clear" w:color="auto" w:fill="auto"/>
            <w:vAlign w:val="center"/>
            <w:hideMark/>
          </w:tcPr>
          <w:p w14:paraId="69F6257C" w14:textId="77777777" w:rsidR="00153492" w:rsidRPr="00153492" w:rsidRDefault="00153492" w:rsidP="00153492">
            <w:pPr>
              <w:jc w:val="center"/>
              <w:rPr>
                <w:sz w:val="20"/>
                <w:szCs w:val="20"/>
                <w:lang w:val="en-IN"/>
              </w:rPr>
            </w:pPr>
            <w:r w:rsidRPr="00153492">
              <w:rPr>
                <w:sz w:val="20"/>
                <w:szCs w:val="20"/>
                <w:lang w:val="en-IN"/>
              </w:rPr>
              <w:t>57.6837</w:t>
            </w:r>
          </w:p>
        </w:tc>
        <w:tc>
          <w:tcPr>
            <w:tcW w:w="2551" w:type="dxa"/>
            <w:tcBorders>
              <w:top w:val="nil"/>
              <w:left w:val="nil"/>
              <w:bottom w:val="single" w:sz="4" w:space="0" w:color="auto"/>
              <w:right w:val="single" w:sz="4" w:space="0" w:color="auto"/>
            </w:tcBorders>
            <w:shd w:val="clear" w:color="auto" w:fill="auto"/>
            <w:vAlign w:val="center"/>
            <w:hideMark/>
          </w:tcPr>
          <w:p w14:paraId="2308E415" w14:textId="77777777" w:rsidR="00153492" w:rsidRPr="00153492" w:rsidRDefault="00153492" w:rsidP="00153492">
            <w:pPr>
              <w:jc w:val="center"/>
              <w:rPr>
                <w:sz w:val="20"/>
                <w:szCs w:val="20"/>
                <w:lang w:val="en-IN"/>
              </w:rPr>
            </w:pPr>
            <w:r w:rsidRPr="00153492">
              <w:rPr>
                <w:sz w:val="20"/>
                <w:szCs w:val="20"/>
                <w:lang w:val="en-IN"/>
              </w:rPr>
              <w:t>9.18065</w:t>
            </w:r>
          </w:p>
        </w:tc>
        <w:tc>
          <w:tcPr>
            <w:tcW w:w="2977" w:type="dxa"/>
            <w:tcBorders>
              <w:top w:val="nil"/>
              <w:left w:val="nil"/>
              <w:bottom w:val="single" w:sz="4" w:space="0" w:color="auto"/>
              <w:right w:val="single" w:sz="4" w:space="0" w:color="auto"/>
            </w:tcBorders>
            <w:shd w:val="clear" w:color="auto" w:fill="auto"/>
            <w:vAlign w:val="center"/>
            <w:hideMark/>
          </w:tcPr>
          <w:p w14:paraId="2722D1E5" w14:textId="77777777" w:rsidR="00153492" w:rsidRPr="00153492" w:rsidRDefault="00153492" w:rsidP="00153492">
            <w:pPr>
              <w:jc w:val="center"/>
              <w:rPr>
                <w:sz w:val="20"/>
                <w:szCs w:val="20"/>
                <w:lang w:val="en-IN"/>
              </w:rPr>
            </w:pPr>
            <w:r w:rsidRPr="00153492">
              <w:rPr>
                <w:sz w:val="20"/>
                <w:szCs w:val="20"/>
                <w:lang w:val="en-IN"/>
              </w:rPr>
              <w:t>0.10893</w:t>
            </w:r>
          </w:p>
        </w:tc>
      </w:tr>
      <w:tr w:rsidR="00B129F0" w:rsidRPr="00153492" w14:paraId="2EB52B8A" w14:textId="77777777" w:rsidTr="00B129F0">
        <w:trPr>
          <w:trHeight w:val="363"/>
        </w:trPr>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D7E63" w14:textId="77777777" w:rsidR="00153492" w:rsidRPr="00153492" w:rsidRDefault="00153492" w:rsidP="00153492">
            <w:pPr>
              <w:jc w:val="center"/>
              <w:rPr>
                <w:sz w:val="20"/>
                <w:szCs w:val="20"/>
                <w:lang w:val="en-IN"/>
              </w:rPr>
            </w:pPr>
            <w:r w:rsidRPr="00153492">
              <w:rPr>
                <w:sz w:val="20"/>
                <w:szCs w:val="20"/>
                <w:lang w:val="en-IN"/>
              </w:rPr>
              <w:t>21</w:t>
            </w: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688AF" w14:textId="77777777" w:rsidR="00153492" w:rsidRPr="00153492" w:rsidRDefault="00153492" w:rsidP="00153492">
            <w:pPr>
              <w:jc w:val="center"/>
              <w:rPr>
                <w:sz w:val="20"/>
                <w:szCs w:val="20"/>
                <w:lang w:val="en-IN"/>
              </w:rPr>
            </w:pPr>
            <w:r w:rsidRPr="00153492">
              <w:rPr>
                <w:sz w:val="20"/>
                <w:szCs w:val="20"/>
                <w:lang w:val="en-IN"/>
              </w:rPr>
              <w:t>77.9636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690EA" w14:textId="77777777" w:rsidR="00153492" w:rsidRPr="00153492" w:rsidRDefault="00153492" w:rsidP="00153492">
            <w:pPr>
              <w:jc w:val="center"/>
              <w:rPr>
                <w:sz w:val="20"/>
                <w:szCs w:val="20"/>
                <w:lang w:val="en-IN"/>
              </w:rPr>
            </w:pPr>
            <w:r w:rsidRPr="00153492">
              <w:rPr>
                <w:sz w:val="20"/>
                <w:szCs w:val="20"/>
                <w:lang w:val="en-IN"/>
              </w:rPr>
              <w:t>12.4083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25E36" w14:textId="77777777" w:rsidR="00153492" w:rsidRPr="00153492" w:rsidRDefault="00153492" w:rsidP="00153492">
            <w:pPr>
              <w:jc w:val="center"/>
              <w:rPr>
                <w:sz w:val="20"/>
                <w:szCs w:val="20"/>
                <w:lang w:val="en-IN"/>
              </w:rPr>
            </w:pPr>
            <w:r w:rsidRPr="00153492">
              <w:rPr>
                <w:sz w:val="20"/>
                <w:szCs w:val="20"/>
                <w:lang w:val="en-IN"/>
              </w:rPr>
              <w:t>0.08059</w:t>
            </w:r>
          </w:p>
        </w:tc>
      </w:tr>
      <w:tr w:rsidR="00B129F0" w:rsidRPr="00153492" w14:paraId="6D012E57"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77541297" w14:textId="77777777" w:rsidR="00153492" w:rsidRPr="00153492" w:rsidRDefault="00153492" w:rsidP="00153492">
            <w:pPr>
              <w:jc w:val="center"/>
              <w:rPr>
                <w:sz w:val="20"/>
                <w:szCs w:val="20"/>
                <w:lang w:val="en-IN"/>
              </w:rPr>
            </w:pPr>
            <w:r w:rsidRPr="00153492">
              <w:rPr>
                <w:sz w:val="20"/>
                <w:szCs w:val="20"/>
                <w:lang w:val="en-IN"/>
              </w:rPr>
              <w:t>22</w:t>
            </w:r>
          </w:p>
        </w:tc>
        <w:tc>
          <w:tcPr>
            <w:tcW w:w="2612" w:type="dxa"/>
            <w:tcBorders>
              <w:top w:val="single" w:sz="4" w:space="0" w:color="auto"/>
              <w:left w:val="nil"/>
              <w:bottom w:val="single" w:sz="4" w:space="0" w:color="auto"/>
              <w:right w:val="single" w:sz="4" w:space="0" w:color="auto"/>
            </w:tcBorders>
            <w:shd w:val="clear" w:color="auto" w:fill="auto"/>
            <w:vAlign w:val="center"/>
            <w:hideMark/>
          </w:tcPr>
          <w:p w14:paraId="6F5A134E" w14:textId="77777777" w:rsidR="00153492" w:rsidRPr="00153492" w:rsidRDefault="00153492" w:rsidP="00153492">
            <w:pPr>
              <w:jc w:val="center"/>
              <w:rPr>
                <w:sz w:val="20"/>
                <w:szCs w:val="20"/>
                <w:lang w:val="en-IN"/>
              </w:rPr>
            </w:pPr>
            <w:r w:rsidRPr="00153492">
              <w:rPr>
                <w:sz w:val="20"/>
                <w:szCs w:val="20"/>
                <w:lang w:val="en-IN"/>
              </w:rPr>
              <w:t>78.0846</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DA37944" w14:textId="77777777" w:rsidR="00153492" w:rsidRPr="00153492" w:rsidRDefault="00153492" w:rsidP="00153492">
            <w:pPr>
              <w:jc w:val="center"/>
              <w:rPr>
                <w:sz w:val="20"/>
                <w:szCs w:val="20"/>
                <w:lang w:val="en-IN"/>
              </w:rPr>
            </w:pPr>
            <w:r w:rsidRPr="00153492">
              <w:rPr>
                <w:sz w:val="20"/>
                <w:szCs w:val="20"/>
                <w:lang w:val="en-IN"/>
              </w:rPr>
              <w:t>12.4276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3700F21" w14:textId="77777777" w:rsidR="00153492" w:rsidRPr="00153492" w:rsidRDefault="00153492" w:rsidP="00153492">
            <w:pPr>
              <w:jc w:val="center"/>
              <w:rPr>
                <w:sz w:val="20"/>
                <w:szCs w:val="20"/>
                <w:lang w:val="en-IN"/>
              </w:rPr>
            </w:pPr>
            <w:r w:rsidRPr="00153492">
              <w:rPr>
                <w:sz w:val="20"/>
                <w:szCs w:val="20"/>
                <w:lang w:val="en-IN"/>
              </w:rPr>
              <w:t>0.08047</w:t>
            </w:r>
          </w:p>
        </w:tc>
      </w:tr>
      <w:tr w:rsidR="00B129F0" w:rsidRPr="00153492" w14:paraId="0875F043"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615BB923" w14:textId="77777777" w:rsidR="00153492" w:rsidRPr="00153492" w:rsidRDefault="00153492" w:rsidP="00153492">
            <w:pPr>
              <w:jc w:val="center"/>
              <w:rPr>
                <w:sz w:val="20"/>
                <w:szCs w:val="20"/>
                <w:lang w:val="en-IN"/>
              </w:rPr>
            </w:pPr>
            <w:r w:rsidRPr="00153492">
              <w:rPr>
                <w:sz w:val="20"/>
                <w:szCs w:val="20"/>
                <w:lang w:val="en-IN"/>
              </w:rPr>
              <w:t>23</w:t>
            </w:r>
          </w:p>
        </w:tc>
        <w:tc>
          <w:tcPr>
            <w:tcW w:w="2612" w:type="dxa"/>
            <w:tcBorders>
              <w:top w:val="nil"/>
              <w:left w:val="nil"/>
              <w:bottom w:val="single" w:sz="4" w:space="0" w:color="auto"/>
              <w:right w:val="single" w:sz="4" w:space="0" w:color="auto"/>
            </w:tcBorders>
            <w:shd w:val="clear" w:color="auto" w:fill="auto"/>
            <w:vAlign w:val="center"/>
            <w:hideMark/>
          </w:tcPr>
          <w:p w14:paraId="16DA6589" w14:textId="77777777" w:rsidR="00153492" w:rsidRPr="00153492" w:rsidRDefault="00153492" w:rsidP="00153492">
            <w:pPr>
              <w:jc w:val="center"/>
              <w:rPr>
                <w:sz w:val="20"/>
                <w:szCs w:val="20"/>
                <w:lang w:val="en-IN"/>
              </w:rPr>
            </w:pPr>
            <w:r w:rsidRPr="00153492">
              <w:rPr>
                <w:sz w:val="20"/>
                <w:szCs w:val="20"/>
                <w:lang w:val="en-IN"/>
              </w:rPr>
              <w:t>85.4762</w:t>
            </w:r>
          </w:p>
        </w:tc>
        <w:tc>
          <w:tcPr>
            <w:tcW w:w="2551" w:type="dxa"/>
            <w:tcBorders>
              <w:top w:val="nil"/>
              <w:left w:val="nil"/>
              <w:bottom w:val="single" w:sz="4" w:space="0" w:color="auto"/>
              <w:right w:val="single" w:sz="4" w:space="0" w:color="auto"/>
            </w:tcBorders>
            <w:shd w:val="clear" w:color="auto" w:fill="auto"/>
            <w:vAlign w:val="center"/>
            <w:hideMark/>
          </w:tcPr>
          <w:p w14:paraId="5375E8DF" w14:textId="77777777" w:rsidR="00153492" w:rsidRPr="00153492" w:rsidRDefault="00153492" w:rsidP="00153492">
            <w:pPr>
              <w:jc w:val="center"/>
              <w:rPr>
                <w:sz w:val="20"/>
                <w:szCs w:val="20"/>
                <w:lang w:val="en-IN"/>
              </w:rPr>
            </w:pPr>
            <w:r w:rsidRPr="00153492">
              <w:rPr>
                <w:sz w:val="20"/>
                <w:szCs w:val="20"/>
                <w:lang w:val="en-IN"/>
              </w:rPr>
              <w:t>13.604</w:t>
            </w:r>
          </w:p>
        </w:tc>
        <w:tc>
          <w:tcPr>
            <w:tcW w:w="2977" w:type="dxa"/>
            <w:tcBorders>
              <w:top w:val="nil"/>
              <w:left w:val="nil"/>
              <w:bottom w:val="single" w:sz="4" w:space="0" w:color="auto"/>
              <w:right w:val="single" w:sz="4" w:space="0" w:color="auto"/>
            </w:tcBorders>
            <w:shd w:val="clear" w:color="auto" w:fill="auto"/>
            <w:vAlign w:val="center"/>
            <w:hideMark/>
          </w:tcPr>
          <w:p w14:paraId="6D73A460" w14:textId="77777777" w:rsidR="00153492" w:rsidRPr="00153492" w:rsidRDefault="00153492" w:rsidP="00153492">
            <w:pPr>
              <w:jc w:val="center"/>
              <w:rPr>
                <w:sz w:val="20"/>
                <w:szCs w:val="20"/>
                <w:lang w:val="en-IN"/>
              </w:rPr>
            </w:pPr>
            <w:r w:rsidRPr="00153492">
              <w:rPr>
                <w:sz w:val="20"/>
                <w:szCs w:val="20"/>
                <w:lang w:val="en-IN"/>
              </w:rPr>
              <w:t>0.07351</w:t>
            </w:r>
          </w:p>
        </w:tc>
      </w:tr>
      <w:tr w:rsidR="00B129F0" w:rsidRPr="00153492" w14:paraId="1B429A09"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2F8EF7B5" w14:textId="77777777" w:rsidR="00153492" w:rsidRPr="00153492" w:rsidRDefault="00153492" w:rsidP="00153492">
            <w:pPr>
              <w:jc w:val="center"/>
              <w:rPr>
                <w:sz w:val="20"/>
                <w:szCs w:val="20"/>
                <w:lang w:val="en-IN"/>
              </w:rPr>
            </w:pPr>
            <w:r w:rsidRPr="00153492">
              <w:rPr>
                <w:sz w:val="20"/>
                <w:szCs w:val="20"/>
                <w:lang w:val="en-IN"/>
              </w:rPr>
              <w:t>24</w:t>
            </w:r>
          </w:p>
        </w:tc>
        <w:tc>
          <w:tcPr>
            <w:tcW w:w="2612" w:type="dxa"/>
            <w:tcBorders>
              <w:top w:val="nil"/>
              <w:left w:val="nil"/>
              <w:bottom w:val="single" w:sz="4" w:space="0" w:color="auto"/>
              <w:right w:val="single" w:sz="4" w:space="0" w:color="auto"/>
            </w:tcBorders>
            <w:shd w:val="clear" w:color="auto" w:fill="auto"/>
            <w:vAlign w:val="center"/>
            <w:hideMark/>
          </w:tcPr>
          <w:p w14:paraId="1AC1AB87" w14:textId="77777777" w:rsidR="00153492" w:rsidRPr="00153492" w:rsidRDefault="00153492" w:rsidP="00153492">
            <w:pPr>
              <w:jc w:val="center"/>
              <w:rPr>
                <w:sz w:val="20"/>
                <w:szCs w:val="20"/>
                <w:lang w:val="en-IN"/>
              </w:rPr>
            </w:pPr>
            <w:r w:rsidRPr="00153492">
              <w:rPr>
                <w:sz w:val="20"/>
                <w:szCs w:val="20"/>
                <w:lang w:val="en-IN"/>
              </w:rPr>
              <w:t>115.319</w:t>
            </w:r>
          </w:p>
        </w:tc>
        <w:tc>
          <w:tcPr>
            <w:tcW w:w="2551" w:type="dxa"/>
            <w:tcBorders>
              <w:top w:val="nil"/>
              <w:left w:val="nil"/>
              <w:bottom w:val="single" w:sz="4" w:space="0" w:color="auto"/>
              <w:right w:val="single" w:sz="4" w:space="0" w:color="auto"/>
            </w:tcBorders>
            <w:shd w:val="clear" w:color="auto" w:fill="auto"/>
            <w:vAlign w:val="center"/>
            <w:hideMark/>
          </w:tcPr>
          <w:p w14:paraId="12DE2C8B" w14:textId="77777777" w:rsidR="00153492" w:rsidRPr="00153492" w:rsidRDefault="00153492" w:rsidP="00153492">
            <w:pPr>
              <w:jc w:val="center"/>
              <w:rPr>
                <w:sz w:val="20"/>
                <w:szCs w:val="20"/>
                <w:lang w:val="en-IN"/>
              </w:rPr>
            </w:pPr>
            <w:r w:rsidRPr="00153492">
              <w:rPr>
                <w:sz w:val="20"/>
                <w:szCs w:val="20"/>
                <w:lang w:val="en-IN"/>
              </w:rPr>
              <w:t>18.3535</w:t>
            </w:r>
          </w:p>
        </w:tc>
        <w:tc>
          <w:tcPr>
            <w:tcW w:w="2977" w:type="dxa"/>
            <w:tcBorders>
              <w:top w:val="nil"/>
              <w:left w:val="nil"/>
              <w:bottom w:val="single" w:sz="4" w:space="0" w:color="auto"/>
              <w:right w:val="single" w:sz="4" w:space="0" w:color="auto"/>
            </w:tcBorders>
            <w:shd w:val="clear" w:color="auto" w:fill="auto"/>
            <w:vAlign w:val="center"/>
            <w:hideMark/>
          </w:tcPr>
          <w:p w14:paraId="705F8372" w14:textId="77777777" w:rsidR="00153492" w:rsidRPr="00153492" w:rsidRDefault="00153492" w:rsidP="00153492">
            <w:pPr>
              <w:jc w:val="center"/>
              <w:rPr>
                <w:sz w:val="20"/>
                <w:szCs w:val="20"/>
                <w:lang w:val="en-IN"/>
              </w:rPr>
            </w:pPr>
            <w:r w:rsidRPr="00153492">
              <w:rPr>
                <w:sz w:val="20"/>
                <w:szCs w:val="20"/>
                <w:lang w:val="en-IN"/>
              </w:rPr>
              <w:t>0.05449</w:t>
            </w:r>
          </w:p>
        </w:tc>
      </w:tr>
      <w:tr w:rsidR="00B129F0" w:rsidRPr="00153492" w14:paraId="65CDE8DA" w14:textId="77777777" w:rsidTr="00B129F0">
        <w:trPr>
          <w:trHeight w:val="36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651C1B37" w14:textId="77777777" w:rsidR="00153492" w:rsidRPr="00153492" w:rsidRDefault="00153492" w:rsidP="00153492">
            <w:pPr>
              <w:jc w:val="center"/>
              <w:rPr>
                <w:sz w:val="20"/>
                <w:szCs w:val="20"/>
                <w:lang w:val="en-IN"/>
              </w:rPr>
            </w:pPr>
            <w:r w:rsidRPr="00153492">
              <w:rPr>
                <w:sz w:val="20"/>
                <w:szCs w:val="20"/>
                <w:lang w:val="en-IN"/>
              </w:rPr>
              <w:t>25</w:t>
            </w:r>
          </w:p>
        </w:tc>
        <w:tc>
          <w:tcPr>
            <w:tcW w:w="2612" w:type="dxa"/>
            <w:tcBorders>
              <w:top w:val="nil"/>
              <w:left w:val="nil"/>
              <w:bottom w:val="single" w:sz="4" w:space="0" w:color="auto"/>
              <w:right w:val="single" w:sz="4" w:space="0" w:color="auto"/>
            </w:tcBorders>
            <w:shd w:val="clear" w:color="auto" w:fill="auto"/>
            <w:vAlign w:val="center"/>
            <w:hideMark/>
          </w:tcPr>
          <w:p w14:paraId="024D05EB" w14:textId="77777777" w:rsidR="00153492" w:rsidRPr="00153492" w:rsidRDefault="00153492" w:rsidP="00153492">
            <w:pPr>
              <w:jc w:val="center"/>
              <w:rPr>
                <w:sz w:val="20"/>
                <w:szCs w:val="20"/>
                <w:lang w:val="en-IN"/>
              </w:rPr>
            </w:pPr>
            <w:r w:rsidRPr="00153492">
              <w:rPr>
                <w:sz w:val="20"/>
                <w:szCs w:val="20"/>
                <w:lang w:val="en-IN"/>
              </w:rPr>
              <w:t>138.652</w:t>
            </w:r>
          </w:p>
        </w:tc>
        <w:tc>
          <w:tcPr>
            <w:tcW w:w="2551" w:type="dxa"/>
            <w:tcBorders>
              <w:top w:val="nil"/>
              <w:left w:val="nil"/>
              <w:bottom w:val="single" w:sz="4" w:space="0" w:color="auto"/>
              <w:right w:val="single" w:sz="4" w:space="0" w:color="auto"/>
            </w:tcBorders>
            <w:shd w:val="clear" w:color="auto" w:fill="auto"/>
            <w:vAlign w:val="center"/>
            <w:hideMark/>
          </w:tcPr>
          <w:p w14:paraId="5FE8C24A" w14:textId="77777777" w:rsidR="00153492" w:rsidRPr="00153492" w:rsidRDefault="00153492" w:rsidP="00153492">
            <w:pPr>
              <w:jc w:val="center"/>
              <w:rPr>
                <w:sz w:val="20"/>
                <w:szCs w:val="20"/>
                <w:lang w:val="en-IN"/>
              </w:rPr>
            </w:pPr>
            <w:r w:rsidRPr="00153492">
              <w:rPr>
                <w:sz w:val="20"/>
                <w:szCs w:val="20"/>
                <w:lang w:val="en-IN"/>
              </w:rPr>
              <w:t>22.0672</w:t>
            </w:r>
          </w:p>
        </w:tc>
        <w:tc>
          <w:tcPr>
            <w:tcW w:w="2977" w:type="dxa"/>
            <w:tcBorders>
              <w:top w:val="nil"/>
              <w:left w:val="nil"/>
              <w:bottom w:val="single" w:sz="4" w:space="0" w:color="auto"/>
              <w:right w:val="single" w:sz="4" w:space="0" w:color="auto"/>
            </w:tcBorders>
            <w:shd w:val="clear" w:color="auto" w:fill="auto"/>
            <w:vAlign w:val="center"/>
            <w:hideMark/>
          </w:tcPr>
          <w:p w14:paraId="7F727A61" w14:textId="77777777" w:rsidR="00153492" w:rsidRPr="00153492" w:rsidRDefault="00153492" w:rsidP="00153492">
            <w:pPr>
              <w:jc w:val="center"/>
              <w:rPr>
                <w:sz w:val="20"/>
                <w:szCs w:val="20"/>
                <w:lang w:val="en-IN"/>
              </w:rPr>
            </w:pPr>
            <w:r w:rsidRPr="00153492">
              <w:rPr>
                <w:sz w:val="20"/>
                <w:szCs w:val="20"/>
                <w:lang w:val="en-IN"/>
              </w:rPr>
              <w:t>0.04532</w:t>
            </w:r>
          </w:p>
        </w:tc>
      </w:tr>
    </w:tbl>
    <w:p w14:paraId="276AD8BA" w14:textId="77777777" w:rsidR="00153492" w:rsidRPr="00153492" w:rsidRDefault="00153492" w:rsidP="00153492">
      <w:pPr>
        <w:jc w:val="both"/>
        <w:rPr>
          <w:sz w:val="20"/>
          <w:szCs w:val="20"/>
          <w:lang w:val="en-IN"/>
        </w:rPr>
      </w:pPr>
    </w:p>
    <w:p w14:paraId="79996553" w14:textId="77777777" w:rsidR="000D0C92" w:rsidRDefault="000D0C92" w:rsidP="00153492">
      <w:pPr>
        <w:jc w:val="center"/>
        <w:rPr>
          <w:bCs/>
          <w:sz w:val="20"/>
          <w:szCs w:val="20"/>
        </w:rPr>
      </w:pPr>
      <w:bookmarkStart w:id="25" w:name="_Toc110860740"/>
    </w:p>
    <w:p w14:paraId="2CC68565" w14:textId="77777777" w:rsidR="000D0C92" w:rsidRDefault="000D0C92" w:rsidP="000D0C92">
      <w:pPr>
        <w:rPr>
          <w:bCs/>
          <w:sz w:val="20"/>
          <w:szCs w:val="20"/>
        </w:rPr>
      </w:pPr>
    </w:p>
    <w:p w14:paraId="7217CEBB" w14:textId="77777777" w:rsidR="008646DC" w:rsidRDefault="008646DC" w:rsidP="000D0C92">
      <w:pPr>
        <w:rPr>
          <w:bCs/>
          <w:sz w:val="20"/>
          <w:szCs w:val="20"/>
        </w:rPr>
      </w:pPr>
    </w:p>
    <w:p w14:paraId="49090FC4" w14:textId="6B8A1EA5" w:rsidR="00153492" w:rsidRPr="00153492" w:rsidRDefault="00153492" w:rsidP="00153492">
      <w:pPr>
        <w:jc w:val="center"/>
        <w:rPr>
          <w:bCs/>
          <w:sz w:val="20"/>
          <w:szCs w:val="20"/>
        </w:rPr>
      </w:pPr>
      <w:r w:rsidRPr="00153492">
        <w:rPr>
          <w:bCs/>
          <w:sz w:val="20"/>
          <w:szCs w:val="20"/>
        </w:rPr>
        <w:lastRenderedPageBreak/>
        <w:t>Table 6. Modal Participation</w:t>
      </w:r>
      <w:bookmarkEnd w:id="25"/>
    </w:p>
    <w:tbl>
      <w:tblPr>
        <w:tblW w:w="10313" w:type="dxa"/>
        <w:jc w:val="center"/>
        <w:tblLook w:val="04A0" w:firstRow="1" w:lastRow="0" w:firstColumn="1" w:lastColumn="0" w:noHBand="0" w:noVBand="1"/>
      </w:tblPr>
      <w:tblGrid>
        <w:gridCol w:w="972"/>
        <w:gridCol w:w="802"/>
        <w:gridCol w:w="708"/>
        <w:gridCol w:w="873"/>
        <w:gridCol w:w="650"/>
        <w:gridCol w:w="494"/>
        <w:gridCol w:w="650"/>
        <w:gridCol w:w="566"/>
        <w:gridCol w:w="650"/>
        <w:gridCol w:w="587"/>
        <w:gridCol w:w="1342"/>
        <w:gridCol w:w="778"/>
        <w:gridCol w:w="1241"/>
      </w:tblGrid>
      <w:tr w:rsidR="00153492" w:rsidRPr="00153492" w14:paraId="785E2468" w14:textId="77777777" w:rsidTr="008646DC">
        <w:trPr>
          <w:trHeight w:val="209"/>
          <w:jc w:val="center"/>
        </w:trPr>
        <w:tc>
          <w:tcPr>
            <w:tcW w:w="10313" w:type="dxa"/>
            <w:gridSpan w:val="1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AEB4E1" w14:textId="77777777" w:rsidR="00153492" w:rsidRPr="00153492" w:rsidRDefault="00153492" w:rsidP="005C2E51">
            <w:pPr>
              <w:jc w:val="center"/>
              <w:rPr>
                <w:sz w:val="20"/>
                <w:szCs w:val="20"/>
                <w:lang w:val="en-IN"/>
              </w:rPr>
            </w:pPr>
            <w:r w:rsidRPr="00153492">
              <w:rPr>
                <w:sz w:val="20"/>
                <w:szCs w:val="20"/>
                <w:lang w:val="en-IN"/>
              </w:rPr>
              <w:t>MODAL PARTICIPATION MASSES PRINTOUT</w:t>
            </w:r>
          </w:p>
        </w:tc>
      </w:tr>
      <w:tr w:rsidR="00F82FD1" w:rsidRPr="00153492" w14:paraId="4B79D75D" w14:textId="77777777" w:rsidTr="008646DC">
        <w:trPr>
          <w:trHeight w:val="209"/>
          <w:jc w:val="center"/>
        </w:trPr>
        <w:tc>
          <w:tcPr>
            <w:tcW w:w="972" w:type="dxa"/>
            <w:vMerge w:val="restart"/>
            <w:tcBorders>
              <w:top w:val="nil"/>
              <w:left w:val="single" w:sz="4" w:space="0" w:color="auto"/>
              <w:right w:val="single" w:sz="4" w:space="0" w:color="auto"/>
            </w:tcBorders>
            <w:shd w:val="clear" w:color="auto" w:fill="auto"/>
            <w:noWrap/>
            <w:vAlign w:val="bottom"/>
            <w:hideMark/>
          </w:tcPr>
          <w:p w14:paraId="4EA78F9C" w14:textId="36A7572C" w:rsidR="00153492" w:rsidRPr="00153492" w:rsidRDefault="00153492" w:rsidP="005C2E51">
            <w:pPr>
              <w:jc w:val="center"/>
              <w:rPr>
                <w:sz w:val="20"/>
                <w:szCs w:val="20"/>
                <w:lang w:val="en-IN"/>
              </w:rPr>
            </w:pPr>
            <w:r w:rsidRPr="00153492">
              <w:rPr>
                <w:sz w:val="20"/>
                <w:szCs w:val="20"/>
                <w:lang w:val="en-IN"/>
              </w:rPr>
              <w:t>Mode</w:t>
            </w:r>
          </w:p>
          <w:p w14:paraId="0D3D27D2" w14:textId="77777777" w:rsidR="00153492" w:rsidRPr="00153492" w:rsidRDefault="00153492" w:rsidP="005C2E51">
            <w:pPr>
              <w:jc w:val="center"/>
              <w:rPr>
                <w:sz w:val="20"/>
                <w:szCs w:val="20"/>
                <w:lang w:val="en-IN"/>
              </w:rPr>
            </w:pPr>
            <w:r w:rsidRPr="00153492">
              <w:rPr>
                <w:sz w:val="20"/>
                <w:szCs w:val="20"/>
                <w:lang w:val="en-IN"/>
              </w:rPr>
              <w:t>No.</w:t>
            </w:r>
          </w:p>
        </w:tc>
        <w:tc>
          <w:tcPr>
            <w:tcW w:w="15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2D5616" w14:textId="77777777" w:rsidR="00153492" w:rsidRPr="00153492" w:rsidRDefault="00153492" w:rsidP="005C2E51">
            <w:pPr>
              <w:jc w:val="center"/>
              <w:rPr>
                <w:sz w:val="20"/>
                <w:szCs w:val="20"/>
                <w:lang w:val="en-IN"/>
              </w:rPr>
            </w:pPr>
            <w:r w:rsidRPr="00153492">
              <w:rPr>
                <w:sz w:val="20"/>
                <w:szCs w:val="20"/>
                <w:lang w:val="en-IN"/>
              </w:rPr>
              <w:t>TRAN-X</w:t>
            </w:r>
          </w:p>
        </w:tc>
        <w:tc>
          <w:tcPr>
            <w:tcW w:w="15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4C900A" w14:textId="77777777" w:rsidR="00153492" w:rsidRPr="00153492" w:rsidRDefault="00153492" w:rsidP="005C2E51">
            <w:pPr>
              <w:jc w:val="center"/>
              <w:rPr>
                <w:sz w:val="20"/>
                <w:szCs w:val="20"/>
                <w:lang w:val="en-IN"/>
              </w:rPr>
            </w:pPr>
            <w:r w:rsidRPr="00153492">
              <w:rPr>
                <w:sz w:val="20"/>
                <w:szCs w:val="20"/>
                <w:lang w:val="en-IN"/>
              </w:rPr>
              <w:t>TRAN-Y</w:t>
            </w:r>
          </w:p>
        </w:tc>
        <w:tc>
          <w:tcPr>
            <w:tcW w:w="11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3EA7D4" w14:textId="77777777" w:rsidR="00153492" w:rsidRPr="00153492" w:rsidRDefault="00153492" w:rsidP="005C2E51">
            <w:pPr>
              <w:jc w:val="center"/>
              <w:rPr>
                <w:sz w:val="20"/>
                <w:szCs w:val="20"/>
                <w:lang w:val="en-IN"/>
              </w:rPr>
            </w:pPr>
            <w:r w:rsidRPr="00153492">
              <w:rPr>
                <w:sz w:val="20"/>
                <w:szCs w:val="20"/>
                <w:lang w:val="en-IN"/>
              </w:rPr>
              <w:t>TRAN-Z</w:t>
            </w:r>
          </w:p>
        </w:tc>
        <w:tc>
          <w:tcPr>
            <w:tcW w:w="12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B91B79" w14:textId="77777777" w:rsidR="00153492" w:rsidRPr="00153492" w:rsidRDefault="00153492" w:rsidP="005C2E51">
            <w:pPr>
              <w:jc w:val="center"/>
              <w:rPr>
                <w:sz w:val="20"/>
                <w:szCs w:val="20"/>
                <w:lang w:val="en-IN"/>
              </w:rPr>
            </w:pPr>
            <w:r w:rsidRPr="00153492">
              <w:rPr>
                <w:sz w:val="20"/>
                <w:szCs w:val="20"/>
                <w:lang w:val="en-IN"/>
              </w:rPr>
              <w:t>ROTN-X</w:t>
            </w:r>
          </w:p>
        </w:tc>
        <w:tc>
          <w:tcPr>
            <w:tcW w:w="192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5FD849" w14:textId="77777777" w:rsidR="00153492" w:rsidRPr="00153492" w:rsidRDefault="00153492" w:rsidP="005C2E51">
            <w:pPr>
              <w:jc w:val="center"/>
              <w:rPr>
                <w:sz w:val="20"/>
                <w:szCs w:val="20"/>
                <w:lang w:val="en-IN"/>
              </w:rPr>
            </w:pPr>
            <w:r w:rsidRPr="00153492">
              <w:rPr>
                <w:sz w:val="20"/>
                <w:szCs w:val="20"/>
                <w:lang w:val="en-IN"/>
              </w:rPr>
              <w:t>ROTN-Y</w:t>
            </w:r>
          </w:p>
        </w:tc>
        <w:tc>
          <w:tcPr>
            <w:tcW w:w="20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F92E81" w14:textId="77777777" w:rsidR="00153492" w:rsidRPr="00153492" w:rsidRDefault="00153492" w:rsidP="005C2E51">
            <w:pPr>
              <w:jc w:val="center"/>
              <w:rPr>
                <w:sz w:val="20"/>
                <w:szCs w:val="20"/>
                <w:lang w:val="en-IN"/>
              </w:rPr>
            </w:pPr>
            <w:r w:rsidRPr="00153492">
              <w:rPr>
                <w:sz w:val="20"/>
                <w:szCs w:val="20"/>
                <w:lang w:val="en-IN"/>
              </w:rPr>
              <w:t>ROTN-Z</w:t>
            </w:r>
          </w:p>
        </w:tc>
      </w:tr>
      <w:tr w:rsidR="00F82FD1" w:rsidRPr="00153492" w14:paraId="1CA7B19E" w14:textId="77777777" w:rsidTr="008646DC">
        <w:trPr>
          <w:trHeight w:val="176"/>
          <w:jc w:val="center"/>
        </w:trPr>
        <w:tc>
          <w:tcPr>
            <w:tcW w:w="972" w:type="dxa"/>
            <w:vMerge/>
            <w:tcBorders>
              <w:left w:val="single" w:sz="4" w:space="0" w:color="auto"/>
              <w:right w:val="single" w:sz="4" w:space="0" w:color="auto"/>
            </w:tcBorders>
            <w:shd w:val="clear" w:color="auto" w:fill="auto"/>
            <w:noWrap/>
            <w:vAlign w:val="bottom"/>
            <w:hideMark/>
          </w:tcPr>
          <w:p w14:paraId="1C47F616" w14:textId="77777777" w:rsidR="00153492" w:rsidRPr="00153492" w:rsidRDefault="00153492" w:rsidP="005C2E51">
            <w:pPr>
              <w:jc w:val="center"/>
              <w:rPr>
                <w:sz w:val="20"/>
                <w:szCs w:val="20"/>
                <w:lang w:val="en-IN"/>
              </w:rPr>
            </w:pPr>
          </w:p>
        </w:tc>
        <w:tc>
          <w:tcPr>
            <w:tcW w:w="15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B861AB" w14:textId="77777777" w:rsidR="00153492" w:rsidRPr="00153492" w:rsidRDefault="00153492" w:rsidP="005C2E51">
            <w:pPr>
              <w:jc w:val="center"/>
              <w:rPr>
                <w:sz w:val="20"/>
                <w:szCs w:val="20"/>
                <w:lang w:val="en-IN"/>
              </w:rPr>
            </w:pPr>
            <w:r w:rsidRPr="00153492">
              <w:rPr>
                <w:sz w:val="20"/>
                <w:szCs w:val="20"/>
                <w:lang w:val="en-IN"/>
              </w:rPr>
              <w:t>MASS</w:t>
            </w:r>
          </w:p>
        </w:tc>
        <w:tc>
          <w:tcPr>
            <w:tcW w:w="15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878F06" w14:textId="77777777" w:rsidR="00153492" w:rsidRPr="00153492" w:rsidRDefault="00153492" w:rsidP="005C2E51">
            <w:pPr>
              <w:jc w:val="center"/>
              <w:rPr>
                <w:sz w:val="20"/>
                <w:szCs w:val="20"/>
                <w:lang w:val="en-IN"/>
              </w:rPr>
            </w:pPr>
            <w:r w:rsidRPr="00153492">
              <w:rPr>
                <w:sz w:val="20"/>
                <w:szCs w:val="20"/>
                <w:lang w:val="en-IN"/>
              </w:rPr>
              <w:t>MASS</w:t>
            </w:r>
          </w:p>
        </w:tc>
        <w:tc>
          <w:tcPr>
            <w:tcW w:w="11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86B1F7" w14:textId="77777777" w:rsidR="00153492" w:rsidRPr="00153492" w:rsidRDefault="00153492" w:rsidP="005C2E51">
            <w:pPr>
              <w:jc w:val="center"/>
              <w:rPr>
                <w:sz w:val="20"/>
                <w:szCs w:val="20"/>
                <w:lang w:val="en-IN"/>
              </w:rPr>
            </w:pPr>
            <w:r w:rsidRPr="00153492">
              <w:rPr>
                <w:sz w:val="20"/>
                <w:szCs w:val="20"/>
                <w:lang w:val="en-IN"/>
              </w:rPr>
              <w:t>MASS</w:t>
            </w:r>
          </w:p>
        </w:tc>
        <w:tc>
          <w:tcPr>
            <w:tcW w:w="12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665A4D" w14:textId="77777777" w:rsidR="00153492" w:rsidRPr="00153492" w:rsidRDefault="00153492" w:rsidP="005C2E51">
            <w:pPr>
              <w:jc w:val="center"/>
              <w:rPr>
                <w:sz w:val="20"/>
                <w:szCs w:val="20"/>
                <w:lang w:val="en-IN"/>
              </w:rPr>
            </w:pPr>
            <w:r w:rsidRPr="00153492">
              <w:rPr>
                <w:sz w:val="20"/>
                <w:szCs w:val="20"/>
                <w:lang w:val="en-IN"/>
              </w:rPr>
              <w:t>MASS</w:t>
            </w:r>
          </w:p>
        </w:tc>
        <w:tc>
          <w:tcPr>
            <w:tcW w:w="192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A30255" w14:textId="77777777" w:rsidR="00153492" w:rsidRPr="00153492" w:rsidRDefault="00153492" w:rsidP="005C2E51">
            <w:pPr>
              <w:jc w:val="center"/>
              <w:rPr>
                <w:sz w:val="20"/>
                <w:szCs w:val="20"/>
                <w:lang w:val="en-IN"/>
              </w:rPr>
            </w:pPr>
            <w:r w:rsidRPr="00153492">
              <w:rPr>
                <w:sz w:val="20"/>
                <w:szCs w:val="20"/>
                <w:lang w:val="en-IN"/>
              </w:rPr>
              <w:t>MASS</w:t>
            </w:r>
          </w:p>
        </w:tc>
        <w:tc>
          <w:tcPr>
            <w:tcW w:w="20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9D3FDC" w14:textId="77777777" w:rsidR="00153492" w:rsidRPr="00153492" w:rsidRDefault="00153492" w:rsidP="005C2E51">
            <w:pPr>
              <w:jc w:val="center"/>
              <w:rPr>
                <w:sz w:val="20"/>
                <w:szCs w:val="20"/>
                <w:lang w:val="en-IN"/>
              </w:rPr>
            </w:pPr>
            <w:r w:rsidRPr="00153492">
              <w:rPr>
                <w:sz w:val="20"/>
                <w:szCs w:val="20"/>
                <w:lang w:val="en-IN"/>
              </w:rPr>
              <w:t>MASS</w:t>
            </w:r>
          </w:p>
        </w:tc>
      </w:tr>
      <w:tr w:rsidR="00F82FD1" w:rsidRPr="00153492" w14:paraId="5164D566" w14:textId="77777777" w:rsidTr="008646DC">
        <w:trPr>
          <w:trHeight w:val="209"/>
          <w:jc w:val="center"/>
        </w:trPr>
        <w:tc>
          <w:tcPr>
            <w:tcW w:w="972" w:type="dxa"/>
            <w:vMerge/>
            <w:tcBorders>
              <w:left w:val="single" w:sz="4" w:space="0" w:color="auto"/>
              <w:bottom w:val="single" w:sz="4" w:space="0" w:color="auto"/>
              <w:right w:val="single" w:sz="4" w:space="0" w:color="auto"/>
            </w:tcBorders>
            <w:shd w:val="clear" w:color="auto" w:fill="auto"/>
            <w:noWrap/>
            <w:vAlign w:val="bottom"/>
            <w:hideMark/>
          </w:tcPr>
          <w:p w14:paraId="6855B3F1" w14:textId="77777777" w:rsidR="00153492" w:rsidRPr="00153492" w:rsidRDefault="00153492" w:rsidP="005C2E51">
            <w:pPr>
              <w:jc w:val="center"/>
              <w:rPr>
                <w:sz w:val="20"/>
                <w:szCs w:val="20"/>
                <w:lang w:val="en-IN"/>
              </w:rPr>
            </w:pPr>
          </w:p>
        </w:tc>
        <w:tc>
          <w:tcPr>
            <w:tcW w:w="802" w:type="dxa"/>
            <w:tcBorders>
              <w:top w:val="nil"/>
              <w:left w:val="nil"/>
              <w:bottom w:val="single" w:sz="4" w:space="0" w:color="auto"/>
              <w:right w:val="single" w:sz="4" w:space="0" w:color="auto"/>
            </w:tcBorders>
            <w:shd w:val="clear" w:color="auto" w:fill="auto"/>
            <w:vAlign w:val="center"/>
            <w:hideMark/>
          </w:tcPr>
          <w:p w14:paraId="3AE51192" w14:textId="77777777" w:rsidR="00153492" w:rsidRPr="00153492" w:rsidRDefault="00153492" w:rsidP="005C2E51">
            <w:pPr>
              <w:jc w:val="center"/>
              <w:rPr>
                <w:sz w:val="20"/>
                <w:szCs w:val="20"/>
                <w:lang w:val="en-IN"/>
              </w:rPr>
            </w:pPr>
            <w:r w:rsidRPr="00153492">
              <w:rPr>
                <w:sz w:val="20"/>
                <w:szCs w:val="20"/>
                <w:lang w:val="en-IN"/>
              </w:rPr>
              <w:t>%</w:t>
            </w:r>
          </w:p>
        </w:tc>
        <w:tc>
          <w:tcPr>
            <w:tcW w:w="708" w:type="dxa"/>
            <w:tcBorders>
              <w:top w:val="nil"/>
              <w:left w:val="nil"/>
              <w:bottom w:val="single" w:sz="4" w:space="0" w:color="auto"/>
              <w:right w:val="single" w:sz="4" w:space="0" w:color="auto"/>
            </w:tcBorders>
            <w:shd w:val="clear" w:color="auto" w:fill="auto"/>
            <w:vAlign w:val="center"/>
            <w:hideMark/>
          </w:tcPr>
          <w:p w14:paraId="00DFF2E6" w14:textId="77777777" w:rsidR="00153492" w:rsidRPr="00153492" w:rsidRDefault="00153492" w:rsidP="005C2E51">
            <w:pPr>
              <w:jc w:val="center"/>
              <w:rPr>
                <w:sz w:val="20"/>
                <w:szCs w:val="20"/>
                <w:lang w:val="en-IN"/>
              </w:rPr>
            </w:pPr>
            <w:r w:rsidRPr="00153492">
              <w:rPr>
                <w:sz w:val="20"/>
                <w:szCs w:val="20"/>
                <w:lang w:val="en-IN"/>
              </w:rPr>
              <w:t>SUM</w:t>
            </w:r>
          </w:p>
        </w:tc>
        <w:tc>
          <w:tcPr>
            <w:tcW w:w="873" w:type="dxa"/>
            <w:tcBorders>
              <w:top w:val="nil"/>
              <w:left w:val="nil"/>
              <w:bottom w:val="single" w:sz="4" w:space="0" w:color="auto"/>
              <w:right w:val="single" w:sz="4" w:space="0" w:color="auto"/>
            </w:tcBorders>
            <w:shd w:val="clear" w:color="auto" w:fill="auto"/>
            <w:vAlign w:val="center"/>
            <w:hideMark/>
          </w:tcPr>
          <w:p w14:paraId="2A760167" w14:textId="77777777" w:rsidR="00153492" w:rsidRPr="00153492" w:rsidRDefault="00153492" w:rsidP="005C2E51">
            <w:pPr>
              <w:jc w:val="center"/>
              <w:rPr>
                <w:sz w:val="20"/>
                <w:szCs w:val="20"/>
                <w:lang w:val="en-IN"/>
              </w:rPr>
            </w:pPr>
            <w:r w:rsidRPr="00153492">
              <w:rPr>
                <w:sz w:val="20"/>
                <w:szCs w:val="20"/>
                <w:lang w:val="en-IN"/>
              </w:rPr>
              <w:t>%</w:t>
            </w:r>
          </w:p>
        </w:tc>
        <w:tc>
          <w:tcPr>
            <w:tcW w:w="650" w:type="dxa"/>
            <w:tcBorders>
              <w:top w:val="nil"/>
              <w:left w:val="nil"/>
              <w:bottom w:val="single" w:sz="4" w:space="0" w:color="auto"/>
              <w:right w:val="single" w:sz="4" w:space="0" w:color="auto"/>
            </w:tcBorders>
            <w:shd w:val="clear" w:color="auto" w:fill="auto"/>
            <w:vAlign w:val="center"/>
            <w:hideMark/>
          </w:tcPr>
          <w:p w14:paraId="0C208777" w14:textId="77777777" w:rsidR="00153492" w:rsidRPr="00153492" w:rsidRDefault="00153492" w:rsidP="005C2E51">
            <w:pPr>
              <w:jc w:val="center"/>
              <w:rPr>
                <w:sz w:val="20"/>
                <w:szCs w:val="20"/>
                <w:lang w:val="en-IN"/>
              </w:rPr>
            </w:pPr>
            <w:r w:rsidRPr="00153492">
              <w:rPr>
                <w:sz w:val="20"/>
                <w:szCs w:val="20"/>
                <w:lang w:val="en-IN"/>
              </w:rPr>
              <w:t>SUM</w:t>
            </w:r>
          </w:p>
        </w:tc>
        <w:tc>
          <w:tcPr>
            <w:tcW w:w="494" w:type="dxa"/>
            <w:tcBorders>
              <w:top w:val="nil"/>
              <w:left w:val="nil"/>
              <w:bottom w:val="single" w:sz="4" w:space="0" w:color="auto"/>
              <w:right w:val="single" w:sz="4" w:space="0" w:color="auto"/>
            </w:tcBorders>
            <w:shd w:val="clear" w:color="auto" w:fill="auto"/>
            <w:vAlign w:val="center"/>
            <w:hideMark/>
          </w:tcPr>
          <w:p w14:paraId="56F9A44D" w14:textId="77777777" w:rsidR="00153492" w:rsidRPr="00153492" w:rsidRDefault="00153492" w:rsidP="005C2E51">
            <w:pPr>
              <w:jc w:val="center"/>
              <w:rPr>
                <w:sz w:val="20"/>
                <w:szCs w:val="20"/>
                <w:lang w:val="en-IN"/>
              </w:rPr>
            </w:pPr>
            <w:r w:rsidRPr="00153492">
              <w:rPr>
                <w:sz w:val="20"/>
                <w:szCs w:val="20"/>
                <w:lang w:val="en-IN"/>
              </w:rPr>
              <w:t>%</w:t>
            </w:r>
          </w:p>
        </w:tc>
        <w:tc>
          <w:tcPr>
            <w:tcW w:w="650" w:type="dxa"/>
            <w:tcBorders>
              <w:top w:val="nil"/>
              <w:left w:val="nil"/>
              <w:bottom w:val="single" w:sz="4" w:space="0" w:color="auto"/>
              <w:right w:val="single" w:sz="4" w:space="0" w:color="auto"/>
            </w:tcBorders>
            <w:shd w:val="clear" w:color="auto" w:fill="auto"/>
            <w:vAlign w:val="center"/>
            <w:hideMark/>
          </w:tcPr>
          <w:p w14:paraId="42210BC8" w14:textId="77777777" w:rsidR="00153492" w:rsidRPr="00153492" w:rsidRDefault="00153492" w:rsidP="005C2E51">
            <w:pPr>
              <w:jc w:val="center"/>
              <w:rPr>
                <w:sz w:val="20"/>
                <w:szCs w:val="20"/>
                <w:lang w:val="en-IN"/>
              </w:rPr>
            </w:pPr>
            <w:r w:rsidRPr="00153492">
              <w:rPr>
                <w:sz w:val="20"/>
                <w:szCs w:val="20"/>
                <w:lang w:val="en-IN"/>
              </w:rPr>
              <w:t>SUM</w:t>
            </w:r>
          </w:p>
        </w:tc>
        <w:tc>
          <w:tcPr>
            <w:tcW w:w="566" w:type="dxa"/>
            <w:tcBorders>
              <w:top w:val="nil"/>
              <w:left w:val="nil"/>
              <w:bottom w:val="single" w:sz="4" w:space="0" w:color="auto"/>
              <w:right w:val="single" w:sz="4" w:space="0" w:color="auto"/>
            </w:tcBorders>
            <w:shd w:val="clear" w:color="auto" w:fill="auto"/>
            <w:vAlign w:val="center"/>
            <w:hideMark/>
          </w:tcPr>
          <w:p w14:paraId="08CDC5BC" w14:textId="77777777" w:rsidR="00153492" w:rsidRPr="00153492" w:rsidRDefault="00153492" w:rsidP="005C2E51">
            <w:pPr>
              <w:jc w:val="center"/>
              <w:rPr>
                <w:sz w:val="20"/>
                <w:szCs w:val="20"/>
                <w:lang w:val="en-IN"/>
              </w:rPr>
            </w:pPr>
            <w:r w:rsidRPr="00153492">
              <w:rPr>
                <w:sz w:val="20"/>
                <w:szCs w:val="20"/>
                <w:lang w:val="en-IN"/>
              </w:rPr>
              <w:t>%</w:t>
            </w:r>
          </w:p>
        </w:tc>
        <w:tc>
          <w:tcPr>
            <w:tcW w:w="650" w:type="dxa"/>
            <w:tcBorders>
              <w:top w:val="nil"/>
              <w:left w:val="nil"/>
              <w:bottom w:val="single" w:sz="4" w:space="0" w:color="auto"/>
              <w:right w:val="single" w:sz="4" w:space="0" w:color="auto"/>
            </w:tcBorders>
            <w:shd w:val="clear" w:color="auto" w:fill="auto"/>
            <w:vAlign w:val="center"/>
            <w:hideMark/>
          </w:tcPr>
          <w:p w14:paraId="59277B1D" w14:textId="77777777" w:rsidR="00153492" w:rsidRPr="00153492" w:rsidRDefault="00153492" w:rsidP="005C2E51">
            <w:pPr>
              <w:jc w:val="center"/>
              <w:rPr>
                <w:sz w:val="20"/>
                <w:szCs w:val="20"/>
                <w:lang w:val="en-IN"/>
              </w:rPr>
            </w:pPr>
            <w:r w:rsidRPr="00153492">
              <w:rPr>
                <w:sz w:val="20"/>
                <w:szCs w:val="20"/>
                <w:lang w:val="en-IN"/>
              </w:rPr>
              <w:t>SUM</w:t>
            </w:r>
          </w:p>
        </w:tc>
        <w:tc>
          <w:tcPr>
            <w:tcW w:w="587" w:type="dxa"/>
            <w:tcBorders>
              <w:top w:val="nil"/>
              <w:left w:val="nil"/>
              <w:bottom w:val="single" w:sz="4" w:space="0" w:color="auto"/>
              <w:right w:val="single" w:sz="4" w:space="0" w:color="auto"/>
            </w:tcBorders>
            <w:shd w:val="clear" w:color="auto" w:fill="auto"/>
            <w:vAlign w:val="center"/>
            <w:hideMark/>
          </w:tcPr>
          <w:p w14:paraId="5AAADBC1" w14:textId="77777777" w:rsidR="00153492" w:rsidRPr="00153492" w:rsidRDefault="00153492" w:rsidP="005C2E51">
            <w:pPr>
              <w:jc w:val="center"/>
              <w:rPr>
                <w:sz w:val="20"/>
                <w:szCs w:val="20"/>
                <w:lang w:val="en-IN"/>
              </w:rPr>
            </w:pPr>
            <w:r w:rsidRPr="00153492">
              <w:rPr>
                <w:sz w:val="20"/>
                <w:szCs w:val="20"/>
                <w:lang w:val="en-IN"/>
              </w:rPr>
              <w:t>%</w:t>
            </w:r>
          </w:p>
        </w:tc>
        <w:tc>
          <w:tcPr>
            <w:tcW w:w="1342" w:type="dxa"/>
            <w:tcBorders>
              <w:top w:val="nil"/>
              <w:left w:val="nil"/>
              <w:bottom w:val="single" w:sz="4" w:space="0" w:color="auto"/>
              <w:right w:val="single" w:sz="4" w:space="0" w:color="auto"/>
            </w:tcBorders>
            <w:shd w:val="clear" w:color="auto" w:fill="auto"/>
            <w:vAlign w:val="center"/>
            <w:hideMark/>
          </w:tcPr>
          <w:p w14:paraId="67BD5B3F" w14:textId="77777777" w:rsidR="00153492" w:rsidRPr="00153492" w:rsidRDefault="00153492" w:rsidP="005C2E51">
            <w:pPr>
              <w:jc w:val="center"/>
              <w:rPr>
                <w:sz w:val="20"/>
                <w:szCs w:val="20"/>
                <w:lang w:val="en-IN"/>
              </w:rPr>
            </w:pPr>
            <w:r w:rsidRPr="00153492">
              <w:rPr>
                <w:sz w:val="20"/>
                <w:szCs w:val="20"/>
                <w:lang w:val="en-IN"/>
              </w:rPr>
              <w:t>SUM</w:t>
            </w:r>
          </w:p>
        </w:tc>
        <w:tc>
          <w:tcPr>
            <w:tcW w:w="778" w:type="dxa"/>
            <w:tcBorders>
              <w:top w:val="nil"/>
              <w:left w:val="nil"/>
              <w:bottom w:val="single" w:sz="4" w:space="0" w:color="auto"/>
              <w:right w:val="single" w:sz="4" w:space="0" w:color="auto"/>
            </w:tcBorders>
            <w:shd w:val="clear" w:color="auto" w:fill="auto"/>
            <w:vAlign w:val="center"/>
            <w:hideMark/>
          </w:tcPr>
          <w:p w14:paraId="66625B72" w14:textId="77777777" w:rsidR="00153492" w:rsidRPr="00153492" w:rsidRDefault="00153492" w:rsidP="005C2E51">
            <w:pPr>
              <w:jc w:val="center"/>
              <w:rPr>
                <w:sz w:val="20"/>
                <w:szCs w:val="20"/>
                <w:lang w:val="en-IN"/>
              </w:rPr>
            </w:pPr>
            <w:r w:rsidRPr="00153492">
              <w:rPr>
                <w:sz w:val="20"/>
                <w:szCs w:val="20"/>
                <w:lang w:val="en-IN"/>
              </w:rPr>
              <w:t>%</w:t>
            </w:r>
          </w:p>
        </w:tc>
        <w:tc>
          <w:tcPr>
            <w:tcW w:w="1241" w:type="dxa"/>
            <w:tcBorders>
              <w:top w:val="nil"/>
              <w:left w:val="nil"/>
              <w:bottom w:val="single" w:sz="4" w:space="0" w:color="auto"/>
              <w:right w:val="single" w:sz="4" w:space="0" w:color="auto"/>
            </w:tcBorders>
            <w:shd w:val="clear" w:color="auto" w:fill="auto"/>
            <w:vAlign w:val="center"/>
            <w:hideMark/>
          </w:tcPr>
          <w:p w14:paraId="665B2344" w14:textId="77777777" w:rsidR="00153492" w:rsidRPr="00153492" w:rsidRDefault="00153492" w:rsidP="005C2E51">
            <w:pPr>
              <w:jc w:val="center"/>
              <w:rPr>
                <w:sz w:val="20"/>
                <w:szCs w:val="20"/>
                <w:lang w:val="en-IN"/>
              </w:rPr>
            </w:pPr>
            <w:r w:rsidRPr="00153492">
              <w:rPr>
                <w:sz w:val="20"/>
                <w:szCs w:val="20"/>
                <w:lang w:val="en-IN"/>
              </w:rPr>
              <w:t>SUM</w:t>
            </w:r>
          </w:p>
        </w:tc>
      </w:tr>
      <w:tr w:rsidR="00F82FD1" w:rsidRPr="00153492" w14:paraId="12414C71"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245B80E6" w14:textId="77777777" w:rsidR="00153492" w:rsidRPr="00153492" w:rsidRDefault="00153492" w:rsidP="005C2E51">
            <w:pPr>
              <w:jc w:val="center"/>
              <w:rPr>
                <w:sz w:val="20"/>
                <w:szCs w:val="20"/>
                <w:lang w:val="en-IN"/>
              </w:rPr>
            </w:pPr>
            <w:r w:rsidRPr="00153492">
              <w:rPr>
                <w:sz w:val="20"/>
                <w:szCs w:val="20"/>
                <w:lang w:val="en-IN"/>
              </w:rPr>
              <w:t>1</w:t>
            </w:r>
          </w:p>
        </w:tc>
        <w:tc>
          <w:tcPr>
            <w:tcW w:w="802" w:type="dxa"/>
            <w:tcBorders>
              <w:top w:val="nil"/>
              <w:left w:val="nil"/>
              <w:bottom w:val="single" w:sz="4" w:space="0" w:color="auto"/>
              <w:right w:val="single" w:sz="4" w:space="0" w:color="auto"/>
            </w:tcBorders>
            <w:shd w:val="clear" w:color="auto" w:fill="auto"/>
            <w:noWrap/>
            <w:vAlign w:val="bottom"/>
            <w:hideMark/>
          </w:tcPr>
          <w:p w14:paraId="656CBF09"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17E9A10D" w14:textId="77777777" w:rsidR="00153492" w:rsidRPr="00153492" w:rsidRDefault="00153492" w:rsidP="005C2E51">
            <w:pPr>
              <w:jc w:val="center"/>
              <w:rPr>
                <w:sz w:val="20"/>
                <w:szCs w:val="20"/>
                <w:lang w:val="en-IN"/>
              </w:rPr>
            </w:pPr>
            <w:r w:rsidRPr="00153492">
              <w:rPr>
                <w:sz w:val="20"/>
                <w:szCs w:val="20"/>
                <w:lang w:val="en-IN"/>
              </w:rPr>
              <w:t>0.0</w:t>
            </w:r>
          </w:p>
        </w:tc>
        <w:tc>
          <w:tcPr>
            <w:tcW w:w="873" w:type="dxa"/>
            <w:tcBorders>
              <w:top w:val="nil"/>
              <w:left w:val="nil"/>
              <w:bottom w:val="single" w:sz="4" w:space="0" w:color="auto"/>
              <w:right w:val="single" w:sz="4" w:space="0" w:color="auto"/>
            </w:tcBorders>
            <w:shd w:val="clear" w:color="auto" w:fill="auto"/>
            <w:noWrap/>
            <w:vAlign w:val="bottom"/>
            <w:hideMark/>
          </w:tcPr>
          <w:p w14:paraId="78D42EF6" w14:textId="77777777" w:rsidR="00153492" w:rsidRPr="00153492" w:rsidRDefault="00153492" w:rsidP="005C2E51">
            <w:pPr>
              <w:jc w:val="center"/>
              <w:rPr>
                <w:sz w:val="20"/>
                <w:szCs w:val="20"/>
                <w:lang w:val="en-IN"/>
              </w:rPr>
            </w:pPr>
            <w:r w:rsidRPr="00153492">
              <w:rPr>
                <w:sz w:val="20"/>
                <w:szCs w:val="20"/>
                <w:lang w:val="en-IN"/>
              </w:rPr>
              <w:t>69.5</w:t>
            </w:r>
          </w:p>
        </w:tc>
        <w:tc>
          <w:tcPr>
            <w:tcW w:w="650" w:type="dxa"/>
            <w:tcBorders>
              <w:top w:val="nil"/>
              <w:left w:val="nil"/>
              <w:bottom w:val="single" w:sz="4" w:space="0" w:color="auto"/>
              <w:right w:val="single" w:sz="4" w:space="0" w:color="auto"/>
            </w:tcBorders>
            <w:shd w:val="clear" w:color="auto" w:fill="auto"/>
            <w:noWrap/>
            <w:vAlign w:val="bottom"/>
            <w:hideMark/>
          </w:tcPr>
          <w:p w14:paraId="7F1A78E4" w14:textId="77777777" w:rsidR="00153492" w:rsidRPr="00153492" w:rsidRDefault="00153492" w:rsidP="005C2E51">
            <w:pPr>
              <w:jc w:val="center"/>
              <w:rPr>
                <w:sz w:val="20"/>
                <w:szCs w:val="20"/>
                <w:lang w:val="en-IN"/>
              </w:rPr>
            </w:pPr>
            <w:r w:rsidRPr="00153492">
              <w:rPr>
                <w:sz w:val="20"/>
                <w:szCs w:val="20"/>
                <w:lang w:val="en-IN"/>
              </w:rPr>
              <w:t>69.5</w:t>
            </w:r>
          </w:p>
        </w:tc>
        <w:tc>
          <w:tcPr>
            <w:tcW w:w="494" w:type="dxa"/>
            <w:tcBorders>
              <w:top w:val="nil"/>
              <w:left w:val="nil"/>
              <w:bottom w:val="single" w:sz="4" w:space="0" w:color="auto"/>
              <w:right w:val="single" w:sz="4" w:space="0" w:color="auto"/>
            </w:tcBorders>
            <w:shd w:val="clear" w:color="auto" w:fill="auto"/>
            <w:noWrap/>
            <w:vAlign w:val="bottom"/>
            <w:hideMark/>
          </w:tcPr>
          <w:p w14:paraId="359CC7D4"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5AAAD360"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667BEF07"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3B8DC1A0" w14:textId="77777777" w:rsidR="00153492" w:rsidRPr="00153492" w:rsidRDefault="00153492" w:rsidP="005C2E51">
            <w:pPr>
              <w:jc w:val="center"/>
              <w:rPr>
                <w:sz w:val="20"/>
                <w:szCs w:val="20"/>
                <w:lang w:val="en-IN"/>
              </w:rPr>
            </w:pPr>
            <w:r w:rsidRPr="00153492">
              <w:rPr>
                <w:sz w:val="20"/>
                <w:szCs w:val="20"/>
                <w:lang w:val="en-IN"/>
              </w:rPr>
              <w:t>0.0</w:t>
            </w:r>
          </w:p>
        </w:tc>
        <w:tc>
          <w:tcPr>
            <w:tcW w:w="587" w:type="dxa"/>
            <w:tcBorders>
              <w:top w:val="nil"/>
              <w:left w:val="nil"/>
              <w:bottom w:val="single" w:sz="4" w:space="0" w:color="auto"/>
              <w:right w:val="single" w:sz="4" w:space="0" w:color="auto"/>
            </w:tcBorders>
            <w:shd w:val="clear" w:color="auto" w:fill="auto"/>
            <w:noWrap/>
            <w:vAlign w:val="bottom"/>
            <w:hideMark/>
          </w:tcPr>
          <w:p w14:paraId="4849E80C"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5657F4CB" w14:textId="77777777" w:rsidR="00153492" w:rsidRPr="00153492" w:rsidRDefault="00153492" w:rsidP="005C2E51">
            <w:pPr>
              <w:jc w:val="center"/>
              <w:rPr>
                <w:sz w:val="20"/>
                <w:szCs w:val="20"/>
                <w:lang w:val="en-IN"/>
              </w:rPr>
            </w:pPr>
            <w:r w:rsidRPr="00153492">
              <w:rPr>
                <w:sz w:val="20"/>
                <w:szCs w:val="20"/>
                <w:lang w:val="en-IN"/>
              </w:rPr>
              <w:t>0.0</w:t>
            </w:r>
          </w:p>
        </w:tc>
        <w:tc>
          <w:tcPr>
            <w:tcW w:w="778" w:type="dxa"/>
            <w:tcBorders>
              <w:top w:val="nil"/>
              <w:left w:val="nil"/>
              <w:bottom w:val="single" w:sz="4" w:space="0" w:color="auto"/>
              <w:right w:val="single" w:sz="4" w:space="0" w:color="auto"/>
            </w:tcBorders>
            <w:shd w:val="clear" w:color="auto" w:fill="auto"/>
            <w:noWrap/>
            <w:vAlign w:val="bottom"/>
            <w:hideMark/>
          </w:tcPr>
          <w:p w14:paraId="0756E0D3"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2AFBA04C" w14:textId="77777777" w:rsidR="00153492" w:rsidRPr="00153492" w:rsidRDefault="00153492" w:rsidP="005C2E51">
            <w:pPr>
              <w:jc w:val="center"/>
              <w:rPr>
                <w:sz w:val="20"/>
                <w:szCs w:val="20"/>
                <w:lang w:val="en-IN"/>
              </w:rPr>
            </w:pPr>
            <w:r w:rsidRPr="00153492">
              <w:rPr>
                <w:sz w:val="20"/>
                <w:szCs w:val="20"/>
                <w:lang w:val="en-IN"/>
              </w:rPr>
              <w:t>0.0</w:t>
            </w:r>
          </w:p>
        </w:tc>
      </w:tr>
      <w:tr w:rsidR="00F82FD1" w:rsidRPr="00153492" w14:paraId="2B12F6B6"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6E1E53CE" w14:textId="77777777" w:rsidR="00153492" w:rsidRPr="00153492" w:rsidRDefault="00153492" w:rsidP="005C2E51">
            <w:pPr>
              <w:jc w:val="center"/>
              <w:rPr>
                <w:sz w:val="20"/>
                <w:szCs w:val="20"/>
                <w:lang w:val="en-IN"/>
              </w:rPr>
            </w:pPr>
            <w:r w:rsidRPr="00153492">
              <w:rPr>
                <w:sz w:val="20"/>
                <w:szCs w:val="20"/>
                <w:lang w:val="en-IN"/>
              </w:rPr>
              <w:t>2</w:t>
            </w:r>
          </w:p>
        </w:tc>
        <w:tc>
          <w:tcPr>
            <w:tcW w:w="802" w:type="dxa"/>
            <w:tcBorders>
              <w:top w:val="nil"/>
              <w:left w:val="nil"/>
              <w:bottom w:val="single" w:sz="4" w:space="0" w:color="auto"/>
              <w:right w:val="single" w:sz="4" w:space="0" w:color="auto"/>
            </w:tcBorders>
            <w:shd w:val="clear" w:color="auto" w:fill="auto"/>
            <w:noWrap/>
            <w:vAlign w:val="bottom"/>
            <w:hideMark/>
          </w:tcPr>
          <w:p w14:paraId="1C81EDFD" w14:textId="77777777" w:rsidR="00153492" w:rsidRPr="00153492" w:rsidRDefault="00153492" w:rsidP="005C2E51">
            <w:pPr>
              <w:jc w:val="center"/>
              <w:rPr>
                <w:sz w:val="20"/>
                <w:szCs w:val="20"/>
                <w:lang w:val="en-IN"/>
              </w:rPr>
            </w:pPr>
            <w:r w:rsidRPr="00153492">
              <w:rPr>
                <w:sz w:val="20"/>
                <w:szCs w:val="20"/>
                <w:lang w:val="en-IN"/>
              </w:rPr>
              <w:t>56.3</w:t>
            </w:r>
          </w:p>
        </w:tc>
        <w:tc>
          <w:tcPr>
            <w:tcW w:w="708" w:type="dxa"/>
            <w:tcBorders>
              <w:top w:val="nil"/>
              <w:left w:val="nil"/>
              <w:bottom w:val="single" w:sz="4" w:space="0" w:color="auto"/>
              <w:right w:val="single" w:sz="4" w:space="0" w:color="auto"/>
            </w:tcBorders>
            <w:shd w:val="clear" w:color="auto" w:fill="auto"/>
            <w:noWrap/>
            <w:vAlign w:val="bottom"/>
            <w:hideMark/>
          </w:tcPr>
          <w:p w14:paraId="3F93C8F8" w14:textId="77777777" w:rsidR="00153492" w:rsidRPr="00153492" w:rsidRDefault="00153492" w:rsidP="005C2E51">
            <w:pPr>
              <w:jc w:val="center"/>
              <w:rPr>
                <w:sz w:val="20"/>
                <w:szCs w:val="20"/>
                <w:lang w:val="en-IN"/>
              </w:rPr>
            </w:pPr>
            <w:r w:rsidRPr="00153492">
              <w:rPr>
                <w:sz w:val="20"/>
                <w:szCs w:val="20"/>
                <w:lang w:val="en-IN"/>
              </w:rPr>
              <w:t>56.3</w:t>
            </w:r>
          </w:p>
        </w:tc>
        <w:tc>
          <w:tcPr>
            <w:tcW w:w="873" w:type="dxa"/>
            <w:tcBorders>
              <w:top w:val="nil"/>
              <w:left w:val="nil"/>
              <w:bottom w:val="single" w:sz="4" w:space="0" w:color="auto"/>
              <w:right w:val="single" w:sz="4" w:space="0" w:color="auto"/>
            </w:tcBorders>
            <w:shd w:val="clear" w:color="auto" w:fill="auto"/>
            <w:noWrap/>
            <w:vAlign w:val="bottom"/>
            <w:hideMark/>
          </w:tcPr>
          <w:p w14:paraId="2391A591"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25896C7E" w14:textId="77777777" w:rsidR="00153492" w:rsidRPr="00153492" w:rsidRDefault="00153492" w:rsidP="005C2E51">
            <w:pPr>
              <w:jc w:val="center"/>
              <w:rPr>
                <w:sz w:val="20"/>
                <w:szCs w:val="20"/>
                <w:lang w:val="en-IN"/>
              </w:rPr>
            </w:pPr>
            <w:r w:rsidRPr="00153492">
              <w:rPr>
                <w:sz w:val="20"/>
                <w:szCs w:val="20"/>
                <w:lang w:val="en-IN"/>
              </w:rPr>
              <w:t>69.5</w:t>
            </w:r>
          </w:p>
        </w:tc>
        <w:tc>
          <w:tcPr>
            <w:tcW w:w="494" w:type="dxa"/>
            <w:tcBorders>
              <w:top w:val="nil"/>
              <w:left w:val="nil"/>
              <w:bottom w:val="single" w:sz="4" w:space="0" w:color="auto"/>
              <w:right w:val="single" w:sz="4" w:space="0" w:color="auto"/>
            </w:tcBorders>
            <w:shd w:val="clear" w:color="auto" w:fill="auto"/>
            <w:noWrap/>
            <w:vAlign w:val="bottom"/>
            <w:hideMark/>
          </w:tcPr>
          <w:p w14:paraId="2413D5D2"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27FEAE09"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70675374"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46F96E38" w14:textId="77777777" w:rsidR="00153492" w:rsidRPr="00153492" w:rsidRDefault="00153492" w:rsidP="005C2E51">
            <w:pPr>
              <w:jc w:val="center"/>
              <w:rPr>
                <w:sz w:val="20"/>
                <w:szCs w:val="20"/>
                <w:lang w:val="en-IN"/>
              </w:rPr>
            </w:pPr>
            <w:r w:rsidRPr="00153492">
              <w:rPr>
                <w:sz w:val="20"/>
                <w:szCs w:val="20"/>
                <w:lang w:val="en-IN"/>
              </w:rPr>
              <w:t>0.0</w:t>
            </w:r>
          </w:p>
        </w:tc>
        <w:tc>
          <w:tcPr>
            <w:tcW w:w="587" w:type="dxa"/>
            <w:tcBorders>
              <w:top w:val="nil"/>
              <w:left w:val="nil"/>
              <w:bottom w:val="single" w:sz="4" w:space="0" w:color="auto"/>
              <w:right w:val="single" w:sz="4" w:space="0" w:color="auto"/>
            </w:tcBorders>
            <w:shd w:val="clear" w:color="auto" w:fill="auto"/>
            <w:noWrap/>
            <w:vAlign w:val="bottom"/>
            <w:hideMark/>
          </w:tcPr>
          <w:p w14:paraId="6A063587"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0B407E6C" w14:textId="77777777" w:rsidR="00153492" w:rsidRPr="00153492" w:rsidRDefault="00153492" w:rsidP="005C2E51">
            <w:pPr>
              <w:jc w:val="center"/>
              <w:rPr>
                <w:sz w:val="20"/>
                <w:szCs w:val="20"/>
                <w:lang w:val="en-IN"/>
              </w:rPr>
            </w:pPr>
            <w:r w:rsidRPr="00153492">
              <w:rPr>
                <w:sz w:val="20"/>
                <w:szCs w:val="20"/>
                <w:lang w:val="en-IN"/>
              </w:rPr>
              <w:t>0.0</w:t>
            </w:r>
          </w:p>
        </w:tc>
        <w:tc>
          <w:tcPr>
            <w:tcW w:w="778" w:type="dxa"/>
            <w:tcBorders>
              <w:top w:val="nil"/>
              <w:left w:val="nil"/>
              <w:bottom w:val="single" w:sz="4" w:space="0" w:color="auto"/>
              <w:right w:val="single" w:sz="4" w:space="0" w:color="auto"/>
            </w:tcBorders>
            <w:shd w:val="clear" w:color="auto" w:fill="auto"/>
            <w:noWrap/>
            <w:vAlign w:val="bottom"/>
            <w:hideMark/>
          </w:tcPr>
          <w:p w14:paraId="443EAACF"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332B9C2B" w14:textId="77777777" w:rsidR="00153492" w:rsidRPr="00153492" w:rsidRDefault="00153492" w:rsidP="005C2E51">
            <w:pPr>
              <w:jc w:val="center"/>
              <w:rPr>
                <w:sz w:val="20"/>
                <w:szCs w:val="20"/>
                <w:lang w:val="en-IN"/>
              </w:rPr>
            </w:pPr>
            <w:r w:rsidRPr="00153492">
              <w:rPr>
                <w:sz w:val="20"/>
                <w:szCs w:val="20"/>
                <w:lang w:val="en-IN"/>
              </w:rPr>
              <w:t>0.0</w:t>
            </w:r>
          </w:p>
        </w:tc>
      </w:tr>
      <w:tr w:rsidR="00F82FD1" w:rsidRPr="00153492" w14:paraId="219D5723"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118F7CD6" w14:textId="77777777" w:rsidR="00153492" w:rsidRPr="00153492" w:rsidRDefault="00153492" w:rsidP="005C2E51">
            <w:pPr>
              <w:jc w:val="center"/>
              <w:rPr>
                <w:sz w:val="20"/>
                <w:szCs w:val="20"/>
                <w:lang w:val="en-IN"/>
              </w:rPr>
            </w:pPr>
            <w:r w:rsidRPr="00153492">
              <w:rPr>
                <w:sz w:val="20"/>
                <w:szCs w:val="20"/>
                <w:lang w:val="en-IN"/>
              </w:rPr>
              <w:t>3</w:t>
            </w:r>
          </w:p>
        </w:tc>
        <w:tc>
          <w:tcPr>
            <w:tcW w:w="802" w:type="dxa"/>
            <w:tcBorders>
              <w:top w:val="nil"/>
              <w:left w:val="nil"/>
              <w:bottom w:val="single" w:sz="4" w:space="0" w:color="auto"/>
              <w:right w:val="single" w:sz="4" w:space="0" w:color="auto"/>
            </w:tcBorders>
            <w:shd w:val="clear" w:color="auto" w:fill="auto"/>
            <w:noWrap/>
            <w:vAlign w:val="bottom"/>
            <w:hideMark/>
          </w:tcPr>
          <w:p w14:paraId="48B4D39E"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5C271EE0" w14:textId="77777777" w:rsidR="00153492" w:rsidRPr="00153492" w:rsidRDefault="00153492" w:rsidP="005C2E51">
            <w:pPr>
              <w:jc w:val="center"/>
              <w:rPr>
                <w:sz w:val="20"/>
                <w:szCs w:val="20"/>
                <w:lang w:val="en-IN"/>
              </w:rPr>
            </w:pPr>
            <w:r w:rsidRPr="00153492">
              <w:rPr>
                <w:sz w:val="20"/>
                <w:szCs w:val="20"/>
                <w:lang w:val="en-IN"/>
              </w:rPr>
              <w:t>56.3</w:t>
            </w:r>
          </w:p>
        </w:tc>
        <w:tc>
          <w:tcPr>
            <w:tcW w:w="873" w:type="dxa"/>
            <w:tcBorders>
              <w:top w:val="nil"/>
              <w:left w:val="nil"/>
              <w:bottom w:val="single" w:sz="4" w:space="0" w:color="auto"/>
              <w:right w:val="single" w:sz="4" w:space="0" w:color="auto"/>
            </w:tcBorders>
            <w:shd w:val="clear" w:color="auto" w:fill="auto"/>
            <w:noWrap/>
            <w:vAlign w:val="bottom"/>
            <w:hideMark/>
          </w:tcPr>
          <w:p w14:paraId="63D86658" w14:textId="77777777" w:rsidR="00153492" w:rsidRPr="00153492" w:rsidRDefault="00153492" w:rsidP="005C2E51">
            <w:pPr>
              <w:jc w:val="center"/>
              <w:rPr>
                <w:sz w:val="20"/>
                <w:szCs w:val="20"/>
                <w:lang w:val="en-IN"/>
              </w:rPr>
            </w:pPr>
            <w:r w:rsidRPr="00153492">
              <w:rPr>
                <w:sz w:val="20"/>
                <w:szCs w:val="20"/>
                <w:lang w:val="en-IN"/>
              </w:rPr>
              <w:t>8.5</w:t>
            </w:r>
          </w:p>
        </w:tc>
        <w:tc>
          <w:tcPr>
            <w:tcW w:w="650" w:type="dxa"/>
            <w:tcBorders>
              <w:top w:val="nil"/>
              <w:left w:val="nil"/>
              <w:bottom w:val="single" w:sz="4" w:space="0" w:color="auto"/>
              <w:right w:val="single" w:sz="4" w:space="0" w:color="auto"/>
            </w:tcBorders>
            <w:shd w:val="clear" w:color="auto" w:fill="auto"/>
            <w:noWrap/>
            <w:vAlign w:val="bottom"/>
            <w:hideMark/>
          </w:tcPr>
          <w:p w14:paraId="7FDB182E" w14:textId="77777777" w:rsidR="00153492" w:rsidRPr="00153492" w:rsidRDefault="00153492" w:rsidP="005C2E51">
            <w:pPr>
              <w:jc w:val="center"/>
              <w:rPr>
                <w:sz w:val="20"/>
                <w:szCs w:val="20"/>
                <w:lang w:val="en-IN"/>
              </w:rPr>
            </w:pPr>
            <w:r w:rsidRPr="00153492">
              <w:rPr>
                <w:sz w:val="20"/>
                <w:szCs w:val="20"/>
                <w:lang w:val="en-IN"/>
              </w:rPr>
              <w:t>78.0</w:t>
            </w:r>
          </w:p>
        </w:tc>
        <w:tc>
          <w:tcPr>
            <w:tcW w:w="494" w:type="dxa"/>
            <w:tcBorders>
              <w:top w:val="nil"/>
              <w:left w:val="nil"/>
              <w:bottom w:val="single" w:sz="4" w:space="0" w:color="auto"/>
              <w:right w:val="single" w:sz="4" w:space="0" w:color="auto"/>
            </w:tcBorders>
            <w:shd w:val="clear" w:color="auto" w:fill="auto"/>
            <w:noWrap/>
            <w:vAlign w:val="bottom"/>
            <w:hideMark/>
          </w:tcPr>
          <w:p w14:paraId="133B913A"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6F3F22ED"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642BDB87" w14:textId="77777777" w:rsidR="00153492" w:rsidRPr="00153492" w:rsidRDefault="00153492" w:rsidP="005C2E51">
            <w:pPr>
              <w:jc w:val="center"/>
              <w:rPr>
                <w:sz w:val="20"/>
                <w:szCs w:val="20"/>
                <w:lang w:val="en-IN"/>
              </w:rPr>
            </w:pPr>
            <w:r w:rsidRPr="00153492">
              <w:rPr>
                <w:sz w:val="20"/>
                <w:szCs w:val="20"/>
                <w:lang w:val="en-IN"/>
              </w:rPr>
              <w:t>38.3</w:t>
            </w:r>
          </w:p>
        </w:tc>
        <w:tc>
          <w:tcPr>
            <w:tcW w:w="650" w:type="dxa"/>
            <w:tcBorders>
              <w:top w:val="nil"/>
              <w:left w:val="nil"/>
              <w:bottom w:val="single" w:sz="4" w:space="0" w:color="auto"/>
              <w:right w:val="single" w:sz="4" w:space="0" w:color="auto"/>
            </w:tcBorders>
            <w:shd w:val="clear" w:color="auto" w:fill="auto"/>
            <w:noWrap/>
            <w:vAlign w:val="bottom"/>
            <w:hideMark/>
          </w:tcPr>
          <w:p w14:paraId="0191A695" w14:textId="77777777" w:rsidR="00153492" w:rsidRPr="00153492" w:rsidRDefault="00153492" w:rsidP="005C2E51">
            <w:pPr>
              <w:jc w:val="center"/>
              <w:rPr>
                <w:sz w:val="20"/>
                <w:szCs w:val="20"/>
                <w:lang w:val="en-IN"/>
              </w:rPr>
            </w:pPr>
            <w:r w:rsidRPr="00153492">
              <w:rPr>
                <w:sz w:val="20"/>
                <w:szCs w:val="20"/>
                <w:lang w:val="en-IN"/>
              </w:rPr>
              <w:t>38.3</w:t>
            </w:r>
          </w:p>
        </w:tc>
        <w:tc>
          <w:tcPr>
            <w:tcW w:w="587" w:type="dxa"/>
            <w:tcBorders>
              <w:top w:val="nil"/>
              <w:left w:val="nil"/>
              <w:bottom w:val="single" w:sz="4" w:space="0" w:color="auto"/>
              <w:right w:val="single" w:sz="4" w:space="0" w:color="auto"/>
            </w:tcBorders>
            <w:shd w:val="clear" w:color="auto" w:fill="auto"/>
            <w:noWrap/>
            <w:vAlign w:val="bottom"/>
            <w:hideMark/>
          </w:tcPr>
          <w:p w14:paraId="4BB0621E"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48B0F762" w14:textId="77777777" w:rsidR="00153492" w:rsidRPr="00153492" w:rsidRDefault="00153492" w:rsidP="005C2E51">
            <w:pPr>
              <w:jc w:val="center"/>
              <w:rPr>
                <w:sz w:val="20"/>
                <w:szCs w:val="20"/>
                <w:lang w:val="en-IN"/>
              </w:rPr>
            </w:pPr>
            <w:r w:rsidRPr="00153492">
              <w:rPr>
                <w:sz w:val="20"/>
                <w:szCs w:val="20"/>
                <w:lang w:val="en-IN"/>
              </w:rPr>
              <w:t>0.0</w:t>
            </w:r>
          </w:p>
        </w:tc>
        <w:tc>
          <w:tcPr>
            <w:tcW w:w="778" w:type="dxa"/>
            <w:tcBorders>
              <w:top w:val="nil"/>
              <w:left w:val="nil"/>
              <w:bottom w:val="single" w:sz="4" w:space="0" w:color="auto"/>
              <w:right w:val="single" w:sz="4" w:space="0" w:color="auto"/>
            </w:tcBorders>
            <w:shd w:val="clear" w:color="auto" w:fill="auto"/>
            <w:noWrap/>
            <w:vAlign w:val="bottom"/>
            <w:hideMark/>
          </w:tcPr>
          <w:p w14:paraId="480F51C7"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0EC11DB5" w14:textId="77777777" w:rsidR="00153492" w:rsidRPr="00153492" w:rsidRDefault="00153492" w:rsidP="005C2E51">
            <w:pPr>
              <w:jc w:val="center"/>
              <w:rPr>
                <w:sz w:val="20"/>
                <w:szCs w:val="20"/>
                <w:lang w:val="en-IN"/>
              </w:rPr>
            </w:pPr>
            <w:r w:rsidRPr="00153492">
              <w:rPr>
                <w:sz w:val="20"/>
                <w:szCs w:val="20"/>
                <w:lang w:val="en-IN"/>
              </w:rPr>
              <w:t>0.0</w:t>
            </w:r>
          </w:p>
        </w:tc>
      </w:tr>
      <w:tr w:rsidR="00F82FD1" w:rsidRPr="00153492" w14:paraId="4C538840"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2C249DE7" w14:textId="77777777" w:rsidR="00153492" w:rsidRPr="00153492" w:rsidRDefault="00153492" w:rsidP="005C2E51">
            <w:pPr>
              <w:jc w:val="center"/>
              <w:rPr>
                <w:sz w:val="20"/>
                <w:szCs w:val="20"/>
                <w:lang w:val="en-IN"/>
              </w:rPr>
            </w:pPr>
            <w:r w:rsidRPr="00153492">
              <w:rPr>
                <w:sz w:val="20"/>
                <w:szCs w:val="20"/>
                <w:lang w:val="en-IN"/>
              </w:rPr>
              <w:t>4</w:t>
            </w:r>
          </w:p>
        </w:tc>
        <w:tc>
          <w:tcPr>
            <w:tcW w:w="802" w:type="dxa"/>
            <w:tcBorders>
              <w:top w:val="nil"/>
              <w:left w:val="nil"/>
              <w:bottom w:val="single" w:sz="4" w:space="0" w:color="auto"/>
              <w:right w:val="single" w:sz="4" w:space="0" w:color="auto"/>
            </w:tcBorders>
            <w:shd w:val="clear" w:color="auto" w:fill="auto"/>
            <w:noWrap/>
            <w:vAlign w:val="bottom"/>
            <w:hideMark/>
          </w:tcPr>
          <w:p w14:paraId="13CA65A3"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56A9D2F7" w14:textId="77777777" w:rsidR="00153492" w:rsidRPr="00153492" w:rsidRDefault="00153492" w:rsidP="005C2E51">
            <w:pPr>
              <w:jc w:val="center"/>
              <w:rPr>
                <w:sz w:val="20"/>
                <w:szCs w:val="20"/>
                <w:lang w:val="en-IN"/>
              </w:rPr>
            </w:pPr>
            <w:r w:rsidRPr="00153492">
              <w:rPr>
                <w:sz w:val="20"/>
                <w:szCs w:val="20"/>
                <w:lang w:val="en-IN"/>
              </w:rPr>
              <w:t>56.3</w:t>
            </w:r>
          </w:p>
        </w:tc>
        <w:tc>
          <w:tcPr>
            <w:tcW w:w="873" w:type="dxa"/>
            <w:tcBorders>
              <w:top w:val="nil"/>
              <w:left w:val="nil"/>
              <w:bottom w:val="single" w:sz="4" w:space="0" w:color="auto"/>
              <w:right w:val="single" w:sz="4" w:space="0" w:color="auto"/>
            </w:tcBorders>
            <w:shd w:val="clear" w:color="auto" w:fill="auto"/>
            <w:noWrap/>
            <w:vAlign w:val="bottom"/>
            <w:hideMark/>
          </w:tcPr>
          <w:p w14:paraId="4C0F22C6"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7BB5E5FC" w14:textId="77777777" w:rsidR="00153492" w:rsidRPr="00153492" w:rsidRDefault="00153492" w:rsidP="005C2E51">
            <w:pPr>
              <w:jc w:val="center"/>
              <w:rPr>
                <w:sz w:val="20"/>
                <w:szCs w:val="20"/>
                <w:lang w:val="en-IN"/>
              </w:rPr>
            </w:pPr>
            <w:r w:rsidRPr="00153492">
              <w:rPr>
                <w:sz w:val="20"/>
                <w:szCs w:val="20"/>
                <w:lang w:val="en-IN"/>
              </w:rPr>
              <w:t>78.0</w:t>
            </w:r>
          </w:p>
        </w:tc>
        <w:tc>
          <w:tcPr>
            <w:tcW w:w="494" w:type="dxa"/>
            <w:tcBorders>
              <w:top w:val="nil"/>
              <w:left w:val="nil"/>
              <w:bottom w:val="single" w:sz="4" w:space="0" w:color="auto"/>
              <w:right w:val="single" w:sz="4" w:space="0" w:color="auto"/>
            </w:tcBorders>
            <w:shd w:val="clear" w:color="auto" w:fill="auto"/>
            <w:noWrap/>
            <w:vAlign w:val="bottom"/>
            <w:hideMark/>
          </w:tcPr>
          <w:p w14:paraId="0C44EF82"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4BA5048D"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14AC6327"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34647F0C" w14:textId="77777777" w:rsidR="00153492" w:rsidRPr="00153492" w:rsidRDefault="00153492" w:rsidP="005C2E51">
            <w:pPr>
              <w:jc w:val="center"/>
              <w:rPr>
                <w:sz w:val="20"/>
                <w:szCs w:val="20"/>
                <w:lang w:val="en-IN"/>
              </w:rPr>
            </w:pPr>
            <w:r w:rsidRPr="00153492">
              <w:rPr>
                <w:sz w:val="20"/>
                <w:szCs w:val="20"/>
                <w:lang w:val="en-IN"/>
              </w:rPr>
              <w:t>38.3</w:t>
            </w:r>
          </w:p>
        </w:tc>
        <w:tc>
          <w:tcPr>
            <w:tcW w:w="587" w:type="dxa"/>
            <w:tcBorders>
              <w:top w:val="nil"/>
              <w:left w:val="nil"/>
              <w:bottom w:val="single" w:sz="4" w:space="0" w:color="auto"/>
              <w:right w:val="single" w:sz="4" w:space="0" w:color="auto"/>
            </w:tcBorders>
            <w:shd w:val="clear" w:color="auto" w:fill="auto"/>
            <w:noWrap/>
            <w:vAlign w:val="bottom"/>
            <w:hideMark/>
          </w:tcPr>
          <w:p w14:paraId="0E6ACBD3"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321A16AD" w14:textId="77777777" w:rsidR="00153492" w:rsidRPr="00153492" w:rsidRDefault="00153492" w:rsidP="005C2E51">
            <w:pPr>
              <w:jc w:val="center"/>
              <w:rPr>
                <w:sz w:val="20"/>
                <w:szCs w:val="20"/>
                <w:lang w:val="en-IN"/>
              </w:rPr>
            </w:pPr>
            <w:r w:rsidRPr="00153492">
              <w:rPr>
                <w:sz w:val="20"/>
                <w:szCs w:val="20"/>
                <w:lang w:val="en-IN"/>
              </w:rPr>
              <w:t>0.0</w:t>
            </w:r>
          </w:p>
        </w:tc>
        <w:tc>
          <w:tcPr>
            <w:tcW w:w="778" w:type="dxa"/>
            <w:tcBorders>
              <w:top w:val="nil"/>
              <w:left w:val="nil"/>
              <w:bottom w:val="single" w:sz="4" w:space="0" w:color="auto"/>
              <w:right w:val="single" w:sz="4" w:space="0" w:color="auto"/>
            </w:tcBorders>
            <w:shd w:val="clear" w:color="auto" w:fill="auto"/>
            <w:noWrap/>
            <w:vAlign w:val="bottom"/>
            <w:hideMark/>
          </w:tcPr>
          <w:p w14:paraId="2DE4A717"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37EAF8B2" w14:textId="77777777" w:rsidR="00153492" w:rsidRPr="00153492" w:rsidRDefault="00153492" w:rsidP="005C2E51">
            <w:pPr>
              <w:jc w:val="center"/>
              <w:rPr>
                <w:sz w:val="20"/>
                <w:szCs w:val="20"/>
                <w:lang w:val="en-IN"/>
              </w:rPr>
            </w:pPr>
            <w:r w:rsidRPr="00153492">
              <w:rPr>
                <w:sz w:val="20"/>
                <w:szCs w:val="20"/>
                <w:lang w:val="en-IN"/>
              </w:rPr>
              <w:t>0.0</w:t>
            </w:r>
          </w:p>
        </w:tc>
      </w:tr>
      <w:tr w:rsidR="00F82FD1" w:rsidRPr="00153492" w14:paraId="395B214E"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3B9ED2F2" w14:textId="77777777" w:rsidR="00153492" w:rsidRPr="00153492" w:rsidRDefault="00153492" w:rsidP="005C2E51">
            <w:pPr>
              <w:jc w:val="center"/>
              <w:rPr>
                <w:sz w:val="20"/>
                <w:szCs w:val="20"/>
                <w:lang w:val="en-IN"/>
              </w:rPr>
            </w:pPr>
            <w:r w:rsidRPr="00153492">
              <w:rPr>
                <w:sz w:val="20"/>
                <w:szCs w:val="20"/>
                <w:lang w:val="en-IN"/>
              </w:rPr>
              <w:t>5</w:t>
            </w:r>
          </w:p>
        </w:tc>
        <w:tc>
          <w:tcPr>
            <w:tcW w:w="802" w:type="dxa"/>
            <w:tcBorders>
              <w:top w:val="nil"/>
              <w:left w:val="nil"/>
              <w:bottom w:val="single" w:sz="4" w:space="0" w:color="auto"/>
              <w:right w:val="single" w:sz="4" w:space="0" w:color="auto"/>
            </w:tcBorders>
            <w:shd w:val="clear" w:color="auto" w:fill="auto"/>
            <w:noWrap/>
            <w:vAlign w:val="bottom"/>
            <w:hideMark/>
          </w:tcPr>
          <w:p w14:paraId="570F63A2" w14:textId="77777777" w:rsidR="00153492" w:rsidRPr="00153492" w:rsidRDefault="00153492" w:rsidP="005C2E51">
            <w:pPr>
              <w:jc w:val="center"/>
              <w:rPr>
                <w:sz w:val="20"/>
                <w:szCs w:val="20"/>
                <w:lang w:val="en-IN"/>
              </w:rPr>
            </w:pPr>
            <w:r w:rsidRPr="00153492">
              <w:rPr>
                <w:sz w:val="20"/>
                <w:szCs w:val="20"/>
                <w:lang w:val="en-IN"/>
              </w:rPr>
              <w:t>17.1</w:t>
            </w:r>
          </w:p>
        </w:tc>
        <w:tc>
          <w:tcPr>
            <w:tcW w:w="708" w:type="dxa"/>
            <w:tcBorders>
              <w:top w:val="nil"/>
              <w:left w:val="nil"/>
              <w:bottom w:val="single" w:sz="4" w:space="0" w:color="auto"/>
              <w:right w:val="single" w:sz="4" w:space="0" w:color="auto"/>
            </w:tcBorders>
            <w:shd w:val="clear" w:color="auto" w:fill="auto"/>
            <w:noWrap/>
            <w:vAlign w:val="bottom"/>
            <w:hideMark/>
          </w:tcPr>
          <w:p w14:paraId="046E0FE7" w14:textId="77777777" w:rsidR="00153492" w:rsidRPr="00153492" w:rsidRDefault="00153492" w:rsidP="005C2E51">
            <w:pPr>
              <w:jc w:val="center"/>
              <w:rPr>
                <w:sz w:val="20"/>
                <w:szCs w:val="20"/>
                <w:lang w:val="en-IN"/>
              </w:rPr>
            </w:pPr>
            <w:r w:rsidRPr="00153492">
              <w:rPr>
                <w:sz w:val="20"/>
                <w:szCs w:val="20"/>
                <w:lang w:val="en-IN"/>
              </w:rPr>
              <w:t>73.4</w:t>
            </w:r>
          </w:p>
        </w:tc>
        <w:tc>
          <w:tcPr>
            <w:tcW w:w="873" w:type="dxa"/>
            <w:tcBorders>
              <w:top w:val="nil"/>
              <w:left w:val="nil"/>
              <w:bottom w:val="single" w:sz="4" w:space="0" w:color="auto"/>
              <w:right w:val="single" w:sz="4" w:space="0" w:color="auto"/>
            </w:tcBorders>
            <w:shd w:val="clear" w:color="auto" w:fill="auto"/>
            <w:noWrap/>
            <w:vAlign w:val="bottom"/>
            <w:hideMark/>
          </w:tcPr>
          <w:p w14:paraId="0D64C06D"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6D36CF37" w14:textId="77777777" w:rsidR="00153492" w:rsidRPr="00153492" w:rsidRDefault="00153492" w:rsidP="005C2E51">
            <w:pPr>
              <w:jc w:val="center"/>
              <w:rPr>
                <w:sz w:val="20"/>
                <w:szCs w:val="20"/>
                <w:lang w:val="en-IN"/>
              </w:rPr>
            </w:pPr>
            <w:r w:rsidRPr="00153492">
              <w:rPr>
                <w:sz w:val="20"/>
                <w:szCs w:val="20"/>
                <w:lang w:val="en-IN"/>
              </w:rPr>
              <w:t>78.0</w:t>
            </w:r>
          </w:p>
        </w:tc>
        <w:tc>
          <w:tcPr>
            <w:tcW w:w="494" w:type="dxa"/>
            <w:tcBorders>
              <w:top w:val="nil"/>
              <w:left w:val="nil"/>
              <w:bottom w:val="single" w:sz="4" w:space="0" w:color="auto"/>
              <w:right w:val="single" w:sz="4" w:space="0" w:color="auto"/>
            </w:tcBorders>
            <w:shd w:val="clear" w:color="auto" w:fill="auto"/>
            <w:noWrap/>
            <w:vAlign w:val="bottom"/>
            <w:hideMark/>
          </w:tcPr>
          <w:p w14:paraId="6AB864F8"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3F065ED4"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7270B198"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685A1877" w14:textId="77777777" w:rsidR="00153492" w:rsidRPr="00153492" w:rsidRDefault="00153492" w:rsidP="005C2E51">
            <w:pPr>
              <w:jc w:val="center"/>
              <w:rPr>
                <w:sz w:val="20"/>
                <w:szCs w:val="20"/>
                <w:lang w:val="en-IN"/>
              </w:rPr>
            </w:pPr>
            <w:r w:rsidRPr="00153492">
              <w:rPr>
                <w:sz w:val="20"/>
                <w:szCs w:val="20"/>
                <w:lang w:val="en-IN"/>
              </w:rPr>
              <w:t>38.3</w:t>
            </w:r>
          </w:p>
        </w:tc>
        <w:tc>
          <w:tcPr>
            <w:tcW w:w="587" w:type="dxa"/>
            <w:tcBorders>
              <w:top w:val="nil"/>
              <w:left w:val="nil"/>
              <w:bottom w:val="single" w:sz="4" w:space="0" w:color="auto"/>
              <w:right w:val="single" w:sz="4" w:space="0" w:color="auto"/>
            </w:tcBorders>
            <w:shd w:val="clear" w:color="auto" w:fill="auto"/>
            <w:noWrap/>
            <w:vAlign w:val="bottom"/>
            <w:hideMark/>
          </w:tcPr>
          <w:p w14:paraId="63697DFF" w14:textId="77777777" w:rsidR="00153492" w:rsidRPr="00153492" w:rsidRDefault="00153492" w:rsidP="005C2E51">
            <w:pPr>
              <w:jc w:val="center"/>
              <w:rPr>
                <w:sz w:val="20"/>
                <w:szCs w:val="20"/>
                <w:lang w:val="en-IN"/>
              </w:rPr>
            </w:pPr>
            <w:r w:rsidRPr="00153492">
              <w:rPr>
                <w:sz w:val="20"/>
                <w:szCs w:val="20"/>
                <w:lang w:val="en-IN"/>
              </w:rPr>
              <w:t>41.7</w:t>
            </w:r>
          </w:p>
        </w:tc>
        <w:tc>
          <w:tcPr>
            <w:tcW w:w="1342" w:type="dxa"/>
            <w:tcBorders>
              <w:top w:val="nil"/>
              <w:left w:val="nil"/>
              <w:bottom w:val="single" w:sz="4" w:space="0" w:color="auto"/>
              <w:right w:val="single" w:sz="4" w:space="0" w:color="auto"/>
            </w:tcBorders>
            <w:shd w:val="clear" w:color="auto" w:fill="auto"/>
            <w:noWrap/>
            <w:vAlign w:val="bottom"/>
            <w:hideMark/>
          </w:tcPr>
          <w:p w14:paraId="611387A3" w14:textId="77777777" w:rsidR="00153492" w:rsidRPr="00153492" w:rsidRDefault="00153492" w:rsidP="005C2E51">
            <w:pPr>
              <w:jc w:val="center"/>
              <w:rPr>
                <w:sz w:val="20"/>
                <w:szCs w:val="20"/>
                <w:lang w:val="en-IN"/>
              </w:rPr>
            </w:pPr>
            <w:r w:rsidRPr="00153492">
              <w:rPr>
                <w:sz w:val="20"/>
                <w:szCs w:val="20"/>
                <w:lang w:val="en-IN"/>
              </w:rPr>
              <w:t>41.7</w:t>
            </w:r>
          </w:p>
        </w:tc>
        <w:tc>
          <w:tcPr>
            <w:tcW w:w="778" w:type="dxa"/>
            <w:tcBorders>
              <w:top w:val="nil"/>
              <w:left w:val="nil"/>
              <w:bottom w:val="single" w:sz="4" w:space="0" w:color="auto"/>
              <w:right w:val="single" w:sz="4" w:space="0" w:color="auto"/>
            </w:tcBorders>
            <w:shd w:val="clear" w:color="auto" w:fill="auto"/>
            <w:noWrap/>
            <w:vAlign w:val="bottom"/>
            <w:hideMark/>
          </w:tcPr>
          <w:p w14:paraId="4547568D"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5CD02CFF" w14:textId="77777777" w:rsidR="00153492" w:rsidRPr="00153492" w:rsidRDefault="00153492" w:rsidP="005C2E51">
            <w:pPr>
              <w:jc w:val="center"/>
              <w:rPr>
                <w:sz w:val="20"/>
                <w:szCs w:val="20"/>
                <w:lang w:val="en-IN"/>
              </w:rPr>
            </w:pPr>
            <w:r w:rsidRPr="00153492">
              <w:rPr>
                <w:sz w:val="20"/>
                <w:szCs w:val="20"/>
                <w:lang w:val="en-IN"/>
              </w:rPr>
              <w:t>0.0</w:t>
            </w:r>
          </w:p>
        </w:tc>
      </w:tr>
      <w:tr w:rsidR="00F82FD1" w:rsidRPr="00153492" w14:paraId="019FBF85"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78199209" w14:textId="77777777" w:rsidR="00153492" w:rsidRPr="00153492" w:rsidRDefault="00153492" w:rsidP="005C2E51">
            <w:pPr>
              <w:jc w:val="center"/>
              <w:rPr>
                <w:sz w:val="20"/>
                <w:szCs w:val="20"/>
                <w:lang w:val="en-IN"/>
              </w:rPr>
            </w:pPr>
            <w:r w:rsidRPr="00153492">
              <w:rPr>
                <w:sz w:val="20"/>
                <w:szCs w:val="20"/>
                <w:lang w:val="en-IN"/>
              </w:rPr>
              <w:t>6</w:t>
            </w:r>
          </w:p>
        </w:tc>
        <w:tc>
          <w:tcPr>
            <w:tcW w:w="802" w:type="dxa"/>
            <w:tcBorders>
              <w:top w:val="nil"/>
              <w:left w:val="nil"/>
              <w:bottom w:val="single" w:sz="4" w:space="0" w:color="auto"/>
              <w:right w:val="single" w:sz="4" w:space="0" w:color="auto"/>
            </w:tcBorders>
            <w:shd w:val="clear" w:color="auto" w:fill="auto"/>
            <w:noWrap/>
            <w:vAlign w:val="bottom"/>
            <w:hideMark/>
          </w:tcPr>
          <w:p w14:paraId="08046845"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2C20E26E" w14:textId="77777777" w:rsidR="00153492" w:rsidRPr="00153492" w:rsidRDefault="00153492" w:rsidP="005C2E51">
            <w:pPr>
              <w:jc w:val="center"/>
              <w:rPr>
                <w:sz w:val="20"/>
                <w:szCs w:val="20"/>
                <w:lang w:val="en-IN"/>
              </w:rPr>
            </w:pPr>
            <w:r w:rsidRPr="00153492">
              <w:rPr>
                <w:sz w:val="20"/>
                <w:szCs w:val="20"/>
                <w:lang w:val="en-IN"/>
              </w:rPr>
              <w:t>73.4</w:t>
            </w:r>
          </w:p>
        </w:tc>
        <w:tc>
          <w:tcPr>
            <w:tcW w:w="873" w:type="dxa"/>
            <w:tcBorders>
              <w:top w:val="nil"/>
              <w:left w:val="nil"/>
              <w:bottom w:val="single" w:sz="4" w:space="0" w:color="auto"/>
              <w:right w:val="single" w:sz="4" w:space="0" w:color="auto"/>
            </w:tcBorders>
            <w:shd w:val="clear" w:color="auto" w:fill="auto"/>
            <w:noWrap/>
            <w:vAlign w:val="bottom"/>
            <w:hideMark/>
          </w:tcPr>
          <w:p w14:paraId="049B54C1"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560F2BD5" w14:textId="77777777" w:rsidR="00153492" w:rsidRPr="00153492" w:rsidRDefault="00153492" w:rsidP="005C2E51">
            <w:pPr>
              <w:jc w:val="center"/>
              <w:rPr>
                <w:sz w:val="20"/>
                <w:szCs w:val="20"/>
                <w:lang w:val="en-IN"/>
              </w:rPr>
            </w:pPr>
            <w:r w:rsidRPr="00153492">
              <w:rPr>
                <w:sz w:val="20"/>
                <w:szCs w:val="20"/>
                <w:lang w:val="en-IN"/>
              </w:rPr>
              <w:t>78.0</w:t>
            </w:r>
          </w:p>
        </w:tc>
        <w:tc>
          <w:tcPr>
            <w:tcW w:w="494" w:type="dxa"/>
            <w:tcBorders>
              <w:top w:val="nil"/>
              <w:left w:val="nil"/>
              <w:bottom w:val="single" w:sz="4" w:space="0" w:color="auto"/>
              <w:right w:val="single" w:sz="4" w:space="0" w:color="auto"/>
            </w:tcBorders>
            <w:shd w:val="clear" w:color="auto" w:fill="auto"/>
            <w:noWrap/>
            <w:vAlign w:val="bottom"/>
            <w:hideMark/>
          </w:tcPr>
          <w:p w14:paraId="1F115B4E"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77E87967"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2C865BDB"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397EA8B7" w14:textId="77777777" w:rsidR="00153492" w:rsidRPr="00153492" w:rsidRDefault="00153492" w:rsidP="005C2E51">
            <w:pPr>
              <w:jc w:val="center"/>
              <w:rPr>
                <w:sz w:val="20"/>
                <w:szCs w:val="20"/>
                <w:lang w:val="en-IN"/>
              </w:rPr>
            </w:pPr>
            <w:r w:rsidRPr="00153492">
              <w:rPr>
                <w:sz w:val="20"/>
                <w:szCs w:val="20"/>
                <w:lang w:val="en-IN"/>
              </w:rPr>
              <w:t>38.3</w:t>
            </w:r>
          </w:p>
        </w:tc>
        <w:tc>
          <w:tcPr>
            <w:tcW w:w="587" w:type="dxa"/>
            <w:tcBorders>
              <w:top w:val="nil"/>
              <w:left w:val="nil"/>
              <w:bottom w:val="single" w:sz="4" w:space="0" w:color="auto"/>
              <w:right w:val="single" w:sz="4" w:space="0" w:color="auto"/>
            </w:tcBorders>
            <w:shd w:val="clear" w:color="auto" w:fill="auto"/>
            <w:noWrap/>
            <w:vAlign w:val="bottom"/>
            <w:hideMark/>
          </w:tcPr>
          <w:p w14:paraId="4B1B4B3F"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712296C3" w14:textId="77777777" w:rsidR="00153492" w:rsidRPr="00153492" w:rsidRDefault="00153492" w:rsidP="005C2E51">
            <w:pPr>
              <w:jc w:val="center"/>
              <w:rPr>
                <w:sz w:val="20"/>
                <w:szCs w:val="20"/>
                <w:lang w:val="en-IN"/>
              </w:rPr>
            </w:pPr>
            <w:r w:rsidRPr="00153492">
              <w:rPr>
                <w:sz w:val="20"/>
                <w:szCs w:val="20"/>
                <w:lang w:val="en-IN"/>
              </w:rPr>
              <w:t>41.7</w:t>
            </w:r>
          </w:p>
        </w:tc>
        <w:tc>
          <w:tcPr>
            <w:tcW w:w="778" w:type="dxa"/>
            <w:tcBorders>
              <w:top w:val="nil"/>
              <w:left w:val="nil"/>
              <w:bottom w:val="single" w:sz="4" w:space="0" w:color="auto"/>
              <w:right w:val="single" w:sz="4" w:space="0" w:color="auto"/>
            </w:tcBorders>
            <w:shd w:val="clear" w:color="auto" w:fill="auto"/>
            <w:noWrap/>
            <w:vAlign w:val="bottom"/>
            <w:hideMark/>
          </w:tcPr>
          <w:p w14:paraId="56FE9FBD" w14:textId="77777777" w:rsidR="00153492" w:rsidRPr="00153492" w:rsidRDefault="00153492" w:rsidP="005C2E51">
            <w:pPr>
              <w:jc w:val="center"/>
              <w:rPr>
                <w:sz w:val="20"/>
                <w:szCs w:val="20"/>
                <w:lang w:val="en-IN"/>
              </w:rPr>
            </w:pPr>
            <w:r w:rsidRPr="00153492">
              <w:rPr>
                <w:sz w:val="20"/>
                <w:szCs w:val="20"/>
                <w:lang w:val="en-IN"/>
              </w:rPr>
              <w:t>60.5</w:t>
            </w:r>
          </w:p>
        </w:tc>
        <w:tc>
          <w:tcPr>
            <w:tcW w:w="1241" w:type="dxa"/>
            <w:tcBorders>
              <w:top w:val="nil"/>
              <w:left w:val="nil"/>
              <w:bottom w:val="single" w:sz="4" w:space="0" w:color="auto"/>
              <w:right w:val="single" w:sz="4" w:space="0" w:color="auto"/>
            </w:tcBorders>
            <w:shd w:val="clear" w:color="auto" w:fill="auto"/>
            <w:noWrap/>
            <w:vAlign w:val="bottom"/>
            <w:hideMark/>
          </w:tcPr>
          <w:p w14:paraId="0142FAE4" w14:textId="77777777" w:rsidR="00153492" w:rsidRPr="00153492" w:rsidRDefault="00153492" w:rsidP="005C2E51">
            <w:pPr>
              <w:jc w:val="center"/>
              <w:rPr>
                <w:sz w:val="20"/>
                <w:szCs w:val="20"/>
                <w:lang w:val="en-IN"/>
              </w:rPr>
            </w:pPr>
            <w:r w:rsidRPr="00153492">
              <w:rPr>
                <w:sz w:val="20"/>
                <w:szCs w:val="20"/>
                <w:lang w:val="en-IN"/>
              </w:rPr>
              <w:t>60.5</w:t>
            </w:r>
          </w:p>
        </w:tc>
      </w:tr>
      <w:tr w:rsidR="00F82FD1" w:rsidRPr="00153492" w14:paraId="72BC04B7"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6882F7C1" w14:textId="77777777" w:rsidR="00153492" w:rsidRPr="00153492" w:rsidRDefault="00153492" w:rsidP="005C2E51">
            <w:pPr>
              <w:jc w:val="center"/>
              <w:rPr>
                <w:sz w:val="20"/>
                <w:szCs w:val="20"/>
                <w:lang w:val="en-IN"/>
              </w:rPr>
            </w:pPr>
            <w:r w:rsidRPr="00153492">
              <w:rPr>
                <w:sz w:val="20"/>
                <w:szCs w:val="20"/>
                <w:lang w:val="en-IN"/>
              </w:rPr>
              <w:t>7</w:t>
            </w:r>
          </w:p>
        </w:tc>
        <w:tc>
          <w:tcPr>
            <w:tcW w:w="802" w:type="dxa"/>
            <w:tcBorders>
              <w:top w:val="nil"/>
              <w:left w:val="nil"/>
              <w:bottom w:val="single" w:sz="4" w:space="0" w:color="auto"/>
              <w:right w:val="single" w:sz="4" w:space="0" w:color="auto"/>
            </w:tcBorders>
            <w:shd w:val="clear" w:color="auto" w:fill="auto"/>
            <w:noWrap/>
            <w:vAlign w:val="bottom"/>
            <w:hideMark/>
          </w:tcPr>
          <w:p w14:paraId="0367936C"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378F5B78" w14:textId="77777777" w:rsidR="00153492" w:rsidRPr="00153492" w:rsidRDefault="00153492" w:rsidP="005C2E51">
            <w:pPr>
              <w:jc w:val="center"/>
              <w:rPr>
                <w:sz w:val="20"/>
                <w:szCs w:val="20"/>
                <w:lang w:val="en-IN"/>
              </w:rPr>
            </w:pPr>
            <w:r w:rsidRPr="00153492">
              <w:rPr>
                <w:sz w:val="20"/>
                <w:szCs w:val="20"/>
                <w:lang w:val="en-IN"/>
              </w:rPr>
              <w:t>73.4</w:t>
            </w:r>
          </w:p>
        </w:tc>
        <w:tc>
          <w:tcPr>
            <w:tcW w:w="873" w:type="dxa"/>
            <w:tcBorders>
              <w:top w:val="nil"/>
              <w:left w:val="nil"/>
              <w:bottom w:val="single" w:sz="4" w:space="0" w:color="auto"/>
              <w:right w:val="single" w:sz="4" w:space="0" w:color="auto"/>
            </w:tcBorders>
            <w:shd w:val="clear" w:color="auto" w:fill="auto"/>
            <w:noWrap/>
            <w:vAlign w:val="bottom"/>
            <w:hideMark/>
          </w:tcPr>
          <w:p w14:paraId="11B4DE24" w14:textId="77777777" w:rsidR="00153492" w:rsidRPr="00153492" w:rsidRDefault="00153492" w:rsidP="005C2E51">
            <w:pPr>
              <w:jc w:val="center"/>
              <w:rPr>
                <w:sz w:val="20"/>
                <w:szCs w:val="20"/>
                <w:lang w:val="en-IN"/>
              </w:rPr>
            </w:pPr>
            <w:r w:rsidRPr="00153492">
              <w:rPr>
                <w:sz w:val="20"/>
                <w:szCs w:val="20"/>
                <w:lang w:val="en-IN"/>
              </w:rPr>
              <w:t>5.2</w:t>
            </w:r>
          </w:p>
        </w:tc>
        <w:tc>
          <w:tcPr>
            <w:tcW w:w="650" w:type="dxa"/>
            <w:tcBorders>
              <w:top w:val="nil"/>
              <w:left w:val="nil"/>
              <w:bottom w:val="single" w:sz="4" w:space="0" w:color="auto"/>
              <w:right w:val="single" w:sz="4" w:space="0" w:color="auto"/>
            </w:tcBorders>
            <w:shd w:val="clear" w:color="auto" w:fill="auto"/>
            <w:noWrap/>
            <w:vAlign w:val="bottom"/>
            <w:hideMark/>
          </w:tcPr>
          <w:p w14:paraId="62BAD2DC" w14:textId="77777777" w:rsidR="00153492" w:rsidRPr="00153492" w:rsidRDefault="00153492" w:rsidP="005C2E51">
            <w:pPr>
              <w:jc w:val="center"/>
              <w:rPr>
                <w:sz w:val="20"/>
                <w:szCs w:val="20"/>
                <w:lang w:val="en-IN"/>
              </w:rPr>
            </w:pPr>
            <w:r w:rsidRPr="00153492">
              <w:rPr>
                <w:sz w:val="20"/>
                <w:szCs w:val="20"/>
                <w:lang w:val="en-IN"/>
              </w:rPr>
              <w:t>83.2</w:t>
            </w:r>
          </w:p>
        </w:tc>
        <w:tc>
          <w:tcPr>
            <w:tcW w:w="494" w:type="dxa"/>
            <w:tcBorders>
              <w:top w:val="nil"/>
              <w:left w:val="nil"/>
              <w:bottom w:val="single" w:sz="4" w:space="0" w:color="auto"/>
              <w:right w:val="single" w:sz="4" w:space="0" w:color="auto"/>
            </w:tcBorders>
            <w:shd w:val="clear" w:color="auto" w:fill="auto"/>
            <w:noWrap/>
            <w:vAlign w:val="bottom"/>
            <w:hideMark/>
          </w:tcPr>
          <w:p w14:paraId="34381C36"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679F18BC"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5D84CB52" w14:textId="77777777" w:rsidR="00153492" w:rsidRPr="00153492" w:rsidRDefault="00153492" w:rsidP="005C2E51">
            <w:pPr>
              <w:jc w:val="center"/>
              <w:rPr>
                <w:sz w:val="20"/>
                <w:szCs w:val="20"/>
                <w:lang w:val="en-IN"/>
              </w:rPr>
            </w:pPr>
            <w:r w:rsidRPr="00153492">
              <w:rPr>
                <w:sz w:val="20"/>
                <w:szCs w:val="20"/>
                <w:lang w:val="en-IN"/>
              </w:rPr>
              <w:t>15.7</w:t>
            </w:r>
          </w:p>
        </w:tc>
        <w:tc>
          <w:tcPr>
            <w:tcW w:w="650" w:type="dxa"/>
            <w:tcBorders>
              <w:top w:val="nil"/>
              <w:left w:val="nil"/>
              <w:bottom w:val="single" w:sz="4" w:space="0" w:color="auto"/>
              <w:right w:val="single" w:sz="4" w:space="0" w:color="auto"/>
            </w:tcBorders>
            <w:shd w:val="clear" w:color="auto" w:fill="auto"/>
            <w:noWrap/>
            <w:vAlign w:val="bottom"/>
            <w:hideMark/>
          </w:tcPr>
          <w:p w14:paraId="4A78FFA0" w14:textId="77777777" w:rsidR="00153492" w:rsidRPr="00153492" w:rsidRDefault="00153492" w:rsidP="005C2E51">
            <w:pPr>
              <w:jc w:val="center"/>
              <w:rPr>
                <w:sz w:val="20"/>
                <w:szCs w:val="20"/>
                <w:lang w:val="en-IN"/>
              </w:rPr>
            </w:pPr>
            <w:r w:rsidRPr="00153492">
              <w:rPr>
                <w:sz w:val="20"/>
                <w:szCs w:val="20"/>
                <w:lang w:val="en-IN"/>
              </w:rPr>
              <w:t>53.9</w:t>
            </w:r>
          </w:p>
        </w:tc>
        <w:tc>
          <w:tcPr>
            <w:tcW w:w="587" w:type="dxa"/>
            <w:tcBorders>
              <w:top w:val="nil"/>
              <w:left w:val="nil"/>
              <w:bottom w:val="single" w:sz="4" w:space="0" w:color="auto"/>
              <w:right w:val="single" w:sz="4" w:space="0" w:color="auto"/>
            </w:tcBorders>
            <w:shd w:val="clear" w:color="auto" w:fill="auto"/>
            <w:noWrap/>
            <w:vAlign w:val="bottom"/>
            <w:hideMark/>
          </w:tcPr>
          <w:p w14:paraId="1EF37A1D"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7DA06DF8" w14:textId="77777777" w:rsidR="00153492" w:rsidRPr="00153492" w:rsidRDefault="00153492" w:rsidP="005C2E51">
            <w:pPr>
              <w:jc w:val="center"/>
              <w:rPr>
                <w:sz w:val="20"/>
                <w:szCs w:val="20"/>
                <w:lang w:val="en-IN"/>
              </w:rPr>
            </w:pPr>
            <w:r w:rsidRPr="00153492">
              <w:rPr>
                <w:sz w:val="20"/>
                <w:szCs w:val="20"/>
                <w:lang w:val="en-IN"/>
              </w:rPr>
              <w:t>41.7</w:t>
            </w:r>
          </w:p>
        </w:tc>
        <w:tc>
          <w:tcPr>
            <w:tcW w:w="778" w:type="dxa"/>
            <w:tcBorders>
              <w:top w:val="nil"/>
              <w:left w:val="nil"/>
              <w:bottom w:val="single" w:sz="4" w:space="0" w:color="auto"/>
              <w:right w:val="single" w:sz="4" w:space="0" w:color="auto"/>
            </w:tcBorders>
            <w:shd w:val="clear" w:color="auto" w:fill="auto"/>
            <w:noWrap/>
            <w:vAlign w:val="bottom"/>
            <w:hideMark/>
          </w:tcPr>
          <w:p w14:paraId="0EA7AF38"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51F9AF04" w14:textId="77777777" w:rsidR="00153492" w:rsidRPr="00153492" w:rsidRDefault="00153492" w:rsidP="005C2E51">
            <w:pPr>
              <w:jc w:val="center"/>
              <w:rPr>
                <w:sz w:val="20"/>
                <w:szCs w:val="20"/>
                <w:lang w:val="en-IN"/>
              </w:rPr>
            </w:pPr>
            <w:r w:rsidRPr="00153492">
              <w:rPr>
                <w:sz w:val="20"/>
                <w:szCs w:val="20"/>
                <w:lang w:val="en-IN"/>
              </w:rPr>
              <w:t>60.5</w:t>
            </w:r>
          </w:p>
        </w:tc>
      </w:tr>
      <w:tr w:rsidR="00F82FD1" w:rsidRPr="00153492" w14:paraId="357A2730"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320DDFA3" w14:textId="77777777" w:rsidR="00153492" w:rsidRPr="00153492" w:rsidRDefault="00153492" w:rsidP="005C2E51">
            <w:pPr>
              <w:jc w:val="center"/>
              <w:rPr>
                <w:sz w:val="20"/>
                <w:szCs w:val="20"/>
                <w:lang w:val="en-IN"/>
              </w:rPr>
            </w:pPr>
            <w:r w:rsidRPr="00153492">
              <w:rPr>
                <w:sz w:val="20"/>
                <w:szCs w:val="20"/>
                <w:lang w:val="en-IN"/>
              </w:rPr>
              <w:t>8</w:t>
            </w:r>
          </w:p>
        </w:tc>
        <w:tc>
          <w:tcPr>
            <w:tcW w:w="802" w:type="dxa"/>
            <w:tcBorders>
              <w:top w:val="nil"/>
              <w:left w:val="nil"/>
              <w:bottom w:val="single" w:sz="4" w:space="0" w:color="auto"/>
              <w:right w:val="single" w:sz="4" w:space="0" w:color="auto"/>
            </w:tcBorders>
            <w:shd w:val="clear" w:color="auto" w:fill="auto"/>
            <w:noWrap/>
            <w:vAlign w:val="bottom"/>
            <w:hideMark/>
          </w:tcPr>
          <w:p w14:paraId="59492D21"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67553EAD" w14:textId="77777777" w:rsidR="00153492" w:rsidRPr="00153492" w:rsidRDefault="00153492" w:rsidP="005C2E51">
            <w:pPr>
              <w:jc w:val="center"/>
              <w:rPr>
                <w:sz w:val="20"/>
                <w:szCs w:val="20"/>
                <w:lang w:val="en-IN"/>
              </w:rPr>
            </w:pPr>
            <w:r w:rsidRPr="00153492">
              <w:rPr>
                <w:sz w:val="20"/>
                <w:szCs w:val="20"/>
                <w:lang w:val="en-IN"/>
              </w:rPr>
              <w:t>73.4</w:t>
            </w:r>
          </w:p>
        </w:tc>
        <w:tc>
          <w:tcPr>
            <w:tcW w:w="873" w:type="dxa"/>
            <w:tcBorders>
              <w:top w:val="nil"/>
              <w:left w:val="nil"/>
              <w:bottom w:val="single" w:sz="4" w:space="0" w:color="auto"/>
              <w:right w:val="single" w:sz="4" w:space="0" w:color="auto"/>
            </w:tcBorders>
            <w:shd w:val="clear" w:color="auto" w:fill="auto"/>
            <w:noWrap/>
            <w:vAlign w:val="bottom"/>
            <w:hideMark/>
          </w:tcPr>
          <w:p w14:paraId="4C525E12"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0EEFAF9C" w14:textId="77777777" w:rsidR="00153492" w:rsidRPr="00153492" w:rsidRDefault="00153492" w:rsidP="005C2E51">
            <w:pPr>
              <w:jc w:val="center"/>
              <w:rPr>
                <w:sz w:val="20"/>
                <w:szCs w:val="20"/>
                <w:lang w:val="en-IN"/>
              </w:rPr>
            </w:pPr>
            <w:r w:rsidRPr="00153492">
              <w:rPr>
                <w:sz w:val="20"/>
                <w:szCs w:val="20"/>
                <w:lang w:val="en-IN"/>
              </w:rPr>
              <w:t>83.2</w:t>
            </w:r>
          </w:p>
        </w:tc>
        <w:tc>
          <w:tcPr>
            <w:tcW w:w="494" w:type="dxa"/>
            <w:tcBorders>
              <w:top w:val="nil"/>
              <w:left w:val="nil"/>
              <w:bottom w:val="single" w:sz="4" w:space="0" w:color="auto"/>
              <w:right w:val="single" w:sz="4" w:space="0" w:color="auto"/>
            </w:tcBorders>
            <w:shd w:val="clear" w:color="auto" w:fill="auto"/>
            <w:noWrap/>
            <w:vAlign w:val="bottom"/>
            <w:hideMark/>
          </w:tcPr>
          <w:p w14:paraId="1C30A9B3"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11EAEA15"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7C22E7FD"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622AD63C" w14:textId="77777777" w:rsidR="00153492" w:rsidRPr="00153492" w:rsidRDefault="00153492" w:rsidP="005C2E51">
            <w:pPr>
              <w:jc w:val="center"/>
              <w:rPr>
                <w:sz w:val="20"/>
                <w:szCs w:val="20"/>
                <w:lang w:val="en-IN"/>
              </w:rPr>
            </w:pPr>
            <w:r w:rsidRPr="00153492">
              <w:rPr>
                <w:sz w:val="20"/>
                <w:szCs w:val="20"/>
                <w:lang w:val="en-IN"/>
              </w:rPr>
              <w:t>54.0</w:t>
            </w:r>
          </w:p>
        </w:tc>
        <w:tc>
          <w:tcPr>
            <w:tcW w:w="587" w:type="dxa"/>
            <w:tcBorders>
              <w:top w:val="nil"/>
              <w:left w:val="nil"/>
              <w:bottom w:val="single" w:sz="4" w:space="0" w:color="auto"/>
              <w:right w:val="single" w:sz="4" w:space="0" w:color="auto"/>
            </w:tcBorders>
            <w:shd w:val="clear" w:color="auto" w:fill="auto"/>
            <w:noWrap/>
            <w:vAlign w:val="bottom"/>
            <w:hideMark/>
          </w:tcPr>
          <w:p w14:paraId="2069A96B"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10953DBF" w14:textId="77777777" w:rsidR="00153492" w:rsidRPr="00153492" w:rsidRDefault="00153492" w:rsidP="005C2E51">
            <w:pPr>
              <w:jc w:val="center"/>
              <w:rPr>
                <w:sz w:val="20"/>
                <w:szCs w:val="20"/>
                <w:lang w:val="en-IN"/>
              </w:rPr>
            </w:pPr>
            <w:r w:rsidRPr="00153492">
              <w:rPr>
                <w:sz w:val="20"/>
                <w:szCs w:val="20"/>
                <w:lang w:val="en-IN"/>
              </w:rPr>
              <w:t>41.7</w:t>
            </w:r>
          </w:p>
        </w:tc>
        <w:tc>
          <w:tcPr>
            <w:tcW w:w="778" w:type="dxa"/>
            <w:tcBorders>
              <w:top w:val="nil"/>
              <w:left w:val="nil"/>
              <w:bottom w:val="single" w:sz="4" w:space="0" w:color="auto"/>
              <w:right w:val="single" w:sz="4" w:space="0" w:color="auto"/>
            </w:tcBorders>
            <w:shd w:val="clear" w:color="auto" w:fill="auto"/>
            <w:noWrap/>
            <w:vAlign w:val="bottom"/>
            <w:hideMark/>
          </w:tcPr>
          <w:p w14:paraId="486E93FD"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55303550" w14:textId="77777777" w:rsidR="00153492" w:rsidRPr="00153492" w:rsidRDefault="00153492" w:rsidP="005C2E51">
            <w:pPr>
              <w:jc w:val="center"/>
              <w:rPr>
                <w:sz w:val="20"/>
                <w:szCs w:val="20"/>
                <w:lang w:val="en-IN"/>
              </w:rPr>
            </w:pPr>
            <w:r w:rsidRPr="00153492">
              <w:rPr>
                <w:sz w:val="20"/>
                <w:szCs w:val="20"/>
                <w:lang w:val="en-IN"/>
              </w:rPr>
              <w:t>60.5</w:t>
            </w:r>
          </w:p>
        </w:tc>
      </w:tr>
      <w:tr w:rsidR="00F82FD1" w:rsidRPr="00153492" w14:paraId="52FC38D5" w14:textId="77777777" w:rsidTr="008646DC">
        <w:trPr>
          <w:trHeight w:val="150"/>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2A3E3036" w14:textId="77777777" w:rsidR="00153492" w:rsidRPr="00153492" w:rsidRDefault="00153492" w:rsidP="005C2E51">
            <w:pPr>
              <w:jc w:val="center"/>
              <w:rPr>
                <w:sz w:val="20"/>
                <w:szCs w:val="20"/>
                <w:lang w:val="en-IN"/>
              </w:rPr>
            </w:pPr>
            <w:r w:rsidRPr="00153492">
              <w:rPr>
                <w:sz w:val="20"/>
                <w:szCs w:val="20"/>
                <w:lang w:val="en-IN"/>
              </w:rPr>
              <w:t>9</w:t>
            </w:r>
          </w:p>
        </w:tc>
        <w:tc>
          <w:tcPr>
            <w:tcW w:w="802" w:type="dxa"/>
            <w:tcBorders>
              <w:top w:val="nil"/>
              <w:left w:val="nil"/>
              <w:bottom w:val="single" w:sz="4" w:space="0" w:color="auto"/>
              <w:right w:val="single" w:sz="4" w:space="0" w:color="auto"/>
            </w:tcBorders>
            <w:shd w:val="clear" w:color="auto" w:fill="auto"/>
            <w:noWrap/>
            <w:vAlign w:val="bottom"/>
            <w:hideMark/>
          </w:tcPr>
          <w:p w14:paraId="2ECC3DF1" w14:textId="77777777" w:rsidR="00153492" w:rsidRPr="00153492" w:rsidRDefault="00153492" w:rsidP="005C2E51">
            <w:pPr>
              <w:jc w:val="center"/>
              <w:rPr>
                <w:sz w:val="20"/>
                <w:szCs w:val="20"/>
                <w:lang w:val="en-IN"/>
              </w:rPr>
            </w:pPr>
            <w:r w:rsidRPr="00153492">
              <w:rPr>
                <w:sz w:val="20"/>
                <w:szCs w:val="20"/>
                <w:lang w:val="en-IN"/>
              </w:rPr>
              <w:t>7.6</w:t>
            </w:r>
          </w:p>
        </w:tc>
        <w:tc>
          <w:tcPr>
            <w:tcW w:w="708" w:type="dxa"/>
            <w:tcBorders>
              <w:top w:val="nil"/>
              <w:left w:val="nil"/>
              <w:bottom w:val="single" w:sz="4" w:space="0" w:color="auto"/>
              <w:right w:val="single" w:sz="4" w:space="0" w:color="auto"/>
            </w:tcBorders>
            <w:shd w:val="clear" w:color="auto" w:fill="auto"/>
            <w:noWrap/>
            <w:vAlign w:val="bottom"/>
            <w:hideMark/>
          </w:tcPr>
          <w:p w14:paraId="6C711479" w14:textId="77777777" w:rsidR="00153492" w:rsidRPr="00153492" w:rsidRDefault="00153492" w:rsidP="005C2E51">
            <w:pPr>
              <w:jc w:val="center"/>
              <w:rPr>
                <w:sz w:val="20"/>
                <w:szCs w:val="20"/>
                <w:lang w:val="en-IN"/>
              </w:rPr>
            </w:pPr>
            <w:r w:rsidRPr="00153492">
              <w:rPr>
                <w:sz w:val="20"/>
                <w:szCs w:val="20"/>
                <w:lang w:val="en-IN"/>
              </w:rPr>
              <w:t>81.0</w:t>
            </w:r>
          </w:p>
        </w:tc>
        <w:tc>
          <w:tcPr>
            <w:tcW w:w="873" w:type="dxa"/>
            <w:tcBorders>
              <w:top w:val="nil"/>
              <w:left w:val="nil"/>
              <w:bottom w:val="single" w:sz="4" w:space="0" w:color="auto"/>
              <w:right w:val="single" w:sz="4" w:space="0" w:color="auto"/>
            </w:tcBorders>
            <w:shd w:val="clear" w:color="auto" w:fill="auto"/>
            <w:noWrap/>
            <w:vAlign w:val="bottom"/>
            <w:hideMark/>
          </w:tcPr>
          <w:p w14:paraId="492B6290"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20710ADA" w14:textId="77777777" w:rsidR="00153492" w:rsidRPr="00153492" w:rsidRDefault="00153492" w:rsidP="005C2E51">
            <w:pPr>
              <w:jc w:val="center"/>
              <w:rPr>
                <w:sz w:val="20"/>
                <w:szCs w:val="20"/>
                <w:lang w:val="en-IN"/>
              </w:rPr>
            </w:pPr>
            <w:r w:rsidRPr="00153492">
              <w:rPr>
                <w:sz w:val="20"/>
                <w:szCs w:val="20"/>
                <w:lang w:val="en-IN"/>
              </w:rPr>
              <w:t>83.2</w:t>
            </w:r>
          </w:p>
        </w:tc>
        <w:tc>
          <w:tcPr>
            <w:tcW w:w="494" w:type="dxa"/>
            <w:tcBorders>
              <w:top w:val="nil"/>
              <w:left w:val="nil"/>
              <w:bottom w:val="single" w:sz="4" w:space="0" w:color="auto"/>
              <w:right w:val="single" w:sz="4" w:space="0" w:color="auto"/>
            </w:tcBorders>
            <w:shd w:val="clear" w:color="auto" w:fill="auto"/>
            <w:noWrap/>
            <w:vAlign w:val="bottom"/>
            <w:hideMark/>
          </w:tcPr>
          <w:p w14:paraId="2BBA0D30"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1B98A290"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49A123A9"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45E1F0D2" w14:textId="77777777" w:rsidR="00153492" w:rsidRPr="00153492" w:rsidRDefault="00153492" w:rsidP="005C2E51">
            <w:pPr>
              <w:jc w:val="center"/>
              <w:rPr>
                <w:sz w:val="20"/>
                <w:szCs w:val="20"/>
                <w:lang w:val="en-IN"/>
              </w:rPr>
            </w:pPr>
            <w:r w:rsidRPr="00153492">
              <w:rPr>
                <w:sz w:val="20"/>
                <w:szCs w:val="20"/>
                <w:lang w:val="en-IN"/>
              </w:rPr>
              <w:t>54.0</w:t>
            </w:r>
          </w:p>
        </w:tc>
        <w:tc>
          <w:tcPr>
            <w:tcW w:w="587" w:type="dxa"/>
            <w:tcBorders>
              <w:top w:val="nil"/>
              <w:left w:val="nil"/>
              <w:bottom w:val="single" w:sz="4" w:space="0" w:color="auto"/>
              <w:right w:val="single" w:sz="4" w:space="0" w:color="auto"/>
            </w:tcBorders>
            <w:shd w:val="clear" w:color="auto" w:fill="auto"/>
            <w:noWrap/>
            <w:vAlign w:val="bottom"/>
            <w:hideMark/>
          </w:tcPr>
          <w:p w14:paraId="07E08DBF" w14:textId="77777777" w:rsidR="00153492" w:rsidRPr="00153492" w:rsidRDefault="00153492" w:rsidP="005C2E51">
            <w:pPr>
              <w:jc w:val="center"/>
              <w:rPr>
                <w:sz w:val="20"/>
                <w:szCs w:val="20"/>
                <w:lang w:val="en-IN"/>
              </w:rPr>
            </w:pPr>
            <w:r w:rsidRPr="00153492">
              <w:rPr>
                <w:sz w:val="20"/>
                <w:szCs w:val="20"/>
                <w:lang w:val="en-IN"/>
              </w:rPr>
              <w:t>13.0</w:t>
            </w:r>
          </w:p>
        </w:tc>
        <w:tc>
          <w:tcPr>
            <w:tcW w:w="1342" w:type="dxa"/>
            <w:tcBorders>
              <w:top w:val="nil"/>
              <w:left w:val="nil"/>
              <w:bottom w:val="single" w:sz="4" w:space="0" w:color="auto"/>
              <w:right w:val="single" w:sz="4" w:space="0" w:color="auto"/>
            </w:tcBorders>
            <w:shd w:val="clear" w:color="auto" w:fill="auto"/>
            <w:noWrap/>
            <w:vAlign w:val="bottom"/>
            <w:hideMark/>
          </w:tcPr>
          <w:p w14:paraId="4CAA899D" w14:textId="77777777" w:rsidR="00153492" w:rsidRPr="00153492" w:rsidRDefault="00153492" w:rsidP="005C2E51">
            <w:pPr>
              <w:jc w:val="center"/>
              <w:rPr>
                <w:sz w:val="20"/>
                <w:szCs w:val="20"/>
                <w:lang w:val="en-IN"/>
              </w:rPr>
            </w:pPr>
            <w:r w:rsidRPr="00153492">
              <w:rPr>
                <w:sz w:val="20"/>
                <w:szCs w:val="20"/>
                <w:lang w:val="en-IN"/>
              </w:rPr>
              <w:t>54.7</w:t>
            </w:r>
          </w:p>
        </w:tc>
        <w:tc>
          <w:tcPr>
            <w:tcW w:w="778" w:type="dxa"/>
            <w:tcBorders>
              <w:top w:val="nil"/>
              <w:left w:val="nil"/>
              <w:bottom w:val="single" w:sz="4" w:space="0" w:color="auto"/>
              <w:right w:val="single" w:sz="4" w:space="0" w:color="auto"/>
            </w:tcBorders>
            <w:shd w:val="clear" w:color="auto" w:fill="auto"/>
            <w:noWrap/>
            <w:vAlign w:val="bottom"/>
            <w:hideMark/>
          </w:tcPr>
          <w:p w14:paraId="456E32D6"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2FA11DAD" w14:textId="77777777" w:rsidR="00153492" w:rsidRPr="00153492" w:rsidRDefault="00153492" w:rsidP="005C2E51">
            <w:pPr>
              <w:jc w:val="center"/>
              <w:rPr>
                <w:sz w:val="20"/>
                <w:szCs w:val="20"/>
                <w:lang w:val="en-IN"/>
              </w:rPr>
            </w:pPr>
            <w:r w:rsidRPr="00153492">
              <w:rPr>
                <w:sz w:val="20"/>
                <w:szCs w:val="20"/>
                <w:lang w:val="en-IN"/>
              </w:rPr>
              <w:t>60.5</w:t>
            </w:r>
          </w:p>
        </w:tc>
      </w:tr>
      <w:tr w:rsidR="00F82FD1" w:rsidRPr="00153492" w14:paraId="60A3A374"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311D2C0E" w14:textId="77777777" w:rsidR="00153492" w:rsidRPr="00153492" w:rsidRDefault="00153492" w:rsidP="005C2E51">
            <w:pPr>
              <w:jc w:val="center"/>
              <w:rPr>
                <w:sz w:val="20"/>
                <w:szCs w:val="20"/>
                <w:lang w:val="en-IN"/>
              </w:rPr>
            </w:pPr>
            <w:r w:rsidRPr="00153492">
              <w:rPr>
                <w:sz w:val="20"/>
                <w:szCs w:val="20"/>
                <w:lang w:val="en-IN"/>
              </w:rPr>
              <w:t>10</w:t>
            </w:r>
          </w:p>
        </w:tc>
        <w:tc>
          <w:tcPr>
            <w:tcW w:w="802" w:type="dxa"/>
            <w:tcBorders>
              <w:top w:val="nil"/>
              <w:left w:val="nil"/>
              <w:bottom w:val="single" w:sz="4" w:space="0" w:color="auto"/>
              <w:right w:val="single" w:sz="4" w:space="0" w:color="auto"/>
            </w:tcBorders>
            <w:shd w:val="clear" w:color="auto" w:fill="auto"/>
            <w:noWrap/>
            <w:vAlign w:val="bottom"/>
            <w:hideMark/>
          </w:tcPr>
          <w:p w14:paraId="472FE569"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1380BC32" w14:textId="77777777" w:rsidR="00153492" w:rsidRPr="00153492" w:rsidRDefault="00153492" w:rsidP="005C2E51">
            <w:pPr>
              <w:jc w:val="center"/>
              <w:rPr>
                <w:sz w:val="20"/>
                <w:szCs w:val="20"/>
                <w:lang w:val="en-IN"/>
              </w:rPr>
            </w:pPr>
            <w:r w:rsidRPr="00153492">
              <w:rPr>
                <w:sz w:val="20"/>
                <w:szCs w:val="20"/>
                <w:lang w:val="en-IN"/>
              </w:rPr>
              <w:t>81.0</w:t>
            </w:r>
          </w:p>
        </w:tc>
        <w:tc>
          <w:tcPr>
            <w:tcW w:w="873" w:type="dxa"/>
            <w:tcBorders>
              <w:top w:val="nil"/>
              <w:left w:val="nil"/>
              <w:bottom w:val="single" w:sz="4" w:space="0" w:color="auto"/>
              <w:right w:val="single" w:sz="4" w:space="0" w:color="auto"/>
            </w:tcBorders>
            <w:shd w:val="clear" w:color="auto" w:fill="auto"/>
            <w:noWrap/>
            <w:vAlign w:val="bottom"/>
            <w:hideMark/>
          </w:tcPr>
          <w:p w14:paraId="4CC095D7"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1341447B" w14:textId="77777777" w:rsidR="00153492" w:rsidRPr="00153492" w:rsidRDefault="00153492" w:rsidP="005C2E51">
            <w:pPr>
              <w:jc w:val="center"/>
              <w:rPr>
                <w:sz w:val="20"/>
                <w:szCs w:val="20"/>
                <w:lang w:val="en-IN"/>
              </w:rPr>
            </w:pPr>
            <w:r w:rsidRPr="00153492">
              <w:rPr>
                <w:sz w:val="20"/>
                <w:szCs w:val="20"/>
                <w:lang w:val="en-IN"/>
              </w:rPr>
              <w:t>83.2</w:t>
            </w:r>
          </w:p>
        </w:tc>
        <w:tc>
          <w:tcPr>
            <w:tcW w:w="494" w:type="dxa"/>
            <w:tcBorders>
              <w:top w:val="nil"/>
              <w:left w:val="nil"/>
              <w:bottom w:val="single" w:sz="4" w:space="0" w:color="auto"/>
              <w:right w:val="single" w:sz="4" w:space="0" w:color="auto"/>
            </w:tcBorders>
            <w:shd w:val="clear" w:color="auto" w:fill="auto"/>
            <w:noWrap/>
            <w:vAlign w:val="bottom"/>
            <w:hideMark/>
          </w:tcPr>
          <w:p w14:paraId="49ECE153"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1F8D014D"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7F7799C5"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2A53209D" w14:textId="77777777" w:rsidR="00153492" w:rsidRPr="00153492" w:rsidRDefault="00153492" w:rsidP="005C2E51">
            <w:pPr>
              <w:jc w:val="center"/>
              <w:rPr>
                <w:sz w:val="20"/>
                <w:szCs w:val="20"/>
                <w:lang w:val="en-IN"/>
              </w:rPr>
            </w:pPr>
            <w:r w:rsidRPr="00153492">
              <w:rPr>
                <w:sz w:val="20"/>
                <w:szCs w:val="20"/>
                <w:lang w:val="en-IN"/>
              </w:rPr>
              <w:t>54.0</w:t>
            </w:r>
          </w:p>
        </w:tc>
        <w:tc>
          <w:tcPr>
            <w:tcW w:w="587" w:type="dxa"/>
            <w:tcBorders>
              <w:top w:val="nil"/>
              <w:left w:val="nil"/>
              <w:bottom w:val="single" w:sz="4" w:space="0" w:color="auto"/>
              <w:right w:val="single" w:sz="4" w:space="0" w:color="auto"/>
            </w:tcBorders>
            <w:shd w:val="clear" w:color="auto" w:fill="auto"/>
            <w:noWrap/>
            <w:vAlign w:val="bottom"/>
            <w:hideMark/>
          </w:tcPr>
          <w:p w14:paraId="5216FF3A"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574A25E4" w14:textId="77777777" w:rsidR="00153492" w:rsidRPr="00153492" w:rsidRDefault="00153492" w:rsidP="005C2E51">
            <w:pPr>
              <w:jc w:val="center"/>
              <w:rPr>
                <w:sz w:val="20"/>
                <w:szCs w:val="20"/>
                <w:lang w:val="en-IN"/>
              </w:rPr>
            </w:pPr>
            <w:r w:rsidRPr="00153492">
              <w:rPr>
                <w:sz w:val="20"/>
                <w:szCs w:val="20"/>
                <w:lang w:val="en-IN"/>
              </w:rPr>
              <w:t>54.8</w:t>
            </w:r>
          </w:p>
        </w:tc>
        <w:tc>
          <w:tcPr>
            <w:tcW w:w="778" w:type="dxa"/>
            <w:tcBorders>
              <w:top w:val="nil"/>
              <w:left w:val="nil"/>
              <w:bottom w:val="single" w:sz="4" w:space="0" w:color="auto"/>
              <w:right w:val="single" w:sz="4" w:space="0" w:color="auto"/>
            </w:tcBorders>
            <w:shd w:val="clear" w:color="auto" w:fill="auto"/>
            <w:noWrap/>
            <w:vAlign w:val="bottom"/>
            <w:hideMark/>
          </w:tcPr>
          <w:p w14:paraId="529C8327" w14:textId="77777777" w:rsidR="00153492" w:rsidRPr="00153492" w:rsidRDefault="00153492" w:rsidP="005C2E51">
            <w:pPr>
              <w:jc w:val="center"/>
              <w:rPr>
                <w:sz w:val="20"/>
                <w:szCs w:val="20"/>
                <w:lang w:val="en-IN"/>
              </w:rPr>
            </w:pPr>
            <w:r w:rsidRPr="00153492">
              <w:rPr>
                <w:sz w:val="20"/>
                <w:szCs w:val="20"/>
                <w:lang w:val="en-IN"/>
              </w:rPr>
              <w:t>11.0</w:t>
            </w:r>
          </w:p>
        </w:tc>
        <w:tc>
          <w:tcPr>
            <w:tcW w:w="1241" w:type="dxa"/>
            <w:tcBorders>
              <w:top w:val="nil"/>
              <w:left w:val="nil"/>
              <w:bottom w:val="single" w:sz="4" w:space="0" w:color="auto"/>
              <w:right w:val="single" w:sz="4" w:space="0" w:color="auto"/>
            </w:tcBorders>
            <w:shd w:val="clear" w:color="auto" w:fill="auto"/>
            <w:noWrap/>
            <w:vAlign w:val="bottom"/>
            <w:hideMark/>
          </w:tcPr>
          <w:p w14:paraId="59605B83" w14:textId="77777777" w:rsidR="00153492" w:rsidRPr="00153492" w:rsidRDefault="00153492" w:rsidP="005C2E51">
            <w:pPr>
              <w:jc w:val="center"/>
              <w:rPr>
                <w:sz w:val="20"/>
                <w:szCs w:val="20"/>
                <w:lang w:val="en-IN"/>
              </w:rPr>
            </w:pPr>
            <w:r w:rsidRPr="00153492">
              <w:rPr>
                <w:sz w:val="20"/>
                <w:szCs w:val="20"/>
                <w:lang w:val="en-IN"/>
              </w:rPr>
              <w:t>71.6</w:t>
            </w:r>
          </w:p>
        </w:tc>
      </w:tr>
      <w:tr w:rsidR="00F82FD1" w:rsidRPr="00153492" w14:paraId="1B5FFE41"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00C28471" w14:textId="77777777" w:rsidR="00153492" w:rsidRPr="00153492" w:rsidRDefault="00153492" w:rsidP="005C2E51">
            <w:pPr>
              <w:jc w:val="center"/>
              <w:rPr>
                <w:sz w:val="20"/>
                <w:szCs w:val="20"/>
                <w:lang w:val="en-IN"/>
              </w:rPr>
            </w:pPr>
            <w:r w:rsidRPr="00153492">
              <w:rPr>
                <w:sz w:val="20"/>
                <w:szCs w:val="20"/>
                <w:lang w:val="en-IN"/>
              </w:rPr>
              <w:t>11</w:t>
            </w:r>
          </w:p>
        </w:tc>
        <w:tc>
          <w:tcPr>
            <w:tcW w:w="802" w:type="dxa"/>
            <w:tcBorders>
              <w:top w:val="nil"/>
              <w:left w:val="nil"/>
              <w:bottom w:val="single" w:sz="4" w:space="0" w:color="auto"/>
              <w:right w:val="single" w:sz="4" w:space="0" w:color="auto"/>
            </w:tcBorders>
            <w:shd w:val="clear" w:color="auto" w:fill="auto"/>
            <w:noWrap/>
            <w:vAlign w:val="bottom"/>
            <w:hideMark/>
          </w:tcPr>
          <w:p w14:paraId="415F9AB9"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0BBF837A" w14:textId="77777777" w:rsidR="00153492" w:rsidRPr="00153492" w:rsidRDefault="00153492" w:rsidP="005C2E51">
            <w:pPr>
              <w:jc w:val="center"/>
              <w:rPr>
                <w:sz w:val="20"/>
                <w:szCs w:val="20"/>
                <w:lang w:val="en-IN"/>
              </w:rPr>
            </w:pPr>
            <w:r w:rsidRPr="00153492">
              <w:rPr>
                <w:sz w:val="20"/>
                <w:szCs w:val="20"/>
                <w:lang w:val="en-IN"/>
              </w:rPr>
              <w:t>81.0</w:t>
            </w:r>
          </w:p>
        </w:tc>
        <w:tc>
          <w:tcPr>
            <w:tcW w:w="873" w:type="dxa"/>
            <w:tcBorders>
              <w:top w:val="nil"/>
              <w:left w:val="nil"/>
              <w:bottom w:val="single" w:sz="4" w:space="0" w:color="auto"/>
              <w:right w:val="single" w:sz="4" w:space="0" w:color="auto"/>
            </w:tcBorders>
            <w:shd w:val="clear" w:color="auto" w:fill="auto"/>
            <w:noWrap/>
            <w:vAlign w:val="bottom"/>
            <w:hideMark/>
          </w:tcPr>
          <w:p w14:paraId="4D239D36"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6A52FBCD" w14:textId="77777777" w:rsidR="00153492" w:rsidRPr="00153492" w:rsidRDefault="00153492" w:rsidP="005C2E51">
            <w:pPr>
              <w:jc w:val="center"/>
              <w:rPr>
                <w:sz w:val="20"/>
                <w:szCs w:val="20"/>
                <w:lang w:val="en-IN"/>
              </w:rPr>
            </w:pPr>
            <w:r w:rsidRPr="00153492">
              <w:rPr>
                <w:sz w:val="20"/>
                <w:szCs w:val="20"/>
                <w:lang w:val="en-IN"/>
              </w:rPr>
              <w:t>83.2</w:t>
            </w:r>
          </w:p>
        </w:tc>
        <w:tc>
          <w:tcPr>
            <w:tcW w:w="494" w:type="dxa"/>
            <w:tcBorders>
              <w:top w:val="nil"/>
              <w:left w:val="nil"/>
              <w:bottom w:val="single" w:sz="4" w:space="0" w:color="auto"/>
              <w:right w:val="single" w:sz="4" w:space="0" w:color="auto"/>
            </w:tcBorders>
            <w:shd w:val="clear" w:color="auto" w:fill="auto"/>
            <w:noWrap/>
            <w:vAlign w:val="bottom"/>
            <w:hideMark/>
          </w:tcPr>
          <w:p w14:paraId="0C92E9DA"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7B2205C4"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63442B89"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49470002" w14:textId="77777777" w:rsidR="00153492" w:rsidRPr="00153492" w:rsidRDefault="00153492" w:rsidP="005C2E51">
            <w:pPr>
              <w:jc w:val="center"/>
              <w:rPr>
                <w:sz w:val="20"/>
                <w:szCs w:val="20"/>
                <w:lang w:val="en-IN"/>
              </w:rPr>
            </w:pPr>
            <w:r w:rsidRPr="00153492">
              <w:rPr>
                <w:sz w:val="20"/>
                <w:szCs w:val="20"/>
                <w:lang w:val="en-IN"/>
              </w:rPr>
              <w:t>54.0</w:t>
            </w:r>
          </w:p>
        </w:tc>
        <w:tc>
          <w:tcPr>
            <w:tcW w:w="587" w:type="dxa"/>
            <w:tcBorders>
              <w:top w:val="nil"/>
              <w:left w:val="nil"/>
              <w:bottom w:val="single" w:sz="4" w:space="0" w:color="auto"/>
              <w:right w:val="single" w:sz="4" w:space="0" w:color="auto"/>
            </w:tcBorders>
            <w:shd w:val="clear" w:color="auto" w:fill="auto"/>
            <w:noWrap/>
            <w:vAlign w:val="bottom"/>
            <w:hideMark/>
          </w:tcPr>
          <w:p w14:paraId="43D83361"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5837E43B" w14:textId="77777777" w:rsidR="00153492" w:rsidRPr="00153492" w:rsidRDefault="00153492" w:rsidP="005C2E51">
            <w:pPr>
              <w:jc w:val="center"/>
              <w:rPr>
                <w:sz w:val="20"/>
                <w:szCs w:val="20"/>
                <w:lang w:val="en-IN"/>
              </w:rPr>
            </w:pPr>
            <w:r w:rsidRPr="00153492">
              <w:rPr>
                <w:sz w:val="20"/>
                <w:szCs w:val="20"/>
                <w:lang w:val="en-IN"/>
              </w:rPr>
              <w:t>54.8</w:t>
            </w:r>
          </w:p>
        </w:tc>
        <w:tc>
          <w:tcPr>
            <w:tcW w:w="778" w:type="dxa"/>
            <w:tcBorders>
              <w:top w:val="nil"/>
              <w:left w:val="nil"/>
              <w:bottom w:val="single" w:sz="4" w:space="0" w:color="auto"/>
              <w:right w:val="single" w:sz="4" w:space="0" w:color="auto"/>
            </w:tcBorders>
            <w:shd w:val="clear" w:color="auto" w:fill="auto"/>
            <w:noWrap/>
            <w:vAlign w:val="bottom"/>
            <w:hideMark/>
          </w:tcPr>
          <w:p w14:paraId="733B9D06"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5103D71B" w14:textId="77777777" w:rsidR="00153492" w:rsidRPr="00153492" w:rsidRDefault="00153492" w:rsidP="005C2E51">
            <w:pPr>
              <w:jc w:val="center"/>
              <w:rPr>
                <w:sz w:val="20"/>
                <w:szCs w:val="20"/>
                <w:lang w:val="en-IN"/>
              </w:rPr>
            </w:pPr>
            <w:r w:rsidRPr="00153492">
              <w:rPr>
                <w:sz w:val="20"/>
                <w:szCs w:val="20"/>
                <w:lang w:val="en-IN"/>
              </w:rPr>
              <w:t>71.6</w:t>
            </w:r>
          </w:p>
        </w:tc>
      </w:tr>
      <w:tr w:rsidR="00F82FD1" w:rsidRPr="00153492" w14:paraId="20879090"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4CA9B61D" w14:textId="77777777" w:rsidR="00153492" w:rsidRPr="00153492" w:rsidRDefault="00153492" w:rsidP="005C2E51">
            <w:pPr>
              <w:jc w:val="center"/>
              <w:rPr>
                <w:sz w:val="20"/>
                <w:szCs w:val="20"/>
                <w:lang w:val="en-IN"/>
              </w:rPr>
            </w:pPr>
            <w:r w:rsidRPr="00153492">
              <w:rPr>
                <w:sz w:val="20"/>
                <w:szCs w:val="20"/>
                <w:lang w:val="en-IN"/>
              </w:rPr>
              <w:t>12</w:t>
            </w:r>
          </w:p>
        </w:tc>
        <w:tc>
          <w:tcPr>
            <w:tcW w:w="802" w:type="dxa"/>
            <w:tcBorders>
              <w:top w:val="nil"/>
              <w:left w:val="nil"/>
              <w:bottom w:val="single" w:sz="4" w:space="0" w:color="auto"/>
              <w:right w:val="single" w:sz="4" w:space="0" w:color="auto"/>
            </w:tcBorders>
            <w:shd w:val="clear" w:color="auto" w:fill="auto"/>
            <w:noWrap/>
            <w:vAlign w:val="bottom"/>
            <w:hideMark/>
          </w:tcPr>
          <w:p w14:paraId="25BC60B6"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46D6E85B" w14:textId="77777777" w:rsidR="00153492" w:rsidRPr="00153492" w:rsidRDefault="00153492" w:rsidP="005C2E51">
            <w:pPr>
              <w:jc w:val="center"/>
              <w:rPr>
                <w:sz w:val="20"/>
                <w:szCs w:val="20"/>
                <w:lang w:val="en-IN"/>
              </w:rPr>
            </w:pPr>
            <w:r w:rsidRPr="00153492">
              <w:rPr>
                <w:sz w:val="20"/>
                <w:szCs w:val="20"/>
                <w:lang w:val="en-IN"/>
              </w:rPr>
              <w:t>81.0</w:t>
            </w:r>
          </w:p>
        </w:tc>
        <w:tc>
          <w:tcPr>
            <w:tcW w:w="873" w:type="dxa"/>
            <w:tcBorders>
              <w:top w:val="nil"/>
              <w:left w:val="nil"/>
              <w:bottom w:val="single" w:sz="4" w:space="0" w:color="auto"/>
              <w:right w:val="single" w:sz="4" w:space="0" w:color="auto"/>
            </w:tcBorders>
            <w:shd w:val="clear" w:color="auto" w:fill="auto"/>
            <w:noWrap/>
            <w:vAlign w:val="bottom"/>
            <w:hideMark/>
          </w:tcPr>
          <w:p w14:paraId="3D9CB46A" w14:textId="77777777" w:rsidR="00153492" w:rsidRPr="00153492" w:rsidRDefault="00153492" w:rsidP="005C2E51">
            <w:pPr>
              <w:jc w:val="center"/>
              <w:rPr>
                <w:sz w:val="20"/>
                <w:szCs w:val="20"/>
                <w:lang w:val="en-IN"/>
              </w:rPr>
            </w:pPr>
            <w:r w:rsidRPr="00153492">
              <w:rPr>
                <w:sz w:val="20"/>
                <w:szCs w:val="20"/>
                <w:lang w:val="en-IN"/>
              </w:rPr>
              <w:t>0.7</w:t>
            </w:r>
          </w:p>
        </w:tc>
        <w:tc>
          <w:tcPr>
            <w:tcW w:w="650" w:type="dxa"/>
            <w:tcBorders>
              <w:top w:val="nil"/>
              <w:left w:val="nil"/>
              <w:bottom w:val="single" w:sz="4" w:space="0" w:color="auto"/>
              <w:right w:val="single" w:sz="4" w:space="0" w:color="auto"/>
            </w:tcBorders>
            <w:shd w:val="clear" w:color="auto" w:fill="auto"/>
            <w:noWrap/>
            <w:vAlign w:val="bottom"/>
            <w:hideMark/>
          </w:tcPr>
          <w:p w14:paraId="3FC219AE" w14:textId="77777777" w:rsidR="00153492" w:rsidRPr="00153492" w:rsidRDefault="00153492" w:rsidP="005C2E51">
            <w:pPr>
              <w:jc w:val="center"/>
              <w:rPr>
                <w:sz w:val="20"/>
                <w:szCs w:val="20"/>
                <w:lang w:val="en-IN"/>
              </w:rPr>
            </w:pPr>
            <w:r w:rsidRPr="00153492">
              <w:rPr>
                <w:sz w:val="20"/>
                <w:szCs w:val="20"/>
                <w:lang w:val="en-IN"/>
              </w:rPr>
              <w:t>83.9</w:t>
            </w:r>
          </w:p>
        </w:tc>
        <w:tc>
          <w:tcPr>
            <w:tcW w:w="494" w:type="dxa"/>
            <w:tcBorders>
              <w:top w:val="nil"/>
              <w:left w:val="nil"/>
              <w:bottom w:val="single" w:sz="4" w:space="0" w:color="auto"/>
              <w:right w:val="single" w:sz="4" w:space="0" w:color="auto"/>
            </w:tcBorders>
            <w:shd w:val="clear" w:color="auto" w:fill="auto"/>
            <w:noWrap/>
            <w:vAlign w:val="bottom"/>
            <w:hideMark/>
          </w:tcPr>
          <w:p w14:paraId="145FF384"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400DD77C"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6E10834A" w14:textId="77777777" w:rsidR="00153492" w:rsidRPr="00153492" w:rsidRDefault="00153492" w:rsidP="005C2E51">
            <w:pPr>
              <w:jc w:val="center"/>
              <w:rPr>
                <w:sz w:val="20"/>
                <w:szCs w:val="20"/>
                <w:lang w:val="en-IN"/>
              </w:rPr>
            </w:pPr>
            <w:r w:rsidRPr="00153492">
              <w:rPr>
                <w:sz w:val="20"/>
                <w:szCs w:val="20"/>
                <w:lang w:val="en-IN"/>
              </w:rPr>
              <w:t>0.6</w:t>
            </w:r>
          </w:p>
        </w:tc>
        <w:tc>
          <w:tcPr>
            <w:tcW w:w="650" w:type="dxa"/>
            <w:tcBorders>
              <w:top w:val="nil"/>
              <w:left w:val="nil"/>
              <w:bottom w:val="single" w:sz="4" w:space="0" w:color="auto"/>
              <w:right w:val="single" w:sz="4" w:space="0" w:color="auto"/>
            </w:tcBorders>
            <w:shd w:val="clear" w:color="auto" w:fill="auto"/>
            <w:noWrap/>
            <w:vAlign w:val="bottom"/>
            <w:hideMark/>
          </w:tcPr>
          <w:p w14:paraId="0A89A685" w14:textId="77777777" w:rsidR="00153492" w:rsidRPr="00153492" w:rsidRDefault="00153492" w:rsidP="005C2E51">
            <w:pPr>
              <w:jc w:val="center"/>
              <w:rPr>
                <w:sz w:val="20"/>
                <w:szCs w:val="20"/>
                <w:lang w:val="en-IN"/>
              </w:rPr>
            </w:pPr>
            <w:r w:rsidRPr="00153492">
              <w:rPr>
                <w:sz w:val="20"/>
                <w:szCs w:val="20"/>
                <w:lang w:val="en-IN"/>
              </w:rPr>
              <w:t>54.6</w:t>
            </w:r>
          </w:p>
        </w:tc>
        <w:tc>
          <w:tcPr>
            <w:tcW w:w="587" w:type="dxa"/>
            <w:tcBorders>
              <w:top w:val="nil"/>
              <w:left w:val="nil"/>
              <w:bottom w:val="single" w:sz="4" w:space="0" w:color="auto"/>
              <w:right w:val="single" w:sz="4" w:space="0" w:color="auto"/>
            </w:tcBorders>
            <w:shd w:val="clear" w:color="auto" w:fill="auto"/>
            <w:noWrap/>
            <w:vAlign w:val="bottom"/>
            <w:hideMark/>
          </w:tcPr>
          <w:p w14:paraId="5DC600E0"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101C72EF" w14:textId="77777777" w:rsidR="00153492" w:rsidRPr="00153492" w:rsidRDefault="00153492" w:rsidP="005C2E51">
            <w:pPr>
              <w:jc w:val="center"/>
              <w:rPr>
                <w:sz w:val="20"/>
                <w:szCs w:val="20"/>
                <w:lang w:val="en-IN"/>
              </w:rPr>
            </w:pPr>
            <w:r w:rsidRPr="00153492">
              <w:rPr>
                <w:sz w:val="20"/>
                <w:szCs w:val="20"/>
                <w:lang w:val="en-IN"/>
              </w:rPr>
              <w:t>54.8</w:t>
            </w:r>
          </w:p>
        </w:tc>
        <w:tc>
          <w:tcPr>
            <w:tcW w:w="778" w:type="dxa"/>
            <w:tcBorders>
              <w:top w:val="nil"/>
              <w:left w:val="nil"/>
              <w:bottom w:val="single" w:sz="4" w:space="0" w:color="auto"/>
              <w:right w:val="single" w:sz="4" w:space="0" w:color="auto"/>
            </w:tcBorders>
            <w:shd w:val="clear" w:color="auto" w:fill="auto"/>
            <w:noWrap/>
            <w:vAlign w:val="bottom"/>
            <w:hideMark/>
          </w:tcPr>
          <w:p w14:paraId="2E720155"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66A9F0CB" w14:textId="77777777" w:rsidR="00153492" w:rsidRPr="00153492" w:rsidRDefault="00153492" w:rsidP="005C2E51">
            <w:pPr>
              <w:jc w:val="center"/>
              <w:rPr>
                <w:sz w:val="20"/>
                <w:szCs w:val="20"/>
                <w:lang w:val="en-IN"/>
              </w:rPr>
            </w:pPr>
            <w:r w:rsidRPr="00153492">
              <w:rPr>
                <w:sz w:val="20"/>
                <w:szCs w:val="20"/>
                <w:lang w:val="en-IN"/>
              </w:rPr>
              <w:t>71.6</w:t>
            </w:r>
          </w:p>
        </w:tc>
      </w:tr>
      <w:tr w:rsidR="00F82FD1" w:rsidRPr="00153492" w14:paraId="747CAEBF"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0BC19E9C" w14:textId="77777777" w:rsidR="00153492" w:rsidRPr="00153492" w:rsidRDefault="00153492" w:rsidP="005C2E51">
            <w:pPr>
              <w:jc w:val="center"/>
              <w:rPr>
                <w:sz w:val="20"/>
                <w:szCs w:val="20"/>
                <w:lang w:val="en-IN"/>
              </w:rPr>
            </w:pPr>
            <w:r w:rsidRPr="00153492">
              <w:rPr>
                <w:sz w:val="20"/>
                <w:szCs w:val="20"/>
                <w:lang w:val="en-IN"/>
              </w:rPr>
              <w:t>13</w:t>
            </w:r>
          </w:p>
        </w:tc>
        <w:tc>
          <w:tcPr>
            <w:tcW w:w="802" w:type="dxa"/>
            <w:tcBorders>
              <w:top w:val="nil"/>
              <w:left w:val="nil"/>
              <w:bottom w:val="single" w:sz="4" w:space="0" w:color="auto"/>
              <w:right w:val="single" w:sz="4" w:space="0" w:color="auto"/>
            </w:tcBorders>
            <w:shd w:val="clear" w:color="auto" w:fill="auto"/>
            <w:noWrap/>
            <w:vAlign w:val="bottom"/>
            <w:hideMark/>
          </w:tcPr>
          <w:p w14:paraId="1DEE864A"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62A28086" w14:textId="77777777" w:rsidR="00153492" w:rsidRPr="00153492" w:rsidRDefault="00153492" w:rsidP="005C2E51">
            <w:pPr>
              <w:jc w:val="center"/>
              <w:rPr>
                <w:sz w:val="20"/>
                <w:szCs w:val="20"/>
                <w:lang w:val="en-IN"/>
              </w:rPr>
            </w:pPr>
            <w:r w:rsidRPr="00153492">
              <w:rPr>
                <w:sz w:val="20"/>
                <w:szCs w:val="20"/>
                <w:lang w:val="en-IN"/>
              </w:rPr>
              <w:t>81.0</w:t>
            </w:r>
          </w:p>
        </w:tc>
        <w:tc>
          <w:tcPr>
            <w:tcW w:w="873" w:type="dxa"/>
            <w:tcBorders>
              <w:top w:val="nil"/>
              <w:left w:val="nil"/>
              <w:bottom w:val="single" w:sz="4" w:space="0" w:color="auto"/>
              <w:right w:val="single" w:sz="4" w:space="0" w:color="auto"/>
            </w:tcBorders>
            <w:shd w:val="clear" w:color="auto" w:fill="auto"/>
            <w:noWrap/>
            <w:vAlign w:val="bottom"/>
            <w:hideMark/>
          </w:tcPr>
          <w:p w14:paraId="0F298500"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46E00F31" w14:textId="77777777" w:rsidR="00153492" w:rsidRPr="00153492" w:rsidRDefault="00153492" w:rsidP="005C2E51">
            <w:pPr>
              <w:jc w:val="center"/>
              <w:rPr>
                <w:sz w:val="20"/>
                <w:szCs w:val="20"/>
                <w:lang w:val="en-IN"/>
              </w:rPr>
            </w:pPr>
            <w:r w:rsidRPr="00153492">
              <w:rPr>
                <w:sz w:val="20"/>
                <w:szCs w:val="20"/>
                <w:lang w:val="en-IN"/>
              </w:rPr>
              <w:t>83.9</w:t>
            </w:r>
          </w:p>
        </w:tc>
        <w:tc>
          <w:tcPr>
            <w:tcW w:w="494" w:type="dxa"/>
            <w:tcBorders>
              <w:top w:val="nil"/>
              <w:left w:val="nil"/>
              <w:bottom w:val="single" w:sz="4" w:space="0" w:color="auto"/>
              <w:right w:val="single" w:sz="4" w:space="0" w:color="auto"/>
            </w:tcBorders>
            <w:shd w:val="clear" w:color="auto" w:fill="auto"/>
            <w:noWrap/>
            <w:vAlign w:val="bottom"/>
            <w:hideMark/>
          </w:tcPr>
          <w:p w14:paraId="1CB39B80"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31614907"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7C3B6EFA"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0F1D5A12" w14:textId="77777777" w:rsidR="00153492" w:rsidRPr="00153492" w:rsidRDefault="00153492" w:rsidP="005C2E51">
            <w:pPr>
              <w:jc w:val="center"/>
              <w:rPr>
                <w:sz w:val="20"/>
                <w:szCs w:val="20"/>
                <w:lang w:val="en-IN"/>
              </w:rPr>
            </w:pPr>
            <w:r w:rsidRPr="00153492">
              <w:rPr>
                <w:sz w:val="20"/>
                <w:szCs w:val="20"/>
                <w:lang w:val="en-IN"/>
              </w:rPr>
              <w:t>54.6</w:t>
            </w:r>
          </w:p>
        </w:tc>
        <w:tc>
          <w:tcPr>
            <w:tcW w:w="587" w:type="dxa"/>
            <w:tcBorders>
              <w:top w:val="nil"/>
              <w:left w:val="nil"/>
              <w:bottom w:val="single" w:sz="4" w:space="0" w:color="auto"/>
              <w:right w:val="single" w:sz="4" w:space="0" w:color="auto"/>
            </w:tcBorders>
            <w:shd w:val="clear" w:color="auto" w:fill="auto"/>
            <w:noWrap/>
            <w:vAlign w:val="bottom"/>
            <w:hideMark/>
          </w:tcPr>
          <w:p w14:paraId="741511B8"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6755ADFC" w14:textId="77777777" w:rsidR="00153492" w:rsidRPr="00153492" w:rsidRDefault="00153492" w:rsidP="005C2E51">
            <w:pPr>
              <w:jc w:val="center"/>
              <w:rPr>
                <w:sz w:val="20"/>
                <w:szCs w:val="20"/>
                <w:lang w:val="en-IN"/>
              </w:rPr>
            </w:pPr>
            <w:r w:rsidRPr="00153492">
              <w:rPr>
                <w:sz w:val="20"/>
                <w:szCs w:val="20"/>
                <w:lang w:val="en-IN"/>
              </w:rPr>
              <w:t>54.8</w:t>
            </w:r>
          </w:p>
        </w:tc>
        <w:tc>
          <w:tcPr>
            <w:tcW w:w="778" w:type="dxa"/>
            <w:tcBorders>
              <w:top w:val="nil"/>
              <w:left w:val="nil"/>
              <w:bottom w:val="single" w:sz="4" w:space="0" w:color="auto"/>
              <w:right w:val="single" w:sz="4" w:space="0" w:color="auto"/>
            </w:tcBorders>
            <w:shd w:val="clear" w:color="auto" w:fill="auto"/>
            <w:noWrap/>
            <w:vAlign w:val="bottom"/>
            <w:hideMark/>
          </w:tcPr>
          <w:p w14:paraId="5D009D59" w14:textId="77777777" w:rsidR="00153492" w:rsidRPr="00153492" w:rsidRDefault="00153492" w:rsidP="005C2E51">
            <w:pPr>
              <w:jc w:val="center"/>
              <w:rPr>
                <w:sz w:val="20"/>
                <w:szCs w:val="20"/>
                <w:lang w:val="en-IN"/>
              </w:rPr>
            </w:pPr>
            <w:r w:rsidRPr="00153492">
              <w:rPr>
                <w:sz w:val="20"/>
                <w:szCs w:val="20"/>
                <w:lang w:val="en-IN"/>
              </w:rPr>
              <w:t>8.2</w:t>
            </w:r>
          </w:p>
        </w:tc>
        <w:tc>
          <w:tcPr>
            <w:tcW w:w="1241" w:type="dxa"/>
            <w:tcBorders>
              <w:top w:val="nil"/>
              <w:left w:val="nil"/>
              <w:bottom w:val="single" w:sz="4" w:space="0" w:color="auto"/>
              <w:right w:val="single" w:sz="4" w:space="0" w:color="auto"/>
            </w:tcBorders>
            <w:shd w:val="clear" w:color="auto" w:fill="auto"/>
            <w:noWrap/>
            <w:vAlign w:val="bottom"/>
            <w:hideMark/>
          </w:tcPr>
          <w:p w14:paraId="7BA14262" w14:textId="77777777" w:rsidR="00153492" w:rsidRPr="00153492" w:rsidRDefault="00153492" w:rsidP="005C2E51">
            <w:pPr>
              <w:jc w:val="center"/>
              <w:rPr>
                <w:sz w:val="20"/>
                <w:szCs w:val="20"/>
                <w:lang w:val="en-IN"/>
              </w:rPr>
            </w:pPr>
            <w:r w:rsidRPr="00153492">
              <w:rPr>
                <w:sz w:val="20"/>
                <w:szCs w:val="20"/>
                <w:lang w:val="en-IN"/>
              </w:rPr>
              <w:t>79.8</w:t>
            </w:r>
          </w:p>
        </w:tc>
      </w:tr>
      <w:tr w:rsidR="00F82FD1" w:rsidRPr="00153492" w14:paraId="3F3282D2"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6E48CD0B" w14:textId="77777777" w:rsidR="00153492" w:rsidRPr="00153492" w:rsidRDefault="00153492" w:rsidP="005C2E51">
            <w:pPr>
              <w:jc w:val="center"/>
              <w:rPr>
                <w:sz w:val="20"/>
                <w:szCs w:val="20"/>
                <w:lang w:val="en-IN"/>
              </w:rPr>
            </w:pPr>
            <w:r w:rsidRPr="00153492">
              <w:rPr>
                <w:sz w:val="20"/>
                <w:szCs w:val="20"/>
                <w:lang w:val="en-IN"/>
              </w:rPr>
              <w:t>14</w:t>
            </w:r>
          </w:p>
        </w:tc>
        <w:tc>
          <w:tcPr>
            <w:tcW w:w="802" w:type="dxa"/>
            <w:tcBorders>
              <w:top w:val="nil"/>
              <w:left w:val="nil"/>
              <w:bottom w:val="single" w:sz="4" w:space="0" w:color="auto"/>
              <w:right w:val="single" w:sz="4" w:space="0" w:color="auto"/>
            </w:tcBorders>
            <w:shd w:val="clear" w:color="auto" w:fill="auto"/>
            <w:noWrap/>
            <w:vAlign w:val="bottom"/>
            <w:hideMark/>
          </w:tcPr>
          <w:p w14:paraId="79EF2258" w14:textId="77777777" w:rsidR="00153492" w:rsidRPr="00153492" w:rsidRDefault="00153492" w:rsidP="005C2E51">
            <w:pPr>
              <w:jc w:val="center"/>
              <w:rPr>
                <w:sz w:val="20"/>
                <w:szCs w:val="20"/>
                <w:lang w:val="en-IN"/>
              </w:rPr>
            </w:pPr>
            <w:r w:rsidRPr="00153492">
              <w:rPr>
                <w:sz w:val="20"/>
                <w:szCs w:val="20"/>
                <w:lang w:val="en-IN"/>
              </w:rPr>
              <w:t>4.7</w:t>
            </w:r>
          </w:p>
        </w:tc>
        <w:tc>
          <w:tcPr>
            <w:tcW w:w="708" w:type="dxa"/>
            <w:tcBorders>
              <w:top w:val="nil"/>
              <w:left w:val="nil"/>
              <w:bottom w:val="single" w:sz="4" w:space="0" w:color="auto"/>
              <w:right w:val="single" w:sz="4" w:space="0" w:color="auto"/>
            </w:tcBorders>
            <w:shd w:val="clear" w:color="auto" w:fill="auto"/>
            <w:noWrap/>
            <w:vAlign w:val="bottom"/>
            <w:hideMark/>
          </w:tcPr>
          <w:p w14:paraId="660573D7" w14:textId="77777777" w:rsidR="00153492" w:rsidRPr="00153492" w:rsidRDefault="00153492" w:rsidP="005C2E51">
            <w:pPr>
              <w:jc w:val="center"/>
              <w:rPr>
                <w:sz w:val="20"/>
                <w:szCs w:val="20"/>
                <w:lang w:val="en-IN"/>
              </w:rPr>
            </w:pPr>
            <w:r w:rsidRPr="00153492">
              <w:rPr>
                <w:sz w:val="20"/>
                <w:szCs w:val="20"/>
                <w:lang w:val="en-IN"/>
              </w:rPr>
              <w:t>85.7</w:t>
            </w:r>
          </w:p>
        </w:tc>
        <w:tc>
          <w:tcPr>
            <w:tcW w:w="873" w:type="dxa"/>
            <w:tcBorders>
              <w:top w:val="nil"/>
              <w:left w:val="nil"/>
              <w:bottom w:val="single" w:sz="4" w:space="0" w:color="auto"/>
              <w:right w:val="single" w:sz="4" w:space="0" w:color="auto"/>
            </w:tcBorders>
            <w:shd w:val="clear" w:color="auto" w:fill="auto"/>
            <w:noWrap/>
            <w:vAlign w:val="bottom"/>
            <w:hideMark/>
          </w:tcPr>
          <w:p w14:paraId="7A39F244"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1C1021E0" w14:textId="77777777" w:rsidR="00153492" w:rsidRPr="00153492" w:rsidRDefault="00153492" w:rsidP="005C2E51">
            <w:pPr>
              <w:jc w:val="center"/>
              <w:rPr>
                <w:sz w:val="20"/>
                <w:szCs w:val="20"/>
                <w:lang w:val="en-IN"/>
              </w:rPr>
            </w:pPr>
            <w:r w:rsidRPr="00153492">
              <w:rPr>
                <w:sz w:val="20"/>
                <w:szCs w:val="20"/>
                <w:lang w:val="en-IN"/>
              </w:rPr>
              <w:t>83.9</w:t>
            </w:r>
          </w:p>
        </w:tc>
        <w:tc>
          <w:tcPr>
            <w:tcW w:w="494" w:type="dxa"/>
            <w:tcBorders>
              <w:top w:val="nil"/>
              <w:left w:val="nil"/>
              <w:bottom w:val="single" w:sz="4" w:space="0" w:color="auto"/>
              <w:right w:val="single" w:sz="4" w:space="0" w:color="auto"/>
            </w:tcBorders>
            <w:shd w:val="clear" w:color="auto" w:fill="auto"/>
            <w:noWrap/>
            <w:vAlign w:val="bottom"/>
            <w:hideMark/>
          </w:tcPr>
          <w:p w14:paraId="31F05BED"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6D036CDC"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377424FD"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7DBBDB7E" w14:textId="77777777" w:rsidR="00153492" w:rsidRPr="00153492" w:rsidRDefault="00153492" w:rsidP="005C2E51">
            <w:pPr>
              <w:jc w:val="center"/>
              <w:rPr>
                <w:sz w:val="20"/>
                <w:szCs w:val="20"/>
                <w:lang w:val="en-IN"/>
              </w:rPr>
            </w:pPr>
            <w:r w:rsidRPr="00153492">
              <w:rPr>
                <w:sz w:val="20"/>
                <w:szCs w:val="20"/>
                <w:lang w:val="en-IN"/>
              </w:rPr>
              <w:t>54.6</w:t>
            </w:r>
          </w:p>
        </w:tc>
        <w:tc>
          <w:tcPr>
            <w:tcW w:w="587" w:type="dxa"/>
            <w:tcBorders>
              <w:top w:val="nil"/>
              <w:left w:val="nil"/>
              <w:bottom w:val="single" w:sz="4" w:space="0" w:color="auto"/>
              <w:right w:val="single" w:sz="4" w:space="0" w:color="auto"/>
            </w:tcBorders>
            <w:shd w:val="clear" w:color="auto" w:fill="auto"/>
            <w:noWrap/>
            <w:vAlign w:val="bottom"/>
            <w:hideMark/>
          </w:tcPr>
          <w:p w14:paraId="2AE06BF5" w14:textId="77777777" w:rsidR="00153492" w:rsidRPr="00153492" w:rsidRDefault="00153492" w:rsidP="005C2E51">
            <w:pPr>
              <w:jc w:val="center"/>
              <w:rPr>
                <w:sz w:val="20"/>
                <w:szCs w:val="20"/>
                <w:lang w:val="en-IN"/>
              </w:rPr>
            </w:pPr>
            <w:r w:rsidRPr="00153492">
              <w:rPr>
                <w:sz w:val="20"/>
                <w:szCs w:val="20"/>
                <w:lang w:val="en-IN"/>
              </w:rPr>
              <w:t>1.3</w:t>
            </w:r>
          </w:p>
        </w:tc>
        <w:tc>
          <w:tcPr>
            <w:tcW w:w="1342" w:type="dxa"/>
            <w:tcBorders>
              <w:top w:val="nil"/>
              <w:left w:val="nil"/>
              <w:bottom w:val="single" w:sz="4" w:space="0" w:color="auto"/>
              <w:right w:val="single" w:sz="4" w:space="0" w:color="auto"/>
            </w:tcBorders>
            <w:shd w:val="clear" w:color="auto" w:fill="auto"/>
            <w:noWrap/>
            <w:vAlign w:val="bottom"/>
            <w:hideMark/>
          </w:tcPr>
          <w:p w14:paraId="7E9A6127" w14:textId="77777777" w:rsidR="00153492" w:rsidRPr="00153492" w:rsidRDefault="00153492" w:rsidP="005C2E51">
            <w:pPr>
              <w:jc w:val="center"/>
              <w:rPr>
                <w:sz w:val="20"/>
                <w:szCs w:val="20"/>
                <w:lang w:val="en-IN"/>
              </w:rPr>
            </w:pPr>
            <w:r w:rsidRPr="00153492">
              <w:rPr>
                <w:sz w:val="20"/>
                <w:szCs w:val="20"/>
                <w:lang w:val="en-IN"/>
              </w:rPr>
              <w:t>56.1</w:t>
            </w:r>
          </w:p>
        </w:tc>
        <w:tc>
          <w:tcPr>
            <w:tcW w:w="778" w:type="dxa"/>
            <w:tcBorders>
              <w:top w:val="nil"/>
              <w:left w:val="nil"/>
              <w:bottom w:val="single" w:sz="4" w:space="0" w:color="auto"/>
              <w:right w:val="single" w:sz="4" w:space="0" w:color="auto"/>
            </w:tcBorders>
            <w:shd w:val="clear" w:color="auto" w:fill="auto"/>
            <w:noWrap/>
            <w:vAlign w:val="bottom"/>
            <w:hideMark/>
          </w:tcPr>
          <w:p w14:paraId="038E1C7E"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7DE7C30B" w14:textId="77777777" w:rsidR="00153492" w:rsidRPr="00153492" w:rsidRDefault="00153492" w:rsidP="005C2E51">
            <w:pPr>
              <w:jc w:val="center"/>
              <w:rPr>
                <w:sz w:val="20"/>
                <w:szCs w:val="20"/>
                <w:lang w:val="en-IN"/>
              </w:rPr>
            </w:pPr>
            <w:r w:rsidRPr="00153492">
              <w:rPr>
                <w:sz w:val="20"/>
                <w:szCs w:val="20"/>
                <w:lang w:val="en-IN"/>
              </w:rPr>
              <w:t>79.8</w:t>
            </w:r>
          </w:p>
        </w:tc>
      </w:tr>
      <w:tr w:rsidR="00F82FD1" w:rsidRPr="00153492" w14:paraId="1D4F8E74"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0FD175A7" w14:textId="77777777" w:rsidR="00153492" w:rsidRPr="00153492" w:rsidRDefault="00153492" w:rsidP="005C2E51">
            <w:pPr>
              <w:jc w:val="center"/>
              <w:rPr>
                <w:sz w:val="20"/>
                <w:szCs w:val="20"/>
                <w:lang w:val="en-IN"/>
              </w:rPr>
            </w:pPr>
            <w:r w:rsidRPr="00153492">
              <w:rPr>
                <w:sz w:val="20"/>
                <w:szCs w:val="20"/>
                <w:lang w:val="en-IN"/>
              </w:rPr>
              <w:t>15</w:t>
            </w:r>
          </w:p>
        </w:tc>
        <w:tc>
          <w:tcPr>
            <w:tcW w:w="802" w:type="dxa"/>
            <w:tcBorders>
              <w:top w:val="nil"/>
              <w:left w:val="nil"/>
              <w:bottom w:val="single" w:sz="4" w:space="0" w:color="auto"/>
              <w:right w:val="single" w:sz="4" w:space="0" w:color="auto"/>
            </w:tcBorders>
            <w:shd w:val="clear" w:color="auto" w:fill="auto"/>
            <w:noWrap/>
            <w:vAlign w:val="bottom"/>
            <w:hideMark/>
          </w:tcPr>
          <w:p w14:paraId="719B4675"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6CEAD895" w14:textId="77777777" w:rsidR="00153492" w:rsidRPr="00153492" w:rsidRDefault="00153492" w:rsidP="005C2E51">
            <w:pPr>
              <w:jc w:val="center"/>
              <w:rPr>
                <w:sz w:val="20"/>
                <w:szCs w:val="20"/>
                <w:lang w:val="en-IN"/>
              </w:rPr>
            </w:pPr>
            <w:r w:rsidRPr="00153492">
              <w:rPr>
                <w:sz w:val="20"/>
                <w:szCs w:val="20"/>
                <w:lang w:val="en-IN"/>
              </w:rPr>
              <w:t>85.7</w:t>
            </w:r>
          </w:p>
        </w:tc>
        <w:tc>
          <w:tcPr>
            <w:tcW w:w="873" w:type="dxa"/>
            <w:tcBorders>
              <w:top w:val="nil"/>
              <w:left w:val="nil"/>
              <w:bottom w:val="single" w:sz="4" w:space="0" w:color="auto"/>
              <w:right w:val="single" w:sz="4" w:space="0" w:color="auto"/>
            </w:tcBorders>
            <w:shd w:val="clear" w:color="auto" w:fill="auto"/>
            <w:noWrap/>
            <w:vAlign w:val="bottom"/>
            <w:hideMark/>
          </w:tcPr>
          <w:p w14:paraId="0883C37E" w14:textId="77777777" w:rsidR="00153492" w:rsidRPr="00153492" w:rsidRDefault="00153492" w:rsidP="005C2E51">
            <w:pPr>
              <w:jc w:val="center"/>
              <w:rPr>
                <w:sz w:val="20"/>
                <w:szCs w:val="20"/>
                <w:lang w:val="en-IN"/>
              </w:rPr>
            </w:pPr>
            <w:r w:rsidRPr="00153492">
              <w:rPr>
                <w:sz w:val="20"/>
                <w:szCs w:val="20"/>
                <w:lang w:val="en-IN"/>
              </w:rPr>
              <w:t>4.4</w:t>
            </w:r>
          </w:p>
        </w:tc>
        <w:tc>
          <w:tcPr>
            <w:tcW w:w="650" w:type="dxa"/>
            <w:tcBorders>
              <w:top w:val="nil"/>
              <w:left w:val="nil"/>
              <w:bottom w:val="single" w:sz="4" w:space="0" w:color="auto"/>
              <w:right w:val="single" w:sz="4" w:space="0" w:color="auto"/>
            </w:tcBorders>
            <w:shd w:val="clear" w:color="auto" w:fill="auto"/>
            <w:noWrap/>
            <w:vAlign w:val="bottom"/>
            <w:hideMark/>
          </w:tcPr>
          <w:p w14:paraId="41EF79E3" w14:textId="77777777" w:rsidR="00153492" w:rsidRPr="00153492" w:rsidRDefault="00153492" w:rsidP="005C2E51">
            <w:pPr>
              <w:jc w:val="center"/>
              <w:rPr>
                <w:sz w:val="20"/>
                <w:szCs w:val="20"/>
                <w:lang w:val="en-IN"/>
              </w:rPr>
            </w:pPr>
            <w:r w:rsidRPr="00153492">
              <w:rPr>
                <w:sz w:val="20"/>
                <w:szCs w:val="20"/>
                <w:lang w:val="en-IN"/>
              </w:rPr>
              <w:t>88.3</w:t>
            </w:r>
          </w:p>
        </w:tc>
        <w:tc>
          <w:tcPr>
            <w:tcW w:w="494" w:type="dxa"/>
            <w:tcBorders>
              <w:top w:val="nil"/>
              <w:left w:val="nil"/>
              <w:bottom w:val="single" w:sz="4" w:space="0" w:color="auto"/>
              <w:right w:val="single" w:sz="4" w:space="0" w:color="auto"/>
            </w:tcBorders>
            <w:shd w:val="clear" w:color="auto" w:fill="auto"/>
            <w:noWrap/>
            <w:vAlign w:val="bottom"/>
            <w:hideMark/>
          </w:tcPr>
          <w:p w14:paraId="1B23CD63"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478B1339"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3D6D5DC1" w14:textId="77777777" w:rsidR="00153492" w:rsidRPr="00153492" w:rsidRDefault="00153492" w:rsidP="005C2E51">
            <w:pPr>
              <w:jc w:val="center"/>
              <w:rPr>
                <w:sz w:val="20"/>
                <w:szCs w:val="20"/>
                <w:lang w:val="en-IN"/>
              </w:rPr>
            </w:pPr>
            <w:r w:rsidRPr="00153492">
              <w:rPr>
                <w:sz w:val="20"/>
                <w:szCs w:val="20"/>
                <w:lang w:val="en-IN"/>
              </w:rPr>
              <w:t>1.9</w:t>
            </w:r>
          </w:p>
        </w:tc>
        <w:tc>
          <w:tcPr>
            <w:tcW w:w="650" w:type="dxa"/>
            <w:tcBorders>
              <w:top w:val="nil"/>
              <w:left w:val="nil"/>
              <w:bottom w:val="single" w:sz="4" w:space="0" w:color="auto"/>
              <w:right w:val="single" w:sz="4" w:space="0" w:color="auto"/>
            </w:tcBorders>
            <w:shd w:val="clear" w:color="auto" w:fill="auto"/>
            <w:noWrap/>
            <w:vAlign w:val="bottom"/>
            <w:hideMark/>
          </w:tcPr>
          <w:p w14:paraId="27B28C1B" w14:textId="77777777" w:rsidR="00153492" w:rsidRPr="00153492" w:rsidRDefault="00153492" w:rsidP="005C2E51">
            <w:pPr>
              <w:jc w:val="center"/>
              <w:rPr>
                <w:sz w:val="20"/>
                <w:szCs w:val="20"/>
                <w:lang w:val="en-IN"/>
              </w:rPr>
            </w:pPr>
            <w:r w:rsidRPr="00153492">
              <w:rPr>
                <w:sz w:val="20"/>
                <w:szCs w:val="20"/>
                <w:lang w:val="en-IN"/>
              </w:rPr>
              <w:t>56.5</w:t>
            </w:r>
          </w:p>
        </w:tc>
        <w:tc>
          <w:tcPr>
            <w:tcW w:w="587" w:type="dxa"/>
            <w:tcBorders>
              <w:top w:val="nil"/>
              <w:left w:val="nil"/>
              <w:bottom w:val="single" w:sz="4" w:space="0" w:color="auto"/>
              <w:right w:val="single" w:sz="4" w:space="0" w:color="auto"/>
            </w:tcBorders>
            <w:shd w:val="clear" w:color="auto" w:fill="auto"/>
            <w:noWrap/>
            <w:vAlign w:val="bottom"/>
            <w:hideMark/>
          </w:tcPr>
          <w:p w14:paraId="07B5BD3B"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6229369B" w14:textId="77777777" w:rsidR="00153492" w:rsidRPr="00153492" w:rsidRDefault="00153492" w:rsidP="005C2E51">
            <w:pPr>
              <w:jc w:val="center"/>
              <w:rPr>
                <w:sz w:val="20"/>
                <w:szCs w:val="20"/>
                <w:lang w:val="en-IN"/>
              </w:rPr>
            </w:pPr>
            <w:r w:rsidRPr="00153492">
              <w:rPr>
                <w:sz w:val="20"/>
                <w:szCs w:val="20"/>
                <w:lang w:val="en-IN"/>
              </w:rPr>
              <w:t>56.1</w:t>
            </w:r>
          </w:p>
        </w:tc>
        <w:tc>
          <w:tcPr>
            <w:tcW w:w="778" w:type="dxa"/>
            <w:tcBorders>
              <w:top w:val="nil"/>
              <w:left w:val="nil"/>
              <w:bottom w:val="single" w:sz="4" w:space="0" w:color="auto"/>
              <w:right w:val="single" w:sz="4" w:space="0" w:color="auto"/>
            </w:tcBorders>
            <w:shd w:val="clear" w:color="auto" w:fill="auto"/>
            <w:noWrap/>
            <w:vAlign w:val="bottom"/>
            <w:hideMark/>
          </w:tcPr>
          <w:p w14:paraId="6220BEA9"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1D3F37E2" w14:textId="77777777" w:rsidR="00153492" w:rsidRPr="00153492" w:rsidRDefault="00153492" w:rsidP="005C2E51">
            <w:pPr>
              <w:jc w:val="center"/>
              <w:rPr>
                <w:sz w:val="20"/>
                <w:szCs w:val="20"/>
                <w:lang w:val="en-IN"/>
              </w:rPr>
            </w:pPr>
            <w:r w:rsidRPr="00153492">
              <w:rPr>
                <w:sz w:val="20"/>
                <w:szCs w:val="20"/>
                <w:lang w:val="en-IN"/>
              </w:rPr>
              <w:t>79.8</w:t>
            </w:r>
          </w:p>
        </w:tc>
      </w:tr>
      <w:tr w:rsidR="00F82FD1" w:rsidRPr="00153492" w14:paraId="1B5D09D9"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1018B835" w14:textId="77777777" w:rsidR="00153492" w:rsidRPr="00153492" w:rsidRDefault="00153492" w:rsidP="005C2E51">
            <w:pPr>
              <w:jc w:val="center"/>
              <w:rPr>
                <w:sz w:val="20"/>
                <w:szCs w:val="20"/>
                <w:lang w:val="en-IN"/>
              </w:rPr>
            </w:pPr>
            <w:r w:rsidRPr="00153492">
              <w:rPr>
                <w:sz w:val="20"/>
                <w:szCs w:val="20"/>
                <w:lang w:val="en-IN"/>
              </w:rPr>
              <w:t>16</w:t>
            </w:r>
          </w:p>
        </w:tc>
        <w:tc>
          <w:tcPr>
            <w:tcW w:w="802" w:type="dxa"/>
            <w:tcBorders>
              <w:top w:val="nil"/>
              <w:left w:val="nil"/>
              <w:bottom w:val="single" w:sz="4" w:space="0" w:color="auto"/>
              <w:right w:val="single" w:sz="4" w:space="0" w:color="auto"/>
            </w:tcBorders>
            <w:shd w:val="clear" w:color="auto" w:fill="auto"/>
            <w:noWrap/>
            <w:vAlign w:val="bottom"/>
            <w:hideMark/>
          </w:tcPr>
          <w:p w14:paraId="1F5F8859" w14:textId="77777777" w:rsidR="00153492" w:rsidRPr="00153492" w:rsidRDefault="00153492" w:rsidP="005C2E51">
            <w:pPr>
              <w:jc w:val="center"/>
              <w:rPr>
                <w:sz w:val="20"/>
                <w:szCs w:val="20"/>
                <w:lang w:val="en-IN"/>
              </w:rPr>
            </w:pPr>
            <w:r w:rsidRPr="00153492">
              <w:rPr>
                <w:sz w:val="20"/>
                <w:szCs w:val="20"/>
                <w:lang w:val="en-IN"/>
              </w:rPr>
              <w:t>1.0</w:t>
            </w:r>
          </w:p>
        </w:tc>
        <w:tc>
          <w:tcPr>
            <w:tcW w:w="708" w:type="dxa"/>
            <w:tcBorders>
              <w:top w:val="nil"/>
              <w:left w:val="nil"/>
              <w:bottom w:val="single" w:sz="4" w:space="0" w:color="auto"/>
              <w:right w:val="single" w:sz="4" w:space="0" w:color="auto"/>
            </w:tcBorders>
            <w:shd w:val="clear" w:color="auto" w:fill="auto"/>
            <w:noWrap/>
            <w:vAlign w:val="bottom"/>
            <w:hideMark/>
          </w:tcPr>
          <w:p w14:paraId="2EFE6F90" w14:textId="77777777" w:rsidR="00153492" w:rsidRPr="00153492" w:rsidRDefault="00153492" w:rsidP="005C2E51">
            <w:pPr>
              <w:jc w:val="center"/>
              <w:rPr>
                <w:sz w:val="20"/>
                <w:szCs w:val="20"/>
                <w:lang w:val="en-IN"/>
              </w:rPr>
            </w:pPr>
            <w:r w:rsidRPr="00153492">
              <w:rPr>
                <w:sz w:val="20"/>
                <w:szCs w:val="20"/>
                <w:lang w:val="en-IN"/>
              </w:rPr>
              <w:t>86.7</w:t>
            </w:r>
          </w:p>
        </w:tc>
        <w:tc>
          <w:tcPr>
            <w:tcW w:w="873" w:type="dxa"/>
            <w:tcBorders>
              <w:top w:val="nil"/>
              <w:left w:val="nil"/>
              <w:bottom w:val="single" w:sz="4" w:space="0" w:color="auto"/>
              <w:right w:val="single" w:sz="4" w:space="0" w:color="auto"/>
            </w:tcBorders>
            <w:shd w:val="clear" w:color="auto" w:fill="auto"/>
            <w:noWrap/>
            <w:vAlign w:val="bottom"/>
            <w:hideMark/>
          </w:tcPr>
          <w:p w14:paraId="720AA7C0"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1DD252AF" w14:textId="77777777" w:rsidR="00153492" w:rsidRPr="00153492" w:rsidRDefault="00153492" w:rsidP="005C2E51">
            <w:pPr>
              <w:jc w:val="center"/>
              <w:rPr>
                <w:sz w:val="20"/>
                <w:szCs w:val="20"/>
                <w:lang w:val="en-IN"/>
              </w:rPr>
            </w:pPr>
            <w:r w:rsidRPr="00153492">
              <w:rPr>
                <w:sz w:val="20"/>
                <w:szCs w:val="20"/>
                <w:lang w:val="en-IN"/>
              </w:rPr>
              <w:t>88.3</w:t>
            </w:r>
          </w:p>
        </w:tc>
        <w:tc>
          <w:tcPr>
            <w:tcW w:w="494" w:type="dxa"/>
            <w:tcBorders>
              <w:top w:val="nil"/>
              <w:left w:val="nil"/>
              <w:bottom w:val="single" w:sz="4" w:space="0" w:color="auto"/>
              <w:right w:val="single" w:sz="4" w:space="0" w:color="auto"/>
            </w:tcBorders>
            <w:shd w:val="clear" w:color="auto" w:fill="auto"/>
            <w:noWrap/>
            <w:vAlign w:val="bottom"/>
            <w:hideMark/>
          </w:tcPr>
          <w:p w14:paraId="28BAC6A3"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2063247F"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167BE857"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2A8D2108" w14:textId="77777777" w:rsidR="00153492" w:rsidRPr="00153492" w:rsidRDefault="00153492" w:rsidP="005C2E51">
            <w:pPr>
              <w:jc w:val="center"/>
              <w:rPr>
                <w:sz w:val="20"/>
                <w:szCs w:val="20"/>
                <w:lang w:val="en-IN"/>
              </w:rPr>
            </w:pPr>
            <w:r w:rsidRPr="00153492">
              <w:rPr>
                <w:sz w:val="20"/>
                <w:szCs w:val="20"/>
                <w:lang w:val="en-IN"/>
              </w:rPr>
              <w:t>56.5</w:t>
            </w:r>
          </w:p>
        </w:tc>
        <w:tc>
          <w:tcPr>
            <w:tcW w:w="587" w:type="dxa"/>
            <w:tcBorders>
              <w:top w:val="nil"/>
              <w:left w:val="nil"/>
              <w:bottom w:val="single" w:sz="4" w:space="0" w:color="auto"/>
              <w:right w:val="single" w:sz="4" w:space="0" w:color="auto"/>
            </w:tcBorders>
            <w:shd w:val="clear" w:color="auto" w:fill="auto"/>
            <w:noWrap/>
            <w:vAlign w:val="bottom"/>
            <w:hideMark/>
          </w:tcPr>
          <w:p w14:paraId="0338F811" w14:textId="77777777" w:rsidR="00153492" w:rsidRPr="00153492" w:rsidRDefault="00153492" w:rsidP="005C2E51">
            <w:pPr>
              <w:jc w:val="center"/>
              <w:rPr>
                <w:sz w:val="20"/>
                <w:szCs w:val="20"/>
                <w:lang w:val="en-IN"/>
              </w:rPr>
            </w:pPr>
            <w:r w:rsidRPr="00153492">
              <w:rPr>
                <w:sz w:val="20"/>
                <w:szCs w:val="20"/>
                <w:lang w:val="en-IN"/>
              </w:rPr>
              <w:t>0.4</w:t>
            </w:r>
          </w:p>
        </w:tc>
        <w:tc>
          <w:tcPr>
            <w:tcW w:w="1342" w:type="dxa"/>
            <w:tcBorders>
              <w:top w:val="nil"/>
              <w:left w:val="nil"/>
              <w:bottom w:val="single" w:sz="4" w:space="0" w:color="auto"/>
              <w:right w:val="single" w:sz="4" w:space="0" w:color="auto"/>
            </w:tcBorders>
            <w:shd w:val="clear" w:color="auto" w:fill="auto"/>
            <w:noWrap/>
            <w:vAlign w:val="bottom"/>
            <w:hideMark/>
          </w:tcPr>
          <w:p w14:paraId="3B915494" w14:textId="77777777" w:rsidR="00153492" w:rsidRPr="00153492" w:rsidRDefault="00153492" w:rsidP="005C2E51">
            <w:pPr>
              <w:jc w:val="center"/>
              <w:rPr>
                <w:sz w:val="20"/>
                <w:szCs w:val="20"/>
                <w:lang w:val="en-IN"/>
              </w:rPr>
            </w:pPr>
            <w:r w:rsidRPr="00153492">
              <w:rPr>
                <w:sz w:val="20"/>
                <w:szCs w:val="20"/>
                <w:lang w:val="en-IN"/>
              </w:rPr>
              <w:t>56.5</w:t>
            </w:r>
          </w:p>
        </w:tc>
        <w:tc>
          <w:tcPr>
            <w:tcW w:w="778" w:type="dxa"/>
            <w:tcBorders>
              <w:top w:val="nil"/>
              <w:left w:val="nil"/>
              <w:bottom w:val="single" w:sz="4" w:space="0" w:color="auto"/>
              <w:right w:val="single" w:sz="4" w:space="0" w:color="auto"/>
            </w:tcBorders>
            <w:shd w:val="clear" w:color="auto" w:fill="auto"/>
            <w:noWrap/>
            <w:vAlign w:val="bottom"/>
            <w:hideMark/>
          </w:tcPr>
          <w:p w14:paraId="516698A5"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67FACB7B" w14:textId="77777777" w:rsidR="00153492" w:rsidRPr="00153492" w:rsidRDefault="00153492" w:rsidP="005C2E51">
            <w:pPr>
              <w:jc w:val="center"/>
              <w:rPr>
                <w:sz w:val="20"/>
                <w:szCs w:val="20"/>
                <w:lang w:val="en-IN"/>
              </w:rPr>
            </w:pPr>
            <w:r w:rsidRPr="00153492">
              <w:rPr>
                <w:sz w:val="20"/>
                <w:szCs w:val="20"/>
                <w:lang w:val="en-IN"/>
              </w:rPr>
              <w:t>79.8</w:t>
            </w:r>
          </w:p>
        </w:tc>
      </w:tr>
      <w:tr w:rsidR="00F82FD1" w:rsidRPr="00153492" w14:paraId="6E5D475E"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5B4F8D57" w14:textId="77777777" w:rsidR="00153492" w:rsidRPr="00153492" w:rsidRDefault="00153492" w:rsidP="005C2E51">
            <w:pPr>
              <w:jc w:val="center"/>
              <w:rPr>
                <w:sz w:val="20"/>
                <w:szCs w:val="20"/>
                <w:lang w:val="en-IN"/>
              </w:rPr>
            </w:pPr>
            <w:r w:rsidRPr="00153492">
              <w:rPr>
                <w:sz w:val="20"/>
                <w:szCs w:val="20"/>
                <w:lang w:val="en-IN"/>
              </w:rPr>
              <w:t>17</w:t>
            </w:r>
          </w:p>
        </w:tc>
        <w:tc>
          <w:tcPr>
            <w:tcW w:w="802" w:type="dxa"/>
            <w:tcBorders>
              <w:top w:val="nil"/>
              <w:left w:val="nil"/>
              <w:bottom w:val="single" w:sz="4" w:space="0" w:color="auto"/>
              <w:right w:val="single" w:sz="4" w:space="0" w:color="auto"/>
            </w:tcBorders>
            <w:shd w:val="clear" w:color="auto" w:fill="auto"/>
            <w:noWrap/>
            <w:vAlign w:val="bottom"/>
            <w:hideMark/>
          </w:tcPr>
          <w:p w14:paraId="15EE35B3"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6E8EC780" w14:textId="77777777" w:rsidR="00153492" w:rsidRPr="00153492" w:rsidRDefault="00153492" w:rsidP="005C2E51">
            <w:pPr>
              <w:jc w:val="center"/>
              <w:rPr>
                <w:sz w:val="20"/>
                <w:szCs w:val="20"/>
                <w:lang w:val="en-IN"/>
              </w:rPr>
            </w:pPr>
            <w:r w:rsidRPr="00153492">
              <w:rPr>
                <w:sz w:val="20"/>
                <w:szCs w:val="20"/>
                <w:lang w:val="en-IN"/>
              </w:rPr>
              <w:t>86.7</w:t>
            </w:r>
          </w:p>
        </w:tc>
        <w:tc>
          <w:tcPr>
            <w:tcW w:w="873" w:type="dxa"/>
            <w:tcBorders>
              <w:top w:val="nil"/>
              <w:left w:val="nil"/>
              <w:bottom w:val="single" w:sz="4" w:space="0" w:color="auto"/>
              <w:right w:val="single" w:sz="4" w:space="0" w:color="auto"/>
            </w:tcBorders>
            <w:shd w:val="clear" w:color="auto" w:fill="auto"/>
            <w:noWrap/>
            <w:vAlign w:val="bottom"/>
            <w:hideMark/>
          </w:tcPr>
          <w:p w14:paraId="76887188"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6B786E4E" w14:textId="77777777" w:rsidR="00153492" w:rsidRPr="00153492" w:rsidRDefault="00153492" w:rsidP="005C2E51">
            <w:pPr>
              <w:jc w:val="center"/>
              <w:rPr>
                <w:sz w:val="20"/>
                <w:szCs w:val="20"/>
                <w:lang w:val="en-IN"/>
              </w:rPr>
            </w:pPr>
            <w:r w:rsidRPr="00153492">
              <w:rPr>
                <w:sz w:val="20"/>
                <w:szCs w:val="20"/>
                <w:lang w:val="en-IN"/>
              </w:rPr>
              <w:t>88.3</w:t>
            </w:r>
          </w:p>
        </w:tc>
        <w:tc>
          <w:tcPr>
            <w:tcW w:w="494" w:type="dxa"/>
            <w:tcBorders>
              <w:top w:val="nil"/>
              <w:left w:val="nil"/>
              <w:bottom w:val="single" w:sz="4" w:space="0" w:color="auto"/>
              <w:right w:val="single" w:sz="4" w:space="0" w:color="auto"/>
            </w:tcBorders>
            <w:shd w:val="clear" w:color="auto" w:fill="auto"/>
            <w:noWrap/>
            <w:vAlign w:val="bottom"/>
            <w:hideMark/>
          </w:tcPr>
          <w:p w14:paraId="062CA8F1"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7A59C9BD"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619D4D98"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6AB6BCD2" w14:textId="77777777" w:rsidR="00153492" w:rsidRPr="00153492" w:rsidRDefault="00153492" w:rsidP="005C2E51">
            <w:pPr>
              <w:jc w:val="center"/>
              <w:rPr>
                <w:sz w:val="20"/>
                <w:szCs w:val="20"/>
                <w:lang w:val="en-IN"/>
              </w:rPr>
            </w:pPr>
            <w:r w:rsidRPr="00153492">
              <w:rPr>
                <w:sz w:val="20"/>
                <w:szCs w:val="20"/>
                <w:lang w:val="en-IN"/>
              </w:rPr>
              <w:t>56.5</w:t>
            </w:r>
          </w:p>
        </w:tc>
        <w:tc>
          <w:tcPr>
            <w:tcW w:w="587" w:type="dxa"/>
            <w:tcBorders>
              <w:top w:val="nil"/>
              <w:left w:val="nil"/>
              <w:bottom w:val="single" w:sz="4" w:space="0" w:color="auto"/>
              <w:right w:val="single" w:sz="4" w:space="0" w:color="auto"/>
            </w:tcBorders>
            <w:shd w:val="clear" w:color="auto" w:fill="auto"/>
            <w:noWrap/>
            <w:vAlign w:val="bottom"/>
            <w:hideMark/>
          </w:tcPr>
          <w:p w14:paraId="7F76C71C"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0AC182EC" w14:textId="77777777" w:rsidR="00153492" w:rsidRPr="00153492" w:rsidRDefault="00153492" w:rsidP="005C2E51">
            <w:pPr>
              <w:jc w:val="center"/>
              <w:rPr>
                <w:sz w:val="20"/>
                <w:szCs w:val="20"/>
                <w:lang w:val="en-IN"/>
              </w:rPr>
            </w:pPr>
            <w:r w:rsidRPr="00153492">
              <w:rPr>
                <w:sz w:val="20"/>
                <w:szCs w:val="20"/>
                <w:lang w:val="en-IN"/>
              </w:rPr>
              <w:t>56.5</w:t>
            </w:r>
          </w:p>
        </w:tc>
        <w:tc>
          <w:tcPr>
            <w:tcW w:w="778" w:type="dxa"/>
            <w:tcBorders>
              <w:top w:val="nil"/>
              <w:left w:val="nil"/>
              <w:bottom w:val="single" w:sz="4" w:space="0" w:color="auto"/>
              <w:right w:val="single" w:sz="4" w:space="0" w:color="auto"/>
            </w:tcBorders>
            <w:shd w:val="clear" w:color="auto" w:fill="auto"/>
            <w:noWrap/>
            <w:vAlign w:val="bottom"/>
            <w:hideMark/>
          </w:tcPr>
          <w:p w14:paraId="3CC8540D" w14:textId="77777777" w:rsidR="00153492" w:rsidRPr="00153492" w:rsidRDefault="00153492" w:rsidP="005C2E51">
            <w:pPr>
              <w:jc w:val="center"/>
              <w:rPr>
                <w:sz w:val="20"/>
                <w:szCs w:val="20"/>
                <w:lang w:val="en-IN"/>
              </w:rPr>
            </w:pPr>
            <w:r w:rsidRPr="00153492">
              <w:rPr>
                <w:sz w:val="20"/>
                <w:szCs w:val="20"/>
                <w:lang w:val="en-IN"/>
              </w:rPr>
              <w:t>1.3</w:t>
            </w:r>
          </w:p>
        </w:tc>
        <w:tc>
          <w:tcPr>
            <w:tcW w:w="1241" w:type="dxa"/>
            <w:tcBorders>
              <w:top w:val="nil"/>
              <w:left w:val="nil"/>
              <w:bottom w:val="single" w:sz="4" w:space="0" w:color="auto"/>
              <w:right w:val="single" w:sz="4" w:space="0" w:color="auto"/>
            </w:tcBorders>
            <w:shd w:val="clear" w:color="auto" w:fill="auto"/>
            <w:noWrap/>
            <w:vAlign w:val="bottom"/>
            <w:hideMark/>
          </w:tcPr>
          <w:p w14:paraId="6C4D5907" w14:textId="77777777" w:rsidR="00153492" w:rsidRPr="00153492" w:rsidRDefault="00153492" w:rsidP="005C2E51">
            <w:pPr>
              <w:jc w:val="center"/>
              <w:rPr>
                <w:sz w:val="20"/>
                <w:szCs w:val="20"/>
                <w:lang w:val="en-IN"/>
              </w:rPr>
            </w:pPr>
            <w:r w:rsidRPr="00153492">
              <w:rPr>
                <w:sz w:val="20"/>
                <w:szCs w:val="20"/>
                <w:lang w:val="en-IN"/>
              </w:rPr>
              <w:t>81.1</w:t>
            </w:r>
          </w:p>
        </w:tc>
      </w:tr>
      <w:tr w:rsidR="00F82FD1" w:rsidRPr="00153492" w14:paraId="7A8C2525"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0B87DBA9" w14:textId="77777777" w:rsidR="00153492" w:rsidRPr="00153492" w:rsidRDefault="00153492" w:rsidP="005C2E51">
            <w:pPr>
              <w:jc w:val="center"/>
              <w:rPr>
                <w:sz w:val="20"/>
                <w:szCs w:val="20"/>
                <w:lang w:val="en-IN"/>
              </w:rPr>
            </w:pPr>
            <w:r w:rsidRPr="00153492">
              <w:rPr>
                <w:sz w:val="20"/>
                <w:szCs w:val="20"/>
                <w:lang w:val="en-IN"/>
              </w:rPr>
              <w:t>18</w:t>
            </w:r>
          </w:p>
        </w:tc>
        <w:tc>
          <w:tcPr>
            <w:tcW w:w="802" w:type="dxa"/>
            <w:tcBorders>
              <w:top w:val="nil"/>
              <w:left w:val="nil"/>
              <w:bottom w:val="single" w:sz="4" w:space="0" w:color="auto"/>
              <w:right w:val="single" w:sz="4" w:space="0" w:color="auto"/>
            </w:tcBorders>
            <w:shd w:val="clear" w:color="auto" w:fill="auto"/>
            <w:noWrap/>
            <w:vAlign w:val="bottom"/>
            <w:hideMark/>
          </w:tcPr>
          <w:p w14:paraId="76029545"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5C255EB7" w14:textId="77777777" w:rsidR="00153492" w:rsidRPr="00153492" w:rsidRDefault="00153492" w:rsidP="005C2E51">
            <w:pPr>
              <w:jc w:val="center"/>
              <w:rPr>
                <w:sz w:val="20"/>
                <w:szCs w:val="20"/>
                <w:lang w:val="en-IN"/>
              </w:rPr>
            </w:pPr>
            <w:r w:rsidRPr="00153492">
              <w:rPr>
                <w:sz w:val="20"/>
                <w:szCs w:val="20"/>
                <w:lang w:val="en-IN"/>
              </w:rPr>
              <w:t>86.7</w:t>
            </w:r>
          </w:p>
        </w:tc>
        <w:tc>
          <w:tcPr>
            <w:tcW w:w="873" w:type="dxa"/>
            <w:tcBorders>
              <w:top w:val="nil"/>
              <w:left w:val="nil"/>
              <w:bottom w:val="single" w:sz="4" w:space="0" w:color="auto"/>
              <w:right w:val="single" w:sz="4" w:space="0" w:color="auto"/>
            </w:tcBorders>
            <w:shd w:val="clear" w:color="auto" w:fill="auto"/>
            <w:noWrap/>
            <w:vAlign w:val="bottom"/>
            <w:hideMark/>
          </w:tcPr>
          <w:p w14:paraId="20AF8CFE"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09C09F14" w14:textId="77777777" w:rsidR="00153492" w:rsidRPr="00153492" w:rsidRDefault="00153492" w:rsidP="005C2E51">
            <w:pPr>
              <w:jc w:val="center"/>
              <w:rPr>
                <w:sz w:val="20"/>
                <w:szCs w:val="20"/>
                <w:lang w:val="en-IN"/>
              </w:rPr>
            </w:pPr>
            <w:r w:rsidRPr="00153492">
              <w:rPr>
                <w:sz w:val="20"/>
                <w:szCs w:val="20"/>
                <w:lang w:val="en-IN"/>
              </w:rPr>
              <w:t>88.3</w:t>
            </w:r>
          </w:p>
        </w:tc>
        <w:tc>
          <w:tcPr>
            <w:tcW w:w="494" w:type="dxa"/>
            <w:tcBorders>
              <w:top w:val="nil"/>
              <w:left w:val="nil"/>
              <w:bottom w:val="single" w:sz="4" w:space="0" w:color="auto"/>
              <w:right w:val="single" w:sz="4" w:space="0" w:color="auto"/>
            </w:tcBorders>
            <w:shd w:val="clear" w:color="auto" w:fill="auto"/>
            <w:noWrap/>
            <w:vAlign w:val="bottom"/>
            <w:hideMark/>
          </w:tcPr>
          <w:p w14:paraId="3DA37B96"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43C9019C"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114F8887"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33356821" w14:textId="77777777" w:rsidR="00153492" w:rsidRPr="00153492" w:rsidRDefault="00153492" w:rsidP="005C2E51">
            <w:pPr>
              <w:jc w:val="center"/>
              <w:rPr>
                <w:sz w:val="20"/>
                <w:szCs w:val="20"/>
                <w:lang w:val="en-IN"/>
              </w:rPr>
            </w:pPr>
            <w:r w:rsidRPr="00153492">
              <w:rPr>
                <w:sz w:val="20"/>
                <w:szCs w:val="20"/>
                <w:lang w:val="en-IN"/>
              </w:rPr>
              <w:t>56.5</w:t>
            </w:r>
          </w:p>
        </w:tc>
        <w:tc>
          <w:tcPr>
            <w:tcW w:w="587" w:type="dxa"/>
            <w:tcBorders>
              <w:top w:val="nil"/>
              <w:left w:val="nil"/>
              <w:bottom w:val="single" w:sz="4" w:space="0" w:color="auto"/>
              <w:right w:val="single" w:sz="4" w:space="0" w:color="auto"/>
            </w:tcBorders>
            <w:shd w:val="clear" w:color="auto" w:fill="auto"/>
            <w:noWrap/>
            <w:vAlign w:val="bottom"/>
            <w:hideMark/>
          </w:tcPr>
          <w:p w14:paraId="22E87F99"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4C73E09B" w14:textId="77777777" w:rsidR="00153492" w:rsidRPr="00153492" w:rsidRDefault="00153492" w:rsidP="005C2E51">
            <w:pPr>
              <w:jc w:val="center"/>
              <w:rPr>
                <w:sz w:val="20"/>
                <w:szCs w:val="20"/>
                <w:lang w:val="en-IN"/>
              </w:rPr>
            </w:pPr>
            <w:r w:rsidRPr="00153492">
              <w:rPr>
                <w:sz w:val="20"/>
                <w:szCs w:val="20"/>
                <w:lang w:val="en-IN"/>
              </w:rPr>
              <w:t>56.5</w:t>
            </w:r>
          </w:p>
        </w:tc>
        <w:tc>
          <w:tcPr>
            <w:tcW w:w="778" w:type="dxa"/>
            <w:tcBorders>
              <w:top w:val="nil"/>
              <w:left w:val="nil"/>
              <w:bottom w:val="single" w:sz="4" w:space="0" w:color="auto"/>
              <w:right w:val="single" w:sz="4" w:space="0" w:color="auto"/>
            </w:tcBorders>
            <w:shd w:val="clear" w:color="auto" w:fill="auto"/>
            <w:noWrap/>
            <w:vAlign w:val="bottom"/>
            <w:hideMark/>
          </w:tcPr>
          <w:p w14:paraId="147C73DA" w14:textId="77777777" w:rsidR="00153492" w:rsidRPr="00153492" w:rsidRDefault="00153492" w:rsidP="005C2E51">
            <w:pPr>
              <w:jc w:val="center"/>
              <w:rPr>
                <w:sz w:val="20"/>
                <w:szCs w:val="20"/>
                <w:lang w:val="en-IN"/>
              </w:rPr>
            </w:pPr>
            <w:r w:rsidRPr="00153492">
              <w:rPr>
                <w:sz w:val="20"/>
                <w:szCs w:val="20"/>
                <w:lang w:val="en-IN"/>
              </w:rPr>
              <w:t>16.3</w:t>
            </w:r>
          </w:p>
        </w:tc>
        <w:tc>
          <w:tcPr>
            <w:tcW w:w="1241" w:type="dxa"/>
            <w:tcBorders>
              <w:top w:val="nil"/>
              <w:left w:val="nil"/>
              <w:bottom w:val="single" w:sz="4" w:space="0" w:color="auto"/>
              <w:right w:val="single" w:sz="4" w:space="0" w:color="auto"/>
            </w:tcBorders>
            <w:shd w:val="clear" w:color="auto" w:fill="auto"/>
            <w:noWrap/>
            <w:vAlign w:val="bottom"/>
            <w:hideMark/>
          </w:tcPr>
          <w:p w14:paraId="057527FF" w14:textId="77777777" w:rsidR="00153492" w:rsidRPr="00153492" w:rsidRDefault="00153492" w:rsidP="005C2E51">
            <w:pPr>
              <w:jc w:val="center"/>
              <w:rPr>
                <w:sz w:val="20"/>
                <w:szCs w:val="20"/>
                <w:lang w:val="en-IN"/>
              </w:rPr>
            </w:pPr>
            <w:r w:rsidRPr="00153492">
              <w:rPr>
                <w:sz w:val="20"/>
                <w:szCs w:val="20"/>
                <w:lang w:val="en-IN"/>
              </w:rPr>
              <w:t>97.4</w:t>
            </w:r>
          </w:p>
        </w:tc>
      </w:tr>
      <w:tr w:rsidR="00F82FD1" w:rsidRPr="00153492" w14:paraId="26C1A65A"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6D79EF87" w14:textId="77777777" w:rsidR="00153492" w:rsidRPr="00153492" w:rsidRDefault="00153492" w:rsidP="005C2E51">
            <w:pPr>
              <w:jc w:val="center"/>
              <w:rPr>
                <w:sz w:val="20"/>
                <w:szCs w:val="20"/>
                <w:lang w:val="en-IN"/>
              </w:rPr>
            </w:pPr>
            <w:r w:rsidRPr="00153492">
              <w:rPr>
                <w:sz w:val="20"/>
                <w:szCs w:val="20"/>
                <w:lang w:val="en-IN"/>
              </w:rPr>
              <w:t>19</w:t>
            </w:r>
          </w:p>
        </w:tc>
        <w:tc>
          <w:tcPr>
            <w:tcW w:w="802" w:type="dxa"/>
            <w:tcBorders>
              <w:top w:val="nil"/>
              <w:left w:val="nil"/>
              <w:bottom w:val="single" w:sz="4" w:space="0" w:color="auto"/>
              <w:right w:val="single" w:sz="4" w:space="0" w:color="auto"/>
            </w:tcBorders>
            <w:shd w:val="clear" w:color="auto" w:fill="auto"/>
            <w:noWrap/>
            <w:vAlign w:val="bottom"/>
            <w:hideMark/>
          </w:tcPr>
          <w:p w14:paraId="79E70E3E"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301A58A3" w14:textId="77777777" w:rsidR="00153492" w:rsidRPr="00153492" w:rsidRDefault="00153492" w:rsidP="005C2E51">
            <w:pPr>
              <w:jc w:val="center"/>
              <w:rPr>
                <w:sz w:val="20"/>
                <w:szCs w:val="20"/>
                <w:lang w:val="en-IN"/>
              </w:rPr>
            </w:pPr>
            <w:r w:rsidRPr="00153492">
              <w:rPr>
                <w:sz w:val="20"/>
                <w:szCs w:val="20"/>
                <w:lang w:val="en-IN"/>
              </w:rPr>
              <w:t>86.7</w:t>
            </w:r>
          </w:p>
        </w:tc>
        <w:tc>
          <w:tcPr>
            <w:tcW w:w="873" w:type="dxa"/>
            <w:tcBorders>
              <w:top w:val="nil"/>
              <w:left w:val="nil"/>
              <w:bottom w:val="single" w:sz="4" w:space="0" w:color="auto"/>
              <w:right w:val="single" w:sz="4" w:space="0" w:color="auto"/>
            </w:tcBorders>
            <w:shd w:val="clear" w:color="auto" w:fill="auto"/>
            <w:noWrap/>
            <w:vAlign w:val="bottom"/>
            <w:hideMark/>
          </w:tcPr>
          <w:p w14:paraId="7DC71F48"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5B080497" w14:textId="77777777" w:rsidR="00153492" w:rsidRPr="00153492" w:rsidRDefault="00153492" w:rsidP="005C2E51">
            <w:pPr>
              <w:jc w:val="center"/>
              <w:rPr>
                <w:sz w:val="20"/>
                <w:szCs w:val="20"/>
                <w:lang w:val="en-IN"/>
              </w:rPr>
            </w:pPr>
            <w:r w:rsidRPr="00153492">
              <w:rPr>
                <w:sz w:val="20"/>
                <w:szCs w:val="20"/>
                <w:lang w:val="en-IN"/>
              </w:rPr>
              <w:t>88.3</w:t>
            </w:r>
          </w:p>
        </w:tc>
        <w:tc>
          <w:tcPr>
            <w:tcW w:w="494" w:type="dxa"/>
            <w:tcBorders>
              <w:top w:val="nil"/>
              <w:left w:val="nil"/>
              <w:bottom w:val="single" w:sz="4" w:space="0" w:color="auto"/>
              <w:right w:val="single" w:sz="4" w:space="0" w:color="auto"/>
            </w:tcBorders>
            <w:shd w:val="clear" w:color="auto" w:fill="auto"/>
            <w:noWrap/>
            <w:vAlign w:val="bottom"/>
            <w:hideMark/>
          </w:tcPr>
          <w:p w14:paraId="5DA50360"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1E7F50A5"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15458A75"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27DD6D0B" w14:textId="77777777" w:rsidR="00153492" w:rsidRPr="00153492" w:rsidRDefault="00153492" w:rsidP="005C2E51">
            <w:pPr>
              <w:jc w:val="center"/>
              <w:rPr>
                <w:sz w:val="20"/>
                <w:szCs w:val="20"/>
                <w:lang w:val="en-IN"/>
              </w:rPr>
            </w:pPr>
            <w:r w:rsidRPr="00153492">
              <w:rPr>
                <w:sz w:val="20"/>
                <w:szCs w:val="20"/>
                <w:lang w:val="en-IN"/>
              </w:rPr>
              <w:t>56.5</w:t>
            </w:r>
          </w:p>
        </w:tc>
        <w:tc>
          <w:tcPr>
            <w:tcW w:w="587" w:type="dxa"/>
            <w:tcBorders>
              <w:top w:val="nil"/>
              <w:left w:val="nil"/>
              <w:bottom w:val="single" w:sz="4" w:space="0" w:color="auto"/>
              <w:right w:val="single" w:sz="4" w:space="0" w:color="auto"/>
            </w:tcBorders>
            <w:shd w:val="clear" w:color="auto" w:fill="auto"/>
            <w:noWrap/>
            <w:vAlign w:val="bottom"/>
            <w:hideMark/>
          </w:tcPr>
          <w:p w14:paraId="74ACFDDC"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2B93C9F9" w14:textId="77777777" w:rsidR="00153492" w:rsidRPr="00153492" w:rsidRDefault="00153492" w:rsidP="005C2E51">
            <w:pPr>
              <w:jc w:val="center"/>
              <w:rPr>
                <w:sz w:val="20"/>
                <w:szCs w:val="20"/>
                <w:lang w:val="en-IN"/>
              </w:rPr>
            </w:pPr>
            <w:r w:rsidRPr="00153492">
              <w:rPr>
                <w:sz w:val="20"/>
                <w:szCs w:val="20"/>
                <w:lang w:val="en-IN"/>
              </w:rPr>
              <w:t>56.5</w:t>
            </w:r>
          </w:p>
        </w:tc>
        <w:tc>
          <w:tcPr>
            <w:tcW w:w="778" w:type="dxa"/>
            <w:tcBorders>
              <w:top w:val="nil"/>
              <w:left w:val="nil"/>
              <w:bottom w:val="single" w:sz="4" w:space="0" w:color="auto"/>
              <w:right w:val="single" w:sz="4" w:space="0" w:color="auto"/>
            </w:tcBorders>
            <w:shd w:val="clear" w:color="auto" w:fill="auto"/>
            <w:noWrap/>
            <w:vAlign w:val="bottom"/>
            <w:hideMark/>
          </w:tcPr>
          <w:p w14:paraId="5FB82268"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360CDE87" w14:textId="77777777" w:rsidR="00153492" w:rsidRPr="00153492" w:rsidRDefault="00153492" w:rsidP="005C2E51">
            <w:pPr>
              <w:jc w:val="center"/>
              <w:rPr>
                <w:sz w:val="20"/>
                <w:szCs w:val="20"/>
                <w:lang w:val="en-IN"/>
              </w:rPr>
            </w:pPr>
            <w:r w:rsidRPr="00153492">
              <w:rPr>
                <w:sz w:val="20"/>
                <w:szCs w:val="20"/>
                <w:lang w:val="en-IN"/>
              </w:rPr>
              <w:t>97.4</w:t>
            </w:r>
          </w:p>
        </w:tc>
      </w:tr>
      <w:tr w:rsidR="00F82FD1" w:rsidRPr="00153492" w14:paraId="6CA3F9B8"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6E17A535" w14:textId="77777777" w:rsidR="00153492" w:rsidRPr="00153492" w:rsidRDefault="00153492" w:rsidP="005C2E51">
            <w:pPr>
              <w:jc w:val="center"/>
              <w:rPr>
                <w:sz w:val="20"/>
                <w:szCs w:val="20"/>
                <w:lang w:val="en-IN"/>
              </w:rPr>
            </w:pPr>
            <w:r w:rsidRPr="00153492">
              <w:rPr>
                <w:sz w:val="20"/>
                <w:szCs w:val="20"/>
                <w:lang w:val="en-IN"/>
              </w:rPr>
              <w:t>20</w:t>
            </w:r>
          </w:p>
        </w:tc>
        <w:tc>
          <w:tcPr>
            <w:tcW w:w="802" w:type="dxa"/>
            <w:tcBorders>
              <w:top w:val="nil"/>
              <w:left w:val="nil"/>
              <w:bottom w:val="single" w:sz="4" w:space="0" w:color="auto"/>
              <w:right w:val="single" w:sz="4" w:space="0" w:color="auto"/>
            </w:tcBorders>
            <w:shd w:val="clear" w:color="auto" w:fill="auto"/>
            <w:noWrap/>
            <w:vAlign w:val="bottom"/>
            <w:hideMark/>
          </w:tcPr>
          <w:p w14:paraId="1C29CC48"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0A8E9A89" w14:textId="77777777" w:rsidR="00153492" w:rsidRPr="00153492" w:rsidRDefault="00153492" w:rsidP="005C2E51">
            <w:pPr>
              <w:jc w:val="center"/>
              <w:rPr>
                <w:sz w:val="20"/>
                <w:szCs w:val="20"/>
                <w:lang w:val="en-IN"/>
              </w:rPr>
            </w:pPr>
            <w:r w:rsidRPr="00153492">
              <w:rPr>
                <w:sz w:val="20"/>
                <w:szCs w:val="20"/>
                <w:lang w:val="en-IN"/>
              </w:rPr>
              <w:t>86.7</w:t>
            </w:r>
          </w:p>
        </w:tc>
        <w:tc>
          <w:tcPr>
            <w:tcW w:w="873" w:type="dxa"/>
            <w:tcBorders>
              <w:top w:val="nil"/>
              <w:left w:val="nil"/>
              <w:bottom w:val="single" w:sz="4" w:space="0" w:color="auto"/>
              <w:right w:val="single" w:sz="4" w:space="0" w:color="auto"/>
            </w:tcBorders>
            <w:shd w:val="clear" w:color="auto" w:fill="auto"/>
            <w:noWrap/>
            <w:vAlign w:val="bottom"/>
            <w:hideMark/>
          </w:tcPr>
          <w:p w14:paraId="1BCB2BF9"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5C62BDC1" w14:textId="77777777" w:rsidR="00153492" w:rsidRPr="00153492" w:rsidRDefault="00153492" w:rsidP="005C2E51">
            <w:pPr>
              <w:jc w:val="center"/>
              <w:rPr>
                <w:sz w:val="20"/>
                <w:szCs w:val="20"/>
                <w:lang w:val="en-IN"/>
              </w:rPr>
            </w:pPr>
            <w:r w:rsidRPr="00153492">
              <w:rPr>
                <w:sz w:val="20"/>
                <w:szCs w:val="20"/>
                <w:lang w:val="en-IN"/>
              </w:rPr>
              <w:t>88.3</w:t>
            </w:r>
          </w:p>
        </w:tc>
        <w:tc>
          <w:tcPr>
            <w:tcW w:w="494" w:type="dxa"/>
            <w:tcBorders>
              <w:top w:val="nil"/>
              <w:left w:val="nil"/>
              <w:bottom w:val="single" w:sz="4" w:space="0" w:color="auto"/>
              <w:right w:val="single" w:sz="4" w:space="0" w:color="auto"/>
            </w:tcBorders>
            <w:shd w:val="clear" w:color="auto" w:fill="auto"/>
            <w:noWrap/>
            <w:vAlign w:val="bottom"/>
            <w:hideMark/>
          </w:tcPr>
          <w:p w14:paraId="53168E32"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235A0263"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4F1A4ADC"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3EB6AAEB" w14:textId="77777777" w:rsidR="00153492" w:rsidRPr="00153492" w:rsidRDefault="00153492" w:rsidP="005C2E51">
            <w:pPr>
              <w:jc w:val="center"/>
              <w:rPr>
                <w:sz w:val="20"/>
                <w:szCs w:val="20"/>
                <w:lang w:val="en-IN"/>
              </w:rPr>
            </w:pPr>
            <w:r w:rsidRPr="00153492">
              <w:rPr>
                <w:sz w:val="20"/>
                <w:szCs w:val="20"/>
                <w:lang w:val="en-IN"/>
              </w:rPr>
              <w:t>56.5</w:t>
            </w:r>
          </w:p>
        </w:tc>
        <w:tc>
          <w:tcPr>
            <w:tcW w:w="587" w:type="dxa"/>
            <w:tcBorders>
              <w:top w:val="nil"/>
              <w:left w:val="nil"/>
              <w:bottom w:val="single" w:sz="4" w:space="0" w:color="auto"/>
              <w:right w:val="single" w:sz="4" w:space="0" w:color="auto"/>
            </w:tcBorders>
            <w:shd w:val="clear" w:color="auto" w:fill="auto"/>
            <w:noWrap/>
            <w:vAlign w:val="bottom"/>
            <w:hideMark/>
          </w:tcPr>
          <w:p w14:paraId="00C7E0C7"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0F06D8E2" w14:textId="77777777" w:rsidR="00153492" w:rsidRPr="00153492" w:rsidRDefault="00153492" w:rsidP="005C2E51">
            <w:pPr>
              <w:jc w:val="center"/>
              <w:rPr>
                <w:sz w:val="20"/>
                <w:szCs w:val="20"/>
                <w:lang w:val="en-IN"/>
              </w:rPr>
            </w:pPr>
            <w:r w:rsidRPr="00153492">
              <w:rPr>
                <w:sz w:val="20"/>
                <w:szCs w:val="20"/>
                <w:lang w:val="en-IN"/>
              </w:rPr>
              <w:t>56.5</w:t>
            </w:r>
          </w:p>
        </w:tc>
        <w:tc>
          <w:tcPr>
            <w:tcW w:w="778" w:type="dxa"/>
            <w:tcBorders>
              <w:top w:val="nil"/>
              <w:left w:val="nil"/>
              <w:bottom w:val="single" w:sz="4" w:space="0" w:color="auto"/>
              <w:right w:val="single" w:sz="4" w:space="0" w:color="auto"/>
            </w:tcBorders>
            <w:shd w:val="clear" w:color="auto" w:fill="auto"/>
            <w:noWrap/>
            <w:vAlign w:val="bottom"/>
            <w:hideMark/>
          </w:tcPr>
          <w:p w14:paraId="14BB1E7D" w14:textId="77777777" w:rsidR="00153492" w:rsidRPr="00153492" w:rsidRDefault="00153492" w:rsidP="005C2E51">
            <w:pPr>
              <w:jc w:val="center"/>
              <w:rPr>
                <w:sz w:val="20"/>
                <w:szCs w:val="20"/>
                <w:lang w:val="en-IN"/>
              </w:rPr>
            </w:pPr>
            <w:r w:rsidRPr="00153492">
              <w:rPr>
                <w:sz w:val="20"/>
                <w:szCs w:val="20"/>
                <w:lang w:val="en-IN"/>
              </w:rPr>
              <w:t>0.4</w:t>
            </w:r>
          </w:p>
        </w:tc>
        <w:tc>
          <w:tcPr>
            <w:tcW w:w="1241" w:type="dxa"/>
            <w:tcBorders>
              <w:top w:val="nil"/>
              <w:left w:val="nil"/>
              <w:bottom w:val="single" w:sz="4" w:space="0" w:color="auto"/>
              <w:right w:val="single" w:sz="4" w:space="0" w:color="auto"/>
            </w:tcBorders>
            <w:shd w:val="clear" w:color="auto" w:fill="auto"/>
            <w:noWrap/>
            <w:vAlign w:val="bottom"/>
            <w:hideMark/>
          </w:tcPr>
          <w:p w14:paraId="698D4BDB" w14:textId="77777777" w:rsidR="00153492" w:rsidRPr="00153492" w:rsidRDefault="00153492" w:rsidP="005C2E51">
            <w:pPr>
              <w:jc w:val="center"/>
              <w:rPr>
                <w:sz w:val="20"/>
                <w:szCs w:val="20"/>
                <w:lang w:val="en-IN"/>
              </w:rPr>
            </w:pPr>
            <w:r w:rsidRPr="00153492">
              <w:rPr>
                <w:sz w:val="20"/>
                <w:szCs w:val="20"/>
                <w:lang w:val="en-IN"/>
              </w:rPr>
              <w:t>97.7</w:t>
            </w:r>
          </w:p>
        </w:tc>
      </w:tr>
      <w:tr w:rsidR="00F82FD1" w:rsidRPr="00153492" w14:paraId="3730F5F6"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69AFF23D" w14:textId="77777777" w:rsidR="00153492" w:rsidRPr="00153492" w:rsidRDefault="00153492" w:rsidP="005C2E51">
            <w:pPr>
              <w:jc w:val="center"/>
              <w:rPr>
                <w:sz w:val="20"/>
                <w:szCs w:val="20"/>
                <w:lang w:val="en-IN"/>
              </w:rPr>
            </w:pPr>
            <w:r w:rsidRPr="00153492">
              <w:rPr>
                <w:sz w:val="20"/>
                <w:szCs w:val="20"/>
                <w:lang w:val="en-IN"/>
              </w:rPr>
              <w:t>21</w:t>
            </w:r>
          </w:p>
        </w:tc>
        <w:tc>
          <w:tcPr>
            <w:tcW w:w="802" w:type="dxa"/>
            <w:tcBorders>
              <w:top w:val="nil"/>
              <w:left w:val="nil"/>
              <w:bottom w:val="single" w:sz="4" w:space="0" w:color="auto"/>
              <w:right w:val="single" w:sz="4" w:space="0" w:color="auto"/>
            </w:tcBorders>
            <w:shd w:val="clear" w:color="auto" w:fill="auto"/>
            <w:noWrap/>
            <w:vAlign w:val="bottom"/>
            <w:hideMark/>
          </w:tcPr>
          <w:p w14:paraId="1DED0BAB"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29E55C1D" w14:textId="77777777" w:rsidR="00153492" w:rsidRPr="00153492" w:rsidRDefault="00153492" w:rsidP="005C2E51">
            <w:pPr>
              <w:jc w:val="center"/>
              <w:rPr>
                <w:sz w:val="20"/>
                <w:szCs w:val="20"/>
                <w:lang w:val="en-IN"/>
              </w:rPr>
            </w:pPr>
            <w:r w:rsidRPr="00153492">
              <w:rPr>
                <w:sz w:val="20"/>
                <w:szCs w:val="20"/>
                <w:lang w:val="en-IN"/>
              </w:rPr>
              <w:t>86.7</w:t>
            </w:r>
          </w:p>
        </w:tc>
        <w:tc>
          <w:tcPr>
            <w:tcW w:w="873" w:type="dxa"/>
            <w:tcBorders>
              <w:top w:val="nil"/>
              <w:left w:val="nil"/>
              <w:bottom w:val="single" w:sz="4" w:space="0" w:color="auto"/>
              <w:right w:val="single" w:sz="4" w:space="0" w:color="auto"/>
            </w:tcBorders>
            <w:shd w:val="clear" w:color="auto" w:fill="auto"/>
            <w:noWrap/>
            <w:vAlign w:val="bottom"/>
            <w:hideMark/>
          </w:tcPr>
          <w:p w14:paraId="5F0B98D4"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5AF2E41E" w14:textId="77777777" w:rsidR="00153492" w:rsidRPr="00153492" w:rsidRDefault="00153492" w:rsidP="005C2E51">
            <w:pPr>
              <w:jc w:val="center"/>
              <w:rPr>
                <w:sz w:val="20"/>
                <w:szCs w:val="20"/>
                <w:lang w:val="en-IN"/>
              </w:rPr>
            </w:pPr>
            <w:r w:rsidRPr="00153492">
              <w:rPr>
                <w:sz w:val="20"/>
                <w:szCs w:val="20"/>
                <w:lang w:val="en-IN"/>
              </w:rPr>
              <w:t>88.3</w:t>
            </w:r>
          </w:p>
        </w:tc>
        <w:tc>
          <w:tcPr>
            <w:tcW w:w="494" w:type="dxa"/>
            <w:tcBorders>
              <w:top w:val="nil"/>
              <w:left w:val="nil"/>
              <w:bottom w:val="single" w:sz="4" w:space="0" w:color="auto"/>
              <w:right w:val="single" w:sz="4" w:space="0" w:color="auto"/>
            </w:tcBorders>
            <w:shd w:val="clear" w:color="auto" w:fill="auto"/>
            <w:noWrap/>
            <w:vAlign w:val="bottom"/>
            <w:hideMark/>
          </w:tcPr>
          <w:p w14:paraId="33262A57"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5A332478"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770AF9C4"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7B1CBCCD" w14:textId="77777777" w:rsidR="00153492" w:rsidRPr="00153492" w:rsidRDefault="00153492" w:rsidP="005C2E51">
            <w:pPr>
              <w:jc w:val="center"/>
              <w:rPr>
                <w:sz w:val="20"/>
                <w:szCs w:val="20"/>
                <w:lang w:val="en-IN"/>
              </w:rPr>
            </w:pPr>
            <w:r w:rsidRPr="00153492">
              <w:rPr>
                <w:sz w:val="20"/>
                <w:szCs w:val="20"/>
                <w:lang w:val="en-IN"/>
              </w:rPr>
              <w:t>56.5</w:t>
            </w:r>
          </w:p>
        </w:tc>
        <w:tc>
          <w:tcPr>
            <w:tcW w:w="587" w:type="dxa"/>
            <w:tcBorders>
              <w:top w:val="nil"/>
              <w:left w:val="nil"/>
              <w:bottom w:val="single" w:sz="4" w:space="0" w:color="auto"/>
              <w:right w:val="single" w:sz="4" w:space="0" w:color="auto"/>
            </w:tcBorders>
            <w:shd w:val="clear" w:color="auto" w:fill="auto"/>
            <w:noWrap/>
            <w:vAlign w:val="bottom"/>
            <w:hideMark/>
          </w:tcPr>
          <w:p w14:paraId="1883F432"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193BCF0C" w14:textId="77777777" w:rsidR="00153492" w:rsidRPr="00153492" w:rsidRDefault="00153492" w:rsidP="005C2E51">
            <w:pPr>
              <w:jc w:val="center"/>
              <w:rPr>
                <w:sz w:val="20"/>
                <w:szCs w:val="20"/>
                <w:lang w:val="en-IN"/>
              </w:rPr>
            </w:pPr>
            <w:r w:rsidRPr="00153492">
              <w:rPr>
                <w:sz w:val="20"/>
                <w:szCs w:val="20"/>
                <w:lang w:val="en-IN"/>
              </w:rPr>
              <w:t>56.5</w:t>
            </w:r>
          </w:p>
        </w:tc>
        <w:tc>
          <w:tcPr>
            <w:tcW w:w="778" w:type="dxa"/>
            <w:tcBorders>
              <w:top w:val="nil"/>
              <w:left w:val="nil"/>
              <w:bottom w:val="single" w:sz="4" w:space="0" w:color="auto"/>
              <w:right w:val="single" w:sz="4" w:space="0" w:color="auto"/>
            </w:tcBorders>
            <w:shd w:val="clear" w:color="auto" w:fill="auto"/>
            <w:noWrap/>
            <w:vAlign w:val="bottom"/>
            <w:hideMark/>
          </w:tcPr>
          <w:p w14:paraId="2682D1A2"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03B0F844" w14:textId="77777777" w:rsidR="00153492" w:rsidRPr="00153492" w:rsidRDefault="00153492" w:rsidP="005C2E51">
            <w:pPr>
              <w:jc w:val="center"/>
              <w:rPr>
                <w:sz w:val="20"/>
                <w:szCs w:val="20"/>
                <w:lang w:val="en-IN"/>
              </w:rPr>
            </w:pPr>
            <w:r w:rsidRPr="00153492">
              <w:rPr>
                <w:sz w:val="20"/>
                <w:szCs w:val="20"/>
                <w:lang w:val="en-IN"/>
              </w:rPr>
              <w:t>97.7</w:t>
            </w:r>
          </w:p>
        </w:tc>
      </w:tr>
      <w:tr w:rsidR="00F82FD1" w:rsidRPr="00153492" w14:paraId="2D438C34"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6C58AD1D" w14:textId="77777777" w:rsidR="00153492" w:rsidRPr="00153492" w:rsidRDefault="00153492" w:rsidP="005C2E51">
            <w:pPr>
              <w:jc w:val="center"/>
              <w:rPr>
                <w:sz w:val="20"/>
                <w:szCs w:val="20"/>
                <w:lang w:val="en-IN"/>
              </w:rPr>
            </w:pPr>
            <w:r w:rsidRPr="00153492">
              <w:rPr>
                <w:sz w:val="20"/>
                <w:szCs w:val="20"/>
                <w:lang w:val="en-IN"/>
              </w:rPr>
              <w:t>22</w:t>
            </w:r>
          </w:p>
        </w:tc>
        <w:tc>
          <w:tcPr>
            <w:tcW w:w="802" w:type="dxa"/>
            <w:tcBorders>
              <w:top w:val="nil"/>
              <w:left w:val="nil"/>
              <w:bottom w:val="single" w:sz="4" w:space="0" w:color="auto"/>
              <w:right w:val="single" w:sz="4" w:space="0" w:color="auto"/>
            </w:tcBorders>
            <w:shd w:val="clear" w:color="auto" w:fill="auto"/>
            <w:noWrap/>
            <w:vAlign w:val="bottom"/>
            <w:hideMark/>
          </w:tcPr>
          <w:p w14:paraId="20F62E11" w14:textId="77777777" w:rsidR="00153492" w:rsidRPr="00153492" w:rsidRDefault="00153492" w:rsidP="005C2E51">
            <w:pPr>
              <w:jc w:val="center"/>
              <w:rPr>
                <w:sz w:val="20"/>
                <w:szCs w:val="20"/>
                <w:lang w:val="en-IN"/>
              </w:rPr>
            </w:pPr>
            <w:r w:rsidRPr="00153492">
              <w:rPr>
                <w:sz w:val="20"/>
                <w:szCs w:val="20"/>
                <w:lang w:val="en-IN"/>
              </w:rPr>
              <w:t>12.0</w:t>
            </w:r>
          </w:p>
        </w:tc>
        <w:tc>
          <w:tcPr>
            <w:tcW w:w="708" w:type="dxa"/>
            <w:tcBorders>
              <w:top w:val="nil"/>
              <w:left w:val="nil"/>
              <w:bottom w:val="single" w:sz="4" w:space="0" w:color="auto"/>
              <w:right w:val="single" w:sz="4" w:space="0" w:color="auto"/>
            </w:tcBorders>
            <w:shd w:val="clear" w:color="auto" w:fill="auto"/>
            <w:noWrap/>
            <w:vAlign w:val="bottom"/>
            <w:hideMark/>
          </w:tcPr>
          <w:p w14:paraId="1F5217D2" w14:textId="77777777" w:rsidR="00153492" w:rsidRPr="00153492" w:rsidRDefault="00153492" w:rsidP="005C2E51">
            <w:pPr>
              <w:jc w:val="center"/>
              <w:rPr>
                <w:sz w:val="20"/>
                <w:szCs w:val="20"/>
                <w:lang w:val="en-IN"/>
              </w:rPr>
            </w:pPr>
            <w:r w:rsidRPr="00153492">
              <w:rPr>
                <w:sz w:val="20"/>
                <w:szCs w:val="20"/>
                <w:lang w:val="en-IN"/>
              </w:rPr>
              <w:t>98.7</w:t>
            </w:r>
          </w:p>
        </w:tc>
        <w:tc>
          <w:tcPr>
            <w:tcW w:w="873" w:type="dxa"/>
            <w:tcBorders>
              <w:top w:val="nil"/>
              <w:left w:val="nil"/>
              <w:bottom w:val="single" w:sz="4" w:space="0" w:color="auto"/>
              <w:right w:val="single" w:sz="4" w:space="0" w:color="auto"/>
            </w:tcBorders>
            <w:shd w:val="clear" w:color="auto" w:fill="auto"/>
            <w:noWrap/>
            <w:vAlign w:val="bottom"/>
            <w:hideMark/>
          </w:tcPr>
          <w:p w14:paraId="2B689E5E"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67905623" w14:textId="77777777" w:rsidR="00153492" w:rsidRPr="00153492" w:rsidRDefault="00153492" w:rsidP="005C2E51">
            <w:pPr>
              <w:jc w:val="center"/>
              <w:rPr>
                <w:sz w:val="20"/>
                <w:szCs w:val="20"/>
                <w:lang w:val="en-IN"/>
              </w:rPr>
            </w:pPr>
            <w:r w:rsidRPr="00153492">
              <w:rPr>
                <w:sz w:val="20"/>
                <w:szCs w:val="20"/>
                <w:lang w:val="en-IN"/>
              </w:rPr>
              <w:t>88.3</w:t>
            </w:r>
          </w:p>
        </w:tc>
        <w:tc>
          <w:tcPr>
            <w:tcW w:w="494" w:type="dxa"/>
            <w:tcBorders>
              <w:top w:val="nil"/>
              <w:left w:val="nil"/>
              <w:bottom w:val="single" w:sz="4" w:space="0" w:color="auto"/>
              <w:right w:val="single" w:sz="4" w:space="0" w:color="auto"/>
            </w:tcBorders>
            <w:shd w:val="clear" w:color="auto" w:fill="auto"/>
            <w:noWrap/>
            <w:vAlign w:val="bottom"/>
            <w:hideMark/>
          </w:tcPr>
          <w:p w14:paraId="27455C53"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2AF3AD4D"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614C31F2"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4324FBFD" w14:textId="77777777" w:rsidR="00153492" w:rsidRPr="00153492" w:rsidRDefault="00153492" w:rsidP="005C2E51">
            <w:pPr>
              <w:jc w:val="center"/>
              <w:rPr>
                <w:sz w:val="20"/>
                <w:szCs w:val="20"/>
                <w:lang w:val="en-IN"/>
              </w:rPr>
            </w:pPr>
            <w:r w:rsidRPr="00153492">
              <w:rPr>
                <w:sz w:val="20"/>
                <w:szCs w:val="20"/>
                <w:lang w:val="en-IN"/>
              </w:rPr>
              <w:t>56.5</w:t>
            </w:r>
          </w:p>
        </w:tc>
        <w:tc>
          <w:tcPr>
            <w:tcW w:w="587" w:type="dxa"/>
            <w:tcBorders>
              <w:top w:val="nil"/>
              <w:left w:val="nil"/>
              <w:bottom w:val="single" w:sz="4" w:space="0" w:color="auto"/>
              <w:right w:val="single" w:sz="4" w:space="0" w:color="auto"/>
            </w:tcBorders>
            <w:shd w:val="clear" w:color="auto" w:fill="auto"/>
            <w:noWrap/>
            <w:vAlign w:val="bottom"/>
            <w:hideMark/>
          </w:tcPr>
          <w:p w14:paraId="7CE3E209" w14:textId="77777777" w:rsidR="00153492" w:rsidRPr="00153492" w:rsidRDefault="00153492" w:rsidP="005C2E51">
            <w:pPr>
              <w:jc w:val="center"/>
              <w:rPr>
                <w:sz w:val="20"/>
                <w:szCs w:val="20"/>
                <w:lang w:val="en-IN"/>
              </w:rPr>
            </w:pPr>
            <w:r w:rsidRPr="00153492">
              <w:rPr>
                <w:sz w:val="20"/>
                <w:szCs w:val="20"/>
                <w:lang w:val="en-IN"/>
              </w:rPr>
              <w:t>36.8</w:t>
            </w:r>
          </w:p>
        </w:tc>
        <w:tc>
          <w:tcPr>
            <w:tcW w:w="1342" w:type="dxa"/>
            <w:tcBorders>
              <w:top w:val="nil"/>
              <w:left w:val="nil"/>
              <w:bottom w:val="single" w:sz="4" w:space="0" w:color="auto"/>
              <w:right w:val="single" w:sz="4" w:space="0" w:color="auto"/>
            </w:tcBorders>
            <w:shd w:val="clear" w:color="auto" w:fill="auto"/>
            <w:noWrap/>
            <w:vAlign w:val="bottom"/>
            <w:hideMark/>
          </w:tcPr>
          <w:p w14:paraId="4D637E43" w14:textId="77777777" w:rsidR="00153492" w:rsidRPr="00153492" w:rsidRDefault="00153492" w:rsidP="005C2E51">
            <w:pPr>
              <w:jc w:val="center"/>
              <w:rPr>
                <w:sz w:val="20"/>
                <w:szCs w:val="20"/>
                <w:lang w:val="en-IN"/>
              </w:rPr>
            </w:pPr>
            <w:r w:rsidRPr="00153492">
              <w:rPr>
                <w:sz w:val="20"/>
                <w:szCs w:val="20"/>
                <w:lang w:val="en-IN"/>
              </w:rPr>
              <w:t>93.2</w:t>
            </w:r>
          </w:p>
        </w:tc>
        <w:tc>
          <w:tcPr>
            <w:tcW w:w="778" w:type="dxa"/>
            <w:tcBorders>
              <w:top w:val="nil"/>
              <w:left w:val="nil"/>
              <w:bottom w:val="single" w:sz="4" w:space="0" w:color="auto"/>
              <w:right w:val="single" w:sz="4" w:space="0" w:color="auto"/>
            </w:tcBorders>
            <w:shd w:val="clear" w:color="auto" w:fill="auto"/>
            <w:noWrap/>
            <w:vAlign w:val="bottom"/>
            <w:hideMark/>
          </w:tcPr>
          <w:p w14:paraId="7CEFA814"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110FFC02" w14:textId="77777777" w:rsidR="00153492" w:rsidRPr="00153492" w:rsidRDefault="00153492" w:rsidP="005C2E51">
            <w:pPr>
              <w:jc w:val="center"/>
              <w:rPr>
                <w:sz w:val="20"/>
                <w:szCs w:val="20"/>
                <w:lang w:val="en-IN"/>
              </w:rPr>
            </w:pPr>
            <w:r w:rsidRPr="00153492">
              <w:rPr>
                <w:sz w:val="20"/>
                <w:szCs w:val="20"/>
                <w:lang w:val="en-IN"/>
              </w:rPr>
              <w:t>97.7</w:t>
            </w:r>
          </w:p>
        </w:tc>
      </w:tr>
      <w:tr w:rsidR="00F82FD1" w:rsidRPr="00153492" w14:paraId="5AA9E88B"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13667891" w14:textId="77777777" w:rsidR="00153492" w:rsidRPr="00153492" w:rsidRDefault="00153492" w:rsidP="005C2E51">
            <w:pPr>
              <w:jc w:val="center"/>
              <w:rPr>
                <w:sz w:val="20"/>
                <w:szCs w:val="20"/>
                <w:lang w:val="en-IN"/>
              </w:rPr>
            </w:pPr>
            <w:r w:rsidRPr="00153492">
              <w:rPr>
                <w:sz w:val="20"/>
                <w:szCs w:val="20"/>
                <w:lang w:val="en-IN"/>
              </w:rPr>
              <w:t>23</w:t>
            </w:r>
          </w:p>
        </w:tc>
        <w:tc>
          <w:tcPr>
            <w:tcW w:w="802" w:type="dxa"/>
            <w:tcBorders>
              <w:top w:val="nil"/>
              <w:left w:val="nil"/>
              <w:bottom w:val="single" w:sz="4" w:space="0" w:color="auto"/>
              <w:right w:val="single" w:sz="4" w:space="0" w:color="auto"/>
            </w:tcBorders>
            <w:shd w:val="clear" w:color="auto" w:fill="auto"/>
            <w:noWrap/>
            <w:vAlign w:val="bottom"/>
            <w:hideMark/>
          </w:tcPr>
          <w:p w14:paraId="5D2C05B3"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7CE3989D" w14:textId="77777777" w:rsidR="00153492" w:rsidRPr="00153492" w:rsidRDefault="00153492" w:rsidP="005C2E51">
            <w:pPr>
              <w:jc w:val="center"/>
              <w:rPr>
                <w:sz w:val="20"/>
                <w:szCs w:val="20"/>
                <w:lang w:val="en-IN"/>
              </w:rPr>
            </w:pPr>
            <w:r w:rsidRPr="00153492">
              <w:rPr>
                <w:sz w:val="20"/>
                <w:szCs w:val="20"/>
                <w:lang w:val="en-IN"/>
              </w:rPr>
              <w:t>98.7</w:t>
            </w:r>
          </w:p>
        </w:tc>
        <w:tc>
          <w:tcPr>
            <w:tcW w:w="873" w:type="dxa"/>
            <w:tcBorders>
              <w:top w:val="nil"/>
              <w:left w:val="nil"/>
              <w:bottom w:val="single" w:sz="4" w:space="0" w:color="auto"/>
              <w:right w:val="single" w:sz="4" w:space="0" w:color="auto"/>
            </w:tcBorders>
            <w:shd w:val="clear" w:color="auto" w:fill="auto"/>
            <w:noWrap/>
            <w:vAlign w:val="bottom"/>
            <w:hideMark/>
          </w:tcPr>
          <w:p w14:paraId="4262B127" w14:textId="77777777" w:rsidR="00153492" w:rsidRPr="00153492" w:rsidRDefault="00153492" w:rsidP="005C2E51">
            <w:pPr>
              <w:jc w:val="center"/>
              <w:rPr>
                <w:sz w:val="20"/>
                <w:szCs w:val="20"/>
                <w:lang w:val="en-IN"/>
              </w:rPr>
            </w:pPr>
            <w:r w:rsidRPr="00153492">
              <w:rPr>
                <w:sz w:val="20"/>
                <w:szCs w:val="20"/>
                <w:lang w:val="en-IN"/>
              </w:rPr>
              <w:t>11.3</w:t>
            </w:r>
          </w:p>
        </w:tc>
        <w:tc>
          <w:tcPr>
            <w:tcW w:w="650" w:type="dxa"/>
            <w:tcBorders>
              <w:top w:val="nil"/>
              <w:left w:val="nil"/>
              <w:bottom w:val="single" w:sz="4" w:space="0" w:color="auto"/>
              <w:right w:val="single" w:sz="4" w:space="0" w:color="auto"/>
            </w:tcBorders>
            <w:shd w:val="clear" w:color="auto" w:fill="auto"/>
            <w:noWrap/>
            <w:vAlign w:val="bottom"/>
            <w:hideMark/>
          </w:tcPr>
          <w:p w14:paraId="5F32F138" w14:textId="77777777" w:rsidR="00153492" w:rsidRPr="00153492" w:rsidRDefault="00153492" w:rsidP="005C2E51">
            <w:pPr>
              <w:jc w:val="center"/>
              <w:rPr>
                <w:sz w:val="20"/>
                <w:szCs w:val="20"/>
                <w:lang w:val="en-IN"/>
              </w:rPr>
            </w:pPr>
            <w:r w:rsidRPr="00153492">
              <w:rPr>
                <w:sz w:val="20"/>
                <w:szCs w:val="20"/>
                <w:lang w:val="en-IN"/>
              </w:rPr>
              <w:t>99.6</w:t>
            </w:r>
          </w:p>
        </w:tc>
        <w:tc>
          <w:tcPr>
            <w:tcW w:w="494" w:type="dxa"/>
            <w:tcBorders>
              <w:top w:val="nil"/>
              <w:left w:val="nil"/>
              <w:bottom w:val="single" w:sz="4" w:space="0" w:color="auto"/>
              <w:right w:val="single" w:sz="4" w:space="0" w:color="auto"/>
            </w:tcBorders>
            <w:shd w:val="clear" w:color="auto" w:fill="auto"/>
            <w:noWrap/>
            <w:vAlign w:val="bottom"/>
            <w:hideMark/>
          </w:tcPr>
          <w:p w14:paraId="405CD932"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45052390"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71322154" w14:textId="77777777" w:rsidR="00153492" w:rsidRPr="00153492" w:rsidRDefault="00153492" w:rsidP="005C2E51">
            <w:pPr>
              <w:jc w:val="center"/>
              <w:rPr>
                <w:sz w:val="20"/>
                <w:szCs w:val="20"/>
                <w:lang w:val="en-IN"/>
              </w:rPr>
            </w:pPr>
            <w:r w:rsidRPr="00153492">
              <w:rPr>
                <w:sz w:val="20"/>
                <w:szCs w:val="20"/>
                <w:lang w:val="en-IN"/>
              </w:rPr>
              <w:t>41.8</w:t>
            </w:r>
          </w:p>
        </w:tc>
        <w:tc>
          <w:tcPr>
            <w:tcW w:w="650" w:type="dxa"/>
            <w:tcBorders>
              <w:top w:val="nil"/>
              <w:left w:val="nil"/>
              <w:bottom w:val="single" w:sz="4" w:space="0" w:color="auto"/>
              <w:right w:val="single" w:sz="4" w:space="0" w:color="auto"/>
            </w:tcBorders>
            <w:shd w:val="clear" w:color="auto" w:fill="auto"/>
            <w:noWrap/>
            <w:vAlign w:val="bottom"/>
            <w:hideMark/>
          </w:tcPr>
          <w:p w14:paraId="2B358170" w14:textId="77777777" w:rsidR="00153492" w:rsidRPr="00153492" w:rsidRDefault="00153492" w:rsidP="005C2E51">
            <w:pPr>
              <w:jc w:val="center"/>
              <w:rPr>
                <w:sz w:val="20"/>
                <w:szCs w:val="20"/>
                <w:lang w:val="en-IN"/>
              </w:rPr>
            </w:pPr>
            <w:r w:rsidRPr="00153492">
              <w:rPr>
                <w:sz w:val="20"/>
                <w:szCs w:val="20"/>
                <w:lang w:val="en-IN"/>
              </w:rPr>
              <w:t>98.3</w:t>
            </w:r>
          </w:p>
        </w:tc>
        <w:tc>
          <w:tcPr>
            <w:tcW w:w="587" w:type="dxa"/>
            <w:tcBorders>
              <w:top w:val="nil"/>
              <w:left w:val="nil"/>
              <w:bottom w:val="single" w:sz="4" w:space="0" w:color="auto"/>
              <w:right w:val="single" w:sz="4" w:space="0" w:color="auto"/>
            </w:tcBorders>
            <w:shd w:val="clear" w:color="auto" w:fill="auto"/>
            <w:noWrap/>
            <w:vAlign w:val="bottom"/>
            <w:hideMark/>
          </w:tcPr>
          <w:p w14:paraId="3EB36B25"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042252E5" w14:textId="77777777" w:rsidR="00153492" w:rsidRPr="00153492" w:rsidRDefault="00153492" w:rsidP="005C2E51">
            <w:pPr>
              <w:jc w:val="center"/>
              <w:rPr>
                <w:sz w:val="20"/>
                <w:szCs w:val="20"/>
                <w:lang w:val="en-IN"/>
              </w:rPr>
            </w:pPr>
            <w:r w:rsidRPr="00153492">
              <w:rPr>
                <w:sz w:val="20"/>
                <w:szCs w:val="20"/>
                <w:lang w:val="en-IN"/>
              </w:rPr>
              <w:t>93.2</w:t>
            </w:r>
          </w:p>
        </w:tc>
        <w:tc>
          <w:tcPr>
            <w:tcW w:w="778" w:type="dxa"/>
            <w:tcBorders>
              <w:top w:val="nil"/>
              <w:left w:val="nil"/>
              <w:bottom w:val="single" w:sz="4" w:space="0" w:color="auto"/>
              <w:right w:val="single" w:sz="4" w:space="0" w:color="auto"/>
            </w:tcBorders>
            <w:shd w:val="clear" w:color="auto" w:fill="auto"/>
            <w:noWrap/>
            <w:vAlign w:val="bottom"/>
            <w:hideMark/>
          </w:tcPr>
          <w:p w14:paraId="33D2D69C"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3A7FFA16" w14:textId="77777777" w:rsidR="00153492" w:rsidRPr="00153492" w:rsidRDefault="00153492" w:rsidP="005C2E51">
            <w:pPr>
              <w:jc w:val="center"/>
              <w:rPr>
                <w:sz w:val="20"/>
                <w:szCs w:val="20"/>
                <w:lang w:val="en-IN"/>
              </w:rPr>
            </w:pPr>
            <w:r w:rsidRPr="00153492">
              <w:rPr>
                <w:sz w:val="20"/>
                <w:szCs w:val="20"/>
                <w:lang w:val="en-IN"/>
              </w:rPr>
              <w:t>97.7</w:t>
            </w:r>
          </w:p>
        </w:tc>
      </w:tr>
      <w:tr w:rsidR="00F82FD1" w:rsidRPr="00153492" w14:paraId="481E91BF"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434B126F" w14:textId="77777777" w:rsidR="00153492" w:rsidRPr="00153492" w:rsidRDefault="00153492" w:rsidP="005C2E51">
            <w:pPr>
              <w:jc w:val="center"/>
              <w:rPr>
                <w:sz w:val="20"/>
                <w:szCs w:val="20"/>
                <w:lang w:val="en-IN"/>
              </w:rPr>
            </w:pPr>
            <w:r w:rsidRPr="00153492">
              <w:rPr>
                <w:sz w:val="20"/>
                <w:szCs w:val="20"/>
                <w:lang w:val="en-IN"/>
              </w:rPr>
              <w:t>24</w:t>
            </w:r>
          </w:p>
        </w:tc>
        <w:tc>
          <w:tcPr>
            <w:tcW w:w="802" w:type="dxa"/>
            <w:tcBorders>
              <w:top w:val="nil"/>
              <w:left w:val="nil"/>
              <w:bottom w:val="single" w:sz="4" w:space="0" w:color="auto"/>
              <w:right w:val="single" w:sz="4" w:space="0" w:color="auto"/>
            </w:tcBorders>
            <w:shd w:val="clear" w:color="auto" w:fill="auto"/>
            <w:noWrap/>
            <w:vAlign w:val="bottom"/>
            <w:hideMark/>
          </w:tcPr>
          <w:p w14:paraId="320F026B"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04DC9166" w14:textId="77777777" w:rsidR="00153492" w:rsidRPr="00153492" w:rsidRDefault="00153492" w:rsidP="005C2E51">
            <w:pPr>
              <w:jc w:val="center"/>
              <w:rPr>
                <w:sz w:val="20"/>
                <w:szCs w:val="20"/>
                <w:lang w:val="en-IN"/>
              </w:rPr>
            </w:pPr>
            <w:r w:rsidRPr="00153492">
              <w:rPr>
                <w:sz w:val="20"/>
                <w:szCs w:val="20"/>
                <w:lang w:val="en-IN"/>
              </w:rPr>
              <w:t>98.7</w:t>
            </w:r>
          </w:p>
        </w:tc>
        <w:tc>
          <w:tcPr>
            <w:tcW w:w="873" w:type="dxa"/>
            <w:tcBorders>
              <w:top w:val="nil"/>
              <w:left w:val="nil"/>
              <w:bottom w:val="single" w:sz="4" w:space="0" w:color="auto"/>
              <w:right w:val="single" w:sz="4" w:space="0" w:color="auto"/>
            </w:tcBorders>
            <w:shd w:val="clear" w:color="auto" w:fill="auto"/>
            <w:noWrap/>
            <w:vAlign w:val="bottom"/>
            <w:hideMark/>
          </w:tcPr>
          <w:p w14:paraId="1CC2B752"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74FF8047" w14:textId="77777777" w:rsidR="00153492" w:rsidRPr="00153492" w:rsidRDefault="00153492" w:rsidP="005C2E51">
            <w:pPr>
              <w:jc w:val="center"/>
              <w:rPr>
                <w:sz w:val="20"/>
                <w:szCs w:val="20"/>
                <w:lang w:val="en-IN"/>
              </w:rPr>
            </w:pPr>
            <w:r w:rsidRPr="00153492">
              <w:rPr>
                <w:sz w:val="20"/>
                <w:szCs w:val="20"/>
                <w:lang w:val="en-IN"/>
              </w:rPr>
              <w:t>99.6</w:t>
            </w:r>
          </w:p>
        </w:tc>
        <w:tc>
          <w:tcPr>
            <w:tcW w:w="494" w:type="dxa"/>
            <w:tcBorders>
              <w:top w:val="nil"/>
              <w:left w:val="nil"/>
              <w:bottom w:val="single" w:sz="4" w:space="0" w:color="auto"/>
              <w:right w:val="single" w:sz="4" w:space="0" w:color="auto"/>
            </w:tcBorders>
            <w:shd w:val="clear" w:color="auto" w:fill="auto"/>
            <w:noWrap/>
            <w:vAlign w:val="bottom"/>
            <w:hideMark/>
          </w:tcPr>
          <w:p w14:paraId="08E92C8A"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745E70A3"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66141A7E"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2C494897" w14:textId="77777777" w:rsidR="00153492" w:rsidRPr="00153492" w:rsidRDefault="00153492" w:rsidP="005C2E51">
            <w:pPr>
              <w:jc w:val="center"/>
              <w:rPr>
                <w:sz w:val="20"/>
                <w:szCs w:val="20"/>
                <w:lang w:val="en-IN"/>
              </w:rPr>
            </w:pPr>
            <w:r w:rsidRPr="00153492">
              <w:rPr>
                <w:sz w:val="20"/>
                <w:szCs w:val="20"/>
                <w:lang w:val="en-IN"/>
              </w:rPr>
              <w:t>98.3</w:t>
            </w:r>
          </w:p>
        </w:tc>
        <w:tc>
          <w:tcPr>
            <w:tcW w:w="587" w:type="dxa"/>
            <w:tcBorders>
              <w:top w:val="nil"/>
              <w:left w:val="nil"/>
              <w:bottom w:val="single" w:sz="4" w:space="0" w:color="auto"/>
              <w:right w:val="single" w:sz="4" w:space="0" w:color="auto"/>
            </w:tcBorders>
            <w:shd w:val="clear" w:color="auto" w:fill="auto"/>
            <w:noWrap/>
            <w:vAlign w:val="bottom"/>
            <w:hideMark/>
          </w:tcPr>
          <w:p w14:paraId="12728327"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4E1E2EC8" w14:textId="77777777" w:rsidR="00153492" w:rsidRPr="00153492" w:rsidRDefault="00153492" w:rsidP="005C2E51">
            <w:pPr>
              <w:jc w:val="center"/>
              <w:rPr>
                <w:sz w:val="20"/>
                <w:szCs w:val="20"/>
                <w:lang w:val="en-IN"/>
              </w:rPr>
            </w:pPr>
            <w:r w:rsidRPr="00153492">
              <w:rPr>
                <w:sz w:val="20"/>
                <w:szCs w:val="20"/>
                <w:lang w:val="en-IN"/>
              </w:rPr>
              <w:t>93.2</w:t>
            </w:r>
          </w:p>
        </w:tc>
        <w:tc>
          <w:tcPr>
            <w:tcW w:w="778" w:type="dxa"/>
            <w:tcBorders>
              <w:top w:val="nil"/>
              <w:left w:val="nil"/>
              <w:bottom w:val="single" w:sz="4" w:space="0" w:color="auto"/>
              <w:right w:val="single" w:sz="4" w:space="0" w:color="auto"/>
            </w:tcBorders>
            <w:shd w:val="clear" w:color="auto" w:fill="auto"/>
            <w:noWrap/>
            <w:vAlign w:val="bottom"/>
            <w:hideMark/>
          </w:tcPr>
          <w:p w14:paraId="76F590A9" w14:textId="77777777" w:rsidR="00153492" w:rsidRPr="00153492" w:rsidRDefault="00153492" w:rsidP="005C2E51">
            <w:pPr>
              <w:jc w:val="center"/>
              <w:rPr>
                <w:sz w:val="20"/>
                <w:szCs w:val="20"/>
                <w:lang w:val="en-IN"/>
              </w:rPr>
            </w:pPr>
            <w:r w:rsidRPr="00153492">
              <w:rPr>
                <w:sz w:val="20"/>
                <w:szCs w:val="20"/>
                <w:lang w:val="en-IN"/>
              </w:rPr>
              <w:t>2.1</w:t>
            </w:r>
          </w:p>
        </w:tc>
        <w:tc>
          <w:tcPr>
            <w:tcW w:w="1241" w:type="dxa"/>
            <w:tcBorders>
              <w:top w:val="nil"/>
              <w:left w:val="nil"/>
              <w:bottom w:val="single" w:sz="4" w:space="0" w:color="auto"/>
              <w:right w:val="single" w:sz="4" w:space="0" w:color="auto"/>
            </w:tcBorders>
            <w:shd w:val="clear" w:color="auto" w:fill="auto"/>
            <w:noWrap/>
            <w:vAlign w:val="bottom"/>
            <w:hideMark/>
          </w:tcPr>
          <w:p w14:paraId="45BB93B6" w14:textId="77777777" w:rsidR="00153492" w:rsidRPr="00153492" w:rsidRDefault="00153492" w:rsidP="005C2E51">
            <w:pPr>
              <w:jc w:val="center"/>
              <w:rPr>
                <w:sz w:val="20"/>
                <w:szCs w:val="20"/>
                <w:lang w:val="en-IN"/>
              </w:rPr>
            </w:pPr>
            <w:r w:rsidRPr="00153492">
              <w:rPr>
                <w:sz w:val="20"/>
                <w:szCs w:val="20"/>
                <w:lang w:val="en-IN"/>
              </w:rPr>
              <w:t>99.9</w:t>
            </w:r>
          </w:p>
        </w:tc>
      </w:tr>
      <w:tr w:rsidR="00F82FD1" w:rsidRPr="00153492" w14:paraId="644239EF" w14:textId="77777777" w:rsidTr="008646DC">
        <w:trPr>
          <w:trHeight w:val="209"/>
          <w:jc w:val="center"/>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57CA240D" w14:textId="77777777" w:rsidR="00153492" w:rsidRPr="00153492" w:rsidRDefault="00153492" w:rsidP="005C2E51">
            <w:pPr>
              <w:jc w:val="center"/>
              <w:rPr>
                <w:sz w:val="20"/>
                <w:szCs w:val="20"/>
                <w:lang w:val="en-IN"/>
              </w:rPr>
            </w:pPr>
            <w:r w:rsidRPr="00153492">
              <w:rPr>
                <w:sz w:val="20"/>
                <w:szCs w:val="20"/>
                <w:lang w:val="en-IN"/>
              </w:rPr>
              <w:t>25</w:t>
            </w:r>
          </w:p>
        </w:tc>
        <w:tc>
          <w:tcPr>
            <w:tcW w:w="802" w:type="dxa"/>
            <w:tcBorders>
              <w:top w:val="nil"/>
              <w:left w:val="nil"/>
              <w:bottom w:val="single" w:sz="4" w:space="0" w:color="auto"/>
              <w:right w:val="single" w:sz="4" w:space="0" w:color="auto"/>
            </w:tcBorders>
            <w:shd w:val="clear" w:color="auto" w:fill="auto"/>
            <w:noWrap/>
            <w:vAlign w:val="bottom"/>
            <w:hideMark/>
          </w:tcPr>
          <w:p w14:paraId="00D5F47F" w14:textId="77777777" w:rsidR="00153492" w:rsidRPr="00153492" w:rsidRDefault="00153492" w:rsidP="005C2E51">
            <w:pPr>
              <w:jc w:val="center"/>
              <w:rPr>
                <w:sz w:val="20"/>
                <w:szCs w:val="20"/>
                <w:lang w:val="en-IN"/>
              </w:rPr>
            </w:pPr>
            <w:r w:rsidRPr="00153492">
              <w:rPr>
                <w:sz w:val="20"/>
                <w:szCs w:val="20"/>
                <w:lang w:val="en-IN"/>
              </w:rPr>
              <w:t>0.0</w:t>
            </w:r>
          </w:p>
        </w:tc>
        <w:tc>
          <w:tcPr>
            <w:tcW w:w="708" w:type="dxa"/>
            <w:tcBorders>
              <w:top w:val="nil"/>
              <w:left w:val="nil"/>
              <w:bottom w:val="single" w:sz="4" w:space="0" w:color="auto"/>
              <w:right w:val="single" w:sz="4" w:space="0" w:color="auto"/>
            </w:tcBorders>
            <w:shd w:val="clear" w:color="auto" w:fill="auto"/>
            <w:noWrap/>
            <w:vAlign w:val="bottom"/>
            <w:hideMark/>
          </w:tcPr>
          <w:p w14:paraId="2B116396" w14:textId="77777777" w:rsidR="00153492" w:rsidRPr="00153492" w:rsidRDefault="00153492" w:rsidP="005C2E51">
            <w:pPr>
              <w:jc w:val="center"/>
              <w:rPr>
                <w:sz w:val="20"/>
                <w:szCs w:val="20"/>
                <w:lang w:val="en-IN"/>
              </w:rPr>
            </w:pPr>
            <w:r w:rsidRPr="00153492">
              <w:rPr>
                <w:sz w:val="20"/>
                <w:szCs w:val="20"/>
                <w:lang w:val="en-IN"/>
              </w:rPr>
              <w:t>98.7</w:t>
            </w:r>
          </w:p>
        </w:tc>
        <w:tc>
          <w:tcPr>
            <w:tcW w:w="873" w:type="dxa"/>
            <w:tcBorders>
              <w:top w:val="nil"/>
              <w:left w:val="nil"/>
              <w:bottom w:val="single" w:sz="4" w:space="0" w:color="auto"/>
              <w:right w:val="single" w:sz="4" w:space="0" w:color="auto"/>
            </w:tcBorders>
            <w:shd w:val="clear" w:color="auto" w:fill="auto"/>
            <w:noWrap/>
            <w:vAlign w:val="bottom"/>
            <w:hideMark/>
          </w:tcPr>
          <w:p w14:paraId="552634DA"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35C67FDA" w14:textId="77777777" w:rsidR="00153492" w:rsidRPr="00153492" w:rsidRDefault="00153492" w:rsidP="005C2E51">
            <w:pPr>
              <w:jc w:val="center"/>
              <w:rPr>
                <w:sz w:val="20"/>
                <w:szCs w:val="20"/>
                <w:lang w:val="en-IN"/>
              </w:rPr>
            </w:pPr>
            <w:r w:rsidRPr="00153492">
              <w:rPr>
                <w:sz w:val="20"/>
                <w:szCs w:val="20"/>
                <w:lang w:val="en-IN"/>
              </w:rPr>
              <w:t>99.6</w:t>
            </w:r>
          </w:p>
        </w:tc>
        <w:tc>
          <w:tcPr>
            <w:tcW w:w="494" w:type="dxa"/>
            <w:tcBorders>
              <w:top w:val="nil"/>
              <w:left w:val="nil"/>
              <w:bottom w:val="single" w:sz="4" w:space="0" w:color="auto"/>
              <w:right w:val="single" w:sz="4" w:space="0" w:color="auto"/>
            </w:tcBorders>
            <w:shd w:val="clear" w:color="auto" w:fill="auto"/>
            <w:noWrap/>
            <w:vAlign w:val="bottom"/>
            <w:hideMark/>
          </w:tcPr>
          <w:p w14:paraId="1B239887"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3F9F2DB6" w14:textId="77777777" w:rsidR="00153492" w:rsidRPr="00153492" w:rsidRDefault="00153492" w:rsidP="005C2E51">
            <w:pPr>
              <w:jc w:val="center"/>
              <w:rPr>
                <w:sz w:val="20"/>
                <w:szCs w:val="20"/>
                <w:lang w:val="en-IN"/>
              </w:rPr>
            </w:pPr>
            <w:r w:rsidRPr="00153492">
              <w:rPr>
                <w:sz w:val="20"/>
                <w:szCs w:val="20"/>
                <w:lang w:val="en-IN"/>
              </w:rPr>
              <w:t>0.0</w:t>
            </w:r>
          </w:p>
        </w:tc>
        <w:tc>
          <w:tcPr>
            <w:tcW w:w="566" w:type="dxa"/>
            <w:tcBorders>
              <w:top w:val="nil"/>
              <w:left w:val="nil"/>
              <w:bottom w:val="single" w:sz="4" w:space="0" w:color="auto"/>
              <w:right w:val="single" w:sz="4" w:space="0" w:color="auto"/>
            </w:tcBorders>
            <w:shd w:val="clear" w:color="auto" w:fill="auto"/>
            <w:noWrap/>
            <w:vAlign w:val="bottom"/>
            <w:hideMark/>
          </w:tcPr>
          <w:p w14:paraId="58A98192" w14:textId="77777777" w:rsidR="00153492" w:rsidRPr="00153492" w:rsidRDefault="00153492" w:rsidP="005C2E51">
            <w:pPr>
              <w:jc w:val="center"/>
              <w:rPr>
                <w:sz w:val="20"/>
                <w:szCs w:val="20"/>
                <w:lang w:val="en-IN"/>
              </w:rPr>
            </w:pPr>
            <w:r w:rsidRPr="00153492">
              <w:rPr>
                <w:sz w:val="20"/>
                <w:szCs w:val="20"/>
                <w:lang w:val="en-IN"/>
              </w:rPr>
              <w:t>0.0</w:t>
            </w:r>
          </w:p>
        </w:tc>
        <w:tc>
          <w:tcPr>
            <w:tcW w:w="650" w:type="dxa"/>
            <w:tcBorders>
              <w:top w:val="nil"/>
              <w:left w:val="nil"/>
              <w:bottom w:val="single" w:sz="4" w:space="0" w:color="auto"/>
              <w:right w:val="single" w:sz="4" w:space="0" w:color="auto"/>
            </w:tcBorders>
            <w:shd w:val="clear" w:color="auto" w:fill="auto"/>
            <w:noWrap/>
            <w:vAlign w:val="bottom"/>
            <w:hideMark/>
          </w:tcPr>
          <w:p w14:paraId="79DCB1CD" w14:textId="77777777" w:rsidR="00153492" w:rsidRPr="00153492" w:rsidRDefault="00153492" w:rsidP="005C2E51">
            <w:pPr>
              <w:jc w:val="center"/>
              <w:rPr>
                <w:sz w:val="20"/>
                <w:szCs w:val="20"/>
                <w:lang w:val="en-IN"/>
              </w:rPr>
            </w:pPr>
            <w:r w:rsidRPr="00153492">
              <w:rPr>
                <w:sz w:val="20"/>
                <w:szCs w:val="20"/>
                <w:lang w:val="en-IN"/>
              </w:rPr>
              <w:t>98.3</w:t>
            </w:r>
          </w:p>
        </w:tc>
        <w:tc>
          <w:tcPr>
            <w:tcW w:w="587" w:type="dxa"/>
            <w:tcBorders>
              <w:top w:val="nil"/>
              <w:left w:val="nil"/>
              <w:bottom w:val="single" w:sz="4" w:space="0" w:color="auto"/>
              <w:right w:val="single" w:sz="4" w:space="0" w:color="auto"/>
            </w:tcBorders>
            <w:shd w:val="clear" w:color="auto" w:fill="auto"/>
            <w:noWrap/>
            <w:vAlign w:val="bottom"/>
            <w:hideMark/>
          </w:tcPr>
          <w:p w14:paraId="229DF7AA" w14:textId="77777777" w:rsidR="00153492" w:rsidRPr="00153492" w:rsidRDefault="00153492" w:rsidP="005C2E51">
            <w:pPr>
              <w:jc w:val="center"/>
              <w:rPr>
                <w:sz w:val="20"/>
                <w:szCs w:val="20"/>
                <w:lang w:val="en-IN"/>
              </w:rPr>
            </w:pPr>
            <w:r w:rsidRPr="00153492">
              <w:rPr>
                <w:sz w:val="20"/>
                <w:szCs w:val="20"/>
                <w:lang w:val="en-IN"/>
              </w:rPr>
              <w:t>0.0</w:t>
            </w:r>
          </w:p>
        </w:tc>
        <w:tc>
          <w:tcPr>
            <w:tcW w:w="1342" w:type="dxa"/>
            <w:tcBorders>
              <w:top w:val="nil"/>
              <w:left w:val="nil"/>
              <w:bottom w:val="single" w:sz="4" w:space="0" w:color="auto"/>
              <w:right w:val="single" w:sz="4" w:space="0" w:color="auto"/>
            </w:tcBorders>
            <w:shd w:val="clear" w:color="auto" w:fill="auto"/>
            <w:noWrap/>
            <w:vAlign w:val="bottom"/>
            <w:hideMark/>
          </w:tcPr>
          <w:p w14:paraId="213307B5" w14:textId="77777777" w:rsidR="00153492" w:rsidRPr="00153492" w:rsidRDefault="00153492" w:rsidP="005C2E51">
            <w:pPr>
              <w:jc w:val="center"/>
              <w:rPr>
                <w:sz w:val="20"/>
                <w:szCs w:val="20"/>
                <w:lang w:val="en-IN"/>
              </w:rPr>
            </w:pPr>
            <w:r w:rsidRPr="00153492">
              <w:rPr>
                <w:sz w:val="20"/>
                <w:szCs w:val="20"/>
                <w:lang w:val="en-IN"/>
              </w:rPr>
              <w:t>93.2</w:t>
            </w:r>
          </w:p>
        </w:tc>
        <w:tc>
          <w:tcPr>
            <w:tcW w:w="778" w:type="dxa"/>
            <w:tcBorders>
              <w:top w:val="nil"/>
              <w:left w:val="nil"/>
              <w:bottom w:val="single" w:sz="4" w:space="0" w:color="auto"/>
              <w:right w:val="single" w:sz="4" w:space="0" w:color="auto"/>
            </w:tcBorders>
            <w:shd w:val="clear" w:color="auto" w:fill="auto"/>
            <w:noWrap/>
            <w:vAlign w:val="bottom"/>
            <w:hideMark/>
          </w:tcPr>
          <w:p w14:paraId="3DBB6127" w14:textId="77777777" w:rsidR="00153492" w:rsidRPr="00153492" w:rsidRDefault="00153492" w:rsidP="005C2E51">
            <w:pPr>
              <w:jc w:val="center"/>
              <w:rPr>
                <w:sz w:val="20"/>
                <w:szCs w:val="20"/>
                <w:lang w:val="en-IN"/>
              </w:rPr>
            </w:pPr>
            <w:r w:rsidRPr="00153492">
              <w:rPr>
                <w:sz w:val="20"/>
                <w:szCs w:val="20"/>
                <w:lang w:val="en-IN"/>
              </w:rPr>
              <w:t>0.0</w:t>
            </w:r>
          </w:p>
        </w:tc>
        <w:tc>
          <w:tcPr>
            <w:tcW w:w="1241" w:type="dxa"/>
            <w:tcBorders>
              <w:top w:val="nil"/>
              <w:left w:val="nil"/>
              <w:bottom w:val="single" w:sz="4" w:space="0" w:color="auto"/>
              <w:right w:val="single" w:sz="4" w:space="0" w:color="auto"/>
            </w:tcBorders>
            <w:shd w:val="clear" w:color="auto" w:fill="auto"/>
            <w:noWrap/>
            <w:vAlign w:val="bottom"/>
            <w:hideMark/>
          </w:tcPr>
          <w:p w14:paraId="588AEA10" w14:textId="77777777" w:rsidR="00153492" w:rsidRPr="00153492" w:rsidRDefault="00153492" w:rsidP="005C2E51">
            <w:pPr>
              <w:jc w:val="center"/>
              <w:rPr>
                <w:sz w:val="20"/>
                <w:szCs w:val="20"/>
                <w:lang w:val="en-IN"/>
              </w:rPr>
            </w:pPr>
            <w:r w:rsidRPr="00153492">
              <w:rPr>
                <w:sz w:val="20"/>
                <w:szCs w:val="20"/>
                <w:lang w:val="en-IN"/>
              </w:rPr>
              <w:t>99.9</w:t>
            </w:r>
          </w:p>
        </w:tc>
      </w:tr>
    </w:tbl>
    <w:p w14:paraId="2F002A96" w14:textId="77777777" w:rsidR="005C2E51" w:rsidRDefault="005C2E51" w:rsidP="00153492">
      <w:pPr>
        <w:jc w:val="both"/>
        <w:rPr>
          <w:b/>
          <w:bCs/>
          <w:sz w:val="20"/>
          <w:szCs w:val="20"/>
        </w:rPr>
      </w:pPr>
      <w:bookmarkStart w:id="26" w:name="_Toc110860807"/>
    </w:p>
    <w:p w14:paraId="5BB562A9" w14:textId="4CC7FB4A" w:rsidR="00153492" w:rsidRPr="00153492" w:rsidRDefault="00153492" w:rsidP="00153492">
      <w:pPr>
        <w:jc w:val="both"/>
        <w:rPr>
          <w:b/>
          <w:bCs/>
          <w:sz w:val="20"/>
          <w:szCs w:val="20"/>
        </w:rPr>
      </w:pPr>
      <w:r w:rsidRPr="00153492">
        <w:rPr>
          <w:b/>
          <w:bCs/>
          <w:sz w:val="20"/>
          <w:szCs w:val="20"/>
        </w:rPr>
        <w:t>Blast Load</w:t>
      </w:r>
      <w:bookmarkEnd w:id="26"/>
      <w:r w:rsidRPr="00153492">
        <w:rPr>
          <w:b/>
          <w:bCs/>
          <w:sz w:val="20"/>
          <w:szCs w:val="20"/>
        </w:rPr>
        <w:t xml:space="preserve"> </w:t>
      </w:r>
    </w:p>
    <w:p w14:paraId="5896C941" w14:textId="77777777" w:rsidR="00153492" w:rsidRPr="00153492" w:rsidRDefault="00153492" w:rsidP="00153492">
      <w:pPr>
        <w:jc w:val="both"/>
        <w:rPr>
          <w:sz w:val="20"/>
          <w:szCs w:val="20"/>
        </w:rPr>
      </w:pPr>
      <w:r w:rsidRPr="00153492">
        <w:rPr>
          <w:sz w:val="20"/>
          <w:szCs w:val="20"/>
        </w:rPr>
        <w:t>Blast load is more impactful than the seismic load. Blast pressure acts vertically downward on girders this act as UDL or UVL on the girders. Hence the stresses in girder increases with increase in pressure value. Similar to seismic load analysis, the very same girders ere used to study the stresses in inner and outer girder.</w:t>
      </w:r>
    </w:p>
    <w:p w14:paraId="2BB3B6FA" w14:textId="77777777" w:rsidR="00153492" w:rsidRPr="00153492" w:rsidRDefault="00153492" w:rsidP="00153492">
      <w:pPr>
        <w:jc w:val="both"/>
        <w:rPr>
          <w:sz w:val="20"/>
          <w:szCs w:val="20"/>
        </w:rPr>
      </w:pPr>
      <w:r w:rsidRPr="00153492">
        <w:rPr>
          <w:sz w:val="20"/>
          <w:szCs w:val="20"/>
        </w:rPr>
        <w:t>Girder description which are considered are:</w:t>
      </w:r>
    </w:p>
    <w:p w14:paraId="287F7208" w14:textId="77777777" w:rsidR="00153492" w:rsidRPr="00153492" w:rsidRDefault="00153492" w:rsidP="00153492">
      <w:pPr>
        <w:numPr>
          <w:ilvl w:val="0"/>
          <w:numId w:val="13"/>
        </w:numPr>
        <w:jc w:val="both"/>
        <w:rPr>
          <w:sz w:val="20"/>
          <w:szCs w:val="20"/>
        </w:rPr>
      </w:pPr>
      <w:r w:rsidRPr="00153492">
        <w:rPr>
          <w:sz w:val="20"/>
          <w:szCs w:val="20"/>
        </w:rPr>
        <w:t>CPC level edge girder</w:t>
      </w:r>
    </w:p>
    <w:p w14:paraId="3C46753F" w14:textId="77777777" w:rsidR="00153492" w:rsidRPr="00153492" w:rsidRDefault="00153492" w:rsidP="00153492">
      <w:pPr>
        <w:numPr>
          <w:ilvl w:val="0"/>
          <w:numId w:val="13"/>
        </w:numPr>
        <w:jc w:val="both"/>
        <w:rPr>
          <w:sz w:val="20"/>
          <w:szCs w:val="20"/>
        </w:rPr>
      </w:pPr>
      <w:r w:rsidRPr="00153492">
        <w:rPr>
          <w:sz w:val="20"/>
          <w:szCs w:val="20"/>
        </w:rPr>
        <w:t>PPC level edge girder</w:t>
      </w:r>
    </w:p>
    <w:p w14:paraId="760CD1A4" w14:textId="77777777" w:rsidR="00153492" w:rsidRPr="00153492" w:rsidRDefault="00153492" w:rsidP="00153492">
      <w:pPr>
        <w:numPr>
          <w:ilvl w:val="0"/>
          <w:numId w:val="13"/>
        </w:numPr>
        <w:jc w:val="both"/>
        <w:rPr>
          <w:sz w:val="20"/>
          <w:szCs w:val="20"/>
        </w:rPr>
      </w:pPr>
      <w:r w:rsidRPr="00153492">
        <w:rPr>
          <w:sz w:val="20"/>
          <w:szCs w:val="20"/>
        </w:rPr>
        <w:t>CPC level mid girder</w:t>
      </w:r>
    </w:p>
    <w:p w14:paraId="64D38606" w14:textId="77777777" w:rsidR="00153492" w:rsidRPr="00153492" w:rsidRDefault="00153492" w:rsidP="00153492">
      <w:pPr>
        <w:numPr>
          <w:ilvl w:val="0"/>
          <w:numId w:val="13"/>
        </w:numPr>
        <w:jc w:val="both"/>
        <w:rPr>
          <w:sz w:val="20"/>
          <w:szCs w:val="20"/>
        </w:rPr>
      </w:pPr>
      <w:r w:rsidRPr="00153492">
        <w:rPr>
          <w:sz w:val="20"/>
          <w:szCs w:val="20"/>
        </w:rPr>
        <w:t>CPC level mid girder</w:t>
      </w:r>
    </w:p>
    <w:p w14:paraId="21C9815A" w14:textId="77777777" w:rsidR="00153492" w:rsidRPr="00153492" w:rsidRDefault="00153492" w:rsidP="00153492">
      <w:pPr>
        <w:jc w:val="both"/>
        <w:rPr>
          <w:sz w:val="20"/>
          <w:szCs w:val="20"/>
        </w:rPr>
      </w:pPr>
      <w:r w:rsidRPr="00153492">
        <w:rPr>
          <w:sz w:val="20"/>
          <w:szCs w:val="20"/>
        </w:rPr>
        <w:t>Each girder was divided in 11 parts and stress values were observed at start and end nodes of each node. Hence, 12 values of each girder were obtained. Following table 7 shows the stress values for blast of 1 kg TNT explosive, same is plotted in Fig. 7.</w:t>
      </w:r>
    </w:p>
    <w:p w14:paraId="2FBA9EDD" w14:textId="77777777" w:rsidR="00B129F0" w:rsidRDefault="00B129F0" w:rsidP="003F0599">
      <w:pPr>
        <w:jc w:val="center"/>
        <w:rPr>
          <w:bCs/>
          <w:sz w:val="20"/>
          <w:szCs w:val="20"/>
        </w:rPr>
      </w:pPr>
      <w:bookmarkStart w:id="27" w:name="_Toc110860741"/>
    </w:p>
    <w:p w14:paraId="4A74261F" w14:textId="2766D9B4" w:rsidR="00153492" w:rsidRPr="00153492" w:rsidRDefault="00153492" w:rsidP="003F0599">
      <w:pPr>
        <w:jc w:val="center"/>
        <w:rPr>
          <w:bCs/>
          <w:sz w:val="20"/>
          <w:szCs w:val="20"/>
        </w:rPr>
      </w:pPr>
      <w:r w:rsidRPr="00153492">
        <w:rPr>
          <w:bCs/>
          <w:sz w:val="20"/>
          <w:szCs w:val="20"/>
        </w:rPr>
        <w:t>Table 7. Stresses in girder along the length for 1 kg TNT</w:t>
      </w:r>
      <w:bookmarkEnd w:id="27"/>
    </w:p>
    <w:tbl>
      <w:tblPr>
        <w:tblW w:w="9940" w:type="dxa"/>
        <w:jc w:val="center"/>
        <w:tblLook w:val="04A0" w:firstRow="1" w:lastRow="0" w:firstColumn="1" w:lastColumn="0" w:noHBand="0" w:noVBand="1"/>
      </w:tblPr>
      <w:tblGrid>
        <w:gridCol w:w="1587"/>
        <w:gridCol w:w="2551"/>
        <w:gridCol w:w="1843"/>
        <w:gridCol w:w="1676"/>
        <w:gridCol w:w="2283"/>
      </w:tblGrid>
      <w:tr w:rsidR="000D0C92" w:rsidRPr="000D0C92" w14:paraId="3DB604FA" w14:textId="77777777" w:rsidTr="008646DC">
        <w:trPr>
          <w:trHeight w:val="387"/>
          <w:jc w:val="center"/>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75797" w14:textId="77777777" w:rsidR="00153492" w:rsidRPr="000D0C92" w:rsidRDefault="00153492" w:rsidP="003F0599">
            <w:pPr>
              <w:jc w:val="center"/>
              <w:rPr>
                <w:sz w:val="20"/>
                <w:szCs w:val="20"/>
                <w:lang w:val="en-IN"/>
              </w:rPr>
            </w:pPr>
            <w:r w:rsidRPr="000D0C92">
              <w:rPr>
                <w:sz w:val="20"/>
                <w:szCs w:val="20"/>
                <w:lang w:val="en-IN"/>
              </w:rPr>
              <w:t>Division along length</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A181E04" w14:textId="77777777" w:rsidR="00153492" w:rsidRPr="000D0C92" w:rsidRDefault="00153492" w:rsidP="003F0599">
            <w:pPr>
              <w:jc w:val="center"/>
              <w:rPr>
                <w:sz w:val="20"/>
                <w:szCs w:val="20"/>
                <w:lang w:val="en-IN"/>
              </w:rPr>
            </w:pPr>
            <w:r w:rsidRPr="000D0C92">
              <w:rPr>
                <w:sz w:val="20"/>
                <w:szCs w:val="20"/>
                <w:lang w:val="en-IN"/>
              </w:rPr>
              <w:t>CPC edge girder</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A4430FB" w14:textId="77777777" w:rsidR="00153492" w:rsidRPr="000D0C92" w:rsidRDefault="00153492" w:rsidP="003F0599">
            <w:pPr>
              <w:jc w:val="center"/>
              <w:rPr>
                <w:sz w:val="20"/>
                <w:szCs w:val="20"/>
                <w:lang w:val="en-IN"/>
              </w:rPr>
            </w:pPr>
            <w:r w:rsidRPr="000D0C92">
              <w:rPr>
                <w:sz w:val="20"/>
                <w:szCs w:val="20"/>
                <w:lang w:val="en-IN"/>
              </w:rPr>
              <w:t>PPC edge girder</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1517E980" w14:textId="77777777" w:rsidR="00153492" w:rsidRPr="000D0C92" w:rsidRDefault="00153492" w:rsidP="003F0599">
            <w:pPr>
              <w:jc w:val="center"/>
              <w:rPr>
                <w:sz w:val="20"/>
                <w:szCs w:val="20"/>
                <w:lang w:val="en-IN"/>
              </w:rPr>
            </w:pPr>
            <w:r w:rsidRPr="000D0C92">
              <w:rPr>
                <w:sz w:val="20"/>
                <w:szCs w:val="20"/>
                <w:lang w:val="en-IN"/>
              </w:rPr>
              <w:t>CPC mid girder</w:t>
            </w:r>
          </w:p>
        </w:tc>
        <w:tc>
          <w:tcPr>
            <w:tcW w:w="2283" w:type="dxa"/>
            <w:tcBorders>
              <w:top w:val="single" w:sz="4" w:space="0" w:color="auto"/>
              <w:left w:val="nil"/>
              <w:bottom w:val="single" w:sz="4" w:space="0" w:color="auto"/>
              <w:right w:val="single" w:sz="4" w:space="0" w:color="auto"/>
            </w:tcBorders>
            <w:shd w:val="clear" w:color="auto" w:fill="auto"/>
            <w:noWrap/>
            <w:vAlign w:val="center"/>
            <w:hideMark/>
          </w:tcPr>
          <w:p w14:paraId="51657E95" w14:textId="77777777" w:rsidR="00153492" w:rsidRPr="000D0C92" w:rsidRDefault="00153492" w:rsidP="003F0599">
            <w:pPr>
              <w:jc w:val="center"/>
              <w:rPr>
                <w:sz w:val="20"/>
                <w:szCs w:val="20"/>
                <w:lang w:val="en-IN"/>
              </w:rPr>
            </w:pPr>
            <w:r w:rsidRPr="000D0C92">
              <w:rPr>
                <w:sz w:val="20"/>
                <w:szCs w:val="20"/>
                <w:lang w:val="en-IN"/>
              </w:rPr>
              <w:t>PPC mid girder</w:t>
            </w:r>
          </w:p>
        </w:tc>
      </w:tr>
      <w:tr w:rsidR="000D0C92" w:rsidRPr="000D0C92" w14:paraId="0C0FBE88" w14:textId="77777777" w:rsidTr="008646DC">
        <w:trPr>
          <w:trHeight w:val="44"/>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0AE9C56A" w14:textId="77777777" w:rsidR="00153492" w:rsidRPr="000D0C92" w:rsidRDefault="00153492" w:rsidP="003F0599">
            <w:pPr>
              <w:jc w:val="center"/>
              <w:rPr>
                <w:sz w:val="20"/>
                <w:szCs w:val="20"/>
                <w:lang w:val="en-IN"/>
              </w:rPr>
            </w:pPr>
            <w:r w:rsidRPr="000D0C92">
              <w:rPr>
                <w:sz w:val="20"/>
                <w:szCs w:val="20"/>
                <w:lang w:val="en-IN"/>
              </w:rPr>
              <w:t>1</w:t>
            </w:r>
          </w:p>
        </w:tc>
        <w:tc>
          <w:tcPr>
            <w:tcW w:w="2551" w:type="dxa"/>
            <w:tcBorders>
              <w:top w:val="nil"/>
              <w:left w:val="nil"/>
              <w:bottom w:val="single" w:sz="4" w:space="0" w:color="auto"/>
              <w:right w:val="single" w:sz="4" w:space="0" w:color="auto"/>
            </w:tcBorders>
            <w:shd w:val="clear" w:color="auto" w:fill="auto"/>
            <w:noWrap/>
            <w:vAlign w:val="center"/>
            <w:hideMark/>
          </w:tcPr>
          <w:p w14:paraId="454717C6" w14:textId="77777777" w:rsidR="00153492" w:rsidRPr="000D0C92" w:rsidRDefault="00153492" w:rsidP="003F0599">
            <w:pPr>
              <w:jc w:val="center"/>
              <w:rPr>
                <w:sz w:val="20"/>
                <w:szCs w:val="20"/>
                <w:lang w:val="en-IN"/>
              </w:rPr>
            </w:pPr>
            <w:r w:rsidRPr="000D0C92">
              <w:rPr>
                <w:sz w:val="20"/>
                <w:szCs w:val="20"/>
                <w:lang w:val="en-IN"/>
              </w:rPr>
              <w:t>2.54</w:t>
            </w:r>
          </w:p>
        </w:tc>
        <w:tc>
          <w:tcPr>
            <w:tcW w:w="1843" w:type="dxa"/>
            <w:tcBorders>
              <w:top w:val="nil"/>
              <w:left w:val="nil"/>
              <w:bottom w:val="single" w:sz="4" w:space="0" w:color="auto"/>
              <w:right w:val="single" w:sz="4" w:space="0" w:color="auto"/>
            </w:tcBorders>
            <w:shd w:val="clear" w:color="auto" w:fill="auto"/>
            <w:noWrap/>
            <w:vAlign w:val="center"/>
            <w:hideMark/>
          </w:tcPr>
          <w:p w14:paraId="5367DD79" w14:textId="77777777" w:rsidR="00153492" w:rsidRPr="000D0C92" w:rsidRDefault="00153492" w:rsidP="003F0599">
            <w:pPr>
              <w:jc w:val="center"/>
              <w:rPr>
                <w:sz w:val="20"/>
                <w:szCs w:val="20"/>
                <w:lang w:val="en-IN"/>
              </w:rPr>
            </w:pPr>
            <w:r w:rsidRPr="000D0C92">
              <w:rPr>
                <w:sz w:val="20"/>
                <w:szCs w:val="20"/>
                <w:lang w:val="en-IN"/>
              </w:rPr>
              <w:t>2.04</w:t>
            </w:r>
          </w:p>
        </w:tc>
        <w:tc>
          <w:tcPr>
            <w:tcW w:w="1676" w:type="dxa"/>
            <w:tcBorders>
              <w:top w:val="nil"/>
              <w:left w:val="nil"/>
              <w:bottom w:val="single" w:sz="4" w:space="0" w:color="auto"/>
              <w:right w:val="single" w:sz="4" w:space="0" w:color="auto"/>
            </w:tcBorders>
            <w:shd w:val="clear" w:color="auto" w:fill="auto"/>
            <w:noWrap/>
            <w:vAlign w:val="center"/>
            <w:hideMark/>
          </w:tcPr>
          <w:p w14:paraId="52A83CEE" w14:textId="77777777" w:rsidR="00153492" w:rsidRPr="000D0C92" w:rsidRDefault="00153492" w:rsidP="003F0599">
            <w:pPr>
              <w:jc w:val="center"/>
              <w:rPr>
                <w:sz w:val="20"/>
                <w:szCs w:val="20"/>
                <w:lang w:val="en-IN"/>
              </w:rPr>
            </w:pPr>
            <w:r w:rsidRPr="000D0C92">
              <w:rPr>
                <w:sz w:val="20"/>
                <w:szCs w:val="20"/>
                <w:lang w:val="en-IN"/>
              </w:rPr>
              <w:t>-2.27</w:t>
            </w:r>
          </w:p>
        </w:tc>
        <w:tc>
          <w:tcPr>
            <w:tcW w:w="2283" w:type="dxa"/>
            <w:tcBorders>
              <w:top w:val="nil"/>
              <w:left w:val="nil"/>
              <w:bottom w:val="single" w:sz="4" w:space="0" w:color="auto"/>
              <w:right w:val="single" w:sz="4" w:space="0" w:color="auto"/>
            </w:tcBorders>
            <w:shd w:val="clear" w:color="auto" w:fill="auto"/>
            <w:noWrap/>
            <w:vAlign w:val="center"/>
            <w:hideMark/>
          </w:tcPr>
          <w:p w14:paraId="1B36455D" w14:textId="77777777" w:rsidR="00153492" w:rsidRPr="000D0C92" w:rsidRDefault="00153492" w:rsidP="003F0599">
            <w:pPr>
              <w:jc w:val="center"/>
              <w:rPr>
                <w:sz w:val="20"/>
                <w:szCs w:val="20"/>
                <w:lang w:val="en-IN"/>
              </w:rPr>
            </w:pPr>
            <w:r w:rsidRPr="000D0C92">
              <w:rPr>
                <w:sz w:val="20"/>
                <w:szCs w:val="20"/>
                <w:lang w:val="en-IN"/>
              </w:rPr>
              <w:t>-2.53</w:t>
            </w:r>
          </w:p>
        </w:tc>
      </w:tr>
      <w:tr w:rsidR="000D0C92" w:rsidRPr="000D0C92" w14:paraId="04BBE7F4" w14:textId="77777777" w:rsidTr="008646DC">
        <w:trPr>
          <w:trHeight w:val="44"/>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530D0E4B" w14:textId="77777777" w:rsidR="00153492" w:rsidRPr="000D0C92" w:rsidRDefault="00153492" w:rsidP="003F0599">
            <w:pPr>
              <w:jc w:val="center"/>
              <w:rPr>
                <w:sz w:val="20"/>
                <w:szCs w:val="20"/>
                <w:lang w:val="en-IN"/>
              </w:rPr>
            </w:pPr>
            <w:r w:rsidRPr="000D0C92">
              <w:rPr>
                <w:sz w:val="20"/>
                <w:szCs w:val="20"/>
                <w:lang w:val="en-IN"/>
              </w:rPr>
              <w:t>2</w:t>
            </w:r>
          </w:p>
        </w:tc>
        <w:tc>
          <w:tcPr>
            <w:tcW w:w="2551" w:type="dxa"/>
            <w:tcBorders>
              <w:top w:val="nil"/>
              <w:left w:val="nil"/>
              <w:bottom w:val="single" w:sz="4" w:space="0" w:color="auto"/>
              <w:right w:val="single" w:sz="4" w:space="0" w:color="auto"/>
            </w:tcBorders>
            <w:shd w:val="clear" w:color="auto" w:fill="auto"/>
            <w:noWrap/>
            <w:vAlign w:val="center"/>
            <w:hideMark/>
          </w:tcPr>
          <w:p w14:paraId="36EA3780" w14:textId="77777777" w:rsidR="00153492" w:rsidRPr="000D0C92" w:rsidRDefault="00153492" w:rsidP="003F0599">
            <w:pPr>
              <w:jc w:val="center"/>
              <w:rPr>
                <w:sz w:val="20"/>
                <w:szCs w:val="20"/>
                <w:lang w:val="en-IN"/>
              </w:rPr>
            </w:pPr>
            <w:r w:rsidRPr="000D0C92">
              <w:rPr>
                <w:sz w:val="20"/>
                <w:szCs w:val="20"/>
                <w:lang w:val="en-IN"/>
              </w:rPr>
              <w:t>2.54</w:t>
            </w:r>
          </w:p>
        </w:tc>
        <w:tc>
          <w:tcPr>
            <w:tcW w:w="1843" w:type="dxa"/>
            <w:tcBorders>
              <w:top w:val="nil"/>
              <w:left w:val="nil"/>
              <w:bottom w:val="single" w:sz="4" w:space="0" w:color="auto"/>
              <w:right w:val="single" w:sz="4" w:space="0" w:color="auto"/>
            </w:tcBorders>
            <w:shd w:val="clear" w:color="auto" w:fill="auto"/>
            <w:noWrap/>
            <w:vAlign w:val="center"/>
            <w:hideMark/>
          </w:tcPr>
          <w:p w14:paraId="526004B0" w14:textId="77777777" w:rsidR="00153492" w:rsidRPr="000D0C92" w:rsidRDefault="00153492" w:rsidP="003F0599">
            <w:pPr>
              <w:jc w:val="center"/>
              <w:rPr>
                <w:sz w:val="20"/>
                <w:szCs w:val="20"/>
                <w:lang w:val="en-IN"/>
              </w:rPr>
            </w:pPr>
            <w:r w:rsidRPr="000D0C92">
              <w:rPr>
                <w:sz w:val="20"/>
                <w:szCs w:val="20"/>
                <w:lang w:val="en-IN"/>
              </w:rPr>
              <w:t>2.48</w:t>
            </w:r>
          </w:p>
        </w:tc>
        <w:tc>
          <w:tcPr>
            <w:tcW w:w="1676" w:type="dxa"/>
            <w:tcBorders>
              <w:top w:val="nil"/>
              <w:left w:val="nil"/>
              <w:bottom w:val="single" w:sz="4" w:space="0" w:color="auto"/>
              <w:right w:val="single" w:sz="4" w:space="0" w:color="auto"/>
            </w:tcBorders>
            <w:shd w:val="clear" w:color="auto" w:fill="auto"/>
            <w:noWrap/>
            <w:vAlign w:val="center"/>
            <w:hideMark/>
          </w:tcPr>
          <w:p w14:paraId="48A0AFF3" w14:textId="77777777" w:rsidR="00153492" w:rsidRPr="000D0C92" w:rsidRDefault="00153492" w:rsidP="003F0599">
            <w:pPr>
              <w:jc w:val="center"/>
              <w:rPr>
                <w:sz w:val="20"/>
                <w:szCs w:val="20"/>
                <w:lang w:val="en-IN"/>
              </w:rPr>
            </w:pPr>
            <w:r w:rsidRPr="000D0C92">
              <w:rPr>
                <w:sz w:val="20"/>
                <w:szCs w:val="20"/>
                <w:lang w:val="en-IN"/>
              </w:rPr>
              <w:t>-2.27</w:t>
            </w:r>
          </w:p>
        </w:tc>
        <w:tc>
          <w:tcPr>
            <w:tcW w:w="2283" w:type="dxa"/>
            <w:tcBorders>
              <w:top w:val="nil"/>
              <w:left w:val="nil"/>
              <w:bottom w:val="single" w:sz="4" w:space="0" w:color="auto"/>
              <w:right w:val="single" w:sz="4" w:space="0" w:color="auto"/>
            </w:tcBorders>
            <w:shd w:val="clear" w:color="auto" w:fill="auto"/>
            <w:noWrap/>
            <w:vAlign w:val="center"/>
            <w:hideMark/>
          </w:tcPr>
          <w:p w14:paraId="578AD937" w14:textId="77777777" w:rsidR="00153492" w:rsidRPr="000D0C92" w:rsidRDefault="00153492" w:rsidP="003F0599">
            <w:pPr>
              <w:jc w:val="center"/>
              <w:rPr>
                <w:sz w:val="20"/>
                <w:szCs w:val="20"/>
                <w:lang w:val="en-IN"/>
              </w:rPr>
            </w:pPr>
            <w:r w:rsidRPr="000D0C92">
              <w:rPr>
                <w:sz w:val="20"/>
                <w:szCs w:val="20"/>
                <w:lang w:val="en-IN"/>
              </w:rPr>
              <w:t>0.604</w:t>
            </w:r>
          </w:p>
        </w:tc>
      </w:tr>
      <w:tr w:rsidR="000D0C92" w:rsidRPr="000D0C92" w14:paraId="7372BE74" w14:textId="77777777" w:rsidTr="008646DC">
        <w:trPr>
          <w:trHeight w:val="44"/>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37BE2E5E" w14:textId="77777777" w:rsidR="00153492" w:rsidRPr="000D0C92" w:rsidRDefault="00153492" w:rsidP="003F0599">
            <w:pPr>
              <w:jc w:val="center"/>
              <w:rPr>
                <w:sz w:val="20"/>
                <w:szCs w:val="20"/>
                <w:lang w:val="en-IN"/>
              </w:rPr>
            </w:pPr>
            <w:r w:rsidRPr="000D0C92">
              <w:rPr>
                <w:sz w:val="20"/>
                <w:szCs w:val="20"/>
                <w:lang w:val="en-IN"/>
              </w:rPr>
              <w:t>3</w:t>
            </w:r>
          </w:p>
        </w:tc>
        <w:tc>
          <w:tcPr>
            <w:tcW w:w="2551" w:type="dxa"/>
            <w:tcBorders>
              <w:top w:val="nil"/>
              <w:left w:val="nil"/>
              <w:bottom w:val="single" w:sz="4" w:space="0" w:color="auto"/>
              <w:right w:val="single" w:sz="4" w:space="0" w:color="auto"/>
            </w:tcBorders>
            <w:shd w:val="clear" w:color="auto" w:fill="auto"/>
            <w:noWrap/>
            <w:vAlign w:val="center"/>
            <w:hideMark/>
          </w:tcPr>
          <w:p w14:paraId="1605A4DE" w14:textId="77777777" w:rsidR="00153492" w:rsidRPr="000D0C92" w:rsidRDefault="00153492" w:rsidP="003F0599">
            <w:pPr>
              <w:jc w:val="center"/>
              <w:rPr>
                <w:sz w:val="20"/>
                <w:szCs w:val="20"/>
                <w:lang w:val="en-IN"/>
              </w:rPr>
            </w:pPr>
            <w:r w:rsidRPr="000D0C92">
              <w:rPr>
                <w:sz w:val="20"/>
                <w:szCs w:val="20"/>
                <w:lang w:val="en-IN"/>
              </w:rPr>
              <w:t>2.93</w:t>
            </w:r>
          </w:p>
        </w:tc>
        <w:tc>
          <w:tcPr>
            <w:tcW w:w="1843" w:type="dxa"/>
            <w:tcBorders>
              <w:top w:val="nil"/>
              <w:left w:val="nil"/>
              <w:bottom w:val="single" w:sz="4" w:space="0" w:color="auto"/>
              <w:right w:val="single" w:sz="4" w:space="0" w:color="auto"/>
            </w:tcBorders>
            <w:shd w:val="clear" w:color="auto" w:fill="auto"/>
            <w:noWrap/>
            <w:vAlign w:val="center"/>
            <w:hideMark/>
          </w:tcPr>
          <w:p w14:paraId="71928E85" w14:textId="77777777" w:rsidR="00153492" w:rsidRPr="000D0C92" w:rsidRDefault="00153492" w:rsidP="003F0599">
            <w:pPr>
              <w:jc w:val="center"/>
              <w:rPr>
                <w:sz w:val="20"/>
                <w:szCs w:val="20"/>
                <w:lang w:val="en-IN"/>
              </w:rPr>
            </w:pPr>
            <w:r w:rsidRPr="000D0C92">
              <w:rPr>
                <w:sz w:val="20"/>
                <w:szCs w:val="20"/>
                <w:lang w:val="en-IN"/>
              </w:rPr>
              <w:t>2.83</w:t>
            </w:r>
          </w:p>
        </w:tc>
        <w:tc>
          <w:tcPr>
            <w:tcW w:w="1676" w:type="dxa"/>
            <w:tcBorders>
              <w:top w:val="nil"/>
              <w:left w:val="nil"/>
              <w:bottom w:val="single" w:sz="4" w:space="0" w:color="auto"/>
              <w:right w:val="single" w:sz="4" w:space="0" w:color="auto"/>
            </w:tcBorders>
            <w:shd w:val="clear" w:color="auto" w:fill="auto"/>
            <w:noWrap/>
            <w:vAlign w:val="center"/>
            <w:hideMark/>
          </w:tcPr>
          <w:p w14:paraId="1E727529" w14:textId="77777777" w:rsidR="00153492" w:rsidRPr="000D0C92" w:rsidRDefault="00153492" w:rsidP="003F0599">
            <w:pPr>
              <w:jc w:val="center"/>
              <w:rPr>
                <w:sz w:val="20"/>
                <w:szCs w:val="20"/>
                <w:lang w:val="en-IN"/>
              </w:rPr>
            </w:pPr>
            <w:r w:rsidRPr="000D0C92">
              <w:rPr>
                <w:sz w:val="20"/>
                <w:szCs w:val="20"/>
                <w:lang w:val="en-IN"/>
              </w:rPr>
              <w:t>1.06</w:t>
            </w:r>
          </w:p>
        </w:tc>
        <w:tc>
          <w:tcPr>
            <w:tcW w:w="2283" w:type="dxa"/>
            <w:tcBorders>
              <w:top w:val="nil"/>
              <w:left w:val="nil"/>
              <w:bottom w:val="single" w:sz="4" w:space="0" w:color="auto"/>
              <w:right w:val="single" w:sz="4" w:space="0" w:color="auto"/>
            </w:tcBorders>
            <w:shd w:val="clear" w:color="auto" w:fill="auto"/>
            <w:noWrap/>
            <w:vAlign w:val="center"/>
            <w:hideMark/>
          </w:tcPr>
          <w:p w14:paraId="28056EA7" w14:textId="77777777" w:rsidR="00153492" w:rsidRPr="000D0C92" w:rsidRDefault="00153492" w:rsidP="003F0599">
            <w:pPr>
              <w:jc w:val="center"/>
              <w:rPr>
                <w:sz w:val="20"/>
                <w:szCs w:val="20"/>
                <w:lang w:val="en-IN"/>
              </w:rPr>
            </w:pPr>
            <w:r w:rsidRPr="000D0C92">
              <w:rPr>
                <w:sz w:val="20"/>
                <w:szCs w:val="20"/>
                <w:lang w:val="en-IN"/>
              </w:rPr>
              <w:t>3.15</w:t>
            </w:r>
          </w:p>
        </w:tc>
      </w:tr>
      <w:tr w:rsidR="000D0C92" w:rsidRPr="000D0C92" w14:paraId="7B7980E0" w14:textId="77777777" w:rsidTr="008646DC">
        <w:trPr>
          <w:trHeight w:val="88"/>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1401546A" w14:textId="77777777" w:rsidR="00153492" w:rsidRPr="000D0C92" w:rsidRDefault="00153492" w:rsidP="003F0599">
            <w:pPr>
              <w:jc w:val="center"/>
              <w:rPr>
                <w:sz w:val="20"/>
                <w:szCs w:val="20"/>
                <w:lang w:val="en-IN"/>
              </w:rPr>
            </w:pPr>
            <w:r w:rsidRPr="000D0C92">
              <w:rPr>
                <w:sz w:val="20"/>
                <w:szCs w:val="20"/>
                <w:lang w:val="en-IN"/>
              </w:rPr>
              <w:t>4</w:t>
            </w:r>
          </w:p>
        </w:tc>
        <w:tc>
          <w:tcPr>
            <w:tcW w:w="2551" w:type="dxa"/>
            <w:tcBorders>
              <w:top w:val="nil"/>
              <w:left w:val="nil"/>
              <w:bottom w:val="single" w:sz="4" w:space="0" w:color="auto"/>
              <w:right w:val="single" w:sz="4" w:space="0" w:color="auto"/>
            </w:tcBorders>
            <w:shd w:val="clear" w:color="auto" w:fill="auto"/>
            <w:noWrap/>
            <w:vAlign w:val="center"/>
            <w:hideMark/>
          </w:tcPr>
          <w:p w14:paraId="12102C1F" w14:textId="77777777" w:rsidR="00153492" w:rsidRPr="000D0C92" w:rsidRDefault="00153492" w:rsidP="003F0599">
            <w:pPr>
              <w:jc w:val="center"/>
              <w:rPr>
                <w:sz w:val="20"/>
                <w:szCs w:val="20"/>
                <w:lang w:val="en-IN"/>
              </w:rPr>
            </w:pPr>
            <w:r w:rsidRPr="000D0C92">
              <w:rPr>
                <w:sz w:val="20"/>
                <w:szCs w:val="20"/>
                <w:lang w:val="en-IN"/>
              </w:rPr>
              <w:t>3.24</w:t>
            </w:r>
          </w:p>
        </w:tc>
        <w:tc>
          <w:tcPr>
            <w:tcW w:w="1843" w:type="dxa"/>
            <w:tcBorders>
              <w:top w:val="nil"/>
              <w:left w:val="nil"/>
              <w:bottom w:val="single" w:sz="4" w:space="0" w:color="auto"/>
              <w:right w:val="single" w:sz="4" w:space="0" w:color="auto"/>
            </w:tcBorders>
            <w:shd w:val="clear" w:color="auto" w:fill="auto"/>
            <w:noWrap/>
            <w:vAlign w:val="center"/>
            <w:hideMark/>
          </w:tcPr>
          <w:p w14:paraId="11794AED" w14:textId="77777777" w:rsidR="00153492" w:rsidRPr="000D0C92" w:rsidRDefault="00153492" w:rsidP="003F0599">
            <w:pPr>
              <w:jc w:val="center"/>
              <w:rPr>
                <w:sz w:val="20"/>
                <w:szCs w:val="20"/>
                <w:lang w:val="en-IN"/>
              </w:rPr>
            </w:pPr>
            <w:r w:rsidRPr="000D0C92">
              <w:rPr>
                <w:sz w:val="20"/>
                <w:szCs w:val="20"/>
                <w:lang w:val="en-IN"/>
              </w:rPr>
              <w:t>3.1</w:t>
            </w:r>
          </w:p>
        </w:tc>
        <w:tc>
          <w:tcPr>
            <w:tcW w:w="1676" w:type="dxa"/>
            <w:tcBorders>
              <w:top w:val="nil"/>
              <w:left w:val="nil"/>
              <w:bottom w:val="single" w:sz="4" w:space="0" w:color="auto"/>
              <w:right w:val="single" w:sz="4" w:space="0" w:color="auto"/>
            </w:tcBorders>
            <w:shd w:val="clear" w:color="auto" w:fill="auto"/>
            <w:noWrap/>
            <w:vAlign w:val="center"/>
            <w:hideMark/>
          </w:tcPr>
          <w:p w14:paraId="753C1945" w14:textId="77777777" w:rsidR="00153492" w:rsidRPr="000D0C92" w:rsidRDefault="00153492" w:rsidP="003F0599">
            <w:pPr>
              <w:jc w:val="center"/>
              <w:rPr>
                <w:sz w:val="20"/>
                <w:szCs w:val="20"/>
                <w:lang w:val="en-IN"/>
              </w:rPr>
            </w:pPr>
            <w:r w:rsidRPr="000D0C92">
              <w:rPr>
                <w:sz w:val="20"/>
                <w:szCs w:val="20"/>
                <w:lang w:val="en-IN"/>
              </w:rPr>
              <w:t>3.65</w:t>
            </w:r>
          </w:p>
        </w:tc>
        <w:tc>
          <w:tcPr>
            <w:tcW w:w="2283" w:type="dxa"/>
            <w:tcBorders>
              <w:top w:val="nil"/>
              <w:left w:val="nil"/>
              <w:bottom w:val="single" w:sz="4" w:space="0" w:color="auto"/>
              <w:right w:val="single" w:sz="4" w:space="0" w:color="auto"/>
            </w:tcBorders>
            <w:shd w:val="clear" w:color="auto" w:fill="auto"/>
            <w:noWrap/>
            <w:vAlign w:val="center"/>
            <w:hideMark/>
          </w:tcPr>
          <w:p w14:paraId="1DA26E98" w14:textId="77777777" w:rsidR="00153492" w:rsidRPr="000D0C92" w:rsidRDefault="00153492" w:rsidP="003F0599">
            <w:pPr>
              <w:jc w:val="center"/>
              <w:rPr>
                <w:sz w:val="20"/>
                <w:szCs w:val="20"/>
                <w:lang w:val="en-IN"/>
              </w:rPr>
            </w:pPr>
            <w:r w:rsidRPr="000D0C92">
              <w:rPr>
                <w:sz w:val="20"/>
                <w:szCs w:val="20"/>
                <w:lang w:val="en-IN"/>
              </w:rPr>
              <w:t>5.11</w:t>
            </w:r>
          </w:p>
        </w:tc>
      </w:tr>
      <w:tr w:rsidR="000D0C92" w:rsidRPr="000D0C92" w14:paraId="34C9C9EF" w14:textId="77777777" w:rsidTr="008646DC">
        <w:trPr>
          <w:trHeight w:val="44"/>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7F521266" w14:textId="77777777" w:rsidR="00153492" w:rsidRPr="000D0C92" w:rsidRDefault="00153492" w:rsidP="003F0599">
            <w:pPr>
              <w:jc w:val="center"/>
              <w:rPr>
                <w:sz w:val="20"/>
                <w:szCs w:val="20"/>
                <w:lang w:val="en-IN"/>
              </w:rPr>
            </w:pPr>
            <w:r w:rsidRPr="000D0C92">
              <w:rPr>
                <w:sz w:val="20"/>
                <w:szCs w:val="20"/>
                <w:lang w:val="en-IN"/>
              </w:rPr>
              <w:t>5</w:t>
            </w:r>
          </w:p>
        </w:tc>
        <w:tc>
          <w:tcPr>
            <w:tcW w:w="2551" w:type="dxa"/>
            <w:tcBorders>
              <w:top w:val="nil"/>
              <w:left w:val="nil"/>
              <w:bottom w:val="single" w:sz="4" w:space="0" w:color="auto"/>
              <w:right w:val="single" w:sz="4" w:space="0" w:color="auto"/>
            </w:tcBorders>
            <w:shd w:val="clear" w:color="auto" w:fill="auto"/>
            <w:noWrap/>
            <w:vAlign w:val="center"/>
            <w:hideMark/>
          </w:tcPr>
          <w:p w14:paraId="0A98CB2B" w14:textId="77777777" w:rsidR="00153492" w:rsidRPr="000D0C92" w:rsidRDefault="00153492" w:rsidP="003F0599">
            <w:pPr>
              <w:jc w:val="center"/>
              <w:rPr>
                <w:sz w:val="20"/>
                <w:szCs w:val="20"/>
                <w:lang w:val="en-IN"/>
              </w:rPr>
            </w:pPr>
            <w:r w:rsidRPr="000D0C92">
              <w:rPr>
                <w:sz w:val="20"/>
                <w:szCs w:val="20"/>
                <w:lang w:val="en-IN"/>
              </w:rPr>
              <w:t>3.45</w:t>
            </w:r>
          </w:p>
        </w:tc>
        <w:tc>
          <w:tcPr>
            <w:tcW w:w="1843" w:type="dxa"/>
            <w:tcBorders>
              <w:top w:val="nil"/>
              <w:left w:val="nil"/>
              <w:bottom w:val="single" w:sz="4" w:space="0" w:color="auto"/>
              <w:right w:val="single" w:sz="4" w:space="0" w:color="auto"/>
            </w:tcBorders>
            <w:shd w:val="clear" w:color="auto" w:fill="auto"/>
            <w:noWrap/>
            <w:vAlign w:val="center"/>
            <w:hideMark/>
          </w:tcPr>
          <w:p w14:paraId="22B6EAB1" w14:textId="77777777" w:rsidR="00153492" w:rsidRPr="000D0C92" w:rsidRDefault="00153492" w:rsidP="003F0599">
            <w:pPr>
              <w:jc w:val="center"/>
              <w:rPr>
                <w:sz w:val="20"/>
                <w:szCs w:val="20"/>
                <w:lang w:val="en-IN"/>
              </w:rPr>
            </w:pPr>
            <w:r w:rsidRPr="000D0C92">
              <w:rPr>
                <w:sz w:val="20"/>
                <w:szCs w:val="20"/>
                <w:lang w:val="en-IN"/>
              </w:rPr>
              <w:t>3.29</w:t>
            </w:r>
          </w:p>
        </w:tc>
        <w:tc>
          <w:tcPr>
            <w:tcW w:w="1676" w:type="dxa"/>
            <w:tcBorders>
              <w:top w:val="nil"/>
              <w:left w:val="nil"/>
              <w:bottom w:val="single" w:sz="4" w:space="0" w:color="auto"/>
              <w:right w:val="single" w:sz="4" w:space="0" w:color="auto"/>
            </w:tcBorders>
            <w:shd w:val="clear" w:color="auto" w:fill="auto"/>
            <w:noWrap/>
            <w:vAlign w:val="center"/>
            <w:hideMark/>
          </w:tcPr>
          <w:p w14:paraId="5E56595F" w14:textId="77777777" w:rsidR="00153492" w:rsidRPr="000D0C92" w:rsidRDefault="00153492" w:rsidP="003F0599">
            <w:pPr>
              <w:jc w:val="center"/>
              <w:rPr>
                <w:sz w:val="20"/>
                <w:szCs w:val="20"/>
                <w:lang w:val="en-IN"/>
              </w:rPr>
            </w:pPr>
            <w:r w:rsidRPr="000D0C92">
              <w:rPr>
                <w:sz w:val="20"/>
                <w:szCs w:val="20"/>
                <w:lang w:val="en-IN"/>
              </w:rPr>
              <w:t>5.48</w:t>
            </w:r>
          </w:p>
        </w:tc>
        <w:tc>
          <w:tcPr>
            <w:tcW w:w="2283" w:type="dxa"/>
            <w:tcBorders>
              <w:top w:val="nil"/>
              <w:left w:val="nil"/>
              <w:bottom w:val="single" w:sz="4" w:space="0" w:color="auto"/>
              <w:right w:val="single" w:sz="4" w:space="0" w:color="auto"/>
            </w:tcBorders>
            <w:shd w:val="clear" w:color="auto" w:fill="auto"/>
            <w:noWrap/>
            <w:vAlign w:val="center"/>
            <w:hideMark/>
          </w:tcPr>
          <w:p w14:paraId="31AF7FE2" w14:textId="77777777" w:rsidR="00153492" w:rsidRPr="000D0C92" w:rsidRDefault="00153492" w:rsidP="003F0599">
            <w:pPr>
              <w:jc w:val="center"/>
              <w:rPr>
                <w:sz w:val="20"/>
                <w:szCs w:val="20"/>
                <w:lang w:val="en-IN"/>
              </w:rPr>
            </w:pPr>
            <w:r w:rsidRPr="000D0C92">
              <w:rPr>
                <w:sz w:val="20"/>
                <w:szCs w:val="20"/>
                <w:lang w:val="en-IN"/>
              </w:rPr>
              <w:t>6.49</w:t>
            </w:r>
          </w:p>
        </w:tc>
      </w:tr>
      <w:tr w:rsidR="000D0C92" w:rsidRPr="000D0C92" w14:paraId="7D3BD6CA" w14:textId="77777777" w:rsidTr="008646DC">
        <w:trPr>
          <w:trHeight w:val="44"/>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3C549E95" w14:textId="77777777" w:rsidR="00153492" w:rsidRPr="000D0C92" w:rsidRDefault="00153492" w:rsidP="003F0599">
            <w:pPr>
              <w:jc w:val="center"/>
              <w:rPr>
                <w:sz w:val="20"/>
                <w:szCs w:val="20"/>
                <w:lang w:val="en-IN"/>
              </w:rPr>
            </w:pPr>
            <w:r w:rsidRPr="000D0C92">
              <w:rPr>
                <w:sz w:val="20"/>
                <w:szCs w:val="20"/>
                <w:lang w:val="en-IN"/>
              </w:rPr>
              <w:t>6</w:t>
            </w:r>
          </w:p>
        </w:tc>
        <w:tc>
          <w:tcPr>
            <w:tcW w:w="2551" w:type="dxa"/>
            <w:tcBorders>
              <w:top w:val="nil"/>
              <w:left w:val="nil"/>
              <w:bottom w:val="single" w:sz="4" w:space="0" w:color="auto"/>
              <w:right w:val="single" w:sz="4" w:space="0" w:color="auto"/>
            </w:tcBorders>
            <w:shd w:val="clear" w:color="auto" w:fill="auto"/>
            <w:noWrap/>
            <w:vAlign w:val="center"/>
            <w:hideMark/>
          </w:tcPr>
          <w:p w14:paraId="15547BEB" w14:textId="77777777" w:rsidR="00153492" w:rsidRPr="000D0C92" w:rsidRDefault="00153492" w:rsidP="003F0599">
            <w:pPr>
              <w:jc w:val="center"/>
              <w:rPr>
                <w:sz w:val="20"/>
                <w:szCs w:val="20"/>
                <w:lang w:val="en-IN"/>
              </w:rPr>
            </w:pPr>
            <w:r w:rsidRPr="000D0C92">
              <w:rPr>
                <w:sz w:val="20"/>
                <w:szCs w:val="20"/>
                <w:lang w:val="en-IN"/>
              </w:rPr>
              <w:t>3.57</w:t>
            </w:r>
          </w:p>
        </w:tc>
        <w:tc>
          <w:tcPr>
            <w:tcW w:w="1843" w:type="dxa"/>
            <w:tcBorders>
              <w:top w:val="nil"/>
              <w:left w:val="nil"/>
              <w:bottom w:val="single" w:sz="4" w:space="0" w:color="auto"/>
              <w:right w:val="single" w:sz="4" w:space="0" w:color="auto"/>
            </w:tcBorders>
            <w:shd w:val="clear" w:color="auto" w:fill="auto"/>
            <w:noWrap/>
            <w:vAlign w:val="center"/>
            <w:hideMark/>
          </w:tcPr>
          <w:p w14:paraId="6522AC47" w14:textId="77777777" w:rsidR="00153492" w:rsidRPr="000D0C92" w:rsidRDefault="00153492" w:rsidP="003F0599">
            <w:pPr>
              <w:jc w:val="center"/>
              <w:rPr>
                <w:sz w:val="20"/>
                <w:szCs w:val="20"/>
                <w:lang w:val="en-IN"/>
              </w:rPr>
            </w:pPr>
            <w:r w:rsidRPr="000D0C92">
              <w:rPr>
                <w:sz w:val="20"/>
                <w:szCs w:val="20"/>
                <w:lang w:val="en-IN"/>
              </w:rPr>
              <w:t>3.4</w:t>
            </w:r>
          </w:p>
        </w:tc>
        <w:tc>
          <w:tcPr>
            <w:tcW w:w="1676" w:type="dxa"/>
            <w:tcBorders>
              <w:top w:val="nil"/>
              <w:left w:val="nil"/>
              <w:bottom w:val="single" w:sz="4" w:space="0" w:color="auto"/>
              <w:right w:val="single" w:sz="4" w:space="0" w:color="auto"/>
            </w:tcBorders>
            <w:shd w:val="clear" w:color="auto" w:fill="auto"/>
            <w:noWrap/>
            <w:vAlign w:val="center"/>
            <w:hideMark/>
          </w:tcPr>
          <w:p w14:paraId="7E380BB0" w14:textId="77777777" w:rsidR="00153492" w:rsidRPr="000D0C92" w:rsidRDefault="00153492" w:rsidP="003F0599">
            <w:pPr>
              <w:jc w:val="center"/>
              <w:rPr>
                <w:sz w:val="20"/>
                <w:szCs w:val="20"/>
                <w:lang w:val="en-IN"/>
              </w:rPr>
            </w:pPr>
            <w:r w:rsidRPr="000D0C92">
              <w:rPr>
                <w:sz w:val="20"/>
                <w:szCs w:val="20"/>
                <w:lang w:val="en-IN"/>
              </w:rPr>
              <w:t>6.56</w:t>
            </w:r>
          </w:p>
        </w:tc>
        <w:tc>
          <w:tcPr>
            <w:tcW w:w="2283" w:type="dxa"/>
            <w:tcBorders>
              <w:top w:val="nil"/>
              <w:left w:val="nil"/>
              <w:bottom w:val="single" w:sz="4" w:space="0" w:color="auto"/>
              <w:right w:val="single" w:sz="4" w:space="0" w:color="auto"/>
            </w:tcBorders>
            <w:shd w:val="clear" w:color="auto" w:fill="auto"/>
            <w:noWrap/>
            <w:vAlign w:val="center"/>
            <w:hideMark/>
          </w:tcPr>
          <w:p w14:paraId="47254E5B" w14:textId="77777777" w:rsidR="00153492" w:rsidRPr="000D0C92" w:rsidRDefault="00153492" w:rsidP="003F0599">
            <w:pPr>
              <w:jc w:val="center"/>
              <w:rPr>
                <w:sz w:val="20"/>
                <w:szCs w:val="20"/>
                <w:lang w:val="en-IN"/>
              </w:rPr>
            </w:pPr>
            <w:r w:rsidRPr="000D0C92">
              <w:rPr>
                <w:sz w:val="20"/>
                <w:szCs w:val="20"/>
                <w:lang w:val="en-IN"/>
              </w:rPr>
              <w:t>7.31</w:t>
            </w:r>
          </w:p>
        </w:tc>
      </w:tr>
      <w:tr w:rsidR="000D0C92" w:rsidRPr="000D0C92" w14:paraId="6C4887AD" w14:textId="77777777" w:rsidTr="008646DC">
        <w:trPr>
          <w:trHeight w:val="7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7BAC0C80" w14:textId="77777777" w:rsidR="00153492" w:rsidRPr="000D0C92" w:rsidRDefault="00153492" w:rsidP="003F0599">
            <w:pPr>
              <w:jc w:val="center"/>
              <w:rPr>
                <w:sz w:val="20"/>
                <w:szCs w:val="20"/>
                <w:lang w:val="en-IN"/>
              </w:rPr>
            </w:pPr>
            <w:r w:rsidRPr="000D0C92">
              <w:rPr>
                <w:sz w:val="20"/>
                <w:szCs w:val="20"/>
                <w:lang w:val="en-IN"/>
              </w:rPr>
              <w:t>7</w:t>
            </w:r>
          </w:p>
        </w:tc>
        <w:tc>
          <w:tcPr>
            <w:tcW w:w="2551" w:type="dxa"/>
            <w:tcBorders>
              <w:top w:val="nil"/>
              <w:left w:val="nil"/>
              <w:bottom w:val="single" w:sz="4" w:space="0" w:color="auto"/>
              <w:right w:val="single" w:sz="4" w:space="0" w:color="auto"/>
            </w:tcBorders>
            <w:shd w:val="clear" w:color="auto" w:fill="auto"/>
            <w:noWrap/>
            <w:vAlign w:val="center"/>
            <w:hideMark/>
          </w:tcPr>
          <w:p w14:paraId="126873ED" w14:textId="77777777" w:rsidR="00153492" w:rsidRPr="000D0C92" w:rsidRDefault="00153492" w:rsidP="003F0599">
            <w:pPr>
              <w:jc w:val="center"/>
              <w:rPr>
                <w:sz w:val="20"/>
                <w:szCs w:val="20"/>
                <w:lang w:val="en-IN"/>
              </w:rPr>
            </w:pPr>
            <w:r w:rsidRPr="000D0C92">
              <w:rPr>
                <w:sz w:val="20"/>
                <w:szCs w:val="20"/>
                <w:lang w:val="en-IN"/>
              </w:rPr>
              <w:t>3.59</w:t>
            </w:r>
          </w:p>
        </w:tc>
        <w:tc>
          <w:tcPr>
            <w:tcW w:w="1843" w:type="dxa"/>
            <w:tcBorders>
              <w:top w:val="nil"/>
              <w:left w:val="nil"/>
              <w:bottom w:val="single" w:sz="4" w:space="0" w:color="auto"/>
              <w:right w:val="single" w:sz="4" w:space="0" w:color="auto"/>
            </w:tcBorders>
            <w:shd w:val="clear" w:color="auto" w:fill="auto"/>
            <w:noWrap/>
            <w:vAlign w:val="center"/>
            <w:hideMark/>
          </w:tcPr>
          <w:p w14:paraId="4C341474" w14:textId="77777777" w:rsidR="00153492" w:rsidRPr="000D0C92" w:rsidRDefault="00153492" w:rsidP="003F0599">
            <w:pPr>
              <w:jc w:val="center"/>
              <w:rPr>
                <w:sz w:val="20"/>
                <w:szCs w:val="20"/>
                <w:lang w:val="en-IN"/>
              </w:rPr>
            </w:pPr>
            <w:r w:rsidRPr="000D0C92">
              <w:rPr>
                <w:sz w:val="20"/>
                <w:szCs w:val="20"/>
                <w:lang w:val="en-IN"/>
              </w:rPr>
              <w:t>3.42</w:t>
            </w:r>
          </w:p>
        </w:tc>
        <w:tc>
          <w:tcPr>
            <w:tcW w:w="1676" w:type="dxa"/>
            <w:tcBorders>
              <w:top w:val="nil"/>
              <w:left w:val="nil"/>
              <w:bottom w:val="single" w:sz="4" w:space="0" w:color="auto"/>
              <w:right w:val="single" w:sz="4" w:space="0" w:color="auto"/>
            </w:tcBorders>
            <w:shd w:val="clear" w:color="auto" w:fill="auto"/>
            <w:noWrap/>
            <w:vAlign w:val="center"/>
            <w:hideMark/>
          </w:tcPr>
          <w:p w14:paraId="05017951" w14:textId="77777777" w:rsidR="00153492" w:rsidRPr="000D0C92" w:rsidRDefault="00153492" w:rsidP="003F0599">
            <w:pPr>
              <w:jc w:val="center"/>
              <w:rPr>
                <w:sz w:val="20"/>
                <w:szCs w:val="20"/>
                <w:lang w:val="en-IN"/>
              </w:rPr>
            </w:pPr>
            <w:r w:rsidRPr="000D0C92">
              <w:rPr>
                <w:sz w:val="20"/>
                <w:szCs w:val="20"/>
                <w:lang w:val="en-IN"/>
              </w:rPr>
              <w:t>6.9</w:t>
            </w:r>
          </w:p>
        </w:tc>
        <w:tc>
          <w:tcPr>
            <w:tcW w:w="2283" w:type="dxa"/>
            <w:tcBorders>
              <w:top w:val="nil"/>
              <w:left w:val="nil"/>
              <w:bottom w:val="single" w:sz="4" w:space="0" w:color="auto"/>
              <w:right w:val="single" w:sz="4" w:space="0" w:color="auto"/>
            </w:tcBorders>
            <w:shd w:val="clear" w:color="auto" w:fill="auto"/>
            <w:noWrap/>
            <w:vAlign w:val="center"/>
            <w:hideMark/>
          </w:tcPr>
          <w:p w14:paraId="2497BD5E" w14:textId="77777777" w:rsidR="00153492" w:rsidRPr="000D0C92" w:rsidRDefault="00153492" w:rsidP="003F0599">
            <w:pPr>
              <w:jc w:val="center"/>
              <w:rPr>
                <w:sz w:val="20"/>
                <w:szCs w:val="20"/>
                <w:lang w:val="en-IN"/>
              </w:rPr>
            </w:pPr>
            <w:r w:rsidRPr="000D0C92">
              <w:rPr>
                <w:sz w:val="20"/>
                <w:szCs w:val="20"/>
                <w:lang w:val="en-IN"/>
              </w:rPr>
              <w:t>7.56</w:t>
            </w:r>
          </w:p>
        </w:tc>
      </w:tr>
      <w:tr w:rsidR="000D0C92" w:rsidRPr="000D0C92" w14:paraId="498FFCA4" w14:textId="77777777" w:rsidTr="008646DC">
        <w:trPr>
          <w:trHeight w:val="44"/>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3589F175" w14:textId="77777777" w:rsidR="00153492" w:rsidRPr="000D0C92" w:rsidRDefault="00153492" w:rsidP="003F0599">
            <w:pPr>
              <w:jc w:val="center"/>
              <w:rPr>
                <w:sz w:val="20"/>
                <w:szCs w:val="20"/>
                <w:lang w:val="en-IN"/>
              </w:rPr>
            </w:pPr>
            <w:r w:rsidRPr="000D0C92">
              <w:rPr>
                <w:sz w:val="20"/>
                <w:szCs w:val="20"/>
                <w:lang w:val="en-IN"/>
              </w:rPr>
              <w:t>8</w:t>
            </w:r>
          </w:p>
        </w:tc>
        <w:tc>
          <w:tcPr>
            <w:tcW w:w="2551" w:type="dxa"/>
            <w:tcBorders>
              <w:top w:val="nil"/>
              <w:left w:val="nil"/>
              <w:bottom w:val="single" w:sz="4" w:space="0" w:color="auto"/>
              <w:right w:val="single" w:sz="4" w:space="0" w:color="auto"/>
            </w:tcBorders>
            <w:shd w:val="clear" w:color="auto" w:fill="auto"/>
            <w:noWrap/>
            <w:vAlign w:val="center"/>
            <w:hideMark/>
          </w:tcPr>
          <w:p w14:paraId="0800E7DB" w14:textId="77777777" w:rsidR="00153492" w:rsidRPr="000D0C92" w:rsidRDefault="00153492" w:rsidP="003F0599">
            <w:pPr>
              <w:jc w:val="center"/>
              <w:rPr>
                <w:sz w:val="20"/>
                <w:szCs w:val="20"/>
                <w:lang w:val="en-IN"/>
              </w:rPr>
            </w:pPr>
            <w:r w:rsidRPr="000D0C92">
              <w:rPr>
                <w:sz w:val="20"/>
                <w:szCs w:val="20"/>
                <w:lang w:val="en-IN"/>
              </w:rPr>
              <w:t>3.57</w:t>
            </w:r>
          </w:p>
        </w:tc>
        <w:tc>
          <w:tcPr>
            <w:tcW w:w="1843" w:type="dxa"/>
            <w:tcBorders>
              <w:top w:val="nil"/>
              <w:left w:val="nil"/>
              <w:bottom w:val="single" w:sz="4" w:space="0" w:color="auto"/>
              <w:right w:val="single" w:sz="4" w:space="0" w:color="auto"/>
            </w:tcBorders>
            <w:shd w:val="clear" w:color="auto" w:fill="auto"/>
            <w:noWrap/>
            <w:vAlign w:val="center"/>
            <w:hideMark/>
          </w:tcPr>
          <w:p w14:paraId="25CB6193" w14:textId="77777777" w:rsidR="00153492" w:rsidRPr="000D0C92" w:rsidRDefault="00153492" w:rsidP="003F0599">
            <w:pPr>
              <w:jc w:val="center"/>
              <w:rPr>
                <w:sz w:val="20"/>
                <w:szCs w:val="20"/>
                <w:lang w:val="en-IN"/>
              </w:rPr>
            </w:pPr>
            <w:r w:rsidRPr="000D0C92">
              <w:rPr>
                <w:sz w:val="20"/>
                <w:szCs w:val="20"/>
                <w:lang w:val="en-IN"/>
              </w:rPr>
              <w:t>3.4</w:t>
            </w:r>
          </w:p>
        </w:tc>
        <w:tc>
          <w:tcPr>
            <w:tcW w:w="1676" w:type="dxa"/>
            <w:tcBorders>
              <w:top w:val="nil"/>
              <w:left w:val="nil"/>
              <w:bottom w:val="single" w:sz="4" w:space="0" w:color="auto"/>
              <w:right w:val="single" w:sz="4" w:space="0" w:color="auto"/>
            </w:tcBorders>
            <w:shd w:val="clear" w:color="auto" w:fill="auto"/>
            <w:noWrap/>
            <w:vAlign w:val="center"/>
            <w:hideMark/>
          </w:tcPr>
          <w:p w14:paraId="066B13E8" w14:textId="77777777" w:rsidR="00153492" w:rsidRPr="000D0C92" w:rsidRDefault="00153492" w:rsidP="003F0599">
            <w:pPr>
              <w:jc w:val="center"/>
              <w:rPr>
                <w:sz w:val="20"/>
                <w:szCs w:val="20"/>
                <w:lang w:val="en-IN"/>
              </w:rPr>
            </w:pPr>
            <w:r w:rsidRPr="000D0C92">
              <w:rPr>
                <w:sz w:val="20"/>
                <w:szCs w:val="20"/>
                <w:lang w:val="en-IN"/>
              </w:rPr>
              <w:t>6.57</w:t>
            </w:r>
          </w:p>
        </w:tc>
        <w:tc>
          <w:tcPr>
            <w:tcW w:w="2283" w:type="dxa"/>
            <w:tcBorders>
              <w:top w:val="nil"/>
              <w:left w:val="nil"/>
              <w:bottom w:val="single" w:sz="4" w:space="0" w:color="auto"/>
              <w:right w:val="single" w:sz="4" w:space="0" w:color="auto"/>
            </w:tcBorders>
            <w:shd w:val="clear" w:color="auto" w:fill="auto"/>
            <w:noWrap/>
            <w:vAlign w:val="center"/>
            <w:hideMark/>
          </w:tcPr>
          <w:p w14:paraId="54E7540B" w14:textId="77777777" w:rsidR="00153492" w:rsidRPr="000D0C92" w:rsidRDefault="00153492" w:rsidP="003F0599">
            <w:pPr>
              <w:jc w:val="center"/>
              <w:rPr>
                <w:sz w:val="20"/>
                <w:szCs w:val="20"/>
                <w:lang w:val="en-IN"/>
              </w:rPr>
            </w:pPr>
            <w:r w:rsidRPr="000D0C92">
              <w:rPr>
                <w:sz w:val="20"/>
                <w:szCs w:val="20"/>
                <w:lang w:val="en-IN"/>
              </w:rPr>
              <w:t>7.31</w:t>
            </w:r>
          </w:p>
        </w:tc>
      </w:tr>
      <w:tr w:rsidR="000D0C92" w:rsidRPr="000D0C92" w14:paraId="3C673951" w14:textId="77777777" w:rsidTr="008646DC">
        <w:trPr>
          <w:trHeight w:val="162"/>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33DC06D5" w14:textId="77777777" w:rsidR="00153492" w:rsidRPr="000D0C92" w:rsidRDefault="00153492" w:rsidP="003F0599">
            <w:pPr>
              <w:jc w:val="center"/>
              <w:rPr>
                <w:sz w:val="20"/>
                <w:szCs w:val="20"/>
                <w:lang w:val="en-IN"/>
              </w:rPr>
            </w:pPr>
            <w:r w:rsidRPr="000D0C92">
              <w:rPr>
                <w:sz w:val="20"/>
                <w:szCs w:val="20"/>
                <w:lang w:val="en-IN"/>
              </w:rPr>
              <w:t>9</w:t>
            </w:r>
          </w:p>
        </w:tc>
        <w:tc>
          <w:tcPr>
            <w:tcW w:w="2551" w:type="dxa"/>
            <w:tcBorders>
              <w:top w:val="nil"/>
              <w:left w:val="nil"/>
              <w:bottom w:val="single" w:sz="4" w:space="0" w:color="auto"/>
              <w:right w:val="single" w:sz="4" w:space="0" w:color="auto"/>
            </w:tcBorders>
            <w:shd w:val="clear" w:color="auto" w:fill="auto"/>
            <w:noWrap/>
            <w:vAlign w:val="center"/>
            <w:hideMark/>
          </w:tcPr>
          <w:p w14:paraId="1AFED865" w14:textId="77777777" w:rsidR="00153492" w:rsidRPr="000D0C92" w:rsidRDefault="00153492" w:rsidP="003F0599">
            <w:pPr>
              <w:jc w:val="center"/>
              <w:rPr>
                <w:sz w:val="20"/>
                <w:szCs w:val="20"/>
                <w:lang w:val="en-IN"/>
              </w:rPr>
            </w:pPr>
            <w:r w:rsidRPr="000D0C92">
              <w:rPr>
                <w:sz w:val="20"/>
                <w:szCs w:val="20"/>
                <w:lang w:val="en-IN"/>
              </w:rPr>
              <w:t>3.45</w:t>
            </w:r>
          </w:p>
        </w:tc>
        <w:tc>
          <w:tcPr>
            <w:tcW w:w="1843" w:type="dxa"/>
            <w:tcBorders>
              <w:top w:val="nil"/>
              <w:left w:val="nil"/>
              <w:bottom w:val="single" w:sz="4" w:space="0" w:color="auto"/>
              <w:right w:val="single" w:sz="4" w:space="0" w:color="auto"/>
            </w:tcBorders>
            <w:shd w:val="clear" w:color="auto" w:fill="auto"/>
            <w:noWrap/>
            <w:vAlign w:val="center"/>
            <w:hideMark/>
          </w:tcPr>
          <w:p w14:paraId="3DC06B51" w14:textId="77777777" w:rsidR="00153492" w:rsidRPr="000D0C92" w:rsidRDefault="00153492" w:rsidP="003F0599">
            <w:pPr>
              <w:jc w:val="center"/>
              <w:rPr>
                <w:sz w:val="20"/>
                <w:szCs w:val="20"/>
                <w:lang w:val="en-IN"/>
              </w:rPr>
            </w:pPr>
            <w:r w:rsidRPr="000D0C92">
              <w:rPr>
                <w:sz w:val="20"/>
                <w:szCs w:val="20"/>
                <w:lang w:val="en-IN"/>
              </w:rPr>
              <w:t>3.29</w:t>
            </w:r>
          </w:p>
        </w:tc>
        <w:tc>
          <w:tcPr>
            <w:tcW w:w="1676" w:type="dxa"/>
            <w:tcBorders>
              <w:top w:val="nil"/>
              <w:left w:val="nil"/>
              <w:bottom w:val="single" w:sz="4" w:space="0" w:color="auto"/>
              <w:right w:val="single" w:sz="4" w:space="0" w:color="auto"/>
            </w:tcBorders>
            <w:shd w:val="clear" w:color="auto" w:fill="auto"/>
            <w:noWrap/>
            <w:vAlign w:val="center"/>
            <w:hideMark/>
          </w:tcPr>
          <w:p w14:paraId="19E1C6FD" w14:textId="77777777" w:rsidR="00153492" w:rsidRPr="000D0C92" w:rsidRDefault="00153492" w:rsidP="003F0599">
            <w:pPr>
              <w:jc w:val="center"/>
              <w:rPr>
                <w:sz w:val="20"/>
                <w:szCs w:val="20"/>
                <w:lang w:val="en-IN"/>
              </w:rPr>
            </w:pPr>
            <w:r w:rsidRPr="000D0C92">
              <w:rPr>
                <w:sz w:val="20"/>
                <w:szCs w:val="20"/>
                <w:lang w:val="en-IN"/>
              </w:rPr>
              <w:t>5.48</w:t>
            </w:r>
          </w:p>
        </w:tc>
        <w:tc>
          <w:tcPr>
            <w:tcW w:w="2283" w:type="dxa"/>
            <w:tcBorders>
              <w:top w:val="nil"/>
              <w:left w:val="nil"/>
              <w:bottom w:val="single" w:sz="4" w:space="0" w:color="auto"/>
              <w:right w:val="single" w:sz="4" w:space="0" w:color="auto"/>
            </w:tcBorders>
            <w:shd w:val="clear" w:color="auto" w:fill="auto"/>
            <w:noWrap/>
            <w:vAlign w:val="center"/>
            <w:hideMark/>
          </w:tcPr>
          <w:p w14:paraId="059B931B" w14:textId="77777777" w:rsidR="00153492" w:rsidRPr="000D0C92" w:rsidRDefault="00153492" w:rsidP="003F0599">
            <w:pPr>
              <w:jc w:val="center"/>
              <w:rPr>
                <w:sz w:val="20"/>
                <w:szCs w:val="20"/>
                <w:lang w:val="en-IN"/>
              </w:rPr>
            </w:pPr>
            <w:r w:rsidRPr="000D0C92">
              <w:rPr>
                <w:sz w:val="20"/>
                <w:szCs w:val="20"/>
                <w:lang w:val="en-IN"/>
              </w:rPr>
              <w:t>6.5</w:t>
            </w:r>
          </w:p>
        </w:tc>
      </w:tr>
      <w:tr w:rsidR="000D0C92" w:rsidRPr="000D0C92" w14:paraId="0F84BC9C" w14:textId="77777777" w:rsidTr="008646DC">
        <w:trPr>
          <w:trHeight w:val="44"/>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5F0EAF57" w14:textId="77777777" w:rsidR="00153492" w:rsidRPr="000D0C92" w:rsidRDefault="00153492" w:rsidP="003F0599">
            <w:pPr>
              <w:jc w:val="center"/>
              <w:rPr>
                <w:sz w:val="20"/>
                <w:szCs w:val="20"/>
                <w:lang w:val="en-IN"/>
              </w:rPr>
            </w:pPr>
            <w:r w:rsidRPr="000D0C92">
              <w:rPr>
                <w:sz w:val="20"/>
                <w:szCs w:val="20"/>
                <w:lang w:val="en-IN"/>
              </w:rPr>
              <w:t>10</w:t>
            </w:r>
          </w:p>
        </w:tc>
        <w:tc>
          <w:tcPr>
            <w:tcW w:w="2551" w:type="dxa"/>
            <w:tcBorders>
              <w:top w:val="nil"/>
              <w:left w:val="nil"/>
              <w:bottom w:val="single" w:sz="4" w:space="0" w:color="auto"/>
              <w:right w:val="single" w:sz="4" w:space="0" w:color="auto"/>
            </w:tcBorders>
            <w:shd w:val="clear" w:color="auto" w:fill="auto"/>
            <w:noWrap/>
            <w:vAlign w:val="center"/>
            <w:hideMark/>
          </w:tcPr>
          <w:p w14:paraId="5169916B" w14:textId="77777777" w:rsidR="00153492" w:rsidRPr="000D0C92" w:rsidRDefault="00153492" w:rsidP="003F0599">
            <w:pPr>
              <w:jc w:val="center"/>
              <w:rPr>
                <w:sz w:val="20"/>
                <w:szCs w:val="20"/>
                <w:lang w:val="en-IN"/>
              </w:rPr>
            </w:pPr>
            <w:r w:rsidRPr="000D0C92">
              <w:rPr>
                <w:sz w:val="20"/>
                <w:szCs w:val="20"/>
                <w:lang w:val="en-IN"/>
              </w:rPr>
              <w:t>3.24</w:t>
            </w:r>
          </w:p>
        </w:tc>
        <w:tc>
          <w:tcPr>
            <w:tcW w:w="1843" w:type="dxa"/>
            <w:tcBorders>
              <w:top w:val="nil"/>
              <w:left w:val="nil"/>
              <w:bottom w:val="single" w:sz="4" w:space="0" w:color="auto"/>
              <w:right w:val="single" w:sz="4" w:space="0" w:color="auto"/>
            </w:tcBorders>
            <w:shd w:val="clear" w:color="auto" w:fill="auto"/>
            <w:noWrap/>
            <w:vAlign w:val="center"/>
            <w:hideMark/>
          </w:tcPr>
          <w:p w14:paraId="59FC9687" w14:textId="77777777" w:rsidR="00153492" w:rsidRPr="000D0C92" w:rsidRDefault="00153492" w:rsidP="003F0599">
            <w:pPr>
              <w:jc w:val="center"/>
              <w:rPr>
                <w:sz w:val="20"/>
                <w:szCs w:val="20"/>
                <w:lang w:val="en-IN"/>
              </w:rPr>
            </w:pPr>
            <w:r w:rsidRPr="000D0C92">
              <w:rPr>
                <w:sz w:val="20"/>
                <w:szCs w:val="20"/>
                <w:lang w:val="en-IN"/>
              </w:rPr>
              <w:t>3.1</w:t>
            </w:r>
          </w:p>
        </w:tc>
        <w:tc>
          <w:tcPr>
            <w:tcW w:w="1676" w:type="dxa"/>
            <w:tcBorders>
              <w:top w:val="nil"/>
              <w:left w:val="nil"/>
              <w:bottom w:val="single" w:sz="4" w:space="0" w:color="auto"/>
              <w:right w:val="single" w:sz="4" w:space="0" w:color="auto"/>
            </w:tcBorders>
            <w:shd w:val="clear" w:color="auto" w:fill="auto"/>
            <w:noWrap/>
            <w:vAlign w:val="center"/>
            <w:hideMark/>
          </w:tcPr>
          <w:p w14:paraId="4A279F05" w14:textId="77777777" w:rsidR="00153492" w:rsidRPr="000D0C92" w:rsidRDefault="00153492" w:rsidP="003F0599">
            <w:pPr>
              <w:jc w:val="center"/>
              <w:rPr>
                <w:sz w:val="20"/>
                <w:szCs w:val="20"/>
                <w:lang w:val="en-IN"/>
              </w:rPr>
            </w:pPr>
            <w:r w:rsidRPr="000D0C92">
              <w:rPr>
                <w:sz w:val="20"/>
                <w:szCs w:val="20"/>
                <w:lang w:val="en-IN"/>
              </w:rPr>
              <w:t>3.65</w:t>
            </w:r>
          </w:p>
        </w:tc>
        <w:tc>
          <w:tcPr>
            <w:tcW w:w="2283" w:type="dxa"/>
            <w:tcBorders>
              <w:top w:val="nil"/>
              <w:left w:val="nil"/>
              <w:bottom w:val="single" w:sz="4" w:space="0" w:color="auto"/>
              <w:right w:val="single" w:sz="4" w:space="0" w:color="auto"/>
            </w:tcBorders>
            <w:shd w:val="clear" w:color="auto" w:fill="auto"/>
            <w:noWrap/>
            <w:vAlign w:val="center"/>
            <w:hideMark/>
          </w:tcPr>
          <w:p w14:paraId="6D0C64D2" w14:textId="77777777" w:rsidR="00153492" w:rsidRPr="000D0C92" w:rsidRDefault="00153492" w:rsidP="003F0599">
            <w:pPr>
              <w:jc w:val="center"/>
              <w:rPr>
                <w:sz w:val="20"/>
                <w:szCs w:val="20"/>
                <w:lang w:val="en-IN"/>
              </w:rPr>
            </w:pPr>
            <w:r w:rsidRPr="000D0C92">
              <w:rPr>
                <w:sz w:val="20"/>
                <w:szCs w:val="20"/>
                <w:lang w:val="en-IN"/>
              </w:rPr>
              <w:t>5.12</w:t>
            </w:r>
          </w:p>
        </w:tc>
      </w:tr>
      <w:tr w:rsidR="000D0C92" w:rsidRPr="000D0C92" w14:paraId="1D37231F" w14:textId="77777777" w:rsidTr="008646DC">
        <w:trPr>
          <w:trHeight w:val="44"/>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72446AEF" w14:textId="77777777" w:rsidR="00153492" w:rsidRPr="000D0C92" w:rsidRDefault="00153492" w:rsidP="003F0599">
            <w:pPr>
              <w:jc w:val="center"/>
              <w:rPr>
                <w:sz w:val="20"/>
                <w:szCs w:val="20"/>
                <w:lang w:val="en-IN"/>
              </w:rPr>
            </w:pPr>
            <w:r w:rsidRPr="000D0C92">
              <w:rPr>
                <w:sz w:val="20"/>
                <w:szCs w:val="20"/>
                <w:lang w:val="en-IN"/>
              </w:rPr>
              <w:t>11</w:t>
            </w:r>
          </w:p>
        </w:tc>
        <w:tc>
          <w:tcPr>
            <w:tcW w:w="2551" w:type="dxa"/>
            <w:tcBorders>
              <w:top w:val="nil"/>
              <w:left w:val="nil"/>
              <w:bottom w:val="single" w:sz="4" w:space="0" w:color="auto"/>
              <w:right w:val="single" w:sz="4" w:space="0" w:color="auto"/>
            </w:tcBorders>
            <w:shd w:val="clear" w:color="auto" w:fill="auto"/>
            <w:noWrap/>
            <w:vAlign w:val="center"/>
            <w:hideMark/>
          </w:tcPr>
          <w:p w14:paraId="45C750DB" w14:textId="77777777" w:rsidR="00153492" w:rsidRPr="000D0C92" w:rsidRDefault="00153492" w:rsidP="003F0599">
            <w:pPr>
              <w:jc w:val="center"/>
              <w:rPr>
                <w:sz w:val="20"/>
                <w:szCs w:val="20"/>
                <w:lang w:val="en-IN"/>
              </w:rPr>
            </w:pPr>
            <w:r w:rsidRPr="000D0C92">
              <w:rPr>
                <w:sz w:val="20"/>
                <w:szCs w:val="20"/>
                <w:lang w:val="en-IN"/>
              </w:rPr>
              <w:t>2.93</w:t>
            </w:r>
          </w:p>
        </w:tc>
        <w:tc>
          <w:tcPr>
            <w:tcW w:w="1843" w:type="dxa"/>
            <w:tcBorders>
              <w:top w:val="nil"/>
              <w:left w:val="nil"/>
              <w:bottom w:val="single" w:sz="4" w:space="0" w:color="auto"/>
              <w:right w:val="single" w:sz="4" w:space="0" w:color="auto"/>
            </w:tcBorders>
            <w:shd w:val="clear" w:color="auto" w:fill="auto"/>
            <w:noWrap/>
            <w:vAlign w:val="center"/>
            <w:hideMark/>
          </w:tcPr>
          <w:p w14:paraId="0A75A91E" w14:textId="77777777" w:rsidR="00153492" w:rsidRPr="000D0C92" w:rsidRDefault="00153492" w:rsidP="003F0599">
            <w:pPr>
              <w:jc w:val="center"/>
              <w:rPr>
                <w:sz w:val="20"/>
                <w:szCs w:val="20"/>
                <w:lang w:val="en-IN"/>
              </w:rPr>
            </w:pPr>
            <w:r w:rsidRPr="000D0C92">
              <w:rPr>
                <w:sz w:val="20"/>
                <w:szCs w:val="20"/>
                <w:lang w:val="en-IN"/>
              </w:rPr>
              <w:t>2.47</w:t>
            </w:r>
          </w:p>
        </w:tc>
        <w:tc>
          <w:tcPr>
            <w:tcW w:w="1676" w:type="dxa"/>
            <w:tcBorders>
              <w:top w:val="nil"/>
              <w:left w:val="nil"/>
              <w:bottom w:val="single" w:sz="4" w:space="0" w:color="auto"/>
              <w:right w:val="single" w:sz="4" w:space="0" w:color="auto"/>
            </w:tcBorders>
            <w:shd w:val="clear" w:color="auto" w:fill="auto"/>
            <w:noWrap/>
            <w:vAlign w:val="center"/>
            <w:hideMark/>
          </w:tcPr>
          <w:p w14:paraId="5EE5A948" w14:textId="77777777" w:rsidR="00153492" w:rsidRPr="000D0C92" w:rsidRDefault="00153492" w:rsidP="003F0599">
            <w:pPr>
              <w:jc w:val="center"/>
              <w:rPr>
                <w:sz w:val="20"/>
                <w:szCs w:val="20"/>
                <w:lang w:val="en-IN"/>
              </w:rPr>
            </w:pPr>
            <w:r w:rsidRPr="000D0C92">
              <w:rPr>
                <w:sz w:val="20"/>
                <w:szCs w:val="20"/>
                <w:lang w:val="en-IN"/>
              </w:rPr>
              <w:t>1.07</w:t>
            </w:r>
          </w:p>
        </w:tc>
        <w:tc>
          <w:tcPr>
            <w:tcW w:w="2283" w:type="dxa"/>
            <w:tcBorders>
              <w:top w:val="nil"/>
              <w:left w:val="nil"/>
              <w:bottom w:val="single" w:sz="4" w:space="0" w:color="auto"/>
              <w:right w:val="single" w:sz="4" w:space="0" w:color="auto"/>
            </w:tcBorders>
            <w:shd w:val="clear" w:color="auto" w:fill="auto"/>
            <w:noWrap/>
            <w:vAlign w:val="center"/>
            <w:hideMark/>
          </w:tcPr>
          <w:p w14:paraId="2B9C10A4" w14:textId="77777777" w:rsidR="00153492" w:rsidRPr="000D0C92" w:rsidRDefault="00153492" w:rsidP="003F0599">
            <w:pPr>
              <w:jc w:val="center"/>
              <w:rPr>
                <w:sz w:val="20"/>
                <w:szCs w:val="20"/>
                <w:lang w:val="en-IN"/>
              </w:rPr>
            </w:pPr>
            <w:r w:rsidRPr="000D0C92">
              <w:rPr>
                <w:sz w:val="20"/>
                <w:szCs w:val="20"/>
                <w:lang w:val="en-IN"/>
              </w:rPr>
              <w:t>0.615</w:t>
            </w:r>
          </w:p>
        </w:tc>
      </w:tr>
      <w:tr w:rsidR="000D0C92" w:rsidRPr="000D0C92" w14:paraId="5342817B" w14:textId="77777777" w:rsidTr="008646DC">
        <w:trPr>
          <w:trHeight w:val="98"/>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674B10EF" w14:textId="77777777" w:rsidR="00153492" w:rsidRPr="000D0C92" w:rsidRDefault="00153492" w:rsidP="003F0599">
            <w:pPr>
              <w:jc w:val="center"/>
              <w:rPr>
                <w:sz w:val="20"/>
                <w:szCs w:val="20"/>
                <w:lang w:val="en-IN"/>
              </w:rPr>
            </w:pPr>
            <w:r w:rsidRPr="000D0C92">
              <w:rPr>
                <w:sz w:val="20"/>
                <w:szCs w:val="20"/>
                <w:lang w:val="en-IN"/>
              </w:rPr>
              <w:t>12</w:t>
            </w:r>
          </w:p>
        </w:tc>
        <w:tc>
          <w:tcPr>
            <w:tcW w:w="2551" w:type="dxa"/>
            <w:tcBorders>
              <w:top w:val="nil"/>
              <w:left w:val="nil"/>
              <w:bottom w:val="single" w:sz="4" w:space="0" w:color="auto"/>
              <w:right w:val="single" w:sz="4" w:space="0" w:color="auto"/>
            </w:tcBorders>
            <w:shd w:val="clear" w:color="auto" w:fill="auto"/>
            <w:noWrap/>
            <w:vAlign w:val="center"/>
            <w:hideMark/>
          </w:tcPr>
          <w:p w14:paraId="45D59543" w14:textId="77777777" w:rsidR="00153492" w:rsidRPr="000D0C92" w:rsidRDefault="00153492" w:rsidP="003F0599">
            <w:pPr>
              <w:jc w:val="center"/>
              <w:rPr>
                <w:sz w:val="20"/>
                <w:szCs w:val="20"/>
                <w:lang w:val="en-IN"/>
              </w:rPr>
            </w:pPr>
            <w:r w:rsidRPr="000D0C92">
              <w:rPr>
                <w:sz w:val="20"/>
                <w:szCs w:val="20"/>
                <w:lang w:val="en-IN"/>
              </w:rPr>
              <w:t>2.54</w:t>
            </w:r>
          </w:p>
        </w:tc>
        <w:tc>
          <w:tcPr>
            <w:tcW w:w="1843" w:type="dxa"/>
            <w:tcBorders>
              <w:top w:val="nil"/>
              <w:left w:val="nil"/>
              <w:bottom w:val="single" w:sz="4" w:space="0" w:color="auto"/>
              <w:right w:val="single" w:sz="4" w:space="0" w:color="auto"/>
            </w:tcBorders>
            <w:shd w:val="clear" w:color="auto" w:fill="auto"/>
            <w:noWrap/>
            <w:vAlign w:val="center"/>
            <w:hideMark/>
          </w:tcPr>
          <w:p w14:paraId="2DCC0F85" w14:textId="77777777" w:rsidR="00153492" w:rsidRPr="000D0C92" w:rsidRDefault="00153492" w:rsidP="003F0599">
            <w:pPr>
              <w:jc w:val="center"/>
              <w:rPr>
                <w:sz w:val="20"/>
                <w:szCs w:val="20"/>
                <w:lang w:val="en-IN"/>
              </w:rPr>
            </w:pPr>
            <w:r w:rsidRPr="000D0C92">
              <w:rPr>
                <w:sz w:val="20"/>
                <w:szCs w:val="20"/>
                <w:lang w:val="en-IN"/>
              </w:rPr>
              <w:t>2.04</w:t>
            </w:r>
          </w:p>
        </w:tc>
        <w:tc>
          <w:tcPr>
            <w:tcW w:w="1676" w:type="dxa"/>
            <w:tcBorders>
              <w:top w:val="nil"/>
              <w:left w:val="nil"/>
              <w:bottom w:val="single" w:sz="4" w:space="0" w:color="auto"/>
              <w:right w:val="single" w:sz="4" w:space="0" w:color="auto"/>
            </w:tcBorders>
            <w:shd w:val="clear" w:color="auto" w:fill="auto"/>
            <w:noWrap/>
            <w:vAlign w:val="center"/>
            <w:hideMark/>
          </w:tcPr>
          <w:p w14:paraId="087C358A" w14:textId="77777777" w:rsidR="00153492" w:rsidRPr="000D0C92" w:rsidRDefault="00153492" w:rsidP="003F0599">
            <w:pPr>
              <w:jc w:val="center"/>
              <w:rPr>
                <w:sz w:val="20"/>
                <w:szCs w:val="20"/>
                <w:lang w:val="en-IN"/>
              </w:rPr>
            </w:pPr>
            <w:r w:rsidRPr="000D0C92">
              <w:rPr>
                <w:sz w:val="20"/>
                <w:szCs w:val="20"/>
                <w:lang w:val="en-IN"/>
              </w:rPr>
              <w:t>-2.27</w:t>
            </w:r>
          </w:p>
        </w:tc>
        <w:tc>
          <w:tcPr>
            <w:tcW w:w="2283" w:type="dxa"/>
            <w:tcBorders>
              <w:top w:val="nil"/>
              <w:left w:val="nil"/>
              <w:bottom w:val="single" w:sz="4" w:space="0" w:color="auto"/>
              <w:right w:val="single" w:sz="4" w:space="0" w:color="auto"/>
            </w:tcBorders>
            <w:shd w:val="clear" w:color="auto" w:fill="auto"/>
            <w:noWrap/>
            <w:vAlign w:val="center"/>
            <w:hideMark/>
          </w:tcPr>
          <w:p w14:paraId="201EA8E8" w14:textId="77777777" w:rsidR="00153492" w:rsidRPr="000D0C92" w:rsidRDefault="00153492" w:rsidP="003F0599">
            <w:pPr>
              <w:jc w:val="center"/>
              <w:rPr>
                <w:sz w:val="20"/>
                <w:szCs w:val="20"/>
                <w:lang w:val="en-IN"/>
              </w:rPr>
            </w:pPr>
            <w:r w:rsidRPr="000D0C92">
              <w:rPr>
                <w:sz w:val="20"/>
                <w:szCs w:val="20"/>
                <w:lang w:val="en-IN"/>
              </w:rPr>
              <w:t>-2.52</w:t>
            </w:r>
          </w:p>
        </w:tc>
      </w:tr>
    </w:tbl>
    <w:p w14:paraId="5F978202" w14:textId="77777777" w:rsidR="003F0599" w:rsidRPr="003F0599" w:rsidRDefault="003F0599" w:rsidP="003F0599">
      <w:pPr>
        <w:jc w:val="both"/>
        <w:rPr>
          <w:sz w:val="20"/>
          <w:szCs w:val="20"/>
        </w:rPr>
      </w:pPr>
      <w:r w:rsidRPr="003F0599">
        <w:rPr>
          <w:noProof/>
          <w:sz w:val="20"/>
          <w:szCs w:val="20"/>
          <w:lang w:val="en-IN"/>
        </w:rPr>
        <w:lastRenderedPageBreak/>
        <w:drawing>
          <wp:inline distT="0" distB="0" distL="0" distR="0" wp14:anchorId="7E85BD55" wp14:editId="030382B7">
            <wp:extent cx="6980555" cy="2460172"/>
            <wp:effectExtent l="0" t="0" r="10795" b="1651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636D01" w14:textId="40F75899" w:rsidR="003F0599" w:rsidRDefault="003F0599" w:rsidP="00B129F0">
      <w:pPr>
        <w:jc w:val="center"/>
        <w:rPr>
          <w:bCs/>
          <w:sz w:val="20"/>
          <w:szCs w:val="20"/>
        </w:rPr>
      </w:pPr>
      <w:r w:rsidRPr="003F0599">
        <w:rPr>
          <w:bCs/>
          <w:sz w:val="20"/>
          <w:szCs w:val="20"/>
        </w:rPr>
        <w:t xml:space="preserve">Figure </w:t>
      </w:r>
      <w:r w:rsidRPr="003F0599">
        <w:rPr>
          <w:bCs/>
          <w:sz w:val="20"/>
          <w:szCs w:val="20"/>
        </w:rPr>
        <w:fldChar w:fldCharType="begin"/>
      </w:r>
      <w:r w:rsidRPr="003F0599">
        <w:rPr>
          <w:bCs/>
          <w:sz w:val="20"/>
          <w:szCs w:val="20"/>
        </w:rPr>
        <w:instrText xml:space="preserve"> SEQ Figure \* ARABIC </w:instrText>
      </w:r>
      <w:r w:rsidRPr="003F0599">
        <w:rPr>
          <w:bCs/>
          <w:sz w:val="20"/>
          <w:szCs w:val="20"/>
        </w:rPr>
        <w:fldChar w:fldCharType="separate"/>
      </w:r>
      <w:r w:rsidR="000D0C92">
        <w:rPr>
          <w:bCs/>
          <w:noProof/>
          <w:sz w:val="20"/>
          <w:szCs w:val="20"/>
        </w:rPr>
        <w:t>7</w:t>
      </w:r>
      <w:r w:rsidRPr="003F0599">
        <w:rPr>
          <w:sz w:val="20"/>
          <w:szCs w:val="20"/>
        </w:rPr>
        <w:fldChar w:fldCharType="end"/>
      </w:r>
      <w:r w:rsidRPr="003F0599">
        <w:rPr>
          <w:bCs/>
          <w:sz w:val="20"/>
          <w:szCs w:val="20"/>
        </w:rPr>
        <w:t xml:space="preserve"> Stresses in girder along the length for 1 kg TNT</w:t>
      </w:r>
    </w:p>
    <w:p w14:paraId="5F3A2AE7" w14:textId="77777777" w:rsidR="00B129F0" w:rsidRPr="003F0599" w:rsidRDefault="00B129F0" w:rsidP="00B129F0">
      <w:pPr>
        <w:jc w:val="center"/>
        <w:rPr>
          <w:bCs/>
          <w:sz w:val="20"/>
          <w:szCs w:val="20"/>
        </w:rPr>
      </w:pPr>
    </w:p>
    <w:p w14:paraId="46FE1592" w14:textId="34C3C248" w:rsidR="003F0599" w:rsidRDefault="003F0599" w:rsidP="003F0599">
      <w:pPr>
        <w:jc w:val="both"/>
        <w:rPr>
          <w:sz w:val="20"/>
          <w:szCs w:val="20"/>
        </w:rPr>
      </w:pPr>
      <w:r w:rsidRPr="003F0599">
        <w:rPr>
          <w:sz w:val="20"/>
          <w:szCs w:val="20"/>
        </w:rPr>
        <w:t xml:space="preserve">As per the load combinations table wind load is considered in all the cases. Hence, wind load is considered to see the difference in stress values. In considering the wind 3 cases were used </w:t>
      </w:r>
      <w:r w:rsidR="00F82FD1" w:rsidRPr="003F0599">
        <w:rPr>
          <w:sz w:val="20"/>
          <w:szCs w:val="20"/>
        </w:rPr>
        <w:t>i.e.,</w:t>
      </w:r>
      <w:r w:rsidRPr="003F0599">
        <w:rPr>
          <w:sz w:val="20"/>
          <w:szCs w:val="20"/>
        </w:rPr>
        <w:t xml:space="preserve"> X-X, Y-Y, inclined (45</w:t>
      </w:r>
      <w:r w:rsidRPr="003F0599">
        <w:rPr>
          <w:sz w:val="20"/>
          <w:szCs w:val="20"/>
          <w:vertAlign w:val="superscript"/>
        </w:rPr>
        <w:t>0</w:t>
      </w:r>
      <w:r w:rsidRPr="003F0599">
        <w:rPr>
          <w:sz w:val="20"/>
          <w:szCs w:val="20"/>
        </w:rPr>
        <w:t>). Following tables and fig 8, 9 and 10 shows the blast + wind values in X-X, Y-Y, inclined (45</w:t>
      </w:r>
      <w:r w:rsidRPr="003F0599">
        <w:rPr>
          <w:sz w:val="20"/>
          <w:szCs w:val="20"/>
          <w:vertAlign w:val="superscript"/>
        </w:rPr>
        <w:t>0</w:t>
      </w:r>
      <w:r w:rsidRPr="003F0599">
        <w:rPr>
          <w:sz w:val="20"/>
          <w:szCs w:val="20"/>
        </w:rPr>
        <w:t>) respectively.</w:t>
      </w:r>
    </w:p>
    <w:p w14:paraId="147F84FA" w14:textId="77777777" w:rsidR="00B129F0" w:rsidRPr="003F0599" w:rsidRDefault="00B129F0" w:rsidP="003F0599">
      <w:pPr>
        <w:jc w:val="both"/>
        <w:rPr>
          <w:sz w:val="20"/>
          <w:szCs w:val="20"/>
        </w:rPr>
      </w:pPr>
    </w:p>
    <w:p w14:paraId="1C8E6818" w14:textId="77777777" w:rsidR="003F0599" w:rsidRPr="003F0599" w:rsidRDefault="003F0599" w:rsidP="005C2E51">
      <w:pPr>
        <w:jc w:val="center"/>
        <w:rPr>
          <w:bCs/>
          <w:sz w:val="20"/>
          <w:szCs w:val="20"/>
        </w:rPr>
      </w:pPr>
      <w:bookmarkStart w:id="28" w:name="_Toc110860742"/>
      <w:r w:rsidRPr="003F0599">
        <w:rPr>
          <w:bCs/>
          <w:sz w:val="20"/>
          <w:szCs w:val="20"/>
        </w:rPr>
        <w:t>Table 8. Stresses in girder along the length for 1 kg TNT and wind X-X</w:t>
      </w:r>
      <w:bookmarkEnd w:id="28"/>
    </w:p>
    <w:tbl>
      <w:tblPr>
        <w:tblW w:w="11017" w:type="dxa"/>
        <w:tblInd w:w="108" w:type="dxa"/>
        <w:tblLook w:val="04A0" w:firstRow="1" w:lastRow="0" w:firstColumn="1" w:lastColumn="0" w:noHBand="0" w:noVBand="1"/>
      </w:tblPr>
      <w:tblGrid>
        <w:gridCol w:w="2621"/>
        <w:gridCol w:w="2099"/>
        <w:gridCol w:w="2099"/>
        <w:gridCol w:w="2099"/>
        <w:gridCol w:w="2099"/>
      </w:tblGrid>
      <w:tr w:rsidR="003F0599" w:rsidRPr="003F0599" w14:paraId="0681EA37" w14:textId="77777777" w:rsidTr="00270D21">
        <w:trPr>
          <w:trHeight w:val="289"/>
        </w:trPr>
        <w:tc>
          <w:tcPr>
            <w:tcW w:w="2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C2355" w14:textId="77777777" w:rsidR="003F0599" w:rsidRPr="003F0599" w:rsidRDefault="003F0599" w:rsidP="005C2E51">
            <w:pPr>
              <w:jc w:val="center"/>
              <w:rPr>
                <w:sz w:val="20"/>
                <w:szCs w:val="20"/>
                <w:lang w:val="en-IN"/>
              </w:rPr>
            </w:pPr>
            <w:r w:rsidRPr="003F0599">
              <w:rPr>
                <w:sz w:val="20"/>
                <w:szCs w:val="20"/>
                <w:lang w:val="en-IN"/>
              </w:rPr>
              <w:t>Division along length</w:t>
            </w:r>
          </w:p>
        </w:tc>
        <w:tc>
          <w:tcPr>
            <w:tcW w:w="2099" w:type="dxa"/>
            <w:tcBorders>
              <w:top w:val="single" w:sz="4" w:space="0" w:color="auto"/>
              <w:left w:val="nil"/>
              <w:bottom w:val="single" w:sz="4" w:space="0" w:color="auto"/>
              <w:right w:val="single" w:sz="4" w:space="0" w:color="auto"/>
            </w:tcBorders>
            <w:shd w:val="clear" w:color="auto" w:fill="auto"/>
            <w:noWrap/>
            <w:vAlign w:val="center"/>
            <w:hideMark/>
          </w:tcPr>
          <w:p w14:paraId="042439B7" w14:textId="77777777" w:rsidR="003F0599" w:rsidRPr="003F0599" w:rsidRDefault="003F0599" w:rsidP="005C2E51">
            <w:pPr>
              <w:jc w:val="center"/>
              <w:rPr>
                <w:sz w:val="20"/>
                <w:szCs w:val="20"/>
                <w:lang w:val="en-IN"/>
              </w:rPr>
            </w:pPr>
            <w:r w:rsidRPr="003F0599">
              <w:rPr>
                <w:sz w:val="20"/>
                <w:szCs w:val="20"/>
                <w:lang w:val="en-IN"/>
              </w:rPr>
              <w:t>CPC edge girder</w:t>
            </w:r>
          </w:p>
        </w:tc>
        <w:tc>
          <w:tcPr>
            <w:tcW w:w="2099" w:type="dxa"/>
            <w:tcBorders>
              <w:top w:val="single" w:sz="4" w:space="0" w:color="auto"/>
              <w:left w:val="nil"/>
              <w:bottom w:val="single" w:sz="4" w:space="0" w:color="auto"/>
              <w:right w:val="single" w:sz="4" w:space="0" w:color="auto"/>
            </w:tcBorders>
            <w:shd w:val="clear" w:color="auto" w:fill="auto"/>
            <w:noWrap/>
            <w:vAlign w:val="center"/>
            <w:hideMark/>
          </w:tcPr>
          <w:p w14:paraId="7CC6E00B" w14:textId="77777777" w:rsidR="003F0599" w:rsidRPr="003F0599" w:rsidRDefault="003F0599" w:rsidP="005C2E51">
            <w:pPr>
              <w:jc w:val="center"/>
              <w:rPr>
                <w:sz w:val="20"/>
                <w:szCs w:val="20"/>
                <w:lang w:val="en-IN"/>
              </w:rPr>
            </w:pPr>
            <w:r w:rsidRPr="003F0599">
              <w:rPr>
                <w:sz w:val="20"/>
                <w:szCs w:val="20"/>
                <w:lang w:val="en-IN"/>
              </w:rPr>
              <w:t>PPC edge girder</w:t>
            </w:r>
          </w:p>
        </w:tc>
        <w:tc>
          <w:tcPr>
            <w:tcW w:w="2099" w:type="dxa"/>
            <w:tcBorders>
              <w:top w:val="single" w:sz="4" w:space="0" w:color="auto"/>
              <w:left w:val="nil"/>
              <w:bottom w:val="single" w:sz="4" w:space="0" w:color="auto"/>
              <w:right w:val="single" w:sz="4" w:space="0" w:color="auto"/>
            </w:tcBorders>
            <w:shd w:val="clear" w:color="auto" w:fill="auto"/>
            <w:noWrap/>
            <w:vAlign w:val="center"/>
            <w:hideMark/>
          </w:tcPr>
          <w:p w14:paraId="748DF988" w14:textId="77777777" w:rsidR="003F0599" w:rsidRPr="003F0599" w:rsidRDefault="003F0599" w:rsidP="005C2E51">
            <w:pPr>
              <w:jc w:val="center"/>
              <w:rPr>
                <w:sz w:val="20"/>
                <w:szCs w:val="20"/>
                <w:lang w:val="en-IN"/>
              </w:rPr>
            </w:pPr>
            <w:r w:rsidRPr="003F0599">
              <w:rPr>
                <w:sz w:val="20"/>
                <w:szCs w:val="20"/>
                <w:lang w:val="en-IN"/>
              </w:rPr>
              <w:t>CPC mid girder</w:t>
            </w:r>
          </w:p>
        </w:tc>
        <w:tc>
          <w:tcPr>
            <w:tcW w:w="2099" w:type="dxa"/>
            <w:tcBorders>
              <w:top w:val="single" w:sz="4" w:space="0" w:color="auto"/>
              <w:left w:val="nil"/>
              <w:bottom w:val="single" w:sz="4" w:space="0" w:color="auto"/>
              <w:right w:val="single" w:sz="4" w:space="0" w:color="auto"/>
            </w:tcBorders>
            <w:shd w:val="clear" w:color="auto" w:fill="auto"/>
            <w:noWrap/>
            <w:vAlign w:val="center"/>
            <w:hideMark/>
          </w:tcPr>
          <w:p w14:paraId="05AADA36" w14:textId="77777777" w:rsidR="003F0599" w:rsidRPr="003F0599" w:rsidRDefault="003F0599" w:rsidP="005C2E51">
            <w:pPr>
              <w:jc w:val="center"/>
              <w:rPr>
                <w:sz w:val="20"/>
                <w:szCs w:val="20"/>
                <w:lang w:val="en-IN"/>
              </w:rPr>
            </w:pPr>
            <w:r w:rsidRPr="003F0599">
              <w:rPr>
                <w:sz w:val="20"/>
                <w:szCs w:val="20"/>
                <w:lang w:val="en-IN"/>
              </w:rPr>
              <w:t>PPC mid girder</w:t>
            </w:r>
          </w:p>
        </w:tc>
      </w:tr>
      <w:tr w:rsidR="003F0599" w:rsidRPr="003F0599" w14:paraId="6133270D" w14:textId="77777777" w:rsidTr="00270D21">
        <w:trPr>
          <w:trHeight w:val="289"/>
        </w:trPr>
        <w:tc>
          <w:tcPr>
            <w:tcW w:w="2621" w:type="dxa"/>
            <w:tcBorders>
              <w:top w:val="nil"/>
              <w:left w:val="single" w:sz="4" w:space="0" w:color="auto"/>
              <w:bottom w:val="single" w:sz="4" w:space="0" w:color="auto"/>
              <w:right w:val="single" w:sz="4" w:space="0" w:color="auto"/>
            </w:tcBorders>
            <w:shd w:val="clear" w:color="auto" w:fill="auto"/>
            <w:noWrap/>
            <w:vAlign w:val="center"/>
            <w:hideMark/>
          </w:tcPr>
          <w:p w14:paraId="4102F3FB" w14:textId="77777777" w:rsidR="003F0599" w:rsidRPr="003F0599" w:rsidRDefault="003F0599" w:rsidP="005C2E51">
            <w:pPr>
              <w:jc w:val="center"/>
              <w:rPr>
                <w:sz w:val="20"/>
                <w:szCs w:val="20"/>
                <w:lang w:val="en-IN"/>
              </w:rPr>
            </w:pPr>
            <w:r w:rsidRPr="003F0599">
              <w:rPr>
                <w:sz w:val="20"/>
                <w:szCs w:val="20"/>
                <w:lang w:val="en-IN"/>
              </w:rPr>
              <w:t>1</w:t>
            </w:r>
          </w:p>
        </w:tc>
        <w:tc>
          <w:tcPr>
            <w:tcW w:w="2099" w:type="dxa"/>
            <w:tcBorders>
              <w:top w:val="nil"/>
              <w:left w:val="nil"/>
              <w:bottom w:val="single" w:sz="4" w:space="0" w:color="auto"/>
              <w:right w:val="single" w:sz="4" w:space="0" w:color="auto"/>
            </w:tcBorders>
            <w:shd w:val="clear" w:color="auto" w:fill="auto"/>
            <w:noWrap/>
            <w:vAlign w:val="center"/>
            <w:hideMark/>
          </w:tcPr>
          <w:p w14:paraId="2956C046" w14:textId="77777777" w:rsidR="003F0599" w:rsidRPr="003F0599" w:rsidRDefault="003F0599" w:rsidP="005C2E51">
            <w:pPr>
              <w:jc w:val="center"/>
              <w:rPr>
                <w:sz w:val="20"/>
                <w:szCs w:val="20"/>
                <w:lang w:val="en-IN"/>
              </w:rPr>
            </w:pPr>
            <w:r w:rsidRPr="003F0599">
              <w:rPr>
                <w:sz w:val="20"/>
                <w:szCs w:val="20"/>
                <w:lang w:val="en-IN"/>
              </w:rPr>
              <w:t>2.39</w:t>
            </w:r>
          </w:p>
        </w:tc>
        <w:tc>
          <w:tcPr>
            <w:tcW w:w="2099" w:type="dxa"/>
            <w:tcBorders>
              <w:top w:val="nil"/>
              <w:left w:val="nil"/>
              <w:bottom w:val="single" w:sz="4" w:space="0" w:color="auto"/>
              <w:right w:val="single" w:sz="4" w:space="0" w:color="auto"/>
            </w:tcBorders>
            <w:shd w:val="clear" w:color="auto" w:fill="auto"/>
            <w:noWrap/>
            <w:vAlign w:val="center"/>
            <w:hideMark/>
          </w:tcPr>
          <w:p w14:paraId="001AF9FA" w14:textId="77777777" w:rsidR="003F0599" w:rsidRPr="003F0599" w:rsidRDefault="003F0599" w:rsidP="005C2E51">
            <w:pPr>
              <w:jc w:val="center"/>
              <w:rPr>
                <w:sz w:val="20"/>
                <w:szCs w:val="20"/>
                <w:lang w:val="en-IN"/>
              </w:rPr>
            </w:pPr>
            <w:r w:rsidRPr="003F0599">
              <w:rPr>
                <w:sz w:val="20"/>
                <w:szCs w:val="20"/>
                <w:lang w:val="en-IN"/>
              </w:rPr>
              <w:t>1.82</w:t>
            </w:r>
          </w:p>
        </w:tc>
        <w:tc>
          <w:tcPr>
            <w:tcW w:w="2099" w:type="dxa"/>
            <w:tcBorders>
              <w:top w:val="nil"/>
              <w:left w:val="nil"/>
              <w:bottom w:val="single" w:sz="4" w:space="0" w:color="auto"/>
              <w:right w:val="single" w:sz="4" w:space="0" w:color="auto"/>
            </w:tcBorders>
            <w:shd w:val="clear" w:color="auto" w:fill="auto"/>
            <w:noWrap/>
            <w:vAlign w:val="center"/>
            <w:hideMark/>
          </w:tcPr>
          <w:p w14:paraId="25F4964E" w14:textId="77777777" w:rsidR="003F0599" w:rsidRPr="003F0599" w:rsidRDefault="003F0599" w:rsidP="005C2E51">
            <w:pPr>
              <w:jc w:val="center"/>
              <w:rPr>
                <w:sz w:val="20"/>
                <w:szCs w:val="20"/>
                <w:lang w:val="en-IN"/>
              </w:rPr>
            </w:pPr>
            <w:r w:rsidRPr="003F0599">
              <w:rPr>
                <w:sz w:val="20"/>
                <w:szCs w:val="20"/>
                <w:lang w:val="en-IN"/>
              </w:rPr>
              <w:t>-3.42</w:t>
            </w:r>
          </w:p>
        </w:tc>
        <w:tc>
          <w:tcPr>
            <w:tcW w:w="2099" w:type="dxa"/>
            <w:tcBorders>
              <w:top w:val="nil"/>
              <w:left w:val="nil"/>
              <w:bottom w:val="single" w:sz="4" w:space="0" w:color="auto"/>
              <w:right w:val="single" w:sz="4" w:space="0" w:color="auto"/>
            </w:tcBorders>
            <w:shd w:val="clear" w:color="auto" w:fill="auto"/>
            <w:noWrap/>
            <w:vAlign w:val="center"/>
            <w:hideMark/>
          </w:tcPr>
          <w:p w14:paraId="333707CE" w14:textId="77777777" w:rsidR="003F0599" w:rsidRPr="003F0599" w:rsidRDefault="003F0599" w:rsidP="005C2E51">
            <w:pPr>
              <w:jc w:val="center"/>
              <w:rPr>
                <w:sz w:val="20"/>
                <w:szCs w:val="20"/>
                <w:lang w:val="en-IN"/>
              </w:rPr>
            </w:pPr>
            <w:r w:rsidRPr="003F0599">
              <w:rPr>
                <w:sz w:val="20"/>
                <w:szCs w:val="20"/>
                <w:lang w:val="en-IN"/>
              </w:rPr>
              <w:t>-4.28</w:t>
            </w:r>
          </w:p>
        </w:tc>
      </w:tr>
      <w:tr w:rsidR="003F0599" w:rsidRPr="003F0599" w14:paraId="6B2C7592" w14:textId="77777777" w:rsidTr="00270D21">
        <w:trPr>
          <w:trHeight w:val="289"/>
        </w:trPr>
        <w:tc>
          <w:tcPr>
            <w:tcW w:w="2621" w:type="dxa"/>
            <w:tcBorders>
              <w:top w:val="nil"/>
              <w:left w:val="single" w:sz="4" w:space="0" w:color="auto"/>
              <w:bottom w:val="single" w:sz="4" w:space="0" w:color="auto"/>
              <w:right w:val="single" w:sz="4" w:space="0" w:color="auto"/>
            </w:tcBorders>
            <w:shd w:val="clear" w:color="auto" w:fill="auto"/>
            <w:noWrap/>
            <w:vAlign w:val="center"/>
            <w:hideMark/>
          </w:tcPr>
          <w:p w14:paraId="026E06ED" w14:textId="77777777" w:rsidR="003F0599" w:rsidRPr="003F0599" w:rsidRDefault="003F0599" w:rsidP="005C2E51">
            <w:pPr>
              <w:jc w:val="center"/>
              <w:rPr>
                <w:sz w:val="20"/>
                <w:szCs w:val="20"/>
                <w:lang w:val="en-IN"/>
              </w:rPr>
            </w:pPr>
            <w:r w:rsidRPr="003F0599">
              <w:rPr>
                <w:sz w:val="20"/>
                <w:szCs w:val="20"/>
                <w:lang w:val="en-IN"/>
              </w:rPr>
              <w:t>2</w:t>
            </w:r>
          </w:p>
        </w:tc>
        <w:tc>
          <w:tcPr>
            <w:tcW w:w="2099" w:type="dxa"/>
            <w:tcBorders>
              <w:top w:val="nil"/>
              <w:left w:val="nil"/>
              <w:bottom w:val="single" w:sz="4" w:space="0" w:color="auto"/>
              <w:right w:val="single" w:sz="4" w:space="0" w:color="auto"/>
            </w:tcBorders>
            <w:shd w:val="clear" w:color="auto" w:fill="auto"/>
            <w:noWrap/>
            <w:vAlign w:val="center"/>
            <w:hideMark/>
          </w:tcPr>
          <w:p w14:paraId="520C6679" w14:textId="77777777" w:rsidR="003F0599" w:rsidRPr="003F0599" w:rsidRDefault="003F0599" w:rsidP="005C2E51">
            <w:pPr>
              <w:jc w:val="center"/>
              <w:rPr>
                <w:sz w:val="20"/>
                <w:szCs w:val="20"/>
                <w:lang w:val="en-IN"/>
              </w:rPr>
            </w:pPr>
            <w:r w:rsidRPr="003F0599">
              <w:rPr>
                <w:sz w:val="20"/>
                <w:szCs w:val="20"/>
                <w:lang w:val="en-IN"/>
              </w:rPr>
              <w:t>2.52</w:t>
            </w:r>
          </w:p>
        </w:tc>
        <w:tc>
          <w:tcPr>
            <w:tcW w:w="2099" w:type="dxa"/>
            <w:tcBorders>
              <w:top w:val="nil"/>
              <w:left w:val="nil"/>
              <w:bottom w:val="single" w:sz="4" w:space="0" w:color="auto"/>
              <w:right w:val="single" w:sz="4" w:space="0" w:color="auto"/>
            </w:tcBorders>
            <w:shd w:val="clear" w:color="auto" w:fill="auto"/>
            <w:noWrap/>
            <w:vAlign w:val="center"/>
            <w:hideMark/>
          </w:tcPr>
          <w:p w14:paraId="40C40886" w14:textId="77777777" w:rsidR="003F0599" w:rsidRPr="003F0599" w:rsidRDefault="003F0599" w:rsidP="005C2E51">
            <w:pPr>
              <w:jc w:val="center"/>
              <w:rPr>
                <w:sz w:val="20"/>
                <w:szCs w:val="20"/>
                <w:lang w:val="en-IN"/>
              </w:rPr>
            </w:pPr>
            <w:r w:rsidRPr="003F0599">
              <w:rPr>
                <w:sz w:val="20"/>
                <w:szCs w:val="20"/>
                <w:lang w:val="en-IN"/>
              </w:rPr>
              <w:t>2.45</w:t>
            </w:r>
          </w:p>
        </w:tc>
        <w:tc>
          <w:tcPr>
            <w:tcW w:w="2099" w:type="dxa"/>
            <w:tcBorders>
              <w:top w:val="nil"/>
              <w:left w:val="nil"/>
              <w:bottom w:val="single" w:sz="4" w:space="0" w:color="auto"/>
              <w:right w:val="single" w:sz="4" w:space="0" w:color="auto"/>
            </w:tcBorders>
            <w:shd w:val="clear" w:color="auto" w:fill="auto"/>
            <w:noWrap/>
            <w:vAlign w:val="center"/>
            <w:hideMark/>
          </w:tcPr>
          <w:p w14:paraId="3B87E1FC" w14:textId="77777777" w:rsidR="003F0599" w:rsidRPr="003F0599" w:rsidRDefault="003F0599" w:rsidP="005C2E51">
            <w:pPr>
              <w:jc w:val="center"/>
              <w:rPr>
                <w:sz w:val="20"/>
                <w:szCs w:val="20"/>
                <w:lang w:val="en-IN"/>
              </w:rPr>
            </w:pPr>
            <w:r w:rsidRPr="003F0599">
              <w:rPr>
                <w:sz w:val="20"/>
                <w:szCs w:val="20"/>
                <w:lang w:val="en-IN"/>
              </w:rPr>
              <w:t>-2.28</w:t>
            </w:r>
          </w:p>
        </w:tc>
        <w:tc>
          <w:tcPr>
            <w:tcW w:w="2099" w:type="dxa"/>
            <w:tcBorders>
              <w:top w:val="nil"/>
              <w:left w:val="nil"/>
              <w:bottom w:val="single" w:sz="4" w:space="0" w:color="auto"/>
              <w:right w:val="single" w:sz="4" w:space="0" w:color="auto"/>
            </w:tcBorders>
            <w:shd w:val="clear" w:color="auto" w:fill="auto"/>
            <w:noWrap/>
            <w:vAlign w:val="center"/>
            <w:hideMark/>
          </w:tcPr>
          <w:p w14:paraId="66F54A33" w14:textId="77777777" w:rsidR="003F0599" w:rsidRPr="003F0599" w:rsidRDefault="003F0599" w:rsidP="005C2E51">
            <w:pPr>
              <w:jc w:val="center"/>
              <w:rPr>
                <w:sz w:val="20"/>
                <w:szCs w:val="20"/>
                <w:lang w:val="en-IN"/>
              </w:rPr>
            </w:pPr>
            <w:r w:rsidRPr="003F0599">
              <w:rPr>
                <w:sz w:val="20"/>
                <w:szCs w:val="20"/>
                <w:lang w:val="en-IN"/>
              </w:rPr>
              <w:t>0.578</w:t>
            </w:r>
          </w:p>
        </w:tc>
      </w:tr>
      <w:tr w:rsidR="003F0599" w:rsidRPr="003F0599" w14:paraId="40DC1482" w14:textId="77777777" w:rsidTr="00270D21">
        <w:trPr>
          <w:trHeight w:val="289"/>
        </w:trPr>
        <w:tc>
          <w:tcPr>
            <w:tcW w:w="2621" w:type="dxa"/>
            <w:tcBorders>
              <w:top w:val="nil"/>
              <w:left w:val="single" w:sz="4" w:space="0" w:color="auto"/>
              <w:bottom w:val="single" w:sz="4" w:space="0" w:color="auto"/>
              <w:right w:val="single" w:sz="4" w:space="0" w:color="auto"/>
            </w:tcBorders>
            <w:shd w:val="clear" w:color="auto" w:fill="auto"/>
            <w:noWrap/>
            <w:vAlign w:val="center"/>
            <w:hideMark/>
          </w:tcPr>
          <w:p w14:paraId="23A74339" w14:textId="77777777" w:rsidR="003F0599" w:rsidRPr="003F0599" w:rsidRDefault="003F0599" w:rsidP="005C2E51">
            <w:pPr>
              <w:jc w:val="center"/>
              <w:rPr>
                <w:sz w:val="20"/>
                <w:szCs w:val="20"/>
                <w:lang w:val="en-IN"/>
              </w:rPr>
            </w:pPr>
            <w:r w:rsidRPr="003F0599">
              <w:rPr>
                <w:sz w:val="20"/>
                <w:szCs w:val="20"/>
                <w:lang w:val="en-IN"/>
              </w:rPr>
              <w:t>3</w:t>
            </w:r>
          </w:p>
        </w:tc>
        <w:tc>
          <w:tcPr>
            <w:tcW w:w="2099" w:type="dxa"/>
            <w:tcBorders>
              <w:top w:val="nil"/>
              <w:left w:val="nil"/>
              <w:bottom w:val="single" w:sz="4" w:space="0" w:color="auto"/>
              <w:right w:val="single" w:sz="4" w:space="0" w:color="auto"/>
            </w:tcBorders>
            <w:shd w:val="clear" w:color="auto" w:fill="auto"/>
            <w:noWrap/>
            <w:vAlign w:val="center"/>
            <w:hideMark/>
          </w:tcPr>
          <w:p w14:paraId="62CAABCF" w14:textId="77777777" w:rsidR="003F0599" w:rsidRPr="003F0599" w:rsidRDefault="003F0599" w:rsidP="005C2E51">
            <w:pPr>
              <w:jc w:val="center"/>
              <w:rPr>
                <w:sz w:val="20"/>
                <w:szCs w:val="20"/>
                <w:lang w:val="en-IN"/>
              </w:rPr>
            </w:pPr>
            <w:r w:rsidRPr="003F0599">
              <w:rPr>
                <w:sz w:val="20"/>
                <w:szCs w:val="20"/>
                <w:lang w:val="en-IN"/>
              </w:rPr>
              <w:t>2.89</w:t>
            </w:r>
          </w:p>
        </w:tc>
        <w:tc>
          <w:tcPr>
            <w:tcW w:w="2099" w:type="dxa"/>
            <w:tcBorders>
              <w:top w:val="nil"/>
              <w:left w:val="nil"/>
              <w:bottom w:val="single" w:sz="4" w:space="0" w:color="auto"/>
              <w:right w:val="single" w:sz="4" w:space="0" w:color="auto"/>
            </w:tcBorders>
            <w:shd w:val="clear" w:color="auto" w:fill="auto"/>
            <w:noWrap/>
            <w:vAlign w:val="center"/>
            <w:hideMark/>
          </w:tcPr>
          <w:p w14:paraId="142E16B1" w14:textId="77777777" w:rsidR="003F0599" w:rsidRPr="003F0599" w:rsidRDefault="003F0599" w:rsidP="005C2E51">
            <w:pPr>
              <w:jc w:val="center"/>
              <w:rPr>
                <w:sz w:val="20"/>
                <w:szCs w:val="20"/>
                <w:lang w:val="en-IN"/>
              </w:rPr>
            </w:pPr>
            <w:r w:rsidRPr="003F0599">
              <w:rPr>
                <w:sz w:val="20"/>
                <w:szCs w:val="20"/>
                <w:lang w:val="en-IN"/>
              </w:rPr>
              <w:t>2.78</w:t>
            </w:r>
          </w:p>
        </w:tc>
        <w:tc>
          <w:tcPr>
            <w:tcW w:w="2099" w:type="dxa"/>
            <w:tcBorders>
              <w:top w:val="nil"/>
              <w:left w:val="nil"/>
              <w:bottom w:val="single" w:sz="4" w:space="0" w:color="auto"/>
              <w:right w:val="single" w:sz="4" w:space="0" w:color="auto"/>
            </w:tcBorders>
            <w:shd w:val="clear" w:color="auto" w:fill="auto"/>
            <w:noWrap/>
            <w:vAlign w:val="center"/>
            <w:hideMark/>
          </w:tcPr>
          <w:p w14:paraId="47294CC2" w14:textId="77777777" w:rsidR="003F0599" w:rsidRPr="003F0599" w:rsidRDefault="003F0599" w:rsidP="005C2E51">
            <w:pPr>
              <w:jc w:val="center"/>
              <w:rPr>
                <w:sz w:val="20"/>
                <w:szCs w:val="20"/>
                <w:lang w:val="en-IN"/>
              </w:rPr>
            </w:pPr>
            <w:r w:rsidRPr="003F0599">
              <w:rPr>
                <w:sz w:val="20"/>
                <w:szCs w:val="20"/>
                <w:lang w:val="en-IN"/>
              </w:rPr>
              <w:t>1.02</w:t>
            </w:r>
          </w:p>
        </w:tc>
        <w:tc>
          <w:tcPr>
            <w:tcW w:w="2099" w:type="dxa"/>
            <w:tcBorders>
              <w:top w:val="nil"/>
              <w:left w:val="nil"/>
              <w:bottom w:val="single" w:sz="4" w:space="0" w:color="auto"/>
              <w:right w:val="single" w:sz="4" w:space="0" w:color="auto"/>
            </w:tcBorders>
            <w:shd w:val="clear" w:color="auto" w:fill="auto"/>
            <w:noWrap/>
            <w:vAlign w:val="center"/>
            <w:hideMark/>
          </w:tcPr>
          <w:p w14:paraId="16727AC2" w14:textId="77777777" w:rsidR="003F0599" w:rsidRPr="003F0599" w:rsidRDefault="003F0599" w:rsidP="005C2E51">
            <w:pPr>
              <w:jc w:val="center"/>
              <w:rPr>
                <w:sz w:val="20"/>
                <w:szCs w:val="20"/>
                <w:lang w:val="en-IN"/>
              </w:rPr>
            </w:pPr>
            <w:r w:rsidRPr="003F0599">
              <w:rPr>
                <w:sz w:val="20"/>
                <w:szCs w:val="20"/>
                <w:lang w:val="en-IN"/>
              </w:rPr>
              <w:t>3.08</w:t>
            </w:r>
          </w:p>
        </w:tc>
      </w:tr>
      <w:tr w:rsidR="003F0599" w:rsidRPr="003F0599" w14:paraId="18D117F9" w14:textId="77777777" w:rsidTr="00270D21">
        <w:trPr>
          <w:trHeight w:val="289"/>
        </w:trPr>
        <w:tc>
          <w:tcPr>
            <w:tcW w:w="2621" w:type="dxa"/>
            <w:tcBorders>
              <w:top w:val="nil"/>
              <w:left w:val="single" w:sz="4" w:space="0" w:color="auto"/>
              <w:bottom w:val="single" w:sz="4" w:space="0" w:color="auto"/>
              <w:right w:val="single" w:sz="4" w:space="0" w:color="auto"/>
            </w:tcBorders>
            <w:shd w:val="clear" w:color="auto" w:fill="auto"/>
            <w:noWrap/>
            <w:vAlign w:val="center"/>
            <w:hideMark/>
          </w:tcPr>
          <w:p w14:paraId="560B8343" w14:textId="77777777" w:rsidR="003F0599" w:rsidRPr="003F0599" w:rsidRDefault="003F0599" w:rsidP="005C2E51">
            <w:pPr>
              <w:jc w:val="center"/>
              <w:rPr>
                <w:sz w:val="20"/>
                <w:szCs w:val="20"/>
                <w:lang w:val="en-IN"/>
              </w:rPr>
            </w:pPr>
            <w:r w:rsidRPr="003F0599">
              <w:rPr>
                <w:sz w:val="20"/>
                <w:szCs w:val="20"/>
                <w:lang w:val="en-IN"/>
              </w:rPr>
              <w:t>4</w:t>
            </w:r>
          </w:p>
        </w:tc>
        <w:tc>
          <w:tcPr>
            <w:tcW w:w="2099" w:type="dxa"/>
            <w:tcBorders>
              <w:top w:val="nil"/>
              <w:left w:val="nil"/>
              <w:bottom w:val="single" w:sz="4" w:space="0" w:color="auto"/>
              <w:right w:val="single" w:sz="4" w:space="0" w:color="auto"/>
            </w:tcBorders>
            <w:shd w:val="clear" w:color="auto" w:fill="auto"/>
            <w:noWrap/>
            <w:vAlign w:val="center"/>
            <w:hideMark/>
          </w:tcPr>
          <w:p w14:paraId="12B7787C" w14:textId="77777777" w:rsidR="003F0599" w:rsidRPr="003F0599" w:rsidRDefault="003F0599" w:rsidP="005C2E51">
            <w:pPr>
              <w:jc w:val="center"/>
              <w:rPr>
                <w:sz w:val="20"/>
                <w:szCs w:val="20"/>
                <w:lang w:val="en-IN"/>
              </w:rPr>
            </w:pPr>
            <w:r w:rsidRPr="003F0599">
              <w:rPr>
                <w:sz w:val="20"/>
                <w:szCs w:val="20"/>
                <w:lang w:val="en-IN"/>
              </w:rPr>
              <w:t>3.17</w:t>
            </w:r>
          </w:p>
        </w:tc>
        <w:tc>
          <w:tcPr>
            <w:tcW w:w="2099" w:type="dxa"/>
            <w:tcBorders>
              <w:top w:val="nil"/>
              <w:left w:val="nil"/>
              <w:bottom w:val="single" w:sz="4" w:space="0" w:color="auto"/>
              <w:right w:val="single" w:sz="4" w:space="0" w:color="auto"/>
            </w:tcBorders>
            <w:shd w:val="clear" w:color="auto" w:fill="auto"/>
            <w:noWrap/>
            <w:vAlign w:val="center"/>
            <w:hideMark/>
          </w:tcPr>
          <w:p w14:paraId="2395EA0A" w14:textId="77777777" w:rsidR="003F0599" w:rsidRPr="003F0599" w:rsidRDefault="003F0599" w:rsidP="005C2E51">
            <w:pPr>
              <w:jc w:val="center"/>
              <w:rPr>
                <w:sz w:val="20"/>
                <w:szCs w:val="20"/>
                <w:lang w:val="en-IN"/>
              </w:rPr>
            </w:pPr>
            <w:r w:rsidRPr="003F0599">
              <w:rPr>
                <w:sz w:val="20"/>
                <w:szCs w:val="20"/>
                <w:lang w:val="en-IN"/>
              </w:rPr>
              <w:t>3.03</w:t>
            </w:r>
          </w:p>
        </w:tc>
        <w:tc>
          <w:tcPr>
            <w:tcW w:w="2099" w:type="dxa"/>
            <w:tcBorders>
              <w:top w:val="nil"/>
              <w:left w:val="nil"/>
              <w:bottom w:val="single" w:sz="4" w:space="0" w:color="auto"/>
              <w:right w:val="single" w:sz="4" w:space="0" w:color="auto"/>
            </w:tcBorders>
            <w:shd w:val="clear" w:color="auto" w:fill="auto"/>
            <w:noWrap/>
            <w:vAlign w:val="center"/>
            <w:hideMark/>
          </w:tcPr>
          <w:p w14:paraId="494055ED" w14:textId="77777777" w:rsidR="003F0599" w:rsidRPr="003F0599" w:rsidRDefault="003F0599" w:rsidP="005C2E51">
            <w:pPr>
              <w:jc w:val="center"/>
              <w:rPr>
                <w:sz w:val="20"/>
                <w:szCs w:val="20"/>
                <w:lang w:val="en-IN"/>
              </w:rPr>
            </w:pPr>
            <w:r w:rsidRPr="003F0599">
              <w:rPr>
                <w:sz w:val="20"/>
                <w:szCs w:val="20"/>
                <w:lang w:val="en-IN"/>
              </w:rPr>
              <w:t>3.57</w:t>
            </w:r>
          </w:p>
        </w:tc>
        <w:tc>
          <w:tcPr>
            <w:tcW w:w="2099" w:type="dxa"/>
            <w:tcBorders>
              <w:top w:val="nil"/>
              <w:left w:val="nil"/>
              <w:bottom w:val="single" w:sz="4" w:space="0" w:color="auto"/>
              <w:right w:val="single" w:sz="4" w:space="0" w:color="auto"/>
            </w:tcBorders>
            <w:shd w:val="clear" w:color="auto" w:fill="auto"/>
            <w:noWrap/>
            <w:vAlign w:val="center"/>
            <w:hideMark/>
          </w:tcPr>
          <w:p w14:paraId="442D4C33" w14:textId="77777777" w:rsidR="003F0599" w:rsidRPr="003F0599" w:rsidRDefault="003F0599" w:rsidP="005C2E51">
            <w:pPr>
              <w:jc w:val="center"/>
              <w:rPr>
                <w:sz w:val="20"/>
                <w:szCs w:val="20"/>
                <w:lang w:val="en-IN"/>
              </w:rPr>
            </w:pPr>
            <w:r w:rsidRPr="003F0599">
              <w:rPr>
                <w:sz w:val="20"/>
                <w:szCs w:val="20"/>
                <w:lang w:val="en-IN"/>
              </w:rPr>
              <w:t>5.02</w:t>
            </w:r>
          </w:p>
        </w:tc>
      </w:tr>
      <w:tr w:rsidR="003F0599" w:rsidRPr="003F0599" w14:paraId="35E8F6A2" w14:textId="77777777" w:rsidTr="00270D21">
        <w:trPr>
          <w:trHeight w:val="289"/>
        </w:trPr>
        <w:tc>
          <w:tcPr>
            <w:tcW w:w="2621" w:type="dxa"/>
            <w:tcBorders>
              <w:top w:val="nil"/>
              <w:left w:val="single" w:sz="4" w:space="0" w:color="auto"/>
              <w:bottom w:val="single" w:sz="4" w:space="0" w:color="auto"/>
              <w:right w:val="single" w:sz="4" w:space="0" w:color="auto"/>
            </w:tcBorders>
            <w:shd w:val="clear" w:color="auto" w:fill="auto"/>
            <w:noWrap/>
            <w:vAlign w:val="center"/>
            <w:hideMark/>
          </w:tcPr>
          <w:p w14:paraId="28915DF6" w14:textId="77777777" w:rsidR="003F0599" w:rsidRPr="003F0599" w:rsidRDefault="003F0599" w:rsidP="005C2E51">
            <w:pPr>
              <w:jc w:val="center"/>
              <w:rPr>
                <w:sz w:val="20"/>
                <w:szCs w:val="20"/>
                <w:lang w:val="en-IN"/>
              </w:rPr>
            </w:pPr>
            <w:r w:rsidRPr="003F0599">
              <w:rPr>
                <w:sz w:val="20"/>
                <w:szCs w:val="20"/>
                <w:lang w:val="en-IN"/>
              </w:rPr>
              <w:t>5</w:t>
            </w:r>
          </w:p>
        </w:tc>
        <w:tc>
          <w:tcPr>
            <w:tcW w:w="2099" w:type="dxa"/>
            <w:tcBorders>
              <w:top w:val="nil"/>
              <w:left w:val="nil"/>
              <w:bottom w:val="single" w:sz="4" w:space="0" w:color="auto"/>
              <w:right w:val="single" w:sz="4" w:space="0" w:color="auto"/>
            </w:tcBorders>
            <w:shd w:val="clear" w:color="auto" w:fill="auto"/>
            <w:noWrap/>
            <w:vAlign w:val="center"/>
            <w:hideMark/>
          </w:tcPr>
          <w:p w14:paraId="6BCE6A2D" w14:textId="77777777" w:rsidR="003F0599" w:rsidRPr="003F0599" w:rsidRDefault="003F0599" w:rsidP="005C2E51">
            <w:pPr>
              <w:jc w:val="center"/>
              <w:rPr>
                <w:sz w:val="20"/>
                <w:szCs w:val="20"/>
                <w:lang w:val="en-IN"/>
              </w:rPr>
            </w:pPr>
            <w:r w:rsidRPr="003F0599">
              <w:rPr>
                <w:sz w:val="20"/>
                <w:szCs w:val="20"/>
                <w:lang w:val="en-IN"/>
              </w:rPr>
              <w:t>3.37</w:t>
            </w:r>
          </w:p>
        </w:tc>
        <w:tc>
          <w:tcPr>
            <w:tcW w:w="2099" w:type="dxa"/>
            <w:tcBorders>
              <w:top w:val="nil"/>
              <w:left w:val="nil"/>
              <w:bottom w:val="single" w:sz="4" w:space="0" w:color="auto"/>
              <w:right w:val="single" w:sz="4" w:space="0" w:color="auto"/>
            </w:tcBorders>
            <w:shd w:val="clear" w:color="auto" w:fill="auto"/>
            <w:noWrap/>
            <w:vAlign w:val="center"/>
            <w:hideMark/>
          </w:tcPr>
          <w:p w14:paraId="68CC28F2" w14:textId="77777777" w:rsidR="003F0599" w:rsidRPr="003F0599" w:rsidRDefault="003F0599" w:rsidP="005C2E51">
            <w:pPr>
              <w:jc w:val="center"/>
              <w:rPr>
                <w:sz w:val="20"/>
                <w:szCs w:val="20"/>
                <w:lang w:val="en-IN"/>
              </w:rPr>
            </w:pPr>
            <w:r w:rsidRPr="003F0599">
              <w:rPr>
                <w:sz w:val="20"/>
                <w:szCs w:val="20"/>
                <w:lang w:val="en-IN"/>
              </w:rPr>
              <w:t>3.21</w:t>
            </w:r>
          </w:p>
        </w:tc>
        <w:tc>
          <w:tcPr>
            <w:tcW w:w="2099" w:type="dxa"/>
            <w:tcBorders>
              <w:top w:val="nil"/>
              <w:left w:val="nil"/>
              <w:bottom w:val="single" w:sz="4" w:space="0" w:color="auto"/>
              <w:right w:val="single" w:sz="4" w:space="0" w:color="auto"/>
            </w:tcBorders>
            <w:shd w:val="clear" w:color="auto" w:fill="auto"/>
            <w:noWrap/>
            <w:vAlign w:val="center"/>
            <w:hideMark/>
          </w:tcPr>
          <w:p w14:paraId="7B4BBBA1" w14:textId="77777777" w:rsidR="003F0599" w:rsidRPr="003F0599" w:rsidRDefault="003F0599" w:rsidP="005C2E51">
            <w:pPr>
              <w:jc w:val="center"/>
              <w:rPr>
                <w:sz w:val="20"/>
                <w:szCs w:val="20"/>
                <w:lang w:val="en-IN"/>
              </w:rPr>
            </w:pPr>
            <w:r w:rsidRPr="003F0599">
              <w:rPr>
                <w:sz w:val="20"/>
                <w:szCs w:val="20"/>
                <w:lang w:val="en-IN"/>
              </w:rPr>
              <w:t>5.39</w:t>
            </w:r>
          </w:p>
        </w:tc>
        <w:tc>
          <w:tcPr>
            <w:tcW w:w="2099" w:type="dxa"/>
            <w:tcBorders>
              <w:top w:val="nil"/>
              <w:left w:val="nil"/>
              <w:bottom w:val="single" w:sz="4" w:space="0" w:color="auto"/>
              <w:right w:val="single" w:sz="4" w:space="0" w:color="auto"/>
            </w:tcBorders>
            <w:shd w:val="clear" w:color="auto" w:fill="auto"/>
            <w:noWrap/>
            <w:vAlign w:val="center"/>
            <w:hideMark/>
          </w:tcPr>
          <w:p w14:paraId="236A0906" w14:textId="77777777" w:rsidR="003F0599" w:rsidRPr="003F0599" w:rsidRDefault="003F0599" w:rsidP="005C2E51">
            <w:pPr>
              <w:jc w:val="center"/>
              <w:rPr>
                <w:sz w:val="20"/>
                <w:szCs w:val="20"/>
                <w:lang w:val="en-IN"/>
              </w:rPr>
            </w:pPr>
            <w:r w:rsidRPr="003F0599">
              <w:rPr>
                <w:sz w:val="20"/>
                <w:szCs w:val="20"/>
                <w:lang w:val="en-IN"/>
              </w:rPr>
              <w:t>6.38</w:t>
            </w:r>
          </w:p>
        </w:tc>
      </w:tr>
      <w:tr w:rsidR="003F0599" w:rsidRPr="003F0599" w14:paraId="0BB17815" w14:textId="77777777" w:rsidTr="00270D21">
        <w:trPr>
          <w:trHeight w:val="289"/>
        </w:trPr>
        <w:tc>
          <w:tcPr>
            <w:tcW w:w="2621" w:type="dxa"/>
            <w:tcBorders>
              <w:top w:val="nil"/>
              <w:left w:val="single" w:sz="4" w:space="0" w:color="auto"/>
              <w:bottom w:val="single" w:sz="4" w:space="0" w:color="auto"/>
              <w:right w:val="single" w:sz="4" w:space="0" w:color="auto"/>
            </w:tcBorders>
            <w:shd w:val="clear" w:color="auto" w:fill="auto"/>
            <w:noWrap/>
            <w:vAlign w:val="center"/>
            <w:hideMark/>
          </w:tcPr>
          <w:p w14:paraId="454A7B52" w14:textId="77777777" w:rsidR="003F0599" w:rsidRPr="003F0599" w:rsidRDefault="003F0599" w:rsidP="005C2E51">
            <w:pPr>
              <w:jc w:val="center"/>
              <w:rPr>
                <w:sz w:val="20"/>
                <w:szCs w:val="20"/>
                <w:lang w:val="en-IN"/>
              </w:rPr>
            </w:pPr>
            <w:r w:rsidRPr="003F0599">
              <w:rPr>
                <w:sz w:val="20"/>
                <w:szCs w:val="20"/>
                <w:lang w:val="en-IN"/>
              </w:rPr>
              <w:t>6</w:t>
            </w:r>
          </w:p>
        </w:tc>
        <w:tc>
          <w:tcPr>
            <w:tcW w:w="2099" w:type="dxa"/>
            <w:tcBorders>
              <w:top w:val="nil"/>
              <w:left w:val="nil"/>
              <w:bottom w:val="single" w:sz="4" w:space="0" w:color="auto"/>
              <w:right w:val="single" w:sz="4" w:space="0" w:color="auto"/>
            </w:tcBorders>
            <w:shd w:val="clear" w:color="auto" w:fill="auto"/>
            <w:noWrap/>
            <w:vAlign w:val="center"/>
            <w:hideMark/>
          </w:tcPr>
          <w:p w14:paraId="5569C3CB" w14:textId="77777777" w:rsidR="003F0599" w:rsidRPr="003F0599" w:rsidRDefault="003F0599" w:rsidP="005C2E51">
            <w:pPr>
              <w:jc w:val="center"/>
              <w:rPr>
                <w:sz w:val="20"/>
                <w:szCs w:val="20"/>
                <w:lang w:val="en-IN"/>
              </w:rPr>
            </w:pPr>
            <w:r w:rsidRPr="003F0599">
              <w:rPr>
                <w:sz w:val="20"/>
                <w:szCs w:val="20"/>
                <w:lang w:val="en-IN"/>
              </w:rPr>
              <w:t>3.48</w:t>
            </w:r>
          </w:p>
        </w:tc>
        <w:tc>
          <w:tcPr>
            <w:tcW w:w="2099" w:type="dxa"/>
            <w:tcBorders>
              <w:top w:val="nil"/>
              <w:left w:val="nil"/>
              <w:bottom w:val="single" w:sz="4" w:space="0" w:color="auto"/>
              <w:right w:val="single" w:sz="4" w:space="0" w:color="auto"/>
            </w:tcBorders>
            <w:shd w:val="clear" w:color="auto" w:fill="auto"/>
            <w:noWrap/>
            <w:vAlign w:val="center"/>
            <w:hideMark/>
          </w:tcPr>
          <w:p w14:paraId="558915C4" w14:textId="77777777" w:rsidR="003F0599" w:rsidRPr="003F0599" w:rsidRDefault="003F0599" w:rsidP="005C2E51">
            <w:pPr>
              <w:jc w:val="center"/>
              <w:rPr>
                <w:sz w:val="20"/>
                <w:szCs w:val="20"/>
                <w:lang w:val="en-IN"/>
              </w:rPr>
            </w:pPr>
            <w:r w:rsidRPr="003F0599">
              <w:rPr>
                <w:sz w:val="20"/>
                <w:szCs w:val="20"/>
                <w:lang w:val="en-IN"/>
              </w:rPr>
              <w:t>3.3</w:t>
            </w:r>
          </w:p>
        </w:tc>
        <w:tc>
          <w:tcPr>
            <w:tcW w:w="2099" w:type="dxa"/>
            <w:tcBorders>
              <w:top w:val="nil"/>
              <w:left w:val="nil"/>
              <w:bottom w:val="single" w:sz="4" w:space="0" w:color="auto"/>
              <w:right w:val="single" w:sz="4" w:space="0" w:color="auto"/>
            </w:tcBorders>
            <w:shd w:val="clear" w:color="auto" w:fill="auto"/>
            <w:noWrap/>
            <w:vAlign w:val="center"/>
            <w:hideMark/>
          </w:tcPr>
          <w:p w14:paraId="0714E3F0" w14:textId="77777777" w:rsidR="003F0599" w:rsidRPr="003F0599" w:rsidRDefault="003F0599" w:rsidP="005C2E51">
            <w:pPr>
              <w:jc w:val="center"/>
              <w:rPr>
                <w:sz w:val="20"/>
                <w:szCs w:val="20"/>
                <w:lang w:val="en-IN"/>
              </w:rPr>
            </w:pPr>
            <w:r w:rsidRPr="003F0599">
              <w:rPr>
                <w:sz w:val="20"/>
                <w:szCs w:val="20"/>
                <w:lang w:val="en-IN"/>
              </w:rPr>
              <w:t>6.46</w:t>
            </w:r>
          </w:p>
        </w:tc>
        <w:tc>
          <w:tcPr>
            <w:tcW w:w="2099" w:type="dxa"/>
            <w:tcBorders>
              <w:top w:val="nil"/>
              <w:left w:val="nil"/>
              <w:bottom w:val="single" w:sz="4" w:space="0" w:color="auto"/>
              <w:right w:val="single" w:sz="4" w:space="0" w:color="auto"/>
            </w:tcBorders>
            <w:shd w:val="clear" w:color="auto" w:fill="auto"/>
            <w:noWrap/>
            <w:vAlign w:val="center"/>
            <w:hideMark/>
          </w:tcPr>
          <w:p w14:paraId="47791899" w14:textId="77777777" w:rsidR="003F0599" w:rsidRPr="003F0599" w:rsidRDefault="003F0599" w:rsidP="005C2E51">
            <w:pPr>
              <w:jc w:val="center"/>
              <w:rPr>
                <w:sz w:val="20"/>
                <w:szCs w:val="20"/>
                <w:lang w:val="en-IN"/>
              </w:rPr>
            </w:pPr>
            <w:r w:rsidRPr="003F0599">
              <w:rPr>
                <w:sz w:val="20"/>
                <w:szCs w:val="20"/>
                <w:lang w:val="en-IN"/>
              </w:rPr>
              <w:t>7.19</w:t>
            </w:r>
          </w:p>
        </w:tc>
      </w:tr>
      <w:tr w:rsidR="003F0599" w:rsidRPr="003F0599" w14:paraId="2CDAAAA8" w14:textId="77777777" w:rsidTr="00270D21">
        <w:trPr>
          <w:trHeight w:val="289"/>
        </w:trPr>
        <w:tc>
          <w:tcPr>
            <w:tcW w:w="2621" w:type="dxa"/>
            <w:tcBorders>
              <w:top w:val="nil"/>
              <w:left w:val="single" w:sz="4" w:space="0" w:color="auto"/>
              <w:bottom w:val="single" w:sz="4" w:space="0" w:color="auto"/>
              <w:right w:val="single" w:sz="4" w:space="0" w:color="auto"/>
            </w:tcBorders>
            <w:shd w:val="clear" w:color="auto" w:fill="auto"/>
            <w:noWrap/>
            <w:vAlign w:val="center"/>
            <w:hideMark/>
          </w:tcPr>
          <w:p w14:paraId="32587095" w14:textId="77777777" w:rsidR="003F0599" w:rsidRPr="003F0599" w:rsidRDefault="003F0599" w:rsidP="005C2E51">
            <w:pPr>
              <w:jc w:val="center"/>
              <w:rPr>
                <w:sz w:val="20"/>
                <w:szCs w:val="20"/>
                <w:lang w:val="en-IN"/>
              </w:rPr>
            </w:pPr>
            <w:r w:rsidRPr="003F0599">
              <w:rPr>
                <w:sz w:val="20"/>
                <w:szCs w:val="20"/>
                <w:lang w:val="en-IN"/>
              </w:rPr>
              <w:t>7</w:t>
            </w:r>
          </w:p>
        </w:tc>
        <w:tc>
          <w:tcPr>
            <w:tcW w:w="2099" w:type="dxa"/>
            <w:tcBorders>
              <w:top w:val="nil"/>
              <w:left w:val="nil"/>
              <w:bottom w:val="single" w:sz="4" w:space="0" w:color="auto"/>
              <w:right w:val="single" w:sz="4" w:space="0" w:color="auto"/>
            </w:tcBorders>
            <w:shd w:val="clear" w:color="auto" w:fill="auto"/>
            <w:noWrap/>
            <w:vAlign w:val="center"/>
            <w:hideMark/>
          </w:tcPr>
          <w:p w14:paraId="05E3CB64" w14:textId="77777777" w:rsidR="003F0599" w:rsidRPr="003F0599" w:rsidRDefault="003F0599" w:rsidP="005C2E51">
            <w:pPr>
              <w:jc w:val="center"/>
              <w:rPr>
                <w:sz w:val="20"/>
                <w:szCs w:val="20"/>
                <w:lang w:val="en-IN"/>
              </w:rPr>
            </w:pPr>
            <w:r w:rsidRPr="003F0599">
              <w:rPr>
                <w:sz w:val="20"/>
                <w:szCs w:val="20"/>
                <w:lang w:val="en-IN"/>
              </w:rPr>
              <w:t>3.5</w:t>
            </w:r>
          </w:p>
        </w:tc>
        <w:tc>
          <w:tcPr>
            <w:tcW w:w="2099" w:type="dxa"/>
            <w:tcBorders>
              <w:top w:val="nil"/>
              <w:left w:val="nil"/>
              <w:bottom w:val="single" w:sz="4" w:space="0" w:color="auto"/>
              <w:right w:val="single" w:sz="4" w:space="0" w:color="auto"/>
            </w:tcBorders>
            <w:shd w:val="clear" w:color="auto" w:fill="auto"/>
            <w:noWrap/>
            <w:vAlign w:val="center"/>
            <w:hideMark/>
          </w:tcPr>
          <w:p w14:paraId="0EFE64D7" w14:textId="77777777" w:rsidR="003F0599" w:rsidRPr="003F0599" w:rsidRDefault="003F0599" w:rsidP="005C2E51">
            <w:pPr>
              <w:jc w:val="center"/>
              <w:rPr>
                <w:sz w:val="20"/>
                <w:szCs w:val="20"/>
                <w:lang w:val="en-IN"/>
              </w:rPr>
            </w:pPr>
            <w:r w:rsidRPr="003F0599">
              <w:rPr>
                <w:sz w:val="20"/>
                <w:szCs w:val="20"/>
                <w:lang w:val="en-IN"/>
              </w:rPr>
              <w:t>3.32</w:t>
            </w:r>
          </w:p>
        </w:tc>
        <w:tc>
          <w:tcPr>
            <w:tcW w:w="2099" w:type="dxa"/>
            <w:tcBorders>
              <w:top w:val="nil"/>
              <w:left w:val="nil"/>
              <w:bottom w:val="single" w:sz="4" w:space="0" w:color="auto"/>
              <w:right w:val="single" w:sz="4" w:space="0" w:color="auto"/>
            </w:tcBorders>
            <w:shd w:val="clear" w:color="auto" w:fill="auto"/>
            <w:noWrap/>
            <w:vAlign w:val="center"/>
            <w:hideMark/>
          </w:tcPr>
          <w:p w14:paraId="506F57B5" w14:textId="77777777" w:rsidR="003F0599" w:rsidRPr="003F0599" w:rsidRDefault="003F0599" w:rsidP="005C2E51">
            <w:pPr>
              <w:jc w:val="center"/>
              <w:rPr>
                <w:sz w:val="20"/>
                <w:szCs w:val="20"/>
                <w:lang w:val="en-IN"/>
              </w:rPr>
            </w:pPr>
            <w:r w:rsidRPr="003F0599">
              <w:rPr>
                <w:sz w:val="20"/>
                <w:szCs w:val="20"/>
                <w:lang w:val="en-IN"/>
              </w:rPr>
              <w:t>6.79</w:t>
            </w:r>
          </w:p>
        </w:tc>
        <w:tc>
          <w:tcPr>
            <w:tcW w:w="2099" w:type="dxa"/>
            <w:tcBorders>
              <w:top w:val="nil"/>
              <w:left w:val="nil"/>
              <w:bottom w:val="single" w:sz="4" w:space="0" w:color="auto"/>
              <w:right w:val="single" w:sz="4" w:space="0" w:color="auto"/>
            </w:tcBorders>
            <w:shd w:val="clear" w:color="auto" w:fill="auto"/>
            <w:noWrap/>
            <w:vAlign w:val="center"/>
            <w:hideMark/>
          </w:tcPr>
          <w:p w14:paraId="5A849F28" w14:textId="77777777" w:rsidR="003F0599" w:rsidRPr="003F0599" w:rsidRDefault="003F0599" w:rsidP="005C2E51">
            <w:pPr>
              <w:jc w:val="center"/>
              <w:rPr>
                <w:sz w:val="20"/>
                <w:szCs w:val="20"/>
                <w:lang w:val="en-IN"/>
              </w:rPr>
            </w:pPr>
            <w:r w:rsidRPr="003F0599">
              <w:rPr>
                <w:sz w:val="20"/>
                <w:szCs w:val="20"/>
                <w:lang w:val="en-IN"/>
              </w:rPr>
              <w:t>7.44</w:t>
            </w:r>
          </w:p>
        </w:tc>
      </w:tr>
      <w:tr w:rsidR="003F0599" w:rsidRPr="003F0599" w14:paraId="2C4D842F" w14:textId="77777777" w:rsidTr="00270D21">
        <w:trPr>
          <w:trHeight w:val="289"/>
        </w:trPr>
        <w:tc>
          <w:tcPr>
            <w:tcW w:w="2621" w:type="dxa"/>
            <w:tcBorders>
              <w:top w:val="nil"/>
              <w:left w:val="single" w:sz="4" w:space="0" w:color="auto"/>
              <w:bottom w:val="single" w:sz="4" w:space="0" w:color="auto"/>
              <w:right w:val="single" w:sz="4" w:space="0" w:color="auto"/>
            </w:tcBorders>
            <w:shd w:val="clear" w:color="auto" w:fill="auto"/>
            <w:noWrap/>
            <w:vAlign w:val="center"/>
            <w:hideMark/>
          </w:tcPr>
          <w:p w14:paraId="5BD1C2CD" w14:textId="77777777" w:rsidR="003F0599" w:rsidRPr="003F0599" w:rsidRDefault="003F0599" w:rsidP="005C2E51">
            <w:pPr>
              <w:jc w:val="center"/>
              <w:rPr>
                <w:sz w:val="20"/>
                <w:szCs w:val="20"/>
                <w:lang w:val="en-IN"/>
              </w:rPr>
            </w:pPr>
            <w:r w:rsidRPr="003F0599">
              <w:rPr>
                <w:sz w:val="20"/>
                <w:szCs w:val="20"/>
                <w:lang w:val="en-IN"/>
              </w:rPr>
              <w:t>8</w:t>
            </w:r>
          </w:p>
        </w:tc>
        <w:tc>
          <w:tcPr>
            <w:tcW w:w="2099" w:type="dxa"/>
            <w:tcBorders>
              <w:top w:val="nil"/>
              <w:left w:val="nil"/>
              <w:bottom w:val="single" w:sz="4" w:space="0" w:color="auto"/>
              <w:right w:val="single" w:sz="4" w:space="0" w:color="auto"/>
            </w:tcBorders>
            <w:shd w:val="clear" w:color="auto" w:fill="auto"/>
            <w:noWrap/>
            <w:vAlign w:val="center"/>
            <w:hideMark/>
          </w:tcPr>
          <w:p w14:paraId="192B0F29" w14:textId="77777777" w:rsidR="003F0599" w:rsidRPr="003F0599" w:rsidRDefault="003F0599" w:rsidP="005C2E51">
            <w:pPr>
              <w:jc w:val="center"/>
              <w:rPr>
                <w:sz w:val="20"/>
                <w:szCs w:val="20"/>
                <w:lang w:val="en-IN"/>
              </w:rPr>
            </w:pPr>
            <w:r w:rsidRPr="003F0599">
              <w:rPr>
                <w:sz w:val="20"/>
                <w:szCs w:val="20"/>
                <w:lang w:val="en-IN"/>
              </w:rPr>
              <w:t>3.48</w:t>
            </w:r>
          </w:p>
        </w:tc>
        <w:tc>
          <w:tcPr>
            <w:tcW w:w="2099" w:type="dxa"/>
            <w:tcBorders>
              <w:top w:val="nil"/>
              <w:left w:val="nil"/>
              <w:bottom w:val="single" w:sz="4" w:space="0" w:color="auto"/>
              <w:right w:val="single" w:sz="4" w:space="0" w:color="auto"/>
            </w:tcBorders>
            <w:shd w:val="clear" w:color="auto" w:fill="auto"/>
            <w:noWrap/>
            <w:vAlign w:val="center"/>
            <w:hideMark/>
          </w:tcPr>
          <w:p w14:paraId="23F165D2" w14:textId="77777777" w:rsidR="003F0599" w:rsidRPr="003F0599" w:rsidRDefault="003F0599" w:rsidP="005C2E51">
            <w:pPr>
              <w:jc w:val="center"/>
              <w:rPr>
                <w:sz w:val="20"/>
                <w:szCs w:val="20"/>
                <w:lang w:val="en-IN"/>
              </w:rPr>
            </w:pPr>
            <w:r w:rsidRPr="003F0599">
              <w:rPr>
                <w:sz w:val="20"/>
                <w:szCs w:val="20"/>
                <w:lang w:val="en-IN"/>
              </w:rPr>
              <w:t>3.3</w:t>
            </w:r>
          </w:p>
        </w:tc>
        <w:tc>
          <w:tcPr>
            <w:tcW w:w="2099" w:type="dxa"/>
            <w:tcBorders>
              <w:top w:val="nil"/>
              <w:left w:val="nil"/>
              <w:bottom w:val="single" w:sz="4" w:space="0" w:color="auto"/>
              <w:right w:val="single" w:sz="4" w:space="0" w:color="auto"/>
            </w:tcBorders>
            <w:shd w:val="clear" w:color="auto" w:fill="auto"/>
            <w:noWrap/>
            <w:vAlign w:val="center"/>
            <w:hideMark/>
          </w:tcPr>
          <w:p w14:paraId="7EDBFF87" w14:textId="77777777" w:rsidR="003F0599" w:rsidRPr="003F0599" w:rsidRDefault="003F0599" w:rsidP="005C2E51">
            <w:pPr>
              <w:jc w:val="center"/>
              <w:rPr>
                <w:sz w:val="20"/>
                <w:szCs w:val="20"/>
                <w:lang w:val="en-IN"/>
              </w:rPr>
            </w:pPr>
            <w:r w:rsidRPr="003F0599">
              <w:rPr>
                <w:sz w:val="20"/>
                <w:szCs w:val="20"/>
                <w:lang w:val="en-IN"/>
              </w:rPr>
              <w:t>6.46</w:t>
            </w:r>
          </w:p>
        </w:tc>
        <w:tc>
          <w:tcPr>
            <w:tcW w:w="2099" w:type="dxa"/>
            <w:tcBorders>
              <w:top w:val="nil"/>
              <w:left w:val="nil"/>
              <w:bottom w:val="single" w:sz="4" w:space="0" w:color="auto"/>
              <w:right w:val="single" w:sz="4" w:space="0" w:color="auto"/>
            </w:tcBorders>
            <w:shd w:val="clear" w:color="auto" w:fill="auto"/>
            <w:noWrap/>
            <w:vAlign w:val="center"/>
            <w:hideMark/>
          </w:tcPr>
          <w:p w14:paraId="58E6E0DE" w14:textId="77777777" w:rsidR="003F0599" w:rsidRPr="003F0599" w:rsidRDefault="003F0599" w:rsidP="005C2E51">
            <w:pPr>
              <w:jc w:val="center"/>
              <w:rPr>
                <w:sz w:val="20"/>
                <w:szCs w:val="20"/>
                <w:lang w:val="en-IN"/>
              </w:rPr>
            </w:pPr>
            <w:r w:rsidRPr="003F0599">
              <w:rPr>
                <w:sz w:val="20"/>
                <w:szCs w:val="20"/>
                <w:lang w:val="en-IN"/>
              </w:rPr>
              <w:t>7.19</w:t>
            </w:r>
          </w:p>
        </w:tc>
      </w:tr>
      <w:tr w:rsidR="003F0599" w:rsidRPr="003F0599" w14:paraId="5343FE31" w14:textId="77777777" w:rsidTr="00270D21">
        <w:trPr>
          <w:trHeight w:val="289"/>
        </w:trPr>
        <w:tc>
          <w:tcPr>
            <w:tcW w:w="2621" w:type="dxa"/>
            <w:tcBorders>
              <w:top w:val="nil"/>
              <w:left w:val="single" w:sz="4" w:space="0" w:color="auto"/>
              <w:bottom w:val="single" w:sz="4" w:space="0" w:color="auto"/>
              <w:right w:val="single" w:sz="4" w:space="0" w:color="auto"/>
            </w:tcBorders>
            <w:shd w:val="clear" w:color="auto" w:fill="auto"/>
            <w:noWrap/>
            <w:vAlign w:val="center"/>
            <w:hideMark/>
          </w:tcPr>
          <w:p w14:paraId="34D4C941" w14:textId="77777777" w:rsidR="003F0599" w:rsidRPr="003F0599" w:rsidRDefault="003F0599" w:rsidP="005C2E51">
            <w:pPr>
              <w:jc w:val="center"/>
              <w:rPr>
                <w:sz w:val="20"/>
                <w:szCs w:val="20"/>
                <w:lang w:val="en-IN"/>
              </w:rPr>
            </w:pPr>
            <w:r w:rsidRPr="003F0599">
              <w:rPr>
                <w:sz w:val="20"/>
                <w:szCs w:val="20"/>
                <w:lang w:val="en-IN"/>
              </w:rPr>
              <w:t>9</w:t>
            </w:r>
          </w:p>
        </w:tc>
        <w:tc>
          <w:tcPr>
            <w:tcW w:w="2099" w:type="dxa"/>
            <w:tcBorders>
              <w:top w:val="nil"/>
              <w:left w:val="nil"/>
              <w:bottom w:val="single" w:sz="4" w:space="0" w:color="auto"/>
              <w:right w:val="single" w:sz="4" w:space="0" w:color="auto"/>
            </w:tcBorders>
            <w:shd w:val="clear" w:color="auto" w:fill="auto"/>
            <w:noWrap/>
            <w:vAlign w:val="center"/>
            <w:hideMark/>
          </w:tcPr>
          <w:p w14:paraId="623995B5" w14:textId="77777777" w:rsidR="003F0599" w:rsidRPr="003F0599" w:rsidRDefault="003F0599" w:rsidP="005C2E51">
            <w:pPr>
              <w:jc w:val="center"/>
              <w:rPr>
                <w:sz w:val="20"/>
                <w:szCs w:val="20"/>
                <w:lang w:val="en-IN"/>
              </w:rPr>
            </w:pPr>
            <w:r w:rsidRPr="003F0599">
              <w:rPr>
                <w:sz w:val="20"/>
                <w:szCs w:val="20"/>
                <w:lang w:val="en-IN"/>
              </w:rPr>
              <w:t>3.37</w:t>
            </w:r>
          </w:p>
        </w:tc>
        <w:tc>
          <w:tcPr>
            <w:tcW w:w="2099" w:type="dxa"/>
            <w:tcBorders>
              <w:top w:val="nil"/>
              <w:left w:val="nil"/>
              <w:bottom w:val="single" w:sz="4" w:space="0" w:color="auto"/>
              <w:right w:val="single" w:sz="4" w:space="0" w:color="auto"/>
            </w:tcBorders>
            <w:shd w:val="clear" w:color="auto" w:fill="auto"/>
            <w:noWrap/>
            <w:vAlign w:val="center"/>
            <w:hideMark/>
          </w:tcPr>
          <w:p w14:paraId="56312B73" w14:textId="77777777" w:rsidR="003F0599" w:rsidRPr="003F0599" w:rsidRDefault="003F0599" w:rsidP="005C2E51">
            <w:pPr>
              <w:jc w:val="center"/>
              <w:rPr>
                <w:sz w:val="20"/>
                <w:szCs w:val="20"/>
                <w:lang w:val="en-IN"/>
              </w:rPr>
            </w:pPr>
            <w:r w:rsidRPr="003F0599">
              <w:rPr>
                <w:sz w:val="20"/>
                <w:szCs w:val="20"/>
                <w:lang w:val="en-IN"/>
              </w:rPr>
              <w:t>3.2</w:t>
            </w:r>
          </w:p>
        </w:tc>
        <w:tc>
          <w:tcPr>
            <w:tcW w:w="2099" w:type="dxa"/>
            <w:tcBorders>
              <w:top w:val="nil"/>
              <w:left w:val="nil"/>
              <w:bottom w:val="single" w:sz="4" w:space="0" w:color="auto"/>
              <w:right w:val="single" w:sz="4" w:space="0" w:color="auto"/>
            </w:tcBorders>
            <w:shd w:val="clear" w:color="auto" w:fill="auto"/>
            <w:noWrap/>
            <w:vAlign w:val="center"/>
            <w:hideMark/>
          </w:tcPr>
          <w:p w14:paraId="375CCDCB" w14:textId="77777777" w:rsidR="003F0599" w:rsidRPr="003F0599" w:rsidRDefault="003F0599" w:rsidP="005C2E51">
            <w:pPr>
              <w:jc w:val="center"/>
              <w:rPr>
                <w:sz w:val="20"/>
                <w:szCs w:val="20"/>
                <w:lang w:val="en-IN"/>
              </w:rPr>
            </w:pPr>
            <w:r w:rsidRPr="003F0599">
              <w:rPr>
                <w:sz w:val="20"/>
                <w:szCs w:val="20"/>
                <w:lang w:val="en-IN"/>
              </w:rPr>
              <w:t>5.39</w:t>
            </w:r>
          </w:p>
        </w:tc>
        <w:tc>
          <w:tcPr>
            <w:tcW w:w="2099" w:type="dxa"/>
            <w:tcBorders>
              <w:top w:val="nil"/>
              <w:left w:val="nil"/>
              <w:bottom w:val="single" w:sz="4" w:space="0" w:color="auto"/>
              <w:right w:val="single" w:sz="4" w:space="0" w:color="auto"/>
            </w:tcBorders>
            <w:shd w:val="clear" w:color="auto" w:fill="auto"/>
            <w:noWrap/>
            <w:vAlign w:val="center"/>
            <w:hideMark/>
          </w:tcPr>
          <w:p w14:paraId="7E4FB79D" w14:textId="77777777" w:rsidR="003F0599" w:rsidRPr="003F0599" w:rsidRDefault="003F0599" w:rsidP="005C2E51">
            <w:pPr>
              <w:jc w:val="center"/>
              <w:rPr>
                <w:sz w:val="20"/>
                <w:szCs w:val="20"/>
                <w:lang w:val="en-IN"/>
              </w:rPr>
            </w:pPr>
            <w:r w:rsidRPr="003F0599">
              <w:rPr>
                <w:sz w:val="20"/>
                <w:szCs w:val="20"/>
                <w:lang w:val="en-IN"/>
              </w:rPr>
              <w:t>6.39</w:t>
            </w:r>
          </w:p>
        </w:tc>
      </w:tr>
      <w:tr w:rsidR="003F0599" w:rsidRPr="003F0599" w14:paraId="26FF8AC5" w14:textId="77777777" w:rsidTr="00270D21">
        <w:trPr>
          <w:trHeight w:val="289"/>
        </w:trPr>
        <w:tc>
          <w:tcPr>
            <w:tcW w:w="2621" w:type="dxa"/>
            <w:tcBorders>
              <w:top w:val="nil"/>
              <w:left w:val="single" w:sz="4" w:space="0" w:color="auto"/>
              <w:bottom w:val="single" w:sz="4" w:space="0" w:color="auto"/>
              <w:right w:val="single" w:sz="4" w:space="0" w:color="auto"/>
            </w:tcBorders>
            <w:shd w:val="clear" w:color="auto" w:fill="auto"/>
            <w:noWrap/>
            <w:vAlign w:val="center"/>
            <w:hideMark/>
          </w:tcPr>
          <w:p w14:paraId="727B76E3" w14:textId="77777777" w:rsidR="003F0599" w:rsidRPr="003F0599" w:rsidRDefault="003F0599" w:rsidP="005C2E51">
            <w:pPr>
              <w:jc w:val="center"/>
              <w:rPr>
                <w:sz w:val="20"/>
                <w:szCs w:val="20"/>
                <w:lang w:val="en-IN"/>
              </w:rPr>
            </w:pPr>
            <w:r w:rsidRPr="003F0599">
              <w:rPr>
                <w:sz w:val="20"/>
                <w:szCs w:val="20"/>
                <w:lang w:val="en-IN"/>
              </w:rPr>
              <w:t>10</w:t>
            </w:r>
          </w:p>
        </w:tc>
        <w:tc>
          <w:tcPr>
            <w:tcW w:w="2099" w:type="dxa"/>
            <w:tcBorders>
              <w:top w:val="nil"/>
              <w:left w:val="nil"/>
              <w:bottom w:val="single" w:sz="4" w:space="0" w:color="auto"/>
              <w:right w:val="single" w:sz="4" w:space="0" w:color="auto"/>
            </w:tcBorders>
            <w:shd w:val="clear" w:color="auto" w:fill="auto"/>
            <w:noWrap/>
            <w:vAlign w:val="center"/>
            <w:hideMark/>
          </w:tcPr>
          <w:p w14:paraId="058CE18C" w14:textId="77777777" w:rsidR="003F0599" w:rsidRPr="003F0599" w:rsidRDefault="003F0599" w:rsidP="005C2E51">
            <w:pPr>
              <w:jc w:val="center"/>
              <w:rPr>
                <w:sz w:val="20"/>
                <w:szCs w:val="20"/>
                <w:lang w:val="en-IN"/>
              </w:rPr>
            </w:pPr>
            <w:r w:rsidRPr="003F0599">
              <w:rPr>
                <w:sz w:val="20"/>
                <w:szCs w:val="20"/>
                <w:lang w:val="en-IN"/>
              </w:rPr>
              <w:t>3.17</w:t>
            </w:r>
          </w:p>
        </w:tc>
        <w:tc>
          <w:tcPr>
            <w:tcW w:w="2099" w:type="dxa"/>
            <w:tcBorders>
              <w:top w:val="nil"/>
              <w:left w:val="nil"/>
              <w:bottom w:val="single" w:sz="4" w:space="0" w:color="auto"/>
              <w:right w:val="single" w:sz="4" w:space="0" w:color="auto"/>
            </w:tcBorders>
            <w:shd w:val="clear" w:color="auto" w:fill="auto"/>
            <w:noWrap/>
            <w:vAlign w:val="center"/>
            <w:hideMark/>
          </w:tcPr>
          <w:p w14:paraId="08B56DBD" w14:textId="77777777" w:rsidR="003F0599" w:rsidRPr="003F0599" w:rsidRDefault="003F0599" w:rsidP="005C2E51">
            <w:pPr>
              <w:jc w:val="center"/>
              <w:rPr>
                <w:sz w:val="20"/>
                <w:szCs w:val="20"/>
                <w:lang w:val="en-IN"/>
              </w:rPr>
            </w:pPr>
            <w:r w:rsidRPr="003F0599">
              <w:rPr>
                <w:sz w:val="20"/>
                <w:szCs w:val="20"/>
                <w:lang w:val="en-IN"/>
              </w:rPr>
              <w:t>3.03</w:t>
            </w:r>
          </w:p>
        </w:tc>
        <w:tc>
          <w:tcPr>
            <w:tcW w:w="2099" w:type="dxa"/>
            <w:tcBorders>
              <w:top w:val="nil"/>
              <w:left w:val="nil"/>
              <w:bottom w:val="single" w:sz="4" w:space="0" w:color="auto"/>
              <w:right w:val="single" w:sz="4" w:space="0" w:color="auto"/>
            </w:tcBorders>
            <w:shd w:val="clear" w:color="auto" w:fill="auto"/>
            <w:noWrap/>
            <w:vAlign w:val="center"/>
            <w:hideMark/>
          </w:tcPr>
          <w:p w14:paraId="333F8FC7" w14:textId="77777777" w:rsidR="003F0599" w:rsidRPr="003F0599" w:rsidRDefault="003F0599" w:rsidP="005C2E51">
            <w:pPr>
              <w:jc w:val="center"/>
              <w:rPr>
                <w:sz w:val="20"/>
                <w:szCs w:val="20"/>
                <w:lang w:val="en-IN"/>
              </w:rPr>
            </w:pPr>
            <w:r w:rsidRPr="003F0599">
              <w:rPr>
                <w:sz w:val="20"/>
                <w:szCs w:val="20"/>
                <w:lang w:val="en-IN"/>
              </w:rPr>
              <w:t>3.58</w:t>
            </w:r>
          </w:p>
        </w:tc>
        <w:tc>
          <w:tcPr>
            <w:tcW w:w="2099" w:type="dxa"/>
            <w:tcBorders>
              <w:top w:val="nil"/>
              <w:left w:val="nil"/>
              <w:bottom w:val="single" w:sz="4" w:space="0" w:color="auto"/>
              <w:right w:val="single" w:sz="4" w:space="0" w:color="auto"/>
            </w:tcBorders>
            <w:shd w:val="clear" w:color="auto" w:fill="auto"/>
            <w:noWrap/>
            <w:vAlign w:val="center"/>
            <w:hideMark/>
          </w:tcPr>
          <w:p w14:paraId="287B8DE6" w14:textId="77777777" w:rsidR="003F0599" w:rsidRPr="003F0599" w:rsidRDefault="003F0599" w:rsidP="005C2E51">
            <w:pPr>
              <w:jc w:val="center"/>
              <w:rPr>
                <w:sz w:val="20"/>
                <w:szCs w:val="20"/>
                <w:lang w:val="en-IN"/>
              </w:rPr>
            </w:pPr>
            <w:r w:rsidRPr="003F0599">
              <w:rPr>
                <w:sz w:val="20"/>
                <w:szCs w:val="20"/>
                <w:lang w:val="en-IN"/>
              </w:rPr>
              <w:t>5.03</w:t>
            </w:r>
          </w:p>
        </w:tc>
      </w:tr>
      <w:tr w:rsidR="003F0599" w:rsidRPr="003F0599" w14:paraId="5360C6C5" w14:textId="77777777" w:rsidTr="00270D21">
        <w:trPr>
          <w:trHeight w:val="289"/>
        </w:trPr>
        <w:tc>
          <w:tcPr>
            <w:tcW w:w="2621" w:type="dxa"/>
            <w:tcBorders>
              <w:top w:val="nil"/>
              <w:left w:val="single" w:sz="4" w:space="0" w:color="auto"/>
              <w:bottom w:val="single" w:sz="4" w:space="0" w:color="auto"/>
              <w:right w:val="single" w:sz="4" w:space="0" w:color="auto"/>
            </w:tcBorders>
            <w:shd w:val="clear" w:color="auto" w:fill="auto"/>
            <w:noWrap/>
            <w:vAlign w:val="center"/>
            <w:hideMark/>
          </w:tcPr>
          <w:p w14:paraId="347B75B8" w14:textId="77777777" w:rsidR="003F0599" w:rsidRPr="003F0599" w:rsidRDefault="003F0599" w:rsidP="005C2E51">
            <w:pPr>
              <w:jc w:val="center"/>
              <w:rPr>
                <w:sz w:val="20"/>
                <w:szCs w:val="20"/>
                <w:lang w:val="en-IN"/>
              </w:rPr>
            </w:pPr>
            <w:r w:rsidRPr="003F0599">
              <w:rPr>
                <w:sz w:val="20"/>
                <w:szCs w:val="20"/>
                <w:lang w:val="en-IN"/>
              </w:rPr>
              <w:t>11</w:t>
            </w:r>
          </w:p>
        </w:tc>
        <w:tc>
          <w:tcPr>
            <w:tcW w:w="2099" w:type="dxa"/>
            <w:tcBorders>
              <w:top w:val="nil"/>
              <w:left w:val="nil"/>
              <w:bottom w:val="single" w:sz="4" w:space="0" w:color="auto"/>
              <w:right w:val="single" w:sz="4" w:space="0" w:color="auto"/>
            </w:tcBorders>
            <w:shd w:val="clear" w:color="auto" w:fill="auto"/>
            <w:noWrap/>
            <w:vAlign w:val="center"/>
            <w:hideMark/>
          </w:tcPr>
          <w:p w14:paraId="7F5FD8A0" w14:textId="77777777" w:rsidR="003F0599" w:rsidRPr="003F0599" w:rsidRDefault="003F0599" w:rsidP="005C2E51">
            <w:pPr>
              <w:jc w:val="center"/>
              <w:rPr>
                <w:sz w:val="20"/>
                <w:szCs w:val="20"/>
                <w:lang w:val="en-IN"/>
              </w:rPr>
            </w:pPr>
            <w:r w:rsidRPr="003F0599">
              <w:rPr>
                <w:sz w:val="20"/>
                <w:szCs w:val="20"/>
                <w:lang w:val="en-IN"/>
              </w:rPr>
              <w:t>2.88</w:t>
            </w:r>
          </w:p>
        </w:tc>
        <w:tc>
          <w:tcPr>
            <w:tcW w:w="2099" w:type="dxa"/>
            <w:tcBorders>
              <w:top w:val="nil"/>
              <w:left w:val="nil"/>
              <w:bottom w:val="single" w:sz="4" w:space="0" w:color="auto"/>
              <w:right w:val="single" w:sz="4" w:space="0" w:color="auto"/>
            </w:tcBorders>
            <w:shd w:val="clear" w:color="auto" w:fill="auto"/>
            <w:noWrap/>
            <w:vAlign w:val="center"/>
            <w:hideMark/>
          </w:tcPr>
          <w:p w14:paraId="1B066897" w14:textId="77777777" w:rsidR="003F0599" w:rsidRPr="003F0599" w:rsidRDefault="003F0599" w:rsidP="005C2E51">
            <w:pPr>
              <w:jc w:val="center"/>
              <w:rPr>
                <w:sz w:val="20"/>
                <w:szCs w:val="20"/>
                <w:lang w:val="en-IN"/>
              </w:rPr>
            </w:pPr>
            <w:r w:rsidRPr="003F0599">
              <w:rPr>
                <w:sz w:val="20"/>
                <w:szCs w:val="20"/>
                <w:lang w:val="en-IN"/>
              </w:rPr>
              <w:t>2.44</w:t>
            </w:r>
          </w:p>
        </w:tc>
        <w:tc>
          <w:tcPr>
            <w:tcW w:w="2099" w:type="dxa"/>
            <w:tcBorders>
              <w:top w:val="nil"/>
              <w:left w:val="nil"/>
              <w:bottom w:val="single" w:sz="4" w:space="0" w:color="auto"/>
              <w:right w:val="single" w:sz="4" w:space="0" w:color="auto"/>
            </w:tcBorders>
            <w:shd w:val="clear" w:color="auto" w:fill="auto"/>
            <w:noWrap/>
            <w:vAlign w:val="center"/>
            <w:hideMark/>
          </w:tcPr>
          <w:p w14:paraId="5FE72313" w14:textId="77777777" w:rsidR="003F0599" w:rsidRPr="003F0599" w:rsidRDefault="003F0599" w:rsidP="005C2E51">
            <w:pPr>
              <w:jc w:val="center"/>
              <w:rPr>
                <w:sz w:val="20"/>
                <w:szCs w:val="20"/>
                <w:lang w:val="en-IN"/>
              </w:rPr>
            </w:pPr>
            <w:r w:rsidRPr="003F0599">
              <w:rPr>
                <w:sz w:val="20"/>
                <w:szCs w:val="20"/>
                <w:lang w:val="en-IN"/>
              </w:rPr>
              <w:t>1.02</w:t>
            </w:r>
          </w:p>
        </w:tc>
        <w:tc>
          <w:tcPr>
            <w:tcW w:w="2099" w:type="dxa"/>
            <w:tcBorders>
              <w:top w:val="nil"/>
              <w:left w:val="nil"/>
              <w:bottom w:val="single" w:sz="4" w:space="0" w:color="auto"/>
              <w:right w:val="single" w:sz="4" w:space="0" w:color="auto"/>
            </w:tcBorders>
            <w:shd w:val="clear" w:color="auto" w:fill="auto"/>
            <w:noWrap/>
            <w:vAlign w:val="center"/>
            <w:hideMark/>
          </w:tcPr>
          <w:p w14:paraId="41396EE9" w14:textId="77777777" w:rsidR="003F0599" w:rsidRPr="003F0599" w:rsidRDefault="003F0599" w:rsidP="005C2E51">
            <w:pPr>
              <w:jc w:val="center"/>
              <w:rPr>
                <w:sz w:val="20"/>
                <w:szCs w:val="20"/>
                <w:lang w:val="en-IN"/>
              </w:rPr>
            </w:pPr>
            <w:r w:rsidRPr="003F0599">
              <w:rPr>
                <w:sz w:val="20"/>
                <w:szCs w:val="20"/>
                <w:lang w:val="en-IN"/>
              </w:rPr>
              <w:t>0.588</w:t>
            </w:r>
          </w:p>
        </w:tc>
      </w:tr>
      <w:tr w:rsidR="003F0599" w:rsidRPr="003F0599" w14:paraId="738117AF" w14:textId="77777777" w:rsidTr="00270D21">
        <w:trPr>
          <w:trHeight w:val="289"/>
        </w:trPr>
        <w:tc>
          <w:tcPr>
            <w:tcW w:w="2621" w:type="dxa"/>
            <w:tcBorders>
              <w:top w:val="nil"/>
              <w:left w:val="single" w:sz="4" w:space="0" w:color="auto"/>
              <w:bottom w:val="single" w:sz="4" w:space="0" w:color="auto"/>
              <w:right w:val="single" w:sz="4" w:space="0" w:color="auto"/>
            </w:tcBorders>
            <w:shd w:val="clear" w:color="auto" w:fill="auto"/>
            <w:noWrap/>
            <w:vAlign w:val="center"/>
            <w:hideMark/>
          </w:tcPr>
          <w:p w14:paraId="42B66382" w14:textId="77777777" w:rsidR="003F0599" w:rsidRPr="003F0599" w:rsidRDefault="003F0599" w:rsidP="005C2E51">
            <w:pPr>
              <w:jc w:val="center"/>
              <w:rPr>
                <w:sz w:val="20"/>
                <w:szCs w:val="20"/>
                <w:lang w:val="en-IN"/>
              </w:rPr>
            </w:pPr>
            <w:r w:rsidRPr="003F0599">
              <w:rPr>
                <w:sz w:val="20"/>
                <w:szCs w:val="20"/>
                <w:lang w:val="en-IN"/>
              </w:rPr>
              <w:t>12</w:t>
            </w:r>
          </w:p>
        </w:tc>
        <w:tc>
          <w:tcPr>
            <w:tcW w:w="2099" w:type="dxa"/>
            <w:tcBorders>
              <w:top w:val="nil"/>
              <w:left w:val="nil"/>
              <w:bottom w:val="single" w:sz="4" w:space="0" w:color="auto"/>
              <w:right w:val="single" w:sz="4" w:space="0" w:color="auto"/>
            </w:tcBorders>
            <w:shd w:val="clear" w:color="auto" w:fill="auto"/>
            <w:noWrap/>
            <w:vAlign w:val="center"/>
            <w:hideMark/>
          </w:tcPr>
          <w:p w14:paraId="6A145A4D" w14:textId="77777777" w:rsidR="003F0599" w:rsidRPr="003F0599" w:rsidRDefault="003F0599" w:rsidP="005C2E51">
            <w:pPr>
              <w:jc w:val="center"/>
              <w:rPr>
                <w:sz w:val="20"/>
                <w:szCs w:val="20"/>
                <w:lang w:val="en-IN"/>
              </w:rPr>
            </w:pPr>
            <w:r w:rsidRPr="003F0599">
              <w:rPr>
                <w:sz w:val="20"/>
                <w:szCs w:val="20"/>
                <w:lang w:val="en-IN"/>
              </w:rPr>
              <w:t>2.52</w:t>
            </w:r>
          </w:p>
        </w:tc>
        <w:tc>
          <w:tcPr>
            <w:tcW w:w="2099" w:type="dxa"/>
            <w:tcBorders>
              <w:top w:val="nil"/>
              <w:left w:val="nil"/>
              <w:bottom w:val="single" w:sz="4" w:space="0" w:color="auto"/>
              <w:right w:val="single" w:sz="4" w:space="0" w:color="auto"/>
            </w:tcBorders>
            <w:shd w:val="clear" w:color="auto" w:fill="auto"/>
            <w:noWrap/>
            <w:vAlign w:val="center"/>
            <w:hideMark/>
          </w:tcPr>
          <w:p w14:paraId="29D92147" w14:textId="77777777" w:rsidR="003F0599" w:rsidRPr="003F0599" w:rsidRDefault="003F0599" w:rsidP="005C2E51">
            <w:pPr>
              <w:jc w:val="center"/>
              <w:rPr>
                <w:sz w:val="20"/>
                <w:szCs w:val="20"/>
                <w:lang w:val="en-IN"/>
              </w:rPr>
            </w:pPr>
            <w:r w:rsidRPr="003F0599">
              <w:rPr>
                <w:sz w:val="20"/>
                <w:szCs w:val="20"/>
                <w:lang w:val="en-IN"/>
              </w:rPr>
              <w:t>2.05</w:t>
            </w:r>
          </w:p>
        </w:tc>
        <w:tc>
          <w:tcPr>
            <w:tcW w:w="2099" w:type="dxa"/>
            <w:tcBorders>
              <w:top w:val="nil"/>
              <w:left w:val="nil"/>
              <w:bottom w:val="single" w:sz="4" w:space="0" w:color="auto"/>
              <w:right w:val="single" w:sz="4" w:space="0" w:color="auto"/>
            </w:tcBorders>
            <w:shd w:val="clear" w:color="auto" w:fill="auto"/>
            <w:noWrap/>
            <w:vAlign w:val="center"/>
            <w:hideMark/>
          </w:tcPr>
          <w:p w14:paraId="09DE6A73" w14:textId="77777777" w:rsidR="003F0599" w:rsidRPr="003F0599" w:rsidRDefault="003F0599" w:rsidP="005C2E51">
            <w:pPr>
              <w:jc w:val="center"/>
              <w:rPr>
                <w:sz w:val="20"/>
                <w:szCs w:val="20"/>
                <w:lang w:val="en-IN"/>
              </w:rPr>
            </w:pPr>
            <w:r w:rsidRPr="003F0599">
              <w:rPr>
                <w:sz w:val="20"/>
                <w:szCs w:val="20"/>
                <w:lang w:val="en-IN"/>
              </w:rPr>
              <w:t>-2.28</w:t>
            </w:r>
          </w:p>
        </w:tc>
        <w:tc>
          <w:tcPr>
            <w:tcW w:w="2099" w:type="dxa"/>
            <w:tcBorders>
              <w:top w:val="nil"/>
              <w:left w:val="nil"/>
              <w:bottom w:val="single" w:sz="4" w:space="0" w:color="auto"/>
              <w:right w:val="single" w:sz="4" w:space="0" w:color="auto"/>
            </w:tcBorders>
            <w:shd w:val="clear" w:color="auto" w:fill="auto"/>
            <w:noWrap/>
            <w:vAlign w:val="center"/>
            <w:hideMark/>
          </w:tcPr>
          <w:p w14:paraId="34A68675" w14:textId="77777777" w:rsidR="003F0599" w:rsidRPr="003F0599" w:rsidRDefault="003F0599" w:rsidP="005C2E51">
            <w:pPr>
              <w:jc w:val="center"/>
              <w:rPr>
                <w:sz w:val="20"/>
                <w:szCs w:val="20"/>
                <w:lang w:val="en-IN"/>
              </w:rPr>
            </w:pPr>
            <w:r w:rsidRPr="003F0599">
              <w:rPr>
                <w:sz w:val="20"/>
                <w:szCs w:val="20"/>
                <w:lang w:val="en-IN"/>
              </w:rPr>
              <w:t>-2.51</w:t>
            </w:r>
          </w:p>
        </w:tc>
      </w:tr>
    </w:tbl>
    <w:p w14:paraId="6FD7E340" w14:textId="77777777" w:rsidR="003F0599" w:rsidRPr="003F0599" w:rsidRDefault="003F0599" w:rsidP="003F0599">
      <w:pPr>
        <w:jc w:val="both"/>
        <w:rPr>
          <w:sz w:val="20"/>
          <w:szCs w:val="20"/>
        </w:rPr>
      </w:pPr>
    </w:p>
    <w:p w14:paraId="48360131" w14:textId="77777777" w:rsidR="003F0599" w:rsidRPr="003F0599" w:rsidRDefault="003F0599" w:rsidP="003F0599">
      <w:pPr>
        <w:jc w:val="both"/>
        <w:rPr>
          <w:sz w:val="20"/>
          <w:szCs w:val="20"/>
        </w:rPr>
      </w:pPr>
      <w:r w:rsidRPr="003F0599">
        <w:rPr>
          <w:noProof/>
          <w:sz w:val="20"/>
          <w:szCs w:val="20"/>
          <w:lang w:val="en-IN"/>
        </w:rPr>
        <w:drawing>
          <wp:inline distT="0" distB="0" distL="0" distR="0" wp14:anchorId="589B0C7C" wp14:editId="64D8B884">
            <wp:extent cx="6987540" cy="2471057"/>
            <wp:effectExtent l="0" t="0" r="3810" b="571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D880DA" w14:textId="55E628AC" w:rsidR="003F0599" w:rsidRPr="003F0599" w:rsidRDefault="003F0599" w:rsidP="00F82FD1">
      <w:pPr>
        <w:jc w:val="center"/>
        <w:rPr>
          <w:bCs/>
          <w:iCs/>
          <w:sz w:val="20"/>
          <w:szCs w:val="20"/>
        </w:rPr>
      </w:pPr>
      <w:r w:rsidRPr="003F0599">
        <w:rPr>
          <w:bCs/>
          <w:sz w:val="20"/>
          <w:szCs w:val="20"/>
        </w:rPr>
        <w:t xml:space="preserve">Figure </w:t>
      </w:r>
      <w:r w:rsidRPr="003F0599">
        <w:rPr>
          <w:bCs/>
          <w:sz w:val="20"/>
          <w:szCs w:val="20"/>
        </w:rPr>
        <w:fldChar w:fldCharType="begin"/>
      </w:r>
      <w:r w:rsidRPr="003F0599">
        <w:rPr>
          <w:bCs/>
          <w:sz w:val="20"/>
          <w:szCs w:val="20"/>
        </w:rPr>
        <w:instrText xml:space="preserve"> SEQ Figure \* ARABIC </w:instrText>
      </w:r>
      <w:r w:rsidRPr="003F0599">
        <w:rPr>
          <w:bCs/>
          <w:sz w:val="20"/>
          <w:szCs w:val="20"/>
        </w:rPr>
        <w:fldChar w:fldCharType="separate"/>
      </w:r>
      <w:r w:rsidR="000D0C92">
        <w:rPr>
          <w:bCs/>
          <w:noProof/>
          <w:sz w:val="20"/>
          <w:szCs w:val="20"/>
        </w:rPr>
        <w:t>8</w:t>
      </w:r>
      <w:r w:rsidRPr="003F0599">
        <w:rPr>
          <w:sz w:val="20"/>
          <w:szCs w:val="20"/>
        </w:rPr>
        <w:fldChar w:fldCharType="end"/>
      </w:r>
      <w:r w:rsidRPr="003F0599">
        <w:rPr>
          <w:bCs/>
          <w:sz w:val="20"/>
          <w:szCs w:val="20"/>
        </w:rPr>
        <w:t xml:space="preserve"> Stresses in girder along the length for 1 kg TNT and wind X-X</w:t>
      </w:r>
    </w:p>
    <w:p w14:paraId="3ED4130C" w14:textId="77777777" w:rsidR="003F0599" w:rsidRPr="003F0599" w:rsidRDefault="003F0599" w:rsidP="003F0599">
      <w:pPr>
        <w:jc w:val="both"/>
        <w:rPr>
          <w:sz w:val="20"/>
          <w:szCs w:val="20"/>
        </w:rPr>
      </w:pPr>
    </w:p>
    <w:p w14:paraId="68EB83C1" w14:textId="77777777" w:rsidR="003F0599" w:rsidRPr="003F0599" w:rsidRDefault="003F0599" w:rsidP="003F0599">
      <w:pPr>
        <w:jc w:val="both"/>
        <w:rPr>
          <w:sz w:val="20"/>
          <w:szCs w:val="20"/>
        </w:rPr>
      </w:pPr>
      <w:r w:rsidRPr="003F0599">
        <w:rPr>
          <w:sz w:val="20"/>
          <w:szCs w:val="20"/>
        </w:rPr>
        <w:lastRenderedPageBreak/>
        <w:t>From the above table 8 and fig.8 shows stresses in girder along the length for 1 kg TNT and wind X-X it is observed the stresses increases in girders but this increase is not very much.</w:t>
      </w:r>
    </w:p>
    <w:p w14:paraId="2E2A7F7F" w14:textId="77777777" w:rsidR="003F0599" w:rsidRPr="003F0599" w:rsidRDefault="003F0599" w:rsidP="003F0599">
      <w:pPr>
        <w:jc w:val="both"/>
        <w:rPr>
          <w:sz w:val="20"/>
          <w:szCs w:val="20"/>
        </w:rPr>
      </w:pPr>
    </w:p>
    <w:p w14:paraId="0E905C0D" w14:textId="77777777" w:rsidR="003F0599" w:rsidRPr="003F0599" w:rsidRDefault="003F0599" w:rsidP="00F82FD1">
      <w:pPr>
        <w:jc w:val="center"/>
        <w:rPr>
          <w:bCs/>
          <w:sz w:val="20"/>
          <w:szCs w:val="20"/>
        </w:rPr>
      </w:pPr>
      <w:bookmarkStart w:id="29" w:name="_Toc110860743"/>
      <w:r w:rsidRPr="003F0599">
        <w:rPr>
          <w:bCs/>
          <w:sz w:val="20"/>
          <w:szCs w:val="20"/>
        </w:rPr>
        <w:t>Table 9. Stresses in girder along the length for 1 kg TNT and wind Y-Y</w:t>
      </w:r>
      <w:bookmarkEnd w:id="29"/>
    </w:p>
    <w:p w14:paraId="532819D7" w14:textId="77777777" w:rsidR="003F0599" w:rsidRPr="003F0599" w:rsidRDefault="003F0599" w:rsidP="003F0599">
      <w:pPr>
        <w:jc w:val="both"/>
        <w:rPr>
          <w:b/>
          <w:iCs/>
          <w:sz w:val="20"/>
          <w:szCs w:val="20"/>
        </w:rPr>
      </w:pPr>
    </w:p>
    <w:tbl>
      <w:tblPr>
        <w:tblW w:w="10944" w:type="dxa"/>
        <w:jc w:val="center"/>
        <w:tblLook w:val="04A0" w:firstRow="1" w:lastRow="0" w:firstColumn="1" w:lastColumn="0" w:noHBand="0" w:noVBand="1"/>
      </w:tblPr>
      <w:tblGrid>
        <w:gridCol w:w="2609"/>
        <w:gridCol w:w="2117"/>
        <w:gridCol w:w="2117"/>
        <w:gridCol w:w="2117"/>
        <w:gridCol w:w="1984"/>
      </w:tblGrid>
      <w:tr w:rsidR="003F0599" w:rsidRPr="003F0599" w14:paraId="7C4CAEEC" w14:textId="77777777" w:rsidTr="00270D21">
        <w:trPr>
          <w:trHeight w:val="246"/>
          <w:jc w:val="center"/>
        </w:trPr>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43302" w14:textId="77777777" w:rsidR="003F0599" w:rsidRPr="003F0599" w:rsidRDefault="003F0599" w:rsidP="00F82FD1">
            <w:pPr>
              <w:jc w:val="center"/>
              <w:rPr>
                <w:sz w:val="20"/>
                <w:szCs w:val="20"/>
                <w:lang w:val="en-IN"/>
              </w:rPr>
            </w:pPr>
            <w:r w:rsidRPr="003F0599">
              <w:rPr>
                <w:sz w:val="20"/>
                <w:szCs w:val="20"/>
                <w:lang w:val="en-IN"/>
              </w:rPr>
              <w:t>Division along length</w:t>
            </w:r>
          </w:p>
        </w:tc>
        <w:tc>
          <w:tcPr>
            <w:tcW w:w="2117" w:type="dxa"/>
            <w:tcBorders>
              <w:top w:val="single" w:sz="4" w:space="0" w:color="auto"/>
              <w:left w:val="nil"/>
              <w:bottom w:val="single" w:sz="4" w:space="0" w:color="auto"/>
              <w:right w:val="single" w:sz="4" w:space="0" w:color="auto"/>
            </w:tcBorders>
            <w:shd w:val="clear" w:color="auto" w:fill="auto"/>
            <w:noWrap/>
            <w:vAlign w:val="center"/>
            <w:hideMark/>
          </w:tcPr>
          <w:p w14:paraId="38D5AEC4" w14:textId="77777777" w:rsidR="003F0599" w:rsidRPr="003F0599" w:rsidRDefault="003F0599" w:rsidP="00F82FD1">
            <w:pPr>
              <w:jc w:val="center"/>
              <w:rPr>
                <w:sz w:val="20"/>
                <w:szCs w:val="20"/>
                <w:lang w:val="en-IN"/>
              </w:rPr>
            </w:pPr>
            <w:r w:rsidRPr="003F0599">
              <w:rPr>
                <w:sz w:val="20"/>
                <w:szCs w:val="20"/>
                <w:lang w:val="en-IN"/>
              </w:rPr>
              <w:t>CPC edge girder</w:t>
            </w:r>
          </w:p>
        </w:tc>
        <w:tc>
          <w:tcPr>
            <w:tcW w:w="2117" w:type="dxa"/>
            <w:tcBorders>
              <w:top w:val="single" w:sz="4" w:space="0" w:color="auto"/>
              <w:left w:val="nil"/>
              <w:bottom w:val="single" w:sz="4" w:space="0" w:color="auto"/>
              <w:right w:val="single" w:sz="4" w:space="0" w:color="auto"/>
            </w:tcBorders>
            <w:shd w:val="clear" w:color="auto" w:fill="auto"/>
            <w:noWrap/>
            <w:vAlign w:val="center"/>
            <w:hideMark/>
          </w:tcPr>
          <w:p w14:paraId="789E6346" w14:textId="77777777" w:rsidR="003F0599" w:rsidRPr="003F0599" w:rsidRDefault="003F0599" w:rsidP="00F82FD1">
            <w:pPr>
              <w:jc w:val="center"/>
              <w:rPr>
                <w:sz w:val="20"/>
                <w:szCs w:val="20"/>
                <w:lang w:val="en-IN"/>
              </w:rPr>
            </w:pPr>
            <w:r w:rsidRPr="003F0599">
              <w:rPr>
                <w:sz w:val="20"/>
                <w:szCs w:val="20"/>
                <w:lang w:val="en-IN"/>
              </w:rPr>
              <w:t>PPC edge girder</w:t>
            </w:r>
          </w:p>
        </w:tc>
        <w:tc>
          <w:tcPr>
            <w:tcW w:w="2117" w:type="dxa"/>
            <w:tcBorders>
              <w:top w:val="single" w:sz="4" w:space="0" w:color="auto"/>
              <w:left w:val="nil"/>
              <w:bottom w:val="single" w:sz="4" w:space="0" w:color="auto"/>
              <w:right w:val="single" w:sz="4" w:space="0" w:color="auto"/>
            </w:tcBorders>
            <w:shd w:val="clear" w:color="auto" w:fill="auto"/>
            <w:noWrap/>
            <w:vAlign w:val="center"/>
            <w:hideMark/>
          </w:tcPr>
          <w:p w14:paraId="6F537EF8" w14:textId="77777777" w:rsidR="003F0599" w:rsidRPr="003F0599" w:rsidRDefault="003F0599" w:rsidP="00F82FD1">
            <w:pPr>
              <w:jc w:val="center"/>
              <w:rPr>
                <w:sz w:val="20"/>
                <w:szCs w:val="20"/>
                <w:lang w:val="en-IN"/>
              </w:rPr>
            </w:pPr>
            <w:r w:rsidRPr="003F0599">
              <w:rPr>
                <w:sz w:val="20"/>
                <w:szCs w:val="20"/>
                <w:lang w:val="en-IN"/>
              </w:rPr>
              <w:t>CPC mid girder</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13AEAC0" w14:textId="77777777" w:rsidR="003F0599" w:rsidRPr="003F0599" w:rsidRDefault="003F0599" w:rsidP="00F82FD1">
            <w:pPr>
              <w:jc w:val="center"/>
              <w:rPr>
                <w:sz w:val="20"/>
                <w:szCs w:val="20"/>
                <w:lang w:val="en-IN"/>
              </w:rPr>
            </w:pPr>
            <w:r w:rsidRPr="003F0599">
              <w:rPr>
                <w:sz w:val="20"/>
                <w:szCs w:val="20"/>
                <w:lang w:val="en-IN"/>
              </w:rPr>
              <w:t>PPC mid girder</w:t>
            </w:r>
          </w:p>
        </w:tc>
      </w:tr>
      <w:tr w:rsidR="003F0599" w:rsidRPr="003F0599" w14:paraId="3D8135C3" w14:textId="77777777" w:rsidTr="00270D21">
        <w:trPr>
          <w:trHeight w:val="246"/>
          <w:jc w:val="center"/>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14:paraId="24DF9896" w14:textId="77777777" w:rsidR="003F0599" w:rsidRPr="003F0599" w:rsidRDefault="003F0599" w:rsidP="00F82FD1">
            <w:pPr>
              <w:jc w:val="center"/>
              <w:rPr>
                <w:sz w:val="20"/>
                <w:szCs w:val="20"/>
                <w:lang w:val="en-IN"/>
              </w:rPr>
            </w:pPr>
            <w:r w:rsidRPr="003F0599">
              <w:rPr>
                <w:sz w:val="20"/>
                <w:szCs w:val="20"/>
                <w:lang w:val="en-IN"/>
              </w:rPr>
              <w:t>1</w:t>
            </w:r>
          </w:p>
        </w:tc>
        <w:tc>
          <w:tcPr>
            <w:tcW w:w="2117" w:type="dxa"/>
            <w:tcBorders>
              <w:top w:val="nil"/>
              <w:left w:val="nil"/>
              <w:bottom w:val="single" w:sz="4" w:space="0" w:color="auto"/>
              <w:right w:val="single" w:sz="4" w:space="0" w:color="auto"/>
            </w:tcBorders>
            <w:shd w:val="clear" w:color="auto" w:fill="auto"/>
            <w:noWrap/>
            <w:vAlign w:val="center"/>
            <w:hideMark/>
          </w:tcPr>
          <w:p w14:paraId="30ED67EB" w14:textId="77777777" w:rsidR="003F0599" w:rsidRPr="003F0599" w:rsidRDefault="003F0599" w:rsidP="00F82FD1">
            <w:pPr>
              <w:jc w:val="center"/>
              <w:rPr>
                <w:sz w:val="20"/>
                <w:szCs w:val="20"/>
                <w:lang w:val="en-IN"/>
              </w:rPr>
            </w:pPr>
            <w:r w:rsidRPr="003F0599">
              <w:rPr>
                <w:sz w:val="20"/>
                <w:szCs w:val="20"/>
                <w:lang w:val="en-IN"/>
              </w:rPr>
              <w:t>2.38</w:t>
            </w:r>
          </w:p>
        </w:tc>
        <w:tc>
          <w:tcPr>
            <w:tcW w:w="2117" w:type="dxa"/>
            <w:tcBorders>
              <w:top w:val="nil"/>
              <w:left w:val="nil"/>
              <w:bottom w:val="single" w:sz="4" w:space="0" w:color="auto"/>
              <w:right w:val="single" w:sz="4" w:space="0" w:color="auto"/>
            </w:tcBorders>
            <w:shd w:val="clear" w:color="auto" w:fill="auto"/>
            <w:noWrap/>
            <w:vAlign w:val="center"/>
            <w:hideMark/>
          </w:tcPr>
          <w:p w14:paraId="1EB86968" w14:textId="77777777" w:rsidR="003F0599" w:rsidRPr="003F0599" w:rsidRDefault="003F0599" w:rsidP="00F82FD1">
            <w:pPr>
              <w:jc w:val="center"/>
              <w:rPr>
                <w:sz w:val="20"/>
                <w:szCs w:val="20"/>
                <w:lang w:val="en-IN"/>
              </w:rPr>
            </w:pPr>
            <w:r w:rsidRPr="003F0599">
              <w:rPr>
                <w:sz w:val="20"/>
                <w:szCs w:val="20"/>
                <w:lang w:val="en-IN"/>
              </w:rPr>
              <w:t>1.8</w:t>
            </w:r>
          </w:p>
        </w:tc>
        <w:tc>
          <w:tcPr>
            <w:tcW w:w="2117" w:type="dxa"/>
            <w:tcBorders>
              <w:top w:val="nil"/>
              <w:left w:val="nil"/>
              <w:bottom w:val="single" w:sz="4" w:space="0" w:color="auto"/>
              <w:right w:val="single" w:sz="4" w:space="0" w:color="auto"/>
            </w:tcBorders>
            <w:shd w:val="clear" w:color="auto" w:fill="auto"/>
            <w:noWrap/>
            <w:vAlign w:val="center"/>
            <w:hideMark/>
          </w:tcPr>
          <w:p w14:paraId="23B075C0" w14:textId="77777777" w:rsidR="003F0599" w:rsidRPr="003F0599" w:rsidRDefault="003F0599" w:rsidP="00F82FD1">
            <w:pPr>
              <w:jc w:val="center"/>
              <w:rPr>
                <w:sz w:val="20"/>
                <w:szCs w:val="20"/>
                <w:lang w:val="en-IN"/>
              </w:rPr>
            </w:pPr>
            <w:r w:rsidRPr="003F0599">
              <w:rPr>
                <w:sz w:val="20"/>
                <w:szCs w:val="20"/>
                <w:lang w:val="en-IN"/>
              </w:rPr>
              <w:t>-3.42</w:t>
            </w:r>
          </w:p>
        </w:tc>
        <w:tc>
          <w:tcPr>
            <w:tcW w:w="1984" w:type="dxa"/>
            <w:tcBorders>
              <w:top w:val="nil"/>
              <w:left w:val="nil"/>
              <w:bottom w:val="single" w:sz="4" w:space="0" w:color="auto"/>
              <w:right w:val="single" w:sz="4" w:space="0" w:color="auto"/>
            </w:tcBorders>
            <w:shd w:val="clear" w:color="auto" w:fill="auto"/>
            <w:noWrap/>
            <w:vAlign w:val="center"/>
            <w:hideMark/>
          </w:tcPr>
          <w:p w14:paraId="43A21EB7" w14:textId="77777777" w:rsidR="003F0599" w:rsidRPr="003F0599" w:rsidRDefault="003F0599" w:rsidP="00F82FD1">
            <w:pPr>
              <w:jc w:val="center"/>
              <w:rPr>
                <w:sz w:val="20"/>
                <w:szCs w:val="20"/>
                <w:lang w:val="en-IN"/>
              </w:rPr>
            </w:pPr>
            <w:r w:rsidRPr="003F0599">
              <w:rPr>
                <w:sz w:val="20"/>
                <w:szCs w:val="20"/>
                <w:lang w:val="en-IN"/>
              </w:rPr>
              <w:t>-4.29</w:t>
            </w:r>
          </w:p>
        </w:tc>
      </w:tr>
      <w:tr w:rsidR="003F0599" w:rsidRPr="003F0599" w14:paraId="70D34370" w14:textId="77777777" w:rsidTr="00270D21">
        <w:trPr>
          <w:trHeight w:val="246"/>
          <w:jc w:val="center"/>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14:paraId="20F8472B" w14:textId="77777777" w:rsidR="003F0599" w:rsidRPr="003F0599" w:rsidRDefault="003F0599" w:rsidP="00F82FD1">
            <w:pPr>
              <w:jc w:val="center"/>
              <w:rPr>
                <w:sz w:val="20"/>
                <w:szCs w:val="20"/>
                <w:lang w:val="en-IN"/>
              </w:rPr>
            </w:pPr>
            <w:r w:rsidRPr="003F0599">
              <w:rPr>
                <w:sz w:val="20"/>
                <w:szCs w:val="20"/>
                <w:lang w:val="en-IN"/>
              </w:rPr>
              <w:t>2</w:t>
            </w:r>
          </w:p>
        </w:tc>
        <w:tc>
          <w:tcPr>
            <w:tcW w:w="2117" w:type="dxa"/>
            <w:tcBorders>
              <w:top w:val="nil"/>
              <w:left w:val="nil"/>
              <w:bottom w:val="single" w:sz="4" w:space="0" w:color="auto"/>
              <w:right w:val="single" w:sz="4" w:space="0" w:color="auto"/>
            </w:tcBorders>
            <w:shd w:val="clear" w:color="auto" w:fill="auto"/>
            <w:noWrap/>
            <w:vAlign w:val="center"/>
            <w:hideMark/>
          </w:tcPr>
          <w:p w14:paraId="6FCF017A" w14:textId="77777777" w:rsidR="003F0599" w:rsidRPr="003F0599" w:rsidRDefault="003F0599" w:rsidP="00F82FD1">
            <w:pPr>
              <w:jc w:val="center"/>
              <w:rPr>
                <w:sz w:val="20"/>
                <w:szCs w:val="20"/>
                <w:lang w:val="en-IN"/>
              </w:rPr>
            </w:pPr>
            <w:r w:rsidRPr="003F0599">
              <w:rPr>
                <w:sz w:val="20"/>
                <w:szCs w:val="20"/>
                <w:lang w:val="en-IN"/>
              </w:rPr>
              <w:t>2.51</w:t>
            </w:r>
          </w:p>
        </w:tc>
        <w:tc>
          <w:tcPr>
            <w:tcW w:w="2117" w:type="dxa"/>
            <w:tcBorders>
              <w:top w:val="nil"/>
              <w:left w:val="nil"/>
              <w:bottom w:val="single" w:sz="4" w:space="0" w:color="auto"/>
              <w:right w:val="single" w:sz="4" w:space="0" w:color="auto"/>
            </w:tcBorders>
            <w:shd w:val="clear" w:color="auto" w:fill="auto"/>
            <w:noWrap/>
            <w:vAlign w:val="center"/>
            <w:hideMark/>
          </w:tcPr>
          <w:p w14:paraId="7378A2BF" w14:textId="77777777" w:rsidR="003F0599" w:rsidRPr="003F0599" w:rsidRDefault="003F0599" w:rsidP="00F82FD1">
            <w:pPr>
              <w:jc w:val="center"/>
              <w:rPr>
                <w:sz w:val="20"/>
                <w:szCs w:val="20"/>
                <w:lang w:val="en-IN"/>
              </w:rPr>
            </w:pPr>
            <w:r w:rsidRPr="003F0599">
              <w:rPr>
                <w:sz w:val="20"/>
                <w:szCs w:val="20"/>
                <w:lang w:val="en-IN"/>
              </w:rPr>
              <w:t>2.45</w:t>
            </w:r>
          </w:p>
        </w:tc>
        <w:tc>
          <w:tcPr>
            <w:tcW w:w="2117" w:type="dxa"/>
            <w:tcBorders>
              <w:top w:val="nil"/>
              <w:left w:val="nil"/>
              <w:bottom w:val="single" w:sz="4" w:space="0" w:color="auto"/>
              <w:right w:val="single" w:sz="4" w:space="0" w:color="auto"/>
            </w:tcBorders>
            <w:shd w:val="clear" w:color="auto" w:fill="auto"/>
            <w:noWrap/>
            <w:vAlign w:val="center"/>
            <w:hideMark/>
          </w:tcPr>
          <w:p w14:paraId="76087C49" w14:textId="77777777" w:rsidR="003F0599" w:rsidRPr="003F0599" w:rsidRDefault="003F0599" w:rsidP="00F82FD1">
            <w:pPr>
              <w:jc w:val="center"/>
              <w:rPr>
                <w:sz w:val="20"/>
                <w:szCs w:val="20"/>
                <w:lang w:val="en-IN"/>
              </w:rPr>
            </w:pPr>
            <w:r w:rsidRPr="003F0599">
              <w:rPr>
                <w:sz w:val="20"/>
                <w:szCs w:val="20"/>
                <w:lang w:val="en-IN"/>
              </w:rPr>
              <w:t>-2.28</w:t>
            </w:r>
          </w:p>
        </w:tc>
        <w:tc>
          <w:tcPr>
            <w:tcW w:w="1984" w:type="dxa"/>
            <w:tcBorders>
              <w:top w:val="nil"/>
              <w:left w:val="nil"/>
              <w:bottom w:val="single" w:sz="4" w:space="0" w:color="auto"/>
              <w:right w:val="single" w:sz="4" w:space="0" w:color="auto"/>
            </w:tcBorders>
            <w:shd w:val="clear" w:color="auto" w:fill="auto"/>
            <w:noWrap/>
            <w:vAlign w:val="center"/>
            <w:hideMark/>
          </w:tcPr>
          <w:p w14:paraId="3E94E2F2" w14:textId="77777777" w:rsidR="003F0599" w:rsidRPr="003F0599" w:rsidRDefault="003F0599" w:rsidP="00F82FD1">
            <w:pPr>
              <w:jc w:val="center"/>
              <w:rPr>
                <w:sz w:val="20"/>
                <w:szCs w:val="20"/>
                <w:lang w:val="en-IN"/>
              </w:rPr>
            </w:pPr>
            <w:r w:rsidRPr="003F0599">
              <w:rPr>
                <w:sz w:val="20"/>
                <w:szCs w:val="20"/>
                <w:lang w:val="en-IN"/>
              </w:rPr>
              <w:t>0.574</w:t>
            </w:r>
          </w:p>
        </w:tc>
      </w:tr>
      <w:tr w:rsidR="003F0599" w:rsidRPr="003F0599" w14:paraId="107ECB06" w14:textId="77777777" w:rsidTr="00270D21">
        <w:trPr>
          <w:trHeight w:val="246"/>
          <w:jc w:val="center"/>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14:paraId="73CF249C" w14:textId="77777777" w:rsidR="003F0599" w:rsidRPr="003F0599" w:rsidRDefault="003F0599" w:rsidP="00F82FD1">
            <w:pPr>
              <w:jc w:val="center"/>
              <w:rPr>
                <w:sz w:val="20"/>
                <w:szCs w:val="20"/>
                <w:lang w:val="en-IN"/>
              </w:rPr>
            </w:pPr>
            <w:r w:rsidRPr="003F0599">
              <w:rPr>
                <w:sz w:val="20"/>
                <w:szCs w:val="20"/>
                <w:lang w:val="en-IN"/>
              </w:rPr>
              <w:t>3</w:t>
            </w:r>
          </w:p>
        </w:tc>
        <w:tc>
          <w:tcPr>
            <w:tcW w:w="2117" w:type="dxa"/>
            <w:tcBorders>
              <w:top w:val="nil"/>
              <w:left w:val="nil"/>
              <w:bottom w:val="single" w:sz="4" w:space="0" w:color="auto"/>
              <w:right w:val="single" w:sz="4" w:space="0" w:color="auto"/>
            </w:tcBorders>
            <w:shd w:val="clear" w:color="auto" w:fill="auto"/>
            <w:noWrap/>
            <w:vAlign w:val="center"/>
            <w:hideMark/>
          </w:tcPr>
          <w:p w14:paraId="6CBC5780" w14:textId="77777777" w:rsidR="003F0599" w:rsidRPr="003F0599" w:rsidRDefault="003F0599" w:rsidP="00F82FD1">
            <w:pPr>
              <w:jc w:val="center"/>
              <w:rPr>
                <w:sz w:val="20"/>
                <w:szCs w:val="20"/>
                <w:lang w:val="en-IN"/>
              </w:rPr>
            </w:pPr>
            <w:r w:rsidRPr="003F0599">
              <w:rPr>
                <w:sz w:val="20"/>
                <w:szCs w:val="20"/>
                <w:lang w:val="en-IN"/>
              </w:rPr>
              <w:t>2.88</w:t>
            </w:r>
          </w:p>
        </w:tc>
        <w:tc>
          <w:tcPr>
            <w:tcW w:w="2117" w:type="dxa"/>
            <w:tcBorders>
              <w:top w:val="nil"/>
              <w:left w:val="nil"/>
              <w:bottom w:val="single" w:sz="4" w:space="0" w:color="auto"/>
              <w:right w:val="single" w:sz="4" w:space="0" w:color="auto"/>
            </w:tcBorders>
            <w:shd w:val="clear" w:color="auto" w:fill="auto"/>
            <w:noWrap/>
            <w:vAlign w:val="center"/>
            <w:hideMark/>
          </w:tcPr>
          <w:p w14:paraId="1075B9D2" w14:textId="77777777" w:rsidR="003F0599" w:rsidRPr="003F0599" w:rsidRDefault="003F0599" w:rsidP="00F82FD1">
            <w:pPr>
              <w:jc w:val="center"/>
              <w:rPr>
                <w:sz w:val="20"/>
                <w:szCs w:val="20"/>
                <w:lang w:val="en-IN"/>
              </w:rPr>
            </w:pPr>
            <w:r w:rsidRPr="003F0599">
              <w:rPr>
                <w:sz w:val="20"/>
                <w:szCs w:val="20"/>
                <w:lang w:val="en-IN"/>
              </w:rPr>
              <w:t>2.78</w:t>
            </w:r>
          </w:p>
        </w:tc>
        <w:tc>
          <w:tcPr>
            <w:tcW w:w="2117" w:type="dxa"/>
            <w:tcBorders>
              <w:top w:val="nil"/>
              <w:left w:val="nil"/>
              <w:bottom w:val="single" w:sz="4" w:space="0" w:color="auto"/>
              <w:right w:val="single" w:sz="4" w:space="0" w:color="auto"/>
            </w:tcBorders>
            <w:shd w:val="clear" w:color="auto" w:fill="auto"/>
            <w:noWrap/>
            <w:vAlign w:val="center"/>
            <w:hideMark/>
          </w:tcPr>
          <w:p w14:paraId="0F666B8F" w14:textId="77777777" w:rsidR="003F0599" w:rsidRPr="003F0599" w:rsidRDefault="003F0599" w:rsidP="00F82FD1">
            <w:pPr>
              <w:jc w:val="center"/>
              <w:rPr>
                <w:sz w:val="20"/>
                <w:szCs w:val="20"/>
                <w:lang w:val="en-IN"/>
              </w:rPr>
            </w:pPr>
            <w:r w:rsidRPr="003F0599">
              <w:rPr>
                <w:sz w:val="20"/>
                <w:szCs w:val="20"/>
                <w:lang w:val="en-IN"/>
              </w:rPr>
              <w:t>1.02</w:t>
            </w:r>
          </w:p>
        </w:tc>
        <w:tc>
          <w:tcPr>
            <w:tcW w:w="1984" w:type="dxa"/>
            <w:tcBorders>
              <w:top w:val="nil"/>
              <w:left w:val="nil"/>
              <w:bottom w:val="single" w:sz="4" w:space="0" w:color="auto"/>
              <w:right w:val="single" w:sz="4" w:space="0" w:color="auto"/>
            </w:tcBorders>
            <w:shd w:val="clear" w:color="auto" w:fill="auto"/>
            <w:noWrap/>
            <w:vAlign w:val="center"/>
            <w:hideMark/>
          </w:tcPr>
          <w:p w14:paraId="6738FE40" w14:textId="77777777" w:rsidR="003F0599" w:rsidRPr="003F0599" w:rsidRDefault="003F0599" w:rsidP="00F82FD1">
            <w:pPr>
              <w:jc w:val="center"/>
              <w:rPr>
                <w:sz w:val="20"/>
                <w:szCs w:val="20"/>
                <w:lang w:val="en-IN"/>
              </w:rPr>
            </w:pPr>
            <w:r w:rsidRPr="003F0599">
              <w:rPr>
                <w:sz w:val="20"/>
                <w:szCs w:val="20"/>
                <w:lang w:val="en-IN"/>
              </w:rPr>
              <w:t>3.08</w:t>
            </w:r>
          </w:p>
        </w:tc>
      </w:tr>
      <w:tr w:rsidR="003F0599" w:rsidRPr="003F0599" w14:paraId="050AFCAD" w14:textId="77777777" w:rsidTr="00270D21">
        <w:trPr>
          <w:trHeight w:val="246"/>
          <w:jc w:val="center"/>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14:paraId="6B3F5CA0" w14:textId="77777777" w:rsidR="003F0599" w:rsidRPr="003F0599" w:rsidRDefault="003F0599" w:rsidP="00F82FD1">
            <w:pPr>
              <w:jc w:val="center"/>
              <w:rPr>
                <w:sz w:val="20"/>
                <w:szCs w:val="20"/>
                <w:lang w:val="en-IN"/>
              </w:rPr>
            </w:pPr>
            <w:r w:rsidRPr="003F0599">
              <w:rPr>
                <w:sz w:val="20"/>
                <w:szCs w:val="20"/>
                <w:lang w:val="en-IN"/>
              </w:rPr>
              <w:t>4</w:t>
            </w:r>
          </w:p>
        </w:tc>
        <w:tc>
          <w:tcPr>
            <w:tcW w:w="2117" w:type="dxa"/>
            <w:tcBorders>
              <w:top w:val="nil"/>
              <w:left w:val="nil"/>
              <w:bottom w:val="single" w:sz="4" w:space="0" w:color="auto"/>
              <w:right w:val="single" w:sz="4" w:space="0" w:color="auto"/>
            </w:tcBorders>
            <w:shd w:val="clear" w:color="auto" w:fill="auto"/>
            <w:noWrap/>
            <w:vAlign w:val="center"/>
            <w:hideMark/>
          </w:tcPr>
          <w:p w14:paraId="78D14FD8" w14:textId="77777777" w:rsidR="003F0599" w:rsidRPr="003F0599" w:rsidRDefault="003F0599" w:rsidP="00F82FD1">
            <w:pPr>
              <w:jc w:val="center"/>
              <w:rPr>
                <w:sz w:val="20"/>
                <w:szCs w:val="20"/>
                <w:lang w:val="en-IN"/>
              </w:rPr>
            </w:pPr>
            <w:r w:rsidRPr="003F0599">
              <w:rPr>
                <w:sz w:val="20"/>
                <w:szCs w:val="20"/>
                <w:lang w:val="en-IN"/>
              </w:rPr>
              <w:t>3.17</w:t>
            </w:r>
          </w:p>
        </w:tc>
        <w:tc>
          <w:tcPr>
            <w:tcW w:w="2117" w:type="dxa"/>
            <w:tcBorders>
              <w:top w:val="nil"/>
              <w:left w:val="nil"/>
              <w:bottom w:val="single" w:sz="4" w:space="0" w:color="auto"/>
              <w:right w:val="single" w:sz="4" w:space="0" w:color="auto"/>
            </w:tcBorders>
            <w:shd w:val="clear" w:color="auto" w:fill="auto"/>
            <w:noWrap/>
            <w:vAlign w:val="center"/>
            <w:hideMark/>
          </w:tcPr>
          <w:p w14:paraId="10F11D10" w14:textId="77777777" w:rsidR="003F0599" w:rsidRPr="003F0599" w:rsidRDefault="003F0599" w:rsidP="00F82FD1">
            <w:pPr>
              <w:jc w:val="center"/>
              <w:rPr>
                <w:sz w:val="20"/>
                <w:szCs w:val="20"/>
                <w:lang w:val="en-IN"/>
              </w:rPr>
            </w:pPr>
            <w:r w:rsidRPr="003F0599">
              <w:rPr>
                <w:sz w:val="20"/>
                <w:szCs w:val="20"/>
                <w:lang w:val="en-IN"/>
              </w:rPr>
              <w:t>3.03</w:t>
            </w:r>
          </w:p>
        </w:tc>
        <w:tc>
          <w:tcPr>
            <w:tcW w:w="2117" w:type="dxa"/>
            <w:tcBorders>
              <w:top w:val="nil"/>
              <w:left w:val="nil"/>
              <w:bottom w:val="single" w:sz="4" w:space="0" w:color="auto"/>
              <w:right w:val="single" w:sz="4" w:space="0" w:color="auto"/>
            </w:tcBorders>
            <w:shd w:val="clear" w:color="auto" w:fill="auto"/>
            <w:noWrap/>
            <w:vAlign w:val="center"/>
            <w:hideMark/>
          </w:tcPr>
          <w:p w14:paraId="0CF4B194" w14:textId="77777777" w:rsidR="003F0599" w:rsidRPr="003F0599" w:rsidRDefault="003F0599" w:rsidP="00F82FD1">
            <w:pPr>
              <w:jc w:val="center"/>
              <w:rPr>
                <w:sz w:val="20"/>
                <w:szCs w:val="20"/>
                <w:lang w:val="en-IN"/>
              </w:rPr>
            </w:pPr>
            <w:r w:rsidRPr="003F0599">
              <w:rPr>
                <w:sz w:val="20"/>
                <w:szCs w:val="20"/>
                <w:lang w:val="en-IN"/>
              </w:rPr>
              <w:t>3.57</w:t>
            </w:r>
          </w:p>
        </w:tc>
        <w:tc>
          <w:tcPr>
            <w:tcW w:w="1984" w:type="dxa"/>
            <w:tcBorders>
              <w:top w:val="nil"/>
              <w:left w:val="nil"/>
              <w:bottom w:val="single" w:sz="4" w:space="0" w:color="auto"/>
              <w:right w:val="single" w:sz="4" w:space="0" w:color="auto"/>
            </w:tcBorders>
            <w:shd w:val="clear" w:color="auto" w:fill="auto"/>
            <w:noWrap/>
            <w:vAlign w:val="center"/>
            <w:hideMark/>
          </w:tcPr>
          <w:p w14:paraId="224D282D" w14:textId="77777777" w:rsidR="003F0599" w:rsidRPr="003F0599" w:rsidRDefault="003F0599" w:rsidP="00F82FD1">
            <w:pPr>
              <w:jc w:val="center"/>
              <w:rPr>
                <w:sz w:val="20"/>
                <w:szCs w:val="20"/>
                <w:lang w:val="en-IN"/>
              </w:rPr>
            </w:pPr>
            <w:r w:rsidRPr="003F0599">
              <w:rPr>
                <w:sz w:val="20"/>
                <w:szCs w:val="20"/>
                <w:lang w:val="en-IN"/>
              </w:rPr>
              <w:t>5.01</w:t>
            </w:r>
          </w:p>
        </w:tc>
      </w:tr>
      <w:tr w:rsidR="003F0599" w:rsidRPr="003F0599" w14:paraId="489463B8" w14:textId="77777777" w:rsidTr="00270D21">
        <w:trPr>
          <w:trHeight w:val="246"/>
          <w:jc w:val="center"/>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14:paraId="118C206A" w14:textId="77777777" w:rsidR="003F0599" w:rsidRPr="003F0599" w:rsidRDefault="003F0599" w:rsidP="00F82FD1">
            <w:pPr>
              <w:jc w:val="center"/>
              <w:rPr>
                <w:sz w:val="20"/>
                <w:szCs w:val="20"/>
                <w:lang w:val="en-IN"/>
              </w:rPr>
            </w:pPr>
            <w:r w:rsidRPr="003F0599">
              <w:rPr>
                <w:sz w:val="20"/>
                <w:szCs w:val="20"/>
                <w:lang w:val="en-IN"/>
              </w:rPr>
              <w:t>5</w:t>
            </w:r>
          </w:p>
        </w:tc>
        <w:tc>
          <w:tcPr>
            <w:tcW w:w="2117" w:type="dxa"/>
            <w:tcBorders>
              <w:top w:val="nil"/>
              <w:left w:val="nil"/>
              <w:bottom w:val="single" w:sz="4" w:space="0" w:color="auto"/>
              <w:right w:val="single" w:sz="4" w:space="0" w:color="auto"/>
            </w:tcBorders>
            <w:shd w:val="clear" w:color="auto" w:fill="auto"/>
            <w:noWrap/>
            <w:vAlign w:val="center"/>
            <w:hideMark/>
          </w:tcPr>
          <w:p w14:paraId="47C43263" w14:textId="77777777" w:rsidR="003F0599" w:rsidRPr="003F0599" w:rsidRDefault="003F0599" w:rsidP="00F82FD1">
            <w:pPr>
              <w:jc w:val="center"/>
              <w:rPr>
                <w:sz w:val="20"/>
                <w:szCs w:val="20"/>
                <w:lang w:val="en-IN"/>
              </w:rPr>
            </w:pPr>
            <w:r w:rsidRPr="003F0599">
              <w:rPr>
                <w:sz w:val="20"/>
                <w:szCs w:val="20"/>
                <w:lang w:val="en-IN"/>
              </w:rPr>
              <w:t>3.37</w:t>
            </w:r>
          </w:p>
        </w:tc>
        <w:tc>
          <w:tcPr>
            <w:tcW w:w="2117" w:type="dxa"/>
            <w:tcBorders>
              <w:top w:val="nil"/>
              <w:left w:val="nil"/>
              <w:bottom w:val="single" w:sz="4" w:space="0" w:color="auto"/>
              <w:right w:val="single" w:sz="4" w:space="0" w:color="auto"/>
            </w:tcBorders>
            <w:shd w:val="clear" w:color="auto" w:fill="auto"/>
            <w:noWrap/>
            <w:vAlign w:val="center"/>
            <w:hideMark/>
          </w:tcPr>
          <w:p w14:paraId="4CCDDC6D" w14:textId="77777777" w:rsidR="003F0599" w:rsidRPr="003F0599" w:rsidRDefault="003F0599" w:rsidP="00F82FD1">
            <w:pPr>
              <w:jc w:val="center"/>
              <w:rPr>
                <w:sz w:val="20"/>
                <w:szCs w:val="20"/>
                <w:lang w:val="en-IN"/>
              </w:rPr>
            </w:pPr>
            <w:r w:rsidRPr="003F0599">
              <w:rPr>
                <w:sz w:val="20"/>
                <w:szCs w:val="20"/>
                <w:lang w:val="en-IN"/>
              </w:rPr>
              <w:t>3.21</w:t>
            </w:r>
          </w:p>
        </w:tc>
        <w:tc>
          <w:tcPr>
            <w:tcW w:w="2117" w:type="dxa"/>
            <w:tcBorders>
              <w:top w:val="nil"/>
              <w:left w:val="nil"/>
              <w:bottom w:val="single" w:sz="4" w:space="0" w:color="auto"/>
              <w:right w:val="single" w:sz="4" w:space="0" w:color="auto"/>
            </w:tcBorders>
            <w:shd w:val="clear" w:color="auto" w:fill="auto"/>
            <w:noWrap/>
            <w:vAlign w:val="center"/>
            <w:hideMark/>
          </w:tcPr>
          <w:p w14:paraId="108E20FC" w14:textId="77777777" w:rsidR="003F0599" w:rsidRPr="003F0599" w:rsidRDefault="003F0599" w:rsidP="00F82FD1">
            <w:pPr>
              <w:jc w:val="center"/>
              <w:rPr>
                <w:sz w:val="20"/>
                <w:szCs w:val="20"/>
                <w:lang w:val="en-IN"/>
              </w:rPr>
            </w:pPr>
            <w:r w:rsidRPr="003F0599">
              <w:rPr>
                <w:sz w:val="20"/>
                <w:szCs w:val="20"/>
                <w:lang w:val="en-IN"/>
              </w:rPr>
              <w:t>5.38</w:t>
            </w:r>
          </w:p>
        </w:tc>
        <w:tc>
          <w:tcPr>
            <w:tcW w:w="1984" w:type="dxa"/>
            <w:tcBorders>
              <w:top w:val="nil"/>
              <w:left w:val="nil"/>
              <w:bottom w:val="single" w:sz="4" w:space="0" w:color="auto"/>
              <w:right w:val="single" w:sz="4" w:space="0" w:color="auto"/>
            </w:tcBorders>
            <w:shd w:val="clear" w:color="auto" w:fill="auto"/>
            <w:noWrap/>
            <w:vAlign w:val="center"/>
            <w:hideMark/>
          </w:tcPr>
          <w:p w14:paraId="37941FCA" w14:textId="77777777" w:rsidR="003F0599" w:rsidRPr="003F0599" w:rsidRDefault="003F0599" w:rsidP="00F82FD1">
            <w:pPr>
              <w:jc w:val="center"/>
              <w:rPr>
                <w:sz w:val="20"/>
                <w:szCs w:val="20"/>
                <w:lang w:val="en-IN"/>
              </w:rPr>
            </w:pPr>
            <w:r w:rsidRPr="003F0599">
              <w:rPr>
                <w:sz w:val="20"/>
                <w:szCs w:val="20"/>
                <w:lang w:val="en-IN"/>
              </w:rPr>
              <w:t>6.38</w:t>
            </w:r>
          </w:p>
        </w:tc>
      </w:tr>
      <w:tr w:rsidR="003F0599" w:rsidRPr="003F0599" w14:paraId="66A7431A" w14:textId="77777777" w:rsidTr="00270D21">
        <w:trPr>
          <w:trHeight w:val="246"/>
          <w:jc w:val="center"/>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14:paraId="7FC273CA" w14:textId="77777777" w:rsidR="003F0599" w:rsidRPr="003F0599" w:rsidRDefault="003F0599" w:rsidP="00F82FD1">
            <w:pPr>
              <w:jc w:val="center"/>
              <w:rPr>
                <w:sz w:val="20"/>
                <w:szCs w:val="20"/>
                <w:lang w:val="en-IN"/>
              </w:rPr>
            </w:pPr>
            <w:r w:rsidRPr="003F0599">
              <w:rPr>
                <w:sz w:val="20"/>
                <w:szCs w:val="20"/>
                <w:lang w:val="en-IN"/>
              </w:rPr>
              <w:t>6</w:t>
            </w:r>
          </w:p>
        </w:tc>
        <w:tc>
          <w:tcPr>
            <w:tcW w:w="2117" w:type="dxa"/>
            <w:tcBorders>
              <w:top w:val="nil"/>
              <w:left w:val="nil"/>
              <w:bottom w:val="single" w:sz="4" w:space="0" w:color="auto"/>
              <w:right w:val="single" w:sz="4" w:space="0" w:color="auto"/>
            </w:tcBorders>
            <w:shd w:val="clear" w:color="auto" w:fill="auto"/>
            <w:noWrap/>
            <w:vAlign w:val="center"/>
            <w:hideMark/>
          </w:tcPr>
          <w:p w14:paraId="61E10670" w14:textId="77777777" w:rsidR="003F0599" w:rsidRPr="003F0599" w:rsidRDefault="003F0599" w:rsidP="00F82FD1">
            <w:pPr>
              <w:jc w:val="center"/>
              <w:rPr>
                <w:sz w:val="20"/>
                <w:szCs w:val="20"/>
                <w:lang w:val="en-IN"/>
              </w:rPr>
            </w:pPr>
            <w:r w:rsidRPr="003F0599">
              <w:rPr>
                <w:sz w:val="20"/>
                <w:szCs w:val="20"/>
                <w:lang w:val="en-IN"/>
              </w:rPr>
              <w:t>3.48</w:t>
            </w:r>
          </w:p>
        </w:tc>
        <w:tc>
          <w:tcPr>
            <w:tcW w:w="2117" w:type="dxa"/>
            <w:tcBorders>
              <w:top w:val="nil"/>
              <w:left w:val="nil"/>
              <w:bottom w:val="single" w:sz="4" w:space="0" w:color="auto"/>
              <w:right w:val="single" w:sz="4" w:space="0" w:color="auto"/>
            </w:tcBorders>
            <w:shd w:val="clear" w:color="auto" w:fill="auto"/>
            <w:noWrap/>
            <w:vAlign w:val="center"/>
            <w:hideMark/>
          </w:tcPr>
          <w:p w14:paraId="10C0F2D9" w14:textId="77777777" w:rsidR="003F0599" w:rsidRPr="003F0599" w:rsidRDefault="003F0599" w:rsidP="00F82FD1">
            <w:pPr>
              <w:jc w:val="center"/>
              <w:rPr>
                <w:sz w:val="20"/>
                <w:szCs w:val="20"/>
                <w:lang w:val="en-IN"/>
              </w:rPr>
            </w:pPr>
            <w:r w:rsidRPr="003F0599">
              <w:rPr>
                <w:sz w:val="20"/>
                <w:szCs w:val="20"/>
                <w:lang w:val="en-IN"/>
              </w:rPr>
              <w:t>3.31</w:t>
            </w:r>
          </w:p>
        </w:tc>
        <w:tc>
          <w:tcPr>
            <w:tcW w:w="2117" w:type="dxa"/>
            <w:tcBorders>
              <w:top w:val="nil"/>
              <w:left w:val="nil"/>
              <w:bottom w:val="single" w:sz="4" w:space="0" w:color="auto"/>
              <w:right w:val="single" w:sz="4" w:space="0" w:color="auto"/>
            </w:tcBorders>
            <w:shd w:val="clear" w:color="auto" w:fill="auto"/>
            <w:noWrap/>
            <w:vAlign w:val="center"/>
            <w:hideMark/>
          </w:tcPr>
          <w:p w14:paraId="5531217C" w14:textId="77777777" w:rsidR="003F0599" w:rsidRPr="003F0599" w:rsidRDefault="003F0599" w:rsidP="00F82FD1">
            <w:pPr>
              <w:jc w:val="center"/>
              <w:rPr>
                <w:sz w:val="20"/>
                <w:szCs w:val="20"/>
                <w:lang w:val="en-IN"/>
              </w:rPr>
            </w:pPr>
            <w:r w:rsidRPr="003F0599">
              <w:rPr>
                <w:sz w:val="20"/>
                <w:szCs w:val="20"/>
                <w:lang w:val="en-IN"/>
              </w:rPr>
              <w:t>6.46</w:t>
            </w:r>
          </w:p>
        </w:tc>
        <w:tc>
          <w:tcPr>
            <w:tcW w:w="1984" w:type="dxa"/>
            <w:tcBorders>
              <w:top w:val="nil"/>
              <w:left w:val="nil"/>
              <w:bottom w:val="single" w:sz="4" w:space="0" w:color="auto"/>
              <w:right w:val="single" w:sz="4" w:space="0" w:color="auto"/>
            </w:tcBorders>
            <w:shd w:val="clear" w:color="auto" w:fill="auto"/>
            <w:noWrap/>
            <w:vAlign w:val="center"/>
            <w:hideMark/>
          </w:tcPr>
          <w:p w14:paraId="58DE63CB" w14:textId="77777777" w:rsidR="003F0599" w:rsidRPr="003F0599" w:rsidRDefault="003F0599" w:rsidP="00F82FD1">
            <w:pPr>
              <w:jc w:val="center"/>
              <w:rPr>
                <w:sz w:val="20"/>
                <w:szCs w:val="20"/>
                <w:lang w:val="en-IN"/>
              </w:rPr>
            </w:pPr>
            <w:r w:rsidRPr="003F0599">
              <w:rPr>
                <w:sz w:val="20"/>
                <w:szCs w:val="20"/>
                <w:lang w:val="en-IN"/>
              </w:rPr>
              <w:t>7.19</w:t>
            </w:r>
          </w:p>
        </w:tc>
      </w:tr>
      <w:tr w:rsidR="003F0599" w:rsidRPr="003F0599" w14:paraId="6CCF98A0" w14:textId="77777777" w:rsidTr="00270D21">
        <w:trPr>
          <w:trHeight w:val="246"/>
          <w:jc w:val="center"/>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14:paraId="39C62CEA" w14:textId="77777777" w:rsidR="003F0599" w:rsidRPr="003F0599" w:rsidRDefault="003F0599" w:rsidP="00F82FD1">
            <w:pPr>
              <w:jc w:val="center"/>
              <w:rPr>
                <w:sz w:val="20"/>
                <w:szCs w:val="20"/>
                <w:lang w:val="en-IN"/>
              </w:rPr>
            </w:pPr>
            <w:r w:rsidRPr="003F0599">
              <w:rPr>
                <w:sz w:val="20"/>
                <w:szCs w:val="20"/>
                <w:lang w:val="en-IN"/>
              </w:rPr>
              <w:t>7</w:t>
            </w:r>
          </w:p>
        </w:tc>
        <w:tc>
          <w:tcPr>
            <w:tcW w:w="2117" w:type="dxa"/>
            <w:tcBorders>
              <w:top w:val="nil"/>
              <w:left w:val="nil"/>
              <w:bottom w:val="single" w:sz="4" w:space="0" w:color="auto"/>
              <w:right w:val="single" w:sz="4" w:space="0" w:color="auto"/>
            </w:tcBorders>
            <w:shd w:val="clear" w:color="auto" w:fill="auto"/>
            <w:noWrap/>
            <w:vAlign w:val="center"/>
            <w:hideMark/>
          </w:tcPr>
          <w:p w14:paraId="02B5D924" w14:textId="77777777" w:rsidR="003F0599" w:rsidRPr="003F0599" w:rsidRDefault="003F0599" w:rsidP="00F82FD1">
            <w:pPr>
              <w:jc w:val="center"/>
              <w:rPr>
                <w:sz w:val="20"/>
                <w:szCs w:val="20"/>
                <w:lang w:val="en-IN"/>
              </w:rPr>
            </w:pPr>
            <w:r w:rsidRPr="003F0599">
              <w:rPr>
                <w:sz w:val="20"/>
                <w:szCs w:val="20"/>
                <w:lang w:val="en-IN"/>
              </w:rPr>
              <w:t>3.5</w:t>
            </w:r>
          </w:p>
        </w:tc>
        <w:tc>
          <w:tcPr>
            <w:tcW w:w="2117" w:type="dxa"/>
            <w:tcBorders>
              <w:top w:val="nil"/>
              <w:left w:val="nil"/>
              <w:bottom w:val="single" w:sz="4" w:space="0" w:color="auto"/>
              <w:right w:val="single" w:sz="4" w:space="0" w:color="auto"/>
            </w:tcBorders>
            <w:shd w:val="clear" w:color="auto" w:fill="auto"/>
            <w:noWrap/>
            <w:vAlign w:val="center"/>
            <w:hideMark/>
          </w:tcPr>
          <w:p w14:paraId="1557DC2C" w14:textId="77777777" w:rsidR="003F0599" w:rsidRPr="003F0599" w:rsidRDefault="003F0599" w:rsidP="00F82FD1">
            <w:pPr>
              <w:jc w:val="center"/>
              <w:rPr>
                <w:sz w:val="20"/>
                <w:szCs w:val="20"/>
                <w:lang w:val="en-IN"/>
              </w:rPr>
            </w:pPr>
            <w:r w:rsidRPr="003F0599">
              <w:rPr>
                <w:sz w:val="20"/>
                <w:szCs w:val="20"/>
                <w:lang w:val="en-IN"/>
              </w:rPr>
              <w:t>3.33</w:t>
            </w:r>
          </w:p>
        </w:tc>
        <w:tc>
          <w:tcPr>
            <w:tcW w:w="2117" w:type="dxa"/>
            <w:tcBorders>
              <w:top w:val="nil"/>
              <w:left w:val="nil"/>
              <w:bottom w:val="single" w:sz="4" w:space="0" w:color="auto"/>
              <w:right w:val="single" w:sz="4" w:space="0" w:color="auto"/>
            </w:tcBorders>
            <w:shd w:val="clear" w:color="auto" w:fill="auto"/>
            <w:noWrap/>
            <w:vAlign w:val="center"/>
            <w:hideMark/>
          </w:tcPr>
          <w:p w14:paraId="66A65043" w14:textId="77777777" w:rsidR="003F0599" w:rsidRPr="003F0599" w:rsidRDefault="003F0599" w:rsidP="00F82FD1">
            <w:pPr>
              <w:jc w:val="center"/>
              <w:rPr>
                <w:sz w:val="20"/>
                <w:szCs w:val="20"/>
                <w:lang w:val="en-IN"/>
              </w:rPr>
            </w:pPr>
            <w:r w:rsidRPr="003F0599">
              <w:rPr>
                <w:sz w:val="20"/>
                <w:szCs w:val="20"/>
                <w:lang w:val="en-IN"/>
              </w:rPr>
              <w:t>6.79</w:t>
            </w:r>
          </w:p>
        </w:tc>
        <w:tc>
          <w:tcPr>
            <w:tcW w:w="1984" w:type="dxa"/>
            <w:tcBorders>
              <w:top w:val="nil"/>
              <w:left w:val="nil"/>
              <w:bottom w:val="single" w:sz="4" w:space="0" w:color="auto"/>
              <w:right w:val="single" w:sz="4" w:space="0" w:color="auto"/>
            </w:tcBorders>
            <w:shd w:val="clear" w:color="auto" w:fill="auto"/>
            <w:noWrap/>
            <w:vAlign w:val="center"/>
            <w:hideMark/>
          </w:tcPr>
          <w:p w14:paraId="156207BD" w14:textId="77777777" w:rsidR="003F0599" w:rsidRPr="003F0599" w:rsidRDefault="003F0599" w:rsidP="00F82FD1">
            <w:pPr>
              <w:jc w:val="center"/>
              <w:rPr>
                <w:sz w:val="20"/>
                <w:szCs w:val="20"/>
                <w:lang w:val="en-IN"/>
              </w:rPr>
            </w:pPr>
            <w:r w:rsidRPr="003F0599">
              <w:rPr>
                <w:sz w:val="20"/>
                <w:szCs w:val="20"/>
                <w:lang w:val="en-IN"/>
              </w:rPr>
              <w:t>7.44</w:t>
            </w:r>
          </w:p>
        </w:tc>
      </w:tr>
      <w:tr w:rsidR="003F0599" w:rsidRPr="003F0599" w14:paraId="61DCB30C" w14:textId="77777777" w:rsidTr="00270D21">
        <w:trPr>
          <w:trHeight w:val="246"/>
          <w:jc w:val="center"/>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14:paraId="731F3074" w14:textId="77777777" w:rsidR="003F0599" w:rsidRPr="003F0599" w:rsidRDefault="003F0599" w:rsidP="00F82FD1">
            <w:pPr>
              <w:jc w:val="center"/>
              <w:rPr>
                <w:sz w:val="20"/>
                <w:szCs w:val="20"/>
                <w:lang w:val="en-IN"/>
              </w:rPr>
            </w:pPr>
            <w:r w:rsidRPr="003F0599">
              <w:rPr>
                <w:sz w:val="20"/>
                <w:szCs w:val="20"/>
                <w:lang w:val="en-IN"/>
              </w:rPr>
              <w:t>8</w:t>
            </w:r>
          </w:p>
        </w:tc>
        <w:tc>
          <w:tcPr>
            <w:tcW w:w="2117" w:type="dxa"/>
            <w:tcBorders>
              <w:top w:val="nil"/>
              <w:left w:val="nil"/>
              <w:bottom w:val="single" w:sz="4" w:space="0" w:color="auto"/>
              <w:right w:val="single" w:sz="4" w:space="0" w:color="auto"/>
            </w:tcBorders>
            <w:shd w:val="clear" w:color="auto" w:fill="auto"/>
            <w:noWrap/>
            <w:vAlign w:val="center"/>
            <w:hideMark/>
          </w:tcPr>
          <w:p w14:paraId="0E92B593" w14:textId="77777777" w:rsidR="003F0599" w:rsidRPr="003F0599" w:rsidRDefault="003F0599" w:rsidP="00F82FD1">
            <w:pPr>
              <w:jc w:val="center"/>
              <w:rPr>
                <w:sz w:val="20"/>
                <w:szCs w:val="20"/>
                <w:lang w:val="en-IN"/>
              </w:rPr>
            </w:pPr>
            <w:r w:rsidRPr="003F0599">
              <w:rPr>
                <w:sz w:val="20"/>
                <w:szCs w:val="20"/>
                <w:lang w:val="en-IN"/>
              </w:rPr>
              <w:t>3.48</w:t>
            </w:r>
          </w:p>
        </w:tc>
        <w:tc>
          <w:tcPr>
            <w:tcW w:w="2117" w:type="dxa"/>
            <w:tcBorders>
              <w:top w:val="nil"/>
              <w:left w:val="nil"/>
              <w:bottom w:val="single" w:sz="4" w:space="0" w:color="auto"/>
              <w:right w:val="single" w:sz="4" w:space="0" w:color="auto"/>
            </w:tcBorders>
            <w:shd w:val="clear" w:color="auto" w:fill="auto"/>
            <w:noWrap/>
            <w:vAlign w:val="center"/>
            <w:hideMark/>
          </w:tcPr>
          <w:p w14:paraId="2D4C7D61" w14:textId="77777777" w:rsidR="003F0599" w:rsidRPr="003F0599" w:rsidRDefault="003F0599" w:rsidP="00F82FD1">
            <w:pPr>
              <w:jc w:val="center"/>
              <w:rPr>
                <w:sz w:val="20"/>
                <w:szCs w:val="20"/>
                <w:lang w:val="en-IN"/>
              </w:rPr>
            </w:pPr>
            <w:r w:rsidRPr="003F0599">
              <w:rPr>
                <w:sz w:val="20"/>
                <w:szCs w:val="20"/>
                <w:lang w:val="en-IN"/>
              </w:rPr>
              <w:t>3.31</w:t>
            </w:r>
          </w:p>
        </w:tc>
        <w:tc>
          <w:tcPr>
            <w:tcW w:w="2117" w:type="dxa"/>
            <w:tcBorders>
              <w:top w:val="nil"/>
              <w:left w:val="nil"/>
              <w:bottom w:val="single" w:sz="4" w:space="0" w:color="auto"/>
              <w:right w:val="single" w:sz="4" w:space="0" w:color="auto"/>
            </w:tcBorders>
            <w:shd w:val="clear" w:color="auto" w:fill="auto"/>
            <w:noWrap/>
            <w:vAlign w:val="center"/>
            <w:hideMark/>
          </w:tcPr>
          <w:p w14:paraId="6A72B5D2" w14:textId="77777777" w:rsidR="003F0599" w:rsidRPr="003F0599" w:rsidRDefault="003F0599" w:rsidP="00F82FD1">
            <w:pPr>
              <w:jc w:val="center"/>
              <w:rPr>
                <w:sz w:val="20"/>
                <w:szCs w:val="20"/>
                <w:lang w:val="en-IN"/>
              </w:rPr>
            </w:pPr>
            <w:r w:rsidRPr="003F0599">
              <w:rPr>
                <w:sz w:val="20"/>
                <w:szCs w:val="20"/>
                <w:lang w:val="en-IN"/>
              </w:rPr>
              <w:t>6.46</w:t>
            </w:r>
          </w:p>
        </w:tc>
        <w:tc>
          <w:tcPr>
            <w:tcW w:w="1984" w:type="dxa"/>
            <w:tcBorders>
              <w:top w:val="nil"/>
              <w:left w:val="nil"/>
              <w:bottom w:val="single" w:sz="4" w:space="0" w:color="auto"/>
              <w:right w:val="single" w:sz="4" w:space="0" w:color="auto"/>
            </w:tcBorders>
            <w:shd w:val="clear" w:color="auto" w:fill="auto"/>
            <w:noWrap/>
            <w:vAlign w:val="center"/>
            <w:hideMark/>
          </w:tcPr>
          <w:p w14:paraId="4DB63359" w14:textId="77777777" w:rsidR="003F0599" w:rsidRPr="003F0599" w:rsidRDefault="003F0599" w:rsidP="00F82FD1">
            <w:pPr>
              <w:jc w:val="center"/>
              <w:rPr>
                <w:sz w:val="20"/>
                <w:szCs w:val="20"/>
                <w:lang w:val="en-IN"/>
              </w:rPr>
            </w:pPr>
            <w:r w:rsidRPr="003F0599">
              <w:rPr>
                <w:sz w:val="20"/>
                <w:szCs w:val="20"/>
                <w:lang w:val="en-IN"/>
              </w:rPr>
              <w:t>7.19</w:t>
            </w:r>
          </w:p>
        </w:tc>
      </w:tr>
      <w:tr w:rsidR="003F0599" w:rsidRPr="003F0599" w14:paraId="4C7A8457" w14:textId="77777777" w:rsidTr="00270D21">
        <w:trPr>
          <w:trHeight w:val="246"/>
          <w:jc w:val="center"/>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14:paraId="6ACDCBC4" w14:textId="77777777" w:rsidR="003F0599" w:rsidRPr="003F0599" w:rsidRDefault="003F0599" w:rsidP="00F82FD1">
            <w:pPr>
              <w:jc w:val="center"/>
              <w:rPr>
                <w:sz w:val="20"/>
                <w:szCs w:val="20"/>
                <w:lang w:val="en-IN"/>
              </w:rPr>
            </w:pPr>
            <w:r w:rsidRPr="003F0599">
              <w:rPr>
                <w:sz w:val="20"/>
                <w:szCs w:val="20"/>
                <w:lang w:val="en-IN"/>
              </w:rPr>
              <w:t>9</w:t>
            </w:r>
          </w:p>
        </w:tc>
        <w:tc>
          <w:tcPr>
            <w:tcW w:w="2117" w:type="dxa"/>
            <w:tcBorders>
              <w:top w:val="nil"/>
              <w:left w:val="nil"/>
              <w:bottom w:val="single" w:sz="4" w:space="0" w:color="auto"/>
              <w:right w:val="single" w:sz="4" w:space="0" w:color="auto"/>
            </w:tcBorders>
            <w:shd w:val="clear" w:color="auto" w:fill="auto"/>
            <w:noWrap/>
            <w:vAlign w:val="center"/>
            <w:hideMark/>
          </w:tcPr>
          <w:p w14:paraId="740F1A6E" w14:textId="77777777" w:rsidR="003F0599" w:rsidRPr="003F0599" w:rsidRDefault="003F0599" w:rsidP="00F82FD1">
            <w:pPr>
              <w:jc w:val="center"/>
              <w:rPr>
                <w:sz w:val="20"/>
                <w:szCs w:val="20"/>
                <w:lang w:val="en-IN"/>
              </w:rPr>
            </w:pPr>
            <w:r w:rsidRPr="003F0599">
              <w:rPr>
                <w:sz w:val="20"/>
                <w:szCs w:val="20"/>
                <w:lang w:val="en-IN"/>
              </w:rPr>
              <w:t>3.37</w:t>
            </w:r>
          </w:p>
        </w:tc>
        <w:tc>
          <w:tcPr>
            <w:tcW w:w="2117" w:type="dxa"/>
            <w:tcBorders>
              <w:top w:val="nil"/>
              <w:left w:val="nil"/>
              <w:bottom w:val="single" w:sz="4" w:space="0" w:color="auto"/>
              <w:right w:val="single" w:sz="4" w:space="0" w:color="auto"/>
            </w:tcBorders>
            <w:shd w:val="clear" w:color="auto" w:fill="auto"/>
            <w:noWrap/>
            <w:vAlign w:val="center"/>
            <w:hideMark/>
          </w:tcPr>
          <w:p w14:paraId="0275F476" w14:textId="77777777" w:rsidR="003F0599" w:rsidRPr="003F0599" w:rsidRDefault="003F0599" w:rsidP="00F82FD1">
            <w:pPr>
              <w:jc w:val="center"/>
              <w:rPr>
                <w:sz w:val="20"/>
                <w:szCs w:val="20"/>
                <w:lang w:val="en-IN"/>
              </w:rPr>
            </w:pPr>
            <w:r w:rsidRPr="003F0599">
              <w:rPr>
                <w:sz w:val="20"/>
                <w:szCs w:val="20"/>
                <w:lang w:val="en-IN"/>
              </w:rPr>
              <w:t>3.21</w:t>
            </w:r>
          </w:p>
        </w:tc>
        <w:tc>
          <w:tcPr>
            <w:tcW w:w="2117" w:type="dxa"/>
            <w:tcBorders>
              <w:top w:val="nil"/>
              <w:left w:val="nil"/>
              <w:bottom w:val="single" w:sz="4" w:space="0" w:color="auto"/>
              <w:right w:val="single" w:sz="4" w:space="0" w:color="auto"/>
            </w:tcBorders>
            <w:shd w:val="clear" w:color="auto" w:fill="auto"/>
            <w:noWrap/>
            <w:vAlign w:val="center"/>
            <w:hideMark/>
          </w:tcPr>
          <w:p w14:paraId="02300825" w14:textId="77777777" w:rsidR="003F0599" w:rsidRPr="003F0599" w:rsidRDefault="003F0599" w:rsidP="00F82FD1">
            <w:pPr>
              <w:jc w:val="center"/>
              <w:rPr>
                <w:sz w:val="20"/>
                <w:szCs w:val="20"/>
                <w:lang w:val="en-IN"/>
              </w:rPr>
            </w:pPr>
            <w:r w:rsidRPr="003F0599">
              <w:rPr>
                <w:sz w:val="20"/>
                <w:szCs w:val="20"/>
                <w:lang w:val="en-IN"/>
              </w:rPr>
              <w:t>5.39</w:t>
            </w:r>
          </w:p>
        </w:tc>
        <w:tc>
          <w:tcPr>
            <w:tcW w:w="1984" w:type="dxa"/>
            <w:tcBorders>
              <w:top w:val="nil"/>
              <w:left w:val="nil"/>
              <w:bottom w:val="single" w:sz="4" w:space="0" w:color="auto"/>
              <w:right w:val="single" w:sz="4" w:space="0" w:color="auto"/>
            </w:tcBorders>
            <w:shd w:val="clear" w:color="auto" w:fill="auto"/>
            <w:noWrap/>
            <w:vAlign w:val="center"/>
            <w:hideMark/>
          </w:tcPr>
          <w:p w14:paraId="07B52C8B" w14:textId="77777777" w:rsidR="003F0599" w:rsidRPr="003F0599" w:rsidRDefault="003F0599" w:rsidP="00F82FD1">
            <w:pPr>
              <w:jc w:val="center"/>
              <w:rPr>
                <w:sz w:val="20"/>
                <w:szCs w:val="20"/>
                <w:lang w:val="en-IN"/>
              </w:rPr>
            </w:pPr>
            <w:r w:rsidRPr="003F0599">
              <w:rPr>
                <w:sz w:val="20"/>
                <w:szCs w:val="20"/>
                <w:lang w:val="en-IN"/>
              </w:rPr>
              <w:t>6.39</w:t>
            </w:r>
          </w:p>
        </w:tc>
      </w:tr>
      <w:tr w:rsidR="003F0599" w:rsidRPr="003F0599" w14:paraId="7DF5DEA9" w14:textId="77777777" w:rsidTr="00270D21">
        <w:trPr>
          <w:trHeight w:val="246"/>
          <w:jc w:val="center"/>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14:paraId="1333EA80" w14:textId="77777777" w:rsidR="003F0599" w:rsidRPr="003F0599" w:rsidRDefault="003F0599" w:rsidP="00F82FD1">
            <w:pPr>
              <w:jc w:val="center"/>
              <w:rPr>
                <w:sz w:val="20"/>
                <w:szCs w:val="20"/>
                <w:lang w:val="en-IN"/>
              </w:rPr>
            </w:pPr>
            <w:r w:rsidRPr="003F0599">
              <w:rPr>
                <w:sz w:val="20"/>
                <w:szCs w:val="20"/>
                <w:lang w:val="en-IN"/>
              </w:rPr>
              <w:t>10</w:t>
            </w:r>
          </w:p>
        </w:tc>
        <w:tc>
          <w:tcPr>
            <w:tcW w:w="2117" w:type="dxa"/>
            <w:tcBorders>
              <w:top w:val="nil"/>
              <w:left w:val="nil"/>
              <w:bottom w:val="single" w:sz="4" w:space="0" w:color="auto"/>
              <w:right w:val="single" w:sz="4" w:space="0" w:color="auto"/>
            </w:tcBorders>
            <w:shd w:val="clear" w:color="auto" w:fill="auto"/>
            <w:noWrap/>
            <w:vAlign w:val="center"/>
            <w:hideMark/>
          </w:tcPr>
          <w:p w14:paraId="49B7D930" w14:textId="77777777" w:rsidR="003F0599" w:rsidRPr="003F0599" w:rsidRDefault="003F0599" w:rsidP="00F82FD1">
            <w:pPr>
              <w:jc w:val="center"/>
              <w:rPr>
                <w:sz w:val="20"/>
                <w:szCs w:val="20"/>
                <w:lang w:val="en-IN"/>
              </w:rPr>
            </w:pPr>
            <w:r w:rsidRPr="003F0599">
              <w:rPr>
                <w:sz w:val="20"/>
                <w:szCs w:val="20"/>
                <w:lang w:val="en-IN"/>
              </w:rPr>
              <w:t>3.17</w:t>
            </w:r>
          </w:p>
        </w:tc>
        <w:tc>
          <w:tcPr>
            <w:tcW w:w="2117" w:type="dxa"/>
            <w:tcBorders>
              <w:top w:val="nil"/>
              <w:left w:val="nil"/>
              <w:bottom w:val="single" w:sz="4" w:space="0" w:color="auto"/>
              <w:right w:val="single" w:sz="4" w:space="0" w:color="auto"/>
            </w:tcBorders>
            <w:shd w:val="clear" w:color="auto" w:fill="auto"/>
            <w:noWrap/>
            <w:vAlign w:val="center"/>
            <w:hideMark/>
          </w:tcPr>
          <w:p w14:paraId="2D13D21E" w14:textId="77777777" w:rsidR="003F0599" w:rsidRPr="003F0599" w:rsidRDefault="003F0599" w:rsidP="00F82FD1">
            <w:pPr>
              <w:jc w:val="center"/>
              <w:rPr>
                <w:sz w:val="20"/>
                <w:szCs w:val="20"/>
                <w:lang w:val="en-IN"/>
              </w:rPr>
            </w:pPr>
            <w:r w:rsidRPr="003F0599">
              <w:rPr>
                <w:sz w:val="20"/>
                <w:szCs w:val="20"/>
                <w:lang w:val="en-IN"/>
              </w:rPr>
              <w:t>3.03</w:t>
            </w:r>
          </w:p>
        </w:tc>
        <w:tc>
          <w:tcPr>
            <w:tcW w:w="2117" w:type="dxa"/>
            <w:tcBorders>
              <w:top w:val="nil"/>
              <w:left w:val="nil"/>
              <w:bottom w:val="single" w:sz="4" w:space="0" w:color="auto"/>
              <w:right w:val="single" w:sz="4" w:space="0" w:color="auto"/>
            </w:tcBorders>
            <w:shd w:val="clear" w:color="auto" w:fill="auto"/>
            <w:noWrap/>
            <w:vAlign w:val="center"/>
            <w:hideMark/>
          </w:tcPr>
          <w:p w14:paraId="6C708DE8" w14:textId="77777777" w:rsidR="003F0599" w:rsidRPr="003F0599" w:rsidRDefault="003F0599" w:rsidP="00F82FD1">
            <w:pPr>
              <w:jc w:val="center"/>
              <w:rPr>
                <w:sz w:val="20"/>
                <w:szCs w:val="20"/>
                <w:lang w:val="en-IN"/>
              </w:rPr>
            </w:pPr>
            <w:r w:rsidRPr="003F0599">
              <w:rPr>
                <w:sz w:val="20"/>
                <w:szCs w:val="20"/>
                <w:lang w:val="en-IN"/>
              </w:rPr>
              <w:t>3.57</w:t>
            </w:r>
          </w:p>
        </w:tc>
        <w:tc>
          <w:tcPr>
            <w:tcW w:w="1984" w:type="dxa"/>
            <w:tcBorders>
              <w:top w:val="nil"/>
              <w:left w:val="nil"/>
              <w:bottom w:val="single" w:sz="4" w:space="0" w:color="auto"/>
              <w:right w:val="single" w:sz="4" w:space="0" w:color="auto"/>
            </w:tcBorders>
            <w:shd w:val="clear" w:color="auto" w:fill="auto"/>
            <w:noWrap/>
            <w:vAlign w:val="center"/>
            <w:hideMark/>
          </w:tcPr>
          <w:p w14:paraId="3500E249" w14:textId="77777777" w:rsidR="003F0599" w:rsidRPr="003F0599" w:rsidRDefault="003F0599" w:rsidP="00F82FD1">
            <w:pPr>
              <w:jc w:val="center"/>
              <w:rPr>
                <w:sz w:val="20"/>
                <w:szCs w:val="20"/>
                <w:lang w:val="en-IN"/>
              </w:rPr>
            </w:pPr>
            <w:r w:rsidRPr="003F0599">
              <w:rPr>
                <w:sz w:val="20"/>
                <w:szCs w:val="20"/>
                <w:lang w:val="en-IN"/>
              </w:rPr>
              <w:t>5.02</w:t>
            </w:r>
          </w:p>
        </w:tc>
      </w:tr>
      <w:tr w:rsidR="003F0599" w:rsidRPr="003F0599" w14:paraId="3948981A" w14:textId="77777777" w:rsidTr="00270D21">
        <w:trPr>
          <w:trHeight w:val="246"/>
          <w:jc w:val="center"/>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14:paraId="5C6BF8EC" w14:textId="77777777" w:rsidR="003F0599" w:rsidRPr="003F0599" w:rsidRDefault="003F0599" w:rsidP="00F82FD1">
            <w:pPr>
              <w:jc w:val="center"/>
              <w:rPr>
                <w:sz w:val="20"/>
                <w:szCs w:val="20"/>
                <w:lang w:val="en-IN"/>
              </w:rPr>
            </w:pPr>
            <w:r w:rsidRPr="003F0599">
              <w:rPr>
                <w:sz w:val="20"/>
                <w:szCs w:val="20"/>
                <w:lang w:val="en-IN"/>
              </w:rPr>
              <w:t>11</w:t>
            </w:r>
          </w:p>
        </w:tc>
        <w:tc>
          <w:tcPr>
            <w:tcW w:w="2117" w:type="dxa"/>
            <w:tcBorders>
              <w:top w:val="nil"/>
              <w:left w:val="nil"/>
              <w:bottom w:val="single" w:sz="4" w:space="0" w:color="auto"/>
              <w:right w:val="single" w:sz="4" w:space="0" w:color="auto"/>
            </w:tcBorders>
            <w:shd w:val="clear" w:color="auto" w:fill="auto"/>
            <w:noWrap/>
            <w:vAlign w:val="center"/>
            <w:hideMark/>
          </w:tcPr>
          <w:p w14:paraId="35395592" w14:textId="77777777" w:rsidR="003F0599" w:rsidRPr="003F0599" w:rsidRDefault="003F0599" w:rsidP="00F82FD1">
            <w:pPr>
              <w:jc w:val="center"/>
              <w:rPr>
                <w:sz w:val="20"/>
                <w:szCs w:val="20"/>
                <w:lang w:val="en-IN"/>
              </w:rPr>
            </w:pPr>
            <w:r w:rsidRPr="003F0599">
              <w:rPr>
                <w:sz w:val="20"/>
                <w:szCs w:val="20"/>
                <w:lang w:val="en-IN"/>
              </w:rPr>
              <w:t>2.88</w:t>
            </w:r>
          </w:p>
        </w:tc>
        <w:tc>
          <w:tcPr>
            <w:tcW w:w="2117" w:type="dxa"/>
            <w:tcBorders>
              <w:top w:val="nil"/>
              <w:left w:val="nil"/>
              <w:bottom w:val="single" w:sz="4" w:space="0" w:color="auto"/>
              <w:right w:val="single" w:sz="4" w:space="0" w:color="auto"/>
            </w:tcBorders>
            <w:shd w:val="clear" w:color="auto" w:fill="auto"/>
            <w:noWrap/>
            <w:vAlign w:val="center"/>
            <w:hideMark/>
          </w:tcPr>
          <w:p w14:paraId="739481BA" w14:textId="77777777" w:rsidR="003F0599" w:rsidRPr="003F0599" w:rsidRDefault="003F0599" w:rsidP="00F82FD1">
            <w:pPr>
              <w:jc w:val="center"/>
              <w:rPr>
                <w:sz w:val="20"/>
                <w:szCs w:val="20"/>
                <w:lang w:val="en-IN"/>
              </w:rPr>
            </w:pPr>
            <w:r w:rsidRPr="003F0599">
              <w:rPr>
                <w:sz w:val="20"/>
                <w:szCs w:val="20"/>
                <w:lang w:val="en-IN"/>
              </w:rPr>
              <w:t>2.44</w:t>
            </w:r>
          </w:p>
        </w:tc>
        <w:tc>
          <w:tcPr>
            <w:tcW w:w="2117" w:type="dxa"/>
            <w:tcBorders>
              <w:top w:val="nil"/>
              <w:left w:val="nil"/>
              <w:bottom w:val="single" w:sz="4" w:space="0" w:color="auto"/>
              <w:right w:val="single" w:sz="4" w:space="0" w:color="auto"/>
            </w:tcBorders>
            <w:shd w:val="clear" w:color="auto" w:fill="auto"/>
            <w:noWrap/>
            <w:vAlign w:val="center"/>
            <w:hideMark/>
          </w:tcPr>
          <w:p w14:paraId="2341A58C" w14:textId="77777777" w:rsidR="003F0599" w:rsidRPr="003F0599" w:rsidRDefault="003F0599" w:rsidP="00F82FD1">
            <w:pPr>
              <w:jc w:val="center"/>
              <w:rPr>
                <w:sz w:val="20"/>
                <w:szCs w:val="20"/>
                <w:lang w:val="en-IN"/>
              </w:rPr>
            </w:pPr>
            <w:r w:rsidRPr="003F0599">
              <w:rPr>
                <w:sz w:val="20"/>
                <w:szCs w:val="20"/>
                <w:lang w:val="en-IN"/>
              </w:rPr>
              <w:t>1.02</w:t>
            </w:r>
          </w:p>
        </w:tc>
        <w:tc>
          <w:tcPr>
            <w:tcW w:w="1984" w:type="dxa"/>
            <w:tcBorders>
              <w:top w:val="nil"/>
              <w:left w:val="nil"/>
              <w:bottom w:val="single" w:sz="4" w:space="0" w:color="auto"/>
              <w:right w:val="single" w:sz="4" w:space="0" w:color="auto"/>
            </w:tcBorders>
            <w:shd w:val="clear" w:color="auto" w:fill="auto"/>
            <w:noWrap/>
            <w:vAlign w:val="center"/>
            <w:hideMark/>
          </w:tcPr>
          <w:p w14:paraId="2878B1C5" w14:textId="77777777" w:rsidR="003F0599" w:rsidRPr="003F0599" w:rsidRDefault="003F0599" w:rsidP="00F82FD1">
            <w:pPr>
              <w:jc w:val="center"/>
              <w:rPr>
                <w:sz w:val="20"/>
                <w:szCs w:val="20"/>
                <w:lang w:val="en-IN"/>
              </w:rPr>
            </w:pPr>
            <w:r w:rsidRPr="003F0599">
              <w:rPr>
                <w:sz w:val="20"/>
                <w:szCs w:val="20"/>
                <w:lang w:val="en-IN"/>
              </w:rPr>
              <w:t>0.584</w:t>
            </w:r>
          </w:p>
        </w:tc>
      </w:tr>
      <w:tr w:rsidR="003F0599" w:rsidRPr="003F0599" w14:paraId="7710F48A" w14:textId="77777777" w:rsidTr="00270D21">
        <w:trPr>
          <w:trHeight w:val="246"/>
          <w:jc w:val="center"/>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14:paraId="30FFE680" w14:textId="77777777" w:rsidR="003F0599" w:rsidRPr="003F0599" w:rsidRDefault="003F0599" w:rsidP="00F82FD1">
            <w:pPr>
              <w:jc w:val="center"/>
              <w:rPr>
                <w:sz w:val="20"/>
                <w:szCs w:val="20"/>
                <w:lang w:val="en-IN"/>
              </w:rPr>
            </w:pPr>
            <w:r w:rsidRPr="003F0599">
              <w:rPr>
                <w:sz w:val="20"/>
                <w:szCs w:val="20"/>
                <w:lang w:val="en-IN"/>
              </w:rPr>
              <w:t>12</w:t>
            </w:r>
          </w:p>
        </w:tc>
        <w:tc>
          <w:tcPr>
            <w:tcW w:w="2117" w:type="dxa"/>
            <w:tcBorders>
              <w:top w:val="nil"/>
              <w:left w:val="nil"/>
              <w:bottom w:val="single" w:sz="4" w:space="0" w:color="auto"/>
              <w:right w:val="single" w:sz="4" w:space="0" w:color="auto"/>
            </w:tcBorders>
            <w:shd w:val="clear" w:color="auto" w:fill="auto"/>
            <w:noWrap/>
            <w:vAlign w:val="center"/>
            <w:hideMark/>
          </w:tcPr>
          <w:p w14:paraId="643A9A29" w14:textId="77777777" w:rsidR="003F0599" w:rsidRPr="003F0599" w:rsidRDefault="003F0599" w:rsidP="00F82FD1">
            <w:pPr>
              <w:jc w:val="center"/>
              <w:rPr>
                <w:sz w:val="20"/>
                <w:szCs w:val="20"/>
                <w:lang w:val="en-IN"/>
              </w:rPr>
            </w:pPr>
            <w:r w:rsidRPr="003F0599">
              <w:rPr>
                <w:sz w:val="20"/>
                <w:szCs w:val="20"/>
                <w:lang w:val="en-IN"/>
              </w:rPr>
              <w:t>2.51</w:t>
            </w:r>
          </w:p>
        </w:tc>
        <w:tc>
          <w:tcPr>
            <w:tcW w:w="2117" w:type="dxa"/>
            <w:tcBorders>
              <w:top w:val="nil"/>
              <w:left w:val="nil"/>
              <w:bottom w:val="single" w:sz="4" w:space="0" w:color="auto"/>
              <w:right w:val="single" w:sz="4" w:space="0" w:color="auto"/>
            </w:tcBorders>
            <w:shd w:val="clear" w:color="auto" w:fill="auto"/>
            <w:noWrap/>
            <w:vAlign w:val="center"/>
            <w:hideMark/>
          </w:tcPr>
          <w:p w14:paraId="3738F2AF" w14:textId="77777777" w:rsidR="003F0599" w:rsidRPr="003F0599" w:rsidRDefault="003F0599" w:rsidP="00F82FD1">
            <w:pPr>
              <w:jc w:val="center"/>
              <w:rPr>
                <w:sz w:val="20"/>
                <w:szCs w:val="20"/>
                <w:lang w:val="en-IN"/>
              </w:rPr>
            </w:pPr>
            <w:r w:rsidRPr="003F0599">
              <w:rPr>
                <w:sz w:val="20"/>
                <w:szCs w:val="20"/>
                <w:lang w:val="en-IN"/>
              </w:rPr>
              <w:t>2.04</w:t>
            </w:r>
          </w:p>
        </w:tc>
        <w:tc>
          <w:tcPr>
            <w:tcW w:w="2117" w:type="dxa"/>
            <w:tcBorders>
              <w:top w:val="nil"/>
              <w:left w:val="nil"/>
              <w:bottom w:val="single" w:sz="4" w:space="0" w:color="auto"/>
              <w:right w:val="single" w:sz="4" w:space="0" w:color="auto"/>
            </w:tcBorders>
            <w:shd w:val="clear" w:color="auto" w:fill="auto"/>
            <w:noWrap/>
            <w:vAlign w:val="center"/>
            <w:hideMark/>
          </w:tcPr>
          <w:p w14:paraId="1EC2EA9C" w14:textId="77777777" w:rsidR="003F0599" w:rsidRPr="003F0599" w:rsidRDefault="003F0599" w:rsidP="00F82FD1">
            <w:pPr>
              <w:jc w:val="center"/>
              <w:rPr>
                <w:sz w:val="20"/>
                <w:szCs w:val="20"/>
                <w:lang w:val="en-IN"/>
              </w:rPr>
            </w:pPr>
            <w:r w:rsidRPr="003F0599">
              <w:rPr>
                <w:sz w:val="20"/>
                <w:szCs w:val="20"/>
                <w:lang w:val="en-IN"/>
              </w:rPr>
              <w:t>-2.28</w:t>
            </w:r>
          </w:p>
        </w:tc>
        <w:tc>
          <w:tcPr>
            <w:tcW w:w="1984" w:type="dxa"/>
            <w:tcBorders>
              <w:top w:val="nil"/>
              <w:left w:val="nil"/>
              <w:bottom w:val="single" w:sz="4" w:space="0" w:color="auto"/>
              <w:right w:val="single" w:sz="4" w:space="0" w:color="auto"/>
            </w:tcBorders>
            <w:shd w:val="clear" w:color="auto" w:fill="auto"/>
            <w:noWrap/>
            <w:vAlign w:val="center"/>
            <w:hideMark/>
          </w:tcPr>
          <w:p w14:paraId="36AF1DA4" w14:textId="77777777" w:rsidR="003F0599" w:rsidRPr="003F0599" w:rsidRDefault="003F0599" w:rsidP="00F82FD1">
            <w:pPr>
              <w:jc w:val="center"/>
              <w:rPr>
                <w:sz w:val="20"/>
                <w:szCs w:val="20"/>
                <w:lang w:val="en-IN"/>
              </w:rPr>
            </w:pPr>
            <w:r w:rsidRPr="003F0599">
              <w:rPr>
                <w:sz w:val="20"/>
                <w:szCs w:val="20"/>
                <w:lang w:val="en-IN"/>
              </w:rPr>
              <w:t>-2.51</w:t>
            </w:r>
          </w:p>
        </w:tc>
      </w:tr>
    </w:tbl>
    <w:p w14:paraId="2610719B" w14:textId="77777777" w:rsidR="003F0599" w:rsidRPr="003F0599" w:rsidRDefault="003F0599" w:rsidP="003F0599">
      <w:pPr>
        <w:jc w:val="both"/>
        <w:rPr>
          <w:sz w:val="20"/>
          <w:szCs w:val="20"/>
        </w:rPr>
      </w:pPr>
      <w:r w:rsidRPr="003F0599">
        <w:rPr>
          <w:noProof/>
          <w:sz w:val="20"/>
          <w:szCs w:val="20"/>
          <w:lang w:val="en-IN"/>
        </w:rPr>
        <w:drawing>
          <wp:inline distT="0" distB="0" distL="0" distR="0" wp14:anchorId="209F9472" wp14:editId="119E118C">
            <wp:extent cx="7082790" cy="2377440"/>
            <wp:effectExtent l="0" t="0" r="381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E31C5A" w14:textId="52892513" w:rsidR="003F0599" w:rsidRPr="003F0599" w:rsidRDefault="003F0599" w:rsidP="00F82FD1">
      <w:pPr>
        <w:jc w:val="center"/>
        <w:rPr>
          <w:bCs/>
          <w:sz w:val="20"/>
          <w:szCs w:val="20"/>
        </w:rPr>
      </w:pPr>
      <w:r w:rsidRPr="003F0599">
        <w:rPr>
          <w:bCs/>
          <w:sz w:val="20"/>
          <w:szCs w:val="20"/>
        </w:rPr>
        <w:t xml:space="preserve">Figure </w:t>
      </w:r>
      <w:r w:rsidRPr="003F0599">
        <w:rPr>
          <w:bCs/>
          <w:sz w:val="20"/>
          <w:szCs w:val="20"/>
        </w:rPr>
        <w:fldChar w:fldCharType="begin"/>
      </w:r>
      <w:r w:rsidRPr="003F0599">
        <w:rPr>
          <w:bCs/>
          <w:sz w:val="20"/>
          <w:szCs w:val="20"/>
        </w:rPr>
        <w:instrText xml:space="preserve"> SEQ Figure \* ARABIC </w:instrText>
      </w:r>
      <w:r w:rsidRPr="003F0599">
        <w:rPr>
          <w:bCs/>
          <w:sz w:val="20"/>
          <w:szCs w:val="20"/>
        </w:rPr>
        <w:fldChar w:fldCharType="separate"/>
      </w:r>
      <w:r w:rsidR="000D0C92">
        <w:rPr>
          <w:bCs/>
          <w:noProof/>
          <w:sz w:val="20"/>
          <w:szCs w:val="20"/>
        </w:rPr>
        <w:t>9</w:t>
      </w:r>
      <w:r w:rsidRPr="003F0599">
        <w:rPr>
          <w:sz w:val="20"/>
          <w:szCs w:val="20"/>
        </w:rPr>
        <w:fldChar w:fldCharType="end"/>
      </w:r>
      <w:r w:rsidRPr="003F0599">
        <w:rPr>
          <w:bCs/>
          <w:sz w:val="20"/>
          <w:szCs w:val="20"/>
        </w:rPr>
        <w:t xml:space="preserve"> Stresses in girder along the length for 1 kg TNT and wind Y-Y</w:t>
      </w:r>
    </w:p>
    <w:p w14:paraId="26C388C1" w14:textId="77777777" w:rsidR="003F0599" w:rsidRPr="003F0599" w:rsidRDefault="003F0599" w:rsidP="003F0599">
      <w:pPr>
        <w:jc w:val="both"/>
        <w:rPr>
          <w:sz w:val="20"/>
          <w:szCs w:val="20"/>
        </w:rPr>
      </w:pPr>
    </w:p>
    <w:p w14:paraId="366228B5" w14:textId="77777777" w:rsidR="003F0599" w:rsidRPr="003F0599" w:rsidRDefault="003F0599" w:rsidP="003F0599">
      <w:pPr>
        <w:jc w:val="both"/>
        <w:rPr>
          <w:sz w:val="20"/>
          <w:szCs w:val="20"/>
        </w:rPr>
      </w:pPr>
      <w:r w:rsidRPr="003F0599">
        <w:rPr>
          <w:sz w:val="20"/>
          <w:szCs w:val="20"/>
        </w:rPr>
        <w:t>From the above table 9 and fig.9 shows stresses in girder along the length for 1 kg TNT and wind Y-Y it is observed the stresses increases in girders but this increase is not very much.</w:t>
      </w:r>
    </w:p>
    <w:p w14:paraId="6EC0845D" w14:textId="77777777" w:rsidR="003F0599" w:rsidRPr="003F0599" w:rsidRDefault="003F0599" w:rsidP="003F0599">
      <w:pPr>
        <w:jc w:val="both"/>
        <w:rPr>
          <w:sz w:val="20"/>
          <w:szCs w:val="20"/>
        </w:rPr>
      </w:pPr>
    </w:p>
    <w:p w14:paraId="4F80FAF1" w14:textId="77777777" w:rsidR="003F0599" w:rsidRPr="003F0599" w:rsidRDefault="003F0599" w:rsidP="003F0599">
      <w:pPr>
        <w:jc w:val="both"/>
        <w:rPr>
          <w:bCs/>
          <w:sz w:val="20"/>
          <w:szCs w:val="20"/>
        </w:rPr>
      </w:pPr>
      <w:bookmarkStart w:id="30" w:name="_Toc110860744"/>
      <w:r w:rsidRPr="003F0599">
        <w:rPr>
          <w:bCs/>
          <w:sz w:val="20"/>
          <w:szCs w:val="20"/>
        </w:rPr>
        <w:t>Table 10. Stresses in girder along the length for 1 kg TNT and wind 450</w:t>
      </w:r>
      <w:bookmarkEnd w:id="30"/>
    </w:p>
    <w:tbl>
      <w:tblPr>
        <w:tblW w:w="11012" w:type="dxa"/>
        <w:jc w:val="center"/>
        <w:tblLook w:val="04A0" w:firstRow="1" w:lastRow="0" w:firstColumn="1" w:lastColumn="0" w:noHBand="0" w:noVBand="1"/>
      </w:tblPr>
      <w:tblGrid>
        <w:gridCol w:w="2492"/>
        <w:gridCol w:w="2130"/>
        <w:gridCol w:w="2130"/>
        <w:gridCol w:w="2130"/>
        <w:gridCol w:w="2130"/>
      </w:tblGrid>
      <w:tr w:rsidR="003F0599" w:rsidRPr="003F0599" w14:paraId="73DB3078" w14:textId="77777777" w:rsidTr="00270D21">
        <w:trPr>
          <w:trHeight w:val="288"/>
          <w:jc w:val="center"/>
        </w:trPr>
        <w:tc>
          <w:tcPr>
            <w:tcW w:w="2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7CE57" w14:textId="77777777" w:rsidR="003F0599" w:rsidRPr="003F0599" w:rsidRDefault="003F0599" w:rsidP="00F82FD1">
            <w:pPr>
              <w:jc w:val="center"/>
              <w:rPr>
                <w:sz w:val="20"/>
                <w:szCs w:val="20"/>
                <w:lang w:val="en-IN"/>
              </w:rPr>
            </w:pPr>
            <w:r w:rsidRPr="003F0599">
              <w:rPr>
                <w:sz w:val="20"/>
                <w:szCs w:val="20"/>
                <w:lang w:val="en-IN"/>
              </w:rPr>
              <w:t>Division along length</w:t>
            </w:r>
          </w:p>
        </w:tc>
        <w:tc>
          <w:tcPr>
            <w:tcW w:w="2130" w:type="dxa"/>
            <w:tcBorders>
              <w:top w:val="single" w:sz="4" w:space="0" w:color="auto"/>
              <w:left w:val="nil"/>
              <w:bottom w:val="single" w:sz="4" w:space="0" w:color="auto"/>
              <w:right w:val="single" w:sz="4" w:space="0" w:color="auto"/>
            </w:tcBorders>
            <w:shd w:val="clear" w:color="auto" w:fill="auto"/>
            <w:noWrap/>
            <w:vAlign w:val="center"/>
            <w:hideMark/>
          </w:tcPr>
          <w:p w14:paraId="6C23A177" w14:textId="77777777" w:rsidR="003F0599" w:rsidRPr="003F0599" w:rsidRDefault="003F0599" w:rsidP="00F82FD1">
            <w:pPr>
              <w:jc w:val="center"/>
              <w:rPr>
                <w:sz w:val="20"/>
                <w:szCs w:val="20"/>
                <w:lang w:val="en-IN"/>
              </w:rPr>
            </w:pPr>
            <w:r w:rsidRPr="003F0599">
              <w:rPr>
                <w:sz w:val="20"/>
                <w:szCs w:val="20"/>
                <w:lang w:val="en-IN"/>
              </w:rPr>
              <w:t>CPC edge girder</w:t>
            </w:r>
          </w:p>
        </w:tc>
        <w:tc>
          <w:tcPr>
            <w:tcW w:w="2130" w:type="dxa"/>
            <w:tcBorders>
              <w:top w:val="single" w:sz="4" w:space="0" w:color="auto"/>
              <w:left w:val="nil"/>
              <w:bottom w:val="single" w:sz="4" w:space="0" w:color="auto"/>
              <w:right w:val="single" w:sz="4" w:space="0" w:color="auto"/>
            </w:tcBorders>
            <w:shd w:val="clear" w:color="auto" w:fill="auto"/>
            <w:noWrap/>
            <w:vAlign w:val="center"/>
            <w:hideMark/>
          </w:tcPr>
          <w:p w14:paraId="2DF64579" w14:textId="77777777" w:rsidR="003F0599" w:rsidRPr="003F0599" w:rsidRDefault="003F0599" w:rsidP="00F82FD1">
            <w:pPr>
              <w:jc w:val="center"/>
              <w:rPr>
                <w:sz w:val="20"/>
                <w:szCs w:val="20"/>
                <w:lang w:val="en-IN"/>
              </w:rPr>
            </w:pPr>
            <w:r w:rsidRPr="003F0599">
              <w:rPr>
                <w:sz w:val="20"/>
                <w:szCs w:val="20"/>
                <w:lang w:val="en-IN"/>
              </w:rPr>
              <w:t>PPC edge girder</w:t>
            </w:r>
          </w:p>
        </w:tc>
        <w:tc>
          <w:tcPr>
            <w:tcW w:w="2130" w:type="dxa"/>
            <w:tcBorders>
              <w:top w:val="single" w:sz="4" w:space="0" w:color="auto"/>
              <w:left w:val="nil"/>
              <w:bottom w:val="single" w:sz="4" w:space="0" w:color="auto"/>
              <w:right w:val="single" w:sz="4" w:space="0" w:color="auto"/>
            </w:tcBorders>
            <w:shd w:val="clear" w:color="auto" w:fill="auto"/>
            <w:noWrap/>
            <w:vAlign w:val="center"/>
            <w:hideMark/>
          </w:tcPr>
          <w:p w14:paraId="5BD3F485" w14:textId="77777777" w:rsidR="003F0599" w:rsidRPr="003F0599" w:rsidRDefault="003F0599" w:rsidP="00F82FD1">
            <w:pPr>
              <w:jc w:val="center"/>
              <w:rPr>
                <w:sz w:val="20"/>
                <w:szCs w:val="20"/>
                <w:lang w:val="en-IN"/>
              </w:rPr>
            </w:pPr>
            <w:r w:rsidRPr="003F0599">
              <w:rPr>
                <w:sz w:val="20"/>
                <w:szCs w:val="20"/>
                <w:lang w:val="en-IN"/>
              </w:rPr>
              <w:t>CPC mid girder</w:t>
            </w:r>
          </w:p>
        </w:tc>
        <w:tc>
          <w:tcPr>
            <w:tcW w:w="2130" w:type="dxa"/>
            <w:tcBorders>
              <w:top w:val="single" w:sz="4" w:space="0" w:color="auto"/>
              <w:left w:val="nil"/>
              <w:bottom w:val="single" w:sz="4" w:space="0" w:color="auto"/>
              <w:right w:val="single" w:sz="4" w:space="0" w:color="auto"/>
            </w:tcBorders>
            <w:shd w:val="clear" w:color="auto" w:fill="auto"/>
            <w:noWrap/>
            <w:vAlign w:val="center"/>
            <w:hideMark/>
          </w:tcPr>
          <w:p w14:paraId="6D5869AE" w14:textId="77777777" w:rsidR="003F0599" w:rsidRPr="003F0599" w:rsidRDefault="003F0599" w:rsidP="00F82FD1">
            <w:pPr>
              <w:jc w:val="center"/>
              <w:rPr>
                <w:sz w:val="20"/>
                <w:szCs w:val="20"/>
                <w:lang w:val="en-IN"/>
              </w:rPr>
            </w:pPr>
            <w:r w:rsidRPr="003F0599">
              <w:rPr>
                <w:sz w:val="20"/>
                <w:szCs w:val="20"/>
                <w:lang w:val="en-IN"/>
              </w:rPr>
              <w:t>PPC mid girder</w:t>
            </w:r>
          </w:p>
        </w:tc>
      </w:tr>
      <w:tr w:rsidR="003F0599" w:rsidRPr="003F0599" w14:paraId="39933480" w14:textId="77777777" w:rsidTr="00270D21">
        <w:trPr>
          <w:trHeight w:val="288"/>
          <w:jc w:val="center"/>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3ADF59F7" w14:textId="77777777" w:rsidR="003F0599" w:rsidRPr="003F0599" w:rsidRDefault="003F0599" w:rsidP="00F82FD1">
            <w:pPr>
              <w:jc w:val="center"/>
              <w:rPr>
                <w:sz w:val="20"/>
                <w:szCs w:val="20"/>
                <w:lang w:val="en-IN"/>
              </w:rPr>
            </w:pPr>
            <w:r w:rsidRPr="003F0599">
              <w:rPr>
                <w:sz w:val="20"/>
                <w:szCs w:val="20"/>
                <w:lang w:val="en-IN"/>
              </w:rPr>
              <w:t>1</w:t>
            </w:r>
          </w:p>
        </w:tc>
        <w:tc>
          <w:tcPr>
            <w:tcW w:w="2130" w:type="dxa"/>
            <w:tcBorders>
              <w:top w:val="nil"/>
              <w:left w:val="nil"/>
              <w:bottom w:val="single" w:sz="4" w:space="0" w:color="auto"/>
              <w:right w:val="single" w:sz="4" w:space="0" w:color="auto"/>
            </w:tcBorders>
            <w:shd w:val="clear" w:color="auto" w:fill="auto"/>
            <w:noWrap/>
            <w:vAlign w:val="center"/>
            <w:hideMark/>
          </w:tcPr>
          <w:p w14:paraId="258B21A3" w14:textId="77777777" w:rsidR="003F0599" w:rsidRPr="003F0599" w:rsidRDefault="003F0599" w:rsidP="00F82FD1">
            <w:pPr>
              <w:jc w:val="center"/>
              <w:rPr>
                <w:sz w:val="20"/>
                <w:szCs w:val="20"/>
                <w:lang w:val="en-IN"/>
              </w:rPr>
            </w:pPr>
            <w:r w:rsidRPr="003F0599">
              <w:rPr>
                <w:sz w:val="20"/>
                <w:szCs w:val="20"/>
                <w:lang w:val="en-IN"/>
              </w:rPr>
              <w:t>3.77</w:t>
            </w:r>
          </w:p>
        </w:tc>
        <w:tc>
          <w:tcPr>
            <w:tcW w:w="2130" w:type="dxa"/>
            <w:tcBorders>
              <w:top w:val="nil"/>
              <w:left w:val="nil"/>
              <w:bottom w:val="single" w:sz="4" w:space="0" w:color="auto"/>
              <w:right w:val="single" w:sz="4" w:space="0" w:color="auto"/>
            </w:tcBorders>
            <w:shd w:val="clear" w:color="auto" w:fill="auto"/>
            <w:noWrap/>
            <w:vAlign w:val="center"/>
            <w:hideMark/>
          </w:tcPr>
          <w:p w14:paraId="659639F0" w14:textId="77777777" w:rsidR="003F0599" w:rsidRPr="003F0599" w:rsidRDefault="003F0599" w:rsidP="00F82FD1">
            <w:pPr>
              <w:jc w:val="center"/>
              <w:rPr>
                <w:sz w:val="20"/>
                <w:szCs w:val="20"/>
                <w:lang w:val="en-IN"/>
              </w:rPr>
            </w:pPr>
            <w:r w:rsidRPr="003F0599">
              <w:rPr>
                <w:sz w:val="20"/>
                <w:szCs w:val="20"/>
                <w:lang w:val="en-IN"/>
              </w:rPr>
              <w:t>3.14</w:t>
            </w:r>
          </w:p>
        </w:tc>
        <w:tc>
          <w:tcPr>
            <w:tcW w:w="2130" w:type="dxa"/>
            <w:tcBorders>
              <w:top w:val="nil"/>
              <w:left w:val="nil"/>
              <w:bottom w:val="single" w:sz="4" w:space="0" w:color="auto"/>
              <w:right w:val="single" w:sz="4" w:space="0" w:color="auto"/>
            </w:tcBorders>
            <w:shd w:val="clear" w:color="auto" w:fill="auto"/>
            <w:noWrap/>
            <w:vAlign w:val="center"/>
            <w:hideMark/>
          </w:tcPr>
          <w:p w14:paraId="4F399037" w14:textId="77777777" w:rsidR="003F0599" w:rsidRPr="003F0599" w:rsidRDefault="003F0599" w:rsidP="00F82FD1">
            <w:pPr>
              <w:jc w:val="center"/>
              <w:rPr>
                <w:sz w:val="20"/>
                <w:szCs w:val="20"/>
                <w:lang w:val="en-IN"/>
              </w:rPr>
            </w:pPr>
            <w:r w:rsidRPr="003F0599">
              <w:rPr>
                <w:sz w:val="20"/>
                <w:szCs w:val="20"/>
                <w:lang w:val="en-IN"/>
              </w:rPr>
              <w:t>-1.78</w:t>
            </w:r>
          </w:p>
        </w:tc>
        <w:tc>
          <w:tcPr>
            <w:tcW w:w="2130" w:type="dxa"/>
            <w:tcBorders>
              <w:top w:val="nil"/>
              <w:left w:val="nil"/>
              <w:bottom w:val="single" w:sz="4" w:space="0" w:color="auto"/>
              <w:right w:val="single" w:sz="4" w:space="0" w:color="auto"/>
            </w:tcBorders>
            <w:shd w:val="clear" w:color="auto" w:fill="auto"/>
            <w:noWrap/>
            <w:vAlign w:val="center"/>
            <w:hideMark/>
          </w:tcPr>
          <w:p w14:paraId="6E5E7AA0" w14:textId="77777777" w:rsidR="003F0599" w:rsidRPr="003F0599" w:rsidRDefault="003F0599" w:rsidP="00F82FD1">
            <w:pPr>
              <w:jc w:val="center"/>
              <w:rPr>
                <w:sz w:val="20"/>
                <w:szCs w:val="20"/>
                <w:lang w:val="en-IN"/>
              </w:rPr>
            </w:pPr>
            <w:r w:rsidRPr="003F0599">
              <w:rPr>
                <w:sz w:val="20"/>
                <w:szCs w:val="20"/>
                <w:lang w:val="en-IN"/>
              </w:rPr>
              <w:t>-2.63</w:t>
            </w:r>
          </w:p>
        </w:tc>
      </w:tr>
      <w:tr w:rsidR="003F0599" w:rsidRPr="003F0599" w14:paraId="757D4E3C" w14:textId="77777777" w:rsidTr="00270D21">
        <w:trPr>
          <w:trHeight w:val="288"/>
          <w:jc w:val="center"/>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5F51ED63" w14:textId="77777777" w:rsidR="003F0599" w:rsidRPr="003F0599" w:rsidRDefault="003F0599" w:rsidP="00F82FD1">
            <w:pPr>
              <w:jc w:val="center"/>
              <w:rPr>
                <w:sz w:val="20"/>
                <w:szCs w:val="20"/>
                <w:lang w:val="en-IN"/>
              </w:rPr>
            </w:pPr>
            <w:r w:rsidRPr="003F0599">
              <w:rPr>
                <w:sz w:val="20"/>
                <w:szCs w:val="20"/>
                <w:lang w:val="en-IN"/>
              </w:rPr>
              <w:t>2</w:t>
            </w:r>
          </w:p>
        </w:tc>
        <w:tc>
          <w:tcPr>
            <w:tcW w:w="2130" w:type="dxa"/>
            <w:tcBorders>
              <w:top w:val="nil"/>
              <w:left w:val="nil"/>
              <w:bottom w:val="single" w:sz="4" w:space="0" w:color="auto"/>
              <w:right w:val="single" w:sz="4" w:space="0" w:color="auto"/>
            </w:tcBorders>
            <w:shd w:val="clear" w:color="auto" w:fill="auto"/>
            <w:noWrap/>
            <w:vAlign w:val="center"/>
            <w:hideMark/>
          </w:tcPr>
          <w:p w14:paraId="650CD577" w14:textId="77777777" w:rsidR="003F0599" w:rsidRPr="003F0599" w:rsidRDefault="003F0599" w:rsidP="00F82FD1">
            <w:pPr>
              <w:jc w:val="center"/>
              <w:rPr>
                <w:sz w:val="20"/>
                <w:szCs w:val="20"/>
                <w:lang w:val="en-IN"/>
              </w:rPr>
            </w:pPr>
            <w:r w:rsidRPr="003F0599">
              <w:rPr>
                <w:sz w:val="20"/>
                <w:szCs w:val="20"/>
                <w:lang w:val="en-IN"/>
              </w:rPr>
              <w:t>3.9</w:t>
            </w:r>
          </w:p>
        </w:tc>
        <w:tc>
          <w:tcPr>
            <w:tcW w:w="2130" w:type="dxa"/>
            <w:tcBorders>
              <w:top w:val="nil"/>
              <w:left w:val="nil"/>
              <w:bottom w:val="single" w:sz="4" w:space="0" w:color="auto"/>
              <w:right w:val="single" w:sz="4" w:space="0" w:color="auto"/>
            </w:tcBorders>
            <w:shd w:val="clear" w:color="auto" w:fill="auto"/>
            <w:noWrap/>
            <w:vAlign w:val="center"/>
            <w:hideMark/>
          </w:tcPr>
          <w:p w14:paraId="386622A7" w14:textId="77777777" w:rsidR="003F0599" w:rsidRPr="003F0599" w:rsidRDefault="003F0599" w:rsidP="00F82FD1">
            <w:pPr>
              <w:jc w:val="center"/>
              <w:rPr>
                <w:sz w:val="20"/>
                <w:szCs w:val="20"/>
                <w:lang w:val="en-IN"/>
              </w:rPr>
            </w:pPr>
            <w:r w:rsidRPr="003F0599">
              <w:rPr>
                <w:sz w:val="20"/>
                <w:szCs w:val="20"/>
                <w:lang w:val="en-IN"/>
              </w:rPr>
              <w:t>3.79</w:t>
            </w:r>
          </w:p>
        </w:tc>
        <w:tc>
          <w:tcPr>
            <w:tcW w:w="2130" w:type="dxa"/>
            <w:tcBorders>
              <w:top w:val="nil"/>
              <w:left w:val="nil"/>
              <w:bottom w:val="single" w:sz="4" w:space="0" w:color="auto"/>
              <w:right w:val="single" w:sz="4" w:space="0" w:color="auto"/>
            </w:tcBorders>
            <w:shd w:val="clear" w:color="auto" w:fill="auto"/>
            <w:noWrap/>
            <w:vAlign w:val="center"/>
            <w:hideMark/>
          </w:tcPr>
          <w:p w14:paraId="414C3423" w14:textId="77777777" w:rsidR="003F0599" w:rsidRPr="003F0599" w:rsidRDefault="003F0599" w:rsidP="00F82FD1">
            <w:pPr>
              <w:jc w:val="center"/>
              <w:rPr>
                <w:sz w:val="20"/>
                <w:szCs w:val="20"/>
                <w:lang w:val="en-IN"/>
              </w:rPr>
            </w:pPr>
            <w:r w:rsidRPr="003F0599">
              <w:rPr>
                <w:sz w:val="20"/>
                <w:szCs w:val="20"/>
                <w:lang w:val="en-IN"/>
              </w:rPr>
              <w:t>-0.638</w:t>
            </w:r>
          </w:p>
        </w:tc>
        <w:tc>
          <w:tcPr>
            <w:tcW w:w="2130" w:type="dxa"/>
            <w:tcBorders>
              <w:top w:val="nil"/>
              <w:left w:val="nil"/>
              <w:bottom w:val="single" w:sz="4" w:space="0" w:color="auto"/>
              <w:right w:val="single" w:sz="4" w:space="0" w:color="auto"/>
            </w:tcBorders>
            <w:shd w:val="clear" w:color="auto" w:fill="auto"/>
            <w:noWrap/>
            <w:vAlign w:val="center"/>
            <w:hideMark/>
          </w:tcPr>
          <w:p w14:paraId="237909E5" w14:textId="77777777" w:rsidR="003F0599" w:rsidRPr="003F0599" w:rsidRDefault="003F0599" w:rsidP="00F82FD1">
            <w:pPr>
              <w:jc w:val="center"/>
              <w:rPr>
                <w:sz w:val="20"/>
                <w:szCs w:val="20"/>
                <w:lang w:val="en-IN"/>
              </w:rPr>
            </w:pPr>
            <w:r w:rsidRPr="003F0599">
              <w:rPr>
                <w:sz w:val="20"/>
                <w:szCs w:val="20"/>
                <w:lang w:val="en-IN"/>
              </w:rPr>
              <w:t>2.24</w:t>
            </w:r>
          </w:p>
        </w:tc>
      </w:tr>
      <w:tr w:rsidR="003F0599" w:rsidRPr="003F0599" w14:paraId="5553CABC" w14:textId="77777777" w:rsidTr="00270D21">
        <w:trPr>
          <w:trHeight w:val="288"/>
          <w:jc w:val="center"/>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632F4EE7" w14:textId="77777777" w:rsidR="003F0599" w:rsidRPr="003F0599" w:rsidRDefault="003F0599" w:rsidP="00F82FD1">
            <w:pPr>
              <w:jc w:val="center"/>
              <w:rPr>
                <w:sz w:val="20"/>
                <w:szCs w:val="20"/>
                <w:lang w:val="en-IN"/>
              </w:rPr>
            </w:pPr>
            <w:r w:rsidRPr="003F0599">
              <w:rPr>
                <w:sz w:val="20"/>
                <w:szCs w:val="20"/>
                <w:lang w:val="en-IN"/>
              </w:rPr>
              <w:t>3</w:t>
            </w:r>
          </w:p>
        </w:tc>
        <w:tc>
          <w:tcPr>
            <w:tcW w:w="2130" w:type="dxa"/>
            <w:tcBorders>
              <w:top w:val="nil"/>
              <w:left w:val="nil"/>
              <w:bottom w:val="single" w:sz="4" w:space="0" w:color="auto"/>
              <w:right w:val="single" w:sz="4" w:space="0" w:color="auto"/>
            </w:tcBorders>
            <w:shd w:val="clear" w:color="auto" w:fill="auto"/>
            <w:noWrap/>
            <w:vAlign w:val="center"/>
            <w:hideMark/>
          </w:tcPr>
          <w:p w14:paraId="28F2DE8B" w14:textId="77777777" w:rsidR="003F0599" w:rsidRPr="003F0599" w:rsidRDefault="003F0599" w:rsidP="00F82FD1">
            <w:pPr>
              <w:jc w:val="center"/>
              <w:rPr>
                <w:sz w:val="20"/>
                <w:szCs w:val="20"/>
                <w:lang w:val="en-IN"/>
              </w:rPr>
            </w:pPr>
            <w:r w:rsidRPr="003F0599">
              <w:rPr>
                <w:sz w:val="20"/>
                <w:szCs w:val="20"/>
                <w:lang w:val="en-IN"/>
              </w:rPr>
              <w:t>4.28</w:t>
            </w:r>
          </w:p>
        </w:tc>
        <w:tc>
          <w:tcPr>
            <w:tcW w:w="2130" w:type="dxa"/>
            <w:tcBorders>
              <w:top w:val="nil"/>
              <w:left w:val="nil"/>
              <w:bottom w:val="single" w:sz="4" w:space="0" w:color="auto"/>
              <w:right w:val="single" w:sz="4" w:space="0" w:color="auto"/>
            </w:tcBorders>
            <w:shd w:val="clear" w:color="auto" w:fill="auto"/>
            <w:noWrap/>
            <w:vAlign w:val="center"/>
            <w:hideMark/>
          </w:tcPr>
          <w:p w14:paraId="0850402F" w14:textId="77777777" w:rsidR="003F0599" w:rsidRPr="003F0599" w:rsidRDefault="003F0599" w:rsidP="00F82FD1">
            <w:pPr>
              <w:jc w:val="center"/>
              <w:rPr>
                <w:sz w:val="20"/>
                <w:szCs w:val="20"/>
                <w:lang w:val="en-IN"/>
              </w:rPr>
            </w:pPr>
            <w:r w:rsidRPr="003F0599">
              <w:rPr>
                <w:sz w:val="20"/>
                <w:szCs w:val="20"/>
                <w:lang w:val="en-IN"/>
              </w:rPr>
              <w:t>4.13</w:t>
            </w:r>
          </w:p>
        </w:tc>
        <w:tc>
          <w:tcPr>
            <w:tcW w:w="2130" w:type="dxa"/>
            <w:tcBorders>
              <w:top w:val="nil"/>
              <w:left w:val="nil"/>
              <w:bottom w:val="single" w:sz="4" w:space="0" w:color="auto"/>
              <w:right w:val="single" w:sz="4" w:space="0" w:color="auto"/>
            </w:tcBorders>
            <w:shd w:val="clear" w:color="auto" w:fill="auto"/>
            <w:noWrap/>
            <w:vAlign w:val="center"/>
            <w:hideMark/>
          </w:tcPr>
          <w:p w14:paraId="09BAFBB5" w14:textId="77777777" w:rsidR="003F0599" w:rsidRPr="003F0599" w:rsidRDefault="003F0599" w:rsidP="00F82FD1">
            <w:pPr>
              <w:jc w:val="center"/>
              <w:rPr>
                <w:sz w:val="20"/>
                <w:szCs w:val="20"/>
                <w:lang w:val="en-IN"/>
              </w:rPr>
            </w:pPr>
            <w:r w:rsidRPr="003F0599">
              <w:rPr>
                <w:sz w:val="20"/>
                <w:szCs w:val="20"/>
                <w:lang w:val="en-IN"/>
              </w:rPr>
              <w:t>2.67</w:t>
            </w:r>
          </w:p>
        </w:tc>
        <w:tc>
          <w:tcPr>
            <w:tcW w:w="2130" w:type="dxa"/>
            <w:tcBorders>
              <w:top w:val="nil"/>
              <w:left w:val="nil"/>
              <w:bottom w:val="single" w:sz="4" w:space="0" w:color="auto"/>
              <w:right w:val="single" w:sz="4" w:space="0" w:color="auto"/>
            </w:tcBorders>
            <w:shd w:val="clear" w:color="auto" w:fill="auto"/>
            <w:noWrap/>
            <w:vAlign w:val="center"/>
            <w:hideMark/>
          </w:tcPr>
          <w:p w14:paraId="6556FDCF" w14:textId="77777777" w:rsidR="003F0599" w:rsidRPr="003F0599" w:rsidRDefault="003F0599" w:rsidP="00F82FD1">
            <w:pPr>
              <w:jc w:val="center"/>
              <w:rPr>
                <w:sz w:val="20"/>
                <w:szCs w:val="20"/>
                <w:lang w:val="en-IN"/>
              </w:rPr>
            </w:pPr>
            <w:r w:rsidRPr="003F0599">
              <w:rPr>
                <w:sz w:val="20"/>
                <w:szCs w:val="20"/>
                <w:lang w:val="en-IN"/>
              </w:rPr>
              <w:t>4.76</w:t>
            </w:r>
          </w:p>
        </w:tc>
      </w:tr>
      <w:tr w:rsidR="003F0599" w:rsidRPr="003F0599" w14:paraId="47A6B6C8" w14:textId="77777777" w:rsidTr="00270D21">
        <w:trPr>
          <w:trHeight w:val="288"/>
          <w:jc w:val="center"/>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0A9574A7" w14:textId="77777777" w:rsidR="003F0599" w:rsidRPr="003F0599" w:rsidRDefault="003F0599" w:rsidP="00F82FD1">
            <w:pPr>
              <w:jc w:val="center"/>
              <w:rPr>
                <w:sz w:val="20"/>
                <w:szCs w:val="20"/>
                <w:lang w:val="en-IN"/>
              </w:rPr>
            </w:pPr>
            <w:r w:rsidRPr="003F0599">
              <w:rPr>
                <w:sz w:val="20"/>
                <w:szCs w:val="20"/>
                <w:lang w:val="en-IN"/>
              </w:rPr>
              <w:t>4</w:t>
            </w:r>
          </w:p>
        </w:tc>
        <w:tc>
          <w:tcPr>
            <w:tcW w:w="2130" w:type="dxa"/>
            <w:tcBorders>
              <w:top w:val="nil"/>
              <w:left w:val="nil"/>
              <w:bottom w:val="single" w:sz="4" w:space="0" w:color="auto"/>
              <w:right w:val="single" w:sz="4" w:space="0" w:color="auto"/>
            </w:tcBorders>
            <w:shd w:val="clear" w:color="auto" w:fill="auto"/>
            <w:noWrap/>
            <w:vAlign w:val="center"/>
            <w:hideMark/>
          </w:tcPr>
          <w:p w14:paraId="22A8E2CB" w14:textId="77777777" w:rsidR="003F0599" w:rsidRPr="003F0599" w:rsidRDefault="003F0599" w:rsidP="00F82FD1">
            <w:pPr>
              <w:jc w:val="center"/>
              <w:rPr>
                <w:sz w:val="20"/>
                <w:szCs w:val="20"/>
                <w:lang w:val="en-IN"/>
              </w:rPr>
            </w:pPr>
            <w:r w:rsidRPr="003F0599">
              <w:rPr>
                <w:sz w:val="20"/>
                <w:szCs w:val="20"/>
                <w:lang w:val="en-IN"/>
              </w:rPr>
              <w:t>4.58</w:t>
            </w:r>
          </w:p>
        </w:tc>
        <w:tc>
          <w:tcPr>
            <w:tcW w:w="2130" w:type="dxa"/>
            <w:tcBorders>
              <w:top w:val="nil"/>
              <w:left w:val="nil"/>
              <w:bottom w:val="single" w:sz="4" w:space="0" w:color="auto"/>
              <w:right w:val="single" w:sz="4" w:space="0" w:color="auto"/>
            </w:tcBorders>
            <w:shd w:val="clear" w:color="auto" w:fill="auto"/>
            <w:noWrap/>
            <w:vAlign w:val="center"/>
            <w:hideMark/>
          </w:tcPr>
          <w:p w14:paraId="44113B18" w14:textId="77777777" w:rsidR="003F0599" w:rsidRPr="003F0599" w:rsidRDefault="003F0599" w:rsidP="00F82FD1">
            <w:pPr>
              <w:jc w:val="center"/>
              <w:rPr>
                <w:sz w:val="20"/>
                <w:szCs w:val="20"/>
                <w:lang w:val="en-IN"/>
              </w:rPr>
            </w:pPr>
            <w:r w:rsidRPr="003F0599">
              <w:rPr>
                <w:sz w:val="20"/>
                <w:szCs w:val="20"/>
                <w:lang w:val="en-IN"/>
              </w:rPr>
              <w:t>4.4</w:t>
            </w:r>
          </w:p>
        </w:tc>
        <w:tc>
          <w:tcPr>
            <w:tcW w:w="2130" w:type="dxa"/>
            <w:tcBorders>
              <w:top w:val="nil"/>
              <w:left w:val="nil"/>
              <w:bottom w:val="single" w:sz="4" w:space="0" w:color="auto"/>
              <w:right w:val="single" w:sz="4" w:space="0" w:color="auto"/>
            </w:tcBorders>
            <w:shd w:val="clear" w:color="auto" w:fill="auto"/>
            <w:noWrap/>
            <w:vAlign w:val="center"/>
            <w:hideMark/>
          </w:tcPr>
          <w:p w14:paraId="6414EE25" w14:textId="77777777" w:rsidR="003F0599" w:rsidRPr="003F0599" w:rsidRDefault="003F0599" w:rsidP="00F82FD1">
            <w:pPr>
              <w:jc w:val="center"/>
              <w:rPr>
                <w:sz w:val="20"/>
                <w:szCs w:val="20"/>
                <w:lang w:val="en-IN"/>
              </w:rPr>
            </w:pPr>
            <w:r w:rsidRPr="003F0599">
              <w:rPr>
                <w:sz w:val="20"/>
                <w:szCs w:val="20"/>
                <w:lang w:val="en-IN"/>
              </w:rPr>
              <w:t>5.25</w:t>
            </w:r>
          </w:p>
        </w:tc>
        <w:tc>
          <w:tcPr>
            <w:tcW w:w="2130" w:type="dxa"/>
            <w:tcBorders>
              <w:top w:val="nil"/>
              <w:left w:val="nil"/>
              <w:bottom w:val="single" w:sz="4" w:space="0" w:color="auto"/>
              <w:right w:val="single" w:sz="4" w:space="0" w:color="auto"/>
            </w:tcBorders>
            <w:shd w:val="clear" w:color="auto" w:fill="auto"/>
            <w:noWrap/>
            <w:vAlign w:val="center"/>
            <w:hideMark/>
          </w:tcPr>
          <w:p w14:paraId="1200E6E6" w14:textId="77777777" w:rsidR="003F0599" w:rsidRPr="003F0599" w:rsidRDefault="003F0599" w:rsidP="00F82FD1">
            <w:pPr>
              <w:jc w:val="center"/>
              <w:rPr>
                <w:sz w:val="20"/>
                <w:szCs w:val="20"/>
                <w:lang w:val="en-IN"/>
              </w:rPr>
            </w:pPr>
            <w:r w:rsidRPr="003F0599">
              <w:rPr>
                <w:sz w:val="20"/>
                <w:szCs w:val="20"/>
                <w:lang w:val="en-IN"/>
              </w:rPr>
              <w:t>6.71</w:t>
            </w:r>
          </w:p>
        </w:tc>
      </w:tr>
      <w:tr w:rsidR="003F0599" w:rsidRPr="003F0599" w14:paraId="12BAC90C" w14:textId="77777777" w:rsidTr="00270D21">
        <w:trPr>
          <w:trHeight w:val="288"/>
          <w:jc w:val="center"/>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61BEFD75" w14:textId="77777777" w:rsidR="003F0599" w:rsidRPr="003F0599" w:rsidRDefault="003F0599" w:rsidP="00F82FD1">
            <w:pPr>
              <w:jc w:val="center"/>
              <w:rPr>
                <w:sz w:val="20"/>
                <w:szCs w:val="20"/>
                <w:lang w:val="en-IN"/>
              </w:rPr>
            </w:pPr>
            <w:r w:rsidRPr="003F0599">
              <w:rPr>
                <w:sz w:val="20"/>
                <w:szCs w:val="20"/>
                <w:lang w:val="en-IN"/>
              </w:rPr>
              <w:t>5</w:t>
            </w:r>
          </w:p>
        </w:tc>
        <w:tc>
          <w:tcPr>
            <w:tcW w:w="2130" w:type="dxa"/>
            <w:tcBorders>
              <w:top w:val="nil"/>
              <w:left w:val="nil"/>
              <w:bottom w:val="single" w:sz="4" w:space="0" w:color="auto"/>
              <w:right w:val="single" w:sz="4" w:space="0" w:color="auto"/>
            </w:tcBorders>
            <w:shd w:val="clear" w:color="auto" w:fill="auto"/>
            <w:noWrap/>
            <w:vAlign w:val="center"/>
            <w:hideMark/>
          </w:tcPr>
          <w:p w14:paraId="770E536F" w14:textId="77777777" w:rsidR="003F0599" w:rsidRPr="003F0599" w:rsidRDefault="003F0599" w:rsidP="00F82FD1">
            <w:pPr>
              <w:jc w:val="center"/>
              <w:rPr>
                <w:sz w:val="20"/>
                <w:szCs w:val="20"/>
                <w:lang w:val="en-IN"/>
              </w:rPr>
            </w:pPr>
            <w:r w:rsidRPr="003F0599">
              <w:rPr>
                <w:sz w:val="20"/>
                <w:szCs w:val="20"/>
                <w:lang w:val="en-IN"/>
              </w:rPr>
              <w:t>4.81</w:t>
            </w:r>
          </w:p>
        </w:tc>
        <w:tc>
          <w:tcPr>
            <w:tcW w:w="2130" w:type="dxa"/>
            <w:tcBorders>
              <w:top w:val="nil"/>
              <w:left w:val="nil"/>
              <w:bottom w:val="single" w:sz="4" w:space="0" w:color="auto"/>
              <w:right w:val="single" w:sz="4" w:space="0" w:color="auto"/>
            </w:tcBorders>
            <w:shd w:val="clear" w:color="auto" w:fill="auto"/>
            <w:noWrap/>
            <w:vAlign w:val="center"/>
            <w:hideMark/>
          </w:tcPr>
          <w:p w14:paraId="7BA3B2AC" w14:textId="77777777" w:rsidR="003F0599" w:rsidRPr="003F0599" w:rsidRDefault="003F0599" w:rsidP="00F82FD1">
            <w:pPr>
              <w:jc w:val="center"/>
              <w:rPr>
                <w:sz w:val="20"/>
                <w:szCs w:val="20"/>
                <w:lang w:val="en-IN"/>
              </w:rPr>
            </w:pPr>
            <w:r w:rsidRPr="003F0599">
              <w:rPr>
                <w:sz w:val="20"/>
                <w:szCs w:val="20"/>
                <w:lang w:val="en-IN"/>
              </w:rPr>
              <w:t>4.59</w:t>
            </w:r>
          </w:p>
        </w:tc>
        <w:tc>
          <w:tcPr>
            <w:tcW w:w="2130" w:type="dxa"/>
            <w:tcBorders>
              <w:top w:val="nil"/>
              <w:left w:val="nil"/>
              <w:bottom w:val="single" w:sz="4" w:space="0" w:color="auto"/>
              <w:right w:val="single" w:sz="4" w:space="0" w:color="auto"/>
            </w:tcBorders>
            <w:shd w:val="clear" w:color="auto" w:fill="auto"/>
            <w:noWrap/>
            <w:vAlign w:val="center"/>
            <w:hideMark/>
          </w:tcPr>
          <w:p w14:paraId="520A594F" w14:textId="77777777" w:rsidR="003F0599" w:rsidRPr="003F0599" w:rsidRDefault="003F0599" w:rsidP="00F82FD1">
            <w:pPr>
              <w:jc w:val="center"/>
              <w:rPr>
                <w:sz w:val="20"/>
                <w:szCs w:val="20"/>
                <w:lang w:val="en-IN"/>
              </w:rPr>
            </w:pPr>
            <w:r w:rsidRPr="003F0599">
              <w:rPr>
                <w:sz w:val="20"/>
                <w:szCs w:val="20"/>
                <w:lang w:val="en-IN"/>
              </w:rPr>
              <w:t>7.09</w:t>
            </w:r>
          </w:p>
        </w:tc>
        <w:tc>
          <w:tcPr>
            <w:tcW w:w="2130" w:type="dxa"/>
            <w:tcBorders>
              <w:top w:val="nil"/>
              <w:left w:val="nil"/>
              <w:bottom w:val="single" w:sz="4" w:space="0" w:color="auto"/>
              <w:right w:val="single" w:sz="4" w:space="0" w:color="auto"/>
            </w:tcBorders>
            <w:shd w:val="clear" w:color="auto" w:fill="auto"/>
            <w:noWrap/>
            <w:vAlign w:val="center"/>
            <w:hideMark/>
          </w:tcPr>
          <w:p w14:paraId="72110A08" w14:textId="77777777" w:rsidR="003F0599" w:rsidRPr="003F0599" w:rsidRDefault="003F0599" w:rsidP="00F82FD1">
            <w:pPr>
              <w:jc w:val="center"/>
              <w:rPr>
                <w:sz w:val="20"/>
                <w:szCs w:val="20"/>
                <w:lang w:val="en-IN"/>
              </w:rPr>
            </w:pPr>
            <w:r w:rsidRPr="003F0599">
              <w:rPr>
                <w:sz w:val="20"/>
                <w:szCs w:val="20"/>
                <w:lang w:val="en-IN"/>
              </w:rPr>
              <w:t>8.1</w:t>
            </w:r>
          </w:p>
        </w:tc>
      </w:tr>
      <w:tr w:rsidR="003F0599" w:rsidRPr="003F0599" w14:paraId="7D8444EC" w14:textId="77777777" w:rsidTr="00270D21">
        <w:trPr>
          <w:trHeight w:val="288"/>
          <w:jc w:val="center"/>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22BF99D1" w14:textId="77777777" w:rsidR="003F0599" w:rsidRPr="003F0599" w:rsidRDefault="003F0599" w:rsidP="00F82FD1">
            <w:pPr>
              <w:jc w:val="center"/>
              <w:rPr>
                <w:sz w:val="20"/>
                <w:szCs w:val="20"/>
                <w:lang w:val="en-IN"/>
              </w:rPr>
            </w:pPr>
            <w:r w:rsidRPr="003F0599">
              <w:rPr>
                <w:sz w:val="20"/>
                <w:szCs w:val="20"/>
                <w:lang w:val="en-IN"/>
              </w:rPr>
              <w:t>6</w:t>
            </w:r>
          </w:p>
        </w:tc>
        <w:tc>
          <w:tcPr>
            <w:tcW w:w="2130" w:type="dxa"/>
            <w:tcBorders>
              <w:top w:val="nil"/>
              <w:left w:val="nil"/>
              <w:bottom w:val="single" w:sz="4" w:space="0" w:color="auto"/>
              <w:right w:val="single" w:sz="4" w:space="0" w:color="auto"/>
            </w:tcBorders>
            <w:shd w:val="clear" w:color="auto" w:fill="auto"/>
            <w:noWrap/>
            <w:vAlign w:val="center"/>
            <w:hideMark/>
          </w:tcPr>
          <w:p w14:paraId="2B7CB334" w14:textId="77777777" w:rsidR="003F0599" w:rsidRPr="003F0599" w:rsidRDefault="003F0599" w:rsidP="00F82FD1">
            <w:pPr>
              <w:jc w:val="center"/>
              <w:rPr>
                <w:sz w:val="20"/>
                <w:szCs w:val="20"/>
                <w:lang w:val="en-IN"/>
              </w:rPr>
            </w:pPr>
            <w:r w:rsidRPr="003F0599">
              <w:rPr>
                <w:sz w:val="20"/>
                <w:szCs w:val="20"/>
                <w:lang w:val="en-IN"/>
              </w:rPr>
              <w:t>4.94</w:t>
            </w:r>
          </w:p>
        </w:tc>
        <w:tc>
          <w:tcPr>
            <w:tcW w:w="2130" w:type="dxa"/>
            <w:tcBorders>
              <w:top w:val="nil"/>
              <w:left w:val="nil"/>
              <w:bottom w:val="single" w:sz="4" w:space="0" w:color="auto"/>
              <w:right w:val="single" w:sz="4" w:space="0" w:color="auto"/>
            </w:tcBorders>
            <w:shd w:val="clear" w:color="auto" w:fill="auto"/>
            <w:noWrap/>
            <w:vAlign w:val="center"/>
            <w:hideMark/>
          </w:tcPr>
          <w:p w14:paraId="69F3A848" w14:textId="77777777" w:rsidR="003F0599" w:rsidRPr="003F0599" w:rsidRDefault="003F0599" w:rsidP="00F82FD1">
            <w:pPr>
              <w:jc w:val="center"/>
              <w:rPr>
                <w:sz w:val="20"/>
                <w:szCs w:val="20"/>
                <w:lang w:val="en-IN"/>
              </w:rPr>
            </w:pPr>
            <w:r w:rsidRPr="003F0599">
              <w:rPr>
                <w:sz w:val="20"/>
                <w:szCs w:val="20"/>
                <w:lang w:val="en-IN"/>
              </w:rPr>
              <w:t>4.71</w:t>
            </w:r>
          </w:p>
        </w:tc>
        <w:tc>
          <w:tcPr>
            <w:tcW w:w="2130" w:type="dxa"/>
            <w:tcBorders>
              <w:top w:val="nil"/>
              <w:left w:val="nil"/>
              <w:bottom w:val="single" w:sz="4" w:space="0" w:color="auto"/>
              <w:right w:val="single" w:sz="4" w:space="0" w:color="auto"/>
            </w:tcBorders>
            <w:shd w:val="clear" w:color="auto" w:fill="auto"/>
            <w:noWrap/>
            <w:vAlign w:val="center"/>
            <w:hideMark/>
          </w:tcPr>
          <w:p w14:paraId="438BBC8E" w14:textId="77777777" w:rsidR="003F0599" w:rsidRPr="003F0599" w:rsidRDefault="003F0599" w:rsidP="00F82FD1">
            <w:pPr>
              <w:jc w:val="center"/>
              <w:rPr>
                <w:sz w:val="20"/>
                <w:szCs w:val="20"/>
                <w:lang w:val="en-IN"/>
              </w:rPr>
            </w:pPr>
            <w:r w:rsidRPr="003F0599">
              <w:rPr>
                <w:sz w:val="20"/>
                <w:szCs w:val="20"/>
                <w:lang w:val="en-IN"/>
              </w:rPr>
              <w:t>8.19</w:t>
            </w:r>
          </w:p>
        </w:tc>
        <w:tc>
          <w:tcPr>
            <w:tcW w:w="2130" w:type="dxa"/>
            <w:tcBorders>
              <w:top w:val="nil"/>
              <w:left w:val="nil"/>
              <w:bottom w:val="single" w:sz="4" w:space="0" w:color="auto"/>
              <w:right w:val="single" w:sz="4" w:space="0" w:color="auto"/>
            </w:tcBorders>
            <w:shd w:val="clear" w:color="auto" w:fill="auto"/>
            <w:noWrap/>
            <w:vAlign w:val="center"/>
            <w:hideMark/>
          </w:tcPr>
          <w:p w14:paraId="62CD6ABA" w14:textId="77777777" w:rsidR="003F0599" w:rsidRPr="003F0599" w:rsidRDefault="003F0599" w:rsidP="00F82FD1">
            <w:pPr>
              <w:jc w:val="center"/>
              <w:rPr>
                <w:sz w:val="20"/>
                <w:szCs w:val="20"/>
                <w:lang w:val="en-IN"/>
              </w:rPr>
            </w:pPr>
            <w:r w:rsidRPr="003F0599">
              <w:rPr>
                <w:sz w:val="20"/>
                <w:szCs w:val="20"/>
                <w:lang w:val="en-IN"/>
              </w:rPr>
              <w:t>8.93</w:t>
            </w:r>
          </w:p>
        </w:tc>
      </w:tr>
      <w:tr w:rsidR="003F0599" w:rsidRPr="003F0599" w14:paraId="7D7B50A2" w14:textId="77777777" w:rsidTr="00270D21">
        <w:trPr>
          <w:trHeight w:val="288"/>
          <w:jc w:val="center"/>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56550C64" w14:textId="77777777" w:rsidR="003F0599" w:rsidRPr="003F0599" w:rsidRDefault="003F0599" w:rsidP="00F82FD1">
            <w:pPr>
              <w:jc w:val="center"/>
              <w:rPr>
                <w:sz w:val="20"/>
                <w:szCs w:val="20"/>
                <w:lang w:val="en-IN"/>
              </w:rPr>
            </w:pPr>
            <w:r w:rsidRPr="003F0599">
              <w:rPr>
                <w:sz w:val="20"/>
                <w:szCs w:val="20"/>
                <w:lang w:val="en-IN"/>
              </w:rPr>
              <w:t>7</w:t>
            </w:r>
          </w:p>
        </w:tc>
        <w:tc>
          <w:tcPr>
            <w:tcW w:w="2130" w:type="dxa"/>
            <w:tcBorders>
              <w:top w:val="nil"/>
              <w:left w:val="nil"/>
              <w:bottom w:val="single" w:sz="4" w:space="0" w:color="auto"/>
              <w:right w:val="single" w:sz="4" w:space="0" w:color="auto"/>
            </w:tcBorders>
            <w:shd w:val="clear" w:color="auto" w:fill="auto"/>
            <w:noWrap/>
            <w:vAlign w:val="center"/>
            <w:hideMark/>
          </w:tcPr>
          <w:p w14:paraId="17C93F82" w14:textId="77777777" w:rsidR="003F0599" w:rsidRPr="003F0599" w:rsidRDefault="003F0599" w:rsidP="00F82FD1">
            <w:pPr>
              <w:jc w:val="center"/>
              <w:rPr>
                <w:sz w:val="20"/>
                <w:szCs w:val="20"/>
                <w:lang w:val="en-IN"/>
              </w:rPr>
            </w:pPr>
            <w:r w:rsidRPr="003F0599">
              <w:rPr>
                <w:sz w:val="20"/>
                <w:szCs w:val="20"/>
                <w:lang w:val="en-IN"/>
              </w:rPr>
              <w:t>4.99</w:t>
            </w:r>
          </w:p>
        </w:tc>
        <w:tc>
          <w:tcPr>
            <w:tcW w:w="2130" w:type="dxa"/>
            <w:tcBorders>
              <w:top w:val="nil"/>
              <w:left w:val="nil"/>
              <w:bottom w:val="single" w:sz="4" w:space="0" w:color="auto"/>
              <w:right w:val="single" w:sz="4" w:space="0" w:color="auto"/>
            </w:tcBorders>
            <w:shd w:val="clear" w:color="auto" w:fill="auto"/>
            <w:noWrap/>
            <w:vAlign w:val="center"/>
            <w:hideMark/>
          </w:tcPr>
          <w:p w14:paraId="1E961646" w14:textId="77777777" w:rsidR="003F0599" w:rsidRPr="003F0599" w:rsidRDefault="003F0599" w:rsidP="00F82FD1">
            <w:pPr>
              <w:jc w:val="center"/>
              <w:rPr>
                <w:sz w:val="20"/>
                <w:szCs w:val="20"/>
                <w:lang w:val="en-IN"/>
              </w:rPr>
            </w:pPr>
            <w:r w:rsidRPr="003F0599">
              <w:rPr>
                <w:sz w:val="20"/>
                <w:szCs w:val="20"/>
                <w:lang w:val="en-IN"/>
              </w:rPr>
              <w:t>4.74</w:t>
            </w:r>
          </w:p>
        </w:tc>
        <w:tc>
          <w:tcPr>
            <w:tcW w:w="2130" w:type="dxa"/>
            <w:tcBorders>
              <w:top w:val="nil"/>
              <w:left w:val="nil"/>
              <w:bottom w:val="single" w:sz="4" w:space="0" w:color="auto"/>
              <w:right w:val="single" w:sz="4" w:space="0" w:color="auto"/>
            </w:tcBorders>
            <w:shd w:val="clear" w:color="auto" w:fill="auto"/>
            <w:noWrap/>
            <w:vAlign w:val="center"/>
            <w:hideMark/>
          </w:tcPr>
          <w:p w14:paraId="7EE1502C" w14:textId="77777777" w:rsidR="003F0599" w:rsidRPr="003F0599" w:rsidRDefault="003F0599" w:rsidP="00F82FD1">
            <w:pPr>
              <w:jc w:val="center"/>
              <w:rPr>
                <w:sz w:val="20"/>
                <w:szCs w:val="20"/>
                <w:lang w:val="en-IN"/>
              </w:rPr>
            </w:pPr>
            <w:r w:rsidRPr="003F0599">
              <w:rPr>
                <w:sz w:val="20"/>
                <w:szCs w:val="20"/>
                <w:lang w:val="en-IN"/>
              </w:rPr>
              <w:t>8.56</w:t>
            </w:r>
          </w:p>
        </w:tc>
        <w:tc>
          <w:tcPr>
            <w:tcW w:w="2130" w:type="dxa"/>
            <w:tcBorders>
              <w:top w:val="nil"/>
              <w:left w:val="nil"/>
              <w:bottom w:val="single" w:sz="4" w:space="0" w:color="auto"/>
              <w:right w:val="single" w:sz="4" w:space="0" w:color="auto"/>
            </w:tcBorders>
            <w:shd w:val="clear" w:color="auto" w:fill="auto"/>
            <w:noWrap/>
            <w:vAlign w:val="center"/>
            <w:hideMark/>
          </w:tcPr>
          <w:p w14:paraId="24CD9289" w14:textId="77777777" w:rsidR="003F0599" w:rsidRPr="003F0599" w:rsidRDefault="003F0599" w:rsidP="00F82FD1">
            <w:pPr>
              <w:jc w:val="center"/>
              <w:rPr>
                <w:sz w:val="20"/>
                <w:szCs w:val="20"/>
                <w:lang w:val="en-IN"/>
              </w:rPr>
            </w:pPr>
            <w:r w:rsidRPr="003F0599">
              <w:rPr>
                <w:sz w:val="20"/>
                <w:szCs w:val="20"/>
                <w:lang w:val="en-IN"/>
              </w:rPr>
              <w:t>9.21</w:t>
            </w:r>
          </w:p>
        </w:tc>
      </w:tr>
      <w:tr w:rsidR="003F0599" w:rsidRPr="003F0599" w14:paraId="67BB11D0" w14:textId="77777777" w:rsidTr="00270D21">
        <w:trPr>
          <w:trHeight w:val="288"/>
          <w:jc w:val="center"/>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7ED13FE6" w14:textId="77777777" w:rsidR="003F0599" w:rsidRPr="003F0599" w:rsidRDefault="003F0599" w:rsidP="00F82FD1">
            <w:pPr>
              <w:jc w:val="center"/>
              <w:rPr>
                <w:sz w:val="20"/>
                <w:szCs w:val="20"/>
                <w:lang w:val="en-IN"/>
              </w:rPr>
            </w:pPr>
            <w:r w:rsidRPr="003F0599">
              <w:rPr>
                <w:sz w:val="20"/>
                <w:szCs w:val="20"/>
                <w:lang w:val="en-IN"/>
              </w:rPr>
              <w:t>8</w:t>
            </w:r>
          </w:p>
        </w:tc>
        <w:tc>
          <w:tcPr>
            <w:tcW w:w="2130" w:type="dxa"/>
            <w:tcBorders>
              <w:top w:val="nil"/>
              <w:left w:val="nil"/>
              <w:bottom w:val="single" w:sz="4" w:space="0" w:color="auto"/>
              <w:right w:val="single" w:sz="4" w:space="0" w:color="auto"/>
            </w:tcBorders>
            <w:shd w:val="clear" w:color="auto" w:fill="auto"/>
            <w:noWrap/>
            <w:vAlign w:val="center"/>
            <w:hideMark/>
          </w:tcPr>
          <w:p w14:paraId="3C8D4DDF" w14:textId="77777777" w:rsidR="003F0599" w:rsidRPr="003F0599" w:rsidRDefault="003F0599" w:rsidP="00F82FD1">
            <w:pPr>
              <w:jc w:val="center"/>
              <w:rPr>
                <w:sz w:val="20"/>
                <w:szCs w:val="20"/>
                <w:lang w:val="en-IN"/>
              </w:rPr>
            </w:pPr>
            <w:r w:rsidRPr="003F0599">
              <w:rPr>
                <w:sz w:val="20"/>
                <w:szCs w:val="20"/>
                <w:lang w:val="en-IN"/>
              </w:rPr>
              <w:t>4.94</w:t>
            </w:r>
          </w:p>
        </w:tc>
        <w:tc>
          <w:tcPr>
            <w:tcW w:w="2130" w:type="dxa"/>
            <w:tcBorders>
              <w:top w:val="nil"/>
              <w:left w:val="nil"/>
              <w:bottom w:val="single" w:sz="4" w:space="0" w:color="auto"/>
              <w:right w:val="single" w:sz="4" w:space="0" w:color="auto"/>
            </w:tcBorders>
            <w:shd w:val="clear" w:color="auto" w:fill="auto"/>
            <w:noWrap/>
            <w:vAlign w:val="center"/>
            <w:hideMark/>
          </w:tcPr>
          <w:p w14:paraId="13F12C78" w14:textId="77777777" w:rsidR="003F0599" w:rsidRPr="003F0599" w:rsidRDefault="003F0599" w:rsidP="00F82FD1">
            <w:pPr>
              <w:jc w:val="center"/>
              <w:rPr>
                <w:sz w:val="20"/>
                <w:szCs w:val="20"/>
                <w:lang w:val="en-IN"/>
              </w:rPr>
            </w:pPr>
            <w:r w:rsidRPr="003F0599">
              <w:rPr>
                <w:sz w:val="20"/>
                <w:szCs w:val="20"/>
                <w:lang w:val="en-IN"/>
              </w:rPr>
              <w:t>4.7</w:t>
            </w:r>
          </w:p>
        </w:tc>
        <w:tc>
          <w:tcPr>
            <w:tcW w:w="2130" w:type="dxa"/>
            <w:tcBorders>
              <w:top w:val="nil"/>
              <w:left w:val="nil"/>
              <w:bottom w:val="single" w:sz="4" w:space="0" w:color="auto"/>
              <w:right w:val="single" w:sz="4" w:space="0" w:color="auto"/>
            </w:tcBorders>
            <w:shd w:val="clear" w:color="auto" w:fill="auto"/>
            <w:noWrap/>
            <w:vAlign w:val="center"/>
            <w:hideMark/>
          </w:tcPr>
          <w:p w14:paraId="2643C3DF" w14:textId="77777777" w:rsidR="003F0599" w:rsidRPr="003F0599" w:rsidRDefault="003F0599" w:rsidP="00F82FD1">
            <w:pPr>
              <w:jc w:val="center"/>
              <w:rPr>
                <w:sz w:val="20"/>
                <w:szCs w:val="20"/>
                <w:lang w:val="en-IN"/>
              </w:rPr>
            </w:pPr>
            <w:r w:rsidRPr="003F0599">
              <w:rPr>
                <w:sz w:val="20"/>
                <w:szCs w:val="20"/>
                <w:lang w:val="en-IN"/>
              </w:rPr>
              <w:t>8.19</w:t>
            </w:r>
          </w:p>
        </w:tc>
        <w:tc>
          <w:tcPr>
            <w:tcW w:w="2130" w:type="dxa"/>
            <w:tcBorders>
              <w:top w:val="nil"/>
              <w:left w:val="nil"/>
              <w:bottom w:val="single" w:sz="4" w:space="0" w:color="auto"/>
              <w:right w:val="single" w:sz="4" w:space="0" w:color="auto"/>
            </w:tcBorders>
            <w:shd w:val="clear" w:color="auto" w:fill="auto"/>
            <w:noWrap/>
            <w:vAlign w:val="center"/>
            <w:hideMark/>
          </w:tcPr>
          <w:p w14:paraId="10BE1868" w14:textId="77777777" w:rsidR="003F0599" w:rsidRPr="003F0599" w:rsidRDefault="003F0599" w:rsidP="00F82FD1">
            <w:pPr>
              <w:jc w:val="center"/>
              <w:rPr>
                <w:sz w:val="20"/>
                <w:szCs w:val="20"/>
                <w:lang w:val="en-IN"/>
              </w:rPr>
            </w:pPr>
            <w:r w:rsidRPr="003F0599">
              <w:rPr>
                <w:sz w:val="20"/>
                <w:szCs w:val="20"/>
                <w:lang w:val="en-IN"/>
              </w:rPr>
              <w:t>8.93</w:t>
            </w:r>
          </w:p>
        </w:tc>
      </w:tr>
      <w:tr w:rsidR="003F0599" w:rsidRPr="003F0599" w14:paraId="3E4FA9D4" w14:textId="77777777" w:rsidTr="00270D21">
        <w:trPr>
          <w:trHeight w:val="288"/>
          <w:jc w:val="center"/>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0EA75612" w14:textId="77777777" w:rsidR="003F0599" w:rsidRPr="003F0599" w:rsidRDefault="003F0599" w:rsidP="00F82FD1">
            <w:pPr>
              <w:jc w:val="center"/>
              <w:rPr>
                <w:sz w:val="20"/>
                <w:szCs w:val="20"/>
                <w:lang w:val="en-IN"/>
              </w:rPr>
            </w:pPr>
            <w:r w:rsidRPr="003F0599">
              <w:rPr>
                <w:sz w:val="20"/>
                <w:szCs w:val="20"/>
                <w:lang w:val="en-IN"/>
              </w:rPr>
              <w:t>9</w:t>
            </w:r>
          </w:p>
        </w:tc>
        <w:tc>
          <w:tcPr>
            <w:tcW w:w="2130" w:type="dxa"/>
            <w:tcBorders>
              <w:top w:val="nil"/>
              <w:left w:val="nil"/>
              <w:bottom w:val="single" w:sz="4" w:space="0" w:color="auto"/>
              <w:right w:val="single" w:sz="4" w:space="0" w:color="auto"/>
            </w:tcBorders>
            <w:shd w:val="clear" w:color="auto" w:fill="auto"/>
            <w:noWrap/>
            <w:vAlign w:val="center"/>
            <w:hideMark/>
          </w:tcPr>
          <w:p w14:paraId="449DAD88" w14:textId="77777777" w:rsidR="003F0599" w:rsidRPr="003F0599" w:rsidRDefault="003F0599" w:rsidP="00F82FD1">
            <w:pPr>
              <w:jc w:val="center"/>
              <w:rPr>
                <w:sz w:val="20"/>
                <w:szCs w:val="20"/>
                <w:lang w:val="en-IN"/>
              </w:rPr>
            </w:pPr>
            <w:r w:rsidRPr="003F0599">
              <w:rPr>
                <w:sz w:val="20"/>
                <w:szCs w:val="20"/>
                <w:lang w:val="en-IN"/>
              </w:rPr>
              <w:t>4.8</w:t>
            </w:r>
          </w:p>
        </w:tc>
        <w:tc>
          <w:tcPr>
            <w:tcW w:w="2130" w:type="dxa"/>
            <w:tcBorders>
              <w:top w:val="nil"/>
              <w:left w:val="nil"/>
              <w:bottom w:val="single" w:sz="4" w:space="0" w:color="auto"/>
              <w:right w:val="single" w:sz="4" w:space="0" w:color="auto"/>
            </w:tcBorders>
            <w:shd w:val="clear" w:color="auto" w:fill="auto"/>
            <w:noWrap/>
            <w:vAlign w:val="center"/>
            <w:hideMark/>
          </w:tcPr>
          <w:p w14:paraId="70170EB3" w14:textId="77777777" w:rsidR="003F0599" w:rsidRPr="003F0599" w:rsidRDefault="003F0599" w:rsidP="00F82FD1">
            <w:pPr>
              <w:jc w:val="center"/>
              <w:rPr>
                <w:sz w:val="20"/>
                <w:szCs w:val="20"/>
                <w:lang w:val="en-IN"/>
              </w:rPr>
            </w:pPr>
            <w:r w:rsidRPr="003F0599">
              <w:rPr>
                <w:sz w:val="20"/>
                <w:szCs w:val="20"/>
                <w:lang w:val="en-IN"/>
              </w:rPr>
              <w:t>4.59</w:t>
            </w:r>
          </w:p>
        </w:tc>
        <w:tc>
          <w:tcPr>
            <w:tcW w:w="2130" w:type="dxa"/>
            <w:tcBorders>
              <w:top w:val="nil"/>
              <w:left w:val="nil"/>
              <w:bottom w:val="single" w:sz="4" w:space="0" w:color="auto"/>
              <w:right w:val="single" w:sz="4" w:space="0" w:color="auto"/>
            </w:tcBorders>
            <w:shd w:val="clear" w:color="auto" w:fill="auto"/>
            <w:noWrap/>
            <w:vAlign w:val="center"/>
            <w:hideMark/>
          </w:tcPr>
          <w:p w14:paraId="3F9BD021" w14:textId="77777777" w:rsidR="003F0599" w:rsidRPr="003F0599" w:rsidRDefault="003F0599" w:rsidP="00F82FD1">
            <w:pPr>
              <w:jc w:val="center"/>
              <w:rPr>
                <w:sz w:val="20"/>
                <w:szCs w:val="20"/>
                <w:lang w:val="en-IN"/>
              </w:rPr>
            </w:pPr>
            <w:r w:rsidRPr="003F0599">
              <w:rPr>
                <w:sz w:val="20"/>
                <w:szCs w:val="20"/>
                <w:lang w:val="en-IN"/>
              </w:rPr>
              <w:t>7.09</w:t>
            </w:r>
          </w:p>
        </w:tc>
        <w:tc>
          <w:tcPr>
            <w:tcW w:w="2130" w:type="dxa"/>
            <w:tcBorders>
              <w:top w:val="nil"/>
              <w:left w:val="nil"/>
              <w:bottom w:val="single" w:sz="4" w:space="0" w:color="auto"/>
              <w:right w:val="single" w:sz="4" w:space="0" w:color="auto"/>
            </w:tcBorders>
            <w:shd w:val="clear" w:color="auto" w:fill="auto"/>
            <w:noWrap/>
            <w:vAlign w:val="center"/>
            <w:hideMark/>
          </w:tcPr>
          <w:p w14:paraId="578C596E" w14:textId="77777777" w:rsidR="003F0599" w:rsidRPr="003F0599" w:rsidRDefault="003F0599" w:rsidP="00F82FD1">
            <w:pPr>
              <w:jc w:val="center"/>
              <w:rPr>
                <w:sz w:val="20"/>
                <w:szCs w:val="20"/>
                <w:lang w:val="en-IN"/>
              </w:rPr>
            </w:pPr>
            <w:r w:rsidRPr="003F0599">
              <w:rPr>
                <w:sz w:val="20"/>
                <w:szCs w:val="20"/>
                <w:lang w:val="en-IN"/>
              </w:rPr>
              <w:t>8.11</w:t>
            </w:r>
          </w:p>
        </w:tc>
      </w:tr>
      <w:tr w:rsidR="003F0599" w:rsidRPr="003F0599" w14:paraId="54D49B42" w14:textId="77777777" w:rsidTr="00270D21">
        <w:trPr>
          <w:trHeight w:val="288"/>
          <w:jc w:val="center"/>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1132EDD4" w14:textId="77777777" w:rsidR="003F0599" w:rsidRPr="003F0599" w:rsidRDefault="003F0599" w:rsidP="00F82FD1">
            <w:pPr>
              <w:jc w:val="center"/>
              <w:rPr>
                <w:sz w:val="20"/>
                <w:szCs w:val="20"/>
                <w:lang w:val="en-IN"/>
              </w:rPr>
            </w:pPr>
            <w:r w:rsidRPr="003F0599">
              <w:rPr>
                <w:sz w:val="20"/>
                <w:szCs w:val="20"/>
                <w:lang w:val="en-IN"/>
              </w:rPr>
              <w:t>10</w:t>
            </w:r>
          </w:p>
        </w:tc>
        <w:tc>
          <w:tcPr>
            <w:tcW w:w="2130" w:type="dxa"/>
            <w:tcBorders>
              <w:top w:val="nil"/>
              <w:left w:val="nil"/>
              <w:bottom w:val="single" w:sz="4" w:space="0" w:color="auto"/>
              <w:right w:val="single" w:sz="4" w:space="0" w:color="auto"/>
            </w:tcBorders>
            <w:shd w:val="clear" w:color="auto" w:fill="auto"/>
            <w:noWrap/>
            <w:vAlign w:val="center"/>
            <w:hideMark/>
          </w:tcPr>
          <w:p w14:paraId="69DAA040" w14:textId="77777777" w:rsidR="003F0599" w:rsidRPr="003F0599" w:rsidRDefault="003F0599" w:rsidP="00F82FD1">
            <w:pPr>
              <w:jc w:val="center"/>
              <w:rPr>
                <w:sz w:val="20"/>
                <w:szCs w:val="20"/>
                <w:lang w:val="en-IN"/>
              </w:rPr>
            </w:pPr>
            <w:r w:rsidRPr="003F0599">
              <w:rPr>
                <w:sz w:val="20"/>
                <w:szCs w:val="20"/>
                <w:lang w:val="en-IN"/>
              </w:rPr>
              <w:t>4.58</w:t>
            </w:r>
          </w:p>
        </w:tc>
        <w:tc>
          <w:tcPr>
            <w:tcW w:w="2130" w:type="dxa"/>
            <w:tcBorders>
              <w:top w:val="nil"/>
              <w:left w:val="nil"/>
              <w:bottom w:val="single" w:sz="4" w:space="0" w:color="auto"/>
              <w:right w:val="single" w:sz="4" w:space="0" w:color="auto"/>
            </w:tcBorders>
            <w:shd w:val="clear" w:color="auto" w:fill="auto"/>
            <w:noWrap/>
            <w:vAlign w:val="center"/>
            <w:hideMark/>
          </w:tcPr>
          <w:p w14:paraId="0342A6F9" w14:textId="77777777" w:rsidR="003F0599" w:rsidRPr="003F0599" w:rsidRDefault="003F0599" w:rsidP="00F82FD1">
            <w:pPr>
              <w:jc w:val="center"/>
              <w:rPr>
                <w:sz w:val="20"/>
                <w:szCs w:val="20"/>
                <w:lang w:val="en-IN"/>
              </w:rPr>
            </w:pPr>
            <w:r w:rsidRPr="003F0599">
              <w:rPr>
                <w:sz w:val="20"/>
                <w:szCs w:val="20"/>
                <w:lang w:val="en-IN"/>
              </w:rPr>
              <w:t>4.39</w:t>
            </w:r>
          </w:p>
        </w:tc>
        <w:tc>
          <w:tcPr>
            <w:tcW w:w="2130" w:type="dxa"/>
            <w:tcBorders>
              <w:top w:val="nil"/>
              <w:left w:val="nil"/>
              <w:bottom w:val="single" w:sz="4" w:space="0" w:color="auto"/>
              <w:right w:val="single" w:sz="4" w:space="0" w:color="auto"/>
            </w:tcBorders>
            <w:shd w:val="clear" w:color="auto" w:fill="auto"/>
            <w:noWrap/>
            <w:vAlign w:val="center"/>
            <w:hideMark/>
          </w:tcPr>
          <w:p w14:paraId="2F0C4B44" w14:textId="77777777" w:rsidR="003F0599" w:rsidRPr="003F0599" w:rsidRDefault="003F0599" w:rsidP="00F82FD1">
            <w:pPr>
              <w:jc w:val="center"/>
              <w:rPr>
                <w:sz w:val="20"/>
                <w:szCs w:val="20"/>
                <w:lang w:val="en-IN"/>
              </w:rPr>
            </w:pPr>
            <w:r w:rsidRPr="003F0599">
              <w:rPr>
                <w:sz w:val="20"/>
                <w:szCs w:val="20"/>
                <w:lang w:val="en-IN"/>
              </w:rPr>
              <w:t>5.25</w:t>
            </w:r>
          </w:p>
        </w:tc>
        <w:tc>
          <w:tcPr>
            <w:tcW w:w="2130" w:type="dxa"/>
            <w:tcBorders>
              <w:top w:val="nil"/>
              <w:left w:val="nil"/>
              <w:bottom w:val="single" w:sz="4" w:space="0" w:color="auto"/>
              <w:right w:val="single" w:sz="4" w:space="0" w:color="auto"/>
            </w:tcBorders>
            <w:shd w:val="clear" w:color="auto" w:fill="auto"/>
            <w:noWrap/>
            <w:vAlign w:val="center"/>
            <w:hideMark/>
          </w:tcPr>
          <w:p w14:paraId="05B03B03" w14:textId="77777777" w:rsidR="003F0599" w:rsidRPr="003F0599" w:rsidRDefault="003F0599" w:rsidP="00F82FD1">
            <w:pPr>
              <w:jc w:val="center"/>
              <w:rPr>
                <w:sz w:val="20"/>
                <w:szCs w:val="20"/>
                <w:lang w:val="en-IN"/>
              </w:rPr>
            </w:pPr>
            <w:r w:rsidRPr="003F0599">
              <w:rPr>
                <w:sz w:val="20"/>
                <w:szCs w:val="20"/>
                <w:lang w:val="en-IN"/>
              </w:rPr>
              <w:t>6.72</w:t>
            </w:r>
          </w:p>
        </w:tc>
      </w:tr>
      <w:tr w:rsidR="003F0599" w:rsidRPr="003F0599" w14:paraId="7BE5CF6B" w14:textId="77777777" w:rsidTr="00270D21">
        <w:trPr>
          <w:trHeight w:val="288"/>
          <w:jc w:val="center"/>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7B552384" w14:textId="77777777" w:rsidR="003F0599" w:rsidRPr="003F0599" w:rsidRDefault="003F0599" w:rsidP="00F82FD1">
            <w:pPr>
              <w:jc w:val="center"/>
              <w:rPr>
                <w:sz w:val="20"/>
                <w:szCs w:val="20"/>
                <w:lang w:val="en-IN"/>
              </w:rPr>
            </w:pPr>
            <w:r w:rsidRPr="003F0599">
              <w:rPr>
                <w:sz w:val="20"/>
                <w:szCs w:val="20"/>
                <w:lang w:val="en-IN"/>
              </w:rPr>
              <w:t>11</w:t>
            </w:r>
          </w:p>
        </w:tc>
        <w:tc>
          <w:tcPr>
            <w:tcW w:w="2130" w:type="dxa"/>
            <w:tcBorders>
              <w:top w:val="nil"/>
              <w:left w:val="nil"/>
              <w:bottom w:val="single" w:sz="4" w:space="0" w:color="auto"/>
              <w:right w:val="single" w:sz="4" w:space="0" w:color="auto"/>
            </w:tcBorders>
            <w:shd w:val="clear" w:color="auto" w:fill="auto"/>
            <w:noWrap/>
            <w:vAlign w:val="center"/>
            <w:hideMark/>
          </w:tcPr>
          <w:p w14:paraId="0C40786A" w14:textId="77777777" w:rsidR="003F0599" w:rsidRPr="003F0599" w:rsidRDefault="003F0599" w:rsidP="00F82FD1">
            <w:pPr>
              <w:jc w:val="center"/>
              <w:rPr>
                <w:sz w:val="20"/>
                <w:szCs w:val="20"/>
                <w:lang w:val="en-IN"/>
              </w:rPr>
            </w:pPr>
            <w:r w:rsidRPr="003F0599">
              <w:rPr>
                <w:sz w:val="20"/>
                <w:szCs w:val="20"/>
                <w:lang w:val="en-IN"/>
              </w:rPr>
              <w:t>4.27</w:t>
            </w:r>
          </w:p>
        </w:tc>
        <w:tc>
          <w:tcPr>
            <w:tcW w:w="2130" w:type="dxa"/>
            <w:tcBorders>
              <w:top w:val="nil"/>
              <w:left w:val="nil"/>
              <w:bottom w:val="single" w:sz="4" w:space="0" w:color="auto"/>
              <w:right w:val="single" w:sz="4" w:space="0" w:color="auto"/>
            </w:tcBorders>
            <w:shd w:val="clear" w:color="auto" w:fill="auto"/>
            <w:noWrap/>
            <w:vAlign w:val="center"/>
            <w:hideMark/>
          </w:tcPr>
          <w:p w14:paraId="20583EEB" w14:textId="77777777" w:rsidR="003F0599" w:rsidRPr="003F0599" w:rsidRDefault="003F0599" w:rsidP="00F82FD1">
            <w:pPr>
              <w:jc w:val="center"/>
              <w:rPr>
                <w:sz w:val="20"/>
                <w:szCs w:val="20"/>
                <w:lang w:val="en-IN"/>
              </w:rPr>
            </w:pPr>
            <w:r w:rsidRPr="003F0599">
              <w:rPr>
                <w:sz w:val="20"/>
                <w:szCs w:val="20"/>
                <w:lang w:val="en-IN"/>
              </w:rPr>
              <w:t>3.78</w:t>
            </w:r>
          </w:p>
        </w:tc>
        <w:tc>
          <w:tcPr>
            <w:tcW w:w="2130" w:type="dxa"/>
            <w:tcBorders>
              <w:top w:val="nil"/>
              <w:left w:val="nil"/>
              <w:bottom w:val="single" w:sz="4" w:space="0" w:color="auto"/>
              <w:right w:val="single" w:sz="4" w:space="0" w:color="auto"/>
            </w:tcBorders>
            <w:shd w:val="clear" w:color="auto" w:fill="auto"/>
            <w:noWrap/>
            <w:vAlign w:val="center"/>
            <w:hideMark/>
          </w:tcPr>
          <w:p w14:paraId="747290FD" w14:textId="77777777" w:rsidR="003F0599" w:rsidRPr="003F0599" w:rsidRDefault="003F0599" w:rsidP="00F82FD1">
            <w:pPr>
              <w:jc w:val="center"/>
              <w:rPr>
                <w:sz w:val="20"/>
                <w:szCs w:val="20"/>
                <w:lang w:val="en-IN"/>
              </w:rPr>
            </w:pPr>
            <w:r w:rsidRPr="003F0599">
              <w:rPr>
                <w:sz w:val="20"/>
                <w:szCs w:val="20"/>
                <w:lang w:val="en-IN"/>
              </w:rPr>
              <w:t>2.67</w:t>
            </w:r>
          </w:p>
        </w:tc>
        <w:tc>
          <w:tcPr>
            <w:tcW w:w="2130" w:type="dxa"/>
            <w:tcBorders>
              <w:top w:val="nil"/>
              <w:left w:val="nil"/>
              <w:bottom w:val="single" w:sz="4" w:space="0" w:color="auto"/>
              <w:right w:val="single" w:sz="4" w:space="0" w:color="auto"/>
            </w:tcBorders>
            <w:shd w:val="clear" w:color="auto" w:fill="auto"/>
            <w:noWrap/>
            <w:vAlign w:val="center"/>
            <w:hideMark/>
          </w:tcPr>
          <w:p w14:paraId="6A312F05" w14:textId="77777777" w:rsidR="003F0599" w:rsidRPr="003F0599" w:rsidRDefault="003F0599" w:rsidP="00F82FD1">
            <w:pPr>
              <w:jc w:val="center"/>
              <w:rPr>
                <w:sz w:val="20"/>
                <w:szCs w:val="20"/>
                <w:lang w:val="en-IN"/>
              </w:rPr>
            </w:pPr>
            <w:r w:rsidRPr="003F0599">
              <w:rPr>
                <w:sz w:val="20"/>
                <w:szCs w:val="20"/>
                <w:lang w:val="en-IN"/>
              </w:rPr>
              <w:t>2.25</w:t>
            </w:r>
          </w:p>
        </w:tc>
      </w:tr>
      <w:tr w:rsidR="003F0599" w:rsidRPr="003F0599" w14:paraId="17AF5B10" w14:textId="77777777" w:rsidTr="00270D21">
        <w:trPr>
          <w:trHeight w:val="288"/>
          <w:jc w:val="center"/>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3A533EB2" w14:textId="77777777" w:rsidR="003F0599" w:rsidRPr="003F0599" w:rsidRDefault="003F0599" w:rsidP="00F82FD1">
            <w:pPr>
              <w:jc w:val="center"/>
              <w:rPr>
                <w:sz w:val="20"/>
                <w:szCs w:val="20"/>
                <w:lang w:val="en-IN"/>
              </w:rPr>
            </w:pPr>
            <w:r w:rsidRPr="003F0599">
              <w:rPr>
                <w:sz w:val="20"/>
                <w:szCs w:val="20"/>
                <w:lang w:val="en-IN"/>
              </w:rPr>
              <w:t>12</w:t>
            </w:r>
          </w:p>
        </w:tc>
        <w:tc>
          <w:tcPr>
            <w:tcW w:w="2130" w:type="dxa"/>
            <w:tcBorders>
              <w:top w:val="nil"/>
              <w:left w:val="nil"/>
              <w:bottom w:val="single" w:sz="4" w:space="0" w:color="auto"/>
              <w:right w:val="single" w:sz="4" w:space="0" w:color="auto"/>
            </w:tcBorders>
            <w:shd w:val="clear" w:color="auto" w:fill="auto"/>
            <w:noWrap/>
            <w:vAlign w:val="center"/>
            <w:hideMark/>
          </w:tcPr>
          <w:p w14:paraId="26991233" w14:textId="77777777" w:rsidR="003F0599" w:rsidRPr="003F0599" w:rsidRDefault="003F0599" w:rsidP="00F82FD1">
            <w:pPr>
              <w:jc w:val="center"/>
              <w:rPr>
                <w:sz w:val="20"/>
                <w:szCs w:val="20"/>
                <w:lang w:val="en-IN"/>
              </w:rPr>
            </w:pPr>
            <w:r w:rsidRPr="003F0599">
              <w:rPr>
                <w:sz w:val="20"/>
                <w:szCs w:val="20"/>
                <w:lang w:val="en-IN"/>
              </w:rPr>
              <w:t>3.9</w:t>
            </w:r>
          </w:p>
        </w:tc>
        <w:tc>
          <w:tcPr>
            <w:tcW w:w="2130" w:type="dxa"/>
            <w:tcBorders>
              <w:top w:val="nil"/>
              <w:left w:val="nil"/>
              <w:bottom w:val="single" w:sz="4" w:space="0" w:color="auto"/>
              <w:right w:val="single" w:sz="4" w:space="0" w:color="auto"/>
            </w:tcBorders>
            <w:shd w:val="clear" w:color="auto" w:fill="auto"/>
            <w:noWrap/>
            <w:vAlign w:val="center"/>
            <w:hideMark/>
          </w:tcPr>
          <w:p w14:paraId="595BF8B5" w14:textId="77777777" w:rsidR="003F0599" w:rsidRPr="003F0599" w:rsidRDefault="003F0599" w:rsidP="00F82FD1">
            <w:pPr>
              <w:jc w:val="center"/>
              <w:rPr>
                <w:sz w:val="20"/>
                <w:szCs w:val="20"/>
                <w:lang w:val="en-IN"/>
              </w:rPr>
            </w:pPr>
            <w:r w:rsidRPr="003F0599">
              <w:rPr>
                <w:sz w:val="20"/>
                <w:szCs w:val="20"/>
                <w:lang w:val="en-IN"/>
              </w:rPr>
              <w:t>3.37</w:t>
            </w:r>
          </w:p>
        </w:tc>
        <w:tc>
          <w:tcPr>
            <w:tcW w:w="2130" w:type="dxa"/>
            <w:tcBorders>
              <w:top w:val="nil"/>
              <w:left w:val="nil"/>
              <w:bottom w:val="single" w:sz="4" w:space="0" w:color="auto"/>
              <w:right w:val="single" w:sz="4" w:space="0" w:color="auto"/>
            </w:tcBorders>
            <w:shd w:val="clear" w:color="auto" w:fill="auto"/>
            <w:noWrap/>
            <w:vAlign w:val="center"/>
            <w:hideMark/>
          </w:tcPr>
          <w:p w14:paraId="38610ADA" w14:textId="77777777" w:rsidR="003F0599" w:rsidRPr="003F0599" w:rsidRDefault="003F0599" w:rsidP="00F82FD1">
            <w:pPr>
              <w:jc w:val="center"/>
              <w:rPr>
                <w:sz w:val="20"/>
                <w:szCs w:val="20"/>
                <w:lang w:val="en-IN"/>
              </w:rPr>
            </w:pPr>
            <w:r w:rsidRPr="003F0599">
              <w:rPr>
                <w:sz w:val="20"/>
                <w:szCs w:val="20"/>
                <w:lang w:val="en-IN"/>
              </w:rPr>
              <w:t>-0.638</w:t>
            </w:r>
          </w:p>
        </w:tc>
        <w:tc>
          <w:tcPr>
            <w:tcW w:w="2130" w:type="dxa"/>
            <w:tcBorders>
              <w:top w:val="nil"/>
              <w:left w:val="nil"/>
              <w:bottom w:val="single" w:sz="4" w:space="0" w:color="auto"/>
              <w:right w:val="single" w:sz="4" w:space="0" w:color="auto"/>
            </w:tcBorders>
            <w:shd w:val="clear" w:color="auto" w:fill="auto"/>
            <w:noWrap/>
            <w:vAlign w:val="center"/>
            <w:hideMark/>
          </w:tcPr>
          <w:p w14:paraId="7DEA1187" w14:textId="77777777" w:rsidR="003F0599" w:rsidRPr="003F0599" w:rsidRDefault="003F0599" w:rsidP="00F82FD1">
            <w:pPr>
              <w:jc w:val="center"/>
              <w:rPr>
                <w:sz w:val="20"/>
                <w:szCs w:val="20"/>
                <w:lang w:val="en-IN"/>
              </w:rPr>
            </w:pPr>
            <w:r w:rsidRPr="003F0599">
              <w:rPr>
                <w:sz w:val="20"/>
                <w:szCs w:val="20"/>
                <w:lang w:val="en-IN"/>
              </w:rPr>
              <w:t>-0.853</w:t>
            </w:r>
          </w:p>
        </w:tc>
      </w:tr>
    </w:tbl>
    <w:p w14:paraId="201EFC74" w14:textId="77777777" w:rsidR="003F0599" w:rsidRDefault="003F0599" w:rsidP="003F0599">
      <w:pPr>
        <w:jc w:val="both"/>
        <w:rPr>
          <w:sz w:val="20"/>
          <w:szCs w:val="20"/>
        </w:rPr>
      </w:pPr>
    </w:p>
    <w:p w14:paraId="06F36B05" w14:textId="77777777" w:rsidR="00270D21" w:rsidRPr="003F0599" w:rsidRDefault="00270D21" w:rsidP="003F0599">
      <w:pPr>
        <w:jc w:val="both"/>
        <w:rPr>
          <w:sz w:val="20"/>
          <w:szCs w:val="20"/>
        </w:rPr>
      </w:pPr>
    </w:p>
    <w:p w14:paraId="5FC7C308" w14:textId="77777777" w:rsidR="003F0599" w:rsidRPr="003F0599" w:rsidRDefault="003F0599" w:rsidP="003F0599">
      <w:pPr>
        <w:jc w:val="both"/>
        <w:rPr>
          <w:sz w:val="20"/>
          <w:szCs w:val="20"/>
        </w:rPr>
      </w:pPr>
      <w:r w:rsidRPr="003F0599">
        <w:rPr>
          <w:noProof/>
          <w:sz w:val="20"/>
          <w:szCs w:val="20"/>
        </w:rPr>
        <w:lastRenderedPageBreak/>
        <w:drawing>
          <wp:inline distT="0" distB="0" distL="0" distR="0" wp14:anchorId="3C3401FF" wp14:editId="6C77BDD7">
            <wp:extent cx="7017703" cy="287285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9630" cy="2902299"/>
                    </a:xfrm>
                    <a:prstGeom prst="rect">
                      <a:avLst/>
                    </a:prstGeom>
                    <a:noFill/>
                  </pic:spPr>
                </pic:pic>
              </a:graphicData>
            </a:graphic>
          </wp:inline>
        </w:drawing>
      </w:r>
    </w:p>
    <w:p w14:paraId="0D920265" w14:textId="5ED3A406" w:rsidR="003F0599" w:rsidRPr="003F0599" w:rsidRDefault="003F0599" w:rsidP="003F0599">
      <w:pPr>
        <w:jc w:val="both"/>
        <w:rPr>
          <w:bCs/>
          <w:sz w:val="20"/>
          <w:szCs w:val="20"/>
        </w:rPr>
      </w:pPr>
      <w:r w:rsidRPr="003F0599">
        <w:rPr>
          <w:bCs/>
          <w:sz w:val="20"/>
          <w:szCs w:val="20"/>
        </w:rPr>
        <w:t xml:space="preserve">Figure </w:t>
      </w:r>
      <w:r w:rsidRPr="003F0599">
        <w:rPr>
          <w:bCs/>
          <w:sz w:val="20"/>
          <w:szCs w:val="20"/>
        </w:rPr>
        <w:fldChar w:fldCharType="begin"/>
      </w:r>
      <w:r w:rsidRPr="003F0599">
        <w:rPr>
          <w:bCs/>
          <w:sz w:val="20"/>
          <w:szCs w:val="20"/>
        </w:rPr>
        <w:instrText xml:space="preserve"> SEQ Figure \* ARABIC </w:instrText>
      </w:r>
      <w:r w:rsidRPr="003F0599">
        <w:rPr>
          <w:bCs/>
          <w:sz w:val="20"/>
          <w:szCs w:val="20"/>
        </w:rPr>
        <w:fldChar w:fldCharType="separate"/>
      </w:r>
      <w:r w:rsidR="000D0C92">
        <w:rPr>
          <w:bCs/>
          <w:noProof/>
          <w:sz w:val="20"/>
          <w:szCs w:val="20"/>
        </w:rPr>
        <w:t>10</w:t>
      </w:r>
      <w:r w:rsidRPr="003F0599">
        <w:rPr>
          <w:sz w:val="20"/>
          <w:szCs w:val="20"/>
        </w:rPr>
        <w:fldChar w:fldCharType="end"/>
      </w:r>
      <w:r w:rsidRPr="003F0599">
        <w:rPr>
          <w:bCs/>
          <w:sz w:val="20"/>
          <w:szCs w:val="20"/>
        </w:rPr>
        <w:t xml:space="preserve"> Stresses in girder along the length for 1 kg TNT and wind 450</w:t>
      </w:r>
    </w:p>
    <w:p w14:paraId="3572932A" w14:textId="37C302A7" w:rsidR="003F0599" w:rsidRPr="003F0599" w:rsidRDefault="003F0599" w:rsidP="003F0599">
      <w:pPr>
        <w:jc w:val="both"/>
        <w:rPr>
          <w:sz w:val="20"/>
          <w:szCs w:val="20"/>
        </w:rPr>
      </w:pPr>
      <w:r w:rsidRPr="003F0599">
        <w:rPr>
          <w:sz w:val="20"/>
          <w:szCs w:val="20"/>
        </w:rPr>
        <w:t>From the above table 10 and fig 10 shows stresses in girder along the length for 1 kg TNT and wind at 45</w:t>
      </w:r>
      <w:r w:rsidRPr="003F0599">
        <w:rPr>
          <w:sz w:val="20"/>
          <w:szCs w:val="20"/>
          <w:vertAlign w:val="superscript"/>
        </w:rPr>
        <w:t>0</w:t>
      </w:r>
      <w:r w:rsidRPr="003F0599">
        <w:rPr>
          <w:sz w:val="20"/>
          <w:szCs w:val="20"/>
        </w:rPr>
        <w:t xml:space="preserve">. It is observed the stresses increases in girders but in this </w:t>
      </w:r>
      <w:r w:rsidR="00270D21" w:rsidRPr="003F0599">
        <w:rPr>
          <w:sz w:val="20"/>
          <w:szCs w:val="20"/>
        </w:rPr>
        <w:t>case,</w:t>
      </w:r>
      <w:r w:rsidRPr="003F0599">
        <w:rPr>
          <w:sz w:val="20"/>
          <w:szCs w:val="20"/>
        </w:rPr>
        <w:t xml:space="preserve"> increase is very much, it is like 10% increase in stress values. So, we will go with inclined wind load case for further TNT blast analysis.</w:t>
      </w:r>
    </w:p>
    <w:p w14:paraId="07848E20" w14:textId="77777777" w:rsidR="003F0599" w:rsidRPr="003F0599" w:rsidRDefault="003F0599" w:rsidP="003F0599">
      <w:pPr>
        <w:jc w:val="both"/>
        <w:rPr>
          <w:sz w:val="20"/>
          <w:szCs w:val="20"/>
        </w:rPr>
      </w:pPr>
    </w:p>
    <w:p w14:paraId="034D0944" w14:textId="77777777" w:rsidR="003F0599" w:rsidRPr="003F0599" w:rsidRDefault="003F0599" w:rsidP="003F0599">
      <w:pPr>
        <w:jc w:val="both"/>
        <w:rPr>
          <w:sz w:val="20"/>
          <w:szCs w:val="20"/>
        </w:rPr>
      </w:pPr>
      <w:r w:rsidRPr="003F0599">
        <w:rPr>
          <w:noProof/>
          <w:sz w:val="20"/>
          <w:szCs w:val="20"/>
          <w:lang w:val="en-IN"/>
        </w:rPr>
        <mc:AlternateContent>
          <mc:Choice Requires="cx1">
            <w:drawing>
              <wp:inline distT="0" distB="0" distL="0" distR="0" wp14:anchorId="7B529F55" wp14:editId="56D05B71">
                <wp:extent cx="6987540" cy="2402006"/>
                <wp:effectExtent l="0" t="0" r="3810" b="17780"/>
                <wp:docPr id="9" name="Chart 9"/>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7"/>
                  </a:graphicData>
                </a:graphic>
              </wp:inline>
            </w:drawing>
          </mc:Choice>
          <mc:Fallback>
            <w:drawing>
              <wp:inline distT="0" distB="0" distL="0" distR="0" wp14:anchorId="7B529F55" wp14:editId="56D05B71">
                <wp:extent cx="6987540" cy="2402006"/>
                <wp:effectExtent l="0" t="0" r="3810" b="17780"/>
                <wp:docPr id="9" name="Chart 9"/>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 name="Chart 9"/>
                        <pic:cNvPicPr>
                          <a:picLocks noGrp="1" noRot="1" noChangeAspect="1" noMove="1" noResize="1" noEditPoints="1" noAdjustHandles="1" noChangeArrowheads="1" noChangeShapeType="1"/>
                        </pic:cNvPicPr>
                      </pic:nvPicPr>
                      <pic:blipFill>
                        <a:blip r:embed="rId18"/>
                        <a:stretch>
                          <a:fillRect/>
                        </a:stretch>
                      </pic:blipFill>
                      <pic:spPr>
                        <a:xfrm>
                          <a:off x="0" y="0"/>
                          <a:ext cx="6987540" cy="2401570"/>
                        </a:xfrm>
                        <a:prstGeom prst="rect">
                          <a:avLst/>
                        </a:prstGeom>
                      </pic:spPr>
                    </pic:pic>
                  </a:graphicData>
                </a:graphic>
              </wp:inline>
            </w:drawing>
          </mc:Fallback>
        </mc:AlternateContent>
      </w:r>
    </w:p>
    <w:p w14:paraId="3D692C8D" w14:textId="1FD7D54E" w:rsidR="003F0599" w:rsidRPr="003F0599" w:rsidRDefault="003F0599" w:rsidP="003F0599">
      <w:pPr>
        <w:jc w:val="both"/>
        <w:rPr>
          <w:bCs/>
          <w:sz w:val="20"/>
          <w:szCs w:val="20"/>
        </w:rPr>
      </w:pPr>
      <w:bookmarkStart w:id="31" w:name="_Toc110860722"/>
      <w:r w:rsidRPr="003F0599">
        <w:rPr>
          <w:bCs/>
          <w:sz w:val="20"/>
          <w:szCs w:val="20"/>
        </w:rPr>
        <w:t xml:space="preserve">Figure </w:t>
      </w:r>
      <w:r w:rsidRPr="003F0599">
        <w:rPr>
          <w:bCs/>
          <w:sz w:val="20"/>
          <w:szCs w:val="20"/>
        </w:rPr>
        <w:fldChar w:fldCharType="begin"/>
      </w:r>
      <w:r w:rsidRPr="003F0599">
        <w:rPr>
          <w:bCs/>
          <w:sz w:val="20"/>
          <w:szCs w:val="20"/>
        </w:rPr>
        <w:instrText xml:space="preserve"> SEQ Figure \* ARABIC </w:instrText>
      </w:r>
      <w:r w:rsidRPr="003F0599">
        <w:rPr>
          <w:bCs/>
          <w:sz w:val="20"/>
          <w:szCs w:val="20"/>
        </w:rPr>
        <w:fldChar w:fldCharType="separate"/>
      </w:r>
      <w:r w:rsidR="000D0C92">
        <w:rPr>
          <w:bCs/>
          <w:noProof/>
          <w:sz w:val="20"/>
          <w:szCs w:val="20"/>
        </w:rPr>
        <w:t>11</w:t>
      </w:r>
      <w:r w:rsidRPr="003F0599">
        <w:rPr>
          <w:sz w:val="20"/>
          <w:szCs w:val="20"/>
        </w:rPr>
        <w:fldChar w:fldCharType="end"/>
      </w:r>
      <w:r w:rsidRPr="003F0599">
        <w:rPr>
          <w:bCs/>
          <w:sz w:val="20"/>
          <w:szCs w:val="20"/>
        </w:rPr>
        <w:t xml:space="preserve"> Deformation range values for various load cases</w:t>
      </w:r>
    </w:p>
    <w:bookmarkEnd w:id="31"/>
    <w:p w14:paraId="06DEF592" w14:textId="77777777" w:rsidR="003F0599" w:rsidRPr="003F0599" w:rsidRDefault="003F0599" w:rsidP="003F0599">
      <w:pPr>
        <w:jc w:val="both"/>
        <w:rPr>
          <w:sz w:val="20"/>
          <w:szCs w:val="20"/>
        </w:rPr>
      </w:pPr>
      <w:r w:rsidRPr="003F0599">
        <w:rPr>
          <w:sz w:val="20"/>
          <w:szCs w:val="20"/>
        </w:rPr>
        <w:t>Above fig 11 shows the deformation values for various loading case considered in study. From the chart it is clear that blast + inclined wind (45</w:t>
      </w:r>
      <w:r w:rsidRPr="003F0599">
        <w:rPr>
          <w:sz w:val="20"/>
          <w:szCs w:val="20"/>
          <w:vertAlign w:val="superscript"/>
        </w:rPr>
        <w:t>0</w:t>
      </w:r>
      <w:r w:rsidRPr="003F0599">
        <w:rPr>
          <w:sz w:val="20"/>
          <w:szCs w:val="20"/>
        </w:rPr>
        <w:t>) gives the highest values of deformation. So, blast + wind (45</w:t>
      </w:r>
      <w:r w:rsidRPr="003F0599">
        <w:rPr>
          <w:sz w:val="20"/>
          <w:szCs w:val="20"/>
          <w:vertAlign w:val="superscript"/>
        </w:rPr>
        <w:t>0</w:t>
      </w:r>
      <w:r w:rsidRPr="003F0599">
        <w:rPr>
          <w:sz w:val="20"/>
          <w:szCs w:val="20"/>
        </w:rPr>
        <w:t>) case best to study the stress in girders and structural deformation.</w:t>
      </w:r>
    </w:p>
    <w:p w14:paraId="327F8C13" w14:textId="77777777" w:rsidR="003F0599" w:rsidRPr="003F0599" w:rsidRDefault="003F0599" w:rsidP="003F0599">
      <w:pPr>
        <w:jc w:val="both"/>
        <w:rPr>
          <w:bCs/>
          <w:sz w:val="20"/>
          <w:szCs w:val="20"/>
        </w:rPr>
      </w:pPr>
      <w:bookmarkStart w:id="32" w:name="_Toc110860745"/>
      <w:r w:rsidRPr="003F0599">
        <w:rPr>
          <w:bCs/>
          <w:sz w:val="20"/>
          <w:szCs w:val="20"/>
        </w:rPr>
        <w:t>Table 11. Stresses in girder along the length for 2 kg TNT</w:t>
      </w:r>
      <w:bookmarkEnd w:id="32"/>
    </w:p>
    <w:tbl>
      <w:tblPr>
        <w:tblW w:w="11141" w:type="dxa"/>
        <w:tblLook w:val="04A0" w:firstRow="1" w:lastRow="0" w:firstColumn="1" w:lastColumn="0" w:noHBand="0" w:noVBand="1"/>
      </w:tblPr>
      <w:tblGrid>
        <w:gridCol w:w="2733"/>
        <w:gridCol w:w="2102"/>
        <w:gridCol w:w="2102"/>
        <w:gridCol w:w="2102"/>
        <w:gridCol w:w="2102"/>
      </w:tblGrid>
      <w:tr w:rsidR="003F0599" w:rsidRPr="003F0599" w14:paraId="0D214EAE" w14:textId="77777777" w:rsidTr="00270D21">
        <w:trPr>
          <w:trHeight w:val="252"/>
        </w:trPr>
        <w:tc>
          <w:tcPr>
            <w:tcW w:w="2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D8AEB" w14:textId="77777777" w:rsidR="003F0599" w:rsidRPr="003F0599" w:rsidRDefault="003F0599" w:rsidP="003F0599">
            <w:pPr>
              <w:jc w:val="both"/>
              <w:rPr>
                <w:sz w:val="20"/>
                <w:szCs w:val="20"/>
                <w:lang w:val="en-IN"/>
              </w:rPr>
            </w:pPr>
            <w:r w:rsidRPr="003F0599">
              <w:rPr>
                <w:sz w:val="20"/>
                <w:szCs w:val="20"/>
                <w:lang w:val="en-IN"/>
              </w:rPr>
              <w:t>Division along length</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14:paraId="0837474B" w14:textId="77777777" w:rsidR="003F0599" w:rsidRPr="003F0599" w:rsidRDefault="003F0599" w:rsidP="003F0599">
            <w:pPr>
              <w:jc w:val="both"/>
              <w:rPr>
                <w:sz w:val="20"/>
                <w:szCs w:val="20"/>
                <w:lang w:val="en-IN"/>
              </w:rPr>
            </w:pPr>
            <w:r w:rsidRPr="003F0599">
              <w:rPr>
                <w:sz w:val="20"/>
                <w:szCs w:val="20"/>
                <w:lang w:val="en-IN"/>
              </w:rPr>
              <w:t>CPC edge girder</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14:paraId="4BB6CDA1" w14:textId="77777777" w:rsidR="003F0599" w:rsidRPr="003F0599" w:rsidRDefault="003F0599" w:rsidP="003F0599">
            <w:pPr>
              <w:jc w:val="both"/>
              <w:rPr>
                <w:sz w:val="20"/>
                <w:szCs w:val="20"/>
                <w:lang w:val="en-IN"/>
              </w:rPr>
            </w:pPr>
            <w:r w:rsidRPr="003F0599">
              <w:rPr>
                <w:sz w:val="20"/>
                <w:szCs w:val="20"/>
                <w:lang w:val="en-IN"/>
              </w:rPr>
              <w:t>PPC edge girder</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14:paraId="3EFB7AF8" w14:textId="77777777" w:rsidR="003F0599" w:rsidRPr="003F0599" w:rsidRDefault="003F0599" w:rsidP="003F0599">
            <w:pPr>
              <w:jc w:val="both"/>
              <w:rPr>
                <w:sz w:val="20"/>
                <w:szCs w:val="20"/>
                <w:lang w:val="en-IN"/>
              </w:rPr>
            </w:pPr>
            <w:r w:rsidRPr="003F0599">
              <w:rPr>
                <w:sz w:val="20"/>
                <w:szCs w:val="20"/>
                <w:lang w:val="en-IN"/>
              </w:rPr>
              <w:t>CPC mid girder</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14:paraId="50A961FF" w14:textId="77777777" w:rsidR="003F0599" w:rsidRPr="003F0599" w:rsidRDefault="003F0599" w:rsidP="003F0599">
            <w:pPr>
              <w:jc w:val="both"/>
              <w:rPr>
                <w:sz w:val="20"/>
                <w:szCs w:val="20"/>
                <w:lang w:val="en-IN"/>
              </w:rPr>
            </w:pPr>
            <w:r w:rsidRPr="003F0599">
              <w:rPr>
                <w:sz w:val="20"/>
                <w:szCs w:val="20"/>
                <w:lang w:val="en-IN"/>
              </w:rPr>
              <w:t>PPC mid girder</w:t>
            </w:r>
          </w:p>
        </w:tc>
      </w:tr>
      <w:tr w:rsidR="003F0599" w:rsidRPr="003F0599" w14:paraId="2CB4BBA2" w14:textId="77777777" w:rsidTr="00270D21">
        <w:trPr>
          <w:trHeight w:val="252"/>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51D410EC" w14:textId="77777777" w:rsidR="003F0599" w:rsidRPr="003F0599" w:rsidRDefault="003F0599" w:rsidP="003F0599">
            <w:pPr>
              <w:jc w:val="both"/>
              <w:rPr>
                <w:sz w:val="20"/>
                <w:szCs w:val="20"/>
                <w:lang w:val="en-IN"/>
              </w:rPr>
            </w:pPr>
            <w:r w:rsidRPr="003F0599">
              <w:rPr>
                <w:sz w:val="20"/>
                <w:szCs w:val="20"/>
                <w:lang w:val="en-IN"/>
              </w:rPr>
              <w:t>1</w:t>
            </w:r>
          </w:p>
        </w:tc>
        <w:tc>
          <w:tcPr>
            <w:tcW w:w="2102" w:type="dxa"/>
            <w:tcBorders>
              <w:top w:val="nil"/>
              <w:left w:val="nil"/>
              <w:bottom w:val="single" w:sz="4" w:space="0" w:color="auto"/>
              <w:right w:val="single" w:sz="4" w:space="0" w:color="auto"/>
            </w:tcBorders>
            <w:shd w:val="clear" w:color="auto" w:fill="auto"/>
            <w:noWrap/>
            <w:vAlign w:val="center"/>
            <w:hideMark/>
          </w:tcPr>
          <w:p w14:paraId="4F9A11EA" w14:textId="77777777" w:rsidR="003F0599" w:rsidRPr="003F0599" w:rsidRDefault="003F0599" w:rsidP="003F0599">
            <w:pPr>
              <w:jc w:val="both"/>
              <w:rPr>
                <w:sz w:val="20"/>
                <w:szCs w:val="20"/>
                <w:lang w:val="en-IN"/>
              </w:rPr>
            </w:pPr>
            <w:r w:rsidRPr="003F0599">
              <w:rPr>
                <w:sz w:val="20"/>
                <w:szCs w:val="20"/>
                <w:lang w:val="en-IN"/>
              </w:rPr>
              <w:t>2.61</w:t>
            </w:r>
          </w:p>
        </w:tc>
        <w:tc>
          <w:tcPr>
            <w:tcW w:w="2102" w:type="dxa"/>
            <w:tcBorders>
              <w:top w:val="nil"/>
              <w:left w:val="nil"/>
              <w:bottom w:val="single" w:sz="4" w:space="0" w:color="auto"/>
              <w:right w:val="single" w:sz="4" w:space="0" w:color="auto"/>
            </w:tcBorders>
            <w:shd w:val="clear" w:color="auto" w:fill="auto"/>
            <w:noWrap/>
            <w:vAlign w:val="center"/>
            <w:hideMark/>
          </w:tcPr>
          <w:p w14:paraId="64AE123A" w14:textId="77777777" w:rsidR="003F0599" w:rsidRPr="003F0599" w:rsidRDefault="003F0599" w:rsidP="003F0599">
            <w:pPr>
              <w:jc w:val="both"/>
              <w:rPr>
                <w:sz w:val="20"/>
                <w:szCs w:val="20"/>
                <w:lang w:val="en-IN"/>
              </w:rPr>
            </w:pPr>
            <w:r w:rsidRPr="003F0599">
              <w:rPr>
                <w:sz w:val="20"/>
                <w:szCs w:val="20"/>
                <w:lang w:val="en-IN"/>
              </w:rPr>
              <w:t>1.22</w:t>
            </w:r>
          </w:p>
        </w:tc>
        <w:tc>
          <w:tcPr>
            <w:tcW w:w="2102" w:type="dxa"/>
            <w:tcBorders>
              <w:top w:val="nil"/>
              <w:left w:val="nil"/>
              <w:bottom w:val="single" w:sz="4" w:space="0" w:color="auto"/>
              <w:right w:val="single" w:sz="4" w:space="0" w:color="auto"/>
            </w:tcBorders>
            <w:shd w:val="clear" w:color="auto" w:fill="auto"/>
            <w:noWrap/>
            <w:vAlign w:val="center"/>
            <w:hideMark/>
          </w:tcPr>
          <w:p w14:paraId="04FE1B35" w14:textId="77777777" w:rsidR="003F0599" w:rsidRPr="003F0599" w:rsidRDefault="003F0599" w:rsidP="003F0599">
            <w:pPr>
              <w:jc w:val="both"/>
              <w:rPr>
                <w:sz w:val="20"/>
                <w:szCs w:val="20"/>
                <w:lang w:val="en-IN"/>
              </w:rPr>
            </w:pPr>
            <w:r w:rsidRPr="003F0599">
              <w:rPr>
                <w:sz w:val="20"/>
                <w:szCs w:val="20"/>
                <w:lang w:val="en-IN"/>
              </w:rPr>
              <w:t>-1.44</w:t>
            </w:r>
          </w:p>
        </w:tc>
        <w:tc>
          <w:tcPr>
            <w:tcW w:w="2102" w:type="dxa"/>
            <w:tcBorders>
              <w:top w:val="nil"/>
              <w:left w:val="nil"/>
              <w:bottom w:val="single" w:sz="4" w:space="0" w:color="auto"/>
              <w:right w:val="single" w:sz="4" w:space="0" w:color="auto"/>
            </w:tcBorders>
            <w:shd w:val="clear" w:color="auto" w:fill="auto"/>
            <w:noWrap/>
            <w:vAlign w:val="center"/>
            <w:hideMark/>
          </w:tcPr>
          <w:p w14:paraId="23667574" w14:textId="77777777" w:rsidR="003F0599" w:rsidRPr="003F0599" w:rsidRDefault="003F0599" w:rsidP="003F0599">
            <w:pPr>
              <w:jc w:val="both"/>
              <w:rPr>
                <w:sz w:val="20"/>
                <w:szCs w:val="20"/>
                <w:lang w:val="en-IN"/>
              </w:rPr>
            </w:pPr>
            <w:r w:rsidRPr="003F0599">
              <w:rPr>
                <w:sz w:val="20"/>
                <w:szCs w:val="20"/>
                <w:lang w:val="en-IN"/>
              </w:rPr>
              <w:t>-2.04</w:t>
            </w:r>
          </w:p>
        </w:tc>
      </w:tr>
      <w:tr w:rsidR="003F0599" w:rsidRPr="003F0599" w14:paraId="6DF6E9F9" w14:textId="77777777" w:rsidTr="00270D21">
        <w:trPr>
          <w:trHeight w:val="252"/>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2C8EFD2F" w14:textId="77777777" w:rsidR="003F0599" w:rsidRPr="003F0599" w:rsidRDefault="003F0599" w:rsidP="003F0599">
            <w:pPr>
              <w:jc w:val="both"/>
              <w:rPr>
                <w:sz w:val="20"/>
                <w:szCs w:val="20"/>
                <w:lang w:val="en-IN"/>
              </w:rPr>
            </w:pPr>
            <w:r w:rsidRPr="003F0599">
              <w:rPr>
                <w:sz w:val="20"/>
                <w:szCs w:val="20"/>
                <w:lang w:val="en-IN"/>
              </w:rPr>
              <w:t>2</w:t>
            </w:r>
          </w:p>
        </w:tc>
        <w:tc>
          <w:tcPr>
            <w:tcW w:w="2102" w:type="dxa"/>
            <w:tcBorders>
              <w:top w:val="nil"/>
              <w:left w:val="nil"/>
              <w:bottom w:val="single" w:sz="4" w:space="0" w:color="auto"/>
              <w:right w:val="single" w:sz="4" w:space="0" w:color="auto"/>
            </w:tcBorders>
            <w:shd w:val="clear" w:color="auto" w:fill="auto"/>
            <w:noWrap/>
            <w:vAlign w:val="center"/>
            <w:hideMark/>
          </w:tcPr>
          <w:p w14:paraId="0493CAEC" w14:textId="77777777" w:rsidR="003F0599" w:rsidRPr="003F0599" w:rsidRDefault="003F0599" w:rsidP="003F0599">
            <w:pPr>
              <w:jc w:val="both"/>
              <w:rPr>
                <w:sz w:val="20"/>
                <w:szCs w:val="20"/>
                <w:lang w:val="en-IN"/>
              </w:rPr>
            </w:pPr>
            <w:r w:rsidRPr="003F0599">
              <w:rPr>
                <w:sz w:val="20"/>
                <w:szCs w:val="20"/>
                <w:lang w:val="en-IN"/>
              </w:rPr>
              <w:t>3.54</w:t>
            </w:r>
          </w:p>
        </w:tc>
        <w:tc>
          <w:tcPr>
            <w:tcW w:w="2102" w:type="dxa"/>
            <w:tcBorders>
              <w:top w:val="nil"/>
              <w:left w:val="nil"/>
              <w:bottom w:val="single" w:sz="4" w:space="0" w:color="auto"/>
              <w:right w:val="single" w:sz="4" w:space="0" w:color="auto"/>
            </w:tcBorders>
            <w:shd w:val="clear" w:color="auto" w:fill="auto"/>
            <w:noWrap/>
            <w:vAlign w:val="center"/>
            <w:hideMark/>
          </w:tcPr>
          <w:p w14:paraId="34DC60DB" w14:textId="77777777" w:rsidR="003F0599" w:rsidRPr="003F0599" w:rsidRDefault="003F0599" w:rsidP="003F0599">
            <w:pPr>
              <w:jc w:val="both"/>
              <w:rPr>
                <w:sz w:val="20"/>
                <w:szCs w:val="20"/>
                <w:lang w:val="en-IN"/>
              </w:rPr>
            </w:pPr>
            <w:r w:rsidRPr="003F0599">
              <w:rPr>
                <w:sz w:val="20"/>
                <w:szCs w:val="20"/>
                <w:lang w:val="en-IN"/>
              </w:rPr>
              <w:t>5.54</w:t>
            </w:r>
          </w:p>
        </w:tc>
        <w:tc>
          <w:tcPr>
            <w:tcW w:w="2102" w:type="dxa"/>
            <w:tcBorders>
              <w:top w:val="nil"/>
              <w:left w:val="nil"/>
              <w:bottom w:val="single" w:sz="4" w:space="0" w:color="auto"/>
              <w:right w:val="single" w:sz="4" w:space="0" w:color="auto"/>
            </w:tcBorders>
            <w:shd w:val="clear" w:color="auto" w:fill="auto"/>
            <w:noWrap/>
            <w:vAlign w:val="center"/>
            <w:hideMark/>
          </w:tcPr>
          <w:p w14:paraId="057C6FFA" w14:textId="77777777" w:rsidR="003F0599" w:rsidRPr="003F0599" w:rsidRDefault="003F0599" w:rsidP="003F0599">
            <w:pPr>
              <w:jc w:val="both"/>
              <w:rPr>
                <w:sz w:val="20"/>
                <w:szCs w:val="20"/>
                <w:lang w:val="en-IN"/>
              </w:rPr>
            </w:pPr>
            <w:r w:rsidRPr="003F0599">
              <w:rPr>
                <w:sz w:val="20"/>
                <w:szCs w:val="20"/>
                <w:lang w:val="en-IN"/>
              </w:rPr>
              <w:t>0.317</w:t>
            </w:r>
          </w:p>
        </w:tc>
        <w:tc>
          <w:tcPr>
            <w:tcW w:w="2102" w:type="dxa"/>
            <w:tcBorders>
              <w:top w:val="nil"/>
              <w:left w:val="nil"/>
              <w:bottom w:val="single" w:sz="4" w:space="0" w:color="auto"/>
              <w:right w:val="single" w:sz="4" w:space="0" w:color="auto"/>
            </w:tcBorders>
            <w:shd w:val="clear" w:color="auto" w:fill="auto"/>
            <w:noWrap/>
            <w:vAlign w:val="center"/>
            <w:hideMark/>
          </w:tcPr>
          <w:p w14:paraId="11E08910" w14:textId="77777777" w:rsidR="003F0599" w:rsidRPr="003F0599" w:rsidRDefault="003F0599" w:rsidP="003F0599">
            <w:pPr>
              <w:jc w:val="both"/>
              <w:rPr>
                <w:sz w:val="20"/>
                <w:szCs w:val="20"/>
                <w:lang w:val="en-IN"/>
              </w:rPr>
            </w:pPr>
            <w:r w:rsidRPr="003F0599">
              <w:rPr>
                <w:sz w:val="20"/>
                <w:szCs w:val="20"/>
                <w:lang w:val="en-IN"/>
              </w:rPr>
              <w:t>5.58</w:t>
            </w:r>
          </w:p>
        </w:tc>
      </w:tr>
      <w:tr w:rsidR="003F0599" w:rsidRPr="003F0599" w14:paraId="5C70783C" w14:textId="77777777" w:rsidTr="00270D21">
        <w:trPr>
          <w:trHeight w:val="252"/>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347AFA62" w14:textId="77777777" w:rsidR="003F0599" w:rsidRPr="003F0599" w:rsidRDefault="003F0599" w:rsidP="003F0599">
            <w:pPr>
              <w:jc w:val="both"/>
              <w:rPr>
                <w:sz w:val="20"/>
                <w:szCs w:val="20"/>
                <w:lang w:val="en-IN"/>
              </w:rPr>
            </w:pPr>
            <w:r w:rsidRPr="003F0599">
              <w:rPr>
                <w:sz w:val="20"/>
                <w:szCs w:val="20"/>
                <w:lang w:val="en-IN"/>
              </w:rPr>
              <w:t>3</w:t>
            </w:r>
          </w:p>
        </w:tc>
        <w:tc>
          <w:tcPr>
            <w:tcW w:w="2102" w:type="dxa"/>
            <w:tcBorders>
              <w:top w:val="nil"/>
              <w:left w:val="nil"/>
              <w:bottom w:val="single" w:sz="4" w:space="0" w:color="auto"/>
              <w:right w:val="single" w:sz="4" w:space="0" w:color="auto"/>
            </w:tcBorders>
            <w:shd w:val="clear" w:color="auto" w:fill="auto"/>
            <w:noWrap/>
            <w:vAlign w:val="center"/>
            <w:hideMark/>
          </w:tcPr>
          <w:p w14:paraId="6CE43E11" w14:textId="77777777" w:rsidR="003F0599" w:rsidRPr="003F0599" w:rsidRDefault="003F0599" w:rsidP="003F0599">
            <w:pPr>
              <w:jc w:val="both"/>
              <w:rPr>
                <w:sz w:val="20"/>
                <w:szCs w:val="20"/>
                <w:lang w:val="en-IN"/>
              </w:rPr>
            </w:pPr>
            <w:r w:rsidRPr="003F0599">
              <w:rPr>
                <w:sz w:val="20"/>
                <w:szCs w:val="20"/>
                <w:lang w:val="en-IN"/>
              </w:rPr>
              <w:t>6.22</w:t>
            </w:r>
          </w:p>
        </w:tc>
        <w:tc>
          <w:tcPr>
            <w:tcW w:w="2102" w:type="dxa"/>
            <w:tcBorders>
              <w:top w:val="nil"/>
              <w:left w:val="nil"/>
              <w:bottom w:val="single" w:sz="4" w:space="0" w:color="auto"/>
              <w:right w:val="single" w:sz="4" w:space="0" w:color="auto"/>
            </w:tcBorders>
            <w:shd w:val="clear" w:color="auto" w:fill="auto"/>
            <w:noWrap/>
            <w:vAlign w:val="center"/>
            <w:hideMark/>
          </w:tcPr>
          <w:p w14:paraId="0B2E026C" w14:textId="77777777" w:rsidR="003F0599" w:rsidRPr="003F0599" w:rsidRDefault="003F0599" w:rsidP="003F0599">
            <w:pPr>
              <w:jc w:val="both"/>
              <w:rPr>
                <w:sz w:val="20"/>
                <w:szCs w:val="20"/>
                <w:lang w:val="en-IN"/>
              </w:rPr>
            </w:pPr>
            <w:r w:rsidRPr="003F0599">
              <w:rPr>
                <w:sz w:val="20"/>
                <w:szCs w:val="20"/>
                <w:lang w:val="en-IN"/>
              </w:rPr>
              <w:t>7.79</w:t>
            </w:r>
          </w:p>
        </w:tc>
        <w:tc>
          <w:tcPr>
            <w:tcW w:w="2102" w:type="dxa"/>
            <w:tcBorders>
              <w:top w:val="nil"/>
              <w:left w:val="nil"/>
              <w:bottom w:val="single" w:sz="4" w:space="0" w:color="auto"/>
              <w:right w:val="single" w:sz="4" w:space="0" w:color="auto"/>
            </w:tcBorders>
            <w:shd w:val="clear" w:color="auto" w:fill="auto"/>
            <w:noWrap/>
            <w:vAlign w:val="center"/>
            <w:hideMark/>
          </w:tcPr>
          <w:p w14:paraId="7F1FA09A" w14:textId="77777777" w:rsidR="003F0599" w:rsidRPr="003F0599" w:rsidRDefault="003F0599" w:rsidP="003F0599">
            <w:pPr>
              <w:jc w:val="both"/>
              <w:rPr>
                <w:sz w:val="20"/>
                <w:szCs w:val="20"/>
                <w:lang w:val="en-IN"/>
              </w:rPr>
            </w:pPr>
            <w:r w:rsidRPr="003F0599">
              <w:rPr>
                <w:sz w:val="20"/>
                <w:szCs w:val="20"/>
                <w:lang w:val="en-IN"/>
              </w:rPr>
              <w:t>5.41</w:t>
            </w:r>
          </w:p>
        </w:tc>
        <w:tc>
          <w:tcPr>
            <w:tcW w:w="2102" w:type="dxa"/>
            <w:tcBorders>
              <w:top w:val="nil"/>
              <w:left w:val="nil"/>
              <w:bottom w:val="single" w:sz="4" w:space="0" w:color="auto"/>
              <w:right w:val="single" w:sz="4" w:space="0" w:color="auto"/>
            </w:tcBorders>
            <w:shd w:val="clear" w:color="auto" w:fill="auto"/>
            <w:noWrap/>
            <w:vAlign w:val="center"/>
            <w:hideMark/>
          </w:tcPr>
          <w:p w14:paraId="7B613D10" w14:textId="77777777" w:rsidR="003F0599" w:rsidRPr="003F0599" w:rsidRDefault="003F0599" w:rsidP="003F0599">
            <w:pPr>
              <w:jc w:val="both"/>
              <w:rPr>
                <w:sz w:val="20"/>
                <w:szCs w:val="20"/>
                <w:lang w:val="en-IN"/>
              </w:rPr>
            </w:pPr>
            <w:r w:rsidRPr="003F0599">
              <w:rPr>
                <w:sz w:val="20"/>
                <w:szCs w:val="20"/>
                <w:lang w:val="en-IN"/>
              </w:rPr>
              <w:t>9.55</w:t>
            </w:r>
          </w:p>
        </w:tc>
      </w:tr>
      <w:tr w:rsidR="003F0599" w:rsidRPr="003F0599" w14:paraId="43DA5396" w14:textId="77777777" w:rsidTr="00270D21">
        <w:trPr>
          <w:trHeight w:val="252"/>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61C18583" w14:textId="77777777" w:rsidR="003F0599" w:rsidRPr="003F0599" w:rsidRDefault="003F0599" w:rsidP="003F0599">
            <w:pPr>
              <w:jc w:val="both"/>
              <w:rPr>
                <w:sz w:val="20"/>
                <w:szCs w:val="20"/>
                <w:lang w:val="en-IN"/>
              </w:rPr>
            </w:pPr>
            <w:r w:rsidRPr="003F0599">
              <w:rPr>
                <w:sz w:val="20"/>
                <w:szCs w:val="20"/>
                <w:lang w:val="en-IN"/>
              </w:rPr>
              <w:t>4</w:t>
            </w:r>
          </w:p>
        </w:tc>
        <w:tc>
          <w:tcPr>
            <w:tcW w:w="2102" w:type="dxa"/>
            <w:tcBorders>
              <w:top w:val="nil"/>
              <w:left w:val="nil"/>
              <w:bottom w:val="single" w:sz="4" w:space="0" w:color="auto"/>
              <w:right w:val="single" w:sz="4" w:space="0" w:color="auto"/>
            </w:tcBorders>
            <w:shd w:val="clear" w:color="auto" w:fill="auto"/>
            <w:noWrap/>
            <w:vAlign w:val="center"/>
            <w:hideMark/>
          </w:tcPr>
          <w:p w14:paraId="582BEC1F" w14:textId="77777777" w:rsidR="003F0599" w:rsidRPr="003F0599" w:rsidRDefault="003F0599" w:rsidP="003F0599">
            <w:pPr>
              <w:jc w:val="both"/>
              <w:rPr>
                <w:sz w:val="20"/>
                <w:szCs w:val="20"/>
                <w:lang w:val="en-IN"/>
              </w:rPr>
            </w:pPr>
            <w:r w:rsidRPr="003F0599">
              <w:rPr>
                <w:sz w:val="20"/>
                <w:szCs w:val="20"/>
                <w:lang w:val="en-IN"/>
              </w:rPr>
              <w:t>8.31</w:t>
            </w:r>
          </w:p>
        </w:tc>
        <w:tc>
          <w:tcPr>
            <w:tcW w:w="2102" w:type="dxa"/>
            <w:tcBorders>
              <w:top w:val="nil"/>
              <w:left w:val="nil"/>
              <w:bottom w:val="single" w:sz="4" w:space="0" w:color="auto"/>
              <w:right w:val="single" w:sz="4" w:space="0" w:color="auto"/>
            </w:tcBorders>
            <w:shd w:val="clear" w:color="auto" w:fill="auto"/>
            <w:noWrap/>
            <w:vAlign w:val="center"/>
            <w:hideMark/>
          </w:tcPr>
          <w:p w14:paraId="280E52EE" w14:textId="77777777" w:rsidR="003F0599" w:rsidRPr="003F0599" w:rsidRDefault="003F0599" w:rsidP="003F0599">
            <w:pPr>
              <w:jc w:val="both"/>
              <w:rPr>
                <w:sz w:val="20"/>
                <w:szCs w:val="20"/>
                <w:lang w:val="en-IN"/>
              </w:rPr>
            </w:pPr>
            <w:r w:rsidRPr="003F0599">
              <w:rPr>
                <w:sz w:val="20"/>
                <w:szCs w:val="20"/>
                <w:lang w:val="en-IN"/>
              </w:rPr>
              <w:t>9.54</w:t>
            </w:r>
          </w:p>
        </w:tc>
        <w:tc>
          <w:tcPr>
            <w:tcW w:w="2102" w:type="dxa"/>
            <w:tcBorders>
              <w:top w:val="nil"/>
              <w:left w:val="nil"/>
              <w:bottom w:val="single" w:sz="4" w:space="0" w:color="auto"/>
              <w:right w:val="single" w:sz="4" w:space="0" w:color="auto"/>
            </w:tcBorders>
            <w:shd w:val="clear" w:color="auto" w:fill="auto"/>
            <w:noWrap/>
            <w:vAlign w:val="center"/>
            <w:hideMark/>
          </w:tcPr>
          <w:p w14:paraId="48903CFE" w14:textId="77777777" w:rsidR="003F0599" w:rsidRPr="003F0599" w:rsidRDefault="003F0599" w:rsidP="003F0599">
            <w:pPr>
              <w:jc w:val="both"/>
              <w:rPr>
                <w:sz w:val="20"/>
                <w:szCs w:val="20"/>
                <w:lang w:val="en-IN"/>
              </w:rPr>
            </w:pPr>
            <w:r w:rsidRPr="003F0599">
              <w:rPr>
                <w:sz w:val="20"/>
                <w:szCs w:val="20"/>
                <w:lang w:val="en-IN"/>
              </w:rPr>
              <w:t>9.38</w:t>
            </w:r>
          </w:p>
        </w:tc>
        <w:tc>
          <w:tcPr>
            <w:tcW w:w="2102" w:type="dxa"/>
            <w:tcBorders>
              <w:top w:val="nil"/>
              <w:left w:val="nil"/>
              <w:bottom w:val="single" w:sz="4" w:space="0" w:color="auto"/>
              <w:right w:val="single" w:sz="4" w:space="0" w:color="auto"/>
            </w:tcBorders>
            <w:shd w:val="clear" w:color="auto" w:fill="auto"/>
            <w:noWrap/>
            <w:vAlign w:val="center"/>
            <w:hideMark/>
          </w:tcPr>
          <w:p w14:paraId="6080AF84" w14:textId="77777777" w:rsidR="003F0599" w:rsidRPr="003F0599" w:rsidRDefault="003F0599" w:rsidP="003F0599">
            <w:pPr>
              <w:jc w:val="both"/>
              <w:rPr>
                <w:sz w:val="20"/>
                <w:szCs w:val="20"/>
                <w:lang w:val="en-IN"/>
              </w:rPr>
            </w:pPr>
            <w:r w:rsidRPr="003F0599">
              <w:rPr>
                <w:sz w:val="20"/>
                <w:szCs w:val="20"/>
                <w:lang w:val="en-IN"/>
              </w:rPr>
              <w:t>12.6</w:t>
            </w:r>
          </w:p>
        </w:tc>
      </w:tr>
      <w:tr w:rsidR="003F0599" w:rsidRPr="003F0599" w14:paraId="62D45F5E" w14:textId="77777777" w:rsidTr="00270D21">
        <w:trPr>
          <w:trHeight w:val="252"/>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29C58C44" w14:textId="77777777" w:rsidR="003F0599" w:rsidRPr="003F0599" w:rsidRDefault="003F0599" w:rsidP="003F0599">
            <w:pPr>
              <w:jc w:val="both"/>
              <w:rPr>
                <w:sz w:val="20"/>
                <w:szCs w:val="20"/>
                <w:lang w:val="en-IN"/>
              </w:rPr>
            </w:pPr>
            <w:r w:rsidRPr="003F0599">
              <w:rPr>
                <w:sz w:val="20"/>
                <w:szCs w:val="20"/>
                <w:lang w:val="en-IN"/>
              </w:rPr>
              <w:t>5</w:t>
            </w:r>
          </w:p>
        </w:tc>
        <w:tc>
          <w:tcPr>
            <w:tcW w:w="2102" w:type="dxa"/>
            <w:tcBorders>
              <w:top w:val="nil"/>
              <w:left w:val="nil"/>
              <w:bottom w:val="single" w:sz="4" w:space="0" w:color="auto"/>
              <w:right w:val="single" w:sz="4" w:space="0" w:color="auto"/>
            </w:tcBorders>
            <w:shd w:val="clear" w:color="auto" w:fill="auto"/>
            <w:noWrap/>
            <w:vAlign w:val="center"/>
            <w:hideMark/>
          </w:tcPr>
          <w:p w14:paraId="1AA2E053" w14:textId="77777777" w:rsidR="003F0599" w:rsidRPr="003F0599" w:rsidRDefault="003F0599" w:rsidP="003F0599">
            <w:pPr>
              <w:jc w:val="both"/>
              <w:rPr>
                <w:sz w:val="20"/>
                <w:szCs w:val="20"/>
                <w:lang w:val="en-IN"/>
              </w:rPr>
            </w:pPr>
            <w:r w:rsidRPr="003F0599">
              <w:rPr>
                <w:sz w:val="20"/>
                <w:szCs w:val="20"/>
                <w:lang w:val="en-IN"/>
              </w:rPr>
              <w:t>9.8</w:t>
            </w:r>
          </w:p>
        </w:tc>
        <w:tc>
          <w:tcPr>
            <w:tcW w:w="2102" w:type="dxa"/>
            <w:tcBorders>
              <w:top w:val="nil"/>
              <w:left w:val="nil"/>
              <w:bottom w:val="single" w:sz="4" w:space="0" w:color="auto"/>
              <w:right w:val="single" w:sz="4" w:space="0" w:color="auto"/>
            </w:tcBorders>
            <w:shd w:val="clear" w:color="auto" w:fill="auto"/>
            <w:noWrap/>
            <w:vAlign w:val="center"/>
            <w:hideMark/>
          </w:tcPr>
          <w:p w14:paraId="75849EE6" w14:textId="77777777" w:rsidR="003F0599" w:rsidRPr="003F0599" w:rsidRDefault="003F0599" w:rsidP="003F0599">
            <w:pPr>
              <w:jc w:val="both"/>
              <w:rPr>
                <w:sz w:val="20"/>
                <w:szCs w:val="20"/>
                <w:lang w:val="en-IN"/>
              </w:rPr>
            </w:pPr>
            <w:r w:rsidRPr="003F0599">
              <w:rPr>
                <w:sz w:val="20"/>
                <w:szCs w:val="20"/>
                <w:lang w:val="en-IN"/>
              </w:rPr>
              <w:t>10.8</w:t>
            </w:r>
          </w:p>
        </w:tc>
        <w:tc>
          <w:tcPr>
            <w:tcW w:w="2102" w:type="dxa"/>
            <w:tcBorders>
              <w:top w:val="nil"/>
              <w:left w:val="nil"/>
              <w:bottom w:val="single" w:sz="4" w:space="0" w:color="auto"/>
              <w:right w:val="single" w:sz="4" w:space="0" w:color="auto"/>
            </w:tcBorders>
            <w:shd w:val="clear" w:color="auto" w:fill="auto"/>
            <w:noWrap/>
            <w:vAlign w:val="center"/>
            <w:hideMark/>
          </w:tcPr>
          <w:p w14:paraId="7BD0DA15" w14:textId="77777777" w:rsidR="003F0599" w:rsidRPr="003F0599" w:rsidRDefault="003F0599" w:rsidP="003F0599">
            <w:pPr>
              <w:jc w:val="both"/>
              <w:rPr>
                <w:sz w:val="20"/>
                <w:szCs w:val="20"/>
                <w:lang w:val="en-IN"/>
              </w:rPr>
            </w:pPr>
            <w:r w:rsidRPr="003F0599">
              <w:rPr>
                <w:sz w:val="20"/>
                <w:szCs w:val="20"/>
                <w:lang w:val="en-IN"/>
              </w:rPr>
              <w:t>12.2</w:t>
            </w:r>
          </w:p>
        </w:tc>
        <w:tc>
          <w:tcPr>
            <w:tcW w:w="2102" w:type="dxa"/>
            <w:tcBorders>
              <w:top w:val="nil"/>
              <w:left w:val="nil"/>
              <w:bottom w:val="single" w:sz="4" w:space="0" w:color="auto"/>
              <w:right w:val="single" w:sz="4" w:space="0" w:color="auto"/>
            </w:tcBorders>
            <w:shd w:val="clear" w:color="auto" w:fill="auto"/>
            <w:noWrap/>
            <w:vAlign w:val="center"/>
            <w:hideMark/>
          </w:tcPr>
          <w:p w14:paraId="164B53A3" w14:textId="77777777" w:rsidR="003F0599" w:rsidRPr="003F0599" w:rsidRDefault="003F0599" w:rsidP="003F0599">
            <w:pPr>
              <w:jc w:val="both"/>
              <w:rPr>
                <w:sz w:val="20"/>
                <w:szCs w:val="20"/>
                <w:lang w:val="en-IN"/>
              </w:rPr>
            </w:pPr>
            <w:r w:rsidRPr="003F0599">
              <w:rPr>
                <w:sz w:val="20"/>
                <w:szCs w:val="20"/>
                <w:lang w:val="en-IN"/>
              </w:rPr>
              <w:t>14.8</w:t>
            </w:r>
          </w:p>
        </w:tc>
      </w:tr>
      <w:tr w:rsidR="003F0599" w:rsidRPr="003F0599" w14:paraId="05600958" w14:textId="77777777" w:rsidTr="00270D21">
        <w:trPr>
          <w:trHeight w:val="252"/>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085B7A1C" w14:textId="77777777" w:rsidR="003F0599" w:rsidRPr="003F0599" w:rsidRDefault="003F0599" w:rsidP="003F0599">
            <w:pPr>
              <w:jc w:val="both"/>
              <w:rPr>
                <w:sz w:val="20"/>
                <w:szCs w:val="20"/>
                <w:lang w:val="en-IN"/>
              </w:rPr>
            </w:pPr>
            <w:r w:rsidRPr="003F0599">
              <w:rPr>
                <w:sz w:val="20"/>
                <w:szCs w:val="20"/>
                <w:lang w:val="en-IN"/>
              </w:rPr>
              <w:t>6</w:t>
            </w:r>
          </w:p>
        </w:tc>
        <w:tc>
          <w:tcPr>
            <w:tcW w:w="2102" w:type="dxa"/>
            <w:tcBorders>
              <w:top w:val="nil"/>
              <w:left w:val="nil"/>
              <w:bottom w:val="single" w:sz="4" w:space="0" w:color="auto"/>
              <w:right w:val="single" w:sz="4" w:space="0" w:color="auto"/>
            </w:tcBorders>
            <w:shd w:val="clear" w:color="auto" w:fill="auto"/>
            <w:noWrap/>
            <w:vAlign w:val="center"/>
            <w:hideMark/>
          </w:tcPr>
          <w:p w14:paraId="3868394C" w14:textId="77777777" w:rsidR="003F0599" w:rsidRPr="003F0599" w:rsidRDefault="003F0599" w:rsidP="003F0599">
            <w:pPr>
              <w:jc w:val="both"/>
              <w:rPr>
                <w:sz w:val="20"/>
                <w:szCs w:val="20"/>
                <w:lang w:val="en-IN"/>
              </w:rPr>
            </w:pPr>
            <w:r w:rsidRPr="003F0599">
              <w:rPr>
                <w:sz w:val="20"/>
                <w:szCs w:val="20"/>
                <w:lang w:val="en-IN"/>
              </w:rPr>
              <w:t>10.7</w:t>
            </w:r>
          </w:p>
        </w:tc>
        <w:tc>
          <w:tcPr>
            <w:tcW w:w="2102" w:type="dxa"/>
            <w:tcBorders>
              <w:top w:val="nil"/>
              <w:left w:val="nil"/>
              <w:bottom w:val="single" w:sz="4" w:space="0" w:color="auto"/>
              <w:right w:val="single" w:sz="4" w:space="0" w:color="auto"/>
            </w:tcBorders>
            <w:shd w:val="clear" w:color="auto" w:fill="auto"/>
            <w:noWrap/>
            <w:vAlign w:val="center"/>
            <w:hideMark/>
          </w:tcPr>
          <w:p w14:paraId="116AEA22" w14:textId="77777777" w:rsidR="003F0599" w:rsidRPr="003F0599" w:rsidRDefault="003F0599" w:rsidP="003F0599">
            <w:pPr>
              <w:jc w:val="both"/>
              <w:rPr>
                <w:sz w:val="20"/>
                <w:szCs w:val="20"/>
                <w:lang w:val="en-IN"/>
              </w:rPr>
            </w:pPr>
            <w:r w:rsidRPr="003F0599">
              <w:rPr>
                <w:sz w:val="20"/>
                <w:szCs w:val="20"/>
                <w:lang w:val="en-IN"/>
              </w:rPr>
              <w:t>11.5</w:t>
            </w:r>
          </w:p>
        </w:tc>
        <w:tc>
          <w:tcPr>
            <w:tcW w:w="2102" w:type="dxa"/>
            <w:tcBorders>
              <w:top w:val="nil"/>
              <w:left w:val="nil"/>
              <w:bottom w:val="single" w:sz="4" w:space="0" w:color="auto"/>
              <w:right w:val="single" w:sz="4" w:space="0" w:color="auto"/>
            </w:tcBorders>
            <w:shd w:val="clear" w:color="auto" w:fill="auto"/>
            <w:noWrap/>
            <w:vAlign w:val="center"/>
            <w:hideMark/>
          </w:tcPr>
          <w:p w14:paraId="4DA4E5CE" w14:textId="77777777" w:rsidR="003F0599" w:rsidRPr="003F0599" w:rsidRDefault="003F0599" w:rsidP="003F0599">
            <w:pPr>
              <w:jc w:val="both"/>
              <w:rPr>
                <w:sz w:val="20"/>
                <w:szCs w:val="20"/>
                <w:lang w:val="en-IN"/>
              </w:rPr>
            </w:pPr>
            <w:r w:rsidRPr="003F0599">
              <w:rPr>
                <w:sz w:val="20"/>
                <w:szCs w:val="20"/>
                <w:lang w:val="en-IN"/>
              </w:rPr>
              <w:t>13.9</w:t>
            </w:r>
          </w:p>
        </w:tc>
        <w:tc>
          <w:tcPr>
            <w:tcW w:w="2102" w:type="dxa"/>
            <w:tcBorders>
              <w:top w:val="nil"/>
              <w:left w:val="nil"/>
              <w:bottom w:val="single" w:sz="4" w:space="0" w:color="auto"/>
              <w:right w:val="single" w:sz="4" w:space="0" w:color="auto"/>
            </w:tcBorders>
            <w:shd w:val="clear" w:color="auto" w:fill="auto"/>
            <w:noWrap/>
            <w:vAlign w:val="center"/>
            <w:hideMark/>
          </w:tcPr>
          <w:p w14:paraId="4A10E64E" w14:textId="77777777" w:rsidR="003F0599" w:rsidRPr="003F0599" w:rsidRDefault="003F0599" w:rsidP="003F0599">
            <w:pPr>
              <w:jc w:val="both"/>
              <w:rPr>
                <w:sz w:val="20"/>
                <w:szCs w:val="20"/>
                <w:lang w:val="en-IN"/>
              </w:rPr>
            </w:pPr>
            <w:r w:rsidRPr="003F0599">
              <w:rPr>
                <w:sz w:val="20"/>
                <w:szCs w:val="20"/>
                <w:lang w:val="en-IN"/>
              </w:rPr>
              <w:t>16.1</w:t>
            </w:r>
          </w:p>
        </w:tc>
      </w:tr>
      <w:tr w:rsidR="003F0599" w:rsidRPr="003F0599" w14:paraId="7F2E63EA" w14:textId="77777777" w:rsidTr="00270D21">
        <w:trPr>
          <w:trHeight w:val="252"/>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505321A0" w14:textId="77777777" w:rsidR="003F0599" w:rsidRPr="003F0599" w:rsidRDefault="003F0599" w:rsidP="003F0599">
            <w:pPr>
              <w:jc w:val="both"/>
              <w:rPr>
                <w:sz w:val="20"/>
                <w:szCs w:val="20"/>
                <w:lang w:val="en-IN"/>
              </w:rPr>
            </w:pPr>
            <w:r w:rsidRPr="003F0599">
              <w:rPr>
                <w:sz w:val="20"/>
                <w:szCs w:val="20"/>
                <w:lang w:val="en-IN"/>
              </w:rPr>
              <w:t>7</w:t>
            </w:r>
          </w:p>
        </w:tc>
        <w:tc>
          <w:tcPr>
            <w:tcW w:w="2102" w:type="dxa"/>
            <w:tcBorders>
              <w:top w:val="nil"/>
              <w:left w:val="nil"/>
              <w:bottom w:val="single" w:sz="4" w:space="0" w:color="auto"/>
              <w:right w:val="single" w:sz="4" w:space="0" w:color="auto"/>
            </w:tcBorders>
            <w:shd w:val="clear" w:color="auto" w:fill="auto"/>
            <w:noWrap/>
            <w:vAlign w:val="center"/>
            <w:hideMark/>
          </w:tcPr>
          <w:p w14:paraId="203DDADB" w14:textId="77777777" w:rsidR="003F0599" w:rsidRPr="003F0599" w:rsidRDefault="003F0599" w:rsidP="003F0599">
            <w:pPr>
              <w:jc w:val="both"/>
              <w:rPr>
                <w:sz w:val="20"/>
                <w:szCs w:val="20"/>
                <w:lang w:val="en-IN"/>
              </w:rPr>
            </w:pPr>
            <w:r w:rsidRPr="003F0599">
              <w:rPr>
                <w:sz w:val="20"/>
                <w:szCs w:val="20"/>
                <w:lang w:val="en-IN"/>
              </w:rPr>
              <w:t>11</w:t>
            </w:r>
          </w:p>
        </w:tc>
        <w:tc>
          <w:tcPr>
            <w:tcW w:w="2102" w:type="dxa"/>
            <w:tcBorders>
              <w:top w:val="nil"/>
              <w:left w:val="nil"/>
              <w:bottom w:val="single" w:sz="4" w:space="0" w:color="auto"/>
              <w:right w:val="single" w:sz="4" w:space="0" w:color="auto"/>
            </w:tcBorders>
            <w:shd w:val="clear" w:color="auto" w:fill="auto"/>
            <w:noWrap/>
            <w:vAlign w:val="center"/>
            <w:hideMark/>
          </w:tcPr>
          <w:p w14:paraId="0001D456" w14:textId="77777777" w:rsidR="003F0599" w:rsidRPr="003F0599" w:rsidRDefault="003F0599" w:rsidP="003F0599">
            <w:pPr>
              <w:jc w:val="both"/>
              <w:rPr>
                <w:sz w:val="20"/>
                <w:szCs w:val="20"/>
                <w:lang w:val="en-IN"/>
              </w:rPr>
            </w:pPr>
            <w:r w:rsidRPr="003F0599">
              <w:rPr>
                <w:sz w:val="20"/>
                <w:szCs w:val="20"/>
                <w:lang w:val="en-IN"/>
              </w:rPr>
              <w:t>11.8</w:t>
            </w:r>
          </w:p>
        </w:tc>
        <w:tc>
          <w:tcPr>
            <w:tcW w:w="2102" w:type="dxa"/>
            <w:tcBorders>
              <w:top w:val="nil"/>
              <w:left w:val="nil"/>
              <w:bottom w:val="single" w:sz="4" w:space="0" w:color="auto"/>
              <w:right w:val="single" w:sz="4" w:space="0" w:color="auto"/>
            </w:tcBorders>
            <w:shd w:val="clear" w:color="auto" w:fill="auto"/>
            <w:noWrap/>
            <w:vAlign w:val="center"/>
            <w:hideMark/>
          </w:tcPr>
          <w:p w14:paraId="613B9360" w14:textId="77777777" w:rsidR="003F0599" w:rsidRPr="003F0599" w:rsidRDefault="003F0599" w:rsidP="003F0599">
            <w:pPr>
              <w:jc w:val="both"/>
              <w:rPr>
                <w:sz w:val="20"/>
                <w:szCs w:val="20"/>
                <w:lang w:val="en-IN"/>
              </w:rPr>
            </w:pPr>
            <w:r w:rsidRPr="003F0599">
              <w:rPr>
                <w:sz w:val="20"/>
                <w:szCs w:val="20"/>
                <w:lang w:val="en-IN"/>
              </w:rPr>
              <w:t>14.5</w:t>
            </w:r>
          </w:p>
        </w:tc>
        <w:tc>
          <w:tcPr>
            <w:tcW w:w="2102" w:type="dxa"/>
            <w:tcBorders>
              <w:top w:val="nil"/>
              <w:left w:val="nil"/>
              <w:bottom w:val="single" w:sz="4" w:space="0" w:color="auto"/>
              <w:right w:val="single" w:sz="4" w:space="0" w:color="auto"/>
            </w:tcBorders>
            <w:shd w:val="clear" w:color="auto" w:fill="auto"/>
            <w:noWrap/>
            <w:vAlign w:val="center"/>
            <w:hideMark/>
          </w:tcPr>
          <w:p w14:paraId="4591A331" w14:textId="77777777" w:rsidR="003F0599" w:rsidRPr="003F0599" w:rsidRDefault="003F0599" w:rsidP="003F0599">
            <w:pPr>
              <w:jc w:val="both"/>
              <w:rPr>
                <w:sz w:val="20"/>
                <w:szCs w:val="20"/>
                <w:lang w:val="en-IN"/>
              </w:rPr>
            </w:pPr>
            <w:r w:rsidRPr="003F0599">
              <w:rPr>
                <w:sz w:val="20"/>
                <w:szCs w:val="20"/>
                <w:lang w:val="en-IN"/>
              </w:rPr>
              <w:t>16.6</w:t>
            </w:r>
          </w:p>
        </w:tc>
      </w:tr>
      <w:tr w:rsidR="003F0599" w:rsidRPr="003F0599" w14:paraId="161A0DE7" w14:textId="77777777" w:rsidTr="00270D21">
        <w:trPr>
          <w:trHeight w:val="252"/>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31BC1566" w14:textId="77777777" w:rsidR="003F0599" w:rsidRPr="003F0599" w:rsidRDefault="003F0599" w:rsidP="003F0599">
            <w:pPr>
              <w:jc w:val="both"/>
              <w:rPr>
                <w:sz w:val="20"/>
                <w:szCs w:val="20"/>
                <w:lang w:val="en-IN"/>
              </w:rPr>
            </w:pPr>
            <w:r w:rsidRPr="003F0599">
              <w:rPr>
                <w:sz w:val="20"/>
                <w:szCs w:val="20"/>
                <w:lang w:val="en-IN"/>
              </w:rPr>
              <w:t>8</w:t>
            </w:r>
          </w:p>
        </w:tc>
        <w:tc>
          <w:tcPr>
            <w:tcW w:w="2102" w:type="dxa"/>
            <w:tcBorders>
              <w:top w:val="nil"/>
              <w:left w:val="nil"/>
              <w:bottom w:val="single" w:sz="4" w:space="0" w:color="auto"/>
              <w:right w:val="single" w:sz="4" w:space="0" w:color="auto"/>
            </w:tcBorders>
            <w:shd w:val="clear" w:color="auto" w:fill="auto"/>
            <w:noWrap/>
            <w:vAlign w:val="center"/>
            <w:hideMark/>
          </w:tcPr>
          <w:p w14:paraId="178DBA9B" w14:textId="77777777" w:rsidR="003F0599" w:rsidRPr="003F0599" w:rsidRDefault="003F0599" w:rsidP="003F0599">
            <w:pPr>
              <w:jc w:val="both"/>
              <w:rPr>
                <w:sz w:val="20"/>
                <w:szCs w:val="20"/>
                <w:lang w:val="en-IN"/>
              </w:rPr>
            </w:pPr>
            <w:r w:rsidRPr="003F0599">
              <w:rPr>
                <w:sz w:val="20"/>
                <w:szCs w:val="20"/>
                <w:lang w:val="en-IN"/>
              </w:rPr>
              <w:t>10.7</w:t>
            </w:r>
          </w:p>
        </w:tc>
        <w:tc>
          <w:tcPr>
            <w:tcW w:w="2102" w:type="dxa"/>
            <w:tcBorders>
              <w:top w:val="nil"/>
              <w:left w:val="nil"/>
              <w:bottom w:val="single" w:sz="4" w:space="0" w:color="auto"/>
              <w:right w:val="single" w:sz="4" w:space="0" w:color="auto"/>
            </w:tcBorders>
            <w:shd w:val="clear" w:color="auto" w:fill="auto"/>
            <w:noWrap/>
            <w:vAlign w:val="center"/>
            <w:hideMark/>
          </w:tcPr>
          <w:p w14:paraId="333C89E7" w14:textId="77777777" w:rsidR="003F0599" w:rsidRPr="003F0599" w:rsidRDefault="003F0599" w:rsidP="003F0599">
            <w:pPr>
              <w:jc w:val="both"/>
              <w:rPr>
                <w:sz w:val="20"/>
                <w:szCs w:val="20"/>
                <w:lang w:val="en-IN"/>
              </w:rPr>
            </w:pPr>
            <w:r w:rsidRPr="003F0599">
              <w:rPr>
                <w:sz w:val="20"/>
                <w:szCs w:val="20"/>
                <w:lang w:val="en-IN"/>
              </w:rPr>
              <w:t>11.5</w:t>
            </w:r>
          </w:p>
        </w:tc>
        <w:tc>
          <w:tcPr>
            <w:tcW w:w="2102" w:type="dxa"/>
            <w:tcBorders>
              <w:top w:val="nil"/>
              <w:left w:val="nil"/>
              <w:bottom w:val="single" w:sz="4" w:space="0" w:color="auto"/>
              <w:right w:val="single" w:sz="4" w:space="0" w:color="auto"/>
            </w:tcBorders>
            <w:shd w:val="clear" w:color="auto" w:fill="auto"/>
            <w:noWrap/>
            <w:vAlign w:val="center"/>
            <w:hideMark/>
          </w:tcPr>
          <w:p w14:paraId="3483223C" w14:textId="77777777" w:rsidR="003F0599" w:rsidRPr="003F0599" w:rsidRDefault="003F0599" w:rsidP="003F0599">
            <w:pPr>
              <w:jc w:val="both"/>
              <w:rPr>
                <w:sz w:val="20"/>
                <w:szCs w:val="20"/>
                <w:lang w:val="en-IN"/>
              </w:rPr>
            </w:pPr>
            <w:r w:rsidRPr="003F0599">
              <w:rPr>
                <w:sz w:val="20"/>
                <w:szCs w:val="20"/>
                <w:lang w:val="en-IN"/>
              </w:rPr>
              <w:t>13.9</w:t>
            </w:r>
          </w:p>
        </w:tc>
        <w:tc>
          <w:tcPr>
            <w:tcW w:w="2102" w:type="dxa"/>
            <w:tcBorders>
              <w:top w:val="nil"/>
              <w:left w:val="nil"/>
              <w:bottom w:val="single" w:sz="4" w:space="0" w:color="auto"/>
              <w:right w:val="single" w:sz="4" w:space="0" w:color="auto"/>
            </w:tcBorders>
            <w:shd w:val="clear" w:color="auto" w:fill="auto"/>
            <w:noWrap/>
            <w:vAlign w:val="center"/>
            <w:hideMark/>
          </w:tcPr>
          <w:p w14:paraId="25C51DEF" w14:textId="77777777" w:rsidR="003F0599" w:rsidRPr="003F0599" w:rsidRDefault="003F0599" w:rsidP="003F0599">
            <w:pPr>
              <w:jc w:val="both"/>
              <w:rPr>
                <w:sz w:val="20"/>
                <w:szCs w:val="20"/>
                <w:lang w:val="en-IN"/>
              </w:rPr>
            </w:pPr>
            <w:r w:rsidRPr="003F0599">
              <w:rPr>
                <w:sz w:val="20"/>
                <w:szCs w:val="20"/>
                <w:lang w:val="en-IN"/>
              </w:rPr>
              <w:t>16.1</w:t>
            </w:r>
          </w:p>
        </w:tc>
      </w:tr>
      <w:tr w:rsidR="003F0599" w:rsidRPr="003F0599" w14:paraId="04E92F47" w14:textId="77777777" w:rsidTr="00270D21">
        <w:trPr>
          <w:trHeight w:val="252"/>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0094139D" w14:textId="77777777" w:rsidR="003F0599" w:rsidRPr="003F0599" w:rsidRDefault="003F0599" w:rsidP="003F0599">
            <w:pPr>
              <w:jc w:val="both"/>
              <w:rPr>
                <w:sz w:val="20"/>
                <w:szCs w:val="20"/>
                <w:lang w:val="en-IN"/>
              </w:rPr>
            </w:pPr>
            <w:r w:rsidRPr="003F0599">
              <w:rPr>
                <w:sz w:val="20"/>
                <w:szCs w:val="20"/>
                <w:lang w:val="en-IN"/>
              </w:rPr>
              <w:t>9</w:t>
            </w:r>
          </w:p>
        </w:tc>
        <w:tc>
          <w:tcPr>
            <w:tcW w:w="2102" w:type="dxa"/>
            <w:tcBorders>
              <w:top w:val="nil"/>
              <w:left w:val="nil"/>
              <w:bottom w:val="single" w:sz="4" w:space="0" w:color="auto"/>
              <w:right w:val="single" w:sz="4" w:space="0" w:color="auto"/>
            </w:tcBorders>
            <w:shd w:val="clear" w:color="auto" w:fill="auto"/>
            <w:noWrap/>
            <w:vAlign w:val="center"/>
            <w:hideMark/>
          </w:tcPr>
          <w:p w14:paraId="4BC12675" w14:textId="77777777" w:rsidR="003F0599" w:rsidRPr="003F0599" w:rsidRDefault="003F0599" w:rsidP="003F0599">
            <w:pPr>
              <w:jc w:val="both"/>
              <w:rPr>
                <w:sz w:val="20"/>
                <w:szCs w:val="20"/>
                <w:lang w:val="en-IN"/>
              </w:rPr>
            </w:pPr>
            <w:r w:rsidRPr="003F0599">
              <w:rPr>
                <w:sz w:val="20"/>
                <w:szCs w:val="20"/>
                <w:lang w:val="en-IN"/>
              </w:rPr>
              <w:t>9.79</w:t>
            </w:r>
          </w:p>
        </w:tc>
        <w:tc>
          <w:tcPr>
            <w:tcW w:w="2102" w:type="dxa"/>
            <w:tcBorders>
              <w:top w:val="nil"/>
              <w:left w:val="nil"/>
              <w:bottom w:val="single" w:sz="4" w:space="0" w:color="auto"/>
              <w:right w:val="single" w:sz="4" w:space="0" w:color="auto"/>
            </w:tcBorders>
            <w:shd w:val="clear" w:color="auto" w:fill="auto"/>
            <w:noWrap/>
            <w:vAlign w:val="center"/>
            <w:hideMark/>
          </w:tcPr>
          <w:p w14:paraId="4BED27BA" w14:textId="77777777" w:rsidR="003F0599" w:rsidRPr="003F0599" w:rsidRDefault="003F0599" w:rsidP="003F0599">
            <w:pPr>
              <w:jc w:val="both"/>
              <w:rPr>
                <w:sz w:val="20"/>
                <w:szCs w:val="20"/>
                <w:lang w:val="en-IN"/>
              </w:rPr>
            </w:pPr>
            <w:r w:rsidRPr="003F0599">
              <w:rPr>
                <w:sz w:val="20"/>
                <w:szCs w:val="20"/>
                <w:lang w:val="en-IN"/>
              </w:rPr>
              <w:t>10.8</w:t>
            </w:r>
          </w:p>
        </w:tc>
        <w:tc>
          <w:tcPr>
            <w:tcW w:w="2102" w:type="dxa"/>
            <w:tcBorders>
              <w:top w:val="nil"/>
              <w:left w:val="nil"/>
              <w:bottom w:val="single" w:sz="4" w:space="0" w:color="auto"/>
              <w:right w:val="single" w:sz="4" w:space="0" w:color="auto"/>
            </w:tcBorders>
            <w:shd w:val="clear" w:color="auto" w:fill="auto"/>
            <w:noWrap/>
            <w:vAlign w:val="center"/>
            <w:hideMark/>
          </w:tcPr>
          <w:p w14:paraId="6419EBFA" w14:textId="77777777" w:rsidR="003F0599" w:rsidRPr="003F0599" w:rsidRDefault="003F0599" w:rsidP="003F0599">
            <w:pPr>
              <w:jc w:val="both"/>
              <w:rPr>
                <w:sz w:val="20"/>
                <w:szCs w:val="20"/>
                <w:lang w:val="en-IN"/>
              </w:rPr>
            </w:pPr>
            <w:r w:rsidRPr="003F0599">
              <w:rPr>
                <w:sz w:val="20"/>
                <w:szCs w:val="20"/>
                <w:lang w:val="en-IN"/>
              </w:rPr>
              <w:t>12.2</w:t>
            </w:r>
          </w:p>
        </w:tc>
        <w:tc>
          <w:tcPr>
            <w:tcW w:w="2102" w:type="dxa"/>
            <w:tcBorders>
              <w:top w:val="nil"/>
              <w:left w:val="nil"/>
              <w:bottom w:val="single" w:sz="4" w:space="0" w:color="auto"/>
              <w:right w:val="single" w:sz="4" w:space="0" w:color="auto"/>
            </w:tcBorders>
            <w:shd w:val="clear" w:color="auto" w:fill="auto"/>
            <w:noWrap/>
            <w:vAlign w:val="center"/>
            <w:hideMark/>
          </w:tcPr>
          <w:p w14:paraId="517EB4C1" w14:textId="77777777" w:rsidR="003F0599" w:rsidRPr="003F0599" w:rsidRDefault="003F0599" w:rsidP="003F0599">
            <w:pPr>
              <w:jc w:val="both"/>
              <w:rPr>
                <w:sz w:val="20"/>
                <w:szCs w:val="20"/>
                <w:lang w:val="en-IN"/>
              </w:rPr>
            </w:pPr>
            <w:r w:rsidRPr="003F0599">
              <w:rPr>
                <w:sz w:val="20"/>
                <w:szCs w:val="20"/>
                <w:lang w:val="en-IN"/>
              </w:rPr>
              <w:t>14.8</w:t>
            </w:r>
          </w:p>
        </w:tc>
      </w:tr>
      <w:tr w:rsidR="003F0599" w:rsidRPr="003F0599" w14:paraId="3BD5C918" w14:textId="77777777" w:rsidTr="00270D21">
        <w:trPr>
          <w:trHeight w:val="252"/>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00C75E22" w14:textId="77777777" w:rsidR="003F0599" w:rsidRPr="003F0599" w:rsidRDefault="003F0599" w:rsidP="003F0599">
            <w:pPr>
              <w:jc w:val="both"/>
              <w:rPr>
                <w:sz w:val="20"/>
                <w:szCs w:val="20"/>
                <w:lang w:val="en-IN"/>
              </w:rPr>
            </w:pPr>
            <w:r w:rsidRPr="003F0599">
              <w:rPr>
                <w:sz w:val="20"/>
                <w:szCs w:val="20"/>
                <w:lang w:val="en-IN"/>
              </w:rPr>
              <w:t>10</w:t>
            </w:r>
          </w:p>
        </w:tc>
        <w:tc>
          <w:tcPr>
            <w:tcW w:w="2102" w:type="dxa"/>
            <w:tcBorders>
              <w:top w:val="nil"/>
              <w:left w:val="nil"/>
              <w:bottom w:val="single" w:sz="4" w:space="0" w:color="auto"/>
              <w:right w:val="single" w:sz="4" w:space="0" w:color="auto"/>
            </w:tcBorders>
            <w:shd w:val="clear" w:color="auto" w:fill="auto"/>
            <w:noWrap/>
            <w:vAlign w:val="center"/>
            <w:hideMark/>
          </w:tcPr>
          <w:p w14:paraId="7B72FFB0" w14:textId="77777777" w:rsidR="003F0599" w:rsidRPr="003F0599" w:rsidRDefault="003F0599" w:rsidP="003F0599">
            <w:pPr>
              <w:jc w:val="both"/>
              <w:rPr>
                <w:sz w:val="20"/>
                <w:szCs w:val="20"/>
                <w:lang w:val="en-IN"/>
              </w:rPr>
            </w:pPr>
            <w:r w:rsidRPr="003F0599">
              <w:rPr>
                <w:sz w:val="20"/>
                <w:szCs w:val="20"/>
                <w:lang w:val="en-IN"/>
              </w:rPr>
              <w:t>8.3</w:t>
            </w:r>
          </w:p>
        </w:tc>
        <w:tc>
          <w:tcPr>
            <w:tcW w:w="2102" w:type="dxa"/>
            <w:tcBorders>
              <w:top w:val="nil"/>
              <w:left w:val="nil"/>
              <w:bottom w:val="single" w:sz="4" w:space="0" w:color="auto"/>
              <w:right w:val="single" w:sz="4" w:space="0" w:color="auto"/>
            </w:tcBorders>
            <w:shd w:val="clear" w:color="auto" w:fill="auto"/>
            <w:noWrap/>
            <w:vAlign w:val="center"/>
            <w:hideMark/>
          </w:tcPr>
          <w:p w14:paraId="05C7EBC4" w14:textId="77777777" w:rsidR="003F0599" w:rsidRPr="003F0599" w:rsidRDefault="003F0599" w:rsidP="003F0599">
            <w:pPr>
              <w:jc w:val="both"/>
              <w:rPr>
                <w:sz w:val="20"/>
                <w:szCs w:val="20"/>
                <w:lang w:val="en-IN"/>
              </w:rPr>
            </w:pPr>
            <w:r w:rsidRPr="003F0599">
              <w:rPr>
                <w:sz w:val="20"/>
                <w:szCs w:val="20"/>
                <w:lang w:val="en-IN"/>
              </w:rPr>
              <w:t>9.54</w:t>
            </w:r>
          </w:p>
        </w:tc>
        <w:tc>
          <w:tcPr>
            <w:tcW w:w="2102" w:type="dxa"/>
            <w:tcBorders>
              <w:top w:val="nil"/>
              <w:left w:val="nil"/>
              <w:bottom w:val="single" w:sz="4" w:space="0" w:color="auto"/>
              <w:right w:val="single" w:sz="4" w:space="0" w:color="auto"/>
            </w:tcBorders>
            <w:shd w:val="clear" w:color="auto" w:fill="auto"/>
            <w:noWrap/>
            <w:vAlign w:val="center"/>
            <w:hideMark/>
          </w:tcPr>
          <w:p w14:paraId="61AC81B6" w14:textId="77777777" w:rsidR="003F0599" w:rsidRPr="003F0599" w:rsidRDefault="003F0599" w:rsidP="003F0599">
            <w:pPr>
              <w:jc w:val="both"/>
              <w:rPr>
                <w:sz w:val="20"/>
                <w:szCs w:val="20"/>
                <w:lang w:val="en-IN"/>
              </w:rPr>
            </w:pPr>
            <w:r w:rsidRPr="003F0599">
              <w:rPr>
                <w:sz w:val="20"/>
                <w:szCs w:val="20"/>
                <w:lang w:val="en-IN"/>
              </w:rPr>
              <w:t>9.38</w:t>
            </w:r>
          </w:p>
        </w:tc>
        <w:tc>
          <w:tcPr>
            <w:tcW w:w="2102" w:type="dxa"/>
            <w:tcBorders>
              <w:top w:val="nil"/>
              <w:left w:val="nil"/>
              <w:bottom w:val="single" w:sz="4" w:space="0" w:color="auto"/>
              <w:right w:val="single" w:sz="4" w:space="0" w:color="auto"/>
            </w:tcBorders>
            <w:shd w:val="clear" w:color="auto" w:fill="auto"/>
            <w:noWrap/>
            <w:vAlign w:val="center"/>
            <w:hideMark/>
          </w:tcPr>
          <w:p w14:paraId="31F91635" w14:textId="77777777" w:rsidR="003F0599" w:rsidRPr="003F0599" w:rsidRDefault="003F0599" w:rsidP="003F0599">
            <w:pPr>
              <w:jc w:val="both"/>
              <w:rPr>
                <w:sz w:val="20"/>
                <w:szCs w:val="20"/>
                <w:lang w:val="en-IN"/>
              </w:rPr>
            </w:pPr>
            <w:r w:rsidRPr="003F0599">
              <w:rPr>
                <w:sz w:val="20"/>
                <w:szCs w:val="20"/>
                <w:lang w:val="en-IN"/>
              </w:rPr>
              <w:t>12.6</w:t>
            </w:r>
          </w:p>
        </w:tc>
      </w:tr>
      <w:tr w:rsidR="003F0599" w:rsidRPr="003F0599" w14:paraId="508F2BBD" w14:textId="77777777" w:rsidTr="00270D21">
        <w:trPr>
          <w:trHeight w:val="252"/>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13906F65" w14:textId="77777777" w:rsidR="003F0599" w:rsidRPr="003F0599" w:rsidRDefault="003F0599" w:rsidP="003F0599">
            <w:pPr>
              <w:jc w:val="both"/>
              <w:rPr>
                <w:sz w:val="20"/>
                <w:szCs w:val="20"/>
                <w:lang w:val="en-IN"/>
              </w:rPr>
            </w:pPr>
            <w:r w:rsidRPr="003F0599">
              <w:rPr>
                <w:sz w:val="20"/>
                <w:szCs w:val="20"/>
                <w:lang w:val="en-IN"/>
              </w:rPr>
              <w:t>11</w:t>
            </w:r>
          </w:p>
        </w:tc>
        <w:tc>
          <w:tcPr>
            <w:tcW w:w="2102" w:type="dxa"/>
            <w:tcBorders>
              <w:top w:val="nil"/>
              <w:left w:val="nil"/>
              <w:bottom w:val="single" w:sz="4" w:space="0" w:color="auto"/>
              <w:right w:val="single" w:sz="4" w:space="0" w:color="auto"/>
            </w:tcBorders>
            <w:shd w:val="clear" w:color="auto" w:fill="auto"/>
            <w:noWrap/>
            <w:vAlign w:val="center"/>
            <w:hideMark/>
          </w:tcPr>
          <w:p w14:paraId="270E28B8" w14:textId="77777777" w:rsidR="003F0599" w:rsidRPr="003F0599" w:rsidRDefault="003F0599" w:rsidP="003F0599">
            <w:pPr>
              <w:jc w:val="both"/>
              <w:rPr>
                <w:sz w:val="20"/>
                <w:szCs w:val="20"/>
                <w:lang w:val="en-IN"/>
              </w:rPr>
            </w:pPr>
            <w:r w:rsidRPr="003F0599">
              <w:rPr>
                <w:sz w:val="20"/>
                <w:szCs w:val="20"/>
                <w:lang w:val="en-IN"/>
              </w:rPr>
              <w:t>6.21</w:t>
            </w:r>
          </w:p>
        </w:tc>
        <w:tc>
          <w:tcPr>
            <w:tcW w:w="2102" w:type="dxa"/>
            <w:tcBorders>
              <w:top w:val="nil"/>
              <w:left w:val="nil"/>
              <w:bottom w:val="single" w:sz="4" w:space="0" w:color="auto"/>
              <w:right w:val="single" w:sz="4" w:space="0" w:color="auto"/>
            </w:tcBorders>
            <w:shd w:val="clear" w:color="auto" w:fill="auto"/>
            <w:noWrap/>
            <w:vAlign w:val="center"/>
            <w:hideMark/>
          </w:tcPr>
          <w:p w14:paraId="653CE911" w14:textId="77777777" w:rsidR="003F0599" w:rsidRPr="003F0599" w:rsidRDefault="003F0599" w:rsidP="003F0599">
            <w:pPr>
              <w:jc w:val="both"/>
              <w:rPr>
                <w:sz w:val="20"/>
                <w:szCs w:val="20"/>
                <w:lang w:val="en-IN"/>
              </w:rPr>
            </w:pPr>
            <w:r w:rsidRPr="003F0599">
              <w:rPr>
                <w:sz w:val="20"/>
                <w:szCs w:val="20"/>
                <w:lang w:val="en-IN"/>
              </w:rPr>
              <w:t>5.53</w:t>
            </w:r>
          </w:p>
        </w:tc>
        <w:tc>
          <w:tcPr>
            <w:tcW w:w="2102" w:type="dxa"/>
            <w:tcBorders>
              <w:top w:val="nil"/>
              <w:left w:val="nil"/>
              <w:bottom w:val="single" w:sz="4" w:space="0" w:color="auto"/>
              <w:right w:val="single" w:sz="4" w:space="0" w:color="auto"/>
            </w:tcBorders>
            <w:shd w:val="clear" w:color="auto" w:fill="auto"/>
            <w:noWrap/>
            <w:vAlign w:val="center"/>
            <w:hideMark/>
          </w:tcPr>
          <w:p w14:paraId="6CC6234A" w14:textId="77777777" w:rsidR="003F0599" w:rsidRPr="003F0599" w:rsidRDefault="003F0599" w:rsidP="003F0599">
            <w:pPr>
              <w:jc w:val="both"/>
              <w:rPr>
                <w:sz w:val="20"/>
                <w:szCs w:val="20"/>
                <w:lang w:val="en-IN"/>
              </w:rPr>
            </w:pPr>
            <w:r w:rsidRPr="003F0599">
              <w:rPr>
                <w:sz w:val="20"/>
                <w:szCs w:val="20"/>
                <w:lang w:val="en-IN"/>
              </w:rPr>
              <w:t>5.41</w:t>
            </w:r>
          </w:p>
        </w:tc>
        <w:tc>
          <w:tcPr>
            <w:tcW w:w="2102" w:type="dxa"/>
            <w:tcBorders>
              <w:top w:val="nil"/>
              <w:left w:val="nil"/>
              <w:bottom w:val="single" w:sz="4" w:space="0" w:color="auto"/>
              <w:right w:val="single" w:sz="4" w:space="0" w:color="auto"/>
            </w:tcBorders>
            <w:shd w:val="clear" w:color="auto" w:fill="auto"/>
            <w:noWrap/>
            <w:vAlign w:val="center"/>
            <w:hideMark/>
          </w:tcPr>
          <w:p w14:paraId="0844C03A" w14:textId="77777777" w:rsidR="003F0599" w:rsidRPr="003F0599" w:rsidRDefault="003F0599" w:rsidP="003F0599">
            <w:pPr>
              <w:jc w:val="both"/>
              <w:rPr>
                <w:sz w:val="20"/>
                <w:szCs w:val="20"/>
                <w:lang w:val="en-IN"/>
              </w:rPr>
            </w:pPr>
            <w:r w:rsidRPr="003F0599">
              <w:rPr>
                <w:sz w:val="20"/>
                <w:szCs w:val="20"/>
                <w:lang w:val="en-IN"/>
              </w:rPr>
              <w:t>5.59</w:t>
            </w:r>
          </w:p>
        </w:tc>
      </w:tr>
      <w:tr w:rsidR="003F0599" w:rsidRPr="003F0599" w14:paraId="0C0368E6" w14:textId="77777777" w:rsidTr="00270D21">
        <w:trPr>
          <w:trHeight w:val="252"/>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1F8DD41E" w14:textId="77777777" w:rsidR="003F0599" w:rsidRPr="003F0599" w:rsidRDefault="003F0599" w:rsidP="003F0599">
            <w:pPr>
              <w:jc w:val="both"/>
              <w:rPr>
                <w:sz w:val="20"/>
                <w:szCs w:val="20"/>
                <w:lang w:val="en-IN"/>
              </w:rPr>
            </w:pPr>
            <w:r w:rsidRPr="003F0599">
              <w:rPr>
                <w:sz w:val="20"/>
                <w:szCs w:val="20"/>
                <w:lang w:val="en-IN"/>
              </w:rPr>
              <w:t>12</w:t>
            </w:r>
          </w:p>
        </w:tc>
        <w:tc>
          <w:tcPr>
            <w:tcW w:w="2102" w:type="dxa"/>
            <w:tcBorders>
              <w:top w:val="nil"/>
              <w:left w:val="nil"/>
              <w:bottom w:val="single" w:sz="4" w:space="0" w:color="auto"/>
              <w:right w:val="single" w:sz="4" w:space="0" w:color="auto"/>
            </w:tcBorders>
            <w:shd w:val="clear" w:color="auto" w:fill="auto"/>
            <w:noWrap/>
            <w:vAlign w:val="center"/>
            <w:hideMark/>
          </w:tcPr>
          <w:p w14:paraId="1F0F504D" w14:textId="77777777" w:rsidR="003F0599" w:rsidRPr="003F0599" w:rsidRDefault="003F0599" w:rsidP="003F0599">
            <w:pPr>
              <w:jc w:val="both"/>
              <w:rPr>
                <w:sz w:val="20"/>
                <w:szCs w:val="20"/>
                <w:lang w:val="en-IN"/>
              </w:rPr>
            </w:pPr>
            <w:r w:rsidRPr="003F0599">
              <w:rPr>
                <w:sz w:val="20"/>
                <w:szCs w:val="20"/>
                <w:lang w:val="en-IN"/>
              </w:rPr>
              <w:t>3.53</w:t>
            </w:r>
          </w:p>
        </w:tc>
        <w:tc>
          <w:tcPr>
            <w:tcW w:w="2102" w:type="dxa"/>
            <w:tcBorders>
              <w:top w:val="nil"/>
              <w:left w:val="nil"/>
              <w:bottom w:val="single" w:sz="4" w:space="0" w:color="auto"/>
              <w:right w:val="single" w:sz="4" w:space="0" w:color="auto"/>
            </w:tcBorders>
            <w:shd w:val="clear" w:color="auto" w:fill="auto"/>
            <w:noWrap/>
            <w:vAlign w:val="center"/>
            <w:hideMark/>
          </w:tcPr>
          <w:p w14:paraId="298865CD" w14:textId="77777777" w:rsidR="003F0599" w:rsidRPr="003F0599" w:rsidRDefault="003F0599" w:rsidP="003F0599">
            <w:pPr>
              <w:jc w:val="both"/>
              <w:rPr>
                <w:sz w:val="20"/>
                <w:szCs w:val="20"/>
                <w:lang w:val="en-IN"/>
              </w:rPr>
            </w:pPr>
            <w:r w:rsidRPr="003F0599">
              <w:rPr>
                <w:sz w:val="20"/>
                <w:szCs w:val="20"/>
                <w:lang w:val="en-IN"/>
              </w:rPr>
              <w:t>2.78</w:t>
            </w:r>
          </w:p>
        </w:tc>
        <w:tc>
          <w:tcPr>
            <w:tcW w:w="2102" w:type="dxa"/>
            <w:tcBorders>
              <w:top w:val="nil"/>
              <w:left w:val="nil"/>
              <w:bottom w:val="single" w:sz="4" w:space="0" w:color="auto"/>
              <w:right w:val="single" w:sz="4" w:space="0" w:color="auto"/>
            </w:tcBorders>
            <w:shd w:val="clear" w:color="auto" w:fill="auto"/>
            <w:noWrap/>
            <w:vAlign w:val="center"/>
            <w:hideMark/>
          </w:tcPr>
          <w:p w14:paraId="70B63C6A" w14:textId="77777777" w:rsidR="003F0599" w:rsidRPr="003F0599" w:rsidRDefault="003F0599" w:rsidP="003F0599">
            <w:pPr>
              <w:jc w:val="both"/>
              <w:rPr>
                <w:sz w:val="20"/>
                <w:szCs w:val="20"/>
                <w:lang w:val="en-IN"/>
              </w:rPr>
            </w:pPr>
            <w:r w:rsidRPr="003F0599">
              <w:rPr>
                <w:sz w:val="20"/>
                <w:szCs w:val="20"/>
                <w:lang w:val="en-IN"/>
              </w:rPr>
              <w:t>0.318</w:t>
            </w:r>
          </w:p>
        </w:tc>
        <w:tc>
          <w:tcPr>
            <w:tcW w:w="2102" w:type="dxa"/>
            <w:tcBorders>
              <w:top w:val="nil"/>
              <w:left w:val="nil"/>
              <w:bottom w:val="single" w:sz="4" w:space="0" w:color="auto"/>
              <w:right w:val="single" w:sz="4" w:space="0" w:color="auto"/>
            </w:tcBorders>
            <w:shd w:val="clear" w:color="auto" w:fill="auto"/>
            <w:noWrap/>
            <w:vAlign w:val="center"/>
            <w:hideMark/>
          </w:tcPr>
          <w:p w14:paraId="1A38B1A3" w14:textId="77777777" w:rsidR="003F0599" w:rsidRPr="003F0599" w:rsidRDefault="003F0599" w:rsidP="003F0599">
            <w:pPr>
              <w:jc w:val="both"/>
              <w:rPr>
                <w:sz w:val="20"/>
                <w:szCs w:val="20"/>
                <w:lang w:val="en-IN"/>
              </w:rPr>
            </w:pPr>
            <w:r w:rsidRPr="003F0599">
              <w:rPr>
                <w:sz w:val="20"/>
                <w:szCs w:val="20"/>
                <w:lang w:val="en-IN"/>
              </w:rPr>
              <w:t>0.728</w:t>
            </w:r>
          </w:p>
        </w:tc>
      </w:tr>
    </w:tbl>
    <w:p w14:paraId="79DBF93F" w14:textId="77777777" w:rsidR="003F0599" w:rsidRPr="003F0599" w:rsidRDefault="003F0599" w:rsidP="003F0599">
      <w:pPr>
        <w:jc w:val="both"/>
        <w:rPr>
          <w:sz w:val="20"/>
          <w:szCs w:val="20"/>
        </w:rPr>
      </w:pPr>
    </w:p>
    <w:p w14:paraId="06F5E0D9" w14:textId="77777777" w:rsidR="003F0599" w:rsidRPr="003F0599" w:rsidRDefault="003F0599" w:rsidP="003F0599">
      <w:pPr>
        <w:jc w:val="both"/>
        <w:rPr>
          <w:sz w:val="20"/>
          <w:szCs w:val="20"/>
        </w:rPr>
      </w:pPr>
    </w:p>
    <w:p w14:paraId="21BF9B28" w14:textId="77777777" w:rsidR="003F0599" w:rsidRPr="003F0599" w:rsidRDefault="003F0599" w:rsidP="003F0599">
      <w:pPr>
        <w:jc w:val="both"/>
        <w:rPr>
          <w:sz w:val="20"/>
          <w:szCs w:val="20"/>
        </w:rPr>
      </w:pPr>
      <w:r w:rsidRPr="003F0599">
        <w:rPr>
          <w:noProof/>
          <w:sz w:val="20"/>
          <w:szCs w:val="20"/>
          <w:lang w:val="en-IN"/>
        </w:rPr>
        <w:drawing>
          <wp:inline distT="0" distB="0" distL="0" distR="0" wp14:anchorId="37C54DE1" wp14:editId="3D20A7CA">
            <wp:extent cx="6980555" cy="2415654"/>
            <wp:effectExtent l="0" t="0" r="10795" b="381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B01B75" w14:textId="019C851B" w:rsidR="003F0599" w:rsidRPr="003F0599" w:rsidRDefault="003F0599" w:rsidP="003F0599">
      <w:pPr>
        <w:jc w:val="both"/>
        <w:rPr>
          <w:bCs/>
          <w:sz w:val="20"/>
          <w:szCs w:val="20"/>
        </w:rPr>
      </w:pPr>
      <w:r w:rsidRPr="003F0599">
        <w:rPr>
          <w:bCs/>
          <w:sz w:val="20"/>
          <w:szCs w:val="20"/>
        </w:rPr>
        <w:t xml:space="preserve">Figure </w:t>
      </w:r>
      <w:r w:rsidRPr="003F0599">
        <w:rPr>
          <w:bCs/>
          <w:sz w:val="20"/>
          <w:szCs w:val="20"/>
        </w:rPr>
        <w:fldChar w:fldCharType="begin"/>
      </w:r>
      <w:r w:rsidRPr="003F0599">
        <w:rPr>
          <w:bCs/>
          <w:sz w:val="20"/>
          <w:szCs w:val="20"/>
        </w:rPr>
        <w:instrText xml:space="preserve"> SEQ Figure \* ARABIC </w:instrText>
      </w:r>
      <w:r w:rsidRPr="003F0599">
        <w:rPr>
          <w:bCs/>
          <w:sz w:val="20"/>
          <w:szCs w:val="20"/>
        </w:rPr>
        <w:fldChar w:fldCharType="separate"/>
      </w:r>
      <w:r w:rsidR="000D0C92">
        <w:rPr>
          <w:bCs/>
          <w:noProof/>
          <w:sz w:val="20"/>
          <w:szCs w:val="20"/>
        </w:rPr>
        <w:t>12</w:t>
      </w:r>
      <w:r w:rsidRPr="003F0599">
        <w:rPr>
          <w:sz w:val="20"/>
          <w:szCs w:val="20"/>
        </w:rPr>
        <w:fldChar w:fldCharType="end"/>
      </w:r>
      <w:r w:rsidRPr="003F0599">
        <w:rPr>
          <w:bCs/>
          <w:sz w:val="20"/>
          <w:szCs w:val="20"/>
        </w:rPr>
        <w:t xml:space="preserve"> Stresses in girder along the length for 2 kg TNT</w:t>
      </w:r>
    </w:p>
    <w:p w14:paraId="551A2DBF" w14:textId="77777777" w:rsidR="003F0599" w:rsidRPr="003F0599" w:rsidRDefault="003F0599" w:rsidP="003F0599">
      <w:pPr>
        <w:jc w:val="both"/>
        <w:rPr>
          <w:sz w:val="20"/>
          <w:szCs w:val="20"/>
        </w:rPr>
      </w:pPr>
      <w:r w:rsidRPr="003F0599">
        <w:rPr>
          <w:sz w:val="20"/>
          <w:szCs w:val="20"/>
        </w:rPr>
        <w:t xml:space="preserve">From the above table 11 and fig 12 shows stresses in girder along the length for 2 kg TNT. It is observed the stresses increases in girders but in this case, increase is very much, it is like 80% increase in stress values. </w:t>
      </w:r>
    </w:p>
    <w:p w14:paraId="6859D4D9" w14:textId="77777777" w:rsidR="003F0599" w:rsidRPr="003F0599" w:rsidRDefault="003F0599" w:rsidP="003F0599">
      <w:pPr>
        <w:jc w:val="both"/>
        <w:rPr>
          <w:bCs/>
          <w:sz w:val="20"/>
          <w:szCs w:val="20"/>
        </w:rPr>
      </w:pPr>
      <w:bookmarkStart w:id="33" w:name="_Toc110860746"/>
      <w:r w:rsidRPr="003F0599">
        <w:rPr>
          <w:bCs/>
          <w:sz w:val="20"/>
          <w:szCs w:val="20"/>
        </w:rPr>
        <w:t>Table 12. Stresses in girder along the length for 3 kg TNT</w:t>
      </w:r>
      <w:bookmarkEnd w:id="33"/>
    </w:p>
    <w:tbl>
      <w:tblPr>
        <w:tblW w:w="10959" w:type="dxa"/>
        <w:tblInd w:w="108" w:type="dxa"/>
        <w:tblLook w:val="04A0" w:firstRow="1" w:lastRow="0" w:firstColumn="1" w:lastColumn="0" w:noHBand="0" w:noVBand="1"/>
      </w:tblPr>
      <w:tblGrid>
        <w:gridCol w:w="2607"/>
        <w:gridCol w:w="2088"/>
        <w:gridCol w:w="2088"/>
        <w:gridCol w:w="2088"/>
        <w:gridCol w:w="2088"/>
      </w:tblGrid>
      <w:tr w:rsidR="003F0599" w:rsidRPr="003F0599" w14:paraId="1B65B50F" w14:textId="77777777" w:rsidTr="00270D21">
        <w:trPr>
          <w:trHeight w:val="273"/>
        </w:trPr>
        <w:tc>
          <w:tcPr>
            <w:tcW w:w="2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76837" w14:textId="77777777" w:rsidR="003F0599" w:rsidRPr="003F0599" w:rsidRDefault="003F0599" w:rsidP="003F0599">
            <w:pPr>
              <w:jc w:val="both"/>
              <w:rPr>
                <w:sz w:val="20"/>
                <w:szCs w:val="20"/>
                <w:lang w:val="en-IN"/>
              </w:rPr>
            </w:pPr>
            <w:r w:rsidRPr="003F0599">
              <w:rPr>
                <w:sz w:val="20"/>
                <w:szCs w:val="20"/>
                <w:lang w:val="en-IN"/>
              </w:rPr>
              <w:t>Division along length</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14:paraId="2375E897" w14:textId="77777777" w:rsidR="003F0599" w:rsidRPr="003F0599" w:rsidRDefault="003F0599" w:rsidP="003F0599">
            <w:pPr>
              <w:jc w:val="both"/>
              <w:rPr>
                <w:sz w:val="20"/>
                <w:szCs w:val="20"/>
                <w:lang w:val="en-IN"/>
              </w:rPr>
            </w:pPr>
            <w:r w:rsidRPr="003F0599">
              <w:rPr>
                <w:sz w:val="20"/>
                <w:szCs w:val="20"/>
                <w:lang w:val="en-IN"/>
              </w:rPr>
              <w:t>CPC edge girder</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14:paraId="7D689DD4" w14:textId="77777777" w:rsidR="003F0599" w:rsidRPr="003F0599" w:rsidRDefault="003F0599" w:rsidP="003F0599">
            <w:pPr>
              <w:jc w:val="both"/>
              <w:rPr>
                <w:sz w:val="20"/>
                <w:szCs w:val="20"/>
                <w:lang w:val="en-IN"/>
              </w:rPr>
            </w:pPr>
            <w:r w:rsidRPr="003F0599">
              <w:rPr>
                <w:sz w:val="20"/>
                <w:szCs w:val="20"/>
                <w:lang w:val="en-IN"/>
              </w:rPr>
              <w:t>PPC edge girder</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14:paraId="317BB7F7" w14:textId="77777777" w:rsidR="003F0599" w:rsidRPr="003F0599" w:rsidRDefault="003F0599" w:rsidP="003F0599">
            <w:pPr>
              <w:jc w:val="both"/>
              <w:rPr>
                <w:sz w:val="20"/>
                <w:szCs w:val="20"/>
                <w:lang w:val="en-IN"/>
              </w:rPr>
            </w:pPr>
            <w:r w:rsidRPr="003F0599">
              <w:rPr>
                <w:sz w:val="20"/>
                <w:szCs w:val="20"/>
                <w:lang w:val="en-IN"/>
              </w:rPr>
              <w:t>CPC mid girder</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14:paraId="724D5293" w14:textId="77777777" w:rsidR="003F0599" w:rsidRPr="003F0599" w:rsidRDefault="003F0599" w:rsidP="003F0599">
            <w:pPr>
              <w:jc w:val="both"/>
              <w:rPr>
                <w:sz w:val="20"/>
                <w:szCs w:val="20"/>
                <w:lang w:val="en-IN"/>
              </w:rPr>
            </w:pPr>
            <w:r w:rsidRPr="003F0599">
              <w:rPr>
                <w:sz w:val="20"/>
                <w:szCs w:val="20"/>
                <w:lang w:val="en-IN"/>
              </w:rPr>
              <w:t>PPC mid girder</w:t>
            </w:r>
          </w:p>
        </w:tc>
      </w:tr>
      <w:tr w:rsidR="003F0599" w:rsidRPr="003F0599" w14:paraId="5F83FB58" w14:textId="77777777" w:rsidTr="00270D21">
        <w:trPr>
          <w:trHeight w:val="273"/>
        </w:trPr>
        <w:tc>
          <w:tcPr>
            <w:tcW w:w="2607" w:type="dxa"/>
            <w:tcBorders>
              <w:top w:val="nil"/>
              <w:left w:val="single" w:sz="4" w:space="0" w:color="auto"/>
              <w:bottom w:val="single" w:sz="4" w:space="0" w:color="auto"/>
              <w:right w:val="single" w:sz="4" w:space="0" w:color="auto"/>
            </w:tcBorders>
            <w:shd w:val="clear" w:color="auto" w:fill="auto"/>
            <w:noWrap/>
            <w:vAlign w:val="center"/>
            <w:hideMark/>
          </w:tcPr>
          <w:p w14:paraId="27DFCA68" w14:textId="77777777" w:rsidR="003F0599" w:rsidRPr="003F0599" w:rsidRDefault="003F0599" w:rsidP="003F0599">
            <w:pPr>
              <w:jc w:val="both"/>
              <w:rPr>
                <w:sz w:val="20"/>
                <w:szCs w:val="20"/>
                <w:lang w:val="en-IN"/>
              </w:rPr>
            </w:pPr>
            <w:r w:rsidRPr="003F0599">
              <w:rPr>
                <w:sz w:val="20"/>
                <w:szCs w:val="20"/>
                <w:lang w:val="en-IN"/>
              </w:rPr>
              <w:t>1</w:t>
            </w:r>
          </w:p>
        </w:tc>
        <w:tc>
          <w:tcPr>
            <w:tcW w:w="2088" w:type="dxa"/>
            <w:tcBorders>
              <w:top w:val="nil"/>
              <w:left w:val="nil"/>
              <w:bottom w:val="single" w:sz="4" w:space="0" w:color="auto"/>
              <w:right w:val="single" w:sz="4" w:space="0" w:color="auto"/>
            </w:tcBorders>
            <w:shd w:val="clear" w:color="auto" w:fill="auto"/>
            <w:noWrap/>
            <w:vAlign w:val="center"/>
            <w:hideMark/>
          </w:tcPr>
          <w:p w14:paraId="4F64B5F9" w14:textId="77777777" w:rsidR="003F0599" w:rsidRPr="003F0599" w:rsidRDefault="003F0599" w:rsidP="003F0599">
            <w:pPr>
              <w:jc w:val="both"/>
              <w:rPr>
                <w:sz w:val="20"/>
                <w:szCs w:val="20"/>
                <w:lang w:val="en-IN"/>
              </w:rPr>
            </w:pPr>
            <w:r w:rsidRPr="003F0599">
              <w:rPr>
                <w:sz w:val="20"/>
                <w:szCs w:val="20"/>
                <w:lang w:val="en-IN"/>
              </w:rPr>
              <w:t>3.62</w:t>
            </w:r>
          </w:p>
        </w:tc>
        <w:tc>
          <w:tcPr>
            <w:tcW w:w="2088" w:type="dxa"/>
            <w:tcBorders>
              <w:top w:val="nil"/>
              <w:left w:val="nil"/>
              <w:bottom w:val="single" w:sz="4" w:space="0" w:color="auto"/>
              <w:right w:val="single" w:sz="4" w:space="0" w:color="auto"/>
            </w:tcBorders>
            <w:shd w:val="clear" w:color="auto" w:fill="auto"/>
            <w:noWrap/>
            <w:vAlign w:val="center"/>
            <w:hideMark/>
          </w:tcPr>
          <w:p w14:paraId="65A5E227" w14:textId="77777777" w:rsidR="003F0599" w:rsidRPr="003F0599" w:rsidRDefault="003F0599" w:rsidP="003F0599">
            <w:pPr>
              <w:jc w:val="both"/>
              <w:rPr>
                <w:sz w:val="20"/>
                <w:szCs w:val="20"/>
                <w:lang w:val="en-IN"/>
              </w:rPr>
            </w:pPr>
            <w:r w:rsidRPr="003F0599">
              <w:rPr>
                <w:sz w:val="20"/>
                <w:szCs w:val="20"/>
                <w:lang w:val="en-IN"/>
              </w:rPr>
              <w:t>1.77</w:t>
            </w:r>
          </w:p>
        </w:tc>
        <w:tc>
          <w:tcPr>
            <w:tcW w:w="2088" w:type="dxa"/>
            <w:tcBorders>
              <w:top w:val="nil"/>
              <w:left w:val="nil"/>
              <w:bottom w:val="single" w:sz="4" w:space="0" w:color="auto"/>
              <w:right w:val="single" w:sz="4" w:space="0" w:color="auto"/>
            </w:tcBorders>
            <w:shd w:val="clear" w:color="auto" w:fill="auto"/>
            <w:noWrap/>
            <w:vAlign w:val="center"/>
            <w:hideMark/>
          </w:tcPr>
          <w:p w14:paraId="27E1E410" w14:textId="77777777" w:rsidR="003F0599" w:rsidRPr="003F0599" w:rsidRDefault="003F0599" w:rsidP="003F0599">
            <w:pPr>
              <w:jc w:val="both"/>
              <w:rPr>
                <w:sz w:val="20"/>
                <w:szCs w:val="20"/>
                <w:lang w:val="en-IN"/>
              </w:rPr>
            </w:pPr>
            <w:r w:rsidRPr="003F0599">
              <w:rPr>
                <w:sz w:val="20"/>
                <w:szCs w:val="20"/>
                <w:lang w:val="en-IN"/>
              </w:rPr>
              <w:t>-1.97</w:t>
            </w:r>
          </w:p>
        </w:tc>
        <w:tc>
          <w:tcPr>
            <w:tcW w:w="2088" w:type="dxa"/>
            <w:tcBorders>
              <w:top w:val="nil"/>
              <w:left w:val="nil"/>
              <w:bottom w:val="single" w:sz="4" w:space="0" w:color="auto"/>
              <w:right w:val="single" w:sz="4" w:space="0" w:color="auto"/>
            </w:tcBorders>
            <w:shd w:val="clear" w:color="auto" w:fill="auto"/>
            <w:noWrap/>
            <w:vAlign w:val="center"/>
            <w:hideMark/>
          </w:tcPr>
          <w:p w14:paraId="1FF6F0E3" w14:textId="77777777" w:rsidR="003F0599" w:rsidRPr="003F0599" w:rsidRDefault="003F0599" w:rsidP="003F0599">
            <w:pPr>
              <w:jc w:val="both"/>
              <w:rPr>
                <w:sz w:val="20"/>
                <w:szCs w:val="20"/>
                <w:lang w:val="en-IN"/>
              </w:rPr>
            </w:pPr>
            <w:r w:rsidRPr="003F0599">
              <w:rPr>
                <w:sz w:val="20"/>
                <w:szCs w:val="20"/>
                <w:lang w:val="en-IN"/>
              </w:rPr>
              <w:t>-2.74</w:t>
            </w:r>
          </w:p>
        </w:tc>
      </w:tr>
      <w:tr w:rsidR="003F0599" w:rsidRPr="003F0599" w14:paraId="3E5BE6DC" w14:textId="77777777" w:rsidTr="00270D21">
        <w:trPr>
          <w:trHeight w:val="273"/>
        </w:trPr>
        <w:tc>
          <w:tcPr>
            <w:tcW w:w="2607" w:type="dxa"/>
            <w:tcBorders>
              <w:top w:val="nil"/>
              <w:left w:val="single" w:sz="4" w:space="0" w:color="auto"/>
              <w:bottom w:val="single" w:sz="4" w:space="0" w:color="auto"/>
              <w:right w:val="single" w:sz="4" w:space="0" w:color="auto"/>
            </w:tcBorders>
            <w:shd w:val="clear" w:color="auto" w:fill="auto"/>
            <w:noWrap/>
            <w:vAlign w:val="center"/>
            <w:hideMark/>
          </w:tcPr>
          <w:p w14:paraId="654E58BA" w14:textId="77777777" w:rsidR="003F0599" w:rsidRPr="003F0599" w:rsidRDefault="003F0599" w:rsidP="003F0599">
            <w:pPr>
              <w:jc w:val="both"/>
              <w:rPr>
                <w:sz w:val="20"/>
                <w:szCs w:val="20"/>
                <w:lang w:val="en-IN"/>
              </w:rPr>
            </w:pPr>
            <w:r w:rsidRPr="003F0599">
              <w:rPr>
                <w:sz w:val="20"/>
                <w:szCs w:val="20"/>
                <w:lang w:val="en-IN"/>
              </w:rPr>
              <w:t>2</w:t>
            </w:r>
          </w:p>
        </w:tc>
        <w:tc>
          <w:tcPr>
            <w:tcW w:w="2088" w:type="dxa"/>
            <w:tcBorders>
              <w:top w:val="nil"/>
              <w:left w:val="nil"/>
              <w:bottom w:val="single" w:sz="4" w:space="0" w:color="auto"/>
              <w:right w:val="single" w:sz="4" w:space="0" w:color="auto"/>
            </w:tcBorders>
            <w:shd w:val="clear" w:color="auto" w:fill="auto"/>
            <w:noWrap/>
            <w:vAlign w:val="center"/>
            <w:hideMark/>
          </w:tcPr>
          <w:p w14:paraId="09AEB7C8" w14:textId="77777777" w:rsidR="003F0599" w:rsidRPr="003F0599" w:rsidRDefault="003F0599" w:rsidP="003F0599">
            <w:pPr>
              <w:jc w:val="both"/>
              <w:rPr>
                <w:sz w:val="20"/>
                <w:szCs w:val="20"/>
                <w:lang w:val="en-IN"/>
              </w:rPr>
            </w:pPr>
            <w:r w:rsidRPr="003F0599">
              <w:rPr>
                <w:sz w:val="20"/>
                <w:szCs w:val="20"/>
                <w:lang w:val="en-IN"/>
              </w:rPr>
              <w:t>4.87</w:t>
            </w:r>
          </w:p>
        </w:tc>
        <w:tc>
          <w:tcPr>
            <w:tcW w:w="2088" w:type="dxa"/>
            <w:tcBorders>
              <w:top w:val="nil"/>
              <w:left w:val="nil"/>
              <w:bottom w:val="single" w:sz="4" w:space="0" w:color="auto"/>
              <w:right w:val="single" w:sz="4" w:space="0" w:color="auto"/>
            </w:tcBorders>
            <w:shd w:val="clear" w:color="auto" w:fill="auto"/>
            <w:noWrap/>
            <w:vAlign w:val="center"/>
            <w:hideMark/>
          </w:tcPr>
          <w:p w14:paraId="0ECD2FD4" w14:textId="77777777" w:rsidR="003F0599" w:rsidRPr="003F0599" w:rsidRDefault="003F0599" w:rsidP="003F0599">
            <w:pPr>
              <w:jc w:val="both"/>
              <w:rPr>
                <w:sz w:val="20"/>
                <w:szCs w:val="20"/>
                <w:lang w:val="en-IN"/>
              </w:rPr>
            </w:pPr>
            <w:r w:rsidRPr="003F0599">
              <w:rPr>
                <w:sz w:val="20"/>
                <w:szCs w:val="20"/>
                <w:lang w:val="en-IN"/>
              </w:rPr>
              <w:t>7.6</w:t>
            </w:r>
          </w:p>
        </w:tc>
        <w:tc>
          <w:tcPr>
            <w:tcW w:w="2088" w:type="dxa"/>
            <w:tcBorders>
              <w:top w:val="nil"/>
              <w:left w:val="nil"/>
              <w:bottom w:val="single" w:sz="4" w:space="0" w:color="auto"/>
              <w:right w:val="single" w:sz="4" w:space="0" w:color="auto"/>
            </w:tcBorders>
            <w:shd w:val="clear" w:color="auto" w:fill="auto"/>
            <w:noWrap/>
            <w:vAlign w:val="center"/>
            <w:hideMark/>
          </w:tcPr>
          <w:p w14:paraId="70B08605" w14:textId="77777777" w:rsidR="003F0599" w:rsidRPr="003F0599" w:rsidRDefault="003F0599" w:rsidP="003F0599">
            <w:pPr>
              <w:jc w:val="both"/>
              <w:rPr>
                <w:sz w:val="20"/>
                <w:szCs w:val="20"/>
                <w:lang w:val="en-IN"/>
              </w:rPr>
            </w:pPr>
            <w:r w:rsidRPr="003F0599">
              <w:rPr>
                <w:sz w:val="20"/>
                <w:szCs w:val="20"/>
                <w:lang w:val="en-IN"/>
              </w:rPr>
              <w:t>0.424</w:t>
            </w:r>
          </w:p>
        </w:tc>
        <w:tc>
          <w:tcPr>
            <w:tcW w:w="2088" w:type="dxa"/>
            <w:tcBorders>
              <w:top w:val="nil"/>
              <w:left w:val="nil"/>
              <w:bottom w:val="single" w:sz="4" w:space="0" w:color="auto"/>
              <w:right w:val="single" w:sz="4" w:space="0" w:color="auto"/>
            </w:tcBorders>
            <w:shd w:val="clear" w:color="auto" w:fill="auto"/>
            <w:noWrap/>
            <w:vAlign w:val="center"/>
            <w:hideMark/>
          </w:tcPr>
          <w:p w14:paraId="3F125BE3" w14:textId="77777777" w:rsidR="003F0599" w:rsidRPr="003F0599" w:rsidRDefault="003F0599" w:rsidP="003F0599">
            <w:pPr>
              <w:jc w:val="both"/>
              <w:rPr>
                <w:sz w:val="20"/>
                <w:szCs w:val="20"/>
                <w:lang w:val="en-IN"/>
              </w:rPr>
            </w:pPr>
            <w:r w:rsidRPr="003F0599">
              <w:rPr>
                <w:sz w:val="20"/>
                <w:szCs w:val="20"/>
                <w:lang w:val="en-IN"/>
              </w:rPr>
              <w:t>7.64</w:t>
            </w:r>
          </w:p>
        </w:tc>
      </w:tr>
      <w:tr w:rsidR="003F0599" w:rsidRPr="003F0599" w14:paraId="0C2A1EA9" w14:textId="77777777" w:rsidTr="00270D21">
        <w:trPr>
          <w:trHeight w:val="273"/>
        </w:trPr>
        <w:tc>
          <w:tcPr>
            <w:tcW w:w="2607" w:type="dxa"/>
            <w:tcBorders>
              <w:top w:val="nil"/>
              <w:left w:val="single" w:sz="4" w:space="0" w:color="auto"/>
              <w:bottom w:val="single" w:sz="4" w:space="0" w:color="auto"/>
              <w:right w:val="single" w:sz="4" w:space="0" w:color="auto"/>
            </w:tcBorders>
            <w:shd w:val="clear" w:color="auto" w:fill="auto"/>
            <w:noWrap/>
            <w:vAlign w:val="center"/>
            <w:hideMark/>
          </w:tcPr>
          <w:p w14:paraId="66B46621" w14:textId="77777777" w:rsidR="003F0599" w:rsidRPr="003F0599" w:rsidRDefault="003F0599" w:rsidP="003F0599">
            <w:pPr>
              <w:jc w:val="both"/>
              <w:rPr>
                <w:sz w:val="20"/>
                <w:szCs w:val="20"/>
                <w:lang w:val="en-IN"/>
              </w:rPr>
            </w:pPr>
            <w:r w:rsidRPr="003F0599">
              <w:rPr>
                <w:sz w:val="20"/>
                <w:szCs w:val="20"/>
                <w:lang w:val="en-IN"/>
              </w:rPr>
              <w:t>3</w:t>
            </w:r>
          </w:p>
        </w:tc>
        <w:tc>
          <w:tcPr>
            <w:tcW w:w="2088" w:type="dxa"/>
            <w:tcBorders>
              <w:top w:val="nil"/>
              <w:left w:val="nil"/>
              <w:bottom w:val="single" w:sz="4" w:space="0" w:color="auto"/>
              <w:right w:val="single" w:sz="4" w:space="0" w:color="auto"/>
            </w:tcBorders>
            <w:shd w:val="clear" w:color="auto" w:fill="auto"/>
            <w:noWrap/>
            <w:vAlign w:val="center"/>
            <w:hideMark/>
          </w:tcPr>
          <w:p w14:paraId="31BEE285" w14:textId="77777777" w:rsidR="003F0599" w:rsidRPr="003F0599" w:rsidRDefault="003F0599" w:rsidP="003F0599">
            <w:pPr>
              <w:jc w:val="both"/>
              <w:rPr>
                <w:sz w:val="20"/>
                <w:szCs w:val="20"/>
                <w:lang w:val="en-IN"/>
              </w:rPr>
            </w:pPr>
            <w:r w:rsidRPr="003F0599">
              <w:rPr>
                <w:sz w:val="20"/>
                <w:szCs w:val="20"/>
                <w:lang w:val="en-IN"/>
              </w:rPr>
              <w:t>8.5</w:t>
            </w:r>
          </w:p>
        </w:tc>
        <w:tc>
          <w:tcPr>
            <w:tcW w:w="2088" w:type="dxa"/>
            <w:tcBorders>
              <w:top w:val="nil"/>
              <w:left w:val="nil"/>
              <w:bottom w:val="single" w:sz="4" w:space="0" w:color="auto"/>
              <w:right w:val="single" w:sz="4" w:space="0" w:color="auto"/>
            </w:tcBorders>
            <w:shd w:val="clear" w:color="auto" w:fill="auto"/>
            <w:noWrap/>
            <w:vAlign w:val="center"/>
            <w:hideMark/>
          </w:tcPr>
          <w:p w14:paraId="0304DCB1" w14:textId="77777777" w:rsidR="003F0599" w:rsidRPr="003F0599" w:rsidRDefault="003F0599" w:rsidP="003F0599">
            <w:pPr>
              <w:jc w:val="both"/>
              <w:rPr>
                <w:sz w:val="20"/>
                <w:szCs w:val="20"/>
                <w:lang w:val="en-IN"/>
              </w:rPr>
            </w:pPr>
            <w:r w:rsidRPr="003F0599">
              <w:rPr>
                <w:sz w:val="20"/>
                <w:szCs w:val="20"/>
                <w:lang w:val="en-IN"/>
              </w:rPr>
              <w:t>10.6</w:t>
            </w:r>
          </w:p>
        </w:tc>
        <w:tc>
          <w:tcPr>
            <w:tcW w:w="2088" w:type="dxa"/>
            <w:tcBorders>
              <w:top w:val="nil"/>
              <w:left w:val="nil"/>
              <w:bottom w:val="single" w:sz="4" w:space="0" w:color="auto"/>
              <w:right w:val="single" w:sz="4" w:space="0" w:color="auto"/>
            </w:tcBorders>
            <w:shd w:val="clear" w:color="auto" w:fill="auto"/>
            <w:noWrap/>
            <w:vAlign w:val="center"/>
            <w:hideMark/>
          </w:tcPr>
          <w:p w14:paraId="6C9313A4" w14:textId="77777777" w:rsidR="003F0599" w:rsidRPr="003F0599" w:rsidRDefault="003F0599" w:rsidP="003F0599">
            <w:pPr>
              <w:jc w:val="both"/>
              <w:rPr>
                <w:sz w:val="20"/>
                <w:szCs w:val="20"/>
                <w:lang w:val="en-IN"/>
              </w:rPr>
            </w:pPr>
            <w:r w:rsidRPr="003F0599">
              <w:rPr>
                <w:sz w:val="20"/>
                <w:szCs w:val="20"/>
                <w:lang w:val="en-IN"/>
              </w:rPr>
              <w:t>7.38</w:t>
            </w:r>
          </w:p>
        </w:tc>
        <w:tc>
          <w:tcPr>
            <w:tcW w:w="2088" w:type="dxa"/>
            <w:tcBorders>
              <w:top w:val="nil"/>
              <w:left w:val="nil"/>
              <w:bottom w:val="single" w:sz="4" w:space="0" w:color="auto"/>
              <w:right w:val="single" w:sz="4" w:space="0" w:color="auto"/>
            </w:tcBorders>
            <w:shd w:val="clear" w:color="auto" w:fill="auto"/>
            <w:noWrap/>
            <w:vAlign w:val="center"/>
            <w:hideMark/>
          </w:tcPr>
          <w:p w14:paraId="61657443" w14:textId="77777777" w:rsidR="003F0599" w:rsidRPr="003F0599" w:rsidRDefault="003F0599" w:rsidP="003F0599">
            <w:pPr>
              <w:jc w:val="both"/>
              <w:rPr>
                <w:sz w:val="20"/>
                <w:szCs w:val="20"/>
                <w:lang w:val="en-IN"/>
              </w:rPr>
            </w:pPr>
            <w:r w:rsidRPr="003F0599">
              <w:rPr>
                <w:sz w:val="20"/>
                <w:szCs w:val="20"/>
                <w:lang w:val="en-IN"/>
              </w:rPr>
              <w:t>13</w:t>
            </w:r>
          </w:p>
        </w:tc>
      </w:tr>
      <w:tr w:rsidR="003F0599" w:rsidRPr="003F0599" w14:paraId="26CA6314" w14:textId="77777777" w:rsidTr="00270D21">
        <w:trPr>
          <w:trHeight w:val="273"/>
        </w:trPr>
        <w:tc>
          <w:tcPr>
            <w:tcW w:w="2607" w:type="dxa"/>
            <w:tcBorders>
              <w:top w:val="nil"/>
              <w:left w:val="single" w:sz="4" w:space="0" w:color="auto"/>
              <w:bottom w:val="single" w:sz="4" w:space="0" w:color="auto"/>
              <w:right w:val="single" w:sz="4" w:space="0" w:color="auto"/>
            </w:tcBorders>
            <w:shd w:val="clear" w:color="auto" w:fill="auto"/>
            <w:noWrap/>
            <w:vAlign w:val="center"/>
            <w:hideMark/>
          </w:tcPr>
          <w:p w14:paraId="46E6F796" w14:textId="77777777" w:rsidR="003F0599" w:rsidRPr="003F0599" w:rsidRDefault="003F0599" w:rsidP="003F0599">
            <w:pPr>
              <w:jc w:val="both"/>
              <w:rPr>
                <w:sz w:val="20"/>
                <w:szCs w:val="20"/>
                <w:lang w:val="en-IN"/>
              </w:rPr>
            </w:pPr>
            <w:r w:rsidRPr="003F0599">
              <w:rPr>
                <w:sz w:val="20"/>
                <w:szCs w:val="20"/>
                <w:lang w:val="en-IN"/>
              </w:rPr>
              <w:t>4</w:t>
            </w:r>
          </w:p>
        </w:tc>
        <w:tc>
          <w:tcPr>
            <w:tcW w:w="2088" w:type="dxa"/>
            <w:tcBorders>
              <w:top w:val="nil"/>
              <w:left w:val="nil"/>
              <w:bottom w:val="single" w:sz="4" w:space="0" w:color="auto"/>
              <w:right w:val="single" w:sz="4" w:space="0" w:color="auto"/>
            </w:tcBorders>
            <w:shd w:val="clear" w:color="auto" w:fill="auto"/>
            <w:noWrap/>
            <w:vAlign w:val="center"/>
            <w:hideMark/>
          </w:tcPr>
          <w:p w14:paraId="25B50631" w14:textId="77777777" w:rsidR="003F0599" w:rsidRPr="003F0599" w:rsidRDefault="003F0599" w:rsidP="003F0599">
            <w:pPr>
              <w:jc w:val="both"/>
              <w:rPr>
                <w:sz w:val="20"/>
                <w:szCs w:val="20"/>
                <w:lang w:val="en-IN"/>
              </w:rPr>
            </w:pPr>
            <w:r w:rsidRPr="003F0599">
              <w:rPr>
                <w:sz w:val="20"/>
                <w:szCs w:val="20"/>
                <w:lang w:val="en-IN"/>
              </w:rPr>
              <w:t>11.3</w:t>
            </w:r>
          </w:p>
        </w:tc>
        <w:tc>
          <w:tcPr>
            <w:tcW w:w="2088" w:type="dxa"/>
            <w:tcBorders>
              <w:top w:val="nil"/>
              <w:left w:val="nil"/>
              <w:bottom w:val="single" w:sz="4" w:space="0" w:color="auto"/>
              <w:right w:val="single" w:sz="4" w:space="0" w:color="auto"/>
            </w:tcBorders>
            <w:shd w:val="clear" w:color="auto" w:fill="auto"/>
            <w:noWrap/>
            <w:vAlign w:val="center"/>
            <w:hideMark/>
          </w:tcPr>
          <w:p w14:paraId="2CBB5154" w14:textId="77777777" w:rsidR="003F0599" w:rsidRPr="003F0599" w:rsidRDefault="003F0599" w:rsidP="003F0599">
            <w:pPr>
              <w:jc w:val="both"/>
              <w:rPr>
                <w:sz w:val="20"/>
                <w:szCs w:val="20"/>
                <w:lang w:val="en-IN"/>
              </w:rPr>
            </w:pPr>
            <w:r w:rsidRPr="003F0599">
              <w:rPr>
                <w:sz w:val="20"/>
                <w:szCs w:val="20"/>
                <w:lang w:val="en-IN"/>
              </w:rPr>
              <w:t>13</w:t>
            </w:r>
          </w:p>
        </w:tc>
        <w:tc>
          <w:tcPr>
            <w:tcW w:w="2088" w:type="dxa"/>
            <w:tcBorders>
              <w:top w:val="nil"/>
              <w:left w:val="nil"/>
              <w:bottom w:val="single" w:sz="4" w:space="0" w:color="auto"/>
              <w:right w:val="single" w:sz="4" w:space="0" w:color="auto"/>
            </w:tcBorders>
            <w:shd w:val="clear" w:color="auto" w:fill="auto"/>
            <w:noWrap/>
            <w:vAlign w:val="center"/>
            <w:hideMark/>
          </w:tcPr>
          <w:p w14:paraId="292BE0F4" w14:textId="77777777" w:rsidR="003F0599" w:rsidRPr="003F0599" w:rsidRDefault="003F0599" w:rsidP="003F0599">
            <w:pPr>
              <w:jc w:val="both"/>
              <w:rPr>
                <w:sz w:val="20"/>
                <w:szCs w:val="20"/>
                <w:lang w:val="en-IN"/>
              </w:rPr>
            </w:pPr>
            <w:r w:rsidRPr="003F0599">
              <w:rPr>
                <w:sz w:val="20"/>
                <w:szCs w:val="20"/>
                <w:lang w:val="en-IN"/>
              </w:rPr>
              <w:t>12.8</w:t>
            </w:r>
          </w:p>
        </w:tc>
        <w:tc>
          <w:tcPr>
            <w:tcW w:w="2088" w:type="dxa"/>
            <w:tcBorders>
              <w:top w:val="nil"/>
              <w:left w:val="nil"/>
              <w:bottom w:val="single" w:sz="4" w:space="0" w:color="auto"/>
              <w:right w:val="single" w:sz="4" w:space="0" w:color="auto"/>
            </w:tcBorders>
            <w:shd w:val="clear" w:color="auto" w:fill="auto"/>
            <w:noWrap/>
            <w:vAlign w:val="center"/>
            <w:hideMark/>
          </w:tcPr>
          <w:p w14:paraId="1361B787" w14:textId="77777777" w:rsidR="003F0599" w:rsidRPr="003F0599" w:rsidRDefault="003F0599" w:rsidP="003F0599">
            <w:pPr>
              <w:jc w:val="both"/>
              <w:rPr>
                <w:sz w:val="20"/>
                <w:szCs w:val="20"/>
                <w:lang w:val="en-IN"/>
              </w:rPr>
            </w:pPr>
            <w:r w:rsidRPr="003F0599">
              <w:rPr>
                <w:sz w:val="20"/>
                <w:szCs w:val="20"/>
                <w:lang w:val="en-IN"/>
              </w:rPr>
              <w:t>17.2</w:t>
            </w:r>
          </w:p>
        </w:tc>
      </w:tr>
      <w:tr w:rsidR="003F0599" w:rsidRPr="003F0599" w14:paraId="63E65152" w14:textId="77777777" w:rsidTr="00270D21">
        <w:trPr>
          <w:trHeight w:val="273"/>
        </w:trPr>
        <w:tc>
          <w:tcPr>
            <w:tcW w:w="2607" w:type="dxa"/>
            <w:tcBorders>
              <w:top w:val="nil"/>
              <w:left w:val="single" w:sz="4" w:space="0" w:color="auto"/>
              <w:bottom w:val="single" w:sz="4" w:space="0" w:color="auto"/>
              <w:right w:val="single" w:sz="4" w:space="0" w:color="auto"/>
            </w:tcBorders>
            <w:shd w:val="clear" w:color="auto" w:fill="auto"/>
            <w:noWrap/>
            <w:vAlign w:val="center"/>
            <w:hideMark/>
          </w:tcPr>
          <w:p w14:paraId="3D47B01C" w14:textId="77777777" w:rsidR="003F0599" w:rsidRPr="003F0599" w:rsidRDefault="003F0599" w:rsidP="003F0599">
            <w:pPr>
              <w:jc w:val="both"/>
              <w:rPr>
                <w:sz w:val="20"/>
                <w:szCs w:val="20"/>
                <w:lang w:val="en-IN"/>
              </w:rPr>
            </w:pPr>
            <w:r w:rsidRPr="003F0599">
              <w:rPr>
                <w:sz w:val="20"/>
                <w:szCs w:val="20"/>
                <w:lang w:val="en-IN"/>
              </w:rPr>
              <w:t>5</w:t>
            </w:r>
          </w:p>
        </w:tc>
        <w:tc>
          <w:tcPr>
            <w:tcW w:w="2088" w:type="dxa"/>
            <w:tcBorders>
              <w:top w:val="nil"/>
              <w:left w:val="nil"/>
              <w:bottom w:val="single" w:sz="4" w:space="0" w:color="auto"/>
              <w:right w:val="single" w:sz="4" w:space="0" w:color="auto"/>
            </w:tcBorders>
            <w:shd w:val="clear" w:color="auto" w:fill="auto"/>
            <w:noWrap/>
            <w:vAlign w:val="center"/>
            <w:hideMark/>
          </w:tcPr>
          <w:p w14:paraId="023C04B5" w14:textId="77777777" w:rsidR="003F0599" w:rsidRPr="003F0599" w:rsidRDefault="003F0599" w:rsidP="003F0599">
            <w:pPr>
              <w:jc w:val="both"/>
              <w:rPr>
                <w:sz w:val="20"/>
                <w:szCs w:val="20"/>
                <w:lang w:val="en-IN"/>
              </w:rPr>
            </w:pPr>
            <w:r w:rsidRPr="003F0599">
              <w:rPr>
                <w:sz w:val="20"/>
                <w:szCs w:val="20"/>
                <w:lang w:val="en-IN"/>
              </w:rPr>
              <w:t>13.4</w:t>
            </w:r>
          </w:p>
        </w:tc>
        <w:tc>
          <w:tcPr>
            <w:tcW w:w="2088" w:type="dxa"/>
            <w:tcBorders>
              <w:top w:val="nil"/>
              <w:left w:val="nil"/>
              <w:bottom w:val="single" w:sz="4" w:space="0" w:color="auto"/>
              <w:right w:val="single" w:sz="4" w:space="0" w:color="auto"/>
            </w:tcBorders>
            <w:shd w:val="clear" w:color="auto" w:fill="auto"/>
            <w:noWrap/>
            <w:vAlign w:val="center"/>
            <w:hideMark/>
          </w:tcPr>
          <w:p w14:paraId="538D41C2" w14:textId="77777777" w:rsidR="003F0599" w:rsidRPr="003F0599" w:rsidRDefault="003F0599" w:rsidP="003F0599">
            <w:pPr>
              <w:jc w:val="both"/>
              <w:rPr>
                <w:sz w:val="20"/>
                <w:szCs w:val="20"/>
                <w:lang w:val="en-IN"/>
              </w:rPr>
            </w:pPr>
            <w:r w:rsidRPr="003F0599">
              <w:rPr>
                <w:sz w:val="20"/>
                <w:szCs w:val="20"/>
                <w:lang w:val="en-IN"/>
              </w:rPr>
              <w:t>14.7</w:t>
            </w:r>
          </w:p>
        </w:tc>
        <w:tc>
          <w:tcPr>
            <w:tcW w:w="2088" w:type="dxa"/>
            <w:tcBorders>
              <w:top w:val="nil"/>
              <w:left w:val="nil"/>
              <w:bottom w:val="single" w:sz="4" w:space="0" w:color="auto"/>
              <w:right w:val="single" w:sz="4" w:space="0" w:color="auto"/>
            </w:tcBorders>
            <w:shd w:val="clear" w:color="auto" w:fill="auto"/>
            <w:noWrap/>
            <w:vAlign w:val="center"/>
            <w:hideMark/>
          </w:tcPr>
          <w:p w14:paraId="6D209D8C" w14:textId="77777777" w:rsidR="003F0599" w:rsidRPr="003F0599" w:rsidRDefault="003F0599" w:rsidP="003F0599">
            <w:pPr>
              <w:jc w:val="both"/>
              <w:rPr>
                <w:sz w:val="20"/>
                <w:szCs w:val="20"/>
                <w:lang w:val="en-IN"/>
              </w:rPr>
            </w:pPr>
            <w:r w:rsidRPr="003F0599">
              <w:rPr>
                <w:sz w:val="20"/>
                <w:szCs w:val="20"/>
                <w:lang w:val="en-IN"/>
              </w:rPr>
              <w:t>16.7</w:t>
            </w:r>
          </w:p>
        </w:tc>
        <w:tc>
          <w:tcPr>
            <w:tcW w:w="2088" w:type="dxa"/>
            <w:tcBorders>
              <w:top w:val="nil"/>
              <w:left w:val="nil"/>
              <w:bottom w:val="single" w:sz="4" w:space="0" w:color="auto"/>
              <w:right w:val="single" w:sz="4" w:space="0" w:color="auto"/>
            </w:tcBorders>
            <w:shd w:val="clear" w:color="auto" w:fill="auto"/>
            <w:noWrap/>
            <w:vAlign w:val="center"/>
            <w:hideMark/>
          </w:tcPr>
          <w:p w14:paraId="1748EE2F" w14:textId="77777777" w:rsidR="003F0599" w:rsidRPr="003F0599" w:rsidRDefault="003F0599" w:rsidP="003F0599">
            <w:pPr>
              <w:jc w:val="both"/>
              <w:rPr>
                <w:sz w:val="20"/>
                <w:szCs w:val="20"/>
                <w:lang w:val="en-IN"/>
              </w:rPr>
            </w:pPr>
            <w:r w:rsidRPr="003F0599">
              <w:rPr>
                <w:sz w:val="20"/>
                <w:szCs w:val="20"/>
                <w:lang w:val="en-IN"/>
              </w:rPr>
              <w:t>20.2</w:t>
            </w:r>
          </w:p>
        </w:tc>
      </w:tr>
      <w:tr w:rsidR="003F0599" w:rsidRPr="003F0599" w14:paraId="406200CA" w14:textId="77777777" w:rsidTr="00270D21">
        <w:trPr>
          <w:trHeight w:val="273"/>
        </w:trPr>
        <w:tc>
          <w:tcPr>
            <w:tcW w:w="2607" w:type="dxa"/>
            <w:tcBorders>
              <w:top w:val="nil"/>
              <w:left w:val="single" w:sz="4" w:space="0" w:color="auto"/>
              <w:bottom w:val="single" w:sz="4" w:space="0" w:color="auto"/>
              <w:right w:val="single" w:sz="4" w:space="0" w:color="auto"/>
            </w:tcBorders>
            <w:shd w:val="clear" w:color="auto" w:fill="auto"/>
            <w:noWrap/>
            <w:vAlign w:val="center"/>
            <w:hideMark/>
          </w:tcPr>
          <w:p w14:paraId="15CAA53C" w14:textId="77777777" w:rsidR="003F0599" w:rsidRPr="003F0599" w:rsidRDefault="003F0599" w:rsidP="003F0599">
            <w:pPr>
              <w:jc w:val="both"/>
              <w:rPr>
                <w:sz w:val="20"/>
                <w:szCs w:val="20"/>
                <w:lang w:val="en-IN"/>
              </w:rPr>
            </w:pPr>
            <w:r w:rsidRPr="003F0599">
              <w:rPr>
                <w:sz w:val="20"/>
                <w:szCs w:val="20"/>
                <w:lang w:val="en-IN"/>
              </w:rPr>
              <w:t>6</w:t>
            </w:r>
          </w:p>
        </w:tc>
        <w:tc>
          <w:tcPr>
            <w:tcW w:w="2088" w:type="dxa"/>
            <w:tcBorders>
              <w:top w:val="nil"/>
              <w:left w:val="nil"/>
              <w:bottom w:val="single" w:sz="4" w:space="0" w:color="auto"/>
              <w:right w:val="single" w:sz="4" w:space="0" w:color="auto"/>
            </w:tcBorders>
            <w:shd w:val="clear" w:color="auto" w:fill="auto"/>
            <w:noWrap/>
            <w:vAlign w:val="center"/>
            <w:hideMark/>
          </w:tcPr>
          <w:p w14:paraId="1A31BE99" w14:textId="77777777" w:rsidR="003F0599" w:rsidRPr="003F0599" w:rsidRDefault="003F0599" w:rsidP="003F0599">
            <w:pPr>
              <w:jc w:val="both"/>
              <w:rPr>
                <w:sz w:val="20"/>
                <w:szCs w:val="20"/>
                <w:lang w:val="en-IN"/>
              </w:rPr>
            </w:pPr>
            <w:r w:rsidRPr="003F0599">
              <w:rPr>
                <w:sz w:val="20"/>
                <w:szCs w:val="20"/>
                <w:lang w:val="en-IN"/>
              </w:rPr>
              <w:t>14.6</w:t>
            </w:r>
          </w:p>
        </w:tc>
        <w:tc>
          <w:tcPr>
            <w:tcW w:w="2088" w:type="dxa"/>
            <w:tcBorders>
              <w:top w:val="nil"/>
              <w:left w:val="nil"/>
              <w:bottom w:val="single" w:sz="4" w:space="0" w:color="auto"/>
              <w:right w:val="single" w:sz="4" w:space="0" w:color="auto"/>
            </w:tcBorders>
            <w:shd w:val="clear" w:color="auto" w:fill="auto"/>
            <w:noWrap/>
            <w:vAlign w:val="center"/>
            <w:hideMark/>
          </w:tcPr>
          <w:p w14:paraId="0169B838" w14:textId="77777777" w:rsidR="003F0599" w:rsidRPr="003F0599" w:rsidRDefault="003F0599" w:rsidP="003F0599">
            <w:pPr>
              <w:jc w:val="both"/>
              <w:rPr>
                <w:sz w:val="20"/>
                <w:szCs w:val="20"/>
                <w:lang w:val="en-IN"/>
              </w:rPr>
            </w:pPr>
            <w:r w:rsidRPr="003F0599">
              <w:rPr>
                <w:sz w:val="20"/>
                <w:szCs w:val="20"/>
                <w:lang w:val="en-IN"/>
              </w:rPr>
              <w:t>15.7</w:t>
            </w:r>
          </w:p>
        </w:tc>
        <w:tc>
          <w:tcPr>
            <w:tcW w:w="2088" w:type="dxa"/>
            <w:tcBorders>
              <w:top w:val="nil"/>
              <w:left w:val="nil"/>
              <w:bottom w:val="single" w:sz="4" w:space="0" w:color="auto"/>
              <w:right w:val="single" w:sz="4" w:space="0" w:color="auto"/>
            </w:tcBorders>
            <w:shd w:val="clear" w:color="auto" w:fill="auto"/>
            <w:noWrap/>
            <w:vAlign w:val="center"/>
            <w:hideMark/>
          </w:tcPr>
          <w:p w14:paraId="4FCCFE81" w14:textId="77777777" w:rsidR="003F0599" w:rsidRPr="003F0599" w:rsidRDefault="003F0599" w:rsidP="003F0599">
            <w:pPr>
              <w:jc w:val="both"/>
              <w:rPr>
                <w:sz w:val="20"/>
                <w:szCs w:val="20"/>
                <w:lang w:val="en-IN"/>
              </w:rPr>
            </w:pPr>
            <w:r w:rsidRPr="003F0599">
              <w:rPr>
                <w:sz w:val="20"/>
                <w:szCs w:val="20"/>
                <w:lang w:val="en-IN"/>
              </w:rPr>
              <w:t>19</w:t>
            </w:r>
          </w:p>
        </w:tc>
        <w:tc>
          <w:tcPr>
            <w:tcW w:w="2088" w:type="dxa"/>
            <w:tcBorders>
              <w:top w:val="nil"/>
              <w:left w:val="nil"/>
              <w:bottom w:val="single" w:sz="4" w:space="0" w:color="auto"/>
              <w:right w:val="single" w:sz="4" w:space="0" w:color="auto"/>
            </w:tcBorders>
            <w:shd w:val="clear" w:color="auto" w:fill="auto"/>
            <w:noWrap/>
            <w:vAlign w:val="center"/>
            <w:hideMark/>
          </w:tcPr>
          <w:p w14:paraId="064C839E" w14:textId="77777777" w:rsidR="003F0599" w:rsidRPr="003F0599" w:rsidRDefault="003F0599" w:rsidP="003F0599">
            <w:pPr>
              <w:jc w:val="both"/>
              <w:rPr>
                <w:sz w:val="20"/>
                <w:szCs w:val="20"/>
                <w:lang w:val="en-IN"/>
              </w:rPr>
            </w:pPr>
            <w:r w:rsidRPr="003F0599">
              <w:rPr>
                <w:sz w:val="20"/>
                <w:szCs w:val="20"/>
                <w:lang w:val="en-IN"/>
              </w:rPr>
              <w:t>22</w:t>
            </w:r>
          </w:p>
        </w:tc>
      </w:tr>
      <w:tr w:rsidR="003F0599" w:rsidRPr="003F0599" w14:paraId="0CD54F3F" w14:textId="77777777" w:rsidTr="00270D21">
        <w:trPr>
          <w:trHeight w:val="273"/>
        </w:trPr>
        <w:tc>
          <w:tcPr>
            <w:tcW w:w="2607" w:type="dxa"/>
            <w:tcBorders>
              <w:top w:val="nil"/>
              <w:left w:val="single" w:sz="4" w:space="0" w:color="auto"/>
              <w:bottom w:val="single" w:sz="4" w:space="0" w:color="auto"/>
              <w:right w:val="single" w:sz="4" w:space="0" w:color="auto"/>
            </w:tcBorders>
            <w:shd w:val="clear" w:color="auto" w:fill="auto"/>
            <w:noWrap/>
            <w:vAlign w:val="center"/>
            <w:hideMark/>
          </w:tcPr>
          <w:p w14:paraId="0AC52EA9" w14:textId="77777777" w:rsidR="003F0599" w:rsidRPr="003F0599" w:rsidRDefault="003F0599" w:rsidP="003F0599">
            <w:pPr>
              <w:jc w:val="both"/>
              <w:rPr>
                <w:sz w:val="20"/>
                <w:szCs w:val="20"/>
                <w:lang w:val="en-IN"/>
              </w:rPr>
            </w:pPr>
            <w:r w:rsidRPr="003F0599">
              <w:rPr>
                <w:sz w:val="20"/>
                <w:szCs w:val="20"/>
                <w:lang w:val="en-IN"/>
              </w:rPr>
              <w:t>7</w:t>
            </w:r>
          </w:p>
        </w:tc>
        <w:tc>
          <w:tcPr>
            <w:tcW w:w="2088" w:type="dxa"/>
            <w:tcBorders>
              <w:top w:val="nil"/>
              <w:left w:val="nil"/>
              <w:bottom w:val="single" w:sz="4" w:space="0" w:color="auto"/>
              <w:right w:val="single" w:sz="4" w:space="0" w:color="auto"/>
            </w:tcBorders>
            <w:shd w:val="clear" w:color="auto" w:fill="auto"/>
            <w:noWrap/>
            <w:vAlign w:val="center"/>
            <w:hideMark/>
          </w:tcPr>
          <w:p w14:paraId="499BC4BD" w14:textId="77777777" w:rsidR="003F0599" w:rsidRPr="003F0599" w:rsidRDefault="003F0599" w:rsidP="003F0599">
            <w:pPr>
              <w:jc w:val="both"/>
              <w:rPr>
                <w:sz w:val="20"/>
                <w:szCs w:val="20"/>
                <w:lang w:val="en-IN"/>
              </w:rPr>
            </w:pPr>
            <w:r w:rsidRPr="003F0599">
              <w:rPr>
                <w:sz w:val="20"/>
                <w:szCs w:val="20"/>
                <w:lang w:val="en-IN"/>
              </w:rPr>
              <w:t>15</w:t>
            </w:r>
          </w:p>
        </w:tc>
        <w:tc>
          <w:tcPr>
            <w:tcW w:w="2088" w:type="dxa"/>
            <w:tcBorders>
              <w:top w:val="nil"/>
              <w:left w:val="nil"/>
              <w:bottom w:val="single" w:sz="4" w:space="0" w:color="auto"/>
              <w:right w:val="single" w:sz="4" w:space="0" w:color="auto"/>
            </w:tcBorders>
            <w:shd w:val="clear" w:color="auto" w:fill="auto"/>
            <w:noWrap/>
            <w:vAlign w:val="center"/>
            <w:hideMark/>
          </w:tcPr>
          <w:p w14:paraId="77D75B1A" w14:textId="77777777" w:rsidR="003F0599" w:rsidRPr="003F0599" w:rsidRDefault="003F0599" w:rsidP="003F0599">
            <w:pPr>
              <w:jc w:val="both"/>
              <w:rPr>
                <w:sz w:val="20"/>
                <w:szCs w:val="20"/>
                <w:lang w:val="en-IN"/>
              </w:rPr>
            </w:pPr>
            <w:r w:rsidRPr="003F0599">
              <w:rPr>
                <w:sz w:val="20"/>
                <w:szCs w:val="20"/>
                <w:lang w:val="en-IN"/>
              </w:rPr>
              <w:t>16</w:t>
            </w:r>
          </w:p>
        </w:tc>
        <w:tc>
          <w:tcPr>
            <w:tcW w:w="2088" w:type="dxa"/>
            <w:tcBorders>
              <w:top w:val="nil"/>
              <w:left w:val="nil"/>
              <w:bottom w:val="single" w:sz="4" w:space="0" w:color="auto"/>
              <w:right w:val="single" w:sz="4" w:space="0" w:color="auto"/>
            </w:tcBorders>
            <w:shd w:val="clear" w:color="auto" w:fill="auto"/>
            <w:noWrap/>
            <w:vAlign w:val="center"/>
            <w:hideMark/>
          </w:tcPr>
          <w:p w14:paraId="1BCEE97C" w14:textId="77777777" w:rsidR="003F0599" w:rsidRPr="003F0599" w:rsidRDefault="003F0599" w:rsidP="003F0599">
            <w:pPr>
              <w:jc w:val="both"/>
              <w:rPr>
                <w:sz w:val="20"/>
                <w:szCs w:val="20"/>
                <w:lang w:val="en-IN"/>
              </w:rPr>
            </w:pPr>
            <w:r w:rsidRPr="003F0599">
              <w:rPr>
                <w:sz w:val="20"/>
                <w:szCs w:val="20"/>
                <w:lang w:val="en-IN"/>
              </w:rPr>
              <w:t>19.7</w:t>
            </w:r>
          </w:p>
        </w:tc>
        <w:tc>
          <w:tcPr>
            <w:tcW w:w="2088" w:type="dxa"/>
            <w:tcBorders>
              <w:top w:val="nil"/>
              <w:left w:val="nil"/>
              <w:bottom w:val="single" w:sz="4" w:space="0" w:color="auto"/>
              <w:right w:val="single" w:sz="4" w:space="0" w:color="auto"/>
            </w:tcBorders>
            <w:shd w:val="clear" w:color="auto" w:fill="auto"/>
            <w:noWrap/>
            <w:vAlign w:val="center"/>
            <w:hideMark/>
          </w:tcPr>
          <w:p w14:paraId="6BE00965" w14:textId="77777777" w:rsidR="003F0599" w:rsidRPr="003F0599" w:rsidRDefault="003F0599" w:rsidP="003F0599">
            <w:pPr>
              <w:jc w:val="both"/>
              <w:rPr>
                <w:sz w:val="20"/>
                <w:szCs w:val="20"/>
                <w:lang w:val="en-IN"/>
              </w:rPr>
            </w:pPr>
            <w:r w:rsidRPr="003F0599">
              <w:rPr>
                <w:sz w:val="20"/>
                <w:szCs w:val="20"/>
                <w:lang w:val="en-IN"/>
              </w:rPr>
              <w:t>22.6</w:t>
            </w:r>
          </w:p>
        </w:tc>
      </w:tr>
      <w:tr w:rsidR="003F0599" w:rsidRPr="003F0599" w14:paraId="30C77103" w14:textId="77777777" w:rsidTr="00270D21">
        <w:trPr>
          <w:trHeight w:val="273"/>
        </w:trPr>
        <w:tc>
          <w:tcPr>
            <w:tcW w:w="2607" w:type="dxa"/>
            <w:tcBorders>
              <w:top w:val="nil"/>
              <w:left w:val="single" w:sz="4" w:space="0" w:color="auto"/>
              <w:bottom w:val="single" w:sz="4" w:space="0" w:color="auto"/>
              <w:right w:val="single" w:sz="4" w:space="0" w:color="auto"/>
            </w:tcBorders>
            <w:shd w:val="clear" w:color="auto" w:fill="auto"/>
            <w:noWrap/>
            <w:vAlign w:val="center"/>
            <w:hideMark/>
          </w:tcPr>
          <w:p w14:paraId="6E4DD88F" w14:textId="77777777" w:rsidR="003F0599" w:rsidRPr="003F0599" w:rsidRDefault="003F0599" w:rsidP="003F0599">
            <w:pPr>
              <w:jc w:val="both"/>
              <w:rPr>
                <w:sz w:val="20"/>
                <w:szCs w:val="20"/>
                <w:lang w:val="en-IN"/>
              </w:rPr>
            </w:pPr>
            <w:r w:rsidRPr="003F0599">
              <w:rPr>
                <w:sz w:val="20"/>
                <w:szCs w:val="20"/>
                <w:lang w:val="en-IN"/>
              </w:rPr>
              <w:t>8</w:t>
            </w:r>
          </w:p>
        </w:tc>
        <w:tc>
          <w:tcPr>
            <w:tcW w:w="2088" w:type="dxa"/>
            <w:tcBorders>
              <w:top w:val="nil"/>
              <w:left w:val="nil"/>
              <w:bottom w:val="single" w:sz="4" w:space="0" w:color="auto"/>
              <w:right w:val="single" w:sz="4" w:space="0" w:color="auto"/>
            </w:tcBorders>
            <w:shd w:val="clear" w:color="auto" w:fill="auto"/>
            <w:noWrap/>
            <w:vAlign w:val="center"/>
            <w:hideMark/>
          </w:tcPr>
          <w:p w14:paraId="3B79DA63" w14:textId="77777777" w:rsidR="003F0599" w:rsidRPr="003F0599" w:rsidRDefault="003F0599" w:rsidP="003F0599">
            <w:pPr>
              <w:jc w:val="both"/>
              <w:rPr>
                <w:sz w:val="20"/>
                <w:szCs w:val="20"/>
                <w:lang w:val="en-IN"/>
              </w:rPr>
            </w:pPr>
            <w:r w:rsidRPr="003F0599">
              <w:rPr>
                <w:sz w:val="20"/>
                <w:szCs w:val="20"/>
                <w:lang w:val="en-IN"/>
              </w:rPr>
              <w:t>14.6</w:t>
            </w:r>
          </w:p>
        </w:tc>
        <w:tc>
          <w:tcPr>
            <w:tcW w:w="2088" w:type="dxa"/>
            <w:tcBorders>
              <w:top w:val="nil"/>
              <w:left w:val="nil"/>
              <w:bottom w:val="single" w:sz="4" w:space="0" w:color="auto"/>
              <w:right w:val="single" w:sz="4" w:space="0" w:color="auto"/>
            </w:tcBorders>
            <w:shd w:val="clear" w:color="auto" w:fill="auto"/>
            <w:noWrap/>
            <w:vAlign w:val="center"/>
            <w:hideMark/>
          </w:tcPr>
          <w:p w14:paraId="4CBBEC4B" w14:textId="77777777" w:rsidR="003F0599" w:rsidRPr="003F0599" w:rsidRDefault="003F0599" w:rsidP="003F0599">
            <w:pPr>
              <w:jc w:val="both"/>
              <w:rPr>
                <w:sz w:val="20"/>
                <w:szCs w:val="20"/>
                <w:lang w:val="en-IN"/>
              </w:rPr>
            </w:pPr>
            <w:r w:rsidRPr="003F0599">
              <w:rPr>
                <w:sz w:val="20"/>
                <w:szCs w:val="20"/>
                <w:lang w:val="en-IN"/>
              </w:rPr>
              <w:t>15.7</w:t>
            </w:r>
          </w:p>
        </w:tc>
        <w:tc>
          <w:tcPr>
            <w:tcW w:w="2088" w:type="dxa"/>
            <w:tcBorders>
              <w:top w:val="nil"/>
              <w:left w:val="nil"/>
              <w:bottom w:val="single" w:sz="4" w:space="0" w:color="auto"/>
              <w:right w:val="single" w:sz="4" w:space="0" w:color="auto"/>
            </w:tcBorders>
            <w:shd w:val="clear" w:color="auto" w:fill="auto"/>
            <w:noWrap/>
            <w:vAlign w:val="center"/>
            <w:hideMark/>
          </w:tcPr>
          <w:p w14:paraId="6064DB67" w14:textId="77777777" w:rsidR="003F0599" w:rsidRPr="003F0599" w:rsidRDefault="003F0599" w:rsidP="003F0599">
            <w:pPr>
              <w:jc w:val="both"/>
              <w:rPr>
                <w:sz w:val="20"/>
                <w:szCs w:val="20"/>
                <w:lang w:val="en-IN"/>
              </w:rPr>
            </w:pPr>
            <w:r w:rsidRPr="003F0599">
              <w:rPr>
                <w:sz w:val="20"/>
                <w:szCs w:val="20"/>
                <w:lang w:val="en-IN"/>
              </w:rPr>
              <w:t>19</w:t>
            </w:r>
          </w:p>
        </w:tc>
        <w:tc>
          <w:tcPr>
            <w:tcW w:w="2088" w:type="dxa"/>
            <w:tcBorders>
              <w:top w:val="nil"/>
              <w:left w:val="nil"/>
              <w:bottom w:val="single" w:sz="4" w:space="0" w:color="auto"/>
              <w:right w:val="single" w:sz="4" w:space="0" w:color="auto"/>
            </w:tcBorders>
            <w:shd w:val="clear" w:color="auto" w:fill="auto"/>
            <w:noWrap/>
            <w:vAlign w:val="center"/>
            <w:hideMark/>
          </w:tcPr>
          <w:p w14:paraId="1841D650" w14:textId="77777777" w:rsidR="003F0599" w:rsidRPr="003F0599" w:rsidRDefault="003F0599" w:rsidP="003F0599">
            <w:pPr>
              <w:jc w:val="both"/>
              <w:rPr>
                <w:sz w:val="20"/>
                <w:szCs w:val="20"/>
                <w:lang w:val="en-IN"/>
              </w:rPr>
            </w:pPr>
            <w:r w:rsidRPr="003F0599">
              <w:rPr>
                <w:sz w:val="20"/>
                <w:szCs w:val="20"/>
                <w:lang w:val="en-IN"/>
              </w:rPr>
              <w:t>22</w:t>
            </w:r>
          </w:p>
        </w:tc>
      </w:tr>
      <w:tr w:rsidR="003F0599" w:rsidRPr="003F0599" w14:paraId="4314593A" w14:textId="77777777" w:rsidTr="00270D21">
        <w:trPr>
          <w:trHeight w:val="273"/>
        </w:trPr>
        <w:tc>
          <w:tcPr>
            <w:tcW w:w="2607" w:type="dxa"/>
            <w:tcBorders>
              <w:top w:val="nil"/>
              <w:left w:val="single" w:sz="4" w:space="0" w:color="auto"/>
              <w:bottom w:val="single" w:sz="4" w:space="0" w:color="auto"/>
              <w:right w:val="single" w:sz="4" w:space="0" w:color="auto"/>
            </w:tcBorders>
            <w:shd w:val="clear" w:color="auto" w:fill="auto"/>
            <w:noWrap/>
            <w:vAlign w:val="center"/>
            <w:hideMark/>
          </w:tcPr>
          <w:p w14:paraId="6E475189" w14:textId="77777777" w:rsidR="003F0599" w:rsidRPr="003F0599" w:rsidRDefault="003F0599" w:rsidP="003F0599">
            <w:pPr>
              <w:jc w:val="both"/>
              <w:rPr>
                <w:sz w:val="20"/>
                <w:szCs w:val="20"/>
                <w:lang w:val="en-IN"/>
              </w:rPr>
            </w:pPr>
            <w:r w:rsidRPr="003F0599">
              <w:rPr>
                <w:sz w:val="20"/>
                <w:szCs w:val="20"/>
                <w:lang w:val="en-IN"/>
              </w:rPr>
              <w:t>9</w:t>
            </w:r>
          </w:p>
        </w:tc>
        <w:tc>
          <w:tcPr>
            <w:tcW w:w="2088" w:type="dxa"/>
            <w:tcBorders>
              <w:top w:val="nil"/>
              <w:left w:val="nil"/>
              <w:bottom w:val="single" w:sz="4" w:space="0" w:color="auto"/>
              <w:right w:val="single" w:sz="4" w:space="0" w:color="auto"/>
            </w:tcBorders>
            <w:shd w:val="clear" w:color="auto" w:fill="auto"/>
            <w:noWrap/>
            <w:vAlign w:val="center"/>
            <w:hideMark/>
          </w:tcPr>
          <w:p w14:paraId="410FDF9E" w14:textId="77777777" w:rsidR="003F0599" w:rsidRPr="003F0599" w:rsidRDefault="003F0599" w:rsidP="003F0599">
            <w:pPr>
              <w:jc w:val="both"/>
              <w:rPr>
                <w:sz w:val="20"/>
                <w:szCs w:val="20"/>
                <w:lang w:val="en-IN"/>
              </w:rPr>
            </w:pPr>
            <w:r w:rsidRPr="003F0599">
              <w:rPr>
                <w:sz w:val="20"/>
                <w:szCs w:val="20"/>
                <w:lang w:val="en-IN"/>
              </w:rPr>
              <w:t>13.3</w:t>
            </w:r>
          </w:p>
        </w:tc>
        <w:tc>
          <w:tcPr>
            <w:tcW w:w="2088" w:type="dxa"/>
            <w:tcBorders>
              <w:top w:val="nil"/>
              <w:left w:val="nil"/>
              <w:bottom w:val="single" w:sz="4" w:space="0" w:color="auto"/>
              <w:right w:val="single" w:sz="4" w:space="0" w:color="auto"/>
            </w:tcBorders>
            <w:shd w:val="clear" w:color="auto" w:fill="auto"/>
            <w:noWrap/>
            <w:vAlign w:val="center"/>
            <w:hideMark/>
          </w:tcPr>
          <w:p w14:paraId="19028B24" w14:textId="77777777" w:rsidR="003F0599" w:rsidRPr="003F0599" w:rsidRDefault="003F0599" w:rsidP="003F0599">
            <w:pPr>
              <w:jc w:val="both"/>
              <w:rPr>
                <w:sz w:val="20"/>
                <w:szCs w:val="20"/>
                <w:lang w:val="en-IN"/>
              </w:rPr>
            </w:pPr>
            <w:r w:rsidRPr="003F0599">
              <w:rPr>
                <w:sz w:val="20"/>
                <w:szCs w:val="20"/>
                <w:lang w:val="en-IN"/>
              </w:rPr>
              <w:t>14.7</w:t>
            </w:r>
          </w:p>
        </w:tc>
        <w:tc>
          <w:tcPr>
            <w:tcW w:w="2088" w:type="dxa"/>
            <w:tcBorders>
              <w:top w:val="nil"/>
              <w:left w:val="nil"/>
              <w:bottom w:val="single" w:sz="4" w:space="0" w:color="auto"/>
              <w:right w:val="single" w:sz="4" w:space="0" w:color="auto"/>
            </w:tcBorders>
            <w:shd w:val="clear" w:color="auto" w:fill="auto"/>
            <w:noWrap/>
            <w:vAlign w:val="center"/>
            <w:hideMark/>
          </w:tcPr>
          <w:p w14:paraId="11A09649" w14:textId="77777777" w:rsidR="003F0599" w:rsidRPr="003F0599" w:rsidRDefault="003F0599" w:rsidP="003F0599">
            <w:pPr>
              <w:jc w:val="both"/>
              <w:rPr>
                <w:sz w:val="20"/>
                <w:szCs w:val="20"/>
                <w:lang w:val="en-IN"/>
              </w:rPr>
            </w:pPr>
            <w:r w:rsidRPr="003F0599">
              <w:rPr>
                <w:sz w:val="20"/>
                <w:szCs w:val="20"/>
                <w:lang w:val="en-IN"/>
              </w:rPr>
              <w:t>16.7</w:t>
            </w:r>
          </w:p>
        </w:tc>
        <w:tc>
          <w:tcPr>
            <w:tcW w:w="2088" w:type="dxa"/>
            <w:tcBorders>
              <w:top w:val="nil"/>
              <w:left w:val="nil"/>
              <w:bottom w:val="single" w:sz="4" w:space="0" w:color="auto"/>
              <w:right w:val="single" w:sz="4" w:space="0" w:color="auto"/>
            </w:tcBorders>
            <w:shd w:val="clear" w:color="auto" w:fill="auto"/>
            <w:noWrap/>
            <w:vAlign w:val="center"/>
            <w:hideMark/>
          </w:tcPr>
          <w:p w14:paraId="58B21675" w14:textId="77777777" w:rsidR="003F0599" w:rsidRPr="003F0599" w:rsidRDefault="003F0599" w:rsidP="003F0599">
            <w:pPr>
              <w:jc w:val="both"/>
              <w:rPr>
                <w:sz w:val="20"/>
                <w:szCs w:val="20"/>
                <w:lang w:val="en-IN"/>
              </w:rPr>
            </w:pPr>
            <w:r w:rsidRPr="003F0599">
              <w:rPr>
                <w:sz w:val="20"/>
                <w:szCs w:val="20"/>
                <w:lang w:val="en-IN"/>
              </w:rPr>
              <w:t>20.2</w:t>
            </w:r>
          </w:p>
        </w:tc>
      </w:tr>
      <w:tr w:rsidR="003F0599" w:rsidRPr="003F0599" w14:paraId="4EB54292" w14:textId="77777777" w:rsidTr="00270D21">
        <w:trPr>
          <w:trHeight w:val="273"/>
        </w:trPr>
        <w:tc>
          <w:tcPr>
            <w:tcW w:w="2607" w:type="dxa"/>
            <w:tcBorders>
              <w:top w:val="nil"/>
              <w:left w:val="single" w:sz="4" w:space="0" w:color="auto"/>
              <w:bottom w:val="single" w:sz="4" w:space="0" w:color="auto"/>
              <w:right w:val="single" w:sz="4" w:space="0" w:color="auto"/>
            </w:tcBorders>
            <w:shd w:val="clear" w:color="auto" w:fill="auto"/>
            <w:noWrap/>
            <w:vAlign w:val="center"/>
            <w:hideMark/>
          </w:tcPr>
          <w:p w14:paraId="7EAFCDEC" w14:textId="77777777" w:rsidR="003F0599" w:rsidRPr="003F0599" w:rsidRDefault="003F0599" w:rsidP="003F0599">
            <w:pPr>
              <w:jc w:val="both"/>
              <w:rPr>
                <w:sz w:val="20"/>
                <w:szCs w:val="20"/>
                <w:lang w:val="en-IN"/>
              </w:rPr>
            </w:pPr>
            <w:r w:rsidRPr="003F0599">
              <w:rPr>
                <w:sz w:val="20"/>
                <w:szCs w:val="20"/>
                <w:lang w:val="en-IN"/>
              </w:rPr>
              <w:t>10</w:t>
            </w:r>
          </w:p>
        </w:tc>
        <w:tc>
          <w:tcPr>
            <w:tcW w:w="2088" w:type="dxa"/>
            <w:tcBorders>
              <w:top w:val="nil"/>
              <w:left w:val="nil"/>
              <w:bottom w:val="single" w:sz="4" w:space="0" w:color="auto"/>
              <w:right w:val="single" w:sz="4" w:space="0" w:color="auto"/>
            </w:tcBorders>
            <w:shd w:val="clear" w:color="auto" w:fill="auto"/>
            <w:noWrap/>
            <w:vAlign w:val="center"/>
            <w:hideMark/>
          </w:tcPr>
          <w:p w14:paraId="397BDE5B" w14:textId="77777777" w:rsidR="003F0599" w:rsidRPr="003F0599" w:rsidRDefault="003F0599" w:rsidP="003F0599">
            <w:pPr>
              <w:jc w:val="both"/>
              <w:rPr>
                <w:sz w:val="20"/>
                <w:szCs w:val="20"/>
                <w:lang w:val="en-IN"/>
              </w:rPr>
            </w:pPr>
            <w:r w:rsidRPr="003F0599">
              <w:rPr>
                <w:sz w:val="20"/>
                <w:szCs w:val="20"/>
                <w:lang w:val="en-IN"/>
              </w:rPr>
              <w:t>11.3</w:t>
            </w:r>
          </w:p>
        </w:tc>
        <w:tc>
          <w:tcPr>
            <w:tcW w:w="2088" w:type="dxa"/>
            <w:tcBorders>
              <w:top w:val="nil"/>
              <w:left w:val="nil"/>
              <w:bottom w:val="single" w:sz="4" w:space="0" w:color="auto"/>
              <w:right w:val="single" w:sz="4" w:space="0" w:color="auto"/>
            </w:tcBorders>
            <w:shd w:val="clear" w:color="auto" w:fill="auto"/>
            <w:noWrap/>
            <w:vAlign w:val="center"/>
            <w:hideMark/>
          </w:tcPr>
          <w:p w14:paraId="600E1A34" w14:textId="77777777" w:rsidR="003F0599" w:rsidRPr="003F0599" w:rsidRDefault="003F0599" w:rsidP="003F0599">
            <w:pPr>
              <w:jc w:val="both"/>
              <w:rPr>
                <w:sz w:val="20"/>
                <w:szCs w:val="20"/>
                <w:lang w:val="en-IN"/>
              </w:rPr>
            </w:pPr>
            <w:r w:rsidRPr="003F0599">
              <w:rPr>
                <w:sz w:val="20"/>
                <w:szCs w:val="20"/>
                <w:lang w:val="en-IN"/>
              </w:rPr>
              <w:t>13</w:t>
            </w:r>
          </w:p>
        </w:tc>
        <w:tc>
          <w:tcPr>
            <w:tcW w:w="2088" w:type="dxa"/>
            <w:tcBorders>
              <w:top w:val="nil"/>
              <w:left w:val="nil"/>
              <w:bottom w:val="single" w:sz="4" w:space="0" w:color="auto"/>
              <w:right w:val="single" w:sz="4" w:space="0" w:color="auto"/>
            </w:tcBorders>
            <w:shd w:val="clear" w:color="auto" w:fill="auto"/>
            <w:noWrap/>
            <w:vAlign w:val="center"/>
            <w:hideMark/>
          </w:tcPr>
          <w:p w14:paraId="1810323B" w14:textId="77777777" w:rsidR="003F0599" w:rsidRPr="003F0599" w:rsidRDefault="003F0599" w:rsidP="003F0599">
            <w:pPr>
              <w:jc w:val="both"/>
              <w:rPr>
                <w:sz w:val="20"/>
                <w:szCs w:val="20"/>
                <w:lang w:val="en-IN"/>
              </w:rPr>
            </w:pPr>
            <w:r w:rsidRPr="003F0599">
              <w:rPr>
                <w:sz w:val="20"/>
                <w:szCs w:val="20"/>
                <w:lang w:val="en-IN"/>
              </w:rPr>
              <w:t>12.8</w:t>
            </w:r>
          </w:p>
        </w:tc>
        <w:tc>
          <w:tcPr>
            <w:tcW w:w="2088" w:type="dxa"/>
            <w:tcBorders>
              <w:top w:val="nil"/>
              <w:left w:val="nil"/>
              <w:bottom w:val="single" w:sz="4" w:space="0" w:color="auto"/>
              <w:right w:val="single" w:sz="4" w:space="0" w:color="auto"/>
            </w:tcBorders>
            <w:shd w:val="clear" w:color="auto" w:fill="auto"/>
            <w:noWrap/>
            <w:vAlign w:val="center"/>
            <w:hideMark/>
          </w:tcPr>
          <w:p w14:paraId="4063C625" w14:textId="77777777" w:rsidR="003F0599" w:rsidRPr="003F0599" w:rsidRDefault="003F0599" w:rsidP="003F0599">
            <w:pPr>
              <w:jc w:val="both"/>
              <w:rPr>
                <w:sz w:val="20"/>
                <w:szCs w:val="20"/>
                <w:lang w:val="en-IN"/>
              </w:rPr>
            </w:pPr>
            <w:r w:rsidRPr="003F0599">
              <w:rPr>
                <w:sz w:val="20"/>
                <w:szCs w:val="20"/>
                <w:lang w:val="en-IN"/>
              </w:rPr>
              <w:t>17.2</w:t>
            </w:r>
          </w:p>
        </w:tc>
      </w:tr>
      <w:tr w:rsidR="003F0599" w:rsidRPr="003F0599" w14:paraId="0ACDB1BA" w14:textId="77777777" w:rsidTr="00270D21">
        <w:trPr>
          <w:trHeight w:val="273"/>
        </w:trPr>
        <w:tc>
          <w:tcPr>
            <w:tcW w:w="2607" w:type="dxa"/>
            <w:tcBorders>
              <w:top w:val="nil"/>
              <w:left w:val="single" w:sz="4" w:space="0" w:color="auto"/>
              <w:bottom w:val="single" w:sz="4" w:space="0" w:color="auto"/>
              <w:right w:val="single" w:sz="4" w:space="0" w:color="auto"/>
            </w:tcBorders>
            <w:shd w:val="clear" w:color="auto" w:fill="auto"/>
            <w:noWrap/>
            <w:vAlign w:val="center"/>
            <w:hideMark/>
          </w:tcPr>
          <w:p w14:paraId="1AC7BFAC" w14:textId="77777777" w:rsidR="003F0599" w:rsidRPr="003F0599" w:rsidRDefault="003F0599" w:rsidP="003F0599">
            <w:pPr>
              <w:jc w:val="both"/>
              <w:rPr>
                <w:sz w:val="20"/>
                <w:szCs w:val="20"/>
                <w:lang w:val="en-IN"/>
              </w:rPr>
            </w:pPr>
            <w:r w:rsidRPr="003F0599">
              <w:rPr>
                <w:sz w:val="20"/>
                <w:szCs w:val="20"/>
                <w:lang w:val="en-IN"/>
              </w:rPr>
              <w:t>11</w:t>
            </w:r>
          </w:p>
        </w:tc>
        <w:tc>
          <w:tcPr>
            <w:tcW w:w="2088" w:type="dxa"/>
            <w:tcBorders>
              <w:top w:val="nil"/>
              <w:left w:val="nil"/>
              <w:bottom w:val="single" w:sz="4" w:space="0" w:color="auto"/>
              <w:right w:val="single" w:sz="4" w:space="0" w:color="auto"/>
            </w:tcBorders>
            <w:shd w:val="clear" w:color="auto" w:fill="auto"/>
            <w:noWrap/>
            <w:vAlign w:val="center"/>
            <w:hideMark/>
          </w:tcPr>
          <w:p w14:paraId="7C10DAC9" w14:textId="77777777" w:rsidR="003F0599" w:rsidRPr="003F0599" w:rsidRDefault="003F0599" w:rsidP="003F0599">
            <w:pPr>
              <w:jc w:val="both"/>
              <w:rPr>
                <w:sz w:val="20"/>
                <w:szCs w:val="20"/>
                <w:lang w:val="en-IN"/>
              </w:rPr>
            </w:pPr>
            <w:r w:rsidRPr="003F0599">
              <w:rPr>
                <w:sz w:val="20"/>
                <w:szCs w:val="20"/>
                <w:lang w:val="en-IN"/>
              </w:rPr>
              <w:t>8.49</w:t>
            </w:r>
          </w:p>
        </w:tc>
        <w:tc>
          <w:tcPr>
            <w:tcW w:w="2088" w:type="dxa"/>
            <w:tcBorders>
              <w:top w:val="nil"/>
              <w:left w:val="nil"/>
              <w:bottom w:val="single" w:sz="4" w:space="0" w:color="auto"/>
              <w:right w:val="single" w:sz="4" w:space="0" w:color="auto"/>
            </w:tcBorders>
            <w:shd w:val="clear" w:color="auto" w:fill="auto"/>
            <w:noWrap/>
            <w:vAlign w:val="center"/>
            <w:hideMark/>
          </w:tcPr>
          <w:p w14:paraId="2DA63ECA" w14:textId="77777777" w:rsidR="003F0599" w:rsidRPr="003F0599" w:rsidRDefault="003F0599" w:rsidP="003F0599">
            <w:pPr>
              <w:jc w:val="both"/>
              <w:rPr>
                <w:sz w:val="20"/>
                <w:szCs w:val="20"/>
                <w:lang w:val="en-IN"/>
              </w:rPr>
            </w:pPr>
            <w:r w:rsidRPr="003F0599">
              <w:rPr>
                <w:sz w:val="20"/>
                <w:szCs w:val="20"/>
                <w:lang w:val="en-IN"/>
              </w:rPr>
              <w:t>7.59</w:t>
            </w:r>
          </w:p>
        </w:tc>
        <w:tc>
          <w:tcPr>
            <w:tcW w:w="2088" w:type="dxa"/>
            <w:tcBorders>
              <w:top w:val="nil"/>
              <w:left w:val="nil"/>
              <w:bottom w:val="single" w:sz="4" w:space="0" w:color="auto"/>
              <w:right w:val="single" w:sz="4" w:space="0" w:color="auto"/>
            </w:tcBorders>
            <w:shd w:val="clear" w:color="auto" w:fill="auto"/>
            <w:noWrap/>
            <w:vAlign w:val="center"/>
            <w:hideMark/>
          </w:tcPr>
          <w:p w14:paraId="5DC3A944" w14:textId="77777777" w:rsidR="003F0599" w:rsidRPr="003F0599" w:rsidRDefault="003F0599" w:rsidP="003F0599">
            <w:pPr>
              <w:jc w:val="both"/>
              <w:rPr>
                <w:sz w:val="20"/>
                <w:szCs w:val="20"/>
                <w:lang w:val="en-IN"/>
              </w:rPr>
            </w:pPr>
            <w:r w:rsidRPr="003F0599">
              <w:rPr>
                <w:sz w:val="20"/>
                <w:szCs w:val="20"/>
                <w:lang w:val="en-IN"/>
              </w:rPr>
              <w:t>7.38</w:t>
            </w:r>
          </w:p>
        </w:tc>
        <w:tc>
          <w:tcPr>
            <w:tcW w:w="2088" w:type="dxa"/>
            <w:tcBorders>
              <w:top w:val="nil"/>
              <w:left w:val="nil"/>
              <w:bottom w:val="single" w:sz="4" w:space="0" w:color="auto"/>
              <w:right w:val="single" w:sz="4" w:space="0" w:color="auto"/>
            </w:tcBorders>
            <w:shd w:val="clear" w:color="auto" w:fill="auto"/>
            <w:noWrap/>
            <w:vAlign w:val="center"/>
            <w:hideMark/>
          </w:tcPr>
          <w:p w14:paraId="36418665" w14:textId="77777777" w:rsidR="003F0599" w:rsidRPr="003F0599" w:rsidRDefault="003F0599" w:rsidP="003F0599">
            <w:pPr>
              <w:jc w:val="both"/>
              <w:rPr>
                <w:sz w:val="20"/>
                <w:szCs w:val="20"/>
                <w:lang w:val="en-IN"/>
              </w:rPr>
            </w:pPr>
            <w:r w:rsidRPr="003F0599">
              <w:rPr>
                <w:sz w:val="20"/>
                <w:szCs w:val="20"/>
                <w:lang w:val="en-IN"/>
              </w:rPr>
              <w:t>7.65</w:t>
            </w:r>
          </w:p>
        </w:tc>
      </w:tr>
      <w:tr w:rsidR="003F0599" w:rsidRPr="003F0599" w14:paraId="74E73E5B" w14:textId="77777777" w:rsidTr="00270D21">
        <w:trPr>
          <w:trHeight w:val="273"/>
        </w:trPr>
        <w:tc>
          <w:tcPr>
            <w:tcW w:w="2607" w:type="dxa"/>
            <w:tcBorders>
              <w:top w:val="nil"/>
              <w:left w:val="single" w:sz="4" w:space="0" w:color="auto"/>
              <w:bottom w:val="single" w:sz="4" w:space="0" w:color="auto"/>
              <w:right w:val="single" w:sz="4" w:space="0" w:color="auto"/>
            </w:tcBorders>
            <w:shd w:val="clear" w:color="auto" w:fill="auto"/>
            <w:noWrap/>
            <w:vAlign w:val="center"/>
            <w:hideMark/>
          </w:tcPr>
          <w:p w14:paraId="1027E8AB" w14:textId="77777777" w:rsidR="003F0599" w:rsidRPr="003F0599" w:rsidRDefault="003F0599" w:rsidP="003F0599">
            <w:pPr>
              <w:jc w:val="both"/>
              <w:rPr>
                <w:sz w:val="20"/>
                <w:szCs w:val="20"/>
                <w:lang w:val="en-IN"/>
              </w:rPr>
            </w:pPr>
            <w:r w:rsidRPr="003F0599">
              <w:rPr>
                <w:sz w:val="20"/>
                <w:szCs w:val="20"/>
                <w:lang w:val="en-IN"/>
              </w:rPr>
              <w:t>12</w:t>
            </w:r>
          </w:p>
        </w:tc>
        <w:tc>
          <w:tcPr>
            <w:tcW w:w="2088" w:type="dxa"/>
            <w:tcBorders>
              <w:top w:val="nil"/>
              <w:left w:val="nil"/>
              <w:bottom w:val="single" w:sz="4" w:space="0" w:color="auto"/>
              <w:right w:val="single" w:sz="4" w:space="0" w:color="auto"/>
            </w:tcBorders>
            <w:shd w:val="clear" w:color="auto" w:fill="auto"/>
            <w:noWrap/>
            <w:vAlign w:val="center"/>
            <w:hideMark/>
          </w:tcPr>
          <w:p w14:paraId="66158F28" w14:textId="77777777" w:rsidR="003F0599" w:rsidRPr="003F0599" w:rsidRDefault="003F0599" w:rsidP="003F0599">
            <w:pPr>
              <w:jc w:val="both"/>
              <w:rPr>
                <w:sz w:val="20"/>
                <w:szCs w:val="20"/>
                <w:lang w:val="en-IN"/>
              </w:rPr>
            </w:pPr>
            <w:r w:rsidRPr="003F0599">
              <w:rPr>
                <w:sz w:val="20"/>
                <w:szCs w:val="20"/>
                <w:lang w:val="en-IN"/>
              </w:rPr>
              <w:t>4.87</w:t>
            </w:r>
          </w:p>
        </w:tc>
        <w:tc>
          <w:tcPr>
            <w:tcW w:w="2088" w:type="dxa"/>
            <w:tcBorders>
              <w:top w:val="nil"/>
              <w:left w:val="nil"/>
              <w:bottom w:val="single" w:sz="4" w:space="0" w:color="auto"/>
              <w:right w:val="single" w:sz="4" w:space="0" w:color="auto"/>
            </w:tcBorders>
            <w:shd w:val="clear" w:color="auto" w:fill="auto"/>
            <w:noWrap/>
            <w:vAlign w:val="center"/>
            <w:hideMark/>
          </w:tcPr>
          <w:p w14:paraId="6421E3B8" w14:textId="77777777" w:rsidR="003F0599" w:rsidRPr="003F0599" w:rsidRDefault="003F0599" w:rsidP="003F0599">
            <w:pPr>
              <w:jc w:val="both"/>
              <w:rPr>
                <w:sz w:val="20"/>
                <w:szCs w:val="20"/>
                <w:lang w:val="en-IN"/>
              </w:rPr>
            </w:pPr>
            <w:r w:rsidRPr="003F0599">
              <w:rPr>
                <w:sz w:val="20"/>
                <w:szCs w:val="20"/>
                <w:lang w:val="en-IN"/>
              </w:rPr>
              <w:t>3.88</w:t>
            </w:r>
          </w:p>
        </w:tc>
        <w:tc>
          <w:tcPr>
            <w:tcW w:w="2088" w:type="dxa"/>
            <w:tcBorders>
              <w:top w:val="nil"/>
              <w:left w:val="nil"/>
              <w:bottom w:val="single" w:sz="4" w:space="0" w:color="auto"/>
              <w:right w:val="single" w:sz="4" w:space="0" w:color="auto"/>
            </w:tcBorders>
            <w:shd w:val="clear" w:color="auto" w:fill="auto"/>
            <w:noWrap/>
            <w:vAlign w:val="center"/>
            <w:hideMark/>
          </w:tcPr>
          <w:p w14:paraId="032A0328" w14:textId="77777777" w:rsidR="003F0599" w:rsidRPr="003F0599" w:rsidRDefault="003F0599" w:rsidP="003F0599">
            <w:pPr>
              <w:jc w:val="both"/>
              <w:rPr>
                <w:sz w:val="20"/>
                <w:szCs w:val="20"/>
                <w:lang w:val="en-IN"/>
              </w:rPr>
            </w:pPr>
            <w:r w:rsidRPr="003F0599">
              <w:rPr>
                <w:sz w:val="20"/>
                <w:szCs w:val="20"/>
                <w:lang w:val="en-IN"/>
              </w:rPr>
              <w:t>0.424</w:t>
            </w:r>
          </w:p>
        </w:tc>
        <w:tc>
          <w:tcPr>
            <w:tcW w:w="2088" w:type="dxa"/>
            <w:tcBorders>
              <w:top w:val="nil"/>
              <w:left w:val="nil"/>
              <w:bottom w:val="single" w:sz="4" w:space="0" w:color="auto"/>
              <w:right w:val="single" w:sz="4" w:space="0" w:color="auto"/>
            </w:tcBorders>
            <w:shd w:val="clear" w:color="auto" w:fill="auto"/>
            <w:noWrap/>
            <w:vAlign w:val="center"/>
            <w:hideMark/>
          </w:tcPr>
          <w:p w14:paraId="7DC7CBED" w14:textId="77777777" w:rsidR="003F0599" w:rsidRPr="003F0599" w:rsidRDefault="003F0599" w:rsidP="003F0599">
            <w:pPr>
              <w:jc w:val="both"/>
              <w:rPr>
                <w:sz w:val="20"/>
                <w:szCs w:val="20"/>
                <w:lang w:val="en-IN"/>
              </w:rPr>
            </w:pPr>
            <w:r w:rsidRPr="003F0599">
              <w:rPr>
                <w:sz w:val="20"/>
                <w:szCs w:val="20"/>
                <w:lang w:val="en-IN"/>
              </w:rPr>
              <w:t>1.03</w:t>
            </w:r>
          </w:p>
        </w:tc>
      </w:tr>
    </w:tbl>
    <w:p w14:paraId="6650122E" w14:textId="77777777" w:rsidR="003F0599" w:rsidRPr="003F0599" w:rsidRDefault="003F0599" w:rsidP="003F0599">
      <w:pPr>
        <w:jc w:val="both"/>
        <w:rPr>
          <w:sz w:val="20"/>
          <w:szCs w:val="20"/>
          <w:lang w:val="en-IN"/>
        </w:rPr>
      </w:pPr>
    </w:p>
    <w:p w14:paraId="28D668EC" w14:textId="77777777" w:rsidR="003F0599" w:rsidRPr="003F0599" w:rsidRDefault="003F0599" w:rsidP="003F0599">
      <w:pPr>
        <w:jc w:val="both"/>
        <w:rPr>
          <w:sz w:val="20"/>
          <w:szCs w:val="20"/>
          <w:lang w:val="en-IN"/>
        </w:rPr>
      </w:pPr>
    </w:p>
    <w:p w14:paraId="4483E307" w14:textId="77777777" w:rsidR="003F0599" w:rsidRPr="003F0599" w:rsidRDefault="003F0599" w:rsidP="003F0599">
      <w:pPr>
        <w:jc w:val="both"/>
        <w:rPr>
          <w:sz w:val="20"/>
          <w:szCs w:val="20"/>
        </w:rPr>
      </w:pPr>
      <w:r w:rsidRPr="003F0599">
        <w:rPr>
          <w:noProof/>
          <w:sz w:val="20"/>
          <w:szCs w:val="20"/>
          <w:lang w:val="en-IN"/>
        </w:rPr>
        <w:drawing>
          <wp:inline distT="0" distB="0" distL="0" distR="0" wp14:anchorId="4A8A0A9F" wp14:editId="7709ADA7">
            <wp:extent cx="6932930" cy="2586251"/>
            <wp:effectExtent l="0" t="0" r="1270" b="508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2A94D5A" w14:textId="40C9E66B" w:rsidR="003F0599" w:rsidRPr="003F0599" w:rsidRDefault="003F0599" w:rsidP="00FB2BB3">
      <w:pPr>
        <w:jc w:val="center"/>
        <w:rPr>
          <w:bCs/>
          <w:sz w:val="20"/>
          <w:szCs w:val="20"/>
        </w:rPr>
      </w:pPr>
      <w:r w:rsidRPr="003F0599">
        <w:rPr>
          <w:bCs/>
          <w:sz w:val="20"/>
          <w:szCs w:val="20"/>
        </w:rPr>
        <w:t xml:space="preserve">Figure </w:t>
      </w:r>
      <w:r w:rsidRPr="003F0599">
        <w:rPr>
          <w:bCs/>
          <w:sz w:val="20"/>
          <w:szCs w:val="20"/>
        </w:rPr>
        <w:fldChar w:fldCharType="begin"/>
      </w:r>
      <w:r w:rsidRPr="003F0599">
        <w:rPr>
          <w:bCs/>
          <w:sz w:val="20"/>
          <w:szCs w:val="20"/>
        </w:rPr>
        <w:instrText xml:space="preserve"> SEQ Figure \* ARABIC </w:instrText>
      </w:r>
      <w:r w:rsidRPr="003F0599">
        <w:rPr>
          <w:bCs/>
          <w:sz w:val="20"/>
          <w:szCs w:val="20"/>
        </w:rPr>
        <w:fldChar w:fldCharType="separate"/>
      </w:r>
      <w:r w:rsidR="000D0C92">
        <w:rPr>
          <w:bCs/>
          <w:noProof/>
          <w:sz w:val="20"/>
          <w:szCs w:val="20"/>
        </w:rPr>
        <w:t>13</w:t>
      </w:r>
      <w:r w:rsidRPr="003F0599">
        <w:rPr>
          <w:sz w:val="20"/>
          <w:szCs w:val="20"/>
        </w:rPr>
        <w:fldChar w:fldCharType="end"/>
      </w:r>
      <w:r w:rsidRPr="003F0599">
        <w:rPr>
          <w:bCs/>
          <w:sz w:val="20"/>
          <w:szCs w:val="20"/>
        </w:rPr>
        <w:t xml:space="preserve"> Stresses in girder along the length for 3 kg TNT</w:t>
      </w:r>
    </w:p>
    <w:p w14:paraId="040925F4" w14:textId="77777777" w:rsidR="003F0599" w:rsidRPr="003F0599" w:rsidRDefault="003F0599" w:rsidP="003F0599">
      <w:pPr>
        <w:jc w:val="both"/>
        <w:rPr>
          <w:sz w:val="20"/>
          <w:szCs w:val="20"/>
        </w:rPr>
      </w:pPr>
      <w:r w:rsidRPr="003F0599">
        <w:rPr>
          <w:sz w:val="20"/>
          <w:szCs w:val="20"/>
        </w:rPr>
        <w:t>From the above table 12 and fig 13 shows stresses in girder along the length for 3 kg TNT. It is observed the stresses increases in girders but in this case, increase is very much, it is like 35% increase in</w:t>
      </w:r>
      <w:bookmarkStart w:id="34" w:name="_Toc110860747"/>
      <w:r w:rsidRPr="003F0599">
        <w:rPr>
          <w:sz w:val="20"/>
          <w:szCs w:val="20"/>
        </w:rPr>
        <w:t xml:space="preserve"> stress values as in 2 kg case.</w:t>
      </w:r>
    </w:p>
    <w:p w14:paraId="6E01B437" w14:textId="77777777" w:rsidR="003F0599" w:rsidRPr="003F0599" w:rsidRDefault="003F0599" w:rsidP="003F0599">
      <w:pPr>
        <w:jc w:val="both"/>
        <w:rPr>
          <w:bCs/>
          <w:sz w:val="20"/>
          <w:szCs w:val="20"/>
        </w:rPr>
      </w:pPr>
      <w:r w:rsidRPr="003F0599">
        <w:rPr>
          <w:bCs/>
          <w:sz w:val="20"/>
          <w:szCs w:val="20"/>
        </w:rPr>
        <w:lastRenderedPageBreak/>
        <w:t>Table 13. Stresses in girder along the length for 4 kg TNT</w:t>
      </w:r>
      <w:bookmarkEnd w:id="34"/>
    </w:p>
    <w:tbl>
      <w:tblPr>
        <w:tblW w:w="11003" w:type="dxa"/>
        <w:tblLook w:val="04A0" w:firstRow="1" w:lastRow="0" w:firstColumn="1" w:lastColumn="0" w:noHBand="0" w:noVBand="1"/>
      </w:tblPr>
      <w:tblGrid>
        <w:gridCol w:w="2699"/>
        <w:gridCol w:w="2076"/>
        <w:gridCol w:w="2076"/>
        <w:gridCol w:w="2076"/>
        <w:gridCol w:w="2076"/>
      </w:tblGrid>
      <w:tr w:rsidR="003F0599" w:rsidRPr="003F0599" w14:paraId="1604C510" w14:textId="77777777" w:rsidTr="00FB2BB3">
        <w:trPr>
          <w:trHeight w:val="298"/>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B931F" w14:textId="77777777" w:rsidR="003F0599" w:rsidRPr="003F0599" w:rsidRDefault="003F0599" w:rsidP="003F0599">
            <w:pPr>
              <w:jc w:val="both"/>
              <w:rPr>
                <w:sz w:val="20"/>
                <w:szCs w:val="20"/>
                <w:lang w:val="en-IN"/>
              </w:rPr>
            </w:pPr>
            <w:r w:rsidRPr="003F0599">
              <w:rPr>
                <w:sz w:val="20"/>
                <w:szCs w:val="20"/>
                <w:lang w:val="en-IN"/>
              </w:rPr>
              <w:t>Division along length</w:t>
            </w:r>
          </w:p>
        </w:tc>
        <w:tc>
          <w:tcPr>
            <w:tcW w:w="2076" w:type="dxa"/>
            <w:tcBorders>
              <w:top w:val="single" w:sz="4" w:space="0" w:color="auto"/>
              <w:left w:val="nil"/>
              <w:bottom w:val="single" w:sz="4" w:space="0" w:color="auto"/>
              <w:right w:val="single" w:sz="4" w:space="0" w:color="auto"/>
            </w:tcBorders>
            <w:shd w:val="clear" w:color="auto" w:fill="auto"/>
            <w:noWrap/>
            <w:vAlign w:val="center"/>
            <w:hideMark/>
          </w:tcPr>
          <w:p w14:paraId="03F7F0E5" w14:textId="77777777" w:rsidR="003F0599" w:rsidRPr="003F0599" w:rsidRDefault="003F0599" w:rsidP="003F0599">
            <w:pPr>
              <w:jc w:val="both"/>
              <w:rPr>
                <w:sz w:val="20"/>
                <w:szCs w:val="20"/>
                <w:lang w:val="en-IN"/>
              </w:rPr>
            </w:pPr>
            <w:r w:rsidRPr="003F0599">
              <w:rPr>
                <w:sz w:val="20"/>
                <w:szCs w:val="20"/>
                <w:lang w:val="en-IN"/>
              </w:rPr>
              <w:t>CPC edge girder</w:t>
            </w:r>
          </w:p>
        </w:tc>
        <w:tc>
          <w:tcPr>
            <w:tcW w:w="2076" w:type="dxa"/>
            <w:tcBorders>
              <w:top w:val="single" w:sz="4" w:space="0" w:color="auto"/>
              <w:left w:val="nil"/>
              <w:bottom w:val="single" w:sz="4" w:space="0" w:color="auto"/>
              <w:right w:val="single" w:sz="4" w:space="0" w:color="auto"/>
            </w:tcBorders>
            <w:shd w:val="clear" w:color="auto" w:fill="auto"/>
            <w:noWrap/>
            <w:vAlign w:val="center"/>
            <w:hideMark/>
          </w:tcPr>
          <w:p w14:paraId="59E1327E" w14:textId="77777777" w:rsidR="003F0599" w:rsidRPr="003F0599" w:rsidRDefault="003F0599" w:rsidP="003F0599">
            <w:pPr>
              <w:jc w:val="both"/>
              <w:rPr>
                <w:sz w:val="20"/>
                <w:szCs w:val="20"/>
                <w:lang w:val="en-IN"/>
              </w:rPr>
            </w:pPr>
            <w:r w:rsidRPr="003F0599">
              <w:rPr>
                <w:sz w:val="20"/>
                <w:szCs w:val="20"/>
                <w:lang w:val="en-IN"/>
              </w:rPr>
              <w:t>PPC edge girder</w:t>
            </w:r>
          </w:p>
        </w:tc>
        <w:tc>
          <w:tcPr>
            <w:tcW w:w="2076" w:type="dxa"/>
            <w:tcBorders>
              <w:top w:val="single" w:sz="4" w:space="0" w:color="auto"/>
              <w:left w:val="nil"/>
              <w:bottom w:val="single" w:sz="4" w:space="0" w:color="auto"/>
              <w:right w:val="single" w:sz="4" w:space="0" w:color="auto"/>
            </w:tcBorders>
            <w:shd w:val="clear" w:color="auto" w:fill="auto"/>
            <w:noWrap/>
            <w:vAlign w:val="center"/>
            <w:hideMark/>
          </w:tcPr>
          <w:p w14:paraId="2F5AF98B" w14:textId="77777777" w:rsidR="003F0599" w:rsidRPr="003F0599" w:rsidRDefault="003F0599" w:rsidP="003F0599">
            <w:pPr>
              <w:jc w:val="both"/>
              <w:rPr>
                <w:sz w:val="20"/>
                <w:szCs w:val="20"/>
                <w:lang w:val="en-IN"/>
              </w:rPr>
            </w:pPr>
            <w:r w:rsidRPr="003F0599">
              <w:rPr>
                <w:sz w:val="20"/>
                <w:szCs w:val="20"/>
                <w:lang w:val="en-IN"/>
              </w:rPr>
              <w:t>CPC mid girder</w:t>
            </w:r>
          </w:p>
        </w:tc>
        <w:tc>
          <w:tcPr>
            <w:tcW w:w="2076" w:type="dxa"/>
            <w:tcBorders>
              <w:top w:val="single" w:sz="4" w:space="0" w:color="auto"/>
              <w:left w:val="nil"/>
              <w:bottom w:val="single" w:sz="4" w:space="0" w:color="auto"/>
              <w:right w:val="single" w:sz="4" w:space="0" w:color="auto"/>
            </w:tcBorders>
            <w:shd w:val="clear" w:color="auto" w:fill="auto"/>
            <w:noWrap/>
            <w:vAlign w:val="center"/>
            <w:hideMark/>
          </w:tcPr>
          <w:p w14:paraId="5024274E" w14:textId="77777777" w:rsidR="003F0599" w:rsidRPr="003F0599" w:rsidRDefault="003F0599" w:rsidP="003F0599">
            <w:pPr>
              <w:jc w:val="both"/>
              <w:rPr>
                <w:sz w:val="20"/>
                <w:szCs w:val="20"/>
                <w:lang w:val="en-IN"/>
              </w:rPr>
            </w:pPr>
            <w:r w:rsidRPr="003F0599">
              <w:rPr>
                <w:sz w:val="20"/>
                <w:szCs w:val="20"/>
                <w:lang w:val="en-IN"/>
              </w:rPr>
              <w:t>PPC mid girder</w:t>
            </w:r>
          </w:p>
        </w:tc>
      </w:tr>
      <w:tr w:rsidR="003F0599" w:rsidRPr="003F0599" w14:paraId="0F0D6A8A" w14:textId="77777777" w:rsidTr="00FB2BB3">
        <w:trPr>
          <w:trHeight w:val="298"/>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14:paraId="5008B59A" w14:textId="77777777" w:rsidR="003F0599" w:rsidRPr="003F0599" w:rsidRDefault="003F0599" w:rsidP="003F0599">
            <w:pPr>
              <w:jc w:val="both"/>
              <w:rPr>
                <w:sz w:val="20"/>
                <w:szCs w:val="20"/>
                <w:lang w:val="en-IN"/>
              </w:rPr>
            </w:pPr>
            <w:r w:rsidRPr="003F0599">
              <w:rPr>
                <w:sz w:val="20"/>
                <w:szCs w:val="20"/>
                <w:lang w:val="en-IN"/>
              </w:rPr>
              <w:t>1</w:t>
            </w:r>
          </w:p>
        </w:tc>
        <w:tc>
          <w:tcPr>
            <w:tcW w:w="2076" w:type="dxa"/>
            <w:tcBorders>
              <w:top w:val="nil"/>
              <w:left w:val="nil"/>
              <w:bottom w:val="single" w:sz="4" w:space="0" w:color="auto"/>
              <w:right w:val="single" w:sz="4" w:space="0" w:color="auto"/>
            </w:tcBorders>
            <w:shd w:val="clear" w:color="auto" w:fill="auto"/>
            <w:noWrap/>
            <w:vAlign w:val="center"/>
            <w:hideMark/>
          </w:tcPr>
          <w:p w14:paraId="792BB706" w14:textId="77777777" w:rsidR="003F0599" w:rsidRPr="003F0599" w:rsidRDefault="003F0599" w:rsidP="003F0599">
            <w:pPr>
              <w:jc w:val="both"/>
              <w:rPr>
                <w:sz w:val="20"/>
                <w:szCs w:val="20"/>
                <w:lang w:val="en-IN"/>
              </w:rPr>
            </w:pPr>
            <w:r w:rsidRPr="003F0599">
              <w:rPr>
                <w:sz w:val="20"/>
                <w:szCs w:val="20"/>
                <w:lang w:val="en-IN"/>
              </w:rPr>
              <w:t>4.63</w:t>
            </w:r>
          </w:p>
        </w:tc>
        <w:tc>
          <w:tcPr>
            <w:tcW w:w="2076" w:type="dxa"/>
            <w:tcBorders>
              <w:top w:val="nil"/>
              <w:left w:val="nil"/>
              <w:bottom w:val="single" w:sz="4" w:space="0" w:color="auto"/>
              <w:right w:val="single" w:sz="4" w:space="0" w:color="auto"/>
            </w:tcBorders>
            <w:shd w:val="clear" w:color="auto" w:fill="auto"/>
            <w:noWrap/>
            <w:vAlign w:val="center"/>
            <w:hideMark/>
          </w:tcPr>
          <w:p w14:paraId="1D195878" w14:textId="77777777" w:rsidR="003F0599" w:rsidRPr="003F0599" w:rsidRDefault="003F0599" w:rsidP="003F0599">
            <w:pPr>
              <w:jc w:val="both"/>
              <w:rPr>
                <w:sz w:val="20"/>
                <w:szCs w:val="20"/>
                <w:lang w:val="en-IN"/>
              </w:rPr>
            </w:pPr>
            <w:r w:rsidRPr="003F0599">
              <w:rPr>
                <w:sz w:val="20"/>
                <w:szCs w:val="20"/>
                <w:lang w:val="en-IN"/>
              </w:rPr>
              <w:t>2.31</w:t>
            </w:r>
          </w:p>
        </w:tc>
        <w:tc>
          <w:tcPr>
            <w:tcW w:w="2076" w:type="dxa"/>
            <w:tcBorders>
              <w:top w:val="nil"/>
              <w:left w:val="nil"/>
              <w:bottom w:val="single" w:sz="4" w:space="0" w:color="auto"/>
              <w:right w:val="single" w:sz="4" w:space="0" w:color="auto"/>
            </w:tcBorders>
            <w:shd w:val="clear" w:color="auto" w:fill="auto"/>
            <w:noWrap/>
            <w:vAlign w:val="center"/>
            <w:hideMark/>
          </w:tcPr>
          <w:p w14:paraId="7063ADA9" w14:textId="77777777" w:rsidR="003F0599" w:rsidRPr="003F0599" w:rsidRDefault="003F0599" w:rsidP="003F0599">
            <w:pPr>
              <w:jc w:val="both"/>
              <w:rPr>
                <w:sz w:val="20"/>
                <w:szCs w:val="20"/>
                <w:lang w:val="en-IN"/>
              </w:rPr>
            </w:pPr>
            <w:r w:rsidRPr="003F0599">
              <w:rPr>
                <w:sz w:val="20"/>
                <w:szCs w:val="20"/>
                <w:lang w:val="en-IN"/>
              </w:rPr>
              <w:t>-2.51</w:t>
            </w:r>
          </w:p>
        </w:tc>
        <w:tc>
          <w:tcPr>
            <w:tcW w:w="2076" w:type="dxa"/>
            <w:tcBorders>
              <w:top w:val="nil"/>
              <w:left w:val="nil"/>
              <w:bottom w:val="single" w:sz="4" w:space="0" w:color="auto"/>
              <w:right w:val="single" w:sz="4" w:space="0" w:color="auto"/>
            </w:tcBorders>
            <w:shd w:val="clear" w:color="auto" w:fill="auto"/>
            <w:noWrap/>
            <w:vAlign w:val="center"/>
            <w:hideMark/>
          </w:tcPr>
          <w:p w14:paraId="3B0A23D5" w14:textId="77777777" w:rsidR="003F0599" w:rsidRPr="003F0599" w:rsidRDefault="003F0599" w:rsidP="003F0599">
            <w:pPr>
              <w:jc w:val="both"/>
              <w:rPr>
                <w:sz w:val="20"/>
                <w:szCs w:val="20"/>
                <w:lang w:val="en-IN"/>
              </w:rPr>
            </w:pPr>
            <w:r w:rsidRPr="003F0599">
              <w:rPr>
                <w:sz w:val="20"/>
                <w:szCs w:val="20"/>
                <w:lang w:val="en-IN"/>
              </w:rPr>
              <w:t>-3.43</w:t>
            </w:r>
          </w:p>
        </w:tc>
      </w:tr>
      <w:tr w:rsidR="003F0599" w:rsidRPr="003F0599" w14:paraId="4B088543" w14:textId="77777777" w:rsidTr="00FB2BB3">
        <w:trPr>
          <w:trHeight w:val="298"/>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14:paraId="10BCE08A" w14:textId="77777777" w:rsidR="003F0599" w:rsidRPr="003F0599" w:rsidRDefault="003F0599" w:rsidP="003F0599">
            <w:pPr>
              <w:jc w:val="both"/>
              <w:rPr>
                <w:sz w:val="20"/>
                <w:szCs w:val="20"/>
                <w:lang w:val="en-IN"/>
              </w:rPr>
            </w:pPr>
            <w:r w:rsidRPr="003F0599">
              <w:rPr>
                <w:sz w:val="20"/>
                <w:szCs w:val="20"/>
                <w:lang w:val="en-IN"/>
              </w:rPr>
              <w:t>2</w:t>
            </w:r>
          </w:p>
        </w:tc>
        <w:tc>
          <w:tcPr>
            <w:tcW w:w="2076" w:type="dxa"/>
            <w:tcBorders>
              <w:top w:val="nil"/>
              <w:left w:val="nil"/>
              <w:bottom w:val="single" w:sz="4" w:space="0" w:color="auto"/>
              <w:right w:val="single" w:sz="4" w:space="0" w:color="auto"/>
            </w:tcBorders>
            <w:shd w:val="clear" w:color="auto" w:fill="auto"/>
            <w:noWrap/>
            <w:vAlign w:val="center"/>
            <w:hideMark/>
          </w:tcPr>
          <w:p w14:paraId="38FECEA6" w14:textId="77777777" w:rsidR="003F0599" w:rsidRPr="003F0599" w:rsidRDefault="003F0599" w:rsidP="003F0599">
            <w:pPr>
              <w:jc w:val="both"/>
              <w:rPr>
                <w:sz w:val="20"/>
                <w:szCs w:val="20"/>
                <w:lang w:val="en-IN"/>
              </w:rPr>
            </w:pPr>
            <w:r w:rsidRPr="003F0599">
              <w:rPr>
                <w:sz w:val="20"/>
                <w:szCs w:val="20"/>
                <w:lang w:val="en-IN"/>
              </w:rPr>
              <w:t>6.2</w:t>
            </w:r>
          </w:p>
        </w:tc>
        <w:tc>
          <w:tcPr>
            <w:tcW w:w="2076" w:type="dxa"/>
            <w:tcBorders>
              <w:top w:val="nil"/>
              <w:left w:val="nil"/>
              <w:bottom w:val="single" w:sz="4" w:space="0" w:color="auto"/>
              <w:right w:val="single" w:sz="4" w:space="0" w:color="auto"/>
            </w:tcBorders>
            <w:shd w:val="clear" w:color="auto" w:fill="auto"/>
            <w:noWrap/>
            <w:vAlign w:val="center"/>
            <w:hideMark/>
          </w:tcPr>
          <w:p w14:paraId="224A78D8" w14:textId="77777777" w:rsidR="003F0599" w:rsidRPr="003F0599" w:rsidRDefault="003F0599" w:rsidP="003F0599">
            <w:pPr>
              <w:jc w:val="both"/>
              <w:rPr>
                <w:sz w:val="20"/>
                <w:szCs w:val="20"/>
                <w:lang w:val="en-IN"/>
              </w:rPr>
            </w:pPr>
            <w:r w:rsidRPr="003F0599">
              <w:rPr>
                <w:sz w:val="20"/>
                <w:szCs w:val="20"/>
                <w:lang w:val="en-IN"/>
              </w:rPr>
              <w:t>9.65</w:t>
            </w:r>
          </w:p>
        </w:tc>
        <w:tc>
          <w:tcPr>
            <w:tcW w:w="2076" w:type="dxa"/>
            <w:tcBorders>
              <w:top w:val="nil"/>
              <w:left w:val="nil"/>
              <w:bottom w:val="single" w:sz="4" w:space="0" w:color="auto"/>
              <w:right w:val="single" w:sz="4" w:space="0" w:color="auto"/>
            </w:tcBorders>
            <w:shd w:val="clear" w:color="auto" w:fill="auto"/>
            <w:noWrap/>
            <w:vAlign w:val="center"/>
            <w:hideMark/>
          </w:tcPr>
          <w:p w14:paraId="1E0AB556" w14:textId="77777777" w:rsidR="003F0599" w:rsidRPr="003F0599" w:rsidRDefault="003F0599" w:rsidP="003F0599">
            <w:pPr>
              <w:jc w:val="both"/>
              <w:rPr>
                <w:sz w:val="20"/>
                <w:szCs w:val="20"/>
                <w:lang w:val="en-IN"/>
              </w:rPr>
            </w:pPr>
            <w:r w:rsidRPr="003F0599">
              <w:rPr>
                <w:sz w:val="20"/>
                <w:szCs w:val="20"/>
                <w:lang w:val="en-IN"/>
              </w:rPr>
              <w:t>0.524</w:t>
            </w:r>
          </w:p>
        </w:tc>
        <w:tc>
          <w:tcPr>
            <w:tcW w:w="2076" w:type="dxa"/>
            <w:tcBorders>
              <w:top w:val="nil"/>
              <w:left w:val="nil"/>
              <w:bottom w:val="single" w:sz="4" w:space="0" w:color="auto"/>
              <w:right w:val="single" w:sz="4" w:space="0" w:color="auto"/>
            </w:tcBorders>
            <w:shd w:val="clear" w:color="auto" w:fill="auto"/>
            <w:noWrap/>
            <w:vAlign w:val="center"/>
            <w:hideMark/>
          </w:tcPr>
          <w:p w14:paraId="1BDB66EE" w14:textId="77777777" w:rsidR="003F0599" w:rsidRPr="003F0599" w:rsidRDefault="003F0599" w:rsidP="003F0599">
            <w:pPr>
              <w:jc w:val="both"/>
              <w:rPr>
                <w:sz w:val="20"/>
                <w:szCs w:val="20"/>
                <w:lang w:val="en-IN"/>
              </w:rPr>
            </w:pPr>
            <w:r w:rsidRPr="003F0599">
              <w:rPr>
                <w:sz w:val="20"/>
                <w:szCs w:val="20"/>
                <w:lang w:val="en-IN"/>
              </w:rPr>
              <w:t>9.69</w:t>
            </w:r>
          </w:p>
        </w:tc>
      </w:tr>
      <w:tr w:rsidR="003F0599" w:rsidRPr="003F0599" w14:paraId="2C7126D6" w14:textId="77777777" w:rsidTr="00FB2BB3">
        <w:trPr>
          <w:trHeight w:val="298"/>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14:paraId="20ED3C26" w14:textId="77777777" w:rsidR="003F0599" w:rsidRPr="003F0599" w:rsidRDefault="003F0599" w:rsidP="003F0599">
            <w:pPr>
              <w:jc w:val="both"/>
              <w:rPr>
                <w:sz w:val="20"/>
                <w:szCs w:val="20"/>
                <w:lang w:val="en-IN"/>
              </w:rPr>
            </w:pPr>
            <w:r w:rsidRPr="003F0599">
              <w:rPr>
                <w:sz w:val="20"/>
                <w:szCs w:val="20"/>
                <w:lang w:val="en-IN"/>
              </w:rPr>
              <w:t>3</w:t>
            </w:r>
          </w:p>
        </w:tc>
        <w:tc>
          <w:tcPr>
            <w:tcW w:w="2076" w:type="dxa"/>
            <w:tcBorders>
              <w:top w:val="nil"/>
              <w:left w:val="nil"/>
              <w:bottom w:val="single" w:sz="4" w:space="0" w:color="auto"/>
              <w:right w:val="single" w:sz="4" w:space="0" w:color="auto"/>
            </w:tcBorders>
            <w:shd w:val="clear" w:color="auto" w:fill="auto"/>
            <w:noWrap/>
            <w:vAlign w:val="center"/>
            <w:hideMark/>
          </w:tcPr>
          <w:p w14:paraId="48294B5B" w14:textId="77777777" w:rsidR="003F0599" w:rsidRPr="003F0599" w:rsidRDefault="003F0599" w:rsidP="003F0599">
            <w:pPr>
              <w:jc w:val="both"/>
              <w:rPr>
                <w:sz w:val="20"/>
                <w:szCs w:val="20"/>
                <w:lang w:val="en-IN"/>
              </w:rPr>
            </w:pPr>
            <w:r w:rsidRPr="003F0599">
              <w:rPr>
                <w:sz w:val="20"/>
                <w:szCs w:val="20"/>
                <w:lang w:val="en-IN"/>
              </w:rPr>
              <w:t>10.8</w:t>
            </w:r>
          </w:p>
        </w:tc>
        <w:tc>
          <w:tcPr>
            <w:tcW w:w="2076" w:type="dxa"/>
            <w:tcBorders>
              <w:top w:val="nil"/>
              <w:left w:val="nil"/>
              <w:bottom w:val="single" w:sz="4" w:space="0" w:color="auto"/>
              <w:right w:val="single" w:sz="4" w:space="0" w:color="auto"/>
            </w:tcBorders>
            <w:shd w:val="clear" w:color="auto" w:fill="auto"/>
            <w:noWrap/>
            <w:vAlign w:val="center"/>
            <w:hideMark/>
          </w:tcPr>
          <w:p w14:paraId="733CBBD2" w14:textId="77777777" w:rsidR="003F0599" w:rsidRPr="003F0599" w:rsidRDefault="003F0599" w:rsidP="003F0599">
            <w:pPr>
              <w:jc w:val="both"/>
              <w:rPr>
                <w:sz w:val="20"/>
                <w:szCs w:val="20"/>
                <w:lang w:val="en-IN"/>
              </w:rPr>
            </w:pPr>
            <w:r w:rsidRPr="003F0599">
              <w:rPr>
                <w:sz w:val="20"/>
                <w:szCs w:val="20"/>
                <w:lang w:val="en-IN"/>
              </w:rPr>
              <w:t>13.5</w:t>
            </w:r>
          </w:p>
        </w:tc>
        <w:tc>
          <w:tcPr>
            <w:tcW w:w="2076" w:type="dxa"/>
            <w:tcBorders>
              <w:top w:val="nil"/>
              <w:left w:val="nil"/>
              <w:bottom w:val="single" w:sz="4" w:space="0" w:color="auto"/>
              <w:right w:val="single" w:sz="4" w:space="0" w:color="auto"/>
            </w:tcBorders>
            <w:shd w:val="clear" w:color="auto" w:fill="auto"/>
            <w:noWrap/>
            <w:vAlign w:val="center"/>
            <w:hideMark/>
          </w:tcPr>
          <w:p w14:paraId="7BFE585A" w14:textId="77777777" w:rsidR="003F0599" w:rsidRPr="003F0599" w:rsidRDefault="003F0599" w:rsidP="003F0599">
            <w:pPr>
              <w:jc w:val="both"/>
              <w:rPr>
                <w:sz w:val="20"/>
                <w:szCs w:val="20"/>
                <w:lang w:val="en-IN"/>
              </w:rPr>
            </w:pPr>
            <w:r w:rsidRPr="003F0599">
              <w:rPr>
                <w:sz w:val="20"/>
                <w:szCs w:val="20"/>
                <w:lang w:val="en-IN"/>
              </w:rPr>
              <w:t>9.34</w:t>
            </w:r>
          </w:p>
        </w:tc>
        <w:tc>
          <w:tcPr>
            <w:tcW w:w="2076" w:type="dxa"/>
            <w:tcBorders>
              <w:top w:val="nil"/>
              <w:left w:val="nil"/>
              <w:bottom w:val="single" w:sz="4" w:space="0" w:color="auto"/>
              <w:right w:val="single" w:sz="4" w:space="0" w:color="auto"/>
            </w:tcBorders>
            <w:shd w:val="clear" w:color="auto" w:fill="auto"/>
            <w:noWrap/>
            <w:vAlign w:val="center"/>
            <w:hideMark/>
          </w:tcPr>
          <w:p w14:paraId="679078A4" w14:textId="77777777" w:rsidR="003F0599" w:rsidRPr="003F0599" w:rsidRDefault="003F0599" w:rsidP="003F0599">
            <w:pPr>
              <w:jc w:val="both"/>
              <w:rPr>
                <w:sz w:val="20"/>
                <w:szCs w:val="20"/>
                <w:lang w:val="en-IN"/>
              </w:rPr>
            </w:pPr>
            <w:r w:rsidRPr="003F0599">
              <w:rPr>
                <w:sz w:val="20"/>
                <w:szCs w:val="20"/>
                <w:lang w:val="en-IN"/>
              </w:rPr>
              <w:t>16.5</w:t>
            </w:r>
          </w:p>
        </w:tc>
      </w:tr>
      <w:tr w:rsidR="003F0599" w:rsidRPr="003F0599" w14:paraId="368E185D" w14:textId="77777777" w:rsidTr="00FB2BB3">
        <w:trPr>
          <w:trHeight w:val="298"/>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14:paraId="0BEBB1DE" w14:textId="77777777" w:rsidR="003F0599" w:rsidRPr="003F0599" w:rsidRDefault="003F0599" w:rsidP="003F0599">
            <w:pPr>
              <w:jc w:val="both"/>
              <w:rPr>
                <w:sz w:val="20"/>
                <w:szCs w:val="20"/>
                <w:lang w:val="en-IN"/>
              </w:rPr>
            </w:pPr>
            <w:r w:rsidRPr="003F0599">
              <w:rPr>
                <w:sz w:val="20"/>
                <w:szCs w:val="20"/>
                <w:lang w:val="en-IN"/>
              </w:rPr>
              <w:t>4</w:t>
            </w:r>
          </w:p>
        </w:tc>
        <w:tc>
          <w:tcPr>
            <w:tcW w:w="2076" w:type="dxa"/>
            <w:tcBorders>
              <w:top w:val="nil"/>
              <w:left w:val="nil"/>
              <w:bottom w:val="single" w:sz="4" w:space="0" w:color="auto"/>
              <w:right w:val="single" w:sz="4" w:space="0" w:color="auto"/>
            </w:tcBorders>
            <w:shd w:val="clear" w:color="auto" w:fill="auto"/>
            <w:noWrap/>
            <w:vAlign w:val="center"/>
            <w:hideMark/>
          </w:tcPr>
          <w:p w14:paraId="6C13481E" w14:textId="77777777" w:rsidR="003F0599" w:rsidRPr="003F0599" w:rsidRDefault="003F0599" w:rsidP="003F0599">
            <w:pPr>
              <w:jc w:val="both"/>
              <w:rPr>
                <w:sz w:val="20"/>
                <w:szCs w:val="20"/>
                <w:lang w:val="en-IN"/>
              </w:rPr>
            </w:pPr>
            <w:r w:rsidRPr="003F0599">
              <w:rPr>
                <w:sz w:val="20"/>
                <w:szCs w:val="20"/>
                <w:lang w:val="en-IN"/>
              </w:rPr>
              <w:t>14.3</w:t>
            </w:r>
          </w:p>
        </w:tc>
        <w:tc>
          <w:tcPr>
            <w:tcW w:w="2076" w:type="dxa"/>
            <w:tcBorders>
              <w:top w:val="nil"/>
              <w:left w:val="nil"/>
              <w:bottom w:val="single" w:sz="4" w:space="0" w:color="auto"/>
              <w:right w:val="single" w:sz="4" w:space="0" w:color="auto"/>
            </w:tcBorders>
            <w:shd w:val="clear" w:color="auto" w:fill="auto"/>
            <w:noWrap/>
            <w:vAlign w:val="center"/>
            <w:hideMark/>
          </w:tcPr>
          <w:p w14:paraId="3AC2A920" w14:textId="77777777" w:rsidR="003F0599" w:rsidRPr="003F0599" w:rsidRDefault="003F0599" w:rsidP="003F0599">
            <w:pPr>
              <w:jc w:val="both"/>
              <w:rPr>
                <w:sz w:val="20"/>
                <w:szCs w:val="20"/>
                <w:lang w:val="en-IN"/>
              </w:rPr>
            </w:pPr>
            <w:r w:rsidRPr="003F0599">
              <w:rPr>
                <w:sz w:val="20"/>
                <w:szCs w:val="20"/>
                <w:lang w:val="en-IN"/>
              </w:rPr>
              <w:t>16.5</w:t>
            </w:r>
          </w:p>
        </w:tc>
        <w:tc>
          <w:tcPr>
            <w:tcW w:w="2076" w:type="dxa"/>
            <w:tcBorders>
              <w:top w:val="nil"/>
              <w:left w:val="nil"/>
              <w:bottom w:val="single" w:sz="4" w:space="0" w:color="auto"/>
              <w:right w:val="single" w:sz="4" w:space="0" w:color="auto"/>
            </w:tcBorders>
            <w:shd w:val="clear" w:color="auto" w:fill="auto"/>
            <w:noWrap/>
            <w:vAlign w:val="center"/>
            <w:hideMark/>
          </w:tcPr>
          <w:p w14:paraId="58DEFEC6" w14:textId="77777777" w:rsidR="003F0599" w:rsidRPr="003F0599" w:rsidRDefault="003F0599" w:rsidP="003F0599">
            <w:pPr>
              <w:jc w:val="both"/>
              <w:rPr>
                <w:sz w:val="20"/>
                <w:szCs w:val="20"/>
                <w:lang w:val="en-IN"/>
              </w:rPr>
            </w:pPr>
            <w:r w:rsidRPr="003F0599">
              <w:rPr>
                <w:sz w:val="20"/>
                <w:szCs w:val="20"/>
                <w:lang w:val="en-IN"/>
              </w:rPr>
              <w:t>16.2</w:t>
            </w:r>
          </w:p>
        </w:tc>
        <w:tc>
          <w:tcPr>
            <w:tcW w:w="2076" w:type="dxa"/>
            <w:tcBorders>
              <w:top w:val="nil"/>
              <w:left w:val="nil"/>
              <w:bottom w:val="single" w:sz="4" w:space="0" w:color="auto"/>
              <w:right w:val="single" w:sz="4" w:space="0" w:color="auto"/>
            </w:tcBorders>
            <w:shd w:val="clear" w:color="auto" w:fill="auto"/>
            <w:noWrap/>
            <w:vAlign w:val="center"/>
            <w:hideMark/>
          </w:tcPr>
          <w:p w14:paraId="7DE0DD13" w14:textId="77777777" w:rsidR="003F0599" w:rsidRPr="003F0599" w:rsidRDefault="003F0599" w:rsidP="003F0599">
            <w:pPr>
              <w:jc w:val="both"/>
              <w:rPr>
                <w:sz w:val="20"/>
                <w:szCs w:val="20"/>
                <w:lang w:val="en-IN"/>
              </w:rPr>
            </w:pPr>
            <w:r w:rsidRPr="003F0599">
              <w:rPr>
                <w:sz w:val="20"/>
                <w:szCs w:val="20"/>
                <w:lang w:val="en-IN"/>
              </w:rPr>
              <w:t>21.8</w:t>
            </w:r>
          </w:p>
        </w:tc>
      </w:tr>
      <w:tr w:rsidR="003F0599" w:rsidRPr="003F0599" w14:paraId="7F4DFBB5" w14:textId="77777777" w:rsidTr="00FB2BB3">
        <w:trPr>
          <w:trHeight w:val="298"/>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14:paraId="0449885F" w14:textId="77777777" w:rsidR="003F0599" w:rsidRPr="003F0599" w:rsidRDefault="003F0599" w:rsidP="003F0599">
            <w:pPr>
              <w:jc w:val="both"/>
              <w:rPr>
                <w:sz w:val="20"/>
                <w:szCs w:val="20"/>
                <w:lang w:val="en-IN"/>
              </w:rPr>
            </w:pPr>
            <w:r w:rsidRPr="003F0599">
              <w:rPr>
                <w:sz w:val="20"/>
                <w:szCs w:val="20"/>
                <w:lang w:val="en-IN"/>
              </w:rPr>
              <w:t>5</w:t>
            </w:r>
          </w:p>
        </w:tc>
        <w:tc>
          <w:tcPr>
            <w:tcW w:w="2076" w:type="dxa"/>
            <w:tcBorders>
              <w:top w:val="nil"/>
              <w:left w:val="nil"/>
              <w:bottom w:val="single" w:sz="4" w:space="0" w:color="auto"/>
              <w:right w:val="single" w:sz="4" w:space="0" w:color="auto"/>
            </w:tcBorders>
            <w:shd w:val="clear" w:color="auto" w:fill="auto"/>
            <w:noWrap/>
            <w:vAlign w:val="center"/>
            <w:hideMark/>
          </w:tcPr>
          <w:p w14:paraId="14015D29" w14:textId="77777777" w:rsidR="003F0599" w:rsidRPr="003F0599" w:rsidRDefault="003F0599" w:rsidP="003F0599">
            <w:pPr>
              <w:jc w:val="both"/>
              <w:rPr>
                <w:sz w:val="20"/>
                <w:szCs w:val="20"/>
                <w:lang w:val="en-IN"/>
              </w:rPr>
            </w:pPr>
            <w:r w:rsidRPr="003F0599">
              <w:rPr>
                <w:sz w:val="20"/>
                <w:szCs w:val="20"/>
                <w:lang w:val="en-IN"/>
              </w:rPr>
              <w:t>16.9</w:t>
            </w:r>
          </w:p>
        </w:tc>
        <w:tc>
          <w:tcPr>
            <w:tcW w:w="2076" w:type="dxa"/>
            <w:tcBorders>
              <w:top w:val="nil"/>
              <w:left w:val="nil"/>
              <w:bottom w:val="single" w:sz="4" w:space="0" w:color="auto"/>
              <w:right w:val="single" w:sz="4" w:space="0" w:color="auto"/>
            </w:tcBorders>
            <w:shd w:val="clear" w:color="auto" w:fill="auto"/>
            <w:noWrap/>
            <w:vAlign w:val="center"/>
            <w:hideMark/>
          </w:tcPr>
          <w:p w14:paraId="135FADA9" w14:textId="77777777" w:rsidR="003F0599" w:rsidRPr="003F0599" w:rsidRDefault="003F0599" w:rsidP="003F0599">
            <w:pPr>
              <w:jc w:val="both"/>
              <w:rPr>
                <w:sz w:val="20"/>
                <w:szCs w:val="20"/>
                <w:lang w:val="en-IN"/>
              </w:rPr>
            </w:pPr>
            <w:r w:rsidRPr="003F0599">
              <w:rPr>
                <w:sz w:val="20"/>
                <w:szCs w:val="20"/>
                <w:lang w:val="en-IN"/>
              </w:rPr>
              <w:t>18.6</w:t>
            </w:r>
          </w:p>
        </w:tc>
        <w:tc>
          <w:tcPr>
            <w:tcW w:w="2076" w:type="dxa"/>
            <w:tcBorders>
              <w:top w:val="nil"/>
              <w:left w:val="nil"/>
              <w:bottom w:val="single" w:sz="4" w:space="0" w:color="auto"/>
              <w:right w:val="single" w:sz="4" w:space="0" w:color="auto"/>
            </w:tcBorders>
            <w:shd w:val="clear" w:color="auto" w:fill="auto"/>
            <w:noWrap/>
            <w:vAlign w:val="center"/>
            <w:hideMark/>
          </w:tcPr>
          <w:p w14:paraId="5895F5F9" w14:textId="77777777" w:rsidR="003F0599" w:rsidRPr="003F0599" w:rsidRDefault="003F0599" w:rsidP="003F0599">
            <w:pPr>
              <w:jc w:val="both"/>
              <w:rPr>
                <w:sz w:val="20"/>
                <w:szCs w:val="20"/>
                <w:lang w:val="en-IN"/>
              </w:rPr>
            </w:pPr>
            <w:r w:rsidRPr="003F0599">
              <w:rPr>
                <w:sz w:val="20"/>
                <w:szCs w:val="20"/>
                <w:lang w:val="en-IN"/>
              </w:rPr>
              <w:t>21.1</w:t>
            </w:r>
          </w:p>
        </w:tc>
        <w:tc>
          <w:tcPr>
            <w:tcW w:w="2076" w:type="dxa"/>
            <w:tcBorders>
              <w:top w:val="nil"/>
              <w:left w:val="nil"/>
              <w:bottom w:val="single" w:sz="4" w:space="0" w:color="auto"/>
              <w:right w:val="single" w:sz="4" w:space="0" w:color="auto"/>
            </w:tcBorders>
            <w:shd w:val="clear" w:color="auto" w:fill="auto"/>
            <w:noWrap/>
            <w:vAlign w:val="center"/>
            <w:hideMark/>
          </w:tcPr>
          <w:p w14:paraId="0C0A3989" w14:textId="77777777" w:rsidR="003F0599" w:rsidRPr="003F0599" w:rsidRDefault="003F0599" w:rsidP="003F0599">
            <w:pPr>
              <w:jc w:val="both"/>
              <w:rPr>
                <w:sz w:val="20"/>
                <w:szCs w:val="20"/>
                <w:lang w:val="en-IN"/>
              </w:rPr>
            </w:pPr>
            <w:r w:rsidRPr="003F0599">
              <w:rPr>
                <w:sz w:val="20"/>
                <w:szCs w:val="20"/>
                <w:lang w:val="en-IN"/>
              </w:rPr>
              <w:t>25.6</w:t>
            </w:r>
          </w:p>
        </w:tc>
      </w:tr>
      <w:tr w:rsidR="003F0599" w:rsidRPr="003F0599" w14:paraId="0BB1AD9B" w14:textId="77777777" w:rsidTr="00FB2BB3">
        <w:trPr>
          <w:trHeight w:val="298"/>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14:paraId="6DBE3EC5" w14:textId="77777777" w:rsidR="003F0599" w:rsidRPr="003F0599" w:rsidRDefault="003F0599" w:rsidP="003F0599">
            <w:pPr>
              <w:jc w:val="both"/>
              <w:rPr>
                <w:sz w:val="20"/>
                <w:szCs w:val="20"/>
                <w:lang w:val="en-IN"/>
              </w:rPr>
            </w:pPr>
            <w:r w:rsidRPr="003F0599">
              <w:rPr>
                <w:sz w:val="20"/>
                <w:szCs w:val="20"/>
                <w:lang w:val="en-IN"/>
              </w:rPr>
              <w:t>6</w:t>
            </w:r>
          </w:p>
        </w:tc>
        <w:tc>
          <w:tcPr>
            <w:tcW w:w="2076" w:type="dxa"/>
            <w:tcBorders>
              <w:top w:val="nil"/>
              <w:left w:val="nil"/>
              <w:bottom w:val="single" w:sz="4" w:space="0" w:color="auto"/>
              <w:right w:val="single" w:sz="4" w:space="0" w:color="auto"/>
            </w:tcBorders>
            <w:shd w:val="clear" w:color="auto" w:fill="auto"/>
            <w:noWrap/>
            <w:vAlign w:val="center"/>
            <w:hideMark/>
          </w:tcPr>
          <w:p w14:paraId="367AFAB0" w14:textId="77777777" w:rsidR="003F0599" w:rsidRPr="003F0599" w:rsidRDefault="003F0599" w:rsidP="003F0599">
            <w:pPr>
              <w:jc w:val="both"/>
              <w:rPr>
                <w:sz w:val="20"/>
                <w:szCs w:val="20"/>
                <w:lang w:val="en-IN"/>
              </w:rPr>
            </w:pPr>
            <w:r w:rsidRPr="003F0599">
              <w:rPr>
                <w:sz w:val="20"/>
                <w:szCs w:val="20"/>
                <w:lang w:val="en-IN"/>
              </w:rPr>
              <w:t>18.4</w:t>
            </w:r>
          </w:p>
        </w:tc>
        <w:tc>
          <w:tcPr>
            <w:tcW w:w="2076" w:type="dxa"/>
            <w:tcBorders>
              <w:top w:val="nil"/>
              <w:left w:val="nil"/>
              <w:bottom w:val="single" w:sz="4" w:space="0" w:color="auto"/>
              <w:right w:val="single" w:sz="4" w:space="0" w:color="auto"/>
            </w:tcBorders>
            <w:shd w:val="clear" w:color="auto" w:fill="auto"/>
            <w:noWrap/>
            <w:vAlign w:val="center"/>
            <w:hideMark/>
          </w:tcPr>
          <w:p w14:paraId="26EFF3CD" w14:textId="77777777" w:rsidR="003F0599" w:rsidRPr="003F0599" w:rsidRDefault="003F0599" w:rsidP="003F0599">
            <w:pPr>
              <w:jc w:val="both"/>
              <w:rPr>
                <w:sz w:val="20"/>
                <w:szCs w:val="20"/>
                <w:lang w:val="en-IN"/>
              </w:rPr>
            </w:pPr>
            <w:r w:rsidRPr="003F0599">
              <w:rPr>
                <w:sz w:val="20"/>
                <w:szCs w:val="20"/>
                <w:lang w:val="en-IN"/>
              </w:rPr>
              <w:t>19.9</w:t>
            </w:r>
          </w:p>
        </w:tc>
        <w:tc>
          <w:tcPr>
            <w:tcW w:w="2076" w:type="dxa"/>
            <w:tcBorders>
              <w:top w:val="nil"/>
              <w:left w:val="nil"/>
              <w:bottom w:val="single" w:sz="4" w:space="0" w:color="auto"/>
              <w:right w:val="single" w:sz="4" w:space="0" w:color="auto"/>
            </w:tcBorders>
            <w:shd w:val="clear" w:color="auto" w:fill="auto"/>
            <w:noWrap/>
            <w:vAlign w:val="center"/>
            <w:hideMark/>
          </w:tcPr>
          <w:p w14:paraId="5E68CC59" w14:textId="77777777" w:rsidR="003F0599" w:rsidRPr="003F0599" w:rsidRDefault="003F0599" w:rsidP="003F0599">
            <w:pPr>
              <w:jc w:val="both"/>
              <w:rPr>
                <w:sz w:val="20"/>
                <w:szCs w:val="20"/>
                <w:lang w:val="en-IN"/>
              </w:rPr>
            </w:pPr>
            <w:r w:rsidRPr="003F0599">
              <w:rPr>
                <w:sz w:val="20"/>
                <w:szCs w:val="20"/>
                <w:lang w:val="en-IN"/>
              </w:rPr>
              <w:t>24</w:t>
            </w:r>
          </w:p>
        </w:tc>
        <w:tc>
          <w:tcPr>
            <w:tcW w:w="2076" w:type="dxa"/>
            <w:tcBorders>
              <w:top w:val="nil"/>
              <w:left w:val="nil"/>
              <w:bottom w:val="single" w:sz="4" w:space="0" w:color="auto"/>
              <w:right w:val="single" w:sz="4" w:space="0" w:color="auto"/>
            </w:tcBorders>
            <w:shd w:val="clear" w:color="auto" w:fill="auto"/>
            <w:noWrap/>
            <w:vAlign w:val="center"/>
            <w:hideMark/>
          </w:tcPr>
          <w:p w14:paraId="75745A1B" w14:textId="77777777" w:rsidR="003F0599" w:rsidRPr="003F0599" w:rsidRDefault="003F0599" w:rsidP="003F0599">
            <w:pPr>
              <w:jc w:val="both"/>
              <w:rPr>
                <w:sz w:val="20"/>
                <w:szCs w:val="20"/>
                <w:lang w:val="en-IN"/>
              </w:rPr>
            </w:pPr>
            <w:r w:rsidRPr="003F0599">
              <w:rPr>
                <w:sz w:val="20"/>
                <w:szCs w:val="20"/>
                <w:lang w:val="en-IN"/>
              </w:rPr>
              <w:t>27.9</w:t>
            </w:r>
          </w:p>
        </w:tc>
      </w:tr>
      <w:tr w:rsidR="003F0599" w:rsidRPr="003F0599" w14:paraId="0B5FA4B7" w14:textId="77777777" w:rsidTr="00FB2BB3">
        <w:trPr>
          <w:trHeight w:val="298"/>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14:paraId="3A5DC716" w14:textId="77777777" w:rsidR="003F0599" w:rsidRPr="003F0599" w:rsidRDefault="003F0599" w:rsidP="003F0599">
            <w:pPr>
              <w:jc w:val="both"/>
              <w:rPr>
                <w:sz w:val="20"/>
                <w:szCs w:val="20"/>
                <w:lang w:val="en-IN"/>
              </w:rPr>
            </w:pPr>
            <w:r w:rsidRPr="003F0599">
              <w:rPr>
                <w:sz w:val="20"/>
                <w:szCs w:val="20"/>
                <w:lang w:val="en-IN"/>
              </w:rPr>
              <w:t>7</w:t>
            </w:r>
          </w:p>
        </w:tc>
        <w:tc>
          <w:tcPr>
            <w:tcW w:w="2076" w:type="dxa"/>
            <w:tcBorders>
              <w:top w:val="nil"/>
              <w:left w:val="nil"/>
              <w:bottom w:val="single" w:sz="4" w:space="0" w:color="auto"/>
              <w:right w:val="single" w:sz="4" w:space="0" w:color="auto"/>
            </w:tcBorders>
            <w:shd w:val="clear" w:color="auto" w:fill="auto"/>
            <w:noWrap/>
            <w:vAlign w:val="center"/>
            <w:hideMark/>
          </w:tcPr>
          <w:p w14:paraId="3AAB5E2D" w14:textId="77777777" w:rsidR="003F0599" w:rsidRPr="003F0599" w:rsidRDefault="003F0599" w:rsidP="003F0599">
            <w:pPr>
              <w:jc w:val="both"/>
              <w:rPr>
                <w:sz w:val="20"/>
                <w:szCs w:val="20"/>
                <w:lang w:val="en-IN"/>
              </w:rPr>
            </w:pPr>
            <w:r w:rsidRPr="003F0599">
              <w:rPr>
                <w:sz w:val="20"/>
                <w:szCs w:val="20"/>
                <w:lang w:val="en-IN"/>
              </w:rPr>
              <w:t>18.9</w:t>
            </w:r>
          </w:p>
        </w:tc>
        <w:tc>
          <w:tcPr>
            <w:tcW w:w="2076" w:type="dxa"/>
            <w:tcBorders>
              <w:top w:val="nil"/>
              <w:left w:val="nil"/>
              <w:bottom w:val="single" w:sz="4" w:space="0" w:color="auto"/>
              <w:right w:val="single" w:sz="4" w:space="0" w:color="auto"/>
            </w:tcBorders>
            <w:shd w:val="clear" w:color="auto" w:fill="auto"/>
            <w:noWrap/>
            <w:vAlign w:val="center"/>
            <w:hideMark/>
          </w:tcPr>
          <w:p w14:paraId="5B48AD40" w14:textId="77777777" w:rsidR="003F0599" w:rsidRPr="003F0599" w:rsidRDefault="003F0599" w:rsidP="003F0599">
            <w:pPr>
              <w:jc w:val="both"/>
              <w:rPr>
                <w:sz w:val="20"/>
                <w:szCs w:val="20"/>
                <w:lang w:val="en-IN"/>
              </w:rPr>
            </w:pPr>
            <w:r w:rsidRPr="003F0599">
              <w:rPr>
                <w:sz w:val="20"/>
                <w:szCs w:val="20"/>
                <w:lang w:val="en-IN"/>
              </w:rPr>
              <w:t>20.3</w:t>
            </w:r>
          </w:p>
        </w:tc>
        <w:tc>
          <w:tcPr>
            <w:tcW w:w="2076" w:type="dxa"/>
            <w:tcBorders>
              <w:top w:val="nil"/>
              <w:left w:val="nil"/>
              <w:bottom w:val="single" w:sz="4" w:space="0" w:color="auto"/>
              <w:right w:val="single" w:sz="4" w:space="0" w:color="auto"/>
            </w:tcBorders>
            <w:shd w:val="clear" w:color="auto" w:fill="auto"/>
            <w:noWrap/>
            <w:vAlign w:val="center"/>
            <w:hideMark/>
          </w:tcPr>
          <w:p w14:paraId="0E2B6657" w14:textId="77777777" w:rsidR="003F0599" w:rsidRPr="003F0599" w:rsidRDefault="003F0599" w:rsidP="003F0599">
            <w:pPr>
              <w:jc w:val="both"/>
              <w:rPr>
                <w:sz w:val="20"/>
                <w:szCs w:val="20"/>
                <w:lang w:val="en-IN"/>
              </w:rPr>
            </w:pPr>
            <w:r w:rsidRPr="003F0599">
              <w:rPr>
                <w:sz w:val="20"/>
                <w:szCs w:val="20"/>
                <w:lang w:val="en-IN"/>
              </w:rPr>
              <w:t>25</w:t>
            </w:r>
          </w:p>
        </w:tc>
        <w:tc>
          <w:tcPr>
            <w:tcW w:w="2076" w:type="dxa"/>
            <w:tcBorders>
              <w:top w:val="nil"/>
              <w:left w:val="nil"/>
              <w:bottom w:val="single" w:sz="4" w:space="0" w:color="auto"/>
              <w:right w:val="single" w:sz="4" w:space="0" w:color="auto"/>
            </w:tcBorders>
            <w:shd w:val="clear" w:color="auto" w:fill="auto"/>
            <w:noWrap/>
            <w:vAlign w:val="center"/>
            <w:hideMark/>
          </w:tcPr>
          <w:p w14:paraId="3201D546" w14:textId="77777777" w:rsidR="003F0599" w:rsidRPr="003F0599" w:rsidRDefault="003F0599" w:rsidP="003F0599">
            <w:pPr>
              <w:jc w:val="both"/>
              <w:rPr>
                <w:sz w:val="20"/>
                <w:szCs w:val="20"/>
                <w:lang w:val="en-IN"/>
              </w:rPr>
            </w:pPr>
            <w:r w:rsidRPr="003F0599">
              <w:rPr>
                <w:sz w:val="20"/>
                <w:szCs w:val="20"/>
                <w:lang w:val="en-IN"/>
              </w:rPr>
              <w:t>28.6</w:t>
            </w:r>
          </w:p>
        </w:tc>
      </w:tr>
      <w:tr w:rsidR="003F0599" w:rsidRPr="003F0599" w14:paraId="49952EAC" w14:textId="77777777" w:rsidTr="00FB2BB3">
        <w:trPr>
          <w:trHeight w:val="298"/>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14:paraId="6F3EC27D" w14:textId="77777777" w:rsidR="003F0599" w:rsidRPr="003F0599" w:rsidRDefault="003F0599" w:rsidP="003F0599">
            <w:pPr>
              <w:jc w:val="both"/>
              <w:rPr>
                <w:sz w:val="20"/>
                <w:szCs w:val="20"/>
                <w:lang w:val="en-IN"/>
              </w:rPr>
            </w:pPr>
            <w:r w:rsidRPr="003F0599">
              <w:rPr>
                <w:sz w:val="20"/>
                <w:szCs w:val="20"/>
                <w:lang w:val="en-IN"/>
              </w:rPr>
              <w:t>8</w:t>
            </w:r>
          </w:p>
        </w:tc>
        <w:tc>
          <w:tcPr>
            <w:tcW w:w="2076" w:type="dxa"/>
            <w:tcBorders>
              <w:top w:val="nil"/>
              <w:left w:val="nil"/>
              <w:bottom w:val="single" w:sz="4" w:space="0" w:color="auto"/>
              <w:right w:val="single" w:sz="4" w:space="0" w:color="auto"/>
            </w:tcBorders>
            <w:shd w:val="clear" w:color="auto" w:fill="auto"/>
            <w:noWrap/>
            <w:vAlign w:val="center"/>
            <w:hideMark/>
          </w:tcPr>
          <w:p w14:paraId="55B83696" w14:textId="77777777" w:rsidR="003F0599" w:rsidRPr="003F0599" w:rsidRDefault="003F0599" w:rsidP="003F0599">
            <w:pPr>
              <w:jc w:val="both"/>
              <w:rPr>
                <w:sz w:val="20"/>
                <w:szCs w:val="20"/>
                <w:lang w:val="en-IN"/>
              </w:rPr>
            </w:pPr>
            <w:r w:rsidRPr="003F0599">
              <w:rPr>
                <w:sz w:val="20"/>
                <w:szCs w:val="20"/>
                <w:lang w:val="en-IN"/>
              </w:rPr>
              <w:t>18.4</w:t>
            </w:r>
          </w:p>
        </w:tc>
        <w:tc>
          <w:tcPr>
            <w:tcW w:w="2076" w:type="dxa"/>
            <w:tcBorders>
              <w:top w:val="nil"/>
              <w:left w:val="nil"/>
              <w:bottom w:val="single" w:sz="4" w:space="0" w:color="auto"/>
              <w:right w:val="single" w:sz="4" w:space="0" w:color="auto"/>
            </w:tcBorders>
            <w:shd w:val="clear" w:color="auto" w:fill="auto"/>
            <w:noWrap/>
            <w:vAlign w:val="center"/>
            <w:hideMark/>
          </w:tcPr>
          <w:p w14:paraId="1712F807" w14:textId="77777777" w:rsidR="003F0599" w:rsidRPr="003F0599" w:rsidRDefault="003F0599" w:rsidP="003F0599">
            <w:pPr>
              <w:jc w:val="both"/>
              <w:rPr>
                <w:sz w:val="20"/>
                <w:szCs w:val="20"/>
                <w:lang w:val="en-IN"/>
              </w:rPr>
            </w:pPr>
            <w:r w:rsidRPr="003F0599">
              <w:rPr>
                <w:sz w:val="20"/>
                <w:szCs w:val="20"/>
                <w:lang w:val="en-IN"/>
              </w:rPr>
              <w:t>19.9</w:t>
            </w:r>
          </w:p>
        </w:tc>
        <w:tc>
          <w:tcPr>
            <w:tcW w:w="2076" w:type="dxa"/>
            <w:tcBorders>
              <w:top w:val="nil"/>
              <w:left w:val="nil"/>
              <w:bottom w:val="single" w:sz="4" w:space="0" w:color="auto"/>
              <w:right w:val="single" w:sz="4" w:space="0" w:color="auto"/>
            </w:tcBorders>
            <w:shd w:val="clear" w:color="auto" w:fill="auto"/>
            <w:noWrap/>
            <w:vAlign w:val="center"/>
            <w:hideMark/>
          </w:tcPr>
          <w:p w14:paraId="4DC1EEB9" w14:textId="77777777" w:rsidR="003F0599" w:rsidRPr="003F0599" w:rsidRDefault="003F0599" w:rsidP="003F0599">
            <w:pPr>
              <w:jc w:val="both"/>
              <w:rPr>
                <w:sz w:val="20"/>
                <w:szCs w:val="20"/>
                <w:lang w:val="en-IN"/>
              </w:rPr>
            </w:pPr>
            <w:r w:rsidRPr="003F0599">
              <w:rPr>
                <w:sz w:val="20"/>
                <w:szCs w:val="20"/>
                <w:lang w:val="en-IN"/>
              </w:rPr>
              <w:t>24</w:t>
            </w:r>
          </w:p>
        </w:tc>
        <w:tc>
          <w:tcPr>
            <w:tcW w:w="2076" w:type="dxa"/>
            <w:tcBorders>
              <w:top w:val="nil"/>
              <w:left w:val="nil"/>
              <w:bottom w:val="single" w:sz="4" w:space="0" w:color="auto"/>
              <w:right w:val="single" w:sz="4" w:space="0" w:color="auto"/>
            </w:tcBorders>
            <w:shd w:val="clear" w:color="auto" w:fill="auto"/>
            <w:noWrap/>
            <w:vAlign w:val="center"/>
            <w:hideMark/>
          </w:tcPr>
          <w:p w14:paraId="23F0024E" w14:textId="77777777" w:rsidR="003F0599" w:rsidRPr="003F0599" w:rsidRDefault="003F0599" w:rsidP="003F0599">
            <w:pPr>
              <w:jc w:val="both"/>
              <w:rPr>
                <w:sz w:val="20"/>
                <w:szCs w:val="20"/>
                <w:lang w:val="en-IN"/>
              </w:rPr>
            </w:pPr>
            <w:r w:rsidRPr="003F0599">
              <w:rPr>
                <w:sz w:val="20"/>
                <w:szCs w:val="20"/>
                <w:lang w:val="en-IN"/>
              </w:rPr>
              <w:t>27.9</w:t>
            </w:r>
          </w:p>
        </w:tc>
      </w:tr>
      <w:tr w:rsidR="003F0599" w:rsidRPr="003F0599" w14:paraId="62CABE7A" w14:textId="77777777" w:rsidTr="00FB2BB3">
        <w:trPr>
          <w:trHeight w:val="298"/>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14:paraId="7B2C4922" w14:textId="77777777" w:rsidR="003F0599" w:rsidRPr="003F0599" w:rsidRDefault="003F0599" w:rsidP="003F0599">
            <w:pPr>
              <w:jc w:val="both"/>
              <w:rPr>
                <w:sz w:val="20"/>
                <w:szCs w:val="20"/>
                <w:lang w:val="en-IN"/>
              </w:rPr>
            </w:pPr>
            <w:r w:rsidRPr="003F0599">
              <w:rPr>
                <w:sz w:val="20"/>
                <w:szCs w:val="20"/>
                <w:lang w:val="en-IN"/>
              </w:rPr>
              <w:t>9</w:t>
            </w:r>
          </w:p>
        </w:tc>
        <w:tc>
          <w:tcPr>
            <w:tcW w:w="2076" w:type="dxa"/>
            <w:tcBorders>
              <w:top w:val="nil"/>
              <w:left w:val="nil"/>
              <w:bottom w:val="single" w:sz="4" w:space="0" w:color="auto"/>
              <w:right w:val="single" w:sz="4" w:space="0" w:color="auto"/>
            </w:tcBorders>
            <w:shd w:val="clear" w:color="auto" w:fill="auto"/>
            <w:noWrap/>
            <w:vAlign w:val="center"/>
            <w:hideMark/>
          </w:tcPr>
          <w:p w14:paraId="6CFE9695" w14:textId="77777777" w:rsidR="003F0599" w:rsidRPr="003F0599" w:rsidRDefault="003F0599" w:rsidP="003F0599">
            <w:pPr>
              <w:jc w:val="both"/>
              <w:rPr>
                <w:sz w:val="20"/>
                <w:szCs w:val="20"/>
                <w:lang w:val="en-IN"/>
              </w:rPr>
            </w:pPr>
            <w:r w:rsidRPr="003F0599">
              <w:rPr>
                <w:sz w:val="20"/>
                <w:szCs w:val="20"/>
                <w:lang w:val="en-IN"/>
              </w:rPr>
              <w:t>16.9</w:t>
            </w:r>
          </w:p>
        </w:tc>
        <w:tc>
          <w:tcPr>
            <w:tcW w:w="2076" w:type="dxa"/>
            <w:tcBorders>
              <w:top w:val="nil"/>
              <w:left w:val="nil"/>
              <w:bottom w:val="single" w:sz="4" w:space="0" w:color="auto"/>
              <w:right w:val="single" w:sz="4" w:space="0" w:color="auto"/>
            </w:tcBorders>
            <w:shd w:val="clear" w:color="auto" w:fill="auto"/>
            <w:noWrap/>
            <w:vAlign w:val="center"/>
            <w:hideMark/>
          </w:tcPr>
          <w:p w14:paraId="7DE3CE6E" w14:textId="77777777" w:rsidR="003F0599" w:rsidRPr="003F0599" w:rsidRDefault="003F0599" w:rsidP="003F0599">
            <w:pPr>
              <w:jc w:val="both"/>
              <w:rPr>
                <w:sz w:val="20"/>
                <w:szCs w:val="20"/>
                <w:lang w:val="en-IN"/>
              </w:rPr>
            </w:pPr>
            <w:r w:rsidRPr="003F0599">
              <w:rPr>
                <w:sz w:val="20"/>
                <w:szCs w:val="20"/>
                <w:lang w:val="en-IN"/>
              </w:rPr>
              <w:t>18.6</w:t>
            </w:r>
          </w:p>
        </w:tc>
        <w:tc>
          <w:tcPr>
            <w:tcW w:w="2076" w:type="dxa"/>
            <w:tcBorders>
              <w:top w:val="nil"/>
              <w:left w:val="nil"/>
              <w:bottom w:val="single" w:sz="4" w:space="0" w:color="auto"/>
              <w:right w:val="single" w:sz="4" w:space="0" w:color="auto"/>
            </w:tcBorders>
            <w:shd w:val="clear" w:color="auto" w:fill="auto"/>
            <w:noWrap/>
            <w:vAlign w:val="center"/>
            <w:hideMark/>
          </w:tcPr>
          <w:p w14:paraId="27735F5A" w14:textId="77777777" w:rsidR="003F0599" w:rsidRPr="003F0599" w:rsidRDefault="003F0599" w:rsidP="003F0599">
            <w:pPr>
              <w:jc w:val="both"/>
              <w:rPr>
                <w:sz w:val="20"/>
                <w:szCs w:val="20"/>
                <w:lang w:val="en-IN"/>
              </w:rPr>
            </w:pPr>
            <w:r w:rsidRPr="003F0599">
              <w:rPr>
                <w:sz w:val="20"/>
                <w:szCs w:val="20"/>
                <w:lang w:val="en-IN"/>
              </w:rPr>
              <w:t>21.1</w:t>
            </w:r>
          </w:p>
        </w:tc>
        <w:tc>
          <w:tcPr>
            <w:tcW w:w="2076" w:type="dxa"/>
            <w:tcBorders>
              <w:top w:val="nil"/>
              <w:left w:val="nil"/>
              <w:bottom w:val="single" w:sz="4" w:space="0" w:color="auto"/>
              <w:right w:val="single" w:sz="4" w:space="0" w:color="auto"/>
            </w:tcBorders>
            <w:shd w:val="clear" w:color="auto" w:fill="auto"/>
            <w:noWrap/>
            <w:vAlign w:val="center"/>
            <w:hideMark/>
          </w:tcPr>
          <w:p w14:paraId="101DD03F" w14:textId="77777777" w:rsidR="003F0599" w:rsidRPr="003F0599" w:rsidRDefault="003F0599" w:rsidP="003F0599">
            <w:pPr>
              <w:jc w:val="both"/>
              <w:rPr>
                <w:sz w:val="20"/>
                <w:szCs w:val="20"/>
                <w:lang w:val="en-IN"/>
              </w:rPr>
            </w:pPr>
            <w:r w:rsidRPr="003F0599">
              <w:rPr>
                <w:sz w:val="20"/>
                <w:szCs w:val="20"/>
                <w:lang w:val="en-IN"/>
              </w:rPr>
              <w:t>25.6</w:t>
            </w:r>
          </w:p>
        </w:tc>
      </w:tr>
      <w:tr w:rsidR="003F0599" w:rsidRPr="003F0599" w14:paraId="3C6C8A2E" w14:textId="77777777" w:rsidTr="00FB2BB3">
        <w:trPr>
          <w:trHeight w:val="298"/>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14:paraId="16FA3400" w14:textId="77777777" w:rsidR="003F0599" w:rsidRPr="003F0599" w:rsidRDefault="003F0599" w:rsidP="003F0599">
            <w:pPr>
              <w:jc w:val="both"/>
              <w:rPr>
                <w:sz w:val="20"/>
                <w:szCs w:val="20"/>
                <w:lang w:val="en-IN"/>
              </w:rPr>
            </w:pPr>
            <w:r w:rsidRPr="003F0599">
              <w:rPr>
                <w:sz w:val="20"/>
                <w:szCs w:val="20"/>
                <w:lang w:val="en-IN"/>
              </w:rPr>
              <w:t>10</w:t>
            </w:r>
          </w:p>
        </w:tc>
        <w:tc>
          <w:tcPr>
            <w:tcW w:w="2076" w:type="dxa"/>
            <w:tcBorders>
              <w:top w:val="nil"/>
              <w:left w:val="nil"/>
              <w:bottom w:val="single" w:sz="4" w:space="0" w:color="auto"/>
              <w:right w:val="single" w:sz="4" w:space="0" w:color="auto"/>
            </w:tcBorders>
            <w:shd w:val="clear" w:color="auto" w:fill="auto"/>
            <w:noWrap/>
            <w:vAlign w:val="center"/>
            <w:hideMark/>
          </w:tcPr>
          <w:p w14:paraId="17A9AA23" w14:textId="77777777" w:rsidR="003F0599" w:rsidRPr="003F0599" w:rsidRDefault="003F0599" w:rsidP="003F0599">
            <w:pPr>
              <w:jc w:val="both"/>
              <w:rPr>
                <w:sz w:val="20"/>
                <w:szCs w:val="20"/>
                <w:lang w:val="en-IN"/>
              </w:rPr>
            </w:pPr>
            <w:r w:rsidRPr="003F0599">
              <w:rPr>
                <w:sz w:val="20"/>
                <w:szCs w:val="20"/>
                <w:lang w:val="en-IN"/>
              </w:rPr>
              <w:t>14.3</w:t>
            </w:r>
          </w:p>
        </w:tc>
        <w:tc>
          <w:tcPr>
            <w:tcW w:w="2076" w:type="dxa"/>
            <w:tcBorders>
              <w:top w:val="nil"/>
              <w:left w:val="nil"/>
              <w:bottom w:val="single" w:sz="4" w:space="0" w:color="auto"/>
              <w:right w:val="single" w:sz="4" w:space="0" w:color="auto"/>
            </w:tcBorders>
            <w:shd w:val="clear" w:color="auto" w:fill="auto"/>
            <w:noWrap/>
            <w:vAlign w:val="center"/>
            <w:hideMark/>
          </w:tcPr>
          <w:p w14:paraId="62F0B4CA" w14:textId="77777777" w:rsidR="003F0599" w:rsidRPr="003F0599" w:rsidRDefault="003F0599" w:rsidP="003F0599">
            <w:pPr>
              <w:jc w:val="both"/>
              <w:rPr>
                <w:sz w:val="20"/>
                <w:szCs w:val="20"/>
                <w:lang w:val="en-IN"/>
              </w:rPr>
            </w:pPr>
            <w:r w:rsidRPr="003F0599">
              <w:rPr>
                <w:sz w:val="20"/>
                <w:szCs w:val="20"/>
                <w:lang w:val="en-IN"/>
              </w:rPr>
              <w:t>16.5</w:t>
            </w:r>
          </w:p>
        </w:tc>
        <w:tc>
          <w:tcPr>
            <w:tcW w:w="2076" w:type="dxa"/>
            <w:tcBorders>
              <w:top w:val="nil"/>
              <w:left w:val="nil"/>
              <w:bottom w:val="single" w:sz="4" w:space="0" w:color="auto"/>
              <w:right w:val="single" w:sz="4" w:space="0" w:color="auto"/>
            </w:tcBorders>
            <w:shd w:val="clear" w:color="auto" w:fill="auto"/>
            <w:noWrap/>
            <w:vAlign w:val="center"/>
            <w:hideMark/>
          </w:tcPr>
          <w:p w14:paraId="47548C70" w14:textId="77777777" w:rsidR="003F0599" w:rsidRPr="003F0599" w:rsidRDefault="003F0599" w:rsidP="003F0599">
            <w:pPr>
              <w:jc w:val="both"/>
              <w:rPr>
                <w:sz w:val="20"/>
                <w:szCs w:val="20"/>
                <w:lang w:val="en-IN"/>
              </w:rPr>
            </w:pPr>
            <w:r w:rsidRPr="003F0599">
              <w:rPr>
                <w:sz w:val="20"/>
                <w:szCs w:val="20"/>
                <w:lang w:val="en-IN"/>
              </w:rPr>
              <w:t>16.2</w:t>
            </w:r>
          </w:p>
        </w:tc>
        <w:tc>
          <w:tcPr>
            <w:tcW w:w="2076" w:type="dxa"/>
            <w:tcBorders>
              <w:top w:val="nil"/>
              <w:left w:val="nil"/>
              <w:bottom w:val="single" w:sz="4" w:space="0" w:color="auto"/>
              <w:right w:val="single" w:sz="4" w:space="0" w:color="auto"/>
            </w:tcBorders>
            <w:shd w:val="clear" w:color="auto" w:fill="auto"/>
            <w:noWrap/>
            <w:vAlign w:val="center"/>
            <w:hideMark/>
          </w:tcPr>
          <w:p w14:paraId="119C837A" w14:textId="77777777" w:rsidR="003F0599" w:rsidRPr="003F0599" w:rsidRDefault="003F0599" w:rsidP="003F0599">
            <w:pPr>
              <w:jc w:val="both"/>
              <w:rPr>
                <w:sz w:val="20"/>
                <w:szCs w:val="20"/>
                <w:lang w:val="en-IN"/>
              </w:rPr>
            </w:pPr>
            <w:r w:rsidRPr="003F0599">
              <w:rPr>
                <w:sz w:val="20"/>
                <w:szCs w:val="20"/>
                <w:lang w:val="en-IN"/>
              </w:rPr>
              <w:t>21.8</w:t>
            </w:r>
          </w:p>
        </w:tc>
      </w:tr>
      <w:tr w:rsidR="003F0599" w:rsidRPr="003F0599" w14:paraId="535CCC67" w14:textId="77777777" w:rsidTr="00FB2BB3">
        <w:trPr>
          <w:trHeight w:val="298"/>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14:paraId="2AFDDCA8" w14:textId="77777777" w:rsidR="003F0599" w:rsidRPr="003F0599" w:rsidRDefault="003F0599" w:rsidP="003F0599">
            <w:pPr>
              <w:jc w:val="both"/>
              <w:rPr>
                <w:sz w:val="20"/>
                <w:szCs w:val="20"/>
                <w:lang w:val="en-IN"/>
              </w:rPr>
            </w:pPr>
            <w:r w:rsidRPr="003F0599">
              <w:rPr>
                <w:sz w:val="20"/>
                <w:szCs w:val="20"/>
                <w:lang w:val="en-IN"/>
              </w:rPr>
              <w:t>11</w:t>
            </w:r>
          </w:p>
        </w:tc>
        <w:tc>
          <w:tcPr>
            <w:tcW w:w="2076" w:type="dxa"/>
            <w:tcBorders>
              <w:top w:val="nil"/>
              <w:left w:val="nil"/>
              <w:bottom w:val="single" w:sz="4" w:space="0" w:color="auto"/>
              <w:right w:val="single" w:sz="4" w:space="0" w:color="auto"/>
            </w:tcBorders>
            <w:shd w:val="clear" w:color="auto" w:fill="auto"/>
            <w:noWrap/>
            <w:vAlign w:val="center"/>
            <w:hideMark/>
          </w:tcPr>
          <w:p w14:paraId="6806D99E" w14:textId="77777777" w:rsidR="003F0599" w:rsidRPr="003F0599" w:rsidRDefault="003F0599" w:rsidP="003F0599">
            <w:pPr>
              <w:jc w:val="both"/>
              <w:rPr>
                <w:sz w:val="20"/>
                <w:szCs w:val="20"/>
                <w:lang w:val="en-IN"/>
              </w:rPr>
            </w:pPr>
            <w:r w:rsidRPr="003F0599">
              <w:rPr>
                <w:sz w:val="20"/>
                <w:szCs w:val="20"/>
                <w:lang w:val="en-IN"/>
              </w:rPr>
              <w:t>10.8</w:t>
            </w:r>
          </w:p>
        </w:tc>
        <w:tc>
          <w:tcPr>
            <w:tcW w:w="2076" w:type="dxa"/>
            <w:tcBorders>
              <w:top w:val="nil"/>
              <w:left w:val="nil"/>
              <w:bottom w:val="single" w:sz="4" w:space="0" w:color="auto"/>
              <w:right w:val="single" w:sz="4" w:space="0" w:color="auto"/>
            </w:tcBorders>
            <w:shd w:val="clear" w:color="auto" w:fill="auto"/>
            <w:noWrap/>
            <w:vAlign w:val="center"/>
            <w:hideMark/>
          </w:tcPr>
          <w:p w14:paraId="69D77244" w14:textId="77777777" w:rsidR="003F0599" w:rsidRPr="003F0599" w:rsidRDefault="003F0599" w:rsidP="003F0599">
            <w:pPr>
              <w:jc w:val="both"/>
              <w:rPr>
                <w:sz w:val="20"/>
                <w:szCs w:val="20"/>
                <w:lang w:val="en-IN"/>
              </w:rPr>
            </w:pPr>
            <w:r w:rsidRPr="003F0599">
              <w:rPr>
                <w:sz w:val="20"/>
                <w:szCs w:val="20"/>
                <w:lang w:val="en-IN"/>
              </w:rPr>
              <w:t>9.65</w:t>
            </w:r>
          </w:p>
        </w:tc>
        <w:tc>
          <w:tcPr>
            <w:tcW w:w="2076" w:type="dxa"/>
            <w:tcBorders>
              <w:top w:val="nil"/>
              <w:left w:val="nil"/>
              <w:bottom w:val="single" w:sz="4" w:space="0" w:color="auto"/>
              <w:right w:val="single" w:sz="4" w:space="0" w:color="auto"/>
            </w:tcBorders>
            <w:shd w:val="clear" w:color="auto" w:fill="auto"/>
            <w:noWrap/>
            <w:vAlign w:val="center"/>
            <w:hideMark/>
          </w:tcPr>
          <w:p w14:paraId="09477BD0" w14:textId="77777777" w:rsidR="003F0599" w:rsidRPr="003F0599" w:rsidRDefault="003F0599" w:rsidP="003F0599">
            <w:pPr>
              <w:jc w:val="both"/>
              <w:rPr>
                <w:sz w:val="20"/>
                <w:szCs w:val="20"/>
                <w:lang w:val="en-IN"/>
              </w:rPr>
            </w:pPr>
            <w:r w:rsidRPr="003F0599">
              <w:rPr>
                <w:sz w:val="20"/>
                <w:szCs w:val="20"/>
                <w:lang w:val="en-IN"/>
              </w:rPr>
              <w:t>9.34</w:t>
            </w:r>
          </w:p>
        </w:tc>
        <w:tc>
          <w:tcPr>
            <w:tcW w:w="2076" w:type="dxa"/>
            <w:tcBorders>
              <w:top w:val="nil"/>
              <w:left w:val="nil"/>
              <w:bottom w:val="single" w:sz="4" w:space="0" w:color="auto"/>
              <w:right w:val="single" w:sz="4" w:space="0" w:color="auto"/>
            </w:tcBorders>
            <w:shd w:val="clear" w:color="auto" w:fill="auto"/>
            <w:noWrap/>
            <w:vAlign w:val="center"/>
            <w:hideMark/>
          </w:tcPr>
          <w:p w14:paraId="16659DA0" w14:textId="77777777" w:rsidR="003F0599" w:rsidRPr="003F0599" w:rsidRDefault="003F0599" w:rsidP="003F0599">
            <w:pPr>
              <w:jc w:val="both"/>
              <w:rPr>
                <w:sz w:val="20"/>
                <w:szCs w:val="20"/>
                <w:lang w:val="en-IN"/>
              </w:rPr>
            </w:pPr>
            <w:r w:rsidRPr="003F0599">
              <w:rPr>
                <w:sz w:val="20"/>
                <w:szCs w:val="20"/>
                <w:lang w:val="en-IN"/>
              </w:rPr>
              <w:t>9.7</w:t>
            </w:r>
          </w:p>
        </w:tc>
      </w:tr>
      <w:tr w:rsidR="003F0599" w:rsidRPr="003F0599" w14:paraId="22D66A3C" w14:textId="77777777" w:rsidTr="00FB2BB3">
        <w:trPr>
          <w:trHeight w:val="298"/>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14:paraId="2A1A7DFC" w14:textId="77777777" w:rsidR="003F0599" w:rsidRPr="003F0599" w:rsidRDefault="003F0599" w:rsidP="003F0599">
            <w:pPr>
              <w:jc w:val="both"/>
              <w:rPr>
                <w:sz w:val="20"/>
                <w:szCs w:val="20"/>
                <w:lang w:val="en-IN"/>
              </w:rPr>
            </w:pPr>
            <w:r w:rsidRPr="003F0599">
              <w:rPr>
                <w:sz w:val="20"/>
                <w:szCs w:val="20"/>
                <w:lang w:val="en-IN"/>
              </w:rPr>
              <w:t>12</w:t>
            </w:r>
          </w:p>
        </w:tc>
        <w:tc>
          <w:tcPr>
            <w:tcW w:w="2076" w:type="dxa"/>
            <w:tcBorders>
              <w:top w:val="nil"/>
              <w:left w:val="nil"/>
              <w:bottom w:val="single" w:sz="4" w:space="0" w:color="auto"/>
              <w:right w:val="single" w:sz="4" w:space="0" w:color="auto"/>
            </w:tcBorders>
            <w:shd w:val="clear" w:color="auto" w:fill="auto"/>
            <w:noWrap/>
            <w:vAlign w:val="center"/>
            <w:hideMark/>
          </w:tcPr>
          <w:p w14:paraId="555FFBF8" w14:textId="77777777" w:rsidR="003F0599" w:rsidRPr="003F0599" w:rsidRDefault="003F0599" w:rsidP="003F0599">
            <w:pPr>
              <w:jc w:val="both"/>
              <w:rPr>
                <w:sz w:val="20"/>
                <w:szCs w:val="20"/>
                <w:lang w:val="en-IN"/>
              </w:rPr>
            </w:pPr>
            <w:r w:rsidRPr="003F0599">
              <w:rPr>
                <w:sz w:val="20"/>
                <w:szCs w:val="20"/>
                <w:lang w:val="en-IN"/>
              </w:rPr>
              <w:t>6.19</w:t>
            </w:r>
          </w:p>
        </w:tc>
        <w:tc>
          <w:tcPr>
            <w:tcW w:w="2076" w:type="dxa"/>
            <w:tcBorders>
              <w:top w:val="nil"/>
              <w:left w:val="nil"/>
              <w:bottom w:val="single" w:sz="4" w:space="0" w:color="auto"/>
              <w:right w:val="single" w:sz="4" w:space="0" w:color="auto"/>
            </w:tcBorders>
            <w:shd w:val="clear" w:color="auto" w:fill="auto"/>
            <w:noWrap/>
            <w:vAlign w:val="center"/>
            <w:hideMark/>
          </w:tcPr>
          <w:p w14:paraId="5E52479D" w14:textId="77777777" w:rsidR="003F0599" w:rsidRPr="003F0599" w:rsidRDefault="003F0599" w:rsidP="003F0599">
            <w:pPr>
              <w:jc w:val="both"/>
              <w:rPr>
                <w:sz w:val="20"/>
                <w:szCs w:val="20"/>
                <w:lang w:val="en-IN"/>
              </w:rPr>
            </w:pPr>
            <w:r w:rsidRPr="003F0599">
              <w:rPr>
                <w:sz w:val="20"/>
                <w:szCs w:val="20"/>
                <w:lang w:val="en-IN"/>
              </w:rPr>
              <w:t>4.97</w:t>
            </w:r>
          </w:p>
        </w:tc>
        <w:tc>
          <w:tcPr>
            <w:tcW w:w="2076" w:type="dxa"/>
            <w:tcBorders>
              <w:top w:val="nil"/>
              <w:left w:val="nil"/>
              <w:bottom w:val="single" w:sz="4" w:space="0" w:color="auto"/>
              <w:right w:val="single" w:sz="4" w:space="0" w:color="auto"/>
            </w:tcBorders>
            <w:shd w:val="clear" w:color="auto" w:fill="auto"/>
            <w:noWrap/>
            <w:vAlign w:val="center"/>
            <w:hideMark/>
          </w:tcPr>
          <w:p w14:paraId="159228CE" w14:textId="77777777" w:rsidR="003F0599" w:rsidRPr="003F0599" w:rsidRDefault="003F0599" w:rsidP="003F0599">
            <w:pPr>
              <w:jc w:val="both"/>
              <w:rPr>
                <w:sz w:val="20"/>
                <w:szCs w:val="20"/>
                <w:lang w:val="en-IN"/>
              </w:rPr>
            </w:pPr>
            <w:r w:rsidRPr="003F0599">
              <w:rPr>
                <w:sz w:val="20"/>
                <w:szCs w:val="20"/>
                <w:lang w:val="en-IN"/>
              </w:rPr>
              <w:t>0.524</w:t>
            </w:r>
          </w:p>
        </w:tc>
        <w:tc>
          <w:tcPr>
            <w:tcW w:w="2076" w:type="dxa"/>
            <w:tcBorders>
              <w:top w:val="nil"/>
              <w:left w:val="nil"/>
              <w:bottom w:val="single" w:sz="4" w:space="0" w:color="auto"/>
              <w:right w:val="single" w:sz="4" w:space="0" w:color="auto"/>
            </w:tcBorders>
            <w:shd w:val="clear" w:color="auto" w:fill="auto"/>
            <w:noWrap/>
            <w:vAlign w:val="center"/>
            <w:hideMark/>
          </w:tcPr>
          <w:p w14:paraId="2334275A" w14:textId="77777777" w:rsidR="003F0599" w:rsidRPr="003F0599" w:rsidRDefault="003F0599" w:rsidP="003F0599">
            <w:pPr>
              <w:jc w:val="both"/>
              <w:rPr>
                <w:sz w:val="20"/>
                <w:szCs w:val="20"/>
                <w:lang w:val="en-IN"/>
              </w:rPr>
            </w:pPr>
            <w:r w:rsidRPr="003F0599">
              <w:rPr>
                <w:sz w:val="20"/>
                <w:szCs w:val="20"/>
                <w:lang w:val="en-IN"/>
              </w:rPr>
              <w:t>1.34</w:t>
            </w:r>
          </w:p>
        </w:tc>
      </w:tr>
    </w:tbl>
    <w:p w14:paraId="47C65C37" w14:textId="77777777" w:rsidR="003F0599" w:rsidRPr="003F0599" w:rsidRDefault="003F0599" w:rsidP="003F0599">
      <w:pPr>
        <w:jc w:val="both"/>
        <w:rPr>
          <w:sz w:val="20"/>
          <w:szCs w:val="20"/>
        </w:rPr>
      </w:pPr>
      <w:r w:rsidRPr="003F0599">
        <w:rPr>
          <w:noProof/>
          <w:sz w:val="20"/>
          <w:szCs w:val="20"/>
          <w:lang w:val="en-IN"/>
        </w:rPr>
        <w:drawing>
          <wp:inline distT="0" distB="0" distL="0" distR="0" wp14:anchorId="4CB25218" wp14:editId="0A5EC39C">
            <wp:extent cx="6946265" cy="2524836"/>
            <wp:effectExtent l="0" t="0" r="6985" b="889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FCC8ACA" w14:textId="438EF781" w:rsidR="003F0599" w:rsidRPr="003F0599" w:rsidRDefault="003F0599" w:rsidP="00195349">
      <w:pPr>
        <w:jc w:val="center"/>
        <w:rPr>
          <w:bCs/>
          <w:sz w:val="20"/>
          <w:szCs w:val="20"/>
        </w:rPr>
      </w:pPr>
      <w:r w:rsidRPr="003F0599">
        <w:rPr>
          <w:bCs/>
          <w:sz w:val="20"/>
          <w:szCs w:val="20"/>
        </w:rPr>
        <w:t xml:space="preserve">Figure </w:t>
      </w:r>
      <w:r w:rsidRPr="003F0599">
        <w:rPr>
          <w:bCs/>
          <w:sz w:val="20"/>
          <w:szCs w:val="20"/>
        </w:rPr>
        <w:fldChar w:fldCharType="begin"/>
      </w:r>
      <w:r w:rsidRPr="003F0599">
        <w:rPr>
          <w:bCs/>
          <w:sz w:val="20"/>
          <w:szCs w:val="20"/>
        </w:rPr>
        <w:instrText xml:space="preserve"> SEQ Figure \* ARABIC </w:instrText>
      </w:r>
      <w:r w:rsidRPr="003F0599">
        <w:rPr>
          <w:bCs/>
          <w:sz w:val="20"/>
          <w:szCs w:val="20"/>
        </w:rPr>
        <w:fldChar w:fldCharType="separate"/>
      </w:r>
      <w:r w:rsidR="000D0C92">
        <w:rPr>
          <w:bCs/>
          <w:noProof/>
          <w:sz w:val="20"/>
          <w:szCs w:val="20"/>
        </w:rPr>
        <w:t>14</w:t>
      </w:r>
      <w:r w:rsidRPr="003F0599">
        <w:rPr>
          <w:sz w:val="20"/>
          <w:szCs w:val="20"/>
        </w:rPr>
        <w:fldChar w:fldCharType="end"/>
      </w:r>
      <w:r w:rsidRPr="003F0599">
        <w:rPr>
          <w:bCs/>
          <w:sz w:val="20"/>
          <w:szCs w:val="20"/>
        </w:rPr>
        <w:t xml:space="preserve"> Stresses in girder along the length for 4 kg TNT</w:t>
      </w:r>
    </w:p>
    <w:p w14:paraId="04F534F0" w14:textId="77777777" w:rsidR="003F0599" w:rsidRPr="003F0599" w:rsidRDefault="003F0599" w:rsidP="003F0599">
      <w:pPr>
        <w:jc w:val="both"/>
        <w:rPr>
          <w:sz w:val="20"/>
          <w:szCs w:val="20"/>
        </w:rPr>
      </w:pPr>
      <w:r w:rsidRPr="003F0599">
        <w:rPr>
          <w:sz w:val="20"/>
          <w:szCs w:val="20"/>
        </w:rPr>
        <w:t xml:space="preserve">From the above table 13 and fig 14 shows stresses in girder along the length for 4 kg TNT. It is observed the stresses increases in girders but in this case, increase is very much, it is like 30% increase in stress values </w:t>
      </w:r>
      <w:proofErr w:type="spellStart"/>
      <w:r w:rsidRPr="003F0599">
        <w:rPr>
          <w:sz w:val="20"/>
          <w:szCs w:val="20"/>
        </w:rPr>
        <w:t>wrt</w:t>
      </w:r>
      <w:proofErr w:type="spellEnd"/>
      <w:r w:rsidRPr="003F0599">
        <w:rPr>
          <w:sz w:val="20"/>
          <w:szCs w:val="20"/>
        </w:rPr>
        <w:t xml:space="preserve"> 3 kg case.</w:t>
      </w:r>
    </w:p>
    <w:p w14:paraId="4DFC8E96" w14:textId="77777777" w:rsidR="003F0599" w:rsidRPr="003F0599" w:rsidRDefault="003F0599" w:rsidP="003F0599">
      <w:pPr>
        <w:jc w:val="both"/>
        <w:rPr>
          <w:sz w:val="20"/>
          <w:szCs w:val="20"/>
        </w:rPr>
      </w:pPr>
    </w:p>
    <w:p w14:paraId="6CF7018E" w14:textId="77777777" w:rsidR="003F0599" w:rsidRPr="003F0599" w:rsidRDefault="003F0599" w:rsidP="00FB2BB3">
      <w:pPr>
        <w:jc w:val="center"/>
        <w:rPr>
          <w:bCs/>
          <w:sz w:val="20"/>
          <w:szCs w:val="20"/>
        </w:rPr>
      </w:pPr>
      <w:bookmarkStart w:id="35" w:name="_Toc110860748"/>
      <w:r w:rsidRPr="003F0599">
        <w:rPr>
          <w:bCs/>
          <w:sz w:val="20"/>
          <w:szCs w:val="20"/>
        </w:rPr>
        <w:t>Table 14. Stresses in girder along the length for 5 kg TNT</w:t>
      </w:r>
      <w:bookmarkEnd w:id="35"/>
    </w:p>
    <w:tbl>
      <w:tblPr>
        <w:tblW w:w="11077" w:type="dxa"/>
        <w:tblLook w:val="04A0" w:firstRow="1" w:lastRow="0" w:firstColumn="1" w:lastColumn="0" w:noHBand="0" w:noVBand="1"/>
      </w:tblPr>
      <w:tblGrid>
        <w:gridCol w:w="2717"/>
        <w:gridCol w:w="2090"/>
        <w:gridCol w:w="2090"/>
        <w:gridCol w:w="2090"/>
        <w:gridCol w:w="2090"/>
      </w:tblGrid>
      <w:tr w:rsidR="003F0599" w:rsidRPr="003F0599" w14:paraId="73A18A4C" w14:textId="77777777" w:rsidTr="00FB2BB3">
        <w:trPr>
          <w:trHeight w:val="293"/>
        </w:trPr>
        <w:tc>
          <w:tcPr>
            <w:tcW w:w="2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3A875" w14:textId="77777777" w:rsidR="003F0599" w:rsidRPr="003F0599" w:rsidRDefault="003F0599" w:rsidP="00FB2BB3">
            <w:pPr>
              <w:jc w:val="center"/>
              <w:rPr>
                <w:sz w:val="20"/>
                <w:szCs w:val="20"/>
                <w:lang w:val="en-IN"/>
              </w:rPr>
            </w:pPr>
            <w:r w:rsidRPr="003F0599">
              <w:rPr>
                <w:sz w:val="20"/>
                <w:szCs w:val="20"/>
                <w:lang w:val="en-IN"/>
              </w:rPr>
              <w:t>Division along length</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366284B8" w14:textId="77777777" w:rsidR="003F0599" w:rsidRPr="003F0599" w:rsidRDefault="003F0599" w:rsidP="00FB2BB3">
            <w:pPr>
              <w:jc w:val="center"/>
              <w:rPr>
                <w:sz w:val="20"/>
                <w:szCs w:val="20"/>
                <w:lang w:val="en-IN"/>
              </w:rPr>
            </w:pPr>
            <w:r w:rsidRPr="003F0599">
              <w:rPr>
                <w:sz w:val="20"/>
                <w:szCs w:val="20"/>
                <w:lang w:val="en-IN"/>
              </w:rPr>
              <w:t>CPC edge girder</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7C8A561D" w14:textId="77777777" w:rsidR="003F0599" w:rsidRPr="003F0599" w:rsidRDefault="003F0599" w:rsidP="00FB2BB3">
            <w:pPr>
              <w:jc w:val="center"/>
              <w:rPr>
                <w:sz w:val="20"/>
                <w:szCs w:val="20"/>
                <w:lang w:val="en-IN"/>
              </w:rPr>
            </w:pPr>
            <w:r w:rsidRPr="003F0599">
              <w:rPr>
                <w:sz w:val="20"/>
                <w:szCs w:val="20"/>
                <w:lang w:val="en-IN"/>
              </w:rPr>
              <w:t>PPC edge girder</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62169D7B" w14:textId="77777777" w:rsidR="003F0599" w:rsidRPr="003F0599" w:rsidRDefault="003F0599" w:rsidP="00FB2BB3">
            <w:pPr>
              <w:jc w:val="center"/>
              <w:rPr>
                <w:sz w:val="20"/>
                <w:szCs w:val="20"/>
                <w:lang w:val="en-IN"/>
              </w:rPr>
            </w:pPr>
            <w:r w:rsidRPr="003F0599">
              <w:rPr>
                <w:sz w:val="20"/>
                <w:szCs w:val="20"/>
                <w:lang w:val="en-IN"/>
              </w:rPr>
              <w:t>CPC mid girder</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18A456C5" w14:textId="77777777" w:rsidR="003F0599" w:rsidRPr="003F0599" w:rsidRDefault="003F0599" w:rsidP="00FB2BB3">
            <w:pPr>
              <w:jc w:val="center"/>
              <w:rPr>
                <w:sz w:val="20"/>
                <w:szCs w:val="20"/>
                <w:lang w:val="en-IN"/>
              </w:rPr>
            </w:pPr>
            <w:r w:rsidRPr="003F0599">
              <w:rPr>
                <w:sz w:val="20"/>
                <w:szCs w:val="20"/>
                <w:lang w:val="en-IN"/>
              </w:rPr>
              <w:t>PPC mid girder</w:t>
            </w:r>
          </w:p>
        </w:tc>
      </w:tr>
      <w:tr w:rsidR="003F0599" w:rsidRPr="003F0599" w14:paraId="5A7D5763" w14:textId="77777777" w:rsidTr="00FB2BB3">
        <w:trPr>
          <w:trHeight w:val="293"/>
        </w:trPr>
        <w:tc>
          <w:tcPr>
            <w:tcW w:w="2717" w:type="dxa"/>
            <w:tcBorders>
              <w:top w:val="nil"/>
              <w:left w:val="single" w:sz="4" w:space="0" w:color="auto"/>
              <w:bottom w:val="single" w:sz="4" w:space="0" w:color="auto"/>
              <w:right w:val="single" w:sz="4" w:space="0" w:color="auto"/>
            </w:tcBorders>
            <w:shd w:val="clear" w:color="auto" w:fill="auto"/>
            <w:vAlign w:val="center"/>
            <w:hideMark/>
          </w:tcPr>
          <w:p w14:paraId="1743716F" w14:textId="77777777" w:rsidR="003F0599" w:rsidRPr="003F0599" w:rsidRDefault="003F0599" w:rsidP="00FB2BB3">
            <w:pPr>
              <w:jc w:val="center"/>
              <w:rPr>
                <w:sz w:val="20"/>
                <w:szCs w:val="20"/>
                <w:lang w:val="en-IN"/>
              </w:rPr>
            </w:pPr>
            <w:r w:rsidRPr="003F0599">
              <w:rPr>
                <w:sz w:val="20"/>
                <w:szCs w:val="20"/>
                <w:lang w:val="en-IN"/>
              </w:rPr>
              <w:t>1</w:t>
            </w:r>
          </w:p>
        </w:tc>
        <w:tc>
          <w:tcPr>
            <w:tcW w:w="2090" w:type="dxa"/>
            <w:tcBorders>
              <w:top w:val="nil"/>
              <w:left w:val="nil"/>
              <w:bottom w:val="single" w:sz="4" w:space="0" w:color="auto"/>
              <w:right w:val="single" w:sz="4" w:space="0" w:color="auto"/>
            </w:tcBorders>
            <w:shd w:val="clear" w:color="auto" w:fill="auto"/>
            <w:vAlign w:val="center"/>
            <w:hideMark/>
          </w:tcPr>
          <w:p w14:paraId="1163717D" w14:textId="77777777" w:rsidR="003F0599" w:rsidRPr="003F0599" w:rsidRDefault="003F0599" w:rsidP="00FB2BB3">
            <w:pPr>
              <w:jc w:val="center"/>
              <w:rPr>
                <w:sz w:val="20"/>
                <w:szCs w:val="20"/>
                <w:lang w:val="en-IN"/>
              </w:rPr>
            </w:pPr>
            <w:r w:rsidRPr="003F0599">
              <w:rPr>
                <w:sz w:val="20"/>
                <w:szCs w:val="20"/>
                <w:lang w:val="en-IN"/>
              </w:rPr>
              <w:t>5.63</w:t>
            </w:r>
          </w:p>
        </w:tc>
        <w:tc>
          <w:tcPr>
            <w:tcW w:w="2090" w:type="dxa"/>
            <w:tcBorders>
              <w:top w:val="nil"/>
              <w:left w:val="nil"/>
              <w:bottom w:val="single" w:sz="4" w:space="0" w:color="auto"/>
              <w:right w:val="single" w:sz="4" w:space="0" w:color="auto"/>
            </w:tcBorders>
            <w:shd w:val="clear" w:color="auto" w:fill="auto"/>
            <w:vAlign w:val="center"/>
            <w:hideMark/>
          </w:tcPr>
          <w:p w14:paraId="2F058ACC" w14:textId="77777777" w:rsidR="003F0599" w:rsidRPr="003F0599" w:rsidRDefault="003F0599" w:rsidP="00FB2BB3">
            <w:pPr>
              <w:jc w:val="center"/>
              <w:rPr>
                <w:sz w:val="20"/>
                <w:szCs w:val="20"/>
                <w:lang w:val="en-IN"/>
              </w:rPr>
            </w:pPr>
            <w:r w:rsidRPr="003F0599">
              <w:rPr>
                <w:sz w:val="20"/>
                <w:szCs w:val="20"/>
                <w:lang w:val="en-IN"/>
              </w:rPr>
              <w:t>2.86</w:t>
            </w:r>
          </w:p>
        </w:tc>
        <w:tc>
          <w:tcPr>
            <w:tcW w:w="2090" w:type="dxa"/>
            <w:tcBorders>
              <w:top w:val="nil"/>
              <w:left w:val="nil"/>
              <w:bottom w:val="single" w:sz="4" w:space="0" w:color="auto"/>
              <w:right w:val="single" w:sz="4" w:space="0" w:color="auto"/>
            </w:tcBorders>
            <w:shd w:val="clear" w:color="auto" w:fill="auto"/>
            <w:vAlign w:val="center"/>
            <w:hideMark/>
          </w:tcPr>
          <w:p w14:paraId="02AA8B68" w14:textId="77777777" w:rsidR="003F0599" w:rsidRPr="003F0599" w:rsidRDefault="003F0599" w:rsidP="00FB2BB3">
            <w:pPr>
              <w:jc w:val="center"/>
              <w:rPr>
                <w:sz w:val="20"/>
                <w:szCs w:val="20"/>
                <w:lang w:val="en-IN"/>
              </w:rPr>
            </w:pPr>
            <w:r w:rsidRPr="003F0599">
              <w:rPr>
                <w:sz w:val="20"/>
                <w:szCs w:val="20"/>
                <w:lang w:val="en-IN"/>
              </w:rPr>
              <w:t>-3.05</w:t>
            </w:r>
          </w:p>
        </w:tc>
        <w:tc>
          <w:tcPr>
            <w:tcW w:w="2090" w:type="dxa"/>
            <w:tcBorders>
              <w:top w:val="nil"/>
              <w:left w:val="nil"/>
              <w:bottom w:val="single" w:sz="4" w:space="0" w:color="auto"/>
              <w:right w:val="single" w:sz="4" w:space="0" w:color="auto"/>
            </w:tcBorders>
            <w:shd w:val="clear" w:color="auto" w:fill="auto"/>
            <w:vAlign w:val="center"/>
            <w:hideMark/>
          </w:tcPr>
          <w:p w14:paraId="63B2B958" w14:textId="77777777" w:rsidR="003F0599" w:rsidRPr="003F0599" w:rsidRDefault="003F0599" w:rsidP="00FB2BB3">
            <w:pPr>
              <w:jc w:val="center"/>
              <w:rPr>
                <w:sz w:val="20"/>
                <w:szCs w:val="20"/>
                <w:lang w:val="en-IN"/>
              </w:rPr>
            </w:pPr>
            <w:r w:rsidRPr="003F0599">
              <w:rPr>
                <w:sz w:val="20"/>
                <w:szCs w:val="20"/>
                <w:lang w:val="en-IN"/>
              </w:rPr>
              <w:t>-4.12</w:t>
            </w:r>
          </w:p>
        </w:tc>
      </w:tr>
      <w:tr w:rsidR="003F0599" w:rsidRPr="003F0599" w14:paraId="5FD9C966" w14:textId="77777777" w:rsidTr="00FB2BB3">
        <w:trPr>
          <w:trHeight w:val="293"/>
        </w:trPr>
        <w:tc>
          <w:tcPr>
            <w:tcW w:w="2717" w:type="dxa"/>
            <w:tcBorders>
              <w:top w:val="nil"/>
              <w:left w:val="single" w:sz="4" w:space="0" w:color="auto"/>
              <w:bottom w:val="single" w:sz="4" w:space="0" w:color="auto"/>
              <w:right w:val="single" w:sz="4" w:space="0" w:color="auto"/>
            </w:tcBorders>
            <w:shd w:val="clear" w:color="auto" w:fill="auto"/>
            <w:vAlign w:val="center"/>
            <w:hideMark/>
          </w:tcPr>
          <w:p w14:paraId="158E4975" w14:textId="77777777" w:rsidR="003F0599" w:rsidRPr="003F0599" w:rsidRDefault="003F0599" w:rsidP="00FB2BB3">
            <w:pPr>
              <w:jc w:val="center"/>
              <w:rPr>
                <w:sz w:val="20"/>
                <w:szCs w:val="20"/>
                <w:lang w:val="en-IN"/>
              </w:rPr>
            </w:pPr>
            <w:r w:rsidRPr="003F0599">
              <w:rPr>
                <w:sz w:val="20"/>
                <w:szCs w:val="20"/>
                <w:lang w:val="en-IN"/>
              </w:rPr>
              <w:t>2</w:t>
            </w:r>
          </w:p>
        </w:tc>
        <w:tc>
          <w:tcPr>
            <w:tcW w:w="2090" w:type="dxa"/>
            <w:tcBorders>
              <w:top w:val="nil"/>
              <w:left w:val="nil"/>
              <w:bottom w:val="single" w:sz="4" w:space="0" w:color="auto"/>
              <w:right w:val="single" w:sz="4" w:space="0" w:color="auto"/>
            </w:tcBorders>
            <w:shd w:val="clear" w:color="auto" w:fill="auto"/>
            <w:vAlign w:val="center"/>
            <w:hideMark/>
          </w:tcPr>
          <w:p w14:paraId="0EA4D4D7" w14:textId="77777777" w:rsidR="003F0599" w:rsidRPr="003F0599" w:rsidRDefault="003F0599" w:rsidP="00FB2BB3">
            <w:pPr>
              <w:jc w:val="center"/>
              <w:rPr>
                <w:sz w:val="20"/>
                <w:szCs w:val="20"/>
                <w:lang w:val="en-IN"/>
              </w:rPr>
            </w:pPr>
            <w:r w:rsidRPr="003F0599">
              <w:rPr>
                <w:sz w:val="20"/>
                <w:szCs w:val="20"/>
                <w:lang w:val="en-IN"/>
              </w:rPr>
              <w:t>7.53</w:t>
            </w:r>
          </w:p>
        </w:tc>
        <w:tc>
          <w:tcPr>
            <w:tcW w:w="2090" w:type="dxa"/>
            <w:tcBorders>
              <w:top w:val="nil"/>
              <w:left w:val="nil"/>
              <w:bottom w:val="single" w:sz="4" w:space="0" w:color="auto"/>
              <w:right w:val="single" w:sz="4" w:space="0" w:color="auto"/>
            </w:tcBorders>
            <w:shd w:val="clear" w:color="auto" w:fill="auto"/>
            <w:vAlign w:val="center"/>
            <w:hideMark/>
          </w:tcPr>
          <w:p w14:paraId="6485EC95" w14:textId="77777777" w:rsidR="003F0599" w:rsidRPr="003F0599" w:rsidRDefault="003F0599" w:rsidP="00FB2BB3">
            <w:pPr>
              <w:jc w:val="center"/>
              <w:rPr>
                <w:sz w:val="20"/>
                <w:szCs w:val="20"/>
                <w:lang w:val="en-IN"/>
              </w:rPr>
            </w:pPr>
            <w:r w:rsidRPr="003F0599">
              <w:rPr>
                <w:sz w:val="20"/>
                <w:szCs w:val="20"/>
                <w:lang w:val="en-IN"/>
              </w:rPr>
              <w:t>11.7</w:t>
            </w:r>
          </w:p>
        </w:tc>
        <w:tc>
          <w:tcPr>
            <w:tcW w:w="2090" w:type="dxa"/>
            <w:tcBorders>
              <w:top w:val="nil"/>
              <w:left w:val="nil"/>
              <w:bottom w:val="single" w:sz="4" w:space="0" w:color="auto"/>
              <w:right w:val="single" w:sz="4" w:space="0" w:color="auto"/>
            </w:tcBorders>
            <w:shd w:val="clear" w:color="auto" w:fill="auto"/>
            <w:vAlign w:val="center"/>
            <w:hideMark/>
          </w:tcPr>
          <w:p w14:paraId="00D1FDFA" w14:textId="77777777" w:rsidR="003F0599" w:rsidRPr="003F0599" w:rsidRDefault="003F0599" w:rsidP="00FB2BB3">
            <w:pPr>
              <w:jc w:val="center"/>
              <w:rPr>
                <w:sz w:val="20"/>
                <w:szCs w:val="20"/>
                <w:lang w:val="en-IN"/>
              </w:rPr>
            </w:pPr>
            <w:r w:rsidRPr="003F0599">
              <w:rPr>
                <w:sz w:val="20"/>
                <w:szCs w:val="20"/>
                <w:lang w:val="en-IN"/>
              </w:rPr>
              <w:t>0.624</w:t>
            </w:r>
          </w:p>
        </w:tc>
        <w:tc>
          <w:tcPr>
            <w:tcW w:w="2090" w:type="dxa"/>
            <w:tcBorders>
              <w:top w:val="nil"/>
              <w:left w:val="nil"/>
              <w:bottom w:val="single" w:sz="4" w:space="0" w:color="auto"/>
              <w:right w:val="single" w:sz="4" w:space="0" w:color="auto"/>
            </w:tcBorders>
            <w:shd w:val="clear" w:color="auto" w:fill="auto"/>
            <w:vAlign w:val="center"/>
            <w:hideMark/>
          </w:tcPr>
          <w:p w14:paraId="13091E3D" w14:textId="77777777" w:rsidR="003F0599" w:rsidRPr="003F0599" w:rsidRDefault="003F0599" w:rsidP="00FB2BB3">
            <w:pPr>
              <w:jc w:val="center"/>
              <w:rPr>
                <w:sz w:val="20"/>
                <w:szCs w:val="20"/>
                <w:lang w:val="en-IN"/>
              </w:rPr>
            </w:pPr>
            <w:r w:rsidRPr="003F0599">
              <w:rPr>
                <w:sz w:val="20"/>
                <w:szCs w:val="20"/>
                <w:lang w:val="en-IN"/>
              </w:rPr>
              <w:t>11.8</w:t>
            </w:r>
          </w:p>
        </w:tc>
      </w:tr>
      <w:tr w:rsidR="003F0599" w:rsidRPr="003F0599" w14:paraId="44355F3D" w14:textId="77777777" w:rsidTr="00FB2BB3">
        <w:trPr>
          <w:trHeight w:val="293"/>
        </w:trPr>
        <w:tc>
          <w:tcPr>
            <w:tcW w:w="2717" w:type="dxa"/>
            <w:tcBorders>
              <w:top w:val="nil"/>
              <w:left w:val="single" w:sz="4" w:space="0" w:color="auto"/>
              <w:bottom w:val="single" w:sz="4" w:space="0" w:color="auto"/>
              <w:right w:val="single" w:sz="4" w:space="0" w:color="auto"/>
            </w:tcBorders>
            <w:shd w:val="clear" w:color="auto" w:fill="auto"/>
            <w:vAlign w:val="center"/>
            <w:hideMark/>
          </w:tcPr>
          <w:p w14:paraId="41103F16" w14:textId="77777777" w:rsidR="003F0599" w:rsidRPr="003F0599" w:rsidRDefault="003F0599" w:rsidP="00FB2BB3">
            <w:pPr>
              <w:jc w:val="center"/>
              <w:rPr>
                <w:sz w:val="20"/>
                <w:szCs w:val="20"/>
                <w:lang w:val="en-IN"/>
              </w:rPr>
            </w:pPr>
            <w:r w:rsidRPr="003F0599">
              <w:rPr>
                <w:sz w:val="20"/>
                <w:szCs w:val="20"/>
                <w:lang w:val="en-IN"/>
              </w:rPr>
              <w:t>3</w:t>
            </w:r>
          </w:p>
        </w:tc>
        <w:tc>
          <w:tcPr>
            <w:tcW w:w="2090" w:type="dxa"/>
            <w:tcBorders>
              <w:top w:val="nil"/>
              <w:left w:val="nil"/>
              <w:bottom w:val="single" w:sz="4" w:space="0" w:color="auto"/>
              <w:right w:val="single" w:sz="4" w:space="0" w:color="auto"/>
            </w:tcBorders>
            <w:shd w:val="clear" w:color="auto" w:fill="auto"/>
            <w:vAlign w:val="center"/>
            <w:hideMark/>
          </w:tcPr>
          <w:p w14:paraId="2750F5E0" w14:textId="77777777" w:rsidR="003F0599" w:rsidRPr="003F0599" w:rsidRDefault="003F0599" w:rsidP="00FB2BB3">
            <w:pPr>
              <w:jc w:val="center"/>
              <w:rPr>
                <w:sz w:val="20"/>
                <w:szCs w:val="20"/>
                <w:lang w:val="en-IN"/>
              </w:rPr>
            </w:pPr>
            <w:r w:rsidRPr="003F0599">
              <w:rPr>
                <w:sz w:val="20"/>
                <w:szCs w:val="20"/>
                <w:lang w:val="en-IN"/>
              </w:rPr>
              <w:t>13.1</w:t>
            </w:r>
          </w:p>
        </w:tc>
        <w:tc>
          <w:tcPr>
            <w:tcW w:w="2090" w:type="dxa"/>
            <w:tcBorders>
              <w:top w:val="nil"/>
              <w:left w:val="nil"/>
              <w:bottom w:val="single" w:sz="4" w:space="0" w:color="auto"/>
              <w:right w:val="single" w:sz="4" w:space="0" w:color="auto"/>
            </w:tcBorders>
            <w:shd w:val="clear" w:color="auto" w:fill="auto"/>
            <w:vAlign w:val="center"/>
            <w:hideMark/>
          </w:tcPr>
          <w:p w14:paraId="67F565C5" w14:textId="77777777" w:rsidR="003F0599" w:rsidRPr="003F0599" w:rsidRDefault="003F0599" w:rsidP="00FB2BB3">
            <w:pPr>
              <w:jc w:val="center"/>
              <w:rPr>
                <w:sz w:val="20"/>
                <w:szCs w:val="20"/>
                <w:lang w:val="en-IN"/>
              </w:rPr>
            </w:pPr>
            <w:r w:rsidRPr="003F0599">
              <w:rPr>
                <w:sz w:val="20"/>
                <w:szCs w:val="20"/>
                <w:lang w:val="en-IN"/>
              </w:rPr>
              <w:t>16.3</w:t>
            </w:r>
          </w:p>
        </w:tc>
        <w:tc>
          <w:tcPr>
            <w:tcW w:w="2090" w:type="dxa"/>
            <w:tcBorders>
              <w:top w:val="nil"/>
              <w:left w:val="nil"/>
              <w:bottom w:val="single" w:sz="4" w:space="0" w:color="auto"/>
              <w:right w:val="single" w:sz="4" w:space="0" w:color="auto"/>
            </w:tcBorders>
            <w:shd w:val="clear" w:color="auto" w:fill="auto"/>
            <w:vAlign w:val="center"/>
            <w:hideMark/>
          </w:tcPr>
          <w:p w14:paraId="4C4E16C6" w14:textId="77777777" w:rsidR="003F0599" w:rsidRPr="003F0599" w:rsidRDefault="003F0599" w:rsidP="00FB2BB3">
            <w:pPr>
              <w:jc w:val="center"/>
              <w:rPr>
                <w:sz w:val="20"/>
                <w:szCs w:val="20"/>
                <w:lang w:val="en-IN"/>
              </w:rPr>
            </w:pPr>
            <w:r w:rsidRPr="003F0599">
              <w:rPr>
                <w:sz w:val="20"/>
                <w:szCs w:val="20"/>
                <w:lang w:val="en-IN"/>
              </w:rPr>
              <w:t>11.3</w:t>
            </w:r>
          </w:p>
        </w:tc>
        <w:tc>
          <w:tcPr>
            <w:tcW w:w="2090" w:type="dxa"/>
            <w:tcBorders>
              <w:top w:val="nil"/>
              <w:left w:val="nil"/>
              <w:bottom w:val="single" w:sz="4" w:space="0" w:color="auto"/>
              <w:right w:val="single" w:sz="4" w:space="0" w:color="auto"/>
            </w:tcBorders>
            <w:shd w:val="clear" w:color="auto" w:fill="auto"/>
            <w:vAlign w:val="center"/>
            <w:hideMark/>
          </w:tcPr>
          <w:p w14:paraId="6ACC8C75" w14:textId="77777777" w:rsidR="003F0599" w:rsidRPr="003F0599" w:rsidRDefault="003F0599" w:rsidP="00FB2BB3">
            <w:pPr>
              <w:jc w:val="center"/>
              <w:rPr>
                <w:sz w:val="20"/>
                <w:szCs w:val="20"/>
                <w:lang w:val="en-IN"/>
              </w:rPr>
            </w:pPr>
            <w:r w:rsidRPr="003F0599">
              <w:rPr>
                <w:sz w:val="20"/>
                <w:szCs w:val="20"/>
                <w:lang w:val="en-IN"/>
              </w:rPr>
              <w:t>20</w:t>
            </w:r>
          </w:p>
        </w:tc>
      </w:tr>
      <w:tr w:rsidR="003F0599" w:rsidRPr="003F0599" w14:paraId="3CC7A876" w14:textId="77777777" w:rsidTr="00FB2BB3">
        <w:trPr>
          <w:trHeight w:val="293"/>
        </w:trPr>
        <w:tc>
          <w:tcPr>
            <w:tcW w:w="2717" w:type="dxa"/>
            <w:tcBorders>
              <w:top w:val="nil"/>
              <w:left w:val="single" w:sz="4" w:space="0" w:color="auto"/>
              <w:bottom w:val="single" w:sz="4" w:space="0" w:color="auto"/>
              <w:right w:val="single" w:sz="4" w:space="0" w:color="auto"/>
            </w:tcBorders>
            <w:shd w:val="clear" w:color="auto" w:fill="auto"/>
            <w:vAlign w:val="center"/>
            <w:hideMark/>
          </w:tcPr>
          <w:p w14:paraId="4E936F04" w14:textId="77777777" w:rsidR="003F0599" w:rsidRPr="003F0599" w:rsidRDefault="003F0599" w:rsidP="00FB2BB3">
            <w:pPr>
              <w:jc w:val="center"/>
              <w:rPr>
                <w:sz w:val="20"/>
                <w:szCs w:val="20"/>
                <w:lang w:val="en-IN"/>
              </w:rPr>
            </w:pPr>
            <w:r w:rsidRPr="003F0599">
              <w:rPr>
                <w:sz w:val="20"/>
                <w:szCs w:val="20"/>
                <w:lang w:val="en-IN"/>
              </w:rPr>
              <w:t>4</w:t>
            </w:r>
          </w:p>
        </w:tc>
        <w:tc>
          <w:tcPr>
            <w:tcW w:w="2090" w:type="dxa"/>
            <w:tcBorders>
              <w:top w:val="nil"/>
              <w:left w:val="nil"/>
              <w:bottom w:val="single" w:sz="4" w:space="0" w:color="auto"/>
              <w:right w:val="single" w:sz="4" w:space="0" w:color="auto"/>
            </w:tcBorders>
            <w:shd w:val="clear" w:color="auto" w:fill="auto"/>
            <w:vAlign w:val="center"/>
            <w:hideMark/>
          </w:tcPr>
          <w:p w14:paraId="0916CDB7" w14:textId="77777777" w:rsidR="003F0599" w:rsidRPr="003F0599" w:rsidRDefault="003F0599" w:rsidP="00FB2BB3">
            <w:pPr>
              <w:jc w:val="center"/>
              <w:rPr>
                <w:sz w:val="20"/>
                <w:szCs w:val="20"/>
                <w:lang w:val="en-IN"/>
              </w:rPr>
            </w:pPr>
            <w:r w:rsidRPr="003F0599">
              <w:rPr>
                <w:sz w:val="20"/>
                <w:szCs w:val="20"/>
                <w:lang w:val="en-IN"/>
              </w:rPr>
              <w:t>17.4</w:t>
            </w:r>
          </w:p>
        </w:tc>
        <w:tc>
          <w:tcPr>
            <w:tcW w:w="2090" w:type="dxa"/>
            <w:tcBorders>
              <w:top w:val="nil"/>
              <w:left w:val="nil"/>
              <w:bottom w:val="single" w:sz="4" w:space="0" w:color="auto"/>
              <w:right w:val="single" w:sz="4" w:space="0" w:color="auto"/>
            </w:tcBorders>
            <w:shd w:val="clear" w:color="auto" w:fill="auto"/>
            <w:vAlign w:val="center"/>
            <w:hideMark/>
          </w:tcPr>
          <w:p w14:paraId="4ADE901D" w14:textId="77777777" w:rsidR="003F0599" w:rsidRPr="003F0599" w:rsidRDefault="003F0599" w:rsidP="00FB2BB3">
            <w:pPr>
              <w:jc w:val="center"/>
              <w:rPr>
                <w:sz w:val="20"/>
                <w:szCs w:val="20"/>
                <w:lang w:val="en-IN"/>
              </w:rPr>
            </w:pPr>
            <w:r w:rsidRPr="003F0599">
              <w:rPr>
                <w:sz w:val="20"/>
                <w:szCs w:val="20"/>
                <w:lang w:val="en-IN"/>
              </w:rPr>
              <w:t>19.9</w:t>
            </w:r>
          </w:p>
        </w:tc>
        <w:tc>
          <w:tcPr>
            <w:tcW w:w="2090" w:type="dxa"/>
            <w:tcBorders>
              <w:top w:val="nil"/>
              <w:left w:val="nil"/>
              <w:bottom w:val="single" w:sz="4" w:space="0" w:color="auto"/>
              <w:right w:val="single" w:sz="4" w:space="0" w:color="auto"/>
            </w:tcBorders>
            <w:shd w:val="clear" w:color="auto" w:fill="auto"/>
            <w:vAlign w:val="center"/>
            <w:hideMark/>
          </w:tcPr>
          <w:p w14:paraId="574B8FEF" w14:textId="77777777" w:rsidR="003F0599" w:rsidRPr="003F0599" w:rsidRDefault="003F0599" w:rsidP="00FB2BB3">
            <w:pPr>
              <w:jc w:val="center"/>
              <w:rPr>
                <w:sz w:val="20"/>
                <w:szCs w:val="20"/>
                <w:lang w:val="en-IN"/>
              </w:rPr>
            </w:pPr>
            <w:r w:rsidRPr="003F0599">
              <w:rPr>
                <w:sz w:val="20"/>
                <w:szCs w:val="20"/>
                <w:lang w:val="en-IN"/>
              </w:rPr>
              <w:t>19.6</w:t>
            </w:r>
          </w:p>
        </w:tc>
        <w:tc>
          <w:tcPr>
            <w:tcW w:w="2090" w:type="dxa"/>
            <w:tcBorders>
              <w:top w:val="nil"/>
              <w:left w:val="nil"/>
              <w:bottom w:val="single" w:sz="4" w:space="0" w:color="auto"/>
              <w:right w:val="single" w:sz="4" w:space="0" w:color="auto"/>
            </w:tcBorders>
            <w:shd w:val="clear" w:color="auto" w:fill="auto"/>
            <w:vAlign w:val="center"/>
            <w:hideMark/>
          </w:tcPr>
          <w:p w14:paraId="08DDB724" w14:textId="77777777" w:rsidR="003F0599" w:rsidRPr="003F0599" w:rsidRDefault="003F0599" w:rsidP="00FB2BB3">
            <w:pPr>
              <w:jc w:val="center"/>
              <w:rPr>
                <w:sz w:val="20"/>
                <w:szCs w:val="20"/>
                <w:lang w:val="en-IN"/>
              </w:rPr>
            </w:pPr>
            <w:r w:rsidRPr="003F0599">
              <w:rPr>
                <w:sz w:val="20"/>
                <w:szCs w:val="20"/>
                <w:lang w:val="en-IN"/>
              </w:rPr>
              <w:t>26.4</w:t>
            </w:r>
          </w:p>
        </w:tc>
      </w:tr>
      <w:tr w:rsidR="003F0599" w:rsidRPr="003F0599" w14:paraId="25DDA619" w14:textId="77777777" w:rsidTr="00FB2BB3">
        <w:trPr>
          <w:trHeight w:val="293"/>
        </w:trPr>
        <w:tc>
          <w:tcPr>
            <w:tcW w:w="2717" w:type="dxa"/>
            <w:tcBorders>
              <w:top w:val="nil"/>
              <w:left w:val="single" w:sz="4" w:space="0" w:color="auto"/>
              <w:bottom w:val="single" w:sz="4" w:space="0" w:color="auto"/>
              <w:right w:val="single" w:sz="4" w:space="0" w:color="auto"/>
            </w:tcBorders>
            <w:shd w:val="clear" w:color="auto" w:fill="auto"/>
            <w:vAlign w:val="center"/>
            <w:hideMark/>
          </w:tcPr>
          <w:p w14:paraId="52967C2D" w14:textId="77777777" w:rsidR="003F0599" w:rsidRPr="003F0599" w:rsidRDefault="003F0599" w:rsidP="00FB2BB3">
            <w:pPr>
              <w:jc w:val="center"/>
              <w:rPr>
                <w:sz w:val="20"/>
                <w:szCs w:val="20"/>
                <w:lang w:val="en-IN"/>
              </w:rPr>
            </w:pPr>
            <w:r w:rsidRPr="003F0599">
              <w:rPr>
                <w:sz w:val="20"/>
                <w:szCs w:val="20"/>
                <w:lang w:val="en-IN"/>
              </w:rPr>
              <w:t>5</w:t>
            </w:r>
          </w:p>
        </w:tc>
        <w:tc>
          <w:tcPr>
            <w:tcW w:w="2090" w:type="dxa"/>
            <w:tcBorders>
              <w:top w:val="nil"/>
              <w:left w:val="nil"/>
              <w:bottom w:val="single" w:sz="4" w:space="0" w:color="auto"/>
              <w:right w:val="single" w:sz="4" w:space="0" w:color="auto"/>
            </w:tcBorders>
            <w:shd w:val="clear" w:color="auto" w:fill="auto"/>
            <w:vAlign w:val="center"/>
            <w:hideMark/>
          </w:tcPr>
          <w:p w14:paraId="7226A4DC" w14:textId="77777777" w:rsidR="003F0599" w:rsidRPr="003F0599" w:rsidRDefault="003F0599" w:rsidP="00FB2BB3">
            <w:pPr>
              <w:jc w:val="center"/>
              <w:rPr>
                <w:sz w:val="20"/>
                <w:szCs w:val="20"/>
                <w:lang w:val="en-IN"/>
              </w:rPr>
            </w:pPr>
            <w:r w:rsidRPr="003F0599">
              <w:rPr>
                <w:sz w:val="20"/>
                <w:szCs w:val="20"/>
                <w:lang w:val="en-IN"/>
              </w:rPr>
              <w:t>20.5</w:t>
            </w:r>
          </w:p>
        </w:tc>
        <w:tc>
          <w:tcPr>
            <w:tcW w:w="2090" w:type="dxa"/>
            <w:tcBorders>
              <w:top w:val="nil"/>
              <w:left w:val="nil"/>
              <w:bottom w:val="single" w:sz="4" w:space="0" w:color="auto"/>
              <w:right w:val="single" w:sz="4" w:space="0" w:color="auto"/>
            </w:tcBorders>
            <w:shd w:val="clear" w:color="auto" w:fill="auto"/>
            <w:vAlign w:val="center"/>
            <w:hideMark/>
          </w:tcPr>
          <w:p w14:paraId="4F8F75F2" w14:textId="77777777" w:rsidR="003F0599" w:rsidRPr="003F0599" w:rsidRDefault="003F0599" w:rsidP="00FB2BB3">
            <w:pPr>
              <w:jc w:val="center"/>
              <w:rPr>
                <w:sz w:val="20"/>
                <w:szCs w:val="20"/>
                <w:lang w:val="en-IN"/>
              </w:rPr>
            </w:pPr>
            <w:r w:rsidRPr="003F0599">
              <w:rPr>
                <w:sz w:val="20"/>
                <w:szCs w:val="20"/>
                <w:lang w:val="en-IN"/>
              </w:rPr>
              <w:t>22.5</w:t>
            </w:r>
          </w:p>
        </w:tc>
        <w:tc>
          <w:tcPr>
            <w:tcW w:w="2090" w:type="dxa"/>
            <w:tcBorders>
              <w:top w:val="nil"/>
              <w:left w:val="nil"/>
              <w:bottom w:val="single" w:sz="4" w:space="0" w:color="auto"/>
              <w:right w:val="single" w:sz="4" w:space="0" w:color="auto"/>
            </w:tcBorders>
            <w:shd w:val="clear" w:color="auto" w:fill="auto"/>
            <w:vAlign w:val="center"/>
            <w:hideMark/>
          </w:tcPr>
          <w:p w14:paraId="4DAC9FA7" w14:textId="77777777" w:rsidR="003F0599" w:rsidRPr="003F0599" w:rsidRDefault="003F0599" w:rsidP="00FB2BB3">
            <w:pPr>
              <w:jc w:val="center"/>
              <w:rPr>
                <w:sz w:val="20"/>
                <w:szCs w:val="20"/>
                <w:lang w:val="en-IN"/>
              </w:rPr>
            </w:pPr>
            <w:r w:rsidRPr="003F0599">
              <w:rPr>
                <w:sz w:val="20"/>
                <w:szCs w:val="20"/>
                <w:lang w:val="en-IN"/>
              </w:rPr>
              <w:t>25.6</w:t>
            </w:r>
          </w:p>
        </w:tc>
        <w:tc>
          <w:tcPr>
            <w:tcW w:w="2090" w:type="dxa"/>
            <w:tcBorders>
              <w:top w:val="nil"/>
              <w:left w:val="nil"/>
              <w:bottom w:val="single" w:sz="4" w:space="0" w:color="auto"/>
              <w:right w:val="single" w:sz="4" w:space="0" w:color="auto"/>
            </w:tcBorders>
            <w:shd w:val="clear" w:color="auto" w:fill="auto"/>
            <w:vAlign w:val="center"/>
            <w:hideMark/>
          </w:tcPr>
          <w:p w14:paraId="7275A23B" w14:textId="77777777" w:rsidR="003F0599" w:rsidRPr="003F0599" w:rsidRDefault="003F0599" w:rsidP="00FB2BB3">
            <w:pPr>
              <w:jc w:val="center"/>
              <w:rPr>
                <w:sz w:val="20"/>
                <w:szCs w:val="20"/>
                <w:lang w:val="en-IN"/>
              </w:rPr>
            </w:pPr>
            <w:r w:rsidRPr="003F0599">
              <w:rPr>
                <w:sz w:val="20"/>
                <w:szCs w:val="20"/>
                <w:lang w:val="en-IN"/>
              </w:rPr>
              <w:t>31</w:t>
            </w:r>
          </w:p>
        </w:tc>
      </w:tr>
      <w:tr w:rsidR="003F0599" w:rsidRPr="003F0599" w14:paraId="6A677C48" w14:textId="77777777" w:rsidTr="00FB2BB3">
        <w:trPr>
          <w:trHeight w:val="293"/>
        </w:trPr>
        <w:tc>
          <w:tcPr>
            <w:tcW w:w="2717" w:type="dxa"/>
            <w:tcBorders>
              <w:top w:val="nil"/>
              <w:left w:val="single" w:sz="4" w:space="0" w:color="auto"/>
              <w:bottom w:val="single" w:sz="4" w:space="0" w:color="auto"/>
              <w:right w:val="single" w:sz="4" w:space="0" w:color="auto"/>
            </w:tcBorders>
            <w:shd w:val="clear" w:color="auto" w:fill="auto"/>
            <w:vAlign w:val="center"/>
            <w:hideMark/>
          </w:tcPr>
          <w:p w14:paraId="4339DFE1" w14:textId="77777777" w:rsidR="003F0599" w:rsidRPr="003F0599" w:rsidRDefault="003F0599" w:rsidP="00FB2BB3">
            <w:pPr>
              <w:jc w:val="center"/>
              <w:rPr>
                <w:sz w:val="20"/>
                <w:szCs w:val="20"/>
                <w:lang w:val="en-IN"/>
              </w:rPr>
            </w:pPr>
            <w:r w:rsidRPr="003F0599">
              <w:rPr>
                <w:sz w:val="20"/>
                <w:szCs w:val="20"/>
                <w:lang w:val="en-IN"/>
              </w:rPr>
              <w:t>6</w:t>
            </w:r>
          </w:p>
        </w:tc>
        <w:tc>
          <w:tcPr>
            <w:tcW w:w="2090" w:type="dxa"/>
            <w:tcBorders>
              <w:top w:val="nil"/>
              <w:left w:val="nil"/>
              <w:bottom w:val="single" w:sz="4" w:space="0" w:color="auto"/>
              <w:right w:val="single" w:sz="4" w:space="0" w:color="auto"/>
            </w:tcBorders>
            <w:shd w:val="clear" w:color="auto" w:fill="auto"/>
            <w:vAlign w:val="center"/>
            <w:hideMark/>
          </w:tcPr>
          <w:p w14:paraId="1E4E8991" w14:textId="77777777" w:rsidR="003F0599" w:rsidRPr="003F0599" w:rsidRDefault="003F0599" w:rsidP="00FB2BB3">
            <w:pPr>
              <w:jc w:val="center"/>
              <w:rPr>
                <w:sz w:val="20"/>
                <w:szCs w:val="20"/>
                <w:lang w:val="en-IN"/>
              </w:rPr>
            </w:pPr>
            <w:r w:rsidRPr="003F0599">
              <w:rPr>
                <w:sz w:val="20"/>
                <w:szCs w:val="20"/>
                <w:lang w:val="en-IN"/>
              </w:rPr>
              <w:t>22.3</w:t>
            </w:r>
          </w:p>
        </w:tc>
        <w:tc>
          <w:tcPr>
            <w:tcW w:w="2090" w:type="dxa"/>
            <w:tcBorders>
              <w:top w:val="nil"/>
              <w:left w:val="nil"/>
              <w:bottom w:val="single" w:sz="4" w:space="0" w:color="auto"/>
              <w:right w:val="single" w:sz="4" w:space="0" w:color="auto"/>
            </w:tcBorders>
            <w:shd w:val="clear" w:color="auto" w:fill="auto"/>
            <w:vAlign w:val="center"/>
            <w:hideMark/>
          </w:tcPr>
          <w:p w14:paraId="46003673" w14:textId="77777777" w:rsidR="003F0599" w:rsidRPr="003F0599" w:rsidRDefault="003F0599" w:rsidP="00FB2BB3">
            <w:pPr>
              <w:jc w:val="center"/>
              <w:rPr>
                <w:sz w:val="20"/>
                <w:szCs w:val="20"/>
                <w:lang w:val="en-IN"/>
              </w:rPr>
            </w:pPr>
            <w:r w:rsidRPr="003F0599">
              <w:rPr>
                <w:sz w:val="20"/>
                <w:szCs w:val="20"/>
                <w:lang w:val="en-IN"/>
              </w:rPr>
              <w:t>24.1</w:t>
            </w:r>
          </w:p>
        </w:tc>
        <w:tc>
          <w:tcPr>
            <w:tcW w:w="2090" w:type="dxa"/>
            <w:tcBorders>
              <w:top w:val="nil"/>
              <w:left w:val="nil"/>
              <w:bottom w:val="single" w:sz="4" w:space="0" w:color="auto"/>
              <w:right w:val="single" w:sz="4" w:space="0" w:color="auto"/>
            </w:tcBorders>
            <w:shd w:val="clear" w:color="auto" w:fill="auto"/>
            <w:vAlign w:val="center"/>
            <w:hideMark/>
          </w:tcPr>
          <w:p w14:paraId="1135AB27" w14:textId="77777777" w:rsidR="003F0599" w:rsidRPr="003F0599" w:rsidRDefault="003F0599" w:rsidP="00FB2BB3">
            <w:pPr>
              <w:jc w:val="center"/>
              <w:rPr>
                <w:sz w:val="20"/>
                <w:szCs w:val="20"/>
                <w:lang w:val="en-IN"/>
              </w:rPr>
            </w:pPr>
            <w:r w:rsidRPr="003F0599">
              <w:rPr>
                <w:sz w:val="20"/>
                <w:szCs w:val="20"/>
                <w:lang w:val="en-IN"/>
              </w:rPr>
              <w:t>29.1</w:t>
            </w:r>
          </w:p>
        </w:tc>
        <w:tc>
          <w:tcPr>
            <w:tcW w:w="2090" w:type="dxa"/>
            <w:tcBorders>
              <w:top w:val="nil"/>
              <w:left w:val="nil"/>
              <w:bottom w:val="single" w:sz="4" w:space="0" w:color="auto"/>
              <w:right w:val="single" w:sz="4" w:space="0" w:color="auto"/>
            </w:tcBorders>
            <w:shd w:val="clear" w:color="auto" w:fill="auto"/>
            <w:vAlign w:val="center"/>
            <w:hideMark/>
          </w:tcPr>
          <w:p w14:paraId="52F3B4AF" w14:textId="77777777" w:rsidR="003F0599" w:rsidRPr="003F0599" w:rsidRDefault="003F0599" w:rsidP="00FB2BB3">
            <w:pPr>
              <w:jc w:val="center"/>
              <w:rPr>
                <w:sz w:val="20"/>
                <w:szCs w:val="20"/>
                <w:lang w:val="en-IN"/>
              </w:rPr>
            </w:pPr>
            <w:r w:rsidRPr="003F0599">
              <w:rPr>
                <w:sz w:val="20"/>
                <w:szCs w:val="20"/>
                <w:lang w:val="en-IN"/>
              </w:rPr>
              <w:t>33.8</w:t>
            </w:r>
          </w:p>
        </w:tc>
      </w:tr>
      <w:tr w:rsidR="003F0599" w:rsidRPr="003F0599" w14:paraId="5193E566" w14:textId="77777777" w:rsidTr="00FB2BB3">
        <w:trPr>
          <w:trHeight w:val="293"/>
        </w:trPr>
        <w:tc>
          <w:tcPr>
            <w:tcW w:w="2717" w:type="dxa"/>
            <w:tcBorders>
              <w:top w:val="nil"/>
              <w:left w:val="single" w:sz="4" w:space="0" w:color="auto"/>
              <w:bottom w:val="single" w:sz="4" w:space="0" w:color="auto"/>
              <w:right w:val="single" w:sz="4" w:space="0" w:color="auto"/>
            </w:tcBorders>
            <w:shd w:val="clear" w:color="auto" w:fill="auto"/>
            <w:vAlign w:val="center"/>
            <w:hideMark/>
          </w:tcPr>
          <w:p w14:paraId="1F17C6C7" w14:textId="77777777" w:rsidR="003F0599" w:rsidRPr="003F0599" w:rsidRDefault="003F0599" w:rsidP="00FB2BB3">
            <w:pPr>
              <w:jc w:val="center"/>
              <w:rPr>
                <w:sz w:val="20"/>
                <w:szCs w:val="20"/>
                <w:lang w:val="en-IN"/>
              </w:rPr>
            </w:pPr>
            <w:r w:rsidRPr="003F0599">
              <w:rPr>
                <w:sz w:val="20"/>
                <w:szCs w:val="20"/>
                <w:lang w:val="en-IN"/>
              </w:rPr>
              <w:t>7</w:t>
            </w:r>
          </w:p>
        </w:tc>
        <w:tc>
          <w:tcPr>
            <w:tcW w:w="2090" w:type="dxa"/>
            <w:tcBorders>
              <w:top w:val="nil"/>
              <w:left w:val="nil"/>
              <w:bottom w:val="single" w:sz="4" w:space="0" w:color="auto"/>
              <w:right w:val="single" w:sz="4" w:space="0" w:color="auto"/>
            </w:tcBorders>
            <w:shd w:val="clear" w:color="auto" w:fill="auto"/>
            <w:vAlign w:val="center"/>
            <w:hideMark/>
          </w:tcPr>
          <w:p w14:paraId="6E3173FE" w14:textId="77777777" w:rsidR="003F0599" w:rsidRPr="003F0599" w:rsidRDefault="003F0599" w:rsidP="00FB2BB3">
            <w:pPr>
              <w:jc w:val="center"/>
              <w:rPr>
                <w:sz w:val="20"/>
                <w:szCs w:val="20"/>
                <w:lang w:val="en-IN"/>
              </w:rPr>
            </w:pPr>
            <w:r w:rsidRPr="003F0599">
              <w:rPr>
                <w:sz w:val="20"/>
                <w:szCs w:val="20"/>
                <w:lang w:val="en-IN"/>
              </w:rPr>
              <w:t>22.9</w:t>
            </w:r>
          </w:p>
        </w:tc>
        <w:tc>
          <w:tcPr>
            <w:tcW w:w="2090" w:type="dxa"/>
            <w:tcBorders>
              <w:top w:val="nil"/>
              <w:left w:val="nil"/>
              <w:bottom w:val="single" w:sz="4" w:space="0" w:color="auto"/>
              <w:right w:val="single" w:sz="4" w:space="0" w:color="auto"/>
            </w:tcBorders>
            <w:shd w:val="clear" w:color="auto" w:fill="auto"/>
            <w:vAlign w:val="center"/>
            <w:hideMark/>
          </w:tcPr>
          <w:p w14:paraId="7A3BBDD9" w14:textId="77777777" w:rsidR="003F0599" w:rsidRPr="003F0599" w:rsidRDefault="003F0599" w:rsidP="00FB2BB3">
            <w:pPr>
              <w:jc w:val="center"/>
              <w:rPr>
                <w:sz w:val="20"/>
                <w:szCs w:val="20"/>
                <w:lang w:val="en-IN"/>
              </w:rPr>
            </w:pPr>
            <w:r w:rsidRPr="003F0599">
              <w:rPr>
                <w:sz w:val="20"/>
                <w:szCs w:val="20"/>
                <w:lang w:val="en-IN"/>
              </w:rPr>
              <w:t>24.6</w:t>
            </w:r>
          </w:p>
        </w:tc>
        <w:tc>
          <w:tcPr>
            <w:tcW w:w="2090" w:type="dxa"/>
            <w:tcBorders>
              <w:top w:val="nil"/>
              <w:left w:val="nil"/>
              <w:bottom w:val="single" w:sz="4" w:space="0" w:color="auto"/>
              <w:right w:val="single" w:sz="4" w:space="0" w:color="auto"/>
            </w:tcBorders>
            <w:shd w:val="clear" w:color="auto" w:fill="auto"/>
            <w:vAlign w:val="center"/>
            <w:hideMark/>
          </w:tcPr>
          <w:p w14:paraId="60EF214B" w14:textId="77777777" w:rsidR="003F0599" w:rsidRPr="003F0599" w:rsidRDefault="003F0599" w:rsidP="00FB2BB3">
            <w:pPr>
              <w:jc w:val="center"/>
              <w:rPr>
                <w:sz w:val="20"/>
                <w:szCs w:val="20"/>
                <w:lang w:val="en-IN"/>
              </w:rPr>
            </w:pPr>
            <w:r w:rsidRPr="003F0599">
              <w:rPr>
                <w:sz w:val="20"/>
                <w:szCs w:val="20"/>
                <w:lang w:val="en-IN"/>
              </w:rPr>
              <w:t>30.3</w:t>
            </w:r>
          </w:p>
        </w:tc>
        <w:tc>
          <w:tcPr>
            <w:tcW w:w="2090" w:type="dxa"/>
            <w:tcBorders>
              <w:top w:val="nil"/>
              <w:left w:val="nil"/>
              <w:bottom w:val="single" w:sz="4" w:space="0" w:color="auto"/>
              <w:right w:val="single" w:sz="4" w:space="0" w:color="auto"/>
            </w:tcBorders>
            <w:shd w:val="clear" w:color="auto" w:fill="auto"/>
            <w:vAlign w:val="center"/>
            <w:hideMark/>
          </w:tcPr>
          <w:p w14:paraId="50DD3700" w14:textId="77777777" w:rsidR="003F0599" w:rsidRPr="003F0599" w:rsidRDefault="003F0599" w:rsidP="00FB2BB3">
            <w:pPr>
              <w:jc w:val="center"/>
              <w:rPr>
                <w:sz w:val="20"/>
                <w:szCs w:val="20"/>
                <w:lang w:val="en-IN"/>
              </w:rPr>
            </w:pPr>
            <w:r w:rsidRPr="003F0599">
              <w:rPr>
                <w:sz w:val="20"/>
                <w:szCs w:val="20"/>
                <w:lang w:val="en-IN"/>
              </w:rPr>
              <w:t>34.7</w:t>
            </w:r>
          </w:p>
        </w:tc>
      </w:tr>
      <w:tr w:rsidR="003F0599" w:rsidRPr="003F0599" w14:paraId="68CE6360" w14:textId="77777777" w:rsidTr="00FB2BB3">
        <w:trPr>
          <w:trHeight w:val="293"/>
        </w:trPr>
        <w:tc>
          <w:tcPr>
            <w:tcW w:w="2717" w:type="dxa"/>
            <w:tcBorders>
              <w:top w:val="nil"/>
              <w:left w:val="single" w:sz="4" w:space="0" w:color="auto"/>
              <w:bottom w:val="single" w:sz="4" w:space="0" w:color="auto"/>
              <w:right w:val="single" w:sz="4" w:space="0" w:color="auto"/>
            </w:tcBorders>
            <w:shd w:val="clear" w:color="auto" w:fill="auto"/>
            <w:vAlign w:val="center"/>
            <w:hideMark/>
          </w:tcPr>
          <w:p w14:paraId="31D45133" w14:textId="77777777" w:rsidR="003F0599" w:rsidRPr="003F0599" w:rsidRDefault="003F0599" w:rsidP="00FB2BB3">
            <w:pPr>
              <w:jc w:val="center"/>
              <w:rPr>
                <w:sz w:val="20"/>
                <w:szCs w:val="20"/>
                <w:lang w:val="en-IN"/>
              </w:rPr>
            </w:pPr>
            <w:r w:rsidRPr="003F0599">
              <w:rPr>
                <w:sz w:val="20"/>
                <w:szCs w:val="20"/>
                <w:lang w:val="en-IN"/>
              </w:rPr>
              <w:t>8</w:t>
            </w:r>
          </w:p>
        </w:tc>
        <w:tc>
          <w:tcPr>
            <w:tcW w:w="2090" w:type="dxa"/>
            <w:tcBorders>
              <w:top w:val="nil"/>
              <w:left w:val="nil"/>
              <w:bottom w:val="single" w:sz="4" w:space="0" w:color="auto"/>
              <w:right w:val="single" w:sz="4" w:space="0" w:color="auto"/>
            </w:tcBorders>
            <w:shd w:val="clear" w:color="auto" w:fill="auto"/>
            <w:vAlign w:val="center"/>
            <w:hideMark/>
          </w:tcPr>
          <w:p w14:paraId="393BCE85" w14:textId="77777777" w:rsidR="003F0599" w:rsidRPr="003F0599" w:rsidRDefault="003F0599" w:rsidP="00FB2BB3">
            <w:pPr>
              <w:jc w:val="center"/>
              <w:rPr>
                <w:sz w:val="20"/>
                <w:szCs w:val="20"/>
                <w:lang w:val="en-IN"/>
              </w:rPr>
            </w:pPr>
            <w:r w:rsidRPr="003F0599">
              <w:rPr>
                <w:sz w:val="20"/>
                <w:szCs w:val="20"/>
                <w:lang w:val="en-IN"/>
              </w:rPr>
              <w:t>22.3</w:t>
            </w:r>
          </w:p>
        </w:tc>
        <w:tc>
          <w:tcPr>
            <w:tcW w:w="2090" w:type="dxa"/>
            <w:tcBorders>
              <w:top w:val="nil"/>
              <w:left w:val="nil"/>
              <w:bottom w:val="single" w:sz="4" w:space="0" w:color="auto"/>
              <w:right w:val="single" w:sz="4" w:space="0" w:color="auto"/>
            </w:tcBorders>
            <w:shd w:val="clear" w:color="auto" w:fill="auto"/>
            <w:vAlign w:val="center"/>
            <w:hideMark/>
          </w:tcPr>
          <w:p w14:paraId="466E989C" w14:textId="77777777" w:rsidR="003F0599" w:rsidRPr="003F0599" w:rsidRDefault="003F0599" w:rsidP="00FB2BB3">
            <w:pPr>
              <w:jc w:val="center"/>
              <w:rPr>
                <w:sz w:val="20"/>
                <w:szCs w:val="20"/>
                <w:lang w:val="en-IN"/>
              </w:rPr>
            </w:pPr>
            <w:r w:rsidRPr="003F0599">
              <w:rPr>
                <w:sz w:val="20"/>
                <w:szCs w:val="20"/>
                <w:lang w:val="en-IN"/>
              </w:rPr>
              <w:t>24.1</w:t>
            </w:r>
          </w:p>
        </w:tc>
        <w:tc>
          <w:tcPr>
            <w:tcW w:w="2090" w:type="dxa"/>
            <w:tcBorders>
              <w:top w:val="nil"/>
              <w:left w:val="nil"/>
              <w:bottom w:val="single" w:sz="4" w:space="0" w:color="auto"/>
              <w:right w:val="single" w:sz="4" w:space="0" w:color="auto"/>
            </w:tcBorders>
            <w:shd w:val="clear" w:color="auto" w:fill="auto"/>
            <w:vAlign w:val="center"/>
            <w:hideMark/>
          </w:tcPr>
          <w:p w14:paraId="1BE17FC7" w14:textId="77777777" w:rsidR="003F0599" w:rsidRPr="003F0599" w:rsidRDefault="003F0599" w:rsidP="00FB2BB3">
            <w:pPr>
              <w:jc w:val="center"/>
              <w:rPr>
                <w:sz w:val="20"/>
                <w:szCs w:val="20"/>
                <w:lang w:val="en-IN"/>
              </w:rPr>
            </w:pPr>
            <w:r w:rsidRPr="003F0599">
              <w:rPr>
                <w:sz w:val="20"/>
                <w:szCs w:val="20"/>
                <w:lang w:val="en-IN"/>
              </w:rPr>
              <w:t>29.1</w:t>
            </w:r>
          </w:p>
        </w:tc>
        <w:tc>
          <w:tcPr>
            <w:tcW w:w="2090" w:type="dxa"/>
            <w:tcBorders>
              <w:top w:val="nil"/>
              <w:left w:val="nil"/>
              <w:bottom w:val="single" w:sz="4" w:space="0" w:color="auto"/>
              <w:right w:val="single" w:sz="4" w:space="0" w:color="auto"/>
            </w:tcBorders>
            <w:shd w:val="clear" w:color="auto" w:fill="auto"/>
            <w:vAlign w:val="center"/>
            <w:hideMark/>
          </w:tcPr>
          <w:p w14:paraId="34EFA65F" w14:textId="77777777" w:rsidR="003F0599" w:rsidRPr="003F0599" w:rsidRDefault="003F0599" w:rsidP="00FB2BB3">
            <w:pPr>
              <w:jc w:val="center"/>
              <w:rPr>
                <w:sz w:val="20"/>
                <w:szCs w:val="20"/>
                <w:lang w:val="en-IN"/>
              </w:rPr>
            </w:pPr>
            <w:r w:rsidRPr="003F0599">
              <w:rPr>
                <w:sz w:val="20"/>
                <w:szCs w:val="20"/>
                <w:lang w:val="en-IN"/>
              </w:rPr>
              <w:t>33.8</w:t>
            </w:r>
          </w:p>
        </w:tc>
      </w:tr>
      <w:tr w:rsidR="003F0599" w:rsidRPr="003F0599" w14:paraId="34383307" w14:textId="77777777" w:rsidTr="00FB2BB3">
        <w:trPr>
          <w:trHeight w:val="293"/>
        </w:trPr>
        <w:tc>
          <w:tcPr>
            <w:tcW w:w="2717" w:type="dxa"/>
            <w:tcBorders>
              <w:top w:val="nil"/>
              <w:left w:val="single" w:sz="4" w:space="0" w:color="auto"/>
              <w:bottom w:val="single" w:sz="4" w:space="0" w:color="auto"/>
              <w:right w:val="single" w:sz="4" w:space="0" w:color="auto"/>
            </w:tcBorders>
            <w:shd w:val="clear" w:color="auto" w:fill="auto"/>
            <w:vAlign w:val="center"/>
            <w:hideMark/>
          </w:tcPr>
          <w:p w14:paraId="50C7440C" w14:textId="77777777" w:rsidR="003F0599" w:rsidRPr="003F0599" w:rsidRDefault="003F0599" w:rsidP="00FB2BB3">
            <w:pPr>
              <w:jc w:val="center"/>
              <w:rPr>
                <w:sz w:val="20"/>
                <w:szCs w:val="20"/>
                <w:lang w:val="en-IN"/>
              </w:rPr>
            </w:pPr>
            <w:r w:rsidRPr="003F0599">
              <w:rPr>
                <w:sz w:val="20"/>
                <w:szCs w:val="20"/>
                <w:lang w:val="en-IN"/>
              </w:rPr>
              <w:t>9</w:t>
            </w:r>
          </w:p>
        </w:tc>
        <w:tc>
          <w:tcPr>
            <w:tcW w:w="2090" w:type="dxa"/>
            <w:tcBorders>
              <w:top w:val="nil"/>
              <w:left w:val="nil"/>
              <w:bottom w:val="single" w:sz="4" w:space="0" w:color="auto"/>
              <w:right w:val="single" w:sz="4" w:space="0" w:color="auto"/>
            </w:tcBorders>
            <w:shd w:val="clear" w:color="auto" w:fill="auto"/>
            <w:vAlign w:val="center"/>
            <w:hideMark/>
          </w:tcPr>
          <w:p w14:paraId="078A68F7" w14:textId="77777777" w:rsidR="003F0599" w:rsidRPr="003F0599" w:rsidRDefault="003F0599" w:rsidP="00FB2BB3">
            <w:pPr>
              <w:jc w:val="center"/>
              <w:rPr>
                <w:sz w:val="20"/>
                <w:szCs w:val="20"/>
                <w:lang w:val="en-IN"/>
              </w:rPr>
            </w:pPr>
            <w:r w:rsidRPr="003F0599">
              <w:rPr>
                <w:sz w:val="20"/>
                <w:szCs w:val="20"/>
                <w:lang w:val="en-IN"/>
              </w:rPr>
              <w:t>20.4</w:t>
            </w:r>
          </w:p>
        </w:tc>
        <w:tc>
          <w:tcPr>
            <w:tcW w:w="2090" w:type="dxa"/>
            <w:tcBorders>
              <w:top w:val="nil"/>
              <w:left w:val="nil"/>
              <w:bottom w:val="single" w:sz="4" w:space="0" w:color="auto"/>
              <w:right w:val="single" w:sz="4" w:space="0" w:color="auto"/>
            </w:tcBorders>
            <w:shd w:val="clear" w:color="auto" w:fill="auto"/>
            <w:vAlign w:val="center"/>
            <w:hideMark/>
          </w:tcPr>
          <w:p w14:paraId="63E96EB8" w14:textId="77777777" w:rsidR="003F0599" w:rsidRPr="003F0599" w:rsidRDefault="003F0599" w:rsidP="00FB2BB3">
            <w:pPr>
              <w:jc w:val="center"/>
              <w:rPr>
                <w:sz w:val="20"/>
                <w:szCs w:val="20"/>
                <w:lang w:val="en-IN"/>
              </w:rPr>
            </w:pPr>
            <w:r w:rsidRPr="003F0599">
              <w:rPr>
                <w:sz w:val="20"/>
                <w:szCs w:val="20"/>
                <w:lang w:val="en-IN"/>
              </w:rPr>
              <w:t>22.5</w:t>
            </w:r>
          </w:p>
        </w:tc>
        <w:tc>
          <w:tcPr>
            <w:tcW w:w="2090" w:type="dxa"/>
            <w:tcBorders>
              <w:top w:val="nil"/>
              <w:left w:val="nil"/>
              <w:bottom w:val="single" w:sz="4" w:space="0" w:color="auto"/>
              <w:right w:val="single" w:sz="4" w:space="0" w:color="auto"/>
            </w:tcBorders>
            <w:shd w:val="clear" w:color="auto" w:fill="auto"/>
            <w:vAlign w:val="center"/>
            <w:hideMark/>
          </w:tcPr>
          <w:p w14:paraId="0D498261" w14:textId="77777777" w:rsidR="003F0599" w:rsidRPr="003F0599" w:rsidRDefault="003F0599" w:rsidP="00FB2BB3">
            <w:pPr>
              <w:jc w:val="center"/>
              <w:rPr>
                <w:sz w:val="20"/>
                <w:szCs w:val="20"/>
                <w:lang w:val="en-IN"/>
              </w:rPr>
            </w:pPr>
            <w:r w:rsidRPr="003F0599">
              <w:rPr>
                <w:sz w:val="20"/>
                <w:szCs w:val="20"/>
                <w:lang w:val="en-IN"/>
              </w:rPr>
              <w:t>25.6</w:t>
            </w:r>
          </w:p>
        </w:tc>
        <w:tc>
          <w:tcPr>
            <w:tcW w:w="2090" w:type="dxa"/>
            <w:tcBorders>
              <w:top w:val="nil"/>
              <w:left w:val="nil"/>
              <w:bottom w:val="single" w:sz="4" w:space="0" w:color="auto"/>
              <w:right w:val="single" w:sz="4" w:space="0" w:color="auto"/>
            </w:tcBorders>
            <w:shd w:val="clear" w:color="auto" w:fill="auto"/>
            <w:vAlign w:val="center"/>
            <w:hideMark/>
          </w:tcPr>
          <w:p w14:paraId="581B8E8A" w14:textId="77777777" w:rsidR="003F0599" w:rsidRPr="003F0599" w:rsidRDefault="003F0599" w:rsidP="00FB2BB3">
            <w:pPr>
              <w:jc w:val="center"/>
              <w:rPr>
                <w:sz w:val="20"/>
                <w:szCs w:val="20"/>
                <w:lang w:val="en-IN"/>
              </w:rPr>
            </w:pPr>
            <w:r w:rsidRPr="003F0599">
              <w:rPr>
                <w:sz w:val="20"/>
                <w:szCs w:val="20"/>
                <w:lang w:val="en-IN"/>
              </w:rPr>
              <w:t>31</w:t>
            </w:r>
          </w:p>
        </w:tc>
      </w:tr>
      <w:tr w:rsidR="003F0599" w:rsidRPr="003F0599" w14:paraId="7C64D15E" w14:textId="77777777" w:rsidTr="00FB2BB3">
        <w:trPr>
          <w:trHeight w:val="293"/>
        </w:trPr>
        <w:tc>
          <w:tcPr>
            <w:tcW w:w="2717" w:type="dxa"/>
            <w:tcBorders>
              <w:top w:val="nil"/>
              <w:left w:val="single" w:sz="4" w:space="0" w:color="auto"/>
              <w:bottom w:val="single" w:sz="4" w:space="0" w:color="auto"/>
              <w:right w:val="single" w:sz="4" w:space="0" w:color="auto"/>
            </w:tcBorders>
            <w:shd w:val="clear" w:color="auto" w:fill="auto"/>
            <w:vAlign w:val="center"/>
            <w:hideMark/>
          </w:tcPr>
          <w:p w14:paraId="6B0A66C9" w14:textId="77777777" w:rsidR="003F0599" w:rsidRPr="003F0599" w:rsidRDefault="003F0599" w:rsidP="00FB2BB3">
            <w:pPr>
              <w:jc w:val="center"/>
              <w:rPr>
                <w:sz w:val="20"/>
                <w:szCs w:val="20"/>
                <w:lang w:val="en-IN"/>
              </w:rPr>
            </w:pPr>
            <w:r w:rsidRPr="003F0599">
              <w:rPr>
                <w:sz w:val="20"/>
                <w:szCs w:val="20"/>
                <w:lang w:val="en-IN"/>
              </w:rPr>
              <w:t>10</w:t>
            </w:r>
          </w:p>
        </w:tc>
        <w:tc>
          <w:tcPr>
            <w:tcW w:w="2090" w:type="dxa"/>
            <w:tcBorders>
              <w:top w:val="nil"/>
              <w:left w:val="nil"/>
              <w:bottom w:val="single" w:sz="4" w:space="0" w:color="auto"/>
              <w:right w:val="single" w:sz="4" w:space="0" w:color="auto"/>
            </w:tcBorders>
            <w:shd w:val="clear" w:color="auto" w:fill="auto"/>
            <w:vAlign w:val="center"/>
            <w:hideMark/>
          </w:tcPr>
          <w:p w14:paraId="091625A8" w14:textId="77777777" w:rsidR="003F0599" w:rsidRPr="003F0599" w:rsidRDefault="003F0599" w:rsidP="00FB2BB3">
            <w:pPr>
              <w:jc w:val="center"/>
              <w:rPr>
                <w:sz w:val="20"/>
                <w:szCs w:val="20"/>
                <w:lang w:val="en-IN"/>
              </w:rPr>
            </w:pPr>
            <w:r w:rsidRPr="003F0599">
              <w:rPr>
                <w:sz w:val="20"/>
                <w:szCs w:val="20"/>
                <w:lang w:val="en-IN"/>
              </w:rPr>
              <w:t>17.4</w:t>
            </w:r>
          </w:p>
        </w:tc>
        <w:tc>
          <w:tcPr>
            <w:tcW w:w="2090" w:type="dxa"/>
            <w:tcBorders>
              <w:top w:val="nil"/>
              <w:left w:val="nil"/>
              <w:bottom w:val="single" w:sz="4" w:space="0" w:color="auto"/>
              <w:right w:val="single" w:sz="4" w:space="0" w:color="auto"/>
            </w:tcBorders>
            <w:shd w:val="clear" w:color="auto" w:fill="auto"/>
            <w:vAlign w:val="center"/>
            <w:hideMark/>
          </w:tcPr>
          <w:p w14:paraId="31AF6298" w14:textId="77777777" w:rsidR="003F0599" w:rsidRPr="003F0599" w:rsidRDefault="003F0599" w:rsidP="00FB2BB3">
            <w:pPr>
              <w:jc w:val="center"/>
              <w:rPr>
                <w:sz w:val="20"/>
                <w:szCs w:val="20"/>
                <w:lang w:val="en-IN"/>
              </w:rPr>
            </w:pPr>
            <w:r w:rsidRPr="003F0599">
              <w:rPr>
                <w:sz w:val="20"/>
                <w:szCs w:val="20"/>
                <w:lang w:val="en-IN"/>
              </w:rPr>
              <w:t>19.9</w:t>
            </w:r>
          </w:p>
        </w:tc>
        <w:tc>
          <w:tcPr>
            <w:tcW w:w="2090" w:type="dxa"/>
            <w:tcBorders>
              <w:top w:val="nil"/>
              <w:left w:val="nil"/>
              <w:bottom w:val="single" w:sz="4" w:space="0" w:color="auto"/>
              <w:right w:val="single" w:sz="4" w:space="0" w:color="auto"/>
            </w:tcBorders>
            <w:shd w:val="clear" w:color="auto" w:fill="auto"/>
            <w:vAlign w:val="center"/>
            <w:hideMark/>
          </w:tcPr>
          <w:p w14:paraId="30661C6A" w14:textId="77777777" w:rsidR="003F0599" w:rsidRPr="003F0599" w:rsidRDefault="003F0599" w:rsidP="00FB2BB3">
            <w:pPr>
              <w:jc w:val="center"/>
              <w:rPr>
                <w:sz w:val="20"/>
                <w:szCs w:val="20"/>
                <w:lang w:val="en-IN"/>
              </w:rPr>
            </w:pPr>
            <w:r w:rsidRPr="003F0599">
              <w:rPr>
                <w:sz w:val="20"/>
                <w:szCs w:val="20"/>
                <w:lang w:val="en-IN"/>
              </w:rPr>
              <w:t>19.6</w:t>
            </w:r>
          </w:p>
        </w:tc>
        <w:tc>
          <w:tcPr>
            <w:tcW w:w="2090" w:type="dxa"/>
            <w:tcBorders>
              <w:top w:val="nil"/>
              <w:left w:val="nil"/>
              <w:bottom w:val="single" w:sz="4" w:space="0" w:color="auto"/>
              <w:right w:val="single" w:sz="4" w:space="0" w:color="auto"/>
            </w:tcBorders>
            <w:shd w:val="clear" w:color="auto" w:fill="auto"/>
            <w:vAlign w:val="center"/>
            <w:hideMark/>
          </w:tcPr>
          <w:p w14:paraId="585CD504" w14:textId="77777777" w:rsidR="003F0599" w:rsidRPr="003F0599" w:rsidRDefault="003F0599" w:rsidP="00FB2BB3">
            <w:pPr>
              <w:jc w:val="center"/>
              <w:rPr>
                <w:sz w:val="20"/>
                <w:szCs w:val="20"/>
                <w:lang w:val="en-IN"/>
              </w:rPr>
            </w:pPr>
            <w:r w:rsidRPr="003F0599">
              <w:rPr>
                <w:sz w:val="20"/>
                <w:szCs w:val="20"/>
                <w:lang w:val="en-IN"/>
              </w:rPr>
              <w:t>26.4</w:t>
            </w:r>
          </w:p>
        </w:tc>
      </w:tr>
      <w:tr w:rsidR="003F0599" w:rsidRPr="003F0599" w14:paraId="702418B2" w14:textId="77777777" w:rsidTr="00FB2BB3">
        <w:trPr>
          <w:trHeight w:val="293"/>
        </w:trPr>
        <w:tc>
          <w:tcPr>
            <w:tcW w:w="2717" w:type="dxa"/>
            <w:tcBorders>
              <w:top w:val="nil"/>
              <w:left w:val="single" w:sz="4" w:space="0" w:color="auto"/>
              <w:bottom w:val="single" w:sz="4" w:space="0" w:color="auto"/>
              <w:right w:val="single" w:sz="4" w:space="0" w:color="auto"/>
            </w:tcBorders>
            <w:shd w:val="clear" w:color="auto" w:fill="auto"/>
            <w:vAlign w:val="center"/>
            <w:hideMark/>
          </w:tcPr>
          <w:p w14:paraId="42C0F7F6" w14:textId="77777777" w:rsidR="003F0599" w:rsidRPr="003F0599" w:rsidRDefault="003F0599" w:rsidP="00FB2BB3">
            <w:pPr>
              <w:jc w:val="center"/>
              <w:rPr>
                <w:sz w:val="20"/>
                <w:szCs w:val="20"/>
                <w:lang w:val="en-IN"/>
              </w:rPr>
            </w:pPr>
            <w:r w:rsidRPr="003F0599">
              <w:rPr>
                <w:sz w:val="20"/>
                <w:szCs w:val="20"/>
                <w:lang w:val="en-IN"/>
              </w:rPr>
              <w:t>11</w:t>
            </w:r>
          </w:p>
        </w:tc>
        <w:tc>
          <w:tcPr>
            <w:tcW w:w="2090" w:type="dxa"/>
            <w:tcBorders>
              <w:top w:val="nil"/>
              <w:left w:val="nil"/>
              <w:bottom w:val="single" w:sz="4" w:space="0" w:color="auto"/>
              <w:right w:val="single" w:sz="4" w:space="0" w:color="auto"/>
            </w:tcBorders>
            <w:shd w:val="clear" w:color="auto" w:fill="auto"/>
            <w:vAlign w:val="center"/>
            <w:hideMark/>
          </w:tcPr>
          <w:p w14:paraId="7FF57919" w14:textId="77777777" w:rsidR="003F0599" w:rsidRPr="003F0599" w:rsidRDefault="003F0599" w:rsidP="00FB2BB3">
            <w:pPr>
              <w:jc w:val="center"/>
              <w:rPr>
                <w:sz w:val="20"/>
                <w:szCs w:val="20"/>
                <w:lang w:val="en-IN"/>
              </w:rPr>
            </w:pPr>
            <w:r w:rsidRPr="003F0599">
              <w:rPr>
                <w:sz w:val="20"/>
                <w:szCs w:val="20"/>
                <w:lang w:val="en-IN"/>
              </w:rPr>
              <w:t>13.1</w:t>
            </w:r>
          </w:p>
        </w:tc>
        <w:tc>
          <w:tcPr>
            <w:tcW w:w="2090" w:type="dxa"/>
            <w:tcBorders>
              <w:top w:val="nil"/>
              <w:left w:val="nil"/>
              <w:bottom w:val="single" w:sz="4" w:space="0" w:color="auto"/>
              <w:right w:val="single" w:sz="4" w:space="0" w:color="auto"/>
            </w:tcBorders>
            <w:shd w:val="clear" w:color="auto" w:fill="auto"/>
            <w:vAlign w:val="center"/>
            <w:hideMark/>
          </w:tcPr>
          <w:p w14:paraId="0733A108" w14:textId="77777777" w:rsidR="003F0599" w:rsidRPr="003F0599" w:rsidRDefault="003F0599" w:rsidP="00FB2BB3">
            <w:pPr>
              <w:jc w:val="center"/>
              <w:rPr>
                <w:sz w:val="20"/>
                <w:szCs w:val="20"/>
                <w:lang w:val="en-IN"/>
              </w:rPr>
            </w:pPr>
            <w:r w:rsidRPr="003F0599">
              <w:rPr>
                <w:sz w:val="20"/>
                <w:szCs w:val="20"/>
                <w:lang w:val="en-IN"/>
              </w:rPr>
              <w:t>11.7</w:t>
            </w:r>
          </w:p>
        </w:tc>
        <w:tc>
          <w:tcPr>
            <w:tcW w:w="2090" w:type="dxa"/>
            <w:tcBorders>
              <w:top w:val="nil"/>
              <w:left w:val="nil"/>
              <w:bottom w:val="single" w:sz="4" w:space="0" w:color="auto"/>
              <w:right w:val="single" w:sz="4" w:space="0" w:color="auto"/>
            </w:tcBorders>
            <w:shd w:val="clear" w:color="auto" w:fill="auto"/>
            <w:vAlign w:val="center"/>
            <w:hideMark/>
          </w:tcPr>
          <w:p w14:paraId="62B56794" w14:textId="77777777" w:rsidR="003F0599" w:rsidRPr="003F0599" w:rsidRDefault="003F0599" w:rsidP="00FB2BB3">
            <w:pPr>
              <w:jc w:val="center"/>
              <w:rPr>
                <w:sz w:val="20"/>
                <w:szCs w:val="20"/>
                <w:lang w:val="en-IN"/>
              </w:rPr>
            </w:pPr>
            <w:r w:rsidRPr="003F0599">
              <w:rPr>
                <w:sz w:val="20"/>
                <w:szCs w:val="20"/>
                <w:lang w:val="en-IN"/>
              </w:rPr>
              <w:t>11.3</w:t>
            </w:r>
          </w:p>
        </w:tc>
        <w:tc>
          <w:tcPr>
            <w:tcW w:w="2090" w:type="dxa"/>
            <w:tcBorders>
              <w:top w:val="nil"/>
              <w:left w:val="nil"/>
              <w:bottom w:val="single" w:sz="4" w:space="0" w:color="auto"/>
              <w:right w:val="single" w:sz="4" w:space="0" w:color="auto"/>
            </w:tcBorders>
            <w:shd w:val="clear" w:color="auto" w:fill="auto"/>
            <w:vAlign w:val="center"/>
            <w:hideMark/>
          </w:tcPr>
          <w:p w14:paraId="64537107" w14:textId="77777777" w:rsidR="003F0599" w:rsidRPr="003F0599" w:rsidRDefault="003F0599" w:rsidP="00FB2BB3">
            <w:pPr>
              <w:jc w:val="center"/>
              <w:rPr>
                <w:sz w:val="20"/>
                <w:szCs w:val="20"/>
                <w:lang w:val="en-IN"/>
              </w:rPr>
            </w:pPr>
            <w:r w:rsidRPr="003F0599">
              <w:rPr>
                <w:sz w:val="20"/>
                <w:szCs w:val="20"/>
                <w:lang w:val="en-IN"/>
              </w:rPr>
              <w:t>11.8</w:t>
            </w:r>
          </w:p>
        </w:tc>
      </w:tr>
      <w:tr w:rsidR="003F0599" w:rsidRPr="003F0599" w14:paraId="29EA0D85" w14:textId="77777777" w:rsidTr="00FB2BB3">
        <w:trPr>
          <w:trHeight w:val="293"/>
        </w:trPr>
        <w:tc>
          <w:tcPr>
            <w:tcW w:w="2717" w:type="dxa"/>
            <w:tcBorders>
              <w:top w:val="nil"/>
              <w:left w:val="single" w:sz="4" w:space="0" w:color="auto"/>
              <w:bottom w:val="single" w:sz="4" w:space="0" w:color="auto"/>
              <w:right w:val="single" w:sz="4" w:space="0" w:color="auto"/>
            </w:tcBorders>
            <w:shd w:val="clear" w:color="auto" w:fill="auto"/>
            <w:vAlign w:val="center"/>
            <w:hideMark/>
          </w:tcPr>
          <w:p w14:paraId="33D447DF" w14:textId="77777777" w:rsidR="003F0599" w:rsidRPr="003F0599" w:rsidRDefault="003F0599" w:rsidP="00FB2BB3">
            <w:pPr>
              <w:jc w:val="center"/>
              <w:rPr>
                <w:sz w:val="20"/>
                <w:szCs w:val="20"/>
                <w:lang w:val="en-IN"/>
              </w:rPr>
            </w:pPr>
            <w:r w:rsidRPr="003F0599">
              <w:rPr>
                <w:sz w:val="20"/>
                <w:szCs w:val="20"/>
                <w:lang w:val="en-IN"/>
              </w:rPr>
              <w:t>12</w:t>
            </w:r>
          </w:p>
        </w:tc>
        <w:tc>
          <w:tcPr>
            <w:tcW w:w="2090" w:type="dxa"/>
            <w:tcBorders>
              <w:top w:val="nil"/>
              <w:left w:val="nil"/>
              <w:bottom w:val="single" w:sz="4" w:space="0" w:color="auto"/>
              <w:right w:val="single" w:sz="4" w:space="0" w:color="auto"/>
            </w:tcBorders>
            <w:shd w:val="clear" w:color="auto" w:fill="auto"/>
            <w:vAlign w:val="center"/>
            <w:hideMark/>
          </w:tcPr>
          <w:p w14:paraId="71D5FC5E" w14:textId="77777777" w:rsidR="003F0599" w:rsidRPr="003F0599" w:rsidRDefault="003F0599" w:rsidP="00FB2BB3">
            <w:pPr>
              <w:jc w:val="center"/>
              <w:rPr>
                <w:sz w:val="20"/>
                <w:szCs w:val="20"/>
                <w:lang w:val="en-IN"/>
              </w:rPr>
            </w:pPr>
            <w:r w:rsidRPr="003F0599">
              <w:rPr>
                <w:sz w:val="20"/>
                <w:szCs w:val="20"/>
                <w:lang w:val="en-IN"/>
              </w:rPr>
              <w:t>7.53</w:t>
            </w:r>
          </w:p>
        </w:tc>
        <w:tc>
          <w:tcPr>
            <w:tcW w:w="2090" w:type="dxa"/>
            <w:tcBorders>
              <w:top w:val="nil"/>
              <w:left w:val="nil"/>
              <w:bottom w:val="single" w:sz="4" w:space="0" w:color="auto"/>
              <w:right w:val="single" w:sz="4" w:space="0" w:color="auto"/>
            </w:tcBorders>
            <w:shd w:val="clear" w:color="auto" w:fill="auto"/>
            <w:vAlign w:val="center"/>
            <w:hideMark/>
          </w:tcPr>
          <w:p w14:paraId="393F917E" w14:textId="77777777" w:rsidR="003F0599" w:rsidRPr="003F0599" w:rsidRDefault="003F0599" w:rsidP="00FB2BB3">
            <w:pPr>
              <w:jc w:val="center"/>
              <w:rPr>
                <w:sz w:val="20"/>
                <w:szCs w:val="20"/>
                <w:lang w:val="en-IN"/>
              </w:rPr>
            </w:pPr>
            <w:r w:rsidRPr="003F0599">
              <w:rPr>
                <w:sz w:val="20"/>
                <w:szCs w:val="20"/>
                <w:lang w:val="en-IN"/>
              </w:rPr>
              <w:t>6.07</w:t>
            </w:r>
          </w:p>
        </w:tc>
        <w:tc>
          <w:tcPr>
            <w:tcW w:w="2090" w:type="dxa"/>
            <w:tcBorders>
              <w:top w:val="nil"/>
              <w:left w:val="nil"/>
              <w:bottom w:val="single" w:sz="4" w:space="0" w:color="auto"/>
              <w:right w:val="single" w:sz="4" w:space="0" w:color="auto"/>
            </w:tcBorders>
            <w:shd w:val="clear" w:color="auto" w:fill="auto"/>
            <w:vAlign w:val="center"/>
            <w:hideMark/>
          </w:tcPr>
          <w:p w14:paraId="56BD659D" w14:textId="77777777" w:rsidR="003F0599" w:rsidRPr="003F0599" w:rsidRDefault="003F0599" w:rsidP="00FB2BB3">
            <w:pPr>
              <w:jc w:val="center"/>
              <w:rPr>
                <w:sz w:val="20"/>
                <w:szCs w:val="20"/>
                <w:lang w:val="en-IN"/>
              </w:rPr>
            </w:pPr>
            <w:r w:rsidRPr="003F0599">
              <w:rPr>
                <w:sz w:val="20"/>
                <w:szCs w:val="20"/>
                <w:lang w:val="en-IN"/>
              </w:rPr>
              <w:t>0.624</w:t>
            </w:r>
          </w:p>
        </w:tc>
        <w:tc>
          <w:tcPr>
            <w:tcW w:w="2090" w:type="dxa"/>
            <w:tcBorders>
              <w:top w:val="nil"/>
              <w:left w:val="nil"/>
              <w:bottom w:val="single" w:sz="4" w:space="0" w:color="auto"/>
              <w:right w:val="single" w:sz="4" w:space="0" w:color="auto"/>
            </w:tcBorders>
            <w:shd w:val="clear" w:color="auto" w:fill="auto"/>
            <w:vAlign w:val="center"/>
            <w:hideMark/>
          </w:tcPr>
          <w:p w14:paraId="3AF025E1" w14:textId="77777777" w:rsidR="003F0599" w:rsidRPr="003F0599" w:rsidRDefault="003F0599" w:rsidP="00FB2BB3">
            <w:pPr>
              <w:jc w:val="center"/>
              <w:rPr>
                <w:sz w:val="20"/>
                <w:szCs w:val="20"/>
                <w:lang w:val="en-IN"/>
              </w:rPr>
            </w:pPr>
            <w:r w:rsidRPr="003F0599">
              <w:rPr>
                <w:sz w:val="20"/>
                <w:szCs w:val="20"/>
                <w:lang w:val="en-IN"/>
              </w:rPr>
              <w:t>1.64</w:t>
            </w:r>
          </w:p>
        </w:tc>
      </w:tr>
    </w:tbl>
    <w:p w14:paraId="1315668F" w14:textId="77777777" w:rsidR="003F0599" w:rsidRPr="003F0599" w:rsidRDefault="003F0599" w:rsidP="003F0599">
      <w:pPr>
        <w:jc w:val="both"/>
        <w:rPr>
          <w:sz w:val="20"/>
          <w:szCs w:val="20"/>
          <w:lang w:val="en-IN"/>
        </w:rPr>
      </w:pPr>
    </w:p>
    <w:p w14:paraId="370C3B1D" w14:textId="77777777" w:rsidR="003F0599" w:rsidRPr="003F0599" w:rsidRDefault="003F0599" w:rsidP="003F0599">
      <w:pPr>
        <w:jc w:val="both"/>
        <w:rPr>
          <w:sz w:val="20"/>
          <w:szCs w:val="20"/>
          <w:lang w:val="en-IN"/>
        </w:rPr>
      </w:pPr>
    </w:p>
    <w:p w14:paraId="6B44A618" w14:textId="77777777" w:rsidR="003F0599" w:rsidRPr="003F0599" w:rsidRDefault="003F0599" w:rsidP="003F0599">
      <w:pPr>
        <w:jc w:val="both"/>
        <w:rPr>
          <w:sz w:val="20"/>
          <w:szCs w:val="20"/>
        </w:rPr>
      </w:pPr>
      <w:r w:rsidRPr="003F0599">
        <w:rPr>
          <w:noProof/>
          <w:sz w:val="20"/>
          <w:szCs w:val="20"/>
          <w:lang w:val="en-IN"/>
        </w:rPr>
        <w:lastRenderedPageBreak/>
        <w:drawing>
          <wp:inline distT="0" distB="0" distL="0" distR="0" wp14:anchorId="6E7161A9" wp14:editId="0B630A03">
            <wp:extent cx="6946265" cy="2709081"/>
            <wp:effectExtent l="0" t="0" r="6985" b="1524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A4C966" w14:textId="69CA523C" w:rsidR="003F0599" w:rsidRPr="003F0599" w:rsidRDefault="003F0599" w:rsidP="00FB2BB3">
      <w:pPr>
        <w:jc w:val="center"/>
        <w:rPr>
          <w:bCs/>
          <w:sz w:val="20"/>
          <w:szCs w:val="20"/>
        </w:rPr>
      </w:pPr>
      <w:r w:rsidRPr="003F0599">
        <w:rPr>
          <w:bCs/>
          <w:sz w:val="20"/>
          <w:szCs w:val="20"/>
        </w:rPr>
        <w:t xml:space="preserve">Figure </w:t>
      </w:r>
      <w:r w:rsidRPr="003F0599">
        <w:rPr>
          <w:bCs/>
          <w:sz w:val="20"/>
          <w:szCs w:val="20"/>
        </w:rPr>
        <w:fldChar w:fldCharType="begin"/>
      </w:r>
      <w:r w:rsidRPr="003F0599">
        <w:rPr>
          <w:bCs/>
          <w:sz w:val="20"/>
          <w:szCs w:val="20"/>
        </w:rPr>
        <w:instrText xml:space="preserve"> SEQ Figure \* ARABIC </w:instrText>
      </w:r>
      <w:r w:rsidRPr="003F0599">
        <w:rPr>
          <w:bCs/>
          <w:sz w:val="20"/>
          <w:szCs w:val="20"/>
        </w:rPr>
        <w:fldChar w:fldCharType="separate"/>
      </w:r>
      <w:r w:rsidR="000D0C92">
        <w:rPr>
          <w:bCs/>
          <w:noProof/>
          <w:sz w:val="20"/>
          <w:szCs w:val="20"/>
        </w:rPr>
        <w:t>15</w:t>
      </w:r>
      <w:r w:rsidRPr="003F0599">
        <w:rPr>
          <w:sz w:val="20"/>
          <w:szCs w:val="20"/>
        </w:rPr>
        <w:fldChar w:fldCharType="end"/>
      </w:r>
      <w:r w:rsidRPr="003F0599">
        <w:rPr>
          <w:bCs/>
          <w:sz w:val="20"/>
          <w:szCs w:val="20"/>
        </w:rPr>
        <w:t xml:space="preserve"> Stresses in girder along the length for 5 kg TNT</w:t>
      </w:r>
    </w:p>
    <w:p w14:paraId="23CF3070" w14:textId="77777777" w:rsidR="003F0599" w:rsidRPr="003F0599" w:rsidRDefault="003F0599" w:rsidP="003F0599">
      <w:pPr>
        <w:jc w:val="both"/>
        <w:rPr>
          <w:sz w:val="20"/>
          <w:szCs w:val="20"/>
        </w:rPr>
      </w:pPr>
      <w:r w:rsidRPr="003F0599">
        <w:rPr>
          <w:sz w:val="20"/>
          <w:szCs w:val="20"/>
        </w:rPr>
        <w:t xml:space="preserve">From the above table 14 and fig 15 shows stresses in girder along the length for 5 kg TNT. It is observed the stresses increases in girders but in this case, increase is very much, it is like 21% increase in stress values </w:t>
      </w:r>
      <w:proofErr w:type="spellStart"/>
      <w:r w:rsidRPr="003F0599">
        <w:rPr>
          <w:sz w:val="20"/>
          <w:szCs w:val="20"/>
        </w:rPr>
        <w:t>wrt</w:t>
      </w:r>
      <w:proofErr w:type="spellEnd"/>
      <w:r w:rsidRPr="003F0599">
        <w:rPr>
          <w:sz w:val="20"/>
          <w:szCs w:val="20"/>
        </w:rPr>
        <w:t xml:space="preserve"> 4 kg case.</w:t>
      </w:r>
    </w:p>
    <w:p w14:paraId="5E81FF1E" w14:textId="77777777" w:rsidR="003F0599" w:rsidRPr="003F0599" w:rsidRDefault="003F0599" w:rsidP="003F0599">
      <w:pPr>
        <w:jc w:val="both"/>
        <w:rPr>
          <w:bCs/>
          <w:sz w:val="20"/>
          <w:szCs w:val="20"/>
        </w:rPr>
      </w:pPr>
    </w:p>
    <w:p w14:paraId="3C251836" w14:textId="77777777" w:rsidR="003F0599" w:rsidRPr="003F0599" w:rsidRDefault="003F0599" w:rsidP="00FB2BB3">
      <w:pPr>
        <w:jc w:val="center"/>
        <w:rPr>
          <w:bCs/>
          <w:sz w:val="20"/>
          <w:szCs w:val="20"/>
        </w:rPr>
      </w:pPr>
      <w:bookmarkStart w:id="36" w:name="_Toc110860749"/>
      <w:r w:rsidRPr="003F0599">
        <w:rPr>
          <w:bCs/>
          <w:sz w:val="20"/>
          <w:szCs w:val="20"/>
        </w:rPr>
        <w:t>Table 15. Stresses in girder along the length for 6 kg TNT</w:t>
      </w:r>
      <w:bookmarkEnd w:id="36"/>
    </w:p>
    <w:tbl>
      <w:tblPr>
        <w:tblW w:w="11109" w:type="dxa"/>
        <w:tblLook w:val="04A0" w:firstRow="1" w:lastRow="0" w:firstColumn="1" w:lastColumn="0" w:noHBand="0" w:noVBand="1"/>
      </w:tblPr>
      <w:tblGrid>
        <w:gridCol w:w="2725"/>
        <w:gridCol w:w="2096"/>
        <w:gridCol w:w="2096"/>
        <w:gridCol w:w="2096"/>
        <w:gridCol w:w="2096"/>
      </w:tblGrid>
      <w:tr w:rsidR="003F0599" w:rsidRPr="003F0599" w14:paraId="3343B89A" w14:textId="77777777" w:rsidTr="00FB2BB3">
        <w:trPr>
          <w:trHeight w:val="273"/>
        </w:trPr>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EA22F" w14:textId="77777777" w:rsidR="003F0599" w:rsidRPr="003F0599" w:rsidRDefault="003F0599" w:rsidP="00FB2BB3">
            <w:pPr>
              <w:jc w:val="center"/>
              <w:rPr>
                <w:sz w:val="20"/>
                <w:szCs w:val="20"/>
                <w:lang w:val="en-IN"/>
              </w:rPr>
            </w:pPr>
            <w:r w:rsidRPr="003F0599">
              <w:rPr>
                <w:sz w:val="20"/>
                <w:szCs w:val="20"/>
                <w:lang w:val="en-IN"/>
              </w:rPr>
              <w:t>Division along length</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14:paraId="1040EBB9" w14:textId="77777777" w:rsidR="003F0599" w:rsidRPr="003F0599" w:rsidRDefault="003F0599" w:rsidP="00FB2BB3">
            <w:pPr>
              <w:jc w:val="center"/>
              <w:rPr>
                <w:sz w:val="20"/>
                <w:szCs w:val="20"/>
                <w:lang w:val="en-IN"/>
              </w:rPr>
            </w:pPr>
            <w:r w:rsidRPr="003F0599">
              <w:rPr>
                <w:sz w:val="20"/>
                <w:szCs w:val="20"/>
                <w:lang w:val="en-IN"/>
              </w:rPr>
              <w:t>CPC edge girder</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14:paraId="259FDB6B" w14:textId="77777777" w:rsidR="003F0599" w:rsidRPr="003F0599" w:rsidRDefault="003F0599" w:rsidP="00FB2BB3">
            <w:pPr>
              <w:jc w:val="center"/>
              <w:rPr>
                <w:sz w:val="20"/>
                <w:szCs w:val="20"/>
                <w:lang w:val="en-IN"/>
              </w:rPr>
            </w:pPr>
            <w:r w:rsidRPr="003F0599">
              <w:rPr>
                <w:sz w:val="20"/>
                <w:szCs w:val="20"/>
                <w:lang w:val="en-IN"/>
              </w:rPr>
              <w:t>PPC edge girder</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14:paraId="00B16F18" w14:textId="77777777" w:rsidR="003F0599" w:rsidRPr="003F0599" w:rsidRDefault="003F0599" w:rsidP="00FB2BB3">
            <w:pPr>
              <w:jc w:val="center"/>
              <w:rPr>
                <w:sz w:val="20"/>
                <w:szCs w:val="20"/>
                <w:lang w:val="en-IN"/>
              </w:rPr>
            </w:pPr>
            <w:r w:rsidRPr="003F0599">
              <w:rPr>
                <w:sz w:val="20"/>
                <w:szCs w:val="20"/>
                <w:lang w:val="en-IN"/>
              </w:rPr>
              <w:t>CPC mid girder</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14:paraId="31FF8951" w14:textId="77777777" w:rsidR="003F0599" w:rsidRPr="003F0599" w:rsidRDefault="003F0599" w:rsidP="00FB2BB3">
            <w:pPr>
              <w:jc w:val="center"/>
              <w:rPr>
                <w:sz w:val="20"/>
                <w:szCs w:val="20"/>
                <w:lang w:val="en-IN"/>
              </w:rPr>
            </w:pPr>
            <w:r w:rsidRPr="003F0599">
              <w:rPr>
                <w:sz w:val="20"/>
                <w:szCs w:val="20"/>
                <w:lang w:val="en-IN"/>
              </w:rPr>
              <w:t>PPC mid girder</w:t>
            </w:r>
          </w:p>
        </w:tc>
      </w:tr>
      <w:tr w:rsidR="003F0599" w:rsidRPr="003F0599" w14:paraId="7AD26325" w14:textId="77777777" w:rsidTr="00FB2BB3">
        <w:trPr>
          <w:trHeight w:val="273"/>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480DB88F" w14:textId="77777777" w:rsidR="003F0599" w:rsidRPr="003F0599" w:rsidRDefault="003F0599" w:rsidP="00FB2BB3">
            <w:pPr>
              <w:jc w:val="center"/>
              <w:rPr>
                <w:sz w:val="20"/>
                <w:szCs w:val="20"/>
                <w:lang w:val="en-IN"/>
              </w:rPr>
            </w:pPr>
            <w:r w:rsidRPr="003F0599">
              <w:rPr>
                <w:sz w:val="20"/>
                <w:szCs w:val="20"/>
                <w:lang w:val="en-IN"/>
              </w:rPr>
              <w:t>1</w:t>
            </w:r>
          </w:p>
        </w:tc>
        <w:tc>
          <w:tcPr>
            <w:tcW w:w="2096" w:type="dxa"/>
            <w:tcBorders>
              <w:top w:val="nil"/>
              <w:left w:val="nil"/>
              <w:bottom w:val="single" w:sz="4" w:space="0" w:color="auto"/>
              <w:right w:val="single" w:sz="4" w:space="0" w:color="auto"/>
            </w:tcBorders>
            <w:shd w:val="clear" w:color="auto" w:fill="auto"/>
            <w:vAlign w:val="center"/>
            <w:hideMark/>
          </w:tcPr>
          <w:p w14:paraId="516E2884" w14:textId="77777777" w:rsidR="003F0599" w:rsidRPr="003F0599" w:rsidRDefault="003F0599" w:rsidP="00FB2BB3">
            <w:pPr>
              <w:jc w:val="center"/>
              <w:rPr>
                <w:sz w:val="20"/>
                <w:szCs w:val="20"/>
                <w:lang w:val="en-IN"/>
              </w:rPr>
            </w:pPr>
            <w:r w:rsidRPr="003F0599">
              <w:rPr>
                <w:sz w:val="20"/>
                <w:szCs w:val="20"/>
                <w:lang w:val="en-IN"/>
              </w:rPr>
              <w:t>6.65</w:t>
            </w:r>
          </w:p>
        </w:tc>
        <w:tc>
          <w:tcPr>
            <w:tcW w:w="2096" w:type="dxa"/>
            <w:tcBorders>
              <w:top w:val="nil"/>
              <w:left w:val="nil"/>
              <w:bottom w:val="single" w:sz="4" w:space="0" w:color="auto"/>
              <w:right w:val="single" w:sz="4" w:space="0" w:color="auto"/>
            </w:tcBorders>
            <w:shd w:val="clear" w:color="auto" w:fill="auto"/>
            <w:vAlign w:val="center"/>
            <w:hideMark/>
          </w:tcPr>
          <w:p w14:paraId="0A153AF4" w14:textId="77777777" w:rsidR="003F0599" w:rsidRPr="003F0599" w:rsidRDefault="003F0599" w:rsidP="00FB2BB3">
            <w:pPr>
              <w:jc w:val="center"/>
              <w:rPr>
                <w:sz w:val="20"/>
                <w:szCs w:val="20"/>
                <w:lang w:val="en-IN"/>
              </w:rPr>
            </w:pPr>
            <w:r w:rsidRPr="003F0599">
              <w:rPr>
                <w:sz w:val="20"/>
                <w:szCs w:val="20"/>
                <w:lang w:val="en-IN"/>
              </w:rPr>
              <w:t>3.42</w:t>
            </w:r>
          </w:p>
        </w:tc>
        <w:tc>
          <w:tcPr>
            <w:tcW w:w="2096" w:type="dxa"/>
            <w:tcBorders>
              <w:top w:val="nil"/>
              <w:left w:val="nil"/>
              <w:bottom w:val="single" w:sz="4" w:space="0" w:color="auto"/>
              <w:right w:val="single" w:sz="4" w:space="0" w:color="auto"/>
            </w:tcBorders>
            <w:shd w:val="clear" w:color="auto" w:fill="auto"/>
            <w:vAlign w:val="center"/>
            <w:hideMark/>
          </w:tcPr>
          <w:p w14:paraId="6B8364CD" w14:textId="77777777" w:rsidR="003F0599" w:rsidRPr="003F0599" w:rsidRDefault="003F0599" w:rsidP="00FB2BB3">
            <w:pPr>
              <w:jc w:val="center"/>
              <w:rPr>
                <w:sz w:val="20"/>
                <w:szCs w:val="20"/>
                <w:lang w:val="en-IN"/>
              </w:rPr>
            </w:pPr>
            <w:r w:rsidRPr="003F0599">
              <w:rPr>
                <w:sz w:val="20"/>
                <w:szCs w:val="20"/>
                <w:lang w:val="en-IN"/>
              </w:rPr>
              <w:t>-3.6</w:t>
            </w:r>
          </w:p>
        </w:tc>
        <w:tc>
          <w:tcPr>
            <w:tcW w:w="2096" w:type="dxa"/>
            <w:tcBorders>
              <w:top w:val="nil"/>
              <w:left w:val="nil"/>
              <w:bottom w:val="single" w:sz="4" w:space="0" w:color="auto"/>
              <w:right w:val="single" w:sz="4" w:space="0" w:color="auto"/>
            </w:tcBorders>
            <w:shd w:val="clear" w:color="auto" w:fill="auto"/>
            <w:vAlign w:val="center"/>
            <w:hideMark/>
          </w:tcPr>
          <w:p w14:paraId="2ABEF539" w14:textId="77777777" w:rsidR="003F0599" w:rsidRPr="003F0599" w:rsidRDefault="003F0599" w:rsidP="00FB2BB3">
            <w:pPr>
              <w:jc w:val="center"/>
              <w:rPr>
                <w:sz w:val="20"/>
                <w:szCs w:val="20"/>
                <w:lang w:val="en-IN"/>
              </w:rPr>
            </w:pPr>
            <w:r w:rsidRPr="003F0599">
              <w:rPr>
                <w:sz w:val="20"/>
                <w:szCs w:val="20"/>
                <w:lang w:val="en-IN"/>
              </w:rPr>
              <w:t>-4.83</w:t>
            </w:r>
          </w:p>
        </w:tc>
      </w:tr>
      <w:tr w:rsidR="003F0599" w:rsidRPr="003F0599" w14:paraId="1C986CA9" w14:textId="77777777" w:rsidTr="00FB2BB3">
        <w:trPr>
          <w:trHeight w:val="273"/>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743281AB" w14:textId="77777777" w:rsidR="003F0599" w:rsidRPr="003F0599" w:rsidRDefault="003F0599" w:rsidP="00FB2BB3">
            <w:pPr>
              <w:jc w:val="center"/>
              <w:rPr>
                <w:sz w:val="20"/>
                <w:szCs w:val="20"/>
                <w:lang w:val="en-IN"/>
              </w:rPr>
            </w:pPr>
            <w:r w:rsidRPr="003F0599">
              <w:rPr>
                <w:sz w:val="20"/>
                <w:szCs w:val="20"/>
                <w:lang w:val="en-IN"/>
              </w:rPr>
              <w:t>2</w:t>
            </w:r>
          </w:p>
        </w:tc>
        <w:tc>
          <w:tcPr>
            <w:tcW w:w="2096" w:type="dxa"/>
            <w:tcBorders>
              <w:top w:val="nil"/>
              <w:left w:val="nil"/>
              <w:bottom w:val="single" w:sz="4" w:space="0" w:color="auto"/>
              <w:right w:val="single" w:sz="4" w:space="0" w:color="auto"/>
            </w:tcBorders>
            <w:shd w:val="clear" w:color="auto" w:fill="auto"/>
            <w:vAlign w:val="center"/>
            <w:hideMark/>
          </w:tcPr>
          <w:p w14:paraId="50A56772" w14:textId="77777777" w:rsidR="003F0599" w:rsidRPr="003F0599" w:rsidRDefault="003F0599" w:rsidP="00FB2BB3">
            <w:pPr>
              <w:jc w:val="center"/>
              <w:rPr>
                <w:sz w:val="20"/>
                <w:szCs w:val="20"/>
                <w:lang w:val="en-IN"/>
              </w:rPr>
            </w:pPr>
            <w:r w:rsidRPr="003F0599">
              <w:rPr>
                <w:sz w:val="20"/>
                <w:szCs w:val="20"/>
                <w:lang w:val="en-IN"/>
              </w:rPr>
              <w:t>8.88</w:t>
            </w:r>
          </w:p>
        </w:tc>
        <w:tc>
          <w:tcPr>
            <w:tcW w:w="2096" w:type="dxa"/>
            <w:tcBorders>
              <w:top w:val="nil"/>
              <w:left w:val="nil"/>
              <w:bottom w:val="single" w:sz="4" w:space="0" w:color="auto"/>
              <w:right w:val="single" w:sz="4" w:space="0" w:color="auto"/>
            </w:tcBorders>
            <w:shd w:val="clear" w:color="auto" w:fill="auto"/>
            <w:vAlign w:val="center"/>
            <w:hideMark/>
          </w:tcPr>
          <w:p w14:paraId="747E50A9" w14:textId="77777777" w:rsidR="003F0599" w:rsidRPr="003F0599" w:rsidRDefault="003F0599" w:rsidP="00FB2BB3">
            <w:pPr>
              <w:jc w:val="center"/>
              <w:rPr>
                <w:sz w:val="20"/>
                <w:szCs w:val="20"/>
                <w:lang w:val="en-IN"/>
              </w:rPr>
            </w:pPr>
            <w:r w:rsidRPr="003F0599">
              <w:rPr>
                <w:sz w:val="20"/>
                <w:szCs w:val="20"/>
                <w:lang w:val="en-IN"/>
              </w:rPr>
              <w:t>13.8</w:t>
            </w:r>
          </w:p>
        </w:tc>
        <w:tc>
          <w:tcPr>
            <w:tcW w:w="2096" w:type="dxa"/>
            <w:tcBorders>
              <w:top w:val="nil"/>
              <w:left w:val="nil"/>
              <w:bottom w:val="single" w:sz="4" w:space="0" w:color="auto"/>
              <w:right w:val="single" w:sz="4" w:space="0" w:color="auto"/>
            </w:tcBorders>
            <w:shd w:val="clear" w:color="auto" w:fill="auto"/>
            <w:vAlign w:val="center"/>
            <w:hideMark/>
          </w:tcPr>
          <w:p w14:paraId="2CE951D7" w14:textId="77777777" w:rsidR="003F0599" w:rsidRPr="003F0599" w:rsidRDefault="003F0599" w:rsidP="00FB2BB3">
            <w:pPr>
              <w:jc w:val="center"/>
              <w:rPr>
                <w:sz w:val="20"/>
                <w:szCs w:val="20"/>
                <w:lang w:val="en-IN"/>
              </w:rPr>
            </w:pPr>
            <w:r w:rsidRPr="003F0599">
              <w:rPr>
                <w:sz w:val="20"/>
                <w:szCs w:val="20"/>
                <w:lang w:val="en-IN"/>
              </w:rPr>
              <w:t>0.725</w:t>
            </w:r>
          </w:p>
        </w:tc>
        <w:tc>
          <w:tcPr>
            <w:tcW w:w="2096" w:type="dxa"/>
            <w:tcBorders>
              <w:top w:val="nil"/>
              <w:left w:val="nil"/>
              <w:bottom w:val="single" w:sz="4" w:space="0" w:color="auto"/>
              <w:right w:val="single" w:sz="4" w:space="0" w:color="auto"/>
            </w:tcBorders>
            <w:shd w:val="clear" w:color="auto" w:fill="auto"/>
            <w:vAlign w:val="center"/>
            <w:hideMark/>
          </w:tcPr>
          <w:p w14:paraId="0DF5750F" w14:textId="77777777" w:rsidR="003F0599" w:rsidRPr="003F0599" w:rsidRDefault="003F0599" w:rsidP="00FB2BB3">
            <w:pPr>
              <w:jc w:val="center"/>
              <w:rPr>
                <w:sz w:val="20"/>
                <w:szCs w:val="20"/>
                <w:lang w:val="en-IN"/>
              </w:rPr>
            </w:pPr>
            <w:r w:rsidRPr="003F0599">
              <w:rPr>
                <w:sz w:val="20"/>
                <w:szCs w:val="20"/>
                <w:lang w:val="en-IN"/>
              </w:rPr>
              <w:t>13.8</w:t>
            </w:r>
          </w:p>
        </w:tc>
      </w:tr>
      <w:tr w:rsidR="003F0599" w:rsidRPr="003F0599" w14:paraId="482B1B7C" w14:textId="77777777" w:rsidTr="00FB2BB3">
        <w:trPr>
          <w:trHeight w:val="273"/>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1E8D4951" w14:textId="77777777" w:rsidR="003F0599" w:rsidRPr="003F0599" w:rsidRDefault="003F0599" w:rsidP="00FB2BB3">
            <w:pPr>
              <w:jc w:val="center"/>
              <w:rPr>
                <w:sz w:val="20"/>
                <w:szCs w:val="20"/>
                <w:lang w:val="en-IN"/>
              </w:rPr>
            </w:pPr>
            <w:r w:rsidRPr="003F0599">
              <w:rPr>
                <w:sz w:val="20"/>
                <w:szCs w:val="20"/>
                <w:lang w:val="en-IN"/>
              </w:rPr>
              <w:t>3</w:t>
            </w:r>
          </w:p>
        </w:tc>
        <w:tc>
          <w:tcPr>
            <w:tcW w:w="2096" w:type="dxa"/>
            <w:tcBorders>
              <w:top w:val="nil"/>
              <w:left w:val="nil"/>
              <w:bottom w:val="single" w:sz="4" w:space="0" w:color="auto"/>
              <w:right w:val="single" w:sz="4" w:space="0" w:color="auto"/>
            </w:tcBorders>
            <w:shd w:val="clear" w:color="auto" w:fill="auto"/>
            <w:vAlign w:val="center"/>
            <w:hideMark/>
          </w:tcPr>
          <w:p w14:paraId="2D426B90" w14:textId="77777777" w:rsidR="003F0599" w:rsidRPr="003F0599" w:rsidRDefault="003F0599" w:rsidP="00FB2BB3">
            <w:pPr>
              <w:jc w:val="center"/>
              <w:rPr>
                <w:sz w:val="20"/>
                <w:szCs w:val="20"/>
                <w:lang w:val="en-IN"/>
              </w:rPr>
            </w:pPr>
            <w:r w:rsidRPr="003F0599">
              <w:rPr>
                <w:sz w:val="20"/>
                <w:szCs w:val="20"/>
                <w:lang w:val="en-IN"/>
              </w:rPr>
              <w:t>15.4</w:t>
            </w:r>
          </w:p>
        </w:tc>
        <w:tc>
          <w:tcPr>
            <w:tcW w:w="2096" w:type="dxa"/>
            <w:tcBorders>
              <w:top w:val="nil"/>
              <w:left w:val="nil"/>
              <w:bottom w:val="single" w:sz="4" w:space="0" w:color="auto"/>
              <w:right w:val="single" w:sz="4" w:space="0" w:color="auto"/>
            </w:tcBorders>
            <w:shd w:val="clear" w:color="auto" w:fill="auto"/>
            <w:vAlign w:val="center"/>
            <w:hideMark/>
          </w:tcPr>
          <w:p w14:paraId="6825438F" w14:textId="77777777" w:rsidR="003F0599" w:rsidRPr="003F0599" w:rsidRDefault="003F0599" w:rsidP="00FB2BB3">
            <w:pPr>
              <w:jc w:val="center"/>
              <w:rPr>
                <w:sz w:val="20"/>
                <w:szCs w:val="20"/>
                <w:lang w:val="en-IN"/>
              </w:rPr>
            </w:pPr>
            <w:r w:rsidRPr="003F0599">
              <w:rPr>
                <w:sz w:val="20"/>
                <w:szCs w:val="20"/>
                <w:lang w:val="en-IN"/>
              </w:rPr>
              <w:t>19.2</w:t>
            </w:r>
          </w:p>
        </w:tc>
        <w:tc>
          <w:tcPr>
            <w:tcW w:w="2096" w:type="dxa"/>
            <w:tcBorders>
              <w:top w:val="nil"/>
              <w:left w:val="nil"/>
              <w:bottom w:val="single" w:sz="4" w:space="0" w:color="auto"/>
              <w:right w:val="single" w:sz="4" w:space="0" w:color="auto"/>
            </w:tcBorders>
            <w:shd w:val="clear" w:color="auto" w:fill="auto"/>
            <w:vAlign w:val="center"/>
            <w:hideMark/>
          </w:tcPr>
          <w:p w14:paraId="789DB364" w14:textId="77777777" w:rsidR="003F0599" w:rsidRPr="003F0599" w:rsidRDefault="003F0599" w:rsidP="00FB2BB3">
            <w:pPr>
              <w:jc w:val="center"/>
              <w:rPr>
                <w:sz w:val="20"/>
                <w:szCs w:val="20"/>
                <w:lang w:val="en-IN"/>
              </w:rPr>
            </w:pPr>
            <w:r w:rsidRPr="003F0599">
              <w:rPr>
                <w:sz w:val="20"/>
                <w:szCs w:val="20"/>
                <w:lang w:val="en-IN"/>
              </w:rPr>
              <w:t>13.3</w:t>
            </w:r>
          </w:p>
        </w:tc>
        <w:tc>
          <w:tcPr>
            <w:tcW w:w="2096" w:type="dxa"/>
            <w:tcBorders>
              <w:top w:val="nil"/>
              <w:left w:val="nil"/>
              <w:bottom w:val="single" w:sz="4" w:space="0" w:color="auto"/>
              <w:right w:val="single" w:sz="4" w:space="0" w:color="auto"/>
            </w:tcBorders>
            <w:shd w:val="clear" w:color="auto" w:fill="auto"/>
            <w:vAlign w:val="center"/>
            <w:hideMark/>
          </w:tcPr>
          <w:p w14:paraId="54F7F97D" w14:textId="77777777" w:rsidR="003F0599" w:rsidRPr="003F0599" w:rsidRDefault="003F0599" w:rsidP="00FB2BB3">
            <w:pPr>
              <w:jc w:val="center"/>
              <w:rPr>
                <w:sz w:val="20"/>
                <w:szCs w:val="20"/>
                <w:lang w:val="en-IN"/>
              </w:rPr>
            </w:pPr>
            <w:r w:rsidRPr="003F0599">
              <w:rPr>
                <w:sz w:val="20"/>
                <w:szCs w:val="20"/>
                <w:lang w:val="en-IN"/>
              </w:rPr>
              <w:t>23.6</w:t>
            </w:r>
          </w:p>
        </w:tc>
      </w:tr>
      <w:tr w:rsidR="003F0599" w:rsidRPr="003F0599" w14:paraId="183FAC06" w14:textId="77777777" w:rsidTr="00FB2BB3">
        <w:trPr>
          <w:trHeight w:val="273"/>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38CA2D2D" w14:textId="77777777" w:rsidR="003F0599" w:rsidRPr="003F0599" w:rsidRDefault="003F0599" w:rsidP="00FB2BB3">
            <w:pPr>
              <w:jc w:val="center"/>
              <w:rPr>
                <w:sz w:val="20"/>
                <w:szCs w:val="20"/>
                <w:lang w:val="en-IN"/>
              </w:rPr>
            </w:pPr>
            <w:r w:rsidRPr="003F0599">
              <w:rPr>
                <w:sz w:val="20"/>
                <w:szCs w:val="20"/>
                <w:lang w:val="en-IN"/>
              </w:rPr>
              <w:t>4</w:t>
            </w:r>
          </w:p>
        </w:tc>
        <w:tc>
          <w:tcPr>
            <w:tcW w:w="2096" w:type="dxa"/>
            <w:tcBorders>
              <w:top w:val="nil"/>
              <w:left w:val="nil"/>
              <w:bottom w:val="single" w:sz="4" w:space="0" w:color="auto"/>
              <w:right w:val="single" w:sz="4" w:space="0" w:color="auto"/>
            </w:tcBorders>
            <w:shd w:val="clear" w:color="auto" w:fill="auto"/>
            <w:vAlign w:val="center"/>
            <w:hideMark/>
          </w:tcPr>
          <w:p w14:paraId="3F33FBFA" w14:textId="77777777" w:rsidR="003F0599" w:rsidRPr="003F0599" w:rsidRDefault="003F0599" w:rsidP="00FB2BB3">
            <w:pPr>
              <w:jc w:val="center"/>
              <w:rPr>
                <w:sz w:val="20"/>
                <w:szCs w:val="20"/>
                <w:lang w:val="en-IN"/>
              </w:rPr>
            </w:pPr>
            <w:r w:rsidRPr="003F0599">
              <w:rPr>
                <w:sz w:val="20"/>
                <w:szCs w:val="20"/>
                <w:lang w:val="en-IN"/>
              </w:rPr>
              <w:t>20.4</w:t>
            </w:r>
          </w:p>
        </w:tc>
        <w:tc>
          <w:tcPr>
            <w:tcW w:w="2096" w:type="dxa"/>
            <w:tcBorders>
              <w:top w:val="nil"/>
              <w:left w:val="nil"/>
              <w:bottom w:val="single" w:sz="4" w:space="0" w:color="auto"/>
              <w:right w:val="single" w:sz="4" w:space="0" w:color="auto"/>
            </w:tcBorders>
            <w:shd w:val="clear" w:color="auto" w:fill="auto"/>
            <w:vAlign w:val="center"/>
            <w:hideMark/>
          </w:tcPr>
          <w:p w14:paraId="48567D7C" w14:textId="77777777" w:rsidR="003F0599" w:rsidRPr="003F0599" w:rsidRDefault="003F0599" w:rsidP="00FB2BB3">
            <w:pPr>
              <w:jc w:val="center"/>
              <w:rPr>
                <w:sz w:val="20"/>
                <w:szCs w:val="20"/>
                <w:lang w:val="en-IN"/>
              </w:rPr>
            </w:pPr>
            <w:r w:rsidRPr="003F0599">
              <w:rPr>
                <w:sz w:val="20"/>
                <w:szCs w:val="20"/>
                <w:lang w:val="en-IN"/>
              </w:rPr>
              <w:t>23.5</w:t>
            </w:r>
          </w:p>
        </w:tc>
        <w:tc>
          <w:tcPr>
            <w:tcW w:w="2096" w:type="dxa"/>
            <w:tcBorders>
              <w:top w:val="nil"/>
              <w:left w:val="nil"/>
              <w:bottom w:val="single" w:sz="4" w:space="0" w:color="auto"/>
              <w:right w:val="single" w:sz="4" w:space="0" w:color="auto"/>
            </w:tcBorders>
            <w:shd w:val="clear" w:color="auto" w:fill="auto"/>
            <w:vAlign w:val="center"/>
            <w:hideMark/>
          </w:tcPr>
          <w:p w14:paraId="3918EBD1" w14:textId="77777777" w:rsidR="003F0599" w:rsidRPr="003F0599" w:rsidRDefault="003F0599" w:rsidP="00FB2BB3">
            <w:pPr>
              <w:jc w:val="center"/>
              <w:rPr>
                <w:sz w:val="20"/>
                <w:szCs w:val="20"/>
                <w:lang w:val="en-IN"/>
              </w:rPr>
            </w:pPr>
            <w:r w:rsidRPr="003F0599">
              <w:rPr>
                <w:sz w:val="20"/>
                <w:szCs w:val="20"/>
                <w:lang w:val="en-IN"/>
              </w:rPr>
              <w:t>23.1</w:t>
            </w:r>
          </w:p>
        </w:tc>
        <w:tc>
          <w:tcPr>
            <w:tcW w:w="2096" w:type="dxa"/>
            <w:tcBorders>
              <w:top w:val="nil"/>
              <w:left w:val="nil"/>
              <w:bottom w:val="single" w:sz="4" w:space="0" w:color="auto"/>
              <w:right w:val="single" w:sz="4" w:space="0" w:color="auto"/>
            </w:tcBorders>
            <w:shd w:val="clear" w:color="auto" w:fill="auto"/>
            <w:vAlign w:val="center"/>
            <w:hideMark/>
          </w:tcPr>
          <w:p w14:paraId="0C1B8EBD" w14:textId="77777777" w:rsidR="003F0599" w:rsidRPr="003F0599" w:rsidRDefault="003F0599" w:rsidP="00FB2BB3">
            <w:pPr>
              <w:jc w:val="center"/>
              <w:rPr>
                <w:sz w:val="20"/>
                <w:szCs w:val="20"/>
                <w:lang w:val="en-IN"/>
              </w:rPr>
            </w:pPr>
            <w:r w:rsidRPr="003F0599">
              <w:rPr>
                <w:sz w:val="20"/>
                <w:szCs w:val="20"/>
                <w:lang w:val="en-IN"/>
              </w:rPr>
              <w:t>31.1</w:t>
            </w:r>
          </w:p>
        </w:tc>
      </w:tr>
      <w:tr w:rsidR="003F0599" w:rsidRPr="003F0599" w14:paraId="2843D869" w14:textId="77777777" w:rsidTr="00FB2BB3">
        <w:trPr>
          <w:trHeight w:val="273"/>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5DB720F8" w14:textId="77777777" w:rsidR="003F0599" w:rsidRPr="003F0599" w:rsidRDefault="003F0599" w:rsidP="00FB2BB3">
            <w:pPr>
              <w:jc w:val="center"/>
              <w:rPr>
                <w:sz w:val="20"/>
                <w:szCs w:val="20"/>
                <w:lang w:val="en-IN"/>
              </w:rPr>
            </w:pPr>
            <w:r w:rsidRPr="003F0599">
              <w:rPr>
                <w:sz w:val="20"/>
                <w:szCs w:val="20"/>
                <w:lang w:val="en-IN"/>
              </w:rPr>
              <w:t>5</w:t>
            </w:r>
          </w:p>
        </w:tc>
        <w:tc>
          <w:tcPr>
            <w:tcW w:w="2096" w:type="dxa"/>
            <w:tcBorders>
              <w:top w:val="nil"/>
              <w:left w:val="nil"/>
              <w:bottom w:val="single" w:sz="4" w:space="0" w:color="auto"/>
              <w:right w:val="single" w:sz="4" w:space="0" w:color="auto"/>
            </w:tcBorders>
            <w:shd w:val="clear" w:color="auto" w:fill="auto"/>
            <w:vAlign w:val="center"/>
            <w:hideMark/>
          </w:tcPr>
          <w:p w14:paraId="5578AC2D" w14:textId="77777777" w:rsidR="003F0599" w:rsidRPr="003F0599" w:rsidRDefault="003F0599" w:rsidP="00FB2BB3">
            <w:pPr>
              <w:jc w:val="center"/>
              <w:rPr>
                <w:sz w:val="20"/>
                <w:szCs w:val="20"/>
                <w:lang w:val="en-IN"/>
              </w:rPr>
            </w:pPr>
            <w:r w:rsidRPr="003F0599">
              <w:rPr>
                <w:sz w:val="20"/>
                <w:szCs w:val="20"/>
                <w:lang w:val="en-IN"/>
              </w:rPr>
              <w:t>24.1</w:t>
            </w:r>
          </w:p>
        </w:tc>
        <w:tc>
          <w:tcPr>
            <w:tcW w:w="2096" w:type="dxa"/>
            <w:tcBorders>
              <w:top w:val="nil"/>
              <w:left w:val="nil"/>
              <w:bottom w:val="single" w:sz="4" w:space="0" w:color="auto"/>
              <w:right w:val="single" w:sz="4" w:space="0" w:color="auto"/>
            </w:tcBorders>
            <w:shd w:val="clear" w:color="auto" w:fill="auto"/>
            <w:vAlign w:val="center"/>
            <w:hideMark/>
          </w:tcPr>
          <w:p w14:paraId="11720B46" w14:textId="77777777" w:rsidR="003F0599" w:rsidRPr="003F0599" w:rsidRDefault="003F0599" w:rsidP="00FB2BB3">
            <w:pPr>
              <w:jc w:val="center"/>
              <w:rPr>
                <w:sz w:val="20"/>
                <w:szCs w:val="20"/>
                <w:lang w:val="en-IN"/>
              </w:rPr>
            </w:pPr>
            <w:r w:rsidRPr="003F0599">
              <w:rPr>
                <w:sz w:val="20"/>
                <w:szCs w:val="20"/>
                <w:lang w:val="en-IN"/>
              </w:rPr>
              <w:t>26.5</w:t>
            </w:r>
          </w:p>
        </w:tc>
        <w:tc>
          <w:tcPr>
            <w:tcW w:w="2096" w:type="dxa"/>
            <w:tcBorders>
              <w:top w:val="nil"/>
              <w:left w:val="nil"/>
              <w:bottom w:val="single" w:sz="4" w:space="0" w:color="auto"/>
              <w:right w:val="single" w:sz="4" w:space="0" w:color="auto"/>
            </w:tcBorders>
            <w:shd w:val="clear" w:color="auto" w:fill="auto"/>
            <w:vAlign w:val="center"/>
            <w:hideMark/>
          </w:tcPr>
          <w:p w14:paraId="5F27367F" w14:textId="77777777" w:rsidR="003F0599" w:rsidRPr="003F0599" w:rsidRDefault="003F0599" w:rsidP="00FB2BB3">
            <w:pPr>
              <w:jc w:val="center"/>
              <w:rPr>
                <w:sz w:val="20"/>
                <w:szCs w:val="20"/>
                <w:lang w:val="en-IN"/>
              </w:rPr>
            </w:pPr>
            <w:r w:rsidRPr="003F0599">
              <w:rPr>
                <w:sz w:val="20"/>
                <w:szCs w:val="20"/>
                <w:lang w:val="en-IN"/>
              </w:rPr>
              <w:t>30.1</w:t>
            </w:r>
          </w:p>
        </w:tc>
        <w:tc>
          <w:tcPr>
            <w:tcW w:w="2096" w:type="dxa"/>
            <w:tcBorders>
              <w:top w:val="nil"/>
              <w:left w:val="nil"/>
              <w:bottom w:val="single" w:sz="4" w:space="0" w:color="auto"/>
              <w:right w:val="single" w:sz="4" w:space="0" w:color="auto"/>
            </w:tcBorders>
            <w:shd w:val="clear" w:color="auto" w:fill="auto"/>
            <w:vAlign w:val="center"/>
            <w:hideMark/>
          </w:tcPr>
          <w:p w14:paraId="7E629D92" w14:textId="77777777" w:rsidR="003F0599" w:rsidRPr="003F0599" w:rsidRDefault="003F0599" w:rsidP="00FB2BB3">
            <w:pPr>
              <w:jc w:val="center"/>
              <w:rPr>
                <w:sz w:val="20"/>
                <w:szCs w:val="20"/>
                <w:lang w:val="en-IN"/>
              </w:rPr>
            </w:pPr>
            <w:r w:rsidRPr="003F0599">
              <w:rPr>
                <w:sz w:val="20"/>
                <w:szCs w:val="20"/>
                <w:lang w:val="en-IN"/>
              </w:rPr>
              <w:t>36.5</w:t>
            </w:r>
          </w:p>
        </w:tc>
      </w:tr>
      <w:tr w:rsidR="003F0599" w:rsidRPr="003F0599" w14:paraId="3E18E672" w14:textId="77777777" w:rsidTr="00FB2BB3">
        <w:trPr>
          <w:trHeight w:val="273"/>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4DD1FD0D" w14:textId="77777777" w:rsidR="003F0599" w:rsidRPr="003F0599" w:rsidRDefault="003F0599" w:rsidP="00FB2BB3">
            <w:pPr>
              <w:jc w:val="center"/>
              <w:rPr>
                <w:sz w:val="20"/>
                <w:szCs w:val="20"/>
                <w:lang w:val="en-IN"/>
              </w:rPr>
            </w:pPr>
            <w:r w:rsidRPr="003F0599">
              <w:rPr>
                <w:sz w:val="20"/>
                <w:szCs w:val="20"/>
                <w:lang w:val="en-IN"/>
              </w:rPr>
              <w:t>6</w:t>
            </w:r>
          </w:p>
        </w:tc>
        <w:tc>
          <w:tcPr>
            <w:tcW w:w="2096" w:type="dxa"/>
            <w:tcBorders>
              <w:top w:val="nil"/>
              <w:left w:val="nil"/>
              <w:bottom w:val="single" w:sz="4" w:space="0" w:color="auto"/>
              <w:right w:val="single" w:sz="4" w:space="0" w:color="auto"/>
            </w:tcBorders>
            <w:shd w:val="clear" w:color="auto" w:fill="auto"/>
            <w:vAlign w:val="center"/>
            <w:hideMark/>
          </w:tcPr>
          <w:p w14:paraId="0BE5AB73" w14:textId="77777777" w:rsidR="003F0599" w:rsidRPr="003F0599" w:rsidRDefault="003F0599" w:rsidP="00FB2BB3">
            <w:pPr>
              <w:jc w:val="center"/>
              <w:rPr>
                <w:sz w:val="20"/>
                <w:szCs w:val="20"/>
                <w:lang w:val="en-IN"/>
              </w:rPr>
            </w:pPr>
            <w:r w:rsidRPr="003F0599">
              <w:rPr>
                <w:sz w:val="20"/>
                <w:szCs w:val="20"/>
                <w:lang w:val="en-IN"/>
              </w:rPr>
              <w:t>26.2</w:t>
            </w:r>
          </w:p>
        </w:tc>
        <w:tc>
          <w:tcPr>
            <w:tcW w:w="2096" w:type="dxa"/>
            <w:tcBorders>
              <w:top w:val="nil"/>
              <w:left w:val="nil"/>
              <w:bottom w:val="single" w:sz="4" w:space="0" w:color="auto"/>
              <w:right w:val="single" w:sz="4" w:space="0" w:color="auto"/>
            </w:tcBorders>
            <w:shd w:val="clear" w:color="auto" w:fill="auto"/>
            <w:vAlign w:val="center"/>
            <w:hideMark/>
          </w:tcPr>
          <w:p w14:paraId="04EF1872" w14:textId="77777777" w:rsidR="003F0599" w:rsidRPr="003F0599" w:rsidRDefault="003F0599" w:rsidP="00FB2BB3">
            <w:pPr>
              <w:jc w:val="center"/>
              <w:rPr>
                <w:sz w:val="20"/>
                <w:szCs w:val="20"/>
                <w:lang w:val="en-IN"/>
              </w:rPr>
            </w:pPr>
            <w:r w:rsidRPr="003F0599">
              <w:rPr>
                <w:sz w:val="20"/>
                <w:szCs w:val="20"/>
                <w:lang w:val="en-IN"/>
              </w:rPr>
              <w:t>28.3</w:t>
            </w:r>
          </w:p>
        </w:tc>
        <w:tc>
          <w:tcPr>
            <w:tcW w:w="2096" w:type="dxa"/>
            <w:tcBorders>
              <w:top w:val="nil"/>
              <w:left w:val="nil"/>
              <w:bottom w:val="single" w:sz="4" w:space="0" w:color="auto"/>
              <w:right w:val="single" w:sz="4" w:space="0" w:color="auto"/>
            </w:tcBorders>
            <w:shd w:val="clear" w:color="auto" w:fill="auto"/>
            <w:vAlign w:val="center"/>
            <w:hideMark/>
          </w:tcPr>
          <w:p w14:paraId="638993B2" w14:textId="77777777" w:rsidR="003F0599" w:rsidRPr="003F0599" w:rsidRDefault="003F0599" w:rsidP="00FB2BB3">
            <w:pPr>
              <w:jc w:val="center"/>
              <w:rPr>
                <w:sz w:val="20"/>
                <w:szCs w:val="20"/>
                <w:lang w:val="en-IN"/>
              </w:rPr>
            </w:pPr>
            <w:r w:rsidRPr="003F0599">
              <w:rPr>
                <w:sz w:val="20"/>
                <w:szCs w:val="20"/>
                <w:lang w:val="en-IN"/>
              </w:rPr>
              <w:t>34.3</w:t>
            </w:r>
          </w:p>
        </w:tc>
        <w:tc>
          <w:tcPr>
            <w:tcW w:w="2096" w:type="dxa"/>
            <w:tcBorders>
              <w:top w:val="nil"/>
              <w:left w:val="nil"/>
              <w:bottom w:val="single" w:sz="4" w:space="0" w:color="auto"/>
              <w:right w:val="single" w:sz="4" w:space="0" w:color="auto"/>
            </w:tcBorders>
            <w:shd w:val="clear" w:color="auto" w:fill="auto"/>
            <w:vAlign w:val="center"/>
            <w:hideMark/>
          </w:tcPr>
          <w:p w14:paraId="2FF3FC0A" w14:textId="77777777" w:rsidR="003F0599" w:rsidRPr="003F0599" w:rsidRDefault="003F0599" w:rsidP="00FB2BB3">
            <w:pPr>
              <w:jc w:val="center"/>
              <w:rPr>
                <w:sz w:val="20"/>
                <w:szCs w:val="20"/>
                <w:lang w:val="en-IN"/>
              </w:rPr>
            </w:pPr>
            <w:r w:rsidRPr="003F0599">
              <w:rPr>
                <w:sz w:val="20"/>
                <w:szCs w:val="20"/>
                <w:lang w:val="en-IN"/>
              </w:rPr>
              <w:t>39.7</w:t>
            </w:r>
          </w:p>
        </w:tc>
      </w:tr>
      <w:tr w:rsidR="003F0599" w:rsidRPr="003F0599" w14:paraId="5A9E8325" w14:textId="77777777" w:rsidTr="00FB2BB3">
        <w:trPr>
          <w:trHeight w:val="273"/>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5C4D82F2" w14:textId="77777777" w:rsidR="003F0599" w:rsidRPr="003F0599" w:rsidRDefault="003F0599" w:rsidP="00FB2BB3">
            <w:pPr>
              <w:jc w:val="center"/>
              <w:rPr>
                <w:sz w:val="20"/>
                <w:szCs w:val="20"/>
                <w:lang w:val="en-IN"/>
              </w:rPr>
            </w:pPr>
            <w:r w:rsidRPr="003F0599">
              <w:rPr>
                <w:sz w:val="20"/>
                <w:szCs w:val="20"/>
                <w:lang w:val="en-IN"/>
              </w:rPr>
              <w:t>7</w:t>
            </w:r>
          </w:p>
        </w:tc>
        <w:tc>
          <w:tcPr>
            <w:tcW w:w="2096" w:type="dxa"/>
            <w:tcBorders>
              <w:top w:val="nil"/>
              <w:left w:val="nil"/>
              <w:bottom w:val="single" w:sz="4" w:space="0" w:color="auto"/>
              <w:right w:val="single" w:sz="4" w:space="0" w:color="auto"/>
            </w:tcBorders>
            <w:shd w:val="clear" w:color="auto" w:fill="auto"/>
            <w:vAlign w:val="center"/>
            <w:hideMark/>
          </w:tcPr>
          <w:p w14:paraId="24A56E75" w14:textId="77777777" w:rsidR="003F0599" w:rsidRPr="003F0599" w:rsidRDefault="003F0599" w:rsidP="00FB2BB3">
            <w:pPr>
              <w:jc w:val="center"/>
              <w:rPr>
                <w:sz w:val="20"/>
                <w:szCs w:val="20"/>
                <w:lang w:val="en-IN"/>
              </w:rPr>
            </w:pPr>
            <w:r w:rsidRPr="003F0599">
              <w:rPr>
                <w:sz w:val="20"/>
                <w:szCs w:val="20"/>
                <w:lang w:val="en-IN"/>
              </w:rPr>
              <w:t>27</w:t>
            </w:r>
          </w:p>
        </w:tc>
        <w:tc>
          <w:tcPr>
            <w:tcW w:w="2096" w:type="dxa"/>
            <w:tcBorders>
              <w:top w:val="nil"/>
              <w:left w:val="nil"/>
              <w:bottom w:val="single" w:sz="4" w:space="0" w:color="auto"/>
              <w:right w:val="single" w:sz="4" w:space="0" w:color="auto"/>
            </w:tcBorders>
            <w:shd w:val="clear" w:color="auto" w:fill="auto"/>
            <w:vAlign w:val="center"/>
            <w:hideMark/>
          </w:tcPr>
          <w:p w14:paraId="798B5199" w14:textId="77777777" w:rsidR="003F0599" w:rsidRPr="003F0599" w:rsidRDefault="003F0599" w:rsidP="00FB2BB3">
            <w:pPr>
              <w:jc w:val="center"/>
              <w:rPr>
                <w:sz w:val="20"/>
                <w:szCs w:val="20"/>
                <w:lang w:val="en-IN"/>
              </w:rPr>
            </w:pPr>
            <w:r w:rsidRPr="003F0599">
              <w:rPr>
                <w:sz w:val="20"/>
                <w:szCs w:val="20"/>
                <w:lang w:val="en-IN"/>
              </w:rPr>
              <w:t>28.9</w:t>
            </w:r>
          </w:p>
        </w:tc>
        <w:tc>
          <w:tcPr>
            <w:tcW w:w="2096" w:type="dxa"/>
            <w:tcBorders>
              <w:top w:val="nil"/>
              <w:left w:val="nil"/>
              <w:bottom w:val="single" w:sz="4" w:space="0" w:color="auto"/>
              <w:right w:val="single" w:sz="4" w:space="0" w:color="auto"/>
            </w:tcBorders>
            <w:shd w:val="clear" w:color="auto" w:fill="auto"/>
            <w:vAlign w:val="center"/>
            <w:hideMark/>
          </w:tcPr>
          <w:p w14:paraId="70C64547" w14:textId="77777777" w:rsidR="003F0599" w:rsidRPr="003F0599" w:rsidRDefault="003F0599" w:rsidP="00FB2BB3">
            <w:pPr>
              <w:jc w:val="center"/>
              <w:rPr>
                <w:sz w:val="20"/>
                <w:szCs w:val="20"/>
                <w:lang w:val="en-IN"/>
              </w:rPr>
            </w:pPr>
            <w:r w:rsidRPr="003F0599">
              <w:rPr>
                <w:sz w:val="20"/>
                <w:szCs w:val="20"/>
                <w:lang w:val="en-IN"/>
              </w:rPr>
              <w:t>35.6</w:t>
            </w:r>
          </w:p>
        </w:tc>
        <w:tc>
          <w:tcPr>
            <w:tcW w:w="2096" w:type="dxa"/>
            <w:tcBorders>
              <w:top w:val="nil"/>
              <w:left w:val="nil"/>
              <w:bottom w:val="single" w:sz="4" w:space="0" w:color="auto"/>
              <w:right w:val="single" w:sz="4" w:space="0" w:color="auto"/>
            </w:tcBorders>
            <w:shd w:val="clear" w:color="auto" w:fill="auto"/>
            <w:vAlign w:val="center"/>
            <w:hideMark/>
          </w:tcPr>
          <w:p w14:paraId="015CA7D0" w14:textId="77777777" w:rsidR="003F0599" w:rsidRPr="003F0599" w:rsidRDefault="003F0599" w:rsidP="00FB2BB3">
            <w:pPr>
              <w:jc w:val="center"/>
              <w:rPr>
                <w:sz w:val="20"/>
                <w:szCs w:val="20"/>
                <w:lang w:val="en-IN"/>
              </w:rPr>
            </w:pPr>
            <w:r w:rsidRPr="003F0599">
              <w:rPr>
                <w:sz w:val="20"/>
                <w:szCs w:val="20"/>
                <w:lang w:val="en-IN"/>
              </w:rPr>
              <w:t>40.8</w:t>
            </w:r>
          </w:p>
        </w:tc>
      </w:tr>
      <w:tr w:rsidR="003F0599" w:rsidRPr="003F0599" w14:paraId="3F544C78" w14:textId="77777777" w:rsidTr="00FB2BB3">
        <w:trPr>
          <w:trHeight w:val="273"/>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0E19FF35" w14:textId="77777777" w:rsidR="003F0599" w:rsidRPr="003F0599" w:rsidRDefault="003F0599" w:rsidP="00FB2BB3">
            <w:pPr>
              <w:jc w:val="center"/>
              <w:rPr>
                <w:sz w:val="20"/>
                <w:szCs w:val="20"/>
                <w:lang w:val="en-IN"/>
              </w:rPr>
            </w:pPr>
            <w:r w:rsidRPr="003F0599">
              <w:rPr>
                <w:sz w:val="20"/>
                <w:szCs w:val="20"/>
                <w:lang w:val="en-IN"/>
              </w:rPr>
              <w:t>8</w:t>
            </w:r>
          </w:p>
        </w:tc>
        <w:tc>
          <w:tcPr>
            <w:tcW w:w="2096" w:type="dxa"/>
            <w:tcBorders>
              <w:top w:val="nil"/>
              <w:left w:val="nil"/>
              <w:bottom w:val="single" w:sz="4" w:space="0" w:color="auto"/>
              <w:right w:val="single" w:sz="4" w:space="0" w:color="auto"/>
            </w:tcBorders>
            <w:shd w:val="clear" w:color="auto" w:fill="auto"/>
            <w:vAlign w:val="center"/>
            <w:hideMark/>
          </w:tcPr>
          <w:p w14:paraId="16604E40" w14:textId="77777777" w:rsidR="003F0599" w:rsidRPr="003F0599" w:rsidRDefault="003F0599" w:rsidP="00FB2BB3">
            <w:pPr>
              <w:jc w:val="center"/>
              <w:rPr>
                <w:sz w:val="20"/>
                <w:szCs w:val="20"/>
                <w:lang w:val="en-IN"/>
              </w:rPr>
            </w:pPr>
            <w:r w:rsidRPr="003F0599">
              <w:rPr>
                <w:sz w:val="20"/>
                <w:szCs w:val="20"/>
                <w:lang w:val="en-IN"/>
              </w:rPr>
              <w:t>26.2</w:t>
            </w:r>
          </w:p>
        </w:tc>
        <w:tc>
          <w:tcPr>
            <w:tcW w:w="2096" w:type="dxa"/>
            <w:tcBorders>
              <w:top w:val="nil"/>
              <w:left w:val="nil"/>
              <w:bottom w:val="single" w:sz="4" w:space="0" w:color="auto"/>
              <w:right w:val="single" w:sz="4" w:space="0" w:color="auto"/>
            </w:tcBorders>
            <w:shd w:val="clear" w:color="auto" w:fill="auto"/>
            <w:vAlign w:val="center"/>
            <w:hideMark/>
          </w:tcPr>
          <w:p w14:paraId="07A6B75C" w14:textId="77777777" w:rsidR="003F0599" w:rsidRPr="003F0599" w:rsidRDefault="003F0599" w:rsidP="00FB2BB3">
            <w:pPr>
              <w:jc w:val="center"/>
              <w:rPr>
                <w:sz w:val="20"/>
                <w:szCs w:val="20"/>
                <w:lang w:val="en-IN"/>
              </w:rPr>
            </w:pPr>
            <w:r w:rsidRPr="003F0599">
              <w:rPr>
                <w:sz w:val="20"/>
                <w:szCs w:val="20"/>
                <w:lang w:val="en-IN"/>
              </w:rPr>
              <w:t>28.3</w:t>
            </w:r>
          </w:p>
        </w:tc>
        <w:tc>
          <w:tcPr>
            <w:tcW w:w="2096" w:type="dxa"/>
            <w:tcBorders>
              <w:top w:val="nil"/>
              <w:left w:val="nil"/>
              <w:bottom w:val="single" w:sz="4" w:space="0" w:color="auto"/>
              <w:right w:val="single" w:sz="4" w:space="0" w:color="auto"/>
            </w:tcBorders>
            <w:shd w:val="clear" w:color="auto" w:fill="auto"/>
            <w:vAlign w:val="center"/>
            <w:hideMark/>
          </w:tcPr>
          <w:p w14:paraId="21D4EA30" w14:textId="77777777" w:rsidR="003F0599" w:rsidRPr="003F0599" w:rsidRDefault="003F0599" w:rsidP="00FB2BB3">
            <w:pPr>
              <w:jc w:val="center"/>
              <w:rPr>
                <w:sz w:val="20"/>
                <w:szCs w:val="20"/>
                <w:lang w:val="en-IN"/>
              </w:rPr>
            </w:pPr>
            <w:r w:rsidRPr="003F0599">
              <w:rPr>
                <w:sz w:val="20"/>
                <w:szCs w:val="20"/>
                <w:lang w:val="en-IN"/>
              </w:rPr>
              <w:t>34.3</w:t>
            </w:r>
          </w:p>
        </w:tc>
        <w:tc>
          <w:tcPr>
            <w:tcW w:w="2096" w:type="dxa"/>
            <w:tcBorders>
              <w:top w:val="nil"/>
              <w:left w:val="nil"/>
              <w:bottom w:val="single" w:sz="4" w:space="0" w:color="auto"/>
              <w:right w:val="single" w:sz="4" w:space="0" w:color="auto"/>
            </w:tcBorders>
            <w:shd w:val="clear" w:color="auto" w:fill="auto"/>
            <w:vAlign w:val="center"/>
            <w:hideMark/>
          </w:tcPr>
          <w:p w14:paraId="0028FBE6" w14:textId="77777777" w:rsidR="003F0599" w:rsidRPr="003F0599" w:rsidRDefault="003F0599" w:rsidP="00FB2BB3">
            <w:pPr>
              <w:jc w:val="center"/>
              <w:rPr>
                <w:sz w:val="20"/>
                <w:szCs w:val="20"/>
                <w:lang w:val="en-IN"/>
              </w:rPr>
            </w:pPr>
            <w:r w:rsidRPr="003F0599">
              <w:rPr>
                <w:sz w:val="20"/>
                <w:szCs w:val="20"/>
                <w:lang w:val="en-IN"/>
              </w:rPr>
              <w:t>39.7</w:t>
            </w:r>
          </w:p>
        </w:tc>
      </w:tr>
      <w:tr w:rsidR="003F0599" w:rsidRPr="003F0599" w14:paraId="7D53FDEA" w14:textId="77777777" w:rsidTr="00FB2BB3">
        <w:trPr>
          <w:trHeight w:val="273"/>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20066DFD" w14:textId="77777777" w:rsidR="003F0599" w:rsidRPr="003F0599" w:rsidRDefault="003F0599" w:rsidP="00FB2BB3">
            <w:pPr>
              <w:jc w:val="center"/>
              <w:rPr>
                <w:sz w:val="20"/>
                <w:szCs w:val="20"/>
                <w:lang w:val="en-IN"/>
              </w:rPr>
            </w:pPr>
            <w:r w:rsidRPr="003F0599">
              <w:rPr>
                <w:sz w:val="20"/>
                <w:szCs w:val="20"/>
                <w:lang w:val="en-IN"/>
              </w:rPr>
              <w:t>9</w:t>
            </w:r>
          </w:p>
        </w:tc>
        <w:tc>
          <w:tcPr>
            <w:tcW w:w="2096" w:type="dxa"/>
            <w:tcBorders>
              <w:top w:val="nil"/>
              <w:left w:val="nil"/>
              <w:bottom w:val="single" w:sz="4" w:space="0" w:color="auto"/>
              <w:right w:val="single" w:sz="4" w:space="0" w:color="auto"/>
            </w:tcBorders>
            <w:shd w:val="clear" w:color="auto" w:fill="auto"/>
            <w:vAlign w:val="center"/>
            <w:hideMark/>
          </w:tcPr>
          <w:p w14:paraId="31B65555" w14:textId="77777777" w:rsidR="003F0599" w:rsidRPr="003F0599" w:rsidRDefault="003F0599" w:rsidP="00FB2BB3">
            <w:pPr>
              <w:jc w:val="center"/>
              <w:rPr>
                <w:sz w:val="20"/>
                <w:szCs w:val="20"/>
                <w:lang w:val="en-IN"/>
              </w:rPr>
            </w:pPr>
            <w:r w:rsidRPr="003F0599">
              <w:rPr>
                <w:sz w:val="20"/>
                <w:szCs w:val="20"/>
                <w:lang w:val="en-IN"/>
              </w:rPr>
              <w:t>24</w:t>
            </w:r>
          </w:p>
        </w:tc>
        <w:tc>
          <w:tcPr>
            <w:tcW w:w="2096" w:type="dxa"/>
            <w:tcBorders>
              <w:top w:val="nil"/>
              <w:left w:val="nil"/>
              <w:bottom w:val="single" w:sz="4" w:space="0" w:color="auto"/>
              <w:right w:val="single" w:sz="4" w:space="0" w:color="auto"/>
            </w:tcBorders>
            <w:shd w:val="clear" w:color="auto" w:fill="auto"/>
            <w:vAlign w:val="center"/>
            <w:hideMark/>
          </w:tcPr>
          <w:p w14:paraId="3AF4703A" w14:textId="77777777" w:rsidR="003F0599" w:rsidRPr="003F0599" w:rsidRDefault="003F0599" w:rsidP="00FB2BB3">
            <w:pPr>
              <w:jc w:val="center"/>
              <w:rPr>
                <w:sz w:val="20"/>
                <w:szCs w:val="20"/>
                <w:lang w:val="en-IN"/>
              </w:rPr>
            </w:pPr>
            <w:r w:rsidRPr="003F0599">
              <w:rPr>
                <w:sz w:val="20"/>
                <w:szCs w:val="20"/>
                <w:lang w:val="en-IN"/>
              </w:rPr>
              <w:t>26.5</w:t>
            </w:r>
          </w:p>
        </w:tc>
        <w:tc>
          <w:tcPr>
            <w:tcW w:w="2096" w:type="dxa"/>
            <w:tcBorders>
              <w:top w:val="nil"/>
              <w:left w:val="nil"/>
              <w:bottom w:val="single" w:sz="4" w:space="0" w:color="auto"/>
              <w:right w:val="single" w:sz="4" w:space="0" w:color="auto"/>
            </w:tcBorders>
            <w:shd w:val="clear" w:color="auto" w:fill="auto"/>
            <w:vAlign w:val="center"/>
            <w:hideMark/>
          </w:tcPr>
          <w:p w14:paraId="4E822C73" w14:textId="77777777" w:rsidR="003F0599" w:rsidRPr="003F0599" w:rsidRDefault="003F0599" w:rsidP="00FB2BB3">
            <w:pPr>
              <w:jc w:val="center"/>
              <w:rPr>
                <w:sz w:val="20"/>
                <w:szCs w:val="20"/>
                <w:lang w:val="en-IN"/>
              </w:rPr>
            </w:pPr>
            <w:r w:rsidRPr="003F0599">
              <w:rPr>
                <w:sz w:val="20"/>
                <w:szCs w:val="20"/>
                <w:lang w:val="en-IN"/>
              </w:rPr>
              <w:t>30.1</w:t>
            </w:r>
          </w:p>
        </w:tc>
        <w:tc>
          <w:tcPr>
            <w:tcW w:w="2096" w:type="dxa"/>
            <w:tcBorders>
              <w:top w:val="nil"/>
              <w:left w:val="nil"/>
              <w:bottom w:val="single" w:sz="4" w:space="0" w:color="auto"/>
              <w:right w:val="single" w:sz="4" w:space="0" w:color="auto"/>
            </w:tcBorders>
            <w:shd w:val="clear" w:color="auto" w:fill="auto"/>
            <w:vAlign w:val="center"/>
            <w:hideMark/>
          </w:tcPr>
          <w:p w14:paraId="72F00746" w14:textId="77777777" w:rsidR="003F0599" w:rsidRPr="003F0599" w:rsidRDefault="003F0599" w:rsidP="00FB2BB3">
            <w:pPr>
              <w:jc w:val="center"/>
              <w:rPr>
                <w:sz w:val="20"/>
                <w:szCs w:val="20"/>
                <w:lang w:val="en-IN"/>
              </w:rPr>
            </w:pPr>
            <w:r w:rsidRPr="003F0599">
              <w:rPr>
                <w:sz w:val="20"/>
                <w:szCs w:val="20"/>
                <w:lang w:val="en-IN"/>
              </w:rPr>
              <w:t>36.5</w:t>
            </w:r>
          </w:p>
        </w:tc>
      </w:tr>
      <w:tr w:rsidR="003F0599" w:rsidRPr="003F0599" w14:paraId="0A3F015A" w14:textId="77777777" w:rsidTr="00FB2BB3">
        <w:trPr>
          <w:trHeight w:val="273"/>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1A40F305" w14:textId="77777777" w:rsidR="003F0599" w:rsidRPr="003F0599" w:rsidRDefault="003F0599" w:rsidP="00FB2BB3">
            <w:pPr>
              <w:jc w:val="center"/>
              <w:rPr>
                <w:sz w:val="20"/>
                <w:szCs w:val="20"/>
                <w:lang w:val="en-IN"/>
              </w:rPr>
            </w:pPr>
            <w:r w:rsidRPr="003F0599">
              <w:rPr>
                <w:sz w:val="20"/>
                <w:szCs w:val="20"/>
                <w:lang w:val="en-IN"/>
              </w:rPr>
              <w:t>10</w:t>
            </w:r>
          </w:p>
        </w:tc>
        <w:tc>
          <w:tcPr>
            <w:tcW w:w="2096" w:type="dxa"/>
            <w:tcBorders>
              <w:top w:val="nil"/>
              <w:left w:val="nil"/>
              <w:bottom w:val="single" w:sz="4" w:space="0" w:color="auto"/>
              <w:right w:val="single" w:sz="4" w:space="0" w:color="auto"/>
            </w:tcBorders>
            <w:shd w:val="clear" w:color="auto" w:fill="auto"/>
            <w:vAlign w:val="center"/>
            <w:hideMark/>
          </w:tcPr>
          <w:p w14:paraId="48B7C7C7" w14:textId="77777777" w:rsidR="003F0599" w:rsidRPr="003F0599" w:rsidRDefault="003F0599" w:rsidP="00FB2BB3">
            <w:pPr>
              <w:jc w:val="center"/>
              <w:rPr>
                <w:sz w:val="20"/>
                <w:szCs w:val="20"/>
                <w:lang w:val="en-IN"/>
              </w:rPr>
            </w:pPr>
            <w:r w:rsidRPr="003F0599">
              <w:rPr>
                <w:sz w:val="20"/>
                <w:szCs w:val="20"/>
                <w:lang w:val="en-IN"/>
              </w:rPr>
              <w:t>20.4</w:t>
            </w:r>
          </w:p>
        </w:tc>
        <w:tc>
          <w:tcPr>
            <w:tcW w:w="2096" w:type="dxa"/>
            <w:tcBorders>
              <w:top w:val="nil"/>
              <w:left w:val="nil"/>
              <w:bottom w:val="single" w:sz="4" w:space="0" w:color="auto"/>
              <w:right w:val="single" w:sz="4" w:space="0" w:color="auto"/>
            </w:tcBorders>
            <w:shd w:val="clear" w:color="auto" w:fill="auto"/>
            <w:vAlign w:val="center"/>
            <w:hideMark/>
          </w:tcPr>
          <w:p w14:paraId="4D7809A4" w14:textId="77777777" w:rsidR="003F0599" w:rsidRPr="003F0599" w:rsidRDefault="003F0599" w:rsidP="00FB2BB3">
            <w:pPr>
              <w:jc w:val="center"/>
              <w:rPr>
                <w:sz w:val="20"/>
                <w:szCs w:val="20"/>
                <w:lang w:val="en-IN"/>
              </w:rPr>
            </w:pPr>
            <w:r w:rsidRPr="003F0599">
              <w:rPr>
                <w:sz w:val="20"/>
                <w:szCs w:val="20"/>
                <w:lang w:val="en-IN"/>
              </w:rPr>
              <w:t>23.5</w:t>
            </w:r>
          </w:p>
        </w:tc>
        <w:tc>
          <w:tcPr>
            <w:tcW w:w="2096" w:type="dxa"/>
            <w:tcBorders>
              <w:top w:val="nil"/>
              <w:left w:val="nil"/>
              <w:bottom w:val="single" w:sz="4" w:space="0" w:color="auto"/>
              <w:right w:val="single" w:sz="4" w:space="0" w:color="auto"/>
            </w:tcBorders>
            <w:shd w:val="clear" w:color="auto" w:fill="auto"/>
            <w:vAlign w:val="center"/>
            <w:hideMark/>
          </w:tcPr>
          <w:p w14:paraId="1116A515" w14:textId="77777777" w:rsidR="003F0599" w:rsidRPr="003F0599" w:rsidRDefault="003F0599" w:rsidP="00FB2BB3">
            <w:pPr>
              <w:jc w:val="center"/>
              <w:rPr>
                <w:sz w:val="20"/>
                <w:szCs w:val="20"/>
                <w:lang w:val="en-IN"/>
              </w:rPr>
            </w:pPr>
            <w:r w:rsidRPr="003F0599">
              <w:rPr>
                <w:sz w:val="20"/>
                <w:szCs w:val="20"/>
                <w:lang w:val="en-IN"/>
              </w:rPr>
              <w:t>23.1</w:t>
            </w:r>
          </w:p>
        </w:tc>
        <w:tc>
          <w:tcPr>
            <w:tcW w:w="2096" w:type="dxa"/>
            <w:tcBorders>
              <w:top w:val="nil"/>
              <w:left w:val="nil"/>
              <w:bottom w:val="single" w:sz="4" w:space="0" w:color="auto"/>
              <w:right w:val="single" w:sz="4" w:space="0" w:color="auto"/>
            </w:tcBorders>
            <w:shd w:val="clear" w:color="auto" w:fill="auto"/>
            <w:vAlign w:val="center"/>
            <w:hideMark/>
          </w:tcPr>
          <w:p w14:paraId="2CC7DB90" w14:textId="77777777" w:rsidR="003F0599" w:rsidRPr="003F0599" w:rsidRDefault="003F0599" w:rsidP="00FB2BB3">
            <w:pPr>
              <w:jc w:val="center"/>
              <w:rPr>
                <w:sz w:val="20"/>
                <w:szCs w:val="20"/>
                <w:lang w:val="en-IN"/>
              </w:rPr>
            </w:pPr>
            <w:r w:rsidRPr="003F0599">
              <w:rPr>
                <w:sz w:val="20"/>
                <w:szCs w:val="20"/>
                <w:lang w:val="en-IN"/>
              </w:rPr>
              <w:t>31.1</w:t>
            </w:r>
          </w:p>
        </w:tc>
      </w:tr>
      <w:tr w:rsidR="003F0599" w:rsidRPr="003F0599" w14:paraId="5F795993" w14:textId="77777777" w:rsidTr="00FB2BB3">
        <w:trPr>
          <w:trHeight w:val="273"/>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2E238B99" w14:textId="77777777" w:rsidR="003F0599" w:rsidRPr="003F0599" w:rsidRDefault="003F0599" w:rsidP="00FB2BB3">
            <w:pPr>
              <w:jc w:val="center"/>
              <w:rPr>
                <w:sz w:val="20"/>
                <w:szCs w:val="20"/>
                <w:lang w:val="en-IN"/>
              </w:rPr>
            </w:pPr>
            <w:r w:rsidRPr="003F0599">
              <w:rPr>
                <w:sz w:val="20"/>
                <w:szCs w:val="20"/>
                <w:lang w:val="en-IN"/>
              </w:rPr>
              <w:t>11</w:t>
            </w:r>
          </w:p>
        </w:tc>
        <w:tc>
          <w:tcPr>
            <w:tcW w:w="2096" w:type="dxa"/>
            <w:tcBorders>
              <w:top w:val="nil"/>
              <w:left w:val="nil"/>
              <w:bottom w:val="single" w:sz="4" w:space="0" w:color="auto"/>
              <w:right w:val="single" w:sz="4" w:space="0" w:color="auto"/>
            </w:tcBorders>
            <w:shd w:val="clear" w:color="auto" w:fill="auto"/>
            <w:vAlign w:val="center"/>
            <w:hideMark/>
          </w:tcPr>
          <w:p w14:paraId="24AF4560" w14:textId="77777777" w:rsidR="003F0599" w:rsidRPr="003F0599" w:rsidRDefault="003F0599" w:rsidP="00FB2BB3">
            <w:pPr>
              <w:jc w:val="center"/>
              <w:rPr>
                <w:sz w:val="20"/>
                <w:szCs w:val="20"/>
                <w:lang w:val="en-IN"/>
              </w:rPr>
            </w:pPr>
            <w:r w:rsidRPr="003F0599">
              <w:rPr>
                <w:sz w:val="20"/>
                <w:szCs w:val="20"/>
                <w:lang w:val="en-IN"/>
              </w:rPr>
              <w:t>15.4</w:t>
            </w:r>
          </w:p>
        </w:tc>
        <w:tc>
          <w:tcPr>
            <w:tcW w:w="2096" w:type="dxa"/>
            <w:tcBorders>
              <w:top w:val="nil"/>
              <w:left w:val="nil"/>
              <w:bottom w:val="single" w:sz="4" w:space="0" w:color="auto"/>
              <w:right w:val="single" w:sz="4" w:space="0" w:color="auto"/>
            </w:tcBorders>
            <w:shd w:val="clear" w:color="auto" w:fill="auto"/>
            <w:vAlign w:val="center"/>
            <w:hideMark/>
          </w:tcPr>
          <w:p w14:paraId="730530B7" w14:textId="77777777" w:rsidR="003F0599" w:rsidRPr="003F0599" w:rsidRDefault="003F0599" w:rsidP="00FB2BB3">
            <w:pPr>
              <w:jc w:val="center"/>
              <w:rPr>
                <w:sz w:val="20"/>
                <w:szCs w:val="20"/>
                <w:lang w:val="en-IN"/>
              </w:rPr>
            </w:pPr>
            <w:r w:rsidRPr="003F0599">
              <w:rPr>
                <w:sz w:val="20"/>
                <w:szCs w:val="20"/>
                <w:lang w:val="en-IN"/>
              </w:rPr>
              <w:t>13.8</w:t>
            </w:r>
          </w:p>
        </w:tc>
        <w:tc>
          <w:tcPr>
            <w:tcW w:w="2096" w:type="dxa"/>
            <w:tcBorders>
              <w:top w:val="nil"/>
              <w:left w:val="nil"/>
              <w:bottom w:val="single" w:sz="4" w:space="0" w:color="auto"/>
              <w:right w:val="single" w:sz="4" w:space="0" w:color="auto"/>
            </w:tcBorders>
            <w:shd w:val="clear" w:color="auto" w:fill="auto"/>
            <w:vAlign w:val="center"/>
            <w:hideMark/>
          </w:tcPr>
          <w:p w14:paraId="292AC934" w14:textId="77777777" w:rsidR="003F0599" w:rsidRPr="003F0599" w:rsidRDefault="003F0599" w:rsidP="00FB2BB3">
            <w:pPr>
              <w:jc w:val="center"/>
              <w:rPr>
                <w:sz w:val="20"/>
                <w:szCs w:val="20"/>
                <w:lang w:val="en-IN"/>
              </w:rPr>
            </w:pPr>
            <w:r w:rsidRPr="003F0599">
              <w:rPr>
                <w:sz w:val="20"/>
                <w:szCs w:val="20"/>
                <w:lang w:val="en-IN"/>
              </w:rPr>
              <w:t>13.3</w:t>
            </w:r>
          </w:p>
        </w:tc>
        <w:tc>
          <w:tcPr>
            <w:tcW w:w="2096" w:type="dxa"/>
            <w:tcBorders>
              <w:top w:val="nil"/>
              <w:left w:val="nil"/>
              <w:bottom w:val="single" w:sz="4" w:space="0" w:color="auto"/>
              <w:right w:val="single" w:sz="4" w:space="0" w:color="auto"/>
            </w:tcBorders>
            <w:shd w:val="clear" w:color="auto" w:fill="auto"/>
            <w:vAlign w:val="center"/>
            <w:hideMark/>
          </w:tcPr>
          <w:p w14:paraId="697598F2" w14:textId="77777777" w:rsidR="003F0599" w:rsidRPr="003F0599" w:rsidRDefault="003F0599" w:rsidP="00FB2BB3">
            <w:pPr>
              <w:jc w:val="center"/>
              <w:rPr>
                <w:sz w:val="20"/>
                <w:szCs w:val="20"/>
                <w:lang w:val="en-IN"/>
              </w:rPr>
            </w:pPr>
            <w:r w:rsidRPr="003F0599">
              <w:rPr>
                <w:sz w:val="20"/>
                <w:szCs w:val="20"/>
                <w:lang w:val="en-IN"/>
              </w:rPr>
              <w:t>13.9</w:t>
            </w:r>
          </w:p>
        </w:tc>
      </w:tr>
      <w:tr w:rsidR="003F0599" w:rsidRPr="003F0599" w14:paraId="72C07FF8" w14:textId="77777777" w:rsidTr="00FB2BB3">
        <w:trPr>
          <w:trHeight w:val="273"/>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4D6E3830" w14:textId="77777777" w:rsidR="003F0599" w:rsidRPr="003F0599" w:rsidRDefault="003F0599" w:rsidP="00FB2BB3">
            <w:pPr>
              <w:jc w:val="center"/>
              <w:rPr>
                <w:sz w:val="20"/>
                <w:szCs w:val="20"/>
                <w:lang w:val="en-IN"/>
              </w:rPr>
            </w:pPr>
            <w:r w:rsidRPr="003F0599">
              <w:rPr>
                <w:sz w:val="20"/>
                <w:szCs w:val="20"/>
                <w:lang w:val="en-IN"/>
              </w:rPr>
              <w:t>12</w:t>
            </w:r>
          </w:p>
        </w:tc>
        <w:tc>
          <w:tcPr>
            <w:tcW w:w="2096" w:type="dxa"/>
            <w:tcBorders>
              <w:top w:val="nil"/>
              <w:left w:val="nil"/>
              <w:bottom w:val="single" w:sz="4" w:space="0" w:color="auto"/>
              <w:right w:val="single" w:sz="4" w:space="0" w:color="auto"/>
            </w:tcBorders>
            <w:shd w:val="clear" w:color="auto" w:fill="auto"/>
            <w:vAlign w:val="center"/>
            <w:hideMark/>
          </w:tcPr>
          <w:p w14:paraId="186E76D6" w14:textId="77777777" w:rsidR="003F0599" w:rsidRPr="003F0599" w:rsidRDefault="003F0599" w:rsidP="00FB2BB3">
            <w:pPr>
              <w:jc w:val="center"/>
              <w:rPr>
                <w:sz w:val="20"/>
                <w:szCs w:val="20"/>
                <w:lang w:val="en-IN"/>
              </w:rPr>
            </w:pPr>
            <w:r w:rsidRPr="003F0599">
              <w:rPr>
                <w:sz w:val="20"/>
                <w:szCs w:val="20"/>
                <w:lang w:val="en-IN"/>
              </w:rPr>
              <w:t>8.88</w:t>
            </w:r>
          </w:p>
        </w:tc>
        <w:tc>
          <w:tcPr>
            <w:tcW w:w="2096" w:type="dxa"/>
            <w:tcBorders>
              <w:top w:val="nil"/>
              <w:left w:val="nil"/>
              <w:bottom w:val="single" w:sz="4" w:space="0" w:color="auto"/>
              <w:right w:val="single" w:sz="4" w:space="0" w:color="auto"/>
            </w:tcBorders>
            <w:shd w:val="clear" w:color="auto" w:fill="auto"/>
            <w:vAlign w:val="center"/>
            <w:hideMark/>
          </w:tcPr>
          <w:p w14:paraId="60D1AAB6" w14:textId="77777777" w:rsidR="003F0599" w:rsidRPr="003F0599" w:rsidRDefault="003F0599" w:rsidP="00FB2BB3">
            <w:pPr>
              <w:jc w:val="center"/>
              <w:rPr>
                <w:sz w:val="20"/>
                <w:szCs w:val="20"/>
                <w:lang w:val="en-IN"/>
              </w:rPr>
            </w:pPr>
            <w:r w:rsidRPr="003F0599">
              <w:rPr>
                <w:sz w:val="20"/>
                <w:szCs w:val="20"/>
                <w:lang w:val="en-IN"/>
              </w:rPr>
              <w:t>7.18</w:t>
            </w:r>
          </w:p>
        </w:tc>
        <w:tc>
          <w:tcPr>
            <w:tcW w:w="2096" w:type="dxa"/>
            <w:tcBorders>
              <w:top w:val="nil"/>
              <w:left w:val="nil"/>
              <w:bottom w:val="single" w:sz="4" w:space="0" w:color="auto"/>
              <w:right w:val="single" w:sz="4" w:space="0" w:color="auto"/>
            </w:tcBorders>
            <w:shd w:val="clear" w:color="auto" w:fill="auto"/>
            <w:vAlign w:val="center"/>
            <w:hideMark/>
          </w:tcPr>
          <w:p w14:paraId="668EE015" w14:textId="77777777" w:rsidR="003F0599" w:rsidRPr="003F0599" w:rsidRDefault="003F0599" w:rsidP="00FB2BB3">
            <w:pPr>
              <w:jc w:val="center"/>
              <w:rPr>
                <w:sz w:val="20"/>
                <w:szCs w:val="20"/>
                <w:lang w:val="en-IN"/>
              </w:rPr>
            </w:pPr>
            <w:r w:rsidRPr="003F0599">
              <w:rPr>
                <w:sz w:val="20"/>
                <w:szCs w:val="20"/>
                <w:lang w:val="en-IN"/>
              </w:rPr>
              <w:t>0.725</w:t>
            </w:r>
          </w:p>
        </w:tc>
        <w:tc>
          <w:tcPr>
            <w:tcW w:w="2096" w:type="dxa"/>
            <w:tcBorders>
              <w:top w:val="nil"/>
              <w:left w:val="nil"/>
              <w:bottom w:val="single" w:sz="4" w:space="0" w:color="auto"/>
              <w:right w:val="single" w:sz="4" w:space="0" w:color="auto"/>
            </w:tcBorders>
            <w:shd w:val="clear" w:color="auto" w:fill="auto"/>
            <w:vAlign w:val="center"/>
            <w:hideMark/>
          </w:tcPr>
          <w:p w14:paraId="123768E9" w14:textId="77777777" w:rsidR="003F0599" w:rsidRPr="003F0599" w:rsidRDefault="003F0599" w:rsidP="00FB2BB3">
            <w:pPr>
              <w:jc w:val="center"/>
              <w:rPr>
                <w:sz w:val="20"/>
                <w:szCs w:val="20"/>
                <w:lang w:val="en-IN"/>
              </w:rPr>
            </w:pPr>
            <w:r w:rsidRPr="003F0599">
              <w:rPr>
                <w:sz w:val="20"/>
                <w:szCs w:val="20"/>
                <w:lang w:val="en-IN"/>
              </w:rPr>
              <w:t>1.95</w:t>
            </w:r>
          </w:p>
        </w:tc>
      </w:tr>
    </w:tbl>
    <w:p w14:paraId="5DFA3851" w14:textId="77777777" w:rsidR="003F0599" w:rsidRPr="003F0599" w:rsidRDefault="003F0599" w:rsidP="003F0599">
      <w:pPr>
        <w:jc w:val="both"/>
        <w:rPr>
          <w:sz w:val="20"/>
          <w:szCs w:val="20"/>
          <w:lang w:val="en-IN"/>
        </w:rPr>
      </w:pPr>
    </w:p>
    <w:p w14:paraId="634F5291" w14:textId="77777777" w:rsidR="003F0599" w:rsidRPr="003F0599" w:rsidRDefault="003F0599" w:rsidP="003F0599">
      <w:pPr>
        <w:jc w:val="both"/>
        <w:rPr>
          <w:sz w:val="20"/>
          <w:szCs w:val="20"/>
          <w:lang w:val="en-IN"/>
        </w:rPr>
      </w:pPr>
    </w:p>
    <w:p w14:paraId="751F6807" w14:textId="77777777" w:rsidR="003F0599" w:rsidRPr="003F0599" w:rsidRDefault="003F0599" w:rsidP="003F0599">
      <w:pPr>
        <w:jc w:val="both"/>
        <w:rPr>
          <w:sz w:val="20"/>
          <w:szCs w:val="20"/>
        </w:rPr>
      </w:pPr>
      <w:r w:rsidRPr="003F0599">
        <w:rPr>
          <w:noProof/>
          <w:sz w:val="20"/>
          <w:szCs w:val="20"/>
          <w:lang w:val="en-IN"/>
        </w:rPr>
        <w:drawing>
          <wp:inline distT="0" distB="0" distL="0" distR="0" wp14:anchorId="716621F3" wp14:editId="1323C21F">
            <wp:extent cx="7069455" cy="2299648"/>
            <wp:effectExtent l="0" t="0" r="17145" b="571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0E6CF33" w14:textId="4BD1E2B7" w:rsidR="003F0599" w:rsidRPr="003F0599" w:rsidRDefault="003F0599" w:rsidP="003F0599">
      <w:pPr>
        <w:jc w:val="both"/>
        <w:rPr>
          <w:bCs/>
          <w:sz w:val="20"/>
          <w:szCs w:val="20"/>
        </w:rPr>
      </w:pPr>
      <w:r w:rsidRPr="003F0599">
        <w:rPr>
          <w:bCs/>
          <w:sz w:val="20"/>
          <w:szCs w:val="20"/>
        </w:rPr>
        <w:t xml:space="preserve">Figure </w:t>
      </w:r>
      <w:r w:rsidRPr="003F0599">
        <w:rPr>
          <w:bCs/>
          <w:sz w:val="20"/>
          <w:szCs w:val="20"/>
        </w:rPr>
        <w:fldChar w:fldCharType="begin"/>
      </w:r>
      <w:r w:rsidRPr="003F0599">
        <w:rPr>
          <w:bCs/>
          <w:sz w:val="20"/>
          <w:szCs w:val="20"/>
        </w:rPr>
        <w:instrText xml:space="preserve"> SEQ Figure \* ARABIC </w:instrText>
      </w:r>
      <w:r w:rsidRPr="003F0599">
        <w:rPr>
          <w:bCs/>
          <w:sz w:val="20"/>
          <w:szCs w:val="20"/>
        </w:rPr>
        <w:fldChar w:fldCharType="separate"/>
      </w:r>
      <w:r w:rsidR="000D0C92">
        <w:rPr>
          <w:bCs/>
          <w:noProof/>
          <w:sz w:val="20"/>
          <w:szCs w:val="20"/>
        </w:rPr>
        <w:t>16</w:t>
      </w:r>
      <w:r w:rsidRPr="003F0599">
        <w:rPr>
          <w:sz w:val="20"/>
          <w:szCs w:val="20"/>
        </w:rPr>
        <w:fldChar w:fldCharType="end"/>
      </w:r>
      <w:r w:rsidRPr="003F0599">
        <w:rPr>
          <w:bCs/>
          <w:sz w:val="20"/>
          <w:szCs w:val="20"/>
        </w:rPr>
        <w:t xml:space="preserve"> Stresses in girder along the length for 6 kg TNT</w:t>
      </w:r>
    </w:p>
    <w:p w14:paraId="41A7BEB4" w14:textId="77777777" w:rsidR="003F0599" w:rsidRPr="003F0599" w:rsidRDefault="003F0599" w:rsidP="003F0599">
      <w:pPr>
        <w:jc w:val="both"/>
        <w:rPr>
          <w:sz w:val="20"/>
          <w:szCs w:val="20"/>
        </w:rPr>
      </w:pPr>
      <w:r w:rsidRPr="003F0599">
        <w:rPr>
          <w:sz w:val="20"/>
          <w:szCs w:val="20"/>
        </w:rPr>
        <w:t xml:space="preserve">From the above table 15 and fig 16 shows stresses in girder along the length for 6 kg TNT. It is observed the stresses increases in girders but in this case, increase is very much, it is like 17% increase in stress values </w:t>
      </w:r>
      <w:proofErr w:type="spellStart"/>
      <w:r w:rsidRPr="003F0599">
        <w:rPr>
          <w:sz w:val="20"/>
          <w:szCs w:val="20"/>
        </w:rPr>
        <w:t>wrt</w:t>
      </w:r>
      <w:proofErr w:type="spellEnd"/>
      <w:r w:rsidRPr="003F0599">
        <w:rPr>
          <w:sz w:val="20"/>
          <w:szCs w:val="20"/>
        </w:rPr>
        <w:t xml:space="preserve"> 5 kg case.</w:t>
      </w:r>
    </w:p>
    <w:p w14:paraId="5B4BDDCD" w14:textId="77777777" w:rsidR="003F0599" w:rsidRPr="003F0599" w:rsidRDefault="003F0599" w:rsidP="003F0599">
      <w:pPr>
        <w:jc w:val="both"/>
        <w:rPr>
          <w:bCs/>
          <w:sz w:val="20"/>
          <w:szCs w:val="20"/>
        </w:rPr>
      </w:pPr>
      <w:bookmarkStart w:id="37" w:name="_Toc110860750"/>
    </w:p>
    <w:p w14:paraId="0888D638" w14:textId="77777777" w:rsidR="003F0599" w:rsidRPr="003F0599" w:rsidRDefault="003F0599" w:rsidP="003F0599">
      <w:pPr>
        <w:jc w:val="both"/>
        <w:rPr>
          <w:bCs/>
          <w:sz w:val="20"/>
          <w:szCs w:val="20"/>
        </w:rPr>
      </w:pPr>
      <w:r w:rsidRPr="003F0599">
        <w:rPr>
          <w:bCs/>
          <w:sz w:val="20"/>
          <w:szCs w:val="20"/>
        </w:rPr>
        <w:t>Table 16. Stresses in girder along the length for 7 kg TNT</w:t>
      </w:r>
      <w:bookmarkEnd w:id="37"/>
    </w:p>
    <w:tbl>
      <w:tblPr>
        <w:tblW w:w="11162" w:type="dxa"/>
        <w:tblLook w:val="04A0" w:firstRow="1" w:lastRow="0" w:firstColumn="1" w:lastColumn="0" w:noHBand="0" w:noVBand="1"/>
      </w:tblPr>
      <w:tblGrid>
        <w:gridCol w:w="2738"/>
        <w:gridCol w:w="2106"/>
        <w:gridCol w:w="2106"/>
        <w:gridCol w:w="2106"/>
        <w:gridCol w:w="2106"/>
      </w:tblGrid>
      <w:tr w:rsidR="003F0599" w:rsidRPr="003F0599" w14:paraId="326E68B5" w14:textId="77777777" w:rsidTr="00195349">
        <w:trPr>
          <w:trHeight w:val="298"/>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EE688" w14:textId="77777777" w:rsidR="003F0599" w:rsidRPr="003F0599" w:rsidRDefault="003F0599" w:rsidP="003F0599">
            <w:pPr>
              <w:jc w:val="both"/>
              <w:rPr>
                <w:sz w:val="20"/>
                <w:szCs w:val="20"/>
                <w:lang w:val="en-IN"/>
              </w:rPr>
            </w:pPr>
            <w:r w:rsidRPr="003F0599">
              <w:rPr>
                <w:sz w:val="20"/>
                <w:szCs w:val="20"/>
                <w:lang w:val="en-IN"/>
              </w:rPr>
              <w:t>Division along length</w:t>
            </w:r>
          </w:p>
        </w:tc>
        <w:tc>
          <w:tcPr>
            <w:tcW w:w="2106" w:type="dxa"/>
            <w:tcBorders>
              <w:top w:val="single" w:sz="4" w:space="0" w:color="auto"/>
              <w:left w:val="nil"/>
              <w:bottom w:val="single" w:sz="4" w:space="0" w:color="auto"/>
              <w:right w:val="single" w:sz="4" w:space="0" w:color="auto"/>
            </w:tcBorders>
            <w:shd w:val="clear" w:color="auto" w:fill="auto"/>
            <w:vAlign w:val="center"/>
            <w:hideMark/>
          </w:tcPr>
          <w:p w14:paraId="792EAE1E" w14:textId="77777777" w:rsidR="003F0599" w:rsidRPr="003F0599" w:rsidRDefault="003F0599" w:rsidP="003F0599">
            <w:pPr>
              <w:jc w:val="both"/>
              <w:rPr>
                <w:sz w:val="20"/>
                <w:szCs w:val="20"/>
                <w:lang w:val="en-IN"/>
              </w:rPr>
            </w:pPr>
            <w:r w:rsidRPr="003F0599">
              <w:rPr>
                <w:sz w:val="20"/>
                <w:szCs w:val="20"/>
                <w:lang w:val="en-IN"/>
              </w:rPr>
              <w:t>CPC edge girder</w:t>
            </w:r>
          </w:p>
        </w:tc>
        <w:tc>
          <w:tcPr>
            <w:tcW w:w="2106" w:type="dxa"/>
            <w:tcBorders>
              <w:top w:val="single" w:sz="4" w:space="0" w:color="auto"/>
              <w:left w:val="nil"/>
              <w:bottom w:val="single" w:sz="4" w:space="0" w:color="auto"/>
              <w:right w:val="single" w:sz="4" w:space="0" w:color="auto"/>
            </w:tcBorders>
            <w:shd w:val="clear" w:color="auto" w:fill="auto"/>
            <w:vAlign w:val="center"/>
            <w:hideMark/>
          </w:tcPr>
          <w:p w14:paraId="0EDAB661" w14:textId="77777777" w:rsidR="003F0599" w:rsidRPr="003F0599" w:rsidRDefault="003F0599" w:rsidP="003F0599">
            <w:pPr>
              <w:jc w:val="both"/>
              <w:rPr>
                <w:sz w:val="20"/>
                <w:szCs w:val="20"/>
                <w:lang w:val="en-IN"/>
              </w:rPr>
            </w:pPr>
            <w:r w:rsidRPr="003F0599">
              <w:rPr>
                <w:sz w:val="20"/>
                <w:szCs w:val="20"/>
                <w:lang w:val="en-IN"/>
              </w:rPr>
              <w:t>PPC edge girder</w:t>
            </w:r>
          </w:p>
        </w:tc>
        <w:tc>
          <w:tcPr>
            <w:tcW w:w="2106" w:type="dxa"/>
            <w:tcBorders>
              <w:top w:val="single" w:sz="4" w:space="0" w:color="auto"/>
              <w:left w:val="nil"/>
              <w:bottom w:val="single" w:sz="4" w:space="0" w:color="auto"/>
              <w:right w:val="single" w:sz="4" w:space="0" w:color="auto"/>
            </w:tcBorders>
            <w:shd w:val="clear" w:color="auto" w:fill="auto"/>
            <w:vAlign w:val="center"/>
            <w:hideMark/>
          </w:tcPr>
          <w:p w14:paraId="779355EA" w14:textId="77777777" w:rsidR="003F0599" w:rsidRPr="003F0599" w:rsidRDefault="003F0599" w:rsidP="003F0599">
            <w:pPr>
              <w:jc w:val="both"/>
              <w:rPr>
                <w:sz w:val="20"/>
                <w:szCs w:val="20"/>
                <w:lang w:val="en-IN"/>
              </w:rPr>
            </w:pPr>
            <w:r w:rsidRPr="003F0599">
              <w:rPr>
                <w:sz w:val="20"/>
                <w:szCs w:val="20"/>
                <w:lang w:val="en-IN"/>
              </w:rPr>
              <w:t>CPC mid girder</w:t>
            </w:r>
          </w:p>
        </w:tc>
        <w:tc>
          <w:tcPr>
            <w:tcW w:w="2106" w:type="dxa"/>
            <w:tcBorders>
              <w:top w:val="single" w:sz="4" w:space="0" w:color="auto"/>
              <w:left w:val="nil"/>
              <w:bottom w:val="single" w:sz="4" w:space="0" w:color="auto"/>
              <w:right w:val="single" w:sz="4" w:space="0" w:color="auto"/>
            </w:tcBorders>
            <w:shd w:val="clear" w:color="auto" w:fill="auto"/>
            <w:vAlign w:val="center"/>
            <w:hideMark/>
          </w:tcPr>
          <w:p w14:paraId="6A53F86D" w14:textId="77777777" w:rsidR="003F0599" w:rsidRPr="003F0599" w:rsidRDefault="003F0599" w:rsidP="003F0599">
            <w:pPr>
              <w:jc w:val="both"/>
              <w:rPr>
                <w:sz w:val="20"/>
                <w:szCs w:val="20"/>
                <w:lang w:val="en-IN"/>
              </w:rPr>
            </w:pPr>
            <w:r w:rsidRPr="003F0599">
              <w:rPr>
                <w:sz w:val="20"/>
                <w:szCs w:val="20"/>
                <w:lang w:val="en-IN"/>
              </w:rPr>
              <w:t>PPC mid girder</w:t>
            </w:r>
          </w:p>
        </w:tc>
      </w:tr>
      <w:tr w:rsidR="003F0599" w:rsidRPr="003F0599" w14:paraId="07D046C4"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50B3ABF0" w14:textId="77777777" w:rsidR="003F0599" w:rsidRPr="003F0599" w:rsidRDefault="003F0599" w:rsidP="003F0599">
            <w:pPr>
              <w:jc w:val="both"/>
              <w:rPr>
                <w:sz w:val="20"/>
                <w:szCs w:val="20"/>
                <w:lang w:val="en-IN"/>
              </w:rPr>
            </w:pPr>
            <w:r w:rsidRPr="003F0599">
              <w:rPr>
                <w:sz w:val="20"/>
                <w:szCs w:val="20"/>
                <w:lang w:val="en-IN"/>
              </w:rPr>
              <w:t>1</w:t>
            </w:r>
          </w:p>
        </w:tc>
        <w:tc>
          <w:tcPr>
            <w:tcW w:w="2106" w:type="dxa"/>
            <w:tcBorders>
              <w:top w:val="nil"/>
              <w:left w:val="nil"/>
              <w:bottom w:val="single" w:sz="4" w:space="0" w:color="auto"/>
              <w:right w:val="single" w:sz="4" w:space="0" w:color="auto"/>
            </w:tcBorders>
            <w:shd w:val="clear" w:color="auto" w:fill="auto"/>
            <w:vAlign w:val="center"/>
            <w:hideMark/>
          </w:tcPr>
          <w:p w14:paraId="17D7FB45" w14:textId="77777777" w:rsidR="003F0599" w:rsidRPr="003F0599" w:rsidRDefault="003F0599" w:rsidP="003F0599">
            <w:pPr>
              <w:jc w:val="both"/>
              <w:rPr>
                <w:sz w:val="20"/>
                <w:szCs w:val="20"/>
                <w:lang w:val="en-IN"/>
              </w:rPr>
            </w:pPr>
            <w:r w:rsidRPr="003F0599">
              <w:rPr>
                <w:sz w:val="20"/>
                <w:szCs w:val="20"/>
                <w:lang w:val="en-IN"/>
              </w:rPr>
              <w:t>8.73</w:t>
            </w:r>
          </w:p>
        </w:tc>
        <w:tc>
          <w:tcPr>
            <w:tcW w:w="2106" w:type="dxa"/>
            <w:tcBorders>
              <w:top w:val="nil"/>
              <w:left w:val="nil"/>
              <w:bottom w:val="single" w:sz="4" w:space="0" w:color="auto"/>
              <w:right w:val="single" w:sz="4" w:space="0" w:color="auto"/>
            </w:tcBorders>
            <w:shd w:val="clear" w:color="auto" w:fill="auto"/>
            <w:vAlign w:val="center"/>
            <w:hideMark/>
          </w:tcPr>
          <w:p w14:paraId="53CF3AD1" w14:textId="77777777" w:rsidR="003F0599" w:rsidRPr="003F0599" w:rsidRDefault="003F0599" w:rsidP="003F0599">
            <w:pPr>
              <w:jc w:val="both"/>
              <w:rPr>
                <w:sz w:val="20"/>
                <w:szCs w:val="20"/>
                <w:lang w:val="en-IN"/>
              </w:rPr>
            </w:pPr>
            <w:r w:rsidRPr="003F0599">
              <w:rPr>
                <w:sz w:val="20"/>
                <w:szCs w:val="20"/>
                <w:lang w:val="en-IN"/>
              </w:rPr>
              <w:t>4.55</w:t>
            </w:r>
          </w:p>
        </w:tc>
        <w:tc>
          <w:tcPr>
            <w:tcW w:w="2106" w:type="dxa"/>
            <w:tcBorders>
              <w:top w:val="nil"/>
              <w:left w:val="nil"/>
              <w:bottom w:val="single" w:sz="4" w:space="0" w:color="auto"/>
              <w:right w:val="single" w:sz="4" w:space="0" w:color="auto"/>
            </w:tcBorders>
            <w:shd w:val="clear" w:color="auto" w:fill="auto"/>
            <w:vAlign w:val="center"/>
            <w:hideMark/>
          </w:tcPr>
          <w:p w14:paraId="501038F8" w14:textId="77777777" w:rsidR="003F0599" w:rsidRPr="003F0599" w:rsidRDefault="003F0599" w:rsidP="003F0599">
            <w:pPr>
              <w:jc w:val="both"/>
              <w:rPr>
                <w:sz w:val="20"/>
                <w:szCs w:val="20"/>
                <w:lang w:val="en-IN"/>
              </w:rPr>
            </w:pPr>
            <w:r w:rsidRPr="003F0599">
              <w:rPr>
                <w:sz w:val="20"/>
                <w:szCs w:val="20"/>
                <w:lang w:val="en-IN"/>
              </w:rPr>
              <w:t>-4.71</w:t>
            </w:r>
          </w:p>
        </w:tc>
        <w:tc>
          <w:tcPr>
            <w:tcW w:w="2106" w:type="dxa"/>
            <w:tcBorders>
              <w:top w:val="nil"/>
              <w:left w:val="nil"/>
              <w:bottom w:val="single" w:sz="4" w:space="0" w:color="auto"/>
              <w:right w:val="single" w:sz="4" w:space="0" w:color="auto"/>
            </w:tcBorders>
            <w:shd w:val="clear" w:color="auto" w:fill="auto"/>
            <w:vAlign w:val="center"/>
            <w:hideMark/>
          </w:tcPr>
          <w:p w14:paraId="19666228" w14:textId="77777777" w:rsidR="003F0599" w:rsidRPr="003F0599" w:rsidRDefault="003F0599" w:rsidP="003F0599">
            <w:pPr>
              <w:jc w:val="both"/>
              <w:rPr>
                <w:sz w:val="20"/>
                <w:szCs w:val="20"/>
                <w:lang w:val="en-IN"/>
              </w:rPr>
            </w:pPr>
            <w:r w:rsidRPr="003F0599">
              <w:rPr>
                <w:sz w:val="20"/>
                <w:szCs w:val="20"/>
                <w:lang w:val="en-IN"/>
              </w:rPr>
              <w:t>-6.26</w:t>
            </w:r>
          </w:p>
        </w:tc>
      </w:tr>
      <w:tr w:rsidR="003F0599" w:rsidRPr="003F0599" w14:paraId="1A4989A2"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5C378373" w14:textId="77777777" w:rsidR="003F0599" w:rsidRPr="003F0599" w:rsidRDefault="003F0599" w:rsidP="003F0599">
            <w:pPr>
              <w:jc w:val="both"/>
              <w:rPr>
                <w:sz w:val="20"/>
                <w:szCs w:val="20"/>
                <w:lang w:val="en-IN"/>
              </w:rPr>
            </w:pPr>
            <w:r w:rsidRPr="003F0599">
              <w:rPr>
                <w:sz w:val="20"/>
                <w:szCs w:val="20"/>
                <w:lang w:val="en-IN"/>
              </w:rPr>
              <w:t>2</w:t>
            </w:r>
          </w:p>
        </w:tc>
        <w:tc>
          <w:tcPr>
            <w:tcW w:w="2106" w:type="dxa"/>
            <w:tcBorders>
              <w:top w:val="nil"/>
              <w:left w:val="nil"/>
              <w:bottom w:val="single" w:sz="4" w:space="0" w:color="auto"/>
              <w:right w:val="single" w:sz="4" w:space="0" w:color="auto"/>
            </w:tcBorders>
            <w:shd w:val="clear" w:color="auto" w:fill="auto"/>
            <w:vAlign w:val="center"/>
            <w:hideMark/>
          </w:tcPr>
          <w:p w14:paraId="58BAC019" w14:textId="77777777" w:rsidR="003F0599" w:rsidRPr="003F0599" w:rsidRDefault="003F0599" w:rsidP="003F0599">
            <w:pPr>
              <w:jc w:val="both"/>
              <w:rPr>
                <w:sz w:val="20"/>
                <w:szCs w:val="20"/>
                <w:lang w:val="en-IN"/>
              </w:rPr>
            </w:pPr>
            <w:r w:rsidRPr="003F0599">
              <w:rPr>
                <w:sz w:val="20"/>
                <w:szCs w:val="20"/>
                <w:lang w:val="en-IN"/>
              </w:rPr>
              <w:t>11.6</w:t>
            </w:r>
          </w:p>
        </w:tc>
        <w:tc>
          <w:tcPr>
            <w:tcW w:w="2106" w:type="dxa"/>
            <w:tcBorders>
              <w:top w:val="nil"/>
              <w:left w:val="nil"/>
              <w:bottom w:val="single" w:sz="4" w:space="0" w:color="auto"/>
              <w:right w:val="single" w:sz="4" w:space="0" w:color="auto"/>
            </w:tcBorders>
            <w:shd w:val="clear" w:color="auto" w:fill="auto"/>
            <w:vAlign w:val="center"/>
            <w:hideMark/>
          </w:tcPr>
          <w:p w14:paraId="0F685973" w14:textId="77777777" w:rsidR="003F0599" w:rsidRPr="003F0599" w:rsidRDefault="003F0599" w:rsidP="003F0599">
            <w:pPr>
              <w:jc w:val="both"/>
              <w:rPr>
                <w:sz w:val="20"/>
                <w:szCs w:val="20"/>
                <w:lang w:val="en-IN"/>
              </w:rPr>
            </w:pPr>
            <w:r w:rsidRPr="003F0599">
              <w:rPr>
                <w:sz w:val="20"/>
                <w:szCs w:val="20"/>
                <w:lang w:val="en-IN"/>
              </w:rPr>
              <w:t>18.1</w:t>
            </w:r>
          </w:p>
        </w:tc>
        <w:tc>
          <w:tcPr>
            <w:tcW w:w="2106" w:type="dxa"/>
            <w:tcBorders>
              <w:top w:val="nil"/>
              <w:left w:val="nil"/>
              <w:bottom w:val="single" w:sz="4" w:space="0" w:color="auto"/>
              <w:right w:val="single" w:sz="4" w:space="0" w:color="auto"/>
            </w:tcBorders>
            <w:shd w:val="clear" w:color="auto" w:fill="auto"/>
            <w:vAlign w:val="center"/>
            <w:hideMark/>
          </w:tcPr>
          <w:p w14:paraId="313C4681" w14:textId="77777777" w:rsidR="003F0599" w:rsidRPr="003F0599" w:rsidRDefault="003F0599" w:rsidP="003F0599">
            <w:pPr>
              <w:jc w:val="both"/>
              <w:rPr>
                <w:sz w:val="20"/>
                <w:szCs w:val="20"/>
                <w:lang w:val="en-IN"/>
              </w:rPr>
            </w:pPr>
            <w:r w:rsidRPr="003F0599">
              <w:rPr>
                <w:sz w:val="20"/>
                <w:szCs w:val="20"/>
                <w:lang w:val="en-IN"/>
              </w:rPr>
              <w:t>0.931</w:t>
            </w:r>
          </w:p>
        </w:tc>
        <w:tc>
          <w:tcPr>
            <w:tcW w:w="2106" w:type="dxa"/>
            <w:tcBorders>
              <w:top w:val="nil"/>
              <w:left w:val="nil"/>
              <w:bottom w:val="single" w:sz="4" w:space="0" w:color="auto"/>
              <w:right w:val="single" w:sz="4" w:space="0" w:color="auto"/>
            </w:tcBorders>
            <w:shd w:val="clear" w:color="auto" w:fill="auto"/>
            <w:vAlign w:val="center"/>
            <w:hideMark/>
          </w:tcPr>
          <w:p w14:paraId="70697F67" w14:textId="77777777" w:rsidR="003F0599" w:rsidRPr="003F0599" w:rsidRDefault="003F0599" w:rsidP="003F0599">
            <w:pPr>
              <w:jc w:val="both"/>
              <w:rPr>
                <w:sz w:val="20"/>
                <w:szCs w:val="20"/>
                <w:lang w:val="en-IN"/>
              </w:rPr>
            </w:pPr>
            <w:r w:rsidRPr="003F0599">
              <w:rPr>
                <w:sz w:val="20"/>
                <w:szCs w:val="20"/>
                <w:lang w:val="en-IN"/>
              </w:rPr>
              <w:t>18.1</w:t>
            </w:r>
          </w:p>
        </w:tc>
      </w:tr>
      <w:tr w:rsidR="003F0599" w:rsidRPr="003F0599" w14:paraId="7B6ABA24"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1231BF08" w14:textId="77777777" w:rsidR="003F0599" w:rsidRPr="003F0599" w:rsidRDefault="003F0599" w:rsidP="003F0599">
            <w:pPr>
              <w:jc w:val="both"/>
              <w:rPr>
                <w:sz w:val="20"/>
                <w:szCs w:val="20"/>
                <w:lang w:val="en-IN"/>
              </w:rPr>
            </w:pPr>
            <w:r w:rsidRPr="003F0599">
              <w:rPr>
                <w:sz w:val="20"/>
                <w:szCs w:val="20"/>
                <w:lang w:val="en-IN"/>
              </w:rPr>
              <w:t>3</w:t>
            </w:r>
          </w:p>
        </w:tc>
        <w:tc>
          <w:tcPr>
            <w:tcW w:w="2106" w:type="dxa"/>
            <w:tcBorders>
              <w:top w:val="nil"/>
              <w:left w:val="nil"/>
              <w:bottom w:val="single" w:sz="4" w:space="0" w:color="auto"/>
              <w:right w:val="single" w:sz="4" w:space="0" w:color="auto"/>
            </w:tcBorders>
            <w:shd w:val="clear" w:color="auto" w:fill="auto"/>
            <w:vAlign w:val="center"/>
            <w:hideMark/>
          </w:tcPr>
          <w:p w14:paraId="197A4BB5" w14:textId="77777777" w:rsidR="003F0599" w:rsidRPr="003F0599" w:rsidRDefault="003F0599" w:rsidP="003F0599">
            <w:pPr>
              <w:jc w:val="both"/>
              <w:rPr>
                <w:sz w:val="20"/>
                <w:szCs w:val="20"/>
                <w:lang w:val="en-IN"/>
              </w:rPr>
            </w:pPr>
            <w:r w:rsidRPr="003F0599">
              <w:rPr>
                <w:sz w:val="20"/>
                <w:szCs w:val="20"/>
                <w:lang w:val="en-IN"/>
              </w:rPr>
              <w:t>20.1</w:t>
            </w:r>
          </w:p>
        </w:tc>
        <w:tc>
          <w:tcPr>
            <w:tcW w:w="2106" w:type="dxa"/>
            <w:tcBorders>
              <w:top w:val="nil"/>
              <w:left w:val="nil"/>
              <w:bottom w:val="single" w:sz="4" w:space="0" w:color="auto"/>
              <w:right w:val="single" w:sz="4" w:space="0" w:color="auto"/>
            </w:tcBorders>
            <w:shd w:val="clear" w:color="auto" w:fill="auto"/>
            <w:vAlign w:val="center"/>
            <w:hideMark/>
          </w:tcPr>
          <w:p w14:paraId="03B72245" w14:textId="77777777" w:rsidR="003F0599" w:rsidRPr="003F0599" w:rsidRDefault="003F0599" w:rsidP="003F0599">
            <w:pPr>
              <w:jc w:val="both"/>
              <w:rPr>
                <w:sz w:val="20"/>
                <w:szCs w:val="20"/>
                <w:lang w:val="en-IN"/>
              </w:rPr>
            </w:pPr>
            <w:r w:rsidRPr="003F0599">
              <w:rPr>
                <w:sz w:val="20"/>
                <w:szCs w:val="20"/>
                <w:lang w:val="en-IN"/>
              </w:rPr>
              <w:t>25.1</w:t>
            </w:r>
          </w:p>
        </w:tc>
        <w:tc>
          <w:tcPr>
            <w:tcW w:w="2106" w:type="dxa"/>
            <w:tcBorders>
              <w:top w:val="nil"/>
              <w:left w:val="nil"/>
              <w:bottom w:val="single" w:sz="4" w:space="0" w:color="auto"/>
              <w:right w:val="single" w:sz="4" w:space="0" w:color="auto"/>
            </w:tcBorders>
            <w:shd w:val="clear" w:color="auto" w:fill="auto"/>
            <w:vAlign w:val="center"/>
            <w:hideMark/>
          </w:tcPr>
          <w:p w14:paraId="23AA576F" w14:textId="77777777" w:rsidR="003F0599" w:rsidRPr="003F0599" w:rsidRDefault="003F0599" w:rsidP="003F0599">
            <w:pPr>
              <w:jc w:val="both"/>
              <w:rPr>
                <w:sz w:val="20"/>
                <w:szCs w:val="20"/>
                <w:lang w:val="en-IN"/>
              </w:rPr>
            </w:pPr>
            <w:r w:rsidRPr="003F0599">
              <w:rPr>
                <w:sz w:val="20"/>
                <w:szCs w:val="20"/>
                <w:lang w:val="en-IN"/>
              </w:rPr>
              <w:t>17.3</w:t>
            </w:r>
          </w:p>
        </w:tc>
        <w:tc>
          <w:tcPr>
            <w:tcW w:w="2106" w:type="dxa"/>
            <w:tcBorders>
              <w:top w:val="nil"/>
              <w:left w:val="nil"/>
              <w:bottom w:val="single" w:sz="4" w:space="0" w:color="auto"/>
              <w:right w:val="single" w:sz="4" w:space="0" w:color="auto"/>
            </w:tcBorders>
            <w:shd w:val="clear" w:color="auto" w:fill="auto"/>
            <w:vAlign w:val="center"/>
            <w:hideMark/>
          </w:tcPr>
          <w:p w14:paraId="58E8F0CC" w14:textId="77777777" w:rsidR="003F0599" w:rsidRPr="003F0599" w:rsidRDefault="003F0599" w:rsidP="003F0599">
            <w:pPr>
              <w:jc w:val="both"/>
              <w:rPr>
                <w:sz w:val="20"/>
                <w:szCs w:val="20"/>
                <w:lang w:val="en-IN"/>
              </w:rPr>
            </w:pPr>
            <w:r w:rsidRPr="003F0599">
              <w:rPr>
                <w:sz w:val="20"/>
                <w:szCs w:val="20"/>
                <w:lang w:val="en-IN"/>
              </w:rPr>
              <w:t>30.8</w:t>
            </w:r>
          </w:p>
        </w:tc>
      </w:tr>
      <w:tr w:rsidR="003F0599" w:rsidRPr="003F0599" w14:paraId="497C0897"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4873F6D5" w14:textId="77777777" w:rsidR="003F0599" w:rsidRPr="003F0599" w:rsidRDefault="003F0599" w:rsidP="003F0599">
            <w:pPr>
              <w:jc w:val="both"/>
              <w:rPr>
                <w:sz w:val="20"/>
                <w:szCs w:val="20"/>
                <w:lang w:val="en-IN"/>
              </w:rPr>
            </w:pPr>
            <w:r w:rsidRPr="003F0599">
              <w:rPr>
                <w:sz w:val="20"/>
                <w:szCs w:val="20"/>
                <w:lang w:val="en-IN"/>
              </w:rPr>
              <w:t>4</w:t>
            </w:r>
          </w:p>
        </w:tc>
        <w:tc>
          <w:tcPr>
            <w:tcW w:w="2106" w:type="dxa"/>
            <w:tcBorders>
              <w:top w:val="nil"/>
              <w:left w:val="nil"/>
              <w:bottom w:val="single" w:sz="4" w:space="0" w:color="auto"/>
              <w:right w:val="single" w:sz="4" w:space="0" w:color="auto"/>
            </w:tcBorders>
            <w:shd w:val="clear" w:color="auto" w:fill="auto"/>
            <w:vAlign w:val="center"/>
            <w:hideMark/>
          </w:tcPr>
          <w:p w14:paraId="23D117AE" w14:textId="77777777" w:rsidR="003F0599" w:rsidRPr="003F0599" w:rsidRDefault="003F0599" w:rsidP="003F0599">
            <w:pPr>
              <w:jc w:val="both"/>
              <w:rPr>
                <w:sz w:val="20"/>
                <w:szCs w:val="20"/>
                <w:lang w:val="en-IN"/>
              </w:rPr>
            </w:pPr>
            <w:r w:rsidRPr="003F0599">
              <w:rPr>
                <w:sz w:val="20"/>
                <w:szCs w:val="20"/>
                <w:lang w:val="en-IN"/>
              </w:rPr>
              <w:t>26.7</w:t>
            </w:r>
          </w:p>
        </w:tc>
        <w:tc>
          <w:tcPr>
            <w:tcW w:w="2106" w:type="dxa"/>
            <w:tcBorders>
              <w:top w:val="nil"/>
              <w:left w:val="nil"/>
              <w:bottom w:val="single" w:sz="4" w:space="0" w:color="auto"/>
              <w:right w:val="single" w:sz="4" w:space="0" w:color="auto"/>
            </w:tcBorders>
            <w:shd w:val="clear" w:color="auto" w:fill="auto"/>
            <w:vAlign w:val="center"/>
            <w:hideMark/>
          </w:tcPr>
          <w:p w14:paraId="278640EF" w14:textId="77777777" w:rsidR="003F0599" w:rsidRPr="003F0599" w:rsidRDefault="003F0599" w:rsidP="003F0599">
            <w:pPr>
              <w:jc w:val="both"/>
              <w:rPr>
                <w:sz w:val="20"/>
                <w:szCs w:val="20"/>
                <w:lang w:val="en-IN"/>
              </w:rPr>
            </w:pPr>
            <w:r w:rsidRPr="003F0599">
              <w:rPr>
                <w:sz w:val="20"/>
                <w:szCs w:val="20"/>
                <w:lang w:val="en-IN"/>
              </w:rPr>
              <w:t>30.6</w:t>
            </w:r>
          </w:p>
        </w:tc>
        <w:tc>
          <w:tcPr>
            <w:tcW w:w="2106" w:type="dxa"/>
            <w:tcBorders>
              <w:top w:val="nil"/>
              <w:left w:val="nil"/>
              <w:bottom w:val="single" w:sz="4" w:space="0" w:color="auto"/>
              <w:right w:val="single" w:sz="4" w:space="0" w:color="auto"/>
            </w:tcBorders>
            <w:shd w:val="clear" w:color="auto" w:fill="auto"/>
            <w:vAlign w:val="center"/>
            <w:hideMark/>
          </w:tcPr>
          <w:p w14:paraId="6475D8AE" w14:textId="77777777" w:rsidR="003F0599" w:rsidRPr="003F0599" w:rsidRDefault="003F0599" w:rsidP="003F0599">
            <w:pPr>
              <w:jc w:val="both"/>
              <w:rPr>
                <w:sz w:val="20"/>
                <w:szCs w:val="20"/>
                <w:lang w:val="en-IN"/>
              </w:rPr>
            </w:pPr>
            <w:r w:rsidRPr="003F0599">
              <w:rPr>
                <w:sz w:val="20"/>
                <w:szCs w:val="20"/>
                <w:lang w:val="en-IN"/>
              </w:rPr>
              <w:t>30.1</w:t>
            </w:r>
          </w:p>
        </w:tc>
        <w:tc>
          <w:tcPr>
            <w:tcW w:w="2106" w:type="dxa"/>
            <w:tcBorders>
              <w:top w:val="nil"/>
              <w:left w:val="nil"/>
              <w:bottom w:val="single" w:sz="4" w:space="0" w:color="auto"/>
              <w:right w:val="single" w:sz="4" w:space="0" w:color="auto"/>
            </w:tcBorders>
            <w:shd w:val="clear" w:color="auto" w:fill="auto"/>
            <w:vAlign w:val="center"/>
            <w:hideMark/>
          </w:tcPr>
          <w:p w14:paraId="18066C78" w14:textId="77777777" w:rsidR="003F0599" w:rsidRPr="003F0599" w:rsidRDefault="003F0599" w:rsidP="003F0599">
            <w:pPr>
              <w:jc w:val="both"/>
              <w:rPr>
                <w:sz w:val="20"/>
                <w:szCs w:val="20"/>
                <w:lang w:val="en-IN"/>
              </w:rPr>
            </w:pPr>
            <w:r w:rsidRPr="003F0599">
              <w:rPr>
                <w:sz w:val="20"/>
                <w:szCs w:val="20"/>
                <w:lang w:val="en-IN"/>
              </w:rPr>
              <w:t>40.6</w:t>
            </w:r>
          </w:p>
        </w:tc>
      </w:tr>
      <w:tr w:rsidR="003F0599" w:rsidRPr="003F0599" w14:paraId="4AC22DA4"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36627042" w14:textId="77777777" w:rsidR="003F0599" w:rsidRPr="003F0599" w:rsidRDefault="003F0599" w:rsidP="003F0599">
            <w:pPr>
              <w:jc w:val="both"/>
              <w:rPr>
                <w:sz w:val="20"/>
                <w:szCs w:val="20"/>
                <w:lang w:val="en-IN"/>
              </w:rPr>
            </w:pPr>
            <w:r w:rsidRPr="003F0599">
              <w:rPr>
                <w:sz w:val="20"/>
                <w:szCs w:val="20"/>
                <w:lang w:val="en-IN"/>
              </w:rPr>
              <w:t>5</w:t>
            </w:r>
          </w:p>
        </w:tc>
        <w:tc>
          <w:tcPr>
            <w:tcW w:w="2106" w:type="dxa"/>
            <w:tcBorders>
              <w:top w:val="nil"/>
              <w:left w:val="nil"/>
              <w:bottom w:val="single" w:sz="4" w:space="0" w:color="auto"/>
              <w:right w:val="single" w:sz="4" w:space="0" w:color="auto"/>
            </w:tcBorders>
            <w:shd w:val="clear" w:color="auto" w:fill="auto"/>
            <w:vAlign w:val="center"/>
            <w:hideMark/>
          </w:tcPr>
          <w:p w14:paraId="797960ED" w14:textId="77777777" w:rsidR="003F0599" w:rsidRPr="003F0599" w:rsidRDefault="003F0599" w:rsidP="003F0599">
            <w:pPr>
              <w:jc w:val="both"/>
              <w:rPr>
                <w:sz w:val="20"/>
                <w:szCs w:val="20"/>
                <w:lang w:val="en-IN"/>
              </w:rPr>
            </w:pPr>
            <w:r w:rsidRPr="003F0599">
              <w:rPr>
                <w:sz w:val="20"/>
                <w:szCs w:val="20"/>
                <w:lang w:val="en-IN"/>
              </w:rPr>
              <w:t>31.4</w:t>
            </w:r>
          </w:p>
        </w:tc>
        <w:tc>
          <w:tcPr>
            <w:tcW w:w="2106" w:type="dxa"/>
            <w:tcBorders>
              <w:top w:val="nil"/>
              <w:left w:val="nil"/>
              <w:bottom w:val="single" w:sz="4" w:space="0" w:color="auto"/>
              <w:right w:val="single" w:sz="4" w:space="0" w:color="auto"/>
            </w:tcBorders>
            <w:shd w:val="clear" w:color="auto" w:fill="auto"/>
            <w:vAlign w:val="center"/>
            <w:hideMark/>
          </w:tcPr>
          <w:p w14:paraId="408852D8" w14:textId="77777777" w:rsidR="003F0599" w:rsidRPr="003F0599" w:rsidRDefault="003F0599" w:rsidP="003F0599">
            <w:pPr>
              <w:jc w:val="both"/>
              <w:rPr>
                <w:sz w:val="20"/>
                <w:szCs w:val="20"/>
                <w:lang w:val="en-IN"/>
              </w:rPr>
            </w:pPr>
            <w:r w:rsidRPr="003F0599">
              <w:rPr>
                <w:sz w:val="20"/>
                <w:szCs w:val="20"/>
                <w:lang w:val="en-IN"/>
              </w:rPr>
              <w:t>34.5</w:t>
            </w:r>
          </w:p>
        </w:tc>
        <w:tc>
          <w:tcPr>
            <w:tcW w:w="2106" w:type="dxa"/>
            <w:tcBorders>
              <w:top w:val="nil"/>
              <w:left w:val="nil"/>
              <w:bottom w:val="single" w:sz="4" w:space="0" w:color="auto"/>
              <w:right w:val="single" w:sz="4" w:space="0" w:color="auto"/>
            </w:tcBorders>
            <w:shd w:val="clear" w:color="auto" w:fill="auto"/>
            <w:vAlign w:val="center"/>
            <w:hideMark/>
          </w:tcPr>
          <w:p w14:paraId="48DEEDED" w14:textId="77777777" w:rsidR="003F0599" w:rsidRPr="003F0599" w:rsidRDefault="003F0599" w:rsidP="003F0599">
            <w:pPr>
              <w:jc w:val="both"/>
              <w:rPr>
                <w:sz w:val="20"/>
                <w:szCs w:val="20"/>
                <w:lang w:val="en-IN"/>
              </w:rPr>
            </w:pPr>
            <w:r w:rsidRPr="003F0599">
              <w:rPr>
                <w:sz w:val="20"/>
                <w:szCs w:val="20"/>
                <w:lang w:val="en-IN"/>
              </w:rPr>
              <w:t>39.2</w:t>
            </w:r>
          </w:p>
        </w:tc>
        <w:tc>
          <w:tcPr>
            <w:tcW w:w="2106" w:type="dxa"/>
            <w:tcBorders>
              <w:top w:val="nil"/>
              <w:left w:val="nil"/>
              <w:bottom w:val="single" w:sz="4" w:space="0" w:color="auto"/>
              <w:right w:val="single" w:sz="4" w:space="0" w:color="auto"/>
            </w:tcBorders>
            <w:shd w:val="clear" w:color="auto" w:fill="auto"/>
            <w:vAlign w:val="center"/>
            <w:hideMark/>
          </w:tcPr>
          <w:p w14:paraId="2B5A858D" w14:textId="77777777" w:rsidR="003F0599" w:rsidRPr="003F0599" w:rsidRDefault="003F0599" w:rsidP="003F0599">
            <w:pPr>
              <w:jc w:val="both"/>
              <w:rPr>
                <w:sz w:val="20"/>
                <w:szCs w:val="20"/>
                <w:lang w:val="en-IN"/>
              </w:rPr>
            </w:pPr>
            <w:r w:rsidRPr="003F0599">
              <w:rPr>
                <w:sz w:val="20"/>
                <w:szCs w:val="20"/>
                <w:lang w:val="en-IN"/>
              </w:rPr>
              <w:t>41.2</w:t>
            </w:r>
          </w:p>
        </w:tc>
      </w:tr>
      <w:tr w:rsidR="003F0599" w:rsidRPr="003F0599" w14:paraId="6800B719"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165DC7FE" w14:textId="77777777" w:rsidR="003F0599" w:rsidRPr="003F0599" w:rsidRDefault="003F0599" w:rsidP="003F0599">
            <w:pPr>
              <w:jc w:val="both"/>
              <w:rPr>
                <w:sz w:val="20"/>
                <w:szCs w:val="20"/>
                <w:lang w:val="en-IN"/>
              </w:rPr>
            </w:pPr>
            <w:r w:rsidRPr="003F0599">
              <w:rPr>
                <w:sz w:val="20"/>
                <w:szCs w:val="20"/>
                <w:lang w:val="en-IN"/>
              </w:rPr>
              <w:t>6</w:t>
            </w:r>
          </w:p>
        </w:tc>
        <w:tc>
          <w:tcPr>
            <w:tcW w:w="2106" w:type="dxa"/>
            <w:tcBorders>
              <w:top w:val="nil"/>
              <w:left w:val="nil"/>
              <w:bottom w:val="single" w:sz="4" w:space="0" w:color="auto"/>
              <w:right w:val="single" w:sz="4" w:space="0" w:color="auto"/>
            </w:tcBorders>
            <w:shd w:val="clear" w:color="auto" w:fill="auto"/>
            <w:vAlign w:val="center"/>
            <w:hideMark/>
          </w:tcPr>
          <w:p w14:paraId="26CE25D4" w14:textId="77777777" w:rsidR="003F0599" w:rsidRPr="003F0599" w:rsidRDefault="003F0599" w:rsidP="003F0599">
            <w:pPr>
              <w:jc w:val="both"/>
              <w:rPr>
                <w:sz w:val="20"/>
                <w:szCs w:val="20"/>
                <w:lang w:val="en-IN"/>
              </w:rPr>
            </w:pPr>
            <w:r w:rsidRPr="003F0599">
              <w:rPr>
                <w:sz w:val="20"/>
                <w:szCs w:val="20"/>
                <w:lang w:val="en-IN"/>
              </w:rPr>
              <w:t>34.2</w:t>
            </w:r>
          </w:p>
        </w:tc>
        <w:tc>
          <w:tcPr>
            <w:tcW w:w="2106" w:type="dxa"/>
            <w:tcBorders>
              <w:top w:val="nil"/>
              <w:left w:val="nil"/>
              <w:bottom w:val="single" w:sz="4" w:space="0" w:color="auto"/>
              <w:right w:val="single" w:sz="4" w:space="0" w:color="auto"/>
            </w:tcBorders>
            <w:shd w:val="clear" w:color="auto" w:fill="auto"/>
            <w:vAlign w:val="center"/>
            <w:hideMark/>
          </w:tcPr>
          <w:p w14:paraId="4D8E0597" w14:textId="77777777" w:rsidR="003F0599" w:rsidRPr="003F0599" w:rsidRDefault="003F0599" w:rsidP="003F0599">
            <w:pPr>
              <w:jc w:val="both"/>
              <w:rPr>
                <w:sz w:val="20"/>
                <w:szCs w:val="20"/>
                <w:lang w:val="en-IN"/>
              </w:rPr>
            </w:pPr>
            <w:r w:rsidRPr="003F0599">
              <w:rPr>
                <w:sz w:val="20"/>
                <w:szCs w:val="20"/>
                <w:lang w:val="en-IN"/>
              </w:rPr>
              <w:t>36.9</w:t>
            </w:r>
          </w:p>
        </w:tc>
        <w:tc>
          <w:tcPr>
            <w:tcW w:w="2106" w:type="dxa"/>
            <w:tcBorders>
              <w:top w:val="nil"/>
              <w:left w:val="nil"/>
              <w:bottom w:val="single" w:sz="4" w:space="0" w:color="auto"/>
              <w:right w:val="single" w:sz="4" w:space="0" w:color="auto"/>
            </w:tcBorders>
            <w:shd w:val="clear" w:color="auto" w:fill="auto"/>
            <w:vAlign w:val="center"/>
            <w:hideMark/>
          </w:tcPr>
          <w:p w14:paraId="5C7947F2" w14:textId="77777777" w:rsidR="003F0599" w:rsidRPr="003F0599" w:rsidRDefault="003F0599" w:rsidP="003F0599">
            <w:pPr>
              <w:jc w:val="both"/>
              <w:rPr>
                <w:sz w:val="20"/>
                <w:szCs w:val="20"/>
                <w:lang w:val="en-IN"/>
              </w:rPr>
            </w:pPr>
            <w:r w:rsidRPr="003F0599">
              <w:rPr>
                <w:sz w:val="20"/>
                <w:szCs w:val="20"/>
                <w:lang w:val="en-IN"/>
              </w:rPr>
              <w:t>44.7</w:t>
            </w:r>
          </w:p>
        </w:tc>
        <w:tc>
          <w:tcPr>
            <w:tcW w:w="2106" w:type="dxa"/>
            <w:tcBorders>
              <w:top w:val="nil"/>
              <w:left w:val="nil"/>
              <w:bottom w:val="single" w:sz="4" w:space="0" w:color="auto"/>
              <w:right w:val="single" w:sz="4" w:space="0" w:color="auto"/>
            </w:tcBorders>
            <w:shd w:val="clear" w:color="auto" w:fill="auto"/>
            <w:vAlign w:val="center"/>
            <w:hideMark/>
          </w:tcPr>
          <w:p w14:paraId="33CA03CE" w14:textId="77777777" w:rsidR="003F0599" w:rsidRPr="003F0599" w:rsidRDefault="003F0599" w:rsidP="003F0599">
            <w:pPr>
              <w:jc w:val="both"/>
              <w:rPr>
                <w:sz w:val="20"/>
                <w:szCs w:val="20"/>
                <w:lang w:val="en-IN"/>
              </w:rPr>
            </w:pPr>
            <w:r w:rsidRPr="003F0599">
              <w:rPr>
                <w:sz w:val="20"/>
                <w:szCs w:val="20"/>
                <w:lang w:val="en-IN"/>
              </w:rPr>
              <w:t>46.5</w:t>
            </w:r>
          </w:p>
        </w:tc>
      </w:tr>
      <w:tr w:rsidR="003F0599" w:rsidRPr="003F0599" w14:paraId="0E3AFDAF"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7E7D1BEF" w14:textId="77777777" w:rsidR="003F0599" w:rsidRPr="003F0599" w:rsidRDefault="003F0599" w:rsidP="003F0599">
            <w:pPr>
              <w:jc w:val="both"/>
              <w:rPr>
                <w:sz w:val="20"/>
                <w:szCs w:val="20"/>
                <w:lang w:val="en-IN"/>
              </w:rPr>
            </w:pPr>
            <w:r w:rsidRPr="003F0599">
              <w:rPr>
                <w:sz w:val="20"/>
                <w:szCs w:val="20"/>
                <w:lang w:val="en-IN"/>
              </w:rPr>
              <w:t>7</w:t>
            </w:r>
          </w:p>
        </w:tc>
        <w:tc>
          <w:tcPr>
            <w:tcW w:w="2106" w:type="dxa"/>
            <w:tcBorders>
              <w:top w:val="nil"/>
              <w:left w:val="nil"/>
              <w:bottom w:val="single" w:sz="4" w:space="0" w:color="auto"/>
              <w:right w:val="single" w:sz="4" w:space="0" w:color="auto"/>
            </w:tcBorders>
            <w:shd w:val="clear" w:color="auto" w:fill="auto"/>
            <w:vAlign w:val="center"/>
            <w:hideMark/>
          </w:tcPr>
          <w:p w14:paraId="20A5A892" w14:textId="77777777" w:rsidR="003F0599" w:rsidRPr="003F0599" w:rsidRDefault="003F0599" w:rsidP="003F0599">
            <w:pPr>
              <w:jc w:val="both"/>
              <w:rPr>
                <w:sz w:val="20"/>
                <w:szCs w:val="20"/>
                <w:lang w:val="en-IN"/>
              </w:rPr>
            </w:pPr>
            <w:r w:rsidRPr="003F0599">
              <w:rPr>
                <w:sz w:val="20"/>
                <w:szCs w:val="20"/>
                <w:lang w:val="en-IN"/>
              </w:rPr>
              <w:t>35.2</w:t>
            </w:r>
          </w:p>
        </w:tc>
        <w:tc>
          <w:tcPr>
            <w:tcW w:w="2106" w:type="dxa"/>
            <w:tcBorders>
              <w:top w:val="nil"/>
              <w:left w:val="nil"/>
              <w:bottom w:val="single" w:sz="4" w:space="0" w:color="auto"/>
              <w:right w:val="single" w:sz="4" w:space="0" w:color="auto"/>
            </w:tcBorders>
            <w:shd w:val="clear" w:color="auto" w:fill="auto"/>
            <w:vAlign w:val="center"/>
            <w:hideMark/>
          </w:tcPr>
          <w:p w14:paraId="0E40AF8D" w14:textId="77777777" w:rsidR="003F0599" w:rsidRPr="003F0599" w:rsidRDefault="003F0599" w:rsidP="003F0599">
            <w:pPr>
              <w:jc w:val="both"/>
              <w:rPr>
                <w:sz w:val="20"/>
                <w:szCs w:val="20"/>
                <w:lang w:val="en-IN"/>
              </w:rPr>
            </w:pPr>
            <w:r w:rsidRPr="003F0599">
              <w:rPr>
                <w:sz w:val="20"/>
                <w:szCs w:val="20"/>
                <w:lang w:val="en-IN"/>
              </w:rPr>
              <w:t>37.7</w:t>
            </w:r>
          </w:p>
        </w:tc>
        <w:tc>
          <w:tcPr>
            <w:tcW w:w="2106" w:type="dxa"/>
            <w:tcBorders>
              <w:top w:val="nil"/>
              <w:left w:val="nil"/>
              <w:bottom w:val="single" w:sz="4" w:space="0" w:color="auto"/>
              <w:right w:val="single" w:sz="4" w:space="0" w:color="auto"/>
            </w:tcBorders>
            <w:shd w:val="clear" w:color="auto" w:fill="auto"/>
            <w:vAlign w:val="center"/>
            <w:hideMark/>
          </w:tcPr>
          <w:p w14:paraId="629B64C6" w14:textId="77777777" w:rsidR="003F0599" w:rsidRPr="003F0599" w:rsidRDefault="003F0599" w:rsidP="003F0599">
            <w:pPr>
              <w:jc w:val="both"/>
              <w:rPr>
                <w:sz w:val="20"/>
                <w:szCs w:val="20"/>
                <w:lang w:val="en-IN"/>
              </w:rPr>
            </w:pPr>
            <w:r w:rsidRPr="003F0599">
              <w:rPr>
                <w:sz w:val="20"/>
                <w:szCs w:val="20"/>
                <w:lang w:val="en-IN"/>
              </w:rPr>
              <w:t>46.5</w:t>
            </w:r>
          </w:p>
        </w:tc>
        <w:tc>
          <w:tcPr>
            <w:tcW w:w="2106" w:type="dxa"/>
            <w:tcBorders>
              <w:top w:val="nil"/>
              <w:left w:val="nil"/>
              <w:bottom w:val="single" w:sz="4" w:space="0" w:color="auto"/>
              <w:right w:val="single" w:sz="4" w:space="0" w:color="auto"/>
            </w:tcBorders>
            <w:shd w:val="clear" w:color="auto" w:fill="auto"/>
            <w:vAlign w:val="center"/>
            <w:hideMark/>
          </w:tcPr>
          <w:p w14:paraId="7E75F4BD" w14:textId="77777777" w:rsidR="003F0599" w:rsidRPr="003F0599" w:rsidRDefault="003F0599" w:rsidP="003F0599">
            <w:pPr>
              <w:jc w:val="both"/>
              <w:rPr>
                <w:sz w:val="20"/>
                <w:szCs w:val="20"/>
                <w:lang w:val="en-IN"/>
              </w:rPr>
            </w:pPr>
            <w:r w:rsidRPr="003F0599">
              <w:rPr>
                <w:sz w:val="20"/>
                <w:szCs w:val="20"/>
                <w:lang w:val="en-IN"/>
              </w:rPr>
              <w:t>47.6</w:t>
            </w:r>
          </w:p>
        </w:tc>
      </w:tr>
      <w:tr w:rsidR="003F0599" w:rsidRPr="003F0599" w14:paraId="262687B3"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0822E258" w14:textId="77777777" w:rsidR="003F0599" w:rsidRPr="003F0599" w:rsidRDefault="003F0599" w:rsidP="003F0599">
            <w:pPr>
              <w:jc w:val="both"/>
              <w:rPr>
                <w:sz w:val="20"/>
                <w:szCs w:val="20"/>
                <w:lang w:val="en-IN"/>
              </w:rPr>
            </w:pPr>
            <w:r w:rsidRPr="003F0599">
              <w:rPr>
                <w:sz w:val="20"/>
                <w:szCs w:val="20"/>
                <w:lang w:val="en-IN"/>
              </w:rPr>
              <w:t>8</w:t>
            </w:r>
          </w:p>
        </w:tc>
        <w:tc>
          <w:tcPr>
            <w:tcW w:w="2106" w:type="dxa"/>
            <w:tcBorders>
              <w:top w:val="nil"/>
              <w:left w:val="nil"/>
              <w:bottom w:val="single" w:sz="4" w:space="0" w:color="auto"/>
              <w:right w:val="single" w:sz="4" w:space="0" w:color="auto"/>
            </w:tcBorders>
            <w:shd w:val="clear" w:color="auto" w:fill="auto"/>
            <w:vAlign w:val="center"/>
            <w:hideMark/>
          </w:tcPr>
          <w:p w14:paraId="3D51ED2F" w14:textId="77777777" w:rsidR="003F0599" w:rsidRPr="003F0599" w:rsidRDefault="003F0599" w:rsidP="003F0599">
            <w:pPr>
              <w:jc w:val="both"/>
              <w:rPr>
                <w:sz w:val="20"/>
                <w:szCs w:val="20"/>
                <w:lang w:val="en-IN"/>
              </w:rPr>
            </w:pPr>
            <w:r w:rsidRPr="003F0599">
              <w:rPr>
                <w:sz w:val="20"/>
                <w:szCs w:val="20"/>
                <w:lang w:val="en-IN"/>
              </w:rPr>
              <w:t>34.2</w:t>
            </w:r>
          </w:p>
        </w:tc>
        <w:tc>
          <w:tcPr>
            <w:tcW w:w="2106" w:type="dxa"/>
            <w:tcBorders>
              <w:top w:val="nil"/>
              <w:left w:val="nil"/>
              <w:bottom w:val="single" w:sz="4" w:space="0" w:color="auto"/>
              <w:right w:val="single" w:sz="4" w:space="0" w:color="auto"/>
            </w:tcBorders>
            <w:shd w:val="clear" w:color="auto" w:fill="auto"/>
            <w:vAlign w:val="center"/>
            <w:hideMark/>
          </w:tcPr>
          <w:p w14:paraId="0B050C27" w14:textId="77777777" w:rsidR="003F0599" w:rsidRPr="003F0599" w:rsidRDefault="003F0599" w:rsidP="003F0599">
            <w:pPr>
              <w:jc w:val="both"/>
              <w:rPr>
                <w:sz w:val="20"/>
                <w:szCs w:val="20"/>
                <w:lang w:val="en-IN"/>
              </w:rPr>
            </w:pPr>
            <w:r w:rsidRPr="003F0599">
              <w:rPr>
                <w:sz w:val="20"/>
                <w:szCs w:val="20"/>
                <w:lang w:val="en-IN"/>
              </w:rPr>
              <w:t>36.9</w:t>
            </w:r>
          </w:p>
        </w:tc>
        <w:tc>
          <w:tcPr>
            <w:tcW w:w="2106" w:type="dxa"/>
            <w:tcBorders>
              <w:top w:val="nil"/>
              <w:left w:val="nil"/>
              <w:bottom w:val="single" w:sz="4" w:space="0" w:color="auto"/>
              <w:right w:val="single" w:sz="4" w:space="0" w:color="auto"/>
            </w:tcBorders>
            <w:shd w:val="clear" w:color="auto" w:fill="auto"/>
            <w:vAlign w:val="center"/>
            <w:hideMark/>
          </w:tcPr>
          <w:p w14:paraId="5BAFF31B" w14:textId="77777777" w:rsidR="003F0599" w:rsidRPr="003F0599" w:rsidRDefault="003F0599" w:rsidP="003F0599">
            <w:pPr>
              <w:jc w:val="both"/>
              <w:rPr>
                <w:sz w:val="20"/>
                <w:szCs w:val="20"/>
                <w:lang w:val="en-IN"/>
              </w:rPr>
            </w:pPr>
            <w:r w:rsidRPr="003F0599">
              <w:rPr>
                <w:sz w:val="20"/>
                <w:szCs w:val="20"/>
                <w:lang w:val="en-IN"/>
              </w:rPr>
              <w:t>44.7</w:t>
            </w:r>
          </w:p>
        </w:tc>
        <w:tc>
          <w:tcPr>
            <w:tcW w:w="2106" w:type="dxa"/>
            <w:tcBorders>
              <w:top w:val="nil"/>
              <w:left w:val="nil"/>
              <w:bottom w:val="single" w:sz="4" w:space="0" w:color="auto"/>
              <w:right w:val="single" w:sz="4" w:space="0" w:color="auto"/>
            </w:tcBorders>
            <w:shd w:val="clear" w:color="auto" w:fill="auto"/>
            <w:vAlign w:val="center"/>
            <w:hideMark/>
          </w:tcPr>
          <w:p w14:paraId="080E42D5" w14:textId="77777777" w:rsidR="003F0599" w:rsidRPr="003F0599" w:rsidRDefault="003F0599" w:rsidP="003F0599">
            <w:pPr>
              <w:jc w:val="both"/>
              <w:rPr>
                <w:sz w:val="20"/>
                <w:szCs w:val="20"/>
                <w:lang w:val="en-IN"/>
              </w:rPr>
            </w:pPr>
            <w:r w:rsidRPr="003F0599">
              <w:rPr>
                <w:sz w:val="20"/>
                <w:szCs w:val="20"/>
                <w:lang w:val="en-IN"/>
              </w:rPr>
              <w:t>41.2</w:t>
            </w:r>
          </w:p>
        </w:tc>
      </w:tr>
      <w:tr w:rsidR="003F0599" w:rsidRPr="003F0599" w14:paraId="04476C4E"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2F3098D9" w14:textId="77777777" w:rsidR="003F0599" w:rsidRPr="003F0599" w:rsidRDefault="003F0599" w:rsidP="003F0599">
            <w:pPr>
              <w:jc w:val="both"/>
              <w:rPr>
                <w:sz w:val="20"/>
                <w:szCs w:val="20"/>
                <w:lang w:val="en-IN"/>
              </w:rPr>
            </w:pPr>
            <w:r w:rsidRPr="003F0599">
              <w:rPr>
                <w:sz w:val="20"/>
                <w:szCs w:val="20"/>
                <w:lang w:val="en-IN"/>
              </w:rPr>
              <w:t>9</w:t>
            </w:r>
          </w:p>
        </w:tc>
        <w:tc>
          <w:tcPr>
            <w:tcW w:w="2106" w:type="dxa"/>
            <w:tcBorders>
              <w:top w:val="nil"/>
              <w:left w:val="nil"/>
              <w:bottom w:val="single" w:sz="4" w:space="0" w:color="auto"/>
              <w:right w:val="single" w:sz="4" w:space="0" w:color="auto"/>
            </w:tcBorders>
            <w:shd w:val="clear" w:color="auto" w:fill="auto"/>
            <w:vAlign w:val="center"/>
            <w:hideMark/>
          </w:tcPr>
          <w:p w14:paraId="766486DC" w14:textId="77777777" w:rsidR="003F0599" w:rsidRPr="003F0599" w:rsidRDefault="003F0599" w:rsidP="003F0599">
            <w:pPr>
              <w:jc w:val="both"/>
              <w:rPr>
                <w:sz w:val="20"/>
                <w:szCs w:val="20"/>
                <w:lang w:val="en-IN"/>
              </w:rPr>
            </w:pPr>
            <w:r w:rsidRPr="003F0599">
              <w:rPr>
                <w:sz w:val="20"/>
                <w:szCs w:val="20"/>
                <w:lang w:val="en-IN"/>
              </w:rPr>
              <w:t>31.4</w:t>
            </w:r>
          </w:p>
        </w:tc>
        <w:tc>
          <w:tcPr>
            <w:tcW w:w="2106" w:type="dxa"/>
            <w:tcBorders>
              <w:top w:val="nil"/>
              <w:left w:val="nil"/>
              <w:bottom w:val="single" w:sz="4" w:space="0" w:color="auto"/>
              <w:right w:val="single" w:sz="4" w:space="0" w:color="auto"/>
            </w:tcBorders>
            <w:shd w:val="clear" w:color="auto" w:fill="auto"/>
            <w:vAlign w:val="center"/>
            <w:hideMark/>
          </w:tcPr>
          <w:p w14:paraId="09969173" w14:textId="77777777" w:rsidR="003F0599" w:rsidRPr="003F0599" w:rsidRDefault="003F0599" w:rsidP="003F0599">
            <w:pPr>
              <w:jc w:val="both"/>
              <w:rPr>
                <w:sz w:val="20"/>
                <w:szCs w:val="20"/>
                <w:lang w:val="en-IN"/>
              </w:rPr>
            </w:pPr>
            <w:r w:rsidRPr="003F0599">
              <w:rPr>
                <w:sz w:val="20"/>
                <w:szCs w:val="20"/>
                <w:lang w:val="en-IN"/>
              </w:rPr>
              <w:t>34.5</w:t>
            </w:r>
          </w:p>
        </w:tc>
        <w:tc>
          <w:tcPr>
            <w:tcW w:w="2106" w:type="dxa"/>
            <w:tcBorders>
              <w:top w:val="nil"/>
              <w:left w:val="nil"/>
              <w:bottom w:val="single" w:sz="4" w:space="0" w:color="auto"/>
              <w:right w:val="single" w:sz="4" w:space="0" w:color="auto"/>
            </w:tcBorders>
            <w:shd w:val="clear" w:color="auto" w:fill="auto"/>
            <w:vAlign w:val="center"/>
            <w:hideMark/>
          </w:tcPr>
          <w:p w14:paraId="70568F10" w14:textId="77777777" w:rsidR="003F0599" w:rsidRPr="003F0599" w:rsidRDefault="003F0599" w:rsidP="003F0599">
            <w:pPr>
              <w:jc w:val="both"/>
              <w:rPr>
                <w:sz w:val="20"/>
                <w:szCs w:val="20"/>
                <w:lang w:val="en-IN"/>
              </w:rPr>
            </w:pPr>
            <w:r w:rsidRPr="003F0599">
              <w:rPr>
                <w:sz w:val="20"/>
                <w:szCs w:val="20"/>
                <w:lang w:val="en-IN"/>
              </w:rPr>
              <w:t>39.2</w:t>
            </w:r>
          </w:p>
        </w:tc>
        <w:tc>
          <w:tcPr>
            <w:tcW w:w="2106" w:type="dxa"/>
            <w:tcBorders>
              <w:top w:val="nil"/>
              <w:left w:val="nil"/>
              <w:bottom w:val="single" w:sz="4" w:space="0" w:color="auto"/>
              <w:right w:val="single" w:sz="4" w:space="0" w:color="auto"/>
            </w:tcBorders>
            <w:shd w:val="clear" w:color="auto" w:fill="auto"/>
            <w:vAlign w:val="center"/>
            <w:hideMark/>
          </w:tcPr>
          <w:p w14:paraId="43BB520C" w14:textId="77777777" w:rsidR="003F0599" w:rsidRPr="003F0599" w:rsidRDefault="003F0599" w:rsidP="003F0599">
            <w:pPr>
              <w:jc w:val="both"/>
              <w:rPr>
                <w:sz w:val="20"/>
                <w:szCs w:val="20"/>
                <w:lang w:val="en-IN"/>
              </w:rPr>
            </w:pPr>
            <w:r w:rsidRPr="003F0599">
              <w:rPr>
                <w:sz w:val="20"/>
                <w:szCs w:val="20"/>
                <w:lang w:val="en-IN"/>
              </w:rPr>
              <w:t>47.6</w:t>
            </w:r>
          </w:p>
        </w:tc>
      </w:tr>
      <w:tr w:rsidR="003F0599" w:rsidRPr="003F0599" w14:paraId="10414525"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4312ACED" w14:textId="77777777" w:rsidR="003F0599" w:rsidRPr="003F0599" w:rsidRDefault="003F0599" w:rsidP="003F0599">
            <w:pPr>
              <w:jc w:val="both"/>
              <w:rPr>
                <w:sz w:val="20"/>
                <w:szCs w:val="20"/>
                <w:lang w:val="en-IN"/>
              </w:rPr>
            </w:pPr>
            <w:r w:rsidRPr="003F0599">
              <w:rPr>
                <w:sz w:val="20"/>
                <w:szCs w:val="20"/>
                <w:lang w:val="en-IN"/>
              </w:rPr>
              <w:t>10</w:t>
            </w:r>
          </w:p>
        </w:tc>
        <w:tc>
          <w:tcPr>
            <w:tcW w:w="2106" w:type="dxa"/>
            <w:tcBorders>
              <w:top w:val="nil"/>
              <w:left w:val="nil"/>
              <w:bottom w:val="single" w:sz="4" w:space="0" w:color="auto"/>
              <w:right w:val="single" w:sz="4" w:space="0" w:color="auto"/>
            </w:tcBorders>
            <w:shd w:val="clear" w:color="auto" w:fill="auto"/>
            <w:vAlign w:val="center"/>
            <w:hideMark/>
          </w:tcPr>
          <w:p w14:paraId="3E80C99A" w14:textId="77777777" w:rsidR="003F0599" w:rsidRPr="003F0599" w:rsidRDefault="003F0599" w:rsidP="003F0599">
            <w:pPr>
              <w:jc w:val="both"/>
              <w:rPr>
                <w:sz w:val="20"/>
                <w:szCs w:val="20"/>
                <w:lang w:val="en-IN"/>
              </w:rPr>
            </w:pPr>
            <w:r w:rsidRPr="003F0599">
              <w:rPr>
                <w:sz w:val="20"/>
                <w:szCs w:val="20"/>
                <w:lang w:val="en-IN"/>
              </w:rPr>
              <w:t>26.7</w:t>
            </w:r>
          </w:p>
        </w:tc>
        <w:tc>
          <w:tcPr>
            <w:tcW w:w="2106" w:type="dxa"/>
            <w:tcBorders>
              <w:top w:val="nil"/>
              <w:left w:val="nil"/>
              <w:bottom w:val="single" w:sz="4" w:space="0" w:color="auto"/>
              <w:right w:val="single" w:sz="4" w:space="0" w:color="auto"/>
            </w:tcBorders>
            <w:shd w:val="clear" w:color="auto" w:fill="auto"/>
            <w:vAlign w:val="center"/>
            <w:hideMark/>
          </w:tcPr>
          <w:p w14:paraId="6DC2FA0D" w14:textId="77777777" w:rsidR="003F0599" w:rsidRPr="003F0599" w:rsidRDefault="003F0599" w:rsidP="003F0599">
            <w:pPr>
              <w:jc w:val="both"/>
              <w:rPr>
                <w:sz w:val="20"/>
                <w:szCs w:val="20"/>
                <w:lang w:val="en-IN"/>
              </w:rPr>
            </w:pPr>
            <w:r w:rsidRPr="003F0599">
              <w:rPr>
                <w:sz w:val="20"/>
                <w:szCs w:val="20"/>
                <w:lang w:val="en-IN"/>
              </w:rPr>
              <w:t>30.6</w:t>
            </w:r>
          </w:p>
        </w:tc>
        <w:tc>
          <w:tcPr>
            <w:tcW w:w="2106" w:type="dxa"/>
            <w:tcBorders>
              <w:top w:val="nil"/>
              <w:left w:val="nil"/>
              <w:bottom w:val="single" w:sz="4" w:space="0" w:color="auto"/>
              <w:right w:val="single" w:sz="4" w:space="0" w:color="auto"/>
            </w:tcBorders>
            <w:shd w:val="clear" w:color="auto" w:fill="auto"/>
            <w:vAlign w:val="center"/>
            <w:hideMark/>
          </w:tcPr>
          <w:p w14:paraId="6BFFAE25" w14:textId="77777777" w:rsidR="003F0599" w:rsidRPr="003F0599" w:rsidRDefault="003F0599" w:rsidP="003F0599">
            <w:pPr>
              <w:jc w:val="both"/>
              <w:rPr>
                <w:sz w:val="20"/>
                <w:szCs w:val="20"/>
                <w:lang w:val="en-IN"/>
              </w:rPr>
            </w:pPr>
            <w:r w:rsidRPr="003F0599">
              <w:rPr>
                <w:sz w:val="20"/>
                <w:szCs w:val="20"/>
                <w:lang w:val="en-IN"/>
              </w:rPr>
              <w:t>30.1</w:t>
            </w:r>
          </w:p>
        </w:tc>
        <w:tc>
          <w:tcPr>
            <w:tcW w:w="2106" w:type="dxa"/>
            <w:tcBorders>
              <w:top w:val="nil"/>
              <w:left w:val="nil"/>
              <w:bottom w:val="single" w:sz="4" w:space="0" w:color="auto"/>
              <w:right w:val="single" w:sz="4" w:space="0" w:color="auto"/>
            </w:tcBorders>
            <w:shd w:val="clear" w:color="auto" w:fill="auto"/>
            <w:vAlign w:val="center"/>
            <w:hideMark/>
          </w:tcPr>
          <w:p w14:paraId="4AC8B129" w14:textId="77777777" w:rsidR="003F0599" w:rsidRPr="003F0599" w:rsidRDefault="003F0599" w:rsidP="003F0599">
            <w:pPr>
              <w:jc w:val="both"/>
              <w:rPr>
                <w:sz w:val="20"/>
                <w:szCs w:val="20"/>
                <w:lang w:val="en-IN"/>
              </w:rPr>
            </w:pPr>
            <w:r w:rsidRPr="003F0599">
              <w:rPr>
                <w:sz w:val="20"/>
                <w:szCs w:val="20"/>
                <w:lang w:val="en-IN"/>
              </w:rPr>
              <w:t>40.6</w:t>
            </w:r>
          </w:p>
        </w:tc>
      </w:tr>
      <w:tr w:rsidR="003F0599" w:rsidRPr="003F0599" w14:paraId="29462004"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3306485A" w14:textId="77777777" w:rsidR="003F0599" w:rsidRPr="003F0599" w:rsidRDefault="003F0599" w:rsidP="003F0599">
            <w:pPr>
              <w:jc w:val="both"/>
              <w:rPr>
                <w:sz w:val="20"/>
                <w:szCs w:val="20"/>
                <w:lang w:val="en-IN"/>
              </w:rPr>
            </w:pPr>
            <w:r w:rsidRPr="003F0599">
              <w:rPr>
                <w:sz w:val="20"/>
                <w:szCs w:val="20"/>
                <w:lang w:val="en-IN"/>
              </w:rPr>
              <w:t>11</w:t>
            </w:r>
          </w:p>
        </w:tc>
        <w:tc>
          <w:tcPr>
            <w:tcW w:w="2106" w:type="dxa"/>
            <w:tcBorders>
              <w:top w:val="nil"/>
              <w:left w:val="nil"/>
              <w:bottom w:val="single" w:sz="4" w:space="0" w:color="auto"/>
              <w:right w:val="single" w:sz="4" w:space="0" w:color="auto"/>
            </w:tcBorders>
            <w:shd w:val="clear" w:color="auto" w:fill="auto"/>
            <w:vAlign w:val="center"/>
            <w:hideMark/>
          </w:tcPr>
          <w:p w14:paraId="1312691C" w14:textId="77777777" w:rsidR="003F0599" w:rsidRPr="003F0599" w:rsidRDefault="003F0599" w:rsidP="003F0599">
            <w:pPr>
              <w:jc w:val="both"/>
              <w:rPr>
                <w:sz w:val="20"/>
                <w:szCs w:val="20"/>
                <w:lang w:val="en-IN"/>
              </w:rPr>
            </w:pPr>
            <w:r w:rsidRPr="003F0599">
              <w:rPr>
                <w:sz w:val="20"/>
                <w:szCs w:val="20"/>
                <w:lang w:val="en-IN"/>
              </w:rPr>
              <w:t>20.1</w:t>
            </w:r>
          </w:p>
        </w:tc>
        <w:tc>
          <w:tcPr>
            <w:tcW w:w="2106" w:type="dxa"/>
            <w:tcBorders>
              <w:top w:val="nil"/>
              <w:left w:val="nil"/>
              <w:bottom w:val="single" w:sz="4" w:space="0" w:color="auto"/>
              <w:right w:val="single" w:sz="4" w:space="0" w:color="auto"/>
            </w:tcBorders>
            <w:shd w:val="clear" w:color="auto" w:fill="auto"/>
            <w:vAlign w:val="center"/>
            <w:hideMark/>
          </w:tcPr>
          <w:p w14:paraId="4457046E" w14:textId="77777777" w:rsidR="003F0599" w:rsidRPr="003F0599" w:rsidRDefault="003F0599" w:rsidP="003F0599">
            <w:pPr>
              <w:jc w:val="both"/>
              <w:rPr>
                <w:sz w:val="20"/>
                <w:szCs w:val="20"/>
                <w:lang w:val="en-IN"/>
              </w:rPr>
            </w:pPr>
            <w:r w:rsidRPr="003F0599">
              <w:rPr>
                <w:sz w:val="20"/>
                <w:szCs w:val="20"/>
                <w:lang w:val="en-IN"/>
              </w:rPr>
              <w:t>18.1</w:t>
            </w:r>
          </w:p>
        </w:tc>
        <w:tc>
          <w:tcPr>
            <w:tcW w:w="2106" w:type="dxa"/>
            <w:tcBorders>
              <w:top w:val="nil"/>
              <w:left w:val="nil"/>
              <w:bottom w:val="single" w:sz="4" w:space="0" w:color="auto"/>
              <w:right w:val="single" w:sz="4" w:space="0" w:color="auto"/>
            </w:tcBorders>
            <w:shd w:val="clear" w:color="auto" w:fill="auto"/>
            <w:vAlign w:val="center"/>
            <w:hideMark/>
          </w:tcPr>
          <w:p w14:paraId="5951BEB6" w14:textId="77777777" w:rsidR="003F0599" w:rsidRPr="003F0599" w:rsidRDefault="003F0599" w:rsidP="003F0599">
            <w:pPr>
              <w:jc w:val="both"/>
              <w:rPr>
                <w:sz w:val="20"/>
                <w:szCs w:val="20"/>
                <w:lang w:val="en-IN"/>
              </w:rPr>
            </w:pPr>
            <w:r w:rsidRPr="003F0599">
              <w:rPr>
                <w:sz w:val="20"/>
                <w:szCs w:val="20"/>
                <w:lang w:val="en-IN"/>
              </w:rPr>
              <w:t>17.3</w:t>
            </w:r>
          </w:p>
        </w:tc>
        <w:tc>
          <w:tcPr>
            <w:tcW w:w="2106" w:type="dxa"/>
            <w:tcBorders>
              <w:top w:val="nil"/>
              <w:left w:val="nil"/>
              <w:bottom w:val="single" w:sz="4" w:space="0" w:color="auto"/>
              <w:right w:val="single" w:sz="4" w:space="0" w:color="auto"/>
            </w:tcBorders>
            <w:shd w:val="clear" w:color="auto" w:fill="auto"/>
            <w:vAlign w:val="center"/>
            <w:hideMark/>
          </w:tcPr>
          <w:p w14:paraId="300E2249" w14:textId="77777777" w:rsidR="003F0599" w:rsidRPr="003F0599" w:rsidRDefault="003F0599" w:rsidP="003F0599">
            <w:pPr>
              <w:jc w:val="both"/>
              <w:rPr>
                <w:sz w:val="20"/>
                <w:szCs w:val="20"/>
                <w:lang w:val="en-IN"/>
              </w:rPr>
            </w:pPr>
            <w:r w:rsidRPr="003F0599">
              <w:rPr>
                <w:sz w:val="20"/>
                <w:szCs w:val="20"/>
                <w:lang w:val="en-IN"/>
              </w:rPr>
              <w:t>18.1</w:t>
            </w:r>
          </w:p>
        </w:tc>
      </w:tr>
      <w:tr w:rsidR="003F0599" w:rsidRPr="003F0599" w14:paraId="2F0A1278"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0246F699" w14:textId="77777777" w:rsidR="003F0599" w:rsidRPr="003F0599" w:rsidRDefault="003F0599" w:rsidP="003F0599">
            <w:pPr>
              <w:jc w:val="both"/>
              <w:rPr>
                <w:sz w:val="20"/>
                <w:szCs w:val="20"/>
                <w:lang w:val="en-IN"/>
              </w:rPr>
            </w:pPr>
            <w:r w:rsidRPr="003F0599">
              <w:rPr>
                <w:sz w:val="20"/>
                <w:szCs w:val="20"/>
                <w:lang w:val="en-IN"/>
              </w:rPr>
              <w:t>12</w:t>
            </w:r>
          </w:p>
        </w:tc>
        <w:tc>
          <w:tcPr>
            <w:tcW w:w="2106" w:type="dxa"/>
            <w:tcBorders>
              <w:top w:val="nil"/>
              <w:left w:val="nil"/>
              <w:bottom w:val="single" w:sz="4" w:space="0" w:color="auto"/>
              <w:right w:val="single" w:sz="4" w:space="0" w:color="auto"/>
            </w:tcBorders>
            <w:shd w:val="clear" w:color="auto" w:fill="auto"/>
            <w:vAlign w:val="center"/>
            <w:hideMark/>
          </w:tcPr>
          <w:p w14:paraId="776F0772" w14:textId="77777777" w:rsidR="003F0599" w:rsidRPr="003F0599" w:rsidRDefault="003F0599" w:rsidP="003F0599">
            <w:pPr>
              <w:jc w:val="both"/>
              <w:rPr>
                <w:sz w:val="20"/>
                <w:szCs w:val="20"/>
                <w:lang w:val="en-IN"/>
              </w:rPr>
            </w:pPr>
            <w:r w:rsidRPr="003F0599">
              <w:rPr>
                <w:sz w:val="20"/>
                <w:szCs w:val="20"/>
                <w:lang w:val="en-IN"/>
              </w:rPr>
              <w:t>11.6</w:t>
            </w:r>
          </w:p>
        </w:tc>
        <w:tc>
          <w:tcPr>
            <w:tcW w:w="2106" w:type="dxa"/>
            <w:tcBorders>
              <w:top w:val="nil"/>
              <w:left w:val="nil"/>
              <w:bottom w:val="single" w:sz="4" w:space="0" w:color="auto"/>
              <w:right w:val="single" w:sz="4" w:space="0" w:color="auto"/>
            </w:tcBorders>
            <w:shd w:val="clear" w:color="auto" w:fill="auto"/>
            <w:vAlign w:val="center"/>
            <w:hideMark/>
          </w:tcPr>
          <w:p w14:paraId="797DA5A3" w14:textId="77777777" w:rsidR="003F0599" w:rsidRPr="003F0599" w:rsidRDefault="003F0599" w:rsidP="003F0599">
            <w:pPr>
              <w:jc w:val="both"/>
              <w:rPr>
                <w:sz w:val="20"/>
                <w:szCs w:val="20"/>
                <w:lang w:val="en-IN"/>
              </w:rPr>
            </w:pPr>
            <w:r w:rsidRPr="003F0599">
              <w:rPr>
                <w:sz w:val="20"/>
                <w:szCs w:val="20"/>
                <w:lang w:val="en-IN"/>
              </w:rPr>
              <w:t>9.44</w:t>
            </w:r>
          </w:p>
        </w:tc>
        <w:tc>
          <w:tcPr>
            <w:tcW w:w="2106" w:type="dxa"/>
            <w:tcBorders>
              <w:top w:val="nil"/>
              <w:left w:val="nil"/>
              <w:bottom w:val="single" w:sz="4" w:space="0" w:color="auto"/>
              <w:right w:val="single" w:sz="4" w:space="0" w:color="auto"/>
            </w:tcBorders>
            <w:shd w:val="clear" w:color="auto" w:fill="auto"/>
            <w:vAlign w:val="center"/>
            <w:hideMark/>
          </w:tcPr>
          <w:p w14:paraId="64484D7B" w14:textId="77777777" w:rsidR="003F0599" w:rsidRPr="003F0599" w:rsidRDefault="003F0599" w:rsidP="003F0599">
            <w:pPr>
              <w:jc w:val="both"/>
              <w:rPr>
                <w:sz w:val="20"/>
                <w:szCs w:val="20"/>
                <w:lang w:val="en-IN"/>
              </w:rPr>
            </w:pPr>
            <w:r w:rsidRPr="003F0599">
              <w:rPr>
                <w:sz w:val="20"/>
                <w:szCs w:val="20"/>
                <w:lang w:val="en-IN"/>
              </w:rPr>
              <w:t>0.931</w:t>
            </w:r>
          </w:p>
        </w:tc>
        <w:tc>
          <w:tcPr>
            <w:tcW w:w="2106" w:type="dxa"/>
            <w:tcBorders>
              <w:top w:val="nil"/>
              <w:left w:val="nil"/>
              <w:bottom w:val="single" w:sz="4" w:space="0" w:color="auto"/>
              <w:right w:val="single" w:sz="4" w:space="0" w:color="auto"/>
            </w:tcBorders>
            <w:shd w:val="clear" w:color="auto" w:fill="auto"/>
            <w:vAlign w:val="center"/>
            <w:hideMark/>
          </w:tcPr>
          <w:p w14:paraId="44D15DD8" w14:textId="77777777" w:rsidR="003F0599" w:rsidRPr="003F0599" w:rsidRDefault="003F0599" w:rsidP="003F0599">
            <w:pPr>
              <w:jc w:val="both"/>
              <w:rPr>
                <w:sz w:val="20"/>
                <w:szCs w:val="20"/>
                <w:lang w:val="en-IN"/>
              </w:rPr>
            </w:pPr>
            <w:r w:rsidRPr="003F0599">
              <w:rPr>
                <w:sz w:val="20"/>
                <w:szCs w:val="20"/>
                <w:lang w:val="en-IN"/>
              </w:rPr>
              <w:t>2.58</w:t>
            </w:r>
          </w:p>
        </w:tc>
      </w:tr>
    </w:tbl>
    <w:p w14:paraId="307347C2" w14:textId="77777777" w:rsidR="003F0599" w:rsidRPr="003F0599" w:rsidRDefault="003F0599" w:rsidP="003F0599">
      <w:pPr>
        <w:jc w:val="both"/>
        <w:rPr>
          <w:sz w:val="20"/>
          <w:szCs w:val="20"/>
          <w:lang w:val="en-IN"/>
        </w:rPr>
      </w:pPr>
    </w:p>
    <w:p w14:paraId="51949FDD" w14:textId="77777777" w:rsidR="003F0599" w:rsidRPr="003F0599" w:rsidRDefault="003F0599" w:rsidP="003F0599">
      <w:pPr>
        <w:jc w:val="both"/>
        <w:rPr>
          <w:sz w:val="20"/>
          <w:szCs w:val="20"/>
          <w:lang w:val="en-IN"/>
        </w:rPr>
      </w:pPr>
    </w:p>
    <w:p w14:paraId="4DC5B893" w14:textId="77777777" w:rsidR="003F0599" w:rsidRPr="003F0599" w:rsidRDefault="003F0599" w:rsidP="003F0599">
      <w:pPr>
        <w:jc w:val="both"/>
        <w:rPr>
          <w:sz w:val="20"/>
          <w:szCs w:val="20"/>
        </w:rPr>
      </w:pPr>
      <w:r w:rsidRPr="003F0599">
        <w:rPr>
          <w:noProof/>
          <w:sz w:val="20"/>
          <w:szCs w:val="20"/>
          <w:lang w:val="en-IN"/>
        </w:rPr>
        <w:drawing>
          <wp:inline distT="0" distB="0" distL="0" distR="0" wp14:anchorId="5E47E36E" wp14:editId="61F0CF7A">
            <wp:extent cx="6966585" cy="2292824"/>
            <wp:effectExtent l="0" t="0" r="5715" b="1270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546D0B2" w14:textId="47F56E03" w:rsidR="003F0599" w:rsidRPr="003F0599" w:rsidRDefault="003F0599" w:rsidP="003F0599">
      <w:pPr>
        <w:jc w:val="both"/>
        <w:rPr>
          <w:bCs/>
          <w:sz w:val="20"/>
          <w:szCs w:val="20"/>
        </w:rPr>
      </w:pPr>
      <w:r w:rsidRPr="003F0599">
        <w:rPr>
          <w:bCs/>
          <w:sz w:val="20"/>
          <w:szCs w:val="20"/>
        </w:rPr>
        <w:t xml:space="preserve">Figure </w:t>
      </w:r>
      <w:r w:rsidRPr="003F0599">
        <w:rPr>
          <w:bCs/>
          <w:sz w:val="20"/>
          <w:szCs w:val="20"/>
        </w:rPr>
        <w:fldChar w:fldCharType="begin"/>
      </w:r>
      <w:r w:rsidRPr="003F0599">
        <w:rPr>
          <w:bCs/>
          <w:sz w:val="20"/>
          <w:szCs w:val="20"/>
        </w:rPr>
        <w:instrText xml:space="preserve"> SEQ Figure \* ARABIC </w:instrText>
      </w:r>
      <w:r w:rsidRPr="003F0599">
        <w:rPr>
          <w:bCs/>
          <w:sz w:val="20"/>
          <w:szCs w:val="20"/>
        </w:rPr>
        <w:fldChar w:fldCharType="separate"/>
      </w:r>
      <w:r w:rsidR="000D0C92">
        <w:rPr>
          <w:bCs/>
          <w:noProof/>
          <w:sz w:val="20"/>
          <w:szCs w:val="20"/>
        </w:rPr>
        <w:t>17</w:t>
      </w:r>
      <w:r w:rsidRPr="003F0599">
        <w:rPr>
          <w:sz w:val="20"/>
          <w:szCs w:val="20"/>
        </w:rPr>
        <w:fldChar w:fldCharType="end"/>
      </w:r>
      <w:r w:rsidRPr="003F0599">
        <w:rPr>
          <w:bCs/>
          <w:sz w:val="20"/>
          <w:szCs w:val="20"/>
        </w:rPr>
        <w:t xml:space="preserve"> Stresses in girder along the length for 7 kg TNT</w:t>
      </w:r>
    </w:p>
    <w:p w14:paraId="78C108B7" w14:textId="77777777" w:rsidR="003F0599" w:rsidRPr="003F0599" w:rsidRDefault="003F0599" w:rsidP="003F0599">
      <w:pPr>
        <w:jc w:val="both"/>
        <w:rPr>
          <w:sz w:val="20"/>
          <w:szCs w:val="20"/>
        </w:rPr>
      </w:pPr>
      <w:r w:rsidRPr="003F0599">
        <w:rPr>
          <w:sz w:val="20"/>
          <w:szCs w:val="20"/>
        </w:rPr>
        <w:t xml:space="preserve">From the above table 16 and fig 17 shows stresses in girder along the length for 7 kg TNT. It is observed the stresses increases in girders but in this case, increase is very much, it is like 16% increase in stress values </w:t>
      </w:r>
      <w:proofErr w:type="spellStart"/>
      <w:r w:rsidRPr="003F0599">
        <w:rPr>
          <w:sz w:val="20"/>
          <w:szCs w:val="20"/>
        </w:rPr>
        <w:t>wrt</w:t>
      </w:r>
      <w:proofErr w:type="spellEnd"/>
      <w:r w:rsidRPr="003F0599">
        <w:rPr>
          <w:sz w:val="20"/>
          <w:szCs w:val="20"/>
        </w:rPr>
        <w:t xml:space="preserve"> 6 kg case.</w:t>
      </w:r>
    </w:p>
    <w:p w14:paraId="20783C55" w14:textId="77777777" w:rsidR="003F0599" w:rsidRPr="003F0599" w:rsidRDefault="003F0599" w:rsidP="003F0599">
      <w:pPr>
        <w:jc w:val="both"/>
        <w:rPr>
          <w:sz w:val="20"/>
          <w:szCs w:val="20"/>
        </w:rPr>
      </w:pPr>
    </w:p>
    <w:p w14:paraId="3FAF596D" w14:textId="77777777" w:rsidR="003F0599" w:rsidRPr="003F0599" w:rsidRDefault="003F0599" w:rsidP="003F0599">
      <w:pPr>
        <w:jc w:val="both"/>
        <w:rPr>
          <w:bCs/>
          <w:sz w:val="20"/>
          <w:szCs w:val="20"/>
        </w:rPr>
      </w:pPr>
      <w:bookmarkStart w:id="38" w:name="_Toc110860751"/>
      <w:r w:rsidRPr="003F0599">
        <w:rPr>
          <w:bCs/>
          <w:sz w:val="20"/>
          <w:szCs w:val="20"/>
        </w:rPr>
        <w:t>Table 17. Stresses in girder along the length for 8 kg TNT</w:t>
      </w:r>
      <w:bookmarkEnd w:id="38"/>
    </w:p>
    <w:tbl>
      <w:tblPr>
        <w:tblW w:w="11088" w:type="dxa"/>
        <w:tblLook w:val="04A0" w:firstRow="1" w:lastRow="0" w:firstColumn="1" w:lastColumn="0" w:noHBand="0" w:noVBand="1"/>
      </w:tblPr>
      <w:tblGrid>
        <w:gridCol w:w="2720"/>
        <w:gridCol w:w="2092"/>
        <w:gridCol w:w="2092"/>
        <w:gridCol w:w="2092"/>
        <w:gridCol w:w="2092"/>
      </w:tblGrid>
      <w:tr w:rsidR="003F0599" w:rsidRPr="003F0599" w14:paraId="2FB6F902" w14:textId="77777777" w:rsidTr="00195349">
        <w:trPr>
          <w:trHeight w:val="298"/>
        </w:trPr>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68E8D" w14:textId="77777777" w:rsidR="003F0599" w:rsidRPr="003F0599" w:rsidRDefault="003F0599" w:rsidP="003F0599">
            <w:pPr>
              <w:jc w:val="both"/>
              <w:rPr>
                <w:sz w:val="20"/>
                <w:szCs w:val="20"/>
                <w:lang w:val="en-IN"/>
              </w:rPr>
            </w:pPr>
            <w:r w:rsidRPr="003F0599">
              <w:rPr>
                <w:sz w:val="20"/>
                <w:szCs w:val="20"/>
                <w:lang w:val="en-IN"/>
              </w:rPr>
              <w:t>Division along length</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7979CE7" w14:textId="77777777" w:rsidR="003F0599" w:rsidRPr="003F0599" w:rsidRDefault="003F0599" w:rsidP="003F0599">
            <w:pPr>
              <w:jc w:val="both"/>
              <w:rPr>
                <w:sz w:val="20"/>
                <w:szCs w:val="20"/>
                <w:lang w:val="en-IN"/>
              </w:rPr>
            </w:pPr>
            <w:r w:rsidRPr="003F0599">
              <w:rPr>
                <w:sz w:val="20"/>
                <w:szCs w:val="20"/>
                <w:lang w:val="en-IN"/>
              </w:rPr>
              <w:t>CPC edge girder</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E6B100C" w14:textId="77777777" w:rsidR="003F0599" w:rsidRPr="003F0599" w:rsidRDefault="003F0599" w:rsidP="003F0599">
            <w:pPr>
              <w:jc w:val="both"/>
              <w:rPr>
                <w:sz w:val="20"/>
                <w:szCs w:val="20"/>
                <w:lang w:val="en-IN"/>
              </w:rPr>
            </w:pPr>
            <w:r w:rsidRPr="003F0599">
              <w:rPr>
                <w:sz w:val="20"/>
                <w:szCs w:val="20"/>
                <w:lang w:val="en-IN"/>
              </w:rPr>
              <w:t>PPC edge girder</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C539D29" w14:textId="77777777" w:rsidR="003F0599" w:rsidRPr="003F0599" w:rsidRDefault="003F0599" w:rsidP="003F0599">
            <w:pPr>
              <w:jc w:val="both"/>
              <w:rPr>
                <w:sz w:val="20"/>
                <w:szCs w:val="20"/>
                <w:lang w:val="en-IN"/>
              </w:rPr>
            </w:pPr>
            <w:r w:rsidRPr="003F0599">
              <w:rPr>
                <w:sz w:val="20"/>
                <w:szCs w:val="20"/>
                <w:lang w:val="en-IN"/>
              </w:rPr>
              <w:t>CPC mid girder</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EC11106" w14:textId="77777777" w:rsidR="003F0599" w:rsidRPr="003F0599" w:rsidRDefault="003F0599" w:rsidP="003F0599">
            <w:pPr>
              <w:jc w:val="both"/>
              <w:rPr>
                <w:sz w:val="20"/>
                <w:szCs w:val="20"/>
                <w:lang w:val="en-IN"/>
              </w:rPr>
            </w:pPr>
            <w:r w:rsidRPr="003F0599">
              <w:rPr>
                <w:sz w:val="20"/>
                <w:szCs w:val="20"/>
                <w:lang w:val="en-IN"/>
              </w:rPr>
              <w:t>PPC mid girder</w:t>
            </w:r>
          </w:p>
        </w:tc>
      </w:tr>
      <w:tr w:rsidR="003F0599" w:rsidRPr="003F0599" w14:paraId="01D5569A" w14:textId="77777777" w:rsidTr="00195349">
        <w:trPr>
          <w:trHeight w:val="298"/>
        </w:trPr>
        <w:tc>
          <w:tcPr>
            <w:tcW w:w="2720" w:type="dxa"/>
            <w:tcBorders>
              <w:top w:val="nil"/>
              <w:left w:val="single" w:sz="4" w:space="0" w:color="auto"/>
              <w:bottom w:val="single" w:sz="4" w:space="0" w:color="auto"/>
              <w:right w:val="single" w:sz="4" w:space="0" w:color="auto"/>
            </w:tcBorders>
            <w:shd w:val="clear" w:color="auto" w:fill="auto"/>
            <w:vAlign w:val="center"/>
            <w:hideMark/>
          </w:tcPr>
          <w:p w14:paraId="197B95CC" w14:textId="77777777" w:rsidR="003F0599" w:rsidRPr="003F0599" w:rsidRDefault="003F0599" w:rsidP="003F0599">
            <w:pPr>
              <w:jc w:val="both"/>
              <w:rPr>
                <w:sz w:val="20"/>
                <w:szCs w:val="20"/>
                <w:lang w:val="en-IN"/>
              </w:rPr>
            </w:pPr>
            <w:r w:rsidRPr="003F0599">
              <w:rPr>
                <w:sz w:val="20"/>
                <w:szCs w:val="20"/>
                <w:lang w:val="en-IN"/>
              </w:rPr>
              <w:t>1</w:t>
            </w:r>
          </w:p>
        </w:tc>
        <w:tc>
          <w:tcPr>
            <w:tcW w:w="2092" w:type="dxa"/>
            <w:tcBorders>
              <w:top w:val="nil"/>
              <w:left w:val="nil"/>
              <w:bottom w:val="single" w:sz="4" w:space="0" w:color="auto"/>
              <w:right w:val="single" w:sz="4" w:space="0" w:color="auto"/>
            </w:tcBorders>
            <w:shd w:val="clear" w:color="auto" w:fill="auto"/>
            <w:vAlign w:val="center"/>
            <w:hideMark/>
          </w:tcPr>
          <w:p w14:paraId="352E854F" w14:textId="77777777" w:rsidR="003F0599" w:rsidRPr="003F0599" w:rsidRDefault="003F0599" w:rsidP="003F0599">
            <w:pPr>
              <w:jc w:val="both"/>
              <w:rPr>
                <w:sz w:val="20"/>
                <w:szCs w:val="20"/>
                <w:lang w:val="en-IN"/>
              </w:rPr>
            </w:pPr>
            <w:r w:rsidRPr="003F0599">
              <w:rPr>
                <w:sz w:val="20"/>
                <w:szCs w:val="20"/>
                <w:lang w:val="en-IN"/>
              </w:rPr>
              <w:t>8.73</w:t>
            </w:r>
          </w:p>
        </w:tc>
        <w:tc>
          <w:tcPr>
            <w:tcW w:w="2092" w:type="dxa"/>
            <w:tcBorders>
              <w:top w:val="nil"/>
              <w:left w:val="nil"/>
              <w:bottom w:val="single" w:sz="4" w:space="0" w:color="auto"/>
              <w:right w:val="single" w:sz="4" w:space="0" w:color="auto"/>
            </w:tcBorders>
            <w:shd w:val="clear" w:color="auto" w:fill="auto"/>
            <w:vAlign w:val="center"/>
            <w:hideMark/>
          </w:tcPr>
          <w:p w14:paraId="54BCE524" w14:textId="77777777" w:rsidR="003F0599" w:rsidRPr="003F0599" w:rsidRDefault="003F0599" w:rsidP="003F0599">
            <w:pPr>
              <w:jc w:val="both"/>
              <w:rPr>
                <w:sz w:val="20"/>
                <w:szCs w:val="20"/>
                <w:lang w:val="en-IN"/>
              </w:rPr>
            </w:pPr>
            <w:r w:rsidRPr="003F0599">
              <w:rPr>
                <w:sz w:val="20"/>
                <w:szCs w:val="20"/>
                <w:lang w:val="en-IN"/>
              </w:rPr>
              <w:t>4.55</w:t>
            </w:r>
          </w:p>
        </w:tc>
        <w:tc>
          <w:tcPr>
            <w:tcW w:w="2092" w:type="dxa"/>
            <w:tcBorders>
              <w:top w:val="nil"/>
              <w:left w:val="nil"/>
              <w:bottom w:val="single" w:sz="4" w:space="0" w:color="auto"/>
              <w:right w:val="single" w:sz="4" w:space="0" w:color="auto"/>
            </w:tcBorders>
            <w:shd w:val="clear" w:color="auto" w:fill="auto"/>
            <w:vAlign w:val="center"/>
            <w:hideMark/>
          </w:tcPr>
          <w:p w14:paraId="6DAF6DD1" w14:textId="77777777" w:rsidR="003F0599" w:rsidRPr="003F0599" w:rsidRDefault="003F0599" w:rsidP="003F0599">
            <w:pPr>
              <w:jc w:val="both"/>
              <w:rPr>
                <w:sz w:val="20"/>
                <w:szCs w:val="20"/>
                <w:lang w:val="en-IN"/>
              </w:rPr>
            </w:pPr>
            <w:r w:rsidRPr="003F0599">
              <w:rPr>
                <w:sz w:val="20"/>
                <w:szCs w:val="20"/>
                <w:lang w:val="en-IN"/>
              </w:rPr>
              <w:t>-4.71</w:t>
            </w:r>
          </w:p>
        </w:tc>
        <w:tc>
          <w:tcPr>
            <w:tcW w:w="2092" w:type="dxa"/>
            <w:tcBorders>
              <w:top w:val="nil"/>
              <w:left w:val="nil"/>
              <w:bottom w:val="single" w:sz="4" w:space="0" w:color="auto"/>
              <w:right w:val="single" w:sz="4" w:space="0" w:color="auto"/>
            </w:tcBorders>
            <w:shd w:val="clear" w:color="auto" w:fill="auto"/>
            <w:vAlign w:val="center"/>
            <w:hideMark/>
          </w:tcPr>
          <w:p w14:paraId="7E14DFA9" w14:textId="77777777" w:rsidR="003F0599" w:rsidRPr="003F0599" w:rsidRDefault="003F0599" w:rsidP="003F0599">
            <w:pPr>
              <w:jc w:val="both"/>
              <w:rPr>
                <w:sz w:val="20"/>
                <w:szCs w:val="20"/>
                <w:lang w:val="en-IN"/>
              </w:rPr>
            </w:pPr>
            <w:r w:rsidRPr="003F0599">
              <w:rPr>
                <w:sz w:val="20"/>
                <w:szCs w:val="20"/>
                <w:lang w:val="en-IN"/>
              </w:rPr>
              <w:t>-6.26</w:t>
            </w:r>
          </w:p>
        </w:tc>
      </w:tr>
      <w:tr w:rsidR="003F0599" w:rsidRPr="003F0599" w14:paraId="59B88E9F" w14:textId="77777777" w:rsidTr="00195349">
        <w:trPr>
          <w:trHeight w:val="298"/>
        </w:trPr>
        <w:tc>
          <w:tcPr>
            <w:tcW w:w="2720" w:type="dxa"/>
            <w:tcBorders>
              <w:top w:val="nil"/>
              <w:left w:val="single" w:sz="4" w:space="0" w:color="auto"/>
              <w:bottom w:val="single" w:sz="4" w:space="0" w:color="auto"/>
              <w:right w:val="single" w:sz="4" w:space="0" w:color="auto"/>
            </w:tcBorders>
            <w:shd w:val="clear" w:color="auto" w:fill="auto"/>
            <w:vAlign w:val="center"/>
            <w:hideMark/>
          </w:tcPr>
          <w:p w14:paraId="7067FD53" w14:textId="77777777" w:rsidR="003F0599" w:rsidRPr="003F0599" w:rsidRDefault="003F0599" w:rsidP="003F0599">
            <w:pPr>
              <w:jc w:val="both"/>
              <w:rPr>
                <w:sz w:val="20"/>
                <w:szCs w:val="20"/>
                <w:lang w:val="en-IN"/>
              </w:rPr>
            </w:pPr>
            <w:r w:rsidRPr="003F0599">
              <w:rPr>
                <w:sz w:val="20"/>
                <w:szCs w:val="20"/>
                <w:lang w:val="en-IN"/>
              </w:rPr>
              <w:t>2</w:t>
            </w:r>
          </w:p>
        </w:tc>
        <w:tc>
          <w:tcPr>
            <w:tcW w:w="2092" w:type="dxa"/>
            <w:tcBorders>
              <w:top w:val="nil"/>
              <w:left w:val="nil"/>
              <w:bottom w:val="single" w:sz="4" w:space="0" w:color="auto"/>
              <w:right w:val="single" w:sz="4" w:space="0" w:color="auto"/>
            </w:tcBorders>
            <w:shd w:val="clear" w:color="auto" w:fill="auto"/>
            <w:vAlign w:val="center"/>
            <w:hideMark/>
          </w:tcPr>
          <w:p w14:paraId="606E5FE0" w14:textId="77777777" w:rsidR="003F0599" w:rsidRPr="003F0599" w:rsidRDefault="003F0599" w:rsidP="003F0599">
            <w:pPr>
              <w:jc w:val="both"/>
              <w:rPr>
                <w:sz w:val="20"/>
                <w:szCs w:val="20"/>
                <w:lang w:val="en-IN"/>
              </w:rPr>
            </w:pPr>
            <w:r w:rsidRPr="003F0599">
              <w:rPr>
                <w:sz w:val="20"/>
                <w:szCs w:val="20"/>
                <w:lang w:val="en-IN"/>
              </w:rPr>
              <w:t>11.6</w:t>
            </w:r>
          </w:p>
        </w:tc>
        <w:tc>
          <w:tcPr>
            <w:tcW w:w="2092" w:type="dxa"/>
            <w:tcBorders>
              <w:top w:val="nil"/>
              <w:left w:val="nil"/>
              <w:bottom w:val="single" w:sz="4" w:space="0" w:color="auto"/>
              <w:right w:val="single" w:sz="4" w:space="0" w:color="auto"/>
            </w:tcBorders>
            <w:shd w:val="clear" w:color="auto" w:fill="auto"/>
            <w:vAlign w:val="center"/>
            <w:hideMark/>
          </w:tcPr>
          <w:p w14:paraId="0560F590" w14:textId="77777777" w:rsidR="003F0599" w:rsidRPr="003F0599" w:rsidRDefault="003F0599" w:rsidP="003F0599">
            <w:pPr>
              <w:jc w:val="both"/>
              <w:rPr>
                <w:sz w:val="20"/>
                <w:szCs w:val="20"/>
                <w:lang w:val="en-IN"/>
              </w:rPr>
            </w:pPr>
            <w:r w:rsidRPr="003F0599">
              <w:rPr>
                <w:sz w:val="20"/>
                <w:szCs w:val="20"/>
                <w:lang w:val="en-IN"/>
              </w:rPr>
              <w:t>18.1</w:t>
            </w:r>
          </w:p>
        </w:tc>
        <w:tc>
          <w:tcPr>
            <w:tcW w:w="2092" w:type="dxa"/>
            <w:tcBorders>
              <w:top w:val="nil"/>
              <w:left w:val="nil"/>
              <w:bottom w:val="single" w:sz="4" w:space="0" w:color="auto"/>
              <w:right w:val="single" w:sz="4" w:space="0" w:color="auto"/>
            </w:tcBorders>
            <w:shd w:val="clear" w:color="auto" w:fill="auto"/>
            <w:vAlign w:val="center"/>
            <w:hideMark/>
          </w:tcPr>
          <w:p w14:paraId="73B938FA" w14:textId="77777777" w:rsidR="003F0599" w:rsidRPr="003F0599" w:rsidRDefault="003F0599" w:rsidP="003F0599">
            <w:pPr>
              <w:jc w:val="both"/>
              <w:rPr>
                <w:sz w:val="20"/>
                <w:szCs w:val="20"/>
                <w:lang w:val="en-IN"/>
              </w:rPr>
            </w:pPr>
            <w:r w:rsidRPr="003F0599">
              <w:rPr>
                <w:sz w:val="20"/>
                <w:szCs w:val="20"/>
                <w:lang w:val="en-IN"/>
              </w:rPr>
              <w:t>0.931</w:t>
            </w:r>
          </w:p>
        </w:tc>
        <w:tc>
          <w:tcPr>
            <w:tcW w:w="2092" w:type="dxa"/>
            <w:tcBorders>
              <w:top w:val="nil"/>
              <w:left w:val="nil"/>
              <w:bottom w:val="single" w:sz="4" w:space="0" w:color="auto"/>
              <w:right w:val="single" w:sz="4" w:space="0" w:color="auto"/>
            </w:tcBorders>
            <w:shd w:val="clear" w:color="auto" w:fill="auto"/>
            <w:vAlign w:val="center"/>
            <w:hideMark/>
          </w:tcPr>
          <w:p w14:paraId="23CBBA58" w14:textId="77777777" w:rsidR="003F0599" w:rsidRPr="003F0599" w:rsidRDefault="003F0599" w:rsidP="003F0599">
            <w:pPr>
              <w:jc w:val="both"/>
              <w:rPr>
                <w:sz w:val="20"/>
                <w:szCs w:val="20"/>
                <w:lang w:val="en-IN"/>
              </w:rPr>
            </w:pPr>
            <w:r w:rsidRPr="003F0599">
              <w:rPr>
                <w:sz w:val="20"/>
                <w:szCs w:val="20"/>
                <w:lang w:val="en-IN"/>
              </w:rPr>
              <w:t>18.1</w:t>
            </w:r>
          </w:p>
        </w:tc>
      </w:tr>
      <w:tr w:rsidR="003F0599" w:rsidRPr="003F0599" w14:paraId="35B95447" w14:textId="77777777" w:rsidTr="00195349">
        <w:trPr>
          <w:trHeight w:val="298"/>
        </w:trPr>
        <w:tc>
          <w:tcPr>
            <w:tcW w:w="2720" w:type="dxa"/>
            <w:tcBorders>
              <w:top w:val="nil"/>
              <w:left w:val="single" w:sz="4" w:space="0" w:color="auto"/>
              <w:bottom w:val="single" w:sz="4" w:space="0" w:color="auto"/>
              <w:right w:val="single" w:sz="4" w:space="0" w:color="auto"/>
            </w:tcBorders>
            <w:shd w:val="clear" w:color="auto" w:fill="auto"/>
            <w:vAlign w:val="center"/>
            <w:hideMark/>
          </w:tcPr>
          <w:p w14:paraId="18443CA3" w14:textId="77777777" w:rsidR="003F0599" w:rsidRPr="003F0599" w:rsidRDefault="003F0599" w:rsidP="003F0599">
            <w:pPr>
              <w:jc w:val="both"/>
              <w:rPr>
                <w:sz w:val="20"/>
                <w:szCs w:val="20"/>
                <w:lang w:val="en-IN"/>
              </w:rPr>
            </w:pPr>
            <w:r w:rsidRPr="003F0599">
              <w:rPr>
                <w:sz w:val="20"/>
                <w:szCs w:val="20"/>
                <w:lang w:val="en-IN"/>
              </w:rPr>
              <w:t>3</w:t>
            </w:r>
          </w:p>
        </w:tc>
        <w:tc>
          <w:tcPr>
            <w:tcW w:w="2092" w:type="dxa"/>
            <w:tcBorders>
              <w:top w:val="nil"/>
              <w:left w:val="nil"/>
              <w:bottom w:val="single" w:sz="4" w:space="0" w:color="auto"/>
              <w:right w:val="single" w:sz="4" w:space="0" w:color="auto"/>
            </w:tcBorders>
            <w:shd w:val="clear" w:color="auto" w:fill="auto"/>
            <w:vAlign w:val="center"/>
            <w:hideMark/>
          </w:tcPr>
          <w:p w14:paraId="0CD6E8A6" w14:textId="77777777" w:rsidR="003F0599" w:rsidRPr="003F0599" w:rsidRDefault="003F0599" w:rsidP="003F0599">
            <w:pPr>
              <w:jc w:val="both"/>
              <w:rPr>
                <w:sz w:val="20"/>
                <w:szCs w:val="20"/>
                <w:lang w:val="en-IN"/>
              </w:rPr>
            </w:pPr>
            <w:r w:rsidRPr="003F0599">
              <w:rPr>
                <w:sz w:val="20"/>
                <w:szCs w:val="20"/>
                <w:lang w:val="en-IN"/>
              </w:rPr>
              <w:t>20.1</w:t>
            </w:r>
          </w:p>
        </w:tc>
        <w:tc>
          <w:tcPr>
            <w:tcW w:w="2092" w:type="dxa"/>
            <w:tcBorders>
              <w:top w:val="nil"/>
              <w:left w:val="nil"/>
              <w:bottom w:val="single" w:sz="4" w:space="0" w:color="auto"/>
              <w:right w:val="single" w:sz="4" w:space="0" w:color="auto"/>
            </w:tcBorders>
            <w:shd w:val="clear" w:color="auto" w:fill="auto"/>
            <w:vAlign w:val="center"/>
            <w:hideMark/>
          </w:tcPr>
          <w:p w14:paraId="2BA7DAF5" w14:textId="77777777" w:rsidR="003F0599" w:rsidRPr="003F0599" w:rsidRDefault="003F0599" w:rsidP="003F0599">
            <w:pPr>
              <w:jc w:val="both"/>
              <w:rPr>
                <w:sz w:val="20"/>
                <w:szCs w:val="20"/>
                <w:lang w:val="en-IN"/>
              </w:rPr>
            </w:pPr>
            <w:r w:rsidRPr="003F0599">
              <w:rPr>
                <w:sz w:val="20"/>
                <w:szCs w:val="20"/>
                <w:lang w:val="en-IN"/>
              </w:rPr>
              <w:t>25.1</w:t>
            </w:r>
          </w:p>
        </w:tc>
        <w:tc>
          <w:tcPr>
            <w:tcW w:w="2092" w:type="dxa"/>
            <w:tcBorders>
              <w:top w:val="nil"/>
              <w:left w:val="nil"/>
              <w:bottom w:val="single" w:sz="4" w:space="0" w:color="auto"/>
              <w:right w:val="single" w:sz="4" w:space="0" w:color="auto"/>
            </w:tcBorders>
            <w:shd w:val="clear" w:color="auto" w:fill="auto"/>
            <w:vAlign w:val="center"/>
            <w:hideMark/>
          </w:tcPr>
          <w:p w14:paraId="6187BAC0" w14:textId="77777777" w:rsidR="003F0599" w:rsidRPr="003F0599" w:rsidRDefault="003F0599" w:rsidP="003F0599">
            <w:pPr>
              <w:jc w:val="both"/>
              <w:rPr>
                <w:sz w:val="20"/>
                <w:szCs w:val="20"/>
                <w:lang w:val="en-IN"/>
              </w:rPr>
            </w:pPr>
            <w:r w:rsidRPr="003F0599">
              <w:rPr>
                <w:sz w:val="20"/>
                <w:szCs w:val="20"/>
                <w:lang w:val="en-IN"/>
              </w:rPr>
              <w:t>17.3</w:t>
            </w:r>
          </w:p>
        </w:tc>
        <w:tc>
          <w:tcPr>
            <w:tcW w:w="2092" w:type="dxa"/>
            <w:tcBorders>
              <w:top w:val="nil"/>
              <w:left w:val="nil"/>
              <w:bottom w:val="single" w:sz="4" w:space="0" w:color="auto"/>
              <w:right w:val="single" w:sz="4" w:space="0" w:color="auto"/>
            </w:tcBorders>
            <w:shd w:val="clear" w:color="auto" w:fill="auto"/>
            <w:vAlign w:val="center"/>
            <w:hideMark/>
          </w:tcPr>
          <w:p w14:paraId="2F14381C" w14:textId="77777777" w:rsidR="003F0599" w:rsidRPr="003F0599" w:rsidRDefault="003F0599" w:rsidP="003F0599">
            <w:pPr>
              <w:jc w:val="both"/>
              <w:rPr>
                <w:sz w:val="20"/>
                <w:szCs w:val="20"/>
                <w:lang w:val="en-IN"/>
              </w:rPr>
            </w:pPr>
            <w:r w:rsidRPr="003F0599">
              <w:rPr>
                <w:sz w:val="20"/>
                <w:szCs w:val="20"/>
                <w:lang w:val="en-IN"/>
              </w:rPr>
              <w:t>30.8</w:t>
            </w:r>
          </w:p>
        </w:tc>
      </w:tr>
      <w:tr w:rsidR="003F0599" w:rsidRPr="003F0599" w14:paraId="6EB99C1A" w14:textId="77777777" w:rsidTr="00195349">
        <w:trPr>
          <w:trHeight w:val="298"/>
        </w:trPr>
        <w:tc>
          <w:tcPr>
            <w:tcW w:w="2720" w:type="dxa"/>
            <w:tcBorders>
              <w:top w:val="nil"/>
              <w:left w:val="single" w:sz="4" w:space="0" w:color="auto"/>
              <w:bottom w:val="single" w:sz="4" w:space="0" w:color="auto"/>
              <w:right w:val="single" w:sz="4" w:space="0" w:color="auto"/>
            </w:tcBorders>
            <w:shd w:val="clear" w:color="auto" w:fill="auto"/>
            <w:vAlign w:val="center"/>
            <w:hideMark/>
          </w:tcPr>
          <w:p w14:paraId="21E2F3EC" w14:textId="77777777" w:rsidR="003F0599" w:rsidRPr="003F0599" w:rsidRDefault="003F0599" w:rsidP="003F0599">
            <w:pPr>
              <w:jc w:val="both"/>
              <w:rPr>
                <w:sz w:val="20"/>
                <w:szCs w:val="20"/>
                <w:lang w:val="en-IN"/>
              </w:rPr>
            </w:pPr>
            <w:r w:rsidRPr="003F0599">
              <w:rPr>
                <w:sz w:val="20"/>
                <w:szCs w:val="20"/>
                <w:lang w:val="en-IN"/>
              </w:rPr>
              <w:t>4</w:t>
            </w:r>
          </w:p>
        </w:tc>
        <w:tc>
          <w:tcPr>
            <w:tcW w:w="2092" w:type="dxa"/>
            <w:tcBorders>
              <w:top w:val="nil"/>
              <w:left w:val="nil"/>
              <w:bottom w:val="single" w:sz="4" w:space="0" w:color="auto"/>
              <w:right w:val="single" w:sz="4" w:space="0" w:color="auto"/>
            </w:tcBorders>
            <w:shd w:val="clear" w:color="auto" w:fill="auto"/>
            <w:vAlign w:val="center"/>
            <w:hideMark/>
          </w:tcPr>
          <w:p w14:paraId="1AB46D31" w14:textId="77777777" w:rsidR="003F0599" w:rsidRPr="003F0599" w:rsidRDefault="003F0599" w:rsidP="003F0599">
            <w:pPr>
              <w:jc w:val="both"/>
              <w:rPr>
                <w:sz w:val="20"/>
                <w:szCs w:val="20"/>
                <w:lang w:val="en-IN"/>
              </w:rPr>
            </w:pPr>
            <w:r w:rsidRPr="003F0599">
              <w:rPr>
                <w:sz w:val="20"/>
                <w:szCs w:val="20"/>
                <w:lang w:val="en-IN"/>
              </w:rPr>
              <w:t>26.7</w:t>
            </w:r>
          </w:p>
        </w:tc>
        <w:tc>
          <w:tcPr>
            <w:tcW w:w="2092" w:type="dxa"/>
            <w:tcBorders>
              <w:top w:val="nil"/>
              <w:left w:val="nil"/>
              <w:bottom w:val="single" w:sz="4" w:space="0" w:color="auto"/>
              <w:right w:val="single" w:sz="4" w:space="0" w:color="auto"/>
            </w:tcBorders>
            <w:shd w:val="clear" w:color="auto" w:fill="auto"/>
            <w:vAlign w:val="center"/>
            <w:hideMark/>
          </w:tcPr>
          <w:p w14:paraId="16CDBD15" w14:textId="77777777" w:rsidR="003F0599" w:rsidRPr="003F0599" w:rsidRDefault="003F0599" w:rsidP="003F0599">
            <w:pPr>
              <w:jc w:val="both"/>
              <w:rPr>
                <w:sz w:val="20"/>
                <w:szCs w:val="20"/>
                <w:lang w:val="en-IN"/>
              </w:rPr>
            </w:pPr>
            <w:r w:rsidRPr="003F0599">
              <w:rPr>
                <w:sz w:val="20"/>
                <w:szCs w:val="20"/>
                <w:lang w:val="en-IN"/>
              </w:rPr>
              <w:t>30.6</w:t>
            </w:r>
          </w:p>
        </w:tc>
        <w:tc>
          <w:tcPr>
            <w:tcW w:w="2092" w:type="dxa"/>
            <w:tcBorders>
              <w:top w:val="nil"/>
              <w:left w:val="nil"/>
              <w:bottom w:val="single" w:sz="4" w:space="0" w:color="auto"/>
              <w:right w:val="single" w:sz="4" w:space="0" w:color="auto"/>
            </w:tcBorders>
            <w:shd w:val="clear" w:color="auto" w:fill="auto"/>
            <w:vAlign w:val="center"/>
            <w:hideMark/>
          </w:tcPr>
          <w:p w14:paraId="6DDB7EA8" w14:textId="77777777" w:rsidR="003F0599" w:rsidRPr="003F0599" w:rsidRDefault="003F0599" w:rsidP="003F0599">
            <w:pPr>
              <w:jc w:val="both"/>
              <w:rPr>
                <w:sz w:val="20"/>
                <w:szCs w:val="20"/>
                <w:lang w:val="en-IN"/>
              </w:rPr>
            </w:pPr>
            <w:r w:rsidRPr="003F0599">
              <w:rPr>
                <w:sz w:val="20"/>
                <w:szCs w:val="20"/>
                <w:lang w:val="en-IN"/>
              </w:rPr>
              <w:t>30.1</w:t>
            </w:r>
          </w:p>
        </w:tc>
        <w:tc>
          <w:tcPr>
            <w:tcW w:w="2092" w:type="dxa"/>
            <w:tcBorders>
              <w:top w:val="nil"/>
              <w:left w:val="nil"/>
              <w:bottom w:val="single" w:sz="4" w:space="0" w:color="auto"/>
              <w:right w:val="single" w:sz="4" w:space="0" w:color="auto"/>
            </w:tcBorders>
            <w:shd w:val="clear" w:color="auto" w:fill="auto"/>
            <w:vAlign w:val="center"/>
            <w:hideMark/>
          </w:tcPr>
          <w:p w14:paraId="1896DD6F" w14:textId="77777777" w:rsidR="003F0599" w:rsidRPr="003F0599" w:rsidRDefault="003F0599" w:rsidP="003F0599">
            <w:pPr>
              <w:jc w:val="both"/>
              <w:rPr>
                <w:sz w:val="20"/>
                <w:szCs w:val="20"/>
                <w:lang w:val="en-IN"/>
              </w:rPr>
            </w:pPr>
            <w:r w:rsidRPr="003F0599">
              <w:rPr>
                <w:sz w:val="20"/>
                <w:szCs w:val="20"/>
                <w:lang w:val="en-IN"/>
              </w:rPr>
              <w:t>40.6</w:t>
            </w:r>
          </w:p>
        </w:tc>
      </w:tr>
      <w:tr w:rsidR="003F0599" w:rsidRPr="003F0599" w14:paraId="67D1C371" w14:textId="77777777" w:rsidTr="00195349">
        <w:trPr>
          <w:trHeight w:val="298"/>
        </w:trPr>
        <w:tc>
          <w:tcPr>
            <w:tcW w:w="2720" w:type="dxa"/>
            <w:tcBorders>
              <w:top w:val="nil"/>
              <w:left w:val="single" w:sz="4" w:space="0" w:color="auto"/>
              <w:bottom w:val="single" w:sz="4" w:space="0" w:color="auto"/>
              <w:right w:val="single" w:sz="4" w:space="0" w:color="auto"/>
            </w:tcBorders>
            <w:shd w:val="clear" w:color="auto" w:fill="auto"/>
            <w:vAlign w:val="center"/>
            <w:hideMark/>
          </w:tcPr>
          <w:p w14:paraId="61A674CC" w14:textId="77777777" w:rsidR="003F0599" w:rsidRPr="003F0599" w:rsidRDefault="003F0599" w:rsidP="003F0599">
            <w:pPr>
              <w:jc w:val="both"/>
              <w:rPr>
                <w:sz w:val="20"/>
                <w:szCs w:val="20"/>
                <w:lang w:val="en-IN"/>
              </w:rPr>
            </w:pPr>
            <w:r w:rsidRPr="003F0599">
              <w:rPr>
                <w:sz w:val="20"/>
                <w:szCs w:val="20"/>
                <w:lang w:val="en-IN"/>
              </w:rPr>
              <w:t>5</w:t>
            </w:r>
          </w:p>
        </w:tc>
        <w:tc>
          <w:tcPr>
            <w:tcW w:w="2092" w:type="dxa"/>
            <w:tcBorders>
              <w:top w:val="nil"/>
              <w:left w:val="nil"/>
              <w:bottom w:val="single" w:sz="4" w:space="0" w:color="auto"/>
              <w:right w:val="single" w:sz="4" w:space="0" w:color="auto"/>
            </w:tcBorders>
            <w:shd w:val="clear" w:color="auto" w:fill="auto"/>
            <w:vAlign w:val="center"/>
            <w:hideMark/>
          </w:tcPr>
          <w:p w14:paraId="49DBB0EB" w14:textId="77777777" w:rsidR="003F0599" w:rsidRPr="003F0599" w:rsidRDefault="003F0599" w:rsidP="003F0599">
            <w:pPr>
              <w:jc w:val="both"/>
              <w:rPr>
                <w:sz w:val="20"/>
                <w:szCs w:val="20"/>
                <w:lang w:val="en-IN"/>
              </w:rPr>
            </w:pPr>
            <w:r w:rsidRPr="003F0599">
              <w:rPr>
                <w:sz w:val="20"/>
                <w:szCs w:val="20"/>
                <w:lang w:val="en-IN"/>
              </w:rPr>
              <w:t>31.4</w:t>
            </w:r>
          </w:p>
        </w:tc>
        <w:tc>
          <w:tcPr>
            <w:tcW w:w="2092" w:type="dxa"/>
            <w:tcBorders>
              <w:top w:val="nil"/>
              <w:left w:val="nil"/>
              <w:bottom w:val="single" w:sz="4" w:space="0" w:color="auto"/>
              <w:right w:val="single" w:sz="4" w:space="0" w:color="auto"/>
            </w:tcBorders>
            <w:shd w:val="clear" w:color="auto" w:fill="auto"/>
            <w:vAlign w:val="center"/>
            <w:hideMark/>
          </w:tcPr>
          <w:p w14:paraId="0C1EF60D" w14:textId="77777777" w:rsidR="003F0599" w:rsidRPr="003F0599" w:rsidRDefault="003F0599" w:rsidP="003F0599">
            <w:pPr>
              <w:jc w:val="both"/>
              <w:rPr>
                <w:sz w:val="20"/>
                <w:szCs w:val="20"/>
                <w:lang w:val="en-IN"/>
              </w:rPr>
            </w:pPr>
            <w:r w:rsidRPr="003F0599">
              <w:rPr>
                <w:sz w:val="20"/>
                <w:szCs w:val="20"/>
                <w:lang w:val="en-IN"/>
              </w:rPr>
              <w:t>34.5</w:t>
            </w:r>
          </w:p>
        </w:tc>
        <w:tc>
          <w:tcPr>
            <w:tcW w:w="2092" w:type="dxa"/>
            <w:tcBorders>
              <w:top w:val="nil"/>
              <w:left w:val="nil"/>
              <w:bottom w:val="single" w:sz="4" w:space="0" w:color="auto"/>
              <w:right w:val="single" w:sz="4" w:space="0" w:color="auto"/>
            </w:tcBorders>
            <w:shd w:val="clear" w:color="auto" w:fill="auto"/>
            <w:vAlign w:val="center"/>
            <w:hideMark/>
          </w:tcPr>
          <w:p w14:paraId="1AD1F990" w14:textId="77777777" w:rsidR="003F0599" w:rsidRPr="003F0599" w:rsidRDefault="003F0599" w:rsidP="003F0599">
            <w:pPr>
              <w:jc w:val="both"/>
              <w:rPr>
                <w:sz w:val="20"/>
                <w:szCs w:val="20"/>
                <w:lang w:val="en-IN"/>
              </w:rPr>
            </w:pPr>
            <w:r w:rsidRPr="003F0599">
              <w:rPr>
                <w:sz w:val="20"/>
                <w:szCs w:val="20"/>
                <w:lang w:val="en-IN"/>
              </w:rPr>
              <w:t>39.2</w:t>
            </w:r>
          </w:p>
        </w:tc>
        <w:tc>
          <w:tcPr>
            <w:tcW w:w="2092" w:type="dxa"/>
            <w:tcBorders>
              <w:top w:val="nil"/>
              <w:left w:val="nil"/>
              <w:bottom w:val="single" w:sz="4" w:space="0" w:color="auto"/>
              <w:right w:val="single" w:sz="4" w:space="0" w:color="auto"/>
            </w:tcBorders>
            <w:shd w:val="clear" w:color="auto" w:fill="auto"/>
            <w:vAlign w:val="center"/>
            <w:hideMark/>
          </w:tcPr>
          <w:p w14:paraId="045FBC91" w14:textId="77777777" w:rsidR="003F0599" w:rsidRPr="003F0599" w:rsidRDefault="003F0599" w:rsidP="003F0599">
            <w:pPr>
              <w:jc w:val="both"/>
              <w:rPr>
                <w:sz w:val="20"/>
                <w:szCs w:val="20"/>
                <w:lang w:val="en-IN"/>
              </w:rPr>
            </w:pPr>
            <w:r w:rsidRPr="003F0599">
              <w:rPr>
                <w:sz w:val="20"/>
                <w:szCs w:val="20"/>
                <w:lang w:val="en-IN"/>
              </w:rPr>
              <w:t>47.6</w:t>
            </w:r>
          </w:p>
        </w:tc>
      </w:tr>
      <w:tr w:rsidR="003F0599" w:rsidRPr="003F0599" w14:paraId="222A497D" w14:textId="77777777" w:rsidTr="00195349">
        <w:trPr>
          <w:trHeight w:val="298"/>
        </w:trPr>
        <w:tc>
          <w:tcPr>
            <w:tcW w:w="2720" w:type="dxa"/>
            <w:tcBorders>
              <w:top w:val="nil"/>
              <w:left w:val="single" w:sz="4" w:space="0" w:color="auto"/>
              <w:bottom w:val="single" w:sz="4" w:space="0" w:color="auto"/>
              <w:right w:val="single" w:sz="4" w:space="0" w:color="auto"/>
            </w:tcBorders>
            <w:shd w:val="clear" w:color="auto" w:fill="auto"/>
            <w:vAlign w:val="center"/>
            <w:hideMark/>
          </w:tcPr>
          <w:p w14:paraId="7543ABCD" w14:textId="77777777" w:rsidR="003F0599" w:rsidRPr="003F0599" w:rsidRDefault="003F0599" w:rsidP="003F0599">
            <w:pPr>
              <w:jc w:val="both"/>
              <w:rPr>
                <w:sz w:val="20"/>
                <w:szCs w:val="20"/>
                <w:lang w:val="en-IN"/>
              </w:rPr>
            </w:pPr>
            <w:r w:rsidRPr="003F0599">
              <w:rPr>
                <w:sz w:val="20"/>
                <w:szCs w:val="20"/>
                <w:lang w:val="en-IN"/>
              </w:rPr>
              <w:t>6</w:t>
            </w:r>
          </w:p>
        </w:tc>
        <w:tc>
          <w:tcPr>
            <w:tcW w:w="2092" w:type="dxa"/>
            <w:tcBorders>
              <w:top w:val="nil"/>
              <w:left w:val="nil"/>
              <w:bottom w:val="single" w:sz="4" w:space="0" w:color="auto"/>
              <w:right w:val="single" w:sz="4" w:space="0" w:color="auto"/>
            </w:tcBorders>
            <w:shd w:val="clear" w:color="auto" w:fill="auto"/>
            <w:vAlign w:val="center"/>
            <w:hideMark/>
          </w:tcPr>
          <w:p w14:paraId="4022CAF0" w14:textId="77777777" w:rsidR="003F0599" w:rsidRPr="003F0599" w:rsidRDefault="003F0599" w:rsidP="003F0599">
            <w:pPr>
              <w:jc w:val="both"/>
              <w:rPr>
                <w:sz w:val="20"/>
                <w:szCs w:val="20"/>
                <w:lang w:val="en-IN"/>
              </w:rPr>
            </w:pPr>
            <w:r w:rsidRPr="003F0599">
              <w:rPr>
                <w:sz w:val="20"/>
                <w:szCs w:val="20"/>
                <w:lang w:val="en-IN"/>
              </w:rPr>
              <w:t>34.2</w:t>
            </w:r>
          </w:p>
        </w:tc>
        <w:tc>
          <w:tcPr>
            <w:tcW w:w="2092" w:type="dxa"/>
            <w:tcBorders>
              <w:top w:val="nil"/>
              <w:left w:val="nil"/>
              <w:bottom w:val="single" w:sz="4" w:space="0" w:color="auto"/>
              <w:right w:val="single" w:sz="4" w:space="0" w:color="auto"/>
            </w:tcBorders>
            <w:shd w:val="clear" w:color="auto" w:fill="auto"/>
            <w:vAlign w:val="center"/>
            <w:hideMark/>
          </w:tcPr>
          <w:p w14:paraId="11D02F95" w14:textId="77777777" w:rsidR="003F0599" w:rsidRPr="003F0599" w:rsidRDefault="003F0599" w:rsidP="003F0599">
            <w:pPr>
              <w:jc w:val="both"/>
              <w:rPr>
                <w:sz w:val="20"/>
                <w:szCs w:val="20"/>
                <w:lang w:val="en-IN"/>
              </w:rPr>
            </w:pPr>
            <w:r w:rsidRPr="003F0599">
              <w:rPr>
                <w:sz w:val="20"/>
                <w:szCs w:val="20"/>
                <w:lang w:val="en-IN"/>
              </w:rPr>
              <w:t>36.9</w:t>
            </w:r>
          </w:p>
        </w:tc>
        <w:tc>
          <w:tcPr>
            <w:tcW w:w="2092" w:type="dxa"/>
            <w:tcBorders>
              <w:top w:val="nil"/>
              <w:left w:val="nil"/>
              <w:bottom w:val="single" w:sz="4" w:space="0" w:color="auto"/>
              <w:right w:val="single" w:sz="4" w:space="0" w:color="auto"/>
            </w:tcBorders>
            <w:shd w:val="clear" w:color="auto" w:fill="auto"/>
            <w:vAlign w:val="center"/>
            <w:hideMark/>
          </w:tcPr>
          <w:p w14:paraId="7ABE2B29" w14:textId="77777777" w:rsidR="003F0599" w:rsidRPr="003F0599" w:rsidRDefault="003F0599" w:rsidP="003F0599">
            <w:pPr>
              <w:jc w:val="both"/>
              <w:rPr>
                <w:sz w:val="20"/>
                <w:szCs w:val="20"/>
                <w:lang w:val="en-IN"/>
              </w:rPr>
            </w:pPr>
            <w:r w:rsidRPr="003F0599">
              <w:rPr>
                <w:sz w:val="20"/>
                <w:szCs w:val="20"/>
                <w:lang w:val="en-IN"/>
              </w:rPr>
              <w:t>44.7</w:t>
            </w:r>
          </w:p>
        </w:tc>
        <w:tc>
          <w:tcPr>
            <w:tcW w:w="2092" w:type="dxa"/>
            <w:tcBorders>
              <w:top w:val="nil"/>
              <w:left w:val="nil"/>
              <w:bottom w:val="single" w:sz="4" w:space="0" w:color="auto"/>
              <w:right w:val="single" w:sz="4" w:space="0" w:color="auto"/>
            </w:tcBorders>
            <w:shd w:val="clear" w:color="auto" w:fill="auto"/>
            <w:vAlign w:val="center"/>
            <w:hideMark/>
          </w:tcPr>
          <w:p w14:paraId="6C8AC166" w14:textId="77777777" w:rsidR="003F0599" w:rsidRPr="003F0599" w:rsidRDefault="003F0599" w:rsidP="003F0599">
            <w:pPr>
              <w:jc w:val="both"/>
              <w:rPr>
                <w:sz w:val="20"/>
                <w:szCs w:val="20"/>
                <w:lang w:val="en-IN"/>
              </w:rPr>
            </w:pPr>
            <w:r w:rsidRPr="003F0599">
              <w:rPr>
                <w:sz w:val="20"/>
                <w:szCs w:val="20"/>
                <w:lang w:val="en-IN"/>
              </w:rPr>
              <w:t>51.8</w:t>
            </w:r>
          </w:p>
        </w:tc>
      </w:tr>
      <w:tr w:rsidR="003F0599" w:rsidRPr="003F0599" w14:paraId="569CAC49" w14:textId="77777777" w:rsidTr="00195349">
        <w:trPr>
          <w:trHeight w:val="298"/>
        </w:trPr>
        <w:tc>
          <w:tcPr>
            <w:tcW w:w="2720" w:type="dxa"/>
            <w:tcBorders>
              <w:top w:val="nil"/>
              <w:left w:val="single" w:sz="4" w:space="0" w:color="auto"/>
              <w:bottom w:val="single" w:sz="4" w:space="0" w:color="auto"/>
              <w:right w:val="single" w:sz="4" w:space="0" w:color="auto"/>
            </w:tcBorders>
            <w:shd w:val="clear" w:color="auto" w:fill="auto"/>
            <w:vAlign w:val="center"/>
            <w:hideMark/>
          </w:tcPr>
          <w:p w14:paraId="4B51F562" w14:textId="77777777" w:rsidR="003F0599" w:rsidRPr="003F0599" w:rsidRDefault="003F0599" w:rsidP="003F0599">
            <w:pPr>
              <w:jc w:val="both"/>
              <w:rPr>
                <w:sz w:val="20"/>
                <w:szCs w:val="20"/>
                <w:lang w:val="en-IN"/>
              </w:rPr>
            </w:pPr>
            <w:r w:rsidRPr="003F0599">
              <w:rPr>
                <w:sz w:val="20"/>
                <w:szCs w:val="20"/>
                <w:lang w:val="en-IN"/>
              </w:rPr>
              <w:t>7</w:t>
            </w:r>
          </w:p>
        </w:tc>
        <w:tc>
          <w:tcPr>
            <w:tcW w:w="2092" w:type="dxa"/>
            <w:tcBorders>
              <w:top w:val="nil"/>
              <w:left w:val="nil"/>
              <w:bottom w:val="single" w:sz="4" w:space="0" w:color="auto"/>
              <w:right w:val="single" w:sz="4" w:space="0" w:color="auto"/>
            </w:tcBorders>
            <w:shd w:val="clear" w:color="auto" w:fill="auto"/>
            <w:vAlign w:val="center"/>
            <w:hideMark/>
          </w:tcPr>
          <w:p w14:paraId="223F9A8D" w14:textId="77777777" w:rsidR="003F0599" w:rsidRPr="003F0599" w:rsidRDefault="003F0599" w:rsidP="003F0599">
            <w:pPr>
              <w:jc w:val="both"/>
              <w:rPr>
                <w:sz w:val="20"/>
                <w:szCs w:val="20"/>
                <w:lang w:val="en-IN"/>
              </w:rPr>
            </w:pPr>
            <w:r w:rsidRPr="003F0599">
              <w:rPr>
                <w:sz w:val="20"/>
                <w:szCs w:val="20"/>
                <w:lang w:val="en-IN"/>
              </w:rPr>
              <w:t>35.2</w:t>
            </w:r>
          </w:p>
        </w:tc>
        <w:tc>
          <w:tcPr>
            <w:tcW w:w="2092" w:type="dxa"/>
            <w:tcBorders>
              <w:top w:val="nil"/>
              <w:left w:val="nil"/>
              <w:bottom w:val="single" w:sz="4" w:space="0" w:color="auto"/>
              <w:right w:val="single" w:sz="4" w:space="0" w:color="auto"/>
            </w:tcBorders>
            <w:shd w:val="clear" w:color="auto" w:fill="auto"/>
            <w:vAlign w:val="center"/>
            <w:hideMark/>
          </w:tcPr>
          <w:p w14:paraId="7D18E6EA" w14:textId="77777777" w:rsidR="003F0599" w:rsidRPr="003F0599" w:rsidRDefault="003F0599" w:rsidP="003F0599">
            <w:pPr>
              <w:jc w:val="both"/>
              <w:rPr>
                <w:sz w:val="20"/>
                <w:szCs w:val="20"/>
                <w:lang w:val="en-IN"/>
              </w:rPr>
            </w:pPr>
            <w:r w:rsidRPr="003F0599">
              <w:rPr>
                <w:sz w:val="20"/>
                <w:szCs w:val="20"/>
                <w:lang w:val="en-IN"/>
              </w:rPr>
              <w:t>37.7</w:t>
            </w:r>
          </w:p>
        </w:tc>
        <w:tc>
          <w:tcPr>
            <w:tcW w:w="2092" w:type="dxa"/>
            <w:tcBorders>
              <w:top w:val="nil"/>
              <w:left w:val="nil"/>
              <w:bottom w:val="single" w:sz="4" w:space="0" w:color="auto"/>
              <w:right w:val="single" w:sz="4" w:space="0" w:color="auto"/>
            </w:tcBorders>
            <w:shd w:val="clear" w:color="auto" w:fill="auto"/>
            <w:vAlign w:val="center"/>
            <w:hideMark/>
          </w:tcPr>
          <w:p w14:paraId="3F5F9B17" w14:textId="77777777" w:rsidR="003F0599" w:rsidRPr="003F0599" w:rsidRDefault="003F0599" w:rsidP="003F0599">
            <w:pPr>
              <w:jc w:val="both"/>
              <w:rPr>
                <w:sz w:val="20"/>
                <w:szCs w:val="20"/>
                <w:lang w:val="en-IN"/>
              </w:rPr>
            </w:pPr>
            <w:r w:rsidRPr="003F0599">
              <w:rPr>
                <w:sz w:val="20"/>
                <w:szCs w:val="20"/>
                <w:lang w:val="en-IN"/>
              </w:rPr>
              <w:t>46.5</w:t>
            </w:r>
          </w:p>
        </w:tc>
        <w:tc>
          <w:tcPr>
            <w:tcW w:w="2092" w:type="dxa"/>
            <w:tcBorders>
              <w:top w:val="nil"/>
              <w:left w:val="nil"/>
              <w:bottom w:val="single" w:sz="4" w:space="0" w:color="auto"/>
              <w:right w:val="single" w:sz="4" w:space="0" w:color="auto"/>
            </w:tcBorders>
            <w:shd w:val="clear" w:color="auto" w:fill="auto"/>
            <w:vAlign w:val="center"/>
            <w:hideMark/>
          </w:tcPr>
          <w:p w14:paraId="51CD9367" w14:textId="77777777" w:rsidR="003F0599" w:rsidRPr="003F0599" w:rsidRDefault="003F0599" w:rsidP="003F0599">
            <w:pPr>
              <w:jc w:val="both"/>
              <w:rPr>
                <w:sz w:val="20"/>
                <w:szCs w:val="20"/>
                <w:lang w:val="en-IN"/>
              </w:rPr>
            </w:pPr>
            <w:r w:rsidRPr="003F0599">
              <w:rPr>
                <w:sz w:val="20"/>
                <w:szCs w:val="20"/>
                <w:lang w:val="en-IN"/>
              </w:rPr>
              <w:t>54.2</w:t>
            </w:r>
          </w:p>
        </w:tc>
      </w:tr>
      <w:tr w:rsidR="003F0599" w:rsidRPr="003F0599" w14:paraId="0D9A8066" w14:textId="77777777" w:rsidTr="00195349">
        <w:trPr>
          <w:trHeight w:val="298"/>
        </w:trPr>
        <w:tc>
          <w:tcPr>
            <w:tcW w:w="2720" w:type="dxa"/>
            <w:tcBorders>
              <w:top w:val="nil"/>
              <w:left w:val="single" w:sz="4" w:space="0" w:color="auto"/>
              <w:bottom w:val="single" w:sz="4" w:space="0" w:color="auto"/>
              <w:right w:val="single" w:sz="4" w:space="0" w:color="auto"/>
            </w:tcBorders>
            <w:shd w:val="clear" w:color="auto" w:fill="auto"/>
            <w:vAlign w:val="center"/>
            <w:hideMark/>
          </w:tcPr>
          <w:p w14:paraId="538A4C80" w14:textId="77777777" w:rsidR="003F0599" w:rsidRPr="003F0599" w:rsidRDefault="003F0599" w:rsidP="003F0599">
            <w:pPr>
              <w:jc w:val="both"/>
              <w:rPr>
                <w:sz w:val="20"/>
                <w:szCs w:val="20"/>
                <w:lang w:val="en-IN"/>
              </w:rPr>
            </w:pPr>
            <w:r w:rsidRPr="003F0599">
              <w:rPr>
                <w:sz w:val="20"/>
                <w:szCs w:val="20"/>
                <w:lang w:val="en-IN"/>
              </w:rPr>
              <w:t>8</w:t>
            </w:r>
          </w:p>
        </w:tc>
        <w:tc>
          <w:tcPr>
            <w:tcW w:w="2092" w:type="dxa"/>
            <w:tcBorders>
              <w:top w:val="nil"/>
              <w:left w:val="nil"/>
              <w:bottom w:val="single" w:sz="4" w:space="0" w:color="auto"/>
              <w:right w:val="single" w:sz="4" w:space="0" w:color="auto"/>
            </w:tcBorders>
            <w:shd w:val="clear" w:color="auto" w:fill="auto"/>
            <w:vAlign w:val="center"/>
            <w:hideMark/>
          </w:tcPr>
          <w:p w14:paraId="7BA5BE7C" w14:textId="77777777" w:rsidR="003F0599" w:rsidRPr="003F0599" w:rsidRDefault="003F0599" w:rsidP="003F0599">
            <w:pPr>
              <w:jc w:val="both"/>
              <w:rPr>
                <w:sz w:val="20"/>
                <w:szCs w:val="20"/>
                <w:lang w:val="en-IN"/>
              </w:rPr>
            </w:pPr>
            <w:r w:rsidRPr="003F0599">
              <w:rPr>
                <w:sz w:val="20"/>
                <w:szCs w:val="20"/>
                <w:lang w:val="en-IN"/>
              </w:rPr>
              <w:t>34.2</w:t>
            </w:r>
          </w:p>
        </w:tc>
        <w:tc>
          <w:tcPr>
            <w:tcW w:w="2092" w:type="dxa"/>
            <w:tcBorders>
              <w:top w:val="nil"/>
              <w:left w:val="nil"/>
              <w:bottom w:val="single" w:sz="4" w:space="0" w:color="auto"/>
              <w:right w:val="single" w:sz="4" w:space="0" w:color="auto"/>
            </w:tcBorders>
            <w:shd w:val="clear" w:color="auto" w:fill="auto"/>
            <w:vAlign w:val="center"/>
            <w:hideMark/>
          </w:tcPr>
          <w:p w14:paraId="2089A225" w14:textId="77777777" w:rsidR="003F0599" w:rsidRPr="003F0599" w:rsidRDefault="003F0599" w:rsidP="003F0599">
            <w:pPr>
              <w:jc w:val="both"/>
              <w:rPr>
                <w:sz w:val="20"/>
                <w:szCs w:val="20"/>
                <w:lang w:val="en-IN"/>
              </w:rPr>
            </w:pPr>
            <w:r w:rsidRPr="003F0599">
              <w:rPr>
                <w:sz w:val="20"/>
                <w:szCs w:val="20"/>
                <w:lang w:val="en-IN"/>
              </w:rPr>
              <w:t>36.9</w:t>
            </w:r>
          </w:p>
        </w:tc>
        <w:tc>
          <w:tcPr>
            <w:tcW w:w="2092" w:type="dxa"/>
            <w:tcBorders>
              <w:top w:val="nil"/>
              <w:left w:val="nil"/>
              <w:bottom w:val="single" w:sz="4" w:space="0" w:color="auto"/>
              <w:right w:val="single" w:sz="4" w:space="0" w:color="auto"/>
            </w:tcBorders>
            <w:shd w:val="clear" w:color="auto" w:fill="auto"/>
            <w:vAlign w:val="center"/>
            <w:hideMark/>
          </w:tcPr>
          <w:p w14:paraId="5B1E2C19" w14:textId="77777777" w:rsidR="003F0599" w:rsidRPr="003F0599" w:rsidRDefault="003F0599" w:rsidP="003F0599">
            <w:pPr>
              <w:jc w:val="both"/>
              <w:rPr>
                <w:sz w:val="20"/>
                <w:szCs w:val="20"/>
                <w:lang w:val="en-IN"/>
              </w:rPr>
            </w:pPr>
            <w:r w:rsidRPr="003F0599">
              <w:rPr>
                <w:sz w:val="20"/>
                <w:szCs w:val="20"/>
                <w:lang w:val="en-IN"/>
              </w:rPr>
              <w:t>44.7</w:t>
            </w:r>
          </w:p>
        </w:tc>
        <w:tc>
          <w:tcPr>
            <w:tcW w:w="2092" w:type="dxa"/>
            <w:tcBorders>
              <w:top w:val="nil"/>
              <w:left w:val="nil"/>
              <w:bottom w:val="single" w:sz="4" w:space="0" w:color="auto"/>
              <w:right w:val="single" w:sz="4" w:space="0" w:color="auto"/>
            </w:tcBorders>
            <w:shd w:val="clear" w:color="auto" w:fill="auto"/>
            <w:vAlign w:val="center"/>
            <w:hideMark/>
          </w:tcPr>
          <w:p w14:paraId="2F8E9FF0" w14:textId="77777777" w:rsidR="003F0599" w:rsidRPr="003F0599" w:rsidRDefault="003F0599" w:rsidP="003F0599">
            <w:pPr>
              <w:jc w:val="both"/>
              <w:rPr>
                <w:sz w:val="20"/>
                <w:szCs w:val="20"/>
                <w:lang w:val="en-IN"/>
              </w:rPr>
            </w:pPr>
            <w:r w:rsidRPr="003F0599">
              <w:rPr>
                <w:sz w:val="20"/>
                <w:szCs w:val="20"/>
                <w:lang w:val="en-IN"/>
              </w:rPr>
              <w:t>51.8</w:t>
            </w:r>
          </w:p>
        </w:tc>
      </w:tr>
      <w:tr w:rsidR="003F0599" w:rsidRPr="003F0599" w14:paraId="1FE3D4AB" w14:textId="77777777" w:rsidTr="00195349">
        <w:trPr>
          <w:trHeight w:val="298"/>
        </w:trPr>
        <w:tc>
          <w:tcPr>
            <w:tcW w:w="2720" w:type="dxa"/>
            <w:tcBorders>
              <w:top w:val="nil"/>
              <w:left w:val="single" w:sz="4" w:space="0" w:color="auto"/>
              <w:bottom w:val="single" w:sz="4" w:space="0" w:color="auto"/>
              <w:right w:val="single" w:sz="4" w:space="0" w:color="auto"/>
            </w:tcBorders>
            <w:shd w:val="clear" w:color="auto" w:fill="auto"/>
            <w:vAlign w:val="center"/>
            <w:hideMark/>
          </w:tcPr>
          <w:p w14:paraId="7B3C8418" w14:textId="77777777" w:rsidR="003F0599" w:rsidRPr="003F0599" w:rsidRDefault="003F0599" w:rsidP="003F0599">
            <w:pPr>
              <w:jc w:val="both"/>
              <w:rPr>
                <w:sz w:val="20"/>
                <w:szCs w:val="20"/>
                <w:lang w:val="en-IN"/>
              </w:rPr>
            </w:pPr>
            <w:r w:rsidRPr="003F0599">
              <w:rPr>
                <w:sz w:val="20"/>
                <w:szCs w:val="20"/>
                <w:lang w:val="en-IN"/>
              </w:rPr>
              <w:t>9</w:t>
            </w:r>
          </w:p>
        </w:tc>
        <w:tc>
          <w:tcPr>
            <w:tcW w:w="2092" w:type="dxa"/>
            <w:tcBorders>
              <w:top w:val="nil"/>
              <w:left w:val="nil"/>
              <w:bottom w:val="single" w:sz="4" w:space="0" w:color="auto"/>
              <w:right w:val="single" w:sz="4" w:space="0" w:color="auto"/>
            </w:tcBorders>
            <w:shd w:val="clear" w:color="auto" w:fill="auto"/>
            <w:vAlign w:val="center"/>
            <w:hideMark/>
          </w:tcPr>
          <w:p w14:paraId="5BA49204" w14:textId="77777777" w:rsidR="003F0599" w:rsidRPr="003F0599" w:rsidRDefault="003F0599" w:rsidP="003F0599">
            <w:pPr>
              <w:jc w:val="both"/>
              <w:rPr>
                <w:sz w:val="20"/>
                <w:szCs w:val="20"/>
                <w:lang w:val="en-IN"/>
              </w:rPr>
            </w:pPr>
            <w:r w:rsidRPr="003F0599">
              <w:rPr>
                <w:sz w:val="20"/>
                <w:szCs w:val="20"/>
                <w:lang w:val="en-IN"/>
              </w:rPr>
              <w:t>31.4</w:t>
            </w:r>
          </w:p>
        </w:tc>
        <w:tc>
          <w:tcPr>
            <w:tcW w:w="2092" w:type="dxa"/>
            <w:tcBorders>
              <w:top w:val="nil"/>
              <w:left w:val="nil"/>
              <w:bottom w:val="single" w:sz="4" w:space="0" w:color="auto"/>
              <w:right w:val="single" w:sz="4" w:space="0" w:color="auto"/>
            </w:tcBorders>
            <w:shd w:val="clear" w:color="auto" w:fill="auto"/>
            <w:vAlign w:val="center"/>
            <w:hideMark/>
          </w:tcPr>
          <w:p w14:paraId="538282B0" w14:textId="77777777" w:rsidR="003F0599" w:rsidRPr="003F0599" w:rsidRDefault="003F0599" w:rsidP="003F0599">
            <w:pPr>
              <w:jc w:val="both"/>
              <w:rPr>
                <w:sz w:val="20"/>
                <w:szCs w:val="20"/>
                <w:lang w:val="en-IN"/>
              </w:rPr>
            </w:pPr>
            <w:r w:rsidRPr="003F0599">
              <w:rPr>
                <w:sz w:val="20"/>
                <w:szCs w:val="20"/>
                <w:lang w:val="en-IN"/>
              </w:rPr>
              <w:t>34.5</w:t>
            </w:r>
          </w:p>
        </w:tc>
        <w:tc>
          <w:tcPr>
            <w:tcW w:w="2092" w:type="dxa"/>
            <w:tcBorders>
              <w:top w:val="nil"/>
              <w:left w:val="nil"/>
              <w:bottom w:val="single" w:sz="4" w:space="0" w:color="auto"/>
              <w:right w:val="single" w:sz="4" w:space="0" w:color="auto"/>
            </w:tcBorders>
            <w:shd w:val="clear" w:color="auto" w:fill="auto"/>
            <w:vAlign w:val="center"/>
            <w:hideMark/>
          </w:tcPr>
          <w:p w14:paraId="50DC6E9B" w14:textId="77777777" w:rsidR="003F0599" w:rsidRPr="003F0599" w:rsidRDefault="003F0599" w:rsidP="003F0599">
            <w:pPr>
              <w:jc w:val="both"/>
              <w:rPr>
                <w:sz w:val="20"/>
                <w:szCs w:val="20"/>
                <w:lang w:val="en-IN"/>
              </w:rPr>
            </w:pPr>
            <w:r w:rsidRPr="003F0599">
              <w:rPr>
                <w:sz w:val="20"/>
                <w:szCs w:val="20"/>
                <w:lang w:val="en-IN"/>
              </w:rPr>
              <w:t>39.2</w:t>
            </w:r>
          </w:p>
        </w:tc>
        <w:tc>
          <w:tcPr>
            <w:tcW w:w="2092" w:type="dxa"/>
            <w:tcBorders>
              <w:top w:val="nil"/>
              <w:left w:val="nil"/>
              <w:bottom w:val="single" w:sz="4" w:space="0" w:color="auto"/>
              <w:right w:val="single" w:sz="4" w:space="0" w:color="auto"/>
            </w:tcBorders>
            <w:shd w:val="clear" w:color="auto" w:fill="auto"/>
            <w:vAlign w:val="center"/>
            <w:hideMark/>
          </w:tcPr>
          <w:p w14:paraId="338C13E4" w14:textId="77777777" w:rsidR="003F0599" w:rsidRPr="003F0599" w:rsidRDefault="003F0599" w:rsidP="003F0599">
            <w:pPr>
              <w:jc w:val="both"/>
              <w:rPr>
                <w:sz w:val="20"/>
                <w:szCs w:val="20"/>
                <w:lang w:val="en-IN"/>
              </w:rPr>
            </w:pPr>
            <w:r w:rsidRPr="003F0599">
              <w:rPr>
                <w:sz w:val="20"/>
                <w:szCs w:val="20"/>
                <w:lang w:val="en-IN"/>
              </w:rPr>
              <w:t>47.6</w:t>
            </w:r>
          </w:p>
        </w:tc>
      </w:tr>
      <w:tr w:rsidR="003F0599" w:rsidRPr="003F0599" w14:paraId="50F588F6" w14:textId="77777777" w:rsidTr="00195349">
        <w:trPr>
          <w:trHeight w:val="298"/>
        </w:trPr>
        <w:tc>
          <w:tcPr>
            <w:tcW w:w="2720" w:type="dxa"/>
            <w:tcBorders>
              <w:top w:val="nil"/>
              <w:left w:val="single" w:sz="4" w:space="0" w:color="auto"/>
              <w:bottom w:val="single" w:sz="4" w:space="0" w:color="auto"/>
              <w:right w:val="single" w:sz="4" w:space="0" w:color="auto"/>
            </w:tcBorders>
            <w:shd w:val="clear" w:color="auto" w:fill="auto"/>
            <w:vAlign w:val="center"/>
            <w:hideMark/>
          </w:tcPr>
          <w:p w14:paraId="02625880" w14:textId="77777777" w:rsidR="003F0599" w:rsidRPr="003F0599" w:rsidRDefault="003F0599" w:rsidP="003F0599">
            <w:pPr>
              <w:jc w:val="both"/>
              <w:rPr>
                <w:sz w:val="20"/>
                <w:szCs w:val="20"/>
                <w:lang w:val="en-IN"/>
              </w:rPr>
            </w:pPr>
            <w:r w:rsidRPr="003F0599">
              <w:rPr>
                <w:sz w:val="20"/>
                <w:szCs w:val="20"/>
                <w:lang w:val="en-IN"/>
              </w:rPr>
              <w:t>10</w:t>
            </w:r>
          </w:p>
        </w:tc>
        <w:tc>
          <w:tcPr>
            <w:tcW w:w="2092" w:type="dxa"/>
            <w:tcBorders>
              <w:top w:val="nil"/>
              <w:left w:val="nil"/>
              <w:bottom w:val="single" w:sz="4" w:space="0" w:color="auto"/>
              <w:right w:val="single" w:sz="4" w:space="0" w:color="auto"/>
            </w:tcBorders>
            <w:shd w:val="clear" w:color="auto" w:fill="auto"/>
            <w:vAlign w:val="center"/>
            <w:hideMark/>
          </w:tcPr>
          <w:p w14:paraId="11E9D8B5" w14:textId="77777777" w:rsidR="003F0599" w:rsidRPr="003F0599" w:rsidRDefault="003F0599" w:rsidP="003F0599">
            <w:pPr>
              <w:jc w:val="both"/>
              <w:rPr>
                <w:sz w:val="20"/>
                <w:szCs w:val="20"/>
                <w:lang w:val="en-IN"/>
              </w:rPr>
            </w:pPr>
            <w:r w:rsidRPr="003F0599">
              <w:rPr>
                <w:sz w:val="20"/>
                <w:szCs w:val="20"/>
                <w:lang w:val="en-IN"/>
              </w:rPr>
              <w:t>26.7</w:t>
            </w:r>
          </w:p>
        </w:tc>
        <w:tc>
          <w:tcPr>
            <w:tcW w:w="2092" w:type="dxa"/>
            <w:tcBorders>
              <w:top w:val="nil"/>
              <w:left w:val="nil"/>
              <w:bottom w:val="single" w:sz="4" w:space="0" w:color="auto"/>
              <w:right w:val="single" w:sz="4" w:space="0" w:color="auto"/>
            </w:tcBorders>
            <w:shd w:val="clear" w:color="auto" w:fill="auto"/>
            <w:vAlign w:val="center"/>
            <w:hideMark/>
          </w:tcPr>
          <w:p w14:paraId="532B3FB1" w14:textId="77777777" w:rsidR="003F0599" w:rsidRPr="003F0599" w:rsidRDefault="003F0599" w:rsidP="003F0599">
            <w:pPr>
              <w:jc w:val="both"/>
              <w:rPr>
                <w:sz w:val="20"/>
                <w:szCs w:val="20"/>
                <w:lang w:val="en-IN"/>
              </w:rPr>
            </w:pPr>
            <w:r w:rsidRPr="003F0599">
              <w:rPr>
                <w:sz w:val="20"/>
                <w:szCs w:val="20"/>
                <w:lang w:val="en-IN"/>
              </w:rPr>
              <w:t>30.6</w:t>
            </w:r>
          </w:p>
        </w:tc>
        <w:tc>
          <w:tcPr>
            <w:tcW w:w="2092" w:type="dxa"/>
            <w:tcBorders>
              <w:top w:val="nil"/>
              <w:left w:val="nil"/>
              <w:bottom w:val="single" w:sz="4" w:space="0" w:color="auto"/>
              <w:right w:val="single" w:sz="4" w:space="0" w:color="auto"/>
            </w:tcBorders>
            <w:shd w:val="clear" w:color="auto" w:fill="auto"/>
            <w:vAlign w:val="center"/>
            <w:hideMark/>
          </w:tcPr>
          <w:p w14:paraId="3D375306" w14:textId="77777777" w:rsidR="003F0599" w:rsidRPr="003F0599" w:rsidRDefault="003F0599" w:rsidP="003F0599">
            <w:pPr>
              <w:jc w:val="both"/>
              <w:rPr>
                <w:sz w:val="20"/>
                <w:szCs w:val="20"/>
                <w:lang w:val="en-IN"/>
              </w:rPr>
            </w:pPr>
            <w:r w:rsidRPr="003F0599">
              <w:rPr>
                <w:sz w:val="20"/>
                <w:szCs w:val="20"/>
                <w:lang w:val="en-IN"/>
              </w:rPr>
              <w:t>30.1</w:t>
            </w:r>
          </w:p>
        </w:tc>
        <w:tc>
          <w:tcPr>
            <w:tcW w:w="2092" w:type="dxa"/>
            <w:tcBorders>
              <w:top w:val="nil"/>
              <w:left w:val="nil"/>
              <w:bottom w:val="single" w:sz="4" w:space="0" w:color="auto"/>
              <w:right w:val="single" w:sz="4" w:space="0" w:color="auto"/>
            </w:tcBorders>
            <w:shd w:val="clear" w:color="auto" w:fill="auto"/>
            <w:vAlign w:val="center"/>
            <w:hideMark/>
          </w:tcPr>
          <w:p w14:paraId="0E78F256" w14:textId="77777777" w:rsidR="003F0599" w:rsidRPr="003F0599" w:rsidRDefault="003F0599" w:rsidP="003F0599">
            <w:pPr>
              <w:jc w:val="both"/>
              <w:rPr>
                <w:sz w:val="20"/>
                <w:szCs w:val="20"/>
                <w:lang w:val="en-IN"/>
              </w:rPr>
            </w:pPr>
            <w:r w:rsidRPr="003F0599">
              <w:rPr>
                <w:sz w:val="20"/>
                <w:szCs w:val="20"/>
                <w:lang w:val="en-IN"/>
              </w:rPr>
              <w:t>40.6</w:t>
            </w:r>
          </w:p>
        </w:tc>
      </w:tr>
      <w:tr w:rsidR="003F0599" w:rsidRPr="003F0599" w14:paraId="7230FB68" w14:textId="77777777" w:rsidTr="00195349">
        <w:trPr>
          <w:trHeight w:val="298"/>
        </w:trPr>
        <w:tc>
          <w:tcPr>
            <w:tcW w:w="2720" w:type="dxa"/>
            <w:tcBorders>
              <w:top w:val="nil"/>
              <w:left w:val="single" w:sz="4" w:space="0" w:color="auto"/>
              <w:bottom w:val="single" w:sz="4" w:space="0" w:color="auto"/>
              <w:right w:val="single" w:sz="4" w:space="0" w:color="auto"/>
            </w:tcBorders>
            <w:shd w:val="clear" w:color="auto" w:fill="auto"/>
            <w:vAlign w:val="center"/>
            <w:hideMark/>
          </w:tcPr>
          <w:p w14:paraId="76941649" w14:textId="77777777" w:rsidR="003F0599" w:rsidRPr="003F0599" w:rsidRDefault="003F0599" w:rsidP="003F0599">
            <w:pPr>
              <w:jc w:val="both"/>
              <w:rPr>
                <w:sz w:val="20"/>
                <w:szCs w:val="20"/>
                <w:lang w:val="en-IN"/>
              </w:rPr>
            </w:pPr>
            <w:r w:rsidRPr="003F0599">
              <w:rPr>
                <w:sz w:val="20"/>
                <w:szCs w:val="20"/>
                <w:lang w:val="en-IN"/>
              </w:rPr>
              <w:t>11</w:t>
            </w:r>
          </w:p>
        </w:tc>
        <w:tc>
          <w:tcPr>
            <w:tcW w:w="2092" w:type="dxa"/>
            <w:tcBorders>
              <w:top w:val="nil"/>
              <w:left w:val="nil"/>
              <w:bottom w:val="single" w:sz="4" w:space="0" w:color="auto"/>
              <w:right w:val="single" w:sz="4" w:space="0" w:color="auto"/>
            </w:tcBorders>
            <w:shd w:val="clear" w:color="auto" w:fill="auto"/>
            <w:vAlign w:val="center"/>
            <w:hideMark/>
          </w:tcPr>
          <w:p w14:paraId="2A27F551" w14:textId="77777777" w:rsidR="003F0599" w:rsidRPr="003F0599" w:rsidRDefault="003F0599" w:rsidP="003F0599">
            <w:pPr>
              <w:jc w:val="both"/>
              <w:rPr>
                <w:sz w:val="20"/>
                <w:szCs w:val="20"/>
                <w:lang w:val="en-IN"/>
              </w:rPr>
            </w:pPr>
            <w:r w:rsidRPr="003F0599">
              <w:rPr>
                <w:sz w:val="20"/>
                <w:szCs w:val="20"/>
                <w:lang w:val="en-IN"/>
              </w:rPr>
              <w:t>20.1</w:t>
            </w:r>
          </w:p>
        </w:tc>
        <w:tc>
          <w:tcPr>
            <w:tcW w:w="2092" w:type="dxa"/>
            <w:tcBorders>
              <w:top w:val="nil"/>
              <w:left w:val="nil"/>
              <w:bottom w:val="single" w:sz="4" w:space="0" w:color="auto"/>
              <w:right w:val="single" w:sz="4" w:space="0" w:color="auto"/>
            </w:tcBorders>
            <w:shd w:val="clear" w:color="auto" w:fill="auto"/>
            <w:vAlign w:val="center"/>
            <w:hideMark/>
          </w:tcPr>
          <w:p w14:paraId="59FAF592" w14:textId="77777777" w:rsidR="003F0599" w:rsidRPr="003F0599" w:rsidRDefault="003F0599" w:rsidP="003F0599">
            <w:pPr>
              <w:jc w:val="both"/>
              <w:rPr>
                <w:sz w:val="20"/>
                <w:szCs w:val="20"/>
                <w:lang w:val="en-IN"/>
              </w:rPr>
            </w:pPr>
            <w:r w:rsidRPr="003F0599">
              <w:rPr>
                <w:sz w:val="20"/>
                <w:szCs w:val="20"/>
                <w:lang w:val="en-IN"/>
              </w:rPr>
              <w:t>18.1</w:t>
            </w:r>
          </w:p>
        </w:tc>
        <w:tc>
          <w:tcPr>
            <w:tcW w:w="2092" w:type="dxa"/>
            <w:tcBorders>
              <w:top w:val="nil"/>
              <w:left w:val="nil"/>
              <w:bottom w:val="single" w:sz="4" w:space="0" w:color="auto"/>
              <w:right w:val="single" w:sz="4" w:space="0" w:color="auto"/>
            </w:tcBorders>
            <w:shd w:val="clear" w:color="auto" w:fill="auto"/>
            <w:vAlign w:val="center"/>
            <w:hideMark/>
          </w:tcPr>
          <w:p w14:paraId="0BABD761" w14:textId="77777777" w:rsidR="003F0599" w:rsidRPr="003F0599" w:rsidRDefault="003F0599" w:rsidP="003F0599">
            <w:pPr>
              <w:jc w:val="both"/>
              <w:rPr>
                <w:sz w:val="20"/>
                <w:szCs w:val="20"/>
                <w:lang w:val="en-IN"/>
              </w:rPr>
            </w:pPr>
            <w:r w:rsidRPr="003F0599">
              <w:rPr>
                <w:sz w:val="20"/>
                <w:szCs w:val="20"/>
                <w:lang w:val="en-IN"/>
              </w:rPr>
              <w:t>17.3</w:t>
            </w:r>
          </w:p>
        </w:tc>
        <w:tc>
          <w:tcPr>
            <w:tcW w:w="2092" w:type="dxa"/>
            <w:tcBorders>
              <w:top w:val="nil"/>
              <w:left w:val="nil"/>
              <w:bottom w:val="single" w:sz="4" w:space="0" w:color="auto"/>
              <w:right w:val="single" w:sz="4" w:space="0" w:color="auto"/>
            </w:tcBorders>
            <w:shd w:val="clear" w:color="auto" w:fill="auto"/>
            <w:vAlign w:val="center"/>
            <w:hideMark/>
          </w:tcPr>
          <w:p w14:paraId="5A7268F2" w14:textId="77777777" w:rsidR="003F0599" w:rsidRPr="003F0599" w:rsidRDefault="003F0599" w:rsidP="003F0599">
            <w:pPr>
              <w:jc w:val="both"/>
              <w:rPr>
                <w:sz w:val="20"/>
                <w:szCs w:val="20"/>
                <w:lang w:val="en-IN"/>
              </w:rPr>
            </w:pPr>
            <w:r w:rsidRPr="003F0599">
              <w:rPr>
                <w:sz w:val="20"/>
                <w:szCs w:val="20"/>
                <w:lang w:val="en-IN"/>
              </w:rPr>
              <w:t>18.1</w:t>
            </w:r>
          </w:p>
        </w:tc>
      </w:tr>
      <w:tr w:rsidR="003F0599" w:rsidRPr="003F0599" w14:paraId="2F990C1A" w14:textId="77777777" w:rsidTr="00195349">
        <w:trPr>
          <w:trHeight w:val="298"/>
        </w:trPr>
        <w:tc>
          <w:tcPr>
            <w:tcW w:w="2720" w:type="dxa"/>
            <w:tcBorders>
              <w:top w:val="nil"/>
              <w:left w:val="single" w:sz="4" w:space="0" w:color="auto"/>
              <w:bottom w:val="single" w:sz="4" w:space="0" w:color="auto"/>
              <w:right w:val="single" w:sz="4" w:space="0" w:color="auto"/>
            </w:tcBorders>
            <w:shd w:val="clear" w:color="auto" w:fill="auto"/>
            <w:vAlign w:val="center"/>
            <w:hideMark/>
          </w:tcPr>
          <w:p w14:paraId="5C29A969" w14:textId="77777777" w:rsidR="003F0599" w:rsidRPr="003F0599" w:rsidRDefault="003F0599" w:rsidP="003F0599">
            <w:pPr>
              <w:jc w:val="both"/>
              <w:rPr>
                <w:sz w:val="20"/>
                <w:szCs w:val="20"/>
                <w:lang w:val="en-IN"/>
              </w:rPr>
            </w:pPr>
            <w:r w:rsidRPr="003F0599">
              <w:rPr>
                <w:sz w:val="20"/>
                <w:szCs w:val="20"/>
                <w:lang w:val="en-IN"/>
              </w:rPr>
              <w:t>12</w:t>
            </w:r>
          </w:p>
        </w:tc>
        <w:tc>
          <w:tcPr>
            <w:tcW w:w="2092" w:type="dxa"/>
            <w:tcBorders>
              <w:top w:val="nil"/>
              <w:left w:val="nil"/>
              <w:bottom w:val="single" w:sz="4" w:space="0" w:color="auto"/>
              <w:right w:val="single" w:sz="4" w:space="0" w:color="auto"/>
            </w:tcBorders>
            <w:shd w:val="clear" w:color="auto" w:fill="auto"/>
            <w:vAlign w:val="center"/>
            <w:hideMark/>
          </w:tcPr>
          <w:p w14:paraId="4554F8E3" w14:textId="77777777" w:rsidR="003F0599" w:rsidRPr="003F0599" w:rsidRDefault="003F0599" w:rsidP="003F0599">
            <w:pPr>
              <w:jc w:val="both"/>
              <w:rPr>
                <w:sz w:val="20"/>
                <w:szCs w:val="20"/>
                <w:lang w:val="en-IN"/>
              </w:rPr>
            </w:pPr>
            <w:r w:rsidRPr="003F0599">
              <w:rPr>
                <w:sz w:val="20"/>
                <w:szCs w:val="20"/>
                <w:lang w:val="en-IN"/>
              </w:rPr>
              <w:t>11.6</w:t>
            </w:r>
          </w:p>
        </w:tc>
        <w:tc>
          <w:tcPr>
            <w:tcW w:w="2092" w:type="dxa"/>
            <w:tcBorders>
              <w:top w:val="nil"/>
              <w:left w:val="nil"/>
              <w:bottom w:val="single" w:sz="4" w:space="0" w:color="auto"/>
              <w:right w:val="single" w:sz="4" w:space="0" w:color="auto"/>
            </w:tcBorders>
            <w:shd w:val="clear" w:color="auto" w:fill="auto"/>
            <w:vAlign w:val="center"/>
            <w:hideMark/>
          </w:tcPr>
          <w:p w14:paraId="67DCEAD6" w14:textId="77777777" w:rsidR="003F0599" w:rsidRPr="003F0599" w:rsidRDefault="003F0599" w:rsidP="003F0599">
            <w:pPr>
              <w:jc w:val="both"/>
              <w:rPr>
                <w:sz w:val="20"/>
                <w:szCs w:val="20"/>
                <w:lang w:val="en-IN"/>
              </w:rPr>
            </w:pPr>
            <w:r w:rsidRPr="003F0599">
              <w:rPr>
                <w:sz w:val="20"/>
                <w:szCs w:val="20"/>
                <w:lang w:val="en-IN"/>
              </w:rPr>
              <w:t>9.44</w:t>
            </w:r>
          </w:p>
        </w:tc>
        <w:tc>
          <w:tcPr>
            <w:tcW w:w="2092" w:type="dxa"/>
            <w:tcBorders>
              <w:top w:val="nil"/>
              <w:left w:val="nil"/>
              <w:bottom w:val="single" w:sz="4" w:space="0" w:color="auto"/>
              <w:right w:val="single" w:sz="4" w:space="0" w:color="auto"/>
            </w:tcBorders>
            <w:shd w:val="clear" w:color="auto" w:fill="auto"/>
            <w:vAlign w:val="center"/>
            <w:hideMark/>
          </w:tcPr>
          <w:p w14:paraId="212A13CC" w14:textId="77777777" w:rsidR="003F0599" w:rsidRPr="003F0599" w:rsidRDefault="003F0599" w:rsidP="003F0599">
            <w:pPr>
              <w:jc w:val="both"/>
              <w:rPr>
                <w:sz w:val="20"/>
                <w:szCs w:val="20"/>
                <w:lang w:val="en-IN"/>
              </w:rPr>
            </w:pPr>
            <w:r w:rsidRPr="003F0599">
              <w:rPr>
                <w:sz w:val="20"/>
                <w:szCs w:val="20"/>
                <w:lang w:val="en-IN"/>
              </w:rPr>
              <w:t>0.931</w:t>
            </w:r>
          </w:p>
        </w:tc>
        <w:tc>
          <w:tcPr>
            <w:tcW w:w="2092" w:type="dxa"/>
            <w:tcBorders>
              <w:top w:val="nil"/>
              <w:left w:val="nil"/>
              <w:bottom w:val="single" w:sz="4" w:space="0" w:color="auto"/>
              <w:right w:val="single" w:sz="4" w:space="0" w:color="auto"/>
            </w:tcBorders>
            <w:shd w:val="clear" w:color="auto" w:fill="auto"/>
            <w:vAlign w:val="center"/>
            <w:hideMark/>
          </w:tcPr>
          <w:p w14:paraId="66463CD8" w14:textId="77777777" w:rsidR="003F0599" w:rsidRPr="003F0599" w:rsidRDefault="003F0599" w:rsidP="003F0599">
            <w:pPr>
              <w:jc w:val="both"/>
              <w:rPr>
                <w:sz w:val="20"/>
                <w:szCs w:val="20"/>
                <w:lang w:val="en-IN"/>
              </w:rPr>
            </w:pPr>
            <w:r w:rsidRPr="003F0599">
              <w:rPr>
                <w:sz w:val="20"/>
                <w:szCs w:val="20"/>
                <w:lang w:val="en-IN"/>
              </w:rPr>
              <w:t>2.58</w:t>
            </w:r>
          </w:p>
        </w:tc>
      </w:tr>
    </w:tbl>
    <w:p w14:paraId="1D720EEC" w14:textId="77777777" w:rsidR="003F0599" w:rsidRPr="003F0599" w:rsidRDefault="003F0599" w:rsidP="003F0599">
      <w:pPr>
        <w:jc w:val="both"/>
        <w:rPr>
          <w:sz w:val="20"/>
          <w:szCs w:val="20"/>
          <w:lang w:val="en-IN"/>
        </w:rPr>
      </w:pPr>
    </w:p>
    <w:p w14:paraId="3BB34688" w14:textId="77777777" w:rsidR="003F0599" w:rsidRPr="003F0599" w:rsidRDefault="003F0599" w:rsidP="003F0599">
      <w:pPr>
        <w:jc w:val="both"/>
        <w:rPr>
          <w:sz w:val="20"/>
          <w:szCs w:val="20"/>
          <w:lang w:val="en-IN"/>
        </w:rPr>
      </w:pPr>
    </w:p>
    <w:p w14:paraId="67A59E3B" w14:textId="77777777" w:rsidR="003F0599" w:rsidRPr="003F0599" w:rsidRDefault="003F0599" w:rsidP="003F0599">
      <w:pPr>
        <w:jc w:val="both"/>
        <w:rPr>
          <w:sz w:val="20"/>
          <w:szCs w:val="20"/>
        </w:rPr>
      </w:pPr>
      <w:r w:rsidRPr="003F0599">
        <w:rPr>
          <w:noProof/>
          <w:sz w:val="20"/>
          <w:szCs w:val="20"/>
          <w:lang w:val="en-IN"/>
        </w:rPr>
        <w:drawing>
          <wp:inline distT="0" distB="0" distL="0" distR="0" wp14:anchorId="46C71725" wp14:editId="543D03AE">
            <wp:extent cx="7007860" cy="2750024"/>
            <wp:effectExtent l="0" t="0" r="2540" b="1270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7B41A91" w14:textId="50DF15D3" w:rsidR="003F0599" w:rsidRPr="003F0599" w:rsidRDefault="003F0599" w:rsidP="003F0599">
      <w:pPr>
        <w:jc w:val="both"/>
        <w:rPr>
          <w:bCs/>
          <w:sz w:val="20"/>
          <w:szCs w:val="20"/>
        </w:rPr>
      </w:pPr>
      <w:r w:rsidRPr="003F0599">
        <w:rPr>
          <w:bCs/>
          <w:sz w:val="20"/>
          <w:szCs w:val="20"/>
        </w:rPr>
        <w:t xml:space="preserve">Figure </w:t>
      </w:r>
      <w:r w:rsidRPr="003F0599">
        <w:rPr>
          <w:bCs/>
          <w:sz w:val="20"/>
          <w:szCs w:val="20"/>
        </w:rPr>
        <w:fldChar w:fldCharType="begin"/>
      </w:r>
      <w:r w:rsidRPr="003F0599">
        <w:rPr>
          <w:bCs/>
          <w:sz w:val="20"/>
          <w:szCs w:val="20"/>
        </w:rPr>
        <w:instrText xml:space="preserve"> SEQ Figure \* ARABIC </w:instrText>
      </w:r>
      <w:r w:rsidRPr="003F0599">
        <w:rPr>
          <w:bCs/>
          <w:sz w:val="20"/>
          <w:szCs w:val="20"/>
        </w:rPr>
        <w:fldChar w:fldCharType="separate"/>
      </w:r>
      <w:r w:rsidR="000D0C92">
        <w:rPr>
          <w:bCs/>
          <w:noProof/>
          <w:sz w:val="20"/>
          <w:szCs w:val="20"/>
        </w:rPr>
        <w:t>18</w:t>
      </w:r>
      <w:r w:rsidRPr="003F0599">
        <w:rPr>
          <w:sz w:val="20"/>
          <w:szCs w:val="20"/>
        </w:rPr>
        <w:fldChar w:fldCharType="end"/>
      </w:r>
      <w:r w:rsidRPr="003F0599">
        <w:rPr>
          <w:bCs/>
          <w:sz w:val="20"/>
          <w:szCs w:val="20"/>
        </w:rPr>
        <w:t xml:space="preserve"> Stresses in girder along the length for 8 kg TNT</w:t>
      </w:r>
    </w:p>
    <w:p w14:paraId="336C246A" w14:textId="77777777" w:rsidR="003F0599" w:rsidRPr="003F0599" w:rsidRDefault="003F0599" w:rsidP="003F0599">
      <w:pPr>
        <w:jc w:val="both"/>
        <w:rPr>
          <w:sz w:val="20"/>
          <w:szCs w:val="20"/>
        </w:rPr>
      </w:pPr>
      <w:r w:rsidRPr="003F0599">
        <w:rPr>
          <w:sz w:val="20"/>
          <w:szCs w:val="20"/>
        </w:rPr>
        <w:t xml:space="preserve">From the above table 17 and fig 18 shows stresses in girder along the length for 8 kg TNT. It is observed the stresses increases in girders but in this case, increase is very much, it is like 14% increase in stress values </w:t>
      </w:r>
      <w:proofErr w:type="spellStart"/>
      <w:r w:rsidRPr="003F0599">
        <w:rPr>
          <w:sz w:val="20"/>
          <w:szCs w:val="20"/>
        </w:rPr>
        <w:t>wrt</w:t>
      </w:r>
      <w:proofErr w:type="spellEnd"/>
      <w:r w:rsidRPr="003F0599">
        <w:rPr>
          <w:sz w:val="20"/>
          <w:szCs w:val="20"/>
        </w:rPr>
        <w:t xml:space="preserve"> 7 kg case.</w:t>
      </w:r>
    </w:p>
    <w:p w14:paraId="56BDB406" w14:textId="77777777" w:rsidR="003F0599" w:rsidRPr="003F0599" w:rsidRDefault="003F0599" w:rsidP="003F0599">
      <w:pPr>
        <w:jc w:val="both"/>
        <w:rPr>
          <w:sz w:val="20"/>
          <w:szCs w:val="20"/>
        </w:rPr>
      </w:pPr>
    </w:p>
    <w:p w14:paraId="46B028E4" w14:textId="77777777" w:rsidR="003F0599" w:rsidRPr="003F0599" w:rsidRDefault="003F0599" w:rsidP="003F0599">
      <w:pPr>
        <w:jc w:val="both"/>
        <w:rPr>
          <w:bCs/>
          <w:sz w:val="20"/>
          <w:szCs w:val="20"/>
        </w:rPr>
      </w:pPr>
      <w:bookmarkStart w:id="39" w:name="_Toc110860752"/>
      <w:r w:rsidRPr="003F0599">
        <w:rPr>
          <w:bCs/>
          <w:sz w:val="20"/>
          <w:szCs w:val="20"/>
        </w:rPr>
        <w:t>Table 18. Stresses in girder along the length for 9 kg TNT</w:t>
      </w:r>
      <w:bookmarkEnd w:id="39"/>
    </w:p>
    <w:tbl>
      <w:tblPr>
        <w:tblW w:w="11162" w:type="dxa"/>
        <w:tblLook w:val="04A0" w:firstRow="1" w:lastRow="0" w:firstColumn="1" w:lastColumn="0" w:noHBand="0" w:noVBand="1"/>
      </w:tblPr>
      <w:tblGrid>
        <w:gridCol w:w="2738"/>
        <w:gridCol w:w="2106"/>
        <w:gridCol w:w="2106"/>
        <w:gridCol w:w="2106"/>
        <w:gridCol w:w="2106"/>
      </w:tblGrid>
      <w:tr w:rsidR="003F0599" w:rsidRPr="003F0599" w14:paraId="29C1072E" w14:textId="77777777" w:rsidTr="00195349">
        <w:trPr>
          <w:trHeight w:val="298"/>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D7D14" w14:textId="77777777" w:rsidR="003F0599" w:rsidRPr="003F0599" w:rsidRDefault="003F0599" w:rsidP="00195349">
            <w:pPr>
              <w:jc w:val="center"/>
              <w:rPr>
                <w:sz w:val="20"/>
                <w:szCs w:val="20"/>
                <w:lang w:val="en-IN"/>
              </w:rPr>
            </w:pPr>
            <w:r w:rsidRPr="003F0599">
              <w:rPr>
                <w:sz w:val="20"/>
                <w:szCs w:val="20"/>
                <w:lang w:val="en-IN"/>
              </w:rPr>
              <w:t>Division along length</w:t>
            </w:r>
          </w:p>
        </w:tc>
        <w:tc>
          <w:tcPr>
            <w:tcW w:w="2106" w:type="dxa"/>
            <w:tcBorders>
              <w:top w:val="single" w:sz="4" w:space="0" w:color="auto"/>
              <w:left w:val="nil"/>
              <w:bottom w:val="single" w:sz="4" w:space="0" w:color="auto"/>
              <w:right w:val="single" w:sz="4" w:space="0" w:color="auto"/>
            </w:tcBorders>
            <w:shd w:val="clear" w:color="auto" w:fill="auto"/>
            <w:vAlign w:val="center"/>
            <w:hideMark/>
          </w:tcPr>
          <w:p w14:paraId="595468B1" w14:textId="77777777" w:rsidR="003F0599" w:rsidRPr="003F0599" w:rsidRDefault="003F0599" w:rsidP="00195349">
            <w:pPr>
              <w:jc w:val="center"/>
              <w:rPr>
                <w:sz w:val="20"/>
                <w:szCs w:val="20"/>
                <w:lang w:val="en-IN"/>
              </w:rPr>
            </w:pPr>
            <w:r w:rsidRPr="003F0599">
              <w:rPr>
                <w:sz w:val="20"/>
                <w:szCs w:val="20"/>
                <w:lang w:val="en-IN"/>
              </w:rPr>
              <w:t>CPC edge girder</w:t>
            </w:r>
          </w:p>
        </w:tc>
        <w:tc>
          <w:tcPr>
            <w:tcW w:w="2106" w:type="dxa"/>
            <w:tcBorders>
              <w:top w:val="single" w:sz="4" w:space="0" w:color="auto"/>
              <w:left w:val="nil"/>
              <w:bottom w:val="single" w:sz="4" w:space="0" w:color="auto"/>
              <w:right w:val="single" w:sz="4" w:space="0" w:color="auto"/>
            </w:tcBorders>
            <w:shd w:val="clear" w:color="auto" w:fill="auto"/>
            <w:vAlign w:val="center"/>
            <w:hideMark/>
          </w:tcPr>
          <w:p w14:paraId="16413508" w14:textId="77777777" w:rsidR="003F0599" w:rsidRPr="003F0599" w:rsidRDefault="003F0599" w:rsidP="00195349">
            <w:pPr>
              <w:jc w:val="center"/>
              <w:rPr>
                <w:sz w:val="20"/>
                <w:szCs w:val="20"/>
                <w:lang w:val="en-IN"/>
              </w:rPr>
            </w:pPr>
            <w:r w:rsidRPr="003F0599">
              <w:rPr>
                <w:sz w:val="20"/>
                <w:szCs w:val="20"/>
                <w:lang w:val="en-IN"/>
              </w:rPr>
              <w:t>PPC edge girder</w:t>
            </w:r>
          </w:p>
        </w:tc>
        <w:tc>
          <w:tcPr>
            <w:tcW w:w="2106" w:type="dxa"/>
            <w:tcBorders>
              <w:top w:val="single" w:sz="4" w:space="0" w:color="auto"/>
              <w:left w:val="nil"/>
              <w:bottom w:val="single" w:sz="4" w:space="0" w:color="auto"/>
              <w:right w:val="single" w:sz="4" w:space="0" w:color="auto"/>
            </w:tcBorders>
            <w:shd w:val="clear" w:color="auto" w:fill="auto"/>
            <w:vAlign w:val="center"/>
            <w:hideMark/>
          </w:tcPr>
          <w:p w14:paraId="5E9C2881" w14:textId="77777777" w:rsidR="003F0599" w:rsidRPr="003F0599" w:rsidRDefault="003F0599" w:rsidP="00195349">
            <w:pPr>
              <w:jc w:val="center"/>
              <w:rPr>
                <w:sz w:val="20"/>
                <w:szCs w:val="20"/>
                <w:lang w:val="en-IN"/>
              </w:rPr>
            </w:pPr>
            <w:r w:rsidRPr="003F0599">
              <w:rPr>
                <w:sz w:val="20"/>
                <w:szCs w:val="20"/>
                <w:lang w:val="en-IN"/>
              </w:rPr>
              <w:t>CPC mid girder</w:t>
            </w:r>
          </w:p>
        </w:tc>
        <w:tc>
          <w:tcPr>
            <w:tcW w:w="2106" w:type="dxa"/>
            <w:tcBorders>
              <w:top w:val="single" w:sz="4" w:space="0" w:color="auto"/>
              <w:left w:val="nil"/>
              <w:bottom w:val="single" w:sz="4" w:space="0" w:color="auto"/>
              <w:right w:val="single" w:sz="4" w:space="0" w:color="auto"/>
            </w:tcBorders>
            <w:shd w:val="clear" w:color="auto" w:fill="auto"/>
            <w:vAlign w:val="center"/>
            <w:hideMark/>
          </w:tcPr>
          <w:p w14:paraId="27CACA56" w14:textId="77777777" w:rsidR="003F0599" w:rsidRPr="003F0599" w:rsidRDefault="003F0599" w:rsidP="00195349">
            <w:pPr>
              <w:jc w:val="center"/>
              <w:rPr>
                <w:sz w:val="20"/>
                <w:szCs w:val="20"/>
                <w:lang w:val="en-IN"/>
              </w:rPr>
            </w:pPr>
            <w:r w:rsidRPr="003F0599">
              <w:rPr>
                <w:sz w:val="20"/>
                <w:szCs w:val="20"/>
                <w:lang w:val="en-IN"/>
              </w:rPr>
              <w:t>PPC mid girder</w:t>
            </w:r>
          </w:p>
        </w:tc>
      </w:tr>
      <w:tr w:rsidR="003F0599" w:rsidRPr="003F0599" w14:paraId="3296506E"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6D3D438E" w14:textId="77777777" w:rsidR="003F0599" w:rsidRPr="003F0599" w:rsidRDefault="003F0599" w:rsidP="00195349">
            <w:pPr>
              <w:jc w:val="center"/>
              <w:rPr>
                <w:sz w:val="20"/>
                <w:szCs w:val="20"/>
                <w:lang w:val="en-IN"/>
              </w:rPr>
            </w:pPr>
            <w:r w:rsidRPr="003F0599">
              <w:rPr>
                <w:sz w:val="20"/>
                <w:szCs w:val="20"/>
                <w:lang w:val="en-IN"/>
              </w:rPr>
              <w:t>1</w:t>
            </w:r>
          </w:p>
        </w:tc>
        <w:tc>
          <w:tcPr>
            <w:tcW w:w="2106" w:type="dxa"/>
            <w:tcBorders>
              <w:top w:val="nil"/>
              <w:left w:val="nil"/>
              <w:bottom w:val="single" w:sz="4" w:space="0" w:color="auto"/>
              <w:right w:val="single" w:sz="4" w:space="0" w:color="auto"/>
            </w:tcBorders>
            <w:shd w:val="clear" w:color="auto" w:fill="auto"/>
            <w:vAlign w:val="center"/>
            <w:hideMark/>
          </w:tcPr>
          <w:p w14:paraId="6255823D" w14:textId="77777777" w:rsidR="003F0599" w:rsidRPr="003F0599" w:rsidRDefault="003F0599" w:rsidP="00195349">
            <w:pPr>
              <w:jc w:val="center"/>
              <w:rPr>
                <w:sz w:val="20"/>
                <w:szCs w:val="20"/>
                <w:lang w:val="en-IN"/>
              </w:rPr>
            </w:pPr>
            <w:r w:rsidRPr="003F0599">
              <w:rPr>
                <w:sz w:val="20"/>
                <w:szCs w:val="20"/>
                <w:lang w:val="en-IN"/>
              </w:rPr>
              <w:t>9.79</w:t>
            </w:r>
          </w:p>
        </w:tc>
        <w:tc>
          <w:tcPr>
            <w:tcW w:w="2106" w:type="dxa"/>
            <w:tcBorders>
              <w:top w:val="nil"/>
              <w:left w:val="nil"/>
              <w:bottom w:val="single" w:sz="4" w:space="0" w:color="auto"/>
              <w:right w:val="single" w:sz="4" w:space="0" w:color="auto"/>
            </w:tcBorders>
            <w:shd w:val="clear" w:color="auto" w:fill="auto"/>
            <w:vAlign w:val="center"/>
            <w:hideMark/>
          </w:tcPr>
          <w:p w14:paraId="05724E7B" w14:textId="77777777" w:rsidR="003F0599" w:rsidRPr="003F0599" w:rsidRDefault="003F0599" w:rsidP="00195349">
            <w:pPr>
              <w:jc w:val="center"/>
              <w:rPr>
                <w:sz w:val="20"/>
                <w:szCs w:val="20"/>
                <w:lang w:val="en-IN"/>
              </w:rPr>
            </w:pPr>
            <w:r w:rsidRPr="003F0599">
              <w:rPr>
                <w:sz w:val="20"/>
                <w:szCs w:val="20"/>
                <w:lang w:val="en-IN"/>
              </w:rPr>
              <w:t>5.13</w:t>
            </w:r>
          </w:p>
        </w:tc>
        <w:tc>
          <w:tcPr>
            <w:tcW w:w="2106" w:type="dxa"/>
            <w:tcBorders>
              <w:top w:val="nil"/>
              <w:left w:val="nil"/>
              <w:bottom w:val="single" w:sz="4" w:space="0" w:color="auto"/>
              <w:right w:val="single" w:sz="4" w:space="0" w:color="auto"/>
            </w:tcBorders>
            <w:shd w:val="clear" w:color="auto" w:fill="auto"/>
            <w:vAlign w:val="center"/>
            <w:hideMark/>
          </w:tcPr>
          <w:p w14:paraId="0D3982E1" w14:textId="77777777" w:rsidR="003F0599" w:rsidRPr="003F0599" w:rsidRDefault="003F0599" w:rsidP="00195349">
            <w:pPr>
              <w:jc w:val="center"/>
              <w:rPr>
                <w:sz w:val="20"/>
                <w:szCs w:val="20"/>
                <w:lang w:val="en-IN"/>
              </w:rPr>
            </w:pPr>
            <w:r w:rsidRPr="003F0599">
              <w:rPr>
                <w:sz w:val="20"/>
                <w:szCs w:val="20"/>
                <w:lang w:val="en-IN"/>
              </w:rPr>
              <w:t>-5.28</w:t>
            </w:r>
          </w:p>
        </w:tc>
        <w:tc>
          <w:tcPr>
            <w:tcW w:w="2106" w:type="dxa"/>
            <w:tcBorders>
              <w:top w:val="nil"/>
              <w:left w:val="nil"/>
              <w:bottom w:val="single" w:sz="4" w:space="0" w:color="auto"/>
              <w:right w:val="single" w:sz="4" w:space="0" w:color="auto"/>
            </w:tcBorders>
            <w:shd w:val="clear" w:color="auto" w:fill="auto"/>
            <w:vAlign w:val="center"/>
            <w:hideMark/>
          </w:tcPr>
          <w:p w14:paraId="725E9C12" w14:textId="77777777" w:rsidR="003F0599" w:rsidRPr="003F0599" w:rsidRDefault="003F0599" w:rsidP="00195349">
            <w:pPr>
              <w:jc w:val="center"/>
              <w:rPr>
                <w:sz w:val="20"/>
                <w:szCs w:val="20"/>
                <w:lang w:val="en-IN"/>
              </w:rPr>
            </w:pPr>
            <w:r w:rsidRPr="003F0599">
              <w:rPr>
                <w:sz w:val="20"/>
                <w:szCs w:val="20"/>
                <w:lang w:val="en-IN"/>
              </w:rPr>
              <w:t>-6.99</w:t>
            </w:r>
          </w:p>
        </w:tc>
      </w:tr>
      <w:tr w:rsidR="003F0599" w:rsidRPr="003F0599" w14:paraId="15B74B4E"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4B986965" w14:textId="77777777" w:rsidR="003F0599" w:rsidRPr="003F0599" w:rsidRDefault="003F0599" w:rsidP="00195349">
            <w:pPr>
              <w:jc w:val="center"/>
              <w:rPr>
                <w:sz w:val="20"/>
                <w:szCs w:val="20"/>
                <w:lang w:val="en-IN"/>
              </w:rPr>
            </w:pPr>
            <w:r w:rsidRPr="003F0599">
              <w:rPr>
                <w:sz w:val="20"/>
                <w:szCs w:val="20"/>
                <w:lang w:val="en-IN"/>
              </w:rPr>
              <w:t>2</w:t>
            </w:r>
          </w:p>
        </w:tc>
        <w:tc>
          <w:tcPr>
            <w:tcW w:w="2106" w:type="dxa"/>
            <w:tcBorders>
              <w:top w:val="nil"/>
              <w:left w:val="nil"/>
              <w:bottom w:val="single" w:sz="4" w:space="0" w:color="auto"/>
              <w:right w:val="single" w:sz="4" w:space="0" w:color="auto"/>
            </w:tcBorders>
            <w:shd w:val="clear" w:color="auto" w:fill="auto"/>
            <w:vAlign w:val="center"/>
            <w:hideMark/>
          </w:tcPr>
          <w:p w14:paraId="311034F0" w14:textId="77777777" w:rsidR="003F0599" w:rsidRPr="003F0599" w:rsidRDefault="003F0599" w:rsidP="00195349">
            <w:pPr>
              <w:jc w:val="center"/>
              <w:rPr>
                <w:sz w:val="20"/>
                <w:szCs w:val="20"/>
                <w:lang w:val="en-IN"/>
              </w:rPr>
            </w:pPr>
            <w:r w:rsidRPr="003F0599">
              <w:rPr>
                <w:sz w:val="20"/>
                <w:szCs w:val="20"/>
                <w:lang w:val="en-IN"/>
              </w:rPr>
              <w:t>13</w:t>
            </w:r>
          </w:p>
        </w:tc>
        <w:tc>
          <w:tcPr>
            <w:tcW w:w="2106" w:type="dxa"/>
            <w:tcBorders>
              <w:top w:val="nil"/>
              <w:left w:val="nil"/>
              <w:bottom w:val="single" w:sz="4" w:space="0" w:color="auto"/>
              <w:right w:val="single" w:sz="4" w:space="0" w:color="auto"/>
            </w:tcBorders>
            <w:shd w:val="clear" w:color="auto" w:fill="auto"/>
            <w:vAlign w:val="center"/>
            <w:hideMark/>
          </w:tcPr>
          <w:p w14:paraId="55CBAE95" w14:textId="77777777" w:rsidR="003F0599" w:rsidRPr="003F0599" w:rsidRDefault="003F0599" w:rsidP="00195349">
            <w:pPr>
              <w:jc w:val="center"/>
              <w:rPr>
                <w:sz w:val="20"/>
                <w:szCs w:val="20"/>
                <w:lang w:val="en-IN"/>
              </w:rPr>
            </w:pPr>
            <w:r w:rsidRPr="003F0599">
              <w:rPr>
                <w:sz w:val="20"/>
                <w:szCs w:val="20"/>
                <w:lang w:val="en-IN"/>
              </w:rPr>
              <w:t>20.2</w:t>
            </w:r>
          </w:p>
        </w:tc>
        <w:tc>
          <w:tcPr>
            <w:tcW w:w="2106" w:type="dxa"/>
            <w:tcBorders>
              <w:top w:val="nil"/>
              <w:left w:val="nil"/>
              <w:bottom w:val="single" w:sz="4" w:space="0" w:color="auto"/>
              <w:right w:val="single" w:sz="4" w:space="0" w:color="auto"/>
            </w:tcBorders>
            <w:shd w:val="clear" w:color="auto" w:fill="auto"/>
            <w:vAlign w:val="center"/>
            <w:hideMark/>
          </w:tcPr>
          <w:p w14:paraId="01F56A57" w14:textId="77777777" w:rsidR="003F0599" w:rsidRPr="003F0599" w:rsidRDefault="003F0599" w:rsidP="00195349">
            <w:pPr>
              <w:jc w:val="center"/>
              <w:rPr>
                <w:sz w:val="20"/>
                <w:szCs w:val="20"/>
                <w:lang w:val="en-IN"/>
              </w:rPr>
            </w:pPr>
            <w:r w:rsidRPr="003F0599">
              <w:rPr>
                <w:sz w:val="20"/>
                <w:szCs w:val="20"/>
                <w:lang w:val="en-IN"/>
              </w:rPr>
              <w:t>1.04</w:t>
            </w:r>
          </w:p>
        </w:tc>
        <w:tc>
          <w:tcPr>
            <w:tcW w:w="2106" w:type="dxa"/>
            <w:tcBorders>
              <w:top w:val="nil"/>
              <w:left w:val="nil"/>
              <w:bottom w:val="single" w:sz="4" w:space="0" w:color="auto"/>
              <w:right w:val="single" w:sz="4" w:space="0" w:color="auto"/>
            </w:tcBorders>
            <w:shd w:val="clear" w:color="auto" w:fill="auto"/>
            <w:vAlign w:val="center"/>
            <w:hideMark/>
          </w:tcPr>
          <w:p w14:paraId="3EFD47C6" w14:textId="77777777" w:rsidR="003F0599" w:rsidRPr="003F0599" w:rsidRDefault="003F0599" w:rsidP="00195349">
            <w:pPr>
              <w:jc w:val="center"/>
              <w:rPr>
                <w:sz w:val="20"/>
                <w:szCs w:val="20"/>
                <w:lang w:val="en-IN"/>
              </w:rPr>
            </w:pPr>
            <w:r w:rsidRPr="003F0599">
              <w:rPr>
                <w:sz w:val="20"/>
                <w:szCs w:val="20"/>
                <w:lang w:val="en-IN"/>
              </w:rPr>
              <w:t>20.3</w:t>
            </w:r>
          </w:p>
        </w:tc>
      </w:tr>
      <w:tr w:rsidR="003F0599" w:rsidRPr="003F0599" w14:paraId="686A6C7C"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33D0A7AF" w14:textId="77777777" w:rsidR="003F0599" w:rsidRPr="003F0599" w:rsidRDefault="003F0599" w:rsidP="00195349">
            <w:pPr>
              <w:jc w:val="center"/>
              <w:rPr>
                <w:sz w:val="20"/>
                <w:szCs w:val="20"/>
                <w:lang w:val="en-IN"/>
              </w:rPr>
            </w:pPr>
            <w:r w:rsidRPr="003F0599">
              <w:rPr>
                <w:sz w:val="20"/>
                <w:szCs w:val="20"/>
                <w:lang w:val="en-IN"/>
              </w:rPr>
              <w:t>3</w:t>
            </w:r>
          </w:p>
        </w:tc>
        <w:tc>
          <w:tcPr>
            <w:tcW w:w="2106" w:type="dxa"/>
            <w:tcBorders>
              <w:top w:val="nil"/>
              <w:left w:val="nil"/>
              <w:bottom w:val="single" w:sz="4" w:space="0" w:color="auto"/>
              <w:right w:val="single" w:sz="4" w:space="0" w:color="auto"/>
            </w:tcBorders>
            <w:shd w:val="clear" w:color="auto" w:fill="auto"/>
            <w:vAlign w:val="center"/>
            <w:hideMark/>
          </w:tcPr>
          <w:p w14:paraId="66BDAED3" w14:textId="77777777" w:rsidR="003F0599" w:rsidRPr="003F0599" w:rsidRDefault="003F0599" w:rsidP="00195349">
            <w:pPr>
              <w:jc w:val="center"/>
              <w:rPr>
                <w:sz w:val="20"/>
                <w:szCs w:val="20"/>
                <w:lang w:val="en-IN"/>
              </w:rPr>
            </w:pPr>
            <w:r w:rsidRPr="003F0599">
              <w:rPr>
                <w:sz w:val="20"/>
                <w:szCs w:val="20"/>
                <w:lang w:val="en-IN"/>
              </w:rPr>
              <w:t>22.5</w:t>
            </w:r>
          </w:p>
        </w:tc>
        <w:tc>
          <w:tcPr>
            <w:tcW w:w="2106" w:type="dxa"/>
            <w:tcBorders>
              <w:top w:val="nil"/>
              <w:left w:val="nil"/>
              <w:bottom w:val="single" w:sz="4" w:space="0" w:color="auto"/>
              <w:right w:val="single" w:sz="4" w:space="0" w:color="auto"/>
            </w:tcBorders>
            <w:shd w:val="clear" w:color="auto" w:fill="auto"/>
            <w:vAlign w:val="center"/>
            <w:hideMark/>
          </w:tcPr>
          <w:p w14:paraId="15E8D515" w14:textId="77777777" w:rsidR="003F0599" w:rsidRPr="003F0599" w:rsidRDefault="003F0599" w:rsidP="00195349">
            <w:pPr>
              <w:jc w:val="center"/>
              <w:rPr>
                <w:sz w:val="20"/>
                <w:szCs w:val="20"/>
                <w:lang w:val="en-IN"/>
              </w:rPr>
            </w:pPr>
            <w:r w:rsidRPr="003F0599">
              <w:rPr>
                <w:sz w:val="20"/>
                <w:szCs w:val="20"/>
                <w:lang w:val="en-IN"/>
              </w:rPr>
              <w:t>28.1</w:t>
            </w:r>
          </w:p>
        </w:tc>
        <w:tc>
          <w:tcPr>
            <w:tcW w:w="2106" w:type="dxa"/>
            <w:tcBorders>
              <w:top w:val="nil"/>
              <w:left w:val="nil"/>
              <w:bottom w:val="single" w:sz="4" w:space="0" w:color="auto"/>
              <w:right w:val="single" w:sz="4" w:space="0" w:color="auto"/>
            </w:tcBorders>
            <w:shd w:val="clear" w:color="auto" w:fill="auto"/>
            <w:vAlign w:val="center"/>
            <w:hideMark/>
          </w:tcPr>
          <w:p w14:paraId="204346D8" w14:textId="77777777" w:rsidR="003F0599" w:rsidRPr="003F0599" w:rsidRDefault="003F0599" w:rsidP="00195349">
            <w:pPr>
              <w:jc w:val="center"/>
              <w:rPr>
                <w:sz w:val="20"/>
                <w:szCs w:val="20"/>
                <w:lang w:val="en-IN"/>
              </w:rPr>
            </w:pPr>
            <w:r w:rsidRPr="003F0599">
              <w:rPr>
                <w:sz w:val="20"/>
                <w:szCs w:val="20"/>
                <w:lang w:val="en-IN"/>
              </w:rPr>
              <w:t>19.4</w:t>
            </w:r>
          </w:p>
        </w:tc>
        <w:tc>
          <w:tcPr>
            <w:tcW w:w="2106" w:type="dxa"/>
            <w:tcBorders>
              <w:top w:val="nil"/>
              <w:left w:val="nil"/>
              <w:bottom w:val="single" w:sz="4" w:space="0" w:color="auto"/>
              <w:right w:val="single" w:sz="4" w:space="0" w:color="auto"/>
            </w:tcBorders>
            <w:shd w:val="clear" w:color="auto" w:fill="auto"/>
            <w:vAlign w:val="center"/>
            <w:hideMark/>
          </w:tcPr>
          <w:p w14:paraId="5001997F" w14:textId="77777777" w:rsidR="003F0599" w:rsidRPr="003F0599" w:rsidRDefault="003F0599" w:rsidP="00195349">
            <w:pPr>
              <w:jc w:val="center"/>
              <w:rPr>
                <w:sz w:val="20"/>
                <w:szCs w:val="20"/>
                <w:lang w:val="en-IN"/>
              </w:rPr>
            </w:pPr>
            <w:r w:rsidRPr="003F0599">
              <w:rPr>
                <w:sz w:val="20"/>
                <w:szCs w:val="20"/>
                <w:lang w:val="en-IN"/>
              </w:rPr>
              <w:t>34.4</w:t>
            </w:r>
          </w:p>
        </w:tc>
      </w:tr>
      <w:tr w:rsidR="003F0599" w:rsidRPr="003F0599" w14:paraId="176CB10A"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55D0B899" w14:textId="77777777" w:rsidR="003F0599" w:rsidRPr="003F0599" w:rsidRDefault="003F0599" w:rsidP="00195349">
            <w:pPr>
              <w:jc w:val="center"/>
              <w:rPr>
                <w:sz w:val="20"/>
                <w:szCs w:val="20"/>
                <w:lang w:val="en-IN"/>
              </w:rPr>
            </w:pPr>
            <w:r w:rsidRPr="003F0599">
              <w:rPr>
                <w:sz w:val="20"/>
                <w:szCs w:val="20"/>
                <w:lang w:val="en-IN"/>
              </w:rPr>
              <w:t>4</w:t>
            </w:r>
          </w:p>
        </w:tc>
        <w:tc>
          <w:tcPr>
            <w:tcW w:w="2106" w:type="dxa"/>
            <w:tcBorders>
              <w:top w:val="nil"/>
              <w:left w:val="nil"/>
              <w:bottom w:val="single" w:sz="4" w:space="0" w:color="auto"/>
              <w:right w:val="single" w:sz="4" w:space="0" w:color="auto"/>
            </w:tcBorders>
            <w:shd w:val="clear" w:color="auto" w:fill="auto"/>
            <w:vAlign w:val="center"/>
            <w:hideMark/>
          </w:tcPr>
          <w:p w14:paraId="4346A078" w14:textId="77777777" w:rsidR="003F0599" w:rsidRPr="003F0599" w:rsidRDefault="003F0599" w:rsidP="00195349">
            <w:pPr>
              <w:jc w:val="center"/>
              <w:rPr>
                <w:sz w:val="20"/>
                <w:szCs w:val="20"/>
                <w:lang w:val="en-IN"/>
              </w:rPr>
            </w:pPr>
            <w:r w:rsidRPr="003F0599">
              <w:rPr>
                <w:sz w:val="20"/>
                <w:szCs w:val="20"/>
                <w:lang w:val="en-IN"/>
              </w:rPr>
              <w:t>29.8</w:t>
            </w:r>
          </w:p>
        </w:tc>
        <w:tc>
          <w:tcPr>
            <w:tcW w:w="2106" w:type="dxa"/>
            <w:tcBorders>
              <w:top w:val="nil"/>
              <w:left w:val="nil"/>
              <w:bottom w:val="single" w:sz="4" w:space="0" w:color="auto"/>
              <w:right w:val="single" w:sz="4" w:space="0" w:color="auto"/>
            </w:tcBorders>
            <w:shd w:val="clear" w:color="auto" w:fill="auto"/>
            <w:vAlign w:val="center"/>
            <w:hideMark/>
          </w:tcPr>
          <w:p w14:paraId="07870219" w14:textId="77777777" w:rsidR="003F0599" w:rsidRPr="003F0599" w:rsidRDefault="003F0599" w:rsidP="00195349">
            <w:pPr>
              <w:jc w:val="center"/>
              <w:rPr>
                <w:sz w:val="20"/>
                <w:szCs w:val="20"/>
                <w:lang w:val="en-IN"/>
              </w:rPr>
            </w:pPr>
            <w:r w:rsidRPr="003F0599">
              <w:rPr>
                <w:sz w:val="20"/>
                <w:szCs w:val="20"/>
                <w:lang w:val="en-IN"/>
              </w:rPr>
              <w:t>34.3</w:t>
            </w:r>
          </w:p>
        </w:tc>
        <w:tc>
          <w:tcPr>
            <w:tcW w:w="2106" w:type="dxa"/>
            <w:tcBorders>
              <w:top w:val="nil"/>
              <w:left w:val="nil"/>
              <w:bottom w:val="single" w:sz="4" w:space="0" w:color="auto"/>
              <w:right w:val="single" w:sz="4" w:space="0" w:color="auto"/>
            </w:tcBorders>
            <w:shd w:val="clear" w:color="auto" w:fill="auto"/>
            <w:vAlign w:val="center"/>
            <w:hideMark/>
          </w:tcPr>
          <w:p w14:paraId="61683F23" w14:textId="77777777" w:rsidR="003F0599" w:rsidRPr="003F0599" w:rsidRDefault="003F0599" w:rsidP="00195349">
            <w:pPr>
              <w:jc w:val="center"/>
              <w:rPr>
                <w:sz w:val="20"/>
                <w:szCs w:val="20"/>
                <w:lang w:val="en-IN"/>
              </w:rPr>
            </w:pPr>
            <w:r w:rsidRPr="003F0599">
              <w:rPr>
                <w:sz w:val="20"/>
                <w:szCs w:val="20"/>
                <w:lang w:val="en-IN"/>
              </w:rPr>
              <w:t>33.7</w:t>
            </w:r>
          </w:p>
        </w:tc>
        <w:tc>
          <w:tcPr>
            <w:tcW w:w="2106" w:type="dxa"/>
            <w:tcBorders>
              <w:top w:val="nil"/>
              <w:left w:val="nil"/>
              <w:bottom w:val="single" w:sz="4" w:space="0" w:color="auto"/>
              <w:right w:val="single" w:sz="4" w:space="0" w:color="auto"/>
            </w:tcBorders>
            <w:shd w:val="clear" w:color="auto" w:fill="auto"/>
            <w:vAlign w:val="center"/>
            <w:hideMark/>
          </w:tcPr>
          <w:p w14:paraId="774B1B8C" w14:textId="77777777" w:rsidR="003F0599" w:rsidRPr="003F0599" w:rsidRDefault="003F0599" w:rsidP="00195349">
            <w:pPr>
              <w:jc w:val="center"/>
              <w:rPr>
                <w:sz w:val="20"/>
                <w:szCs w:val="20"/>
                <w:lang w:val="en-IN"/>
              </w:rPr>
            </w:pPr>
            <w:r w:rsidRPr="003F0599">
              <w:rPr>
                <w:sz w:val="20"/>
                <w:szCs w:val="20"/>
                <w:lang w:val="en-IN"/>
              </w:rPr>
              <w:t>45.4</w:t>
            </w:r>
          </w:p>
        </w:tc>
      </w:tr>
      <w:tr w:rsidR="003F0599" w:rsidRPr="003F0599" w14:paraId="47435320"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3FD084C1" w14:textId="77777777" w:rsidR="003F0599" w:rsidRPr="003F0599" w:rsidRDefault="003F0599" w:rsidP="00195349">
            <w:pPr>
              <w:jc w:val="center"/>
              <w:rPr>
                <w:sz w:val="20"/>
                <w:szCs w:val="20"/>
                <w:lang w:val="en-IN"/>
              </w:rPr>
            </w:pPr>
            <w:r w:rsidRPr="003F0599">
              <w:rPr>
                <w:sz w:val="20"/>
                <w:szCs w:val="20"/>
                <w:lang w:val="en-IN"/>
              </w:rPr>
              <w:t>5</w:t>
            </w:r>
          </w:p>
        </w:tc>
        <w:tc>
          <w:tcPr>
            <w:tcW w:w="2106" w:type="dxa"/>
            <w:tcBorders>
              <w:top w:val="nil"/>
              <w:left w:val="nil"/>
              <w:bottom w:val="single" w:sz="4" w:space="0" w:color="auto"/>
              <w:right w:val="single" w:sz="4" w:space="0" w:color="auto"/>
            </w:tcBorders>
            <w:shd w:val="clear" w:color="auto" w:fill="auto"/>
            <w:vAlign w:val="center"/>
            <w:hideMark/>
          </w:tcPr>
          <w:p w14:paraId="3D81BBD3" w14:textId="77777777" w:rsidR="003F0599" w:rsidRPr="003F0599" w:rsidRDefault="003F0599" w:rsidP="00195349">
            <w:pPr>
              <w:jc w:val="center"/>
              <w:rPr>
                <w:sz w:val="20"/>
                <w:szCs w:val="20"/>
                <w:lang w:val="en-IN"/>
              </w:rPr>
            </w:pPr>
            <w:r w:rsidRPr="003F0599">
              <w:rPr>
                <w:sz w:val="20"/>
                <w:szCs w:val="20"/>
                <w:lang w:val="en-IN"/>
              </w:rPr>
              <w:t>35.1</w:t>
            </w:r>
          </w:p>
        </w:tc>
        <w:tc>
          <w:tcPr>
            <w:tcW w:w="2106" w:type="dxa"/>
            <w:tcBorders>
              <w:top w:val="nil"/>
              <w:left w:val="nil"/>
              <w:bottom w:val="single" w:sz="4" w:space="0" w:color="auto"/>
              <w:right w:val="single" w:sz="4" w:space="0" w:color="auto"/>
            </w:tcBorders>
            <w:shd w:val="clear" w:color="auto" w:fill="auto"/>
            <w:vAlign w:val="center"/>
            <w:hideMark/>
          </w:tcPr>
          <w:p w14:paraId="350F7415" w14:textId="77777777" w:rsidR="003F0599" w:rsidRPr="003F0599" w:rsidRDefault="003F0599" w:rsidP="00195349">
            <w:pPr>
              <w:jc w:val="center"/>
              <w:rPr>
                <w:sz w:val="20"/>
                <w:szCs w:val="20"/>
                <w:lang w:val="en-IN"/>
              </w:rPr>
            </w:pPr>
            <w:r w:rsidRPr="003F0599">
              <w:rPr>
                <w:sz w:val="20"/>
                <w:szCs w:val="20"/>
                <w:lang w:val="en-IN"/>
              </w:rPr>
              <w:t>38.7</w:t>
            </w:r>
          </w:p>
        </w:tc>
        <w:tc>
          <w:tcPr>
            <w:tcW w:w="2106" w:type="dxa"/>
            <w:tcBorders>
              <w:top w:val="nil"/>
              <w:left w:val="nil"/>
              <w:bottom w:val="single" w:sz="4" w:space="0" w:color="auto"/>
              <w:right w:val="single" w:sz="4" w:space="0" w:color="auto"/>
            </w:tcBorders>
            <w:shd w:val="clear" w:color="auto" w:fill="auto"/>
            <w:vAlign w:val="center"/>
            <w:hideMark/>
          </w:tcPr>
          <w:p w14:paraId="2CE508B8" w14:textId="77777777" w:rsidR="003F0599" w:rsidRPr="003F0599" w:rsidRDefault="003F0599" w:rsidP="00195349">
            <w:pPr>
              <w:jc w:val="center"/>
              <w:rPr>
                <w:sz w:val="20"/>
                <w:szCs w:val="20"/>
                <w:lang w:val="en-IN"/>
              </w:rPr>
            </w:pPr>
            <w:r w:rsidRPr="003F0599">
              <w:rPr>
                <w:sz w:val="20"/>
                <w:szCs w:val="20"/>
                <w:lang w:val="en-IN"/>
              </w:rPr>
              <w:t>43.9</w:t>
            </w:r>
          </w:p>
        </w:tc>
        <w:tc>
          <w:tcPr>
            <w:tcW w:w="2106" w:type="dxa"/>
            <w:tcBorders>
              <w:top w:val="nil"/>
              <w:left w:val="nil"/>
              <w:bottom w:val="single" w:sz="4" w:space="0" w:color="auto"/>
              <w:right w:val="single" w:sz="4" w:space="0" w:color="auto"/>
            </w:tcBorders>
            <w:shd w:val="clear" w:color="auto" w:fill="auto"/>
            <w:vAlign w:val="center"/>
            <w:hideMark/>
          </w:tcPr>
          <w:p w14:paraId="698C526F" w14:textId="77777777" w:rsidR="003F0599" w:rsidRPr="003F0599" w:rsidRDefault="003F0599" w:rsidP="00195349">
            <w:pPr>
              <w:jc w:val="center"/>
              <w:rPr>
                <w:sz w:val="20"/>
                <w:szCs w:val="20"/>
                <w:lang w:val="en-IN"/>
              </w:rPr>
            </w:pPr>
            <w:r w:rsidRPr="003F0599">
              <w:rPr>
                <w:sz w:val="20"/>
                <w:szCs w:val="20"/>
                <w:lang w:val="en-IN"/>
              </w:rPr>
              <w:t>53.3</w:t>
            </w:r>
          </w:p>
        </w:tc>
      </w:tr>
      <w:tr w:rsidR="003F0599" w:rsidRPr="003F0599" w14:paraId="69D77D79"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7CD8D48E" w14:textId="77777777" w:rsidR="003F0599" w:rsidRPr="003F0599" w:rsidRDefault="003F0599" w:rsidP="00195349">
            <w:pPr>
              <w:jc w:val="center"/>
              <w:rPr>
                <w:sz w:val="20"/>
                <w:szCs w:val="20"/>
                <w:lang w:val="en-IN"/>
              </w:rPr>
            </w:pPr>
            <w:r w:rsidRPr="003F0599">
              <w:rPr>
                <w:sz w:val="20"/>
                <w:szCs w:val="20"/>
                <w:lang w:val="en-IN"/>
              </w:rPr>
              <w:t>6</w:t>
            </w:r>
          </w:p>
        </w:tc>
        <w:tc>
          <w:tcPr>
            <w:tcW w:w="2106" w:type="dxa"/>
            <w:tcBorders>
              <w:top w:val="nil"/>
              <w:left w:val="nil"/>
              <w:bottom w:val="single" w:sz="4" w:space="0" w:color="auto"/>
              <w:right w:val="single" w:sz="4" w:space="0" w:color="auto"/>
            </w:tcBorders>
            <w:shd w:val="clear" w:color="auto" w:fill="auto"/>
            <w:vAlign w:val="center"/>
            <w:hideMark/>
          </w:tcPr>
          <w:p w14:paraId="255F34F0" w14:textId="77777777" w:rsidR="003F0599" w:rsidRPr="003F0599" w:rsidRDefault="003F0599" w:rsidP="00195349">
            <w:pPr>
              <w:jc w:val="center"/>
              <w:rPr>
                <w:sz w:val="20"/>
                <w:szCs w:val="20"/>
                <w:lang w:val="en-IN"/>
              </w:rPr>
            </w:pPr>
            <w:r w:rsidRPr="003F0599">
              <w:rPr>
                <w:sz w:val="20"/>
                <w:szCs w:val="20"/>
                <w:lang w:val="en-IN"/>
              </w:rPr>
              <w:t>38.3</w:t>
            </w:r>
          </w:p>
        </w:tc>
        <w:tc>
          <w:tcPr>
            <w:tcW w:w="2106" w:type="dxa"/>
            <w:tcBorders>
              <w:top w:val="nil"/>
              <w:left w:val="nil"/>
              <w:bottom w:val="single" w:sz="4" w:space="0" w:color="auto"/>
              <w:right w:val="single" w:sz="4" w:space="0" w:color="auto"/>
            </w:tcBorders>
            <w:shd w:val="clear" w:color="auto" w:fill="auto"/>
            <w:vAlign w:val="center"/>
            <w:hideMark/>
          </w:tcPr>
          <w:p w14:paraId="507E9DA6" w14:textId="77777777" w:rsidR="003F0599" w:rsidRPr="003F0599" w:rsidRDefault="003F0599" w:rsidP="00195349">
            <w:pPr>
              <w:jc w:val="center"/>
              <w:rPr>
                <w:sz w:val="20"/>
                <w:szCs w:val="20"/>
                <w:lang w:val="en-IN"/>
              </w:rPr>
            </w:pPr>
            <w:r w:rsidRPr="003F0599">
              <w:rPr>
                <w:sz w:val="20"/>
                <w:szCs w:val="20"/>
                <w:lang w:val="en-IN"/>
              </w:rPr>
              <w:t>41.3</w:t>
            </w:r>
          </w:p>
        </w:tc>
        <w:tc>
          <w:tcPr>
            <w:tcW w:w="2106" w:type="dxa"/>
            <w:tcBorders>
              <w:top w:val="nil"/>
              <w:left w:val="nil"/>
              <w:bottom w:val="single" w:sz="4" w:space="0" w:color="auto"/>
              <w:right w:val="single" w:sz="4" w:space="0" w:color="auto"/>
            </w:tcBorders>
            <w:shd w:val="clear" w:color="auto" w:fill="auto"/>
            <w:vAlign w:val="center"/>
            <w:hideMark/>
          </w:tcPr>
          <w:p w14:paraId="2472C791" w14:textId="77777777" w:rsidR="003F0599" w:rsidRPr="003F0599" w:rsidRDefault="003F0599" w:rsidP="00195349">
            <w:pPr>
              <w:jc w:val="center"/>
              <w:rPr>
                <w:sz w:val="20"/>
                <w:szCs w:val="20"/>
                <w:lang w:val="en-IN"/>
              </w:rPr>
            </w:pPr>
            <w:r w:rsidRPr="003F0599">
              <w:rPr>
                <w:sz w:val="20"/>
                <w:szCs w:val="20"/>
                <w:lang w:val="en-IN"/>
              </w:rPr>
              <w:t>50</w:t>
            </w:r>
          </w:p>
        </w:tc>
        <w:tc>
          <w:tcPr>
            <w:tcW w:w="2106" w:type="dxa"/>
            <w:tcBorders>
              <w:top w:val="nil"/>
              <w:left w:val="nil"/>
              <w:bottom w:val="single" w:sz="4" w:space="0" w:color="auto"/>
              <w:right w:val="single" w:sz="4" w:space="0" w:color="auto"/>
            </w:tcBorders>
            <w:shd w:val="clear" w:color="auto" w:fill="auto"/>
            <w:vAlign w:val="center"/>
            <w:hideMark/>
          </w:tcPr>
          <w:p w14:paraId="625ECC7B" w14:textId="77777777" w:rsidR="003F0599" w:rsidRPr="003F0599" w:rsidRDefault="003F0599" w:rsidP="00195349">
            <w:pPr>
              <w:jc w:val="center"/>
              <w:rPr>
                <w:sz w:val="20"/>
                <w:szCs w:val="20"/>
                <w:lang w:val="en-IN"/>
              </w:rPr>
            </w:pPr>
            <w:r w:rsidRPr="003F0599">
              <w:rPr>
                <w:sz w:val="20"/>
                <w:szCs w:val="20"/>
                <w:lang w:val="en-IN"/>
              </w:rPr>
              <w:t>58</w:t>
            </w:r>
          </w:p>
        </w:tc>
      </w:tr>
      <w:tr w:rsidR="003F0599" w:rsidRPr="003F0599" w14:paraId="1F24ACC5"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0AF56F4A" w14:textId="77777777" w:rsidR="003F0599" w:rsidRPr="003F0599" w:rsidRDefault="003F0599" w:rsidP="00195349">
            <w:pPr>
              <w:jc w:val="center"/>
              <w:rPr>
                <w:sz w:val="20"/>
                <w:szCs w:val="20"/>
                <w:lang w:val="en-IN"/>
              </w:rPr>
            </w:pPr>
            <w:r w:rsidRPr="003F0599">
              <w:rPr>
                <w:sz w:val="20"/>
                <w:szCs w:val="20"/>
                <w:lang w:val="en-IN"/>
              </w:rPr>
              <w:t>7</w:t>
            </w:r>
          </w:p>
        </w:tc>
        <w:tc>
          <w:tcPr>
            <w:tcW w:w="2106" w:type="dxa"/>
            <w:tcBorders>
              <w:top w:val="nil"/>
              <w:left w:val="nil"/>
              <w:bottom w:val="single" w:sz="4" w:space="0" w:color="auto"/>
              <w:right w:val="single" w:sz="4" w:space="0" w:color="auto"/>
            </w:tcBorders>
            <w:shd w:val="clear" w:color="auto" w:fill="auto"/>
            <w:vAlign w:val="center"/>
            <w:hideMark/>
          </w:tcPr>
          <w:p w14:paraId="04BB25AE" w14:textId="77777777" w:rsidR="003F0599" w:rsidRPr="003F0599" w:rsidRDefault="003F0599" w:rsidP="00195349">
            <w:pPr>
              <w:jc w:val="center"/>
              <w:rPr>
                <w:sz w:val="20"/>
                <w:szCs w:val="20"/>
                <w:lang w:val="en-IN"/>
              </w:rPr>
            </w:pPr>
            <w:r w:rsidRPr="003F0599">
              <w:rPr>
                <w:sz w:val="20"/>
                <w:szCs w:val="20"/>
                <w:lang w:val="en-IN"/>
              </w:rPr>
              <w:t>39.3</w:t>
            </w:r>
          </w:p>
        </w:tc>
        <w:tc>
          <w:tcPr>
            <w:tcW w:w="2106" w:type="dxa"/>
            <w:tcBorders>
              <w:top w:val="nil"/>
              <w:left w:val="nil"/>
              <w:bottom w:val="single" w:sz="4" w:space="0" w:color="auto"/>
              <w:right w:val="single" w:sz="4" w:space="0" w:color="auto"/>
            </w:tcBorders>
            <w:shd w:val="clear" w:color="auto" w:fill="auto"/>
            <w:vAlign w:val="center"/>
            <w:hideMark/>
          </w:tcPr>
          <w:p w14:paraId="1AA135BE" w14:textId="77777777" w:rsidR="003F0599" w:rsidRPr="003F0599" w:rsidRDefault="003F0599" w:rsidP="00195349">
            <w:pPr>
              <w:jc w:val="center"/>
              <w:rPr>
                <w:sz w:val="20"/>
                <w:szCs w:val="20"/>
                <w:lang w:val="en-IN"/>
              </w:rPr>
            </w:pPr>
            <w:r w:rsidRPr="003F0599">
              <w:rPr>
                <w:sz w:val="20"/>
                <w:szCs w:val="20"/>
                <w:lang w:val="en-IN"/>
              </w:rPr>
              <w:t>42.2</w:t>
            </w:r>
          </w:p>
        </w:tc>
        <w:tc>
          <w:tcPr>
            <w:tcW w:w="2106" w:type="dxa"/>
            <w:tcBorders>
              <w:top w:val="nil"/>
              <w:left w:val="nil"/>
              <w:bottom w:val="single" w:sz="4" w:space="0" w:color="auto"/>
              <w:right w:val="single" w:sz="4" w:space="0" w:color="auto"/>
            </w:tcBorders>
            <w:shd w:val="clear" w:color="auto" w:fill="auto"/>
            <w:vAlign w:val="center"/>
            <w:hideMark/>
          </w:tcPr>
          <w:p w14:paraId="35976FF9" w14:textId="77777777" w:rsidR="003F0599" w:rsidRPr="003F0599" w:rsidRDefault="003F0599" w:rsidP="00195349">
            <w:pPr>
              <w:jc w:val="center"/>
              <w:rPr>
                <w:sz w:val="20"/>
                <w:szCs w:val="20"/>
                <w:lang w:val="en-IN"/>
              </w:rPr>
            </w:pPr>
            <w:r w:rsidRPr="003F0599">
              <w:rPr>
                <w:sz w:val="20"/>
                <w:szCs w:val="20"/>
                <w:lang w:val="en-IN"/>
              </w:rPr>
              <w:t>52.1</w:t>
            </w:r>
          </w:p>
        </w:tc>
        <w:tc>
          <w:tcPr>
            <w:tcW w:w="2106" w:type="dxa"/>
            <w:tcBorders>
              <w:top w:val="nil"/>
              <w:left w:val="nil"/>
              <w:bottom w:val="single" w:sz="4" w:space="0" w:color="auto"/>
              <w:right w:val="single" w:sz="4" w:space="0" w:color="auto"/>
            </w:tcBorders>
            <w:shd w:val="clear" w:color="auto" w:fill="auto"/>
            <w:vAlign w:val="center"/>
            <w:hideMark/>
          </w:tcPr>
          <w:p w14:paraId="0DAF74E8" w14:textId="77777777" w:rsidR="003F0599" w:rsidRPr="003F0599" w:rsidRDefault="003F0599" w:rsidP="00195349">
            <w:pPr>
              <w:jc w:val="center"/>
              <w:rPr>
                <w:sz w:val="20"/>
                <w:szCs w:val="20"/>
                <w:lang w:val="en-IN"/>
              </w:rPr>
            </w:pPr>
            <w:r w:rsidRPr="003F0599">
              <w:rPr>
                <w:sz w:val="20"/>
                <w:szCs w:val="20"/>
                <w:lang w:val="en-IN"/>
              </w:rPr>
              <w:t>59.6</w:t>
            </w:r>
          </w:p>
        </w:tc>
      </w:tr>
      <w:tr w:rsidR="003F0599" w:rsidRPr="003F0599" w14:paraId="1C2A00FF"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5D04B5CA" w14:textId="77777777" w:rsidR="003F0599" w:rsidRPr="003F0599" w:rsidRDefault="003F0599" w:rsidP="00195349">
            <w:pPr>
              <w:jc w:val="center"/>
              <w:rPr>
                <w:sz w:val="20"/>
                <w:szCs w:val="20"/>
                <w:lang w:val="en-IN"/>
              </w:rPr>
            </w:pPr>
            <w:r w:rsidRPr="003F0599">
              <w:rPr>
                <w:sz w:val="20"/>
                <w:szCs w:val="20"/>
                <w:lang w:val="en-IN"/>
              </w:rPr>
              <w:t>8</w:t>
            </w:r>
          </w:p>
        </w:tc>
        <w:tc>
          <w:tcPr>
            <w:tcW w:w="2106" w:type="dxa"/>
            <w:tcBorders>
              <w:top w:val="nil"/>
              <w:left w:val="nil"/>
              <w:bottom w:val="single" w:sz="4" w:space="0" w:color="auto"/>
              <w:right w:val="single" w:sz="4" w:space="0" w:color="auto"/>
            </w:tcBorders>
            <w:shd w:val="clear" w:color="auto" w:fill="auto"/>
            <w:vAlign w:val="center"/>
            <w:hideMark/>
          </w:tcPr>
          <w:p w14:paraId="18BEF761" w14:textId="77777777" w:rsidR="003F0599" w:rsidRPr="003F0599" w:rsidRDefault="003F0599" w:rsidP="00195349">
            <w:pPr>
              <w:jc w:val="center"/>
              <w:rPr>
                <w:sz w:val="20"/>
                <w:szCs w:val="20"/>
                <w:lang w:val="en-IN"/>
              </w:rPr>
            </w:pPr>
            <w:r w:rsidRPr="003F0599">
              <w:rPr>
                <w:sz w:val="20"/>
                <w:szCs w:val="20"/>
                <w:lang w:val="en-IN"/>
              </w:rPr>
              <w:t>38.3</w:t>
            </w:r>
          </w:p>
        </w:tc>
        <w:tc>
          <w:tcPr>
            <w:tcW w:w="2106" w:type="dxa"/>
            <w:tcBorders>
              <w:top w:val="nil"/>
              <w:left w:val="nil"/>
              <w:bottom w:val="single" w:sz="4" w:space="0" w:color="auto"/>
              <w:right w:val="single" w:sz="4" w:space="0" w:color="auto"/>
            </w:tcBorders>
            <w:shd w:val="clear" w:color="auto" w:fill="auto"/>
            <w:vAlign w:val="center"/>
            <w:hideMark/>
          </w:tcPr>
          <w:p w14:paraId="7124F46A" w14:textId="77777777" w:rsidR="003F0599" w:rsidRPr="003F0599" w:rsidRDefault="003F0599" w:rsidP="00195349">
            <w:pPr>
              <w:jc w:val="center"/>
              <w:rPr>
                <w:sz w:val="20"/>
                <w:szCs w:val="20"/>
                <w:lang w:val="en-IN"/>
              </w:rPr>
            </w:pPr>
            <w:r w:rsidRPr="003F0599">
              <w:rPr>
                <w:sz w:val="20"/>
                <w:szCs w:val="20"/>
                <w:lang w:val="en-IN"/>
              </w:rPr>
              <w:t>41.3</w:t>
            </w:r>
          </w:p>
        </w:tc>
        <w:tc>
          <w:tcPr>
            <w:tcW w:w="2106" w:type="dxa"/>
            <w:tcBorders>
              <w:top w:val="nil"/>
              <w:left w:val="nil"/>
              <w:bottom w:val="single" w:sz="4" w:space="0" w:color="auto"/>
              <w:right w:val="single" w:sz="4" w:space="0" w:color="auto"/>
            </w:tcBorders>
            <w:shd w:val="clear" w:color="auto" w:fill="auto"/>
            <w:vAlign w:val="center"/>
            <w:hideMark/>
          </w:tcPr>
          <w:p w14:paraId="31C17ED8" w14:textId="77777777" w:rsidR="003F0599" w:rsidRPr="003F0599" w:rsidRDefault="003F0599" w:rsidP="00195349">
            <w:pPr>
              <w:jc w:val="center"/>
              <w:rPr>
                <w:sz w:val="20"/>
                <w:szCs w:val="20"/>
                <w:lang w:val="en-IN"/>
              </w:rPr>
            </w:pPr>
            <w:r w:rsidRPr="003F0599">
              <w:rPr>
                <w:sz w:val="20"/>
                <w:szCs w:val="20"/>
                <w:lang w:val="en-IN"/>
              </w:rPr>
              <w:t>50</w:t>
            </w:r>
          </w:p>
        </w:tc>
        <w:tc>
          <w:tcPr>
            <w:tcW w:w="2106" w:type="dxa"/>
            <w:tcBorders>
              <w:top w:val="nil"/>
              <w:left w:val="nil"/>
              <w:bottom w:val="single" w:sz="4" w:space="0" w:color="auto"/>
              <w:right w:val="single" w:sz="4" w:space="0" w:color="auto"/>
            </w:tcBorders>
            <w:shd w:val="clear" w:color="auto" w:fill="auto"/>
            <w:vAlign w:val="center"/>
            <w:hideMark/>
          </w:tcPr>
          <w:p w14:paraId="672BF384" w14:textId="77777777" w:rsidR="003F0599" w:rsidRPr="003F0599" w:rsidRDefault="003F0599" w:rsidP="00195349">
            <w:pPr>
              <w:jc w:val="center"/>
              <w:rPr>
                <w:sz w:val="20"/>
                <w:szCs w:val="20"/>
                <w:lang w:val="en-IN"/>
              </w:rPr>
            </w:pPr>
            <w:r w:rsidRPr="003F0599">
              <w:rPr>
                <w:sz w:val="20"/>
                <w:szCs w:val="20"/>
                <w:lang w:val="en-IN"/>
              </w:rPr>
              <w:t>58</w:t>
            </w:r>
          </w:p>
        </w:tc>
      </w:tr>
      <w:tr w:rsidR="003F0599" w:rsidRPr="003F0599" w14:paraId="79B525F5"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1274FBA6" w14:textId="77777777" w:rsidR="003F0599" w:rsidRPr="003F0599" w:rsidRDefault="003F0599" w:rsidP="00195349">
            <w:pPr>
              <w:jc w:val="center"/>
              <w:rPr>
                <w:sz w:val="20"/>
                <w:szCs w:val="20"/>
                <w:lang w:val="en-IN"/>
              </w:rPr>
            </w:pPr>
            <w:r w:rsidRPr="003F0599">
              <w:rPr>
                <w:sz w:val="20"/>
                <w:szCs w:val="20"/>
                <w:lang w:val="en-IN"/>
              </w:rPr>
              <w:t>9</w:t>
            </w:r>
          </w:p>
        </w:tc>
        <w:tc>
          <w:tcPr>
            <w:tcW w:w="2106" w:type="dxa"/>
            <w:tcBorders>
              <w:top w:val="nil"/>
              <w:left w:val="nil"/>
              <w:bottom w:val="single" w:sz="4" w:space="0" w:color="auto"/>
              <w:right w:val="single" w:sz="4" w:space="0" w:color="auto"/>
            </w:tcBorders>
            <w:shd w:val="clear" w:color="auto" w:fill="auto"/>
            <w:vAlign w:val="center"/>
            <w:hideMark/>
          </w:tcPr>
          <w:p w14:paraId="2CE6CDF2" w14:textId="77777777" w:rsidR="003F0599" w:rsidRPr="003F0599" w:rsidRDefault="003F0599" w:rsidP="00195349">
            <w:pPr>
              <w:jc w:val="center"/>
              <w:rPr>
                <w:sz w:val="20"/>
                <w:szCs w:val="20"/>
                <w:lang w:val="en-IN"/>
              </w:rPr>
            </w:pPr>
            <w:r w:rsidRPr="003F0599">
              <w:rPr>
                <w:sz w:val="20"/>
                <w:szCs w:val="20"/>
                <w:lang w:val="en-IN"/>
              </w:rPr>
              <w:t>35.1</w:t>
            </w:r>
          </w:p>
        </w:tc>
        <w:tc>
          <w:tcPr>
            <w:tcW w:w="2106" w:type="dxa"/>
            <w:tcBorders>
              <w:top w:val="nil"/>
              <w:left w:val="nil"/>
              <w:bottom w:val="single" w:sz="4" w:space="0" w:color="auto"/>
              <w:right w:val="single" w:sz="4" w:space="0" w:color="auto"/>
            </w:tcBorders>
            <w:shd w:val="clear" w:color="auto" w:fill="auto"/>
            <w:vAlign w:val="center"/>
            <w:hideMark/>
          </w:tcPr>
          <w:p w14:paraId="2D77910F" w14:textId="77777777" w:rsidR="003F0599" w:rsidRPr="003F0599" w:rsidRDefault="003F0599" w:rsidP="00195349">
            <w:pPr>
              <w:jc w:val="center"/>
              <w:rPr>
                <w:sz w:val="20"/>
                <w:szCs w:val="20"/>
                <w:lang w:val="en-IN"/>
              </w:rPr>
            </w:pPr>
            <w:r w:rsidRPr="003F0599">
              <w:rPr>
                <w:sz w:val="20"/>
                <w:szCs w:val="20"/>
                <w:lang w:val="en-IN"/>
              </w:rPr>
              <w:t>38.6</w:t>
            </w:r>
          </w:p>
        </w:tc>
        <w:tc>
          <w:tcPr>
            <w:tcW w:w="2106" w:type="dxa"/>
            <w:tcBorders>
              <w:top w:val="nil"/>
              <w:left w:val="nil"/>
              <w:bottom w:val="single" w:sz="4" w:space="0" w:color="auto"/>
              <w:right w:val="single" w:sz="4" w:space="0" w:color="auto"/>
            </w:tcBorders>
            <w:shd w:val="clear" w:color="auto" w:fill="auto"/>
            <w:vAlign w:val="center"/>
            <w:hideMark/>
          </w:tcPr>
          <w:p w14:paraId="5F04C59D" w14:textId="77777777" w:rsidR="003F0599" w:rsidRPr="003F0599" w:rsidRDefault="003F0599" w:rsidP="00195349">
            <w:pPr>
              <w:jc w:val="center"/>
              <w:rPr>
                <w:sz w:val="20"/>
                <w:szCs w:val="20"/>
                <w:lang w:val="en-IN"/>
              </w:rPr>
            </w:pPr>
            <w:r w:rsidRPr="003F0599">
              <w:rPr>
                <w:sz w:val="20"/>
                <w:szCs w:val="20"/>
                <w:lang w:val="en-IN"/>
              </w:rPr>
              <w:t>43.9</w:t>
            </w:r>
          </w:p>
        </w:tc>
        <w:tc>
          <w:tcPr>
            <w:tcW w:w="2106" w:type="dxa"/>
            <w:tcBorders>
              <w:top w:val="nil"/>
              <w:left w:val="nil"/>
              <w:bottom w:val="single" w:sz="4" w:space="0" w:color="auto"/>
              <w:right w:val="single" w:sz="4" w:space="0" w:color="auto"/>
            </w:tcBorders>
            <w:shd w:val="clear" w:color="auto" w:fill="auto"/>
            <w:vAlign w:val="center"/>
            <w:hideMark/>
          </w:tcPr>
          <w:p w14:paraId="551DF7B8" w14:textId="77777777" w:rsidR="003F0599" w:rsidRPr="003F0599" w:rsidRDefault="003F0599" w:rsidP="00195349">
            <w:pPr>
              <w:jc w:val="center"/>
              <w:rPr>
                <w:sz w:val="20"/>
                <w:szCs w:val="20"/>
                <w:lang w:val="en-IN"/>
              </w:rPr>
            </w:pPr>
            <w:r w:rsidRPr="003F0599">
              <w:rPr>
                <w:sz w:val="20"/>
                <w:szCs w:val="20"/>
                <w:lang w:val="en-IN"/>
              </w:rPr>
              <w:t>53.3</w:t>
            </w:r>
          </w:p>
        </w:tc>
      </w:tr>
      <w:tr w:rsidR="003F0599" w:rsidRPr="003F0599" w14:paraId="4870AC27"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357E1939" w14:textId="77777777" w:rsidR="003F0599" w:rsidRPr="003F0599" w:rsidRDefault="003F0599" w:rsidP="00195349">
            <w:pPr>
              <w:jc w:val="center"/>
              <w:rPr>
                <w:sz w:val="20"/>
                <w:szCs w:val="20"/>
                <w:lang w:val="en-IN"/>
              </w:rPr>
            </w:pPr>
            <w:r w:rsidRPr="003F0599">
              <w:rPr>
                <w:sz w:val="20"/>
                <w:szCs w:val="20"/>
                <w:lang w:val="en-IN"/>
              </w:rPr>
              <w:t>10</w:t>
            </w:r>
          </w:p>
        </w:tc>
        <w:tc>
          <w:tcPr>
            <w:tcW w:w="2106" w:type="dxa"/>
            <w:tcBorders>
              <w:top w:val="nil"/>
              <w:left w:val="nil"/>
              <w:bottom w:val="single" w:sz="4" w:space="0" w:color="auto"/>
              <w:right w:val="single" w:sz="4" w:space="0" w:color="auto"/>
            </w:tcBorders>
            <w:shd w:val="clear" w:color="auto" w:fill="auto"/>
            <w:vAlign w:val="center"/>
            <w:hideMark/>
          </w:tcPr>
          <w:p w14:paraId="419A64DE" w14:textId="77777777" w:rsidR="003F0599" w:rsidRPr="003F0599" w:rsidRDefault="003F0599" w:rsidP="00195349">
            <w:pPr>
              <w:jc w:val="center"/>
              <w:rPr>
                <w:sz w:val="20"/>
                <w:szCs w:val="20"/>
                <w:lang w:val="en-IN"/>
              </w:rPr>
            </w:pPr>
            <w:r w:rsidRPr="003F0599">
              <w:rPr>
                <w:sz w:val="20"/>
                <w:szCs w:val="20"/>
                <w:lang w:val="en-IN"/>
              </w:rPr>
              <w:t>29.8</w:t>
            </w:r>
          </w:p>
        </w:tc>
        <w:tc>
          <w:tcPr>
            <w:tcW w:w="2106" w:type="dxa"/>
            <w:tcBorders>
              <w:top w:val="nil"/>
              <w:left w:val="nil"/>
              <w:bottom w:val="single" w:sz="4" w:space="0" w:color="auto"/>
              <w:right w:val="single" w:sz="4" w:space="0" w:color="auto"/>
            </w:tcBorders>
            <w:shd w:val="clear" w:color="auto" w:fill="auto"/>
            <w:vAlign w:val="center"/>
            <w:hideMark/>
          </w:tcPr>
          <w:p w14:paraId="5B1C6539" w14:textId="77777777" w:rsidR="003F0599" w:rsidRPr="003F0599" w:rsidRDefault="003F0599" w:rsidP="00195349">
            <w:pPr>
              <w:jc w:val="center"/>
              <w:rPr>
                <w:sz w:val="20"/>
                <w:szCs w:val="20"/>
                <w:lang w:val="en-IN"/>
              </w:rPr>
            </w:pPr>
            <w:r w:rsidRPr="003F0599">
              <w:rPr>
                <w:sz w:val="20"/>
                <w:szCs w:val="20"/>
                <w:lang w:val="en-IN"/>
              </w:rPr>
              <w:t>34.2</w:t>
            </w:r>
          </w:p>
        </w:tc>
        <w:tc>
          <w:tcPr>
            <w:tcW w:w="2106" w:type="dxa"/>
            <w:tcBorders>
              <w:top w:val="nil"/>
              <w:left w:val="nil"/>
              <w:bottom w:val="single" w:sz="4" w:space="0" w:color="auto"/>
              <w:right w:val="single" w:sz="4" w:space="0" w:color="auto"/>
            </w:tcBorders>
            <w:shd w:val="clear" w:color="auto" w:fill="auto"/>
            <w:vAlign w:val="center"/>
            <w:hideMark/>
          </w:tcPr>
          <w:p w14:paraId="6B642DF8" w14:textId="77777777" w:rsidR="003F0599" w:rsidRPr="003F0599" w:rsidRDefault="003F0599" w:rsidP="00195349">
            <w:pPr>
              <w:jc w:val="center"/>
              <w:rPr>
                <w:sz w:val="20"/>
                <w:szCs w:val="20"/>
                <w:lang w:val="en-IN"/>
              </w:rPr>
            </w:pPr>
            <w:r w:rsidRPr="003F0599">
              <w:rPr>
                <w:sz w:val="20"/>
                <w:szCs w:val="20"/>
                <w:lang w:val="en-IN"/>
              </w:rPr>
              <w:t>33.7</w:t>
            </w:r>
          </w:p>
        </w:tc>
        <w:tc>
          <w:tcPr>
            <w:tcW w:w="2106" w:type="dxa"/>
            <w:tcBorders>
              <w:top w:val="nil"/>
              <w:left w:val="nil"/>
              <w:bottom w:val="single" w:sz="4" w:space="0" w:color="auto"/>
              <w:right w:val="single" w:sz="4" w:space="0" w:color="auto"/>
            </w:tcBorders>
            <w:shd w:val="clear" w:color="auto" w:fill="auto"/>
            <w:vAlign w:val="center"/>
            <w:hideMark/>
          </w:tcPr>
          <w:p w14:paraId="7D44835E" w14:textId="77777777" w:rsidR="003F0599" w:rsidRPr="003F0599" w:rsidRDefault="003F0599" w:rsidP="00195349">
            <w:pPr>
              <w:jc w:val="center"/>
              <w:rPr>
                <w:sz w:val="20"/>
                <w:szCs w:val="20"/>
                <w:lang w:val="en-IN"/>
              </w:rPr>
            </w:pPr>
            <w:r w:rsidRPr="003F0599">
              <w:rPr>
                <w:sz w:val="20"/>
                <w:szCs w:val="20"/>
                <w:lang w:val="en-IN"/>
              </w:rPr>
              <w:t>45.5</w:t>
            </w:r>
          </w:p>
        </w:tc>
      </w:tr>
      <w:tr w:rsidR="003F0599" w:rsidRPr="003F0599" w14:paraId="2A89568C"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25892983" w14:textId="77777777" w:rsidR="003F0599" w:rsidRPr="003F0599" w:rsidRDefault="003F0599" w:rsidP="00195349">
            <w:pPr>
              <w:jc w:val="center"/>
              <w:rPr>
                <w:sz w:val="20"/>
                <w:szCs w:val="20"/>
                <w:lang w:val="en-IN"/>
              </w:rPr>
            </w:pPr>
            <w:r w:rsidRPr="003F0599">
              <w:rPr>
                <w:sz w:val="20"/>
                <w:szCs w:val="20"/>
                <w:lang w:val="en-IN"/>
              </w:rPr>
              <w:t>11</w:t>
            </w:r>
          </w:p>
        </w:tc>
        <w:tc>
          <w:tcPr>
            <w:tcW w:w="2106" w:type="dxa"/>
            <w:tcBorders>
              <w:top w:val="nil"/>
              <w:left w:val="nil"/>
              <w:bottom w:val="single" w:sz="4" w:space="0" w:color="auto"/>
              <w:right w:val="single" w:sz="4" w:space="0" w:color="auto"/>
            </w:tcBorders>
            <w:shd w:val="clear" w:color="auto" w:fill="auto"/>
            <w:vAlign w:val="center"/>
            <w:hideMark/>
          </w:tcPr>
          <w:p w14:paraId="1A0A5C29" w14:textId="77777777" w:rsidR="003F0599" w:rsidRPr="003F0599" w:rsidRDefault="003F0599" w:rsidP="00195349">
            <w:pPr>
              <w:jc w:val="center"/>
              <w:rPr>
                <w:sz w:val="20"/>
                <w:szCs w:val="20"/>
                <w:lang w:val="en-IN"/>
              </w:rPr>
            </w:pPr>
            <w:r w:rsidRPr="003F0599">
              <w:rPr>
                <w:sz w:val="20"/>
                <w:szCs w:val="20"/>
                <w:lang w:val="en-IN"/>
              </w:rPr>
              <w:t>22.5</w:t>
            </w:r>
          </w:p>
        </w:tc>
        <w:tc>
          <w:tcPr>
            <w:tcW w:w="2106" w:type="dxa"/>
            <w:tcBorders>
              <w:top w:val="nil"/>
              <w:left w:val="nil"/>
              <w:bottom w:val="single" w:sz="4" w:space="0" w:color="auto"/>
              <w:right w:val="single" w:sz="4" w:space="0" w:color="auto"/>
            </w:tcBorders>
            <w:shd w:val="clear" w:color="auto" w:fill="auto"/>
            <w:vAlign w:val="center"/>
            <w:hideMark/>
          </w:tcPr>
          <w:p w14:paraId="1A7E5502" w14:textId="77777777" w:rsidR="003F0599" w:rsidRPr="003F0599" w:rsidRDefault="003F0599" w:rsidP="00195349">
            <w:pPr>
              <w:jc w:val="center"/>
              <w:rPr>
                <w:sz w:val="20"/>
                <w:szCs w:val="20"/>
                <w:lang w:val="en-IN"/>
              </w:rPr>
            </w:pPr>
            <w:r w:rsidRPr="003F0599">
              <w:rPr>
                <w:sz w:val="20"/>
                <w:szCs w:val="20"/>
                <w:lang w:val="en-IN"/>
              </w:rPr>
              <w:t>20.2</w:t>
            </w:r>
          </w:p>
        </w:tc>
        <w:tc>
          <w:tcPr>
            <w:tcW w:w="2106" w:type="dxa"/>
            <w:tcBorders>
              <w:top w:val="nil"/>
              <w:left w:val="nil"/>
              <w:bottom w:val="single" w:sz="4" w:space="0" w:color="auto"/>
              <w:right w:val="single" w:sz="4" w:space="0" w:color="auto"/>
            </w:tcBorders>
            <w:shd w:val="clear" w:color="auto" w:fill="auto"/>
            <w:vAlign w:val="center"/>
            <w:hideMark/>
          </w:tcPr>
          <w:p w14:paraId="7B8FE578" w14:textId="77777777" w:rsidR="003F0599" w:rsidRPr="003F0599" w:rsidRDefault="003F0599" w:rsidP="00195349">
            <w:pPr>
              <w:jc w:val="center"/>
              <w:rPr>
                <w:sz w:val="20"/>
                <w:szCs w:val="20"/>
                <w:lang w:val="en-IN"/>
              </w:rPr>
            </w:pPr>
            <w:r w:rsidRPr="003F0599">
              <w:rPr>
                <w:sz w:val="20"/>
                <w:szCs w:val="20"/>
                <w:lang w:val="en-IN"/>
              </w:rPr>
              <w:t>19.4</w:t>
            </w:r>
          </w:p>
        </w:tc>
        <w:tc>
          <w:tcPr>
            <w:tcW w:w="2106" w:type="dxa"/>
            <w:tcBorders>
              <w:top w:val="nil"/>
              <w:left w:val="nil"/>
              <w:bottom w:val="single" w:sz="4" w:space="0" w:color="auto"/>
              <w:right w:val="single" w:sz="4" w:space="0" w:color="auto"/>
            </w:tcBorders>
            <w:shd w:val="clear" w:color="auto" w:fill="auto"/>
            <w:vAlign w:val="center"/>
            <w:hideMark/>
          </w:tcPr>
          <w:p w14:paraId="5A633231" w14:textId="77777777" w:rsidR="003F0599" w:rsidRPr="003F0599" w:rsidRDefault="003F0599" w:rsidP="00195349">
            <w:pPr>
              <w:jc w:val="center"/>
              <w:rPr>
                <w:sz w:val="20"/>
                <w:szCs w:val="20"/>
                <w:lang w:val="en-IN"/>
              </w:rPr>
            </w:pPr>
            <w:r w:rsidRPr="003F0599">
              <w:rPr>
                <w:sz w:val="20"/>
                <w:szCs w:val="20"/>
                <w:lang w:val="en-IN"/>
              </w:rPr>
              <w:t>20.3</w:t>
            </w:r>
          </w:p>
        </w:tc>
      </w:tr>
      <w:tr w:rsidR="003F0599" w:rsidRPr="003F0599" w14:paraId="79F5EADA" w14:textId="77777777" w:rsidTr="00195349">
        <w:trPr>
          <w:trHeight w:val="298"/>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71C9FD0B" w14:textId="77777777" w:rsidR="003F0599" w:rsidRPr="003F0599" w:rsidRDefault="003F0599" w:rsidP="00195349">
            <w:pPr>
              <w:jc w:val="center"/>
              <w:rPr>
                <w:sz w:val="20"/>
                <w:szCs w:val="20"/>
                <w:lang w:val="en-IN"/>
              </w:rPr>
            </w:pPr>
            <w:r w:rsidRPr="003F0599">
              <w:rPr>
                <w:sz w:val="20"/>
                <w:szCs w:val="20"/>
                <w:lang w:val="en-IN"/>
              </w:rPr>
              <w:t>12</w:t>
            </w:r>
          </w:p>
        </w:tc>
        <w:tc>
          <w:tcPr>
            <w:tcW w:w="2106" w:type="dxa"/>
            <w:tcBorders>
              <w:top w:val="nil"/>
              <w:left w:val="nil"/>
              <w:bottom w:val="single" w:sz="4" w:space="0" w:color="auto"/>
              <w:right w:val="single" w:sz="4" w:space="0" w:color="auto"/>
            </w:tcBorders>
            <w:shd w:val="clear" w:color="auto" w:fill="auto"/>
            <w:vAlign w:val="center"/>
            <w:hideMark/>
          </w:tcPr>
          <w:p w14:paraId="6CFD7412" w14:textId="77777777" w:rsidR="003F0599" w:rsidRPr="003F0599" w:rsidRDefault="003F0599" w:rsidP="00195349">
            <w:pPr>
              <w:jc w:val="center"/>
              <w:rPr>
                <w:sz w:val="20"/>
                <w:szCs w:val="20"/>
                <w:lang w:val="en-IN"/>
              </w:rPr>
            </w:pPr>
            <w:r w:rsidRPr="003F0599">
              <w:rPr>
                <w:sz w:val="20"/>
                <w:szCs w:val="20"/>
                <w:lang w:val="en-IN"/>
              </w:rPr>
              <w:t>13</w:t>
            </w:r>
          </w:p>
        </w:tc>
        <w:tc>
          <w:tcPr>
            <w:tcW w:w="2106" w:type="dxa"/>
            <w:tcBorders>
              <w:top w:val="nil"/>
              <w:left w:val="nil"/>
              <w:bottom w:val="single" w:sz="4" w:space="0" w:color="auto"/>
              <w:right w:val="single" w:sz="4" w:space="0" w:color="auto"/>
            </w:tcBorders>
            <w:shd w:val="clear" w:color="auto" w:fill="auto"/>
            <w:vAlign w:val="center"/>
            <w:hideMark/>
          </w:tcPr>
          <w:p w14:paraId="525AD817" w14:textId="77777777" w:rsidR="003F0599" w:rsidRPr="003F0599" w:rsidRDefault="003F0599" w:rsidP="00195349">
            <w:pPr>
              <w:jc w:val="center"/>
              <w:rPr>
                <w:sz w:val="20"/>
                <w:szCs w:val="20"/>
                <w:lang w:val="en-IN"/>
              </w:rPr>
            </w:pPr>
            <w:r w:rsidRPr="003F0599">
              <w:rPr>
                <w:sz w:val="20"/>
                <w:szCs w:val="20"/>
                <w:lang w:val="en-IN"/>
              </w:rPr>
              <w:t>10.6</w:t>
            </w:r>
          </w:p>
        </w:tc>
        <w:tc>
          <w:tcPr>
            <w:tcW w:w="2106" w:type="dxa"/>
            <w:tcBorders>
              <w:top w:val="nil"/>
              <w:left w:val="nil"/>
              <w:bottom w:val="single" w:sz="4" w:space="0" w:color="auto"/>
              <w:right w:val="single" w:sz="4" w:space="0" w:color="auto"/>
            </w:tcBorders>
            <w:shd w:val="clear" w:color="auto" w:fill="auto"/>
            <w:vAlign w:val="center"/>
            <w:hideMark/>
          </w:tcPr>
          <w:p w14:paraId="0220C672" w14:textId="77777777" w:rsidR="003F0599" w:rsidRPr="003F0599" w:rsidRDefault="003F0599" w:rsidP="00195349">
            <w:pPr>
              <w:jc w:val="center"/>
              <w:rPr>
                <w:sz w:val="20"/>
                <w:szCs w:val="20"/>
                <w:lang w:val="en-IN"/>
              </w:rPr>
            </w:pPr>
            <w:r w:rsidRPr="003F0599">
              <w:rPr>
                <w:sz w:val="20"/>
                <w:szCs w:val="20"/>
                <w:lang w:val="en-IN"/>
              </w:rPr>
              <w:t>1.04</w:t>
            </w:r>
          </w:p>
        </w:tc>
        <w:tc>
          <w:tcPr>
            <w:tcW w:w="2106" w:type="dxa"/>
            <w:tcBorders>
              <w:top w:val="nil"/>
              <w:left w:val="nil"/>
              <w:bottom w:val="single" w:sz="4" w:space="0" w:color="auto"/>
              <w:right w:val="single" w:sz="4" w:space="0" w:color="auto"/>
            </w:tcBorders>
            <w:shd w:val="clear" w:color="auto" w:fill="auto"/>
            <w:vAlign w:val="center"/>
            <w:hideMark/>
          </w:tcPr>
          <w:p w14:paraId="3E69BFF5" w14:textId="77777777" w:rsidR="003F0599" w:rsidRPr="003F0599" w:rsidRDefault="003F0599" w:rsidP="00195349">
            <w:pPr>
              <w:jc w:val="center"/>
              <w:rPr>
                <w:sz w:val="20"/>
                <w:szCs w:val="20"/>
                <w:lang w:val="en-IN"/>
              </w:rPr>
            </w:pPr>
            <w:r w:rsidRPr="003F0599">
              <w:rPr>
                <w:sz w:val="20"/>
                <w:szCs w:val="20"/>
                <w:lang w:val="en-IN"/>
              </w:rPr>
              <w:t>2.91</w:t>
            </w:r>
          </w:p>
        </w:tc>
      </w:tr>
    </w:tbl>
    <w:p w14:paraId="6A3F9DA9" w14:textId="77777777" w:rsidR="003F0599" w:rsidRPr="003F0599" w:rsidRDefault="003F0599" w:rsidP="003F0599">
      <w:pPr>
        <w:jc w:val="both"/>
        <w:rPr>
          <w:sz w:val="20"/>
          <w:szCs w:val="20"/>
          <w:lang w:val="en-IN"/>
        </w:rPr>
      </w:pPr>
    </w:p>
    <w:p w14:paraId="25904EF6" w14:textId="77777777" w:rsidR="003F0599" w:rsidRPr="003F0599" w:rsidRDefault="003F0599" w:rsidP="003F0599">
      <w:pPr>
        <w:jc w:val="both"/>
        <w:rPr>
          <w:sz w:val="20"/>
          <w:szCs w:val="20"/>
          <w:lang w:val="en-IN"/>
        </w:rPr>
      </w:pPr>
    </w:p>
    <w:p w14:paraId="2C3202CB" w14:textId="77777777" w:rsidR="003F0599" w:rsidRPr="003F0599" w:rsidRDefault="003F0599" w:rsidP="003F0599">
      <w:pPr>
        <w:jc w:val="both"/>
        <w:rPr>
          <w:sz w:val="20"/>
          <w:szCs w:val="20"/>
        </w:rPr>
      </w:pPr>
      <w:r w:rsidRPr="003F0599">
        <w:rPr>
          <w:noProof/>
          <w:sz w:val="20"/>
          <w:szCs w:val="20"/>
          <w:lang w:val="en-IN"/>
        </w:rPr>
        <w:drawing>
          <wp:inline distT="0" distB="0" distL="0" distR="0" wp14:anchorId="6058BB20" wp14:editId="6F0C1BB9">
            <wp:extent cx="7007860" cy="2067636"/>
            <wp:effectExtent l="0" t="0" r="2540" b="889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5A1EDE8" w14:textId="3642FA8C" w:rsidR="003F0599" w:rsidRPr="003F0599" w:rsidRDefault="003F0599" w:rsidP="003F0599">
      <w:pPr>
        <w:jc w:val="both"/>
        <w:rPr>
          <w:bCs/>
          <w:sz w:val="20"/>
          <w:szCs w:val="20"/>
        </w:rPr>
      </w:pPr>
      <w:r w:rsidRPr="003F0599">
        <w:rPr>
          <w:bCs/>
          <w:sz w:val="20"/>
          <w:szCs w:val="20"/>
        </w:rPr>
        <w:t xml:space="preserve">Figure </w:t>
      </w:r>
      <w:r w:rsidRPr="003F0599">
        <w:rPr>
          <w:bCs/>
          <w:sz w:val="20"/>
          <w:szCs w:val="20"/>
        </w:rPr>
        <w:fldChar w:fldCharType="begin"/>
      </w:r>
      <w:r w:rsidRPr="003F0599">
        <w:rPr>
          <w:bCs/>
          <w:sz w:val="20"/>
          <w:szCs w:val="20"/>
        </w:rPr>
        <w:instrText xml:space="preserve"> SEQ Figure \* ARABIC </w:instrText>
      </w:r>
      <w:r w:rsidRPr="003F0599">
        <w:rPr>
          <w:bCs/>
          <w:sz w:val="20"/>
          <w:szCs w:val="20"/>
        </w:rPr>
        <w:fldChar w:fldCharType="separate"/>
      </w:r>
      <w:r w:rsidR="000D0C92">
        <w:rPr>
          <w:bCs/>
          <w:noProof/>
          <w:sz w:val="20"/>
          <w:szCs w:val="20"/>
        </w:rPr>
        <w:t>19</w:t>
      </w:r>
      <w:r w:rsidRPr="003F0599">
        <w:rPr>
          <w:sz w:val="20"/>
          <w:szCs w:val="20"/>
        </w:rPr>
        <w:fldChar w:fldCharType="end"/>
      </w:r>
      <w:r w:rsidRPr="003F0599">
        <w:rPr>
          <w:bCs/>
          <w:sz w:val="20"/>
          <w:szCs w:val="20"/>
        </w:rPr>
        <w:t xml:space="preserve"> Stresses in girder along the length for 9 kg TNT</w:t>
      </w:r>
    </w:p>
    <w:p w14:paraId="00308DB0" w14:textId="77777777" w:rsidR="003F0599" w:rsidRPr="003F0599" w:rsidRDefault="003F0599" w:rsidP="003F0599">
      <w:pPr>
        <w:jc w:val="both"/>
        <w:rPr>
          <w:sz w:val="20"/>
          <w:szCs w:val="20"/>
        </w:rPr>
      </w:pPr>
      <w:r w:rsidRPr="003F0599">
        <w:rPr>
          <w:sz w:val="20"/>
          <w:szCs w:val="20"/>
        </w:rPr>
        <w:t xml:space="preserve">From the above table 18 and fig 19 shows stresses in girder along the length for 9 kg TNT. It is observed the stresses increases in girders </w:t>
      </w:r>
      <w:r w:rsidRPr="003F0599">
        <w:rPr>
          <w:sz w:val="20"/>
          <w:szCs w:val="20"/>
        </w:rPr>
        <w:lastRenderedPageBreak/>
        <w:t xml:space="preserve">but in this case, increase is very much, it is like 10% increase in stress values </w:t>
      </w:r>
      <w:proofErr w:type="spellStart"/>
      <w:r w:rsidRPr="003F0599">
        <w:rPr>
          <w:sz w:val="20"/>
          <w:szCs w:val="20"/>
        </w:rPr>
        <w:t>wrt</w:t>
      </w:r>
      <w:proofErr w:type="spellEnd"/>
      <w:r w:rsidRPr="003F0599">
        <w:rPr>
          <w:sz w:val="20"/>
          <w:szCs w:val="20"/>
        </w:rPr>
        <w:t xml:space="preserve"> 8 kg case.</w:t>
      </w:r>
    </w:p>
    <w:p w14:paraId="61B85973" w14:textId="77777777" w:rsidR="003F0599" w:rsidRPr="003F0599" w:rsidRDefault="003F0599" w:rsidP="003F0599">
      <w:pPr>
        <w:jc w:val="both"/>
        <w:rPr>
          <w:b/>
          <w:iCs/>
          <w:sz w:val="20"/>
          <w:szCs w:val="20"/>
        </w:rPr>
      </w:pPr>
      <w:bookmarkStart w:id="40" w:name="_Toc110860753"/>
    </w:p>
    <w:p w14:paraId="784C79AD" w14:textId="77777777" w:rsidR="003F0599" w:rsidRPr="003F0599" w:rsidRDefault="003F0599" w:rsidP="003F0599">
      <w:pPr>
        <w:jc w:val="both"/>
        <w:rPr>
          <w:bCs/>
          <w:sz w:val="20"/>
          <w:szCs w:val="20"/>
        </w:rPr>
      </w:pPr>
      <w:r w:rsidRPr="003F0599">
        <w:rPr>
          <w:bCs/>
          <w:sz w:val="20"/>
          <w:szCs w:val="20"/>
        </w:rPr>
        <w:t>Table 19. Stresses in girder along the length for 10 kg TNT</w:t>
      </w:r>
      <w:bookmarkEnd w:id="40"/>
    </w:p>
    <w:tbl>
      <w:tblPr>
        <w:tblW w:w="11173" w:type="dxa"/>
        <w:tblLook w:val="04A0" w:firstRow="1" w:lastRow="0" w:firstColumn="1" w:lastColumn="0" w:noHBand="0" w:noVBand="1"/>
      </w:tblPr>
      <w:tblGrid>
        <w:gridCol w:w="2741"/>
        <w:gridCol w:w="2108"/>
        <w:gridCol w:w="2108"/>
        <w:gridCol w:w="2108"/>
        <w:gridCol w:w="2108"/>
      </w:tblGrid>
      <w:tr w:rsidR="003F0599" w:rsidRPr="003F0599" w14:paraId="212D69C8" w14:textId="77777777" w:rsidTr="00195349">
        <w:trPr>
          <w:trHeight w:val="287"/>
        </w:trPr>
        <w:tc>
          <w:tcPr>
            <w:tcW w:w="2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4D577" w14:textId="77777777" w:rsidR="003F0599" w:rsidRPr="003F0599" w:rsidRDefault="003F0599" w:rsidP="003F0599">
            <w:pPr>
              <w:jc w:val="both"/>
              <w:rPr>
                <w:sz w:val="20"/>
                <w:szCs w:val="20"/>
                <w:lang w:val="en-IN"/>
              </w:rPr>
            </w:pPr>
            <w:r w:rsidRPr="003F0599">
              <w:rPr>
                <w:sz w:val="20"/>
                <w:szCs w:val="20"/>
                <w:lang w:val="en-IN"/>
              </w:rPr>
              <w:t>Division along length</w:t>
            </w: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14:paraId="6DDDF432" w14:textId="77777777" w:rsidR="003F0599" w:rsidRPr="003F0599" w:rsidRDefault="003F0599" w:rsidP="003F0599">
            <w:pPr>
              <w:jc w:val="both"/>
              <w:rPr>
                <w:sz w:val="20"/>
                <w:szCs w:val="20"/>
                <w:lang w:val="en-IN"/>
              </w:rPr>
            </w:pPr>
            <w:r w:rsidRPr="003F0599">
              <w:rPr>
                <w:sz w:val="20"/>
                <w:szCs w:val="20"/>
                <w:lang w:val="en-IN"/>
              </w:rPr>
              <w:t>CPC edge girder</w:t>
            </w: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14:paraId="76EE0451" w14:textId="77777777" w:rsidR="003F0599" w:rsidRPr="003F0599" w:rsidRDefault="003F0599" w:rsidP="003F0599">
            <w:pPr>
              <w:jc w:val="both"/>
              <w:rPr>
                <w:sz w:val="20"/>
                <w:szCs w:val="20"/>
                <w:lang w:val="en-IN"/>
              </w:rPr>
            </w:pPr>
            <w:r w:rsidRPr="003F0599">
              <w:rPr>
                <w:sz w:val="20"/>
                <w:szCs w:val="20"/>
                <w:lang w:val="en-IN"/>
              </w:rPr>
              <w:t>PPC edge girder</w:t>
            </w: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14:paraId="242895D5" w14:textId="77777777" w:rsidR="003F0599" w:rsidRPr="003F0599" w:rsidRDefault="003F0599" w:rsidP="003F0599">
            <w:pPr>
              <w:jc w:val="both"/>
              <w:rPr>
                <w:sz w:val="20"/>
                <w:szCs w:val="20"/>
                <w:lang w:val="en-IN"/>
              </w:rPr>
            </w:pPr>
            <w:r w:rsidRPr="003F0599">
              <w:rPr>
                <w:sz w:val="20"/>
                <w:szCs w:val="20"/>
                <w:lang w:val="en-IN"/>
              </w:rPr>
              <w:t>CPC mid girder</w:t>
            </w: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14:paraId="4408D057" w14:textId="77777777" w:rsidR="003F0599" w:rsidRPr="003F0599" w:rsidRDefault="003F0599" w:rsidP="003F0599">
            <w:pPr>
              <w:jc w:val="both"/>
              <w:rPr>
                <w:sz w:val="20"/>
                <w:szCs w:val="20"/>
                <w:lang w:val="en-IN"/>
              </w:rPr>
            </w:pPr>
            <w:r w:rsidRPr="003F0599">
              <w:rPr>
                <w:sz w:val="20"/>
                <w:szCs w:val="20"/>
                <w:lang w:val="en-IN"/>
              </w:rPr>
              <w:t>PPC mid girder</w:t>
            </w:r>
          </w:p>
        </w:tc>
      </w:tr>
      <w:tr w:rsidR="003F0599" w:rsidRPr="003F0599" w14:paraId="23D51A75" w14:textId="77777777" w:rsidTr="00195349">
        <w:trPr>
          <w:trHeight w:val="287"/>
        </w:trPr>
        <w:tc>
          <w:tcPr>
            <w:tcW w:w="2741" w:type="dxa"/>
            <w:tcBorders>
              <w:top w:val="nil"/>
              <w:left w:val="single" w:sz="4" w:space="0" w:color="auto"/>
              <w:bottom w:val="single" w:sz="4" w:space="0" w:color="auto"/>
              <w:right w:val="single" w:sz="4" w:space="0" w:color="auto"/>
            </w:tcBorders>
            <w:shd w:val="clear" w:color="auto" w:fill="auto"/>
            <w:noWrap/>
            <w:vAlign w:val="center"/>
            <w:hideMark/>
          </w:tcPr>
          <w:p w14:paraId="663FDEC4" w14:textId="77777777" w:rsidR="003F0599" w:rsidRPr="003F0599" w:rsidRDefault="003F0599" w:rsidP="003F0599">
            <w:pPr>
              <w:jc w:val="both"/>
              <w:rPr>
                <w:sz w:val="20"/>
                <w:szCs w:val="20"/>
                <w:lang w:val="en-IN"/>
              </w:rPr>
            </w:pPr>
            <w:r w:rsidRPr="003F0599">
              <w:rPr>
                <w:sz w:val="20"/>
                <w:szCs w:val="20"/>
                <w:lang w:val="en-IN"/>
              </w:rPr>
              <w:t>1</w:t>
            </w:r>
          </w:p>
        </w:tc>
        <w:tc>
          <w:tcPr>
            <w:tcW w:w="2108" w:type="dxa"/>
            <w:tcBorders>
              <w:top w:val="nil"/>
              <w:left w:val="nil"/>
              <w:bottom w:val="single" w:sz="4" w:space="0" w:color="auto"/>
              <w:right w:val="single" w:sz="4" w:space="0" w:color="auto"/>
            </w:tcBorders>
            <w:shd w:val="clear" w:color="auto" w:fill="auto"/>
            <w:noWrap/>
            <w:vAlign w:val="center"/>
            <w:hideMark/>
          </w:tcPr>
          <w:p w14:paraId="3B51FF7D" w14:textId="77777777" w:rsidR="003F0599" w:rsidRPr="003F0599" w:rsidRDefault="003F0599" w:rsidP="003F0599">
            <w:pPr>
              <w:jc w:val="both"/>
              <w:rPr>
                <w:sz w:val="20"/>
                <w:szCs w:val="20"/>
                <w:lang w:val="en-IN"/>
              </w:rPr>
            </w:pPr>
            <w:r w:rsidRPr="003F0599">
              <w:rPr>
                <w:sz w:val="20"/>
                <w:szCs w:val="20"/>
                <w:lang w:val="en-IN"/>
              </w:rPr>
              <w:t>10.9</w:t>
            </w:r>
          </w:p>
        </w:tc>
        <w:tc>
          <w:tcPr>
            <w:tcW w:w="2108" w:type="dxa"/>
            <w:tcBorders>
              <w:top w:val="nil"/>
              <w:left w:val="nil"/>
              <w:bottom w:val="single" w:sz="4" w:space="0" w:color="auto"/>
              <w:right w:val="single" w:sz="4" w:space="0" w:color="auto"/>
            </w:tcBorders>
            <w:shd w:val="clear" w:color="auto" w:fill="auto"/>
            <w:noWrap/>
            <w:vAlign w:val="center"/>
            <w:hideMark/>
          </w:tcPr>
          <w:p w14:paraId="53C322AB" w14:textId="77777777" w:rsidR="003F0599" w:rsidRPr="003F0599" w:rsidRDefault="003F0599" w:rsidP="003F0599">
            <w:pPr>
              <w:jc w:val="both"/>
              <w:rPr>
                <w:sz w:val="20"/>
                <w:szCs w:val="20"/>
                <w:lang w:val="en-IN"/>
              </w:rPr>
            </w:pPr>
            <w:r w:rsidRPr="003F0599">
              <w:rPr>
                <w:sz w:val="20"/>
                <w:szCs w:val="20"/>
                <w:lang w:val="en-IN"/>
              </w:rPr>
              <w:t>5.71</w:t>
            </w:r>
          </w:p>
        </w:tc>
        <w:tc>
          <w:tcPr>
            <w:tcW w:w="2108" w:type="dxa"/>
            <w:tcBorders>
              <w:top w:val="nil"/>
              <w:left w:val="nil"/>
              <w:bottom w:val="single" w:sz="4" w:space="0" w:color="auto"/>
              <w:right w:val="single" w:sz="4" w:space="0" w:color="auto"/>
            </w:tcBorders>
            <w:shd w:val="clear" w:color="auto" w:fill="auto"/>
            <w:noWrap/>
            <w:vAlign w:val="center"/>
            <w:hideMark/>
          </w:tcPr>
          <w:p w14:paraId="0015E62C" w14:textId="77777777" w:rsidR="003F0599" w:rsidRPr="003F0599" w:rsidRDefault="003F0599" w:rsidP="003F0599">
            <w:pPr>
              <w:jc w:val="both"/>
              <w:rPr>
                <w:sz w:val="20"/>
                <w:szCs w:val="20"/>
                <w:lang w:val="en-IN"/>
              </w:rPr>
            </w:pPr>
            <w:r w:rsidRPr="003F0599">
              <w:rPr>
                <w:sz w:val="20"/>
                <w:szCs w:val="20"/>
                <w:lang w:val="en-IN"/>
              </w:rPr>
              <w:t>-5.85</w:t>
            </w:r>
          </w:p>
        </w:tc>
        <w:tc>
          <w:tcPr>
            <w:tcW w:w="2108" w:type="dxa"/>
            <w:tcBorders>
              <w:top w:val="nil"/>
              <w:left w:val="nil"/>
              <w:bottom w:val="single" w:sz="4" w:space="0" w:color="auto"/>
              <w:right w:val="single" w:sz="4" w:space="0" w:color="auto"/>
            </w:tcBorders>
            <w:shd w:val="clear" w:color="auto" w:fill="auto"/>
            <w:noWrap/>
            <w:vAlign w:val="center"/>
            <w:hideMark/>
          </w:tcPr>
          <w:p w14:paraId="632BD69C" w14:textId="77777777" w:rsidR="003F0599" w:rsidRPr="003F0599" w:rsidRDefault="003F0599" w:rsidP="003F0599">
            <w:pPr>
              <w:jc w:val="both"/>
              <w:rPr>
                <w:sz w:val="20"/>
                <w:szCs w:val="20"/>
                <w:lang w:val="en-IN"/>
              </w:rPr>
            </w:pPr>
            <w:r w:rsidRPr="003F0599">
              <w:rPr>
                <w:sz w:val="20"/>
                <w:szCs w:val="20"/>
                <w:lang w:val="en-IN"/>
              </w:rPr>
              <w:t>-7.72</w:t>
            </w:r>
          </w:p>
        </w:tc>
      </w:tr>
      <w:tr w:rsidR="003F0599" w:rsidRPr="003F0599" w14:paraId="7A0453FA" w14:textId="77777777" w:rsidTr="00195349">
        <w:trPr>
          <w:trHeight w:val="287"/>
        </w:trPr>
        <w:tc>
          <w:tcPr>
            <w:tcW w:w="2741" w:type="dxa"/>
            <w:tcBorders>
              <w:top w:val="nil"/>
              <w:left w:val="single" w:sz="4" w:space="0" w:color="auto"/>
              <w:bottom w:val="single" w:sz="4" w:space="0" w:color="auto"/>
              <w:right w:val="single" w:sz="4" w:space="0" w:color="auto"/>
            </w:tcBorders>
            <w:shd w:val="clear" w:color="auto" w:fill="auto"/>
            <w:noWrap/>
            <w:vAlign w:val="center"/>
            <w:hideMark/>
          </w:tcPr>
          <w:p w14:paraId="4164BE50" w14:textId="77777777" w:rsidR="003F0599" w:rsidRPr="003F0599" w:rsidRDefault="003F0599" w:rsidP="003F0599">
            <w:pPr>
              <w:jc w:val="both"/>
              <w:rPr>
                <w:sz w:val="20"/>
                <w:szCs w:val="20"/>
                <w:lang w:val="en-IN"/>
              </w:rPr>
            </w:pPr>
            <w:r w:rsidRPr="003F0599">
              <w:rPr>
                <w:sz w:val="20"/>
                <w:szCs w:val="20"/>
                <w:lang w:val="en-IN"/>
              </w:rPr>
              <w:t>2</w:t>
            </w:r>
          </w:p>
        </w:tc>
        <w:tc>
          <w:tcPr>
            <w:tcW w:w="2108" w:type="dxa"/>
            <w:tcBorders>
              <w:top w:val="nil"/>
              <w:left w:val="nil"/>
              <w:bottom w:val="single" w:sz="4" w:space="0" w:color="auto"/>
              <w:right w:val="single" w:sz="4" w:space="0" w:color="auto"/>
            </w:tcBorders>
            <w:shd w:val="clear" w:color="auto" w:fill="auto"/>
            <w:noWrap/>
            <w:vAlign w:val="center"/>
            <w:hideMark/>
          </w:tcPr>
          <w:p w14:paraId="50E5EBA9" w14:textId="77777777" w:rsidR="003F0599" w:rsidRPr="003F0599" w:rsidRDefault="003F0599" w:rsidP="003F0599">
            <w:pPr>
              <w:jc w:val="both"/>
              <w:rPr>
                <w:sz w:val="20"/>
                <w:szCs w:val="20"/>
                <w:lang w:val="en-IN"/>
              </w:rPr>
            </w:pPr>
            <w:r w:rsidRPr="003F0599">
              <w:rPr>
                <w:sz w:val="20"/>
                <w:szCs w:val="20"/>
                <w:lang w:val="en-IN"/>
              </w:rPr>
              <w:t>14.4</w:t>
            </w:r>
          </w:p>
        </w:tc>
        <w:tc>
          <w:tcPr>
            <w:tcW w:w="2108" w:type="dxa"/>
            <w:tcBorders>
              <w:top w:val="nil"/>
              <w:left w:val="nil"/>
              <w:bottom w:val="single" w:sz="4" w:space="0" w:color="auto"/>
              <w:right w:val="single" w:sz="4" w:space="0" w:color="auto"/>
            </w:tcBorders>
            <w:shd w:val="clear" w:color="auto" w:fill="auto"/>
            <w:noWrap/>
            <w:vAlign w:val="center"/>
            <w:hideMark/>
          </w:tcPr>
          <w:p w14:paraId="1F8EA21D" w14:textId="77777777" w:rsidR="003F0599" w:rsidRPr="003F0599" w:rsidRDefault="003F0599" w:rsidP="003F0599">
            <w:pPr>
              <w:jc w:val="both"/>
              <w:rPr>
                <w:sz w:val="20"/>
                <w:szCs w:val="20"/>
                <w:lang w:val="en-IN"/>
              </w:rPr>
            </w:pPr>
            <w:r w:rsidRPr="003F0599">
              <w:rPr>
                <w:sz w:val="20"/>
                <w:szCs w:val="20"/>
                <w:lang w:val="en-IN"/>
              </w:rPr>
              <w:t>22.4</w:t>
            </w:r>
          </w:p>
        </w:tc>
        <w:tc>
          <w:tcPr>
            <w:tcW w:w="2108" w:type="dxa"/>
            <w:tcBorders>
              <w:top w:val="nil"/>
              <w:left w:val="nil"/>
              <w:bottom w:val="single" w:sz="4" w:space="0" w:color="auto"/>
              <w:right w:val="single" w:sz="4" w:space="0" w:color="auto"/>
            </w:tcBorders>
            <w:shd w:val="clear" w:color="auto" w:fill="auto"/>
            <w:noWrap/>
            <w:vAlign w:val="center"/>
            <w:hideMark/>
          </w:tcPr>
          <w:p w14:paraId="3DEE05B5" w14:textId="77777777" w:rsidR="003F0599" w:rsidRPr="003F0599" w:rsidRDefault="003F0599" w:rsidP="003F0599">
            <w:pPr>
              <w:jc w:val="both"/>
              <w:rPr>
                <w:sz w:val="20"/>
                <w:szCs w:val="20"/>
                <w:lang w:val="en-IN"/>
              </w:rPr>
            </w:pPr>
            <w:r w:rsidRPr="003F0599">
              <w:rPr>
                <w:sz w:val="20"/>
                <w:szCs w:val="20"/>
                <w:lang w:val="en-IN"/>
              </w:rPr>
              <w:t>1.14</w:t>
            </w:r>
          </w:p>
        </w:tc>
        <w:tc>
          <w:tcPr>
            <w:tcW w:w="2108" w:type="dxa"/>
            <w:tcBorders>
              <w:top w:val="nil"/>
              <w:left w:val="nil"/>
              <w:bottom w:val="single" w:sz="4" w:space="0" w:color="auto"/>
              <w:right w:val="single" w:sz="4" w:space="0" w:color="auto"/>
            </w:tcBorders>
            <w:shd w:val="clear" w:color="auto" w:fill="auto"/>
            <w:noWrap/>
            <w:vAlign w:val="center"/>
            <w:hideMark/>
          </w:tcPr>
          <w:p w14:paraId="6F5DBC0E" w14:textId="77777777" w:rsidR="003F0599" w:rsidRPr="003F0599" w:rsidRDefault="003F0599" w:rsidP="003F0599">
            <w:pPr>
              <w:jc w:val="both"/>
              <w:rPr>
                <w:sz w:val="20"/>
                <w:szCs w:val="20"/>
                <w:lang w:val="en-IN"/>
              </w:rPr>
            </w:pPr>
            <w:r w:rsidRPr="003F0599">
              <w:rPr>
                <w:sz w:val="20"/>
                <w:szCs w:val="20"/>
                <w:lang w:val="en-IN"/>
              </w:rPr>
              <w:t>22.4</w:t>
            </w:r>
          </w:p>
        </w:tc>
      </w:tr>
      <w:tr w:rsidR="003F0599" w:rsidRPr="003F0599" w14:paraId="36E6802A" w14:textId="77777777" w:rsidTr="00195349">
        <w:trPr>
          <w:trHeight w:val="287"/>
        </w:trPr>
        <w:tc>
          <w:tcPr>
            <w:tcW w:w="2741" w:type="dxa"/>
            <w:tcBorders>
              <w:top w:val="nil"/>
              <w:left w:val="single" w:sz="4" w:space="0" w:color="auto"/>
              <w:bottom w:val="single" w:sz="4" w:space="0" w:color="auto"/>
              <w:right w:val="single" w:sz="4" w:space="0" w:color="auto"/>
            </w:tcBorders>
            <w:shd w:val="clear" w:color="auto" w:fill="auto"/>
            <w:noWrap/>
            <w:vAlign w:val="center"/>
            <w:hideMark/>
          </w:tcPr>
          <w:p w14:paraId="1316976F" w14:textId="77777777" w:rsidR="003F0599" w:rsidRPr="003F0599" w:rsidRDefault="003F0599" w:rsidP="003F0599">
            <w:pPr>
              <w:jc w:val="both"/>
              <w:rPr>
                <w:sz w:val="20"/>
                <w:szCs w:val="20"/>
                <w:lang w:val="en-IN"/>
              </w:rPr>
            </w:pPr>
            <w:r w:rsidRPr="003F0599">
              <w:rPr>
                <w:sz w:val="20"/>
                <w:szCs w:val="20"/>
                <w:lang w:val="en-IN"/>
              </w:rPr>
              <w:t>3</w:t>
            </w:r>
          </w:p>
        </w:tc>
        <w:tc>
          <w:tcPr>
            <w:tcW w:w="2108" w:type="dxa"/>
            <w:tcBorders>
              <w:top w:val="nil"/>
              <w:left w:val="nil"/>
              <w:bottom w:val="single" w:sz="4" w:space="0" w:color="auto"/>
              <w:right w:val="single" w:sz="4" w:space="0" w:color="auto"/>
            </w:tcBorders>
            <w:shd w:val="clear" w:color="auto" w:fill="auto"/>
            <w:noWrap/>
            <w:vAlign w:val="center"/>
            <w:hideMark/>
          </w:tcPr>
          <w:p w14:paraId="64BC294E" w14:textId="77777777" w:rsidR="003F0599" w:rsidRPr="003F0599" w:rsidRDefault="003F0599" w:rsidP="003F0599">
            <w:pPr>
              <w:jc w:val="both"/>
              <w:rPr>
                <w:sz w:val="20"/>
                <w:szCs w:val="20"/>
                <w:lang w:val="en-IN"/>
              </w:rPr>
            </w:pPr>
            <w:r w:rsidRPr="003F0599">
              <w:rPr>
                <w:sz w:val="20"/>
                <w:szCs w:val="20"/>
                <w:lang w:val="en-IN"/>
              </w:rPr>
              <w:t>24.9</w:t>
            </w:r>
          </w:p>
        </w:tc>
        <w:tc>
          <w:tcPr>
            <w:tcW w:w="2108" w:type="dxa"/>
            <w:tcBorders>
              <w:top w:val="nil"/>
              <w:left w:val="nil"/>
              <w:bottom w:val="single" w:sz="4" w:space="0" w:color="auto"/>
              <w:right w:val="single" w:sz="4" w:space="0" w:color="auto"/>
            </w:tcBorders>
            <w:shd w:val="clear" w:color="auto" w:fill="auto"/>
            <w:noWrap/>
            <w:vAlign w:val="center"/>
            <w:hideMark/>
          </w:tcPr>
          <w:p w14:paraId="21898714" w14:textId="77777777" w:rsidR="003F0599" w:rsidRPr="003F0599" w:rsidRDefault="003F0599" w:rsidP="003F0599">
            <w:pPr>
              <w:jc w:val="both"/>
              <w:rPr>
                <w:sz w:val="20"/>
                <w:szCs w:val="20"/>
                <w:lang w:val="en-IN"/>
              </w:rPr>
            </w:pPr>
            <w:r w:rsidRPr="003F0599">
              <w:rPr>
                <w:sz w:val="20"/>
                <w:szCs w:val="20"/>
                <w:lang w:val="en-IN"/>
              </w:rPr>
              <w:t>31.1</w:t>
            </w:r>
          </w:p>
        </w:tc>
        <w:tc>
          <w:tcPr>
            <w:tcW w:w="2108" w:type="dxa"/>
            <w:tcBorders>
              <w:top w:val="nil"/>
              <w:left w:val="nil"/>
              <w:bottom w:val="single" w:sz="4" w:space="0" w:color="auto"/>
              <w:right w:val="single" w:sz="4" w:space="0" w:color="auto"/>
            </w:tcBorders>
            <w:shd w:val="clear" w:color="auto" w:fill="auto"/>
            <w:noWrap/>
            <w:vAlign w:val="center"/>
            <w:hideMark/>
          </w:tcPr>
          <w:p w14:paraId="340FD9C4" w14:textId="77777777" w:rsidR="003F0599" w:rsidRPr="003F0599" w:rsidRDefault="003F0599" w:rsidP="003F0599">
            <w:pPr>
              <w:jc w:val="both"/>
              <w:rPr>
                <w:sz w:val="20"/>
                <w:szCs w:val="20"/>
                <w:lang w:val="en-IN"/>
              </w:rPr>
            </w:pPr>
            <w:r w:rsidRPr="003F0599">
              <w:rPr>
                <w:sz w:val="20"/>
                <w:szCs w:val="20"/>
                <w:lang w:val="en-IN"/>
              </w:rPr>
              <w:t>21.5</w:t>
            </w:r>
          </w:p>
        </w:tc>
        <w:tc>
          <w:tcPr>
            <w:tcW w:w="2108" w:type="dxa"/>
            <w:tcBorders>
              <w:top w:val="nil"/>
              <w:left w:val="nil"/>
              <w:bottom w:val="single" w:sz="4" w:space="0" w:color="auto"/>
              <w:right w:val="single" w:sz="4" w:space="0" w:color="auto"/>
            </w:tcBorders>
            <w:shd w:val="clear" w:color="auto" w:fill="auto"/>
            <w:noWrap/>
            <w:vAlign w:val="center"/>
            <w:hideMark/>
          </w:tcPr>
          <w:p w14:paraId="5F220353" w14:textId="77777777" w:rsidR="003F0599" w:rsidRPr="003F0599" w:rsidRDefault="003F0599" w:rsidP="003F0599">
            <w:pPr>
              <w:jc w:val="both"/>
              <w:rPr>
                <w:sz w:val="20"/>
                <w:szCs w:val="20"/>
                <w:lang w:val="en-IN"/>
              </w:rPr>
            </w:pPr>
            <w:r w:rsidRPr="003F0599">
              <w:rPr>
                <w:sz w:val="20"/>
                <w:szCs w:val="20"/>
                <w:lang w:val="en-IN"/>
              </w:rPr>
              <w:t>38.1</w:t>
            </w:r>
          </w:p>
        </w:tc>
      </w:tr>
      <w:tr w:rsidR="003F0599" w:rsidRPr="003F0599" w14:paraId="04CF214F" w14:textId="77777777" w:rsidTr="00195349">
        <w:trPr>
          <w:trHeight w:val="287"/>
        </w:trPr>
        <w:tc>
          <w:tcPr>
            <w:tcW w:w="2741" w:type="dxa"/>
            <w:tcBorders>
              <w:top w:val="nil"/>
              <w:left w:val="single" w:sz="4" w:space="0" w:color="auto"/>
              <w:bottom w:val="single" w:sz="4" w:space="0" w:color="auto"/>
              <w:right w:val="single" w:sz="4" w:space="0" w:color="auto"/>
            </w:tcBorders>
            <w:shd w:val="clear" w:color="auto" w:fill="auto"/>
            <w:noWrap/>
            <w:vAlign w:val="center"/>
            <w:hideMark/>
          </w:tcPr>
          <w:p w14:paraId="43CF8C25" w14:textId="77777777" w:rsidR="003F0599" w:rsidRPr="003F0599" w:rsidRDefault="003F0599" w:rsidP="003F0599">
            <w:pPr>
              <w:jc w:val="both"/>
              <w:rPr>
                <w:sz w:val="20"/>
                <w:szCs w:val="20"/>
                <w:lang w:val="en-IN"/>
              </w:rPr>
            </w:pPr>
            <w:r w:rsidRPr="003F0599">
              <w:rPr>
                <w:sz w:val="20"/>
                <w:szCs w:val="20"/>
                <w:lang w:val="en-IN"/>
              </w:rPr>
              <w:t>4</w:t>
            </w:r>
          </w:p>
        </w:tc>
        <w:tc>
          <w:tcPr>
            <w:tcW w:w="2108" w:type="dxa"/>
            <w:tcBorders>
              <w:top w:val="nil"/>
              <w:left w:val="nil"/>
              <w:bottom w:val="single" w:sz="4" w:space="0" w:color="auto"/>
              <w:right w:val="single" w:sz="4" w:space="0" w:color="auto"/>
            </w:tcBorders>
            <w:shd w:val="clear" w:color="auto" w:fill="auto"/>
            <w:noWrap/>
            <w:vAlign w:val="center"/>
            <w:hideMark/>
          </w:tcPr>
          <w:p w14:paraId="0C404CD3" w14:textId="77777777" w:rsidR="003F0599" w:rsidRPr="003F0599" w:rsidRDefault="003F0599" w:rsidP="003F0599">
            <w:pPr>
              <w:jc w:val="both"/>
              <w:rPr>
                <w:sz w:val="20"/>
                <w:szCs w:val="20"/>
                <w:lang w:val="en-IN"/>
              </w:rPr>
            </w:pPr>
            <w:r w:rsidRPr="003F0599">
              <w:rPr>
                <w:sz w:val="20"/>
                <w:szCs w:val="20"/>
                <w:lang w:val="en-IN"/>
              </w:rPr>
              <w:t>33</w:t>
            </w:r>
          </w:p>
        </w:tc>
        <w:tc>
          <w:tcPr>
            <w:tcW w:w="2108" w:type="dxa"/>
            <w:tcBorders>
              <w:top w:val="nil"/>
              <w:left w:val="nil"/>
              <w:bottom w:val="single" w:sz="4" w:space="0" w:color="auto"/>
              <w:right w:val="single" w:sz="4" w:space="0" w:color="auto"/>
            </w:tcBorders>
            <w:shd w:val="clear" w:color="auto" w:fill="auto"/>
            <w:noWrap/>
            <w:vAlign w:val="center"/>
            <w:hideMark/>
          </w:tcPr>
          <w:p w14:paraId="19CFE4EA" w14:textId="77777777" w:rsidR="003F0599" w:rsidRPr="003F0599" w:rsidRDefault="003F0599" w:rsidP="003F0599">
            <w:pPr>
              <w:jc w:val="both"/>
              <w:rPr>
                <w:sz w:val="20"/>
                <w:szCs w:val="20"/>
                <w:lang w:val="en-IN"/>
              </w:rPr>
            </w:pPr>
            <w:r w:rsidRPr="003F0599">
              <w:rPr>
                <w:sz w:val="20"/>
                <w:szCs w:val="20"/>
                <w:lang w:val="en-IN"/>
              </w:rPr>
              <w:t>37.9</w:t>
            </w:r>
          </w:p>
        </w:tc>
        <w:tc>
          <w:tcPr>
            <w:tcW w:w="2108" w:type="dxa"/>
            <w:tcBorders>
              <w:top w:val="nil"/>
              <w:left w:val="nil"/>
              <w:bottom w:val="single" w:sz="4" w:space="0" w:color="auto"/>
              <w:right w:val="single" w:sz="4" w:space="0" w:color="auto"/>
            </w:tcBorders>
            <w:shd w:val="clear" w:color="auto" w:fill="auto"/>
            <w:noWrap/>
            <w:vAlign w:val="center"/>
            <w:hideMark/>
          </w:tcPr>
          <w:p w14:paraId="578DA991" w14:textId="77777777" w:rsidR="003F0599" w:rsidRPr="003F0599" w:rsidRDefault="003F0599" w:rsidP="003F0599">
            <w:pPr>
              <w:jc w:val="both"/>
              <w:rPr>
                <w:sz w:val="20"/>
                <w:szCs w:val="20"/>
                <w:lang w:val="en-IN"/>
              </w:rPr>
            </w:pPr>
            <w:r w:rsidRPr="003F0599">
              <w:rPr>
                <w:sz w:val="20"/>
                <w:szCs w:val="20"/>
                <w:lang w:val="en-IN"/>
              </w:rPr>
              <w:t>37.3</w:t>
            </w:r>
          </w:p>
        </w:tc>
        <w:tc>
          <w:tcPr>
            <w:tcW w:w="2108" w:type="dxa"/>
            <w:tcBorders>
              <w:top w:val="nil"/>
              <w:left w:val="nil"/>
              <w:bottom w:val="single" w:sz="4" w:space="0" w:color="auto"/>
              <w:right w:val="single" w:sz="4" w:space="0" w:color="auto"/>
            </w:tcBorders>
            <w:shd w:val="clear" w:color="auto" w:fill="auto"/>
            <w:noWrap/>
            <w:vAlign w:val="center"/>
            <w:hideMark/>
          </w:tcPr>
          <w:p w14:paraId="70AF013B" w14:textId="77777777" w:rsidR="003F0599" w:rsidRPr="003F0599" w:rsidRDefault="003F0599" w:rsidP="003F0599">
            <w:pPr>
              <w:jc w:val="both"/>
              <w:rPr>
                <w:sz w:val="20"/>
                <w:szCs w:val="20"/>
                <w:lang w:val="en-IN"/>
              </w:rPr>
            </w:pPr>
            <w:r w:rsidRPr="003F0599">
              <w:rPr>
                <w:sz w:val="20"/>
                <w:szCs w:val="20"/>
                <w:lang w:val="en-IN"/>
              </w:rPr>
              <w:t>50.3</w:t>
            </w:r>
          </w:p>
        </w:tc>
      </w:tr>
      <w:tr w:rsidR="003F0599" w:rsidRPr="003F0599" w14:paraId="7904F708" w14:textId="77777777" w:rsidTr="00195349">
        <w:trPr>
          <w:trHeight w:val="287"/>
        </w:trPr>
        <w:tc>
          <w:tcPr>
            <w:tcW w:w="2741" w:type="dxa"/>
            <w:tcBorders>
              <w:top w:val="nil"/>
              <w:left w:val="single" w:sz="4" w:space="0" w:color="auto"/>
              <w:bottom w:val="single" w:sz="4" w:space="0" w:color="auto"/>
              <w:right w:val="single" w:sz="4" w:space="0" w:color="auto"/>
            </w:tcBorders>
            <w:shd w:val="clear" w:color="auto" w:fill="auto"/>
            <w:noWrap/>
            <w:vAlign w:val="center"/>
            <w:hideMark/>
          </w:tcPr>
          <w:p w14:paraId="193D8455" w14:textId="77777777" w:rsidR="003F0599" w:rsidRPr="003F0599" w:rsidRDefault="003F0599" w:rsidP="003F0599">
            <w:pPr>
              <w:jc w:val="both"/>
              <w:rPr>
                <w:sz w:val="20"/>
                <w:szCs w:val="20"/>
                <w:lang w:val="en-IN"/>
              </w:rPr>
            </w:pPr>
            <w:r w:rsidRPr="003F0599">
              <w:rPr>
                <w:sz w:val="20"/>
                <w:szCs w:val="20"/>
                <w:lang w:val="en-IN"/>
              </w:rPr>
              <w:t>5</w:t>
            </w:r>
          </w:p>
        </w:tc>
        <w:tc>
          <w:tcPr>
            <w:tcW w:w="2108" w:type="dxa"/>
            <w:tcBorders>
              <w:top w:val="nil"/>
              <w:left w:val="nil"/>
              <w:bottom w:val="single" w:sz="4" w:space="0" w:color="auto"/>
              <w:right w:val="single" w:sz="4" w:space="0" w:color="auto"/>
            </w:tcBorders>
            <w:shd w:val="clear" w:color="auto" w:fill="auto"/>
            <w:noWrap/>
            <w:vAlign w:val="center"/>
            <w:hideMark/>
          </w:tcPr>
          <w:p w14:paraId="680A5FEF" w14:textId="77777777" w:rsidR="003F0599" w:rsidRPr="003F0599" w:rsidRDefault="003F0599" w:rsidP="003F0599">
            <w:pPr>
              <w:jc w:val="both"/>
              <w:rPr>
                <w:sz w:val="20"/>
                <w:szCs w:val="20"/>
                <w:lang w:val="en-IN"/>
              </w:rPr>
            </w:pPr>
            <w:r w:rsidRPr="003F0599">
              <w:rPr>
                <w:sz w:val="20"/>
                <w:szCs w:val="20"/>
                <w:lang w:val="en-IN"/>
              </w:rPr>
              <w:t>38.9</w:t>
            </w:r>
          </w:p>
        </w:tc>
        <w:tc>
          <w:tcPr>
            <w:tcW w:w="2108" w:type="dxa"/>
            <w:tcBorders>
              <w:top w:val="nil"/>
              <w:left w:val="nil"/>
              <w:bottom w:val="single" w:sz="4" w:space="0" w:color="auto"/>
              <w:right w:val="single" w:sz="4" w:space="0" w:color="auto"/>
            </w:tcBorders>
            <w:shd w:val="clear" w:color="auto" w:fill="auto"/>
            <w:noWrap/>
            <w:vAlign w:val="center"/>
            <w:hideMark/>
          </w:tcPr>
          <w:p w14:paraId="710F305C" w14:textId="77777777" w:rsidR="003F0599" w:rsidRPr="003F0599" w:rsidRDefault="003F0599" w:rsidP="003F0599">
            <w:pPr>
              <w:jc w:val="both"/>
              <w:rPr>
                <w:sz w:val="20"/>
                <w:szCs w:val="20"/>
                <w:lang w:val="en-IN"/>
              </w:rPr>
            </w:pPr>
            <w:r w:rsidRPr="003F0599">
              <w:rPr>
                <w:sz w:val="20"/>
                <w:szCs w:val="20"/>
                <w:lang w:val="en-IN"/>
              </w:rPr>
              <w:t>42.8</w:t>
            </w:r>
          </w:p>
        </w:tc>
        <w:tc>
          <w:tcPr>
            <w:tcW w:w="2108" w:type="dxa"/>
            <w:tcBorders>
              <w:top w:val="nil"/>
              <w:left w:val="nil"/>
              <w:bottom w:val="single" w:sz="4" w:space="0" w:color="auto"/>
              <w:right w:val="single" w:sz="4" w:space="0" w:color="auto"/>
            </w:tcBorders>
            <w:shd w:val="clear" w:color="auto" w:fill="auto"/>
            <w:noWrap/>
            <w:vAlign w:val="center"/>
            <w:hideMark/>
          </w:tcPr>
          <w:p w14:paraId="6EBF1FC5" w14:textId="77777777" w:rsidR="003F0599" w:rsidRPr="003F0599" w:rsidRDefault="003F0599" w:rsidP="003F0599">
            <w:pPr>
              <w:jc w:val="both"/>
              <w:rPr>
                <w:sz w:val="20"/>
                <w:szCs w:val="20"/>
                <w:lang w:val="en-IN"/>
              </w:rPr>
            </w:pPr>
            <w:r w:rsidRPr="003F0599">
              <w:rPr>
                <w:sz w:val="20"/>
                <w:szCs w:val="20"/>
                <w:lang w:val="en-IN"/>
              </w:rPr>
              <w:t>48.6</w:t>
            </w:r>
          </w:p>
        </w:tc>
        <w:tc>
          <w:tcPr>
            <w:tcW w:w="2108" w:type="dxa"/>
            <w:tcBorders>
              <w:top w:val="nil"/>
              <w:left w:val="nil"/>
              <w:bottom w:val="single" w:sz="4" w:space="0" w:color="auto"/>
              <w:right w:val="single" w:sz="4" w:space="0" w:color="auto"/>
            </w:tcBorders>
            <w:shd w:val="clear" w:color="auto" w:fill="auto"/>
            <w:noWrap/>
            <w:vAlign w:val="center"/>
            <w:hideMark/>
          </w:tcPr>
          <w:p w14:paraId="3532CD91" w14:textId="77777777" w:rsidR="003F0599" w:rsidRPr="003F0599" w:rsidRDefault="003F0599" w:rsidP="003F0599">
            <w:pPr>
              <w:jc w:val="both"/>
              <w:rPr>
                <w:sz w:val="20"/>
                <w:szCs w:val="20"/>
                <w:lang w:val="en-IN"/>
              </w:rPr>
            </w:pPr>
            <w:r w:rsidRPr="003F0599">
              <w:rPr>
                <w:sz w:val="20"/>
                <w:szCs w:val="20"/>
                <w:lang w:val="en-IN"/>
              </w:rPr>
              <w:t>59</w:t>
            </w:r>
          </w:p>
        </w:tc>
      </w:tr>
      <w:tr w:rsidR="003F0599" w:rsidRPr="003F0599" w14:paraId="1ED11A8A" w14:textId="77777777" w:rsidTr="00195349">
        <w:trPr>
          <w:trHeight w:val="287"/>
        </w:trPr>
        <w:tc>
          <w:tcPr>
            <w:tcW w:w="2741" w:type="dxa"/>
            <w:tcBorders>
              <w:top w:val="nil"/>
              <w:left w:val="single" w:sz="4" w:space="0" w:color="auto"/>
              <w:bottom w:val="single" w:sz="4" w:space="0" w:color="auto"/>
              <w:right w:val="single" w:sz="4" w:space="0" w:color="auto"/>
            </w:tcBorders>
            <w:shd w:val="clear" w:color="auto" w:fill="auto"/>
            <w:noWrap/>
            <w:vAlign w:val="center"/>
            <w:hideMark/>
          </w:tcPr>
          <w:p w14:paraId="4E85F96C" w14:textId="77777777" w:rsidR="003F0599" w:rsidRPr="003F0599" w:rsidRDefault="003F0599" w:rsidP="003F0599">
            <w:pPr>
              <w:jc w:val="both"/>
              <w:rPr>
                <w:sz w:val="20"/>
                <w:szCs w:val="20"/>
                <w:lang w:val="en-IN"/>
              </w:rPr>
            </w:pPr>
            <w:r w:rsidRPr="003F0599">
              <w:rPr>
                <w:sz w:val="20"/>
                <w:szCs w:val="20"/>
                <w:lang w:val="en-IN"/>
              </w:rPr>
              <w:t>6</w:t>
            </w:r>
          </w:p>
        </w:tc>
        <w:tc>
          <w:tcPr>
            <w:tcW w:w="2108" w:type="dxa"/>
            <w:tcBorders>
              <w:top w:val="nil"/>
              <w:left w:val="nil"/>
              <w:bottom w:val="single" w:sz="4" w:space="0" w:color="auto"/>
              <w:right w:val="single" w:sz="4" w:space="0" w:color="auto"/>
            </w:tcBorders>
            <w:shd w:val="clear" w:color="auto" w:fill="auto"/>
            <w:noWrap/>
            <w:vAlign w:val="center"/>
            <w:hideMark/>
          </w:tcPr>
          <w:p w14:paraId="04BE8678" w14:textId="77777777" w:rsidR="003F0599" w:rsidRPr="003F0599" w:rsidRDefault="003F0599" w:rsidP="003F0599">
            <w:pPr>
              <w:jc w:val="both"/>
              <w:rPr>
                <w:sz w:val="20"/>
                <w:szCs w:val="20"/>
                <w:lang w:val="en-IN"/>
              </w:rPr>
            </w:pPr>
            <w:r w:rsidRPr="003F0599">
              <w:rPr>
                <w:sz w:val="20"/>
                <w:szCs w:val="20"/>
                <w:lang w:val="en-IN"/>
              </w:rPr>
              <w:t>42.4</w:t>
            </w:r>
          </w:p>
        </w:tc>
        <w:tc>
          <w:tcPr>
            <w:tcW w:w="2108" w:type="dxa"/>
            <w:tcBorders>
              <w:top w:val="nil"/>
              <w:left w:val="nil"/>
              <w:bottom w:val="single" w:sz="4" w:space="0" w:color="auto"/>
              <w:right w:val="single" w:sz="4" w:space="0" w:color="auto"/>
            </w:tcBorders>
            <w:shd w:val="clear" w:color="auto" w:fill="auto"/>
            <w:noWrap/>
            <w:vAlign w:val="center"/>
            <w:hideMark/>
          </w:tcPr>
          <w:p w14:paraId="1C396218" w14:textId="77777777" w:rsidR="003F0599" w:rsidRPr="003F0599" w:rsidRDefault="003F0599" w:rsidP="003F0599">
            <w:pPr>
              <w:jc w:val="both"/>
              <w:rPr>
                <w:sz w:val="20"/>
                <w:szCs w:val="20"/>
                <w:lang w:val="en-IN"/>
              </w:rPr>
            </w:pPr>
            <w:r w:rsidRPr="003F0599">
              <w:rPr>
                <w:sz w:val="20"/>
                <w:szCs w:val="20"/>
                <w:lang w:val="en-IN"/>
              </w:rPr>
              <w:t>45.7</w:t>
            </w:r>
          </w:p>
        </w:tc>
        <w:tc>
          <w:tcPr>
            <w:tcW w:w="2108" w:type="dxa"/>
            <w:tcBorders>
              <w:top w:val="nil"/>
              <w:left w:val="nil"/>
              <w:bottom w:val="single" w:sz="4" w:space="0" w:color="auto"/>
              <w:right w:val="single" w:sz="4" w:space="0" w:color="auto"/>
            </w:tcBorders>
            <w:shd w:val="clear" w:color="auto" w:fill="auto"/>
            <w:noWrap/>
            <w:vAlign w:val="center"/>
            <w:hideMark/>
          </w:tcPr>
          <w:p w14:paraId="6074E48B" w14:textId="77777777" w:rsidR="003F0599" w:rsidRPr="003F0599" w:rsidRDefault="003F0599" w:rsidP="003F0599">
            <w:pPr>
              <w:jc w:val="both"/>
              <w:rPr>
                <w:sz w:val="20"/>
                <w:szCs w:val="20"/>
                <w:lang w:val="en-IN"/>
              </w:rPr>
            </w:pPr>
            <w:r w:rsidRPr="003F0599">
              <w:rPr>
                <w:sz w:val="20"/>
                <w:szCs w:val="20"/>
                <w:lang w:val="en-IN"/>
              </w:rPr>
              <w:t>55.4</w:t>
            </w:r>
          </w:p>
        </w:tc>
        <w:tc>
          <w:tcPr>
            <w:tcW w:w="2108" w:type="dxa"/>
            <w:tcBorders>
              <w:top w:val="nil"/>
              <w:left w:val="nil"/>
              <w:bottom w:val="single" w:sz="4" w:space="0" w:color="auto"/>
              <w:right w:val="single" w:sz="4" w:space="0" w:color="auto"/>
            </w:tcBorders>
            <w:shd w:val="clear" w:color="auto" w:fill="auto"/>
            <w:noWrap/>
            <w:vAlign w:val="center"/>
            <w:hideMark/>
          </w:tcPr>
          <w:p w14:paraId="7F70A0AD" w14:textId="77777777" w:rsidR="003F0599" w:rsidRPr="003F0599" w:rsidRDefault="003F0599" w:rsidP="003F0599">
            <w:pPr>
              <w:jc w:val="both"/>
              <w:rPr>
                <w:sz w:val="20"/>
                <w:szCs w:val="20"/>
                <w:lang w:val="en-IN"/>
              </w:rPr>
            </w:pPr>
            <w:r w:rsidRPr="003F0599">
              <w:rPr>
                <w:sz w:val="20"/>
                <w:szCs w:val="20"/>
                <w:lang w:val="en-IN"/>
              </w:rPr>
              <w:t>64.2</w:t>
            </w:r>
          </w:p>
        </w:tc>
      </w:tr>
      <w:tr w:rsidR="003F0599" w:rsidRPr="003F0599" w14:paraId="7F963D4C" w14:textId="77777777" w:rsidTr="00195349">
        <w:trPr>
          <w:trHeight w:val="287"/>
        </w:trPr>
        <w:tc>
          <w:tcPr>
            <w:tcW w:w="2741" w:type="dxa"/>
            <w:tcBorders>
              <w:top w:val="nil"/>
              <w:left w:val="single" w:sz="4" w:space="0" w:color="auto"/>
              <w:bottom w:val="single" w:sz="4" w:space="0" w:color="auto"/>
              <w:right w:val="single" w:sz="4" w:space="0" w:color="auto"/>
            </w:tcBorders>
            <w:shd w:val="clear" w:color="auto" w:fill="auto"/>
            <w:noWrap/>
            <w:vAlign w:val="center"/>
            <w:hideMark/>
          </w:tcPr>
          <w:p w14:paraId="56F3E631" w14:textId="77777777" w:rsidR="003F0599" w:rsidRPr="003F0599" w:rsidRDefault="003F0599" w:rsidP="003F0599">
            <w:pPr>
              <w:jc w:val="both"/>
              <w:rPr>
                <w:sz w:val="20"/>
                <w:szCs w:val="20"/>
                <w:lang w:val="en-IN"/>
              </w:rPr>
            </w:pPr>
            <w:r w:rsidRPr="003F0599">
              <w:rPr>
                <w:sz w:val="20"/>
                <w:szCs w:val="20"/>
                <w:lang w:val="en-IN"/>
              </w:rPr>
              <w:t>7</w:t>
            </w:r>
          </w:p>
        </w:tc>
        <w:tc>
          <w:tcPr>
            <w:tcW w:w="2108" w:type="dxa"/>
            <w:tcBorders>
              <w:top w:val="nil"/>
              <w:left w:val="nil"/>
              <w:bottom w:val="single" w:sz="4" w:space="0" w:color="auto"/>
              <w:right w:val="single" w:sz="4" w:space="0" w:color="auto"/>
            </w:tcBorders>
            <w:shd w:val="clear" w:color="auto" w:fill="auto"/>
            <w:noWrap/>
            <w:vAlign w:val="center"/>
            <w:hideMark/>
          </w:tcPr>
          <w:p w14:paraId="65D2B945" w14:textId="77777777" w:rsidR="003F0599" w:rsidRPr="003F0599" w:rsidRDefault="003F0599" w:rsidP="003F0599">
            <w:pPr>
              <w:jc w:val="both"/>
              <w:rPr>
                <w:sz w:val="20"/>
                <w:szCs w:val="20"/>
                <w:lang w:val="en-IN"/>
              </w:rPr>
            </w:pPr>
            <w:r w:rsidRPr="003F0599">
              <w:rPr>
                <w:sz w:val="20"/>
                <w:szCs w:val="20"/>
                <w:lang w:val="en-IN"/>
              </w:rPr>
              <w:t>43.6</w:t>
            </w:r>
          </w:p>
        </w:tc>
        <w:tc>
          <w:tcPr>
            <w:tcW w:w="2108" w:type="dxa"/>
            <w:tcBorders>
              <w:top w:val="nil"/>
              <w:left w:val="nil"/>
              <w:bottom w:val="single" w:sz="4" w:space="0" w:color="auto"/>
              <w:right w:val="single" w:sz="4" w:space="0" w:color="auto"/>
            </w:tcBorders>
            <w:shd w:val="clear" w:color="auto" w:fill="auto"/>
            <w:noWrap/>
            <w:vAlign w:val="center"/>
            <w:hideMark/>
          </w:tcPr>
          <w:p w14:paraId="601A733E" w14:textId="77777777" w:rsidR="003F0599" w:rsidRPr="003F0599" w:rsidRDefault="003F0599" w:rsidP="003F0599">
            <w:pPr>
              <w:jc w:val="both"/>
              <w:rPr>
                <w:sz w:val="20"/>
                <w:szCs w:val="20"/>
                <w:lang w:val="en-IN"/>
              </w:rPr>
            </w:pPr>
            <w:r w:rsidRPr="003F0599">
              <w:rPr>
                <w:sz w:val="20"/>
                <w:szCs w:val="20"/>
                <w:lang w:val="en-IN"/>
              </w:rPr>
              <w:t>46.7</w:t>
            </w:r>
          </w:p>
        </w:tc>
        <w:tc>
          <w:tcPr>
            <w:tcW w:w="2108" w:type="dxa"/>
            <w:tcBorders>
              <w:top w:val="nil"/>
              <w:left w:val="nil"/>
              <w:bottom w:val="single" w:sz="4" w:space="0" w:color="auto"/>
              <w:right w:val="single" w:sz="4" w:space="0" w:color="auto"/>
            </w:tcBorders>
            <w:shd w:val="clear" w:color="auto" w:fill="auto"/>
            <w:noWrap/>
            <w:vAlign w:val="center"/>
            <w:hideMark/>
          </w:tcPr>
          <w:p w14:paraId="71C3EFEE" w14:textId="77777777" w:rsidR="003F0599" w:rsidRPr="003F0599" w:rsidRDefault="003F0599" w:rsidP="003F0599">
            <w:pPr>
              <w:jc w:val="both"/>
              <w:rPr>
                <w:sz w:val="20"/>
                <w:szCs w:val="20"/>
                <w:lang w:val="en-IN"/>
              </w:rPr>
            </w:pPr>
            <w:r w:rsidRPr="003F0599">
              <w:rPr>
                <w:sz w:val="20"/>
                <w:szCs w:val="20"/>
                <w:lang w:val="en-IN"/>
              </w:rPr>
              <w:t>57.7</w:t>
            </w:r>
          </w:p>
        </w:tc>
        <w:tc>
          <w:tcPr>
            <w:tcW w:w="2108" w:type="dxa"/>
            <w:tcBorders>
              <w:top w:val="nil"/>
              <w:left w:val="nil"/>
              <w:bottom w:val="single" w:sz="4" w:space="0" w:color="auto"/>
              <w:right w:val="single" w:sz="4" w:space="0" w:color="auto"/>
            </w:tcBorders>
            <w:shd w:val="clear" w:color="auto" w:fill="auto"/>
            <w:noWrap/>
            <w:vAlign w:val="center"/>
            <w:hideMark/>
          </w:tcPr>
          <w:p w14:paraId="04D87892" w14:textId="77777777" w:rsidR="003F0599" w:rsidRPr="003F0599" w:rsidRDefault="003F0599" w:rsidP="003F0599">
            <w:pPr>
              <w:jc w:val="both"/>
              <w:rPr>
                <w:sz w:val="20"/>
                <w:szCs w:val="20"/>
                <w:lang w:val="en-IN"/>
              </w:rPr>
            </w:pPr>
            <w:r w:rsidRPr="003F0599">
              <w:rPr>
                <w:sz w:val="20"/>
                <w:szCs w:val="20"/>
                <w:lang w:val="en-IN"/>
              </w:rPr>
              <w:t>66</w:t>
            </w:r>
          </w:p>
        </w:tc>
      </w:tr>
      <w:tr w:rsidR="003F0599" w:rsidRPr="003F0599" w14:paraId="35A67279" w14:textId="77777777" w:rsidTr="00195349">
        <w:trPr>
          <w:trHeight w:val="287"/>
        </w:trPr>
        <w:tc>
          <w:tcPr>
            <w:tcW w:w="2741" w:type="dxa"/>
            <w:tcBorders>
              <w:top w:val="nil"/>
              <w:left w:val="single" w:sz="4" w:space="0" w:color="auto"/>
              <w:bottom w:val="single" w:sz="4" w:space="0" w:color="auto"/>
              <w:right w:val="single" w:sz="4" w:space="0" w:color="auto"/>
            </w:tcBorders>
            <w:shd w:val="clear" w:color="auto" w:fill="auto"/>
            <w:noWrap/>
            <w:vAlign w:val="center"/>
            <w:hideMark/>
          </w:tcPr>
          <w:p w14:paraId="41BA78A8" w14:textId="77777777" w:rsidR="003F0599" w:rsidRPr="003F0599" w:rsidRDefault="003F0599" w:rsidP="003F0599">
            <w:pPr>
              <w:jc w:val="both"/>
              <w:rPr>
                <w:sz w:val="20"/>
                <w:szCs w:val="20"/>
                <w:lang w:val="en-IN"/>
              </w:rPr>
            </w:pPr>
            <w:r w:rsidRPr="003F0599">
              <w:rPr>
                <w:sz w:val="20"/>
                <w:szCs w:val="20"/>
                <w:lang w:val="en-IN"/>
              </w:rPr>
              <w:t>8</w:t>
            </w:r>
          </w:p>
        </w:tc>
        <w:tc>
          <w:tcPr>
            <w:tcW w:w="2108" w:type="dxa"/>
            <w:tcBorders>
              <w:top w:val="nil"/>
              <w:left w:val="nil"/>
              <w:bottom w:val="single" w:sz="4" w:space="0" w:color="auto"/>
              <w:right w:val="single" w:sz="4" w:space="0" w:color="auto"/>
            </w:tcBorders>
            <w:shd w:val="clear" w:color="auto" w:fill="auto"/>
            <w:noWrap/>
            <w:vAlign w:val="center"/>
            <w:hideMark/>
          </w:tcPr>
          <w:p w14:paraId="29B39C2D" w14:textId="77777777" w:rsidR="003F0599" w:rsidRPr="003F0599" w:rsidRDefault="003F0599" w:rsidP="003F0599">
            <w:pPr>
              <w:jc w:val="both"/>
              <w:rPr>
                <w:sz w:val="20"/>
                <w:szCs w:val="20"/>
                <w:lang w:val="en-IN"/>
              </w:rPr>
            </w:pPr>
            <w:r w:rsidRPr="003F0599">
              <w:rPr>
                <w:sz w:val="20"/>
                <w:szCs w:val="20"/>
                <w:lang w:val="en-IN"/>
              </w:rPr>
              <w:t>42.4</w:t>
            </w:r>
          </w:p>
        </w:tc>
        <w:tc>
          <w:tcPr>
            <w:tcW w:w="2108" w:type="dxa"/>
            <w:tcBorders>
              <w:top w:val="nil"/>
              <w:left w:val="nil"/>
              <w:bottom w:val="single" w:sz="4" w:space="0" w:color="auto"/>
              <w:right w:val="single" w:sz="4" w:space="0" w:color="auto"/>
            </w:tcBorders>
            <w:shd w:val="clear" w:color="auto" w:fill="auto"/>
            <w:noWrap/>
            <w:vAlign w:val="center"/>
            <w:hideMark/>
          </w:tcPr>
          <w:p w14:paraId="6A7B2756" w14:textId="77777777" w:rsidR="003F0599" w:rsidRPr="003F0599" w:rsidRDefault="003F0599" w:rsidP="003F0599">
            <w:pPr>
              <w:jc w:val="both"/>
              <w:rPr>
                <w:sz w:val="20"/>
                <w:szCs w:val="20"/>
                <w:lang w:val="en-IN"/>
              </w:rPr>
            </w:pPr>
            <w:r w:rsidRPr="003F0599">
              <w:rPr>
                <w:sz w:val="20"/>
                <w:szCs w:val="20"/>
                <w:lang w:val="en-IN"/>
              </w:rPr>
              <w:t>45.7</w:t>
            </w:r>
          </w:p>
        </w:tc>
        <w:tc>
          <w:tcPr>
            <w:tcW w:w="2108" w:type="dxa"/>
            <w:tcBorders>
              <w:top w:val="nil"/>
              <w:left w:val="nil"/>
              <w:bottom w:val="single" w:sz="4" w:space="0" w:color="auto"/>
              <w:right w:val="single" w:sz="4" w:space="0" w:color="auto"/>
            </w:tcBorders>
            <w:shd w:val="clear" w:color="auto" w:fill="auto"/>
            <w:noWrap/>
            <w:vAlign w:val="center"/>
            <w:hideMark/>
          </w:tcPr>
          <w:p w14:paraId="11A108E7" w14:textId="77777777" w:rsidR="003F0599" w:rsidRPr="003F0599" w:rsidRDefault="003F0599" w:rsidP="003F0599">
            <w:pPr>
              <w:jc w:val="both"/>
              <w:rPr>
                <w:sz w:val="20"/>
                <w:szCs w:val="20"/>
                <w:lang w:val="en-IN"/>
              </w:rPr>
            </w:pPr>
            <w:r w:rsidRPr="003F0599">
              <w:rPr>
                <w:sz w:val="20"/>
                <w:szCs w:val="20"/>
                <w:lang w:val="en-IN"/>
              </w:rPr>
              <w:t>55.4</w:t>
            </w:r>
          </w:p>
        </w:tc>
        <w:tc>
          <w:tcPr>
            <w:tcW w:w="2108" w:type="dxa"/>
            <w:tcBorders>
              <w:top w:val="nil"/>
              <w:left w:val="nil"/>
              <w:bottom w:val="single" w:sz="4" w:space="0" w:color="auto"/>
              <w:right w:val="single" w:sz="4" w:space="0" w:color="auto"/>
            </w:tcBorders>
            <w:shd w:val="clear" w:color="auto" w:fill="auto"/>
            <w:noWrap/>
            <w:vAlign w:val="center"/>
            <w:hideMark/>
          </w:tcPr>
          <w:p w14:paraId="69DF46A7" w14:textId="77777777" w:rsidR="003F0599" w:rsidRPr="003F0599" w:rsidRDefault="003F0599" w:rsidP="003F0599">
            <w:pPr>
              <w:jc w:val="both"/>
              <w:rPr>
                <w:sz w:val="20"/>
                <w:szCs w:val="20"/>
                <w:lang w:val="en-IN"/>
              </w:rPr>
            </w:pPr>
            <w:r w:rsidRPr="003F0599">
              <w:rPr>
                <w:sz w:val="20"/>
                <w:szCs w:val="20"/>
                <w:lang w:val="en-IN"/>
              </w:rPr>
              <w:t>64.2</w:t>
            </w:r>
          </w:p>
        </w:tc>
      </w:tr>
      <w:tr w:rsidR="003F0599" w:rsidRPr="003F0599" w14:paraId="314C9D15" w14:textId="77777777" w:rsidTr="00195349">
        <w:trPr>
          <w:trHeight w:val="287"/>
        </w:trPr>
        <w:tc>
          <w:tcPr>
            <w:tcW w:w="2741" w:type="dxa"/>
            <w:tcBorders>
              <w:top w:val="nil"/>
              <w:left w:val="single" w:sz="4" w:space="0" w:color="auto"/>
              <w:bottom w:val="single" w:sz="4" w:space="0" w:color="auto"/>
              <w:right w:val="single" w:sz="4" w:space="0" w:color="auto"/>
            </w:tcBorders>
            <w:shd w:val="clear" w:color="auto" w:fill="auto"/>
            <w:noWrap/>
            <w:vAlign w:val="center"/>
            <w:hideMark/>
          </w:tcPr>
          <w:p w14:paraId="4D8264D2" w14:textId="77777777" w:rsidR="003F0599" w:rsidRPr="003F0599" w:rsidRDefault="003F0599" w:rsidP="003F0599">
            <w:pPr>
              <w:jc w:val="both"/>
              <w:rPr>
                <w:sz w:val="20"/>
                <w:szCs w:val="20"/>
                <w:lang w:val="en-IN"/>
              </w:rPr>
            </w:pPr>
            <w:r w:rsidRPr="003F0599">
              <w:rPr>
                <w:sz w:val="20"/>
                <w:szCs w:val="20"/>
                <w:lang w:val="en-IN"/>
              </w:rPr>
              <w:t>9</w:t>
            </w:r>
          </w:p>
        </w:tc>
        <w:tc>
          <w:tcPr>
            <w:tcW w:w="2108" w:type="dxa"/>
            <w:tcBorders>
              <w:top w:val="nil"/>
              <w:left w:val="nil"/>
              <w:bottom w:val="single" w:sz="4" w:space="0" w:color="auto"/>
              <w:right w:val="single" w:sz="4" w:space="0" w:color="auto"/>
            </w:tcBorders>
            <w:shd w:val="clear" w:color="auto" w:fill="auto"/>
            <w:noWrap/>
            <w:vAlign w:val="center"/>
            <w:hideMark/>
          </w:tcPr>
          <w:p w14:paraId="1E62B677" w14:textId="77777777" w:rsidR="003F0599" w:rsidRPr="003F0599" w:rsidRDefault="003F0599" w:rsidP="003F0599">
            <w:pPr>
              <w:jc w:val="both"/>
              <w:rPr>
                <w:sz w:val="20"/>
                <w:szCs w:val="20"/>
                <w:lang w:val="en-IN"/>
              </w:rPr>
            </w:pPr>
            <w:r w:rsidRPr="003F0599">
              <w:rPr>
                <w:sz w:val="20"/>
                <w:szCs w:val="20"/>
                <w:lang w:val="en-IN"/>
              </w:rPr>
              <w:t>38.9</w:t>
            </w:r>
          </w:p>
        </w:tc>
        <w:tc>
          <w:tcPr>
            <w:tcW w:w="2108" w:type="dxa"/>
            <w:tcBorders>
              <w:top w:val="nil"/>
              <w:left w:val="nil"/>
              <w:bottom w:val="single" w:sz="4" w:space="0" w:color="auto"/>
              <w:right w:val="single" w:sz="4" w:space="0" w:color="auto"/>
            </w:tcBorders>
            <w:shd w:val="clear" w:color="auto" w:fill="auto"/>
            <w:noWrap/>
            <w:vAlign w:val="center"/>
            <w:hideMark/>
          </w:tcPr>
          <w:p w14:paraId="4BFEB577" w14:textId="77777777" w:rsidR="003F0599" w:rsidRPr="003F0599" w:rsidRDefault="003F0599" w:rsidP="003F0599">
            <w:pPr>
              <w:jc w:val="both"/>
              <w:rPr>
                <w:sz w:val="20"/>
                <w:szCs w:val="20"/>
                <w:lang w:val="en-IN"/>
              </w:rPr>
            </w:pPr>
            <w:r w:rsidRPr="003F0599">
              <w:rPr>
                <w:sz w:val="20"/>
                <w:szCs w:val="20"/>
                <w:lang w:val="en-IN"/>
              </w:rPr>
              <w:t>42.8</w:t>
            </w:r>
          </w:p>
        </w:tc>
        <w:tc>
          <w:tcPr>
            <w:tcW w:w="2108" w:type="dxa"/>
            <w:tcBorders>
              <w:top w:val="nil"/>
              <w:left w:val="nil"/>
              <w:bottom w:val="single" w:sz="4" w:space="0" w:color="auto"/>
              <w:right w:val="single" w:sz="4" w:space="0" w:color="auto"/>
            </w:tcBorders>
            <w:shd w:val="clear" w:color="auto" w:fill="auto"/>
            <w:noWrap/>
            <w:vAlign w:val="center"/>
            <w:hideMark/>
          </w:tcPr>
          <w:p w14:paraId="058485F4" w14:textId="77777777" w:rsidR="003F0599" w:rsidRPr="003F0599" w:rsidRDefault="003F0599" w:rsidP="003F0599">
            <w:pPr>
              <w:jc w:val="both"/>
              <w:rPr>
                <w:sz w:val="20"/>
                <w:szCs w:val="20"/>
                <w:lang w:val="en-IN"/>
              </w:rPr>
            </w:pPr>
            <w:r w:rsidRPr="003F0599">
              <w:rPr>
                <w:sz w:val="20"/>
                <w:szCs w:val="20"/>
                <w:lang w:val="en-IN"/>
              </w:rPr>
              <w:t>48.6</w:t>
            </w:r>
          </w:p>
        </w:tc>
        <w:tc>
          <w:tcPr>
            <w:tcW w:w="2108" w:type="dxa"/>
            <w:tcBorders>
              <w:top w:val="nil"/>
              <w:left w:val="nil"/>
              <w:bottom w:val="single" w:sz="4" w:space="0" w:color="auto"/>
              <w:right w:val="single" w:sz="4" w:space="0" w:color="auto"/>
            </w:tcBorders>
            <w:shd w:val="clear" w:color="auto" w:fill="auto"/>
            <w:noWrap/>
            <w:vAlign w:val="center"/>
            <w:hideMark/>
          </w:tcPr>
          <w:p w14:paraId="48138E73" w14:textId="77777777" w:rsidR="003F0599" w:rsidRPr="003F0599" w:rsidRDefault="003F0599" w:rsidP="003F0599">
            <w:pPr>
              <w:jc w:val="both"/>
              <w:rPr>
                <w:sz w:val="20"/>
                <w:szCs w:val="20"/>
                <w:lang w:val="en-IN"/>
              </w:rPr>
            </w:pPr>
            <w:r w:rsidRPr="003F0599">
              <w:rPr>
                <w:sz w:val="20"/>
                <w:szCs w:val="20"/>
                <w:lang w:val="en-IN"/>
              </w:rPr>
              <w:t>59</w:t>
            </w:r>
          </w:p>
        </w:tc>
      </w:tr>
      <w:tr w:rsidR="003F0599" w:rsidRPr="003F0599" w14:paraId="131C8CB7" w14:textId="77777777" w:rsidTr="00195349">
        <w:trPr>
          <w:trHeight w:val="287"/>
        </w:trPr>
        <w:tc>
          <w:tcPr>
            <w:tcW w:w="2741" w:type="dxa"/>
            <w:tcBorders>
              <w:top w:val="nil"/>
              <w:left w:val="single" w:sz="4" w:space="0" w:color="auto"/>
              <w:bottom w:val="single" w:sz="4" w:space="0" w:color="auto"/>
              <w:right w:val="single" w:sz="4" w:space="0" w:color="auto"/>
            </w:tcBorders>
            <w:shd w:val="clear" w:color="auto" w:fill="auto"/>
            <w:noWrap/>
            <w:vAlign w:val="center"/>
            <w:hideMark/>
          </w:tcPr>
          <w:p w14:paraId="6332F728" w14:textId="77777777" w:rsidR="003F0599" w:rsidRPr="003F0599" w:rsidRDefault="003F0599" w:rsidP="003F0599">
            <w:pPr>
              <w:jc w:val="both"/>
              <w:rPr>
                <w:sz w:val="20"/>
                <w:szCs w:val="20"/>
                <w:lang w:val="en-IN"/>
              </w:rPr>
            </w:pPr>
            <w:r w:rsidRPr="003F0599">
              <w:rPr>
                <w:sz w:val="20"/>
                <w:szCs w:val="20"/>
                <w:lang w:val="en-IN"/>
              </w:rPr>
              <w:t>10</w:t>
            </w:r>
          </w:p>
        </w:tc>
        <w:tc>
          <w:tcPr>
            <w:tcW w:w="2108" w:type="dxa"/>
            <w:tcBorders>
              <w:top w:val="nil"/>
              <w:left w:val="nil"/>
              <w:bottom w:val="single" w:sz="4" w:space="0" w:color="auto"/>
              <w:right w:val="single" w:sz="4" w:space="0" w:color="auto"/>
            </w:tcBorders>
            <w:shd w:val="clear" w:color="auto" w:fill="auto"/>
            <w:noWrap/>
            <w:vAlign w:val="center"/>
            <w:hideMark/>
          </w:tcPr>
          <w:p w14:paraId="3540B324" w14:textId="77777777" w:rsidR="003F0599" w:rsidRPr="003F0599" w:rsidRDefault="003F0599" w:rsidP="003F0599">
            <w:pPr>
              <w:jc w:val="both"/>
              <w:rPr>
                <w:sz w:val="20"/>
                <w:szCs w:val="20"/>
                <w:lang w:val="en-IN"/>
              </w:rPr>
            </w:pPr>
            <w:r w:rsidRPr="003F0599">
              <w:rPr>
                <w:sz w:val="20"/>
                <w:szCs w:val="20"/>
                <w:lang w:val="en-IN"/>
              </w:rPr>
              <w:t>33</w:t>
            </w:r>
          </w:p>
        </w:tc>
        <w:tc>
          <w:tcPr>
            <w:tcW w:w="2108" w:type="dxa"/>
            <w:tcBorders>
              <w:top w:val="nil"/>
              <w:left w:val="nil"/>
              <w:bottom w:val="single" w:sz="4" w:space="0" w:color="auto"/>
              <w:right w:val="single" w:sz="4" w:space="0" w:color="auto"/>
            </w:tcBorders>
            <w:shd w:val="clear" w:color="auto" w:fill="auto"/>
            <w:noWrap/>
            <w:vAlign w:val="center"/>
            <w:hideMark/>
          </w:tcPr>
          <w:p w14:paraId="0E253E5A" w14:textId="77777777" w:rsidR="003F0599" w:rsidRPr="003F0599" w:rsidRDefault="003F0599" w:rsidP="003F0599">
            <w:pPr>
              <w:jc w:val="both"/>
              <w:rPr>
                <w:sz w:val="20"/>
                <w:szCs w:val="20"/>
                <w:lang w:val="en-IN"/>
              </w:rPr>
            </w:pPr>
            <w:r w:rsidRPr="003F0599">
              <w:rPr>
                <w:sz w:val="20"/>
                <w:szCs w:val="20"/>
                <w:lang w:val="en-IN"/>
              </w:rPr>
              <w:t>37.9</w:t>
            </w:r>
          </w:p>
        </w:tc>
        <w:tc>
          <w:tcPr>
            <w:tcW w:w="2108" w:type="dxa"/>
            <w:tcBorders>
              <w:top w:val="nil"/>
              <w:left w:val="nil"/>
              <w:bottom w:val="single" w:sz="4" w:space="0" w:color="auto"/>
              <w:right w:val="single" w:sz="4" w:space="0" w:color="auto"/>
            </w:tcBorders>
            <w:shd w:val="clear" w:color="auto" w:fill="auto"/>
            <w:noWrap/>
            <w:vAlign w:val="center"/>
            <w:hideMark/>
          </w:tcPr>
          <w:p w14:paraId="45D5C71B" w14:textId="77777777" w:rsidR="003F0599" w:rsidRPr="003F0599" w:rsidRDefault="003F0599" w:rsidP="003F0599">
            <w:pPr>
              <w:jc w:val="both"/>
              <w:rPr>
                <w:sz w:val="20"/>
                <w:szCs w:val="20"/>
                <w:lang w:val="en-IN"/>
              </w:rPr>
            </w:pPr>
            <w:r w:rsidRPr="003F0599">
              <w:rPr>
                <w:sz w:val="20"/>
                <w:szCs w:val="20"/>
                <w:lang w:val="en-IN"/>
              </w:rPr>
              <w:t>37.3</w:t>
            </w:r>
          </w:p>
        </w:tc>
        <w:tc>
          <w:tcPr>
            <w:tcW w:w="2108" w:type="dxa"/>
            <w:tcBorders>
              <w:top w:val="nil"/>
              <w:left w:val="nil"/>
              <w:bottom w:val="single" w:sz="4" w:space="0" w:color="auto"/>
              <w:right w:val="single" w:sz="4" w:space="0" w:color="auto"/>
            </w:tcBorders>
            <w:shd w:val="clear" w:color="auto" w:fill="auto"/>
            <w:noWrap/>
            <w:vAlign w:val="center"/>
            <w:hideMark/>
          </w:tcPr>
          <w:p w14:paraId="35442A6E" w14:textId="77777777" w:rsidR="003F0599" w:rsidRPr="003F0599" w:rsidRDefault="003F0599" w:rsidP="003F0599">
            <w:pPr>
              <w:jc w:val="both"/>
              <w:rPr>
                <w:sz w:val="20"/>
                <w:szCs w:val="20"/>
                <w:lang w:val="en-IN"/>
              </w:rPr>
            </w:pPr>
            <w:r w:rsidRPr="003F0599">
              <w:rPr>
                <w:sz w:val="20"/>
                <w:szCs w:val="20"/>
                <w:lang w:val="en-IN"/>
              </w:rPr>
              <w:t>50.3</w:t>
            </w:r>
          </w:p>
        </w:tc>
      </w:tr>
      <w:tr w:rsidR="003F0599" w:rsidRPr="003F0599" w14:paraId="5676548E" w14:textId="77777777" w:rsidTr="00195349">
        <w:trPr>
          <w:trHeight w:val="287"/>
        </w:trPr>
        <w:tc>
          <w:tcPr>
            <w:tcW w:w="2741" w:type="dxa"/>
            <w:tcBorders>
              <w:top w:val="nil"/>
              <w:left w:val="single" w:sz="4" w:space="0" w:color="auto"/>
              <w:bottom w:val="single" w:sz="4" w:space="0" w:color="auto"/>
              <w:right w:val="single" w:sz="4" w:space="0" w:color="auto"/>
            </w:tcBorders>
            <w:shd w:val="clear" w:color="auto" w:fill="auto"/>
            <w:noWrap/>
            <w:vAlign w:val="center"/>
            <w:hideMark/>
          </w:tcPr>
          <w:p w14:paraId="494EF849" w14:textId="77777777" w:rsidR="003F0599" w:rsidRPr="003F0599" w:rsidRDefault="003F0599" w:rsidP="003F0599">
            <w:pPr>
              <w:jc w:val="both"/>
              <w:rPr>
                <w:sz w:val="20"/>
                <w:szCs w:val="20"/>
                <w:lang w:val="en-IN"/>
              </w:rPr>
            </w:pPr>
            <w:r w:rsidRPr="003F0599">
              <w:rPr>
                <w:sz w:val="20"/>
                <w:szCs w:val="20"/>
                <w:lang w:val="en-IN"/>
              </w:rPr>
              <w:t>11</w:t>
            </w:r>
          </w:p>
        </w:tc>
        <w:tc>
          <w:tcPr>
            <w:tcW w:w="2108" w:type="dxa"/>
            <w:tcBorders>
              <w:top w:val="nil"/>
              <w:left w:val="nil"/>
              <w:bottom w:val="single" w:sz="4" w:space="0" w:color="auto"/>
              <w:right w:val="single" w:sz="4" w:space="0" w:color="auto"/>
            </w:tcBorders>
            <w:shd w:val="clear" w:color="auto" w:fill="auto"/>
            <w:noWrap/>
            <w:vAlign w:val="center"/>
            <w:hideMark/>
          </w:tcPr>
          <w:p w14:paraId="7597DE03" w14:textId="77777777" w:rsidR="003F0599" w:rsidRPr="003F0599" w:rsidRDefault="003F0599" w:rsidP="003F0599">
            <w:pPr>
              <w:jc w:val="both"/>
              <w:rPr>
                <w:sz w:val="20"/>
                <w:szCs w:val="20"/>
                <w:lang w:val="en-IN"/>
              </w:rPr>
            </w:pPr>
            <w:r w:rsidRPr="003F0599">
              <w:rPr>
                <w:sz w:val="20"/>
                <w:szCs w:val="20"/>
                <w:lang w:val="en-IN"/>
              </w:rPr>
              <w:t>24.9</w:t>
            </w:r>
          </w:p>
        </w:tc>
        <w:tc>
          <w:tcPr>
            <w:tcW w:w="2108" w:type="dxa"/>
            <w:tcBorders>
              <w:top w:val="nil"/>
              <w:left w:val="nil"/>
              <w:bottom w:val="single" w:sz="4" w:space="0" w:color="auto"/>
              <w:right w:val="single" w:sz="4" w:space="0" w:color="auto"/>
            </w:tcBorders>
            <w:shd w:val="clear" w:color="auto" w:fill="auto"/>
            <w:noWrap/>
            <w:vAlign w:val="center"/>
            <w:hideMark/>
          </w:tcPr>
          <w:p w14:paraId="5E2CFC98" w14:textId="77777777" w:rsidR="003F0599" w:rsidRPr="003F0599" w:rsidRDefault="003F0599" w:rsidP="003F0599">
            <w:pPr>
              <w:jc w:val="both"/>
              <w:rPr>
                <w:sz w:val="20"/>
                <w:szCs w:val="20"/>
                <w:lang w:val="en-IN"/>
              </w:rPr>
            </w:pPr>
            <w:r w:rsidRPr="003F0599">
              <w:rPr>
                <w:sz w:val="20"/>
                <w:szCs w:val="20"/>
                <w:lang w:val="en-IN"/>
              </w:rPr>
              <w:t>22.4</w:t>
            </w:r>
          </w:p>
        </w:tc>
        <w:tc>
          <w:tcPr>
            <w:tcW w:w="2108" w:type="dxa"/>
            <w:tcBorders>
              <w:top w:val="nil"/>
              <w:left w:val="nil"/>
              <w:bottom w:val="single" w:sz="4" w:space="0" w:color="auto"/>
              <w:right w:val="single" w:sz="4" w:space="0" w:color="auto"/>
            </w:tcBorders>
            <w:shd w:val="clear" w:color="auto" w:fill="auto"/>
            <w:noWrap/>
            <w:vAlign w:val="center"/>
            <w:hideMark/>
          </w:tcPr>
          <w:p w14:paraId="7EE33572" w14:textId="77777777" w:rsidR="003F0599" w:rsidRPr="003F0599" w:rsidRDefault="003F0599" w:rsidP="003F0599">
            <w:pPr>
              <w:jc w:val="both"/>
              <w:rPr>
                <w:sz w:val="20"/>
                <w:szCs w:val="20"/>
                <w:lang w:val="en-IN"/>
              </w:rPr>
            </w:pPr>
            <w:r w:rsidRPr="003F0599">
              <w:rPr>
                <w:sz w:val="20"/>
                <w:szCs w:val="20"/>
                <w:lang w:val="en-IN"/>
              </w:rPr>
              <w:t>21.5</w:t>
            </w:r>
          </w:p>
        </w:tc>
        <w:tc>
          <w:tcPr>
            <w:tcW w:w="2108" w:type="dxa"/>
            <w:tcBorders>
              <w:top w:val="nil"/>
              <w:left w:val="nil"/>
              <w:bottom w:val="single" w:sz="4" w:space="0" w:color="auto"/>
              <w:right w:val="single" w:sz="4" w:space="0" w:color="auto"/>
            </w:tcBorders>
            <w:shd w:val="clear" w:color="auto" w:fill="auto"/>
            <w:noWrap/>
            <w:vAlign w:val="center"/>
            <w:hideMark/>
          </w:tcPr>
          <w:p w14:paraId="6D865BA2" w14:textId="77777777" w:rsidR="003F0599" w:rsidRPr="003F0599" w:rsidRDefault="003F0599" w:rsidP="003F0599">
            <w:pPr>
              <w:jc w:val="both"/>
              <w:rPr>
                <w:sz w:val="20"/>
                <w:szCs w:val="20"/>
                <w:lang w:val="en-IN"/>
              </w:rPr>
            </w:pPr>
            <w:r w:rsidRPr="003F0599">
              <w:rPr>
                <w:sz w:val="20"/>
                <w:szCs w:val="20"/>
                <w:lang w:val="en-IN"/>
              </w:rPr>
              <w:t>22.5</w:t>
            </w:r>
          </w:p>
        </w:tc>
      </w:tr>
      <w:tr w:rsidR="003F0599" w:rsidRPr="003F0599" w14:paraId="39A07952" w14:textId="77777777" w:rsidTr="00195349">
        <w:trPr>
          <w:trHeight w:val="287"/>
        </w:trPr>
        <w:tc>
          <w:tcPr>
            <w:tcW w:w="2741" w:type="dxa"/>
            <w:tcBorders>
              <w:top w:val="nil"/>
              <w:left w:val="single" w:sz="4" w:space="0" w:color="auto"/>
              <w:bottom w:val="single" w:sz="4" w:space="0" w:color="auto"/>
              <w:right w:val="single" w:sz="4" w:space="0" w:color="auto"/>
            </w:tcBorders>
            <w:shd w:val="clear" w:color="auto" w:fill="auto"/>
            <w:noWrap/>
            <w:vAlign w:val="center"/>
            <w:hideMark/>
          </w:tcPr>
          <w:p w14:paraId="1496AB6C" w14:textId="77777777" w:rsidR="003F0599" w:rsidRPr="003F0599" w:rsidRDefault="003F0599" w:rsidP="003F0599">
            <w:pPr>
              <w:jc w:val="both"/>
              <w:rPr>
                <w:sz w:val="20"/>
                <w:szCs w:val="20"/>
                <w:lang w:val="en-IN"/>
              </w:rPr>
            </w:pPr>
            <w:r w:rsidRPr="003F0599">
              <w:rPr>
                <w:sz w:val="20"/>
                <w:szCs w:val="20"/>
                <w:lang w:val="en-IN"/>
              </w:rPr>
              <w:t>12</w:t>
            </w:r>
          </w:p>
        </w:tc>
        <w:tc>
          <w:tcPr>
            <w:tcW w:w="2108" w:type="dxa"/>
            <w:tcBorders>
              <w:top w:val="nil"/>
              <w:left w:val="nil"/>
              <w:bottom w:val="single" w:sz="4" w:space="0" w:color="auto"/>
              <w:right w:val="single" w:sz="4" w:space="0" w:color="auto"/>
            </w:tcBorders>
            <w:shd w:val="clear" w:color="auto" w:fill="auto"/>
            <w:noWrap/>
            <w:vAlign w:val="center"/>
            <w:hideMark/>
          </w:tcPr>
          <w:p w14:paraId="733B0DEC" w14:textId="77777777" w:rsidR="003F0599" w:rsidRPr="003F0599" w:rsidRDefault="003F0599" w:rsidP="003F0599">
            <w:pPr>
              <w:jc w:val="both"/>
              <w:rPr>
                <w:sz w:val="20"/>
                <w:szCs w:val="20"/>
                <w:lang w:val="en-IN"/>
              </w:rPr>
            </w:pPr>
            <w:r w:rsidRPr="003F0599">
              <w:rPr>
                <w:sz w:val="20"/>
                <w:szCs w:val="20"/>
                <w:lang w:val="en-IN"/>
              </w:rPr>
              <w:t>14.4</w:t>
            </w:r>
          </w:p>
        </w:tc>
        <w:tc>
          <w:tcPr>
            <w:tcW w:w="2108" w:type="dxa"/>
            <w:tcBorders>
              <w:top w:val="nil"/>
              <w:left w:val="nil"/>
              <w:bottom w:val="single" w:sz="4" w:space="0" w:color="auto"/>
              <w:right w:val="single" w:sz="4" w:space="0" w:color="auto"/>
            </w:tcBorders>
            <w:shd w:val="clear" w:color="auto" w:fill="auto"/>
            <w:noWrap/>
            <w:vAlign w:val="center"/>
            <w:hideMark/>
          </w:tcPr>
          <w:p w14:paraId="3B91FFB6" w14:textId="77777777" w:rsidR="003F0599" w:rsidRPr="003F0599" w:rsidRDefault="003F0599" w:rsidP="003F0599">
            <w:pPr>
              <w:jc w:val="both"/>
              <w:rPr>
                <w:sz w:val="20"/>
                <w:szCs w:val="20"/>
                <w:lang w:val="en-IN"/>
              </w:rPr>
            </w:pPr>
            <w:r w:rsidRPr="003F0599">
              <w:rPr>
                <w:sz w:val="20"/>
                <w:szCs w:val="20"/>
                <w:lang w:val="en-IN"/>
              </w:rPr>
              <w:t>11.8</w:t>
            </w:r>
          </w:p>
        </w:tc>
        <w:tc>
          <w:tcPr>
            <w:tcW w:w="2108" w:type="dxa"/>
            <w:tcBorders>
              <w:top w:val="nil"/>
              <w:left w:val="nil"/>
              <w:bottom w:val="single" w:sz="4" w:space="0" w:color="auto"/>
              <w:right w:val="single" w:sz="4" w:space="0" w:color="auto"/>
            </w:tcBorders>
            <w:shd w:val="clear" w:color="auto" w:fill="auto"/>
            <w:noWrap/>
            <w:vAlign w:val="center"/>
            <w:hideMark/>
          </w:tcPr>
          <w:p w14:paraId="6B0BAF06" w14:textId="77777777" w:rsidR="003F0599" w:rsidRPr="003F0599" w:rsidRDefault="003F0599" w:rsidP="003F0599">
            <w:pPr>
              <w:jc w:val="both"/>
              <w:rPr>
                <w:sz w:val="20"/>
                <w:szCs w:val="20"/>
                <w:lang w:val="en-IN"/>
              </w:rPr>
            </w:pPr>
            <w:r w:rsidRPr="003F0599">
              <w:rPr>
                <w:sz w:val="20"/>
                <w:szCs w:val="20"/>
                <w:lang w:val="en-IN"/>
              </w:rPr>
              <w:t>1.14</w:t>
            </w:r>
          </w:p>
        </w:tc>
        <w:tc>
          <w:tcPr>
            <w:tcW w:w="2108" w:type="dxa"/>
            <w:tcBorders>
              <w:top w:val="nil"/>
              <w:left w:val="nil"/>
              <w:bottom w:val="single" w:sz="4" w:space="0" w:color="auto"/>
              <w:right w:val="single" w:sz="4" w:space="0" w:color="auto"/>
            </w:tcBorders>
            <w:shd w:val="clear" w:color="auto" w:fill="auto"/>
            <w:noWrap/>
            <w:vAlign w:val="center"/>
            <w:hideMark/>
          </w:tcPr>
          <w:p w14:paraId="3A466514" w14:textId="77777777" w:rsidR="003F0599" w:rsidRPr="003F0599" w:rsidRDefault="003F0599" w:rsidP="003F0599">
            <w:pPr>
              <w:jc w:val="both"/>
              <w:rPr>
                <w:sz w:val="20"/>
                <w:szCs w:val="20"/>
                <w:lang w:val="en-IN"/>
              </w:rPr>
            </w:pPr>
            <w:r w:rsidRPr="003F0599">
              <w:rPr>
                <w:sz w:val="20"/>
                <w:szCs w:val="20"/>
                <w:lang w:val="en-IN"/>
              </w:rPr>
              <w:t>3.23</w:t>
            </w:r>
          </w:p>
        </w:tc>
      </w:tr>
    </w:tbl>
    <w:p w14:paraId="5C5B1C73" w14:textId="77777777" w:rsidR="003F0599" w:rsidRPr="003F0599" w:rsidRDefault="003F0599" w:rsidP="003F0599">
      <w:pPr>
        <w:jc w:val="both"/>
        <w:rPr>
          <w:sz w:val="20"/>
          <w:szCs w:val="20"/>
          <w:lang w:val="en-IN"/>
        </w:rPr>
      </w:pPr>
    </w:p>
    <w:p w14:paraId="2E5F4391" w14:textId="77777777" w:rsidR="003F0599" w:rsidRPr="003F0599" w:rsidRDefault="003F0599" w:rsidP="003F0599">
      <w:pPr>
        <w:jc w:val="both"/>
        <w:rPr>
          <w:sz w:val="20"/>
          <w:szCs w:val="20"/>
          <w:lang w:val="en-IN"/>
        </w:rPr>
      </w:pPr>
    </w:p>
    <w:p w14:paraId="17AFD8B6" w14:textId="77777777" w:rsidR="003F0599" w:rsidRPr="003F0599" w:rsidRDefault="003F0599" w:rsidP="003F0599">
      <w:pPr>
        <w:jc w:val="both"/>
        <w:rPr>
          <w:sz w:val="20"/>
          <w:szCs w:val="20"/>
        </w:rPr>
      </w:pPr>
      <w:r w:rsidRPr="003F0599">
        <w:rPr>
          <w:noProof/>
          <w:sz w:val="20"/>
          <w:szCs w:val="20"/>
          <w:lang w:val="en-IN"/>
        </w:rPr>
        <w:drawing>
          <wp:inline distT="0" distB="0" distL="0" distR="0" wp14:anchorId="3BA86BF0" wp14:editId="2C7A82D7">
            <wp:extent cx="6973570" cy="2688609"/>
            <wp:effectExtent l="0" t="0" r="17780" b="1651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0197916" w14:textId="6D115444" w:rsidR="003F0599" w:rsidRPr="003F0599" w:rsidRDefault="003F0599" w:rsidP="003F0599">
      <w:pPr>
        <w:jc w:val="both"/>
        <w:rPr>
          <w:bCs/>
          <w:sz w:val="20"/>
          <w:szCs w:val="20"/>
        </w:rPr>
      </w:pPr>
      <w:r w:rsidRPr="003F0599">
        <w:rPr>
          <w:bCs/>
          <w:sz w:val="20"/>
          <w:szCs w:val="20"/>
        </w:rPr>
        <w:t xml:space="preserve">Figure </w:t>
      </w:r>
      <w:r w:rsidRPr="003F0599">
        <w:rPr>
          <w:bCs/>
          <w:sz w:val="20"/>
          <w:szCs w:val="20"/>
        </w:rPr>
        <w:fldChar w:fldCharType="begin"/>
      </w:r>
      <w:r w:rsidRPr="003F0599">
        <w:rPr>
          <w:bCs/>
          <w:sz w:val="20"/>
          <w:szCs w:val="20"/>
        </w:rPr>
        <w:instrText xml:space="preserve"> SEQ Figure \* ARABIC </w:instrText>
      </w:r>
      <w:r w:rsidRPr="003F0599">
        <w:rPr>
          <w:bCs/>
          <w:sz w:val="20"/>
          <w:szCs w:val="20"/>
        </w:rPr>
        <w:fldChar w:fldCharType="separate"/>
      </w:r>
      <w:r w:rsidR="000D0C92">
        <w:rPr>
          <w:bCs/>
          <w:noProof/>
          <w:sz w:val="20"/>
          <w:szCs w:val="20"/>
        </w:rPr>
        <w:t>20</w:t>
      </w:r>
      <w:r w:rsidRPr="003F0599">
        <w:rPr>
          <w:sz w:val="20"/>
          <w:szCs w:val="20"/>
        </w:rPr>
        <w:fldChar w:fldCharType="end"/>
      </w:r>
      <w:r w:rsidRPr="003F0599">
        <w:rPr>
          <w:bCs/>
          <w:sz w:val="20"/>
          <w:szCs w:val="20"/>
        </w:rPr>
        <w:t xml:space="preserve"> Stresses in girder along the length for 10 kg TNT</w:t>
      </w:r>
    </w:p>
    <w:p w14:paraId="7C4718F4" w14:textId="77777777" w:rsidR="003F0599" w:rsidRPr="003F0599" w:rsidRDefault="003F0599" w:rsidP="003F0599">
      <w:pPr>
        <w:jc w:val="both"/>
        <w:rPr>
          <w:sz w:val="20"/>
          <w:szCs w:val="20"/>
        </w:rPr>
      </w:pPr>
    </w:p>
    <w:p w14:paraId="4E955249" w14:textId="77777777" w:rsidR="003F0599" w:rsidRPr="003F0599" w:rsidRDefault="003F0599" w:rsidP="003F0599">
      <w:pPr>
        <w:jc w:val="both"/>
        <w:rPr>
          <w:sz w:val="20"/>
          <w:szCs w:val="20"/>
        </w:rPr>
      </w:pPr>
      <w:r w:rsidRPr="003F0599">
        <w:rPr>
          <w:sz w:val="20"/>
          <w:szCs w:val="20"/>
        </w:rPr>
        <w:t xml:space="preserve">From the above table 19 and fig 20 shows stresses in girder along the length for 10 kg TNT. It is observed the stresses increases in girders but in this case, increase is very much, it is like 10% increase in stress values </w:t>
      </w:r>
      <w:proofErr w:type="spellStart"/>
      <w:r w:rsidRPr="003F0599">
        <w:rPr>
          <w:sz w:val="20"/>
          <w:szCs w:val="20"/>
        </w:rPr>
        <w:t>wrt</w:t>
      </w:r>
      <w:proofErr w:type="spellEnd"/>
      <w:r w:rsidRPr="003F0599">
        <w:rPr>
          <w:sz w:val="20"/>
          <w:szCs w:val="20"/>
        </w:rPr>
        <w:t xml:space="preserve"> 9 kg case.</w:t>
      </w:r>
    </w:p>
    <w:p w14:paraId="14C689B0" w14:textId="77777777" w:rsidR="003F0599" w:rsidRPr="003F0599" w:rsidRDefault="003F0599" w:rsidP="003F0599">
      <w:pPr>
        <w:jc w:val="both"/>
        <w:rPr>
          <w:sz w:val="20"/>
          <w:szCs w:val="20"/>
        </w:rPr>
      </w:pPr>
    </w:p>
    <w:p w14:paraId="1F9CEAEC" w14:textId="77777777" w:rsidR="003F0599" w:rsidRPr="003F0599" w:rsidRDefault="003F0599" w:rsidP="003F0599">
      <w:pPr>
        <w:jc w:val="both"/>
        <w:rPr>
          <w:b/>
          <w:bCs/>
          <w:sz w:val="20"/>
          <w:szCs w:val="20"/>
        </w:rPr>
      </w:pPr>
      <w:bookmarkStart w:id="41" w:name="_Toc110860808"/>
      <w:r w:rsidRPr="003F0599">
        <w:rPr>
          <w:b/>
          <w:bCs/>
          <w:sz w:val="20"/>
          <w:szCs w:val="20"/>
        </w:rPr>
        <w:t>Multi-Hazard</w:t>
      </w:r>
      <w:bookmarkEnd w:id="41"/>
    </w:p>
    <w:p w14:paraId="61ED2C3C" w14:textId="77777777" w:rsidR="003F0599" w:rsidRPr="003F0599" w:rsidRDefault="003F0599" w:rsidP="003F0599">
      <w:pPr>
        <w:jc w:val="both"/>
        <w:rPr>
          <w:sz w:val="20"/>
          <w:szCs w:val="20"/>
          <w:lang w:val="en-IN"/>
        </w:rPr>
      </w:pPr>
      <w:r w:rsidRPr="003F0599">
        <w:rPr>
          <w:sz w:val="20"/>
          <w:szCs w:val="20"/>
          <w:lang w:val="en-IN"/>
        </w:rPr>
        <w:t xml:space="preserve">Following table 20 and fig 21 shows the deformation in Dx, Dy and </w:t>
      </w:r>
      <w:proofErr w:type="spellStart"/>
      <w:r w:rsidRPr="003F0599">
        <w:rPr>
          <w:sz w:val="20"/>
          <w:szCs w:val="20"/>
          <w:lang w:val="en-IN"/>
        </w:rPr>
        <w:t>Dz</w:t>
      </w:r>
      <w:proofErr w:type="spellEnd"/>
      <w:r w:rsidRPr="003F0599">
        <w:rPr>
          <w:sz w:val="20"/>
          <w:szCs w:val="20"/>
          <w:lang w:val="en-IN"/>
        </w:rPr>
        <w:t xml:space="preserve"> and the allowed displacement value for various mass load of TNT.As seismic and blast have individual responses on structure the combined effect will be observed. </w:t>
      </w:r>
    </w:p>
    <w:p w14:paraId="62C6E518" w14:textId="77777777" w:rsidR="003F0599" w:rsidRPr="003F0599" w:rsidRDefault="003F0599" w:rsidP="003F0599">
      <w:pPr>
        <w:jc w:val="both"/>
        <w:rPr>
          <w:sz w:val="20"/>
          <w:szCs w:val="20"/>
        </w:rPr>
      </w:pPr>
      <w:r w:rsidRPr="003F0599">
        <w:rPr>
          <w:noProof/>
          <w:sz w:val="20"/>
          <w:szCs w:val="20"/>
          <w:lang w:val="en-IN"/>
        </w:rPr>
        <w:lastRenderedPageBreak/>
        <w:drawing>
          <wp:inline distT="0" distB="0" distL="0" distR="0" wp14:anchorId="3D2A984D" wp14:editId="4FEBAFD0">
            <wp:extent cx="7082790" cy="2825087"/>
            <wp:effectExtent l="0" t="0" r="3810" b="1397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34FA7C2" w14:textId="3166C091" w:rsidR="003F0599" w:rsidRPr="003F0599" w:rsidRDefault="003F0599" w:rsidP="003F0599">
      <w:pPr>
        <w:jc w:val="both"/>
        <w:rPr>
          <w:bCs/>
          <w:sz w:val="20"/>
          <w:szCs w:val="20"/>
        </w:rPr>
      </w:pPr>
      <w:r w:rsidRPr="003F0599">
        <w:rPr>
          <w:bCs/>
          <w:sz w:val="20"/>
          <w:szCs w:val="20"/>
        </w:rPr>
        <w:t xml:space="preserve">Figure </w:t>
      </w:r>
      <w:r w:rsidRPr="003F0599">
        <w:rPr>
          <w:bCs/>
          <w:sz w:val="20"/>
          <w:szCs w:val="20"/>
        </w:rPr>
        <w:fldChar w:fldCharType="begin"/>
      </w:r>
      <w:r w:rsidRPr="003F0599">
        <w:rPr>
          <w:bCs/>
          <w:sz w:val="20"/>
          <w:szCs w:val="20"/>
        </w:rPr>
        <w:instrText xml:space="preserve"> SEQ Figure \* ARABIC </w:instrText>
      </w:r>
      <w:r w:rsidRPr="003F0599">
        <w:rPr>
          <w:bCs/>
          <w:sz w:val="20"/>
          <w:szCs w:val="20"/>
        </w:rPr>
        <w:fldChar w:fldCharType="separate"/>
      </w:r>
      <w:r w:rsidR="000D0C92">
        <w:rPr>
          <w:bCs/>
          <w:noProof/>
          <w:sz w:val="20"/>
          <w:szCs w:val="20"/>
        </w:rPr>
        <w:t>21</w:t>
      </w:r>
      <w:r w:rsidRPr="003F0599">
        <w:rPr>
          <w:sz w:val="20"/>
          <w:szCs w:val="20"/>
        </w:rPr>
        <w:fldChar w:fldCharType="end"/>
      </w:r>
      <w:r w:rsidRPr="003F0599">
        <w:rPr>
          <w:bCs/>
          <w:sz w:val="20"/>
          <w:szCs w:val="20"/>
        </w:rPr>
        <w:t xml:space="preserve"> Deformation for Multi-hazard</w:t>
      </w:r>
    </w:p>
    <w:p w14:paraId="21E36F62" w14:textId="77777777" w:rsidR="003F0599" w:rsidRPr="003F0599" w:rsidRDefault="003F0599" w:rsidP="003F0599">
      <w:pPr>
        <w:jc w:val="both"/>
        <w:rPr>
          <w:bCs/>
          <w:sz w:val="20"/>
          <w:szCs w:val="20"/>
        </w:rPr>
      </w:pPr>
      <w:bookmarkStart w:id="42" w:name="_Toc110860754"/>
    </w:p>
    <w:p w14:paraId="2D34B508" w14:textId="77777777" w:rsidR="003F0599" w:rsidRPr="003F0599" w:rsidRDefault="003F0599" w:rsidP="003F0599">
      <w:pPr>
        <w:jc w:val="both"/>
        <w:rPr>
          <w:bCs/>
          <w:sz w:val="20"/>
          <w:szCs w:val="20"/>
        </w:rPr>
      </w:pPr>
      <w:r w:rsidRPr="003F0599">
        <w:rPr>
          <w:bCs/>
          <w:sz w:val="20"/>
          <w:szCs w:val="20"/>
        </w:rPr>
        <w:t>Table 20. Maximum displacement for various TNT mass in multi-Hazard</w:t>
      </w:r>
      <w:bookmarkEnd w:id="42"/>
      <w:r w:rsidRPr="003F0599">
        <w:rPr>
          <w:bCs/>
          <w:sz w:val="20"/>
          <w:szCs w:val="20"/>
        </w:rPr>
        <w:t xml:space="preserve"> </w:t>
      </w:r>
    </w:p>
    <w:tbl>
      <w:tblPr>
        <w:tblStyle w:val="TableGrid"/>
        <w:tblpPr w:leftFromText="180" w:rightFromText="180" w:vertAnchor="text" w:horzAnchor="margin" w:tblpXSpec="center" w:tblpY="302"/>
        <w:tblW w:w="6245" w:type="dxa"/>
        <w:tblLook w:val="04A0" w:firstRow="1" w:lastRow="0" w:firstColumn="1" w:lastColumn="0" w:noHBand="0" w:noVBand="1"/>
      </w:tblPr>
      <w:tblGrid>
        <w:gridCol w:w="1289"/>
        <w:gridCol w:w="1667"/>
        <w:gridCol w:w="1667"/>
        <w:gridCol w:w="1622"/>
      </w:tblGrid>
      <w:tr w:rsidR="003F0599" w:rsidRPr="003F0599" w14:paraId="3FC4B30F" w14:textId="77777777" w:rsidTr="00A840A2">
        <w:trPr>
          <w:trHeight w:val="300"/>
        </w:trPr>
        <w:tc>
          <w:tcPr>
            <w:tcW w:w="1289" w:type="dxa"/>
            <w:noWrap/>
            <w:hideMark/>
          </w:tcPr>
          <w:p w14:paraId="5A11C7C0" w14:textId="77777777" w:rsidR="003F0599" w:rsidRPr="003F0599" w:rsidRDefault="003F0599" w:rsidP="003F0599">
            <w:pPr>
              <w:jc w:val="both"/>
              <w:rPr>
                <w:sz w:val="20"/>
                <w:szCs w:val="20"/>
                <w:lang w:val="en-IN"/>
              </w:rPr>
            </w:pPr>
            <w:r w:rsidRPr="003F0599">
              <w:rPr>
                <w:sz w:val="20"/>
                <w:szCs w:val="20"/>
                <w:lang w:val="en-IN"/>
              </w:rPr>
              <w:t>TNT(Kg)</w:t>
            </w:r>
          </w:p>
        </w:tc>
        <w:tc>
          <w:tcPr>
            <w:tcW w:w="1667" w:type="dxa"/>
            <w:noWrap/>
            <w:hideMark/>
          </w:tcPr>
          <w:p w14:paraId="7728F467" w14:textId="77777777" w:rsidR="003F0599" w:rsidRPr="003F0599" w:rsidRDefault="003F0599" w:rsidP="003F0599">
            <w:pPr>
              <w:jc w:val="both"/>
              <w:rPr>
                <w:sz w:val="20"/>
                <w:szCs w:val="20"/>
                <w:lang w:val="en-IN"/>
              </w:rPr>
            </w:pPr>
            <w:r w:rsidRPr="003F0599">
              <w:rPr>
                <w:sz w:val="20"/>
                <w:szCs w:val="20"/>
                <w:lang w:val="en-IN"/>
              </w:rPr>
              <w:t>DX (mm)</w:t>
            </w:r>
          </w:p>
        </w:tc>
        <w:tc>
          <w:tcPr>
            <w:tcW w:w="1667" w:type="dxa"/>
            <w:noWrap/>
            <w:hideMark/>
          </w:tcPr>
          <w:p w14:paraId="79350395" w14:textId="77777777" w:rsidR="003F0599" w:rsidRPr="003F0599" w:rsidRDefault="003F0599" w:rsidP="003F0599">
            <w:pPr>
              <w:jc w:val="both"/>
              <w:rPr>
                <w:sz w:val="20"/>
                <w:szCs w:val="20"/>
                <w:lang w:val="en-IN"/>
              </w:rPr>
            </w:pPr>
            <w:r w:rsidRPr="003F0599">
              <w:rPr>
                <w:sz w:val="20"/>
                <w:szCs w:val="20"/>
                <w:lang w:val="en-IN"/>
              </w:rPr>
              <w:t>DY (mm)</w:t>
            </w:r>
          </w:p>
        </w:tc>
        <w:tc>
          <w:tcPr>
            <w:tcW w:w="1622" w:type="dxa"/>
            <w:noWrap/>
            <w:hideMark/>
          </w:tcPr>
          <w:p w14:paraId="01D76830" w14:textId="77777777" w:rsidR="003F0599" w:rsidRPr="003F0599" w:rsidRDefault="003F0599" w:rsidP="003F0599">
            <w:pPr>
              <w:jc w:val="both"/>
              <w:rPr>
                <w:sz w:val="20"/>
                <w:szCs w:val="20"/>
                <w:lang w:val="en-IN"/>
              </w:rPr>
            </w:pPr>
            <w:r w:rsidRPr="003F0599">
              <w:rPr>
                <w:sz w:val="20"/>
                <w:szCs w:val="20"/>
                <w:lang w:val="en-IN"/>
              </w:rPr>
              <w:t>DZ (mm)</w:t>
            </w:r>
          </w:p>
        </w:tc>
      </w:tr>
      <w:tr w:rsidR="003F0599" w:rsidRPr="003F0599" w14:paraId="484A6900" w14:textId="77777777" w:rsidTr="00A840A2">
        <w:trPr>
          <w:trHeight w:val="300"/>
        </w:trPr>
        <w:tc>
          <w:tcPr>
            <w:tcW w:w="1289" w:type="dxa"/>
            <w:noWrap/>
            <w:hideMark/>
          </w:tcPr>
          <w:p w14:paraId="78161413" w14:textId="77777777" w:rsidR="003F0599" w:rsidRPr="003F0599" w:rsidRDefault="003F0599" w:rsidP="003F0599">
            <w:pPr>
              <w:jc w:val="both"/>
              <w:rPr>
                <w:sz w:val="20"/>
                <w:szCs w:val="20"/>
                <w:lang w:val="en-IN"/>
              </w:rPr>
            </w:pPr>
            <w:r w:rsidRPr="003F0599">
              <w:rPr>
                <w:sz w:val="20"/>
                <w:szCs w:val="20"/>
                <w:lang w:val="en-IN"/>
              </w:rPr>
              <w:t>0</w:t>
            </w:r>
          </w:p>
        </w:tc>
        <w:tc>
          <w:tcPr>
            <w:tcW w:w="1667" w:type="dxa"/>
            <w:noWrap/>
            <w:hideMark/>
          </w:tcPr>
          <w:p w14:paraId="020D14A4" w14:textId="77777777" w:rsidR="003F0599" w:rsidRPr="003F0599" w:rsidRDefault="003F0599" w:rsidP="003F0599">
            <w:pPr>
              <w:jc w:val="both"/>
              <w:rPr>
                <w:sz w:val="20"/>
                <w:szCs w:val="20"/>
                <w:lang w:val="en-IN"/>
              </w:rPr>
            </w:pPr>
            <w:r w:rsidRPr="003F0599">
              <w:rPr>
                <w:sz w:val="20"/>
                <w:szCs w:val="20"/>
                <w:lang w:val="en-IN"/>
              </w:rPr>
              <w:t>9.736104</w:t>
            </w:r>
          </w:p>
        </w:tc>
        <w:tc>
          <w:tcPr>
            <w:tcW w:w="1667" w:type="dxa"/>
            <w:noWrap/>
            <w:hideMark/>
          </w:tcPr>
          <w:p w14:paraId="4ADD953E" w14:textId="77777777" w:rsidR="003F0599" w:rsidRPr="003F0599" w:rsidRDefault="003F0599" w:rsidP="003F0599">
            <w:pPr>
              <w:jc w:val="both"/>
              <w:rPr>
                <w:sz w:val="20"/>
                <w:szCs w:val="20"/>
                <w:lang w:val="en-IN"/>
              </w:rPr>
            </w:pPr>
            <w:r w:rsidRPr="003F0599">
              <w:rPr>
                <w:sz w:val="20"/>
                <w:szCs w:val="20"/>
                <w:lang w:val="en-IN"/>
              </w:rPr>
              <w:t>14.92846</w:t>
            </w:r>
          </w:p>
        </w:tc>
        <w:tc>
          <w:tcPr>
            <w:tcW w:w="1622" w:type="dxa"/>
            <w:noWrap/>
            <w:hideMark/>
          </w:tcPr>
          <w:p w14:paraId="31B3582C" w14:textId="77777777" w:rsidR="003F0599" w:rsidRPr="003F0599" w:rsidRDefault="003F0599" w:rsidP="003F0599">
            <w:pPr>
              <w:jc w:val="both"/>
              <w:rPr>
                <w:sz w:val="20"/>
                <w:szCs w:val="20"/>
                <w:lang w:val="en-IN"/>
              </w:rPr>
            </w:pPr>
            <w:r w:rsidRPr="003F0599">
              <w:rPr>
                <w:sz w:val="20"/>
                <w:szCs w:val="20"/>
                <w:lang w:val="en-IN"/>
              </w:rPr>
              <w:t>0</w:t>
            </w:r>
          </w:p>
        </w:tc>
      </w:tr>
      <w:tr w:rsidR="003F0599" w:rsidRPr="003F0599" w14:paraId="53FC015F" w14:textId="77777777" w:rsidTr="00A840A2">
        <w:trPr>
          <w:trHeight w:val="300"/>
        </w:trPr>
        <w:tc>
          <w:tcPr>
            <w:tcW w:w="1289" w:type="dxa"/>
            <w:noWrap/>
            <w:hideMark/>
          </w:tcPr>
          <w:p w14:paraId="69AAF6BF" w14:textId="77777777" w:rsidR="003F0599" w:rsidRPr="003F0599" w:rsidRDefault="003F0599" w:rsidP="003F0599">
            <w:pPr>
              <w:jc w:val="both"/>
              <w:rPr>
                <w:sz w:val="20"/>
                <w:szCs w:val="20"/>
                <w:lang w:val="en-IN"/>
              </w:rPr>
            </w:pPr>
            <w:r w:rsidRPr="003F0599">
              <w:rPr>
                <w:sz w:val="20"/>
                <w:szCs w:val="20"/>
                <w:lang w:val="en-IN"/>
              </w:rPr>
              <w:t>1</w:t>
            </w:r>
          </w:p>
        </w:tc>
        <w:tc>
          <w:tcPr>
            <w:tcW w:w="1667" w:type="dxa"/>
            <w:noWrap/>
            <w:hideMark/>
          </w:tcPr>
          <w:p w14:paraId="5EC8DDBE" w14:textId="77777777" w:rsidR="003F0599" w:rsidRPr="003F0599" w:rsidRDefault="003F0599" w:rsidP="003F0599">
            <w:pPr>
              <w:jc w:val="both"/>
              <w:rPr>
                <w:sz w:val="20"/>
                <w:szCs w:val="20"/>
                <w:lang w:val="en-IN"/>
              </w:rPr>
            </w:pPr>
            <w:r w:rsidRPr="003F0599">
              <w:rPr>
                <w:sz w:val="20"/>
                <w:szCs w:val="20"/>
                <w:lang w:val="en-IN"/>
              </w:rPr>
              <w:t>9.736104</w:t>
            </w:r>
          </w:p>
        </w:tc>
        <w:tc>
          <w:tcPr>
            <w:tcW w:w="1667" w:type="dxa"/>
            <w:noWrap/>
            <w:hideMark/>
          </w:tcPr>
          <w:p w14:paraId="5AEFB27D" w14:textId="77777777" w:rsidR="003F0599" w:rsidRPr="003F0599" w:rsidRDefault="003F0599" w:rsidP="003F0599">
            <w:pPr>
              <w:jc w:val="both"/>
              <w:rPr>
                <w:sz w:val="20"/>
                <w:szCs w:val="20"/>
                <w:lang w:val="en-IN"/>
              </w:rPr>
            </w:pPr>
            <w:r w:rsidRPr="003F0599">
              <w:rPr>
                <w:sz w:val="20"/>
                <w:szCs w:val="20"/>
                <w:lang w:val="en-IN"/>
              </w:rPr>
              <w:t>15.0113</w:t>
            </w:r>
          </w:p>
        </w:tc>
        <w:tc>
          <w:tcPr>
            <w:tcW w:w="1622" w:type="dxa"/>
            <w:noWrap/>
            <w:hideMark/>
          </w:tcPr>
          <w:p w14:paraId="389F57E7" w14:textId="77777777" w:rsidR="003F0599" w:rsidRPr="003F0599" w:rsidRDefault="003F0599" w:rsidP="003F0599">
            <w:pPr>
              <w:jc w:val="both"/>
              <w:rPr>
                <w:sz w:val="20"/>
                <w:szCs w:val="20"/>
                <w:lang w:val="en-IN"/>
              </w:rPr>
            </w:pPr>
            <w:r w:rsidRPr="003F0599">
              <w:rPr>
                <w:sz w:val="20"/>
                <w:szCs w:val="20"/>
                <w:lang w:val="en-IN"/>
              </w:rPr>
              <w:t>-19.6637</w:t>
            </w:r>
          </w:p>
        </w:tc>
      </w:tr>
      <w:tr w:rsidR="003F0599" w:rsidRPr="003F0599" w14:paraId="20AF2864" w14:textId="77777777" w:rsidTr="00A840A2">
        <w:trPr>
          <w:trHeight w:val="300"/>
        </w:trPr>
        <w:tc>
          <w:tcPr>
            <w:tcW w:w="1289" w:type="dxa"/>
            <w:noWrap/>
            <w:hideMark/>
          </w:tcPr>
          <w:p w14:paraId="05CD8C28" w14:textId="77777777" w:rsidR="003F0599" w:rsidRPr="003F0599" w:rsidRDefault="003F0599" w:rsidP="003F0599">
            <w:pPr>
              <w:jc w:val="both"/>
              <w:rPr>
                <w:sz w:val="20"/>
                <w:szCs w:val="20"/>
                <w:lang w:val="en-IN"/>
              </w:rPr>
            </w:pPr>
            <w:r w:rsidRPr="003F0599">
              <w:rPr>
                <w:sz w:val="20"/>
                <w:szCs w:val="20"/>
                <w:lang w:val="en-IN"/>
              </w:rPr>
              <w:t>2</w:t>
            </w:r>
          </w:p>
        </w:tc>
        <w:tc>
          <w:tcPr>
            <w:tcW w:w="1667" w:type="dxa"/>
            <w:noWrap/>
            <w:hideMark/>
          </w:tcPr>
          <w:p w14:paraId="39868A90" w14:textId="77777777" w:rsidR="003F0599" w:rsidRPr="003F0599" w:rsidRDefault="003F0599" w:rsidP="003F0599">
            <w:pPr>
              <w:jc w:val="both"/>
              <w:rPr>
                <w:sz w:val="20"/>
                <w:szCs w:val="20"/>
                <w:lang w:val="en-IN"/>
              </w:rPr>
            </w:pPr>
            <w:r w:rsidRPr="003F0599">
              <w:rPr>
                <w:sz w:val="20"/>
                <w:szCs w:val="20"/>
                <w:lang w:val="en-IN"/>
              </w:rPr>
              <w:t>12.98493</w:t>
            </w:r>
          </w:p>
        </w:tc>
        <w:tc>
          <w:tcPr>
            <w:tcW w:w="1667" w:type="dxa"/>
            <w:noWrap/>
            <w:hideMark/>
          </w:tcPr>
          <w:p w14:paraId="797E7A58" w14:textId="77777777" w:rsidR="003F0599" w:rsidRPr="003F0599" w:rsidRDefault="003F0599" w:rsidP="003F0599">
            <w:pPr>
              <w:jc w:val="both"/>
              <w:rPr>
                <w:sz w:val="20"/>
                <w:szCs w:val="20"/>
                <w:lang w:val="en-IN"/>
              </w:rPr>
            </w:pPr>
            <w:r w:rsidRPr="003F0599">
              <w:rPr>
                <w:sz w:val="20"/>
                <w:szCs w:val="20"/>
                <w:lang w:val="en-IN"/>
              </w:rPr>
              <w:t>15.17423</w:t>
            </w:r>
          </w:p>
        </w:tc>
        <w:tc>
          <w:tcPr>
            <w:tcW w:w="1622" w:type="dxa"/>
            <w:noWrap/>
            <w:hideMark/>
          </w:tcPr>
          <w:p w14:paraId="04287F7A" w14:textId="77777777" w:rsidR="003F0599" w:rsidRPr="003F0599" w:rsidRDefault="003F0599" w:rsidP="003F0599">
            <w:pPr>
              <w:jc w:val="both"/>
              <w:rPr>
                <w:sz w:val="20"/>
                <w:szCs w:val="20"/>
                <w:lang w:val="en-IN"/>
              </w:rPr>
            </w:pPr>
            <w:r w:rsidRPr="003F0599">
              <w:rPr>
                <w:sz w:val="20"/>
                <w:szCs w:val="20"/>
                <w:lang w:val="en-IN"/>
              </w:rPr>
              <w:t>-37.0389</w:t>
            </w:r>
          </w:p>
        </w:tc>
      </w:tr>
      <w:tr w:rsidR="003F0599" w:rsidRPr="003F0599" w14:paraId="162925C8" w14:textId="77777777" w:rsidTr="00A840A2">
        <w:trPr>
          <w:trHeight w:val="300"/>
        </w:trPr>
        <w:tc>
          <w:tcPr>
            <w:tcW w:w="1289" w:type="dxa"/>
            <w:noWrap/>
            <w:hideMark/>
          </w:tcPr>
          <w:p w14:paraId="7AAD3939" w14:textId="77777777" w:rsidR="003F0599" w:rsidRPr="003F0599" w:rsidRDefault="003F0599" w:rsidP="003F0599">
            <w:pPr>
              <w:jc w:val="both"/>
              <w:rPr>
                <w:sz w:val="20"/>
                <w:szCs w:val="20"/>
                <w:lang w:val="en-IN"/>
              </w:rPr>
            </w:pPr>
            <w:r w:rsidRPr="003F0599">
              <w:rPr>
                <w:sz w:val="20"/>
                <w:szCs w:val="20"/>
                <w:lang w:val="en-IN"/>
              </w:rPr>
              <w:t>3</w:t>
            </w:r>
          </w:p>
        </w:tc>
        <w:tc>
          <w:tcPr>
            <w:tcW w:w="1667" w:type="dxa"/>
            <w:noWrap/>
            <w:hideMark/>
          </w:tcPr>
          <w:p w14:paraId="6279490C" w14:textId="77777777" w:rsidR="003F0599" w:rsidRPr="003F0599" w:rsidRDefault="003F0599" w:rsidP="003F0599">
            <w:pPr>
              <w:jc w:val="both"/>
              <w:rPr>
                <w:sz w:val="20"/>
                <w:szCs w:val="20"/>
                <w:lang w:val="en-IN"/>
              </w:rPr>
            </w:pPr>
            <w:r w:rsidRPr="003F0599">
              <w:rPr>
                <w:sz w:val="20"/>
                <w:szCs w:val="20"/>
                <w:lang w:val="en-IN"/>
              </w:rPr>
              <w:t>16.80996</w:t>
            </w:r>
          </w:p>
        </w:tc>
        <w:tc>
          <w:tcPr>
            <w:tcW w:w="1667" w:type="dxa"/>
            <w:noWrap/>
            <w:hideMark/>
          </w:tcPr>
          <w:p w14:paraId="61F44F9D" w14:textId="77777777" w:rsidR="003F0599" w:rsidRPr="003F0599" w:rsidRDefault="003F0599" w:rsidP="003F0599">
            <w:pPr>
              <w:jc w:val="both"/>
              <w:rPr>
                <w:sz w:val="20"/>
                <w:szCs w:val="20"/>
                <w:lang w:val="en-IN"/>
              </w:rPr>
            </w:pPr>
            <w:r w:rsidRPr="003F0599">
              <w:rPr>
                <w:sz w:val="20"/>
                <w:szCs w:val="20"/>
                <w:lang w:val="en-IN"/>
              </w:rPr>
              <w:t>15.49024</w:t>
            </w:r>
          </w:p>
        </w:tc>
        <w:tc>
          <w:tcPr>
            <w:tcW w:w="1622" w:type="dxa"/>
            <w:noWrap/>
            <w:hideMark/>
          </w:tcPr>
          <w:p w14:paraId="749F1658" w14:textId="77777777" w:rsidR="003F0599" w:rsidRPr="003F0599" w:rsidRDefault="003F0599" w:rsidP="003F0599">
            <w:pPr>
              <w:jc w:val="both"/>
              <w:rPr>
                <w:sz w:val="20"/>
                <w:szCs w:val="20"/>
                <w:lang w:val="en-IN"/>
              </w:rPr>
            </w:pPr>
            <w:r w:rsidRPr="003F0599">
              <w:rPr>
                <w:sz w:val="20"/>
                <w:szCs w:val="20"/>
                <w:lang w:val="en-IN"/>
              </w:rPr>
              <w:t>-50.8705</w:t>
            </w:r>
          </w:p>
        </w:tc>
      </w:tr>
      <w:tr w:rsidR="003F0599" w:rsidRPr="003F0599" w14:paraId="072F9597" w14:textId="77777777" w:rsidTr="00A840A2">
        <w:trPr>
          <w:trHeight w:val="300"/>
        </w:trPr>
        <w:tc>
          <w:tcPr>
            <w:tcW w:w="1289" w:type="dxa"/>
            <w:noWrap/>
            <w:hideMark/>
          </w:tcPr>
          <w:p w14:paraId="439B2E37" w14:textId="77777777" w:rsidR="003F0599" w:rsidRPr="003F0599" w:rsidRDefault="003F0599" w:rsidP="003F0599">
            <w:pPr>
              <w:jc w:val="both"/>
              <w:rPr>
                <w:sz w:val="20"/>
                <w:szCs w:val="20"/>
                <w:lang w:val="en-IN"/>
              </w:rPr>
            </w:pPr>
            <w:r w:rsidRPr="003F0599">
              <w:rPr>
                <w:sz w:val="20"/>
                <w:szCs w:val="20"/>
                <w:lang w:val="en-IN"/>
              </w:rPr>
              <w:t>4</w:t>
            </w:r>
          </w:p>
        </w:tc>
        <w:tc>
          <w:tcPr>
            <w:tcW w:w="1667" w:type="dxa"/>
            <w:noWrap/>
            <w:hideMark/>
          </w:tcPr>
          <w:p w14:paraId="3348D58A" w14:textId="77777777" w:rsidR="003F0599" w:rsidRPr="003F0599" w:rsidRDefault="003F0599" w:rsidP="003F0599">
            <w:pPr>
              <w:jc w:val="both"/>
              <w:rPr>
                <w:sz w:val="20"/>
                <w:szCs w:val="20"/>
                <w:lang w:val="en-IN"/>
              </w:rPr>
            </w:pPr>
            <w:r w:rsidRPr="003F0599">
              <w:rPr>
                <w:sz w:val="20"/>
                <w:szCs w:val="20"/>
                <w:lang w:val="en-IN"/>
              </w:rPr>
              <w:t>18.66841</w:t>
            </w:r>
          </w:p>
        </w:tc>
        <w:tc>
          <w:tcPr>
            <w:tcW w:w="1667" w:type="dxa"/>
            <w:noWrap/>
            <w:hideMark/>
          </w:tcPr>
          <w:p w14:paraId="0C34D5A5" w14:textId="77777777" w:rsidR="003F0599" w:rsidRPr="003F0599" w:rsidRDefault="003F0599" w:rsidP="003F0599">
            <w:pPr>
              <w:jc w:val="both"/>
              <w:rPr>
                <w:sz w:val="20"/>
                <w:szCs w:val="20"/>
                <w:lang w:val="en-IN"/>
              </w:rPr>
            </w:pPr>
            <w:r w:rsidRPr="003F0599">
              <w:rPr>
                <w:sz w:val="20"/>
                <w:szCs w:val="20"/>
                <w:lang w:val="en-IN"/>
              </w:rPr>
              <w:t>15.6261</w:t>
            </w:r>
          </w:p>
        </w:tc>
        <w:tc>
          <w:tcPr>
            <w:tcW w:w="1622" w:type="dxa"/>
            <w:noWrap/>
            <w:hideMark/>
          </w:tcPr>
          <w:p w14:paraId="61F4CB7E" w14:textId="77777777" w:rsidR="003F0599" w:rsidRPr="003F0599" w:rsidRDefault="003F0599" w:rsidP="003F0599">
            <w:pPr>
              <w:jc w:val="both"/>
              <w:rPr>
                <w:sz w:val="20"/>
                <w:szCs w:val="20"/>
                <w:lang w:val="en-IN"/>
              </w:rPr>
            </w:pPr>
            <w:r w:rsidRPr="003F0599">
              <w:rPr>
                <w:sz w:val="20"/>
                <w:szCs w:val="20"/>
                <w:lang w:val="en-IN"/>
              </w:rPr>
              <w:t>-64.7605</w:t>
            </w:r>
          </w:p>
        </w:tc>
      </w:tr>
      <w:tr w:rsidR="003F0599" w:rsidRPr="003F0599" w14:paraId="65DFDAAB" w14:textId="77777777" w:rsidTr="00A840A2">
        <w:trPr>
          <w:trHeight w:val="300"/>
        </w:trPr>
        <w:tc>
          <w:tcPr>
            <w:tcW w:w="1289" w:type="dxa"/>
            <w:noWrap/>
            <w:hideMark/>
          </w:tcPr>
          <w:p w14:paraId="478A7C26" w14:textId="77777777" w:rsidR="003F0599" w:rsidRPr="003F0599" w:rsidRDefault="003F0599" w:rsidP="003F0599">
            <w:pPr>
              <w:jc w:val="both"/>
              <w:rPr>
                <w:sz w:val="20"/>
                <w:szCs w:val="20"/>
                <w:lang w:val="en-IN"/>
              </w:rPr>
            </w:pPr>
            <w:r w:rsidRPr="003F0599">
              <w:rPr>
                <w:sz w:val="20"/>
                <w:szCs w:val="20"/>
                <w:lang w:val="en-IN"/>
              </w:rPr>
              <w:t>5</w:t>
            </w:r>
          </w:p>
        </w:tc>
        <w:tc>
          <w:tcPr>
            <w:tcW w:w="1667" w:type="dxa"/>
            <w:noWrap/>
            <w:hideMark/>
          </w:tcPr>
          <w:p w14:paraId="26C9A3C9" w14:textId="77777777" w:rsidR="003F0599" w:rsidRPr="003F0599" w:rsidRDefault="003F0599" w:rsidP="003F0599">
            <w:pPr>
              <w:jc w:val="both"/>
              <w:rPr>
                <w:sz w:val="20"/>
                <w:szCs w:val="20"/>
                <w:lang w:val="en-IN"/>
              </w:rPr>
            </w:pPr>
            <w:r w:rsidRPr="003F0599">
              <w:rPr>
                <w:sz w:val="20"/>
                <w:szCs w:val="20"/>
                <w:lang w:val="en-IN"/>
              </w:rPr>
              <w:t>20.54006</w:t>
            </w:r>
          </w:p>
        </w:tc>
        <w:tc>
          <w:tcPr>
            <w:tcW w:w="1667" w:type="dxa"/>
            <w:noWrap/>
            <w:hideMark/>
          </w:tcPr>
          <w:p w14:paraId="209D11AA" w14:textId="77777777" w:rsidR="003F0599" w:rsidRPr="003F0599" w:rsidRDefault="003F0599" w:rsidP="003F0599">
            <w:pPr>
              <w:jc w:val="both"/>
              <w:rPr>
                <w:sz w:val="20"/>
                <w:szCs w:val="20"/>
                <w:lang w:val="en-IN"/>
              </w:rPr>
            </w:pPr>
            <w:r w:rsidRPr="003F0599">
              <w:rPr>
                <w:sz w:val="20"/>
                <w:szCs w:val="20"/>
                <w:lang w:val="en-IN"/>
              </w:rPr>
              <w:t>15.76292</w:t>
            </w:r>
          </w:p>
        </w:tc>
        <w:tc>
          <w:tcPr>
            <w:tcW w:w="1622" w:type="dxa"/>
            <w:noWrap/>
            <w:hideMark/>
          </w:tcPr>
          <w:p w14:paraId="44BB70B6" w14:textId="77777777" w:rsidR="003F0599" w:rsidRPr="003F0599" w:rsidRDefault="003F0599" w:rsidP="003F0599">
            <w:pPr>
              <w:jc w:val="both"/>
              <w:rPr>
                <w:sz w:val="20"/>
                <w:szCs w:val="20"/>
                <w:lang w:val="en-IN"/>
              </w:rPr>
            </w:pPr>
            <w:r w:rsidRPr="003F0599">
              <w:rPr>
                <w:sz w:val="20"/>
                <w:szCs w:val="20"/>
                <w:lang w:val="en-IN"/>
              </w:rPr>
              <w:t>-78.7492</w:t>
            </w:r>
          </w:p>
        </w:tc>
      </w:tr>
    </w:tbl>
    <w:p w14:paraId="57D4C92E" w14:textId="77777777" w:rsidR="003F0599" w:rsidRPr="003F0599" w:rsidRDefault="003F0599" w:rsidP="003F0599">
      <w:pPr>
        <w:jc w:val="both"/>
        <w:rPr>
          <w:sz w:val="20"/>
          <w:szCs w:val="20"/>
          <w:lang w:val="en-IN"/>
        </w:rPr>
      </w:pPr>
    </w:p>
    <w:p w14:paraId="1936DB9B" w14:textId="77777777" w:rsidR="003F0599" w:rsidRPr="003F0599" w:rsidRDefault="003F0599" w:rsidP="003F0599">
      <w:pPr>
        <w:jc w:val="both"/>
        <w:rPr>
          <w:sz w:val="20"/>
          <w:szCs w:val="20"/>
          <w:lang w:val="en-IN"/>
        </w:rPr>
      </w:pPr>
    </w:p>
    <w:p w14:paraId="68938061" w14:textId="77777777" w:rsidR="003F0599" w:rsidRPr="003F0599" w:rsidRDefault="003F0599" w:rsidP="003F0599">
      <w:pPr>
        <w:jc w:val="both"/>
        <w:rPr>
          <w:sz w:val="20"/>
          <w:szCs w:val="20"/>
          <w:lang w:val="en-IN"/>
        </w:rPr>
      </w:pPr>
    </w:p>
    <w:p w14:paraId="7DB0F67B" w14:textId="77777777" w:rsidR="003F0599" w:rsidRPr="003F0599" w:rsidRDefault="003F0599" w:rsidP="003F0599">
      <w:pPr>
        <w:jc w:val="both"/>
        <w:rPr>
          <w:sz w:val="20"/>
          <w:szCs w:val="20"/>
        </w:rPr>
      </w:pPr>
    </w:p>
    <w:p w14:paraId="08ECC672" w14:textId="77777777" w:rsidR="003F0599" w:rsidRPr="003F0599" w:rsidRDefault="003F0599" w:rsidP="003F0599">
      <w:pPr>
        <w:jc w:val="both"/>
        <w:rPr>
          <w:b/>
          <w:bCs/>
          <w:sz w:val="20"/>
          <w:szCs w:val="20"/>
        </w:rPr>
      </w:pPr>
    </w:p>
    <w:p w14:paraId="32A2E075" w14:textId="77777777" w:rsidR="003F0599" w:rsidRDefault="003F0599" w:rsidP="009168D9">
      <w:pPr>
        <w:jc w:val="both"/>
        <w:rPr>
          <w:sz w:val="20"/>
          <w:szCs w:val="20"/>
        </w:rPr>
      </w:pPr>
    </w:p>
    <w:bookmarkEnd w:id="14"/>
    <w:p w14:paraId="635200C4" w14:textId="75AC9D57" w:rsidR="00DC69B8" w:rsidRPr="00DC69B8" w:rsidRDefault="00DC69B8" w:rsidP="00DC69B8">
      <w:pPr>
        <w:spacing w:line="228" w:lineRule="exact"/>
        <w:rPr>
          <w:sz w:val="20"/>
          <w:szCs w:val="20"/>
        </w:rPr>
      </w:pPr>
    </w:p>
    <w:p w14:paraId="0DA1F892" w14:textId="77777777" w:rsidR="00B702C6" w:rsidRDefault="00B702C6">
      <w:pPr>
        <w:pStyle w:val="BodyText"/>
        <w:spacing w:before="11"/>
        <w:rPr>
          <w:sz w:val="18"/>
        </w:rPr>
      </w:pPr>
    </w:p>
    <w:p w14:paraId="19C9BE6D" w14:textId="77777777" w:rsidR="00B702C6" w:rsidRDefault="00000000">
      <w:pPr>
        <w:pStyle w:val="ListParagraph"/>
        <w:numPr>
          <w:ilvl w:val="0"/>
          <w:numId w:val="4"/>
        </w:numPr>
        <w:tabs>
          <w:tab w:val="left" w:pos="4861"/>
        </w:tabs>
        <w:ind w:left="4860" w:hanging="443"/>
        <w:jc w:val="left"/>
        <w:rPr>
          <w:sz w:val="20"/>
        </w:rPr>
      </w:pPr>
      <w:r>
        <w:rPr>
          <w:sz w:val="20"/>
        </w:rPr>
        <w:t>GET</w:t>
      </w:r>
      <w:r>
        <w:rPr>
          <w:spacing w:val="-10"/>
          <w:sz w:val="20"/>
        </w:rPr>
        <w:t xml:space="preserve"> </w:t>
      </w:r>
      <w:r>
        <w:rPr>
          <w:sz w:val="20"/>
        </w:rPr>
        <w:t>PEER</w:t>
      </w:r>
      <w:r>
        <w:rPr>
          <w:spacing w:val="-12"/>
          <w:sz w:val="20"/>
        </w:rPr>
        <w:t xml:space="preserve"> </w:t>
      </w:r>
      <w:r>
        <w:rPr>
          <w:sz w:val="20"/>
        </w:rPr>
        <w:t>REVIEWED</w:t>
      </w:r>
    </w:p>
    <w:p w14:paraId="2928696F" w14:textId="77777777" w:rsidR="00783A4E" w:rsidRDefault="00783A4E" w:rsidP="00783A4E">
      <w:pPr>
        <w:pStyle w:val="BodyText"/>
      </w:pPr>
      <w:r>
        <w:t>The present chapter deals with the conclusion of complete project work which is based on Finite element modelling software outputs i.e., Midas civil results. Based on study conducted on existing project, conclusions are drawn as follows,</w:t>
      </w:r>
    </w:p>
    <w:p w14:paraId="0E619780" w14:textId="77777777" w:rsidR="00783A4E" w:rsidRDefault="00783A4E" w:rsidP="00783A4E">
      <w:pPr>
        <w:pStyle w:val="BodyText"/>
      </w:pPr>
      <w:r>
        <w:t>1.</w:t>
      </w:r>
      <w:r>
        <w:tab/>
        <w:t>Response spectrum analysis results represent the fundamental natural time period of structure to be 0.71 seconds.</w:t>
      </w:r>
    </w:p>
    <w:p w14:paraId="50FDCA9D" w14:textId="77777777" w:rsidR="00783A4E" w:rsidRDefault="00783A4E" w:rsidP="00783A4E">
      <w:pPr>
        <w:pStyle w:val="BodyText"/>
      </w:pPr>
      <w:r>
        <w:t>2.</w:t>
      </w:r>
      <w:r>
        <w:tab/>
        <w:t>In seismic analysis, the structure requires minimum 23 modes to attain mass participation of more than 90%.</w:t>
      </w:r>
    </w:p>
    <w:p w14:paraId="3352BCF5" w14:textId="77777777" w:rsidR="00783A4E" w:rsidRDefault="00783A4E" w:rsidP="00783A4E">
      <w:pPr>
        <w:pStyle w:val="BodyText"/>
      </w:pPr>
      <w:r>
        <w:t>3.</w:t>
      </w:r>
      <w:r>
        <w:tab/>
        <w:t>It is observed that the first two modes are translational and 3rd mode is torsional, which means the structure is fine and does not belong torsional irregular structure.</w:t>
      </w:r>
    </w:p>
    <w:p w14:paraId="0827C744" w14:textId="77777777" w:rsidR="00783A4E" w:rsidRDefault="00783A4E" w:rsidP="00783A4E">
      <w:pPr>
        <w:pStyle w:val="BodyText"/>
      </w:pPr>
      <w:r>
        <w:t>4.</w:t>
      </w:r>
      <w:r>
        <w:tab/>
        <w:t>In seismic analysis, structural deformations are more and stresses generated are less. Hence, it can be concluded that deformation of structure leads to failure of structure in seismic hazard.</w:t>
      </w:r>
    </w:p>
    <w:p w14:paraId="79144162" w14:textId="77777777" w:rsidR="00783A4E" w:rsidRDefault="00783A4E" w:rsidP="00783A4E">
      <w:pPr>
        <w:pStyle w:val="BodyText"/>
      </w:pPr>
      <w:r>
        <w:t>5.</w:t>
      </w:r>
      <w:r>
        <w:tab/>
        <w:t>From the result of 1 kg blast, it was concluded that the structure has 10% more stresses in combined load case of blast and inclined wind load at 450 as compared to only blast case.</w:t>
      </w:r>
    </w:p>
    <w:p w14:paraId="191D49F6" w14:textId="77777777" w:rsidR="00783A4E" w:rsidRDefault="00783A4E" w:rsidP="00783A4E">
      <w:pPr>
        <w:pStyle w:val="BodyText"/>
      </w:pPr>
      <w:r>
        <w:t>6.</w:t>
      </w:r>
      <w:r>
        <w:tab/>
        <w:t>In progressive cases of blast pressure analysis, the increase in stresses is observed as 80%, 35%, 30%, 21%, 17%, 16%, 14%, 12%, 10%, it can be concluded that stresses are increasing in each blast case but the percentage increase gets reduced in each case.</w:t>
      </w:r>
    </w:p>
    <w:p w14:paraId="13AB1180" w14:textId="77777777" w:rsidR="00783A4E" w:rsidRDefault="00783A4E" w:rsidP="00783A4E">
      <w:pPr>
        <w:pStyle w:val="BodyText"/>
      </w:pPr>
      <w:r>
        <w:t>7.</w:t>
      </w:r>
      <w:r>
        <w:tab/>
        <w:t>In Blast analysis, structure will failure in observed in both deformation and stresses, but deformation of structure is governing failure than stresses.</w:t>
      </w:r>
    </w:p>
    <w:p w14:paraId="6F4FDAB6" w14:textId="24CB18A5" w:rsidR="00B702C6" w:rsidRDefault="00783A4E" w:rsidP="00783A4E">
      <w:pPr>
        <w:pStyle w:val="BodyText"/>
        <w:rPr>
          <w:b/>
        </w:rPr>
      </w:pPr>
      <w:r>
        <w:t>8.</w:t>
      </w:r>
      <w:r>
        <w:tab/>
        <w:t>For multi-hazard case, a combine failure of structure is observed i.e., seismic and last are reaching their ultimate failure action, but blast failure is the governing load case for failure.</w:t>
      </w:r>
    </w:p>
    <w:p w14:paraId="658669EE" w14:textId="77777777" w:rsidR="00B702C6" w:rsidRDefault="00B702C6">
      <w:pPr>
        <w:pStyle w:val="BodyText"/>
        <w:spacing w:before="6"/>
        <w:rPr>
          <w:b/>
        </w:rPr>
      </w:pPr>
    </w:p>
    <w:p w14:paraId="709ACC5D" w14:textId="6EC24F32" w:rsidR="00B702C6" w:rsidRDefault="00000000">
      <w:pPr>
        <w:pStyle w:val="ListParagraph"/>
        <w:numPr>
          <w:ilvl w:val="0"/>
          <w:numId w:val="4"/>
        </w:numPr>
        <w:tabs>
          <w:tab w:val="left" w:pos="3653"/>
        </w:tabs>
        <w:ind w:left="3653" w:hanging="375"/>
        <w:jc w:val="left"/>
        <w:rPr>
          <w:sz w:val="20"/>
        </w:rPr>
      </w:pPr>
      <w:r>
        <w:rPr>
          <w:spacing w:val="27"/>
          <w:w w:val="95"/>
          <w:sz w:val="20"/>
        </w:rPr>
        <w:t xml:space="preserve"> </w:t>
      </w:r>
      <w:r w:rsidR="003F0599">
        <w:rPr>
          <w:w w:val="95"/>
          <w:sz w:val="20"/>
        </w:rPr>
        <w:t>CONCLUSION</w:t>
      </w:r>
    </w:p>
    <w:p w14:paraId="15A7D7AF" w14:textId="77777777" w:rsidR="00783A4E" w:rsidRPr="00783A4E" w:rsidRDefault="00783A4E" w:rsidP="00783A4E">
      <w:pPr>
        <w:widowControl/>
        <w:autoSpaceDE/>
        <w:autoSpaceDN/>
        <w:spacing w:before="1" w:line="360" w:lineRule="auto"/>
        <w:ind w:right="318"/>
        <w:jc w:val="both"/>
        <w:rPr>
          <w:sz w:val="20"/>
          <w:szCs w:val="20"/>
        </w:rPr>
      </w:pPr>
      <w:r w:rsidRPr="00783A4E">
        <w:rPr>
          <w:sz w:val="20"/>
          <w:szCs w:val="20"/>
        </w:rPr>
        <w:t>The present chapter deals with the conclusion of complete project work which is based on Finite element modelling software outputs i.e., Midas civil results. Based on study conducted on existing project, conclusions are drawn as follows,</w:t>
      </w:r>
    </w:p>
    <w:p w14:paraId="630A226C" w14:textId="77777777" w:rsidR="00783A4E" w:rsidRPr="00783A4E" w:rsidRDefault="00783A4E" w:rsidP="00783A4E">
      <w:pPr>
        <w:widowControl/>
        <w:numPr>
          <w:ilvl w:val="0"/>
          <w:numId w:val="50"/>
        </w:numPr>
        <w:autoSpaceDE/>
        <w:autoSpaceDN/>
        <w:spacing w:before="1" w:line="360" w:lineRule="auto"/>
        <w:ind w:left="0" w:right="318"/>
        <w:jc w:val="both"/>
        <w:rPr>
          <w:sz w:val="20"/>
          <w:szCs w:val="20"/>
        </w:rPr>
      </w:pPr>
      <w:r w:rsidRPr="00783A4E">
        <w:rPr>
          <w:sz w:val="20"/>
          <w:szCs w:val="20"/>
        </w:rPr>
        <w:t>Response spectrum analysis results represent the fundamental natural time period of structure to be 0.71 seconds.</w:t>
      </w:r>
    </w:p>
    <w:p w14:paraId="16D77EE0" w14:textId="77777777" w:rsidR="00783A4E" w:rsidRPr="00783A4E" w:rsidRDefault="00783A4E" w:rsidP="00783A4E">
      <w:pPr>
        <w:widowControl/>
        <w:numPr>
          <w:ilvl w:val="0"/>
          <w:numId w:val="50"/>
        </w:numPr>
        <w:autoSpaceDE/>
        <w:autoSpaceDN/>
        <w:spacing w:before="1" w:line="360" w:lineRule="auto"/>
        <w:ind w:left="0" w:right="318"/>
        <w:jc w:val="both"/>
        <w:rPr>
          <w:sz w:val="20"/>
          <w:szCs w:val="20"/>
        </w:rPr>
      </w:pPr>
      <w:r w:rsidRPr="00783A4E">
        <w:rPr>
          <w:sz w:val="20"/>
          <w:szCs w:val="20"/>
        </w:rPr>
        <w:t>In seismic analysis, the structure requires minimum 23 modes to attain mass participation of more than 90%.</w:t>
      </w:r>
    </w:p>
    <w:p w14:paraId="642B1198" w14:textId="77777777" w:rsidR="00783A4E" w:rsidRPr="00783A4E" w:rsidRDefault="00783A4E" w:rsidP="00783A4E">
      <w:pPr>
        <w:widowControl/>
        <w:numPr>
          <w:ilvl w:val="0"/>
          <w:numId w:val="50"/>
        </w:numPr>
        <w:autoSpaceDE/>
        <w:autoSpaceDN/>
        <w:spacing w:before="1" w:line="360" w:lineRule="auto"/>
        <w:ind w:left="0" w:right="318"/>
        <w:jc w:val="both"/>
        <w:rPr>
          <w:sz w:val="20"/>
          <w:szCs w:val="20"/>
        </w:rPr>
      </w:pPr>
      <w:r w:rsidRPr="00783A4E">
        <w:rPr>
          <w:sz w:val="20"/>
          <w:szCs w:val="20"/>
        </w:rPr>
        <w:t>It is observed that the first two modes are translational and 3</w:t>
      </w:r>
      <w:r w:rsidRPr="00783A4E">
        <w:rPr>
          <w:sz w:val="20"/>
          <w:szCs w:val="20"/>
          <w:vertAlign w:val="superscript"/>
        </w:rPr>
        <w:t>rd</w:t>
      </w:r>
      <w:r w:rsidRPr="00783A4E">
        <w:rPr>
          <w:sz w:val="20"/>
          <w:szCs w:val="20"/>
        </w:rPr>
        <w:t xml:space="preserve"> mode is torsional, which means the structure is fine and does not belong torsional irregular structure.</w:t>
      </w:r>
    </w:p>
    <w:p w14:paraId="634ED33A" w14:textId="77777777" w:rsidR="00783A4E" w:rsidRPr="00783A4E" w:rsidRDefault="00783A4E" w:rsidP="00783A4E">
      <w:pPr>
        <w:widowControl/>
        <w:numPr>
          <w:ilvl w:val="0"/>
          <w:numId w:val="50"/>
        </w:numPr>
        <w:autoSpaceDE/>
        <w:autoSpaceDN/>
        <w:spacing w:before="1" w:line="360" w:lineRule="auto"/>
        <w:ind w:left="0" w:right="318"/>
        <w:jc w:val="both"/>
        <w:rPr>
          <w:sz w:val="20"/>
          <w:szCs w:val="20"/>
        </w:rPr>
      </w:pPr>
      <w:r w:rsidRPr="00783A4E">
        <w:rPr>
          <w:sz w:val="20"/>
          <w:szCs w:val="20"/>
        </w:rPr>
        <w:lastRenderedPageBreak/>
        <w:t>In seismic analysis, structural deformations are more and stresses generated are less. Hence, it can be concluded that deformation of structure leads to failure of structure in seismic hazard.</w:t>
      </w:r>
    </w:p>
    <w:p w14:paraId="620A3E32" w14:textId="77777777" w:rsidR="00783A4E" w:rsidRPr="00783A4E" w:rsidRDefault="00783A4E" w:rsidP="00783A4E">
      <w:pPr>
        <w:widowControl/>
        <w:numPr>
          <w:ilvl w:val="0"/>
          <w:numId w:val="50"/>
        </w:numPr>
        <w:autoSpaceDE/>
        <w:autoSpaceDN/>
        <w:spacing w:before="1" w:line="360" w:lineRule="auto"/>
        <w:ind w:left="0" w:right="318"/>
        <w:jc w:val="both"/>
        <w:rPr>
          <w:sz w:val="20"/>
          <w:szCs w:val="20"/>
        </w:rPr>
      </w:pPr>
      <w:r w:rsidRPr="00783A4E">
        <w:rPr>
          <w:sz w:val="20"/>
          <w:szCs w:val="20"/>
        </w:rPr>
        <w:t>From the result of 1 kg blast, it was concluded that the structure has 10% more stresses in combined load case of blast and inclined wind load at 45</w:t>
      </w:r>
      <w:r w:rsidRPr="00783A4E">
        <w:rPr>
          <w:sz w:val="20"/>
          <w:szCs w:val="20"/>
          <w:vertAlign w:val="superscript"/>
        </w:rPr>
        <w:t>0</w:t>
      </w:r>
      <w:r w:rsidRPr="00783A4E">
        <w:rPr>
          <w:sz w:val="20"/>
          <w:szCs w:val="20"/>
        </w:rPr>
        <w:t xml:space="preserve"> as compared to only blast case.</w:t>
      </w:r>
    </w:p>
    <w:p w14:paraId="3E00F41B" w14:textId="77777777" w:rsidR="00783A4E" w:rsidRPr="00783A4E" w:rsidRDefault="00783A4E" w:rsidP="00783A4E">
      <w:pPr>
        <w:widowControl/>
        <w:numPr>
          <w:ilvl w:val="0"/>
          <w:numId w:val="50"/>
        </w:numPr>
        <w:autoSpaceDE/>
        <w:autoSpaceDN/>
        <w:spacing w:before="1" w:line="360" w:lineRule="auto"/>
        <w:ind w:left="0" w:right="318"/>
        <w:jc w:val="both"/>
        <w:rPr>
          <w:sz w:val="20"/>
          <w:szCs w:val="20"/>
        </w:rPr>
      </w:pPr>
      <w:r w:rsidRPr="00783A4E">
        <w:rPr>
          <w:sz w:val="20"/>
          <w:szCs w:val="20"/>
        </w:rPr>
        <w:t>In progressive cases of blast pressure analysis, the increase in stresses is observed as 80%, 35%, 30%, 21%, 17%, 16%, 14%, 12%, 10%, it can be concluded that stresses are increasing in each blast case but the percentage increase gets reduced in each case.</w:t>
      </w:r>
    </w:p>
    <w:p w14:paraId="45A197E2" w14:textId="77777777" w:rsidR="00783A4E" w:rsidRPr="00783A4E" w:rsidRDefault="00783A4E" w:rsidP="00783A4E">
      <w:pPr>
        <w:widowControl/>
        <w:numPr>
          <w:ilvl w:val="0"/>
          <w:numId w:val="50"/>
        </w:numPr>
        <w:autoSpaceDE/>
        <w:autoSpaceDN/>
        <w:spacing w:before="1" w:line="360" w:lineRule="auto"/>
        <w:ind w:left="0" w:right="318"/>
        <w:jc w:val="both"/>
        <w:rPr>
          <w:sz w:val="20"/>
          <w:szCs w:val="20"/>
        </w:rPr>
      </w:pPr>
      <w:r w:rsidRPr="00783A4E">
        <w:rPr>
          <w:sz w:val="20"/>
          <w:szCs w:val="20"/>
        </w:rPr>
        <w:t>In Blast analysis, structure will failure in observed in both deformation and stresses, but deformation of structure is governing failure than stresses.</w:t>
      </w:r>
    </w:p>
    <w:p w14:paraId="634C9E67" w14:textId="77777777" w:rsidR="00783A4E" w:rsidRPr="00783A4E" w:rsidRDefault="00783A4E" w:rsidP="00783A4E">
      <w:pPr>
        <w:widowControl/>
        <w:numPr>
          <w:ilvl w:val="0"/>
          <w:numId w:val="50"/>
        </w:numPr>
        <w:autoSpaceDE/>
        <w:autoSpaceDN/>
        <w:spacing w:before="1" w:line="360" w:lineRule="auto"/>
        <w:ind w:left="0" w:right="318"/>
        <w:jc w:val="both"/>
        <w:rPr>
          <w:sz w:val="20"/>
          <w:szCs w:val="20"/>
        </w:rPr>
      </w:pPr>
      <w:r w:rsidRPr="00783A4E">
        <w:rPr>
          <w:sz w:val="20"/>
          <w:szCs w:val="20"/>
        </w:rPr>
        <w:t>For multi-hazard case, a combine failure of structure is observed i.e., seismic and last are reaching their ultimate failure action, but blast failure is the governing load case for failure.</w:t>
      </w:r>
    </w:p>
    <w:p w14:paraId="506FCE1F" w14:textId="77777777" w:rsidR="00B702C6" w:rsidRDefault="00000000">
      <w:pPr>
        <w:ind w:left="568" w:right="583"/>
        <w:jc w:val="center"/>
        <w:rPr>
          <w:sz w:val="16"/>
        </w:rPr>
      </w:pPr>
      <w:r>
        <w:rPr>
          <w:sz w:val="20"/>
        </w:rPr>
        <w:t>R</w:t>
      </w:r>
      <w:r>
        <w:rPr>
          <w:sz w:val="16"/>
        </w:rPr>
        <w:t>EFERENCES</w:t>
      </w:r>
    </w:p>
    <w:p w14:paraId="6E3B9714" w14:textId="6F3AF6E5" w:rsidR="00B702C6" w:rsidRDefault="00783A4E">
      <w:pPr>
        <w:pStyle w:val="ListParagraph"/>
        <w:numPr>
          <w:ilvl w:val="0"/>
          <w:numId w:val="1"/>
        </w:numPr>
        <w:tabs>
          <w:tab w:val="left" w:pos="460"/>
          <w:tab w:val="left" w:pos="4420"/>
        </w:tabs>
        <w:spacing w:before="47"/>
        <w:rPr>
          <w:sz w:val="16"/>
        </w:rPr>
      </w:pPr>
      <w:r w:rsidRPr="00783A4E">
        <w:rPr>
          <w:sz w:val="16"/>
        </w:rPr>
        <w:t xml:space="preserve">Bruneau, M., Fujikura, S., Fouche, P., and </w:t>
      </w:r>
      <w:proofErr w:type="spellStart"/>
      <w:r w:rsidRPr="00783A4E">
        <w:rPr>
          <w:sz w:val="16"/>
        </w:rPr>
        <w:t>Chiarito</w:t>
      </w:r>
      <w:proofErr w:type="spellEnd"/>
      <w:r w:rsidRPr="00783A4E">
        <w:rPr>
          <w:sz w:val="16"/>
        </w:rPr>
        <w:t xml:space="preserve">, V. P., (2015). “Multi-Hazard (Blast and Seismic) Resistance </w:t>
      </w:r>
      <w:proofErr w:type="gramStart"/>
      <w:r w:rsidRPr="00783A4E">
        <w:rPr>
          <w:sz w:val="16"/>
        </w:rPr>
        <w:t>Of</w:t>
      </w:r>
      <w:proofErr w:type="gramEnd"/>
      <w:r w:rsidRPr="00783A4E">
        <w:rPr>
          <w:sz w:val="16"/>
        </w:rPr>
        <w:t xml:space="preserve"> Various Types Of Bridge Columns.” 11th International Conference on Shock &amp; Impact Loads on </w:t>
      </w:r>
      <w:proofErr w:type="spellStart"/>
      <w:r w:rsidRPr="00783A4E">
        <w:rPr>
          <w:sz w:val="16"/>
        </w:rPr>
        <w:t>Structures.</w:t>
      </w:r>
      <w:r>
        <w:rPr>
          <w:sz w:val="16"/>
        </w:rPr>
        <w:t>W</w:t>
      </w:r>
      <w:proofErr w:type="spellEnd"/>
      <w:r>
        <w:rPr>
          <w:sz w:val="16"/>
        </w:rPr>
        <w:t>.-K.</w:t>
      </w:r>
      <w:r>
        <w:rPr>
          <w:spacing w:val="-2"/>
          <w:sz w:val="16"/>
        </w:rPr>
        <w:t xml:space="preserve"> </w:t>
      </w:r>
      <w:r>
        <w:rPr>
          <w:sz w:val="16"/>
        </w:rPr>
        <w:t>Chen,</w:t>
      </w:r>
      <w:r>
        <w:rPr>
          <w:spacing w:val="-4"/>
          <w:sz w:val="16"/>
        </w:rPr>
        <w:t xml:space="preserve"> </w:t>
      </w:r>
      <w:r>
        <w:rPr>
          <w:i/>
          <w:sz w:val="16"/>
        </w:rPr>
        <w:t>Linear</w:t>
      </w:r>
      <w:r>
        <w:rPr>
          <w:i/>
          <w:spacing w:val="-4"/>
          <w:sz w:val="16"/>
        </w:rPr>
        <w:t xml:space="preserve"> </w:t>
      </w:r>
      <w:r>
        <w:rPr>
          <w:i/>
          <w:sz w:val="16"/>
        </w:rPr>
        <w:t>Networks</w:t>
      </w:r>
      <w:r>
        <w:rPr>
          <w:i/>
          <w:spacing w:val="-4"/>
          <w:sz w:val="16"/>
        </w:rPr>
        <w:t xml:space="preserve"> </w:t>
      </w:r>
      <w:r>
        <w:rPr>
          <w:i/>
          <w:sz w:val="16"/>
        </w:rPr>
        <w:t>and</w:t>
      </w:r>
      <w:r>
        <w:rPr>
          <w:i/>
          <w:spacing w:val="-4"/>
          <w:sz w:val="16"/>
        </w:rPr>
        <w:t xml:space="preserve"> </w:t>
      </w:r>
      <w:r>
        <w:rPr>
          <w:i/>
          <w:sz w:val="16"/>
        </w:rPr>
        <w:t>Systems</w:t>
      </w:r>
      <w:r>
        <w:rPr>
          <w:i/>
          <w:spacing w:val="-1"/>
          <w:sz w:val="16"/>
        </w:rPr>
        <w:t xml:space="preserve"> </w:t>
      </w:r>
      <w:r>
        <w:rPr>
          <w:sz w:val="16"/>
        </w:rPr>
        <w:t>(Book</w:t>
      </w:r>
      <w:r>
        <w:rPr>
          <w:spacing w:val="-1"/>
          <w:sz w:val="16"/>
        </w:rPr>
        <w:t xml:space="preserve"> </w:t>
      </w:r>
      <w:r>
        <w:rPr>
          <w:sz w:val="16"/>
        </w:rPr>
        <w:t>style)</w:t>
      </w:r>
      <w:r>
        <w:rPr>
          <w:i/>
          <w:sz w:val="16"/>
        </w:rPr>
        <w:t>.</w:t>
      </w:r>
      <w:r>
        <w:rPr>
          <w:i/>
          <w:sz w:val="16"/>
        </w:rPr>
        <w:tab/>
      </w:r>
      <w:r>
        <w:rPr>
          <w:sz w:val="16"/>
        </w:rPr>
        <w:t>Belmont,</w:t>
      </w:r>
      <w:r>
        <w:rPr>
          <w:spacing w:val="-5"/>
          <w:sz w:val="16"/>
        </w:rPr>
        <w:t xml:space="preserve"> </w:t>
      </w:r>
      <w:r>
        <w:rPr>
          <w:sz w:val="16"/>
        </w:rPr>
        <w:t>CA:</w:t>
      </w:r>
      <w:r>
        <w:rPr>
          <w:spacing w:val="-2"/>
          <w:sz w:val="16"/>
        </w:rPr>
        <w:t xml:space="preserve"> </w:t>
      </w:r>
      <w:r>
        <w:rPr>
          <w:sz w:val="16"/>
        </w:rPr>
        <w:t>Wadsworth,</w:t>
      </w:r>
      <w:r>
        <w:rPr>
          <w:spacing w:val="-2"/>
          <w:sz w:val="16"/>
        </w:rPr>
        <w:t xml:space="preserve"> </w:t>
      </w:r>
      <w:r>
        <w:rPr>
          <w:sz w:val="16"/>
        </w:rPr>
        <w:t>1993,</w:t>
      </w:r>
      <w:r>
        <w:rPr>
          <w:spacing w:val="-5"/>
          <w:sz w:val="16"/>
        </w:rPr>
        <w:t xml:space="preserve"> </w:t>
      </w:r>
      <w:r>
        <w:rPr>
          <w:sz w:val="16"/>
        </w:rPr>
        <w:t>pp.</w:t>
      </w:r>
      <w:r>
        <w:rPr>
          <w:spacing w:val="-5"/>
          <w:sz w:val="16"/>
        </w:rPr>
        <w:t xml:space="preserve"> </w:t>
      </w:r>
      <w:r>
        <w:rPr>
          <w:sz w:val="16"/>
        </w:rPr>
        <w:t>123–135.</w:t>
      </w:r>
    </w:p>
    <w:p w14:paraId="04D0768D" w14:textId="496AAB58" w:rsidR="00B702C6" w:rsidRDefault="00783A4E">
      <w:pPr>
        <w:pStyle w:val="ListParagraph"/>
        <w:numPr>
          <w:ilvl w:val="0"/>
          <w:numId w:val="1"/>
        </w:numPr>
        <w:tabs>
          <w:tab w:val="left" w:pos="460"/>
        </w:tabs>
        <w:spacing w:before="46"/>
        <w:rPr>
          <w:sz w:val="16"/>
        </w:rPr>
      </w:pPr>
      <w:r w:rsidRPr="00783A4E">
        <w:rPr>
          <w:sz w:val="16"/>
        </w:rPr>
        <w:t xml:space="preserve">Fouche, P., Bruneau, M., and V. </w:t>
      </w:r>
      <w:proofErr w:type="spellStart"/>
      <w:r w:rsidRPr="00783A4E">
        <w:rPr>
          <w:sz w:val="16"/>
        </w:rPr>
        <w:t>Chiarito</w:t>
      </w:r>
      <w:proofErr w:type="spellEnd"/>
      <w:r w:rsidRPr="00783A4E">
        <w:rPr>
          <w:sz w:val="16"/>
        </w:rPr>
        <w:t xml:space="preserve">. (2017). “Dual-Hazard Blast and Seismic Behavior of Concrete-Filled Double-Skin Steel Tubes Bridge Pier.”  Journal of Structural </w:t>
      </w:r>
      <w:proofErr w:type="spellStart"/>
      <w:r w:rsidRPr="00783A4E">
        <w:rPr>
          <w:sz w:val="16"/>
        </w:rPr>
        <w:t>Engineering.</w:t>
      </w:r>
      <w:r>
        <w:rPr>
          <w:sz w:val="16"/>
        </w:rPr>
        <w:t>B</w:t>
      </w:r>
      <w:proofErr w:type="spellEnd"/>
      <w:r>
        <w:rPr>
          <w:sz w:val="16"/>
        </w:rPr>
        <w:t>.</w:t>
      </w:r>
      <w:r>
        <w:rPr>
          <w:spacing w:val="-3"/>
          <w:sz w:val="16"/>
        </w:rPr>
        <w:t xml:space="preserve"> </w:t>
      </w:r>
      <w:r>
        <w:rPr>
          <w:sz w:val="16"/>
        </w:rPr>
        <w:t>Smith,</w:t>
      </w:r>
      <w:r>
        <w:rPr>
          <w:spacing w:val="-6"/>
          <w:sz w:val="16"/>
        </w:rPr>
        <w:t xml:space="preserve"> </w:t>
      </w:r>
      <w:r>
        <w:rPr>
          <w:sz w:val="16"/>
        </w:rPr>
        <w:t>“An</w:t>
      </w:r>
      <w:r>
        <w:rPr>
          <w:spacing w:val="-2"/>
          <w:sz w:val="16"/>
        </w:rPr>
        <w:t xml:space="preserve"> </w:t>
      </w:r>
      <w:r>
        <w:rPr>
          <w:sz w:val="16"/>
        </w:rPr>
        <w:t>approach</w:t>
      </w:r>
      <w:r>
        <w:rPr>
          <w:spacing w:val="-5"/>
          <w:sz w:val="16"/>
        </w:rPr>
        <w:t xml:space="preserve"> </w:t>
      </w:r>
      <w:r>
        <w:rPr>
          <w:sz w:val="16"/>
        </w:rPr>
        <w:t>to</w:t>
      </w:r>
      <w:r>
        <w:rPr>
          <w:spacing w:val="-4"/>
          <w:sz w:val="16"/>
        </w:rPr>
        <w:t xml:space="preserve"> </w:t>
      </w:r>
      <w:r>
        <w:rPr>
          <w:sz w:val="16"/>
        </w:rPr>
        <w:t>graphs</w:t>
      </w:r>
      <w:r>
        <w:rPr>
          <w:spacing w:val="-4"/>
          <w:sz w:val="16"/>
        </w:rPr>
        <w:t xml:space="preserve"> </w:t>
      </w:r>
      <w:r>
        <w:rPr>
          <w:sz w:val="16"/>
        </w:rPr>
        <w:t>of</w:t>
      </w:r>
      <w:r>
        <w:rPr>
          <w:spacing w:val="-4"/>
          <w:sz w:val="16"/>
        </w:rPr>
        <w:t xml:space="preserve"> </w:t>
      </w:r>
      <w:r>
        <w:rPr>
          <w:sz w:val="16"/>
        </w:rPr>
        <w:t>linear</w:t>
      </w:r>
      <w:r>
        <w:rPr>
          <w:spacing w:val="-5"/>
          <w:sz w:val="16"/>
        </w:rPr>
        <w:t xml:space="preserve"> </w:t>
      </w:r>
      <w:r>
        <w:rPr>
          <w:sz w:val="16"/>
        </w:rPr>
        <w:t>forms</w:t>
      </w:r>
      <w:r>
        <w:rPr>
          <w:spacing w:val="-3"/>
          <w:sz w:val="16"/>
        </w:rPr>
        <w:t xml:space="preserve"> </w:t>
      </w:r>
      <w:r>
        <w:rPr>
          <w:sz w:val="16"/>
        </w:rPr>
        <w:t>(Unpublished</w:t>
      </w:r>
      <w:r>
        <w:rPr>
          <w:spacing w:val="-3"/>
          <w:sz w:val="16"/>
        </w:rPr>
        <w:t xml:space="preserve"> </w:t>
      </w:r>
      <w:r>
        <w:rPr>
          <w:sz w:val="16"/>
        </w:rPr>
        <w:t>work</w:t>
      </w:r>
      <w:r>
        <w:rPr>
          <w:spacing w:val="-2"/>
          <w:sz w:val="16"/>
        </w:rPr>
        <w:t xml:space="preserve"> </w:t>
      </w:r>
      <w:r>
        <w:rPr>
          <w:sz w:val="16"/>
        </w:rPr>
        <w:t>style),”</w:t>
      </w:r>
      <w:r>
        <w:rPr>
          <w:spacing w:val="-3"/>
          <w:sz w:val="16"/>
        </w:rPr>
        <w:t xml:space="preserve"> </w:t>
      </w:r>
      <w:r>
        <w:rPr>
          <w:sz w:val="16"/>
        </w:rPr>
        <w:t>unpublished.</w:t>
      </w:r>
    </w:p>
    <w:p w14:paraId="6777E073" w14:textId="77777777" w:rsidR="00783A4E" w:rsidRDefault="00783A4E">
      <w:pPr>
        <w:pStyle w:val="ListParagraph"/>
        <w:numPr>
          <w:ilvl w:val="0"/>
          <w:numId w:val="1"/>
        </w:numPr>
        <w:tabs>
          <w:tab w:val="left" w:pos="460"/>
        </w:tabs>
        <w:spacing w:before="54" w:line="232" w:lineRule="auto"/>
        <w:ind w:right="116"/>
        <w:rPr>
          <w:sz w:val="16"/>
        </w:rPr>
      </w:pPr>
      <w:proofErr w:type="spellStart"/>
      <w:r w:rsidRPr="00783A4E">
        <w:rPr>
          <w:sz w:val="16"/>
        </w:rPr>
        <w:t>Gholamreza</w:t>
      </w:r>
      <w:proofErr w:type="spellEnd"/>
      <w:r w:rsidRPr="00783A4E">
        <w:rPr>
          <w:sz w:val="16"/>
        </w:rPr>
        <w:t xml:space="preserve">, A., </w:t>
      </w:r>
      <w:proofErr w:type="spellStart"/>
      <w:r w:rsidRPr="00783A4E">
        <w:rPr>
          <w:sz w:val="16"/>
        </w:rPr>
        <w:t>Hadi</w:t>
      </w:r>
      <w:proofErr w:type="spellEnd"/>
      <w:r w:rsidRPr="00783A4E">
        <w:rPr>
          <w:sz w:val="16"/>
        </w:rPr>
        <w:t xml:space="preserve">, F. (2017).” Probabilistic two-hazard risk assessment of near-fault and far-fault earthquakes in a structure subjected to earthquake-induced gas explosion.” </w:t>
      </w:r>
      <w:r w:rsidRPr="00783A4E">
        <w:rPr>
          <w:i/>
          <w:iCs/>
          <w:sz w:val="16"/>
        </w:rPr>
        <w:t>Journal of Building Engineering 13,</w:t>
      </w:r>
      <w:r w:rsidRPr="00783A4E">
        <w:rPr>
          <w:sz w:val="16"/>
        </w:rPr>
        <w:t xml:space="preserve"> pp 298 304.</w:t>
      </w:r>
    </w:p>
    <w:p w14:paraId="3D1296E6" w14:textId="2F2A3995" w:rsidR="00783A4E" w:rsidRPr="00783A4E" w:rsidRDefault="00783A4E" w:rsidP="00783A4E">
      <w:pPr>
        <w:pStyle w:val="ListParagraph"/>
        <w:widowControl/>
        <w:numPr>
          <w:ilvl w:val="0"/>
          <w:numId w:val="1"/>
        </w:numPr>
        <w:autoSpaceDE/>
        <w:autoSpaceDN/>
        <w:spacing w:after="200" w:line="276" w:lineRule="auto"/>
        <w:contextualSpacing/>
        <w:jc w:val="both"/>
        <w:rPr>
          <w:rFonts w:eastAsia="Calibri"/>
          <w:sz w:val="16"/>
          <w:szCs w:val="16"/>
          <w:lang w:bidi="mr-IN"/>
        </w:rPr>
      </w:pPr>
      <w:r w:rsidRPr="00783A4E">
        <w:rPr>
          <w:rFonts w:eastAsia="Calibri"/>
          <w:sz w:val="16"/>
          <w:szCs w:val="16"/>
          <w:lang w:bidi="mr-IN"/>
        </w:rPr>
        <w:t>Hong, H., and Yun, Z. (2011). “Rigid structure response analysis to seismic and blast induced ground motion</w:t>
      </w:r>
      <w:r w:rsidRPr="00783A4E">
        <w:rPr>
          <w:rFonts w:eastAsia="Calibri"/>
          <w:i/>
          <w:iCs/>
          <w:sz w:val="16"/>
          <w:szCs w:val="16"/>
          <w:lang w:bidi="mr-IN"/>
        </w:rPr>
        <w:t>.” Elsevier Ltd. The Twelfth East Asia-Pacific Conference on Structural Engineering and Construction</w:t>
      </w:r>
      <w:r w:rsidRPr="00783A4E">
        <w:rPr>
          <w:rFonts w:eastAsia="Calibri"/>
          <w:sz w:val="16"/>
          <w:szCs w:val="16"/>
          <w:lang w:bidi="mr-IN"/>
        </w:rPr>
        <w:t>.</w:t>
      </w:r>
    </w:p>
    <w:p w14:paraId="17660A57" w14:textId="60E161C4" w:rsidR="00783A4E" w:rsidRPr="00783A4E" w:rsidRDefault="00783A4E" w:rsidP="00783A4E">
      <w:pPr>
        <w:pStyle w:val="ListParagraph"/>
        <w:widowControl/>
        <w:numPr>
          <w:ilvl w:val="0"/>
          <w:numId w:val="1"/>
        </w:numPr>
        <w:autoSpaceDE/>
        <w:autoSpaceDN/>
        <w:spacing w:after="200" w:line="276" w:lineRule="auto"/>
        <w:contextualSpacing/>
        <w:jc w:val="both"/>
        <w:rPr>
          <w:rFonts w:eastAsia="Calibri"/>
          <w:sz w:val="16"/>
          <w:szCs w:val="16"/>
          <w:lang w:bidi="mr-IN"/>
        </w:rPr>
      </w:pPr>
      <w:r w:rsidRPr="00783A4E">
        <w:rPr>
          <w:rFonts w:eastAsia="Calibri"/>
          <w:sz w:val="16"/>
          <w:szCs w:val="16"/>
          <w:lang w:bidi="mr-IN"/>
        </w:rPr>
        <w:t xml:space="preserve">Indian Railway Standard (Seismic Code) “Code </w:t>
      </w:r>
      <w:proofErr w:type="gramStart"/>
      <w:r w:rsidRPr="00783A4E">
        <w:rPr>
          <w:rFonts w:eastAsia="Calibri"/>
          <w:sz w:val="16"/>
          <w:szCs w:val="16"/>
          <w:lang w:bidi="mr-IN"/>
        </w:rPr>
        <w:t>For</w:t>
      </w:r>
      <w:proofErr w:type="gramEnd"/>
      <w:r w:rsidRPr="00783A4E">
        <w:rPr>
          <w:rFonts w:eastAsia="Calibri"/>
          <w:sz w:val="16"/>
          <w:szCs w:val="16"/>
          <w:lang w:bidi="mr-IN"/>
        </w:rPr>
        <w:t xml:space="preserve"> Earthquake Resistant Design Of Railway Bridges” </w:t>
      </w:r>
      <w:r w:rsidRPr="00783A4E">
        <w:rPr>
          <w:rFonts w:eastAsia="Calibri"/>
          <w:i/>
          <w:iCs/>
          <w:sz w:val="16"/>
          <w:szCs w:val="16"/>
          <w:lang w:bidi="mr-IN"/>
        </w:rPr>
        <w:t>Research Designs And Standards Organization Lucknow</w:t>
      </w:r>
      <w:r w:rsidRPr="00783A4E">
        <w:rPr>
          <w:rFonts w:eastAsia="Calibri"/>
          <w:sz w:val="16"/>
          <w:szCs w:val="16"/>
          <w:lang w:bidi="mr-IN"/>
        </w:rPr>
        <w:t>.</w:t>
      </w:r>
    </w:p>
    <w:p w14:paraId="729AFBE8" w14:textId="615D345E" w:rsidR="00783A4E" w:rsidRPr="00783A4E" w:rsidRDefault="00783A4E" w:rsidP="00783A4E">
      <w:pPr>
        <w:pStyle w:val="ListParagraph"/>
        <w:widowControl/>
        <w:numPr>
          <w:ilvl w:val="0"/>
          <w:numId w:val="1"/>
        </w:numPr>
        <w:autoSpaceDE/>
        <w:autoSpaceDN/>
        <w:spacing w:after="200" w:line="276" w:lineRule="auto"/>
        <w:contextualSpacing/>
        <w:jc w:val="both"/>
        <w:rPr>
          <w:rFonts w:eastAsia="Calibri"/>
          <w:sz w:val="16"/>
          <w:szCs w:val="16"/>
          <w:lang w:bidi="mr-IN"/>
        </w:rPr>
      </w:pPr>
      <w:proofErr w:type="spellStart"/>
      <w:r w:rsidRPr="00783A4E">
        <w:rPr>
          <w:rFonts w:eastAsia="Calibri"/>
          <w:sz w:val="16"/>
          <w:szCs w:val="16"/>
          <w:lang w:bidi="mr-IN"/>
        </w:rPr>
        <w:t>Nourzadeh</w:t>
      </w:r>
      <w:proofErr w:type="spellEnd"/>
      <w:r w:rsidRPr="00783A4E">
        <w:rPr>
          <w:rFonts w:eastAsia="Calibri"/>
          <w:sz w:val="16"/>
          <w:szCs w:val="16"/>
          <w:lang w:bidi="mr-IN"/>
        </w:rPr>
        <w:t xml:space="preserve">, D., </w:t>
      </w:r>
      <w:proofErr w:type="spellStart"/>
      <w:r w:rsidRPr="00783A4E">
        <w:rPr>
          <w:rFonts w:eastAsia="Calibri"/>
          <w:sz w:val="16"/>
          <w:szCs w:val="16"/>
          <w:lang w:bidi="mr-IN"/>
        </w:rPr>
        <w:t>Humar</w:t>
      </w:r>
      <w:proofErr w:type="spellEnd"/>
      <w:r w:rsidRPr="00783A4E">
        <w:rPr>
          <w:rFonts w:eastAsia="Calibri"/>
          <w:sz w:val="16"/>
          <w:szCs w:val="16"/>
          <w:lang w:bidi="mr-IN"/>
        </w:rPr>
        <w:t xml:space="preserve">, J., and Braimah, A. (2017).” Comparison of Response of Building Structures to Blast Loading and Seismic Excitations.” </w:t>
      </w:r>
      <w:r w:rsidRPr="00783A4E">
        <w:rPr>
          <w:rFonts w:eastAsia="Calibri"/>
          <w:i/>
          <w:iCs/>
          <w:sz w:val="16"/>
          <w:szCs w:val="16"/>
          <w:lang w:bidi="mr-IN"/>
        </w:rPr>
        <w:t>Elsevier Ltd, 6th International Workshop on Performance, Protection &amp; Strengthening of Structures under Extreme Loading.</w:t>
      </w:r>
    </w:p>
    <w:p w14:paraId="3EBEE9AB" w14:textId="77777777" w:rsidR="00783A4E" w:rsidRPr="00783A4E" w:rsidRDefault="00783A4E" w:rsidP="00783A4E">
      <w:pPr>
        <w:pStyle w:val="ListParagraph"/>
        <w:numPr>
          <w:ilvl w:val="0"/>
          <w:numId w:val="1"/>
        </w:numPr>
        <w:tabs>
          <w:tab w:val="left" w:pos="1134"/>
        </w:tabs>
        <w:spacing w:line="276" w:lineRule="auto"/>
        <w:ind w:right="-22"/>
        <w:jc w:val="both"/>
        <w:rPr>
          <w:sz w:val="16"/>
          <w:szCs w:val="16"/>
          <w:lang w:bidi="en-US"/>
        </w:rPr>
      </w:pPr>
      <w:r w:rsidRPr="00783A4E">
        <w:rPr>
          <w:sz w:val="16"/>
          <w:szCs w:val="16"/>
          <w:lang w:bidi="en-US"/>
        </w:rPr>
        <w:t xml:space="preserve">Roy, T., and </w:t>
      </w:r>
      <w:proofErr w:type="spellStart"/>
      <w:r w:rsidRPr="00783A4E">
        <w:rPr>
          <w:sz w:val="16"/>
          <w:szCs w:val="16"/>
          <w:lang w:bidi="en-US"/>
        </w:rPr>
        <w:t>Matsagar</w:t>
      </w:r>
      <w:proofErr w:type="spellEnd"/>
      <w:r w:rsidRPr="00783A4E">
        <w:rPr>
          <w:sz w:val="16"/>
          <w:szCs w:val="16"/>
          <w:lang w:bidi="en-US"/>
        </w:rPr>
        <w:t xml:space="preserve">, V. (2021). “Multi-hazard analysis and design guidelines: recommendations for structure and infrastructure systems in the Indian context.” </w:t>
      </w:r>
      <w:r w:rsidRPr="00783A4E">
        <w:rPr>
          <w:i/>
          <w:sz w:val="16"/>
          <w:szCs w:val="16"/>
          <w:lang w:bidi="en-US"/>
        </w:rPr>
        <w:t>Multi-Hazard Protective Structures (MHPS), Indian Institute of Technology (IIT) Delhi</w:t>
      </w:r>
      <w:r w:rsidRPr="00783A4E">
        <w:rPr>
          <w:sz w:val="16"/>
          <w:szCs w:val="16"/>
          <w:lang w:bidi="en-US"/>
        </w:rPr>
        <w:t>.</w:t>
      </w:r>
    </w:p>
    <w:p w14:paraId="3B00158F" w14:textId="77777777" w:rsidR="00783A4E" w:rsidRPr="00783A4E" w:rsidRDefault="00783A4E" w:rsidP="00783A4E">
      <w:pPr>
        <w:pStyle w:val="ListParagraph"/>
        <w:widowControl/>
        <w:numPr>
          <w:ilvl w:val="0"/>
          <w:numId w:val="1"/>
        </w:numPr>
        <w:autoSpaceDE/>
        <w:autoSpaceDN/>
        <w:spacing w:after="200" w:line="276" w:lineRule="auto"/>
        <w:contextualSpacing/>
        <w:jc w:val="both"/>
        <w:rPr>
          <w:rFonts w:eastAsia="Calibri"/>
          <w:sz w:val="16"/>
          <w:szCs w:val="16"/>
          <w:lang w:bidi="mr-IN"/>
        </w:rPr>
      </w:pPr>
      <w:proofErr w:type="spellStart"/>
      <w:r w:rsidRPr="00783A4E">
        <w:rPr>
          <w:rFonts w:eastAsia="Calibri"/>
          <w:sz w:val="16"/>
          <w:szCs w:val="16"/>
          <w:lang w:bidi="mr-IN"/>
        </w:rPr>
        <w:t>Shahriari</w:t>
      </w:r>
      <w:proofErr w:type="spellEnd"/>
      <w:r w:rsidRPr="00783A4E">
        <w:rPr>
          <w:rFonts w:eastAsia="Calibri"/>
          <w:sz w:val="16"/>
          <w:szCs w:val="16"/>
          <w:lang w:bidi="mr-IN"/>
        </w:rPr>
        <w:t xml:space="preserve">, A., </w:t>
      </w:r>
      <w:proofErr w:type="spellStart"/>
      <w:r w:rsidRPr="00783A4E">
        <w:rPr>
          <w:rFonts w:eastAsia="Calibri"/>
          <w:sz w:val="16"/>
          <w:szCs w:val="16"/>
          <w:lang w:bidi="mr-IN"/>
        </w:rPr>
        <w:t>Birzhandi</w:t>
      </w:r>
      <w:proofErr w:type="spellEnd"/>
      <w:r w:rsidRPr="00783A4E">
        <w:rPr>
          <w:rFonts w:eastAsia="Calibri"/>
          <w:sz w:val="16"/>
          <w:szCs w:val="16"/>
          <w:lang w:bidi="mr-IN"/>
        </w:rPr>
        <w:t xml:space="preserve">, M. S., and   </w:t>
      </w:r>
      <w:proofErr w:type="spellStart"/>
      <w:r w:rsidRPr="00783A4E">
        <w:rPr>
          <w:rFonts w:eastAsia="Calibri"/>
          <w:sz w:val="16"/>
          <w:szCs w:val="16"/>
          <w:lang w:bidi="mr-IN"/>
        </w:rPr>
        <w:t>Zafarani</w:t>
      </w:r>
      <w:proofErr w:type="spellEnd"/>
      <w:r w:rsidRPr="00783A4E">
        <w:rPr>
          <w:rFonts w:eastAsia="Calibri"/>
          <w:sz w:val="16"/>
          <w:szCs w:val="16"/>
          <w:lang w:bidi="mr-IN"/>
        </w:rPr>
        <w:t xml:space="preserve">, M. M., (2021).” Seismic behavior, blast response and progressive collapse of RC structures equipped with viscoelastic dampers.” </w:t>
      </w:r>
      <w:r w:rsidRPr="00783A4E">
        <w:rPr>
          <w:rFonts w:eastAsia="Calibri"/>
          <w:i/>
          <w:iCs/>
          <w:sz w:val="16"/>
          <w:szCs w:val="16"/>
          <w:lang w:bidi="mr-IN"/>
        </w:rPr>
        <w:t>Elsevier Ltd, Soil Dynamics and Earthquake Engineering.</w:t>
      </w:r>
    </w:p>
    <w:p w14:paraId="1761C599" w14:textId="77777777" w:rsidR="00783A4E" w:rsidRPr="00783A4E" w:rsidRDefault="00783A4E" w:rsidP="00783A4E">
      <w:pPr>
        <w:pStyle w:val="ListParagraph"/>
        <w:widowControl/>
        <w:numPr>
          <w:ilvl w:val="0"/>
          <w:numId w:val="1"/>
        </w:numPr>
        <w:autoSpaceDE/>
        <w:autoSpaceDN/>
        <w:spacing w:after="200" w:line="276" w:lineRule="auto"/>
        <w:contextualSpacing/>
        <w:jc w:val="both"/>
        <w:rPr>
          <w:rFonts w:eastAsia="Calibri"/>
          <w:sz w:val="16"/>
          <w:szCs w:val="16"/>
          <w:lang w:bidi="mr-IN"/>
        </w:rPr>
      </w:pPr>
      <w:r w:rsidRPr="00783A4E">
        <w:rPr>
          <w:rFonts w:eastAsia="Calibri"/>
          <w:sz w:val="16"/>
          <w:szCs w:val="16"/>
          <w:lang w:bidi="mr-IN"/>
        </w:rPr>
        <w:t xml:space="preserve">Shin, J., Scott, D. W., Stewart, L. K., and Jeon, J. (2020). “Multi-hazard assessment and mitigation for seismically-deficient RC building frames using artificial neural network models.” </w:t>
      </w:r>
      <w:r w:rsidRPr="00783A4E">
        <w:rPr>
          <w:rFonts w:eastAsia="Calibri"/>
          <w:i/>
          <w:iCs/>
          <w:sz w:val="16"/>
          <w:szCs w:val="16"/>
          <w:lang w:bidi="mr-IN"/>
        </w:rPr>
        <w:t>Elsevier Ltd. Engineering Structures.</w:t>
      </w:r>
    </w:p>
    <w:p w14:paraId="461B3B1F" w14:textId="77777777" w:rsidR="00783A4E" w:rsidRPr="00783A4E" w:rsidRDefault="00783A4E" w:rsidP="00783A4E">
      <w:pPr>
        <w:pStyle w:val="ListParagraph"/>
        <w:widowControl/>
        <w:numPr>
          <w:ilvl w:val="0"/>
          <w:numId w:val="1"/>
        </w:numPr>
        <w:autoSpaceDE/>
        <w:autoSpaceDN/>
        <w:spacing w:after="200" w:line="276" w:lineRule="auto"/>
        <w:contextualSpacing/>
        <w:jc w:val="both"/>
        <w:rPr>
          <w:rFonts w:eastAsia="Calibri"/>
          <w:i/>
          <w:iCs/>
          <w:sz w:val="16"/>
          <w:szCs w:val="16"/>
          <w:lang w:bidi="mr-IN"/>
        </w:rPr>
      </w:pPr>
      <w:r w:rsidRPr="00783A4E">
        <w:rPr>
          <w:rFonts w:eastAsia="Calibri"/>
          <w:sz w:val="16"/>
          <w:szCs w:val="16"/>
          <w:lang w:bidi="mr-IN"/>
        </w:rPr>
        <w:t xml:space="preserve">Stephen, J., </w:t>
      </w:r>
      <w:proofErr w:type="spellStart"/>
      <w:r w:rsidRPr="00783A4E">
        <w:rPr>
          <w:rFonts w:eastAsia="Calibri"/>
          <w:sz w:val="16"/>
          <w:szCs w:val="16"/>
          <w:lang w:bidi="mr-IN"/>
        </w:rPr>
        <w:t>Cimpoeru</w:t>
      </w:r>
      <w:proofErr w:type="spellEnd"/>
      <w:r w:rsidRPr="00783A4E">
        <w:rPr>
          <w:rFonts w:eastAsia="Calibri"/>
          <w:sz w:val="16"/>
          <w:szCs w:val="16"/>
          <w:lang w:bidi="mr-IN"/>
        </w:rPr>
        <w:t xml:space="preserve">, </w:t>
      </w:r>
      <w:proofErr w:type="spellStart"/>
      <w:r w:rsidRPr="00783A4E">
        <w:rPr>
          <w:rFonts w:eastAsia="Calibri"/>
          <w:sz w:val="16"/>
          <w:szCs w:val="16"/>
          <w:lang w:bidi="mr-IN"/>
        </w:rPr>
        <w:t>Ritzel</w:t>
      </w:r>
      <w:proofErr w:type="spellEnd"/>
      <w:r w:rsidRPr="00783A4E">
        <w:rPr>
          <w:rFonts w:eastAsia="Calibri"/>
          <w:sz w:val="16"/>
          <w:szCs w:val="16"/>
          <w:lang w:bidi="mr-IN"/>
        </w:rPr>
        <w:t xml:space="preserve">, D. V., and Brett. J. M. (2017) “Physics of Explosive Loading of Structures.” </w:t>
      </w:r>
      <w:r w:rsidRPr="00783A4E">
        <w:rPr>
          <w:rFonts w:eastAsia="Calibri"/>
          <w:i/>
          <w:iCs/>
          <w:sz w:val="16"/>
          <w:szCs w:val="16"/>
          <w:lang w:bidi="mr-IN"/>
        </w:rPr>
        <w:t>Elsevier Ltd.</w:t>
      </w:r>
    </w:p>
    <w:p w14:paraId="3424EDE5" w14:textId="77777777" w:rsidR="00783A4E" w:rsidRPr="00783A4E" w:rsidRDefault="00783A4E" w:rsidP="00783A4E">
      <w:pPr>
        <w:pStyle w:val="ListParagraph"/>
        <w:numPr>
          <w:ilvl w:val="0"/>
          <w:numId w:val="1"/>
        </w:numPr>
        <w:tabs>
          <w:tab w:val="left" w:pos="1134"/>
        </w:tabs>
        <w:spacing w:line="276" w:lineRule="auto"/>
        <w:ind w:right="-22"/>
        <w:jc w:val="both"/>
        <w:rPr>
          <w:i/>
          <w:sz w:val="16"/>
          <w:szCs w:val="16"/>
          <w:lang w:bidi="en-US"/>
        </w:rPr>
      </w:pPr>
      <w:r w:rsidRPr="00783A4E">
        <w:rPr>
          <w:sz w:val="16"/>
          <w:szCs w:val="16"/>
          <w:lang w:bidi="en-US"/>
        </w:rPr>
        <w:t>Wu, J., Zhou, Y., Zhang, R., Liu, C., Zhang, Z. (2018). “Numerical simulation of reinforced concrete slab subjected to blast loading and the structural damage assessment</w:t>
      </w:r>
      <w:r w:rsidRPr="00783A4E">
        <w:rPr>
          <w:i/>
          <w:sz w:val="16"/>
          <w:szCs w:val="16"/>
          <w:lang w:bidi="en-US"/>
        </w:rPr>
        <w:t xml:space="preserve">, </w:t>
      </w:r>
      <w:r w:rsidRPr="00783A4E">
        <w:rPr>
          <w:i/>
          <w:iCs/>
          <w:sz w:val="16"/>
          <w:szCs w:val="16"/>
          <w:lang w:bidi="en-US"/>
        </w:rPr>
        <w:t>Engineering Failure Analysis.</w:t>
      </w:r>
    </w:p>
    <w:p w14:paraId="006D50E5" w14:textId="77777777" w:rsidR="00783A4E" w:rsidRPr="00783A4E" w:rsidRDefault="00783A4E" w:rsidP="00783A4E">
      <w:pPr>
        <w:pStyle w:val="ListParagraph"/>
        <w:widowControl/>
        <w:numPr>
          <w:ilvl w:val="0"/>
          <w:numId w:val="1"/>
        </w:numPr>
        <w:autoSpaceDE/>
        <w:autoSpaceDN/>
        <w:spacing w:after="200" w:line="276" w:lineRule="auto"/>
        <w:contextualSpacing/>
        <w:jc w:val="both"/>
        <w:rPr>
          <w:rFonts w:eastAsia="Calibri"/>
          <w:sz w:val="24"/>
          <w:lang w:bidi="mr-IN"/>
        </w:rPr>
      </w:pPr>
      <w:r w:rsidRPr="00783A4E">
        <w:rPr>
          <w:rFonts w:eastAsia="Calibri"/>
          <w:sz w:val="16"/>
          <w:szCs w:val="16"/>
          <w:lang w:bidi="mr-IN"/>
        </w:rPr>
        <w:t xml:space="preserve">Zhang, C., </w:t>
      </w:r>
      <w:proofErr w:type="spellStart"/>
      <w:r w:rsidRPr="00783A4E">
        <w:rPr>
          <w:rFonts w:eastAsia="Calibri"/>
          <w:sz w:val="16"/>
          <w:szCs w:val="16"/>
          <w:lang w:bidi="mr-IN"/>
        </w:rPr>
        <w:t>Gholipour</w:t>
      </w:r>
      <w:proofErr w:type="spellEnd"/>
      <w:r w:rsidRPr="00783A4E">
        <w:rPr>
          <w:rFonts w:eastAsia="Calibri"/>
          <w:sz w:val="16"/>
          <w:szCs w:val="16"/>
          <w:lang w:bidi="mr-IN"/>
        </w:rPr>
        <w:t>, G., and Mousavi, A. A. (2020). “Blast loads induced responses of RC structural members: State-of-the-art revie</w:t>
      </w:r>
      <w:r w:rsidRPr="00783A4E">
        <w:rPr>
          <w:rFonts w:eastAsia="Calibri"/>
          <w:i/>
          <w:iCs/>
          <w:sz w:val="16"/>
          <w:szCs w:val="16"/>
          <w:lang w:bidi="mr-IN"/>
        </w:rPr>
        <w:t>.” Elsevier Ltd. Composites.</w:t>
      </w:r>
    </w:p>
    <w:p w14:paraId="3987E1DA" w14:textId="77777777" w:rsidR="00B702C6" w:rsidRDefault="00B702C6">
      <w:pPr>
        <w:spacing w:line="232" w:lineRule="auto"/>
        <w:rPr>
          <w:sz w:val="16"/>
        </w:rPr>
        <w:sectPr w:rsidR="00B702C6" w:rsidSect="005C2E51">
          <w:headerReference w:type="default" r:id="rId29"/>
          <w:footerReference w:type="default" r:id="rId30"/>
          <w:pgSz w:w="12240" w:h="15840" w:code="1"/>
          <w:pgMar w:top="1060" w:right="600" w:bottom="660" w:left="620" w:header="447" w:footer="462" w:gutter="0"/>
          <w:cols w:space="720"/>
          <w:docGrid w:linePitch="299"/>
        </w:sectPr>
      </w:pPr>
    </w:p>
    <w:p w14:paraId="7BF1E138" w14:textId="2F28B958" w:rsidR="00B702C6" w:rsidRDefault="00B702C6" w:rsidP="00783A4E">
      <w:pPr>
        <w:spacing w:before="83"/>
        <w:ind w:right="588"/>
        <w:rPr>
          <w:sz w:val="20"/>
        </w:rPr>
      </w:pPr>
    </w:p>
    <w:sectPr w:rsidR="00B702C6">
      <w:pgSz w:w="12240" w:h="15840"/>
      <w:pgMar w:top="1060" w:right="600" w:bottom="660" w:left="620" w:header="447"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10EBA" w14:textId="77777777" w:rsidR="007466B2" w:rsidRDefault="007466B2">
      <w:r>
        <w:separator/>
      </w:r>
    </w:p>
  </w:endnote>
  <w:endnote w:type="continuationSeparator" w:id="0">
    <w:p w14:paraId="0644094D" w14:textId="77777777" w:rsidR="007466B2" w:rsidRDefault="0074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6824" w14:textId="475C5D0B" w:rsidR="00B702C6" w:rsidRDefault="00B702C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240B" w14:textId="77777777" w:rsidR="007466B2" w:rsidRDefault="007466B2">
      <w:r>
        <w:separator/>
      </w:r>
    </w:p>
  </w:footnote>
  <w:footnote w:type="continuationSeparator" w:id="0">
    <w:p w14:paraId="36B10911" w14:textId="77777777" w:rsidR="007466B2" w:rsidRDefault="00746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A69C" w14:textId="6E02171C" w:rsidR="00B702C6" w:rsidRDefault="00AA265A">
    <w:pPr>
      <w:pStyle w:val="BodyText"/>
      <w:spacing w:line="14" w:lineRule="auto"/>
    </w:pPr>
    <w:r>
      <w:rPr>
        <w:noProof/>
      </w:rPr>
      <mc:AlternateContent>
        <mc:Choice Requires="wps">
          <w:drawing>
            <wp:anchor distT="0" distB="0" distL="114300" distR="114300" simplePos="0" relativeHeight="251659264" behindDoc="1" locked="0" layoutInCell="1" allowOverlap="1" wp14:anchorId="622200AD" wp14:editId="7480030E">
              <wp:simplePos x="0" y="0"/>
              <wp:positionH relativeFrom="page">
                <wp:posOffset>6999605</wp:posOffset>
              </wp:positionH>
              <wp:positionV relativeFrom="page">
                <wp:posOffset>271145</wp:posOffset>
              </wp:positionV>
              <wp:extent cx="127635" cy="202565"/>
              <wp:effectExtent l="0" t="0" r="0" b="0"/>
              <wp:wrapNone/>
              <wp:docPr id="2020711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A909F" w14:textId="77777777" w:rsidR="00B702C6" w:rsidRDefault="00000000">
                          <w:pPr>
                            <w:spacing w:before="14"/>
                            <w:ind w:left="60"/>
                            <w:rPr>
                              <w:sz w:val="16"/>
                            </w:rPr>
                          </w:pP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200AD" id="_x0000_t202" coordsize="21600,21600" o:spt="202" path="m,l,21600r21600,l21600,xe">
              <v:stroke joinstyle="miter"/>
              <v:path gradientshapeok="t" o:connecttype="rect"/>
            </v:shapetype>
            <v:shape id="Text Box 1" o:spid="_x0000_s1026" type="#_x0000_t202" style="position:absolute;margin-left:551.15pt;margin-top:21.35pt;width:10.05pt;height:1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" filled="f" stroked="f">
              <v:textbox inset="0,0,0,0">
                <w:txbxContent>
                  <w:p w14:paraId="571A909F" w14:textId="77777777" w:rsidR="00B702C6" w:rsidRDefault="00000000">
                    <w:pPr>
                      <w:spacing w:before="14"/>
                      <w:ind w:left="60"/>
                      <w:rPr>
                        <w:sz w:val="16"/>
                      </w:rPr>
                    </w:pPr>
                    <w:r>
                      <w:fldChar w:fldCharType="begin"/>
                    </w:r>
                    <w:r>
                      <w:rPr>
                        <w:sz w:val="16"/>
                      </w:rP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DFF"/>
    <w:multiLevelType w:val="hybridMultilevel"/>
    <w:tmpl w:val="9A84696C"/>
    <w:lvl w:ilvl="0" w:tplc="ACC80AB4">
      <w:numFmt w:val="bullet"/>
      <w:lvlText w:val=""/>
      <w:lvlJc w:val="left"/>
      <w:pPr>
        <w:ind w:left="2281" w:hanging="360"/>
      </w:pPr>
      <w:rPr>
        <w:rFonts w:ascii="Symbol" w:eastAsia="Symbol" w:hAnsi="Symbol" w:cs="Symbol" w:hint="default"/>
        <w:w w:val="100"/>
        <w:sz w:val="24"/>
        <w:szCs w:val="24"/>
        <w:lang w:val="en-US" w:eastAsia="en-US" w:bidi="ar-SA"/>
      </w:rPr>
    </w:lvl>
    <w:lvl w:ilvl="1" w:tplc="17C669C8">
      <w:numFmt w:val="bullet"/>
      <w:lvlText w:val="•"/>
      <w:lvlJc w:val="left"/>
      <w:pPr>
        <w:ind w:left="2926" w:hanging="360"/>
      </w:pPr>
      <w:rPr>
        <w:rFonts w:hint="default"/>
        <w:lang w:val="en-US" w:eastAsia="en-US" w:bidi="ar-SA"/>
      </w:rPr>
    </w:lvl>
    <w:lvl w:ilvl="2" w:tplc="87B6E2BA">
      <w:numFmt w:val="bullet"/>
      <w:lvlText w:val="•"/>
      <w:lvlJc w:val="left"/>
      <w:pPr>
        <w:ind w:left="3573" w:hanging="360"/>
      </w:pPr>
      <w:rPr>
        <w:rFonts w:hint="default"/>
        <w:lang w:val="en-US" w:eastAsia="en-US" w:bidi="ar-SA"/>
      </w:rPr>
    </w:lvl>
    <w:lvl w:ilvl="3" w:tplc="A760AA88">
      <w:numFmt w:val="bullet"/>
      <w:lvlText w:val="•"/>
      <w:lvlJc w:val="left"/>
      <w:pPr>
        <w:ind w:left="4219" w:hanging="360"/>
      </w:pPr>
      <w:rPr>
        <w:rFonts w:hint="default"/>
        <w:lang w:val="en-US" w:eastAsia="en-US" w:bidi="ar-SA"/>
      </w:rPr>
    </w:lvl>
    <w:lvl w:ilvl="4" w:tplc="B7F482C6">
      <w:numFmt w:val="bullet"/>
      <w:lvlText w:val="•"/>
      <w:lvlJc w:val="left"/>
      <w:pPr>
        <w:ind w:left="4866" w:hanging="360"/>
      </w:pPr>
      <w:rPr>
        <w:rFonts w:hint="default"/>
        <w:lang w:val="en-US" w:eastAsia="en-US" w:bidi="ar-SA"/>
      </w:rPr>
    </w:lvl>
    <w:lvl w:ilvl="5" w:tplc="53147E14">
      <w:numFmt w:val="bullet"/>
      <w:lvlText w:val="•"/>
      <w:lvlJc w:val="left"/>
      <w:pPr>
        <w:ind w:left="5513" w:hanging="360"/>
      </w:pPr>
      <w:rPr>
        <w:rFonts w:hint="default"/>
        <w:lang w:val="en-US" w:eastAsia="en-US" w:bidi="ar-SA"/>
      </w:rPr>
    </w:lvl>
    <w:lvl w:ilvl="6" w:tplc="64323522">
      <w:numFmt w:val="bullet"/>
      <w:lvlText w:val="•"/>
      <w:lvlJc w:val="left"/>
      <w:pPr>
        <w:ind w:left="6159" w:hanging="360"/>
      </w:pPr>
      <w:rPr>
        <w:rFonts w:hint="default"/>
        <w:lang w:val="en-US" w:eastAsia="en-US" w:bidi="ar-SA"/>
      </w:rPr>
    </w:lvl>
    <w:lvl w:ilvl="7" w:tplc="CE9CE3C0">
      <w:numFmt w:val="bullet"/>
      <w:lvlText w:val="•"/>
      <w:lvlJc w:val="left"/>
      <w:pPr>
        <w:ind w:left="6806" w:hanging="360"/>
      </w:pPr>
      <w:rPr>
        <w:rFonts w:hint="default"/>
        <w:lang w:val="en-US" w:eastAsia="en-US" w:bidi="ar-SA"/>
      </w:rPr>
    </w:lvl>
    <w:lvl w:ilvl="8" w:tplc="DB946BA2">
      <w:numFmt w:val="bullet"/>
      <w:lvlText w:val="•"/>
      <w:lvlJc w:val="left"/>
      <w:pPr>
        <w:ind w:left="7453" w:hanging="360"/>
      </w:pPr>
      <w:rPr>
        <w:rFonts w:hint="default"/>
        <w:lang w:val="en-US" w:eastAsia="en-US" w:bidi="ar-SA"/>
      </w:rPr>
    </w:lvl>
  </w:abstractNum>
  <w:abstractNum w:abstractNumId="1" w15:restartNumberingAfterBreak="0">
    <w:nsid w:val="04B66F22"/>
    <w:multiLevelType w:val="hybridMultilevel"/>
    <w:tmpl w:val="60868CFA"/>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 w15:restartNumberingAfterBreak="0">
    <w:nsid w:val="06C440D7"/>
    <w:multiLevelType w:val="multilevel"/>
    <w:tmpl w:val="615EE6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05333"/>
    <w:multiLevelType w:val="hybridMultilevel"/>
    <w:tmpl w:val="F6720954"/>
    <w:lvl w:ilvl="0" w:tplc="A8D20A3C">
      <w:start w:val="1"/>
      <w:numFmt w:val="decimal"/>
      <w:lvlText w:val="%1)"/>
      <w:lvlJc w:val="left"/>
      <w:pPr>
        <w:ind w:left="842" w:hanging="360"/>
      </w:pPr>
      <w:rPr>
        <w:rFonts w:hint="default"/>
      </w:rPr>
    </w:lvl>
    <w:lvl w:ilvl="1" w:tplc="40090019" w:tentative="1">
      <w:start w:val="1"/>
      <w:numFmt w:val="lowerLetter"/>
      <w:lvlText w:val="%2."/>
      <w:lvlJc w:val="left"/>
      <w:pPr>
        <w:ind w:left="1562" w:hanging="360"/>
      </w:pPr>
    </w:lvl>
    <w:lvl w:ilvl="2" w:tplc="4009001B" w:tentative="1">
      <w:start w:val="1"/>
      <w:numFmt w:val="lowerRoman"/>
      <w:lvlText w:val="%3."/>
      <w:lvlJc w:val="right"/>
      <w:pPr>
        <w:ind w:left="2282" w:hanging="180"/>
      </w:pPr>
    </w:lvl>
    <w:lvl w:ilvl="3" w:tplc="4009000F" w:tentative="1">
      <w:start w:val="1"/>
      <w:numFmt w:val="decimal"/>
      <w:lvlText w:val="%4."/>
      <w:lvlJc w:val="left"/>
      <w:pPr>
        <w:ind w:left="3002" w:hanging="360"/>
      </w:pPr>
    </w:lvl>
    <w:lvl w:ilvl="4" w:tplc="40090019" w:tentative="1">
      <w:start w:val="1"/>
      <w:numFmt w:val="lowerLetter"/>
      <w:lvlText w:val="%5."/>
      <w:lvlJc w:val="left"/>
      <w:pPr>
        <w:ind w:left="3722" w:hanging="360"/>
      </w:pPr>
    </w:lvl>
    <w:lvl w:ilvl="5" w:tplc="4009001B" w:tentative="1">
      <w:start w:val="1"/>
      <w:numFmt w:val="lowerRoman"/>
      <w:lvlText w:val="%6."/>
      <w:lvlJc w:val="right"/>
      <w:pPr>
        <w:ind w:left="4442" w:hanging="180"/>
      </w:pPr>
    </w:lvl>
    <w:lvl w:ilvl="6" w:tplc="4009000F" w:tentative="1">
      <w:start w:val="1"/>
      <w:numFmt w:val="decimal"/>
      <w:lvlText w:val="%7."/>
      <w:lvlJc w:val="left"/>
      <w:pPr>
        <w:ind w:left="5162" w:hanging="360"/>
      </w:pPr>
    </w:lvl>
    <w:lvl w:ilvl="7" w:tplc="40090019" w:tentative="1">
      <w:start w:val="1"/>
      <w:numFmt w:val="lowerLetter"/>
      <w:lvlText w:val="%8."/>
      <w:lvlJc w:val="left"/>
      <w:pPr>
        <w:ind w:left="5882" w:hanging="360"/>
      </w:pPr>
    </w:lvl>
    <w:lvl w:ilvl="8" w:tplc="4009001B" w:tentative="1">
      <w:start w:val="1"/>
      <w:numFmt w:val="lowerRoman"/>
      <w:lvlText w:val="%9."/>
      <w:lvlJc w:val="right"/>
      <w:pPr>
        <w:ind w:left="6602" w:hanging="180"/>
      </w:pPr>
    </w:lvl>
  </w:abstractNum>
  <w:abstractNum w:abstractNumId="4" w15:restartNumberingAfterBreak="0">
    <w:nsid w:val="0DBB6E9B"/>
    <w:multiLevelType w:val="hybridMultilevel"/>
    <w:tmpl w:val="1E4CA8A6"/>
    <w:lvl w:ilvl="0" w:tplc="630C3AEA">
      <w:start w:val="1"/>
      <w:numFmt w:val="decimal"/>
      <w:lvlText w:val="%1)"/>
      <w:lvlJc w:val="left"/>
      <w:pPr>
        <w:ind w:left="460" w:hanging="360"/>
      </w:pPr>
      <w:rPr>
        <w:rFonts w:ascii="Times New Roman" w:eastAsia="Times New Roman" w:hAnsi="Times New Roman" w:cs="Times New Roman" w:hint="default"/>
        <w:spacing w:val="0"/>
        <w:w w:val="99"/>
        <w:sz w:val="20"/>
        <w:szCs w:val="20"/>
        <w:lang w:val="en-US" w:eastAsia="en-US" w:bidi="ar-SA"/>
      </w:rPr>
    </w:lvl>
    <w:lvl w:ilvl="1" w:tplc="B2E8ED90">
      <w:numFmt w:val="bullet"/>
      <w:lvlText w:val="•"/>
      <w:lvlJc w:val="left"/>
      <w:pPr>
        <w:ind w:left="1516" w:hanging="360"/>
      </w:pPr>
      <w:rPr>
        <w:rFonts w:hint="default"/>
        <w:lang w:val="en-US" w:eastAsia="en-US" w:bidi="ar-SA"/>
      </w:rPr>
    </w:lvl>
    <w:lvl w:ilvl="2" w:tplc="69C63C22">
      <w:numFmt w:val="bullet"/>
      <w:lvlText w:val="•"/>
      <w:lvlJc w:val="left"/>
      <w:pPr>
        <w:ind w:left="2572" w:hanging="360"/>
      </w:pPr>
      <w:rPr>
        <w:rFonts w:hint="default"/>
        <w:lang w:val="en-US" w:eastAsia="en-US" w:bidi="ar-SA"/>
      </w:rPr>
    </w:lvl>
    <w:lvl w:ilvl="3" w:tplc="5DB0862C">
      <w:numFmt w:val="bullet"/>
      <w:lvlText w:val="•"/>
      <w:lvlJc w:val="left"/>
      <w:pPr>
        <w:ind w:left="3628" w:hanging="360"/>
      </w:pPr>
      <w:rPr>
        <w:rFonts w:hint="default"/>
        <w:lang w:val="en-US" w:eastAsia="en-US" w:bidi="ar-SA"/>
      </w:rPr>
    </w:lvl>
    <w:lvl w:ilvl="4" w:tplc="EAB000B2">
      <w:numFmt w:val="bullet"/>
      <w:lvlText w:val="•"/>
      <w:lvlJc w:val="left"/>
      <w:pPr>
        <w:ind w:left="4684" w:hanging="360"/>
      </w:pPr>
      <w:rPr>
        <w:rFonts w:hint="default"/>
        <w:lang w:val="en-US" w:eastAsia="en-US" w:bidi="ar-SA"/>
      </w:rPr>
    </w:lvl>
    <w:lvl w:ilvl="5" w:tplc="19D67EAC">
      <w:numFmt w:val="bullet"/>
      <w:lvlText w:val="•"/>
      <w:lvlJc w:val="left"/>
      <w:pPr>
        <w:ind w:left="5740" w:hanging="360"/>
      </w:pPr>
      <w:rPr>
        <w:rFonts w:hint="default"/>
        <w:lang w:val="en-US" w:eastAsia="en-US" w:bidi="ar-SA"/>
      </w:rPr>
    </w:lvl>
    <w:lvl w:ilvl="6" w:tplc="2726371E">
      <w:numFmt w:val="bullet"/>
      <w:lvlText w:val="•"/>
      <w:lvlJc w:val="left"/>
      <w:pPr>
        <w:ind w:left="6796" w:hanging="360"/>
      </w:pPr>
      <w:rPr>
        <w:rFonts w:hint="default"/>
        <w:lang w:val="en-US" w:eastAsia="en-US" w:bidi="ar-SA"/>
      </w:rPr>
    </w:lvl>
    <w:lvl w:ilvl="7" w:tplc="0A4C5FA2">
      <w:numFmt w:val="bullet"/>
      <w:lvlText w:val="•"/>
      <w:lvlJc w:val="left"/>
      <w:pPr>
        <w:ind w:left="7852" w:hanging="360"/>
      </w:pPr>
      <w:rPr>
        <w:rFonts w:hint="default"/>
        <w:lang w:val="en-US" w:eastAsia="en-US" w:bidi="ar-SA"/>
      </w:rPr>
    </w:lvl>
    <w:lvl w:ilvl="8" w:tplc="398E7140">
      <w:numFmt w:val="bullet"/>
      <w:lvlText w:val="•"/>
      <w:lvlJc w:val="left"/>
      <w:pPr>
        <w:ind w:left="8908" w:hanging="360"/>
      </w:pPr>
      <w:rPr>
        <w:rFonts w:hint="default"/>
        <w:lang w:val="en-US" w:eastAsia="en-US" w:bidi="ar-SA"/>
      </w:rPr>
    </w:lvl>
  </w:abstractNum>
  <w:abstractNum w:abstractNumId="5" w15:restartNumberingAfterBreak="0">
    <w:nsid w:val="0FB010BD"/>
    <w:multiLevelType w:val="hybridMultilevel"/>
    <w:tmpl w:val="794E4804"/>
    <w:lvl w:ilvl="0" w:tplc="4A96AFCA">
      <w:start w:val="1"/>
      <w:numFmt w:val="decimal"/>
      <w:lvlText w:val="%1)"/>
      <w:lvlJc w:val="left"/>
      <w:pPr>
        <w:ind w:left="842" w:hanging="360"/>
      </w:pPr>
      <w:rPr>
        <w:rFonts w:hint="default"/>
      </w:rPr>
    </w:lvl>
    <w:lvl w:ilvl="1" w:tplc="40090019" w:tentative="1">
      <w:start w:val="1"/>
      <w:numFmt w:val="lowerLetter"/>
      <w:lvlText w:val="%2."/>
      <w:lvlJc w:val="left"/>
      <w:pPr>
        <w:ind w:left="1562" w:hanging="360"/>
      </w:pPr>
    </w:lvl>
    <w:lvl w:ilvl="2" w:tplc="4009001B" w:tentative="1">
      <w:start w:val="1"/>
      <w:numFmt w:val="lowerRoman"/>
      <w:lvlText w:val="%3."/>
      <w:lvlJc w:val="right"/>
      <w:pPr>
        <w:ind w:left="2282" w:hanging="180"/>
      </w:pPr>
    </w:lvl>
    <w:lvl w:ilvl="3" w:tplc="4009000F" w:tentative="1">
      <w:start w:val="1"/>
      <w:numFmt w:val="decimal"/>
      <w:lvlText w:val="%4."/>
      <w:lvlJc w:val="left"/>
      <w:pPr>
        <w:ind w:left="3002" w:hanging="360"/>
      </w:pPr>
    </w:lvl>
    <w:lvl w:ilvl="4" w:tplc="40090019" w:tentative="1">
      <w:start w:val="1"/>
      <w:numFmt w:val="lowerLetter"/>
      <w:lvlText w:val="%5."/>
      <w:lvlJc w:val="left"/>
      <w:pPr>
        <w:ind w:left="3722" w:hanging="360"/>
      </w:pPr>
    </w:lvl>
    <w:lvl w:ilvl="5" w:tplc="4009001B" w:tentative="1">
      <w:start w:val="1"/>
      <w:numFmt w:val="lowerRoman"/>
      <w:lvlText w:val="%6."/>
      <w:lvlJc w:val="right"/>
      <w:pPr>
        <w:ind w:left="4442" w:hanging="180"/>
      </w:pPr>
    </w:lvl>
    <w:lvl w:ilvl="6" w:tplc="4009000F" w:tentative="1">
      <w:start w:val="1"/>
      <w:numFmt w:val="decimal"/>
      <w:lvlText w:val="%7."/>
      <w:lvlJc w:val="left"/>
      <w:pPr>
        <w:ind w:left="5162" w:hanging="360"/>
      </w:pPr>
    </w:lvl>
    <w:lvl w:ilvl="7" w:tplc="40090019" w:tentative="1">
      <w:start w:val="1"/>
      <w:numFmt w:val="lowerLetter"/>
      <w:lvlText w:val="%8."/>
      <w:lvlJc w:val="left"/>
      <w:pPr>
        <w:ind w:left="5882" w:hanging="360"/>
      </w:pPr>
    </w:lvl>
    <w:lvl w:ilvl="8" w:tplc="4009001B" w:tentative="1">
      <w:start w:val="1"/>
      <w:numFmt w:val="lowerRoman"/>
      <w:lvlText w:val="%9."/>
      <w:lvlJc w:val="right"/>
      <w:pPr>
        <w:ind w:left="6602" w:hanging="180"/>
      </w:pPr>
    </w:lvl>
  </w:abstractNum>
  <w:abstractNum w:abstractNumId="6" w15:restartNumberingAfterBreak="0">
    <w:nsid w:val="12E64248"/>
    <w:multiLevelType w:val="multilevel"/>
    <w:tmpl w:val="40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1953D0"/>
    <w:multiLevelType w:val="multilevel"/>
    <w:tmpl w:val="2C3EA92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FD660E"/>
    <w:multiLevelType w:val="multilevel"/>
    <w:tmpl w:val="C6D0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767661"/>
    <w:multiLevelType w:val="multilevel"/>
    <w:tmpl w:val="7CC88D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97851B6"/>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E36F9D"/>
    <w:multiLevelType w:val="multilevel"/>
    <w:tmpl w:val="45F2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E86FB6"/>
    <w:multiLevelType w:val="hybridMultilevel"/>
    <w:tmpl w:val="7F94C14C"/>
    <w:lvl w:ilvl="0" w:tplc="056AF312">
      <w:start w:val="1"/>
      <w:numFmt w:val="decimal"/>
      <w:lvlText w:val="%1)"/>
      <w:lvlJc w:val="left"/>
      <w:pPr>
        <w:ind w:left="786" w:hanging="360"/>
      </w:pPr>
      <w:rPr>
        <w:rFonts w:hint="default"/>
        <w:b/>
        <w:bCs/>
      </w:rPr>
    </w:lvl>
    <w:lvl w:ilvl="1" w:tplc="40090019" w:tentative="1">
      <w:start w:val="1"/>
      <w:numFmt w:val="lowerLetter"/>
      <w:lvlText w:val="%2."/>
      <w:lvlJc w:val="left"/>
      <w:pPr>
        <w:ind w:left="1562" w:hanging="360"/>
      </w:pPr>
    </w:lvl>
    <w:lvl w:ilvl="2" w:tplc="4009001B" w:tentative="1">
      <w:start w:val="1"/>
      <w:numFmt w:val="lowerRoman"/>
      <w:lvlText w:val="%3."/>
      <w:lvlJc w:val="right"/>
      <w:pPr>
        <w:ind w:left="2282" w:hanging="180"/>
      </w:pPr>
    </w:lvl>
    <w:lvl w:ilvl="3" w:tplc="4009000F" w:tentative="1">
      <w:start w:val="1"/>
      <w:numFmt w:val="decimal"/>
      <w:lvlText w:val="%4."/>
      <w:lvlJc w:val="left"/>
      <w:pPr>
        <w:ind w:left="3002" w:hanging="360"/>
      </w:pPr>
    </w:lvl>
    <w:lvl w:ilvl="4" w:tplc="40090019" w:tentative="1">
      <w:start w:val="1"/>
      <w:numFmt w:val="lowerLetter"/>
      <w:lvlText w:val="%5."/>
      <w:lvlJc w:val="left"/>
      <w:pPr>
        <w:ind w:left="3722" w:hanging="360"/>
      </w:pPr>
    </w:lvl>
    <w:lvl w:ilvl="5" w:tplc="4009001B" w:tentative="1">
      <w:start w:val="1"/>
      <w:numFmt w:val="lowerRoman"/>
      <w:lvlText w:val="%6."/>
      <w:lvlJc w:val="right"/>
      <w:pPr>
        <w:ind w:left="4442" w:hanging="180"/>
      </w:pPr>
    </w:lvl>
    <w:lvl w:ilvl="6" w:tplc="4009000F" w:tentative="1">
      <w:start w:val="1"/>
      <w:numFmt w:val="decimal"/>
      <w:lvlText w:val="%7."/>
      <w:lvlJc w:val="left"/>
      <w:pPr>
        <w:ind w:left="5162" w:hanging="360"/>
      </w:pPr>
    </w:lvl>
    <w:lvl w:ilvl="7" w:tplc="40090019" w:tentative="1">
      <w:start w:val="1"/>
      <w:numFmt w:val="lowerLetter"/>
      <w:lvlText w:val="%8."/>
      <w:lvlJc w:val="left"/>
      <w:pPr>
        <w:ind w:left="5882" w:hanging="360"/>
      </w:pPr>
    </w:lvl>
    <w:lvl w:ilvl="8" w:tplc="4009001B" w:tentative="1">
      <w:start w:val="1"/>
      <w:numFmt w:val="lowerRoman"/>
      <w:lvlText w:val="%9."/>
      <w:lvlJc w:val="right"/>
      <w:pPr>
        <w:ind w:left="6602" w:hanging="180"/>
      </w:pPr>
    </w:lvl>
  </w:abstractNum>
  <w:abstractNum w:abstractNumId="13" w15:restartNumberingAfterBreak="0">
    <w:nsid w:val="1F4B36EB"/>
    <w:multiLevelType w:val="multilevel"/>
    <w:tmpl w:val="355211F6"/>
    <w:lvl w:ilvl="0">
      <w:start w:val="1"/>
      <w:numFmt w:val="decimal"/>
      <w:lvlText w:val="%1."/>
      <w:lvlJc w:val="left"/>
      <w:pPr>
        <w:ind w:left="432" w:hanging="432"/>
      </w:pPr>
      <w:rPr>
        <w:rFonts w:hint="default"/>
        <w:color w:val="auto"/>
        <w:lang w:val="en-US" w:eastAsia="en-US" w:bidi="ar-SA"/>
      </w:rPr>
    </w:lvl>
    <w:lvl w:ilvl="1">
      <w:start w:val="1"/>
      <w:numFmt w:val="decimal"/>
      <w:lvlText w:val="%1.%2"/>
      <w:lvlJc w:val="left"/>
      <w:pPr>
        <w:ind w:left="1002" w:hanging="576"/>
      </w:pPr>
      <w:rPr>
        <w:lang w:bidi="ar-SA"/>
      </w:rPr>
    </w:lvl>
    <w:lvl w:ilvl="2">
      <w:start w:val="1"/>
      <w:numFmt w:val="decimal"/>
      <w:lvlText w:val="%1.%2.%3"/>
      <w:lvlJc w:val="left"/>
      <w:pPr>
        <w:ind w:left="720" w:hanging="720"/>
      </w:pPr>
      <w:rPr>
        <w:rFonts w:hint="default"/>
        <w:w w:val="100"/>
        <w:sz w:val="24"/>
        <w:szCs w:val="24"/>
        <w:lang w:val="en-US" w:eastAsia="en-US" w:bidi="ar-SA"/>
      </w:rPr>
    </w:lvl>
    <w:lvl w:ilvl="3">
      <w:start w:val="1"/>
      <w:numFmt w:val="decimal"/>
      <w:lvlText w:val="%1.%2.%3.%4"/>
      <w:lvlJc w:val="left"/>
      <w:pPr>
        <w:ind w:left="864" w:hanging="864"/>
      </w:pPr>
      <w:rPr>
        <w:rFonts w:hint="default"/>
        <w:lang w:val="en-US" w:eastAsia="en-US" w:bidi="ar-SA"/>
      </w:rPr>
    </w:lvl>
    <w:lvl w:ilvl="4">
      <w:start w:val="1"/>
      <w:numFmt w:val="decimal"/>
      <w:lvlText w:val="%1.%2.%3.%4.%5"/>
      <w:lvlJc w:val="left"/>
      <w:pPr>
        <w:ind w:left="1008" w:hanging="1008"/>
      </w:pPr>
      <w:rPr>
        <w:rFonts w:hint="default"/>
        <w:lang w:val="en-US" w:eastAsia="en-US" w:bidi="ar-SA"/>
      </w:rPr>
    </w:lvl>
    <w:lvl w:ilvl="5">
      <w:start w:val="1"/>
      <w:numFmt w:val="decimal"/>
      <w:lvlText w:val="%1.%2.%3.%4.%5.%6"/>
      <w:lvlJc w:val="left"/>
      <w:pPr>
        <w:ind w:left="1152" w:hanging="1152"/>
      </w:pPr>
      <w:rPr>
        <w:rFonts w:hint="default"/>
        <w:lang w:val="en-US" w:eastAsia="en-US" w:bidi="ar-SA"/>
      </w:rPr>
    </w:lvl>
    <w:lvl w:ilvl="6">
      <w:start w:val="1"/>
      <w:numFmt w:val="decimal"/>
      <w:lvlText w:val="%1.%2.%3.%4.%5.%6.%7"/>
      <w:lvlJc w:val="left"/>
      <w:pPr>
        <w:ind w:left="1296" w:hanging="1296"/>
      </w:pPr>
      <w:rPr>
        <w:rFonts w:hint="default"/>
        <w:lang w:val="en-US" w:eastAsia="en-US" w:bidi="ar-SA"/>
      </w:rPr>
    </w:lvl>
    <w:lvl w:ilvl="7">
      <w:start w:val="1"/>
      <w:numFmt w:val="decimal"/>
      <w:lvlText w:val="%1.%2.%3.%4.%5.%6.%7.%8"/>
      <w:lvlJc w:val="left"/>
      <w:pPr>
        <w:ind w:left="1440" w:hanging="1440"/>
      </w:pPr>
      <w:rPr>
        <w:rFonts w:hint="default"/>
        <w:lang w:val="en-US" w:eastAsia="en-US" w:bidi="ar-SA"/>
      </w:rPr>
    </w:lvl>
    <w:lvl w:ilvl="8">
      <w:start w:val="1"/>
      <w:numFmt w:val="decimal"/>
      <w:lvlText w:val="%1.%2.%3.%4.%5.%6.%7.%8.%9"/>
      <w:lvlJc w:val="left"/>
      <w:pPr>
        <w:ind w:left="1584" w:hanging="1584"/>
      </w:pPr>
      <w:rPr>
        <w:rFonts w:hint="default"/>
        <w:lang w:val="en-US" w:eastAsia="en-US" w:bidi="ar-SA"/>
      </w:rPr>
    </w:lvl>
  </w:abstractNum>
  <w:abstractNum w:abstractNumId="14" w15:restartNumberingAfterBreak="0">
    <w:nsid w:val="21447497"/>
    <w:multiLevelType w:val="multilevel"/>
    <w:tmpl w:val="2A56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4B7DF7"/>
    <w:multiLevelType w:val="hybridMultilevel"/>
    <w:tmpl w:val="42FE9366"/>
    <w:lvl w:ilvl="0" w:tplc="A65A4246">
      <w:start w:val="1"/>
      <w:numFmt w:val="decimal"/>
      <w:lvlText w:val="[%1]"/>
      <w:lvlJc w:val="left"/>
      <w:pPr>
        <w:ind w:left="720" w:hanging="360"/>
      </w:pPr>
      <w:rPr>
        <w:rFonts w:ascii="Times New Roman" w:eastAsia="Times New Roman" w:hAnsi="Times New Roman" w:cs="Times New Roman" w:hint="default"/>
        <w:i w:val="0"/>
        <w:iCs/>
        <w:spacing w:val="-27"/>
        <w:w w:val="99"/>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44B0D16"/>
    <w:multiLevelType w:val="hybridMultilevel"/>
    <w:tmpl w:val="82E03988"/>
    <w:lvl w:ilvl="0" w:tplc="7812CCB2">
      <w:start w:val="1"/>
      <w:numFmt w:val="decimal"/>
      <w:lvlText w:val="%1."/>
      <w:lvlJc w:val="left"/>
      <w:pPr>
        <w:ind w:left="595" w:hanging="360"/>
      </w:pPr>
      <w:rPr>
        <w:rFonts w:ascii="Times New Roman" w:eastAsia="Times New Roman" w:hAnsi="Times New Roman" w:cs="Times New Roman" w:hint="default"/>
        <w:w w:val="100"/>
        <w:sz w:val="24"/>
        <w:szCs w:val="24"/>
        <w:lang w:val="en-US" w:eastAsia="en-US" w:bidi="ar-SA"/>
      </w:rPr>
    </w:lvl>
    <w:lvl w:ilvl="1" w:tplc="5ED0D55A">
      <w:numFmt w:val="bullet"/>
      <w:lvlText w:val="•"/>
      <w:lvlJc w:val="left"/>
      <w:pPr>
        <w:ind w:left="1414" w:hanging="360"/>
      </w:pPr>
      <w:rPr>
        <w:rFonts w:hint="default"/>
        <w:lang w:val="en-US" w:eastAsia="en-US" w:bidi="ar-SA"/>
      </w:rPr>
    </w:lvl>
    <w:lvl w:ilvl="2" w:tplc="986AAD36">
      <w:numFmt w:val="bullet"/>
      <w:lvlText w:val="•"/>
      <w:lvlJc w:val="left"/>
      <w:pPr>
        <w:ind w:left="2229" w:hanging="360"/>
      </w:pPr>
      <w:rPr>
        <w:rFonts w:hint="default"/>
        <w:lang w:val="en-US" w:eastAsia="en-US" w:bidi="ar-SA"/>
      </w:rPr>
    </w:lvl>
    <w:lvl w:ilvl="3" w:tplc="60F62990">
      <w:numFmt w:val="bullet"/>
      <w:lvlText w:val="•"/>
      <w:lvlJc w:val="left"/>
      <w:pPr>
        <w:ind w:left="3043" w:hanging="360"/>
      </w:pPr>
      <w:rPr>
        <w:rFonts w:hint="default"/>
        <w:lang w:val="en-US" w:eastAsia="en-US" w:bidi="ar-SA"/>
      </w:rPr>
    </w:lvl>
    <w:lvl w:ilvl="4" w:tplc="F0AEFDE0">
      <w:numFmt w:val="bullet"/>
      <w:lvlText w:val="•"/>
      <w:lvlJc w:val="left"/>
      <w:pPr>
        <w:ind w:left="3858" w:hanging="360"/>
      </w:pPr>
      <w:rPr>
        <w:rFonts w:hint="default"/>
        <w:lang w:val="en-US" w:eastAsia="en-US" w:bidi="ar-SA"/>
      </w:rPr>
    </w:lvl>
    <w:lvl w:ilvl="5" w:tplc="09EADBBA">
      <w:numFmt w:val="bullet"/>
      <w:lvlText w:val="•"/>
      <w:lvlJc w:val="left"/>
      <w:pPr>
        <w:ind w:left="4673" w:hanging="360"/>
      </w:pPr>
      <w:rPr>
        <w:rFonts w:hint="default"/>
        <w:lang w:val="en-US" w:eastAsia="en-US" w:bidi="ar-SA"/>
      </w:rPr>
    </w:lvl>
    <w:lvl w:ilvl="6" w:tplc="218A15D4">
      <w:numFmt w:val="bullet"/>
      <w:lvlText w:val="•"/>
      <w:lvlJc w:val="left"/>
      <w:pPr>
        <w:ind w:left="5487" w:hanging="360"/>
      </w:pPr>
      <w:rPr>
        <w:rFonts w:hint="default"/>
        <w:lang w:val="en-US" w:eastAsia="en-US" w:bidi="ar-SA"/>
      </w:rPr>
    </w:lvl>
    <w:lvl w:ilvl="7" w:tplc="E6B099C8">
      <w:numFmt w:val="bullet"/>
      <w:lvlText w:val="•"/>
      <w:lvlJc w:val="left"/>
      <w:pPr>
        <w:ind w:left="6302" w:hanging="360"/>
      </w:pPr>
      <w:rPr>
        <w:rFonts w:hint="default"/>
        <w:lang w:val="en-US" w:eastAsia="en-US" w:bidi="ar-SA"/>
      </w:rPr>
    </w:lvl>
    <w:lvl w:ilvl="8" w:tplc="0DB4F9B0">
      <w:numFmt w:val="bullet"/>
      <w:lvlText w:val="•"/>
      <w:lvlJc w:val="left"/>
      <w:pPr>
        <w:ind w:left="7117" w:hanging="360"/>
      </w:pPr>
      <w:rPr>
        <w:rFonts w:hint="default"/>
        <w:lang w:val="en-US" w:eastAsia="en-US" w:bidi="ar-SA"/>
      </w:rPr>
    </w:lvl>
  </w:abstractNum>
  <w:abstractNum w:abstractNumId="17" w15:restartNumberingAfterBreak="0">
    <w:nsid w:val="26AA0F70"/>
    <w:multiLevelType w:val="hybridMultilevel"/>
    <w:tmpl w:val="004483E0"/>
    <w:lvl w:ilvl="0" w:tplc="9EA4ABA2">
      <w:start w:val="1"/>
      <w:numFmt w:val="decimal"/>
      <w:lvlText w:val="%1."/>
      <w:lvlJc w:val="left"/>
      <w:pPr>
        <w:ind w:left="955" w:hanging="360"/>
      </w:pPr>
      <w:rPr>
        <w:rFonts w:ascii="Times New Roman" w:eastAsia="Times New Roman" w:hAnsi="Times New Roman" w:cs="Times New Roman" w:hint="default"/>
        <w:w w:val="100"/>
        <w:sz w:val="24"/>
        <w:szCs w:val="24"/>
        <w:lang w:val="en-US" w:eastAsia="en-US" w:bidi="ar-SA"/>
      </w:rPr>
    </w:lvl>
    <w:lvl w:ilvl="1" w:tplc="FE3A9774">
      <w:numFmt w:val="bullet"/>
      <w:lvlText w:val="•"/>
      <w:lvlJc w:val="left"/>
      <w:pPr>
        <w:ind w:left="1738" w:hanging="360"/>
      </w:pPr>
      <w:rPr>
        <w:rFonts w:hint="default"/>
        <w:lang w:val="en-US" w:eastAsia="en-US" w:bidi="ar-SA"/>
      </w:rPr>
    </w:lvl>
    <w:lvl w:ilvl="2" w:tplc="A72A9630">
      <w:numFmt w:val="bullet"/>
      <w:lvlText w:val="•"/>
      <w:lvlJc w:val="left"/>
      <w:pPr>
        <w:ind w:left="2517" w:hanging="360"/>
      </w:pPr>
      <w:rPr>
        <w:rFonts w:hint="default"/>
        <w:lang w:val="en-US" w:eastAsia="en-US" w:bidi="ar-SA"/>
      </w:rPr>
    </w:lvl>
    <w:lvl w:ilvl="3" w:tplc="20667218">
      <w:numFmt w:val="bullet"/>
      <w:lvlText w:val="•"/>
      <w:lvlJc w:val="left"/>
      <w:pPr>
        <w:ind w:left="3295" w:hanging="360"/>
      </w:pPr>
      <w:rPr>
        <w:rFonts w:hint="default"/>
        <w:lang w:val="en-US" w:eastAsia="en-US" w:bidi="ar-SA"/>
      </w:rPr>
    </w:lvl>
    <w:lvl w:ilvl="4" w:tplc="A0428662">
      <w:numFmt w:val="bullet"/>
      <w:lvlText w:val="•"/>
      <w:lvlJc w:val="left"/>
      <w:pPr>
        <w:ind w:left="4074" w:hanging="360"/>
      </w:pPr>
      <w:rPr>
        <w:rFonts w:hint="default"/>
        <w:lang w:val="en-US" w:eastAsia="en-US" w:bidi="ar-SA"/>
      </w:rPr>
    </w:lvl>
    <w:lvl w:ilvl="5" w:tplc="CACED326">
      <w:numFmt w:val="bullet"/>
      <w:lvlText w:val="•"/>
      <w:lvlJc w:val="left"/>
      <w:pPr>
        <w:ind w:left="4853" w:hanging="360"/>
      </w:pPr>
      <w:rPr>
        <w:rFonts w:hint="default"/>
        <w:lang w:val="en-US" w:eastAsia="en-US" w:bidi="ar-SA"/>
      </w:rPr>
    </w:lvl>
    <w:lvl w:ilvl="6" w:tplc="CF9C4540">
      <w:numFmt w:val="bullet"/>
      <w:lvlText w:val="•"/>
      <w:lvlJc w:val="left"/>
      <w:pPr>
        <w:ind w:left="5631" w:hanging="360"/>
      </w:pPr>
      <w:rPr>
        <w:rFonts w:hint="default"/>
        <w:lang w:val="en-US" w:eastAsia="en-US" w:bidi="ar-SA"/>
      </w:rPr>
    </w:lvl>
    <w:lvl w:ilvl="7" w:tplc="0F9AD20E">
      <w:numFmt w:val="bullet"/>
      <w:lvlText w:val="•"/>
      <w:lvlJc w:val="left"/>
      <w:pPr>
        <w:ind w:left="6410" w:hanging="360"/>
      </w:pPr>
      <w:rPr>
        <w:rFonts w:hint="default"/>
        <w:lang w:val="en-US" w:eastAsia="en-US" w:bidi="ar-SA"/>
      </w:rPr>
    </w:lvl>
    <w:lvl w:ilvl="8" w:tplc="1CD0A6A0">
      <w:numFmt w:val="bullet"/>
      <w:lvlText w:val="•"/>
      <w:lvlJc w:val="left"/>
      <w:pPr>
        <w:ind w:left="7189" w:hanging="360"/>
      </w:pPr>
      <w:rPr>
        <w:rFonts w:hint="default"/>
        <w:lang w:val="en-US" w:eastAsia="en-US" w:bidi="ar-SA"/>
      </w:rPr>
    </w:lvl>
  </w:abstractNum>
  <w:abstractNum w:abstractNumId="18" w15:restartNumberingAfterBreak="0">
    <w:nsid w:val="2B81320C"/>
    <w:multiLevelType w:val="hybridMultilevel"/>
    <w:tmpl w:val="4258BA58"/>
    <w:lvl w:ilvl="0" w:tplc="536E3D50">
      <w:start w:val="1"/>
      <w:numFmt w:val="upperRoman"/>
      <w:lvlText w:val="%1."/>
      <w:lvlJc w:val="left"/>
      <w:pPr>
        <w:ind w:left="5249" w:hanging="298"/>
        <w:jc w:val="right"/>
      </w:pPr>
      <w:rPr>
        <w:rFonts w:ascii="Times New Roman" w:eastAsia="Times New Roman" w:hAnsi="Times New Roman" w:cs="Times New Roman" w:hint="default"/>
        <w:w w:val="99"/>
        <w:sz w:val="20"/>
        <w:szCs w:val="20"/>
        <w:lang w:val="en-US" w:eastAsia="en-US" w:bidi="ar-SA"/>
      </w:rPr>
    </w:lvl>
    <w:lvl w:ilvl="1" w:tplc="74984518">
      <w:numFmt w:val="bullet"/>
      <w:lvlText w:val="•"/>
      <w:lvlJc w:val="left"/>
      <w:pPr>
        <w:ind w:left="5818" w:hanging="298"/>
      </w:pPr>
      <w:rPr>
        <w:rFonts w:hint="default"/>
        <w:lang w:val="en-US" w:eastAsia="en-US" w:bidi="ar-SA"/>
      </w:rPr>
    </w:lvl>
    <w:lvl w:ilvl="2" w:tplc="35CC2D5C">
      <w:numFmt w:val="bullet"/>
      <w:lvlText w:val="•"/>
      <w:lvlJc w:val="left"/>
      <w:pPr>
        <w:ind w:left="6396" w:hanging="298"/>
      </w:pPr>
      <w:rPr>
        <w:rFonts w:hint="default"/>
        <w:lang w:val="en-US" w:eastAsia="en-US" w:bidi="ar-SA"/>
      </w:rPr>
    </w:lvl>
    <w:lvl w:ilvl="3" w:tplc="7CAC2E82">
      <w:numFmt w:val="bullet"/>
      <w:lvlText w:val="•"/>
      <w:lvlJc w:val="left"/>
      <w:pPr>
        <w:ind w:left="6974" w:hanging="298"/>
      </w:pPr>
      <w:rPr>
        <w:rFonts w:hint="default"/>
        <w:lang w:val="en-US" w:eastAsia="en-US" w:bidi="ar-SA"/>
      </w:rPr>
    </w:lvl>
    <w:lvl w:ilvl="4" w:tplc="93C6A970">
      <w:numFmt w:val="bullet"/>
      <w:lvlText w:val="•"/>
      <w:lvlJc w:val="left"/>
      <w:pPr>
        <w:ind w:left="7552" w:hanging="298"/>
      </w:pPr>
      <w:rPr>
        <w:rFonts w:hint="default"/>
        <w:lang w:val="en-US" w:eastAsia="en-US" w:bidi="ar-SA"/>
      </w:rPr>
    </w:lvl>
    <w:lvl w:ilvl="5" w:tplc="B1048D32">
      <w:numFmt w:val="bullet"/>
      <w:lvlText w:val="•"/>
      <w:lvlJc w:val="left"/>
      <w:pPr>
        <w:ind w:left="8130" w:hanging="298"/>
      </w:pPr>
      <w:rPr>
        <w:rFonts w:hint="default"/>
        <w:lang w:val="en-US" w:eastAsia="en-US" w:bidi="ar-SA"/>
      </w:rPr>
    </w:lvl>
    <w:lvl w:ilvl="6" w:tplc="42D2C80C">
      <w:numFmt w:val="bullet"/>
      <w:lvlText w:val="•"/>
      <w:lvlJc w:val="left"/>
      <w:pPr>
        <w:ind w:left="8708" w:hanging="298"/>
      </w:pPr>
      <w:rPr>
        <w:rFonts w:hint="default"/>
        <w:lang w:val="en-US" w:eastAsia="en-US" w:bidi="ar-SA"/>
      </w:rPr>
    </w:lvl>
    <w:lvl w:ilvl="7" w:tplc="32B48E6C">
      <w:numFmt w:val="bullet"/>
      <w:lvlText w:val="•"/>
      <w:lvlJc w:val="left"/>
      <w:pPr>
        <w:ind w:left="9286" w:hanging="298"/>
      </w:pPr>
      <w:rPr>
        <w:rFonts w:hint="default"/>
        <w:lang w:val="en-US" w:eastAsia="en-US" w:bidi="ar-SA"/>
      </w:rPr>
    </w:lvl>
    <w:lvl w:ilvl="8" w:tplc="37EEEF3C">
      <w:numFmt w:val="bullet"/>
      <w:lvlText w:val="•"/>
      <w:lvlJc w:val="left"/>
      <w:pPr>
        <w:ind w:left="9864" w:hanging="298"/>
      </w:pPr>
      <w:rPr>
        <w:rFonts w:hint="default"/>
        <w:lang w:val="en-US" w:eastAsia="en-US" w:bidi="ar-SA"/>
      </w:rPr>
    </w:lvl>
  </w:abstractNum>
  <w:abstractNum w:abstractNumId="19" w15:restartNumberingAfterBreak="0">
    <w:nsid w:val="2C590C80"/>
    <w:multiLevelType w:val="hybridMultilevel"/>
    <w:tmpl w:val="C6E25A6A"/>
    <w:lvl w:ilvl="0" w:tplc="FFFFFFFF">
      <w:start w:val="1"/>
      <w:numFmt w:val="decimal"/>
      <w:lvlText w:val="%1."/>
      <w:lvlJc w:val="left"/>
      <w:pPr>
        <w:ind w:left="1222" w:hanging="360"/>
      </w:p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20" w15:restartNumberingAfterBreak="0">
    <w:nsid w:val="31F53F51"/>
    <w:multiLevelType w:val="hybridMultilevel"/>
    <w:tmpl w:val="690A3B74"/>
    <w:lvl w:ilvl="0" w:tplc="20F0F0C8">
      <w:start w:val="1"/>
      <w:numFmt w:val="decimal"/>
      <w:lvlText w:val="[%1]"/>
      <w:lvlJc w:val="left"/>
      <w:pPr>
        <w:ind w:left="460" w:hanging="360"/>
      </w:pPr>
      <w:rPr>
        <w:rFonts w:ascii="Times New Roman" w:eastAsia="Times New Roman" w:hAnsi="Times New Roman" w:cs="Times New Roman" w:hint="default"/>
        <w:spacing w:val="-2"/>
        <w:w w:val="100"/>
        <w:sz w:val="16"/>
        <w:szCs w:val="16"/>
        <w:lang w:val="en-US" w:eastAsia="en-US" w:bidi="ar-SA"/>
      </w:rPr>
    </w:lvl>
    <w:lvl w:ilvl="1" w:tplc="EFCE4068">
      <w:numFmt w:val="bullet"/>
      <w:lvlText w:val="•"/>
      <w:lvlJc w:val="left"/>
      <w:pPr>
        <w:ind w:left="1516" w:hanging="360"/>
      </w:pPr>
      <w:rPr>
        <w:rFonts w:hint="default"/>
        <w:lang w:val="en-US" w:eastAsia="en-US" w:bidi="ar-SA"/>
      </w:rPr>
    </w:lvl>
    <w:lvl w:ilvl="2" w:tplc="2C0C0F3C">
      <w:numFmt w:val="bullet"/>
      <w:lvlText w:val="•"/>
      <w:lvlJc w:val="left"/>
      <w:pPr>
        <w:ind w:left="2572" w:hanging="360"/>
      </w:pPr>
      <w:rPr>
        <w:rFonts w:hint="default"/>
        <w:lang w:val="en-US" w:eastAsia="en-US" w:bidi="ar-SA"/>
      </w:rPr>
    </w:lvl>
    <w:lvl w:ilvl="3" w:tplc="BEE4B294">
      <w:numFmt w:val="bullet"/>
      <w:lvlText w:val="•"/>
      <w:lvlJc w:val="left"/>
      <w:pPr>
        <w:ind w:left="3628" w:hanging="360"/>
      </w:pPr>
      <w:rPr>
        <w:rFonts w:hint="default"/>
        <w:lang w:val="en-US" w:eastAsia="en-US" w:bidi="ar-SA"/>
      </w:rPr>
    </w:lvl>
    <w:lvl w:ilvl="4" w:tplc="64826364">
      <w:numFmt w:val="bullet"/>
      <w:lvlText w:val="•"/>
      <w:lvlJc w:val="left"/>
      <w:pPr>
        <w:ind w:left="4684" w:hanging="360"/>
      </w:pPr>
      <w:rPr>
        <w:rFonts w:hint="default"/>
        <w:lang w:val="en-US" w:eastAsia="en-US" w:bidi="ar-SA"/>
      </w:rPr>
    </w:lvl>
    <w:lvl w:ilvl="5" w:tplc="5FCEC0AC">
      <w:numFmt w:val="bullet"/>
      <w:lvlText w:val="•"/>
      <w:lvlJc w:val="left"/>
      <w:pPr>
        <w:ind w:left="5740" w:hanging="360"/>
      </w:pPr>
      <w:rPr>
        <w:rFonts w:hint="default"/>
        <w:lang w:val="en-US" w:eastAsia="en-US" w:bidi="ar-SA"/>
      </w:rPr>
    </w:lvl>
    <w:lvl w:ilvl="6" w:tplc="0AC45530">
      <w:numFmt w:val="bullet"/>
      <w:lvlText w:val="•"/>
      <w:lvlJc w:val="left"/>
      <w:pPr>
        <w:ind w:left="6796" w:hanging="360"/>
      </w:pPr>
      <w:rPr>
        <w:rFonts w:hint="default"/>
        <w:lang w:val="en-US" w:eastAsia="en-US" w:bidi="ar-SA"/>
      </w:rPr>
    </w:lvl>
    <w:lvl w:ilvl="7" w:tplc="8E00051E">
      <w:numFmt w:val="bullet"/>
      <w:lvlText w:val="•"/>
      <w:lvlJc w:val="left"/>
      <w:pPr>
        <w:ind w:left="7852" w:hanging="360"/>
      </w:pPr>
      <w:rPr>
        <w:rFonts w:hint="default"/>
        <w:lang w:val="en-US" w:eastAsia="en-US" w:bidi="ar-SA"/>
      </w:rPr>
    </w:lvl>
    <w:lvl w:ilvl="8" w:tplc="99A023C8">
      <w:numFmt w:val="bullet"/>
      <w:lvlText w:val="•"/>
      <w:lvlJc w:val="left"/>
      <w:pPr>
        <w:ind w:left="8908" w:hanging="360"/>
      </w:pPr>
      <w:rPr>
        <w:rFonts w:hint="default"/>
        <w:lang w:val="en-US" w:eastAsia="en-US" w:bidi="ar-SA"/>
      </w:rPr>
    </w:lvl>
  </w:abstractNum>
  <w:abstractNum w:abstractNumId="21" w15:restartNumberingAfterBreak="0">
    <w:nsid w:val="360E7611"/>
    <w:multiLevelType w:val="hybridMultilevel"/>
    <w:tmpl w:val="52642704"/>
    <w:lvl w:ilvl="0" w:tplc="40090001">
      <w:start w:val="1"/>
      <w:numFmt w:val="bullet"/>
      <w:lvlText w:val=""/>
      <w:lvlJc w:val="left"/>
      <w:pPr>
        <w:ind w:left="1202" w:hanging="360"/>
      </w:pPr>
      <w:rPr>
        <w:rFonts w:ascii="Symbol" w:hAnsi="Symbol" w:hint="default"/>
      </w:rPr>
    </w:lvl>
    <w:lvl w:ilvl="1" w:tplc="40090003" w:tentative="1">
      <w:start w:val="1"/>
      <w:numFmt w:val="bullet"/>
      <w:lvlText w:val="o"/>
      <w:lvlJc w:val="left"/>
      <w:pPr>
        <w:ind w:left="1922" w:hanging="360"/>
      </w:pPr>
      <w:rPr>
        <w:rFonts w:ascii="Courier New" w:hAnsi="Courier New" w:cs="Courier New" w:hint="default"/>
      </w:rPr>
    </w:lvl>
    <w:lvl w:ilvl="2" w:tplc="40090005" w:tentative="1">
      <w:start w:val="1"/>
      <w:numFmt w:val="bullet"/>
      <w:lvlText w:val=""/>
      <w:lvlJc w:val="left"/>
      <w:pPr>
        <w:ind w:left="2642" w:hanging="360"/>
      </w:pPr>
      <w:rPr>
        <w:rFonts w:ascii="Wingdings" w:hAnsi="Wingdings" w:hint="default"/>
      </w:rPr>
    </w:lvl>
    <w:lvl w:ilvl="3" w:tplc="40090001" w:tentative="1">
      <w:start w:val="1"/>
      <w:numFmt w:val="bullet"/>
      <w:lvlText w:val=""/>
      <w:lvlJc w:val="left"/>
      <w:pPr>
        <w:ind w:left="3362" w:hanging="360"/>
      </w:pPr>
      <w:rPr>
        <w:rFonts w:ascii="Symbol" w:hAnsi="Symbol" w:hint="default"/>
      </w:rPr>
    </w:lvl>
    <w:lvl w:ilvl="4" w:tplc="40090003" w:tentative="1">
      <w:start w:val="1"/>
      <w:numFmt w:val="bullet"/>
      <w:lvlText w:val="o"/>
      <w:lvlJc w:val="left"/>
      <w:pPr>
        <w:ind w:left="4082" w:hanging="360"/>
      </w:pPr>
      <w:rPr>
        <w:rFonts w:ascii="Courier New" w:hAnsi="Courier New" w:cs="Courier New" w:hint="default"/>
      </w:rPr>
    </w:lvl>
    <w:lvl w:ilvl="5" w:tplc="40090005" w:tentative="1">
      <w:start w:val="1"/>
      <w:numFmt w:val="bullet"/>
      <w:lvlText w:val=""/>
      <w:lvlJc w:val="left"/>
      <w:pPr>
        <w:ind w:left="4802" w:hanging="360"/>
      </w:pPr>
      <w:rPr>
        <w:rFonts w:ascii="Wingdings" w:hAnsi="Wingdings" w:hint="default"/>
      </w:rPr>
    </w:lvl>
    <w:lvl w:ilvl="6" w:tplc="40090001" w:tentative="1">
      <w:start w:val="1"/>
      <w:numFmt w:val="bullet"/>
      <w:lvlText w:val=""/>
      <w:lvlJc w:val="left"/>
      <w:pPr>
        <w:ind w:left="5522" w:hanging="360"/>
      </w:pPr>
      <w:rPr>
        <w:rFonts w:ascii="Symbol" w:hAnsi="Symbol" w:hint="default"/>
      </w:rPr>
    </w:lvl>
    <w:lvl w:ilvl="7" w:tplc="40090003" w:tentative="1">
      <w:start w:val="1"/>
      <w:numFmt w:val="bullet"/>
      <w:lvlText w:val="o"/>
      <w:lvlJc w:val="left"/>
      <w:pPr>
        <w:ind w:left="6242" w:hanging="360"/>
      </w:pPr>
      <w:rPr>
        <w:rFonts w:ascii="Courier New" w:hAnsi="Courier New" w:cs="Courier New" w:hint="default"/>
      </w:rPr>
    </w:lvl>
    <w:lvl w:ilvl="8" w:tplc="40090005" w:tentative="1">
      <w:start w:val="1"/>
      <w:numFmt w:val="bullet"/>
      <w:lvlText w:val=""/>
      <w:lvlJc w:val="left"/>
      <w:pPr>
        <w:ind w:left="6962" w:hanging="360"/>
      </w:pPr>
      <w:rPr>
        <w:rFonts w:ascii="Wingdings" w:hAnsi="Wingdings" w:hint="default"/>
      </w:rPr>
    </w:lvl>
  </w:abstractNum>
  <w:abstractNum w:abstractNumId="22" w15:restartNumberingAfterBreak="0">
    <w:nsid w:val="361F129A"/>
    <w:multiLevelType w:val="hybridMultilevel"/>
    <w:tmpl w:val="A8D0A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DB0B7E"/>
    <w:multiLevelType w:val="multilevel"/>
    <w:tmpl w:val="2C02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A605DA"/>
    <w:multiLevelType w:val="hybridMultilevel"/>
    <w:tmpl w:val="98765582"/>
    <w:lvl w:ilvl="0" w:tplc="40090017">
      <w:start w:val="1"/>
      <w:numFmt w:val="lowerLetter"/>
      <w:lvlText w:val="%1)"/>
      <w:lvlJc w:val="left"/>
      <w:pPr>
        <w:ind w:left="928"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5" w15:restartNumberingAfterBreak="0">
    <w:nsid w:val="3B1130EC"/>
    <w:multiLevelType w:val="multilevel"/>
    <w:tmpl w:val="40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E080A69"/>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B84386"/>
    <w:multiLevelType w:val="hybridMultilevel"/>
    <w:tmpl w:val="FBEE9B6A"/>
    <w:lvl w:ilvl="0" w:tplc="B3EE32B2">
      <w:start w:val="1"/>
      <w:numFmt w:val="bullet"/>
      <w:lvlText w:val=""/>
      <w:lvlJc w:val="left"/>
      <w:pPr>
        <w:ind w:left="360" w:hanging="360"/>
      </w:pPr>
      <w:rPr>
        <w:rFonts w:ascii="Symbol" w:hAnsi="Symbol" w:hint="default"/>
        <w:sz w:val="24"/>
        <w:szCs w:val="24"/>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437E038E"/>
    <w:multiLevelType w:val="hybridMultilevel"/>
    <w:tmpl w:val="9E8283FE"/>
    <w:lvl w:ilvl="0" w:tplc="07A0C826">
      <w:start w:val="1"/>
      <w:numFmt w:val="decimal"/>
      <w:lvlText w:val="%1)"/>
      <w:lvlJc w:val="left"/>
      <w:pPr>
        <w:ind w:left="842" w:hanging="360"/>
        <w:jc w:val="right"/>
      </w:pPr>
      <w:rPr>
        <w:rFonts w:hint="default"/>
        <w:w w:val="99"/>
        <w:sz w:val="24"/>
        <w:szCs w:val="24"/>
        <w:lang w:val="en-US" w:eastAsia="en-US" w:bidi="ar-SA"/>
      </w:rPr>
    </w:lvl>
    <w:lvl w:ilvl="1" w:tplc="FFFFFFFF">
      <w:start w:val="1"/>
      <w:numFmt w:val="decimal"/>
      <w:lvlText w:val="%2."/>
      <w:lvlJc w:val="left"/>
      <w:pPr>
        <w:ind w:left="416" w:hanging="360"/>
      </w:pPr>
      <w:rPr>
        <w:rFonts w:ascii="Times New Roman" w:eastAsia="Times New Roman" w:hAnsi="Times New Roman" w:cs="Times New Roman" w:hint="default"/>
        <w:spacing w:val="-30"/>
        <w:w w:val="99"/>
        <w:sz w:val="24"/>
        <w:szCs w:val="24"/>
        <w:lang w:val="en-US" w:eastAsia="en-US" w:bidi="ar-SA"/>
      </w:rPr>
    </w:lvl>
    <w:lvl w:ilvl="2" w:tplc="FFFFFFFF">
      <w:numFmt w:val="bullet"/>
      <w:lvlText w:val="•"/>
      <w:lvlJc w:val="left"/>
      <w:pPr>
        <w:ind w:left="2145" w:hanging="360"/>
      </w:pPr>
      <w:rPr>
        <w:rFonts w:hint="default"/>
        <w:lang w:val="en-US" w:eastAsia="en-US" w:bidi="ar-SA"/>
      </w:rPr>
    </w:lvl>
    <w:lvl w:ilvl="3" w:tplc="FFFFFFFF">
      <w:numFmt w:val="bullet"/>
      <w:lvlText w:val="•"/>
      <w:lvlJc w:val="left"/>
      <w:pPr>
        <w:ind w:left="3083" w:hanging="360"/>
      </w:pPr>
      <w:rPr>
        <w:rFonts w:hint="default"/>
        <w:lang w:val="en-US" w:eastAsia="en-US" w:bidi="ar-SA"/>
      </w:rPr>
    </w:lvl>
    <w:lvl w:ilvl="4" w:tplc="FFFFFFFF">
      <w:numFmt w:val="bullet"/>
      <w:lvlText w:val="•"/>
      <w:lvlJc w:val="left"/>
      <w:pPr>
        <w:ind w:left="4022" w:hanging="360"/>
      </w:pPr>
      <w:rPr>
        <w:rFonts w:hint="default"/>
        <w:lang w:val="en-US" w:eastAsia="en-US" w:bidi="ar-SA"/>
      </w:rPr>
    </w:lvl>
    <w:lvl w:ilvl="5" w:tplc="FFFFFFFF">
      <w:numFmt w:val="bullet"/>
      <w:lvlText w:val="•"/>
      <w:lvlJc w:val="left"/>
      <w:pPr>
        <w:ind w:left="4960" w:hanging="360"/>
      </w:pPr>
      <w:rPr>
        <w:rFonts w:hint="default"/>
        <w:lang w:val="en-US" w:eastAsia="en-US" w:bidi="ar-SA"/>
      </w:rPr>
    </w:lvl>
    <w:lvl w:ilvl="6" w:tplc="FFFFFFFF">
      <w:numFmt w:val="bullet"/>
      <w:lvlText w:val="•"/>
      <w:lvlJc w:val="left"/>
      <w:pPr>
        <w:ind w:left="5899" w:hanging="360"/>
      </w:pPr>
      <w:rPr>
        <w:rFonts w:hint="default"/>
        <w:lang w:val="en-US" w:eastAsia="en-US" w:bidi="ar-SA"/>
      </w:rPr>
    </w:lvl>
    <w:lvl w:ilvl="7" w:tplc="FFFFFFFF">
      <w:numFmt w:val="bullet"/>
      <w:lvlText w:val="•"/>
      <w:lvlJc w:val="left"/>
      <w:pPr>
        <w:ind w:left="6837" w:hanging="360"/>
      </w:pPr>
      <w:rPr>
        <w:rFonts w:hint="default"/>
        <w:lang w:val="en-US" w:eastAsia="en-US" w:bidi="ar-SA"/>
      </w:rPr>
    </w:lvl>
    <w:lvl w:ilvl="8" w:tplc="FFFFFFFF">
      <w:numFmt w:val="bullet"/>
      <w:lvlText w:val="•"/>
      <w:lvlJc w:val="left"/>
      <w:pPr>
        <w:ind w:left="7776" w:hanging="360"/>
      </w:pPr>
      <w:rPr>
        <w:rFonts w:hint="default"/>
        <w:lang w:val="en-US" w:eastAsia="en-US" w:bidi="ar-SA"/>
      </w:rPr>
    </w:lvl>
  </w:abstractNum>
  <w:abstractNum w:abstractNumId="29" w15:restartNumberingAfterBreak="0">
    <w:nsid w:val="4C56353D"/>
    <w:multiLevelType w:val="hybridMultilevel"/>
    <w:tmpl w:val="5F0A645C"/>
    <w:lvl w:ilvl="0" w:tplc="8B4EBDAA">
      <w:start w:val="1"/>
      <w:numFmt w:val="decimal"/>
      <w:lvlText w:val="%1."/>
      <w:lvlJc w:val="left"/>
      <w:pPr>
        <w:ind w:left="660" w:hanging="449"/>
      </w:pPr>
      <w:rPr>
        <w:rFonts w:ascii="Times New Roman" w:eastAsia="Times New Roman" w:hAnsi="Times New Roman" w:cs="Times New Roman" w:hint="default"/>
        <w:w w:val="100"/>
        <w:sz w:val="24"/>
        <w:szCs w:val="24"/>
        <w:lang w:val="en-US" w:eastAsia="en-US" w:bidi="ar-SA"/>
      </w:rPr>
    </w:lvl>
    <w:lvl w:ilvl="1" w:tplc="C3FE6CFA">
      <w:numFmt w:val="bullet"/>
      <w:lvlText w:val="•"/>
      <w:lvlJc w:val="left"/>
      <w:pPr>
        <w:ind w:left="1468" w:hanging="449"/>
      </w:pPr>
      <w:rPr>
        <w:rFonts w:hint="default"/>
        <w:lang w:val="en-US" w:eastAsia="en-US" w:bidi="ar-SA"/>
      </w:rPr>
    </w:lvl>
    <w:lvl w:ilvl="2" w:tplc="5248E34C">
      <w:numFmt w:val="bullet"/>
      <w:lvlText w:val="•"/>
      <w:lvlJc w:val="left"/>
      <w:pPr>
        <w:ind w:left="2277" w:hanging="449"/>
      </w:pPr>
      <w:rPr>
        <w:rFonts w:hint="default"/>
        <w:lang w:val="en-US" w:eastAsia="en-US" w:bidi="ar-SA"/>
      </w:rPr>
    </w:lvl>
    <w:lvl w:ilvl="3" w:tplc="6910FF12">
      <w:numFmt w:val="bullet"/>
      <w:lvlText w:val="•"/>
      <w:lvlJc w:val="left"/>
      <w:pPr>
        <w:ind w:left="3085" w:hanging="449"/>
      </w:pPr>
      <w:rPr>
        <w:rFonts w:hint="default"/>
        <w:lang w:val="en-US" w:eastAsia="en-US" w:bidi="ar-SA"/>
      </w:rPr>
    </w:lvl>
    <w:lvl w:ilvl="4" w:tplc="0340034E">
      <w:numFmt w:val="bullet"/>
      <w:lvlText w:val="•"/>
      <w:lvlJc w:val="left"/>
      <w:pPr>
        <w:ind w:left="3894" w:hanging="449"/>
      </w:pPr>
      <w:rPr>
        <w:rFonts w:hint="default"/>
        <w:lang w:val="en-US" w:eastAsia="en-US" w:bidi="ar-SA"/>
      </w:rPr>
    </w:lvl>
    <w:lvl w:ilvl="5" w:tplc="01927DD6">
      <w:numFmt w:val="bullet"/>
      <w:lvlText w:val="•"/>
      <w:lvlJc w:val="left"/>
      <w:pPr>
        <w:ind w:left="4703" w:hanging="449"/>
      </w:pPr>
      <w:rPr>
        <w:rFonts w:hint="default"/>
        <w:lang w:val="en-US" w:eastAsia="en-US" w:bidi="ar-SA"/>
      </w:rPr>
    </w:lvl>
    <w:lvl w:ilvl="6" w:tplc="FE8E53B0">
      <w:numFmt w:val="bullet"/>
      <w:lvlText w:val="•"/>
      <w:lvlJc w:val="left"/>
      <w:pPr>
        <w:ind w:left="5511" w:hanging="449"/>
      </w:pPr>
      <w:rPr>
        <w:rFonts w:hint="default"/>
        <w:lang w:val="en-US" w:eastAsia="en-US" w:bidi="ar-SA"/>
      </w:rPr>
    </w:lvl>
    <w:lvl w:ilvl="7" w:tplc="0BAE7BF2">
      <w:numFmt w:val="bullet"/>
      <w:lvlText w:val="•"/>
      <w:lvlJc w:val="left"/>
      <w:pPr>
        <w:ind w:left="6320" w:hanging="449"/>
      </w:pPr>
      <w:rPr>
        <w:rFonts w:hint="default"/>
        <w:lang w:val="en-US" w:eastAsia="en-US" w:bidi="ar-SA"/>
      </w:rPr>
    </w:lvl>
    <w:lvl w:ilvl="8" w:tplc="7C0E9602">
      <w:numFmt w:val="bullet"/>
      <w:lvlText w:val="•"/>
      <w:lvlJc w:val="left"/>
      <w:pPr>
        <w:ind w:left="7129" w:hanging="449"/>
      </w:pPr>
      <w:rPr>
        <w:rFonts w:hint="default"/>
        <w:lang w:val="en-US" w:eastAsia="en-US" w:bidi="ar-SA"/>
      </w:rPr>
    </w:lvl>
  </w:abstractNum>
  <w:abstractNum w:abstractNumId="30" w15:restartNumberingAfterBreak="0">
    <w:nsid w:val="4F8F6B9A"/>
    <w:multiLevelType w:val="hybridMultilevel"/>
    <w:tmpl w:val="655A88E6"/>
    <w:lvl w:ilvl="0" w:tplc="53A07B0E">
      <w:numFmt w:val="bullet"/>
      <w:lvlText w:val=""/>
      <w:lvlJc w:val="left"/>
      <w:pPr>
        <w:ind w:left="360" w:hanging="360"/>
      </w:pPr>
      <w:rPr>
        <w:rFonts w:ascii="Symbol" w:eastAsia="Symbol" w:hAnsi="Symbol" w:cs="Symbol" w:hint="default"/>
        <w:w w:val="100"/>
        <w:sz w:val="22"/>
        <w:szCs w:val="22"/>
        <w:lang w:val="en-US" w:eastAsia="en-US" w:bidi="ar-SA"/>
      </w:rPr>
    </w:lvl>
    <w:lvl w:ilvl="1" w:tplc="3E662BCE">
      <w:numFmt w:val="bullet"/>
      <w:lvlText w:val="•"/>
      <w:lvlJc w:val="left"/>
      <w:pPr>
        <w:ind w:left="1005" w:hanging="360"/>
      </w:pPr>
      <w:rPr>
        <w:rFonts w:hint="default"/>
        <w:lang w:val="en-US" w:eastAsia="en-US" w:bidi="ar-SA"/>
      </w:rPr>
    </w:lvl>
    <w:lvl w:ilvl="2" w:tplc="0D26CF7A">
      <w:numFmt w:val="bullet"/>
      <w:lvlText w:val="•"/>
      <w:lvlJc w:val="left"/>
      <w:pPr>
        <w:ind w:left="1652" w:hanging="360"/>
      </w:pPr>
      <w:rPr>
        <w:rFonts w:hint="default"/>
        <w:lang w:val="en-US" w:eastAsia="en-US" w:bidi="ar-SA"/>
      </w:rPr>
    </w:lvl>
    <w:lvl w:ilvl="3" w:tplc="284E9720">
      <w:numFmt w:val="bullet"/>
      <w:lvlText w:val="•"/>
      <w:lvlJc w:val="left"/>
      <w:pPr>
        <w:ind w:left="2298" w:hanging="360"/>
      </w:pPr>
      <w:rPr>
        <w:rFonts w:hint="default"/>
        <w:lang w:val="en-US" w:eastAsia="en-US" w:bidi="ar-SA"/>
      </w:rPr>
    </w:lvl>
    <w:lvl w:ilvl="4" w:tplc="3140D22E">
      <w:numFmt w:val="bullet"/>
      <w:lvlText w:val="•"/>
      <w:lvlJc w:val="left"/>
      <w:pPr>
        <w:ind w:left="2945" w:hanging="360"/>
      </w:pPr>
      <w:rPr>
        <w:rFonts w:hint="default"/>
        <w:lang w:val="en-US" w:eastAsia="en-US" w:bidi="ar-SA"/>
      </w:rPr>
    </w:lvl>
    <w:lvl w:ilvl="5" w:tplc="D32CBB7C">
      <w:numFmt w:val="bullet"/>
      <w:lvlText w:val="•"/>
      <w:lvlJc w:val="left"/>
      <w:pPr>
        <w:ind w:left="3592" w:hanging="360"/>
      </w:pPr>
      <w:rPr>
        <w:rFonts w:hint="default"/>
        <w:lang w:val="en-US" w:eastAsia="en-US" w:bidi="ar-SA"/>
      </w:rPr>
    </w:lvl>
    <w:lvl w:ilvl="6" w:tplc="066E02D2">
      <w:numFmt w:val="bullet"/>
      <w:lvlText w:val="•"/>
      <w:lvlJc w:val="left"/>
      <w:pPr>
        <w:ind w:left="4238" w:hanging="360"/>
      </w:pPr>
      <w:rPr>
        <w:rFonts w:hint="default"/>
        <w:lang w:val="en-US" w:eastAsia="en-US" w:bidi="ar-SA"/>
      </w:rPr>
    </w:lvl>
    <w:lvl w:ilvl="7" w:tplc="824AECC8">
      <w:numFmt w:val="bullet"/>
      <w:lvlText w:val="•"/>
      <w:lvlJc w:val="left"/>
      <w:pPr>
        <w:ind w:left="4885" w:hanging="360"/>
      </w:pPr>
      <w:rPr>
        <w:rFonts w:hint="default"/>
        <w:lang w:val="en-US" w:eastAsia="en-US" w:bidi="ar-SA"/>
      </w:rPr>
    </w:lvl>
    <w:lvl w:ilvl="8" w:tplc="66843334">
      <w:numFmt w:val="bullet"/>
      <w:lvlText w:val="•"/>
      <w:lvlJc w:val="left"/>
      <w:pPr>
        <w:ind w:left="5532" w:hanging="360"/>
      </w:pPr>
      <w:rPr>
        <w:rFonts w:hint="default"/>
        <w:lang w:val="en-US" w:eastAsia="en-US" w:bidi="ar-SA"/>
      </w:rPr>
    </w:lvl>
  </w:abstractNum>
  <w:abstractNum w:abstractNumId="31" w15:restartNumberingAfterBreak="0">
    <w:nsid w:val="506331D3"/>
    <w:multiLevelType w:val="hybridMultilevel"/>
    <w:tmpl w:val="6ED41650"/>
    <w:lvl w:ilvl="0" w:tplc="39F2819A">
      <w:start w:val="1"/>
      <w:numFmt w:val="decimal"/>
      <w:lvlText w:val="%1)"/>
      <w:lvlJc w:val="left"/>
      <w:pPr>
        <w:ind w:left="460" w:hanging="360"/>
      </w:pPr>
      <w:rPr>
        <w:rFonts w:ascii="Times New Roman" w:eastAsia="Times New Roman" w:hAnsi="Times New Roman" w:cs="Times New Roman" w:hint="default"/>
        <w:spacing w:val="0"/>
        <w:w w:val="99"/>
        <w:sz w:val="20"/>
        <w:szCs w:val="20"/>
        <w:lang w:val="en-US" w:eastAsia="en-US" w:bidi="ar-SA"/>
      </w:rPr>
    </w:lvl>
    <w:lvl w:ilvl="1" w:tplc="72B4FC66">
      <w:numFmt w:val="bullet"/>
      <w:lvlText w:val="•"/>
      <w:lvlJc w:val="left"/>
      <w:pPr>
        <w:ind w:left="961" w:hanging="360"/>
      </w:pPr>
      <w:rPr>
        <w:rFonts w:hint="default"/>
        <w:lang w:val="en-US" w:eastAsia="en-US" w:bidi="ar-SA"/>
      </w:rPr>
    </w:lvl>
    <w:lvl w:ilvl="2" w:tplc="9904AD1E">
      <w:numFmt w:val="bullet"/>
      <w:lvlText w:val="•"/>
      <w:lvlJc w:val="left"/>
      <w:pPr>
        <w:ind w:left="1462" w:hanging="360"/>
      </w:pPr>
      <w:rPr>
        <w:rFonts w:hint="default"/>
        <w:lang w:val="en-US" w:eastAsia="en-US" w:bidi="ar-SA"/>
      </w:rPr>
    </w:lvl>
    <w:lvl w:ilvl="3" w:tplc="E2FC5932">
      <w:numFmt w:val="bullet"/>
      <w:lvlText w:val="•"/>
      <w:lvlJc w:val="left"/>
      <w:pPr>
        <w:ind w:left="1964" w:hanging="360"/>
      </w:pPr>
      <w:rPr>
        <w:rFonts w:hint="default"/>
        <w:lang w:val="en-US" w:eastAsia="en-US" w:bidi="ar-SA"/>
      </w:rPr>
    </w:lvl>
    <w:lvl w:ilvl="4" w:tplc="332C9710">
      <w:numFmt w:val="bullet"/>
      <w:lvlText w:val="•"/>
      <w:lvlJc w:val="left"/>
      <w:pPr>
        <w:ind w:left="2465" w:hanging="360"/>
      </w:pPr>
      <w:rPr>
        <w:rFonts w:hint="default"/>
        <w:lang w:val="en-US" w:eastAsia="en-US" w:bidi="ar-SA"/>
      </w:rPr>
    </w:lvl>
    <w:lvl w:ilvl="5" w:tplc="E1866C36">
      <w:numFmt w:val="bullet"/>
      <w:lvlText w:val="•"/>
      <w:lvlJc w:val="left"/>
      <w:pPr>
        <w:ind w:left="2967" w:hanging="360"/>
      </w:pPr>
      <w:rPr>
        <w:rFonts w:hint="default"/>
        <w:lang w:val="en-US" w:eastAsia="en-US" w:bidi="ar-SA"/>
      </w:rPr>
    </w:lvl>
    <w:lvl w:ilvl="6" w:tplc="BD3A0F78">
      <w:numFmt w:val="bullet"/>
      <w:lvlText w:val="•"/>
      <w:lvlJc w:val="left"/>
      <w:pPr>
        <w:ind w:left="3468" w:hanging="360"/>
      </w:pPr>
      <w:rPr>
        <w:rFonts w:hint="default"/>
        <w:lang w:val="en-US" w:eastAsia="en-US" w:bidi="ar-SA"/>
      </w:rPr>
    </w:lvl>
    <w:lvl w:ilvl="7" w:tplc="B8CC0CFC">
      <w:numFmt w:val="bullet"/>
      <w:lvlText w:val="•"/>
      <w:lvlJc w:val="left"/>
      <w:pPr>
        <w:ind w:left="3970" w:hanging="360"/>
      </w:pPr>
      <w:rPr>
        <w:rFonts w:hint="default"/>
        <w:lang w:val="en-US" w:eastAsia="en-US" w:bidi="ar-SA"/>
      </w:rPr>
    </w:lvl>
    <w:lvl w:ilvl="8" w:tplc="9CFC0D3C">
      <w:numFmt w:val="bullet"/>
      <w:lvlText w:val="•"/>
      <w:lvlJc w:val="left"/>
      <w:pPr>
        <w:ind w:left="4471" w:hanging="360"/>
      </w:pPr>
      <w:rPr>
        <w:rFonts w:hint="default"/>
        <w:lang w:val="en-US" w:eastAsia="en-US" w:bidi="ar-SA"/>
      </w:rPr>
    </w:lvl>
  </w:abstractNum>
  <w:abstractNum w:abstractNumId="32" w15:restartNumberingAfterBreak="0">
    <w:nsid w:val="566C3C5E"/>
    <w:multiLevelType w:val="hybridMultilevel"/>
    <w:tmpl w:val="38DA6A30"/>
    <w:lvl w:ilvl="0" w:tplc="42402472">
      <w:start w:val="1"/>
      <w:numFmt w:val="decimal"/>
      <w:lvlText w:val="%1."/>
      <w:lvlJc w:val="left"/>
      <w:pPr>
        <w:ind w:left="955" w:hanging="360"/>
      </w:pPr>
      <w:rPr>
        <w:rFonts w:ascii="Times New Roman" w:eastAsia="Times New Roman" w:hAnsi="Times New Roman" w:cs="Times New Roman" w:hint="default"/>
        <w:w w:val="100"/>
        <w:sz w:val="24"/>
        <w:szCs w:val="24"/>
        <w:lang w:val="en-US" w:eastAsia="en-US" w:bidi="ar-SA"/>
      </w:rPr>
    </w:lvl>
    <w:lvl w:ilvl="1" w:tplc="A0182E1A">
      <w:numFmt w:val="bullet"/>
      <w:lvlText w:val=""/>
      <w:lvlJc w:val="left"/>
      <w:pPr>
        <w:ind w:left="2281" w:hanging="360"/>
      </w:pPr>
      <w:rPr>
        <w:rFonts w:hint="default"/>
        <w:w w:val="100"/>
        <w:lang w:val="en-US" w:eastAsia="en-US" w:bidi="ar-SA"/>
      </w:rPr>
    </w:lvl>
    <w:lvl w:ilvl="2" w:tplc="13AC2B90">
      <w:numFmt w:val="bullet"/>
      <w:lvlText w:val="•"/>
      <w:lvlJc w:val="left"/>
      <w:pPr>
        <w:ind w:left="2380" w:hanging="360"/>
      </w:pPr>
      <w:rPr>
        <w:rFonts w:hint="default"/>
        <w:lang w:val="en-US" w:eastAsia="en-US" w:bidi="ar-SA"/>
      </w:rPr>
    </w:lvl>
    <w:lvl w:ilvl="3" w:tplc="9CC2405E">
      <w:numFmt w:val="bullet"/>
      <w:lvlText w:val="•"/>
      <w:lvlJc w:val="left"/>
      <w:pPr>
        <w:ind w:left="3175" w:hanging="360"/>
      </w:pPr>
      <w:rPr>
        <w:rFonts w:hint="default"/>
        <w:lang w:val="en-US" w:eastAsia="en-US" w:bidi="ar-SA"/>
      </w:rPr>
    </w:lvl>
    <w:lvl w:ilvl="4" w:tplc="D292AFCC">
      <w:numFmt w:val="bullet"/>
      <w:lvlText w:val="•"/>
      <w:lvlJc w:val="left"/>
      <w:pPr>
        <w:ind w:left="3971" w:hanging="360"/>
      </w:pPr>
      <w:rPr>
        <w:rFonts w:hint="default"/>
        <w:lang w:val="en-US" w:eastAsia="en-US" w:bidi="ar-SA"/>
      </w:rPr>
    </w:lvl>
    <w:lvl w:ilvl="5" w:tplc="B42A2BA0">
      <w:numFmt w:val="bullet"/>
      <w:lvlText w:val="•"/>
      <w:lvlJc w:val="left"/>
      <w:pPr>
        <w:ind w:left="4767" w:hanging="360"/>
      </w:pPr>
      <w:rPr>
        <w:rFonts w:hint="default"/>
        <w:lang w:val="en-US" w:eastAsia="en-US" w:bidi="ar-SA"/>
      </w:rPr>
    </w:lvl>
    <w:lvl w:ilvl="6" w:tplc="FD369E64">
      <w:numFmt w:val="bullet"/>
      <w:lvlText w:val="•"/>
      <w:lvlJc w:val="left"/>
      <w:pPr>
        <w:ind w:left="5563" w:hanging="360"/>
      </w:pPr>
      <w:rPr>
        <w:rFonts w:hint="default"/>
        <w:lang w:val="en-US" w:eastAsia="en-US" w:bidi="ar-SA"/>
      </w:rPr>
    </w:lvl>
    <w:lvl w:ilvl="7" w:tplc="110C349E">
      <w:numFmt w:val="bullet"/>
      <w:lvlText w:val="•"/>
      <w:lvlJc w:val="left"/>
      <w:pPr>
        <w:ind w:left="6359" w:hanging="360"/>
      </w:pPr>
      <w:rPr>
        <w:rFonts w:hint="default"/>
        <w:lang w:val="en-US" w:eastAsia="en-US" w:bidi="ar-SA"/>
      </w:rPr>
    </w:lvl>
    <w:lvl w:ilvl="8" w:tplc="091A8EF8">
      <w:numFmt w:val="bullet"/>
      <w:lvlText w:val="•"/>
      <w:lvlJc w:val="left"/>
      <w:pPr>
        <w:ind w:left="7154" w:hanging="360"/>
      </w:pPr>
      <w:rPr>
        <w:rFonts w:hint="default"/>
        <w:lang w:val="en-US" w:eastAsia="en-US" w:bidi="ar-SA"/>
      </w:rPr>
    </w:lvl>
  </w:abstractNum>
  <w:abstractNum w:abstractNumId="33" w15:restartNumberingAfterBreak="0">
    <w:nsid w:val="56F00C2B"/>
    <w:multiLevelType w:val="multilevel"/>
    <w:tmpl w:val="40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3B3901"/>
    <w:multiLevelType w:val="hybridMultilevel"/>
    <w:tmpl w:val="1EE6D9D8"/>
    <w:lvl w:ilvl="0" w:tplc="4009000F">
      <w:start w:val="1"/>
      <w:numFmt w:val="decimal"/>
      <w:lvlText w:val="%1."/>
      <w:lvlJc w:val="left"/>
      <w:pPr>
        <w:ind w:left="1353" w:hanging="360"/>
      </w:pPr>
    </w:lvl>
    <w:lvl w:ilvl="1" w:tplc="40090019" w:tentative="1">
      <w:start w:val="1"/>
      <w:numFmt w:val="lowerLetter"/>
      <w:lvlText w:val="%2."/>
      <w:lvlJc w:val="left"/>
      <w:pPr>
        <w:ind w:left="2073" w:hanging="360"/>
      </w:pPr>
    </w:lvl>
    <w:lvl w:ilvl="2" w:tplc="4009001B">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35" w15:restartNumberingAfterBreak="0">
    <w:nsid w:val="5D32168D"/>
    <w:multiLevelType w:val="hybridMultilevel"/>
    <w:tmpl w:val="751E6DD8"/>
    <w:lvl w:ilvl="0" w:tplc="773256CE">
      <w:start w:val="1"/>
      <w:numFmt w:val="decimal"/>
      <w:lvlText w:val="%1)"/>
      <w:lvlJc w:val="left"/>
      <w:pPr>
        <w:ind w:left="842" w:hanging="360"/>
      </w:pPr>
      <w:rPr>
        <w:rFonts w:hint="default"/>
      </w:rPr>
    </w:lvl>
    <w:lvl w:ilvl="1" w:tplc="40090019" w:tentative="1">
      <w:start w:val="1"/>
      <w:numFmt w:val="lowerLetter"/>
      <w:lvlText w:val="%2."/>
      <w:lvlJc w:val="left"/>
      <w:pPr>
        <w:ind w:left="1562" w:hanging="360"/>
      </w:pPr>
    </w:lvl>
    <w:lvl w:ilvl="2" w:tplc="4009001B" w:tentative="1">
      <w:start w:val="1"/>
      <w:numFmt w:val="lowerRoman"/>
      <w:lvlText w:val="%3."/>
      <w:lvlJc w:val="right"/>
      <w:pPr>
        <w:ind w:left="2282" w:hanging="180"/>
      </w:pPr>
    </w:lvl>
    <w:lvl w:ilvl="3" w:tplc="4009000F" w:tentative="1">
      <w:start w:val="1"/>
      <w:numFmt w:val="decimal"/>
      <w:lvlText w:val="%4."/>
      <w:lvlJc w:val="left"/>
      <w:pPr>
        <w:ind w:left="3002" w:hanging="360"/>
      </w:pPr>
    </w:lvl>
    <w:lvl w:ilvl="4" w:tplc="40090019" w:tentative="1">
      <w:start w:val="1"/>
      <w:numFmt w:val="lowerLetter"/>
      <w:lvlText w:val="%5."/>
      <w:lvlJc w:val="left"/>
      <w:pPr>
        <w:ind w:left="3722" w:hanging="360"/>
      </w:pPr>
    </w:lvl>
    <w:lvl w:ilvl="5" w:tplc="4009001B" w:tentative="1">
      <w:start w:val="1"/>
      <w:numFmt w:val="lowerRoman"/>
      <w:lvlText w:val="%6."/>
      <w:lvlJc w:val="right"/>
      <w:pPr>
        <w:ind w:left="4442" w:hanging="180"/>
      </w:pPr>
    </w:lvl>
    <w:lvl w:ilvl="6" w:tplc="4009000F" w:tentative="1">
      <w:start w:val="1"/>
      <w:numFmt w:val="decimal"/>
      <w:lvlText w:val="%7."/>
      <w:lvlJc w:val="left"/>
      <w:pPr>
        <w:ind w:left="5162" w:hanging="360"/>
      </w:pPr>
    </w:lvl>
    <w:lvl w:ilvl="7" w:tplc="40090019" w:tentative="1">
      <w:start w:val="1"/>
      <w:numFmt w:val="lowerLetter"/>
      <w:lvlText w:val="%8."/>
      <w:lvlJc w:val="left"/>
      <w:pPr>
        <w:ind w:left="5882" w:hanging="360"/>
      </w:pPr>
    </w:lvl>
    <w:lvl w:ilvl="8" w:tplc="4009001B" w:tentative="1">
      <w:start w:val="1"/>
      <w:numFmt w:val="lowerRoman"/>
      <w:lvlText w:val="%9."/>
      <w:lvlJc w:val="right"/>
      <w:pPr>
        <w:ind w:left="6602" w:hanging="180"/>
      </w:pPr>
    </w:lvl>
  </w:abstractNum>
  <w:abstractNum w:abstractNumId="36" w15:restartNumberingAfterBreak="0">
    <w:nsid w:val="637252A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357CD3"/>
    <w:multiLevelType w:val="hybridMultilevel"/>
    <w:tmpl w:val="FC005566"/>
    <w:lvl w:ilvl="0" w:tplc="B6D4527A">
      <w:start w:val="1"/>
      <w:numFmt w:val="decimal"/>
      <w:lvlText w:val="%1."/>
      <w:lvlJc w:val="left"/>
      <w:pPr>
        <w:ind w:left="840" w:hanging="360"/>
      </w:pPr>
      <w:rPr>
        <w:rFonts w:ascii="Calibri" w:eastAsia="Calibri" w:hAnsi="Calibri" w:cs="Calibri" w:hint="default"/>
        <w:w w:val="100"/>
        <w:sz w:val="24"/>
        <w:szCs w:val="24"/>
        <w:lang w:val="en-US" w:eastAsia="en-US" w:bidi="ar-SA"/>
      </w:rPr>
    </w:lvl>
    <w:lvl w:ilvl="1" w:tplc="78C83192">
      <w:numFmt w:val="bullet"/>
      <w:lvlText w:val=""/>
      <w:lvlJc w:val="left"/>
      <w:pPr>
        <w:ind w:left="2281" w:hanging="360"/>
      </w:pPr>
      <w:rPr>
        <w:rFonts w:ascii="Symbol" w:eastAsia="Symbol" w:hAnsi="Symbol" w:cs="Symbol" w:hint="default"/>
        <w:w w:val="100"/>
        <w:sz w:val="22"/>
        <w:szCs w:val="22"/>
        <w:lang w:val="en-US" w:eastAsia="en-US" w:bidi="ar-SA"/>
      </w:rPr>
    </w:lvl>
    <w:lvl w:ilvl="2" w:tplc="0E426844">
      <w:numFmt w:val="bullet"/>
      <w:lvlText w:val="•"/>
      <w:lvlJc w:val="left"/>
      <w:pPr>
        <w:ind w:left="2998" w:hanging="360"/>
      </w:pPr>
      <w:rPr>
        <w:rFonts w:hint="default"/>
        <w:lang w:val="en-US" w:eastAsia="en-US" w:bidi="ar-SA"/>
      </w:rPr>
    </w:lvl>
    <w:lvl w:ilvl="3" w:tplc="55C85CAE">
      <w:numFmt w:val="bullet"/>
      <w:lvlText w:val="•"/>
      <w:lvlJc w:val="left"/>
      <w:pPr>
        <w:ind w:left="3716" w:hanging="360"/>
      </w:pPr>
      <w:rPr>
        <w:rFonts w:hint="default"/>
        <w:lang w:val="en-US" w:eastAsia="en-US" w:bidi="ar-SA"/>
      </w:rPr>
    </w:lvl>
    <w:lvl w:ilvl="4" w:tplc="E68AF6FC">
      <w:numFmt w:val="bullet"/>
      <w:lvlText w:val="•"/>
      <w:lvlJc w:val="left"/>
      <w:pPr>
        <w:ind w:left="4435" w:hanging="360"/>
      </w:pPr>
      <w:rPr>
        <w:rFonts w:hint="default"/>
        <w:lang w:val="en-US" w:eastAsia="en-US" w:bidi="ar-SA"/>
      </w:rPr>
    </w:lvl>
    <w:lvl w:ilvl="5" w:tplc="D4B02522">
      <w:numFmt w:val="bullet"/>
      <w:lvlText w:val="•"/>
      <w:lvlJc w:val="left"/>
      <w:pPr>
        <w:ind w:left="5153" w:hanging="360"/>
      </w:pPr>
      <w:rPr>
        <w:rFonts w:hint="default"/>
        <w:lang w:val="en-US" w:eastAsia="en-US" w:bidi="ar-SA"/>
      </w:rPr>
    </w:lvl>
    <w:lvl w:ilvl="6" w:tplc="06BA87DC">
      <w:numFmt w:val="bullet"/>
      <w:lvlText w:val="•"/>
      <w:lvlJc w:val="left"/>
      <w:pPr>
        <w:ind w:left="5872" w:hanging="360"/>
      </w:pPr>
      <w:rPr>
        <w:rFonts w:hint="default"/>
        <w:lang w:val="en-US" w:eastAsia="en-US" w:bidi="ar-SA"/>
      </w:rPr>
    </w:lvl>
    <w:lvl w:ilvl="7" w:tplc="81CCDDDE">
      <w:numFmt w:val="bullet"/>
      <w:lvlText w:val="•"/>
      <w:lvlJc w:val="left"/>
      <w:pPr>
        <w:ind w:left="6590" w:hanging="360"/>
      </w:pPr>
      <w:rPr>
        <w:rFonts w:hint="default"/>
        <w:lang w:val="en-US" w:eastAsia="en-US" w:bidi="ar-SA"/>
      </w:rPr>
    </w:lvl>
    <w:lvl w:ilvl="8" w:tplc="3BF481BE">
      <w:numFmt w:val="bullet"/>
      <w:lvlText w:val="•"/>
      <w:lvlJc w:val="left"/>
      <w:pPr>
        <w:ind w:left="7309" w:hanging="360"/>
      </w:pPr>
      <w:rPr>
        <w:rFonts w:hint="default"/>
        <w:lang w:val="en-US" w:eastAsia="en-US" w:bidi="ar-SA"/>
      </w:rPr>
    </w:lvl>
  </w:abstractNum>
  <w:abstractNum w:abstractNumId="38" w15:restartNumberingAfterBreak="0">
    <w:nsid w:val="683A5176"/>
    <w:multiLevelType w:val="hybridMultilevel"/>
    <w:tmpl w:val="CAB87EDC"/>
    <w:lvl w:ilvl="0" w:tplc="5CE07D62">
      <w:start w:val="1"/>
      <w:numFmt w:val="lowerLetter"/>
      <w:lvlText w:val="%1)"/>
      <w:lvlJc w:val="left"/>
      <w:pPr>
        <w:ind w:left="1200" w:hanging="360"/>
      </w:pPr>
      <w:rPr>
        <w:rFonts w:ascii="Times New Roman" w:eastAsia="Times New Roman" w:hAnsi="Times New Roman" w:cs="Times New Roman" w:hint="default"/>
        <w:spacing w:val="-1"/>
        <w:w w:val="99"/>
        <w:sz w:val="24"/>
        <w:szCs w:val="24"/>
        <w:lang w:val="en-US" w:eastAsia="en-US" w:bidi="ar-SA"/>
      </w:rPr>
    </w:lvl>
    <w:lvl w:ilvl="1" w:tplc="A4666AF2">
      <w:numFmt w:val="bullet"/>
      <w:lvlText w:val="•"/>
      <w:lvlJc w:val="left"/>
      <w:pPr>
        <w:ind w:left="1990" w:hanging="360"/>
      </w:pPr>
      <w:rPr>
        <w:rFonts w:hint="default"/>
        <w:lang w:val="en-US" w:eastAsia="en-US" w:bidi="ar-SA"/>
      </w:rPr>
    </w:lvl>
    <w:lvl w:ilvl="2" w:tplc="315CF50E">
      <w:numFmt w:val="bullet"/>
      <w:lvlText w:val="•"/>
      <w:lvlJc w:val="left"/>
      <w:pPr>
        <w:ind w:left="2781" w:hanging="360"/>
      </w:pPr>
      <w:rPr>
        <w:rFonts w:hint="default"/>
        <w:lang w:val="en-US" w:eastAsia="en-US" w:bidi="ar-SA"/>
      </w:rPr>
    </w:lvl>
    <w:lvl w:ilvl="3" w:tplc="DE7CFD00">
      <w:numFmt w:val="bullet"/>
      <w:lvlText w:val="•"/>
      <w:lvlJc w:val="left"/>
      <w:pPr>
        <w:ind w:left="3571" w:hanging="360"/>
      </w:pPr>
      <w:rPr>
        <w:rFonts w:hint="default"/>
        <w:lang w:val="en-US" w:eastAsia="en-US" w:bidi="ar-SA"/>
      </w:rPr>
    </w:lvl>
    <w:lvl w:ilvl="4" w:tplc="7A440712">
      <w:numFmt w:val="bullet"/>
      <w:lvlText w:val="•"/>
      <w:lvlJc w:val="left"/>
      <w:pPr>
        <w:ind w:left="4362" w:hanging="360"/>
      </w:pPr>
      <w:rPr>
        <w:rFonts w:hint="default"/>
        <w:lang w:val="en-US" w:eastAsia="en-US" w:bidi="ar-SA"/>
      </w:rPr>
    </w:lvl>
    <w:lvl w:ilvl="5" w:tplc="83FE14E8">
      <w:numFmt w:val="bullet"/>
      <w:lvlText w:val="•"/>
      <w:lvlJc w:val="left"/>
      <w:pPr>
        <w:ind w:left="5153" w:hanging="360"/>
      </w:pPr>
      <w:rPr>
        <w:rFonts w:hint="default"/>
        <w:lang w:val="en-US" w:eastAsia="en-US" w:bidi="ar-SA"/>
      </w:rPr>
    </w:lvl>
    <w:lvl w:ilvl="6" w:tplc="8998FF64">
      <w:numFmt w:val="bullet"/>
      <w:lvlText w:val="•"/>
      <w:lvlJc w:val="left"/>
      <w:pPr>
        <w:ind w:left="5943" w:hanging="360"/>
      </w:pPr>
      <w:rPr>
        <w:rFonts w:hint="default"/>
        <w:lang w:val="en-US" w:eastAsia="en-US" w:bidi="ar-SA"/>
      </w:rPr>
    </w:lvl>
    <w:lvl w:ilvl="7" w:tplc="6B90001C">
      <w:numFmt w:val="bullet"/>
      <w:lvlText w:val="•"/>
      <w:lvlJc w:val="left"/>
      <w:pPr>
        <w:ind w:left="6734" w:hanging="360"/>
      </w:pPr>
      <w:rPr>
        <w:rFonts w:hint="default"/>
        <w:lang w:val="en-US" w:eastAsia="en-US" w:bidi="ar-SA"/>
      </w:rPr>
    </w:lvl>
    <w:lvl w:ilvl="8" w:tplc="A86A8454">
      <w:numFmt w:val="bullet"/>
      <w:lvlText w:val="•"/>
      <w:lvlJc w:val="left"/>
      <w:pPr>
        <w:ind w:left="7525" w:hanging="360"/>
      </w:pPr>
      <w:rPr>
        <w:rFonts w:hint="default"/>
        <w:lang w:val="en-US" w:eastAsia="en-US" w:bidi="ar-SA"/>
      </w:rPr>
    </w:lvl>
  </w:abstractNum>
  <w:abstractNum w:abstractNumId="39" w15:restartNumberingAfterBreak="0">
    <w:nsid w:val="6917611C"/>
    <w:multiLevelType w:val="hybridMultilevel"/>
    <w:tmpl w:val="98AA226E"/>
    <w:lvl w:ilvl="0" w:tplc="497A1BEC">
      <w:start w:val="1"/>
      <w:numFmt w:val="decimal"/>
      <w:lvlText w:val="%1)"/>
      <w:lvlJc w:val="left"/>
      <w:pPr>
        <w:ind w:left="460" w:hanging="360"/>
      </w:pPr>
      <w:rPr>
        <w:rFonts w:ascii="Times New Roman" w:eastAsia="Times New Roman" w:hAnsi="Times New Roman" w:cs="Times New Roman" w:hint="default"/>
        <w:spacing w:val="0"/>
        <w:w w:val="99"/>
        <w:sz w:val="20"/>
        <w:szCs w:val="20"/>
        <w:lang w:val="en-US" w:eastAsia="en-US" w:bidi="ar-SA"/>
      </w:rPr>
    </w:lvl>
    <w:lvl w:ilvl="1" w:tplc="B082DC56">
      <w:start w:val="1"/>
      <w:numFmt w:val="upperLetter"/>
      <w:lvlText w:val="%2."/>
      <w:lvlJc w:val="left"/>
      <w:pPr>
        <w:ind w:left="467" w:hanging="224"/>
      </w:pPr>
      <w:rPr>
        <w:rFonts w:ascii="Times New Roman" w:eastAsia="Times New Roman" w:hAnsi="Times New Roman" w:cs="Times New Roman" w:hint="default"/>
        <w:i/>
        <w:iCs/>
        <w:w w:val="99"/>
        <w:sz w:val="20"/>
        <w:szCs w:val="20"/>
        <w:lang w:val="en-US" w:eastAsia="en-US" w:bidi="ar-SA"/>
      </w:rPr>
    </w:lvl>
    <w:lvl w:ilvl="2" w:tplc="60A282AA">
      <w:numFmt w:val="bullet"/>
      <w:lvlText w:val="•"/>
      <w:lvlJc w:val="left"/>
      <w:pPr>
        <w:ind w:left="2572" w:hanging="224"/>
      </w:pPr>
      <w:rPr>
        <w:rFonts w:hint="default"/>
        <w:lang w:val="en-US" w:eastAsia="en-US" w:bidi="ar-SA"/>
      </w:rPr>
    </w:lvl>
    <w:lvl w:ilvl="3" w:tplc="374E0720">
      <w:numFmt w:val="bullet"/>
      <w:lvlText w:val="•"/>
      <w:lvlJc w:val="left"/>
      <w:pPr>
        <w:ind w:left="3628" w:hanging="224"/>
      </w:pPr>
      <w:rPr>
        <w:rFonts w:hint="default"/>
        <w:lang w:val="en-US" w:eastAsia="en-US" w:bidi="ar-SA"/>
      </w:rPr>
    </w:lvl>
    <w:lvl w:ilvl="4" w:tplc="BAA2658A">
      <w:numFmt w:val="bullet"/>
      <w:lvlText w:val="•"/>
      <w:lvlJc w:val="left"/>
      <w:pPr>
        <w:ind w:left="4684" w:hanging="224"/>
      </w:pPr>
      <w:rPr>
        <w:rFonts w:hint="default"/>
        <w:lang w:val="en-US" w:eastAsia="en-US" w:bidi="ar-SA"/>
      </w:rPr>
    </w:lvl>
    <w:lvl w:ilvl="5" w:tplc="E8F8F6AC">
      <w:numFmt w:val="bullet"/>
      <w:lvlText w:val="•"/>
      <w:lvlJc w:val="left"/>
      <w:pPr>
        <w:ind w:left="5740" w:hanging="224"/>
      </w:pPr>
      <w:rPr>
        <w:rFonts w:hint="default"/>
        <w:lang w:val="en-US" w:eastAsia="en-US" w:bidi="ar-SA"/>
      </w:rPr>
    </w:lvl>
    <w:lvl w:ilvl="6" w:tplc="E1308188">
      <w:numFmt w:val="bullet"/>
      <w:lvlText w:val="•"/>
      <w:lvlJc w:val="left"/>
      <w:pPr>
        <w:ind w:left="6796" w:hanging="224"/>
      </w:pPr>
      <w:rPr>
        <w:rFonts w:hint="default"/>
        <w:lang w:val="en-US" w:eastAsia="en-US" w:bidi="ar-SA"/>
      </w:rPr>
    </w:lvl>
    <w:lvl w:ilvl="7" w:tplc="C8BA2CA0">
      <w:numFmt w:val="bullet"/>
      <w:lvlText w:val="•"/>
      <w:lvlJc w:val="left"/>
      <w:pPr>
        <w:ind w:left="7852" w:hanging="224"/>
      </w:pPr>
      <w:rPr>
        <w:rFonts w:hint="default"/>
        <w:lang w:val="en-US" w:eastAsia="en-US" w:bidi="ar-SA"/>
      </w:rPr>
    </w:lvl>
    <w:lvl w:ilvl="8" w:tplc="5D1EE1EA">
      <w:numFmt w:val="bullet"/>
      <w:lvlText w:val="•"/>
      <w:lvlJc w:val="left"/>
      <w:pPr>
        <w:ind w:left="8908" w:hanging="224"/>
      </w:pPr>
      <w:rPr>
        <w:rFonts w:hint="default"/>
        <w:lang w:val="en-US" w:eastAsia="en-US" w:bidi="ar-SA"/>
      </w:rPr>
    </w:lvl>
  </w:abstractNum>
  <w:abstractNum w:abstractNumId="40" w15:restartNumberingAfterBreak="0">
    <w:nsid w:val="69676CCA"/>
    <w:multiLevelType w:val="hybridMultilevel"/>
    <w:tmpl w:val="A0EACB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9702C6A"/>
    <w:multiLevelType w:val="hybridMultilevel"/>
    <w:tmpl w:val="107843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6BFF5D75"/>
    <w:multiLevelType w:val="hybridMultilevel"/>
    <w:tmpl w:val="B240F5D8"/>
    <w:lvl w:ilvl="0" w:tplc="861C548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3" w15:restartNumberingAfterBreak="0">
    <w:nsid w:val="6ECE2CB3"/>
    <w:multiLevelType w:val="multilevel"/>
    <w:tmpl w:val="17D463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B847D1"/>
    <w:multiLevelType w:val="multilevel"/>
    <w:tmpl w:val="40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7F704EF"/>
    <w:multiLevelType w:val="hybridMultilevel"/>
    <w:tmpl w:val="D5A6E4B6"/>
    <w:lvl w:ilvl="0" w:tplc="D1CAD5A8">
      <w:start w:val="1"/>
      <w:numFmt w:val="decimal"/>
      <w:lvlText w:val="%1."/>
      <w:lvlJc w:val="left"/>
      <w:pPr>
        <w:ind w:left="955" w:hanging="360"/>
      </w:pPr>
      <w:rPr>
        <w:rFonts w:ascii="Times New Roman" w:eastAsia="Times New Roman" w:hAnsi="Times New Roman" w:cs="Times New Roman" w:hint="default"/>
        <w:w w:val="100"/>
        <w:sz w:val="24"/>
        <w:szCs w:val="24"/>
        <w:lang w:val="en-US" w:eastAsia="en-US" w:bidi="ar-SA"/>
      </w:rPr>
    </w:lvl>
    <w:lvl w:ilvl="1" w:tplc="391E8A6C">
      <w:numFmt w:val="bullet"/>
      <w:lvlText w:val="•"/>
      <w:lvlJc w:val="left"/>
      <w:pPr>
        <w:ind w:left="1738" w:hanging="360"/>
      </w:pPr>
      <w:rPr>
        <w:rFonts w:hint="default"/>
        <w:lang w:val="en-US" w:eastAsia="en-US" w:bidi="ar-SA"/>
      </w:rPr>
    </w:lvl>
    <w:lvl w:ilvl="2" w:tplc="D09C79EC">
      <w:numFmt w:val="bullet"/>
      <w:lvlText w:val="•"/>
      <w:lvlJc w:val="left"/>
      <w:pPr>
        <w:ind w:left="2517" w:hanging="360"/>
      </w:pPr>
      <w:rPr>
        <w:rFonts w:hint="default"/>
        <w:lang w:val="en-US" w:eastAsia="en-US" w:bidi="ar-SA"/>
      </w:rPr>
    </w:lvl>
    <w:lvl w:ilvl="3" w:tplc="E9481296">
      <w:numFmt w:val="bullet"/>
      <w:lvlText w:val="•"/>
      <w:lvlJc w:val="left"/>
      <w:pPr>
        <w:ind w:left="3295" w:hanging="360"/>
      </w:pPr>
      <w:rPr>
        <w:rFonts w:hint="default"/>
        <w:lang w:val="en-US" w:eastAsia="en-US" w:bidi="ar-SA"/>
      </w:rPr>
    </w:lvl>
    <w:lvl w:ilvl="4" w:tplc="43846EAC">
      <w:numFmt w:val="bullet"/>
      <w:lvlText w:val="•"/>
      <w:lvlJc w:val="left"/>
      <w:pPr>
        <w:ind w:left="4074" w:hanging="360"/>
      </w:pPr>
      <w:rPr>
        <w:rFonts w:hint="default"/>
        <w:lang w:val="en-US" w:eastAsia="en-US" w:bidi="ar-SA"/>
      </w:rPr>
    </w:lvl>
    <w:lvl w:ilvl="5" w:tplc="3B74588E">
      <w:numFmt w:val="bullet"/>
      <w:lvlText w:val="•"/>
      <w:lvlJc w:val="left"/>
      <w:pPr>
        <w:ind w:left="4853" w:hanging="360"/>
      </w:pPr>
      <w:rPr>
        <w:rFonts w:hint="default"/>
        <w:lang w:val="en-US" w:eastAsia="en-US" w:bidi="ar-SA"/>
      </w:rPr>
    </w:lvl>
    <w:lvl w:ilvl="6" w:tplc="CFD851B0">
      <w:numFmt w:val="bullet"/>
      <w:lvlText w:val="•"/>
      <w:lvlJc w:val="left"/>
      <w:pPr>
        <w:ind w:left="5631" w:hanging="360"/>
      </w:pPr>
      <w:rPr>
        <w:rFonts w:hint="default"/>
        <w:lang w:val="en-US" w:eastAsia="en-US" w:bidi="ar-SA"/>
      </w:rPr>
    </w:lvl>
    <w:lvl w:ilvl="7" w:tplc="5146756E">
      <w:numFmt w:val="bullet"/>
      <w:lvlText w:val="•"/>
      <w:lvlJc w:val="left"/>
      <w:pPr>
        <w:ind w:left="6410" w:hanging="360"/>
      </w:pPr>
      <w:rPr>
        <w:rFonts w:hint="default"/>
        <w:lang w:val="en-US" w:eastAsia="en-US" w:bidi="ar-SA"/>
      </w:rPr>
    </w:lvl>
    <w:lvl w:ilvl="8" w:tplc="733060BA">
      <w:numFmt w:val="bullet"/>
      <w:lvlText w:val="•"/>
      <w:lvlJc w:val="left"/>
      <w:pPr>
        <w:ind w:left="7189" w:hanging="360"/>
      </w:pPr>
      <w:rPr>
        <w:rFonts w:hint="default"/>
        <w:lang w:val="en-US" w:eastAsia="en-US" w:bidi="ar-SA"/>
      </w:rPr>
    </w:lvl>
  </w:abstractNum>
  <w:abstractNum w:abstractNumId="46" w15:restartNumberingAfterBreak="0">
    <w:nsid w:val="789F4B53"/>
    <w:multiLevelType w:val="multilevel"/>
    <w:tmpl w:val="2C3EA92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A695A1B"/>
    <w:multiLevelType w:val="hybridMultilevel"/>
    <w:tmpl w:val="22CC790C"/>
    <w:lvl w:ilvl="0" w:tplc="5F4446FE">
      <w:start w:val="1"/>
      <w:numFmt w:val="decimal"/>
      <w:lvlText w:val="%1."/>
      <w:lvlJc w:val="left"/>
      <w:pPr>
        <w:ind w:left="955" w:hanging="360"/>
      </w:pPr>
      <w:rPr>
        <w:rFonts w:ascii="Times New Roman" w:eastAsia="Times New Roman" w:hAnsi="Times New Roman" w:cs="Times New Roman" w:hint="default"/>
        <w:w w:val="100"/>
        <w:sz w:val="24"/>
        <w:szCs w:val="24"/>
        <w:lang w:val="en-US" w:eastAsia="en-US" w:bidi="ar-SA"/>
      </w:rPr>
    </w:lvl>
    <w:lvl w:ilvl="1" w:tplc="EB5A9E1A">
      <w:numFmt w:val="bullet"/>
      <w:lvlText w:val=""/>
      <w:lvlJc w:val="left"/>
      <w:pPr>
        <w:ind w:left="2281" w:hanging="360"/>
      </w:pPr>
      <w:rPr>
        <w:rFonts w:ascii="Symbol" w:eastAsia="Symbol" w:hAnsi="Symbol" w:cs="Symbol" w:hint="default"/>
        <w:w w:val="100"/>
        <w:sz w:val="22"/>
        <w:szCs w:val="22"/>
        <w:lang w:val="en-US" w:eastAsia="en-US" w:bidi="ar-SA"/>
      </w:rPr>
    </w:lvl>
    <w:lvl w:ilvl="2" w:tplc="C4DEEDEC">
      <w:numFmt w:val="bullet"/>
      <w:lvlText w:val="•"/>
      <w:lvlJc w:val="left"/>
      <w:pPr>
        <w:ind w:left="2998" w:hanging="360"/>
      </w:pPr>
      <w:rPr>
        <w:rFonts w:hint="default"/>
        <w:lang w:val="en-US" w:eastAsia="en-US" w:bidi="ar-SA"/>
      </w:rPr>
    </w:lvl>
    <w:lvl w:ilvl="3" w:tplc="0FCEB6FC">
      <w:numFmt w:val="bullet"/>
      <w:lvlText w:val="•"/>
      <w:lvlJc w:val="left"/>
      <w:pPr>
        <w:ind w:left="3716" w:hanging="360"/>
      </w:pPr>
      <w:rPr>
        <w:rFonts w:hint="default"/>
        <w:lang w:val="en-US" w:eastAsia="en-US" w:bidi="ar-SA"/>
      </w:rPr>
    </w:lvl>
    <w:lvl w:ilvl="4" w:tplc="82BE5CF4">
      <w:numFmt w:val="bullet"/>
      <w:lvlText w:val="•"/>
      <w:lvlJc w:val="left"/>
      <w:pPr>
        <w:ind w:left="4435" w:hanging="360"/>
      </w:pPr>
      <w:rPr>
        <w:rFonts w:hint="default"/>
        <w:lang w:val="en-US" w:eastAsia="en-US" w:bidi="ar-SA"/>
      </w:rPr>
    </w:lvl>
    <w:lvl w:ilvl="5" w:tplc="7ABAD210">
      <w:numFmt w:val="bullet"/>
      <w:lvlText w:val="•"/>
      <w:lvlJc w:val="left"/>
      <w:pPr>
        <w:ind w:left="5153" w:hanging="360"/>
      </w:pPr>
      <w:rPr>
        <w:rFonts w:hint="default"/>
        <w:lang w:val="en-US" w:eastAsia="en-US" w:bidi="ar-SA"/>
      </w:rPr>
    </w:lvl>
    <w:lvl w:ilvl="6" w:tplc="5ACCD0D6">
      <w:numFmt w:val="bullet"/>
      <w:lvlText w:val="•"/>
      <w:lvlJc w:val="left"/>
      <w:pPr>
        <w:ind w:left="5872" w:hanging="360"/>
      </w:pPr>
      <w:rPr>
        <w:rFonts w:hint="default"/>
        <w:lang w:val="en-US" w:eastAsia="en-US" w:bidi="ar-SA"/>
      </w:rPr>
    </w:lvl>
    <w:lvl w:ilvl="7" w:tplc="45066C3E">
      <w:numFmt w:val="bullet"/>
      <w:lvlText w:val="•"/>
      <w:lvlJc w:val="left"/>
      <w:pPr>
        <w:ind w:left="6590" w:hanging="360"/>
      </w:pPr>
      <w:rPr>
        <w:rFonts w:hint="default"/>
        <w:lang w:val="en-US" w:eastAsia="en-US" w:bidi="ar-SA"/>
      </w:rPr>
    </w:lvl>
    <w:lvl w:ilvl="8" w:tplc="E5D0EA1E">
      <w:numFmt w:val="bullet"/>
      <w:lvlText w:val="•"/>
      <w:lvlJc w:val="left"/>
      <w:pPr>
        <w:ind w:left="7309" w:hanging="360"/>
      </w:pPr>
      <w:rPr>
        <w:rFonts w:hint="default"/>
        <w:lang w:val="en-US" w:eastAsia="en-US" w:bidi="ar-SA"/>
      </w:rPr>
    </w:lvl>
  </w:abstractNum>
  <w:abstractNum w:abstractNumId="48" w15:restartNumberingAfterBreak="0">
    <w:nsid w:val="7CFF117C"/>
    <w:multiLevelType w:val="multilevel"/>
    <w:tmpl w:val="2C3EA92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94767288">
    <w:abstractNumId w:val="20"/>
  </w:num>
  <w:num w:numId="2" w16cid:durableId="1153182338">
    <w:abstractNumId w:val="39"/>
  </w:num>
  <w:num w:numId="3" w16cid:durableId="944533594">
    <w:abstractNumId w:val="4"/>
  </w:num>
  <w:num w:numId="4" w16cid:durableId="1928348556">
    <w:abstractNumId w:val="18"/>
  </w:num>
  <w:num w:numId="5" w16cid:durableId="722558200">
    <w:abstractNumId w:val="31"/>
  </w:num>
  <w:num w:numId="6" w16cid:durableId="1831868802">
    <w:abstractNumId w:val="43"/>
  </w:num>
  <w:num w:numId="7" w16cid:durableId="1378970271">
    <w:abstractNumId w:val="2"/>
  </w:num>
  <w:num w:numId="8" w16cid:durableId="1135873403">
    <w:abstractNumId w:val="8"/>
  </w:num>
  <w:num w:numId="9" w16cid:durableId="1421949517">
    <w:abstractNumId w:val="14"/>
  </w:num>
  <w:num w:numId="10" w16cid:durableId="1470588249">
    <w:abstractNumId w:val="23"/>
  </w:num>
  <w:num w:numId="11" w16cid:durableId="1994213183">
    <w:abstractNumId w:val="7"/>
  </w:num>
  <w:num w:numId="12" w16cid:durableId="1059280657">
    <w:abstractNumId w:val="40"/>
  </w:num>
  <w:num w:numId="13" w16cid:durableId="966665761">
    <w:abstractNumId w:val="21"/>
  </w:num>
  <w:num w:numId="14" w16cid:durableId="579170636">
    <w:abstractNumId w:val="29"/>
  </w:num>
  <w:num w:numId="15" w16cid:durableId="1189832857">
    <w:abstractNumId w:val="16"/>
  </w:num>
  <w:num w:numId="16" w16cid:durableId="2048988192">
    <w:abstractNumId w:val="30"/>
  </w:num>
  <w:num w:numId="17" w16cid:durableId="1424640611">
    <w:abstractNumId w:val="37"/>
  </w:num>
  <w:num w:numId="18" w16cid:durableId="2030444352">
    <w:abstractNumId w:val="47"/>
  </w:num>
  <w:num w:numId="19" w16cid:durableId="34740806">
    <w:abstractNumId w:val="0"/>
  </w:num>
  <w:num w:numId="20" w16cid:durableId="493421736">
    <w:abstractNumId w:val="32"/>
  </w:num>
  <w:num w:numId="21" w16cid:durableId="1419208945">
    <w:abstractNumId w:val="17"/>
  </w:num>
  <w:num w:numId="22" w16cid:durableId="973413081">
    <w:abstractNumId w:val="45"/>
  </w:num>
  <w:num w:numId="23" w16cid:durableId="630787623">
    <w:abstractNumId w:val="41"/>
  </w:num>
  <w:num w:numId="24" w16cid:durableId="615602864">
    <w:abstractNumId w:val="35"/>
  </w:num>
  <w:num w:numId="25" w16cid:durableId="1323002357">
    <w:abstractNumId w:val="6"/>
  </w:num>
  <w:num w:numId="26" w16cid:durableId="550189897">
    <w:abstractNumId w:val="13"/>
  </w:num>
  <w:num w:numId="27" w16cid:durableId="427625747">
    <w:abstractNumId w:val="28"/>
  </w:num>
  <w:num w:numId="28" w16cid:durableId="1380085550">
    <w:abstractNumId w:val="34"/>
  </w:num>
  <w:num w:numId="29" w16cid:durableId="216666045">
    <w:abstractNumId w:val="24"/>
  </w:num>
  <w:num w:numId="30" w16cid:durableId="119030222">
    <w:abstractNumId w:val="5"/>
  </w:num>
  <w:num w:numId="31" w16cid:durableId="1009022431">
    <w:abstractNumId w:val="27"/>
  </w:num>
  <w:num w:numId="32" w16cid:durableId="1271939185">
    <w:abstractNumId w:val="1"/>
  </w:num>
  <w:num w:numId="33" w16cid:durableId="1934363021">
    <w:abstractNumId w:val="12"/>
  </w:num>
  <w:num w:numId="34" w16cid:durableId="238099300">
    <w:abstractNumId w:val="9"/>
  </w:num>
  <w:num w:numId="35" w16cid:durableId="2143764763">
    <w:abstractNumId w:val="3"/>
  </w:num>
  <w:num w:numId="36" w16cid:durableId="2102099183">
    <w:abstractNumId w:val="42"/>
  </w:num>
  <w:num w:numId="37" w16cid:durableId="906570769">
    <w:abstractNumId w:val="11"/>
  </w:num>
  <w:num w:numId="38" w16cid:durableId="12784898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6533151">
    <w:abstractNumId w:val="25"/>
  </w:num>
  <w:num w:numId="40" w16cid:durableId="1017120536">
    <w:abstractNumId w:val="38"/>
  </w:num>
  <w:num w:numId="41" w16cid:durableId="1334333673">
    <w:abstractNumId w:val="10"/>
  </w:num>
  <w:num w:numId="42" w16cid:durableId="838156862">
    <w:abstractNumId w:val="44"/>
  </w:num>
  <w:num w:numId="43" w16cid:durableId="150102830">
    <w:abstractNumId w:val="26"/>
  </w:num>
  <w:num w:numId="44" w16cid:durableId="940264283">
    <w:abstractNumId w:val="36"/>
  </w:num>
  <w:num w:numId="45" w16cid:durableId="363794195">
    <w:abstractNumId w:val="22"/>
  </w:num>
  <w:num w:numId="46" w16cid:durableId="291716709">
    <w:abstractNumId w:val="15"/>
  </w:num>
  <w:num w:numId="47" w16cid:durableId="1969163399">
    <w:abstractNumId w:val="46"/>
  </w:num>
  <w:num w:numId="48" w16cid:durableId="1406368455">
    <w:abstractNumId w:val="48"/>
  </w:num>
  <w:num w:numId="49" w16cid:durableId="2008751234">
    <w:abstractNumId w:val="33"/>
  </w:num>
  <w:num w:numId="50" w16cid:durableId="15737819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02C6"/>
    <w:rsid w:val="000D0C92"/>
    <w:rsid w:val="00153492"/>
    <w:rsid w:val="00195349"/>
    <w:rsid w:val="00270D21"/>
    <w:rsid w:val="002927D1"/>
    <w:rsid w:val="003F0599"/>
    <w:rsid w:val="00471B46"/>
    <w:rsid w:val="005C2E51"/>
    <w:rsid w:val="006A07BF"/>
    <w:rsid w:val="007466B2"/>
    <w:rsid w:val="00783A4E"/>
    <w:rsid w:val="00826389"/>
    <w:rsid w:val="00826F0D"/>
    <w:rsid w:val="008646DC"/>
    <w:rsid w:val="009168D9"/>
    <w:rsid w:val="00982169"/>
    <w:rsid w:val="00AA265A"/>
    <w:rsid w:val="00B129F0"/>
    <w:rsid w:val="00B168C5"/>
    <w:rsid w:val="00B702C6"/>
    <w:rsid w:val="00DC69B8"/>
    <w:rsid w:val="00E82DBC"/>
    <w:rsid w:val="00F82FD1"/>
    <w:rsid w:val="00FB2B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514393"/>
  <w15:docId w15:val="{F1E5FA4C-903F-43BD-BCD7-57F36DC6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00"/>
      <w:jc w:val="both"/>
      <w:outlineLvl w:val="0"/>
    </w:pPr>
    <w:rPr>
      <w:b/>
      <w:bCs/>
      <w:sz w:val="20"/>
      <w:szCs w:val="20"/>
    </w:rPr>
  </w:style>
  <w:style w:type="paragraph" w:styleId="Heading2">
    <w:name w:val="heading 2"/>
    <w:basedOn w:val="Normal"/>
    <w:link w:val="Heading2Char"/>
    <w:uiPriority w:val="9"/>
    <w:qFormat/>
    <w:rsid w:val="003F0599"/>
    <w:pPr>
      <w:spacing w:before="61"/>
      <w:ind w:left="235"/>
      <w:jc w:val="both"/>
      <w:outlineLvl w:val="1"/>
    </w:pPr>
    <w:rPr>
      <w:b/>
      <w:bCs/>
      <w:sz w:val="24"/>
      <w:szCs w:val="24"/>
    </w:rPr>
  </w:style>
  <w:style w:type="paragraph" w:styleId="Heading3">
    <w:name w:val="heading 3"/>
    <w:basedOn w:val="Normal"/>
    <w:next w:val="Normal"/>
    <w:link w:val="Heading3Char"/>
    <w:uiPriority w:val="9"/>
    <w:unhideWhenUsed/>
    <w:qFormat/>
    <w:rsid w:val="003F059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F0599"/>
    <w:pPr>
      <w:keepNext/>
      <w:keepLines/>
      <w:widowControl/>
      <w:autoSpaceDE/>
      <w:autoSpaceDN/>
      <w:spacing w:before="40" w:line="360" w:lineRule="auto"/>
      <w:ind w:left="864" w:right="318" w:hanging="864"/>
      <w:outlineLvl w:val="3"/>
    </w:pPr>
    <w:rPr>
      <w:rFonts w:asciiTheme="majorHAnsi" w:eastAsiaTheme="majorEastAsia" w:hAnsiTheme="majorHAnsi" w:cstheme="majorBidi"/>
      <w:i/>
      <w:iCs/>
      <w:color w:val="365F91" w:themeColor="accent1" w:themeShade="BF"/>
      <w:sz w:val="24"/>
    </w:rPr>
  </w:style>
  <w:style w:type="paragraph" w:styleId="Heading5">
    <w:name w:val="heading 5"/>
    <w:basedOn w:val="Normal"/>
    <w:next w:val="Normal"/>
    <w:link w:val="Heading5Char"/>
    <w:uiPriority w:val="9"/>
    <w:semiHidden/>
    <w:unhideWhenUsed/>
    <w:qFormat/>
    <w:rsid w:val="003F0599"/>
    <w:pPr>
      <w:keepNext/>
      <w:keepLines/>
      <w:widowControl/>
      <w:autoSpaceDE/>
      <w:autoSpaceDN/>
      <w:spacing w:before="40" w:line="360" w:lineRule="auto"/>
      <w:ind w:left="1008" w:right="318" w:hanging="1008"/>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semiHidden/>
    <w:unhideWhenUsed/>
    <w:qFormat/>
    <w:rsid w:val="003F0599"/>
    <w:pPr>
      <w:keepNext/>
      <w:keepLines/>
      <w:widowControl/>
      <w:autoSpaceDE/>
      <w:autoSpaceDN/>
      <w:spacing w:before="40" w:line="360" w:lineRule="auto"/>
      <w:ind w:left="1152" w:right="318" w:hanging="1152"/>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semiHidden/>
    <w:unhideWhenUsed/>
    <w:qFormat/>
    <w:rsid w:val="003F0599"/>
    <w:pPr>
      <w:keepNext/>
      <w:keepLines/>
      <w:widowControl/>
      <w:autoSpaceDE/>
      <w:autoSpaceDN/>
      <w:spacing w:before="40" w:line="360" w:lineRule="auto"/>
      <w:ind w:left="1296" w:right="318" w:hanging="1296"/>
      <w:outlineLvl w:val="6"/>
    </w:pPr>
    <w:rPr>
      <w:rFonts w:asciiTheme="majorHAnsi" w:eastAsiaTheme="majorEastAsia" w:hAnsiTheme="majorHAnsi" w:cstheme="majorBidi"/>
      <w:i/>
      <w:iCs/>
      <w:color w:val="243F60" w:themeColor="accent1" w:themeShade="7F"/>
      <w:sz w:val="24"/>
    </w:rPr>
  </w:style>
  <w:style w:type="paragraph" w:styleId="Heading8">
    <w:name w:val="heading 8"/>
    <w:basedOn w:val="Normal"/>
    <w:next w:val="Normal"/>
    <w:link w:val="Heading8Char"/>
    <w:uiPriority w:val="9"/>
    <w:semiHidden/>
    <w:unhideWhenUsed/>
    <w:qFormat/>
    <w:rsid w:val="003F0599"/>
    <w:pPr>
      <w:keepNext/>
      <w:keepLines/>
      <w:widowControl/>
      <w:autoSpaceDE/>
      <w:autoSpaceDN/>
      <w:spacing w:before="40" w:line="360" w:lineRule="auto"/>
      <w:ind w:left="1440" w:right="318"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F0599"/>
    <w:pPr>
      <w:keepNext/>
      <w:keepLines/>
      <w:widowControl/>
      <w:autoSpaceDE/>
      <w:autoSpaceDN/>
      <w:spacing w:before="40" w:line="360" w:lineRule="auto"/>
      <w:ind w:left="1584" w:right="318"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spacing w:line="643" w:lineRule="exact"/>
    </w:pPr>
    <w:rPr>
      <w:sz w:val="58"/>
      <w:szCs w:val="58"/>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265A"/>
    <w:pPr>
      <w:tabs>
        <w:tab w:val="center" w:pos="4513"/>
        <w:tab w:val="right" w:pos="9026"/>
      </w:tabs>
    </w:pPr>
  </w:style>
  <w:style w:type="character" w:customStyle="1" w:styleId="HeaderChar">
    <w:name w:val="Header Char"/>
    <w:basedOn w:val="DefaultParagraphFont"/>
    <w:link w:val="Header"/>
    <w:uiPriority w:val="99"/>
    <w:rsid w:val="00AA265A"/>
    <w:rPr>
      <w:rFonts w:ascii="Times New Roman" w:eastAsia="Times New Roman" w:hAnsi="Times New Roman" w:cs="Times New Roman"/>
    </w:rPr>
  </w:style>
  <w:style w:type="paragraph" w:styleId="Footer">
    <w:name w:val="footer"/>
    <w:basedOn w:val="Normal"/>
    <w:link w:val="FooterChar"/>
    <w:uiPriority w:val="99"/>
    <w:unhideWhenUsed/>
    <w:rsid w:val="00AA265A"/>
    <w:pPr>
      <w:tabs>
        <w:tab w:val="center" w:pos="4513"/>
        <w:tab w:val="right" w:pos="9026"/>
      </w:tabs>
    </w:pPr>
  </w:style>
  <w:style w:type="character" w:customStyle="1" w:styleId="FooterChar">
    <w:name w:val="Footer Char"/>
    <w:basedOn w:val="DefaultParagraphFont"/>
    <w:link w:val="Footer"/>
    <w:uiPriority w:val="99"/>
    <w:rsid w:val="00AA265A"/>
    <w:rPr>
      <w:rFonts w:ascii="Times New Roman" w:eastAsia="Times New Roman" w:hAnsi="Times New Roman" w:cs="Times New Roman"/>
    </w:rPr>
  </w:style>
  <w:style w:type="table" w:styleId="TableGrid">
    <w:name w:val="Table Grid"/>
    <w:basedOn w:val="TableNormal"/>
    <w:uiPriority w:val="39"/>
    <w:rsid w:val="0029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82169"/>
    <w:pPr>
      <w:spacing w:after="200"/>
    </w:pPr>
    <w:rPr>
      <w:i/>
      <w:iCs/>
      <w:color w:val="1F497D" w:themeColor="text2"/>
      <w:sz w:val="18"/>
      <w:szCs w:val="18"/>
    </w:rPr>
  </w:style>
  <w:style w:type="character" w:customStyle="1" w:styleId="Heading2Char">
    <w:name w:val="Heading 2 Char"/>
    <w:basedOn w:val="DefaultParagraphFont"/>
    <w:link w:val="Heading2"/>
    <w:uiPriority w:val="9"/>
    <w:rsid w:val="003F059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F05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F0599"/>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3F0599"/>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3F0599"/>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3F0599"/>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3F05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0599"/>
    <w:rPr>
      <w:rFonts w:asciiTheme="majorHAnsi" w:eastAsiaTheme="majorEastAsia" w:hAnsiTheme="majorHAnsi" w:cstheme="majorBidi"/>
      <w:i/>
      <w:iCs/>
      <w:color w:val="272727" w:themeColor="text1" w:themeTint="D8"/>
      <w:sz w:val="21"/>
      <w:szCs w:val="21"/>
    </w:rPr>
  </w:style>
  <w:style w:type="paragraph" w:customStyle="1" w:styleId="Affiliation">
    <w:name w:val="Affiliation"/>
    <w:rsid w:val="003F0599"/>
    <w:pPr>
      <w:widowControl/>
      <w:autoSpaceDE/>
      <w:autoSpaceDN/>
      <w:jc w:val="center"/>
    </w:pPr>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3F0599"/>
    <w:rPr>
      <w:rFonts w:ascii="Tahoma" w:hAnsi="Tahoma" w:cs="Tahoma"/>
      <w:sz w:val="16"/>
      <w:szCs w:val="16"/>
    </w:rPr>
  </w:style>
  <w:style w:type="character" w:customStyle="1" w:styleId="BalloonTextChar">
    <w:name w:val="Balloon Text Char"/>
    <w:basedOn w:val="DefaultParagraphFont"/>
    <w:link w:val="BalloonText"/>
    <w:uiPriority w:val="99"/>
    <w:semiHidden/>
    <w:rsid w:val="003F0599"/>
    <w:rPr>
      <w:rFonts w:ascii="Tahoma" w:eastAsia="Times New Roman" w:hAnsi="Tahoma" w:cs="Tahoma"/>
      <w:sz w:val="16"/>
      <w:szCs w:val="16"/>
    </w:rPr>
  </w:style>
  <w:style w:type="character" w:customStyle="1" w:styleId="Heading1Char">
    <w:name w:val="Heading 1 Char"/>
    <w:basedOn w:val="DefaultParagraphFont"/>
    <w:link w:val="Heading1"/>
    <w:uiPriority w:val="9"/>
    <w:rsid w:val="003F0599"/>
    <w:rPr>
      <w:rFonts w:ascii="Times New Roman" w:eastAsia="Times New Roman" w:hAnsi="Times New Roman" w:cs="Times New Roman"/>
      <w:b/>
      <w:bCs/>
      <w:sz w:val="20"/>
      <w:szCs w:val="20"/>
    </w:rPr>
  </w:style>
  <w:style w:type="paragraph" w:styleId="TOC1">
    <w:name w:val="toc 1"/>
    <w:basedOn w:val="Normal"/>
    <w:uiPriority w:val="39"/>
    <w:qFormat/>
    <w:rsid w:val="003F0599"/>
    <w:pPr>
      <w:widowControl/>
      <w:autoSpaceDE/>
      <w:autoSpaceDN/>
      <w:spacing w:before="237" w:line="360" w:lineRule="auto"/>
      <w:ind w:left="152" w:right="318"/>
      <w:jc w:val="center"/>
    </w:pPr>
    <w:rPr>
      <w:b/>
      <w:bCs/>
      <w:sz w:val="24"/>
      <w:szCs w:val="24"/>
    </w:rPr>
  </w:style>
  <w:style w:type="paragraph" w:styleId="TOC2">
    <w:name w:val="toc 2"/>
    <w:basedOn w:val="Normal"/>
    <w:uiPriority w:val="39"/>
    <w:qFormat/>
    <w:rsid w:val="003F0599"/>
    <w:pPr>
      <w:widowControl/>
      <w:autoSpaceDE/>
      <w:autoSpaceDN/>
      <w:spacing w:before="238" w:line="360" w:lineRule="auto"/>
      <w:ind w:left="480" w:right="318"/>
    </w:pPr>
    <w:rPr>
      <w:b/>
      <w:bCs/>
      <w:sz w:val="24"/>
      <w:szCs w:val="24"/>
    </w:rPr>
  </w:style>
  <w:style w:type="paragraph" w:styleId="TOC3">
    <w:name w:val="toc 3"/>
    <w:basedOn w:val="Normal"/>
    <w:uiPriority w:val="39"/>
    <w:qFormat/>
    <w:rsid w:val="003F0599"/>
    <w:pPr>
      <w:widowControl/>
      <w:autoSpaceDE/>
      <w:autoSpaceDN/>
      <w:spacing w:before="238" w:line="360" w:lineRule="auto"/>
      <w:ind w:left="1080" w:right="318" w:hanging="361"/>
    </w:pPr>
    <w:rPr>
      <w:sz w:val="24"/>
      <w:szCs w:val="24"/>
    </w:rPr>
  </w:style>
  <w:style w:type="paragraph" w:styleId="TOC4">
    <w:name w:val="toc 4"/>
    <w:basedOn w:val="Normal"/>
    <w:uiPriority w:val="1"/>
    <w:qFormat/>
    <w:rsid w:val="003F0599"/>
    <w:pPr>
      <w:widowControl/>
      <w:autoSpaceDE/>
      <w:autoSpaceDN/>
      <w:spacing w:before="238" w:line="360" w:lineRule="auto"/>
      <w:ind w:left="1500" w:right="318" w:hanging="541"/>
    </w:pPr>
    <w:rPr>
      <w:sz w:val="24"/>
      <w:szCs w:val="24"/>
    </w:rPr>
  </w:style>
  <w:style w:type="character" w:customStyle="1" w:styleId="BodyTextChar">
    <w:name w:val="Body Text Char"/>
    <w:basedOn w:val="DefaultParagraphFont"/>
    <w:link w:val="BodyText"/>
    <w:uiPriority w:val="1"/>
    <w:rsid w:val="003F0599"/>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3F0599"/>
    <w:rPr>
      <w:rFonts w:ascii="Times New Roman" w:eastAsia="Times New Roman" w:hAnsi="Times New Roman" w:cs="Times New Roman"/>
      <w:sz w:val="58"/>
      <w:szCs w:val="58"/>
    </w:rPr>
  </w:style>
  <w:style w:type="character" w:styleId="Hyperlink">
    <w:name w:val="Hyperlink"/>
    <w:basedOn w:val="DefaultParagraphFont"/>
    <w:uiPriority w:val="99"/>
    <w:unhideWhenUsed/>
    <w:rsid w:val="003F0599"/>
    <w:rPr>
      <w:color w:val="0000FF"/>
      <w:u w:val="single"/>
    </w:rPr>
  </w:style>
  <w:style w:type="character" w:styleId="FollowedHyperlink">
    <w:name w:val="FollowedHyperlink"/>
    <w:basedOn w:val="DefaultParagraphFont"/>
    <w:uiPriority w:val="99"/>
    <w:semiHidden/>
    <w:unhideWhenUsed/>
    <w:rsid w:val="003F0599"/>
    <w:rPr>
      <w:color w:val="800080"/>
      <w:u w:val="single"/>
    </w:rPr>
  </w:style>
  <w:style w:type="paragraph" w:customStyle="1" w:styleId="msonormal0">
    <w:name w:val="msonormal"/>
    <w:basedOn w:val="Normal"/>
    <w:rsid w:val="003F0599"/>
    <w:pPr>
      <w:widowControl/>
      <w:autoSpaceDE/>
      <w:autoSpaceDN/>
      <w:spacing w:before="100" w:beforeAutospacing="1" w:after="100" w:afterAutospacing="1"/>
    </w:pPr>
    <w:rPr>
      <w:sz w:val="24"/>
      <w:szCs w:val="24"/>
      <w:lang w:val="en-IN" w:eastAsia="en-IN"/>
    </w:rPr>
  </w:style>
  <w:style w:type="paragraph" w:customStyle="1" w:styleId="font0">
    <w:name w:val="font0"/>
    <w:basedOn w:val="Normal"/>
    <w:rsid w:val="003F0599"/>
    <w:pPr>
      <w:widowControl/>
      <w:autoSpaceDE/>
      <w:autoSpaceDN/>
      <w:spacing w:before="100" w:beforeAutospacing="1" w:after="100" w:afterAutospacing="1"/>
    </w:pPr>
    <w:rPr>
      <w:rFonts w:ascii="Calibri" w:hAnsi="Calibri" w:cs="Calibri"/>
      <w:color w:val="000000"/>
      <w:sz w:val="24"/>
      <w:lang w:val="en-IN" w:eastAsia="en-IN"/>
    </w:rPr>
  </w:style>
  <w:style w:type="paragraph" w:customStyle="1" w:styleId="font5">
    <w:name w:val="font5"/>
    <w:basedOn w:val="Normal"/>
    <w:rsid w:val="003F0599"/>
    <w:pPr>
      <w:widowControl/>
      <w:autoSpaceDE/>
      <w:autoSpaceDN/>
      <w:spacing w:before="100" w:beforeAutospacing="1" w:after="100" w:afterAutospacing="1"/>
    </w:pPr>
    <w:rPr>
      <w:sz w:val="24"/>
      <w:szCs w:val="24"/>
      <w:lang w:val="en-IN" w:eastAsia="en-IN"/>
    </w:rPr>
  </w:style>
  <w:style w:type="paragraph" w:customStyle="1" w:styleId="font6">
    <w:name w:val="font6"/>
    <w:basedOn w:val="Normal"/>
    <w:rsid w:val="003F0599"/>
    <w:pPr>
      <w:widowControl/>
      <w:autoSpaceDE/>
      <w:autoSpaceDN/>
      <w:spacing w:before="100" w:beforeAutospacing="1" w:after="100" w:afterAutospacing="1"/>
    </w:pPr>
    <w:rPr>
      <w:color w:val="000000"/>
      <w:sz w:val="24"/>
      <w:szCs w:val="24"/>
      <w:lang w:val="en-IN" w:eastAsia="en-IN"/>
    </w:rPr>
  </w:style>
  <w:style w:type="paragraph" w:customStyle="1" w:styleId="font7">
    <w:name w:val="font7"/>
    <w:basedOn w:val="Normal"/>
    <w:rsid w:val="003F0599"/>
    <w:pPr>
      <w:widowControl/>
      <w:autoSpaceDE/>
      <w:autoSpaceDN/>
      <w:spacing w:before="100" w:beforeAutospacing="1" w:after="100" w:afterAutospacing="1"/>
    </w:pPr>
    <w:rPr>
      <w:color w:val="000000"/>
      <w:sz w:val="24"/>
      <w:szCs w:val="24"/>
      <w:lang w:val="en-IN" w:eastAsia="en-IN"/>
    </w:rPr>
  </w:style>
  <w:style w:type="paragraph" w:customStyle="1" w:styleId="font8">
    <w:name w:val="font8"/>
    <w:basedOn w:val="Normal"/>
    <w:rsid w:val="003F0599"/>
    <w:pPr>
      <w:widowControl/>
      <w:autoSpaceDE/>
      <w:autoSpaceDN/>
      <w:spacing w:before="100" w:beforeAutospacing="1" w:after="100" w:afterAutospacing="1"/>
    </w:pPr>
    <w:rPr>
      <w:sz w:val="24"/>
      <w:szCs w:val="24"/>
      <w:lang w:val="en-IN" w:eastAsia="en-IN"/>
    </w:rPr>
  </w:style>
  <w:style w:type="paragraph" w:customStyle="1" w:styleId="font9">
    <w:name w:val="font9"/>
    <w:basedOn w:val="Normal"/>
    <w:rsid w:val="003F0599"/>
    <w:pPr>
      <w:widowControl/>
      <w:autoSpaceDE/>
      <w:autoSpaceDN/>
      <w:spacing w:before="100" w:beforeAutospacing="1" w:after="100" w:afterAutospacing="1"/>
    </w:pPr>
    <w:rPr>
      <w:sz w:val="24"/>
      <w:szCs w:val="24"/>
      <w:lang w:val="en-IN" w:eastAsia="en-IN"/>
    </w:rPr>
  </w:style>
  <w:style w:type="paragraph" w:customStyle="1" w:styleId="font10">
    <w:name w:val="font10"/>
    <w:basedOn w:val="Normal"/>
    <w:rsid w:val="003F0599"/>
    <w:pPr>
      <w:widowControl/>
      <w:autoSpaceDE/>
      <w:autoSpaceDN/>
      <w:spacing w:before="100" w:beforeAutospacing="1" w:after="100" w:afterAutospacing="1"/>
    </w:pPr>
    <w:rPr>
      <w:color w:val="000000"/>
      <w:sz w:val="24"/>
      <w:szCs w:val="24"/>
      <w:lang w:val="en-IN" w:eastAsia="en-IN"/>
    </w:rPr>
  </w:style>
  <w:style w:type="paragraph" w:customStyle="1" w:styleId="xl732">
    <w:name w:val="xl732"/>
    <w:basedOn w:val="Normal"/>
    <w:rsid w:val="003F0599"/>
    <w:pPr>
      <w:widowControl/>
      <w:autoSpaceDE/>
      <w:autoSpaceDN/>
      <w:spacing w:before="100" w:beforeAutospacing="1" w:after="100" w:afterAutospacing="1"/>
      <w:jc w:val="center"/>
    </w:pPr>
    <w:rPr>
      <w:sz w:val="24"/>
      <w:szCs w:val="24"/>
      <w:lang w:val="en-IN" w:eastAsia="en-IN"/>
    </w:rPr>
  </w:style>
  <w:style w:type="paragraph" w:customStyle="1" w:styleId="xl733">
    <w:name w:val="xl733"/>
    <w:basedOn w:val="Normal"/>
    <w:rsid w:val="003F0599"/>
    <w:pPr>
      <w:widowControl/>
      <w:autoSpaceDE/>
      <w:autoSpaceDN/>
      <w:spacing w:before="100" w:beforeAutospacing="1" w:after="100" w:afterAutospacing="1"/>
    </w:pPr>
    <w:rPr>
      <w:color w:val="0070C0"/>
      <w:sz w:val="24"/>
      <w:szCs w:val="24"/>
      <w:lang w:val="en-IN" w:eastAsia="en-IN"/>
    </w:rPr>
  </w:style>
  <w:style w:type="paragraph" w:customStyle="1" w:styleId="xl734">
    <w:name w:val="xl734"/>
    <w:basedOn w:val="Normal"/>
    <w:rsid w:val="003F0599"/>
    <w:pPr>
      <w:widowControl/>
      <w:autoSpaceDE/>
      <w:autoSpaceDN/>
      <w:spacing w:before="100" w:beforeAutospacing="1" w:after="100" w:afterAutospacing="1"/>
    </w:pPr>
    <w:rPr>
      <w:sz w:val="24"/>
      <w:szCs w:val="24"/>
      <w:lang w:val="en-IN" w:eastAsia="en-IN"/>
    </w:rPr>
  </w:style>
  <w:style w:type="paragraph" w:customStyle="1" w:styleId="xl735">
    <w:name w:val="xl735"/>
    <w:basedOn w:val="Normal"/>
    <w:rsid w:val="003F0599"/>
    <w:pPr>
      <w:widowControl/>
      <w:autoSpaceDE/>
      <w:autoSpaceDN/>
      <w:spacing w:before="100" w:beforeAutospacing="1" w:after="100" w:afterAutospacing="1"/>
    </w:pPr>
    <w:rPr>
      <w:color w:val="0070C0"/>
      <w:sz w:val="24"/>
      <w:szCs w:val="24"/>
      <w:lang w:val="en-IN" w:eastAsia="en-IN"/>
    </w:rPr>
  </w:style>
  <w:style w:type="paragraph" w:customStyle="1" w:styleId="xl736">
    <w:name w:val="xl736"/>
    <w:basedOn w:val="Normal"/>
    <w:rsid w:val="003F0599"/>
    <w:pPr>
      <w:widowControl/>
      <w:autoSpaceDE/>
      <w:autoSpaceDN/>
      <w:spacing w:before="100" w:beforeAutospacing="1" w:after="100" w:afterAutospacing="1"/>
    </w:pPr>
    <w:rPr>
      <w:color w:val="0070C0"/>
      <w:sz w:val="24"/>
      <w:szCs w:val="24"/>
      <w:lang w:val="en-IN" w:eastAsia="en-IN"/>
    </w:rPr>
  </w:style>
  <w:style w:type="paragraph" w:customStyle="1" w:styleId="xl737">
    <w:name w:val="xl737"/>
    <w:basedOn w:val="Normal"/>
    <w:rsid w:val="003F0599"/>
    <w:pPr>
      <w:widowControl/>
      <w:autoSpaceDE/>
      <w:autoSpaceDN/>
      <w:spacing w:before="100" w:beforeAutospacing="1" w:after="100" w:afterAutospacing="1"/>
      <w:textAlignment w:val="center"/>
    </w:pPr>
    <w:rPr>
      <w:color w:val="0070C0"/>
      <w:sz w:val="24"/>
      <w:szCs w:val="24"/>
      <w:lang w:val="en-IN" w:eastAsia="en-IN"/>
    </w:rPr>
  </w:style>
  <w:style w:type="paragraph" w:customStyle="1" w:styleId="xl738">
    <w:name w:val="xl738"/>
    <w:basedOn w:val="Normal"/>
    <w:rsid w:val="003F0599"/>
    <w:pPr>
      <w:widowControl/>
      <w:autoSpaceDE/>
      <w:autoSpaceDN/>
      <w:spacing w:before="100" w:beforeAutospacing="1" w:after="100" w:afterAutospacing="1"/>
    </w:pPr>
    <w:rPr>
      <w:sz w:val="24"/>
      <w:szCs w:val="24"/>
      <w:lang w:val="en-IN" w:eastAsia="en-IN"/>
    </w:rPr>
  </w:style>
  <w:style w:type="paragraph" w:customStyle="1" w:styleId="xl739">
    <w:name w:val="xl739"/>
    <w:basedOn w:val="Normal"/>
    <w:rsid w:val="003F0599"/>
    <w:pPr>
      <w:widowControl/>
      <w:autoSpaceDE/>
      <w:autoSpaceDN/>
      <w:spacing w:before="100" w:beforeAutospacing="1" w:after="100" w:afterAutospacing="1"/>
      <w:jc w:val="center"/>
    </w:pPr>
    <w:rPr>
      <w:sz w:val="24"/>
      <w:szCs w:val="24"/>
      <w:lang w:val="en-IN" w:eastAsia="en-IN"/>
    </w:rPr>
  </w:style>
  <w:style w:type="paragraph" w:customStyle="1" w:styleId="xl740">
    <w:name w:val="xl740"/>
    <w:basedOn w:val="Normal"/>
    <w:rsid w:val="003F0599"/>
    <w:pPr>
      <w:widowControl/>
      <w:autoSpaceDE/>
      <w:autoSpaceDN/>
      <w:spacing w:before="100" w:beforeAutospacing="1" w:after="100" w:afterAutospacing="1"/>
    </w:pPr>
    <w:rPr>
      <w:color w:val="0070C0"/>
      <w:sz w:val="24"/>
      <w:szCs w:val="24"/>
      <w:lang w:val="en-IN" w:eastAsia="en-IN"/>
    </w:rPr>
  </w:style>
  <w:style w:type="paragraph" w:customStyle="1" w:styleId="xl741">
    <w:name w:val="xl741"/>
    <w:basedOn w:val="Normal"/>
    <w:rsid w:val="003F0599"/>
    <w:pPr>
      <w:widowControl/>
      <w:autoSpaceDE/>
      <w:autoSpaceDN/>
      <w:spacing w:before="100" w:beforeAutospacing="1" w:after="100" w:afterAutospacing="1"/>
    </w:pPr>
    <w:rPr>
      <w:b/>
      <w:bCs/>
      <w:sz w:val="24"/>
      <w:szCs w:val="24"/>
      <w:lang w:val="en-IN" w:eastAsia="en-IN"/>
    </w:rPr>
  </w:style>
  <w:style w:type="paragraph" w:customStyle="1" w:styleId="xl742">
    <w:name w:val="xl742"/>
    <w:basedOn w:val="Normal"/>
    <w:rsid w:val="003F0599"/>
    <w:pPr>
      <w:widowControl/>
      <w:autoSpaceDE/>
      <w:autoSpaceDN/>
      <w:spacing w:before="100" w:beforeAutospacing="1" w:after="100" w:afterAutospacing="1"/>
      <w:textAlignment w:val="center"/>
    </w:pPr>
    <w:rPr>
      <w:sz w:val="24"/>
      <w:szCs w:val="24"/>
      <w:lang w:val="en-IN" w:eastAsia="en-IN"/>
    </w:rPr>
  </w:style>
  <w:style w:type="paragraph" w:customStyle="1" w:styleId="xl743">
    <w:name w:val="xl743"/>
    <w:basedOn w:val="Normal"/>
    <w:rsid w:val="003F0599"/>
    <w:pPr>
      <w:widowControl/>
      <w:autoSpaceDE/>
      <w:autoSpaceDN/>
      <w:spacing w:before="100" w:beforeAutospacing="1" w:after="100" w:afterAutospacing="1"/>
      <w:jc w:val="center"/>
      <w:textAlignment w:val="center"/>
    </w:pPr>
    <w:rPr>
      <w:sz w:val="24"/>
      <w:szCs w:val="24"/>
      <w:lang w:val="en-IN" w:eastAsia="en-IN"/>
    </w:rPr>
  </w:style>
  <w:style w:type="paragraph" w:customStyle="1" w:styleId="xl744">
    <w:name w:val="xl744"/>
    <w:basedOn w:val="Normal"/>
    <w:rsid w:val="003F0599"/>
    <w:pPr>
      <w:widowControl/>
      <w:autoSpaceDE/>
      <w:autoSpaceDN/>
      <w:spacing w:before="100" w:beforeAutospacing="1" w:after="100" w:afterAutospacing="1"/>
      <w:textAlignment w:val="center"/>
    </w:pPr>
    <w:rPr>
      <w:sz w:val="24"/>
      <w:szCs w:val="24"/>
      <w:lang w:val="en-IN" w:eastAsia="en-IN"/>
    </w:rPr>
  </w:style>
  <w:style w:type="paragraph" w:customStyle="1" w:styleId="xl745">
    <w:name w:val="xl745"/>
    <w:basedOn w:val="Normal"/>
    <w:rsid w:val="003F0599"/>
    <w:pPr>
      <w:widowControl/>
      <w:autoSpaceDE/>
      <w:autoSpaceDN/>
      <w:spacing w:before="100" w:beforeAutospacing="1" w:after="100" w:afterAutospacing="1"/>
      <w:jc w:val="center"/>
      <w:textAlignment w:val="center"/>
    </w:pPr>
    <w:rPr>
      <w:sz w:val="24"/>
      <w:szCs w:val="24"/>
      <w:lang w:val="en-IN" w:eastAsia="en-IN"/>
    </w:rPr>
  </w:style>
  <w:style w:type="paragraph" w:customStyle="1" w:styleId="xl746">
    <w:name w:val="xl746"/>
    <w:basedOn w:val="Normal"/>
    <w:rsid w:val="003F0599"/>
    <w:pPr>
      <w:widowControl/>
      <w:autoSpaceDE/>
      <w:autoSpaceDN/>
      <w:spacing w:before="100" w:beforeAutospacing="1" w:after="100" w:afterAutospacing="1"/>
    </w:pPr>
    <w:rPr>
      <w:color w:val="FF0000"/>
      <w:sz w:val="24"/>
      <w:szCs w:val="24"/>
      <w:lang w:val="en-IN" w:eastAsia="en-IN"/>
    </w:rPr>
  </w:style>
  <w:style w:type="paragraph" w:customStyle="1" w:styleId="xl747">
    <w:name w:val="xl747"/>
    <w:basedOn w:val="Normal"/>
    <w:rsid w:val="003F0599"/>
    <w:pPr>
      <w:widowControl/>
      <w:autoSpaceDE/>
      <w:autoSpaceDN/>
      <w:spacing w:before="100" w:beforeAutospacing="1" w:after="100" w:afterAutospacing="1"/>
    </w:pPr>
    <w:rPr>
      <w:color w:val="0070C0"/>
      <w:sz w:val="24"/>
      <w:szCs w:val="24"/>
      <w:lang w:val="en-IN" w:eastAsia="en-IN"/>
    </w:rPr>
  </w:style>
  <w:style w:type="paragraph" w:customStyle="1" w:styleId="xl748">
    <w:name w:val="xl748"/>
    <w:basedOn w:val="Normal"/>
    <w:rsid w:val="003F0599"/>
    <w:pPr>
      <w:widowControl/>
      <w:autoSpaceDE/>
      <w:autoSpaceDN/>
      <w:spacing w:before="100" w:beforeAutospacing="1" w:after="100" w:afterAutospacing="1"/>
    </w:pPr>
    <w:rPr>
      <w:color w:val="FF0000"/>
      <w:sz w:val="24"/>
      <w:szCs w:val="24"/>
      <w:lang w:val="en-IN" w:eastAsia="en-IN"/>
    </w:rPr>
  </w:style>
  <w:style w:type="paragraph" w:customStyle="1" w:styleId="xl749">
    <w:name w:val="xl749"/>
    <w:basedOn w:val="Normal"/>
    <w:rsid w:val="003F0599"/>
    <w:pPr>
      <w:widowControl/>
      <w:autoSpaceDE/>
      <w:autoSpaceDN/>
      <w:spacing w:before="100" w:beforeAutospacing="1" w:after="100" w:afterAutospacing="1"/>
    </w:pPr>
    <w:rPr>
      <w:color w:val="FF0000"/>
      <w:sz w:val="24"/>
      <w:szCs w:val="24"/>
      <w:lang w:val="en-IN" w:eastAsia="en-IN"/>
    </w:rPr>
  </w:style>
  <w:style w:type="paragraph" w:customStyle="1" w:styleId="xl750">
    <w:name w:val="xl750"/>
    <w:basedOn w:val="Normal"/>
    <w:rsid w:val="003F0599"/>
    <w:pPr>
      <w:widowControl/>
      <w:autoSpaceDE/>
      <w:autoSpaceDN/>
      <w:spacing w:before="100" w:beforeAutospacing="1" w:after="100" w:afterAutospacing="1"/>
    </w:pPr>
    <w:rPr>
      <w:sz w:val="24"/>
      <w:szCs w:val="24"/>
      <w:lang w:val="en-IN" w:eastAsia="en-IN"/>
    </w:rPr>
  </w:style>
  <w:style w:type="paragraph" w:customStyle="1" w:styleId="xl751">
    <w:name w:val="xl751"/>
    <w:basedOn w:val="Normal"/>
    <w:rsid w:val="003F0599"/>
    <w:pPr>
      <w:widowControl/>
      <w:autoSpaceDE/>
      <w:autoSpaceDN/>
      <w:spacing w:before="100" w:beforeAutospacing="1" w:after="100" w:afterAutospacing="1"/>
      <w:textAlignment w:val="center"/>
    </w:pPr>
    <w:rPr>
      <w:color w:val="FF0000"/>
      <w:sz w:val="24"/>
      <w:szCs w:val="24"/>
      <w:lang w:val="en-IN" w:eastAsia="en-IN"/>
    </w:rPr>
  </w:style>
  <w:style w:type="paragraph" w:customStyle="1" w:styleId="xl752">
    <w:name w:val="xl752"/>
    <w:basedOn w:val="Normal"/>
    <w:rsid w:val="003F0599"/>
    <w:pPr>
      <w:widowControl/>
      <w:autoSpaceDE/>
      <w:autoSpaceDN/>
      <w:spacing w:before="100" w:beforeAutospacing="1" w:after="100" w:afterAutospacing="1"/>
    </w:pPr>
    <w:rPr>
      <w:sz w:val="24"/>
      <w:szCs w:val="24"/>
      <w:lang w:val="en-IN" w:eastAsia="en-IN"/>
    </w:rPr>
  </w:style>
  <w:style w:type="paragraph" w:customStyle="1" w:styleId="xl753">
    <w:name w:val="xl753"/>
    <w:basedOn w:val="Normal"/>
    <w:rsid w:val="003F0599"/>
    <w:pPr>
      <w:widowControl/>
      <w:autoSpaceDE/>
      <w:autoSpaceDN/>
      <w:spacing w:before="100" w:beforeAutospacing="1" w:after="100" w:afterAutospacing="1"/>
    </w:pPr>
    <w:rPr>
      <w:sz w:val="24"/>
      <w:szCs w:val="24"/>
      <w:lang w:val="en-IN" w:eastAsia="en-IN"/>
    </w:rPr>
  </w:style>
  <w:style w:type="paragraph" w:customStyle="1" w:styleId="xl754">
    <w:name w:val="xl754"/>
    <w:basedOn w:val="Normal"/>
    <w:rsid w:val="003F0599"/>
    <w:pPr>
      <w:widowControl/>
      <w:autoSpaceDE/>
      <w:autoSpaceDN/>
      <w:spacing w:before="100" w:beforeAutospacing="1" w:after="100" w:afterAutospacing="1"/>
    </w:pPr>
    <w:rPr>
      <w:sz w:val="24"/>
      <w:szCs w:val="24"/>
      <w:lang w:val="en-IN" w:eastAsia="en-IN"/>
    </w:rPr>
  </w:style>
  <w:style w:type="paragraph" w:customStyle="1" w:styleId="xl755">
    <w:name w:val="xl755"/>
    <w:basedOn w:val="Normal"/>
    <w:rsid w:val="003F0599"/>
    <w:pPr>
      <w:widowControl/>
      <w:autoSpaceDE/>
      <w:autoSpaceDN/>
      <w:spacing w:before="100" w:beforeAutospacing="1" w:after="100" w:afterAutospacing="1"/>
    </w:pPr>
    <w:rPr>
      <w:sz w:val="24"/>
      <w:szCs w:val="24"/>
      <w:lang w:val="en-IN" w:eastAsia="en-IN"/>
    </w:rPr>
  </w:style>
  <w:style w:type="paragraph" w:customStyle="1" w:styleId="xl756">
    <w:name w:val="xl756"/>
    <w:basedOn w:val="Normal"/>
    <w:rsid w:val="003F0599"/>
    <w:pPr>
      <w:widowControl/>
      <w:autoSpaceDE/>
      <w:autoSpaceDN/>
      <w:spacing w:before="100" w:beforeAutospacing="1" w:after="100" w:afterAutospacing="1"/>
      <w:jc w:val="center"/>
    </w:pPr>
    <w:rPr>
      <w:color w:val="FF0000"/>
      <w:sz w:val="24"/>
      <w:szCs w:val="24"/>
      <w:lang w:val="en-IN" w:eastAsia="en-IN"/>
    </w:rPr>
  </w:style>
  <w:style w:type="paragraph" w:customStyle="1" w:styleId="xl757">
    <w:name w:val="xl757"/>
    <w:basedOn w:val="Normal"/>
    <w:rsid w:val="003F0599"/>
    <w:pPr>
      <w:widowControl/>
      <w:autoSpaceDE/>
      <w:autoSpaceDN/>
      <w:spacing w:before="100" w:beforeAutospacing="1" w:after="100" w:afterAutospacing="1"/>
    </w:pPr>
    <w:rPr>
      <w:color w:val="FF0000"/>
      <w:sz w:val="24"/>
      <w:szCs w:val="24"/>
      <w:lang w:val="en-IN" w:eastAsia="en-IN"/>
    </w:rPr>
  </w:style>
  <w:style w:type="paragraph" w:customStyle="1" w:styleId="xl758">
    <w:name w:val="xl758"/>
    <w:basedOn w:val="Normal"/>
    <w:rsid w:val="003F0599"/>
    <w:pPr>
      <w:widowControl/>
      <w:autoSpaceDE/>
      <w:autoSpaceDN/>
      <w:spacing w:before="100" w:beforeAutospacing="1" w:after="100" w:afterAutospacing="1"/>
      <w:jc w:val="right"/>
    </w:pPr>
    <w:rPr>
      <w:sz w:val="24"/>
      <w:szCs w:val="24"/>
      <w:lang w:val="en-IN" w:eastAsia="en-IN"/>
    </w:rPr>
  </w:style>
  <w:style w:type="paragraph" w:customStyle="1" w:styleId="xl759">
    <w:name w:val="xl759"/>
    <w:basedOn w:val="Normal"/>
    <w:rsid w:val="003F0599"/>
    <w:pPr>
      <w:widowControl/>
      <w:autoSpaceDE/>
      <w:autoSpaceDN/>
      <w:spacing w:before="100" w:beforeAutospacing="1" w:after="100" w:afterAutospacing="1"/>
      <w:textAlignment w:val="top"/>
    </w:pPr>
    <w:rPr>
      <w:sz w:val="24"/>
      <w:szCs w:val="24"/>
      <w:lang w:val="en-IN" w:eastAsia="en-IN"/>
    </w:rPr>
  </w:style>
  <w:style w:type="paragraph" w:customStyle="1" w:styleId="xl760">
    <w:name w:val="xl760"/>
    <w:basedOn w:val="Normal"/>
    <w:rsid w:val="003F0599"/>
    <w:pPr>
      <w:widowControl/>
      <w:autoSpaceDE/>
      <w:autoSpaceDN/>
      <w:spacing w:before="100" w:beforeAutospacing="1" w:after="100" w:afterAutospacing="1"/>
      <w:jc w:val="right"/>
      <w:textAlignment w:val="top"/>
    </w:pPr>
    <w:rPr>
      <w:sz w:val="24"/>
      <w:szCs w:val="24"/>
      <w:lang w:val="en-IN" w:eastAsia="en-IN"/>
    </w:rPr>
  </w:style>
  <w:style w:type="paragraph" w:customStyle="1" w:styleId="xl761">
    <w:name w:val="xl761"/>
    <w:basedOn w:val="Normal"/>
    <w:rsid w:val="003F0599"/>
    <w:pPr>
      <w:widowControl/>
      <w:autoSpaceDE/>
      <w:autoSpaceDN/>
      <w:spacing w:before="100" w:beforeAutospacing="1" w:after="100" w:afterAutospacing="1"/>
      <w:textAlignment w:val="top"/>
    </w:pPr>
    <w:rPr>
      <w:sz w:val="24"/>
      <w:szCs w:val="24"/>
      <w:lang w:val="en-IN" w:eastAsia="en-IN"/>
    </w:rPr>
  </w:style>
  <w:style w:type="paragraph" w:customStyle="1" w:styleId="xl762">
    <w:name w:val="xl762"/>
    <w:basedOn w:val="Normal"/>
    <w:rsid w:val="003F0599"/>
    <w:pPr>
      <w:widowControl/>
      <w:autoSpaceDE/>
      <w:autoSpaceDN/>
      <w:spacing w:before="100" w:beforeAutospacing="1" w:after="100" w:afterAutospacing="1"/>
    </w:pPr>
    <w:rPr>
      <w:sz w:val="24"/>
      <w:szCs w:val="24"/>
      <w:lang w:val="en-IN" w:eastAsia="en-IN"/>
    </w:rPr>
  </w:style>
  <w:style w:type="paragraph" w:customStyle="1" w:styleId="xl763">
    <w:name w:val="xl763"/>
    <w:basedOn w:val="Normal"/>
    <w:rsid w:val="003F059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IN" w:eastAsia="en-IN"/>
    </w:rPr>
  </w:style>
  <w:style w:type="paragraph" w:customStyle="1" w:styleId="xl764">
    <w:name w:val="xl764"/>
    <w:basedOn w:val="Normal"/>
    <w:rsid w:val="003F0599"/>
    <w:pPr>
      <w:widowControl/>
      <w:pBdr>
        <w:top w:val="single" w:sz="4" w:space="0" w:color="auto"/>
        <w:left w:val="single" w:sz="4" w:space="0" w:color="auto"/>
        <w:bottom w:val="single" w:sz="4" w:space="0" w:color="auto"/>
      </w:pBdr>
      <w:autoSpaceDE/>
      <w:autoSpaceDN/>
      <w:spacing w:before="100" w:beforeAutospacing="1" w:after="100" w:afterAutospacing="1"/>
    </w:pPr>
    <w:rPr>
      <w:sz w:val="24"/>
      <w:szCs w:val="24"/>
      <w:lang w:val="en-IN" w:eastAsia="en-IN"/>
    </w:rPr>
  </w:style>
  <w:style w:type="paragraph" w:customStyle="1" w:styleId="xl765">
    <w:name w:val="xl765"/>
    <w:basedOn w:val="Normal"/>
    <w:rsid w:val="003F0599"/>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IN" w:eastAsia="en-IN"/>
    </w:rPr>
  </w:style>
  <w:style w:type="paragraph" w:customStyle="1" w:styleId="xl766">
    <w:name w:val="xl766"/>
    <w:basedOn w:val="Normal"/>
    <w:rsid w:val="003F059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FF0000"/>
      <w:sz w:val="24"/>
      <w:szCs w:val="24"/>
      <w:lang w:val="en-IN" w:eastAsia="en-IN"/>
    </w:rPr>
  </w:style>
  <w:style w:type="paragraph" w:customStyle="1" w:styleId="xl767">
    <w:name w:val="xl767"/>
    <w:basedOn w:val="Normal"/>
    <w:rsid w:val="003F059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IN" w:eastAsia="en-IN"/>
    </w:rPr>
  </w:style>
  <w:style w:type="paragraph" w:customStyle="1" w:styleId="xl768">
    <w:name w:val="xl768"/>
    <w:basedOn w:val="Normal"/>
    <w:rsid w:val="003F059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FF0000"/>
      <w:sz w:val="24"/>
      <w:szCs w:val="24"/>
      <w:lang w:val="en-IN" w:eastAsia="en-IN"/>
    </w:rPr>
  </w:style>
  <w:style w:type="paragraph" w:customStyle="1" w:styleId="xl769">
    <w:name w:val="xl769"/>
    <w:basedOn w:val="Normal"/>
    <w:rsid w:val="003F059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IN" w:eastAsia="en-IN"/>
    </w:rPr>
  </w:style>
  <w:style w:type="paragraph" w:customStyle="1" w:styleId="xl770">
    <w:name w:val="xl770"/>
    <w:basedOn w:val="Normal"/>
    <w:rsid w:val="003F0599"/>
    <w:pPr>
      <w:widowControl/>
      <w:autoSpaceDE/>
      <w:autoSpaceDN/>
      <w:spacing w:before="100" w:beforeAutospacing="1" w:after="100" w:afterAutospacing="1"/>
      <w:jc w:val="center"/>
    </w:pPr>
    <w:rPr>
      <w:sz w:val="24"/>
      <w:szCs w:val="24"/>
      <w:lang w:val="en-IN" w:eastAsia="en-IN"/>
    </w:rPr>
  </w:style>
  <w:style w:type="paragraph" w:customStyle="1" w:styleId="xl771">
    <w:name w:val="xl771"/>
    <w:basedOn w:val="Normal"/>
    <w:rsid w:val="003F0599"/>
    <w:pPr>
      <w:widowControl/>
      <w:autoSpaceDE/>
      <w:autoSpaceDN/>
      <w:spacing w:before="100" w:beforeAutospacing="1" w:after="100" w:afterAutospacing="1"/>
      <w:jc w:val="center"/>
    </w:pPr>
    <w:rPr>
      <w:color w:val="FF0000"/>
      <w:sz w:val="24"/>
      <w:szCs w:val="24"/>
      <w:lang w:val="en-IN" w:eastAsia="en-IN"/>
    </w:rPr>
  </w:style>
  <w:style w:type="paragraph" w:customStyle="1" w:styleId="xl772">
    <w:name w:val="xl772"/>
    <w:basedOn w:val="Normal"/>
    <w:rsid w:val="003F0599"/>
    <w:pPr>
      <w:widowControl/>
      <w:autoSpaceDE/>
      <w:autoSpaceDN/>
      <w:spacing w:before="100" w:beforeAutospacing="1" w:after="100" w:afterAutospacing="1"/>
      <w:jc w:val="center"/>
    </w:pPr>
    <w:rPr>
      <w:sz w:val="24"/>
      <w:szCs w:val="24"/>
      <w:lang w:val="en-IN" w:eastAsia="en-IN"/>
    </w:rPr>
  </w:style>
  <w:style w:type="paragraph" w:customStyle="1" w:styleId="xl773">
    <w:name w:val="xl773"/>
    <w:basedOn w:val="Normal"/>
    <w:rsid w:val="003F059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IN" w:eastAsia="en-IN"/>
    </w:rPr>
  </w:style>
  <w:style w:type="paragraph" w:customStyle="1" w:styleId="xl774">
    <w:name w:val="xl774"/>
    <w:basedOn w:val="Normal"/>
    <w:rsid w:val="003F059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IN" w:eastAsia="en-IN"/>
    </w:rPr>
  </w:style>
  <w:style w:type="paragraph" w:customStyle="1" w:styleId="xl775">
    <w:name w:val="xl775"/>
    <w:basedOn w:val="Normal"/>
    <w:rsid w:val="003F059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val="en-IN" w:eastAsia="en-IN"/>
    </w:rPr>
  </w:style>
  <w:style w:type="paragraph" w:customStyle="1" w:styleId="xl776">
    <w:name w:val="xl776"/>
    <w:basedOn w:val="Normal"/>
    <w:rsid w:val="003F059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val="en-IN" w:eastAsia="en-IN"/>
    </w:rPr>
  </w:style>
  <w:style w:type="paragraph" w:customStyle="1" w:styleId="xl777">
    <w:name w:val="xl777"/>
    <w:basedOn w:val="Normal"/>
    <w:rsid w:val="003F059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IN" w:eastAsia="en-IN"/>
    </w:rPr>
  </w:style>
  <w:style w:type="paragraph" w:customStyle="1" w:styleId="xl778">
    <w:name w:val="xl778"/>
    <w:basedOn w:val="Normal"/>
    <w:rsid w:val="003F0599"/>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IN" w:eastAsia="en-IN"/>
    </w:rPr>
  </w:style>
  <w:style w:type="paragraph" w:customStyle="1" w:styleId="xl779">
    <w:name w:val="xl779"/>
    <w:basedOn w:val="Normal"/>
    <w:rsid w:val="003F059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IN" w:eastAsia="en-IN"/>
    </w:rPr>
  </w:style>
  <w:style w:type="paragraph" w:customStyle="1" w:styleId="xl780">
    <w:name w:val="xl780"/>
    <w:basedOn w:val="Normal"/>
    <w:rsid w:val="003F0599"/>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IN" w:eastAsia="en-IN"/>
    </w:rPr>
  </w:style>
  <w:style w:type="paragraph" w:customStyle="1" w:styleId="xl781">
    <w:name w:val="xl781"/>
    <w:basedOn w:val="Normal"/>
    <w:rsid w:val="003F0599"/>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IN" w:eastAsia="en-IN"/>
    </w:rPr>
  </w:style>
  <w:style w:type="paragraph" w:customStyle="1" w:styleId="xl782">
    <w:name w:val="xl782"/>
    <w:basedOn w:val="Normal"/>
    <w:rsid w:val="003F0599"/>
    <w:pPr>
      <w:widowControl/>
      <w:autoSpaceDE/>
      <w:autoSpaceDN/>
      <w:spacing w:before="100" w:beforeAutospacing="1" w:after="100" w:afterAutospacing="1"/>
      <w:jc w:val="center"/>
      <w:textAlignment w:val="center"/>
    </w:pPr>
    <w:rPr>
      <w:color w:val="0070C0"/>
      <w:sz w:val="24"/>
      <w:szCs w:val="24"/>
      <w:lang w:val="en-IN" w:eastAsia="en-IN"/>
    </w:rPr>
  </w:style>
  <w:style w:type="paragraph" w:customStyle="1" w:styleId="xl783">
    <w:name w:val="xl783"/>
    <w:basedOn w:val="Normal"/>
    <w:rsid w:val="003F0599"/>
    <w:pPr>
      <w:widowControl/>
      <w:autoSpaceDE/>
      <w:autoSpaceDN/>
      <w:spacing w:before="100" w:beforeAutospacing="1" w:after="100" w:afterAutospacing="1"/>
      <w:jc w:val="center"/>
    </w:pPr>
    <w:rPr>
      <w:color w:val="0070C0"/>
      <w:sz w:val="24"/>
      <w:szCs w:val="24"/>
      <w:lang w:val="en-IN" w:eastAsia="en-IN"/>
    </w:rPr>
  </w:style>
  <w:style w:type="paragraph" w:customStyle="1" w:styleId="xl784">
    <w:name w:val="xl784"/>
    <w:basedOn w:val="Normal"/>
    <w:rsid w:val="003F0599"/>
    <w:pPr>
      <w:widowControl/>
      <w:autoSpaceDE/>
      <w:autoSpaceDN/>
      <w:spacing w:before="100" w:beforeAutospacing="1" w:after="100" w:afterAutospacing="1"/>
      <w:jc w:val="center"/>
      <w:textAlignment w:val="top"/>
    </w:pPr>
    <w:rPr>
      <w:color w:val="4F81BD"/>
      <w:sz w:val="24"/>
      <w:szCs w:val="24"/>
      <w:lang w:val="en-IN" w:eastAsia="en-IN"/>
    </w:rPr>
  </w:style>
  <w:style w:type="paragraph" w:customStyle="1" w:styleId="xl785">
    <w:name w:val="xl785"/>
    <w:basedOn w:val="Normal"/>
    <w:rsid w:val="003F0599"/>
    <w:pPr>
      <w:widowControl/>
      <w:autoSpaceDE/>
      <w:autoSpaceDN/>
      <w:spacing w:before="100" w:beforeAutospacing="1" w:after="100" w:afterAutospacing="1"/>
      <w:jc w:val="center"/>
      <w:textAlignment w:val="top"/>
    </w:pPr>
    <w:rPr>
      <w:color w:val="0070C0"/>
      <w:sz w:val="24"/>
      <w:szCs w:val="24"/>
      <w:lang w:val="en-IN" w:eastAsia="en-IN"/>
    </w:rPr>
  </w:style>
  <w:style w:type="paragraph" w:customStyle="1" w:styleId="xl786">
    <w:name w:val="xl786"/>
    <w:basedOn w:val="Normal"/>
    <w:rsid w:val="003F0599"/>
    <w:pPr>
      <w:widowControl/>
      <w:autoSpaceDE/>
      <w:autoSpaceDN/>
      <w:spacing w:before="100" w:beforeAutospacing="1" w:after="100" w:afterAutospacing="1"/>
    </w:pPr>
    <w:rPr>
      <w:sz w:val="20"/>
      <w:szCs w:val="20"/>
      <w:lang w:val="en-IN" w:eastAsia="en-IN"/>
    </w:rPr>
  </w:style>
  <w:style w:type="paragraph" w:customStyle="1" w:styleId="xl787">
    <w:name w:val="xl787"/>
    <w:basedOn w:val="Normal"/>
    <w:rsid w:val="003F0599"/>
    <w:pPr>
      <w:widowControl/>
      <w:autoSpaceDE/>
      <w:autoSpaceDN/>
      <w:spacing w:before="100" w:beforeAutospacing="1" w:after="100" w:afterAutospacing="1"/>
      <w:textAlignment w:val="top"/>
    </w:pPr>
    <w:rPr>
      <w:sz w:val="24"/>
      <w:szCs w:val="24"/>
      <w:lang w:val="en-IN" w:eastAsia="en-IN"/>
    </w:rPr>
  </w:style>
  <w:style w:type="paragraph" w:customStyle="1" w:styleId="xl788">
    <w:name w:val="xl788"/>
    <w:basedOn w:val="Normal"/>
    <w:rsid w:val="003F0599"/>
    <w:pPr>
      <w:widowControl/>
      <w:autoSpaceDE/>
      <w:autoSpaceDN/>
      <w:spacing w:before="100" w:beforeAutospacing="1" w:after="100" w:afterAutospacing="1"/>
      <w:jc w:val="center"/>
      <w:textAlignment w:val="top"/>
    </w:pPr>
    <w:rPr>
      <w:sz w:val="24"/>
      <w:szCs w:val="24"/>
      <w:lang w:val="en-IN" w:eastAsia="en-IN"/>
    </w:rPr>
  </w:style>
  <w:style w:type="paragraph" w:customStyle="1" w:styleId="xl789">
    <w:name w:val="xl789"/>
    <w:basedOn w:val="Normal"/>
    <w:rsid w:val="003F0599"/>
    <w:pPr>
      <w:widowControl/>
      <w:autoSpaceDE/>
      <w:autoSpaceDN/>
      <w:spacing w:before="100" w:beforeAutospacing="1" w:after="100" w:afterAutospacing="1"/>
      <w:jc w:val="center"/>
    </w:pPr>
    <w:rPr>
      <w:sz w:val="24"/>
      <w:szCs w:val="24"/>
      <w:lang w:val="en-IN" w:eastAsia="en-IN"/>
    </w:rPr>
  </w:style>
  <w:style w:type="paragraph" w:customStyle="1" w:styleId="xl790">
    <w:name w:val="xl790"/>
    <w:basedOn w:val="Normal"/>
    <w:rsid w:val="003F0599"/>
    <w:pPr>
      <w:widowControl/>
      <w:autoSpaceDE/>
      <w:autoSpaceDN/>
      <w:spacing w:before="100" w:beforeAutospacing="1" w:after="100" w:afterAutospacing="1"/>
      <w:jc w:val="center"/>
    </w:pPr>
    <w:rPr>
      <w:sz w:val="24"/>
      <w:szCs w:val="24"/>
      <w:lang w:val="en-IN" w:eastAsia="en-IN"/>
    </w:rPr>
  </w:style>
  <w:style w:type="character" w:styleId="PlaceholderText">
    <w:name w:val="Placeholder Text"/>
    <w:basedOn w:val="DefaultParagraphFont"/>
    <w:uiPriority w:val="99"/>
    <w:semiHidden/>
    <w:rsid w:val="003F0599"/>
    <w:rPr>
      <w:color w:val="808080"/>
    </w:rPr>
  </w:style>
  <w:style w:type="paragraph" w:styleId="NoSpacing">
    <w:name w:val="No Spacing"/>
    <w:uiPriority w:val="1"/>
    <w:qFormat/>
    <w:rsid w:val="003F0599"/>
    <w:pPr>
      <w:widowControl/>
      <w:autoSpaceDE/>
      <w:autoSpaceDN/>
    </w:pPr>
    <w:rPr>
      <w:lang w:val="en-IN"/>
    </w:rPr>
  </w:style>
  <w:style w:type="paragraph" w:styleId="TOCHeading">
    <w:name w:val="TOC Heading"/>
    <w:basedOn w:val="Heading1"/>
    <w:next w:val="Normal"/>
    <w:uiPriority w:val="39"/>
    <w:unhideWhenUsed/>
    <w:qFormat/>
    <w:rsid w:val="003F0599"/>
    <w:pPr>
      <w:keepNext/>
      <w:keepLines/>
      <w:widowControl/>
      <w:autoSpaceDE/>
      <w:autoSpaceDN/>
      <w:spacing w:before="240" w:after="240" w:line="259" w:lineRule="auto"/>
      <w:ind w:left="0" w:hanging="432"/>
      <w:jc w:val="left"/>
      <w:outlineLvl w:val="9"/>
    </w:pPr>
    <w:rPr>
      <w:rFonts w:asciiTheme="majorHAnsi" w:eastAsiaTheme="majorEastAsia" w:hAnsiTheme="majorHAnsi" w:cstheme="majorBidi"/>
      <w:b w:val="0"/>
      <w:bCs w:val="0"/>
      <w:color w:val="365F91" w:themeColor="accent1" w:themeShade="BF"/>
      <w:sz w:val="32"/>
      <w:szCs w:val="32"/>
    </w:rPr>
  </w:style>
  <w:style w:type="paragraph" w:styleId="NormalWeb">
    <w:name w:val="Normal (Web)"/>
    <w:basedOn w:val="Normal"/>
    <w:uiPriority w:val="99"/>
    <w:unhideWhenUsed/>
    <w:rsid w:val="003F0599"/>
    <w:pPr>
      <w:widowControl/>
      <w:autoSpaceDE/>
      <w:autoSpaceDN/>
      <w:spacing w:before="100" w:beforeAutospacing="1" w:after="100" w:afterAutospacing="1"/>
    </w:pPr>
    <w:rPr>
      <w:sz w:val="24"/>
      <w:szCs w:val="24"/>
      <w:lang w:val="en-IN" w:eastAsia="en-IN"/>
    </w:rPr>
  </w:style>
  <w:style w:type="paragraph" w:customStyle="1" w:styleId="xl65">
    <w:name w:val="xl65"/>
    <w:basedOn w:val="Normal"/>
    <w:rsid w:val="003F0599"/>
    <w:pPr>
      <w:widowControl/>
      <w:pBdr>
        <w:top w:val="single" w:sz="8" w:space="0" w:color="auto"/>
        <w:left w:val="single" w:sz="8" w:space="0" w:color="auto"/>
        <w:bottom w:val="single" w:sz="8" w:space="0" w:color="auto"/>
        <w:right w:val="single" w:sz="8" w:space="0" w:color="auto"/>
      </w:pBdr>
      <w:shd w:val="clear" w:color="000000" w:fill="D3D3D3"/>
      <w:autoSpaceDE/>
      <w:autoSpaceDN/>
      <w:spacing w:before="100" w:beforeAutospacing="1" w:after="100" w:afterAutospacing="1"/>
      <w:jc w:val="center"/>
      <w:textAlignment w:val="top"/>
    </w:pPr>
    <w:rPr>
      <w:color w:val="000000"/>
      <w:sz w:val="24"/>
      <w:szCs w:val="24"/>
      <w:lang w:val="en-IN" w:eastAsia="en-IN"/>
    </w:rPr>
  </w:style>
  <w:style w:type="paragraph" w:customStyle="1" w:styleId="xl66">
    <w:name w:val="xl66"/>
    <w:basedOn w:val="Normal"/>
    <w:rsid w:val="003F0599"/>
    <w:pPr>
      <w:widowControl/>
      <w:pBdr>
        <w:top w:val="single" w:sz="8" w:space="0" w:color="auto"/>
        <w:bottom w:val="single" w:sz="8" w:space="0" w:color="auto"/>
        <w:right w:val="single" w:sz="8" w:space="0" w:color="auto"/>
      </w:pBdr>
      <w:shd w:val="clear" w:color="000000" w:fill="D3D3D3"/>
      <w:autoSpaceDE/>
      <w:autoSpaceDN/>
      <w:spacing w:before="100" w:beforeAutospacing="1" w:after="100" w:afterAutospacing="1"/>
      <w:jc w:val="center"/>
      <w:textAlignment w:val="top"/>
    </w:pPr>
    <w:rPr>
      <w:color w:val="000000"/>
      <w:sz w:val="24"/>
      <w:szCs w:val="24"/>
      <w:lang w:val="en-IN" w:eastAsia="en-IN"/>
    </w:rPr>
  </w:style>
  <w:style w:type="paragraph" w:customStyle="1" w:styleId="xl67">
    <w:name w:val="xl67"/>
    <w:basedOn w:val="Normal"/>
    <w:rsid w:val="003F0599"/>
    <w:pPr>
      <w:widowControl/>
      <w:pBdr>
        <w:left w:val="single" w:sz="8" w:space="0" w:color="auto"/>
        <w:bottom w:val="single" w:sz="8" w:space="0" w:color="auto"/>
        <w:right w:val="single" w:sz="8" w:space="0" w:color="auto"/>
      </w:pBdr>
      <w:shd w:val="clear" w:color="000000" w:fill="D3D3D3"/>
      <w:autoSpaceDE/>
      <w:autoSpaceDN/>
      <w:spacing w:before="100" w:beforeAutospacing="1" w:after="100" w:afterAutospacing="1"/>
      <w:jc w:val="center"/>
      <w:textAlignment w:val="top"/>
    </w:pPr>
    <w:rPr>
      <w:color w:val="000000"/>
      <w:sz w:val="24"/>
      <w:szCs w:val="24"/>
      <w:lang w:val="en-IN" w:eastAsia="en-IN"/>
    </w:rPr>
  </w:style>
  <w:style w:type="paragraph" w:customStyle="1" w:styleId="xl68">
    <w:name w:val="xl68"/>
    <w:basedOn w:val="Normal"/>
    <w:rsid w:val="003F0599"/>
    <w:pPr>
      <w:widowControl/>
      <w:pBdr>
        <w:bottom w:val="single" w:sz="8" w:space="0" w:color="auto"/>
        <w:right w:val="single" w:sz="8" w:space="0" w:color="auto"/>
      </w:pBdr>
      <w:shd w:val="clear" w:color="000000" w:fill="D3D3D3"/>
      <w:autoSpaceDE/>
      <w:autoSpaceDN/>
      <w:spacing w:before="100" w:beforeAutospacing="1" w:after="100" w:afterAutospacing="1"/>
      <w:jc w:val="center"/>
      <w:textAlignment w:val="top"/>
    </w:pPr>
    <w:rPr>
      <w:color w:val="000000"/>
      <w:sz w:val="24"/>
      <w:szCs w:val="24"/>
      <w:lang w:val="en-IN" w:eastAsia="en-IN"/>
    </w:rPr>
  </w:style>
  <w:style w:type="paragraph" w:customStyle="1" w:styleId="xl69">
    <w:name w:val="xl69"/>
    <w:basedOn w:val="Normal"/>
    <w:rsid w:val="003F0599"/>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top"/>
    </w:pPr>
    <w:rPr>
      <w:color w:val="000000"/>
      <w:sz w:val="24"/>
      <w:szCs w:val="24"/>
      <w:lang w:val="en-IN" w:eastAsia="en-IN"/>
    </w:rPr>
  </w:style>
  <w:style w:type="paragraph" w:customStyle="1" w:styleId="xl70">
    <w:name w:val="xl70"/>
    <w:basedOn w:val="Normal"/>
    <w:rsid w:val="003F0599"/>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top"/>
    </w:pPr>
    <w:rPr>
      <w:color w:val="000000"/>
      <w:sz w:val="24"/>
      <w:szCs w:val="24"/>
      <w:lang w:val="en-IN" w:eastAsia="en-IN"/>
    </w:rPr>
  </w:style>
  <w:style w:type="paragraph" w:customStyle="1" w:styleId="xl71">
    <w:name w:val="xl71"/>
    <w:basedOn w:val="Normal"/>
    <w:rsid w:val="003F0599"/>
    <w:pPr>
      <w:widowControl/>
      <w:autoSpaceDE/>
      <w:autoSpaceDN/>
      <w:spacing w:before="100" w:beforeAutospacing="1" w:after="100" w:afterAutospacing="1"/>
    </w:pPr>
    <w:rPr>
      <w:sz w:val="24"/>
      <w:szCs w:val="24"/>
      <w:lang w:val="en-IN" w:eastAsia="en-IN"/>
    </w:rPr>
  </w:style>
  <w:style w:type="paragraph" w:customStyle="1" w:styleId="xl72">
    <w:name w:val="xl72"/>
    <w:basedOn w:val="Normal"/>
    <w:rsid w:val="003F0599"/>
    <w:pPr>
      <w:widowControl/>
      <w:pBdr>
        <w:bottom w:val="single" w:sz="8" w:space="0" w:color="auto"/>
        <w:right w:val="single" w:sz="8" w:space="0" w:color="auto"/>
      </w:pBdr>
      <w:shd w:val="clear" w:color="000000" w:fill="D3D3D3"/>
      <w:autoSpaceDE/>
      <w:autoSpaceDN/>
      <w:spacing w:before="100" w:beforeAutospacing="1" w:after="100" w:afterAutospacing="1"/>
      <w:textAlignment w:val="top"/>
    </w:pPr>
    <w:rPr>
      <w:color w:val="000000"/>
      <w:sz w:val="24"/>
      <w:szCs w:val="24"/>
      <w:lang w:val="en-IN" w:eastAsia="en-IN"/>
    </w:rPr>
  </w:style>
  <w:style w:type="paragraph" w:customStyle="1" w:styleId="xl73">
    <w:name w:val="xl73"/>
    <w:basedOn w:val="Normal"/>
    <w:rsid w:val="003F0599"/>
    <w:pPr>
      <w:widowControl/>
      <w:pBdr>
        <w:bottom w:val="single" w:sz="8" w:space="0" w:color="auto"/>
        <w:right w:val="single" w:sz="8" w:space="0" w:color="auto"/>
      </w:pBdr>
      <w:shd w:val="clear" w:color="000000" w:fill="FFFFFF"/>
      <w:autoSpaceDE/>
      <w:autoSpaceDN/>
      <w:spacing w:before="100" w:beforeAutospacing="1" w:after="100" w:afterAutospacing="1"/>
      <w:textAlignment w:val="top"/>
    </w:pPr>
    <w:rPr>
      <w:color w:val="000000"/>
      <w:sz w:val="24"/>
      <w:szCs w:val="24"/>
      <w:lang w:val="en-IN" w:eastAsia="en-IN"/>
    </w:rPr>
  </w:style>
  <w:style w:type="character" w:customStyle="1" w:styleId="infolabel">
    <w:name w:val="info_label"/>
    <w:basedOn w:val="DefaultParagraphFont"/>
    <w:rsid w:val="003F0599"/>
  </w:style>
  <w:style w:type="paragraph" w:styleId="TableofFigures">
    <w:name w:val="table of figures"/>
    <w:basedOn w:val="Normal"/>
    <w:next w:val="Normal"/>
    <w:uiPriority w:val="99"/>
    <w:unhideWhenUsed/>
    <w:rsid w:val="003F0599"/>
    <w:pPr>
      <w:widowControl/>
      <w:autoSpaceDE/>
      <w:autoSpaceDN/>
      <w:spacing w:before="1" w:line="360" w:lineRule="auto"/>
      <w:ind w:right="318"/>
    </w:pPr>
    <w:rPr>
      <w:sz w:val="24"/>
    </w:rPr>
  </w:style>
  <w:style w:type="paragraph" w:styleId="Bibliography">
    <w:name w:val="Bibliography"/>
    <w:basedOn w:val="Normal"/>
    <w:next w:val="Normal"/>
    <w:uiPriority w:val="37"/>
    <w:unhideWhenUsed/>
    <w:rsid w:val="003F0599"/>
    <w:pPr>
      <w:widowControl/>
      <w:autoSpaceDE/>
      <w:autoSpaceDN/>
      <w:spacing w:before="1" w:line="360" w:lineRule="auto"/>
      <w:ind w:left="482" w:right="318"/>
    </w:pPr>
    <w:rPr>
      <w:sz w:val="24"/>
    </w:rPr>
  </w:style>
  <w:style w:type="character" w:customStyle="1" w:styleId="UnresolvedMention1">
    <w:name w:val="Unresolved Mention1"/>
    <w:basedOn w:val="DefaultParagraphFont"/>
    <w:uiPriority w:val="99"/>
    <w:semiHidden/>
    <w:unhideWhenUsed/>
    <w:rsid w:val="003F0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6380">
      <w:bodyDiv w:val="1"/>
      <w:marLeft w:val="0"/>
      <w:marRight w:val="0"/>
      <w:marTop w:val="0"/>
      <w:marBottom w:val="0"/>
      <w:divBdr>
        <w:top w:val="none" w:sz="0" w:space="0" w:color="auto"/>
        <w:left w:val="none" w:sz="0" w:space="0" w:color="auto"/>
        <w:bottom w:val="none" w:sz="0" w:space="0" w:color="auto"/>
        <w:right w:val="none" w:sz="0" w:space="0" w:color="auto"/>
      </w:divBdr>
    </w:div>
    <w:div w:id="398092929">
      <w:bodyDiv w:val="1"/>
      <w:marLeft w:val="0"/>
      <w:marRight w:val="0"/>
      <w:marTop w:val="0"/>
      <w:marBottom w:val="0"/>
      <w:divBdr>
        <w:top w:val="none" w:sz="0" w:space="0" w:color="auto"/>
        <w:left w:val="none" w:sz="0" w:space="0" w:color="auto"/>
        <w:bottom w:val="none" w:sz="0" w:space="0" w:color="auto"/>
        <w:right w:val="none" w:sz="0" w:space="0" w:color="auto"/>
      </w:divBdr>
    </w:div>
    <w:div w:id="418405090">
      <w:bodyDiv w:val="1"/>
      <w:marLeft w:val="0"/>
      <w:marRight w:val="0"/>
      <w:marTop w:val="0"/>
      <w:marBottom w:val="0"/>
      <w:divBdr>
        <w:top w:val="none" w:sz="0" w:space="0" w:color="auto"/>
        <w:left w:val="none" w:sz="0" w:space="0" w:color="auto"/>
        <w:bottom w:val="none" w:sz="0" w:space="0" w:color="auto"/>
        <w:right w:val="none" w:sz="0" w:space="0" w:color="auto"/>
      </w:divBdr>
    </w:div>
    <w:div w:id="1108353811">
      <w:bodyDiv w:val="1"/>
      <w:marLeft w:val="0"/>
      <w:marRight w:val="0"/>
      <w:marTop w:val="0"/>
      <w:marBottom w:val="0"/>
      <w:divBdr>
        <w:top w:val="none" w:sz="0" w:space="0" w:color="auto"/>
        <w:left w:val="none" w:sz="0" w:space="0" w:color="auto"/>
        <w:bottom w:val="none" w:sz="0" w:space="0" w:color="auto"/>
        <w:right w:val="none" w:sz="0" w:space="0" w:color="auto"/>
      </w:divBdr>
    </w:div>
    <w:div w:id="1127621915">
      <w:bodyDiv w:val="1"/>
      <w:marLeft w:val="0"/>
      <w:marRight w:val="0"/>
      <w:marTop w:val="0"/>
      <w:marBottom w:val="0"/>
      <w:divBdr>
        <w:top w:val="none" w:sz="0" w:space="0" w:color="auto"/>
        <w:left w:val="none" w:sz="0" w:space="0" w:color="auto"/>
        <w:bottom w:val="none" w:sz="0" w:space="0" w:color="auto"/>
        <w:right w:val="none" w:sz="0" w:space="0" w:color="auto"/>
      </w:divBdr>
    </w:div>
    <w:div w:id="1201238469">
      <w:bodyDiv w:val="1"/>
      <w:marLeft w:val="0"/>
      <w:marRight w:val="0"/>
      <w:marTop w:val="0"/>
      <w:marBottom w:val="0"/>
      <w:divBdr>
        <w:top w:val="none" w:sz="0" w:space="0" w:color="auto"/>
        <w:left w:val="none" w:sz="0" w:space="0" w:color="auto"/>
        <w:bottom w:val="none" w:sz="0" w:space="0" w:color="auto"/>
        <w:right w:val="none" w:sz="0" w:space="0" w:color="auto"/>
      </w:divBdr>
    </w:div>
    <w:div w:id="1601638850">
      <w:bodyDiv w:val="1"/>
      <w:marLeft w:val="0"/>
      <w:marRight w:val="0"/>
      <w:marTop w:val="0"/>
      <w:marBottom w:val="0"/>
      <w:divBdr>
        <w:top w:val="none" w:sz="0" w:space="0" w:color="auto"/>
        <w:left w:val="none" w:sz="0" w:space="0" w:color="auto"/>
        <w:bottom w:val="none" w:sz="0" w:space="0" w:color="auto"/>
        <w:right w:val="none" w:sz="0" w:space="0" w:color="auto"/>
      </w:divBdr>
    </w:div>
    <w:div w:id="1724862722">
      <w:bodyDiv w:val="1"/>
      <w:marLeft w:val="0"/>
      <w:marRight w:val="0"/>
      <w:marTop w:val="0"/>
      <w:marBottom w:val="0"/>
      <w:divBdr>
        <w:top w:val="none" w:sz="0" w:space="0" w:color="auto"/>
        <w:left w:val="none" w:sz="0" w:space="0" w:color="auto"/>
        <w:bottom w:val="none" w:sz="0" w:space="0" w:color="auto"/>
        <w:right w:val="none" w:sz="0" w:space="0" w:color="auto"/>
      </w:divBdr>
    </w:div>
    <w:div w:id="1780831921">
      <w:bodyDiv w:val="1"/>
      <w:marLeft w:val="0"/>
      <w:marRight w:val="0"/>
      <w:marTop w:val="0"/>
      <w:marBottom w:val="0"/>
      <w:divBdr>
        <w:top w:val="none" w:sz="0" w:space="0" w:color="auto"/>
        <w:left w:val="none" w:sz="0" w:space="0" w:color="auto"/>
        <w:bottom w:val="none" w:sz="0" w:space="0" w:color="auto"/>
        <w:right w:val="none" w:sz="0" w:space="0" w:color="auto"/>
      </w:divBdr>
    </w:div>
    <w:div w:id="1859584750">
      <w:bodyDiv w:val="1"/>
      <w:marLeft w:val="0"/>
      <w:marRight w:val="0"/>
      <w:marTop w:val="0"/>
      <w:marBottom w:val="0"/>
      <w:divBdr>
        <w:top w:val="none" w:sz="0" w:space="0" w:color="auto"/>
        <w:left w:val="none" w:sz="0" w:space="0" w:color="auto"/>
        <w:bottom w:val="none" w:sz="0" w:space="0" w:color="auto"/>
        <w:right w:val="none" w:sz="0" w:space="0" w:color="auto"/>
      </w:divBdr>
    </w:div>
    <w:div w:id="1900940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image" Target="media/image8.png"/><Relationship Id="rId26"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chart" Target="charts/chart6.xml"/><Relationship Id="rId7" Type="http://schemas.openxmlformats.org/officeDocument/2006/relationships/image" Target="media/image1.emf"/><Relationship Id="rId12" Type="http://schemas.openxmlformats.org/officeDocument/2006/relationships/image" Target="media/image6.png"/><Relationship Id="rId17" Type="http://schemas.microsoft.com/office/2014/relationships/chartEx" Target="charts/chartEx1.xml"/><Relationship Id="rId25"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chart" Target="charts/chart5.xm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chart" Target="charts/chart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8.xml"/><Relationship Id="rId28" Type="http://schemas.openxmlformats.org/officeDocument/2006/relationships/chart" Target="charts/chart13.xml"/><Relationship Id="rId10" Type="http://schemas.openxmlformats.org/officeDocument/2006/relationships/image" Target="media/image4.png"/><Relationship Id="rId19" Type="http://schemas.openxmlformats.org/officeDocument/2006/relationships/chart" Target="charts/chart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2.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2" Type="http://schemas.openxmlformats.org/officeDocument/2006/relationships/oleObject" Target="file:///D:\nehal%20project\blast%20excel\kg%20excel\8kg%2045degree.xlsx" TargetMode="External"/><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2" Type="http://schemas.openxmlformats.org/officeDocument/2006/relationships/oleObject" Target="file:///D:\nehal%20project\blast%20excel\kg%20excel\9kg%2045degree.xlsx" TargetMode="External"/><Relationship Id="rId1" Type="http://schemas.openxmlformats.org/officeDocument/2006/relationships/themeOverride" Target="../theme/themeOverride8.xml"/></Relationships>
</file>

<file path=word/charts/_rels/chart12.xml.rels><?xml version="1.0" encoding="UTF-8" standalone="yes"?>
<Relationships xmlns="http://schemas.openxmlformats.org/package/2006/relationships"><Relationship Id="rId2" Type="http://schemas.openxmlformats.org/officeDocument/2006/relationships/oleObject" Target="file:///D:\nehal%20project\blast%20excel\kg%20excel\10kg%2045degree.xlsx" TargetMode="External"/><Relationship Id="rId1" Type="http://schemas.openxmlformats.org/officeDocument/2006/relationships/themeOverride" Target="../theme/themeOverride9.xml"/></Relationships>
</file>

<file path=word/charts/_rels/chart13.xml.rels><?xml version="1.0" encoding="UTF-8" standalone="yes"?>
<Relationships xmlns="http://schemas.openxmlformats.org/package/2006/relationships"><Relationship Id="rId2" Type="http://schemas.openxmlformats.org/officeDocument/2006/relationships/oleObject" Target="file:///D:\nehal%20project\rsa\excel\dis.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2" Type="http://schemas.openxmlformats.org/officeDocument/2006/relationships/oleObject" Target="file:///D:\nehal%20project\blast%20excel\kg%20excel\2kgfinal%2045degree.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oleObject" Target="file:///D:\nehal%20project\blast%20excel\kg%20excel\3kg%2045degree.xlsx"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oleObject" Target="file:///D:\nehal%20project\blast%20excel\kg%20excel\4kg%2045degree.xlsx" TargetMode="External"/><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oleObject" Target="file:///D:\nehal%20project\blast%20excel\kg%20excel\5kg%2045degree.xlsx" TargetMode="External"/><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oleObject" Target="file:///D:\nehal%20project\blast%20excel\kg%20excel\6kg%2045degree.xlsx" TargetMode="External"/><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oleObject" Target="file:///D:\nehal%20project\blast%20excel\kg%20excel\7kg%2045degree.xlsx" TargetMode="External"/><Relationship Id="rId1" Type="http://schemas.openxmlformats.org/officeDocument/2006/relationships/themeOverride" Target="../theme/themeOverride6.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nehal%20project\blast%20excel\kg%20excel\1kg%20final%2045degre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0" i="0" baseline="0">
                <a:effectLst/>
              </a:rPr>
              <a:t>Stress: 1 kg</a:t>
            </a:r>
            <a:endParaRPr lang="en-IN" sz="1400">
              <a:effectLst/>
            </a:endParaRPr>
          </a:p>
        </c:rich>
      </c:tx>
      <c:overlay val="0"/>
      <c:spPr>
        <a:noFill/>
        <a:ln>
          <a:noFill/>
        </a:ln>
        <a:effectLst/>
      </c:spPr>
    </c:title>
    <c:autoTitleDeleted val="0"/>
    <c:plotArea>
      <c:layout/>
      <c:lineChart>
        <c:grouping val="standard"/>
        <c:varyColors val="0"/>
        <c:ser>
          <c:idx val="0"/>
          <c:order val="0"/>
          <c:tx>
            <c:strRef>
              <c:f>graph!$E$4:$E$5</c:f>
              <c:strCache>
                <c:ptCount val="2"/>
                <c:pt idx="0">
                  <c:v>cpc edge girder</c:v>
                </c:pt>
                <c:pt idx="1">
                  <c:v>Axial (N/mm^2)</c:v>
                </c:pt>
              </c:strCache>
            </c:strRef>
          </c:tx>
          <c:spPr>
            <a:ln w="28575" cap="rnd">
              <a:solidFill>
                <a:schemeClr val="accent1"/>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graph!$E$6:$E$17</c:f>
              <c:numCache>
                <c:formatCode>General</c:formatCode>
                <c:ptCount val="12"/>
                <c:pt idx="0">
                  <c:v>2.54</c:v>
                </c:pt>
                <c:pt idx="1">
                  <c:v>2.54</c:v>
                </c:pt>
                <c:pt idx="2">
                  <c:v>2.93</c:v>
                </c:pt>
                <c:pt idx="3">
                  <c:v>3.24</c:v>
                </c:pt>
                <c:pt idx="4">
                  <c:v>3.45</c:v>
                </c:pt>
                <c:pt idx="5">
                  <c:v>3.57</c:v>
                </c:pt>
                <c:pt idx="6">
                  <c:v>3.59</c:v>
                </c:pt>
                <c:pt idx="7">
                  <c:v>3.57</c:v>
                </c:pt>
                <c:pt idx="8">
                  <c:v>3.45</c:v>
                </c:pt>
                <c:pt idx="9">
                  <c:v>3.24</c:v>
                </c:pt>
                <c:pt idx="10">
                  <c:v>2.93</c:v>
                </c:pt>
                <c:pt idx="11">
                  <c:v>2.54</c:v>
                </c:pt>
              </c:numCache>
            </c:numRef>
          </c:val>
          <c:smooth val="0"/>
          <c:extLst>
            <c:ext xmlns:c16="http://schemas.microsoft.com/office/drawing/2014/chart" uri="{C3380CC4-5D6E-409C-BE32-E72D297353CC}">
              <c16:uniqueId val="{00000000-056C-4C0B-B75C-930361FB92A2}"/>
            </c:ext>
          </c:extLst>
        </c:ser>
        <c:ser>
          <c:idx val="1"/>
          <c:order val="1"/>
          <c:tx>
            <c:strRef>
              <c:f>graph!$F$4:$F$5</c:f>
              <c:strCache>
                <c:ptCount val="2"/>
                <c:pt idx="0">
                  <c:v>ppc edge girder</c:v>
                </c:pt>
                <c:pt idx="1">
                  <c:v>Axial (N/mm^2)</c:v>
                </c:pt>
              </c:strCache>
            </c:strRef>
          </c:tx>
          <c:spPr>
            <a:ln w="28575" cap="rnd">
              <a:solidFill>
                <a:schemeClr val="accent2"/>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graph!$F$6:$F$17</c:f>
              <c:numCache>
                <c:formatCode>General</c:formatCode>
                <c:ptCount val="12"/>
                <c:pt idx="0">
                  <c:v>2.04</c:v>
                </c:pt>
                <c:pt idx="1">
                  <c:v>2.48</c:v>
                </c:pt>
                <c:pt idx="2">
                  <c:v>2.83</c:v>
                </c:pt>
                <c:pt idx="3">
                  <c:v>3.1</c:v>
                </c:pt>
                <c:pt idx="4">
                  <c:v>3.29</c:v>
                </c:pt>
                <c:pt idx="5">
                  <c:v>3.4</c:v>
                </c:pt>
                <c:pt idx="6">
                  <c:v>3.42</c:v>
                </c:pt>
                <c:pt idx="7">
                  <c:v>3.4</c:v>
                </c:pt>
                <c:pt idx="8">
                  <c:v>3.29</c:v>
                </c:pt>
                <c:pt idx="9">
                  <c:v>3.1</c:v>
                </c:pt>
                <c:pt idx="10">
                  <c:v>2.4700000000000002</c:v>
                </c:pt>
                <c:pt idx="11">
                  <c:v>2.04</c:v>
                </c:pt>
              </c:numCache>
            </c:numRef>
          </c:val>
          <c:smooth val="0"/>
          <c:extLst>
            <c:ext xmlns:c16="http://schemas.microsoft.com/office/drawing/2014/chart" uri="{C3380CC4-5D6E-409C-BE32-E72D297353CC}">
              <c16:uniqueId val="{00000001-056C-4C0B-B75C-930361FB92A2}"/>
            </c:ext>
          </c:extLst>
        </c:ser>
        <c:ser>
          <c:idx val="2"/>
          <c:order val="2"/>
          <c:tx>
            <c:strRef>
              <c:f>graph!$G$4:$G$5</c:f>
              <c:strCache>
                <c:ptCount val="2"/>
                <c:pt idx="0">
                  <c:v>cpc mid girder</c:v>
                </c:pt>
                <c:pt idx="1">
                  <c:v>Axial (N/mm^2)</c:v>
                </c:pt>
              </c:strCache>
            </c:strRef>
          </c:tx>
          <c:spPr>
            <a:ln w="28575" cap="rnd">
              <a:solidFill>
                <a:schemeClr val="accent3"/>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graph!$G$6:$G$17</c:f>
              <c:numCache>
                <c:formatCode>General</c:formatCode>
                <c:ptCount val="12"/>
                <c:pt idx="0">
                  <c:v>-2.27</c:v>
                </c:pt>
                <c:pt idx="1">
                  <c:v>-2.27</c:v>
                </c:pt>
                <c:pt idx="2">
                  <c:v>1.06</c:v>
                </c:pt>
                <c:pt idx="3">
                  <c:v>3.65</c:v>
                </c:pt>
                <c:pt idx="4">
                  <c:v>5.48</c:v>
                </c:pt>
                <c:pt idx="5">
                  <c:v>6.56</c:v>
                </c:pt>
                <c:pt idx="6">
                  <c:v>6.9</c:v>
                </c:pt>
                <c:pt idx="7">
                  <c:v>6.57</c:v>
                </c:pt>
                <c:pt idx="8">
                  <c:v>5.48</c:v>
                </c:pt>
                <c:pt idx="9">
                  <c:v>3.65</c:v>
                </c:pt>
                <c:pt idx="10">
                  <c:v>1.07</c:v>
                </c:pt>
                <c:pt idx="11">
                  <c:v>-2.27</c:v>
                </c:pt>
              </c:numCache>
            </c:numRef>
          </c:val>
          <c:smooth val="0"/>
          <c:extLst>
            <c:ext xmlns:c16="http://schemas.microsoft.com/office/drawing/2014/chart" uri="{C3380CC4-5D6E-409C-BE32-E72D297353CC}">
              <c16:uniqueId val="{00000002-056C-4C0B-B75C-930361FB92A2}"/>
            </c:ext>
          </c:extLst>
        </c:ser>
        <c:ser>
          <c:idx val="3"/>
          <c:order val="3"/>
          <c:tx>
            <c:strRef>
              <c:f>graph!$H$4:$H$5</c:f>
              <c:strCache>
                <c:ptCount val="2"/>
                <c:pt idx="0">
                  <c:v>ppc mid girder</c:v>
                </c:pt>
                <c:pt idx="1">
                  <c:v>Axial (N/mm^2)</c:v>
                </c:pt>
              </c:strCache>
            </c:strRef>
          </c:tx>
          <c:spPr>
            <a:ln w="28575" cap="rnd">
              <a:solidFill>
                <a:schemeClr val="accent4"/>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graph!$H$6:$H$17</c:f>
              <c:numCache>
                <c:formatCode>General</c:formatCode>
                <c:ptCount val="12"/>
                <c:pt idx="0">
                  <c:v>-2.5299999999999998</c:v>
                </c:pt>
                <c:pt idx="1">
                  <c:v>0.60399999999999998</c:v>
                </c:pt>
                <c:pt idx="2">
                  <c:v>3.15</c:v>
                </c:pt>
                <c:pt idx="3">
                  <c:v>5.1100000000000003</c:v>
                </c:pt>
                <c:pt idx="4">
                  <c:v>6.49</c:v>
                </c:pt>
                <c:pt idx="5">
                  <c:v>7.31</c:v>
                </c:pt>
                <c:pt idx="6">
                  <c:v>7.56</c:v>
                </c:pt>
                <c:pt idx="7">
                  <c:v>7.31</c:v>
                </c:pt>
                <c:pt idx="8">
                  <c:v>6.5</c:v>
                </c:pt>
                <c:pt idx="9">
                  <c:v>5.12</c:v>
                </c:pt>
                <c:pt idx="10">
                  <c:v>0.61499999999999999</c:v>
                </c:pt>
                <c:pt idx="11">
                  <c:v>-2.52</c:v>
                </c:pt>
              </c:numCache>
            </c:numRef>
          </c:val>
          <c:smooth val="0"/>
          <c:extLst>
            <c:ext xmlns:c16="http://schemas.microsoft.com/office/drawing/2014/chart" uri="{C3380CC4-5D6E-409C-BE32-E72D297353CC}">
              <c16:uniqueId val="{00000003-056C-4C0B-B75C-930361FB92A2}"/>
            </c:ext>
          </c:extLst>
        </c:ser>
        <c:dLbls>
          <c:showLegendKey val="0"/>
          <c:showVal val="0"/>
          <c:showCatName val="0"/>
          <c:showSerName val="0"/>
          <c:showPercent val="0"/>
          <c:showBubbleSize val="0"/>
        </c:dLbls>
        <c:smooth val="0"/>
        <c:axId val="296560512"/>
        <c:axId val="300977536"/>
      </c:lineChart>
      <c:catAx>
        <c:axId val="296560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Divisions along 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977536"/>
        <c:crosses val="autoZero"/>
        <c:auto val="1"/>
        <c:lblAlgn val="ctr"/>
        <c:lblOffset val="100"/>
        <c:noMultiLvlLbl val="0"/>
      </c:catAx>
      <c:valAx>
        <c:axId val="300977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Stress</a:t>
                </a:r>
                <a:r>
                  <a:rPr lang="en-IN" baseline="0"/>
                  <a:t> (N/mm2)</a:t>
                </a: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560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0" i="0" baseline="0">
                <a:effectLst/>
              </a:rPr>
              <a:t>Stress: 8 kg</a:t>
            </a:r>
            <a:endParaRPr lang="en-IN">
              <a:effectLst/>
            </a:endParaRPr>
          </a:p>
        </c:rich>
      </c:tx>
      <c:overlay val="0"/>
      <c:spPr>
        <a:noFill/>
        <a:ln>
          <a:noFill/>
        </a:ln>
        <a:effectLst/>
      </c:spPr>
    </c:title>
    <c:autoTitleDeleted val="0"/>
    <c:plotArea>
      <c:layout/>
      <c:lineChart>
        <c:grouping val="standard"/>
        <c:varyColors val="0"/>
        <c:ser>
          <c:idx val="0"/>
          <c:order val="0"/>
          <c:tx>
            <c:strRef>
              <c:f>graph!$E$5</c:f>
              <c:strCache>
                <c:ptCount val="1"/>
                <c:pt idx="0">
                  <c:v>cpc edge girder</c:v>
                </c:pt>
              </c:strCache>
            </c:strRef>
          </c:tx>
          <c:spPr>
            <a:ln w="28575" cap="rnd">
              <a:solidFill>
                <a:schemeClr val="accent1"/>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graph!$E$6:$E$17</c:f>
              <c:numCache>
                <c:formatCode>General</c:formatCode>
                <c:ptCount val="12"/>
                <c:pt idx="0">
                  <c:v>8.73</c:v>
                </c:pt>
                <c:pt idx="1">
                  <c:v>11.6</c:v>
                </c:pt>
                <c:pt idx="2">
                  <c:v>20.100000000000001</c:v>
                </c:pt>
                <c:pt idx="3">
                  <c:v>26.7</c:v>
                </c:pt>
                <c:pt idx="4">
                  <c:v>31.4</c:v>
                </c:pt>
                <c:pt idx="5">
                  <c:v>34.200000000000003</c:v>
                </c:pt>
                <c:pt idx="6">
                  <c:v>35.200000000000003</c:v>
                </c:pt>
                <c:pt idx="7">
                  <c:v>34.200000000000003</c:v>
                </c:pt>
                <c:pt idx="8">
                  <c:v>31.4</c:v>
                </c:pt>
                <c:pt idx="9">
                  <c:v>26.7</c:v>
                </c:pt>
                <c:pt idx="10">
                  <c:v>20.100000000000001</c:v>
                </c:pt>
                <c:pt idx="11">
                  <c:v>11.6</c:v>
                </c:pt>
              </c:numCache>
            </c:numRef>
          </c:val>
          <c:smooth val="0"/>
          <c:extLst>
            <c:ext xmlns:c16="http://schemas.microsoft.com/office/drawing/2014/chart" uri="{C3380CC4-5D6E-409C-BE32-E72D297353CC}">
              <c16:uniqueId val="{00000000-CC77-4B92-A63B-87D6A51D0618}"/>
            </c:ext>
          </c:extLst>
        </c:ser>
        <c:ser>
          <c:idx val="1"/>
          <c:order val="1"/>
          <c:tx>
            <c:strRef>
              <c:f>graph!$F$5</c:f>
              <c:strCache>
                <c:ptCount val="1"/>
                <c:pt idx="0">
                  <c:v>ppc edge girder</c:v>
                </c:pt>
              </c:strCache>
            </c:strRef>
          </c:tx>
          <c:spPr>
            <a:ln w="28575" cap="rnd">
              <a:solidFill>
                <a:schemeClr val="accent2"/>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graph!$F$6:$F$17</c:f>
              <c:numCache>
                <c:formatCode>General</c:formatCode>
                <c:ptCount val="12"/>
                <c:pt idx="0">
                  <c:v>4.55</c:v>
                </c:pt>
                <c:pt idx="1">
                  <c:v>18.100000000000001</c:v>
                </c:pt>
                <c:pt idx="2">
                  <c:v>25.1</c:v>
                </c:pt>
                <c:pt idx="3">
                  <c:v>30.6</c:v>
                </c:pt>
                <c:pt idx="4">
                  <c:v>34.5</c:v>
                </c:pt>
                <c:pt idx="5">
                  <c:v>36.9</c:v>
                </c:pt>
                <c:pt idx="6">
                  <c:v>37.700000000000003</c:v>
                </c:pt>
                <c:pt idx="7">
                  <c:v>36.9</c:v>
                </c:pt>
                <c:pt idx="8">
                  <c:v>34.5</c:v>
                </c:pt>
                <c:pt idx="9">
                  <c:v>30.6</c:v>
                </c:pt>
                <c:pt idx="10">
                  <c:v>18.100000000000001</c:v>
                </c:pt>
                <c:pt idx="11">
                  <c:v>9.44</c:v>
                </c:pt>
              </c:numCache>
            </c:numRef>
          </c:val>
          <c:smooth val="0"/>
          <c:extLst>
            <c:ext xmlns:c16="http://schemas.microsoft.com/office/drawing/2014/chart" uri="{C3380CC4-5D6E-409C-BE32-E72D297353CC}">
              <c16:uniqueId val="{00000001-CC77-4B92-A63B-87D6A51D0618}"/>
            </c:ext>
          </c:extLst>
        </c:ser>
        <c:ser>
          <c:idx val="2"/>
          <c:order val="2"/>
          <c:tx>
            <c:strRef>
              <c:f>graph!$G$5</c:f>
              <c:strCache>
                <c:ptCount val="1"/>
                <c:pt idx="0">
                  <c:v>cpc mid girder</c:v>
                </c:pt>
              </c:strCache>
            </c:strRef>
          </c:tx>
          <c:spPr>
            <a:ln w="28575" cap="rnd">
              <a:solidFill>
                <a:schemeClr val="accent3"/>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graph!$G$6:$G$17</c:f>
              <c:numCache>
                <c:formatCode>General</c:formatCode>
                <c:ptCount val="12"/>
                <c:pt idx="0">
                  <c:v>-4.71</c:v>
                </c:pt>
                <c:pt idx="1">
                  <c:v>0.93100000000000005</c:v>
                </c:pt>
                <c:pt idx="2">
                  <c:v>17.3</c:v>
                </c:pt>
                <c:pt idx="3">
                  <c:v>30.1</c:v>
                </c:pt>
                <c:pt idx="4">
                  <c:v>39.200000000000003</c:v>
                </c:pt>
                <c:pt idx="5">
                  <c:v>44.7</c:v>
                </c:pt>
                <c:pt idx="6">
                  <c:v>46.5</c:v>
                </c:pt>
                <c:pt idx="7">
                  <c:v>44.7</c:v>
                </c:pt>
                <c:pt idx="8">
                  <c:v>39.200000000000003</c:v>
                </c:pt>
                <c:pt idx="9">
                  <c:v>30.1</c:v>
                </c:pt>
                <c:pt idx="10">
                  <c:v>17.3</c:v>
                </c:pt>
                <c:pt idx="11">
                  <c:v>0.93100000000000005</c:v>
                </c:pt>
              </c:numCache>
            </c:numRef>
          </c:val>
          <c:smooth val="0"/>
          <c:extLst>
            <c:ext xmlns:c16="http://schemas.microsoft.com/office/drawing/2014/chart" uri="{C3380CC4-5D6E-409C-BE32-E72D297353CC}">
              <c16:uniqueId val="{00000002-CC77-4B92-A63B-87D6A51D0618}"/>
            </c:ext>
          </c:extLst>
        </c:ser>
        <c:ser>
          <c:idx val="3"/>
          <c:order val="3"/>
          <c:tx>
            <c:strRef>
              <c:f>graph!$H$5</c:f>
              <c:strCache>
                <c:ptCount val="1"/>
                <c:pt idx="0">
                  <c:v>ppc mid girder</c:v>
                </c:pt>
              </c:strCache>
            </c:strRef>
          </c:tx>
          <c:spPr>
            <a:ln w="28575" cap="rnd">
              <a:solidFill>
                <a:schemeClr val="accent4"/>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graph!$H$6:$H$17</c:f>
              <c:numCache>
                <c:formatCode>General</c:formatCode>
                <c:ptCount val="12"/>
                <c:pt idx="0">
                  <c:v>-6.26</c:v>
                </c:pt>
                <c:pt idx="1">
                  <c:v>18.100000000000001</c:v>
                </c:pt>
                <c:pt idx="2">
                  <c:v>30.8</c:v>
                </c:pt>
                <c:pt idx="3">
                  <c:v>40.6</c:v>
                </c:pt>
                <c:pt idx="4">
                  <c:v>47.6</c:v>
                </c:pt>
                <c:pt idx="5">
                  <c:v>51.8</c:v>
                </c:pt>
                <c:pt idx="6">
                  <c:v>53.2</c:v>
                </c:pt>
                <c:pt idx="7">
                  <c:v>51.8</c:v>
                </c:pt>
                <c:pt idx="8">
                  <c:v>47.6</c:v>
                </c:pt>
                <c:pt idx="9">
                  <c:v>40.6</c:v>
                </c:pt>
                <c:pt idx="10">
                  <c:v>18.100000000000001</c:v>
                </c:pt>
                <c:pt idx="11">
                  <c:v>2.58</c:v>
                </c:pt>
              </c:numCache>
            </c:numRef>
          </c:val>
          <c:smooth val="0"/>
          <c:extLst>
            <c:ext xmlns:c16="http://schemas.microsoft.com/office/drawing/2014/chart" uri="{C3380CC4-5D6E-409C-BE32-E72D297353CC}">
              <c16:uniqueId val="{00000003-CC77-4B92-A63B-87D6A51D0618}"/>
            </c:ext>
          </c:extLst>
        </c:ser>
        <c:dLbls>
          <c:showLegendKey val="0"/>
          <c:showVal val="0"/>
          <c:showCatName val="0"/>
          <c:showSerName val="0"/>
          <c:showPercent val="0"/>
          <c:showBubbleSize val="0"/>
        </c:dLbls>
        <c:smooth val="0"/>
        <c:axId val="296483840"/>
        <c:axId val="296510592"/>
      </c:lineChart>
      <c:catAx>
        <c:axId val="296483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Divisions along 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510592"/>
        <c:crosses val="autoZero"/>
        <c:auto val="1"/>
        <c:lblAlgn val="ctr"/>
        <c:lblOffset val="100"/>
        <c:noMultiLvlLbl val="0"/>
      </c:catAx>
      <c:valAx>
        <c:axId val="296510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Stress (N/mm2)</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48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0" i="0" baseline="0">
                <a:effectLst/>
              </a:rPr>
              <a:t>Stress: 9 kg</a:t>
            </a:r>
            <a:endParaRPr lang="en-IN">
              <a:effectLst/>
            </a:endParaRPr>
          </a:p>
        </c:rich>
      </c:tx>
      <c:overlay val="0"/>
      <c:spPr>
        <a:noFill/>
        <a:ln>
          <a:noFill/>
        </a:ln>
        <a:effectLst/>
      </c:spPr>
    </c:title>
    <c:autoTitleDeleted val="0"/>
    <c:plotArea>
      <c:layout/>
      <c:lineChart>
        <c:grouping val="standard"/>
        <c:varyColors val="0"/>
        <c:ser>
          <c:idx val="0"/>
          <c:order val="0"/>
          <c:tx>
            <c:strRef>
              <c:f>graph!$E$5</c:f>
              <c:strCache>
                <c:ptCount val="1"/>
                <c:pt idx="0">
                  <c:v>cpc edge girder</c:v>
                </c:pt>
              </c:strCache>
            </c:strRef>
          </c:tx>
          <c:spPr>
            <a:ln w="28575" cap="rnd">
              <a:solidFill>
                <a:schemeClr val="accent1"/>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graph!$E$6:$E$17</c:f>
              <c:numCache>
                <c:formatCode>General</c:formatCode>
                <c:ptCount val="12"/>
                <c:pt idx="0">
                  <c:v>9.7899999999999991</c:v>
                </c:pt>
                <c:pt idx="1">
                  <c:v>13</c:v>
                </c:pt>
                <c:pt idx="2">
                  <c:v>22.5</c:v>
                </c:pt>
                <c:pt idx="3">
                  <c:v>29.8</c:v>
                </c:pt>
                <c:pt idx="4">
                  <c:v>35.1</c:v>
                </c:pt>
                <c:pt idx="5">
                  <c:v>38.299999999999997</c:v>
                </c:pt>
                <c:pt idx="6">
                  <c:v>39.299999999999997</c:v>
                </c:pt>
                <c:pt idx="7">
                  <c:v>38.299999999999997</c:v>
                </c:pt>
                <c:pt idx="8">
                  <c:v>35.1</c:v>
                </c:pt>
                <c:pt idx="9">
                  <c:v>29.8</c:v>
                </c:pt>
                <c:pt idx="10">
                  <c:v>22.5</c:v>
                </c:pt>
                <c:pt idx="11">
                  <c:v>13</c:v>
                </c:pt>
              </c:numCache>
            </c:numRef>
          </c:val>
          <c:smooth val="0"/>
          <c:extLst>
            <c:ext xmlns:c16="http://schemas.microsoft.com/office/drawing/2014/chart" uri="{C3380CC4-5D6E-409C-BE32-E72D297353CC}">
              <c16:uniqueId val="{00000000-169D-468B-91AD-7EA36C51103F}"/>
            </c:ext>
          </c:extLst>
        </c:ser>
        <c:ser>
          <c:idx val="1"/>
          <c:order val="1"/>
          <c:tx>
            <c:strRef>
              <c:f>graph!$F$5</c:f>
              <c:strCache>
                <c:ptCount val="1"/>
                <c:pt idx="0">
                  <c:v>ppc edge girder</c:v>
                </c:pt>
              </c:strCache>
            </c:strRef>
          </c:tx>
          <c:spPr>
            <a:ln w="28575" cap="rnd">
              <a:solidFill>
                <a:schemeClr val="accent2"/>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graph!$F$6:$F$17</c:f>
              <c:numCache>
                <c:formatCode>General</c:formatCode>
                <c:ptCount val="12"/>
                <c:pt idx="0">
                  <c:v>5.13</c:v>
                </c:pt>
                <c:pt idx="1">
                  <c:v>20.2</c:v>
                </c:pt>
                <c:pt idx="2">
                  <c:v>28.1</c:v>
                </c:pt>
                <c:pt idx="3">
                  <c:v>34.299999999999997</c:v>
                </c:pt>
                <c:pt idx="4">
                  <c:v>38.700000000000003</c:v>
                </c:pt>
                <c:pt idx="5">
                  <c:v>41.3</c:v>
                </c:pt>
                <c:pt idx="6">
                  <c:v>42.2</c:v>
                </c:pt>
                <c:pt idx="7">
                  <c:v>41.3</c:v>
                </c:pt>
                <c:pt idx="8">
                  <c:v>38.6</c:v>
                </c:pt>
                <c:pt idx="9">
                  <c:v>34.200000000000003</c:v>
                </c:pt>
                <c:pt idx="10">
                  <c:v>20.2</c:v>
                </c:pt>
                <c:pt idx="11">
                  <c:v>10.6</c:v>
                </c:pt>
              </c:numCache>
            </c:numRef>
          </c:val>
          <c:smooth val="0"/>
          <c:extLst>
            <c:ext xmlns:c16="http://schemas.microsoft.com/office/drawing/2014/chart" uri="{C3380CC4-5D6E-409C-BE32-E72D297353CC}">
              <c16:uniqueId val="{00000001-169D-468B-91AD-7EA36C51103F}"/>
            </c:ext>
          </c:extLst>
        </c:ser>
        <c:ser>
          <c:idx val="2"/>
          <c:order val="2"/>
          <c:tx>
            <c:strRef>
              <c:f>graph!$G$5</c:f>
              <c:strCache>
                <c:ptCount val="1"/>
                <c:pt idx="0">
                  <c:v>cpc mid girder</c:v>
                </c:pt>
              </c:strCache>
            </c:strRef>
          </c:tx>
          <c:spPr>
            <a:ln w="28575" cap="rnd">
              <a:solidFill>
                <a:schemeClr val="accent3"/>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graph!$G$6:$G$17</c:f>
              <c:numCache>
                <c:formatCode>General</c:formatCode>
                <c:ptCount val="12"/>
                <c:pt idx="0">
                  <c:v>-5.28</c:v>
                </c:pt>
                <c:pt idx="1">
                  <c:v>1.04</c:v>
                </c:pt>
                <c:pt idx="2">
                  <c:v>19.399999999999999</c:v>
                </c:pt>
                <c:pt idx="3">
                  <c:v>33.700000000000003</c:v>
                </c:pt>
                <c:pt idx="4">
                  <c:v>43.9</c:v>
                </c:pt>
                <c:pt idx="5">
                  <c:v>50</c:v>
                </c:pt>
                <c:pt idx="6">
                  <c:v>52.1</c:v>
                </c:pt>
                <c:pt idx="7">
                  <c:v>50</c:v>
                </c:pt>
                <c:pt idx="8">
                  <c:v>43.9</c:v>
                </c:pt>
                <c:pt idx="9">
                  <c:v>33.700000000000003</c:v>
                </c:pt>
                <c:pt idx="10">
                  <c:v>19.399999999999999</c:v>
                </c:pt>
                <c:pt idx="11">
                  <c:v>1.04</c:v>
                </c:pt>
              </c:numCache>
            </c:numRef>
          </c:val>
          <c:smooth val="0"/>
          <c:extLst>
            <c:ext xmlns:c16="http://schemas.microsoft.com/office/drawing/2014/chart" uri="{C3380CC4-5D6E-409C-BE32-E72D297353CC}">
              <c16:uniqueId val="{00000002-169D-468B-91AD-7EA36C51103F}"/>
            </c:ext>
          </c:extLst>
        </c:ser>
        <c:ser>
          <c:idx val="3"/>
          <c:order val="3"/>
          <c:tx>
            <c:strRef>
              <c:f>graph!$H$5</c:f>
              <c:strCache>
                <c:ptCount val="1"/>
                <c:pt idx="0">
                  <c:v>ppc mid girder</c:v>
                </c:pt>
              </c:strCache>
            </c:strRef>
          </c:tx>
          <c:spPr>
            <a:ln w="28575" cap="rnd">
              <a:solidFill>
                <a:schemeClr val="accent4"/>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graph!$H$6:$H$17</c:f>
              <c:numCache>
                <c:formatCode>General</c:formatCode>
                <c:ptCount val="12"/>
                <c:pt idx="0">
                  <c:v>-6.99</c:v>
                </c:pt>
                <c:pt idx="1">
                  <c:v>20.3</c:v>
                </c:pt>
                <c:pt idx="2">
                  <c:v>34.4</c:v>
                </c:pt>
                <c:pt idx="3">
                  <c:v>45.4</c:v>
                </c:pt>
                <c:pt idx="4">
                  <c:v>53.3</c:v>
                </c:pt>
                <c:pt idx="5">
                  <c:v>58</c:v>
                </c:pt>
                <c:pt idx="6">
                  <c:v>59.6</c:v>
                </c:pt>
                <c:pt idx="7">
                  <c:v>58</c:v>
                </c:pt>
                <c:pt idx="8">
                  <c:v>53.3</c:v>
                </c:pt>
                <c:pt idx="9">
                  <c:v>45.5</c:v>
                </c:pt>
                <c:pt idx="10">
                  <c:v>20.3</c:v>
                </c:pt>
                <c:pt idx="11">
                  <c:v>2.91</c:v>
                </c:pt>
              </c:numCache>
            </c:numRef>
          </c:val>
          <c:smooth val="0"/>
          <c:extLst>
            <c:ext xmlns:c16="http://schemas.microsoft.com/office/drawing/2014/chart" uri="{C3380CC4-5D6E-409C-BE32-E72D297353CC}">
              <c16:uniqueId val="{00000003-169D-468B-91AD-7EA36C51103F}"/>
            </c:ext>
          </c:extLst>
        </c:ser>
        <c:dLbls>
          <c:showLegendKey val="0"/>
          <c:showVal val="0"/>
          <c:showCatName val="0"/>
          <c:showSerName val="0"/>
          <c:showPercent val="0"/>
          <c:showBubbleSize val="0"/>
        </c:dLbls>
        <c:smooth val="0"/>
        <c:axId val="296658432"/>
        <c:axId val="296660352"/>
      </c:lineChart>
      <c:catAx>
        <c:axId val="296658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Divisions along 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60352"/>
        <c:crosses val="autoZero"/>
        <c:auto val="1"/>
        <c:lblAlgn val="ctr"/>
        <c:lblOffset val="100"/>
        <c:noMultiLvlLbl val="0"/>
      </c:catAx>
      <c:valAx>
        <c:axId val="296660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Stress (N/mm2)</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58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0" i="0" baseline="0">
                <a:effectLst/>
              </a:rPr>
              <a:t>Stress: 10 kg</a:t>
            </a:r>
            <a:endParaRPr lang="en-IN">
              <a:effectLst/>
            </a:endParaRPr>
          </a:p>
        </c:rich>
      </c:tx>
      <c:overlay val="0"/>
      <c:spPr>
        <a:noFill/>
        <a:ln>
          <a:noFill/>
        </a:ln>
        <a:effectLst/>
      </c:spPr>
    </c:title>
    <c:autoTitleDeleted val="0"/>
    <c:plotArea>
      <c:layout/>
      <c:lineChart>
        <c:grouping val="standard"/>
        <c:varyColors val="0"/>
        <c:ser>
          <c:idx val="0"/>
          <c:order val="0"/>
          <c:tx>
            <c:strRef>
              <c:f>graph!$E$5</c:f>
              <c:strCache>
                <c:ptCount val="1"/>
                <c:pt idx="0">
                  <c:v>cpc edge girder</c:v>
                </c:pt>
              </c:strCache>
            </c:strRef>
          </c:tx>
          <c:spPr>
            <a:ln w="28575" cap="rnd">
              <a:solidFill>
                <a:schemeClr val="accent1"/>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graph!$E$6:$E$17</c:f>
              <c:numCache>
                <c:formatCode>General</c:formatCode>
                <c:ptCount val="12"/>
                <c:pt idx="0">
                  <c:v>10.9</c:v>
                </c:pt>
                <c:pt idx="1">
                  <c:v>14.4</c:v>
                </c:pt>
                <c:pt idx="2">
                  <c:v>24.9</c:v>
                </c:pt>
                <c:pt idx="3">
                  <c:v>33</c:v>
                </c:pt>
                <c:pt idx="4">
                  <c:v>38.9</c:v>
                </c:pt>
                <c:pt idx="5">
                  <c:v>42.4</c:v>
                </c:pt>
                <c:pt idx="6">
                  <c:v>43.6</c:v>
                </c:pt>
                <c:pt idx="7">
                  <c:v>42.4</c:v>
                </c:pt>
                <c:pt idx="8">
                  <c:v>38.9</c:v>
                </c:pt>
                <c:pt idx="9">
                  <c:v>33</c:v>
                </c:pt>
                <c:pt idx="10">
                  <c:v>24.9</c:v>
                </c:pt>
                <c:pt idx="11">
                  <c:v>14.4</c:v>
                </c:pt>
              </c:numCache>
            </c:numRef>
          </c:val>
          <c:smooth val="0"/>
          <c:extLst>
            <c:ext xmlns:c16="http://schemas.microsoft.com/office/drawing/2014/chart" uri="{C3380CC4-5D6E-409C-BE32-E72D297353CC}">
              <c16:uniqueId val="{00000000-7FBA-46E6-8715-0824594B9C2D}"/>
            </c:ext>
          </c:extLst>
        </c:ser>
        <c:ser>
          <c:idx val="1"/>
          <c:order val="1"/>
          <c:tx>
            <c:strRef>
              <c:f>graph!$F$5</c:f>
              <c:strCache>
                <c:ptCount val="1"/>
                <c:pt idx="0">
                  <c:v>ppc edge girder</c:v>
                </c:pt>
              </c:strCache>
            </c:strRef>
          </c:tx>
          <c:spPr>
            <a:ln w="28575" cap="rnd">
              <a:solidFill>
                <a:schemeClr val="accent2"/>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graph!$F$6:$F$17</c:f>
              <c:numCache>
                <c:formatCode>General</c:formatCode>
                <c:ptCount val="12"/>
                <c:pt idx="0">
                  <c:v>5.71</c:v>
                </c:pt>
                <c:pt idx="1">
                  <c:v>22.4</c:v>
                </c:pt>
                <c:pt idx="2">
                  <c:v>31.1</c:v>
                </c:pt>
                <c:pt idx="3">
                  <c:v>37.9</c:v>
                </c:pt>
                <c:pt idx="4">
                  <c:v>42.8</c:v>
                </c:pt>
                <c:pt idx="5">
                  <c:v>45.7</c:v>
                </c:pt>
                <c:pt idx="6">
                  <c:v>46.7</c:v>
                </c:pt>
                <c:pt idx="7">
                  <c:v>45.7</c:v>
                </c:pt>
                <c:pt idx="8">
                  <c:v>42.8</c:v>
                </c:pt>
                <c:pt idx="9">
                  <c:v>37.9</c:v>
                </c:pt>
                <c:pt idx="10">
                  <c:v>22.4</c:v>
                </c:pt>
                <c:pt idx="11">
                  <c:v>11.8</c:v>
                </c:pt>
              </c:numCache>
            </c:numRef>
          </c:val>
          <c:smooth val="0"/>
          <c:extLst>
            <c:ext xmlns:c16="http://schemas.microsoft.com/office/drawing/2014/chart" uri="{C3380CC4-5D6E-409C-BE32-E72D297353CC}">
              <c16:uniqueId val="{00000001-7FBA-46E6-8715-0824594B9C2D}"/>
            </c:ext>
          </c:extLst>
        </c:ser>
        <c:ser>
          <c:idx val="2"/>
          <c:order val="2"/>
          <c:tx>
            <c:strRef>
              <c:f>graph!$G$5</c:f>
              <c:strCache>
                <c:ptCount val="1"/>
                <c:pt idx="0">
                  <c:v>cpc mid girder</c:v>
                </c:pt>
              </c:strCache>
            </c:strRef>
          </c:tx>
          <c:spPr>
            <a:ln w="28575" cap="rnd">
              <a:solidFill>
                <a:schemeClr val="accent3"/>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graph!$G$6:$G$17</c:f>
              <c:numCache>
                <c:formatCode>General</c:formatCode>
                <c:ptCount val="12"/>
                <c:pt idx="0">
                  <c:v>-5.85</c:v>
                </c:pt>
                <c:pt idx="1">
                  <c:v>1.1399999999999999</c:v>
                </c:pt>
                <c:pt idx="2">
                  <c:v>21.5</c:v>
                </c:pt>
                <c:pt idx="3">
                  <c:v>37.299999999999997</c:v>
                </c:pt>
                <c:pt idx="4">
                  <c:v>48.6</c:v>
                </c:pt>
                <c:pt idx="5">
                  <c:v>55.4</c:v>
                </c:pt>
                <c:pt idx="6">
                  <c:v>57.7</c:v>
                </c:pt>
                <c:pt idx="7">
                  <c:v>55.4</c:v>
                </c:pt>
                <c:pt idx="8">
                  <c:v>48.6</c:v>
                </c:pt>
                <c:pt idx="9">
                  <c:v>37.299999999999997</c:v>
                </c:pt>
                <c:pt idx="10">
                  <c:v>21.5</c:v>
                </c:pt>
                <c:pt idx="11">
                  <c:v>1.1399999999999999</c:v>
                </c:pt>
              </c:numCache>
            </c:numRef>
          </c:val>
          <c:smooth val="0"/>
          <c:extLst>
            <c:ext xmlns:c16="http://schemas.microsoft.com/office/drawing/2014/chart" uri="{C3380CC4-5D6E-409C-BE32-E72D297353CC}">
              <c16:uniqueId val="{00000002-7FBA-46E6-8715-0824594B9C2D}"/>
            </c:ext>
          </c:extLst>
        </c:ser>
        <c:ser>
          <c:idx val="3"/>
          <c:order val="3"/>
          <c:tx>
            <c:strRef>
              <c:f>graph!$H$5</c:f>
              <c:strCache>
                <c:ptCount val="1"/>
                <c:pt idx="0">
                  <c:v>ppc mid girder</c:v>
                </c:pt>
              </c:strCache>
            </c:strRef>
          </c:tx>
          <c:spPr>
            <a:ln w="28575" cap="rnd">
              <a:solidFill>
                <a:schemeClr val="accent4"/>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graph!$H$6:$H$17</c:f>
              <c:numCache>
                <c:formatCode>General</c:formatCode>
                <c:ptCount val="12"/>
                <c:pt idx="0">
                  <c:v>-7.72</c:v>
                </c:pt>
                <c:pt idx="1">
                  <c:v>22.4</c:v>
                </c:pt>
                <c:pt idx="2">
                  <c:v>38.1</c:v>
                </c:pt>
                <c:pt idx="3">
                  <c:v>50.3</c:v>
                </c:pt>
                <c:pt idx="4">
                  <c:v>59</c:v>
                </c:pt>
                <c:pt idx="5">
                  <c:v>64.2</c:v>
                </c:pt>
                <c:pt idx="6">
                  <c:v>66</c:v>
                </c:pt>
                <c:pt idx="7">
                  <c:v>64.2</c:v>
                </c:pt>
                <c:pt idx="8">
                  <c:v>59</c:v>
                </c:pt>
                <c:pt idx="9">
                  <c:v>50.3</c:v>
                </c:pt>
                <c:pt idx="10">
                  <c:v>22.5</c:v>
                </c:pt>
                <c:pt idx="11">
                  <c:v>3.23</c:v>
                </c:pt>
              </c:numCache>
            </c:numRef>
          </c:val>
          <c:smooth val="0"/>
          <c:extLst>
            <c:ext xmlns:c16="http://schemas.microsoft.com/office/drawing/2014/chart" uri="{C3380CC4-5D6E-409C-BE32-E72D297353CC}">
              <c16:uniqueId val="{00000003-7FBA-46E6-8715-0824594B9C2D}"/>
            </c:ext>
          </c:extLst>
        </c:ser>
        <c:dLbls>
          <c:showLegendKey val="0"/>
          <c:showVal val="0"/>
          <c:showCatName val="0"/>
          <c:showSerName val="0"/>
          <c:showPercent val="0"/>
          <c:showBubbleSize val="0"/>
        </c:dLbls>
        <c:smooth val="0"/>
        <c:axId val="300163456"/>
        <c:axId val="300165376"/>
      </c:lineChart>
      <c:catAx>
        <c:axId val="300163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Divisions along 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165376"/>
        <c:crosses val="autoZero"/>
        <c:auto val="1"/>
        <c:lblAlgn val="ctr"/>
        <c:lblOffset val="100"/>
        <c:noMultiLvlLbl val="0"/>
      </c:catAx>
      <c:valAx>
        <c:axId val="300165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Stress (N/mm2)</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16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2000" b="0" i="0" u="none" strike="noStrike" kern="1200" cap="none" spc="0" normalizeH="0" baseline="0">
                <a:solidFill>
                  <a:schemeClr val="tx1">
                    <a:lumMod val="65000"/>
                    <a:lumOff val="35000"/>
                  </a:schemeClr>
                </a:solidFill>
                <a:latin typeface="+mj-lt"/>
                <a:ea typeface="+mj-ea"/>
                <a:cs typeface="+mj-cs"/>
              </a:defRPr>
            </a:pPr>
            <a:r>
              <a:rPr lang="en-IN"/>
              <a:t>Deformation for</a:t>
            </a:r>
            <a:r>
              <a:rPr lang="en-IN" baseline="0"/>
              <a:t> Multi-hazard</a:t>
            </a:r>
            <a:endParaRPr lang="en-IN"/>
          </a:p>
        </c:rich>
      </c:tx>
      <c:overlay val="0"/>
      <c:spPr>
        <a:noFill/>
        <a:ln>
          <a:noFill/>
        </a:ln>
        <a:effectLst/>
      </c:spPr>
    </c:title>
    <c:autoTitleDeleted val="0"/>
    <c:plotArea>
      <c:layout/>
      <c:areaChart>
        <c:grouping val="stacked"/>
        <c:varyColors val="0"/>
        <c:ser>
          <c:idx val="2"/>
          <c:order val="2"/>
          <c:tx>
            <c:strRef>
              <c:f>Sheet3!$P$5</c:f>
              <c:strCache>
                <c:ptCount val="1"/>
                <c:pt idx="0">
                  <c:v>DZ (mm)</c:v>
                </c:pt>
              </c:strCache>
            </c:strRef>
          </c:tx>
          <c:spPr>
            <a:solidFill>
              <a:schemeClr val="accent3"/>
            </a:solidFill>
            <a:ln>
              <a:noFill/>
            </a:ln>
            <a:effectLst/>
          </c:spPr>
          <c:cat>
            <c:numRef>
              <c:f>Sheet3!$M$6:$M$11</c:f>
              <c:numCache>
                <c:formatCode>General</c:formatCode>
                <c:ptCount val="6"/>
                <c:pt idx="0">
                  <c:v>0</c:v>
                </c:pt>
                <c:pt idx="1">
                  <c:v>1</c:v>
                </c:pt>
                <c:pt idx="2">
                  <c:v>2</c:v>
                </c:pt>
                <c:pt idx="3">
                  <c:v>3</c:v>
                </c:pt>
                <c:pt idx="4">
                  <c:v>4</c:v>
                </c:pt>
                <c:pt idx="5">
                  <c:v>5</c:v>
                </c:pt>
              </c:numCache>
            </c:numRef>
          </c:cat>
          <c:val>
            <c:numRef>
              <c:f>Sheet3!$P$6:$P$11</c:f>
              <c:numCache>
                <c:formatCode>General</c:formatCode>
                <c:ptCount val="6"/>
                <c:pt idx="0">
                  <c:v>0</c:v>
                </c:pt>
                <c:pt idx="1">
                  <c:v>-19.66367</c:v>
                </c:pt>
                <c:pt idx="2">
                  <c:v>-37.038899000000001</c:v>
                </c:pt>
                <c:pt idx="3">
                  <c:v>-50.870536999999999</c:v>
                </c:pt>
                <c:pt idx="4">
                  <c:v>-64.760507000000004</c:v>
                </c:pt>
                <c:pt idx="5">
                  <c:v>-78.749155999999999</c:v>
                </c:pt>
              </c:numCache>
            </c:numRef>
          </c:val>
          <c:extLst>
            <c:ext xmlns:c16="http://schemas.microsoft.com/office/drawing/2014/chart" uri="{C3380CC4-5D6E-409C-BE32-E72D297353CC}">
              <c16:uniqueId val="{00000000-F409-4E88-B589-45C2D22797F7}"/>
            </c:ext>
          </c:extLst>
        </c:ser>
        <c:dLbls>
          <c:showLegendKey val="0"/>
          <c:showVal val="0"/>
          <c:showCatName val="0"/>
          <c:showSerName val="0"/>
          <c:showPercent val="0"/>
          <c:showBubbleSize val="0"/>
        </c:dLbls>
        <c:axId val="300280832"/>
        <c:axId val="300328448"/>
      </c:areaChart>
      <c:barChart>
        <c:barDir val="col"/>
        <c:grouping val="clustered"/>
        <c:varyColors val="0"/>
        <c:ser>
          <c:idx val="1"/>
          <c:order val="1"/>
          <c:tx>
            <c:strRef>
              <c:f>Sheet3!$O$5</c:f>
              <c:strCache>
                <c:ptCount val="1"/>
                <c:pt idx="0">
                  <c:v>DY (mm)</c:v>
                </c:pt>
              </c:strCache>
            </c:strRef>
          </c:tx>
          <c:spPr>
            <a:solidFill>
              <a:schemeClr val="accent2"/>
            </a:solidFill>
            <a:ln>
              <a:noFill/>
            </a:ln>
            <a:effectLst/>
          </c:spPr>
          <c:invertIfNegative val="0"/>
          <c:cat>
            <c:numRef>
              <c:f>Sheet3!$M$6:$M$11</c:f>
              <c:numCache>
                <c:formatCode>General</c:formatCode>
                <c:ptCount val="6"/>
                <c:pt idx="0">
                  <c:v>0</c:v>
                </c:pt>
                <c:pt idx="1">
                  <c:v>1</c:v>
                </c:pt>
                <c:pt idx="2">
                  <c:v>2</c:v>
                </c:pt>
                <c:pt idx="3">
                  <c:v>3</c:v>
                </c:pt>
                <c:pt idx="4">
                  <c:v>4</c:v>
                </c:pt>
                <c:pt idx="5">
                  <c:v>5</c:v>
                </c:pt>
              </c:numCache>
            </c:numRef>
          </c:cat>
          <c:val>
            <c:numRef>
              <c:f>Sheet3!$O$6:$O$11</c:f>
              <c:numCache>
                <c:formatCode>General</c:formatCode>
                <c:ptCount val="6"/>
                <c:pt idx="0">
                  <c:v>14.928455</c:v>
                </c:pt>
                <c:pt idx="1">
                  <c:v>15.0113</c:v>
                </c:pt>
                <c:pt idx="2">
                  <c:v>15.174225</c:v>
                </c:pt>
                <c:pt idx="3">
                  <c:v>15.490238</c:v>
                </c:pt>
                <c:pt idx="4">
                  <c:v>15.626094999999999</c:v>
                </c:pt>
                <c:pt idx="5">
                  <c:v>15.762917</c:v>
                </c:pt>
              </c:numCache>
            </c:numRef>
          </c:val>
          <c:extLst>
            <c:ext xmlns:c16="http://schemas.microsoft.com/office/drawing/2014/chart" uri="{C3380CC4-5D6E-409C-BE32-E72D297353CC}">
              <c16:uniqueId val="{00000001-F409-4E88-B589-45C2D22797F7}"/>
            </c:ext>
          </c:extLst>
        </c:ser>
        <c:dLbls>
          <c:showLegendKey val="0"/>
          <c:showVal val="0"/>
          <c:showCatName val="0"/>
          <c:showSerName val="0"/>
          <c:showPercent val="0"/>
          <c:showBubbleSize val="0"/>
        </c:dLbls>
        <c:gapWidth val="269"/>
        <c:overlap val="-27"/>
        <c:axId val="300280832"/>
        <c:axId val="300328448"/>
      </c:barChart>
      <c:lineChart>
        <c:grouping val="standard"/>
        <c:varyColors val="0"/>
        <c:ser>
          <c:idx val="0"/>
          <c:order val="0"/>
          <c:tx>
            <c:strRef>
              <c:f>Sheet3!$N$5</c:f>
              <c:strCache>
                <c:ptCount val="1"/>
                <c:pt idx="0">
                  <c:v>DX (mm)</c:v>
                </c:pt>
              </c:strCache>
            </c:strRef>
          </c:tx>
          <c:spPr>
            <a:ln w="38100" cap="rnd">
              <a:solidFill>
                <a:schemeClr val="accent1"/>
              </a:solidFill>
              <a:round/>
            </a:ln>
            <a:effectLst/>
          </c:spPr>
          <c:marker>
            <c:symbol val="none"/>
          </c:marker>
          <c:cat>
            <c:numRef>
              <c:f>Sheet3!$M$6:$M$11</c:f>
              <c:numCache>
                <c:formatCode>General</c:formatCode>
                <c:ptCount val="6"/>
                <c:pt idx="0">
                  <c:v>0</c:v>
                </c:pt>
                <c:pt idx="1">
                  <c:v>1</c:v>
                </c:pt>
                <c:pt idx="2">
                  <c:v>2</c:v>
                </c:pt>
                <c:pt idx="3">
                  <c:v>3</c:v>
                </c:pt>
                <c:pt idx="4">
                  <c:v>4</c:v>
                </c:pt>
                <c:pt idx="5">
                  <c:v>5</c:v>
                </c:pt>
              </c:numCache>
            </c:numRef>
          </c:cat>
          <c:val>
            <c:numRef>
              <c:f>Sheet3!$N$6:$N$11</c:f>
              <c:numCache>
                <c:formatCode>General</c:formatCode>
                <c:ptCount val="6"/>
                <c:pt idx="0">
                  <c:v>9.7361039999999992</c:v>
                </c:pt>
                <c:pt idx="1">
                  <c:v>9.7361039999999992</c:v>
                </c:pt>
                <c:pt idx="2">
                  <c:v>12.984926</c:v>
                </c:pt>
                <c:pt idx="3">
                  <c:v>16.809956</c:v>
                </c:pt>
                <c:pt idx="4">
                  <c:v>18.668405</c:v>
                </c:pt>
                <c:pt idx="5">
                  <c:v>20.540057999999998</c:v>
                </c:pt>
              </c:numCache>
            </c:numRef>
          </c:val>
          <c:smooth val="0"/>
          <c:extLst>
            <c:ext xmlns:c16="http://schemas.microsoft.com/office/drawing/2014/chart" uri="{C3380CC4-5D6E-409C-BE32-E72D297353CC}">
              <c16:uniqueId val="{00000002-F409-4E88-B589-45C2D22797F7}"/>
            </c:ext>
          </c:extLst>
        </c:ser>
        <c:ser>
          <c:idx val="3"/>
          <c:order val="3"/>
          <c:tx>
            <c:strRef>
              <c:f>Sheet3!$Q$5</c:f>
              <c:strCache>
                <c:ptCount val="1"/>
                <c:pt idx="0">
                  <c:v>limited  displacement</c:v>
                </c:pt>
              </c:strCache>
            </c:strRef>
          </c:tx>
          <c:spPr>
            <a:ln w="38100" cap="rnd">
              <a:solidFill>
                <a:schemeClr val="accent4"/>
              </a:solidFill>
              <a:round/>
            </a:ln>
            <a:effectLst/>
          </c:spPr>
          <c:marker>
            <c:symbol val="circle"/>
            <c:size val="8"/>
            <c:spPr>
              <a:solidFill>
                <a:schemeClr val="accent4"/>
              </a:solidFill>
              <a:ln>
                <a:noFill/>
              </a:ln>
              <a:effectLst/>
            </c:spPr>
          </c:marker>
          <c:cat>
            <c:numRef>
              <c:f>Sheet3!$M$6:$M$11</c:f>
              <c:numCache>
                <c:formatCode>General</c:formatCode>
                <c:ptCount val="6"/>
                <c:pt idx="0">
                  <c:v>0</c:v>
                </c:pt>
                <c:pt idx="1">
                  <c:v>1</c:v>
                </c:pt>
                <c:pt idx="2">
                  <c:v>2</c:v>
                </c:pt>
                <c:pt idx="3">
                  <c:v>3</c:v>
                </c:pt>
                <c:pt idx="4">
                  <c:v>4</c:v>
                </c:pt>
                <c:pt idx="5">
                  <c:v>5</c:v>
                </c:pt>
              </c:numCache>
            </c:numRef>
          </c:cat>
          <c:val>
            <c:numRef>
              <c:f>Sheet3!$Q$6:$Q$11</c:f>
              <c:numCache>
                <c:formatCode>General</c:formatCode>
                <c:ptCount val="6"/>
                <c:pt idx="0">
                  <c:v>-43</c:v>
                </c:pt>
                <c:pt idx="1">
                  <c:v>-43</c:v>
                </c:pt>
                <c:pt idx="2">
                  <c:v>-43</c:v>
                </c:pt>
                <c:pt idx="3">
                  <c:v>-43</c:v>
                </c:pt>
                <c:pt idx="4">
                  <c:v>-43</c:v>
                </c:pt>
                <c:pt idx="5">
                  <c:v>-43</c:v>
                </c:pt>
              </c:numCache>
            </c:numRef>
          </c:val>
          <c:smooth val="0"/>
          <c:extLst>
            <c:ext xmlns:c16="http://schemas.microsoft.com/office/drawing/2014/chart" uri="{C3380CC4-5D6E-409C-BE32-E72D297353CC}">
              <c16:uniqueId val="{00000003-F409-4E88-B589-45C2D22797F7}"/>
            </c:ext>
          </c:extLst>
        </c:ser>
        <c:dLbls>
          <c:showLegendKey val="0"/>
          <c:showVal val="0"/>
          <c:showCatName val="0"/>
          <c:showSerName val="0"/>
          <c:showPercent val="0"/>
          <c:showBubbleSize val="0"/>
        </c:dLbls>
        <c:marker val="1"/>
        <c:smooth val="0"/>
        <c:axId val="300280832"/>
        <c:axId val="300328448"/>
      </c:lineChart>
      <c:catAx>
        <c:axId val="30028083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TNT (kg)</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00328448"/>
        <c:crosses val="autoZero"/>
        <c:auto val="1"/>
        <c:lblAlgn val="ctr"/>
        <c:lblOffset val="100"/>
        <c:noMultiLvlLbl val="0"/>
      </c:catAx>
      <c:valAx>
        <c:axId val="30032844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Deformation</a:t>
                </a:r>
              </a:p>
              <a:p>
                <a:pPr>
                  <a:defRPr sz="900" b="0" i="0" u="none" strike="noStrike" kern="1200" cap="all" baseline="0">
                    <a:solidFill>
                      <a:schemeClr val="tx1">
                        <a:lumMod val="65000"/>
                        <a:lumOff val="35000"/>
                      </a:schemeClr>
                    </a:solidFill>
                    <a:latin typeface="+mn-lt"/>
                    <a:ea typeface="+mn-ea"/>
                    <a:cs typeface="+mn-cs"/>
                  </a:defRPr>
                </a:pPr>
                <a:r>
                  <a:rPr lang="en-IN"/>
                  <a:t>(mm)</a:t>
                </a:r>
              </a:p>
            </c:rich>
          </c:tx>
          <c:layout>
            <c:manualLayout>
              <c:xMode val="edge"/>
              <c:yMode val="edge"/>
              <c:x val="3.0555555555555555E-2"/>
              <c:y val="0.3767709244677748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2808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0" i="0" baseline="0">
                <a:effectLst/>
              </a:rPr>
              <a:t>Stress: 1 kg</a:t>
            </a:r>
            <a:endParaRPr lang="en-IN">
              <a:effectLst/>
            </a:endParaRPr>
          </a:p>
        </c:rich>
      </c:tx>
      <c:overlay val="0"/>
      <c:spPr>
        <a:noFill/>
        <a:ln>
          <a:noFill/>
        </a:ln>
        <a:effectLst/>
      </c:spPr>
    </c:title>
    <c:autoTitleDeleted val="0"/>
    <c:plotArea>
      <c:layout>
        <c:manualLayout>
          <c:layoutTarget val="inner"/>
          <c:xMode val="edge"/>
          <c:yMode val="edge"/>
          <c:x val="0.17330854177108765"/>
          <c:y val="9.8951245704766488E-2"/>
          <c:w val="0.78288584563479868"/>
          <c:h val="0.68096739731484346"/>
        </c:manualLayout>
      </c:layout>
      <c:lineChart>
        <c:grouping val="standard"/>
        <c:varyColors val="0"/>
        <c:ser>
          <c:idx val="0"/>
          <c:order val="0"/>
          <c:tx>
            <c:strRef>
              <c:f>graph!$E$23</c:f>
              <c:strCache>
                <c:ptCount val="1"/>
                <c:pt idx="0">
                  <c:v>cpc edge girder</c:v>
                </c:pt>
              </c:strCache>
            </c:strRef>
          </c:tx>
          <c:spPr>
            <a:ln w="28575" cap="rnd">
              <a:solidFill>
                <a:schemeClr val="accent1"/>
              </a:solidFill>
              <a:round/>
            </a:ln>
            <a:effectLst/>
          </c:spPr>
          <c:marker>
            <c:symbol val="none"/>
          </c:marker>
          <c:cat>
            <c:numRef>
              <c:f>graph!$D$24:$D$35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graph!$E$24:$E$35</c:f>
              <c:numCache>
                <c:formatCode>General</c:formatCode>
                <c:ptCount val="12"/>
                <c:pt idx="0">
                  <c:v>2.39</c:v>
                </c:pt>
                <c:pt idx="1">
                  <c:v>2.52</c:v>
                </c:pt>
                <c:pt idx="2">
                  <c:v>2.89</c:v>
                </c:pt>
                <c:pt idx="3">
                  <c:v>3.17</c:v>
                </c:pt>
                <c:pt idx="4">
                  <c:v>3.37</c:v>
                </c:pt>
                <c:pt idx="5">
                  <c:v>3.48</c:v>
                </c:pt>
                <c:pt idx="6">
                  <c:v>3.5</c:v>
                </c:pt>
                <c:pt idx="7">
                  <c:v>3.48</c:v>
                </c:pt>
                <c:pt idx="8">
                  <c:v>3.37</c:v>
                </c:pt>
                <c:pt idx="9">
                  <c:v>3.17</c:v>
                </c:pt>
                <c:pt idx="10">
                  <c:v>2.88</c:v>
                </c:pt>
                <c:pt idx="11">
                  <c:v>2.52</c:v>
                </c:pt>
              </c:numCache>
            </c:numRef>
          </c:val>
          <c:smooth val="0"/>
          <c:extLst>
            <c:ext xmlns:c16="http://schemas.microsoft.com/office/drawing/2014/chart" uri="{C3380CC4-5D6E-409C-BE32-E72D297353CC}">
              <c16:uniqueId val="{00000000-5E8F-4D7F-954C-96A89D656075}"/>
            </c:ext>
          </c:extLst>
        </c:ser>
        <c:ser>
          <c:idx val="1"/>
          <c:order val="1"/>
          <c:tx>
            <c:strRef>
              <c:f>graph!$F$23</c:f>
              <c:strCache>
                <c:ptCount val="1"/>
                <c:pt idx="0">
                  <c:v>ppc edge girder</c:v>
                </c:pt>
              </c:strCache>
            </c:strRef>
          </c:tx>
          <c:spPr>
            <a:ln w="28575" cap="rnd">
              <a:solidFill>
                <a:schemeClr val="accent2"/>
              </a:solidFill>
              <a:round/>
            </a:ln>
            <a:effectLst/>
          </c:spPr>
          <c:marker>
            <c:symbol val="none"/>
          </c:marker>
          <c:cat>
            <c:numRef>
              <c:f>graph!$D$24:$D$35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graph!$F$24:$F$35</c:f>
              <c:numCache>
                <c:formatCode>General</c:formatCode>
                <c:ptCount val="12"/>
                <c:pt idx="0">
                  <c:v>1.82</c:v>
                </c:pt>
                <c:pt idx="1">
                  <c:v>2.4500000000000002</c:v>
                </c:pt>
                <c:pt idx="2">
                  <c:v>2.78</c:v>
                </c:pt>
                <c:pt idx="3">
                  <c:v>3.03</c:v>
                </c:pt>
                <c:pt idx="4">
                  <c:v>3.21</c:v>
                </c:pt>
                <c:pt idx="5">
                  <c:v>3.3</c:v>
                </c:pt>
                <c:pt idx="6">
                  <c:v>3.32</c:v>
                </c:pt>
                <c:pt idx="7">
                  <c:v>3.3</c:v>
                </c:pt>
                <c:pt idx="8">
                  <c:v>3.2</c:v>
                </c:pt>
                <c:pt idx="9">
                  <c:v>3.03</c:v>
                </c:pt>
                <c:pt idx="10">
                  <c:v>2.44</c:v>
                </c:pt>
                <c:pt idx="11">
                  <c:v>2.0499999999999998</c:v>
                </c:pt>
              </c:numCache>
            </c:numRef>
          </c:val>
          <c:smooth val="0"/>
          <c:extLst>
            <c:ext xmlns:c16="http://schemas.microsoft.com/office/drawing/2014/chart" uri="{C3380CC4-5D6E-409C-BE32-E72D297353CC}">
              <c16:uniqueId val="{00000001-5E8F-4D7F-954C-96A89D656075}"/>
            </c:ext>
          </c:extLst>
        </c:ser>
        <c:ser>
          <c:idx val="2"/>
          <c:order val="2"/>
          <c:tx>
            <c:strRef>
              <c:f>graph!$G$23</c:f>
              <c:strCache>
                <c:ptCount val="1"/>
                <c:pt idx="0">
                  <c:v>cpc mid girder</c:v>
                </c:pt>
              </c:strCache>
            </c:strRef>
          </c:tx>
          <c:spPr>
            <a:ln w="28575" cap="rnd">
              <a:solidFill>
                <a:schemeClr val="accent3"/>
              </a:solidFill>
              <a:round/>
            </a:ln>
            <a:effectLst/>
          </c:spPr>
          <c:marker>
            <c:symbol val="none"/>
          </c:marker>
          <c:cat>
            <c:numRef>
              <c:f>graph!$D$24:$D$35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graph!$G$24:$G$35</c:f>
              <c:numCache>
                <c:formatCode>General</c:formatCode>
                <c:ptCount val="12"/>
                <c:pt idx="0">
                  <c:v>-3.42</c:v>
                </c:pt>
                <c:pt idx="1">
                  <c:v>-2.2799999999999998</c:v>
                </c:pt>
                <c:pt idx="2">
                  <c:v>1.02</c:v>
                </c:pt>
                <c:pt idx="3">
                  <c:v>3.57</c:v>
                </c:pt>
                <c:pt idx="4">
                  <c:v>5.39</c:v>
                </c:pt>
                <c:pt idx="5">
                  <c:v>6.46</c:v>
                </c:pt>
                <c:pt idx="6">
                  <c:v>6.79</c:v>
                </c:pt>
                <c:pt idx="7">
                  <c:v>6.46</c:v>
                </c:pt>
                <c:pt idx="8">
                  <c:v>5.39</c:v>
                </c:pt>
                <c:pt idx="9">
                  <c:v>3.58</c:v>
                </c:pt>
                <c:pt idx="10">
                  <c:v>1.02</c:v>
                </c:pt>
                <c:pt idx="11">
                  <c:v>-2.2799999999999998</c:v>
                </c:pt>
              </c:numCache>
            </c:numRef>
          </c:val>
          <c:smooth val="0"/>
          <c:extLst>
            <c:ext xmlns:c16="http://schemas.microsoft.com/office/drawing/2014/chart" uri="{C3380CC4-5D6E-409C-BE32-E72D297353CC}">
              <c16:uniqueId val="{00000002-5E8F-4D7F-954C-96A89D656075}"/>
            </c:ext>
          </c:extLst>
        </c:ser>
        <c:ser>
          <c:idx val="3"/>
          <c:order val="3"/>
          <c:tx>
            <c:strRef>
              <c:f>graph!$H$23</c:f>
              <c:strCache>
                <c:ptCount val="1"/>
                <c:pt idx="0">
                  <c:v>ppc mid girder</c:v>
                </c:pt>
              </c:strCache>
            </c:strRef>
          </c:tx>
          <c:spPr>
            <a:ln w="28575" cap="rnd">
              <a:solidFill>
                <a:schemeClr val="accent4"/>
              </a:solidFill>
              <a:round/>
            </a:ln>
            <a:effectLst/>
          </c:spPr>
          <c:marker>
            <c:symbol val="none"/>
          </c:marker>
          <c:cat>
            <c:numRef>
              <c:f>graph!$D$24:$D$35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graph!$H$24:$H$35</c:f>
              <c:numCache>
                <c:formatCode>General</c:formatCode>
                <c:ptCount val="12"/>
                <c:pt idx="0">
                  <c:v>-4.28</c:v>
                </c:pt>
                <c:pt idx="1">
                  <c:v>0.57799999999999996</c:v>
                </c:pt>
                <c:pt idx="2">
                  <c:v>3.08</c:v>
                </c:pt>
                <c:pt idx="3">
                  <c:v>5.0199999999999996</c:v>
                </c:pt>
                <c:pt idx="4">
                  <c:v>6.38</c:v>
                </c:pt>
                <c:pt idx="5">
                  <c:v>7.19</c:v>
                </c:pt>
                <c:pt idx="6">
                  <c:v>7.44</c:v>
                </c:pt>
                <c:pt idx="7">
                  <c:v>7.19</c:v>
                </c:pt>
                <c:pt idx="8">
                  <c:v>6.39</c:v>
                </c:pt>
                <c:pt idx="9">
                  <c:v>5.03</c:v>
                </c:pt>
                <c:pt idx="10">
                  <c:v>0.58799999999999997</c:v>
                </c:pt>
                <c:pt idx="11">
                  <c:v>-2.5099999999999998</c:v>
                </c:pt>
              </c:numCache>
            </c:numRef>
          </c:val>
          <c:smooth val="0"/>
          <c:extLst>
            <c:ext xmlns:c16="http://schemas.microsoft.com/office/drawing/2014/chart" uri="{C3380CC4-5D6E-409C-BE32-E72D297353CC}">
              <c16:uniqueId val="{00000003-5E8F-4D7F-954C-96A89D656075}"/>
            </c:ext>
          </c:extLst>
        </c:ser>
        <c:dLbls>
          <c:showLegendKey val="0"/>
          <c:showVal val="0"/>
          <c:showCatName val="0"/>
          <c:showSerName val="0"/>
          <c:showPercent val="0"/>
          <c:showBubbleSize val="0"/>
        </c:dLbls>
        <c:smooth val="0"/>
        <c:axId val="269115392"/>
        <c:axId val="269117312"/>
      </c:lineChart>
      <c:catAx>
        <c:axId val="269115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Divisions along 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9117312"/>
        <c:crosses val="autoZero"/>
        <c:auto val="1"/>
        <c:lblAlgn val="ctr"/>
        <c:lblOffset val="100"/>
        <c:noMultiLvlLbl val="0"/>
      </c:catAx>
      <c:valAx>
        <c:axId val="269117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Stress (N/mm2)</a:t>
                </a: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9115392"/>
        <c:crosses val="autoZero"/>
        <c:crossBetween val="between"/>
      </c:valAx>
      <c:spPr>
        <a:noFill/>
        <a:ln w="127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r>
              <a:rPr lang="en-IN"/>
              <a:t>Stress: 1 kg</a:t>
            </a:r>
          </a:p>
        </c:rich>
      </c:tx>
      <c:overlay val="0"/>
      <c:spPr>
        <a:noFill/>
        <a:ln>
          <a:noFill/>
        </a:ln>
        <a:effectLst/>
      </c:spPr>
    </c:title>
    <c:autoTitleDeleted val="0"/>
    <c:plotArea>
      <c:layout/>
      <c:lineChart>
        <c:grouping val="standard"/>
        <c:varyColors val="0"/>
        <c:ser>
          <c:idx val="0"/>
          <c:order val="0"/>
          <c:tx>
            <c:strRef>
              <c:f>graph!$E$41</c:f>
              <c:strCache>
                <c:ptCount val="1"/>
                <c:pt idx="0">
                  <c:v>cpc edge girder</c:v>
                </c:pt>
              </c:strCache>
            </c:strRef>
          </c:tx>
          <c:spPr>
            <a:ln w="28575" cap="rnd">
              <a:solidFill>
                <a:schemeClr val="accent1"/>
              </a:solidFill>
              <a:round/>
            </a:ln>
            <a:effectLst/>
          </c:spPr>
          <c:marker>
            <c:symbol val="none"/>
          </c:marker>
          <c:cat>
            <c:numRef>
              <c:f>graph!$D$42:$D$53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graph!$E$42:$E$53</c:f>
              <c:numCache>
                <c:formatCode>General</c:formatCode>
                <c:ptCount val="12"/>
                <c:pt idx="0">
                  <c:v>2.38</c:v>
                </c:pt>
                <c:pt idx="1">
                  <c:v>2.5099999999999998</c:v>
                </c:pt>
                <c:pt idx="2">
                  <c:v>2.88</c:v>
                </c:pt>
                <c:pt idx="3">
                  <c:v>3.17</c:v>
                </c:pt>
                <c:pt idx="4">
                  <c:v>3.37</c:v>
                </c:pt>
                <c:pt idx="5">
                  <c:v>3.48</c:v>
                </c:pt>
                <c:pt idx="6">
                  <c:v>3.5</c:v>
                </c:pt>
                <c:pt idx="7">
                  <c:v>3.48</c:v>
                </c:pt>
                <c:pt idx="8">
                  <c:v>3.37</c:v>
                </c:pt>
                <c:pt idx="9">
                  <c:v>3.17</c:v>
                </c:pt>
                <c:pt idx="10">
                  <c:v>2.88</c:v>
                </c:pt>
                <c:pt idx="11">
                  <c:v>2.5099999999999998</c:v>
                </c:pt>
              </c:numCache>
            </c:numRef>
          </c:val>
          <c:smooth val="0"/>
          <c:extLst>
            <c:ext xmlns:c16="http://schemas.microsoft.com/office/drawing/2014/chart" uri="{C3380CC4-5D6E-409C-BE32-E72D297353CC}">
              <c16:uniqueId val="{00000000-7D32-407F-B34A-5C24B0069555}"/>
            </c:ext>
          </c:extLst>
        </c:ser>
        <c:ser>
          <c:idx val="1"/>
          <c:order val="1"/>
          <c:tx>
            <c:strRef>
              <c:f>graph!$F$41</c:f>
              <c:strCache>
                <c:ptCount val="1"/>
                <c:pt idx="0">
                  <c:v>ppc edge girder</c:v>
                </c:pt>
              </c:strCache>
            </c:strRef>
          </c:tx>
          <c:spPr>
            <a:ln w="28575" cap="rnd">
              <a:solidFill>
                <a:schemeClr val="accent2"/>
              </a:solidFill>
              <a:round/>
            </a:ln>
            <a:effectLst/>
          </c:spPr>
          <c:marker>
            <c:symbol val="none"/>
          </c:marker>
          <c:cat>
            <c:numRef>
              <c:f>graph!$D$42:$D$53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graph!$F$42:$F$53</c:f>
              <c:numCache>
                <c:formatCode>General</c:formatCode>
                <c:ptCount val="12"/>
                <c:pt idx="0">
                  <c:v>1.8</c:v>
                </c:pt>
                <c:pt idx="1">
                  <c:v>2.4500000000000002</c:v>
                </c:pt>
                <c:pt idx="2">
                  <c:v>2.78</c:v>
                </c:pt>
                <c:pt idx="3">
                  <c:v>3.03</c:v>
                </c:pt>
                <c:pt idx="4">
                  <c:v>3.21</c:v>
                </c:pt>
                <c:pt idx="5">
                  <c:v>3.31</c:v>
                </c:pt>
                <c:pt idx="6">
                  <c:v>3.33</c:v>
                </c:pt>
                <c:pt idx="7">
                  <c:v>3.31</c:v>
                </c:pt>
                <c:pt idx="8">
                  <c:v>3.21</c:v>
                </c:pt>
                <c:pt idx="9">
                  <c:v>3.03</c:v>
                </c:pt>
                <c:pt idx="10">
                  <c:v>2.44</c:v>
                </c:pt>
                <c:pt idx="11">
                  <c:v>2.04</c:v>
                </c:pt>
              </c:numCache>
            </c:numRef>
          </c:val>
          <c:smooth val="0"/>
          <c:extLst>
            <c:ext xmlns:c16="http://schemas.microsoft.com/office/drawing/2014/chart" uri="{C3380CC4-5D6E-409C-BE32-E72D297353CC}">
              <c16:uniqueId val="{00000001-7D32-407F-B34A-5C24B0069555}"/>
            </c:ext>
          </c:extLst>
        </c:ser>
        <c:ser>
          <c:idx val="2"/>
          <c:order val="2"/>
          <c:tx>
            <c:strRef>
              <c:f>graph!$G$41</c:f>
              <c:strCache>
                <c:ptCount val="1"/>
                <c:pt idx="0">
                  <c:v>cpc mid girder</c:v>
                </c:pt>
              </c:strCache>
            </c:strRef>
          </c:tx>
          <c:spPr>
            <a:ln w="28575" cap="rnd">
              <a:solidFill>
                <a:schemeClr val="accent3"/>
              </a:solidFill>
              <a:round/>
            </a:ln>
            <a:effectLst/>
          </c:spPr>
          <c:marker>
            <c:symbol val="none"/>
          </c:marker>
          <c:cat>
            <c:numRef>
              <c:f>graph!$D$42:$D$53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graph!$G$42:$G$53</c:f>
              <c:numCache>
                <c:formatCode>General</c:formatCode>
                <c:ptCount val="12"/>
                <c:pt idx="0">
                  <c:v>-3.42</c:v>
                </c:pt>
                <c:pt idx="1">
                  <c:v>-2.2799999999999998</c:v>
                </c:pt>
                <c:pt idx="2">
                  <c:v>1.02</c:v>
                </c:pt>
                <c:pt idx="3">
                  <c:v>3.57</c:v>
                </c:pt>
                <c:pt idx="4">
                  <c:v>5.38</c:v>
                </c:pt>
                <c:pt idx="5">
                  <c:v>6.46</c:v>
                </c:pt>
                <c:pt idx="6">
                  <c:v>6.79</c:v>
                </c:pt>
                <c:pt idx="7">
                  <c:v>6.46</c:v>
                </c:pt>
                <c:pt idx="8">
                  <c:v>5.39</c:v>
                </c:pt>
                <c:pt idx="9">
                  <c:v>3.57</c:v>
                </c:pt>
                <c:pt idx="10">
                  <c:v>1.02</c:v>
                </c:pt>
                <c:pt idx="11">
                  <c:v>-2.2799999999999998</c:v>
                </c:pt>
              </c:numCache>
            </c:numRef>
          </c:val>
          <c:smooth val="0"/>
          <c:extLst>
            <c:ext xmlns:c16="http://schemas.microsoft.com/office/drawing/2014/chart" uri="{C3380CC4-5D6E-409C-BE32-E72D297353CC}">
              <c16:uniqueId val="{00000002-7D32-407F-B34A-5C24B0069555}"/>
            </c:ext>
          </c:extLst>
        </c:ser>
        <c:ser>
          <c:idx val="3"/>
          <c:order val="3"/>
          <c:tx>
            <c:strRef>
              <c:f>graph!$H$41</c:f>
              <c:strCache>
                <c:ptCount val="1"/>
                <c:pt idx="0">
                  <c:v>ppc mid girder</c:v>
                </c:pt>
              </c:strCache>
            </c:strRef>
          </c:tx>
          <c:spPr>
            <a:ln w="28575" cap="rnd">
              <a:solidFill>
                <a:schemeClr val="accent4"/>
              </a:solidFill>
              <a:round/>
            </a:ln>
            <a:effectLst/>
          </c:spPr>
          <c:marker>
            <c:symbol val="none"/>
          </c:marker>
          <c:cat>
            <c:numRef>
              <c:f>graph!$D$42:$D$53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graph!$H$42:$H$53</c:f>
              <c:numCache>
                <c:formatCode>General</c:formatCode>
                <c:ptCount val="12"/>
                <c:pt idx="0">
                  <c:v>-4.29</c:v>
                </c:pt>
                <c:pt idx="1">
                  <c:v>0.57399999999999995</c:v>
                </c:pt>
                <c:pt idx="2">
                  <c:v>3.08</c:v>
                </c:pt>
                <c:pt idx="3">
                  <c:v>5.01</c:v>
                </c:pt>
                <c:pt idx="4">
                  <c:v>6.38</c:v>
                </c:pt>
                <c:pt idx="5">
                  <c:v>7.19</c:v>
                </c:pt>
                <c:pt idx="6">
                  <c:v>7.44</c:v>
                </c:pt>
                <c:pt idx="7">
                  <c:v>7.19</c:v>
                </c:pt>
                <c:pt idx="8">
                  <c:v>6.39</c:v>
                </c:pt>
                <c:pt idx="9">
                  <c:v>5.0199999999999996</c:v>
                </c:pt>
                <c:pt idx="10">
                  <c:v>0.58399999999999996</c:v>
                </c:pt>
                <c:pt idx="11">
                  <c:v>-2.5099999999999998</c:v>
                </c:pt>
              </c:numCache>
            </c:numRef>
          </c:val>
          <c:smooth val="0"/>
          <c:extLst>
            <c:ext xmlns:c16="http://schemas.microsoft.com/office/drawing/2014/chart" uri="{C3380CC4-5D6E-409C-BE32-E72D297353CC}">
              <c16:uniqueId val="{00000003-7D32-407F-B34A-5C24B0069555}"/>
            </c:ext>
          </c:extLst>
        </c:ser>
        <c:dLbls>
          <c:showLegendKey val="0"/>
          <c:showVal val="0"/>
          <c:showCatName val="0"/>
          <c:showSerName val="0"/>
          <c:showPercent val="0"/>
          <c:showBubbleSize val="0"/>
        </c:dLbls>
        <c:smooth val="0"/>
        <c:axId val="269383936"/>
        <c:axId val="269390208"/>
      </c:lineChart>
      <c:catAx>
        <c:axId val="269383936"/>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r>
                  <a:rPr lang="en-IN"/>
                  <a:t>Divisions along 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269390208"/>
        <c:crosses val="autoZero"/>
        <c:auto val="1"/>
        <c:lblAlgn val="ctr"/>
        <c:lblOffset val="100"/>
        <c:noMultiLvlLbl val="0"/>
      </c:catAx>
      <c:valAx>
        <c:axId val="269390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r>
                  <a:rPr lang="en-IN"/>
                  <a:t>Stress (N/mm2)</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26938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ln>
            <a:noFill/>
          </a:ln>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0" i="0" baseline="0">
                <a:effectLst/>
              </a:rPr>
              <a:t>Stress: 2kg</a:t>
            </a:r>
            <a:endParaRPr lang="en-IN">
              <a:effectLst/>
            </a:endParaRPr>
          </a:p>
        </c:rich>
      </c:tx>
      <c:overlay val="0"/>
      <c:spPr>
        <a:noFill/>
        <a:ln>
          <a:noFill/>
        </a:ln>
        <a:effectLst/>
      </c:spPr>
    </c:title>
    <c:autoTitleDeleted val="0"/>
    <c:plotArea>
      <c:layout/>
      <c:lineChart>
        <c:grouping val="standard"/>
        <c:varyColors val="0"/>
        <c:ser>
          <c:idx val="0"/>
          <c:order val="0"/>
          <c:tx>
            <c:strRef>
              <c:f>graph!$E$5</c:f>
              <c:strCache>
                <c:ptCount val="1"/>
                <c:pt idx="0">
                  <c:v>cpc edge girder</c:v>
                </c:pt>
              </c:strCache>
            </c:strRef>
          </c:tx>
          <c:spPr>
            <a:ln w="28575" cap="rnd">
              <a:solidFill>
                <a:schemeClr val="accent1"/>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graph!$E$6:$E$17</c:f>
              <c:numCache>
                <c:formatCode>General</c:formatCode>
                <c:ptCount val="12"/>
                <c:pt idx="0">
                  <c:v>2.61</c:v>
                </c:pt>
                <c:pt idx="1">
                  <c:v>3.54</c:v>
                </c:pt>
                <c:pt idx="2">
                  <c:v>6.22</c:v>
                </c:pt>
                <c:pt idx="3">
                  <c:v>8.31</c:v>
                </c:pt>
                <c:pt idx="4">
                  <c:v>9.8000000000000007</c:v>
                </c:pt>
                <c:pt idx="5">
                  <c:v>10.7</c:v>
                </c:pt>
                <c:pt idx="6">
                  <c:v>11</c:v>
                </c:pt>
                <c:pt idx="7">
                  <c:v>10.7</c:v>
                </c:pt>
                <c:pt idx="8">
                  <c:v>9.7899999999999991</c:v>
                </c:pt>
                <c:pt idx="9">
                  <c:v>8.3000000000000007</c:v>
                </c:pt>
                <c:pt idx="10">
                  <c:v>6.21</c:v>
                </c:pt>
                <c:pt idx="11">
                  <c:v>3.53</c:v>
                </c:pt>
              </c:numCache>
            </c:numRef>
          </c:val>
          <c:smooth val="0"/>
          <c:extLst>
            <c:ext xmlns:c16="http://schemas.microsoft.com/office/drawing/2014/chart" uri="{C3380CC4-5D6E-409C-BE32-E72D297353CC}">
              <c16:uniqueId val="{00000000-6D5E-4F4C-9BE1-C64AA09246E0}"/>
            </c:ext>
          </c:extLst>
        </c:ser>
        <c:ser>
          <c:idx val="1"/>
          <c:order val="1"/>
          <c:tx>
            <c:strRef>
              <c:f>graph!$F$5</c:f>
              <c:strCache>
                <c:ptCount val="1"/>
                <c:pt idx="0">
                  <c:v>ppc edge girder</c:v>
                </c:pt>
              </c:strCache>
            </c:strRef>
          </c:tx>
          <c:spPr>
            <a:ln w="28575" cap="rnd">
              <a:solidFill>
                <a:schemeClr val="accent2"/>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graph!$F$6:$F$17</c:f>
              <c:numCache>
                <c:formatCode>General</c:formatCode>
                <c:ptCount val="12"/>
                <c:pt idx="0">
                  <c:v>1.22</c:v>
                </c:pt>
                <c:pt idx="1">
                  <c:v>5.54</c:v>
                </c:pt>
                <c:pt idx="2">
                  <c:v>7.79</c:v>
                </c:pt>
                <c:pt idx="3">
                  <c:v>9.5399999999999991</c:v>
                </c:pt>
                <c:pt idx="4">
                  <c:v>10.8</c:v>
                </c:pt>
                <c:pt idx="5">
                  <c:v>11.5</c:v>
                </c:pt>
                <c:pt idx="6">
                  <c:v>11.8</c:v>
                </c:pt>
                <c:pt idx="7">
                  <c:v>11.5</c:v>
                </c:pt>
                <c:pt idx="8">
                  <c:v>10.8</c:v>
                </c:pt>
                <c:pt idx="9">
                  <c:v>9.5399999999999991</c:v>
                </c:pt>
                <c:pt idx="10">
                  <c:v>5.53</c:v>
                </c:pt>
                <c:pt idx="11">
                  <c:v>2.78</c:v>
                </c:pt>
              </c:numCache>
            </c:numRef>
          </c:val>
          <c:smooth val="0"/>
          <c:extLst>
            <c:ext xmlns:c16="http://schemas.microsoft.com/office/drawing/2014/chart" uri="{C3380CC4-5D6E-409C-BE32-E72D297353CC}">
              <c16:uniqueId val="{00000001-6D5E-4F4C-9BE1-C64AA09246E0}"/>
            </c:ext>
          </c:extLst>
        </c:ser>
        <c:ser>
          <c:idx val="2"/>
          <c:order val="2"/>
          <c:tx>
            <c:strRef>
              <c:f>graph!$G$5</c:f>
              <c:strCache>
                <c:ptCount val="1"/>
                <c:pt idx="0">
                  <c:v>cpc mid girder</c:v>
                </c:pt>
              </c:strCache>
            </c:strRef>
          </c:tx>
          <c:spPr>
            <a:ln w="28575" cap="rnd">
              <a:solidFill>
                <a:schemeClr val="accent3"/>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graph!$G$6:$G$17</c:f>
              <c:numCache>
                <c:formatCode>General</c:formatCode>
                <c:ptCount val="12"/>
                <c:pt idx="0">
                  <c:v>-1.44</c:v>
                </c:pt>
                <c:pt idx="1">
                  <c:v>0.317</c:v>
                </c:pt>
                <c:pt idx="2">
                  <c:v>5.41</c:v>
                </c:pt>
                <c:pt idx="3">
                  <c:v>9.3800000000000008</c:v>
                </c:pt>
                <c:pt idx="4">
                  <c:v>12.2</c:v>
                </c:pt>
                <c:pt idx="5">
                  <c:v>13.9</c:v>
                </c:pt>
                <c:pt idx="6">
                  <c:v>14.5</c:v>
                </c:pt>
                <c:pt idx="7">
                  <c:v>13.9</c:v>
                </c:pt>
                <c:pt idx="8">
                  <c:v>12.2</c:v>
                </c:pt>
                <c:pt idx="9">
                  <c:v>9.3800000000000008</c:v>
                </c:pt>
                <c:pt idx="10">
                  <c:v>5.41</c:v>
                </c:pt>
                <c:pt idx="11">
                  <c:v>0.318</c:v>
                </c:pt>
              </c:numCache>
            </c:numRef>
          </c:val>
          <c:smooth val="0"/>
          <c:extLst>
            <c:ext xmlns:c16="http://schemas.microsoft.com/office/drawing/2014/chart" uri="{C3380CC4-5D6E-409C-BE32-E72D297353CC}">
              <c16:uniqueId val="{00000002-6D5E-4F4C-9BE1-C64AA09246E0}"/>
            </c:ext>
          </c:extLst>
        </c:ser>
        <c:ser>
          <c:idx val="3"/>
          <c:order val="3"/>
          <c:tx>
            <c:strRef>
              <c:f>graph!$H$5</c:f>
              <c:strCache>
                <c:ptCount val="1"/>
                <c:pt idx="0">
                  <c:v>ppc mid girder</c:v>
                </c:pt>
              </c:strCache>
            </c:strRef>
          </c:tx>
          <c:spPr>
            <a:ln w="28575" cap="rnd">
              <a:solidFill>
                <a:schemeClr val="accent4"/>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graph!$H$6:$H$17</c:f>
              <c:numCache>
                <c:formatCode>General</c:formatCode>
                <c:ptCount val="12"/>
                <c:pt idx="0">
                  <c:v>-2.04</c:v>
                </c:pt>
                <c:pt idx="1">
                  <c:v>5.58</c:v>
                </c:pt>
                <c:pt idx="2">
                  <c:v>9.5500000000000007</c:v>
                </c:pt>
                <c:pt idx="3">
                  <c:v>12.6</c:v>
                </c:pt>
                <c:pt idx="4">
                  <c:v>14.8</c:v>
                </c:pt>
                <c:pt idx="5">
                  <c:v>16.100000000000001</c:v>
                </c:pt>
                <c:pt idx="6">
                  <c:v>16.600000000000001</c:v>
                </c:pt>
                <c:pt idx="7">
                  <c:v>16.100000000000001</c:v>
                </c:pt>
                <c:pt idx="8">
                  <c:v>14.8</c:v>
                </c:pt>
                <c:pt idx="9">
                  <c:v>12.6</c:v>
                </c:pt>
                <c:pt idx="10">
                  <c:v>5.59</c:v>
                </c:pt>
                <c:pt idx="11">
                  <c:v>0.72799999999999998</c:v>
                </c:pt>
              </c:numCache>
            </c:numRef>
          </c:val>
          <c:smooth val="0"/>
          <c:extLst>
            <c:ext xmlns:c16="http://schemas.microsoft.com/office/drawing/2014/chart" uri="{C3380CC4-5D6E-409C-BE32-E72D297353CC}">
              <c16:uniqueId val="{00000003-6D5E-4F4C-9BE1-C64AA09246E0}"/>
            </c:ext>
          </c:extLst>
        </c:ser>
        <c:dLbls>
          <c:showLegendKey val="0"/>
          <c:showVal val="0"/>
          <c:showCatName val="0"/>
          <c:showSerName val="0"/>
          <c:showPercent val="0"/>
          <c:showBubbleSize val="0"/>
        </c:dLbls>
        <c:smooth val="0"/>
        <c:axId val="270152448"/>
        <c:axId val="270154368"/>
      </c:lineChart>
      <c:catAx>
        <c:axId val="270152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Divisions along 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154368"/>
        <c:crosses val="autoZero"/>
        <c:auto val="1"/>
        <c:lblAlgn val="ctr"/>
        <c:lblOffset val="100"/>
        <c:noMultiLvlLbl val="0"/>
      </c:catAx>
      <c:valAx>
        <c:axId val="270154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Stress (N/mm2)</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15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12700" cap="flat" cmpd="sng" algn="ctr">
      <a:solidFill>
        <a:schemeClr val="tx1"/>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0" i="0" baseline="0">
                <a:effectLst/>
              </a:rPr>
              <a:t>Stress: 3kg</a:t>
            </a:r>
            <a:endParaRPr lang="en-IN">
              <a:effectLst/>
            </a:endParaRPr>
          </a:p>
        </c:rich>
      </c:tx>
      <c:overlay val="0"/>
      <c:spPr>
        <a:noFill/>
        <a:ln>
          <a:noFill/>
        </a:ln>
        <a:effectLst/>
      </c:spPr>
    </c:title>
    <c:autoTitleDeleted val="0"/>
    <c:plotArea>
      <c:layout/>
      <c:lineChart>
        <c:grouping val="standard"/>
        <c:varyColors val="0"/>
        <c:ser>
          <c:idx val="0"/>
          <c:order val="0"/>
          <c:tx>
            <c:strRef>
              <c:f>graph!$E$5</c:f>
              <c:strCache>
                <c:ptCount val="1"/>
                <c:pt idx="0">
                  <c:v>cpc edge girder</c:v>
                </c:pt>
              </c:strCache>
            </c:strRef>
          </c:tx>
          <c:spPr>
            <a:ln w="28575" cap="rnd">
              <a:solidFill>
                <a:schemeClr val="accent1"/>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graph!$E$6:$E$17</c:f>
              <c:numCache>
                <c:formatCode>General</c:formatCode>
                <c:ptCount val="12"/>
                <c:pt idx="0">
                  <c:v>3.62</c:v>
                </c:pt>
                <c:pt idx="1">
                  <c:v>4.87</c:v>
                </c:pt>
                <c:pt idx="2">
                  <c:v>8.5</c:v>
                </c:pt>
                <c:pt idx="3">
                  <c:v>11.3</c:v>
                </c:pt>
                <c:pt idx="4">
                  <c:v>13.4</c:v>
                </c:pt>
                <c:pt idx="5">
                  <c:v>14.6</c:v>
                </c:pt>
                <c:pt idx="6">
                  <c:v>15</c:v>
                </c:pt>
                <c:pt idx="7">
                  <c:v>14.6</c:v>
                </c:pt>
                <c:pt idx="8">
                  <c:v>13.3</c:v>
                </c:pt>
                <c:pt idx="9">
                  <c:v>11.3</c:v>
                </c:pt>
                <c:pt idx="10">
                  <c:v>8.49</c:v>
                </c:pt>
                <c:pt idx="11">
                  <c:v>4.87</c:v>
                </c:pt>
              </c:numCache>
            </c:numRef>
          </c:val>
          <c:smooth val="0"/>
          <c:extLst>
            <c:ext xmlns:c16="http://schemas.microsoft.com/office/drawing/2014/chart" uri="{C3380CC4-5D6E-409C-BE32-E72D297353CC}">
              <c16:uniqueId val="{00000000-4E0A-44F2-9AC5-EB02D0EBBE44}"/>
            </c:ext>
          </c:extLst>
        </c:ser>
        <c:ser>
          <c:idx val="1"/>
          <c:order val="1"/>
          <c:tx>
            <c:strRef>
              <c:f>graph!$F$5</c:f>
              <c:strCache>
                <c:ptCount val="1"/>
                <c:pt idx="0">
                  <c:v>ppc edge girder</c:v>
                </c:pt>
              </c:strCache>
            </c:strRef>
          </c:tx>
          <c:spPr>
            <a:ln w="28575" cap="rnd">
              <a:solidFill>
                <a:schemeClr val="accent2"/>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graph!$F$6:$F$17</c:f>
              <c:numCache>
                <c:formatCode>General</c:formatCode>
                <c:ptCount val="12"/>
                <c:pt idx="0">
                  <c:v>1.77</c:v>
                </c:pt>
                <c:pt idx="1">
                  <c:v>7.6</c:v>
                </c:pt>
                <c:pt idx="2">
                  <c:v>10.6</c:v>
                </c:pt>
                <c:pt idx="3">
                  <c:v>13</c:v>
                </c:pt>
                <c:pt idx="4">
                  <c:v>14.7</c:v>
                </c:pt>
                <c:pt idx="5">
                  <c:v>15.7</c:v>
                </c:pt>
                <c:pt idx="6">
                  <c:v>16</c:v>
                </c:pt>
                <c:pt idx="7">
                  <c:v>15.7</c:v>
                </c:pt>
                <c:pt idx="8">
                  <c:v>14.7</c:v>
                </c:pt>
                <c:pt idx="9">
                  <c:v>13</c:v>
                </c:pt>
                <c:pt idx="10">
                  <c:v>7.59</c:v>
                </c:pt>
                <c:pt idx="11">
                  <c:v>3.88</c:v>
                </c:pt>
              </c:numCache>
            </c:numRef>
          </c:val>
          <c:smooth val="0"/>
          <c:extLst>
            <c:ext xmlns:c16="http://schemas.microsoft.com/office/drawing/2014/chart" uri="{C3380CC4-5D6E-409C-BE32-E72D297353CC}">
              <c16:uniqueId val="{00000001-4E0A-44F2-9AC5-EB02D0EBBE44}"/>
            </c:ext>
          </c:extLst>
        </c:ser>
        <c:ser>
          <c:idx val="2"/>
          <c:order val="2"/>
          <c:tx>
            <c:strRef>
              <c:f>graph!$G$5</c:f>
              <c:strCache>
                <c:ptCount val="1"/>
                <c:pt idx="0">
                  <c:v>cpc mid girder</c:v>
                </c:pt>
              </c:strCache>
            </c:strRef>
          </c:tx>
          <c:spPr>
            <a:ln w="28575" cap="rnd">
              <a:solidFill>
                <a:schemeClr val="accent3"/>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graph!$G$6:$G$17</c:f>
              <c:numCache>
                <c:formatCode>General</c:formatCode>
                <c:ptCount val="12"/>
                <c:pt idx="0">
                  <c:v>-1.97</c:v>
                </c:pt>
                <c:pt idx="1">
                  <c:v>0.42399999999999999</c:v>
                </c:pt>
                <c:pt idx="2">
                  <c:v>7.38</c:v>
                </c:pt>
                <c:pt idx="3">
                  <c:v>12.8</c:v>
                </c:pt>
                <c:pt idx="4">
                  <c:v>16.7</c:v>
                </c:pt>
                <c:pt idx="5">
                  <c:v>19</c:v>
                </c:pt>
                <c:pt idx="6">
                  <c:v>19.7</c:v>
                </c:pt>
                <c:pt idx="7">
                  <c:v>19</c:v>
                </c:pt>
                <c:pt idx="8">
                  <c:v>16.7</c:v>
                </c:pt>
                <c:pt idx="9">
                  <c:v>12.8</c:v>
                </c:pt>
                <c:pt idx="10">
                  <c:v>7.38</c:v>
                </c:pt>
                <c:pt idx="11">
                  <c:v>0.42399999999999999</c:v>
                </c:pt>
              </c:numCache>
            </c:numRef>
          </c:val>
          <c:smooth val="0"/>
          <c:extLst>
            <c:ext xmlns:c16="http://schemas.microsoft.com/office/drawing/2014/chart" uri="{C3380CC4-5D6E-409C-BE32-E72D297353CC}">
              <c16:uniqueId val="{00000002-4E0A-44F2-9AC5-EB02D0EBBE44}"/>
            </c:ext>
          </c:extLst>
        </c:ser>
        <c:ser>
          <c:idx val="3"/>
          <c:order val="3"/>
          <c:tx>
            <c:strRef>
              <c:f>graph!$H$5</c:f>
              <c:strCache>
                <c:ptCount val="1"/>
                <c:pt idx="0">
                  <c:v>ppc mid girder</c:v>
                </c:pt>
              </c:strCache>
            </c:strRef>
          </c:tx>
          <c:spPr>
            <a:ln w="28575" cap="rnd">
              <a:solidFill>
                <a:schemeClr val="accent4"/>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graph!$H$6:$H$17</c:f>
              <c:numCache>
                <c:formatCode>General</c:formatCode>
                <c:ptCount val="12"/>
                <c:pt idx="0">
                  <c:v>-2.74</c:v>
                </c:pt>
                <c:pt idx="1">
                  <c:v>7.64</c:v>
                </c:pt>
                <c:pt idx="2">
                  <c:v>13</c:v>
                </c:pt>
                <c:pt idx="3">
                  <c:v>17.2</c:v>
                </c:pt>
                <c:pt idx="4">
                  <c:v>20.2</c:v>
                </c:pt>
                <c:pt idx="5">
                  <c:v>22</c:v>
                </c:pt>
                <c:pt idx="6">
                  <c:v>22.6</c:v>
                </c:pt>
                <c:pt idx="7">
                  <c:v>22</c:v>
                </c:pt>
                <c:pt idx="8">
                  <c:v>20.2</c:v>
                </c:pt>
                <c:pt idx="9">
                  <c:v>17.2</c:v>
                </c:pt>
                <c:pt idx="10">
                  <c:v>7.65</c:v>
                </c:pt>
                <c:pt idx="11">
                  <c:v>1.03</c:v>
                </c:pt>
              </c:numCache>
            </c:numRef>
          </c:val>
          <c:smooth val="0"/>
          <c:extLst>
            <c:ext xmlns:c16="http://schemas.microsoft.com/office/drawing/2014/chart" uri="{C3380CC4-5D6E-409C-BE32-E72D297353CC}">
              <c16:uniqueId val="{00000003-4E0A-44F2-9AC5-EB02D0EBBE44}"/>
            </c:ext>
          </c:extLst>
        </c:ser>
        <c:dLbls>
          <c:showLegendKey val="0"/>
          <c:showVal val="0"/>
          <c:showCatName val="0"/>
          <c:showSerName val="0"/>
          <c:showPercent val="0"/>
          <c:showBubbleSize val="0"/>
        </c:dLbls>
        <c:smooth val="0"/>
        <c:axId val="270187520"/>
        <c:axId val="270226560"/>
      </c:lineChart>
      <c:catAx>
        <c:axId val="270187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Divisions along 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226560"/>
        <c:crosses val="autoZero"/>
        <c:auto val="1"/>
        <c:lblAlgn val="ctr"/>
        <c:lblOffset val="100"/>
        <c:noMultiLvlLbl val="0"/>
      </c:catAx>
      <c:valAx>
        <c:axId val="270226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Stress (N/mm2)</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187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0" i="0" baseline="0">
                <a:effectLst/>
              </a:rPr>
              <a:t>Stress: 4kg</a:t>
            </a:r>
            <a:endParaRPr lang="en-IN">
              <a:effectLst/>
            </a:endParaRPr>
          </a:p>
        </c:rich>
      </c:tx>
      <c:overlay val="0"/>
      <c:spPr>
        <a:noFill/>
        <a:ln>
          <a:noFill/>
        </a:ln>
        <a:effectLst/>
      </c:spPr>
    </c:title>
    <c:autoTitleDeleted val="0"/>
    <c:plotArea>
      <c:layout/>
      <c:lineChart>
        <c:grouping val="standard"/>
        <c:varyColors val="0"/>
        <c:ser>
          <c:idx val="0"/>
          <c:order val="0"/>
          <c:tx>
            <c:strRef>
              <c:f>graph!$E$5</c:f>
              <c:strCache>
                <c:ptCount val="1"/>
                <c:pt idx="0">
                  <c:v>cpc edge girder</c:v>
                </c:pt>
              </c:strCache>
            </c:strRef>
          </c:tx>
          <c:spPr>
            <a:ln w="28575" cap="rnd">
              <a:solidFill>
                <a:schemeClr val="accent1"/>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graph!$E$6:$E$17</c:f>
              <c:numCache>
                <c:formatCode>General</c:formatCode>
                <c:ptCount val="12"/>
                <c:pt idx="0">
                  <c:v>4.63</c:v>
                </c:pt>
                <c:pt idx="1">
                  <c:v>6.2</c:v>
                </c:pt>
                <c:pt idx="2">
                  <c:v>10.8</c:v>
                </c:pt>
                <c:pt idx="3">
                  <c:v>14.3</c:v>
                </c:pt>
                <c:pt idx="4">
                  <c:v>16.899999999999999</c:v>
                </c:pt>
                <c:pt idx="5">
                  <c:v>18.399999999999999</c:v>
                </c:pt>
                <c:pt idx="6">
                  <c:v>18.899999999999999</c:v>
                </c:pt>
                <c:pt idx="7">
                  <c:v>18.399999999999999</c:v>
                </c:pt>
                <c:pt idx="8">
                  <c:v>16.899999999999999</c:v>
                </c:pt>
                <c:pt idx="9">
                  <c:v>14.3</c:v>
                </c:pt>
                <c:pt idx="10">
                  <c:v>10.8</c:v>
                </c:pt>
                <c:pt idx="11">
                  <c:v>6.19</c:v>
                </c:pt>
              </c:numCache>
            </c:numRef>
          </c:val>
          <c:smooth val="0"/>
          <c:extLst>
            <c:ext xmlns:c16="http://schemas.microsoft.com/office/drawing/2014/chart" uri="{C3380CC4-5D6E-409C-BE32-E72D297353CC}">
              <c16:uniqueId val="{00000000-5228-48E2-B048-98CFF539745F}"/>
            </c:ext>
          </c:extLst>
        </c:ser>
        <c:ser>
          <c:idx val="1"/>
          <c:order val="1"/>
          <c:tx>
            <c:strRef>
              <c:f>graph!$F$5</c:f>
              <c:strCache>
                <c:ptCount val="1"/>
                <c:pt idx="0">
                  <c:v>ppc edge girder</c:v>
                </c:pt>
              </c:strCache>
            </c:strRef>
          </c:tx>
          <c:spPr>
            <a:ln w="28575" cap="rnd">
              <a:solidFill>
                <a:schemeClr val="accent2"/>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graph!$F$6:$F$17</c:f>
              <c:numCache>
                <c:formatCode>General</c:formatCode>
                <c:ptCount val="12"/>
                <c:pt idx="0">
                  <c:v>2.31</c:v>
                </c:pt>
                <c:pt idx="1">
                  <c:v>9.65</c:v>
                </c:pt>
                <c:pt idx="2">
                  <c:v>13.5</c:v>
                </c:pt>
                <c:pt idx="3">
                  <c:v>16.5</c:v>
                </c:pt>
                <c:pt idx="4">
                  <c:v>18.600000000000001</c:v>
                </c:pt>
                <c:pt idx="5">
                  <c:v>19.899999999999999</c:v>
                </c:pt>
                <c:pt idx="6">
                  <c:v>20.3</c:v>
                </c:pt>
                <c:pt idx="7">
                  <c:v>19.899999999999999</c:v>
                </c:pt>
                <c:pt idx="8">
                  <c:v>18.600000000000001</c:v>
                </c:pt>
                <c:pt idx="9">
                  <c:v>16.5</c:v>
                </c:pt>
                <c:pt idx="10">
                  <c:v>9.65</c:v>
                </c:pt>
                <c:pt idx="11">
                  <c:v>4.97</c:v>
                </c:pt>
              </c:numCache>
            </c:numRef>
          </c:val>
          <c:smooth val="0"/>
          <c:extLst>
            <c:ext xmlns:c16="http://schemas.microsoft.com/office/drawing/2014/chart" uri="{C3380CC4-5D6E-409C-BE32-E72D297353CC}">
              <c16:uniqueId val="{00000001-5228-48E2-B048-98CFF539745F}"/>
            </c:ext>
          </c:extLst>
        </c:ser>
        <c:ser>
          <c:idx val="2"/>
          <c:order val="2"/>
          <c:tx>
            <c:strRef>
              <c:f>graph!$G$5</c:f>
              <c:strCache>
                <c:ptCount val="1"/>
                <c:pt idx="0">
                  <c:v>cpc mid girder</c:v>
                </c:pt>
              </c:strCache>
            </c:strRef>
          </c:tx>
          <c:spPr>
            <a:ln w="28575" cap="rnd">
              <a:solidFill>
                <a:schemeClr val="accent3"/>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graph!$G$6:$G$17</c:f>
              <c:numCache>
                <c:formatCode>General</c:formatCode>
                <c:ptCount val="12"/>
                <c:pt idx="0">
                  <c:v>-2.5099999999999998</c:v>
                </c:pt>
                <c:pt idx="1">
                  <c:v>0.52400000000000002</c:v>
                </c:pt>
                <c:pt idx="2">
                  <c:v>9.34</c:v>
                </c:pt>
                <c:pt idx="3">
                  <c:v>16.2</c:v>
                </c:pt>
                <c:pt idx="4">
                  <c:v>21.1</c:v>
                </c:pt>
                <c:pt idx="5">
                  <c:v>24</c:v>
                </c:pt>
                <c:pt idx="6">
                  <c:v>25</c:v>
                </c:pt>
                <c:pt idx="7">
                  <c:v>24</c:v>
                </c:pt>
                <c:pt idx="8">
                  <c:v>21.1</c:v>
                </c:pt>
                <c:pt idx="9">
                  <c:v>16.2</c:v>
                </c:pt>
                <c:pt idx="10">
                  <c:v>9.34</c:v>
                </c:pt>
                <c:pt idx="11">
                  <c:v>0.52400000000000002</c:v>
                </c:pt>
              </c:numCache>
            </c:numRef>
          </c:val>
          <c:smooth val="0"/>
          <c:extLst>
            <c:ext xmlns:c16="http://schemas.microsoft.com/office/drawing/2014/chart" uri="{C3380CC4-5D6E-409C-BE32-E72D297353CC}">
              <c16:uniqueId val="{00000002-5228-48E2-B048-98CFF539745F}"/>
            </c:ext>
          </c:extLst>
        </c:ser>
        <c:ser>
          <c:idx val="3"/>
          <c:order val="3"/>
          <c:tx>
            <c:strRef>
              <c:f>graph!$H$5</c:f>
              <c:strCache>
                <c:ptCount val="1"/>
                <c:pt idx="0">
                  <c:v>ppc mid girder</c:v>
                </c:pt>
              </c:strCache>
            </c:strRef>
          </c:tx>
          <c:spPr>
            <a:ln w="28575" cap="rnd">
              <a:solidFill>
                <a:schemeClr val="accent4"/>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graph!$H$6:$H$17</c:f>
              <c:numCache>
                <c:formatCode>General</c:formatCode>
                <c:ptCount val="12"/>
                <c:pt idx="0">
                  <c:v>-3.43</c:v>
                </c:pt>
                <c:pt idx="1">
                  <c:v>9.69</c:v>
                </c:pt>
                <c:pt idx="2">
                  <c:v>16.5</c:v>
                </c:pt>
                <c:pt idx="3">
                  <c:v>21.8</c:v>
                </c:pt>
                <c:pt idx="4">
                  <c:v>25.6</c:v>
                </c:pt>
                <c:pt idx="5">
                  <c:v>27.9</c:v>
                </c:pt>
                <c:pt idx="6">
                  <c:v>28.6</c:v>
                </c:pt>
                <c:pt idx="7">
                  <c:v>27.9</c:v>
                </c:pt>
                <c:pt idx="8">
                  <c:v>25.6</c:v>
                </c:pt>
                <c:pt idx="9">
                  <c:v>21.8</c:v>
                </c:pt>
                <c:pt idx="10">
                  <c:v>9.6999999999999993</c:v>
                </c:pt>
                <c:pt idx="11">
                  <c:v>1.34</c:v>
                </c:pt>
              </c:numCache>
            </c:numRef>
          </c:val>
          <c:smooth val="0"/>
          <c:extLst>
            <c:ext xmlns:c16="http://schemas.microsoft.com/office/drawing/2014/chart" uri="{C3380CC4-5D6E-409C-BE32-E72D297353CC}">
              <c16:uniqueId val="{00000003-5228-48E2-B048-98CFF539745F}"/>
            </c:ext>
          </c:extLst>
        </c:ser>
        <c:dLbls>
          <c:showLegendKey val="0"/>
          <c:showVal val="0"/>
          <c:showCatName val="0"/>
          <c:showSerName val="0"/>
          <c:showPercent val="0"/>
          <c:showBubbleSize val="0"/>
        </c:dLbls>
        <c:smooth val="0"/>
        <c:axId val="270304768"/>
        <c:axId val="270306688"/>
      </c:lineChart>
      <c:catAx>
        <c:axId val="270304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Divisions along 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306688"/>
        <c:crosses val="autoZero"/>
        <c:auto val="1"/>
        <c:lblAlgn val="ctr"/>
        <c:lblOffset val="100"/>
        <c:noMultiLvlLbl val="0"/>
      </c:catAx>
      <c:valAx>
        <c:axId val="270306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Stress (N/mm2)</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30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0" i="0" baseline="0">
                <a:effectLst/>
              </a:rPr>
              <a:t>Stress: 5kg</a:t>
            </a:r>
          </a:p>
        </c:rich>
      </c:tx>
      <c:overlay val="0"/>
      <c:spPr>
        <a:noFill/>
        <a:ln>
          <a:noFill/>
        </a:ln>
        <a:effectLst/>
      </c:spPr>
    </c:title>
    <c:autoTitleDeleted val="0"/>
    <c:plotArea>
      <c:layout/>
      <c:lineChart>
        <c:grouping val="standard"/>
        <c:varyColors val="0"/>
        <c:ser>
          <c:idx val="0"/>
          <c:order val="0"/>
          <c:tx>
            <c:strRef>
              <c:f>graph!$E$5</c:f>
              <c:strCache>
                <c:ptCount val="1"/>
                <c:pt idx="0">
                  <c:v>cpc edge girder</c:v>
                </c:pt>
              </c:strCache>
            </c:strRef>
          </c:tx>
          <c:spPr>
            <a:ln w="28575" cap="rnd">
              <a:solidFill>
                <a:schemeClr val="accent1"/>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graph!$E$6:$E$17</c:f>
              <c:numCache>
                <c:formatCode>General</c:formatCode>
                <c:ptCount val="12"/>
                <c:pt idx="0">
                  <c:v>5.63</c:v>
                </c:pt>
                <c:pt idx="1">
                  <c:v>7.53</c:v>
                </c:pt>
                <c:pt idx="2">
                  <c:v>13.1</c:v>
                </c:pt>
                <c:pt idx="3">
                  <c:v>17.399999999999999</c:v>
                </c:pt>
                <c:pt idx="4">
                  <c:v>20.5</c:v>
                </c:pt>
                <c:pt idx="5">
                  <c:v>22.3</c:v>
                </c:pt>
                <c:pt idx="6">
                  <c:v>22.9</c:v>
                </c:pt>
                <c:pt idx="7">
                  <c:v>22.3</c:v>
                </c:pt>
                <c:pt idx="8">
                  <c:v>20.399999999999999</c:v>
                </c:pt>
                <c:pt idx="9">
                  <c:v>17.399999999999999</c:v>
                </c:pt>
                <c:pt idx="10">
                  <c:v>13.1</c:v>
                </c:pt>
                <c:pt idx="11">
                  <c:v>7.53</c:v>
                </c:pt>
              </c:numCache>
            </c:numRef>
          </c:val>
          <c:smooth val="0"/>
          <c:extLst>
            <c:ext xmlns:c16="http://schemas.microsoft.com/office/drawing/2014/chart" uri="{C3380CC4-5D6E-409C-BE32-E72D297353CC}">
              <c16:uniqueId val="{00000000-0865-4AE6-A35F-CE51B0C406A4}"/>
            </c:ext>
          </c:extLst>
        </c:ser>
        <c:ser>
          <c:idx val="1"/>
          <c:order val="1"/>
          <c:tx>
            <c:strRef>
              <c:f>graph!$F$5</c:f>
              <c:strCache>
                <c:ptCount val="1"/>
                <c:pt idx="0">
                  <c:v>ppc edge girder</c:v>
                </c:pt>
              </c:strCache>
            </c:strRef>
          </c:tx>
          <c:spPr>
            <a:ln w="28575" cap="rnd">
              <a:solidFill>
                <a:schemeClr val="accent2"/>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graph!$F$6:$F$17</c:f>
              <c:numCache>
                <c:formatCode>General</c:formatCode>
                <c:ptCount val="12"/>
                <c:pt idx="0">
                  <c:v>2.86</c:v>
                </c:pt>
                <c:pt idx="1">
                  <c:v>11.7</c:v>
                </c:pt>
                <c:pt idx="2">
                  <c:v>16.3</c:v>
                </c:pt>
                <c:pt idx="3">
                  <c:v>19.899999999999999</c:v>
                </c:pt>
                <c:pt idx="4">
                  <c:v>22.5</c:v>
                </c:pt>
                <c:pt idx="5">
                  <c:v>24.1</c:v>
                </c:pt>
                <c:pt idx="6">
                  <c:v>24.6</c:v>
                </c:pt>
                <c:pt idx="7">
                  <c:v>24.1</c:v>
                </c:pt>
                <c:pt idx="8">
                  <c:v>22.5</c:v>
                </c:pt>
                <c:pt idx="9">
                  <c:v>19.899999999999999</c:v>
                </c:pt>
                <c:pt idx="10">
                  <c:v>11.7</c:v>
                </c:pt>
                <c:pt idx="11">
                  <c:v>6.07</c:v>
                </c:pt>
              </c:numCache>
            </c:numRef>
          </c:val>
          <c:smooth val="0"/>
          <c:extLst>
            <c:ext xmlns:c16="http://schemas.microsoft.com/office/drawing/2014/chart" uri="{C3380CC4-5D6E-409C-BE32-E72D297353CC}">
              <c16:uniqueId val="{00000001-0865-4AE6-A35F-CE51B0C406A4}"/>
            </c:ext>
          </c:extLst>
        </c:ser>
        <c:ser>
          <c:idx val="2"/>
          <c:order val="2"/>
          <c:tx>
            <c:strRef>
              <c:f>graph!$G$5</c:f>
              <c:strCache>
                <c:ptCount val="1"/>
                <c:pt idx="0">
                  <c:v>cpc mid girder</c:v>
                </c:pt>
              </c:strCache>
            </c:strRef>
          </c:tx>
          <c:spPr>
            <a:ln w="28575" cap="rnd">
              <a:solidFill>
                <a:schemeClr val="accent3"/>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graph!$G$6:$G$17</c:f>
              <c:numCache>
                <c:formatCode>General</c:formatCode>
                <c:ptCount val="12"/>
                <c:pt idx="0">
                  <c:v>-3.05</c:v>
                </c:pt>
                <c:pt idx="1">
                  <c:v>0.624</c:v>
                </c:pt>
                <c:pt idx="2">
                  <c:v>11.3</c:v>
                </c:pt>
                <c:pt idx="3">
                  <c:v>19.600000000000001</c:v>
                </c:pt>
                <c:pt idx="4">
                  <c:v>25.6</c:v>
                </c:pt>
                <c:pt idx="5">
                  <c:v>29.1</c:v>
                </c:pt>
                <c:pt idx="6">
                  <c:v>30.3</c:v>
                </c:pt>
                <c:pt idx="7">
                  <c:v>29.1</c:v>
                </c:pt>
                <c:pt idx="8">
                  <c:v>25.6</c:v>
                </c:pt>
                <c:pt idx="9">
                  <c:v>19.600000000000001</c:v>
                </c:pt>
                <c:pt idx="10">
                  <c:v>11.3</c:v>
                </c:pt>
                <c:pt idx="11">
                  <c:v>0.624</c:v>
                </c:pt>
              </c:numCache>
            </c:numRef>
          </c:val>
          <c:smooth val="0"/>
          <c:extLst>
            <c:ext xmlns:c16="http://schemas.microsoft.com/office/drawing/2014/chart" uri="{C3380CC4-5D6E-409C-BE32-E72D297353CC}">
              <c16:uniqueId val="{00000002-0865-4AE6-A35F-CE51B0C406A4}"/>
            </c:ext>
          </c:extLst>
        </c:ser>
        <c:ser>
          <c:idx val="3"/>
          <c:order val="3"/>
          <c:tx>
            <c:strRef>
              <c:f>graph!$H$5</c:f>
              <c:strCache>
                <c:ptCount val="1"/>
                <c:pt idx="0">
                  <c:v>ppc mid girder</c:v>
                </c:pt>
              </c:strCache>
            </c:strRef>
          </c:tx>
          <c:spPr>
            <a:ln w="28575" cap="rnd">
              <a:solidFill>
                <a:schemeClr val="accent4"/>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graph!$H$6:$H$17</c:f>
              <c:numCache>
                <c:formatCode>General</c:formatCode>
                <c:ptCount val="12"/>
                <c:pt idx="0">
                  <c:v>-4.12</c:v>
                </c:pt>
                <c:pt idx="1">
                  <c:v>11.8</c:v>
                </c:pt>
                <c:pt idx="2">
                  <c:v>20</c:v>
                </c:pt>
                <c:pt idx="3">
                  <c:v>26.4</c:v>
                </c:pt>
                <c:pt idx="4">
                  <c:v>31</c:v>
                </c:pt>
                <c:pt idx="5">
                  <c:v>33.799999999999997</c:v>
                </c:pt>
                <c:pt idx="6">
                  <c:v>34.700000000000003</c:v>
                </c:pt>
                <c:pt idx="7">
                  <c:v>33.799999999999997</c:v>
                </c:pt>
                <c:pt idx="8">
                  <c:v>31</c:v>
                </c:pt>
                <c:pt idx="9">
                  <c:v>26.4</c:v>
                </c:pt>
                <c:pt idx="10">
                  <c:v>11.8</c:v>
                </c:pt>
                <c:pt idx="11">
                  <c:v>1.64</c:v>
                </c:pt>
              </c:numCache>
            </c:numRef>
          </c:val>
          <c:smooth val="0"/>
          <c:extLst>
            <c:ext xmlns:c16="http://schemas.microsoft.com/office/drawing/2014/chart" uri="{C3380CC4-5D6E-409C-BE32-E72D297353CC}">
              <c16:uniqueId val="{00000003-0865-4AE6-A35F-CE51B0C406A4}"/>
            </c:ext>
          </c:extLst>
        </c:ser>
        <c:dLbls>
          <c:showLegendKey val="0"/>
          <c:showVal val="0"/>
          <c:showCatName val="0"/>
          <c:showSerName val="0"/>
          <c:showPercent val="0"/>
          <c:showBubbleSize val="0"/>
        </c:dLbls>
        <c:smooth val="0"/>
        <c:axId val="273166336"/>
        <c:axId val="273168256"/>
      </c:lineChart>
      <c:catAx>
        <c:axId val="273166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Divisions along 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168256"/>
        <c:crosses val="autoZero"/>
        <c:auto val="1"/>
        <c:lblAlgn val="ctr"/>
        <c:lblOffset val="100"/>
        <c:noMultiLvlLbl val="0"/>
      </c:catAx>
      <c:valAx>
        <c:axId val="273168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Stress (N/mm2)</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16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0" i="0" baseline="0">
                <a:effectLst/>
              </a:rPr>
              <a:t>Stress: 6 kg</a:t>
            </a:r>
            <a:endParaRPr lang="en-IN">
              <a:effectLst/>
            </a:endParaRPr>
          </a:p>
        </c:rich>
      </c:tx>
      <c:layout>
        <c:manualLayout>
          <c:xMode val="edge"/>
          <c:yMode val="edge"/>
          <c:x val="0.40413888888888888"/>
          <c:y val="2.2119095578169008E-2"/>
        </c:manualLayout>
      </c:layout>
      <c:overlay val="0"/>
      <c:spPr>
        <a:noFill/>
        <a:ln>
          <a:noFill/>
        </a:ln>
        <a:effectLst/>
      </c:spPr>
    </c:title>
    <c:autoTitleDeleted val="0"/>
    <c:plotArea>
      <c:layout/>
      <c:lineChart>
        <c:grouping val="standard"/>
        <c:varyColors val="0"/>
        <c:ser>
          <c:idx val="0"/>
          <c:order val="0"/>
          <c:tx>
            <c:strRef>
              <c:f>graph!$E$5</c:f>
              <c:strCache>
                <c:ptCount val="1"/>
                <c:pt idx="0">
                  <c:v>cpc edge girder</c:v>
                </c:pt>
              </c:strCache>
            </c:strRef>
          </c:tx>
          <c:spPr>
            <a:ln w="28575" cap="rnd">
              <a:solidFill>
                <a:schemeClr val="accent1"/>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graph!$E$6:$E$17</c:f>
              <c:numCache>
                <c:formatCode>General</c:formatCode>
                <c:ptCount val="12"/>
                <c:pt idx="0">
                  <c:v>6.65</c:v>
                </c:pt>
                <c:pt idx="1">
                  <c:v>8.8800000000000008</c:v>
                </c:pt>
                <c:pt idx="2">
                  <c:v>15.4</c:v>
                </c:pt>
                <c:pt idx="3">
                  <c:v>20.399999999999999</c:v>
                </c:pt>
                <c:pt idx="4">
                  <c:v>24.1</c:v>
                </c:pt>
                <c:pt idx="5">
                  <c:v>26.2</c:v>
                </c:pt>
                <c:pt idx="6">
                  <c:v>27</c:v>
                </c:pt>
                <c:pt idx="7">
                  <c:v>26.2</c:v>
                </c:pt>
                <c:pt idx="8">
                  <c:v>24</c:v>
                </c:pt>
                <c:pt idx="9">
                  <c:v>20.399999999999999</c:v>
                </c:pt>
                <c:pt idx="10">
                  <c:v>15.4</c:v>
                </c:pt>
                <c:pt idx="11">
                  <c:v>8.8800000000000008</c:v>
                </c:pt>
              </c:numCache>
            </c:numRef>
          </c:val>
          <c:smooth val="0"/>
          <c:extLst>
            <c:ext xmlns:c16="http://schemas.microsoft.com/office/drawing/2014/chart" uri="{C3380CC4-5D6E-409C-BE32-E72D297353CC}">
              <c16:uniqueId val="{00000000-928C-48E0-B389-1EDEC9ED7CA5}"/>
            </c:ext>
          </c:extLst>
        </c:ser>
        <c:ser>
          <c:idx val="1"/>
          <c:order val="1"/>
          <c:tx>
            <c:strRef>
              <c:f>graph!$F$5</c:f>
              <c:strCache>
                <c:ptCount val="1"/>
                <c:pt idx="0">
                  <c:v>ppc edge girder</c:v>
                </c:pt>
              </c:strCache>
            </c:strRef>
          </c:tx>
          <c:spPr>
            <a:ln w="28575" cap="rnd">
              <a:solidFill>
                <a:schemeClr val="accent2"/>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graph!$F$6:$F$17</c:f>
              <c:numCache>
                <c:formatCode>General</c:formatCode>
                <c:ptCount val="12"/>
                <c:pt idx="0">
                  <c:v>3.42</c:v>
                </c:pt>
                <c:pt idx="1">
                  <c:v>13.8</c:v>
                </c:pt>
                <c:pt idx="2">
                  <c:v>19.2</c:v>
                </c:pt>
                <c:pt idx="3">
                  <c:v>23.5</c:v>
                </c:pt>
                <c:pt idx="4">
                  <c:v>26.5</c:v>
                </c:pt>
                <c:pt idx="5">
                  <c:v>28.3</c:v>
                </c:pt>
                <c:pt idx="6">
                  <c:v>28.9</c:v>
                </c:pt>
                <c:pt idx="7">
                  <c:v>28.3</c:v>
                </c:pt>
                <c:pt idx="8">
                  <c:v>26.5</c:v>
                </c:pt>
                <c:pt idx="9">
                  <c:v>23.5</c:v>
                </c:pt>
                <c:pt idx="10">
                  <c:v>13.8</c:v>
                </c:pt>
                <c:pt idx="11">
                  <c:v>7.18</c:v>
                </c:pt>
              </c:numCache>
            </c:numRef>
          </c:val>
          <c:smooth val="0"/>
          <c:extLst>
            <c:ext xmlns:c16="http://schemas.microsoft.com/office/drawing/2014/chart" uri="{C3380CC4-5D6E-409C-BE32-E72D297353CC}">
              <c16:uniqueId val="{00000001-928C-48E0-B389-1EDEC9ED7CA5}"/>
            </c:ext>
          </c:extLst>
        </c:ser>
        <c:ser>
          <c:idx val="2"/>
          <c:order val="2"/>
          <c:tx>
            <c:strRef>
              <c:f>graph!$G$5</c:f>
              <c:strCache>
                <c:ptCount val="1"/>
                <c:pt idx="0">
                  <c:v>cpc mid girder</c:v>
                </c:pt>
              </c:strCache>
            </c:strRef>
          </c:tx>
          <c:spPr>
            <a:ln w="28575" cap="rnd">
              <a:solidFill>
                <a:schemeClr val="accent3"/>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graph!$G$6:$G$17</c:f>
              <c:numCache>
                <c:formatCode>General</c:formatCode>
                <c:ptCount val="12"/>
                <c:pt idx="0">
                  <c:v>-3.6</c:v>
                </c:pt>
                <c:pt idx="1">
                  <c:v>0.72499999999999998</c:v>
                </c:pt>
                <c:pt idx="2">
                  <c:v>13.3</c:v>
                </c:pt>
                <c:pt idx="3">
                  <c:v>23.1</c:v>
                </c:pt>
                <c:pt idx="4">
                  <c:v>30.1</c:v>
                </c:pt>
                <c:pt idx="5">
                  <c:v>34.299999999999997</c:v>
                </c:pt>
                <c:pt idx="6">
                  <c:v>35.6</c:v>
                </c:pt>
                <c:pt idx="7">
                  <c:v>34.299999999999997</c:v>
                </c:pt>
                <c:pt idx="8">
                  <c:v>30.1</c:v>
                </c:pt>
                <c:pt idx="9">
                  <c:v>23.1</c:v>
                </c:pt>
                <c:pt idx="10">
                  <c:v>13.3</c:v>
                </c:pt>
                <c:pt idx="11">
                  <c:v>0.72499999999999998</c:v>
                </c:pt>
              </c:numCache>
            </c:numRef>
          </c:val>
          <c:smooth val="0"/>
          <c:extLst>
            <c:ext xmlns:c16="http://schemas.microsoft.com/office/drawing/2014/chart" uri="{C3380CC4-5D6E-409C-BE32-E72D297353CC}">
              <c16:uniqueId val="{00000002-928C-48E0-B389-1EDEC9ED7CA5}"/>
            </c:ext>
          </c:extLst>
        </c:ser>
        <c:ser>
          <c:idx val="3"/>
          <c:order val="3"/>
          <c:tx>
            <c:strRef>
              <c:f>graph!$H$5</c:f>
              <c:strCache>
                <c:ptCount val="1"/>
                <c:pt idx="0">
                  <c:v>ppc mid girder</c:v>
                </c:pt>
              </c:strCache>
            </c:strRef>
          </c:tx>
          <c:spPr>
            <a:ln w="28575" cap="rnd">
              <a:solidFill>
                <a:schemeClr val="accent4"/>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graph!$H$6:$H$17</c:f>
              <c:numCache>
                <c:formatCode>General</c:formatCode>
                <c:ptCount val="12"/>
                <c:pt idx="0">
                  <c:v>-4.83</c:v>
                </c:pt>
                <c:pt idx="1">
                  <c:v>13.8</c:v>
                </c:pt>
                <c:pt idx="2">
                  <c:v>23.6</c:v>
                </c:pt>
                <c:pt idx="3">
                  <c:v>31.1</c:v>
                </c:pt>
                <c:pt idx="4">
                  <c:v>36.5</c:v>
                </c:pt>
                <c:pt idx="5">
                  <c:v>39.700000000000003</c:v>
                </c:pt>
                <c:pt idx="6">
                  <c:v>40.799999999999997</c:v>
                </c:pt>
                <c:pt idx="7">
                  <c:v>39.700000000000003</c:v>
                </c:pt>
                <c:pt idx="8">
                  <c:v>36.5</c:v>
                </c:pt>
                <c:pt idx="9">
                  <c:v>31.1</c:v>
                </c:pt>
                <c:pt idx="10">
                  <c:v>13.9</c:v>
                </c:pt>
                <c:pt idx="11">
                  <c:v>1.95</c:v>
                </c:pt>
              </c:numCache>
            </c:numRef>
          </c:val>
          <c:smooth val="0"/>
          <c:extLst>
            <c:ext xmlns:c16="http://schemas.microsoft.com/office/drawing/2014/chart" uri="{C3380CC4-5D6E-409C-BE32-E72D297353CC}">
              <c16:uniqueId val="{00000003-928C-48E0-B389-1EDEC9ED7CA5}"/>
            </c:ext>
          </c:extLst>
        </c:ser>
        <c:dLbls>
          <c:showLegendKey val="0"/>
          <c:showVal val="0"/>
          <c:showCatName val="0"/>
          <c:showSerName val="0"/>
          <c:showPercent val="0"/>
          <c:showBubbleSize val="0"/>
        </c:dLbls>
        <c:smooth val="0"/>
        <c:axId val="273213696"/>
        <c:axId val="273305984"/>
      </c:lineChart>
      <c:catAx>
        <c:axId val="273213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Divisions along 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305984"/>
        <c:crosses val="autoZero"/>
        <c:auto val="1"/>
        <c:lblAlgn val="ctr"/>
        <c:lblOffset val="100"/>
        <c:noMultiLvlLbl val="0"/>
      </c:catAx>
      <c:valAx>
        <c:axId val="273305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Stress (N/mm2)</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21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0" i="0" baseline="0">
                <a:effectLst/>
              </a:rPr>
              <a:t>Stress: 7 kg</a:t>
            </a:r>
            <a:endParaRPr lang="en-IN">
              <a:effectLst/>
            </a:endParaRPr>
          </a:p>
        </c:rich>
      </c:tx>
      <c:overlay val="0"/>
      <c:spPr>
        <a:noFill/>
        <a:ln>
          <a:noFill/>
        </a:ln>
        <a:effectLst/>
      </c:spPr>
    </c:title>
    <c:autoTitleDeleted val="0"/>
    <c:plotArea>
      <c:layout/>
      <c:lineChart>
        <c:grouping val="standard"/>
        <c:varyColors val="0"/>
        <c:ser>
          <c:idx val="0"/>
          <c:order val="0"/>
          <c:tx>
            <c:strRef>
              <c:f>graph!$E$5</c:f>
              <c:strCache>
                <c:ptCount val="1"/>
                <c:pt idx="0">
                  <c:v>cpc edge girder</c:v>
                </c:pt>
              </c:strCache>
            </c:strRef>
          </c:tx>
          <c:spPr>
            <a:ln w="28575" cap="rnd">
              <a:solidFill>
                <a:schemeClr val="accent1"/>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graph!$E$6:$E$17</c:f>
              <c:numCache>
                <c:formatCode>General</c:formatCode>
                <c:ptCount val="12"/>
                <c:pt idx="0">
                  <c:v>8.73</c:v>
                </c:pt>
                <c:pt idx="1">
                  <c:v>11.6</c:v>
                </c:pt>
                <c:pt idx="2">
                  <c:v>20.100000000000001</c:v>
                </c:pt>
                <c:pt idx="3">
                  <c:v>26.7</c:v>
                </c:pt>
                <c:pt idx="4">
                  <c:v>31.4</c:v>
                </c:pt>
                <c:pt idx="5">
                  <c:v>34.200000000000003</c:v>
                </c:pt>
                <c:pt idx="6">
                  <c:v>35.200000000000003</c:v>
                </c:pt>
                <c:pt idx="7">
                  <c:v>34.200000000000003</c:v>
                </c:pt>
                <c:pt idx="8">
                  <c:v>31.4</c:v>
                </c:pt>
                <c:pt idx="9">
                  <c:v>26.7</c:v>
                </c:pt>
                <c:pt idx="10">
                  <c:v>20.100000000000001</c:v>
                </c:pt>
                <c:pt idx="11">
                  <c:v>11.6</c:v>
                </c:pt>
              </c:numCache>
            </c:numRef>
          </c:val>
          <c:smooth val="0"/>
          <c:extLst>
            <c:ext xmlns:c16="http://schemas.microsoft.com/office/drawing/2014/chart" uri="{C3380CC4-5D6E-409C-BE32-E72D297353CC}">
              <c16:uniqueId val="{00000000-BF94-4411-B787-F6CFA1389518}"/>
            </c:ext>
          </c:extLst>
        </c:ser>
        <c:ser>
          <c:idx val="1"/>
          <c:order val="1"/>
          <c:tx>
            <c:strRef>
              <c:f>graph!$F$5</c:f>
              <c:strCache>
                <c:ptCount val="1"/>
                <c:pt idx="0">
                  <c:v>ppc edge girder</c:v>
                </c:pt>
              </c:strCache>
            </c:strRef>
          </c:tx>
          <c:spPr>
            <a:ln w="28575" cap="rnd">
              <a:solidFill>
                <a:schemeClr val="accent2"/>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graph!$F$6:$F$17</c:f>
              <c:numCache>
                <c:formatCode>General</c:formatCode>
                <c:ptCount val="12"/>
                <c:pt idx="0">
                  <c:v>4.55</c:v>
                </c:pt>
                <c:pt idx="1">
                  <c:v>18.100000000000001</c:v>
                </c:pt>
                <c:pt idx="2">
                  <c:v>25.1</c:v>
                </c:pt>
                <c:pt idx="3">
                  <c:v>30.6</c:v>
                </c:pt>
                <c:pt idx="4">
                  <c:v>34.5</c:v>
                </c:pt>
                <c:pt idx="5">
                  <c:v>36.9</c:v>
                </c:pt>
                <c:pt idx="6">
                  <c:v>37.700000000000003</c:v>
                </c:pt>
                <c:pt idx="7">
                  <c:v>36.9</c:v>
                </c:pt>
                <c:pt idx="8">
                  <c:v>34.5</c:v>
                </c:pt>
                <c:pt idx="9">
                  <c:v>30.6</c:v>
                </c:pt>
                <c:pt idx="10">
                  <c:v>18.100000000000001</c:v>
                </c:pt>
                <c:pt idx="11">
                  <c:v>9.44</c:v>
                </c:pt>
              </c:numCache>
            </c:numRef>
          </c:val>
          <c:smooth val="0"/>
          <c:extLst>
            <c:ext xmlns:c16="http://schemas.microsoft.com/office/drawing/2014/chart" uri="{C3380CC4-5D6E-409C-BE32-E72D297353CC}">
              <c16:uniqueId val="{00000001-BF94-4411-B787-F6CFA1389518}"/>
            </c:ext>
          </c:extLst>
        </c:ser>
        <c:ser>
          <c:idx val="2"/>
          <c:order val="2"/>
          <c:tx>
            <c:strRef>
              <c:f>graph!$G$5</c:f>
              <c:strCache>
                <c:ptCount val="1"/>
                <c:pt idx="0">
                  <c:v>cpc mid girder</c:v>
                </c:pt>
              </c:strCache>
            </c:strRef>
          </c:tx>
          <c:spPr>
            <a:ln w="28575" cap="rnd">
              <a:solidFill>
                <a:schemeClr val="accent3"/>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graph!$G$6:$G$17</c:f>
              <c:numCache>
                <c:formatCode>General</c:formatCode>
                <c:ptCount val="12"/>
                <c:pt idx="0">
                  <c:v>-4.71</c:v>
                </c:pt>
                <c:pt idx="1">
                  <c:v>0.93100000000000005</c:v>
                </c:pt>
                <c:pt idx="2">
                  <c:v>17.3</c:v>
                </c:pt>
                <c:pt idx="3">
                  <c:v>30.1</c:v>
                </c:pt>
                <c:pt idx="4">
                  <c:v>39.200000000000003</c:v>
                </c:pt>
                <c:pt idx="5">
                  <c:v>44.7</c:v>
                </c:pt>
                <c:pt idx="6">
                  <c:v>46.5</c:v>
                </c:pt>
                <c:pt idx="7">
                  <c:v>44.7</c:v>
                </c:pt>
                <c:pt idx="8">
                  <c:v>39.200000000000003</c:v>
                </c:pt>
                <c:pt idx="9">
                  <c:v>30.1</c:v>
                </c:pt>
                <c:pt idx="10">
                  <c:v>17.3</c:v>
                </c:pt>
                <c:pt idx="11">
                  <c:v>0.93100000000000005</c:v>
                </c:pt>
              </c:numCache>
            </c:numRef>
          </c:val>
          <c:smooth val="0"/>
          <c:extLst>
            <c:ext xmlns:c16="http://schemas.microsoft.com/office/drawing/2014/chart" uri="{C3380CC4-5D6E-409C-BE32-E72D297353CC}">
              <c16:uniqueId val="{00000002-BF94-4411-B787-F6CFA1389518}"/>
            </c:ext>
          </c:extLst>
        </c:ser>
        <c:ser>
          <c:idx val="3"/>
          <c:order val="3"/>
          <c:tx>
            <c:strRef>
              <c:f>graph!$H$5</c:f>
              <c:strCache>
                <c:ptCount val="1"/>
                <c:pt idx="0">
                  <c:v>ppc mid girder</c:v>
                </c:pt>
              </c:strCache>
            </c:strRef>
          </c:tx>
          <c:spPr>
            <a:ln w="28575" cap="rnd">
              <a:solidFill>
                <a:schemeClr val="accent4"/>
              </a:solidFill>
              <a:round/>
            </a:ln>
            <a:effectLst/>
          </c:spPr>
          <c:marker>
            <c:symbol val="none"/>
          </c:marker>
          <c:cat>
            <c:numRef>
              <c:f>graph!$D$6:$D$17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graph!$H$6:$H$17</c:f>
              <c:numCache>
                <c:formatCode>General</c:formatCode>
                <c:ptCount val="12"/>
                <c:pt idx="0">
                  <c:v>-6.26</c:v>
                </c:pt>
                <c:pt idx="1">
                  <c:v>18.100000000000001</c:v>
                </c:pt>
                <c:pt idx="2">
                  <c:v>30.8</c:v>
                </c:pt>
                <c:pt idx="3">
                  <c:v>40.6</c:v>
                </c:pt>
                <c:pt idx="4">
                  <c:v>47.6</c:v>
                </c:pt>
                <c:pt idx="5">
                  <c:v>51.8</c:v>
                </c:pt>
                <c:pt idx="6">
                  <c:v>53.2</c:v>
                </c:pt>
                <c:pt idx="7">
                  <c:v>51.8</c:v>
                </c:pt>
                <c:pt idx="8">
                  <c:v>47.6</c:v>
                </c:pt>
                <c:pt idx="9">
                  <c:v>40.6</c:v>
                </c:pt>
                <c:pt idx="10">
                  <c:v>18.100000000000001</c:v>
                </c:pt>
                <c:pt idx="11">
                  <c:v>2.58</c:v>
                </c:pt>
              </c:numCache>
            </c:numRef>
          </c:val>
          <c:smooth val="0"/>
          <c:extLst>
            <c:ext xmlns:c16="http://schemas.microsoft.com/office/drawing/2014/chart" uri="{C3380CC4-5D6E-409C-BE32-E72D297353CC}">
              <c16:uniqueId val="{00000003-BF94-4411-B787-F6CFA1389518}"/>
            </c:ext>
          </c:extLst>
        </c:ser>
        <c:dLbls>
          <c:showLegendKey val="0"/>
          <c:showVal val="0"/>
          <c:showCatName val="0"/>
          <c:showSerName val="0"/>
          <c:showPercent val="0"/>
          <c:showBubbleSize val="0"/>
        </c:dLbls>
        <c:smooth val="0"/>
        <c:axId val="273937152"/>
        <c:axId val="273939072"/>
      </c:lineChart>
      <c:catAx>
        <c:axId val="273937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Divisions along 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939072"/>
        <c:crosses val="autoZero"/>
        <c:auto val="1"/>
        <c:lblAlgn val="ctr"/>
        <c:lblOffset val="100"/>
        <c:noMultiLvlLbl val="0"/>
      </c:catAx>
      <c:valAx>
        <c:axId val="273939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Stress (N/mm2)</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937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2">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displacement!$D$7:$D$1337</cx:f>
        <cx:lvl ptCount="1331">
          <cx:pt idx="0">blast</cx:pt>
          <cx:pt idx="1">blast</cx:pt>
          <cx:pt idx="2">blast</cx:pt>
          <cx:pt idx="3">blast</cx:pt>
          <cx:pt idx="4">blast</cx:pt>
          <cx:pt idx="5">blast</cx:pt>
          <cx:pt idx="6">blast</cx:pt>
          <cx:pt idx="7">blast</cx:pt>
          <cx:pt idx="8">blast</cx:pt>
          <cx:pt idx="9">blast</cx:pt>
          <cx:pt idx="10">blast</cx:pt>
          <cx:pt idx="11">blast</cx:pt>
          <cx:pt idx="12">blast</cx:pt>
          <cx:pt idx="13">blast</cx:pt>
          <cx:pt idx="14">blast</cx:pt>
          <cx:pt idx="15">blast</cx:pt>
          <cx:pt idx="16">blast</cx:pt>
          <cx:pt idx="17">blast</cx:pt>
          <cx:pt idx="18">blast</cx:pt>
          <cx:pt idx="19">blast</cx:pt>
          <cx:pt idx="20">blast</cx:pt>
          <cx:pt idx="21">blast</cx:pt>
          <cx:pt idx="22">blast</cx:pt>
          <cx:pt idx="23">blast</cx:pt>
          <cx:pt idx="24">blast</cx:pt>
          <cx:pt idx="25">blast</cx:pt>
          <cx:pt idx="26">blast</cx:pt>
          <cx:pt idx="27">blast</cx:pt>
          <cx:pt idx="28">blast</cx:pt>
          <cx:pt idx="29">blast</cx:pt>
          <cx:pt idx="30">blast</cx:pt>
          <cx:pt idx="31">blast</cx:pt>
          <cx:pt idx="32">blast</cx:pt>
          <cx:pt idx="33">blast</cx:pt>
          <cx:pt idx="34">blast</cx:pt>
          <cx:pt idx="35">blast</cx:pt>
          <cx:pt idx="36">blast</cx:pt>
          <cx:pt idx="37">blast</cx:pt>
          <cx:pt idx="38">blast</cx:pt>
          <cx:pt idx="39">blast</cx:pt>
          <cx:pt idx="40">blast</cx:pt>
          <cx:pt idx="41">blast</cx:pt>
          <cx:pt idx="42">blast</cx:pt>
          <cx:pt idx="43">blast</cx:pt>
          <cx:pt idx="44">blast</cx:pt>
          <cx:pt idx="45">blast</cx:pt>
          <cx:pt idx="46">blast</cx:pt>
          <cx:pt idx="47">blast</cx:pt>
          <cx:pt idx="48">blast</cx:pt>
          <cx:pt idx="49">blast</cx:pt>
          <cx:pt idx="50">blast</cx:pt>
          <cx:pt idx="51">blast</cx:pt>
          <cx:pt idx="52">blast</cx:pt>
          <cx:pt idx="53">blast</cx:pt>
          <cx:pt idx="54">blast</cx:pt>
          <cx:pt idx="55">blast</cx:pt>
          <cx:pt idx="56">blast</cx:pt>
          <cx:pt idx="57">blast</cx:pt>
          <cx:pt idx="58">blast</cx:pt>
          <cx:pt idx="59">blast</cx:pt>
          <cx:pt idx="60">blast</cx:pt>
          <cx:pt idx="61">blast</cx:pt>
          <cx:pt idx="62">blast</cx:pt>
          <cx:pt idx="63">blast</cx:pt>
          <cx:pt idx="64">blast</cx:pt>
          <cx:pt idx="65">blast</cx:pt>
          <cx:pt idx="66">blast</cx:pt>
          <cx:pt idx="67">blast</cx:pt>
          <cx:pt idx="68">blast</cx:pt>
          <cx:pt idx="69">blast</cx:pt>
          <cx:pt idx="70">blast</cx:pt>
          <cx:pt idx="71">blast</cx:pt>
          <cx:pt idx="72">blast</cx:pt>
          <cx:pt idx="73">blast</cx:pt>
          <cx:pt idx="74">blast</cx:pt>
          <cx:pt idx="75">blast</cx:pt>
          <cx:pt idx="76">blast</cx:pt>
          <cx:pt idx="77">blast</cx:pt>
          <cx:pt idx="78">blast</cx:pt>
          <cx:pt idx="79">blast</cx:pt>
          <cx:pt idx="80">blast</cx:pt>
          <cx:pt idx="81">blast</cx:pt>
          <cx:pt idx="82">blast</cx:pt>
          <cx:pt idx="83">blast</cx:pt>
          <cx:pt idx="84">blast</cx:pt>
          <cx:pt idx="85">blast</cx:pt>
          <cx:pt idx="86">blast</cx:pt>
          <cx:pt idx="87">blast</cx:pt>
          <cx:pt idx="88">blast</cx:pt>
          <cx:pt idx="89">blast</cx:pt>
          <cx:pt idx="90">blast</cx:pt>
          <cx:pt idx="91">blast</cx:pt>
          <cx:pt idx="92">blast</cx:pt>
          <cx:pt idx="93">blast</cx:pt>
          <cx:pt idx="94">blast</cx:pt>
          <cx:pt idx="95">blast</cx:pt>
          <cx:pt idx="96">blast</cx:pt>
          <cx:pt idx="97">blast</cx:pt>
          <cx:pt idx="98">blast</cx:pt>
          <cx:pt idx="99">blast</cx:pt>
          <cx:pt idx="100">blast</cx:pt>
          <cx:pt idx="101">blast</cx:pt>
          <cx:pt idx="102">blast</cx:pt>
          <cx:pt idx="103">blast</cx:pt>
          <cx:pt idx="104">blast</cx:pt>
          <cx:pt idx="105">blast</cx:pt>
          <cx:pt idx="106">blast</cx:pt>
          <cx:pt idx="107">blast</cx:pt>
          <cx:pt idx="108">blast</cx:pt>
          <cx:pt idx="109">blast</cx:pt>
          <cx:pt idx="110">blast</cx:pt>
          <cx:pt idx="111">blast</cx:pt>
          <cx:pt idx="112">blast</cx:pt>
          <cx:pt idx="113">blast</cx:pt>
          <cx:pt idx="114">blast</cx:pt>
          <cx:pt idx="115">blast</cx:pt>
          <cx:pt idx="116">blast</cx:pt>
          <cx:pt idx="117">blast</cx:pt>
          <cx:pt idx="118">blast</cx:pt>
          <cx:pt idx="119">blast</cx:pt>
          <cx:pt idx="120">blast</cx:pt>
          <cx:pt idx="121">blast</cx:pt>
          <cx:pt idx="122">blast</cx:pt>
          <cx:pt idx="123">blast</cx:pt>
          <cx:pt idx="124">blast</cx:pt>
          <cx:pt idx="125">blast</cx:pt>
          <cx:pt idx="126">blast</cx:pt>
          <cx:pt idx="127">blast</cx:pt>
          <cx:pt idx="128">blast</cx:pt>
          <cx:pt idx="129">blast</cx:pt>
          <cx:pt idx="130">blast</cx:pt>
          <cx:pt idx="131">blast</cx:pt>
          <cx:pt idx="132">blast</cx:pt>
          <cx:pt idx="133">blast</cx:pt>
          <cx:pt idx="134">blast</cx:pt>
          <cx:pt idx="135">blast</cx:pt>
          <cx:pt idx="136">blast</cx:pt>
          <cx:pt idx="137">blast</cx:pt>
          <cx:pt idx="138">blast</cx:pt>
          <cx:pt idx="139">blast</cx:pt>
          <cx:pt idx="140">blast</cx:pt>
          <cx:pt idx="141">blast</cx:pt>
          <cx:pt idx="142">blast</cx:pt>
          <cx:pt idx="143">blast</cx:pt>
          <cx:pt idx="144">blast</cx:pt>
          <cx:pt idx="145">blast</cx:pt>
          <cx:pt idx="146">blast</cx:pt>
          <cx:pt idx="147">blast</cx:pt>
          <cx:pt idx="148">blast</cx:pt>
          <cx:pt idx="149">blast</cx:pt>
          <cx:pt idx="150">blast</cx:pt>
          <cx:pt idx="151">blast</cx:pt>
          <cx:pt idx="152">blast</cx:pt>
          <cx:pt idx="153">blast</cx:pt>
          <cx:pt idx="154">blast</cx:pt>
          <cx:pt idx="155">blast</cx:pt>
          <cx:pt idx="156">blast</cx:pt>
          <cx:pt idx="157">blast</cx:pt>
          <cx:pt idx="158">blast</cx:pt>
          <cx:pt idx="159">blast</cx:pt>
          <cx:pt idx="160">blast</cx:pt>
          <cx:pt idx="161">blast</cx:pt>
          <cx:pt idx="162">blast</cx:pt>
          <cx:pt idx="163">blast</cx:pt>
          <cx:pt idx="164">blast</cx:pt>
          <cx:pt idx="165">blast</cx:pt>
          <cx:pt idx="166">blast</cx:pt>
          <cx:pt idx="167">blast</cx:pt>
          <cx:pt idx="168">blast</cx:pt>
          <cx:pt idx="169">blast</cx:pt>
          <cx:pt idx="170">blast</cx:pt>
          <cx:pt idx="171">blast</cx:pt>
          <cx:pt idx="172">blast</cx:pt>
          <cx:pt idx="173">blast</cx:pt>
          <cx:pt idx="174">blast</cx:pt>
          <cx:pt idx="175">blast</cx:pt>
          <cx:pt idx="176">blast</cx:pt>
          <cx:pt idx="177">blast</cx:pt>
          <cx:pt idx="178">blast</cx:pt>
          <cx:pt idx="179">blast</cx:pt>
          <cx:pt idx="180">blast</cx:pt>
          <cx:pt idx="181">blast</cx:pt>
          <cx:pt idx="182">blast</cx:pt>
          <cx:pt idx="183">blast</cx:pt>
          <cx:pt idx="184">blast</cx:pt>
          <cx:pt idx="185">blast</cx:pt>
          <cx:pt idx="186">blast</cx:pt>
          <cx:pt idx="187">blast</cx:pt>
          <cx:pt idx="188">blast</cx:pt>
          <cx:pt idx="189">blast</cx:pt>
          <cx:pt idx="190">blast</cx:pt>
          <cx:pt idx="191">blast</cx:pt>
          <cx:pt idx="192">blast</cx:pt>
          <cx:pt idx="193">blast</cx:pt>
          <cx:pt idx="194">blast</cx:pt>
          <cx:pt idx="195">blast</cx:pt>
          <cx:pt idx="196">blast</cx:pt>
          <cx:pt idx="197">blast</cx:pt>
          <cx:pt idx="198">blast</cx:pt>
          <cx:pt idx="199">blast</cx:pt>
          <cx:pt idx="200">blast</cx:pt>
          <cx:pt idx="201">blast</cx:pt>
          <cx:pt idx="202">blast</cx:pt>
          <cx:pt idx="203">blast</cx:pt>
          <cx:pt idx="204">blast</cx:pt>
          <cx:pt idx="205">blast</cx:pt>
          <cx:pt idx="206">blast</cx:pt>
          <cx:pt idx="207">blast</cx:pt>
          <cx:pt idx="208">blast</cx:pt>
          <cx:pt idx="209">blast</cx:pt>
          <cx:pt idx="210">blast</cx:pt>
          <cx:pt idx="211">blast</cx:pt>
          <cx:pt idx="212">blast</cx:pt>
          <cx:pt idx="213">blast</cx:pt>
          <cx:pt idx="214">blast</cx:pt>
          <cx:pt idx="215">blast</cx:pt>
          <cx:pt idx="216">blast</cx:pt>
          <cx:pt idx="217">blast</cx:pt>
          <cx:pt idx="218">blast</cx:pt>
          <cx:pt idx="219">blast</cx:pt>
          <cx:pt idx="220">blast</cx:pt>
          <cx:pt idx="221">blast</cx:pt>
          <cx:pt idx="222">blast</cx:pt>
          <cx:pt idx="223">blast</cx:pt>
          <cx:pt idx="224">blast</cx:pt>
          <cx:pt idx="225">blast</cx:pt>
          <cx:pt idx="226">blast</cx:pt>
          <cx:pt idx="227">blast</cx:pt>
          <cx:pt idx="228">blast</cx:pt>
          <cx:pt idx="229">blast</cx:pt>
          <cx:pt idx="230">blast</cx:pt>
          <cx:pt idx="231">blast</cx:pt>
          <cx:pt idx="232">blast</cx:pt>
          <cx:pt idx="233">blast</cx:pt>
          <cx:pt idx="234">blast</cx:pt>
          <cx:pt idx="235">blast</cx:pt>
          <cx:pt idx="236">blast</cx:pt>
          <cx:pt idx="237">blast</cx:pt>
          <cx:pt idx="238">blast</cx:pt>
          <cx:pt idx="239">blast</cx:pt>
          <cx:pt idx="240">blast</cx:pt>
          <cx:pt idx="241">blast</cx:pt>
          <cx:pt idx="242">blast</cx:pt>
          <cx:pt idx="243">blast</cx:pt>
          <cx:pt idx="244">blast</cx:pt>
          <cx:pt idx="245">blast</cx:pt>
          <cx:pt idx="246">blast</cx:pt>
          <cx:pt idx="247">blast</cx:pt>
          <cx:pt idx="248">blast</cx:pt>
          <cx:pt idx="249">blast</cx:pt>
          <cx:pt idx="250">blast</cx:pt>
          <cx:pt idx="251">blast</cx:pt>
          <cx:pt idx="252">blast</cx:pt>
          <cx:pt idx="253">blast</cx:pt>
          <cx:pt idx="254">blast</cx:pt>
          <cx:pt idx="255">blast</cx:pt>
          <cx:pt idx="256">blast</cx:pt>
          <cx:pt idx="257">blast</cx:pt>
          <cx:pt idx="258">blast</cx:pt>
          <cx:pt idx="259">blast</cx:pt>
          <cx:pt idx="260">blast</cx:pt>
          <cx:pt idx="261">blast</cx:pt>
          <cx:pt idx="262">blast</cx:pt>
          <cx:pt idx="263">blast</cx:pt>
          <cx:pt idx="264">blast</cx:pt>
          <cx:pt idx="265">blast</cx:pt>
          <cx:pt idx="266">blast</cx:pt>
          <cx:pt idx="267">blast</cx:pt>
          <cx:pt idx="268">blast</cx:pt>
          <cx:pt idx="269">blast</cx:pt>
          <cx:pt idx="270">blast</cx:pt>
          <cx:pt idx="271">blast</cx:pt>
          <cx:pt idx="272">blast</cx:pt>
          <cx:pt idx="273">blast</cx:pt>
          <cx:pt idx="274">blast</cx:pt>
          <cx:pt idx="275">blast</cx:pt>
          <cx:pt idx="276">blast</cx:pt>
          <cx:pt idx="277">blast</cx:pt>
          <cx:pt idx="278">blast</cx:pt>
          <cx:pt idx="279">blast</cx:pt>
          <cx:pt idx="280">blast</cx:pt>
          <cx:pt idx="281">blast</cx:pt>
          <cx:pt idx="282">blast</cx:pt>
          <cx:pt idx="283">blast</cx:pt>
          <cx:pt idx="284">blast</cx:pt>
          <cx:pt idx="285">blast</cx:pt>
          <cx:pt idx="286">blast</cx:pt>
          <cx:pt idx="287">blast</cx:pt>
          <cx:pt idx="288">blast</cx:pt>
          <cx:pt idx="289">blast</cx:pt>
          <cx:pt idx="290">blast</cx:pt>
          <cx:pt idx="291">blast</cx:pt>
          <cx:pt idx="292">blast</cx:pt>
          <cx:pt idx="293">blast</cx:pt>
          <cx:pt idx="294">blast</cx:pt>
          <cx:pt idx="295">blast</cx:pt>
          <cx:pt idx="296">blast</cx:pt>
          <cx:pt idx="297">blast</cx:pt>
          <cx:pt idx="298">blast</cx:pt>
          <cx:pt idx="299">blast</cx:pt>
          <cx:pt idx="300">blast</cx:pt>
          <cx:pt idx="301">blast</cx:pt>
          <cx:pt idx="302">blast</cx:pt>
          <cx:pt idx="303">blast</cx:pt>
          <cx:pt idx="304">blast</cx:pt>
          <cx:pt idx="305">blast</cx:pt>
          <cx:pt idx="306">blast</cx:pt>
          <cx:pt idx="307">blast</cx:pt>
          <cx:pt idx="308">blast</cx:pt>
          <cx:pt idx="309">blast</cx:pt>
          <cx:pt idx="310">blast</cx:pt>
          <cx:pt idx="311">blast</cx:pt>
          <cx:pt idx="312">blast</cx:pt>
          <cx:pt idx="313">blast</cx:pt>
          <cx:pt idx="314">blast</cx:pt>
          <cx:pt idx="315">blast</cx:pt>
          <cx:pt idx="316">blast</cx:pt>
          <cx:pt idx="317">blast</cx:pt>
          <cx:pt idx="318">blast</cx:pt>
          <cx:pt idx="319">blast</cx:pt>
          <cx:pt idx="320">blast</cx:pt>
          <cx:pt idx="321">blast</cx:pt>
          <cx:pt idx="322">blast</cx:pt>
          <cx:pt idx="323">blast</cx:pt>
          <cx:pt idx="324">blast</cx:pt>
          <cx:pt idx="325">blast</cx:pt>
          <cx:pt idx="326">blast</cx:pt>
          <cx:pt idx="327">blast</cx:pt>
          <cx:pt idx="328">blast</cx:pt>
          <cx:pt idx="329">blast</cx:pt>
          <cx:pt idx="330">blast</cx:pt>
          <cx:pt idx="331">blast</cx:pt>
          <cx:pt idx="332">blast</cx:pt>
          <cx:pt idx="333">blast+wlyy</cx:pt>
          <cx:pt idx="334">blast+wlyy</cx:pt>
          <cx:pt idx="335">blast+wlyy</cx:pt>
          <cx:pt idx="336">blast+wlyy</cx:pt>
          <cx:pt idx="337">blast+wlyy</cx:pt>
          <cx:pt idx="338">blast+wlyy</cx:pt>
          <cx:pt idx="339">blast+wlyy</cx:pt>
          <cx:pt idx="340">blast+wlyy</cx:pt>
          <cx:pt idx="341">blast+wlyy</cx:pt>
          <cx:pt idx="342">blast+wlyy</cx:pt>
          <cx:pt idx="343">blast+wlyy</cx:pt>
          <cx:pt idx="344">blast+wlyy</cx:pt>
          <cx:pt idx="345">blast+wlyy</cx:pt>
          <cx:pt idx="346">blast+wlyy</cx:pt>
          <cx:pt idx="347">blast+wlyy</cx:pt>
          <cx:pt idx="348">blast+wlyy</cx:pt>
          <cx:pt idx="349">blast+wlyy</cx:pt>
          <cx:pt idx="350">blast+wlyy</cx:pt>
          <cx:pt idx="351">blast+wlyy</cx:pt>
          <cx:pt idx="352">blast+wlyy</cx:pt>
          <cx:pt idx="353">blast+wlyy</cx:pt>
          <cx:pt idx="354">blast+wlyy</cx:pt>
          <cx:pt idx="355">blast+wlyy</cx:pt>
          <cx:pt idx="356">blast+wlyy</cx:pt>
          <cx:pt idx="357">blast+wlyy</cx:pt>
          <cx:pt idx="358">blast+wlyy</cx:pt>
          <cx:pt idx="359">blast+wlyy</cx:pt>
          <cx:pt idx="360">blast+wlyy</cx:pt>
          <cx:pt idx="361">blast+wlyy</cx:pt>
          <cx:pt idx="362">blast+wlyy</cx:pt>
          <cx:pt idx="363">blast+wlyy</cx:pt>
          <cx:pt idx="364">blast+wlyy</cx:pt>
          <cx:pt idx="365">blast+wlyy</cx:pt>
          <cx:pt idx="366">blast+wlyy</cx:pt>
          <cx:pt idx="367">blast+wlyy</cx:pt>
          <cx:pt idx="368">blast+wlyy</cx:pt>
          <cx:pt idx="369">blast+wlyy</cx:pt>
          <cx:pt idx="370">blast+wlyy</cx:pt>
          <cx:pt idx="371">blast+wlyy</cx:pt>
          <cx:pt idx="372">blast+wlyy</cx:pt>
          <cx:pt idx="373">blast+wlyy</cx:pt>
          <cx:pt idx="374">blast+wlyy</cx:pt>
          <cx:pt idx="375">blast+wlyy</cx:pt>
          <cx:pt idx="376">blast+wlyy</cx:pt>
          <cx:pt idx="377">blast+wlyy</cx:pt>
          <cx:pt idx="378">blast+wlyy</cx:pt>
          <cx:pt idx="379">blast+wlyy</cx:pt>
          <cx:pt idx="380">blast+wlyy</cx:pt>
          <cx:pt idx="381">blast+wlyy</cx:pt>
          <cx:pt idx="382">blast+wlyy</cx:pt>
          <cx:pt idx="383">blast+wlyy</cx:pt>
          <cx:pt idx="384">blast+wlyy</cx:pt>
          <cx:pt idx="385">blast+wlyy</cx:pt>
          <cx:pt idx="386">blast+wlyy</cx:pt>
          <cx:pt idx="387">blast+wlyy</cx:pt>
          <cx:pt idx="388">blast+wlyy</cx:pt>
          <cx:pt idx="389">blast+wlyy</cx:pt>
          <cx:pt idx="390">blast+wlyy</cx:pt>
          <cx:pt idx="391">blast+wlyy</cx:pt>
          <cx:pt idx="392">blast+wlyy</cx:pt>
          <cx:pt idx="393">blast+wlyy</cx:pt>
          <cx:pt idx="394">blast+wlyy</cx:pt>
          <cx:pt idx="395">blast+wlyy</cx:pt>
          <cx:pt idx="396">blast+wlyy</cx:pt>
          <cx:pt idx="397">blast+wlyy</cx:pt>
          <cx:pt idx="398">blast+wlyy</cx:pt>
          <cx:pt idx="399">blast+wlyy</cx:pt>
          <cx:pt idx="400">blast+wlyy</cx:pt>
          <cx:pt idx="401">blast+wlyy</cx:pt>
          <cx:pt idx="402">blast+wlyy</cx:pt>
          <cx:pt idx="403">blast+wlyy</cx:pt>
          <cx:pt idx="404">blast+wlyy</cx:pt>
          <cx:pt idx="405">blast+wlyy</cx:pt>
          <cx:pt idx="406">blast+wlyy</cx:pt>
          <cx:pt idx="407">blast+wlyy</cx:pt>
          <cx:pt idx="408">blast+wlyy</cx:pt>
          <cx:pt idx="409">blast+wlyy</cx:pt>
          <cx:pt idx="410">blast+wlyy</cx:pt>
          <cx:pt idx="411">blast+wlyy</cx:pt>
          <cx:pt idx="412">blast+wlyy</cx:pt>
          <cx:pt idx="413">blast+wlyy</cx:pt>
          <cx:pt idx="414">blast+wlyy</cx:pt>
          <cx:pt idx="415">blast+wlyy</cx:pt>
          <cx:pt idx="416">blast+wlyy</cx:pt>
          <cx:pt idx="417">blast+wlyy</cx:pt>
          <cx:pt idx="418">blast+wlyy</cx:pt>
          <cx:pt idx="419">blast+wlyy</cx:pt>
          <cx:pt idx="420">blast+wlyy</cx:pt>
          <cx:pt idx="421">blast+wlyy</cx:pt>
          <cx:pt idx="422">blast+wlyy</cx:pt>
          <cx:pt idx="423">blast+wlyy</cx:pt>
          <cx:pt idx="424">blast+wlyy</cx:pt>
          <cx:pt idx="425">blast+wlyy</cx:pt>
          <cx:pt idx="426">blast+wlyy</cx:pt>
          <cx:pt idx="427">blast+wlyy</cx:pt>
          <cx:pt idx="428">blast+wlyy</cx:pt>
          <cx:pt idx="429">blast+wlyy</cx:pt>
          <cx:pt idx="430">blast+wlyy</cx:pt>
          <cx:pt idx="431">blast+wlyy</cx:pt>
          <cx:pt idx="432">blast+wlyy</cx:pt>
          <cx:pt idx="433">blast+wlyy</cx:pt>
          <cx:pt idx="434">blast+wlyy</cx:pt>
          <cx:pt idx="435">blast+wlyy</cx:pt>
          <cx:pt idx="436">blast+wlyy</cx:pt>
          <cx:pt idx="437">blast+wlyy</cx:pt>
          <cx:pt idx="438">blast+wlyy</cx:pt>
          <cx:pt idx="439">blast+wlyy</cx:pt>
          <cx:pt idx="440">blast+wlyy</cx:pt>
          <cx:pt idx="441">blast+wlyy</cx:pt>
          <cx:pt idx="442">blast+wlyy</cx:pt>
          <cx:pt idx="443">blast+wlyy</cx:pt>
          <cx:pt idx="444">blast+wlyy</cx:pt>
          <cx:pt idx="445">blast+wlyy</cx:pt>
          <cx:pt idx="446">blast+wlyy</cx:pt>
          <cx:pt idx="447">blast+wlyy</cx:pt>
          <cx:pt idx="448">blast+wlyy</cx:pt>
          <cx:pt idx="449">blast+wlyy</cx:pt>
          <cx:pt idx="450">blast+wlyy</cx:pt>
          <cx:pt idx="451">blast+wlyy</cx:pt>
          <cx:pt idx="452">blast+wlyy</cx:pt>
          <cx:pt idx="453">blast+wlyy</cx:pt>
          <cx:pt idx="454">blast+wlyy</cx:pt>
          <cx:pt idx="455">blast+wlyy</cx:pt>
          <cx:pt idx="456">blast+wlyy</cx:pt>
          <cx:pt idx="457">blast+wlyy</cx:pt>
          <cx:pt idx="458">blast+wlyy</cx:pt>
          <cx:pt idx="459">blast+wlyy</cx:pt>
          <cx:pt idx="460">blast+wlyy</cx:pt>
          <cx:pt idx="461">blast+wlyy</cx:pt>
          <cx:pt idx="462">blast+wlyy</cx:pt>
          <cx:pt idx="463">blast+wlyy</cx:pt>
          <cx:pt idx="464">blast+wlyy</cx:pt>
          <cx:pt idx="465">blast+wlyy</cx:pt>
          <cx:pt idx="466">blast+wlyy</cx:pt>
          <cx:pt idx="467">blast+wlyy</cx:pt>
          <cx:pt idx="468">blast+wlyy</cx:pt>
          <cx:pt idx="469">blast+wlyy</cx:pt>
          <cx:pt idx="470">blast+wlyy</cx:pt>
          <cx:pt idx="471">blast+wlyy</cx:pt>
          <cx:pt idx="472">blast+wlyy</cx:pt>
          <cx:pt idx="473">blast+wlyy</cx:pt>
          <cx:pt idx="474">blast+wlyy</cx:pt>
          <cx:pt idx="475">blast+wlyy</cx:pt>
          <cx:pt idx="476">blast+wlyy</cx:pt>
          <cx:pt idx="477">blast+wlyy</cx:pt>
          <cx:pt idx="478">blast+wlyy</cx:pt>
          <cx:pt idx="479">blast+wlyy</cx:pt>
          <cx:pt idx="480">blast+wlyy</cx:pt>
          <cx:pt idx="481">blast+wlyy</cx:pt>
          <cx:pt idx="482">blast+wlyy</cx:pt>
          <cx:pt idx="483">blast+wlyy</cx:pt>
          <cx:pt idx="484">blast+wlyy</cx:pt>
          <cx:pt idx="485">blast+wlyy</cx:pt>
          <cx:pt idx="486">blast+wlyy</cx:pt>
          <cx:pt idx="487">blast+wlyy</cx:pt>
          <cx:pt idx="488">blast+wlyy</cx:pt>
          <cx:pt idx="489">blast+wlyy</cx:pt>
          <cx:pt idx="490">blast+wlyy</cx:pt>
          <cx:pt idx="491">blast+wlyy</cx:pt>
          <cx:pt idx="492">blast+wlyy</cx:pt>
          <cx:pt idx="493">blast+wlyy</cx:pt>
          <cx:pt idx="494">blast+wlyy</cx:pt>
          <cx:pt idx="495">blast+wlyy</cx:pt>
          <cx:pt idx="496">blast+wlyy</cx:pt>
          <cx:pt idx="497">blast+wlyy</cx:pt>
          <cx:pt idx="498">blast+wlyy</cx:pt>
          <cx:pt idx="499">blast+wlyy</cx:pt>
          <cx:pt idx="500">blast+wlyy</cx:pt>
          <cx:pt idx="501">blast+wlyy</cx:pt>
          <cx:pt idx="502">blast+wlyy</cx:pt>
          <cx:pt idx="503">blast+wlyy</cx:pt>
          <cx:pt idx="504">blast+wlyy</cx:pt>
          <cx:pt idx="505">blast+wlyy</cx:pt>
          <cx:pt idx="506">blast+wlyy</cx:pt>
          <cx:pt idx="507">blast+wlyy</cx:pt>
          <cx:pt idx="508">blast+wlyy</cx:pt>
          <cx:pt idx="509">blast+wlyy</cx:pt>
          <cx:pt idx="510">blast+wlyy</cx:pt>
          <cx:pt idx="511">blast+wlyy</cx:pt>
          <cx:pt idx="512">blast+wlyy</cx:pt>
          <cx:pt idx="513">blast+wlyy</cx:pt>
          <cx:pt idx="514">blast+wlyy</cx:pt>
          <cx:pt idx="515">blast+wlyy</cx:pt>
          <cx:pt idx="516">blast+wlyy</cx:pt>
          <cx:pt idx="517">blast+wlyy</cx:pt>
          <cx:pt idx="518">blast+wlyy</cx:pt>
          <cx:pt idx="519">blast+wlyy</cx:pt>
          <cx:pt idx="520">blast+wlyy</cx:pt>
          <cx:pt idx="521">blast+wlyy</cx:pt>
          <cx:pt idx="522">blast+wlyy</cx:pt>
          <cx:pt idx="523">blast+wlyy</cx:pt>
          <cx:pt idx="524">blast+wlyy</cx:pt>
          <cx:pt idx="525">blast+wlyy</cx:pt>
          <cx:pt idx="526">blast+wlyy</cx:pt>
          <cx:pt idx="527">blast+wlyy</cx:pt>
          <cx:pt idx="528">blast+wlyy</cx:pt>
          <cx:pt idx="529">blast+wlyy</cx:pt>
          <cx:pt idx="530">blast+wlyy</cx:pt>
          <cx:pt idx="531">blast+wlyy</cx:pt>
          <cx:pt idx="532">blast+wlyy</cx:pt>
          <cx:pt idx="533">blast+wlyy</cx:pt>
          <cx:pt idx="534">blast+wlyy</cx:pt>
          <cx:pt idx="535">blast+wlyy</cx:pt>
          <cx:pt idx="536">blast+wlyy</cx:pt>
          <cx:pt idx="537">blast+wlyy</cx:pt>
          <cx:pt idx="538">blast+wlyy</cx:pt>
          <cx:pt idx="539">blast+wlyy</cx:pt>
          <cx:pt idx="540">blast+wlyy</cx:pt>
          <cx:pt idx="541">blast+wlyy</cx:pt>
          <cx:pt idx="542">blast+wlyy</cx:pt>
          <cx:pt idx="543">blast+wlyy</cx:pt>
          <cx:pt idx="544">blast+wlyy</cx:pt>
          <cx:pt idx="545">blast+wlyy</cx:pt>
          <cx:pt idx="546">blast+wlyy</cx:pt>
          <cx:pt idx="547">blast+wlyy</cx:pt>
          <cx:pt idx="548">blast+wlyy</cx:pt>
          <cx:pt idx="549">blast+wlyy</cx:pt>
          <cx:pt idx="550">blast+wlyy</cx:pt>
          <cx:pt idx="551">blast+wlyy</cx:pt>
          <cx:pt idx="552">blast+wlyy</cx:pt>
          <cx:pt idx="553">blast+wlyy</cx:pt>
          <cx:pt idx="554">blast+wlyy</cx:pt>
          <cx:pt idx="555">blast+wlyy</cx:pt>
          <cx:pt idx="556">blast+wlyy</cx:pt>
          <cx:pt idx="557">blast+wlyy</cx:pt>
          <cx:pt idx="558">blast+wlyy</cx:pt>
          <cx:pt idx="559">blast+wlyy</cx:pt>
          <cx:pt idx="560">blast+wlyy</cx:pt>
          <cx:pt idx="561">blast+wlyy</cx:pt>
          <cx:pt idx="562">blast+wlyy</cx:pt>
          <cx:pt idx="563">blast+wlyy</cx:pt>
          <cx:pt idx="564">blast+wlyy</cx:pt>
          <cx:pt idx="565">blast+wlyy</cx:pt>
          <cx:pt idx="566">blast+wlyy</cx:pt>
          <cx:pt idx="567">blast+wlyy</cx:pt>
          <cx:pt idx="568">blast+wlyy</cx:pt>
          <cx:pt idx="569">blast+wlyy</cx:pt>
          <cx:pt idx="570">blast+wlyy</cx:pt>
          <cx:pt idx="571">blast+wlyy</cx:pt>
          <cx:pt idx="572">blast+wlyy</cx:pt>
          <cx:pt idx="573">blast+wlyy</cx:pt>
          <cx:pt idx="574">blast+wlyy</cx:pt>
          <cx:pt idx="575">blast+wlyy</cx:pt>
          <cx:pt idx="576">blast+wlyy</cx:pt>
          <cx:pt idx="577">blast+wlyy</cx:pt>
          <cx:pt idx="578">blast+wlyy</cx:pt>
          <cx:pt idx="579">blast+wlyy</cx:pt>
          <cx:pt idx="580">blast+wlyy</cx:pt>
          <cx:pt idx="581">blast+wlyy</cx:pt>
          <cx:pt idx="582">blast+wlyy</cx:pt>
          <cx:pt idx="583">blast+wlyy</cx:pt>
          <cx:pt idx="584">blast+wlyy</cx:pt>
          <cx:pt idx="585">blast+wlyy</cx:pt>
          <cx:pt idx="586">blast+wlyy</cx:pt>
          <cx:pt idx="587">blast+wlyy</cx:pt>
          <cx:pt idx="588">blast+wlyy</cx:pt>
          <cx:pt idx="589">blast+wlyy</cx:pt>
          <cx:pt idx="590">blast+wlyy</cx:pt>
          <cx:pt idx="591">blast+wlyy</cx:pt>
          <cx:pt idx="592">blast+wlyy</cx:pt>
          <cx:pt idx="593">blast+wlyy</cx:pt>
          <cx:pt idx="594">blast+wlyy</cx:pt>
          <cx:pt idx="595">blast+wlyy</cx:pt>
          <cx:pt idx="596">blast+wlyy</cx:pt>
          <cx:pt idx="597">blast+wlyy</cx:pt>
          <cx:pt idx="598">blast+wlyy</cx:pt>
          <cx:pt idx="599">blast+wlyy</cx:pt>
          <cx:pt idx="600">blast+wlyy</cx:pt>
          <cx:pt idx="601">blast+wlyy</cx:pt>
          <cx:pt idx="602">blast+wlyy</cx:pt>
          <cx:pt idx="603">blast+wlyy</cx:pt>
          <cx:pt idx="604">blast+wlyy</cx:pt>
          <cx:pt idx="605">blast+wlyy</cx:pt>
          <cx:pt idx="606">blast+wlyy</cx:pt>
          <cx:pt idx="607">blast+wlyy</cx:pt>
          <cx:pt idx="608">blast+wlyy</cx:pt>
          <cx:pt idx="609">blast+wlyy</cx:pt>
          <cx:pt idx="610">blast+wlyy</cx:pt>
          <cx:pt idx="611">blast+wlyy</cx:pt>
          <cx:pt idx="612">blast+wlyy</cx:pt>
          <cx:pt idx="613">blast+wlyy</cx:pt>
          <cx:pt idx="614">blast+wlyy</cx:pt>
          <cx:pt idx="615">blast+wlyy</cx:pt>
          <cx:pt idx="616">blast+wlyy</cx:pt>
          <cx:pt idx="617">blast+wlyy</cx:pt>
          <cx:pt idx="618">blast+wlyy</cx:pt>
          <cx:pt idx="619">blast+wlyy</cx:pt>
          <cx:pt idx="620">blast+wlyy</cx:pt>
          <cx:pt idx="621">blast+wlyy</cx:pt>
          <cx:pt idx="622">blast+wlyy</cx:pt>
          <cx:pt idx="623">blast+wlyy</cx:pt>
          <cx:pt idx="624">blast+wlyy</cx:pt>
          <cx:pt idx="625">blast+wlyy</cx:pt>
          <cx:pt idx="626">blast+wlyy</cx:pt>
          <cx:pt idx="627">blast+wlyy</cx:pt>
          <cx:pt idx="628">blast+wlyy</cx:pt>
          <cx:pt idx="629">blast+wlyy</cx:pt>
          <cx:pt idx="630">blast+wlyy</cx:pt>
          <cx:pt idx="631">blast+wlyy</cx:pt>
          <cx:pt idx="632">blast+wlyy</cx:pt>
          <cx:pt idx="633">blast+wlyy</cx:pt>
          <cx:pt idx="634">blast+wlyy</cx:pt>
          <cx:pt idx="635">blast+wlyy</cx:pt>
          <cx:pt idx="636">blast+wlyy</cx:pt>
          <cx:pt idx="637">blast+wlyy</cx:pt>
          <cx:pt idx="638">blast+wlyy</cx:pt>
          <cx:pt idx="639">blast+wlyy</cx:pt>
          <cx:pt idx="640">blast+wlyy</cx:pt>
          <cx:pt idx="641">blast+wlyy</cx:pt>
          <cx:pt idx="642">blast+wlyy</cx:pt>
          <cx:pt idx="643">blast+wlyy</cx:pt>
          <cx:pt idx="644">blast+wlyy</cx:pt>
          <cx:pt idx="645">blast+wlyy</cx:pt>
          <cx:pt idx="646">blast+wlyy</cx:pt>
          <cx:pt idx="647">blast+wlyy</cx:pt>
          <cx:pt idx="648">blast+wlyy</cx:pt>
          <cx:pt idx="649">blast+wlyy</cx:pt>
          <cx:pt idx="650">blast+wlyy</cx:pt>
          <cx:pt idx="651">blast+wlyy</cx:pt>
          <cx:pt idx="652">blast+wlyy</cx:pt>
          <cx:pt idx="653">blast+wlyy</cx:pt>
          <cx:pt idx="654">blast+wlyy</cx:pt>
          <cx:pt idx="655">blast+wlyy</cx:pt>
          <cx:pt idx="656">blast+wlyy</cx:pt>
          <cx:pt idx="657">blast+wlyy</cx:pt>
          <cx:pt idx="658">blast+wlyy</cx:pt>
          <cx:pt idx="659">blast+wlyy</cx:pt>
          <cx:pt idx="660">blast+wlyy</cx:pt>
          <cx:pt idx="661">blast+wlyy</cx:pt>
          <cx:pt idx="662">blast+wlyy</cx:pt>
          <cx:pt idx="663">blast+wlyy</cx:pt>
          <cx:pt idx="664">blast+wlyy</cx:pt>
          <cx:pt idx="665">blast+wlyy</cx:pt>
          <cx:pt idx="666">blast+wlxx</cx:pt>
          <cx:pt idx="667">blast+wlxx</cx:pt>
          <cx:pt idx="668">blast+wlxx</cx:pt>
          <cx:pt idx="669">blast+wlxx</cx:pt>
          <cx:pt idx="670">blast+wlxx</cx:pt>
          <cx:pt idx="671">blast+wlxx</cx:pt>
          <cx:pt idx="672">blast+wlxx</cx:pt>
          <cx:pt idx="673">blast+wlxx</cx:pt>
          <cx:pt idx="674">blast+wlxx</cx:pt>
          <cx:pt idx="675">blast+wlxx</cx:pt>
          <cx:pt idx="676">blast+wlxx</cx:pt>
          <cx:pt idx="677">blast+wlxx</cx:pt>
          <cx:pt idx="678">blast+wlxx</cx:pt>
          <cx:pt idx="679">blast+wlxx</cx:pt>
          <cx:pt idx="680">blast+wlxx</cx:pt>
          <cx:pt idx="681">blast+wlxx</cx:pt>
          <cx:pt idx="682">blast+wlxx</cx:pt>
          <cx:pt idx="683">blast+wlxx</cx:pt>
          <cx:pt idx="684">blast+wlxx</cx:pt>
          <cx:pt idx="685">blast+wlxx</cx:pt>
          <cx:pt idx="686">blast+wlxx</cx:pt>
          <cx:pt idx="687">blast+wlxx</cx:pt>
          <cx:pt idx="688">blast+wlxx</cx:pt>
          <cx:pt idx="689">blast+wlxx</cx:pt>
          <cx:pt idx="690">blast+wlxx</cx:pt>
          <cx:pt idx="691">blast+wlxx</cx:pt>
          <cx:pt idx="692">blast+wlxx</cx:pt>
          <cx:pt idx="693">blast+wlxx</cx:pt>
          <cx:pt idx="694">blast+wlxx</cx:pt>
          <cx:pt idx="695">blast+wlxx</cx:pt>
          <cx:pt idx="696">blast+wlxx</cx:pt>
          <cx:pt idx="697">blast+wlxx</cx:pt>
          <cx:pt idx="698">blast+wlxx</cx:pt>
          <cx:pt idx="699">blast+wlxx</cx:pt>
          <cx:pt idx="700">blast+wlxx</cx:pt>
          <cx:pt idx="701">blast+wlxx</cx:pt>
          <cx:pt idx="702">blast+wlxx</cx:pt>
          <cx:pt idx="703">blast+wlxx</cx:pt>
          <cx:pt idx="704">blast+wlxx</cx:pt>
          <cx:pt idx="705">blast+wlxx</cx:pt>
          <cx:pt idx="706">blast+wlxx</cx:pt>
          <cx:pt idx="707">blast+wlxx</cx:pt>
          <cx:pt idx="708">blast+wlxx</cx:pt>
          <cx:pt idx="709">blast+wlxx</cx:pt>
          <cx:pt idx="710">blast+wlxx</cx:pt>
          <cx:pt idx="711">blast+wlxx</cx:pt>
          <cx:pt idx="712">blast+wlxx</cx:pt>
          <cx:pt idx="713">blast+wlxx</cx:pt>
          <cx:pt idx="714">blast+wlxx</cx:pt>
          <cx:pt idx="715">blast+wlxx</cx:pt>
          <cx:pt idx="716">blast+wlxx</cx:pt>
          <cx:pt idx="717">blast+wlxx</cx:pt>
          <cx:pt idx="718">blast+wlxx</cx:pt>
          <cx:pt idx="719">blast+wlxx</cx:pt>
          <cx:pt idx="720">blast+wlxx</cx:pt>
          <cx:pt idx="721">blast+wlxx</cx:pt>
          <cx:pt idx="722">blast+wlxx</cx:pt>
          <cx:pt idx="723">blast+wlxx</cx:pt>
          <cx:pt idx="724">blast+wlxx</cx:pt>
          <cx:pt idx="725">blast+wlxx</cx:pt>
          <cx:pt idx="726">blast+wlxx</cx:pt>
          <cx:pt idx="727">blast+wlxx</cx:pt>
          <cx:pt idx="728">blast+wlxx</cx:pt>
          <cx:pt idx="729">blast+wlxx</cx:pt>
          <cx:pt idx="730">blast+wlxx</cx:pt>
          <cx:pt idx="731">blast+wlxx</cx:pt>
          <cx:pt idx="732">blast+wlxx</cx:pt>
          <cx:pt idx="733">blast+wlxx</cx:pt>
          <cx:pt idx="734">blast+wlxx</cx:pt>
          <cx:pt idx="735">blast+wlxx</cx:pt>
          <cx:pt idx="736">blast+wlxx</cx:pt>
          <cx:pt idx="737">blast+wlxx</cx:pt>
          <cx:pt idx="738">blast+wlxx</cx:pt>
          <cx:pt idx="739">blast+wlxx</cx:pt>
          <cx:pt idx="740">blast+wlxx</cx:pt>
          <cx:pt idx="741">blast+wlxx</cx:pt>
          <cx:pt idx="742">blast+wlxx</cx:pt>
          <cx:pt idx="743">blast+wlxx</cx:pt>
          <cx:pt idx="744">blast+wlxx</cx:pt>
          <cx:pt idx="745">blast+wlxx</cx:pt>
          <cx:pt idx="746">blast+wlxx</cx:pt>
          <cx:pt idx="747">blast+wlxx</cx:pt>
          <cx:pt idx="748">blast+wlxx</cx:pt>
          <cx:pt idx="749">blast+wlxx</cx:pt>
          <cx:pt idx="750">blast+wlxx</cx:pt>
          <cx:pt idx="751">blast+wlxx</cx:pt>
          <cx:pt idx="752">blast+wlxx</cx:pt>
          <cx:pt idx="753">blast+wlxx</cx:pt>
          <cx:pt idx="754">blast+wlxx</cx:pt>
          <cx:pt idx="755">blast+wlxx</cx:pt>
          <cx:pt idx="756">blast+wlxx</cx:pt>
          <cx:pt idx="757">blast+wlxx</cx:pt>
          <cx:pt idx="758">blast+wlxx</cx:pt>
          <cx:pt idx="759">blast+wlxx</cx:pt>
          <cx:pt idx="760">blast+wlxx</cx:pt>
          <cx:pt idx="761">blast+wlxx</cx:pt>
          <cx:pt idx="762">blast+wlxx</cx:pt>
          <cx:pt idx="763">blast+wlxx</cx:pt>
          <cx:pt idx="764">blast+wlxx</cx:pt>
          <cx:pt idx="765">blast+wlxx</cx:pt>
          <cx:pt idx="766">blast+wlxx</cx:pt>
          <cx:pt idx="767">blast+wlxx</cx:pt>
          <cx:pt idx="768">blast+wlxx</cx:pt>
          <cx:pt idx="769">blast+wlxx</cx:pt>
          <cx:pt idx="770">blast+wlxx</cx:pt>
          <cx:pt idx="771">blast+wlxx</cx:pt>
          <cx:pt idx="772">blast+wlxx</cx:pt>
          <cx:pt idx="773">blast+wlxx</cx:pt>
          <cx:pt idx="774">blast+wlxx</cx:pt>
          <cx:pt idx="775">blast+wlxx</cx:pt>
          <cx:pt idx="776">blast+wlxx</cx:pt>
          <cx:pt idx="777">blast+wlxx</cx:pt>
          <cx:pt idx="778">blast+wlxx</cx:pt>
          <cx:pt idx="779">blast+wlxx</cx:pt>
          <cx:pt idx="780">blast+wlxx</cx:pt>
          <cx:pt idx="781">blast+wlxx</cx:pt>
          <cx:pt idx="782">blast+wlxx</cx:pt>
          <cx:pt idx="783">blast+wlxx</cx:pt>
          <cx:pt idx="784">blast+wlxx</cx:pt>
          <cx:pt idx="785">blast+wlxx</cx:pt>
          <cx:pt idx="786">blast+wlxx</cx:pt>
          <cx:pt idx="787">blast+wlxx</cx:pt>
          <cx:pt idx="788">blast+wlxx</cx:pt>
          <cx:pt idx="789">blast+wlxx</cx:pt>
          <cx:pt idx="790">blast+wlxx</cx:pt>
          <cx:pt idx="791">blast+wlxx</cx:pt>
          <cx:pt idx="792">blast+wlxx</cx:pt>
          <cx:pt idx="793">blast+wlxx</cx:pt>
          <cx:pt idx="794">blast+wlxx</cx:pt>
          <cx:pt idx="795">blast+wlxx</cx:pt>
          <cx:pt idx="796">blast+wlxx</cx:pt>
          <cx:pt idx="797">blast+wlxx</cx:pt>
          <cx:pt idx="798">blast+wlxx</cx:pt>
          <cx:pt idx="799">blast+wlxx</cx:pt>
          <cx:pt idx="800">blast+wlxx</cx:pt>
          <cx:pt idx="801">blast+wlxx</cx:pt>
          <cx:pt idx="802">blast+wlxx</cx:pt>
          <cx:pt idx="803">blast+wlxx</cx:pt>
          <cx:pt idx="804">blast+wlxx</cx:pt>
          <cx:pt idx="805">blast+wlxx</cx:pt>
          <cx:pt idx="806">blast+wlxx</cx:pt>
          <cx:pt idx="807">blast+wlxx</cx:pt>
          <cx:pt idx="808">blast+wlxx</cx:pt>
          <cx:pt idx="809">blast+wlxx</cx:pt>
          <cx:pt idx="810">blast+wlxx</cx:pt>
          <cx:pt idx="811">blast+wlxx</cx:pt>
          <cx:pt idx="812">blast+wlxx</cx:pt>
          <cx:pt idx="813">blast+wlxx</cx:pt>
          <cx:pt idx="814">blast+wlxx</cx:pt>
          <cx:pt idx="815">blast+wlxx</cx:pt>
          <cx:pt idx="816">blast+wlxx</cx:pt>
          <cx:pt idx="817">blast+wlxx</cx:pt>
          <cx:pt idx="818">blast+wlxx</cx:pt>
          <cx:pt idx="819">blast+wlxx</cx:pt>
          <cx:pt idx="820">blast+wlxx</cx:pt>
          <cx:pt idx="821">blast+wlxx</cx:pt>
          <cx:pt idx="822">blast+wlxx</cx:pt>
          <cx:pt idx="823">blast+wlxx</cx:pt>
          <cx:pt idx="824">blast+wlxx</cx:pt>
          <cx:pt idx="825">blast+wlxx</cx:pt>
          <cx:pt idx="826">blast+wlxx</cx:pt>
          <cx:pt idx="827">blast+wlxx</cx:pt>
          <cx:pt idx="828">blast+wlxx</cx:pt>
          <cx:pt idx="829">blast+wlxx</cx:pt>
          <cx:pt idx="830">blast+wlxx</cx:pt>
          <cx:pt idx="831">blast+wlxx</cx:pt>
          <cx:pt idx="832">blast+wlxx</cx:pt>
          <cx:pt idx="833">blast+wlxx</cx:pt>
          <cx:pt idx="834">blast+wlxx</cx:pt>
          <cx:pt idx="835">blast+wlxx</cx:pt>
          <cx:pt idx="836">blast+wlxx</cx:pt>
          <cx:pt idx="837">blast+wlxx</cx:pt>
          <cx:pt idx="838">blast+wlxx</cx:pt>
          <cx:pt idx="839">blast+wlxx</cx:pt>
          <cx:pt idx="840">blast+wlxx</cx:pt>
          <cx:pt idx="841">blast+wlxx</cx:pt>
          <cx:pt idx="842">blast+wlxx</cx:pt>
          <cx:pt idx="843">blast+wlxx</cx:pt>
          <cx:pt idx="844">blast+wlxx</cx:pt>
          <cx:pt idx="845">blast+wlxx</cx:pt>
          <cx:pt idx="846">blast+wlxx</cx:pt>
          <cx:pt idx="847">blast+wlxx</cx:pt>
          <cx:pt idx="848">blast+wlxx</cx:pt>
          <cx:pt idx="849">blast+wlxx</cx:pt>
          <cx:pt idx="850">blast+wlxx</cx:pt>
          <cx:pt idx="851">blast+wlxx</cx:pt>
          <cx:pt idx="852">blast+wlxx</cx:pt>
          <cx:pt idx="853">blast+wlxx</cx:pt>
          <cx:pt idx="854">blast+wlxx</cx:pt>
          <cx:pt idx="855">blast+wlxx</cx:pt>
          <cx:pt idx="856">blast+wlxx</cx:pt>
          <cx:pt idx="857">blast+wlxx</cx:pt>
          <cx:pt idx="858">blast+wlxx</cx:pt>
          <cx:pt idx="859">blast+wlxx</cx:pt>
          <cx:pt idx="860">blast+wlxx</cx:pt>
          <cx:pt idx="861">blast+wlxx</cx:pt>
          <cx:pt idx="862">blast+wlxx</cx:pt>
          <cx:pt idx="863">blast+wlxx</cx:pt>
          <cx:pt idx="864">blast+wlxx</cx:pt>
          <cx:pt idx="865">blast+wlxx</cx:pt>
          <cx:pt idx="866">blast+wlxx</cx:pt>
          <cx:pt idx="867">blast+wlxx</cx:pt>
          <cx:pt idx="868">blast+wlxx</cx:pt>
          <cx:pt idx="869">blast+wlxx</cx:pt>
          <cx:pt idx="870">blast+wlxx</cx:pt>
          <cx:pt idx="871">blast+wlxx</cx:pt>
          <cx:pt idx="872">blast+wlxx</cx:pt>
          <cx:pt idx="873">blast+wlxx</cx:pt>
          <cx:pt idx="874">blast+wlxx</cx:pt>
          <cx:pt idx="875">blast+wlxx</cx:pt>
          <cx:pt idx="876">blast+wlxx</cx:pt>
          <cx:pt idx="877">blast+wlxx</cx:pt>
          <cx:pt idx="878">blast+wlxx</cx:pt>
          <cx:pt idx="879">blast+wlxx</cx:pt>
          <cx:pt idx="880">blast+wlxx</cx:pt>
          <cx:pt idx="881">blast+wlxx</cx:pt>
          <cx:pt idx="882">blast+wlxx</cx:pt>
          <cx:pt idx="883">blast+wlxx</cx:pt>
          <cx:pt idx="884">blast+wlxx</cx:pt>
          <cx:pt idx="885">blast+wlxx</cx:pt>
          <cx:pt idx="886">blast+wlxx</cx:pt>
          <cx:pt idx="887">blast+wlxx</cx:pt>
          <cx:pt idx="888">blast+wlxx</cx:pt>
          <cx:pt idx="889">blast+wlxx</cx:pt>
          <cx:pt idx="890">blast+wlxx</cx:pt>
          <cx:pt idx="891">blast+wlxx</cx:pt>
          <cx:pt idx="892">blast+wlxx</cx:pt>
          <cx:pt idx="893">blast+wlxx</cx:pt>
          <cx:pt idx="894">blast+wlxx</cx:pt>
          <cx:pt idx="895">blast+wlxx</cx:pt>
          <cx:pt idx="896">blast+wlxx</cx:pt>
          <cx:pt idx="897">blast+wlxx</cx:pt>
          <cx:pt idx="898">blast+wlxx</cx:pt>
          <cx:pt idx="899">blast+wlxx</cx:pt>
          <cx:pt idx="900">blast+wlxx</cx:pt>
          <cx:pt idx="901">blast+wlxx</cx:pt>
          <cx:pt idx="902">blast+wlxx</cx:pt>
          <cx:pt idx="903">blast+wlxx</cx:pt>
          <cx:pt idx="904">blast+wlxx</cx:pt>
          <cx:pt idx="905">blast+wlxx</cx:pt>
          <cx:pt idx="906">blast+wlxx</cx:pt>
          <cx:pt idx="907">blast+wlxx</cx:pt>
          <cx:pt idx="908">blast+wlxx</cx:pt>
          <cx:pt idx="909">blast+wlxx</cx:pt>
          <cx:pt idx="910">blast+wlxx</cx:pt>
          <cx:pt idx="911">blast+wlxx</cx:pt>
          <cx:pt idx="912">blast+wlxx</cx:pt>
          <cx:pt idx="913">blast+wlxx</cx:pt>
          <cx:pt idx="914">blast+wlxx</cx:pt>
          <cx:pt idx="915">blast+wlxx</cx:pt>
          <cx:pt idx="916">blast+wlxx</cx:pt>
          <cx:pt idx="917">blast+wlxx</cx:pt>
          <cx:pt idx="918">blast+wlxx</cx:pt>
          <cx:pt idx="919">blast+wlxx</cx:pt>
          <cx:pt idx="920">blast+wlxx</cx:pt>
          <cx:pt idx="921">blast+wlxx</cx:pt>
          <cx:pt idx="922">blast+wlxx</cx:pt>
          <cx:pt idx="923">blast+wlxx</cx:pt>
          <cx:pt idx="924">blast+wlxx</cx:pt>
          <cx:pt idx="925">blast+wlxx</cx:pt>
          <cx:pt idx="926">blast+wlxx</cx:pt>
          <cx:pt idx="927">blast+wlxx</cx:pt>
          <cx:pt idx="928">blast+wlxx</cx:pt>
          <cx:pt idx="929">blast+wlxx</cx:pt>
          <cx:pt idx="930">blast+wlxx</cx:pt>
          <cx:pt idx="931">blast+wlxx</cx:pt>
          <cx:pt idx="932">blast+wlxx</cx:pt>
          <cx:pt idx="933">blast+wlxx</cx:pt>
          <cx:pt idx="934">blast+wlxx</cx:pt>
          <cx:pt idx="935">blast+wlxx</cx:pt>
          <cx:pt idx="936">blast+wlxx</cx:pt>
          <cx:pt idx="937">blast+wlxx</cx:pt>
          <cx:pt idx="938">blast+wlxx</cx:pt>
          <cx:pt idx="939">blast+wlxx</cx:pt>
          <cx:pt idx="940">blast+wlxx</cx:pt>
          <cx:pt idx="941">blast+wlxx</cx:pt>
          <cx:pt idx="942">blast+wlxx</cx:pt>
          <cx:pt idx="943">blast+wlxx</cx:pt>
          <cx:pt idx="944">blast+wlxx</cx:pt>
          <cx:pt idx="945">blast+wlxx</cx:pt>
          <cx:pt idx="946">blast+wlxx</cx:pt>
          <cx:pt idx="947">blast+wlxx</cx:pt>
          <cx:pt idx="948">blast+wlxx</cx:pt>
          <cx:pt idx="949">blast+wlxx</cx:pt>
          <cx:pt idx="950">blast+wlxx</cx:pt>
          <cx:pt idx="951">blast+wlxx</cx:pt>
          <cx:pt idx="952">blast+wlxx</cx:pt>
          <cx:pt idx="953">blast+wlxx</cx:pt>
          <cx:pt idx="954">blast+wlxx</cx:pt>
          <cx:pt idx="955">blast+wlxx</cx:pt>
          <cx:pt idx="956">blast+wlxx</cx:pt>
          <cx:pt idx="957">blast+wlxx</cx:pt>
          <cx:pt idx="958">blast+wlxx</cx:pt>
          <cx:pt idx="959">blast+wlxx</cx:pt>
          <cx:pt idx="960">blast+wlxx</cx:pt>
          <cx:pt idx="961">blast+wlxx</cx:pt>
          <cx:pt idx="962">blast+wlxx</cx:pt>
          <cx:pt idx="963">blast+wlxx</cx:pt>
          <cx:pt idx="964">blast+wlxx</cx:pt>
          <cx:pt idx="965">blast+wlxx</cx:pt>
          <cx:pt idx="966">blast+wlxx</cx:pt>
          <cx:pt idx="967">blast+wlxx</cx:pt>
          <cx:pt idx="968">blast+wlxx</cx:pt>
          <cx:pt idx="969">blast+wlxx</cx:pt>
          <cx:pt idx="970">blast+wlxx</cx:pt>
          <cx:pt idx="971">blast+wlxx</cx:pt>
          <cx:pt idx="972">blast+wlxx</cx:pt>
          <cx:pt idx="973">blast+wlxx</cx:pt>
          <cx:pt idx="974">blast+wlxx</cx:pt>
          <cx:pt idx="975">blast+wlxx</cx:pt>
          <cx:pt idx="976">blast+wlxx</cx:pt>
          <cx:pt idx="977">blast+wlxx</cx:pt>
          <cx:pt idx="978">blast+wlxx</cx:pt>
          <cx:pt idx="979">blast+wlxx</cx:pt>
          <cx:pt idx="980">blast+wlxx</cx:pt>
          <cx:pt idx="981">blast+wlxx</cx:pt>
          <cx:pt idx="982">blast+wlxx</cx:pt>
          <cx:pt idx="983">blast+wlxx</cx:pt>
          <cx:pt idx="984">blast+wlxx</cx:pt>
          <cx:pt idx="985">blast+wlxx</cx:pt>
          <cx:pt idx="986">blast+wlxx</cx:pt>
          <cx:pt idx="987">blast+wlxx</cx:pt>
          <cx:pt idx="988">blast+wlxx</cx:pt>
          <cx:pt idx="989">blast+wlxx</cx:pt>
          <cx:pt idx="990">blast+wlxx</cx:pt>
          <cx:pt idx="991">blast+wlxx</cx:pt>
          <cx:pt idx="992">blast+wlxx</cx:pt>
          <cx:pt idx="993">blast+wlxx</cx:pt>
          <cx:pt idx="994">blast+wlxx</cx:pt>
          <cx:pt idx="995">blast+wlxx</cx:pt>
          <cx:pt idx="996">blast+wlxx</cx:pt>
          <cx:pt idx="997">blast+wlxx</cx:pt>
          <cx:pt idx="998">blast+wlxx</cx:pt>
          <cx:pt idx="999">blast+incl wind45</cx:pt>
          <cx:pt idx="1000">blast+incl wind45</cx:pt>
          <cx:pt idx="1001">blast+incl wind45</cx:pt>
          <cx:pt idx="1002">blast+incl wind45</cx:pt>
          <cx:pt idx="1003">blast+incl wind45</cx:pt>
          <cx:pt idx="1004">blast+incl wind45</cx:pt>
          <cx:pt idx="1005">blast+incl wind45</cx:pt>
          <cx:pt idx="1006">blast+incl wind45</cx:pt>
          <cx:pt idx="1007">blast+incl wind45</cx:pt>
          <cx:pt idx="1008">blast+incl wind45</cx:pt>
          <cx:pt idx="1009">blast+incl wind45</cx:pt>
          <cx:pt idx="1010">blast+incl wind45</cx:pt>
          <cx:pt idx="1011">blast+incl wind45</cx:pt>
          <cx:pt idx="1012">blast+incl wind45</cx:pt>
          <cx:pt idx="1013">blast+incl wind45</cx:pt>
          <cx:pt idx="1014">blast+incl wind45</cx:pt>
          <cx:pt idx="1015">blast+incl wind45</cx:pt>
          <cx:pt idx="1016">blast+incl wind45</cx:pt>
          <cx:pt idx="1017">blast+incl wind45</cx:pt>
          <cx:pt idx="1018">blast+incl wind45</cx:pt>
          <cx:pt idx="1019">blast+incl wind45</cx:pt>
          <cx:pt idx="1020">blast+incl wind45</cx:pt>
          <cx:pt idx="1021">blast+incl wind45</cx:pt>
          <cx:pt idx="1022">blast+incl wind45</cx:pt>
          <cx:pt idx="1023">blast+incl wind45</cx:pt>
          <cx:pt idx="1024">blast+incl wind45</cx:pt>
          <cx:pt idx="1025">blast+incl wind45</cx:pt>
          <cx:pt idx="1026">blast+incl wind45</cx:pt>
          <cx:pt idx="1027">blast+incl wind45</cx:pt>
          <cx:pt idx="1028">blast+incl wind45</cx:pt>
          <cx:pt idx="1029">blast+incl wind45</cx:pt>
          <cx:pt idx="1030">blast+incl wind45</cx:pt>
          <cx:pt idx="1031">blast+incl wind45</cx:pt>
          <cx:pt idx="1032">blast+incl wind45</cx:pt>
          <cx:pt idx="1033">blast+incl wind45</cx:pt>
          <cx:pt idx="1034">blast+incl wind45</cx:pt>
          <cx:pt idx="1035">blast+incl wind45</cx:pt>
          <cx:pt idx="1036">blast+incl wind45</cx:pt>
          <cx:pt idx="1037">blast+incl wind45</cx:pt>
          <cx:pt idx="1038">blast+incl wind45</cx:pt>
          <cx:pt idx="1039">blast+incl wind45</cx:pt>
          <cx:pt idx="1040">blast+incl wind45</cx:pt>
          <cx:pt idx="1041">blast+incl wind45</cx:pt>
          <cx:pt idx="1042">blast+incl wind45</cx:pt>
          <cx:pt idx="1043">blast+incl wind45</cx:pt>
          <cx:pt idx="1044">blast+incl wind45</cx:pt>
          <cx:pt idx="1045">blast+incl wind45</cx:pt>
          <cx:pt idx="1046">blast+incl wind45</cx:pt>
          <cx:pt idx="1047">blast+incl wind45</cx:pt>
          <cx:pt idx="1048">blast+incl wind45</cx:pt>
          <cx:pt idx="1049">blast+incl wind45</cx:pt>
          <cx:pt idx="1050">blast+incl wind45</cx:pt>
          <cx:pt idx="1051">blast+incl wind45</cx:pt>
          <cx:pt idx="1052">blast+incl wind45</cx:pt>
          <cx:pt idx="1053">blast+incl wind45</cx:pt>
          <cx:pt idx="1054">blast+incl wind45</cx:pt>
          <cx:pt idx="1055">blast+incl wind45</cx:pt>
          <cx:pt idx="1056">blast+incl wind45</cx:pt>
          <cx:pt idx="1057">blast+incl wind45</cx:pt>
          <cx:pt idx="1058">blast+incl wind45</cx:pt>
          <cx:pt idx="1059">blast+incl wind45</cx:pt>
          <cx:pt idx="1060">blast+incl wind45</cx:pt>
          <cx:pt idx="1061">blast+incl wind45</cx:pt>
          <cx:pt idx="1062">blast+incl wind45</cx:pt>
          <cx:pt idx="1063">blast+incl wind45</cx:pt>
          <cx:pt idx="1064">blast+incl wind45</cx:pt>
          <cx:pt idx="1065">blast+incl wind45</cx:pt>
          <cx:pt idx="1066">blast+incl wind45</cx:pt>
          <cx:pt idx="1067">blast+incl wind45</cx:pt>
          <cx:pt idx="1068">blast+incl wind45</cx:pt>
          <cx:pt idx="1069">blast+incl wind45</cx:pt>
          <cx:pt idx="1070">blast+incl wind45</cx:pt>
          <cx:pt idx="1071">blast+incl wind45</cx:pt>
          <cx:pt idx="1072">blast+incl wind45</cx:pt>
          <cx:pt idx="1073">blast+incl wind45</cx:pt>
          <cx:pt idx="1074">blast+incl wind45</cx:pt>
          <cx:pt idx="1075">blast+incl wind45</cx:pt>
          <cx:pt idx="1076">blast+incl wind45</cx:pt>
          <cx:pt idx="1077">blast+incl wind45</cx:pt>
          <cx:pt idx="1078">blast+incl wind45</cx:pt>
          <cx:pt idx="1079">blast+incl wind45</cx:pt>
          <cx:pt idx="1080">blast+incl wind45</cx:pt>
          <cx:pt idx="1081">blast+incl wind45</cx:pt>
          <cx:pt idx="1082">blast+incl wind45</cx:pt>
          <cx:pt idx="1083">blast+incl wind45</cx:pt>
          <cx:pt idx="1084">blast+incl wind45</cx:pt>
          <cx:pt idx="1085">blast+incl wind45</cx:pt>
          <cx:pt idx="1086">blast+incl wind45</cx:pt>
          <cx:pt idx="1087">blast+incl wind45</cx:pt>
          <cx:pt idx="1088">blast+incl wind45</cx:pt>
          <cx:pt idx="1089">blast+incl wind45</cx:pt>
          <cx:pt idx="1090">blast+incl wind45</cx:pt>
          <cx:pt idx="1091">blast+incl wind45</cx:pt>
          <cx:pt idx="1092">blast+incl wind45</cx:pt>
          <cx:pt idx="1093">blast+incl wind45</cx:pt>
          <cx:pt idx="1094">blast+incl wind45</cx:pt>
          <cx:pt idx="1095">blast+incl wind45</cx:pt>
          <cx:pt idx="1096">blast+incl wind45</cx:pt>
          <cx:pt idx="1097">blast+incl wind45</cx:pt>
          <cx:pt idx="1098">blast+incl wind45</cx:pt>
          <cx:pt idx="1099">blast+incl wind45</cx:pt>
          <cx:pt idx="1100">blast+incl wind45</cx:pt>
          <cx:pt idx="1101">blast+incl wind45</cx:pt>
          <cx:pt idx="1102">blast+incl wind45</cx:pt>
          <cx:pt idx="1103">blast+incl wind45</cx:pt>
          <cx:pt idx="1104">blast+incl wind45</cx:pt>
          <cx:pt idx="1105">blast+incl wind45</cx:pt>
          <cx:pt idx="1106">blast+incl wind45</cx:pt>
          <cx:pt idx="1107">blast+incl wind45</cx:pt>
          <cx:pt idx="1108">blast+incl wind45</cx:pt>
          <cx:pt idx="1109">blast+incl wind45</cx:pt>
          <cx:pt idx="1110">blast+incl wind45</cx:pt>
          <cx:pt idx="1111">blast+incl wind45</cx:pt>
          <cx:pt idx="1112">blast+incl wind45</cx:pt>
          <cx:pt idx="1113">blast+incl wind45</cx:pt>
          <cx:pt idx="1114">blast+incl wind45</cx:pt>
          <cx:pt idx="1115">blast+incl wind45</cx:pt>
          <cx:pt idx="1116">blast+incl wind45</cx:pt>
          <cx:pt idx="1117">blast+incl wind45</cx:pt>
          <cx:pt idx="1118">blast+incl wind45</cx:pt>
          <cx:pt idx="1119">blast+incl wind45</cx:pt>
          <cx:pt idx="1120">blast+incl wind45</cx:pt>
          <cx:pt idx="1121">blast+incl wind45</cx:pt>
          <cx:pt idx="1122">blast+incl wind45</cx:pt>
          <cx:pt idx="1123">blast+incl wind45</cx:pt>
          <cx:pt idx="1124">blast+incl wind45</cx:pt>
          <cx:pt idx="1125">blast+incl wind45</cx:pt>
          <cx:pt idx="1126">blast+incl wind45</cx:pt>
          <cx:pt idx="1127">blast+incl wind45</cx:pt>
          <cx:pt idx="1128">blast+incl wind45</cx:pt>
          <cx:pt idx="1129">blast+incl wind45</cx:pt>
          <cx:pt idx="1130">blast+incl wind45</cx:pt>
          <cx:pt idx="1131">blast+incl wind45</cx:pt>
          <cx:pt idx="1132">blast+incl wind45</cx:pt>
          <cx:pt idx="1133">blast+incl wind45</cx:pt>
          <cx:pt idx="1134">blast+incl wind45</cx:pt>
          <cx:pt idx="1135">blast+incl wind45</cx:pt>
          <cx:pt idx="1136">blast+incl wind45</cx:pt>
          <cx:pt idx="1137">blast+incl wind45</cx:pt>
          <cx:pt idx="1138">blast+incl wind45</cx:pt>
          <cx:pt idx="1139">blast+incl wind45</cx:pt>
          <cx:pt idx="1140">blast+incl wind45</cx:pt>
          <cx:pt idx="1141">blast+incl wind45</cx:pt>
          <cx:pt idx="1142">blast+incl wind45</cx:pt>
          <cx:pt idx="1143">blast+incl wind45</cx:pt>
          <cx:pt idx="1144">blast+incl wind45</cx:pt>
          <cx:pt idx="1145">blast+incl wind45</cx:pt>
          <cx:pt idx="1146">blast+incl wind45</cx:pt>
          <cx:pt idx="1147">blast+incl wind45</cx:pt>
          <cx:pt idx="1148">blast+incl wind45</cx:pt>
          <cx:pt idx="1149">blast+incl wind45</cx:pt>
          <cx:pt idx="1150">blast+incl wind45</cx:pt>
          <cx:pt idx="1151">blast+incl wind45</cx:pt>
          <cx:pt idx="1152">blast+incl wind45</cx:pt>
          <cx:pt idx="1153">blast+incl wind45</cx:pt>
          <cx:pt idx="1154">blast+incl wind45</cx:pt>
          <cx:pt idx="1155">blast+incl wind45</cx:pt>
          <cx:pt idx="1156">blast+incl wind45</cx:pt>
          <cx:pt idx="1157">blast+incl wind45</cx:pt>
          <cx:pt idx="1158">blast+incl wind45</cx:pt>
          <cx:pt idx="1159">blast+incl wind45</cx:pt>
          <cx:pt idx="1160">blast+incl wind45</cx:pt>
          <cx:pt idx="1161">blast+incl wind45</cx:pt>
          <cx:pt idx="1162">blast+incl wind45</cx:pt>
          <cx:pt idx="1163">blast+incl wind45</cx:pt>
          <cx:pt idx="1164">blast+incl wind45</cx:pt>
          <cx:pt idx="1165">blast+incl wind45</cx:pt>
          <cx:pt idx="1166">blast+incl wind45</cx:pt>
          <cx:pt idx="1167">blast+incl wind45</cx:pt>
          <cx:pt idx="1168">blast+incl wind45</cx:pt>
          <cx:pt idx="1169">blast+incl wind45</cx:pt>
          <cx:pt idx="1170">blast+incl wind45</cx:pt>
          <cx:pt idx="1171">blast+incl wind45</cx:pt>
          <cx:pt idx="1172">blast+incl wind45</cx:pt>
          <cx:pt idx="1173">blast+incl wind45</cx:pt>
          <cx:pt idx="1174">blast+incl wind45</cx:pt>
          <cx:pt idx="1175">blast+incl wind45</cx:pt>
          <cx:pt idx="1176">blast+incl wind45</cx:pt>
          <cx:pt idx="1177">blast+incl wind45</cx:pt>
          <cx:pt idx="1178">blast+incl wind45</cx:pt>
          <cx:pt idx="1179">blast+incl wind45</cx:pt>
          <cx:pt idx="1180">blast+incl wind45</cx:pt>
          <cx:pt idx="1181">blast+incl wind45</cx:pt>
          <cx:pt idx="1182">blast+incl wind45</cx:pt>
          <cx:pt idx="1183">blast+incl wind45</cx:pt>
          <cx:pt idx="1184">blast+incl wind45</cx:pt>
          <cx:pt idx="1185">blast+incl wind45</cx:pt>
          <cx:pt idx="1186">blast+incl wind45</cx:pt>
          <cx:pt idx="1187">blast+incl wind45</cx:pt>
          <cx:pt idx="1188">blast+incl wind45</cx:pt>
          <cx:pt idx="1189">blast+incl wind45</cx:pt>
          <cx:pt idx="1190">blast+incl wind45</cx:pt>
          <cx:pt idx="1191">blast+incl wind45</cx:pt>
          <cx:pt idx="1192">blast+incl wind45</cx:pt>
          <cx:pt idx="1193">blast+incl wind45</cx:pt>
          <cx:pt idx="1194">blast+incl wind45</cx:pt>
          <cx:pt idx="1195">blast+incl wind45</cx:pt>
          <cx:pt idx="1196">blast+incl wind45</cx:pt>
          <cx:pt idx="1197">blast+incl wind45</cx:pt>
          <cx:pt idx="1198">blast+incl wind45</cx:pt>
          <cx:pt idx="1199">blast+incl wind45</cx:pt>
          <cx:pt idx="1200">blast+incl wind45</cx:pt>
          <cx:pt idx="1201">blast+incl wind45</cx:pt>
          <cx:pt idx="1202">blast+incl wind45</cx:pt>
          <cx:pt idx="1203">blast+incl wind45</cx:pt>
          <cx:pt idx="1204">blast+incl wind45</cx:pt>
          <cx:pt idx="1205">blast+incl wind45</cx:pt>
          <cx:pt idx="1206">blast+incl wind45</cx:pt>
          <cx:pt idx="1207">blast+incl wind45</cx:pt>
          <cx:pt idx="1208">blast+incl wind45</cx:pt>
          <cx:pt idx="1209">blast+incl wind45</cx:pt>
          <cx:pt idx="1210">blast+incl wind45</cx:pt>
          <cx:pt idx="1211">blast+incl wind45</cx:pt>
          <cx:pt idx="1212">blast+incl wind45</cx:pt>
          <cx:pt idx="1213">blast+incl wind45</cx:pt>
          <cx:pt idx="1214">blast+incl wind45</cx:pt>
          <cx:pt idx="1215">blast+incl wind45</cx:pt>
          <cx:pt idx="1216">blast+incl wind45</cx:pt>
          <cx:pt idx="1217">blast+incl wind45</cx:pt>
          <cx:pt idx="1218">blast+incl wind45</cx:pt>
          <cx:pt idx="1219">blast+incl wind45</cx:pt>
          <cx:pt idx="1220">blast+incl wind45</cx:pt>
          <cx:pt idx="1221">blast+incl wind45</cx:pt>
          <cx:pt idx="1222">blast+incl wind45</cx:pt>
          <cx:pt idx="1223">blast+incl wind45</cx:pt>
          <cx:pt idx="1224">blast+incl wind45</cx:pt>
          <cx:pt idx="1225">blast+incl wind45</cx:pt>
          <cx:pt idx="1226">blast+incl wind45</cx:pt>
          <cx:pt idx="1227">blast+incl wind45</cx:pt>
          <cx:pt idx="1228">blast+incl wind45</cx:pt>
          <cx:pt idx="1229">blast+incl wind45</cx:pt>
          <cx:pt idx="1230">blast+incl wind45</cx:pt>
          <cx:pt idx="1231">blast+incl wind45</cx:pt>
          <cx:pt idx="1232">blast+incl wind45</cx:pt>
          <cx:pt idx="1233">blast+incl wind45</cx:pt>
          <cx:pt idx="1234">blast+incl wind45</cx:pt>
          <cx:pt idx="1235">blast+incl wind45</cx:pt>
          <cx:pt idx="1236">blast+incl wind45</cx:pt>
          <cx:pt idx="1237">blast+incl wind45</cx:pt>
          <cx:pt idx="1238">blast+incl wind45</cx:pt>
          <cx:pt idx="1239">blast+incl wind45</cx:pt>
          <cx:pt idx="1240">blast+incl wind45</cx:pt>
          <cx:pt idx="1241">blast+incl wind45</cx:pt>
          <cx:pt idx="1242">blast+incl wind45</cx:pt>
          <cx:pt idx="1243">blast+incl wind45</cx:pt>
          <cx:pt idx="1244">blast+incl wind45</cx:pt>
          <cx:pt idx="1245">blast+incl wind45</cx:pt>
          <cx:pt idx="1246">blast+incl wind45</cx:pt>
          <cx:pt idx="1247">blast+incl wind45</cx:pt>
          <cx:pt idx="1248">blast+incl wind45</cx:pt>
          <cx:pt idx="1249">blast+incl wind45</cx:pt>
          <cx:pt idx="1250">blast+incl wind45</cx:pt>
          <cx:pt idx="1251">blast+incl wind45</cx:pt>
          <cx:pt idx="1252">blast+incl wind45</cx:pt>
          <cx:pt idx="1253">blast+incl wind45</cx:pt>
          <cx:pt idx="1254">blast+incl wind45</cx:pt>
          <cx:pt idx="1255">blast+incl wind45</cx:pt>
          <cx:pt idx="1256">blast+incl wind45</cx:pt>
          <cx:pt idx="1257">blast+incl wind45</cx:pt>
          <cx:pt idx="1258">blast+incl wind45</cx:pt>
          <cx:pt idx="1259">blast+incl wind45</cx:pt>
          <cx:pt idx="1260">blast+incl wind45</cx:pt>
          <cx:pt idx="1261">blast+incl wind45</cx:pt>
          <cx:pt idx="1262">blast+incl wind45</cx:pt>
          <cx:pt idx="1263">blast+incl wind45</cx:pt>
          <cx:pt idx="1264">blast+incl wind45</cx:pt>
          <cx:pt idx="1265">blast+incl wind45</cx:pt>
          <cx:pt idx="1266">blast+incl wind45</cx:pt>
          <cx:pt idx="1267">blast+incl wind45</cx:pt>
          <cx:pt idx="1268">blast+incl wind45</cx:pt>
          <cx:pt idx="1269">blast+incl wind45</cx:pt>
          <cx:pt idx="1270">blast+incl wind45</cx:pt>
          <cx:pt idx="1271">blast+incl wind45</cx:pt>
          <cx:pt idx="1272">blast+incl wind45</cx:pt>
          <cx:pt idx="1273">blast+incl wind45</cx:pt>
          <cx:pt idx="1274">blast+incl wind45</cx:pt>
          <cx:pt idx="1275">blast+incl wind45</cx:pt>
          <cx:pt idx="1276">blast+incl wind45</cx:pt>
          <cx:pt idx="1277">blast+incl wind45</cx:pt>
          <cx:pt idx="1278">blast+incl wind45</cx:pt>
          <cx:pt idx="1279">blast+incl wind45</cx:pt>
          <cx:pt idx="1280">blast+incl wind45</cx:pt>
          <cx:pt idx="1281">blast+incl wind45</cx:pt>
          <cx:pt idx="1282">blast+incl wind45</cx:pt>
          <cx:pt idx="1283">blast+incl wind45</cx:pt>
          <cx:pt idx="1284">blast+incl wind45</cx:pt>
          <cx:pt idx="1285">blast+incl wind45</cx:pt>
          <cx:pt idx="1286">blast+incl wind45</cx:pt>
          <cx:pt idx="1287">blast+incl wind45</cx:pt>
          <cx:pt idx="1288">blast+incl wind45</cx:pt>
          <cx:pt idx="1289">blast+incl wind45</cx:pt>
          <cx:pt idx="1290">blast+incl wind45</cx:pt>
          <cx:pt idx="1291">blast+incl wind45</cx:pt>
          <cx:pt idx="1292">blast+incl wind45</cx:pt>
          <cx:pt idx="1293">blast+incl wind45</cx:pt>
          <cx:pt idx="1294">blast+incl wind45</cx:pt>
          <cx:pt idx="1295">blast+incl wind45</cx:pt>
          <cx:pt idx="1296">blast+incl wind45</cx:pt>
          <cx:pt idx="1297">blast+incl wind45</cx:pt>
          <cx:pt idx="1298">blast+incl wind45</cx:pt>
          <cx:pt idx="1299">blast+incl wind45</cx:pt>
          <cx:pt idx="1300">blast+incl wind45</cx:pt>
          <cx:pt idx="1301">blast+incl wind45</cx:pt>
          <cx:pt idx="1302">blast+incl wind45</cx:pt>
          <cx:pt idx="1303">blast+incl wind45</cx:pt>
          <cx:pt idx="1304">blast+incl wind45</cx:pt>
          <cx:pt idx="1305">blast+incl wind45</cx:pt>
          <cx:pt idx="1306">blast+incl wind45</cx:pt>
          <cx:pt idx="1307">blast+incl wind45</cx:pt>
          <cx:pt idx="1308">blast+incl wind45</cx:pt>
          <cx:pt idx="1309">blast+incl wind45</cx:pt>
          <cx:pt idx="1310">blast+incl wind45</cx:pt>
          <cx:pt idx="1311">blast+incl wind45</cx:pt>
          <cx:pt idx="1312">blast+incl wind45</cx:pt>
          <cx:pt idx="1313">blast+incl wind45</cx:pt>
          <cx:pt idx="1314">blast+incl wind45</cx:pt>
          <cx:pt idx="1315">blast+incl wind45</cx:pt>
          <cx:pt idx="1316">blast+incl wind45</cx:pt>
          <cx:pt idx="1317">blast+incl wind45</cx:pt>
          <cx:pt idx="1318">blast+incl wind45</cx:pt>
          <cx:pt idx="1319">blast+incl wind45</cx:pt>
          <cx:pt idx="1320">blast+incl wind45</cx:pt>
          <cx:pt idx="1321">blast+incl wind45</cx:pt>
          <cx:pt idx="1322">blast+incl wind45</cx:pt>
          <cx:pt idx="1323">blast+incl wind45</cx:pt>
          <cx:pt idx="1324">blast+incl wind45</cx:pt>
          <cx:pt idx="1325">blast+incl wind45</cx:pt>
          <cx:pt idx="1326">blast+incl wind45</cx:pt>
          <cx:pt idx="1327">blast+incl wind45</cx:pt>
          <cx:pt idx="1328">blast+incl wind45</cx:pt>
          <cx:pt idx="1329">blast+incl wind45</cx:pt>
          <cx:pt idx="1330">blast+incl wind45</cx:pt>
        </cx:lvl>
      </cx:strDim>
      <cx:numDim type="val">
        <cx:f>displacement!$E$7:$E$1337</cx:f>
        <cx:lvl ptCount="1331" formatCode="General">
          <cx:pt idx="0">-2.7086540000000001</cx:pt>
          <cx:pt idx="1">-2.649413</cx:pt>
          <cx:pt idx="2">-2.4883799999999998</cx:pt>
          <cx:pt idx="3">-2.6353810000000002</cx:pt>
          <cx:pt idx="4">-1.8109489999999999</cx:pt>
          <cx:pt idx="5">-1.801078</cx:pt>
          <cx:pt idx="6">-1.6895469999999999</cx:pt>
          <cx:pt idx="7">-2.0518610000000002</cx:pt>
          <cx:pt idx="8">-2.4679730000000002</cx:pt>
          <cx:pt idx="9">-1.783639</cx:pt>
          <cx:pt idx="10">-1.301204</cx:pt>
          <cx:pt idx="11">-1.6230629999999999</cx:pt>
          <cx:pt idx="12">-2.146331</cx:pt>
          <cx:pt idx="13">-1.617572</cx:pt>
          <cx:pt idx="14">-0.93999200000000005</cx:pt>
          <cx:pt idx="15">-1.203708</cx:pt>
          <cx:pt idx="16">-1.7063919999999999</cx:pt>
          <cx:pt idx="17">-1.3181419999999999</cx:pt>
          <cx:pt idx="18">-0.60592199999999996</cx:pt>
          <cx:pt idx="19">-0.79434400000000005</cx:pt>
          <cx:pt idx="20">-1.181729</cx:pt>
          <cx:pt idx="21">-0.92535299999999998</cx:pt>
          <cx:pt idx="22">-0.29531000000000002</cx:pt>
          <cx:pt idx="23">-0.39402399999999999</cx:pt>
          <cx:pt idx="24">-0.603383</cx:pt>
          <cx:pt idx="25">-0.475379</cx:pt>
          <cx:pt idx="26">-3.8999999999999999e-05</cx:pt>
          <cx:pt idx="27">9.8999999999999994e-05</cx:pt>
          <cx:pt idx="28">0.00020599999999999999</cx:pt>
          <cx:pt idx="29">3.3000000000000003e-05</cx:pt>
          <cx:pt idx="30">0.29539399999999999</cx:pt>
          <cx:pt idx="31">0.39430999999999999</cx:pt>
          <cx:pt idx="32">0.60385200000000006</cx:pt>
          <cx:pt idx="33">0.47556100000000001</cx:pt>
          <cx:pt idx="34">0.60613399999999995</cx:pt>
          <cx:pt idx="35">0.79470499999999999</cx:pt>
          <cx:pt idx="36">1.1822429999999999</cx:pt>
          <cx:pt idx="37">0.925624</cx:pt>
          <cx:pt idx="38">0.94025700000000001</cx:pt>
          <cx:pt idx="39">1.204108</cx:pt>
          <cx:pt idx="40">1.70692</cx:pt>
          <cx:pt idx="41">1.3184400000000001</cx:pt>
          <cx:pt idx="42">1.3014239999999999</cx:pt>
          <cx:pt idx="43">1.623454</cx:pt>
          <cx:pt idx="44">2.146833</cx:pt>
          <cx:pt idx="45">1.6178129999999999</cx:pt>
          <cx:pt idx="46">1.6896089999999999</cx:pt>
          <cx:pt idx="47">2.052187</cx:pt>
          <cx:pt idx="48">2.468397</cx:pt>
          <cx:pt idx="49">1.7837259999999999</cx:pt>
          <cx:pt idx="50">1.81094</cx:pt>
          <cx:pt idx="51">1.801099</cx:pt>
          <cx:pt idx="52">2.4885769999999998</cx:pt>
          <cx:pt idx="53">2.635672</cx:pt>
          <cx:pt idx="54">2.7087620000000001</cx:pt>
          <cx:pt idx="55">2.6496149999999998</cx:pt>
          <cx:pt idx="56">2.100676</cx:pt>
          <cx:pt idx="57">-1.8070029999999999</cx:pt>
          <cx:pt idx="58">-3.3789189999999998</cx:pt>
          <cx:pt idx="59">2.1037360000000001</cx:pt>
          <cx:pt idx="60">-1.803998</cx:pt>
          <cx:pt idx="61">-3.3781750000000001</cx:pt>
          <cx:pt idx="62">2.1066820000000002</cx:pt>
          <cx:pt idx="63">-8.2371590000000001</cx:pt>
          <cx:pt idx="64">-8.9819940000000003</cx:pt>
          <cx:pt idx="65">0.000263</cx:pt>
          <cx:pt idx="66">0</cx:pt>
          <cx:pt idx="67">9.0000000000000006e-05</cx:pt>
          <cx:pt idx="68">-3.3774320000000002</cx:pt>
          <cx:pt idx="69">2.1094979999999999</cx:pt>
          <cx:pt idx="70">-1.7982579999999999</cx:pt>
          <cx:pt idx="71">-8.9813559999999999</cx:pt>
          <cx:pt idx="72">0.00026200000000000003</cx:pt>
          <cx:pt idx="73">-3.3766889999999998</cx:pt>
          <cx:pt idx="74">2.1121889999999999</cx:pt>
          <cx:pt idx="75">-1.795534</cx:pt>
          <cx:pt idx="76">-3.3759459999999999</cx:pt>
          <cx:pt idx="77">2.114773</cx:pt>
          <cx:pt idx="78">-1.792886</cx:pt>
          <cx:pt idx="79">-3.3750469999999999</cx:pt>
          <cx:pt idx="80">2.1178050000000002</cx:pt>
          <cx:pt idx="81">-1.7895270000000001</cx:pt>
          <cx:pt idx="82">2.9923670000000002</cx:pt>
          <cx:pt idx="83">-2.6495639999999998</cx:pt>
          <cx:pt idx="84">-3.3805610000000001</cx:pt>
          <cx:pt idx="85">-1.7879130000000001</cx:pt>
          <cx:pt idx="86">-2.4333369999999999</cx:pt>
          <cx:pt idx="87">-1.786699</cx:pt>
          <cx:pt idx="88">-5.1123079999999996</cx:pt>
          <cx:pt idx="89">-1.780978</cx:pt>
          <cx:pt idx="90">-1.778721</cx:pt>
          <cx:pt idx="91">-2.4340549999999999</cx:pt>
          <cx:pt idx="92">-1.774543</cx:pt>
          <cx:pt idx="93">-2.4680650000000002</cx:pt>
          <cx:pt idx="94">-1.6672899999999999</cx:pt>
          <cx:pt idx="95">-2.0509689999999998</cx:pt>
          <cx:pt idx="96">-8.2296399999999998</cx:pt>
          <cx:pt idx="97">-8.2296289999999992</cx:pt>
          <cx:pt idx="98">9.0000000000000006e-05</cx:pt>
          <cx:pt idx="99">-11.191971000000001</cx:pt>
          <cx:pt idx="100">2.992302</cx:pt>
          <cx:pt idx="101">-3.3796620000000002</cx:pt>
          <cx:pt idx="102">-1.617335</cx:pt>
          <cx:pt idx="103">-2.1194069999999998</cx:pt>
          <cx:pt idx="104">-1.620779</cx:pt>
          <cx:pt idx="105">-3.7054320000000001</cx:pt>
          <cx:pt idx="106">-1.6154440000000001</cx:pt>
          <cx:pt idx="107">-1.6144130000000001</cx:pt>
          <cx:pt idx="108">-2.119945</cx:pt>
          <cx:pt idx="109">-1.6065050000000001</cx:pt>
          <cx:pt idx="110">-2.1463960000000002</cx:pt>
          <cx:pt idx="111">-1.2783770000000001</cx:pt>
          <cx:pt idx="112">-1.6223289999999999</cx:pt>
          <cx:pt idx="113">9.1000000000000003e-05</cx:pt>
          <cx:pt idx="114">-8.9832649999999994</cx:pt>
          <cx:pt idx="115">-11.18876</cx:pt>
          <cx:pt idx="116">-2.4873189999999998</cx:pt>
          <cx:pt idx="117">-1.3153429999999999</cx:pt>
          <cx:pt idx="118">-1.687241</cx:pt>
          <cx:pt idx="119">-1.321032</cx:pt>
          <cx:pt idx="120">-2.8523839999999998</cx:pt>
          <cx:pt idx="121">-1.3165450000000001</cx:pt>
          <cx:pt idx="122">-1.316265</cx:pt>
          <cx:pt idx="123">-1.6876370000000001</cx:pt>
          <cx:pt idx="124">-1.3071299999999999</cx:pt>
          <cx:pt idx="125">-1.7064360000000001</cx:pt>
          <cx:pt idx="126">-0.91969999999999996</cx:pt>
          <cx:pt idx="127">-1.203128</cx:pt>
          <cx:pt idx="128">9.1000000000000003e-05</cx:pt>
          <cx:pt idx="129">2.9367749999999999</cx:pt>
          <cx:pt idx="130">-8.9800540000000009</cx:pt>
          <cx:pt idx="131">-2.63551</cx:pt>
          <cx:pt idx="132">-0.92205199999999998</cx:pt>
          <cx:pt idx="133">-1.1696770000000001</cx:pt>
          <cx:pt idx="134">-0.92752800000000002</cx:pt>
          <cx:pt idx="135">0</cx:pt>
          <cx:pt idx="136">-0.92428699999999997</cx:pt>
          <cx:pt idx="137">-0.92435100000000003</cx:pt>
          <cx:pt idx="138">-1.1699539999999999</cx:pt>
          <cx:pt idx="139">-0.91652400000000001</cx:pt>
          <cx:pt idx="140">-1.1817550000000001</cx:pt>
          <cx:pt idx="141">-0.59076499999999998</cx:pt>
          <cx:pt idx="142">-0.79391999999999996</cx:pt>
          <cx:pt idx="143">9.2e-05</cx:pt>
          <cx:pt idx="144">-11.192769</cx:pt>
          <cx:pt idx="145">-3.6207470000000002</cx:pt>
          <cx:pt idx="146">-2.5954449999999998</cx:pt>
          <cx:pt idx="147">-0.47326400000000002</cx:pt>
          <cx:pt idx="148">-0.59760500000000005</cx:pt>
          <cx:pt idx="149">-0.476547</cx:pt>
          <cx:pt idx="150">-8.9819940000000003</cx:pt>
          <cx:pt idx="151">-0.47484399999999999</cx:pt>
          <cx:pt idx="152">-0.47495300000000001</cx:pt>
          <cx:pt idx="153">-0.597777</cx:pt>
          <cx:pt idx="154">-0.47047099999999997</cx:pt>
          <cx:pt idx="155">-0.60339299999999996</cx:pt>
          <cx:pt idx="156">-0.28719800000000001</cx:pt>
          <cx:pt idx="157">-0.39375700000000002</cx:pt>
          <cx:pt idx="158">9.2999999999999997e-05</cx:pt>
          <cx:pt idx="159">-8.9840400000000002</cx:pt>
          <cx:pt idx="160">-2.6076510000000002</cx:pt>
          <cx:pt idx="161">-2.5944919999999998</cx:pt>
          <cx:pt idx="162">2.1999999999999999e-05</cx:pt>
          <cx:pt idx="163">0.00024399999999999999</cx:pt>
          <cx:pt idx="164">2.8e-05</cx:pt>
          <cx:pt idx="165">-3.6228790000000002</cx:pt>
          <cx:pt idx="166">9.2999999999999997e-05</cx:pt>
          <cx:pt idx="167">3.8999999999999999e-05</cx:pt>
          <cx:pt idx="168">4.5000000000000003e-05</cx:pt>
          <cx:pt idx="169">0.00016799999999999999</cx:pt>
          <cx:pt idx="170">5.0000000000000002e-05</cx:pt>
          <cx:pt idx="171">0.000213</cx:pt>
          <cx:pt idx="172">1.9999999999999999e-06</cx:pt>
          <cx:pt idx="173">0.00020799999999999999</cx:pt>
          <cx:pt idx="174">9.2999999999999997e-05</cx:pt>
          <cx:pt idx="175">-3.6251609999999999</cx:pt>
          <cx:pt idx="176">3.0342600000000002</cx:pt>
          <cx:pt idx="177">2.09687</cx:pt>
          <cx:pt idx="178">0.47342299999999998</cx:pt>
          <cx:pt idx="179">0.59814900000000004</cx:pt>
          <cx:pt idx="180">0.476717</cx:pt>
          <cx:pt idx="181">-3.6235900000000001</cx:pt>
          <cx:pt idx="182">0.47503699999999999</cx:pt>
          <cx:pt idx="183">0.475157</cx:pt>
          <cx:pt idx="184">0.59816999999999998</cx:pt>
          <cx:pt idx="185">0.47068700000000002</cx:pt>
          <cx:pt idx="186">0.60387599999999997</cx:pt>
          <cx:pt idx="187">0.28736</cx:pt>
          <cx:pt idx="188">0.394262</cx:pt>
          <cx:pt idx="189">9.3999999999999994e-05</cx:pt>
          <cx:pt idx="190">-8.9793099999999999</cx:pt>
          <cx:pt idx="191">-11.165145000000001</cx:pt>
          <cx:pt idx="192">-3.6198869999999999</cx:pt>
          <cx:pt idx="193">0.92230100000000004</cx:pt>
          <cx:pt idx="194">1.170266</cx:pt>
          <cx:pt idx="195">0.92778799999999995</cx:pt>
          <cx:pt idx="196">-2.6065559999999999</cx:pt>
          <cx:pt idx="197">0.92456899999999997</cx:pt>
          <cx:pt idx="198">0.92464500000000005</cx:pt>
          <cx:pt idx="199">1.170391</cx:pt>
          <cx:pt idx="200">0.91682799999999998</cx:pt>
          <cx:pt idx="201">1.182283</cx:pt>
          <cx:pt idx="202">0.59105399999999997</cx:pt>
          <cx:pt idx="203">0.79450100000000001</cx:pt>
          <cx:pt idx="204">9.3999999999999994e-05</cx:pt>
          <cx:pt idx="205">-8.9840920000000004</cx:pt>
          <cx:pt idx="206">-8.9853290000000001</cx:pt>
          <cx:pt idx="207">-2.7075010000000002</cx:pt>
          <cx:pt idx="208">1.3156190000000001</cx:pt>
          <cx:pt idx="209">1.6878439999999999</cx:pt>
          <cx:pt idx="210">1.3213189999999999</cx:pt>
          <cx:pt idx="211">3.035269</cx:pt>
          <cx:pt idx="212">1.316854</cx:pt>
          <cx:pt idx="213">1.3165849999999999</cx:pt>
          <cx:pt idx="214">1.6880869999999999</cx:pt>
          <cx:pt idx="215">1.3074589999999999</cx:pt>
          <cx:pt idx="216">1.7069780000000001</cx:pt>
          <cx:pt idx="217">0.920041</cx:pt>
          <cx:pt idx="218">1.203751</cx:pt>
          <cx:pt idx="219">9.5000000000000005e-05</cx:pt>
          <cx:pt idx="220">-3.625219</cx:pt>
          <cx:pt idx="221">-3.6214569999999999</cx:pt>
          <cx:pt idx="222">-8.9792579999999997</cx:pt>
          <cx:pt idx="223">1.617556</cx:pt>
          <cx:pt idx="224">2.1199810000000001</cx:pt>
          <cx:pt idx="225">1.6210100000000001</cx:pt>
          <cx:pt idx="226">-11.167178</cx:pt>
          <cx:pt idx="227">1.6156950000000001</cx:pt>
          <cx:pt idx="228">1.614673</cx:pt>
          <cx:pt idx="229">2.1203669999999999</cx:pt>
          <cx:pt idx="230">1.606776</cx:pt>
          <cx:pt idx="231">2.1469109999999998</cx:pt>
          <cx:pt idx="232">1.27867</cx:pt>
          <cx:pt idx="233">1.6229469999999999</cx:pt>
          <cx:pt idx="234">9.6000000000000002e-05</cx:pt>
          <cx:pt idx="235">8.2233850000000004</cx:pt>
          <cx:pt idx="236">8.2233959999999993</cx:pt>
          <cx:pt idx="237">-8.2446780000000004</cx:pt>
          <cx:pt idx="238">-8.9813559999999999</cx:pt>
          <cx:pt idx="239">-3.6198290000000002</cx:pt>
          <cx:pt idx="240">1.787982</cx:pt>
          <cx:pt idx="241">2.4338320000000002</cx:pt>
          <cx:pt idx="242">1.7867770000000001</cx:pt>
          <cx:pt idx="243">-8.9873670000000008</cx:pt>
          <cx:pt idx="244">1.781074</cx:pt>
          <cx:pt idx="245">1.778826</cx:pt>
          <cx:pt idx="246">2.434399</cx:pt>
          <cx:pt idx="247">1.7746569999999999</cx:pt>
          <cx:pt idx="248">2.4685030000000001</cx:pt>
          <cx:pt idx="249">1.667421</cx:pt>
          <cx:pt idx="250">2.0515270000000001</cx:pt>
          <cx:pt idx="251">-8.2446900000000003</cx:pt>
          <cx:pt idx="252">3.3803920000000001</cx:pt>
          <cx:pt idx="253">-2.0968930000000001</cx:pt>
          <cx:pt idx="254">3.3795000000000002</cx:pt>
          <cx:pt idx="255">-2.100689</cx:pt>
          <cx:pt idx="256">1.807005</cx:pt>
          <cx:pt idx="257">3.378762</cx:pt>
          <cx:pt idx="258">-2.1037400000000002</cx:pt>
          <cx:pt idx="259">1.8040099999999999</cx:pt>
          <cx:pt idx="260">3.3780250000000001</cx:pt>
          <cx:pt idx="261">-2.1066769999999999</cx:pt>
          <cx:pt idx="262">-3.624301</cx:pt>
          <cx:pt idx="263">8.9747299999999992</cx:pt>
          <cx:pt idx="264">-5.7000000000000003e-05</cx:pt>
          <cx:pt idx="265">0</cx:pt>
          <cx:pt idx="266">9.6000000000000002e-05</cx:pt>
          <cx:pt idx="267">3.3772869999999999</cx:pt>
          <cx:pt idx="268">-2.1094840000000001</cx:pt>
          <cx:pt idx="269">1.798287</cx:pt>
          <cx:pt idx="270">8.9741009999999992</cx:pt>
          <cx:pt idx="271">-5.8e-05</cx:pt>
          <cx:pt idx="272">3.3765499999999999</cx:pt>
          <cx:pt idx="273">-2.1121660000000002</cx:pt>
          <cx:pt idx="274">1.7955719999999999</cx:pt>
          <cx:pt idx="275">3.3758119999999998</cx:pt>
          <cx:pt idx="276">-2.1147420000000001</cx:pt>
          <cx:pt idx="277">1.7929330000000001</cx:pt>
          <cx:pt idx="278">3.3749199999999999</cx:pt>
          <cx:pt idx="279">-2.1177619999999999</cx:pt>
          <cx:pt idx="280">1.789585</cx:pt>
          <cx:pt idx="281">-3.6221679999999998</cx:pt>
          <cx:pt idx="282">2.9379309999999998</cx:pt>
          <cx:pt idx="283">2.5948530000000001</cx:pt>
          <cx:pt idx="284">2.5956540000000001</cx:pt>
          <cx:pt idx="285">2.635815</cx:pt>
          <cx:pt idx="286">2.4877549999999999</cx:pt>
          <cx:pt idx="287">3.6251980000000001</cx:pt>
          <cx:pt idx="288">8.9768019999999993</cx:pt>
          <cx:pt idx="289">-8.9824979999999996</cx:pt>
          <cx:pt idx="290">3.6251410000000002</cx:pt>
          <cx:pt idx="291">8.9767510000000001</cx:pt>
          <cx:pt idx="292">11.182465000000001</cx:pt>
          <cx:pt idx="293">-2.9366089999999998</cx:pt>
          <cx:pt idx="294">8.9759849999999997</cx:pt>
          <cx:pt idx="295">11.181678</cx:pt>
          <cx:pt idx="296">-2.9921129999999998</cx:pt>
          <cx:pt idx="297">-11.188039</cx:pt>
          <cx:pt idx="298">3.6242869999999998</cx:pt>
          <cx:pt idx="299">8.9782689999999992</cx:pt>
          <cx:pt idx="300">11.158488999999999</cx:pt>
          <cx:pt idx="301">-3.0349469999999998</cx:pt>
          <cx:pt idx="302">2.6068259999999999</cx:pt>
          <cx:pt idx="303">3.6235819999999999</cx:pt>
          <cx:pt idx="304">3.6228760000000002</cx:pt>
          <cx:pt idx="305">8.9747299999999992</cx:pt>
          <cx:pt idx="306">0</cx:pt>
          <cx:pt idx="307">2.8523839999999998</cx:pt>
          <cx:pt idx="308">3.7048999999999999</cx:pt>
          <cx:pt idx="309">5.1101279999999996</cx:pt>
          <cx:pt idx="310">8.2309149999999995</cx:pt>
          <cx:pt idx="311">8.9744150000000005</cx:pt>
          <cx:pt idx="312">3.6221709999999998</cx:pt>
          <cx:pt idx="313">8.9741009999999992</cx:pt>
          <cx:pt idx="314">3.6214659999999999</cx:pt>
          <cx:pt idx="315">8.9762570000000004</cx:pt>
          <cx:pt idx="316">11.156480999999999</cx:pt>
          <cx:pt idx="317">-3.03409</cx:pt>
          <cx:pt idx="318">2.6077699999999999</cx:pt>
          <cx:pt idx="319">3.6207600000000002</cx:pt>
          <cx:pt idx="320">8.9728139999999996</cx:pt>
          <cx:pt idx="321">11.178507</cx:pt>
          <cx:pt idx="322">-2.9920339999999999</cx:pt>
          <cx:pt idx="323">2.6497799999999998</cx:pt>
          <cx:pt idx="324">3.619907</cx:pt>
          <cx:pt idx="325">8.9720800000000001</cx:pt>
          <cx:pt idx="326">11.177794</cx:pt>
          <cx:pt idx="327">-2.9375369999999998</cx:pt>
          <cx:pt idx="328">3.61985</cx:pt>
          <cx:pt idx="329">8.9720289999999991</cx:pt>
          <cx:pt idx="330">2.7078519999999999</cx:pt>
          <cx:pt idx="331">8.2384339999999998</cx:pt>
          <cx:pt idx="332">8.2384459999999997</cx:pt>
          <cx:pt idx="333">-2.6755749999999998</cx:pt>
          <cx:pt idx="334">-2.6168130000000001</cx:pt>
          <cx:pt idx="335">-2.4561009999999999</cx:pt>
          <cx:pt idx="336">-2.6020639999999999</cx:pt>
          <cx:pt idx="337">-1.7862499999999999</cx:pt>
          <cx:pt idx="338">-1.776429</cx:pt>
          <cx:pt idx="339">-1.6653659999999999</cx:pt>
          <cx:pt idx="340">-2.0223369999999998</cx:pt>
          <cx:pt idx="341">-2.435489</cx:pt>
          <cx:pt idx="342">-1.759093</cx:pt>
          <cx:pt idx="343">-1.2797719999999999</cx:pt>
          <cx:pt idx="344">-1.597669</cx:pt>
          <cx:pt idx="345">-2.1172629999999999</cx:pt>
          <cx:pt idx="346">-1.594916</cx:pt>
          <cx:pt idx="347">-0.92267299999999997</cx:pt>
          <cx:pt idx="348">-1.1836</cx:pt>
          <cx:pt idx="349">-1.682798</cx:pt>
          <cx:pt idx="350">-1.2993889999999999</cx:pt>
          <cx:pt idx="351">-0.593773</cx:pt>
          <cx:pt idx="352">-0.78042400000000001</cx:pt>
          <cx:pt idx="353">-1.1651480000000001</cx:pt>
          <cx:pt idx="354">-0.91201200000000004</cx:pt>
          <cx:pt idx="355">-0.28905199999999998</cx:pt>
          <cx:pt idx="356">-0.38690799999999997</cx:pt>
          <cx:pt idx="357">-0.59483799999999998</cx:pt>
          <cx:pt idx="358">-0.46845700000000001</cx:pt>
          <cx:pt idx="359">-3.8999999999999999e-05</cx:pt>
          <cx:pt idx="360">9.8999999999999994e-05</cx:pt>
          <cx:pt idx="361">0.00020599999999999999</cx:pt>
          <cx:pt idx="362">3.3000000000000003e-05</cx:pt>
          <cx:pt idx="363">0.28913499999999998</cx:pt>
          <cx:pt idx="364">0.38719399999999998</cx:pt>
          <cx:pt idx="365">0.59530700000000003</cx:pt>
          <cx:pt idx="366">0.46863900000000003</cx:pt>
          <cx:pt idx="367">0.59398399999999996</cx:pt>
          <cx:pt idx="368">0.78078400000000003</cx:pt>
          <cx:pt idx="369">1.165662</cx:pt>
          <cx:pt idx="370">0.91228299999999996</cx:pt>
          <cx:pt idx="371">0.92293800000000004</cx:pt>
          <cx:pt idx="372">1.183999</cx:pt>
          <cx:pt idx="373">1.683327</cx:pt>
          <cx:pt idx="374">1.299687</cx:pt>
          <cx:pt idx="375">1.279992</cx:pt>
          <cx:pt idx="376">1.59806</cx:pt>
          <cx:pt idx="377">2.1177649999999999</cx:pt>
          <cx:pt idx="378">1.5951569999999999</cx:pt>
          <cx:pt idx="379">1.6654279999999999</cx:pt>
          <cx:pt idx="380">2.0226630000000001</cx:pt>
          <cx:pt idx="381">2.4359130000000002</cx:pt>
          <cx:pt idx="382">1.75918</cx:pt>
          <cx:pt idx="383">1.786241</cx:pt>
          <cx:pt idx="384">1.7764500000000001</cx:pt>
          <cx:pt idx="385">2.4562979999999999</cx:pt>
          <cx:pt idx="386">2.6023550000000002</cx:pt>
          <cx:pt idx="387">2.6756829999999998</cx:pt>
          <cx:pt idx="388">2.6170149999999999</cx:pt>
          <cx:pt idx="389">2.0661260000000001</cx:pt>
          <cx:pt idx="390">-1.782324</cx:pt>
          <cx:pt idx="391">-3.3388149999999999</cx:pt>
          <cx:pt idx="392">2.0691700000000002</cx:pt>
          <cx:pt idx="393">-1.7793350000000001</cx:pt>
          <cx:pt idx="394">-3.3361339999999999</cx:pt>
          <cx:pt idx="395">2.0721020000000001</cx:pt>
          <cx:pt idx="396">-8.134309</cx:pt>
          <cx:pt idx="397">-8.8716150000000003</cx:pt>
          <cx:pt idx="398">0.000263</cx:pt>
          <cx:pt idx="399">0</cx:pt>
          <cx:pt idx="400">9.0000000000000006e-05</cx:pt>
          <cx:pt idx="401">-3.333453</cx:pt>
          <cx:pt idx="402">2.0749059999999999</cx:pt>
          <cx:pt idx="403">-1.7736209999999999</cx:pt>
          <cx:pt idx="404">-8.8694459999999999</cx:pt>
          <cx:pt idx="405">0.00026200000000000003</cx:pt>
          <cx:pt idx="406">-3.3307720000000001</cx:pt>
          <cx:pt idx="407">2.0775860000000002</cx:pt>
          <cx:pt idx="408">-1.7709079999999999</cx:pt>
          <cx:pt idx="409">-3.3280910000000001</cx:pt>
          <cx:pt idx="410">2.0801609999999999</cx:pt>
          <cx:pt idx="411">-1.7682690000000001</cx:pt>
          <cx:pt idx="412">-3.3248479999999998</cx:pt>
          <cx:pt idx="413">2.083183</cx:pt>
          <cx:pt idx="414">-1.764921</cx:pt>
          <cx:pt idx="415">2.948601</cx:pt>
          <cx:pt idx="416">-2.6170209999999998</cx:pt>
          <cx:pt idx="417">-3.344738</cx:pt>
          <cx:pt idx="418">-1.763153</cx:pt>
          <cx:pt idx="419">-2.4057559999999998</cx:pt>
          <cx:pt idx="420">-1.7621530000000001</cx:pt>
          <cx:pt idx="421">-5.0470430000000004</cx:pt>
          <cx:pt idx="422">-1.7564439999999999</cx:pt>
          <cx:pt idx="423">-1.754208</cx:pt>
          <cx:pt idx="424">-2.4068670000000001</cx:pt>
          <cx:pt idx="425">-1.749854</cx:pt>
          <cx:pt idx="426">-2.435711</cx:pt>
          <cx:pt idx="427">-1.6431659999999999</cx:pt>
          <cx:pt idx="428">-2.0203169999999999</cx:pt>
          <cx:pt idx="429">-8.1267899999999997</cx:pt>
          <cx:pt idx="430">-8.1267779999999998</cx:pt>
          <cx:pt idx="431">9.0000000000000006e-05</cx:pt>
          <cx:pt idx="432">-11.060074999999999</cx:pt>
          <cx:pt idx="433">2.9484979999999998</cx:pt>
          <cx:pt idx="434">-3.3414959999999998</cx:pt>
          <cx:pt idx="435">-1.594076</cx:pt>
          <cx:pt idx="436">-2.0961850000000002</cx:pt>
          <cx:pt idx="437">-1.598155</cx:pt>
          <cx:pt idx="438">-3.6582180000000002</cx:pt>
          <cx:pt idx="439">-1.592797</cx:pt>
          <cx:pt idx="440">-1.5918129999999999</cx:pt>
          <cx:pt idx="441">-2.0970059999999999</cx:pt>
          <cx:pt idx="442">-1.5833330000000001</cx:pt>
          <cx:pt idx="443">-2.11747</cx:pt>
          <cx:pt idx="444">-1.2569330000000001</cx:pt>
          <cx:pt idx="445">-1.5958000000000001</cx:pt>
          <cx:pt idx="446">9.1000000000000003e-05</cx:pt>
          <cx:pt idx="447">-8.8759759999999996</cx:pt>
          <cx:pt idx="448">-11.049151999999999</cx:pt>
          <cx:pt idx="449">-2.4541369999999998</cx:pt>
          <cx:pt idx="450">-1.2958879999999999</cx:pt>
          <cx:pt idx="451">-1.6691499999999999</cx:pt>
          <cx:pt idx="452">-1.3023229999999999</cx:pt>
          <cx:pt idx="453">-2.8160980000000002</cx:pt>
          <cx:pt idx="454">-1.2977989999999999</cx:pt>
          <cx:pt idx="455">-1.2975719999999999</cx:pt>
          <cx:pt idx="456">-1.6697379999999999</cx:pt>
          <cx:pt idx="457">-1.287758</cx:pt>
          <cx:pt idx="458">-1.6829719999999999</cx:pt>
          <cx:pt idx="459">-0.90235100000000001</cx:pt>
          <cx:pt idx="460">-1.18204</cx:pt>
          <cx:pt idx="461">9.1000000000000003e-05</cx:pt>
          <cx:pt idx="462">2.8934570000000002</cx:pt>
          <cx:pt idx="463">-8.8650529999999996</cx:pt>
          <cx:pt idx="464">-2.6022820000000002</cx:pt>
          <cx:pt idx="465">-0.90812499999999996</cx:pt>
          <cx:pt idx="466">-1.157295</cx:pt>
          <cx:pt idx="467">-0.91422599999999998</cx:pt>
          <cx:pt idx="468">0</cx:pt>
          <cx:pt idx="469">-0.91095000000000004</cx:pt>
          <cx:pt idx="470">-0.91105999999999998</cx:pt>
          <cx:pt idx="471">-1.157689</cx:pt>
          <cx:pt idx="472">-0.90266199999999996</cx:pt>
          <cx:pt idx="473">-1.165273</cx:pt>
          <cx:pt idx="474">-0.57859000000000005</cx:pt>
          <cx:pt idx="475">-0.77928699999999995</cx:pt>
          <cx:pt idx="476">9.2e-05</cx:pt>
          <cx:pt idx="477">-11.062696000000001</cx:pt>
          <cx:pt idx="478">-3.569963</cx:pt>
          <cx:pt idx="479">-2.564991</cx:pt>
          <cx:pt idx="480">-0.46601300000000001</cx:pt>
          <cx:pt idx="481">-0.59131699999999998</cx:pt>
          <cx:pt idx="482">-0.46964800000000001</cx:pt>
          <cx:pt idx="483">-8.8716150000000003</cx:pt>
          <cx:pt idx="484">-0.46792400000000001</cx:pt>
          <cx:pt idx="485">-0.46805799999999997</cx:pt>
          <cx:pt idx="486">-0.59154499999999999</cx:pt>
          <cx:pt idx="487">-0.46325699999999997</cx:pt>
          <cx:pt idx="488">-0.59489999999999998</cx:pt>
          <cx:pt idx="489">-0.28092699999999998</cx:pt>
          <cx:pt idx="490">-0.38626700000000003</cx:pt>
          <cx:pt idx="491">9.2999999999999997e-05</cx:pt>
          <cx:pt idx="492">-8.8785749999999997</cx:pt>
          <cx:pt idx="493">-2.5759949999999998</cx:pt>
          <cx:pt idx="494">-2.5635150000000002</cx:pt>
          <cx:pt idx="495">2.1999999999999999e-05</cx:pt>
          <cx:pt idx="496">0.00024399999999999999</cx:pt>
          <cx:pt idx="497">2.8e-05</cx:pt>
          <cx:pt idx="498">-3.5776569999999999</cx:pt>
          <cx:pt idx="499">9.2999999999999997e-05</cx:pt>
          <cx:pt idx="500">3.8999999999999999e-05</cx:pt>
          <cx:pt idx="501">4.5000000000000003e-05</cx:pt>
          <cx:pt idx="502">0.00016799999999999999</cx:pt>
          <cx:pt idx="503">5.0000000000000002e-05</cx:pt>
          <cx:pt idx="504">0.000213</cx:pt>
          <cx:pt idx="505">1.9999999999999999e-06</cx:pt>
          <cx:pt idx="506">0.00020799999999999999</cx:pt>
          <cx:pt idx="507">9.2999999999999997e-05</cx:pt>
          <cx:pt idx="508">-3.585887</cx:pt>
          <cx:pt idx="509">2.9895700000000001</cx:pt>
          <cx:pt idx="510">2.0623390000000001</cx:pt>
          <cx:pt idx="511">0.46617199999999998</cx:pt>
          <cx:pt idx="512">0.59186099999999997</cx:pt>
          <cx:pt idx="513">0.46981800000000001</cx:pt>
          <cx:pt idx="514">-3.5802209999999999</cx:pt>
          <cx:pt idx="515">0.46811700000000001</cx:pt>
          <cx:pt idx="516">0.46826200000000001</cx:pt>
          <cx:pt idx="517">0.59193799999999996</cx:pt>
          <cx:pt idx="518">0.463472</cx:pt>
          <cx:pt idx="519">0.595383</cx:pt>
          <cx:pt idx="520">0.28108899999999998</cx:pt>
          <cx:pt idx="521">0.386772</cx:pt>
          <cx:pt idx="522">9.3999999999999994e-05</cx:pt>
          <cx:pt idx="523">-8.8624849999999995</cx:pt>
          <cx:pt idx="524">-11.027240000000001</cx:pt>
          <cx:pt idx="525">-3.5668609999999998</cx:pt>
          <cx:pt idx="526">0.90837400000000001</cx:pt>
          <cx:pt idx="527">1.157883</cx:pt>
          <cx:pt idx="528">0.91448600000000002</cx:pt>
          <cx:pt idx="529">-2.574303</cx:pt>
          <cx:pt idx="530">0.91123299999999996</cx:pt>
          <cx:pt idx="531">0.91135299999999997</cx:pt>
          <cx:pt idx="532">1.158126</cx:pt>
          <cx:pt idx="533">0.90296699999999996</cx:pt>
          <cx:pt idx="534">1.1657999999999999</cx:pt>
          <cx:pt idx="535">0.57887999999999995</cx:pt>
          <cx:pt idx="536">0.77986800000000001</cx:pt>
          <cx:pt idx="537">9.3999999999999994e-05</cx:pt>
          <cx:pt idx="538">-8.8787520000000004</cx:pt>
          <cx:pt idx="539">-8.8717009999999998</cx:pt>
          <cx:pt idx="540">-2.6737329999999999</cx:pt>
          <cx:pt idx="541">1.2961640000000001</cx:pt>
          <cx:pt idx="542">1.669753</cx:pt>
          <cx:pt idx="543">1.30261</cx:pt>
          <cx:pt idx="544">2.9911569999999998</cx:pt>
          <cx:pt idx="545">1.2981069999999999</cx:pt>
          <cx:pt idx="546">1.297892</cx:pt>
          <cx:pt idx="547">1.670188</cx:pt>
          <cx:pt idx="548">1.2880879999999999</cx:pt>
          <cx:pt idx="549">1.683514</cx:pt>
          <cx:pt idx="550">0.90269200000000005</cx:pt>
          <cx:pt idx="551">1.182663</cx:pt>
          <cx:pt idx="552">9.5000000000000005e-05</cx:pt>
          <cx:pt idx="553">-3.586096</cx:pt>
          <cx:pt idx="554">-3.5725280000000001</cx:pt>
          <cx:pt idx="555">-8.8623089999999998</cx:pt>
          <cx:pt idx="556">1.5942970000000001</cx:pt>
          <cx:pt idx="557">2.0967600000000002</cx:pt>
          <cx:pt idx="558">1.598387</cx:pt>
          <cx:pt idx="559">-11.034157</cx:pt>
          <cx:pt idx="560">1.593048</cx:pt>
          <cx:pt idx="561">1.592074</cx:pt>
          <cx:pt idx="562">2.097429</cx:pt>
          <cx:pt idx="563">1.5836030000000001</cx:pt>
          <cx:pt idx="564">2.117985</cx:pt>
          <cx:pt idx="565">1.257226</cx:pt>
          <cx:pt idx="566">1.5964179999999999</cx:pt>
          <cx:pt idx="567">9.6000000000000002e-05</cx:pt>
          <cx:pt idx="568">8.1205350000000003</cx:pt>
          <cx:pt idx="569">8.1205459999999992</cx:pt>
          <cx:pt idx="570">-8.1418280000000003</cx:pt>
          <cx:pt idx="571">-8.8694459999999999</cx:pt>
          <cx:pt idx="572">-3.5666530000000001</cx:pt>
          <cx:pt idx="573">1.7632220000000001</cx:pt>
          <cx:pt idx="574">2.4062510000000001</cx:pt>
          <cx:pt idx="575">1.7622310000000001</cx:pt>
          <cx:pt idx="576">-8.8786319999999996</cx:pt>
          <cx:pt idx="577">1.75654</cx:pt>
          <cx:pt idx="578">1.754313</cx:pt>
          <cx:pt idx="579">2.4072100000000001</cx:pt>
          <cx:pt idx="580">1.749968</cx:pt>
          <cx:pt idx="581">2.4361489999999999</cx:pt>
          <cx:pt idx="582">1.6432960000000001</cx:pt>
          <cx:pt idx="583">2.0208750000000002</cx:pt>
          <cx:pt idx="584">-8.1418400000000002</cx:pt>
          <cx:pt idx="585">3.34457</cx:pt>
          <cx:pt idx="586">-2.0623619999999998</cx:pt>
          <cx:pt idx="587">3.3413339999999998</cx:pt>
          <cx:pt idx="588">-2.066138</cx:pt>
          <cx:pt idx="589">1.782327</cx:pt>
          <cx:pt idx="590">3.3386589999999998</cx:pt>
          <cx:pt idx="591">-2.0691739999999998</cx:pt>
          <cx:pt idx="592">1.779347</cx:pt>
          <cx:pt idx="593">3.3359830000000001</cx:pt>
          <cx:pt idx="594">-2.0720969999999999</cx:pt>
          <cx:pt idx="595">-3.582786</cx:pt>
          <cx:pt idx="596">8.8643509999999992</cx:pt>
          <cx:pt idx="597">-5.7000000000000003e-05</cx:pt>
          <cx:pt idx="598">0</cx:pt>
          <cx:pt idx="599">9.6000000000000002e-05</cx:pt>
          <cx:pt idx="600">3.3333080000000002</cx:pt>
          <cx:pt idx="601">-2.0748920000000002</cx:pt>
          <cx:pt idx="602">1.7736499999999999</cx:pt>
          <cx:pt idx="603">8.86219</cx:pt>
          <cx:pt idx="604">-5.8e-05</cx:pt>
          <cx:pt idx="605">3.3306330000000002</cx:pt>
          <cx:pt idx="606">-2.077563</cx:pt>
          <cx:pt idx="607">1.7709459999999999</cx:pt>
          <cx:pt idx="608">3.3279570000000001</cx:pt>
          <cx:pt idx="609">-2.08013</cx:pt>
          <cx:pt idx="610">1.768316</cx:pt>
          <cx:pt idx="611">3.324722</cx:pt>
          <cx:pt idx="612">-2.0831409999999999</cx:pt>
          <cx:pt idx="613">1.7649790000000001</cx:pt>
          <cx:pt idx="614">-3.5750920000000002</cx:pt>
          <cx:pt idx="615">2.895273</cx:pt>
          <cx:pt idx="616">2.5638749999999999</cx:pt>
          <cx:pt idx="617">2.5651989999999998</cx:pt>
          <cx:pt idx="618">2.6025870000000002</cx:pt>
          <cx:pt idx="619">2.4545729999999999</cx:pt>
          <cx:pt idx="620">3.5860750000000001</cx:pt>
          <cx:pt idx="621">8.871461</cx:pt>
          <cx:pt idx="622">-8.8713529999999992</cx:pt>
          <cx:pt idx="623">3.5858669999999999</cx:pt>
          <cx:pt idx="624">8.8712859999999996</cx:pt>
          <cx:pt idx="625">11.052391999999999</cx:pt>
          <cx:pt idx="626">-2.8932910000000001</cx:pt>
          <cx:pt idx="627">8.8686959999999999</cx:pt>
          <cx:pt idx="628">11.049780999999999</cx:pt>
          <cx:pt idx="629">-2.9483470000000001</cx:pt>
          <cx:pt idx="630">-11.046606000000001</cx:pt>
          <cx:pt idx="631">3.5827719999999998</cx:pt>
          <cx:pt idx="632">8.8695339999999998</cx:pt>
          <cx:pt idx="633">11.025468</cx:pt>
          <cx:pt idx="634">-2.990834</cx:pt>
          <cx:pt idx="635">2.5745740000000001</cx:pt>
          <cx:pt idx="636">3.5802130000000001</cx:pt>
          <cx:pt idx="637">3.5776539999999999</cx:pt>
          <cx:pt idx="638">8.8643509999999992</cx:pt>
          <cx:pt idx="639">0</cx:pt>
          <cx:pt idx="640">2.8160980000000002</cx:pt>
          <cx:pt idx="641">3.657686</cx:pt>
          <cx:pt idx="642">5.0448630000000003</cx:pt>
          <cx:pt idx="643">8.1280649999999994</cx:pt>
          <cx:pt idx="644">8.86327</cx:pt>
          <cx:pt idx="645">3.5750950000000001</cx:pt>
          <cx:pt idx="646">8.86219</cx:pt>
          <cx:pt idx="647">3.5725359999999999</cx:pt>
          <cx:pt idx="648">8.8626290000000001</cx:pt>
          <cx:pt idx="649">11.018577000000001</cx:pt>
          <cx:pt idx="650">-2.9893999999999998</cx:pt>
          <cx:pt idx="651">2.576114</cx:pt>
          <cx:pt idx="652">3.5699770000000002</cx:pt>
          <cx:pt idx="653">8.8578130000000002</cx:pt>
          <cx:pt idx="654">11.038899000000001</cx:pt>
          <cx:pt idx="655">-2.9482300000000001</cx:pt>
          <cx:pt idx="656">2.6172369999999998</cx:pt>
          <cx:pt idx="657">3.5668820000000001</cx:pt>
          <cx:pt idx="658">8.8552549999999997</cx:pt>
          <cx:pt idx="659">11.036362</cx:pt>
          <cx:pt idx="660">-2.8948800000000001</cx:pt>
          <cx:pt idx="661">3.5666739999999999</cx:pt>
          <cx:pt idx="662">8.8550789999999999</cx:pt>
          <cx:pt idx="663">2.6740840000000001</cx:pt>
          <cx:pt idx="664">8.1355839999999997</cx:pt>
          <cx:pt idx="665">8.1355959999999996</cx:pt>
          <cx:pt idx="666">-2.3137439999999998</cx:pt>
          <cx:pt idx="667">-2.2557390000000002</cx:pt>
          <cx:pt idx="668">-2.0940880000000002</cx:pt>
          <cx:pt idx="669">-2.2410480000000002</cx:pt>
          <cx:pt idx="670">-1.660617</cx:pt>
          <cx:pt idx="671">-1.6508579999999999</cx:pt>
          <cx:pt idx="672">-1.5396300000000001</cx:pt>
          <cx:pt idx="673">-1.6601649999999999</cx:pt>
          <cx:pt idx="674">-2.0745680000000002</cx:pt>
          <cx:pt idx="675">-1.633529</cx:pt>
          <cx:pt idx="676">-1.153843</cx:pt>
          <cx:pt idx="677">-1.235555</cx:pt>
          <cx:pt idx="678">-1.7564139999999999</cx:pt>
          <cx:pt idx="679">-1.469376</cx:pt>
          <cx:pt idx="680">-0.79673000000000005</cx:pt>
          <cx:pt idx="681">-0.82170500000000002</cx:pt>
          <cx:pt idx="682">-1.3219989999999999</cx:pt>
          <cx:pt idx="683">-1.1738740000000001</cx:pt>
          <cx:pt idx="684">-0.46793699999999999</cx:pt>
          <cx:pt idx="685">-0.41886200000000001</cx:pt>
          <cx:pt idx="686">-0.80438100000000001</cx:pt>
          <cx:pt idx="687">-0.78652299999999997</cx:pt>
          <cx:pt idx="688">-0.16339799999999999</cx:pt>
          <cx:pt idx="689">-0.025751</cx:pt>
          <cx:pt idx="690">-0.23408999999999999</cx:pt>
          <cx:pt idx="691">-0.34299400000000002</cx:pt>
          <cx:pt idx="692">0.12539900000000001</cx:pt>
          <cx:pt idx="693">0.36081600000000003</cx:pt>
          <cx:pt idx="694">0.36094100000000001</cx:pt>
          <cx:pt idx="695">0.125471</cx:pt>
          <cx:pt idx="696">0.41435699999999998</cx:pt>
          <cx:pt idx="697">0.747471</cx:pt>
          <cx:pt idx="698">0.95602799999999999</cx:pt>
          <cx:pt idx="699">0.59404999999999997</cx:pt>
          <cx:pt idx="700">0.719024</cx:pt>
          <cx:pt idx="701">1.140657</cx:pt>
          <cx:pt idx="702">1.5263640000000001</cx:pt>
          <cx:pt idx="703">1.037669</cx:pt>
          <cx:pt idx="704">1.0478700000000001</cx:pt>
          <cx:pt idx="705">1.543539</cx:pt>
          <cx:pt idx="706">2.0439959999999999</cx:pt>
          <cx:pt idx="707">1.425047</cx:pt>
          <cx:pt idx="708">1.404938</cx:pt>
          <cx:pt idx="709">1.9573799999999999</cx:pt>
          <cx:pt idx="710">2.4783840000000001</cx:pt>
          <cx:pt idx="711">1.7204919999999999</cx:pt>
          <cx:pt idx="712">1.790567</cx:pt>
          <cx:pt idx="713">2.3819240000000002</cx:pt>
          <cx:pt idx="714">2.7964609999999999</cx:pt>
          <cx:pt idx="715">1.88449</cx:pt>
          <cx:pt idx="716">1.911484</cx:pt>
          <cx:pt idx="717">1.901753</cx:pt>
          <cx:pt idx="718">2.8157190000000001</cx:pt>
          <cx:pt idx="719">2.9628079999999999</cx:pt>
          <cx:pt idx="720">3.035285</cx:pt>
          <cx:pt idx="721">2.9774099999999999</cx:pt>
          <cx:pt idx="722">2.1993510000000001</cx:pt>
          <cx:pt idx="723">-1.6567160000000001</cx:pt>
          <cx:pt idx="724">-3.2724250000000001</cx:pt>
          <cx:pt idx="725">2.2023769999999998</cx:pt>
          <cx:pt idx="726">-1.6537459999999999</cx:pt>
          <cx:pt idx="727">-3.2716889999999998</cx:pt>
          <cx:pt idx="728">2.2052900000000002</cx:pt>
          <cx:pt idx="729">-8.0039669999999994</cx:pt>
          <cx:pt idx="730">-8.7276480000000003</cx:pt>
          <cx:pt idx="731">0.28889599999999999</cx:pt>
          <cx:pt idx="732">0</cx:pt>
          <cx:pt idx="733">0.27223199999999997</cx:pt>
          <cx:pt idx="734">-3.270953</cx:pt>
          <cx:pt idx="735">2.2080760000000001</cx:pt>
          <cx:pt idx="736">-1.6480669999999999</cx:pt>
          <cx:pt idx="737">-8.727017</cx:pt>
          <cx:pt idx="738">0.28889500000000001</cx:pt>
          <cx:pt idx="739">-3.2702179999999998</cx:pt>
          <cx:pt idx="740">2.2107380000000001</cx:pt>
          <cx:pt idx="741">-1.6453720000000001</cx:pt>
          <cx:pt idx="742">-3.269482</cx:pt>
          <cx:pt idx="743">2.2132960000000002</cx:pt>
          <cx:pt idx="744">-1.6427510000000001</cx:pt>
          <cx:pt idx="745">-3.2685919999999999</cx:pt>
          <cx:pt idx="746">2.2162959999999998</cx:pt>
          <cx:pt idx="747">-1.6394249999999999</cx:pt>
          <cx:pt idx="748">3.3080609999999999</cx:pt>
          <cx:pt idx="749">-2.2558919999999998</cx:pt>
          <cx:pt idx="750">-3.274051</cx:pt>
          <cx:pt idx="751">-1.637562</cx:pt>
          <cx:pt idx="752">-2.0451139999999999</cx:pt>
          <cx:pt idx="753">-1.636571</cx:pt>
          <cx:pt idx="754">-4.9636509999999996</cx:pt>
          <cx:pt idx="755">-1.6308959999999999</cx:pt>
          <cx:pt idx="756">-1.6286780000000001</cx:pt>
          <cx:pt idx="757">-2.0458319999999999</cx:pt>
          <cx:pt idx="758">-1.624339</cx:pt>
          <cx:pt idx="759">-2.0746720000000001</cx:pt>
          <cx:pt idx="760">-1.5176780000000001</cx:pt>
          <cx:pt idx="761">-1.659273</cx:pt>
          <cx:pt idx="762">-7.996448</cx:pt>
          <cx:pt idx="763">-7.9964360000000001</cx:pt>
          <cx:pt idx="764">0.272233</cx:pt>
          <cx:pt idx="765">-10.874866000000001</cx:pt>
          <cx:pt idx="766">3.307995</cx:pt>
          <cx:pt idx="767">-3.273161</cx:pt>
          <cx:pt idx="768">-1.4685349999999999</cx:pt>
          <cx:pt idx="769">-1.735493</cx:pt>
          <cx:pt idx="770">-1.472599</cx:pt>
          <cx:pt idx="771">-3.590983</cx:pt>
          <cx:pt idx="772">-1.4672700000000001</cx:pt>
          <cx:pt idx="773">-1.4663010000000001</cx:pt>
          <cx:pt idx="774">-1.736029</cx:pt>
          <cx:pt idx="775">-1.457832</cx:pt>
          <cx:pt idx="776">-1.7564930000000001</cx:pt>
          <cx:pt idx="777">-1.1314649999999999</cx:pt>
          <cx:pt idx="778">-1.2348209999999999</cx:pt>
          <cx:pt idx="779">0.27223399999999998</cx:pt>
          <cx:pt idx="780">-8.7289069999999995</cx:pt>
          <cx:pt idx="781">-10.871684999999999</cx:pt>
          <cx:pt idx="782">-2.0930270000000002</cx:pt>
          <cx:pt idx="783">-1.1703840000000001</cx:pt>
          <cx:pt idx="784">-1.3084260000000001</cx:pt>
          <cx:pt idx="785">-1.176795</cx:pt>
          <cx:pt idx="786">-2.760078</cx:pt>
          <cx:pt idx="787">-1.1722939999999999</cx:pt>
          <cx:pt idx="788">-1.1720790000000001</cx:pt>
          <cx:pt idx="789">-1.308818</cx:pt>
          <cx:pt idx="790">-1.162272</cx:pt>
          <cx:pt idx="791">-1.322055</cx:pt>
          <cx:pt idx="792">-0.77689799999999998</cx:pt>
          <cx:pt idx="793">-0.82112700000000005</cx:pt>
          <cx:pt idx="794">0.27223399999999998</cx:pt>
          <cx:pt idx="795">3.2536269999999998</cx:pt>
          <cx:pt idx="796">-8.7257259999999999</cx:pt>
          <cx:pt idx="797">-2.2411829999999999</cx:pt>
          <cx:pt idx="798">-0.78264999999999996</cx:pt>
          <cx:pt idx="799">-0.79655399999999998</cx:pt>
          <cx:pt idx="800">-0.78872799999999998</cx:pt>
          <cx:pt idx="801">0</cx:pt>
          <cx:pt idx="802">-0.78546800000000006</cx:pt>
          <cx:pt idx="803">-0.78558399999999995</cx:pt>
          <cx:pt idx="804">-0.79682699999999995</cx:pt>
          <cx:pt idx="805">-0.77719199999999999</cx:pt>
          <cx:pt idx="806">-0.80441700000000005</cx:pt>
          <cx:pt idx="807">-0.45314599999999999</cx:pt>
          <cx:pt idx="808">-0.41843900000000001</cx:pt>
          <cx:pt idx="809">0.272235</cx:pt>
          <cx:pt idx="810">-10.875657</cx:pt>
          <cx:pt idx="811">-3.5080719999999999</cx:pt>
          <cx:pt idx="812">-2.2038989999999998</cx:pt>
          <cx:pt idx="813">-0.34055800000000003</cx:pt>
          <cx:pt idx="814">-0.23057</cx:pt>
          <cx:pt idx="815">-0.34417900000000001</cx:pt>
          <cx:pt idx="816">-8.7276480000000003</cx:pt>
          <cx:pt idx="817">-0.34246399999999999</cx:pt>
          <cx:pt idx="818">-0.34260099999999999</cx:pt>
          <cx:pt idx="819">-0.230741</cx:pt>
          <cx:pt idx="820">-0.33780199999999999</cx:pt>
          <cx:pt idx="821">-0.23410500000000001</cx:pt>
          <cx:pt idx="822">-0.15548699999999999</cx:pt>
          <cx:pt idx="823">-0.025484</cx:pt>
          <cx:pt idx="824">0.272235</cx:pt>
          <cx:pt idx="825">-8.7296759999999995</cx:pt>
          <cx:pt idx="826">-2.214874</cx:pt>
          <cx:pt idx="827">-2.2029450000000002</cx:pt>
          <cx:pt idx="828">0.12545899999999999</cx:pt>
          <cx:pt idx="829">0.36099100000000001</cx:pt>
          <cx:pt idx="830">0.12546499999999999</cx:pt>
          <cx:pt idx="831">-3.5101830000000001</cx:pt>
          <cx:pt idx="832">0.27223599999999998</cx:pt>
          <cx:pt idx="833">0.12547700000000001</cx:pt>
          <cx:pt idx="834">0.12548200000000001</cx:pt>
          <cx:pt idx="835">0.36091499999999999</cx:pt>
          <cx:pt idx="836">0.12548799999999999</cx:pt>
          <cx:pt idx="837">0.36094799999999999</cx:pt>
          <cx:pt idx="838">0.12544</cx:pt>
          <cx:pt idx="839">0.360925</cx:pt>
          <cx:pt idx="840">0.27223599999999998</cx:pt>
          <cx:pt idx="841">-3.5124420000000001</cx:pt>
          <cx:pt idx="842">3.3490579999999999</cx:pt>
          <cx:pt idx="843">2.1955870000000002</cx:pt>
          <cx:pt idx="844">0.59159200000000001</cx:pt>
          <cx:pt idx="845">0.95260800000000001</cx:pt>
          <cx:pt idx="846">0.595225</cx:pt>
          <cx:pt idx="847">-3.5108869999999999</cx:pt>
          <cx:pt idx="848">0.59353199999999995</cx:pt>
          <cx:pt idx="849">0.59368100000000001</cx:pt>
          <cx:pt idx="850">0.95262800000000003</cx:pt>
          <cx:pt idx="851">0.588893</cx:pt>
          <cx:pt idx="852">0.95605600000000002</cx:pt>
          <cx:pt idx="853">0.40652500000000003</cx:pt>
          <cx:pt idx="854">0.74742399999999998</cx:pt>
          <cx:pt idx="855">0.27223700000000001</cx:pt>
          <cx:pt idx="856">-8.7249890000000008</cx:pt>
          <cx:pt idx="857">-10.848068</cx:pt>
          <cx:pt idx="858">-3.5072209999999999</cx:pt>
          <cx:pt idx="859">1.033774</cx:pt>
          <cx:pt idx="860">1.5186360000000001</cx:pt>
          <cx:pt idx="861">1.039863</cx:pt>
          <cx:pt idx="862">-2.2137769999999999</cx:pt>
          <cx:pt idx="863">1.0366249999999999</cx:pt>
          <cx:pt idx="864">1.036753</cx:pt>
          <cx:pt idx="865">1.5187580000000001</cx:pt>
          <cx:pt idx="866">1.0283709999999999</cx:pt>
          <cx:pt idx="867">1.526413</cx:pt>
          <cx:pt idx="868">0.70430999999999999</cx:pt>
          <cx:pt idx="869">1.1404540000000001</cx:pt>
          <cx:pt idx="870">0.27223700000000001</cx:pt>
          <cx:pt idx="871">-8.7297270000000005</cx:pt>
          <cx:pt idx="872">-8.7309950000000001</cx:pt>
          <cx:pt idx="873">-2.3125909999999998</cx:pt>
          <cx:pt idx="874">1.4215359999999999</cx:pt>
          <cx:pt idx="875">2.0305230000000001</cx:pt>
          <cx:pt idx="876">1.4279569999999999</cx:pt>
          <cx:pt idx="877">3.3500700000000001</cx:pt>
          <cx:pt idx="878">1.423478</cx:pt>
          <cx:pt idx="879">1.423273</cx:pt>
          <cx:pt idx="880">2.0307629999999999</cx:pt>
          <cx:pt idx="881">1.4134770000000001</cx:pt>
          <cx:pt idx="882">2.0440659999999999</cx:pt>
          <cx:pt idx="883">1.028114</cx:pt>
          <cx:pt idx="884">1.5431839999999999</cx:pt>
          <cx:pt idx="885">0.27223799999999998</cx:pt>
          <cx:pt idx="886">-3.512499</cx:pt>
          <cx:pt idx="887">-3.5087760000000001</cx:pt>
          <cx:pt idx="888">-8.7249379999999999</cx:pt>
          <cx:pt idx="889">1.7196309999999999</cx:pt>
          <cx:pt idx="890">2.4575610000000001</cx:pt>
          <cx:pt idx="891">1.723706</cx:pt>
          <cx:pt idx="892">-10.850082</cx:pt>
          <cx:pt idx="893">1.718397</cx:pt>
          <cx:pt idx="894">1.7174370000000001</cx:pt>
          <cx:pt idx="895">2.4579460000000002</cx:pt>
          <cx:pt idx="896">1.7089780000000001</cx:pt>
          <cx:pt idx="897">2.4784769999999998</cx:pt>
          <cx:pt idx="898">1.382633</cx:pt>
          <cx:pt idx="899">1.956874</cx:pt>
          <cx:pt idx="900">0.27223799999999998</cx:pt>
          <cx:pt idx="901">8.5189039999999991</cx:pt>
          <cx:pt idx="902">8.5189160000000008</cx:pt>
          <cx:pt idx="903">-8.0114859999999997</cx:pt>
          <cx:pt idx="904">-8.727017</cx:pt>
          <cx:pt idx="905">-3.5071639999999999</cx:pt>
          <cx:pt idx="906">1.888506</cx:pt>
          <cx:pt idx="907">2.7671039999999998</cx:pt>
          <cx:pt idx="908">1.887524</cx:pt>
          <cx:pt idx="909">-8.7330140000000007</cx:pt>
          <cx:pt idx="910">1.881867</cx:pt>
          <cx:pt idx="911">1.8796580000000001</cx:pt>
          <cx:pt idx="912">2.7676699999999999</cx:pt>
          <cx:pt idx="913">1.875329</cx:pt>
          <cx:pt idx="914">2.7965789999999999</cx:pt>
          <cx:pt idx="915">1.768683</cx:pt>
          <cx:pt idx="916">2.381265</cx:pt>
          <cx:pt idx="917">-8.0114979999999996</cx:pt>
          <cx:pt idx="918">3.5410439999999999</cx:pt>
          <cx:pt idx="919">-1.9284479999999999</cx:pt>
          <cx:pt idx="920">3.5401609999999999</cx:pt>
          <cx:pt idx="921">-1.9322010000000001</cx:pt>
          <cx:pt idx="922">1.907594</cx:pt>
          <cx:pt idx="923">3.539431</cx:pt>
          <cx:pt idx="924">-1.9352180000000001</cx:pt>
          <cx:pt idx="925">1.9046320000000001</cx:pt>
          <cx:pt idx="926">3.5387010000000001</cx:pt>
          <cx:pt idx="927">-1.938123</cx:pt>
          <cx:pt idx="928">-3.5115910000000001</cx:pt>
          <cx:pt idx="929">9.2976500000000009</cx:pt>
          <cx:pt idx="930">0.288576</cx:pt>
          <cx:pt idx="931">0</cx:pt>
          <cx:pt idx="932">0.27223900000000001</cx:pt>
          <cx:pt idx="933">3.5379710000000002</cx:pt>
          <cx:pt idx="934">-1.9409000000000001</cx:pt>
          <cx:pt idx="935">1.8989720000000001</cx:pt>
          <cx:pt idx="936">9.2970269999999999</cx:pt>
          <cx:pt idx="937">0.28857500000000003</cx:pt>
          <cx:pt idx="938">3.5372409999999999</cx:pt>
          <cx:pt idx="939">-1.9435530000000001</cx:pt>
          <cx:pt idx="940">1.896285</cx:pt>
          <cx:pt idx="941">3.5365099999999998</cx:pt>
          <cx:pt idx="942">-1.946102</cx:pt>
          <cx:pt idx="943">1.8936729999999999</cx:pt>
          <cx:pt idx="944">3.5356269999999999</cx:pt>
          <cx:pt idx="945">-1.949092</cx:pt>
          <cx:pt idx="946">1.8903589999999999</cx:pt>
          <cx:pt idx="947">-3.5094789999999998</cx:pt>
          <cx:pt idx="948">3.2547820000000001</cx:pt>
          <cx:pt idx="949">2.9247990000000001</cx:pt>
          <cx:pt idx="950">2.925602</cx:pt>
          <cx:pt idx="951">2.9629569999999998</cx:pt>
          <cx:pt idx="952">2.8148970000000002</cx:pt>
          <cx:pt idx="953">3.79257</cx:pt>
          <cx:pt idx="954">9.2997029999999992</cx:pt>
          <cx:pt idx="955">-8.7281549999999992</cx:pt>
          <cx:pt idx="956">3.792513</cx:pt>
          <cx:pt idx="957">9.299652</cx:pt>
          <cx:pt idx="958">11.586663</cx:pt>
          <cx:pt idx="959">-2.532025</cx:pt>
          <cx:pt idx="960">9.2988940000000007</cx:pt>
          <cx:pt idx="961">11.585884</cx:pt>
          <cx:pt idx="962">-2.5863390000000002</cx:pt>
          <cx:pt idx="963">-10.87097</cx:pt>
          <cx:pt idx="964">3.7916690000000002</cx:pt>
          <cx:pt idx="965">9.3016500000000004</cx:pt>
          <cx:pt idx="966">11.563171000000001</cx:pt>
          <cx:pt idx="967">-2.628253</cx:pt>
          <cx:pt idx="968">2.9355410000000002</cx:pt>
          <cx:pt idx="969">3.7909700000000002</cx:pt>
          <cx:pt idx="970">3.7902719999999999</cx:pt>
          <cx:pt idx="971">9.2976500000000009</cx:pt>
          <cx:pt idx="972">0</cx:pt>
          <cx:pt idx="973">2.9969809999999999</cx:pt>
          <cx:pt idx="974">3.8727109999999998</cx:pt>
          <cx:pt idx="975">5.3085589999999998</cx:pt>
          <cx:pt idx="976">8.5264349999999993</cx:pt>
          <cx:pt idx="977">9.2973990000000004</cx:pt>
          <cx:pt idx="978">3.789574</cx:pt>
          <cx:pt idx="979">9.2970269999999999</cx:pt>
          <cx:pt idx="980">3.788875</cx:pt>
          <cx:pt idx="981">9.2996569999999998</cx:pt>
          <cx:pt idx="982">11.561182000000001</cx:pt>
          <cx:pt idx="983">-2.6273939999999998</cx:pt>
          <cx:pt idx="984">2.9364870000000001</cx:pt>
          <cx:pt idx="985">3.7881770000000001</cx:pt>
          <cx:pt idx="986">9.2957529999999995</cx:pt>
          <cx:pt idx="987">11.582743000000001</cx:pt>
          <cx:pt idx="988">-2.5862579999999999</cx:pt>
          <cx:pt idx="989">2.9775770000000001</cx:pt>
          <cx:pt idx="990">3.7873320000000001</cx:pt>
          <cx:pt idx="991">9.2950250000000008</cx:pt>
          <cx:pt idx="992">11.582036</cx:pt>
          <cx:pt idx="993">-2.532953</cx:pt>
          <cx:pt idx="994">3.7872759999999999</cx:pt>
          <cx:pt idx="995">9.2949739999999998</cx:pt>
          <cx:pt idx="996">3.0343749999999998</cx:pt>
          <cx:pt idx="997">8.5339539999999996</cx:pt>
          <cx:pt idx="998">8.5339659999999995</cx:pt>
          <cx:pt idx="999">-2.358336</cx:pt>
          <cx:pt idx="1000">-2.263312</cx:pt>
          <cx:pt idx="1001">-2.1922929999999998</cx:pt>
          <cx:pt idx="1002">-2.301463</cx:pt>
          <cx:pt idx="1003">-1.6993590000000001</cx:pt>
          <cx:pt idx="1004">-1.691344</cx:pt>
          <cx:pt idx="1005">-1.6129439999999999</cx:pt>
          <cx:pt idx="1006">-1.837172</cx:pt>
          <cx:pt idx="1007">-2.2142550000000001</cx:pt>
          <cx:pt idx="1008">-1.7051750000000001</cx:pt>
          <cx:pt idx="1009">-1.3077399999999999</cx:pt>
          <cx:pt idx="1010">-1.4545269999999999</cx:pt>
          <cx:pt idx="1011">-1.9412180000000001</cx:pt>
          <cx:pt idx="1012">-1.613451</cx:pt>
          <cx:pt idx="1013">-0.97965800000000003</cx:pt>
          <cx:pt idx="1014">-1.0486489999999999</cx:pt>
          <cx:pt idx="1015">-1.5204679999999999</cx:pt>
          <cx:pt idx="1016">-1.3436939999999999</cx:pt>
          <cx:pt idx="1017">-0.63376600000000005</cx:pt>
          <cx:pt idx="1018">-0.62456100000000003</cx:pt>
          <cx:pt idx="1019">-0.98953999999999998</cx:pt>
          <cx:pt idx="1020">-0.940411</cx:pt>
          <cx:pt idx="1021">-0.27564699999999998</cx:pt>
          <cx:pt idx="1022">-0.187941</cx:pt>
          <cx:pt idx="1023">-0.38546900000000001</cx:pt>
          <cx:pt idx="1024">-0.44811099999999998</cx:pt>
          <cx:pt idx="1025">0.088697999999999999</cx:pt>
          <cx:pt idx="1026">0.25506499999999999</cx:pt>
          <cx:pt idx="1027">0.25507800000000003</cx:pt>
          <cx:pt idx="1028">0.088697999999999999</cx:pt>
          <cx:pt idx="1029">0.45304299999999997</cx:pt>
          <cx:pt idx="1030">0.69807200000000003</cx:pt>
          <cx:pt idx="1031">0.89562399999999998</cx:pt>
          <cx:pt idx="1032">0.62550600000000001</cx:pt>
          <cx:pt idx="1033">0.81116200000000005</cx:pt>
          <cx:pt idx="1034">1.134692</cx:pt>
          <cx:pt idx="1035">1.499695</cx:pt>
          <cx:pt idx="1036">1.1178060000000001</cx:pt>
          <cx:pt idx="1037">1.1570530000000001</cx:pt>
          <cx:pt idx="1038">1.5587800000000001</cx:pt>
          <cx:pt idx="1039">2.0306229999999998</cx:pt>
          <cx:pt idx="1040">1.5210889999999999</cx:pt>
          <cx:pt idx="1041">1.4851350000000001</cx:pt>
          <cx:pt idx="1042">1.964658</cx:pt>
          <cx:pt idx="1043">2.4513739999999999</cx:pt>
          <cx:pt idx="1044">1.7908470000000001</cx:pt>
          <cx:pt idx="1045">1.79034</cx:pt>
          <cx:pt idx="1046">2.347302</cx:pt>
          <cx:pt idx="1047">2.7244100000000002</cx:pt>
          <cx:pt idx="1048">1.8825700000000001</cx:pt>
          <cx:pt idx="1049">1.876754</cx:pt>
          <cx:pt idx="1050">1.8687400000000001</cx:pt>
          <cx:pt idx="1051">2.7024240000000002</cx:pt>
          <cx:pt idx="1052">2.8116189999999999</cx:pt>
          <cx:pt idx="1053">2.8684669999999999</cx:pt>
          <cx:pt idx="1054">2.7734679999999998</cx:pt>
          <cx:pt idx="1055">2.5846689999999999</cx:pt>
          <cx:pt idx="1056">-1.696123</cx:pt>
          <cx:pt idx="1057">-3.181295</cx:pt>
          <cx:pt idx="1058">2.587167</cx:pt>
          <cx:pt idx="1059">-1.6936819999999999</cx:pt>
          <cx:pt idx="1060">-3.179379</cx:pt>
          <cx:pt idx="1061">2.5895299999999999</cx:pt>
          <cx:pt idx="1062">-7.820195</cx:pt>
          <cx:pt idx="1063">-8.527336</cx:pt>
          <cx:pt idx="1064">0.20419399999999999</cx:pt>
          <cx:pt idx="1065">0</cx:pt>
          <cx:pt idx="1066">0.19243399999999999</cx:pt>
          <cx:pt idx="1067">-3.1774629999999999</cx:pt>
          <cx:pt idx="1068">2.5917400000000002</cx:pt>
          <cx:pt idx="1069">-1.68913</cx:pt>
          <cx:pt idx="1070">-8.5258199999999995</cx:pt>
          <cx:pt idx="1071">0.20419399999999999</cx:pt>
          <cx:pt idx="1072">-3.175548</cx:pt>
          <cx:pt idx="1073">2.5937999999999999</cx:pt>
          <cx:pt idx="1074">-1.6870350000000001</cx:pt>
          <cx:pt idx="1075">-3.173632</cx:pt>
          <cx:pt idx="1076">2.5957330000000001</cx:pt>
          <cx:pt idx="1077">-1.685038</cx:pt>
          <cx:pt idx="1078">-3.1713149999999999</cx:pt>
          <cx:pt idx="1079">2.5979589999999999</cx:pt>
          <cx:pt idx="1080">-1.682536</cx:pt>
          <cx:pt idx="1081">3.6444890000000001</cx:pt>
          <cx:pt idx="1082">-2.2632370000000002</cx:pt>
          <cx:pt idx="1083">-3.1855280000000001</cx:pt>
          <cx:pt idx="1084">-1.708189</cx:pt>
          <cx:pt idx="1085">-2.164034</cx:pt>
          <cx:pt idx="1086">-1.7076990000000001</cx:pt>
          <cx:pt idx="1087">-4.8428259999999996</cx:pt>
          <cx:pt idx="1088">-1.7030860000000001</cx:pt>
          <cx:pt idx="1089">-1.701433</cx:pt>
          <cx:pt idx="1090">-2.1640540000000001</cx:pt>
          <cx:pt idx="1091">-1.697689</cx:pt>
          <cx:pt idx="1092">-2.2142409999999999</cx:pt>
          <cx:pt idx="1093">-1.595955</cx:pt>
          <cx:pt idx="1094">-1.83632</cx:pt>
          <cx:pt idx="1095">-7.8126759999999997</cx:pt>
          <cx:pt idx="1096">-7.812665</cx:pt>
          <cx:pt idx="1097">0.19243399999999999</cx:pt>
          <cx:pt idx="1098">-10.625959</cx:pt>
          <cx:pt idx="1099">3.6445880000000002</cx:pt>
          <cx:pt idx="1100">-3.183211</cx:pt>
          <cx:pt idx="1101">-1.6117919999999999</cx:pt>
          <cx:pt idx="1102">-1.90364</cx:pt>
          <cx:pt idx="1103">-1.6162609999999999</cx:pt>
          <cx:pt idx="1104">-3.4928089999999998</cx:pt>
          <cx:pt idx="1105">-1.6117790000000001</cx:pt>
          <cx:pt idx="1106">-1.6112599999999999</cx:pt>
          <cx:pt idx="1107">-1.9035740000000001</cx:pt>
          <cx:pt idx="1108">-1.603283</cx:pt>
          <cx:pt idx="1109">-1.94123</cx:pt>
          <cx:pt idx="1110">-1.2914680000000001</cx:pt>
          <cx:pt idx="1111">-1.4536849999999999</cx:pt>
          <cx:pt idx="1112">0.19243399999999999</cx:pt>
          <cx:pt idx="1113">-8.5303799999999992</cx:pt>
          <cx:pt idx="1114">-10.618321999999999</cx:pt>
          <cx:pt idx="1115">-2.1915740000000001</cx:pt>
          <cx:pt idx="1116">-1.3395870000000001</cx:pt>
          <cx:pt idx="1117">-1.4943789999999999</cx:pt>
          <cx:pt idx="1118">-1.3463050000000001</cx:pt>
          <cx:pt idx="1119">-2.6777250000000001</cx:pt>
          <cx:pt idx="1120">-1.3424389999999999</cx:pt>
          <cx:pt idx="1121">-1.342562</cx:pt>
          <cx:pt idx="1122">-1.494283</cx:pt>
          <cx:pt idx="1123">-1.333135</cx:pt>
          <cx:pt idx="1124">-1.520492</cx:pt>
          <cx:pt idx="1125">-0.96582599999999996</cx:pt>
          <cx:pt idx="1126">-1.0479259999999999</cx:pt>
          <cx:pt idx="1127">0.19243399999999999</cx:pt>
          <cx:pt idx="1128">3.5553979999999998</cx:pt>
          <cx:pt idx="1129">-8.5227430000000002</cx:pt>
          <cx:pt idx="1130">-2.3014109999999999</cx:pt>
          <cx:pt idx="1131">-0.93612200000000001</cx:pt>
          <cx:pt idx="1132">-0.97336100000000003</cx:pt>
          <cx:pt idx="1133">-0.94240800000000002</cx:pt>
          <cx:pt idx="1134">0</cx:pt>
          <cx:pt idx="1135">-0.93957400000000002</cx:pt>
          <cx:pt idx="1136">-0.939917</cx:pt>
          <cx:pt idx="1137">-0.97327600000000003</cx:pt>
          <cx:pt idx="1138">-0.93178399999999995</cx:pt>
          <cx:pt idx="1139">-0.989564</cx:pt>
          <cx:pt idx="1140">-0.62374399999999997</cx:pt>
          <cx:pt idx="1141">-0.62403600000000004</cx:pt>
          <cx:pt idx="1142">0.19243399999999999</cx:pt>
          <cx:pt idx="1143">-10.627803999999999</cx:pt>
          <cx:pt idx="1144">-3.408201</cx:pt>
          <cx:pt idx="1145">-2.2387329999999999</cx:pt>
          <cx:pt idx="1146">-0.445461</cx:pt>
          <cx:pt idx="1147">-0.37778600000000001</cx:pt>
          <cx:pt idx="1148">-0.44918999999999998</cx:pt>
          <cx:pt idx="1149">-8.527336</cx:pt>
          <cx:pt idx="1150">-0.44769199999999998</cx:pt>
          <cx:pt idx="1151">-0.44794600000000001</cx:pt>
          <cx:pt idx="1152">-0.37773600000000002</cx:pt>
          <cx:pt idx="1153">-0.44328099999999998</cx:pt>
          <cx:pt idx="1154">-0.38548300000000002</cx:pt>
          <cx:pt idx="1155">-0.27039000000000002</cx:pt>
          <cx:pt idx="1156">-0.187666</cx:pt>
          <cx:pt idx="1157">0.19243399999999999</cx:pt>
          <cx:pt idx="1158">-8.5322030000000009</cx:pt>
          <cx:pt idx="1159">-2.1948669999999999</cx:pt>
          <cx:pt idx="1160">-2.2385519999999999</cx:pt>
          <cx:pt idx="1161">0.088697999999999999</cx:pt>
          <cx:pt idx="1162">0.25508700000000001</cx:pt>
          <cx:pt idx="1163">0.088697999999999999</cx:pt>
          <cx:pt idx="1164">-3.4136989999999998</cx:pt>
          <cx:pt idx="1165">0.19243399999999999</cx:pt>
          <cx:pt idx="1166">0.088697999999999999</cx:pt>
          <cx:pt idx="1167">0.088697999999999999</cx:pt>
          <cx:pt idx="1168">0.25508700000000001</cx:pt>
          <cx:pt idx="1169">0.088697999999999999</cx:pt>
          <cx:pt idx="1170">0.25507800000000003</cx:pt>
          <cx:pt idx="1171">0.088697999999999999</cx:pt>
          <cx:pt idx="1172">0.25506600000000001</cx:pt>
          <cx:pt idx="1173">0.19243399999999999</cx:pt>
          <cx:pt idx="1174">-3.4195799999999998</cx:pt>
          <cx:pt idx="1175">3.7130019999999999</cx:pt>
          <cx:pt idx="1176">2.5815269999999999</cx:pt>
          <cx:pt idx="1177">0.62285699999999999</cx:pt>
          <cx:pt idx="1178">0.88795900000000005</cx:pt>
          <cx:pt idx="1179">0.62658599999999998</cx:pt>
          <cx:pt idx="1180">-3.4155310000000001</cx:pt>
          <cx:pt idx="1181">0.62508799999999998</cx:pt>
          <cx:pt idx="1182">0.62534100000000004</cx:pt>
          <cx:pt idx="1183">0.88790999999999998</cx:pt>
          <cx:pt idx="1184">0.62067600000000001</cx:pt>
          <cx:pt idx="1185">0.89563899999999996</cx:pt>
          <cx:pt idx="1186">0.44778600000000002</cx:pt>
          <cx:pt idx="1187">0.697797</cx:pt>
          <cx:pt idx="1188">0.19243399999999999</cx:pt>
          <cx:pt idx="1189">-8.5209530000000004</cx:pt>
          <cx:pt idx="1190">-10.596681</cx:pt>
          <cx:pt idx="1191">-3.4059849999999998</cx:pt>
          <cx:pt idx="1192">1.1135170000000001</cx:pt>
          <cx:pt idx="1193">1.483535</cx:pt>
          <cx:pt idx="1194">1.119804</cx:pt>
          <cx:pt idx="1195">-2.1945730000000001</cx:pt>
          <cx:pt idx="1196">1.11697</cx:pt>
          <cx:pt idx="1197">1.1173120000000001</cx:pt>
          <cx:pt idx="1198">1.4834499999999999</cx:pt>
          <cx:pt idx="1199">1.1091789999999999</cx:pt>
          <cx:pt idx="1200">1.4997199999999999</cx:pt>
          <cx:pt idx="1201">0.80113900000000005</cx:pt>
          <cx:pt idx="1202">1.1341669999999999</cx:pt>
          <cx:pt idx="1203">0.19243399999999999</cx:pt>
          <cx:pt idx="1204">-8.5323270000000004</cx:pt>
          <cx:pt idx="1205">-8.5270580000000002</cx:pt>
          <cx:pt idx="1206">-2.3577490000000001</cx:pt>
          <cx:pt idx="1207">1.516983</cx:pt>
          <cx:pt idx="1208">2.0045519999999999</cx:pt>
          <cx:pt idx="1209">1.5237000000000001</cx:pt>
          <cx:pt idx="1210">3.713273</cx:pt>
          <cx:pt idx="1211">1.519835</cx:pt>
          <cx:pt idx="1212">1.519957</cx:pt>
          <cx:pt idx="1213">2.0044569999999999</cx:pt>
          <cx:pt idx="1214">1.5105299999999999</cx:pt>
          <cx:pt idx="1215">2.0306470000000001</cx:pt>
          <cx:pt idx="1216">1.143222</cx:pt>
          <cx:pt idx="1217">1.558057</cx:pt>
          <cx:pt idx="1218">0.19243399999999999</cx:pt>
          <cx:pt idx="1219">-3.4197289999999998</cx:pt>
          <cx:pt idx="1220">-3.410034</cx:pt>
          <cx:pt idx="1221">-8.5208300000000001</cx:pt>
          <cx:pt idx="1222">1.7891870000000001</cx:pt>
          <cx:pt idx="1223">2.4138139999999999</cx:pt>
          <cx:pt idx="1224">1.7936570000000001</cx:pt>
          <cx:pt idx="1225">-10.601518</cx:pt>
          <cx:pt idx="1226">1.789174</cx:pt>
          <cx:pt idx="1227">1.788656</cx:pt>
          <cx:pt idx="1228">2.413748</cx:pt>
          <cx:pt idx="1229">1.7806789999999999</cx:pt>
          <cx:pt idx="1230">2.4513850000000001</cx:pt>
          <cx:pt idx="1231">1.4688639999999999</cx:pt>
          <cx:pt idx="1232">1.963816</cx:pt>
          <cx:pt idx="1233">0.19243399999999999</cx:pt>
          <cx:pt idx="1234">8.1865199999999998</cx:pt>
          <cx:pt idx="1235">8.1865319999999997</cx:pt>
          <cx:pt idx="1236">-7.8277140000000003</cx:pt>
          <cx:pt idx="1237">-8.5258199999999995</cx:pt>
          <cx:pt idx="1238">-3.4058359999999999</cx:pt>
          <cx:pt idx="1239">1.8855850000000001</cx:pt>
          <cx:pt idx="1240">2.6742080000000001</cx:pt>
          <cx:pt idx="1241">1.885094</cx:pt>
          <cx:pt idx="1242">-8.5319040000000008</cx:pt>
          <cx:pt idx="1243">1.8804810000000001</cx:pt>
          <cx:pt idx="1244">1.8788290000000001</cx:pt>
          <cx:pt idx="1245">2.6742279999999998</cx:pt>
          <cx:pt idx="1246">1.8750849999999999</cx:pt>
          <cx:pt idx="1247">2.724396</cx:pt>
          <cx:pt idx="1248">1.77335</cx:pt>
          <cx:pt idx="1249">2.3464499999999999</cx:pt>
          <cx:pt idx="1250">-7.8277260000000002</cx:pt>
          <cx:pt idx="1251">3.3744399999999999</cx:pt>
          <cx:pt idx="1252">-2.3926150000000002</cx:pt>
          <cx:pt idx="1253">3.3721230000000002</cx:pt>
          <cx:pt idx="1254">-2.3957570000000001</cx:pt>
          <cx:pt idx="1255">1.873518</cx:pt>
          <cx:pt idx="1256">3.3702070000000002</cx:pt>
          <cx:pt idx="1257">-2.3982549999999998</cx:pt>
          <cx:pt idx="1258">1.8710770000000001</cx:pt>
          <cx:pt idx="1259">3.3682910000000001</cx:pt>
          <cx:pt idx="1260">-2.4006180000000001</cx:pt>
          <cx:pt idx="1261">-3.4173640000000001</cx:pt>
          <cx:pt idx="1262">8.9355250000000002</cx:pt>
          <cx:pt idx="1263">0.20399400000000001</cx:pt>
          <cx:pt idx="1264">0</cx:pt>
          <cx:pt idx="1265">0.19243399999999999</cx:pt>
          <cx:pt idx="1266">3.3663750000000001</cx:pt>
          <cx:pt idx="1267">-2.402828</cx:pt>
          <cx:pt idx="1268">1.866525</cx:pt>
          <cx:pt idx="1269">8.9340089999999996</cx:pt>
          <cx:pt idx="1270">0.20399400000000001</cx:pt>
          <cx:pt idx="1271">3.3644599999999998</cx:pt>
          <cx:pt idx="1272">-2.4048880000000001</cx:pt>
          <cx:pt idx="1273">1.8644309999999999</cx:pt>
          <cx:pt idx="1274">3.3625440000000002</cx:pt>
          <cx:pt idx="1275">-2.4068209999999999</cx:pt>
          <cx:pt idx="1276">1.862433</cx:pt>
          <cx:pt idx="1277">3.3602270000000001</cx:pt>
          <cx:pt idx="1278">-2.4090470000000002</cx:pt>
          <cx:pt idx="1279">1.859931</cx:pt>
          <cx:pt idx="1280">-3.4118659999999998</cx:pt>
          <cx:pt idx="1281">3.5559769999999999</cx:pt>
          <cx:pt idx="1282">2.7487249999999999</cx:pt>
          <cx:pt idx="1283">2.7489059999999998</cx:pt>
          <cx:pt idx="1284">2.811566</cx:pt>
          <cx:pt idx="1285">2.701705</cx:pt>
          <cx:pt idx="1286">3.6177839999999999</cx:pt>
          <cx:pt idx="1287">8.9405149999999995</cx:pt>
          <cx:pt idx="1288">-8.5265780000000007</cx:pt>
          <cx:pt idx="1289">3.6176349999999999</cx:pt>
          <cx:pt idx="1290">8.9403919999999992</cx:pt>
          <cx:pt idx="1291">11.137847000000001</cx:pt>
          <cx:pt idx="1292">-3.0452659999999998</cx:pt>
          <cx:pt idx="1293">8.9385689999999993</cx:pt>
          <cx:pt idx="1294">11.136003000000001</cx:pt>
          <cx:pt idx="1295">-3.1343329999999998</cx:pt>
          <cx:pt idx="1296">-10.616554000000001</cx:pt>
          <cx:pt idx="1297">3.6154190000000002</cx:pt>
          <cx:pt idx="1298">8.9404229999999991</cx:pt>
          <cx:pt idx="1299">11.111891999999999</cx:pt>
          <cx:pt idx="1300">-3.2031000000000001</cx:pt>
          <cx:pt idx="1301">2.7047460000000001</cx:pt>
          <cx:pt idx="1302">3.6135860000000002</cx:pt>
          <cx:pt idx="1303">3.6117530000000002</cx:pt>
          <cx:pt idx="1304">8.9355250000000002</cx:pt>
          <cx:pt idx="1305">0</cx:pt>
          <cx:pt idx="1306">2.8452410000000001</cx:pt>
          <cx:pt idx="1307">3.692396</cx:pt>
          <cx:pt idx="1308">5.0882540000000001</cx:pt>
          <cx:pt idx="1309">8.194051</cx:pt>
          <cx:pt idx="1310">8.9348089999999996</cx:pt>
          <cx:pt idx="1311">3.6099209999999999</cx:pt>
          <cx:pt idx="1312">8.9340089999999996</cx:pt>
          <cx:pt idx="1313">3.608088</cx:pt>
          <cx:pt idx="1314">8.9355770000000003</cx:pt>
          <cx:pt idx="1315">11.107055000000001</cx:pt>
          <cx:pt idx="1316">-3.2028289999999999</cx:pt>
          <cx:pt idx="1317">2.705041</cx:pt>
          <cx:pt idx="1318">3.606255</cx:pt>
          <cx:pt idx="1319">8.9309329999999996</cx:pt>
          <cx:pt idx="1320">11.128366</cx:pt>
          <cx:pt idx="1321">-3.1344319999999999</cx:pt>
          <cx:pt idx="1322">2.7733919999999999</cx:pt>
          <cx:pt idx="1323">3.6040390000000002</cx:pt>
          <cx:pt idx="1324">8.9291420000000006</cx:pt>
          <cx:pt idx="1325">11.126597</cx:pt>
          <cx:pt idx="1326">-3.0458440000000002</cx:pt>
          <cx:pt idx="1327">3.6038899999999998</cx:pt>
          <cx:pt idx="1328">8.9290190000000003</cx:pt>
          <cx:pt idx="1329">2.8678789999999998</cx:pt>
          <cx:pt idx="1330">8.2015700000000002</cx:pt>
        </cx:lvl>
      </cx:numDim>
    </cx:data>
    <cx:data id="1">
      <cx:strDim type="cat">
        <cx:f>displacement!$D$7:$D$1337</cx:f>
        <cx:lvl ptCount="1331">
          <cx:pt idx="0">blast</cx:pt>
          <cx:pt idx="1">blast</cx:pt>
          <cx:pt idx="2">blast</cx:pt>
          <cx:pt idx="3">blast</cx:pt>
          <cx:pt idx="4">blast</cx:pt>
          <cx:pt idx="5">blast</cx:pt>
          <cx:pt idx="6">blast</cx:pt>
          <cx:pt idx="7">blast</cx:pt>
          <cx:pt idx="8">blast</cx:pt>
          <cx:pt idx="9">blast</cx:pt>
          <cx:pt idx="10">blast</cx:pt>
          <cx:pt idx="11">blast</cx:pt>
          <cx:pt idx="12">blast</cx:pt>
          <cx:pt idx="13">blast</cx:pt>
          <cx:pt idx="14">blast</cx:pt>
          <cx:pt idx="15">blast</cx:pt>
          <cx:pt idx="16">blast</cx:pt>
          <cx:pt idx="17">blast</cx:pt>
          <cx:pt idx="18">blast</cx:pt>
          <cx:pt idx="19">blast</cx:pt>
          <cx:pt idx="20">blast</cx:pt>
          <cx:pt idx="21">blast</cx:pt>
          <cx:pt idx="22">blast</cx:pt>
          <cx:pt idx="23">blast</cx:pt>
          <cx:pt idx="24">blast</cx:pt>
          <cx:pt idx="25">blast</cx:pt>
          <cx:pt idx="26">blast</cx:pt>
          <cx:pt idx="27">blast</cx:pt>
          <cx:pt idx="28">blast</cx:pt>
          <cx:pt idx="29">blast</cx:pt>
          <cx:pt idx="30">blast</cx:pt>
          <cx:pt idx="31">blast</cx:pt>
          <cx:pt idx="32">blast</cx:pt>
          <cx:pt idx="33">blast</cx:pt>
          <cx:pt idx="34">blast</cx:pt>
          <cx:pt idx="35">blast</cx:pt>
          <cx:pt idx="36">blast</cx:pt>
          <cx:pt idx="37">blast</cx:pt>
          <cx:pt idx="38">blast</cx:pt>
          <cx:pt idx="39">blast</cx:pt>
          <cx:pt idx="40">blast</cx:pt>
          <cx:pt idx="41">blast</cx:pt>
          <cx:pt idx="42">blast</cx:pt>
          <cx:pt idx="43">blast</cx:pt>
          <cx:pt idx="44">blast</cx:pt>
          <cx:pt idx="45">blast</cx:pt>
          <cx:pt idx="46">blast</cx:pt>
          <cx:pt idx="47">blast</cx:pt>
          <cx:pt idx="48">blast</cx:pt>
          <cx:pt idx="49">blast</cx:pt>
          <cx:pt idx="50">blast</cx:pt>
          <cx:pt idx="51">blast</cx:pt>
          <cx:pt idx="52">blast</cx:pt>
          <cx:pt idx="53">blast</cx:pt>
          <cx:pt idx="54">blast</cx:pt>
          <cx:pt idx="55">blast</cx:pt>
          <cx:pt idx="56">blast</cx:pt>
          <cx:pt idx="57">blast</cx:pt>
          <cx:pt idx="58">blast</cx:pt>
          <cx:pt idx="59">blast</cx:pt>
          <cx:pt idx="60">blast</cx:pt>
          <cx:pt idx="61">blast</cx:pt>
          <cx:pt idx="62">blast</cx:pt>
          <cx:pt idx="63">blast</cx:pt>
          <cx:pt idx="64">blast</cx:pt>
          <cx:pt idx="65">blast</cx:pt>
          <cx:pt idx="66">blast</cx:pt>
          <cx:pt idx="67">blast</cx:pt>
          <cx:pt idx="68">blast</cx:pt>
          <cx:pt idx="69">blast</cx:pt>
          <cx:pt idx="70">blast</cx:pt>
          <cx:pt idx="71">blast</cx:pt>
          <cx:pt idx="72">blast</cx:pt>
          <cx:pt idx="73">blast</cx:pt>
          <cx:pt idx="74">blast</cx:pt>
          <cx:pt idx="75">blast</cx:pt>
          <cx:pt idx="76">blast</cx:pt>
          <cx:pt idx="77">blast</cx:pt>
          <cx:pt idx="78">blast</cx:pt>
          <cx:pt idx="79">blast</cx:pt>
          <cx:pt idx="80">blast</cx:pt>
          <cx:pt idx="81">blast</cx:pt>
          <cx:pt idx="82">blast</cx:pt>
          <cx:pt idx="83">blast</cx:pt>
          <cx:pt idx="84">blast</cx:pt>
          <cx:pt idx="85">blast</cx:pt>
          <cx:pt idx="86">blast</cx:pt>
          <cx:pt idx="87">blast</cx:pt>
          <cx:pt idx="88">blast</cx:pt>
          <cx:pt idx="89">blast</cx:pt>
          <cx:pt idx="90">blast</cx:pt>
          <cx:pt idx="91">blast</cx:pt>
          <cx:pt idx="92">blast</cx:pt>
          <cx:pt idx="93">blast</cx:pt>
          <cx:pt idx="94">blast</cx:pt>
          <cx:pt idx="95">blast</cx:pt>
          <cx:pt idx="96">blast</cx:pt>
          <cx:pt idx="97">blast</cx:pt>
          <cx:pt idx="98">blast</cx:pt>
          <cx:pt idx="99">blast</cx:pt>
          <cx:pt idx="100">blast</cx:pt>
          <cx:pt idx="101">blast</cx:pt>
          <cx:pt idx="102">blast</cx:pt>
          <cx:pt idx="103">blast</cx:pt>
          <cx:pt idx="104">blast</cx:pt>
          <cx:pt idx="105">blast</cx:pt>
          <cx:pt idx="106">blast</cx:pt>
          <cx:pt idx="107">blast</cx:pt>
          <cx:pt idx="108">blast</cx:pt>
          <cx:pt idx="109">blast</cx:pt>
          <cx:pt idx="110">blast</cx:pt>
          <cx:pt idx="111">blast</cx:pt>
          <cx:pt idx="112">blast</cx:pt>
          <cx:pt idx="113">blast</cx:pt>
          <cx:pt idx="114">blast</cx:pt>
          <cx:pt idx="115">blast</cx:pt>
          <cx:pt idx="116">blast</cx:pt>
          <cx:pt idx="117">blast</cx:pt>
          <cx:pt idx="118">blast</cx:pt>
          <cx:pt idx="119">blast</cx:pt>
          <cx:pt idx="120">blast</cx:pt>
          <cx:pt idx="121">blast</cx:pt>
          <cx:pt idx="122">blast</cx:pt>
          <cx:pt idx="123">blast</cx:pt>
          <cx:pt idx="124">blast</cx:pt>
          <cx:pt idx="125">blast</cx:pt>
          <cx:pt idx="126">blast</cx:pt>
          <cx:pt idx="127">blast</cx:pt>
          <cx:pt idx="128">blast</cx:pt>
          <cx:pt idx="129">blast</cx:pt>
          <cx:pt idx="130">blast</cx:pt>
          <cx:pt idx="131">blast</cx:pt>
          <cx:pt idx="132">blast</cx:pt>
          <cx:pt idx="133">blast</cx:pt>
          <cx:pt idx="134">blast</cx:pt>
          <cx:pt idx="135">blast</cx:pt>
          <cx:pt idx="136">blast</cx:pt>
          <cx:pt idx="137">blast</cx:pt>
          <cx:pt idx="138">blast</cx:pt>
          <cx:pt idx="139">blast</cx:pt>
          <cx:pt idx="140">blast</cx:pt>
          <cx:pt idx="141">blast</cx:pt>
          <cx:pt idx="142">blast</cx:pt>
          <cx:pt idx="143">blast</cx:pt>
          <cx:pt idx="144">blast</cx:pt>
          <cx:pt idx="145">blast</cx:pt>
          <cx:pt idx="146">blast</cx:pt>
          <cx:pt idx="147">blast</cx:pt>
          <cx:pt idx="148">blast</cx:pt>
          <cx:pt idx="149">blast</cx:pt>
          <cx:pt idx="150">blast</cx:pt>
          <cx:pt idx="151">blast</cx:pt>
          <cx:pt idx="152">blast</cx:pt>
          <cx:pt idx="153">blast</cx:pt>
          <cx:pt idx="154">blast</cx:pt>
          <cx:pt idx="155">blast</cx:pt>
          <cx:pt idx="156">blast</cx:pt>
          <cx:pt idx="157">blast</cx:pt>
          <cx:pt idx="158">blast</cx:pt>
          <cx:pt idx="159">blast</cx:pt>
          <cx:pt idx="160">blast</cx:pt>
          <cx:pt idx="161">blast</cx:pt>
          <cx:pt idx="162">blast</cx:pt>
          <cx:pt idx="163">blast</cx:pt>
          <cx:pt idx="164">blast</cx:pt>
          <cx:pt idx="165">blast</cx:pt>
          <cx:pt idx="166">blast</cx:pt>
          <cx:pt idx="167">blast</cx:pt>
          <cx:pt idx="168">blast</cx:pt>
          <cx:pt idx="169">blast</cx:pt>
          <cx:pt idx="170">blast</cx:pt>
          <cx:pt idx="171">blast</cx:pt>
          <cx:pt idx="172">blast</cx:pt>
          <cx:pt idx="173">blast</cx:pt>
          <cx:pt idx="174">blast</cx:pt>
          <cx:pt idx="175">blast</cx:pt>
          <cx:pt idx="176">blast</cx:pt>
          <cx:pt idx="177">blast</cx:pt>
          <cx:pt idx="178">blast</cx:pt>
          <cx:pt idx="179">blast</cx:pt>
          <cx:pt idx="180">blast</cx:pt>
          <cx:pt idx="181">blast</cx:pt>
          <cx:pt idx="182">blast</cx:pt>
          <cx:pt idx="183">blast</cx:pt>
          <cx:pt idx="184">blast</cx:pt>
          <cx:pt idx="185">blast</cx:pt>
          <cx:pt idx="186">blast</cx:pt>
          <cx:pt idx="187">blast</cx:pt>
          <cx:pt idx="188">blast</cx:pt>
          <cx:pt idx="189">blast</cx:pt>
          <cx:pt idx="190">blast</cx:pt>
          <cx:pt idx="191">blast</cx:pt>
          <cx:pt idx="192">blast</cx:pt>
          <cx:pt idx="193">blast</cx:pt>
          <cx:pt idx="194">blast</cx:pt>
          <cx:pt idx="195">blast</cx:pt>
          <cx:pt idx="196">blast</cx:pt>
          <cx:pt idx="197">blast</cx:pt>
          <cx:pt idx="198">blast</cx:pt>
          <cx:pt idx="199">blast</cx:pt>
          <cx:pt idx="200">blast</cx:pt>
          <cx:pt idx="201">blast</cx:pt>
          <cx:pt idx="202">blast</cx:pt>
          <cx:pt idx="203">blast</cx:pt>
          <cx:pt idx="204">blast</cx:pt>
          <cx:pt idx="205">blast</cx:pt>
          <cx:pt idx="206">blast</cx:pt>
          <cx:pt idx="207">blast</cx:pt>
          <cx:pt idx="208">blast</cx:pt>
          <cx:pt idx="209">blast</cx:pt>
          <cx:pt idx="210">blast</cx:pt>
          <cx:pt idx="211">blast</cx:pt>
          <cx:pt idx="212">blast</cx:pt>
          <cx:pt idx="213">blast</cx:pt>
          <cx:pt idx="214">blast</cx:pt>
          <cx:pt idx="215">blast</cx:pt>
          <cx:pt idx="216">blast</cx:pt>
          <cx:pt idx="217">blast</cx:pt>
          <cx:pt idx="218">blast</cx:pt>
          <cx:pt idx="219">blast</cx:pt>
          <cx:pt idx="220">blast</cx:pt>
          <cx:pt idx="221">blast</cx:pt>
          <cx:pt idx="222">blast</cx:pt>
          <cx:pt idx="223">blast</cx:pt>
          <cx:pt idx="224">blast</cx:pt>
          <cx:pt idx="225">blast</cx:pt>
          <cx:pt idx="226">blast</cx:pt>
          <cx:pt idx="227">blast</cx:pt>
          <cx:pt idx="228">blast</cx:pt>
          <cx:pt idx="229">blast</cx:pt>
          <cx:pt idx="230">blast</cx:pt>
          <cx:pt idx="231">blast</cx:pt>
          <cx:pt idx="232">blast</cx:pt>
          <cx:pt idx="233">blast</cx:pt>
          <cx:pt idx="234">blast</cx:pt>
          <cx:pt idx="235">blast</cx:pt>
          <cx:pt idx="236">blast</cx:pt>
          <cx:pt idx="237">blast</cx:pt>
          <cx:pt idx="238">blast</cx:pt>
          <cx:pt idx="239">blast</cx:pt>
          <cx:pt idx="240">blast</cx:pt>
          <cx:pt idx="241">blast</cx:pt>
          <cx:pt idx="242">blast</cx:pt>
          <cx:pt idx="243">blast</cx:pt>
          <cx:pt idx="244">blast</cx:pt>
          <cx:pt idx="245">blast</cx:pt>
          <cx:pt idx="246">blast</cx:pt>
          <cx:pt idx="247">blast</cx:pt>
          <cx:pt idx="248">blast</cx:pt>
          <cx:pt idx="249">blast</cx:pt>
          <cx:pt idx="250">blast</cx:pt>
          <cx:pt idx="251">blast</cx:pt>
          <cx:pt idx="252">blast</cx:pt>
          <cx:pt idx="253">blast</cx:pt>
          <cx:pt idx="254">blast</cx:pt>
          <cx:pt idx="255">blast</cx:pt>
          <cx:pt idx="256">blast</cx:pt>
          <cx:pt idx="257">blast</cx:pt>
          <cx:pt idx="258">blast</cx:pt>
          <cx:pt idx="259">blast</cx:pt>
          <cx:pt idx="260">blast</cx:pt>
          <cx:pt idx="261">blast</cx:pt>
          <cx:pt idx="262">blast</cx:pt>
          <cx:pt idx="263">blast</cx:pt>
          <cx:pt idx="264">blast</cx:pt>
          <cx:pt idx="265">blast</cx:pt>
          <cx:pt idx="266">blast</cx:pt>
          <cx:pt idx="267">blast</cx:pt>
          <cx:pt idx="268">blast</cx:pt>
          <cx:pt idx="269">blast</cx:pt>
          <cx:pt idx="270">blast</cx:pt>
          <cx:pt idx="271">blast</cx:pt>
          <cx:pt idx="272">blast</cx:pt>
          <cx:pt idx="273">blast</cx:pt>
          <cx:pt idx="274">blast</cx:pt>
          <cx:pt idx="275">blast</cx:pt>
          <cx:pt idx="276">blast</cx:pt>
          <cx:pt idx="277">blast</cx:pt>
          <cx:pt idx="278">blast</cx:pt>
          <cx:pt idx="279">blast</cx:pt>
          <cx:pt idx="280">blast</cx:pt>
          <cx:pt idx="281">blast</cx:pt>
          <cx:pt idx="282">blast</cx:pt>
          <cx:pt idx="283">blast</cx:pt>
          <cx:pt idx="284">blast</cx:pt>
          <cx:pt idx="285">blast</cx:pt>
          <cx:pt idx="286">blast</cx:pt>
          <cx:pt idx="287">blast</cx:pt>
          <cx:pt idx="288">blast</cx:pt>
          <cx:pt idx="289">blast</cx:pt>
          <cx:pt idx="290">blast</cx:pt>
          <cx:pt idx="291">blast</cx:pt>
          <cx:pt idx="292">blast</cx:pt>
          <cx:pt idx="293">blast</cx:pt>
          <cx:pt idx="294">blast</cx:pt>
          <cx:pt idx="295">blast</cx:pt>
          <cx:pt idx="296">blast</cx:pt>
          <cx:pt idx="297">blast</cx:pt>
          <cx:pt idx="298">blast</cx:pt>
          <cx:pt idx="299">blast</cx:pt>
          <cx:pt idx="300">blast</cx:pt>
          <cx:pt idx="301">blast</cx:pt>
          <cx:pt idx="302">blast</cx:pt>
          <cx:pt idx="303">blast</cx:pt>
          <cx:pt idx="304">blast</cx:pt>
          <cx:pt idx="305">blast</cx:pt>
          <cx:pt idx="306">blast</cx:pt>
          <cx:pt idx="307">blast</cx:pt>
          <cx:pt idx="308">blast</cx:pt>
          <cx:pt idx="309">blast</cx:pt>
          <cx:pt idx="310">blast</cx:pt>
          <cx:pt idx="311">blast</cx:pt>
          <cx:pt idx="312">blast</cx:pt>
          <cx:pt idx="313">blast</cx:pt>
          <cx:pt idx="314">blast</cx:pt>
          <cx:pt idx="315">blast</cx:pt>
          <cx:pt idx="316">blast</cx:pt>
          <cx:pt idx="317">blast</cx:pt>
          <cx:pt idx="318">blast</cx:pt>
          <cx:pt idx="319">blast</cx:pt>
          <cx:pt idx="320">blast</cx:pt>
          <cx:pt idx="321">blast</cx:pt>
          <cx:pt idx="322">blast</cx:pt>
          <cx:pt idx="323">blast</cx:pt>
          <cx:pt idx="324">blast</cx:pt>
          <cx:pt idx="325">blast</cx:pt>
          <cx:pt idx="326">blast</cx:pt>
          <cx:pt idx="327">blast</cx:pt>
          <cx:pt idx="328">blast</cx:pt>
          <cx:pt idx="329">blast</cx:pt>
          <cx:pt idx="330">blast</cx:pt>
          <cx:pt idx="331">blast</cx:pt>
          <cx:pt idx="332">blast</cx:pt>
          <cx:pt idx="333">blast+wlyy</cx:pt>
          <cx:pt idx="334">blast+wlyy</cx:pt>
          <cx:pt idx="335">blast+wlyy</cx:pt>
          <cx:pt idx="336">blast+wlyy</cx:pt>
          <cx:pt idx="337">blast+wlyy</cx:pt>
          <cx:pt idx="338">blast+wlyy</cx:pt>
          <cx:pt idx="339">blast+wlyy</cx:pt>
          <cx:pt idx="340">blast+wlyy</cx:pt>
          <cx:pt idx="341">blast+wlyy</cx:pt>
          <cx:pt idx="342">blast+wlyy</cx:pt>
          <cx:pt idx="343">blast+wlyy</cx:pt>
          <cx:pt idx="344">blast+wlyy</cx:pt>
          <cx:pt idx="345">blast+wlyy</cx:pt>
          <cx:pt idx="346">blast+wlyy</cx:pt>
          <cx:pt idx="347">blast+wlyy</cx:pt>
          <cx:pt idx="348">blast+wlyy</cx:pt>
          <cx:pt idx="349">blast+wlyy</cx:pt>
          <cx:pt idx="350">blast+wlyy</cx:pt>
          <cx:pt idx="351">blast+wlyy</cx:pt>
          <cx:pt idx="352">blast+wlyy</cx:pt>
          <cx:pt idx="353">blast+wlyy</cx:pt>
          <cx:pt idx="354">blast+wlyy</cx:pt>
          <cx:pt idx="355">blast+wlyy</cx:pt>
          <cx:pt idx="356">blast+wlyy</cx:pt>
          <cx:pt idx="357">blast+wlyy</cx:pt>
          <cx:pt idx="358">blast+wlyy</cx:pt>
          <cx:pt idx="359">blast+wlyy</cx:pt>
          <cx:pt idx="360">blast+wlyy</cx:pt>
          <cx:pt idx="361">blast+wlyy</cx:pt>
          <cx:pt idx="362">blast+wlyy</cx:pt>
          <cx:pt idx="363">blast+wlyy</cx:pt>
          <cx:pt idx="364">blast+wlyy</cx:pt>
          <cx:pt idx="365">blast+wlyy</cx:pt>
          <cx:pt idx="366">blast+wlyy</cx:pt>
          <cx:pt idx="367">blast+wlyy</cx:pt>
          <cx:pt idx="368">blast+wlyy</cx:pt>
          <cx:pt idx="369">blast+wlyy</cx:pt>
          <cx:pt idx="370">blast+wlyy</cx:pt>
          <cx:pt idx="371">blast+wlyy</cx:pt>
          <cx:pt idx="372">blast+wlyy</cx:pt>
          <cx:pt idx="373">blast+wlyy</cx:pt>
          <cx:pt idx="374">blast+wlyy</cx:pt>
          <cx:pt idx="375">blast+wlyy</cx:pt>
          <cx:pt idx="376">blast+wlyy</cx:pt>
          <cx:pt idx="377">blast+wlyy</cx:pt>
          <cx:pt idx="378">blast+wlyy</cx:pt>
          <cx:pt idx="379">blast+wlyy</cx:pt>
          <cx:pt idx="380">blast+wlyy</cx:pt>
          <cx:pt idx="381">blast+wlyy</cx:pt>
          <cx:pt idx="382">blast+wlyy</cx:pt>
          <cx:pt idx="383">blast+wlyy</cx:pt>
          <cx:pt idx="384">blast+wlyy</cx:pt>
          <cx:pt idx="385">blast+wlyy</cx:pt>
          <cx:pt idx="386">blast+wlyy</cx:pt>
          <cx:pt idx="387">blast+wlyy</cx:pt>
          <cx:pt idx="388">blast+wlyy</cx:pt>
          <cx:pt idx="389">blast+wlyy</cx:pt>
          <cx:pt idx="390">blast+wlyy</cx:pt>
          <cx:pt idx="391">blast+wlyy</cx:pt>
          <cx:pt idx="392">blast+wlyy</cx:pt>
          <cx:pt idx="393">blast+wlyy</cx:pt>
          <cx:pt idx="394">blast+wlyy</cx:pt>
          <cx:pt idx="395">blast+wlyy</cx:pt>
          <cx:pt idx="396">blast+wlyy</cx:pt>
          <cx:pt idx="397">blast+wlyy</cx:pt>
          <cx:pt idx="398">blast+wlyy</cx:pt>
          <cx:pt idx="399">blast+wlyy</cx:pt>
          <cx:pt idx="400">blast+wlyy</cx:pt>
          <cx:pt idx="401">blast+wlyy</cx:pt>
          <cx:pt idx="402">blast+wlyy</cx:pt>
          <cx:pt idx="403">blast+wlyy</cx:pt>
          <cx:pt idx="404">blast+wlyy</cx:pt>
          <cx:pt idx="405">blast+wlyy</cx:pt>
          <cx:pt idx="406">blast+wlyy</cx:pt>
          <cx:pt idx="407">blast+wlyy</cx:pt>
          <cx:pt idx="408">blast+wlyy</cx:pt>
          <cx:pt idx="409">blast+wlyy</cx:pt>
          <cx:pt idx="410">blast+wlyy</cx:pt>
          <cx:pt idx="411">blast+wlyy</cx:pt>
          <cx:pt idx="412">blast+wlyy</cx:pt>
          <cx:pt idx="413">blast+wlyy</cx:pt>
          <cx:pt idx="414">blast+wlyy</cx:pt>
          <cx:pt idx="415">blast+wlyy</cx:pt>
          <cx:pt idx="416">blast+wlyy</cx:pt>
          <cx:pt idx="417">blast+wlyy</cx:pt>
          <cx:pt idx="418">blast+wlyy</cx:pt>
          <cx:pt idx="419">blast+wlyy</cx:pt>
          <cx:pt idx="420">blast+wlyy</cx:pt>
          <cx:pt idx="421">blast+wlyy</cx:pt>
          <cx:pt idx="422">blast+wlyy</cx:pt>
          <cx:pt idx="423">blast+wlyy</cx:pt>
          <cx:pt idx="424">blast+wlyy</cx:pt>
          <cx:pt idx="425">blast+wlyy</cx:pt>
          <cx:pt idx="426">blast+wlyy</cx:pt>
          <cx:pt idx="427">blast+wlyy</cx:pt>
          <cx:pt idx="428">blast+wlyy</cx:pt>
          <cx:pt idx="429">blast+wlyy</cx:pt>
          <cx:pt idx="430">blast+wlyy</cx:pt>
          <cx:pt idx="431">blast+wlyy</cx:pt>
          <cx:pt idx="432">blast+wlyy</cx:pt>
          <cx:pt idx="433">blast+wlyy</cx:pt>
          <cx:pt idx="434">blast+wlyy</cx:pt>
          <cx:pt idx="435">blast+wlyy</cx:pt>
          <cx:pt idx="436">blast+wlyy</cx:pt>
          <cx:pt idx="437">blast+wlyy</cx:pt>
          <cx:pt idx="438">blast+wlyy</cx:pt>
          <cx:pt idx="439">blast+wlyy</cx:pt>
          <cx:pt idx="440">blast+wlyy</cx:pt>
          <cx:pt idx="441">blast+wlyy</cx:pt>
          <cx:pt idx="442">blast+wlyy</cx:pt>
          <cx:pt idx="443">blast+wlyy</cx:pt>
          <cx:pt idx="444">blast+wlyy</cx:pt>
          <cx:pt idx="445">blast+wlyy</cx:pt>
          <cx:pt idx="446">blast+wlyy</cx:pt>
          <cx:pt idx="447">blast+wlyy</cx:pt>
          <cx:pt idx="448">blast+wlyy</cx:pt>
          <cx:pt idx="449">blast+wlyy</cx:pt>
          <cx:pt idx="450">blast+wlyy</cx:pt>
          <cx:pt idx="451">blast+wlyy</cx:pt>
          <cx:pt idx="452">blast+wlyy</cx:pt>
          <cx:pt idx="453">blast+wlyy</cx:pt>
          <cx:pt idx="454">blast+wlyy</cx:pt>
          <cx:pt idx="455">blast+wlyy</cx:pt>
          <cx:pt idx="456">blast+wlyy</cx:pt>
          <cx:pt idx="457">blast+wlyy</cx:pt>
          <cx:pt idx="458">blast+wlyy</cx:pt>
          <cx:pt idx="459">blast+wlyy</cx:pt>
          <cx:pt idx="460">blast+wlyy</cx:pt>
          <cx:pt idx="461">blast+wlyy</cx:pt>
          <cx:pt idx="462">blast+wlyy</cx:pt>
          <cx:pt idx="463">blast+wlyy</cx:pt>
          <cx:pt idx="464">blast+wlyy</cx:pt>
          <cx:pt idx="465">blast+wlyy</cx:pt>
          <cx:pt idx="466">blast+wlyy</cx:pt>
          <cx:pt idx="467">blast+wlyy</cx:pt>
          <cx:pt idx="468">blast+wlyy</cx:pt>
          <cx:pt idx="469">blast+wlyy</cx:pt>
          <cx:pt idx="470">blast+wlyy</cx:pt>
          <cx:pt idx="471">blast+wlyy</cx:pt>
          <cx:pt idx="472">blast+wlyy</cx:pt>
          <cx:pt idx="473">blast+wlyy</cx:pt>
          <cx:pt idx="474">blast+wlyy</cx:pt>
          <cx:pt idx="475">blast+wlyy</cx:pt>
          <cx:pt idx="476">blast+wlyy</cx:pt>
          <cx:pt idx="477">blast+wlyy</cx:pt>
          <cx:pt idx="478">blast+wlyy</cx:pt>
          <cx:pt idx="479">blast+wlyy</cx:pt>
          <cx:pt idx="480">blast+wlyy</cx:pt>
          <cx:pt idx="481">blast+wlyy</cx:pt>
          <cx:pt idx="482">blast+wlyy</cx:pt>
          <cx:pt idx="483">blast+wlyy</cx:pt>
          <cx:pt idx="484">blast+wlyy</cx:pt>
          <cx:pt idx="485">blast+wlyy</cx:pt>
          <cx:pt idx="486">blast+wlyy</cx:pt>
          <cx:pt idx="487">blast+wlyy</cx:pt>
          <cx:pt idx="488">blast+wlyy</cx:pt>
          <cx:pt idx="489">blast+wlyy</cx:pt>
          <cx:pt idx="490">blast+wlyy</cx:pt>
          <cx:pt idx="491">blast+wlyy</cx:pt>
          <cx:pt idx="492">blast+wlyy</cx:pt>
          <cx:pt idx="493">blast+wlyy</cx:pt>
          <cx:pt idx="494">blast+wlyy</cx:pt>
          <cx:pt idx="495">blast+wlyy</cx:pt>
          <cx:pt idx="496">blast+wlyy</cx:pt>
          <cx:pt idx="497">blast+wlyy</cx:pt>
          <cx:pt idx="498">blast+wlyy</cx:pt>
          <cx:pt idx="499">blast+wlyy</cx:pt>
          <cx:pt idx="500">blast+wlyy</cx:pt>
          <cx:pt idx="501">blast+wlyy</cx:pt>
          <cx:pt idx="502">blast+wlyy</cx:pt>
          <cx:pt idx="503">blast+wlyy</cx:pt>
          <cx:pt idx="504">blast+wlyy</cx:pt>
          <cx:pt idx="505">blast+wlyy</cx:pt>
          <cx:pt idx="506">blast+wlyy</cx:pt>
          <cx:pt idx="507">blast+wlyy</cx:pt>
          <cx:pt idx="508">blast+wlyy</cx:pt>
          <cx:pt idx="509">blast+wlyy</cx:pt>
          <cx:pt idx="510">blast+wlyy</cx:pt>
          <cx:pt idx="511">blast+wlyy</cx:pt>
          <cx:pt idx="512">blast+wlyy</cx:pt>
          <cx:pt idx="513">blast+wlyy</cx:pt>
          <cx:pt idx="514">blast+wlyy</cx:pt>
          <cx:pt idx="515">blast+wlyy</cx:pt>
          <cx:pt idx="516">blast+wlyy</cx:pt>
          <cx:pt idx="517">blast+wlyy</cx:pt>
          <cx:pt idx="518">blast+wlyy</cx:pt>
          <cx:pt idx="519">blast+wlyy</cx:pt>
          <cx:pt idx="520">blast+wlyy</cx:pt>
          <cx:pt idx="521">blast+wlyy</cx:pt>
          <cx:pt idx="522">blast+wlyy</cx:pt>
          <cx:pt idx="523">blast+wlyy</cx:pt>
          <cx:pt idx="524">blast+wlyy</cx:pt>
          <cx:pt idx="525">blast+wlyy</cx:pt>
          <cx:pt idx="526">blast+wlyy</cx:pt>
          <cx:pt idx="527">blast+wlyy</cx:pt>
          <cx:pt idx="528">blast+wlyy</cx:pt>
          <cx:pt idx="529">blast+wlyy</cx:pt>
          <cx:pt idx="530">blast+wlyy</cx:pt>
          <cx:pt idx="531">blast+wlyy</cx:pt>
          <cx:pt idx="532">blast+wlyy</cx:pt>
          <cx:pt idx="533">blast+wlyy</cx:pt>
          <cx:pt idx="534">blast+wlyy</cx:pt>
          <cx:pt idx="535">blast+wlyy</cx:pt>
          <cx:pt idx="536">blast+wlyy</cx:pt>
          <cx:pt idx="537">blast+wlyy</cx:pt>
          <cx:pt idx="538">blast+wlyy</cx:pt>
          <cx:pt idx="539">blast+wlyy</cx:pt>
          <cx:pt idx="540">blast+wlyy</cx:pt>
          <cx:pt idx="541">blast+wlyy</cx:pt>
          <cx:pt idx="542">blast+wlyy</cx:pt>
          <cx:pt idx="543">blast+wlyy</cx:pt>
          <cx:pt idx="544">blast+wlyy</cx:pt>
          <cx:pt idx="545">blast+wlyy</cx:pt>
          <cx:pt idx="546">blast+wlyy</cx:pt>
          <cx:pt idx="547">blast+wlyy</cx:pt>
          <cx:pt idx="548">blast+wlyy</cx:pt>
          <cx:pt idx="549">blast+wlyy</cx:pt>
          <cx:pt idx="550">blast+wlyy</cx:pt>
          <cx:pt idx="551">blast+wlyy</cx:pt>
          <cx:pt idx="552">blast+wlyy</cx:pt>
          <cx:pt idx="553">blast+wlyy</cx:pt>
          <cx:pt idx="554">blast+wlyy</cx:pt>
          <cx:pt idx="555">blast+wlyy</cx:pt>
          <cx:pt idx="556">blast+wlyy</cx:pt>
          <cx:pt idx="557">blast+wlyy</cx:pt>
          <cx:pt idx="558">blast+wlyy</cx:pt>
          <cx:pt idx="559">blast+wlyy</cx:pt>
          <cx:pt idx="560">blast+wlyy</cx:pt>
          <cx:pt idx="561">blast+wlyy</cx:pt>
          <cx:pt idx="562">blast+wlyy</cx:pt>
          <cx:pt idx="563">blast+wlyy</cx:pt>
          <cx:pt idx="564">blast+wlyy</cx:pt>
          <cx:pt idx="565">blast+wlyy</cx:pt>
          <cx:pt idx="566">blast+wlyy</cx:pt>
          <cx:pt idx="567">blast+wlyy</cx:pt>
          <cx:pt idx="568">blast+wlyy</cx:pt>
          <cx:pt idx="569">blast+wlyy</cx:pt>
          <cx:pt idx="570">blast+wlyy</cx:pt>
          <cx:pt idx="571">blast+wlyy</cx:pt>
          <cx:pt idx="572">blast+wlyy</cx:pt>
          <cx:pt idx="573">blast+wlyy</cx:pt>
          <cx:pt idx="574">blast+wlyy</cx:pt>
          <cx:pt idx="575">blast+wlyy</cx:pt>
          <cx:pt idx="576">blast+wlyy</cx:pt>
          <cx:pt idx="577">blast+wlyy</cx:pt>
          <cx:pt idx="578">blast+wlyy</cx:pt>
          <cx:pt idx="579">blast+wlyy</cx:pt>
          <cx:pt idx="580">blast+wlyy</cx:pt>
          <cx:pt idx="581">blast+wlyy</cx:pt>
          <cx:pt idx="582">blast+wlyy</cx:pt>
          <cx:pt idx="583">blast+wlyy</cx:pt>
          <cx:pt idx="584">blast+wlyy</cx:pt>
          <cx:pt idx="585">blast+wlyy</cx:pt>
          <cx:pt idx="586">blast+wlyy</cx:pt>
          <cx:pt idx="587">blast+wlyy</cx:pt>
          <cx:pt idx="588">blast+wlyy</cx:pt>
          <cx:pt idx="589">blast+wlyy</cx:pt>
          <cx:pt idx="590">blast+wlyy</cx:pt>
          <cx:pt idx="591">blast+wlyy</cx:pt>
          <cx:pt idx="592">blast+wlyy</cx:pt>
          <cx:pt idx="593">blast+wlyy</cx:pt>
          <cx:pt idx="594">blast+wlyy</cx:pt>
          <cx:pt idx="595">blast+wlyy</cx:pt>
          <cx:pt idx="596">blast+wlyy</cx:pt>
          <cx:pt idx="597">blast+wlyy</cx:pt>
          <cx:pt idx="598">blast+wlyy</cx:pt>
          <cx:pt idx="599">blast+wlyy</cx:pt>
          <cx:pt idx="600">blast+wlyy</cx:pt>
          <cx:pt idx="601">blast+wlyy</cx:pt>
          <cx:pt idx="602">blast+wlyy</cx:pt>
          <cx:pt idx="603">blast+wlyy</cx:pt>
          <cx:pt idx="604">blast+wlyy</cx:pt>
          <cx:pt idx="605">blast+wlyy</cx:pt>
          <cx:pt idx="606">blast+wlyy</cx:pt>
          <cx:pt idx="607">blast+wlyy</cx:pt>
          <cx:pt idx="608">blast+wlyy</cx:pt>
          <cx:pt idx="609">blast+wlyy</cx:pt>
          <cx:pt idx="610">blast+wlyy</cx:pt>
          <cx:pt idx="611">blast+wlyy</cx:pt>
          <cx:pt idx="612">blast+wlyy</cx:pt>
          <cx:pt idx="613">blast+wlyy</cx:pt>
          <cx:pt idx="614">blast+wlyy</cx:pt>
          <cx:pt idx="615">blast+wlyy</cx:pt>
          <cx:pt idx="616">blast+wlyy</cx:pt>
          <cx:pt idx="617">blast+wlyy</cx:pt>
          <cx:pt idx="618">blast+wlyy</cx:pt>
          <cx:pt idx="619">blast+wlyy</cx:pt>
          <cx:pt idx="620">blast+wlyy</cx:pt>
          <cx:pt idx="621">blast+wlyy</cx:pt>
          <cx:pt idx="622">blast+wlyy</cx:pt>
          <cx:pt idx="623">blast+wlyy</cx:pt>
          <cx:pt idx="624">blast+wlyy</cx:pt>
          <cx:pt idx="625">blast+wlyy</cx:pt>
          <cx:pt idx="626">blast+wlyy</cx:pt>
          <cx:pt idx="627">blast+wlyy</cx:pt>
          <cx:pt idx="628">blast+wlyy</cx:pt>
          <cx:pt idx="629">blast+wlyy</cx:pt>
          <cx:pt idx="630">blast+wlyy</cx:pt>
          <cx:pt idx="631">blast+wlyy</cx:pt>
          <cx:pt idx="632">blast+wlyy</cx:pt>
          <cx:pt idx="633">blast+wlyy</cx:pt>
          <cx:pt idx="634">blast+wlyy</cx:pt>
          <cx:pt idx="635">blast+wlyy</cx:pt>
          <cx:pt idx="636">blast+wlyy</cx:pt>
          <cx:pt idx="637">blast+wlyy</cx:pt>
          <cx:pt idx="638">blast+wlyy</cx:pt>
          <cx:pt idx="639">blast+wlyy</cx:pt>
          <cx:pt idx="640">blast+wlyy</cx:pt>
          <cx:pt idx="641">blast+wlyy</cx:pt>
          <cx:pt idx="642">blast+wlyy</cx:pt>
          <cx:pt idx="643">blast+wlyy</cx:pt>
          <cx:pt idx="644">blast+wlyy</cx:pt>
          <cx:pt idx="645">blast+wlyy</cx:pt>
          <cx:pt idx="646">blast+wlyy</cx:pt>
          <cx:pt idx="647">blast+wlyy</cx:pt>
          <cx:pt idx="648">blast+wlyy</cx:pt>
          <cx:pt idx="649">blast+wlyy</cx:pt>
          <cx:pt idx="650">blast+wlyy</cx:pt>
          <cx:pt idx="651">blast+wlyy</cx:pt>
          <cx:pt idx="652">blast+wlyy</cx:pt>
          <cx:pt idx="653">blast+wlyy</cx:pt>
          <cx:pt idx="654">blast+wlyy</cx:pt>
          <cx:pt idx="655">blast+wlyy</cx:pt>
          <cx:pt idx="656">blast+wlyy</cx:pt>
          <cx:pt idx="657">blast+wlyy</cx:pt>
          <cx:pt idx="658">blast+wlyy</cx:pt>
          <cx:pt idx="659">blast+wlyy</cx:pt>
          <cx:pt idx="660">blast+wlyy</cx:pt>
          <cx:pt idx="661">blast+wlyy</cx:pt>
          <cx:pt idx="662">blast+wlyy</cx:pt>
          <cx:pt idx="663">blast+wlyy</cx:pt>
          <cx:pt idx="664">blast+wlyy</cx:pt>
          <cx:pt idx="665">blast+wlyy</cx:pt>
          <cx:pt idx="666">blast+wlxx</cx:pt>
          <cx:pt idx="667">blast+wlxx</cx:pt>
          <cx:pt idx="668">blast+wlxx</cx:pt>
          <cx:pt idx="669">blast+wlxx</cx:pt>
          <cx:pt idx="670">blast+wlxx</cx:pt>
          <cx:pt idx="671">blast+wlxx</cx:pt>
          <cx:pt idx="672">blast+wlxx</cx:pt>
          <cx:pt idx="673">blast+wlxx</cx:pt>
          <cx:pt idx="674">blast+wlxx</cx:pt>
          <cx:pt idx="675">blast+wlxx</cx:pt>
          <cx:pt idx="676">blast+wlxx</cx:pt>
          <cx:pt idx="677">blast+wlxx</cx:pt>
          <cx:pt idx="678">blast+wlxx</cx:pt>
          <cx:pt idx="679">blast+wlxx</cx:pt>
          <cx:pt idx="680">blast+wlxx</cx:pt>
          <cx:pt idx="681">blast+wlxx</cx:pt>
          <cx:pt idx="682">blast+wlxx</cx:pt>
          <cx:pt idx="683">blast+wlxx</cx:pt>
          <cx:pt idx="684">blast+wlxx</cx:pt>
          <cx:pt idx="685">blast+wlxx</cx:pt>
          <cx:pt idx="686">blast+wlxx</cx:pt>
          <cx:pt idx="687">blast+wlxx</cx:pt>
          <cx:pt idx="688">blast+wlxx</cx:pt>
          <cx:pt idx="689">blast+wlxx</cx:pt>
          <cx:pt idx="690">blast+wlxx</cx:pt>
          <cx:pt idx="691">blast+wlxx</cx:pt>
          <cx:pt idx="692">blast+wlxx</cx:pt>
          <cx:pt idx="693">blast+wlxx</cx:pt>
          <cx:pt idx="694">blast+wlxx</cx:pt>
          <cx:pt idx="695">blast+wlxx</cx:pt>
          <cx:pt idx="696">blast+wlxx</cx:pt>
          <cx:pt idx="697">blast+wlxx</cx:pt>
          <cx:pt idx="698">blast+wlxx</cx:pt>
          <cx:pt idx="699">blast+wlxx</cx:pt>
          <cx:pt idx="700">blast+wlxx</cx:pt>
          <cx:pt idx="701">blast+wlxx</cx:pt>
          <cx:pt idx="702">blast+wlxx</cx:pt>
          <cx:pt idx="703">blast+wlxx</cx:pt>
          <cx:pt idx="704">blast+wlxx</cx:pt>
          <cx:pt idx="705">blast+wlxx</cx:pt>
          <cx:pt idx="706">blast+wlxx</cx:pt>
          <cx:pt idx="707">blast+wlxx</cx:pt>
          <cx:pt idx="708">blast+wlxx</cx:pt>
          <cx:pt idx="709">blast+wlxx</cx:pt>
          <cx:pt idx="710">blast+wlxx</cx:pt>
          <cx:pt idx="711">blast+wlxx</cx:pt>
          <cx:pt idx="712">blast+wlxx</cx:pt>
          <cx:pt idx="713">blast+wlxx</cx:pt>
          <cx:pt idx="714">blast+wlxx</cx:pt>
          <cx:pt idx="715">blast+wlxx</cx:pt>
          <cx:pt idx="716">blast+wlxx</cx:pt>
          <cx:pt idx="717">blast+wlxx</cx:pt>
          <cx:pt idx="718">blast+wlxx</cx:pt>
          <cx:pt idx="719">blast+wlxx</cx:pt>
          <cx:pt idx="720">blast+wlxx</cx:pt>
          <cx:pt idx="721">blast+wlxx</cx:pt>
          <cx:pt idx="722">blast+wlxx</cx:pt>
          <cx:pt idx="723">blast+wlxx</cx:pt>
          <cx:pt idx="724">blast+wlxx</cx:pt>
          <cx:pt idx="725">blast+wlxx</cx:pt>
          <cx:pt idx="726">blast+wlxx</cx:pt>
          <cx:pt idx="727">blast+wlxx</cx:pt>
          <cx:pt idx="728">blast+wlxx</cx:pt>
          <cx:pt idx="729">blast+wlxx</cx:pt>
          <cx:pt idx="730">blast+wlxx</cx:pt>
          <cx:pt idx="731">blast+wlxx</cx:pt>
          <cx:pt idx="732">blast+wlxx</cx:pt>
          <cx:pt idx="733">blast+wlxx</cx:pt>
          <cx:pt idx="734">blast+wlxx</cx:pt>
          <cx:pt idx="735">blast+wlxx</cx:pt>
          <cx:pt idx="736">blast+wlxx</cx:pt>
          <cx:pt idx="737">blast+wlxx</cx:pt>
          <cx:pt idx="738">blast+wlxx</cx:pt>
          <cx:pt idx="739">blast+wlxx</cx:pt>
          <cx:pt idx="740">blast+wlxx</cx:pt>
          <cx:pt idx="741">blast+wlxx</cx:pt>
          <cx:pt idx="742">blast+wlxx</cx:pt>
          <cx:pt idx="743">blast+wlxx</cx:pt>
          <cx:pt idx="744">blast+wlxx</cx:pt>
          <cx:pt idx="745">blast+wlxx</cx:pt>
          <cx:pt idx="746">blast+wlxx</cx:pt>
          <cx:pt idx="747">blast+wlxx</cx:pt>
          <cx:pt idx="748">blast+wlxx</cx:pt>
          <cx:pt idx="749">blast+wlxx</cx:pt>
          <cx:pt idx="750">blast+wlxx</cx:pt>
          <cx:pt idx="751">blast+wlxx</cx:pt>
          <cx:pt idx="752">blast+wlxx</cx:pt>
          <cx:pt idx="753">blast+wlxx</cx:pt>
          <cx:pt idx="754">blast+wlxx</cx:pt>
          <cx:pt idx="755">blast+wlxx</cx:pt>
          <cx:pt idx="756">blast+wlxx</cx:pt>
          <cx:pt idx="757">blast+wlxx</cx:pt>
          <cx:pt idx="758">blast+wlxx</cx:pt>
          <cx:pt idx="759">blast+wlxx</cx:pt>
          <cx:pt idx="760">blast+wlxx</cx:pt>
          <cx:pt idx="761">blast+wlxx</cx:pt>
          <cx:pt idx="762">blast+wlxx</cx:pt>
          <cx:pt idx="763">blast+wlxx</cx:pt>
          <cx:pt idx="764">blast+wlxx</cx:pt>
          <cx:pt idx="765">blast+wlxx</cx:pt>
          <cx:pt idx="766">blast+wlxx</cx:pt>
          <cx:pt idx="767">blast+wlxx</cx:pt>
          <cx:pt idx="768">blast+wlxx</cx:pt>
          <cx:pt idx="769">blast+wlxx</cx:pt>
          <cx:pt idx="770">blast+wlxx</cx:pt>
          <cx:pt idx="771">blast+wlxx</cx:pt>
          <cx:pt idx="772">blast+wlxx</cx:pt>
          <cx:pt idx="773">blast+wlxx</cx:pt>
          <cx:pt idx="774">blast+wlxx</cx:pt>
          <cx:pt idx="775">blast+wlxx</cx:pt>
          <cx:pt idx="776">blast+wlxx</cx:pt>
          <cx:pt idx="777">blast+wlxx</cx:pt>
          <cx:pt idx="778">blast+wlxx</cx:pt>
          <cx:pt idx="779">blast+wlxx</cx:pt>
          <cx:pt idx="780">blast+wlxx</cx:pt>
          <cx:pt idx="781">blast+wlxx</cx:pt>
          <cx:pt idx="782">blast+wlxx</cx:pt>
          <cx:pt idx="783">blast+wlxx</cx:pt>
          <cx:pt idx="784">blast+wlxx</cx:pt>
          <cx:pt idx="785">blast+wlxx</cx:pt>
          <cx:pt idx="786">blast+wlxx</cx:pt>
          <cx:pt idx="787">blast+wlxx</cx:pt>
          <cx:pt idx="788">blast+wlxx</cx:pt>
          <cx:pt idx="789">blast+wlxx</cx:pt>
          <cx:pt idx="790">blast+wlxx</cx:pt>
          <cx:pt idx="791">blast+wlxx</cx:pt>
          <cx:pt idx="792">blast+wlxx</cx:pt>
          <cx:pt idx="793">blast+wlxx</cx:pt>
          <cx:pt idx="794">blast+wlxx</cx:pt>
          <cx:pt idx="795">blast+wlxx</cx:pt>
          <cx:pt idx="796">blast+wlxx</cx:pt>
          <cx:pt idx="797">blast+wlxx</cx:pt>
          <cx:pt idx="798">blast+wlxx</cx:pt>
          <cx:pt idx="799">blast+wlxx</cx:pt>
          <cx:pt idx="800">blast+wlxx</cx:pt>
          <cx:pt idx="801">blast+wlxx</cx:pt>
          <cx:pt idx="802">blast+wlxx</cx:pt>
          <cx:pt idx="803">blast+wlxx</cx:pt>
          <cx:pt idx="804">blast+wlxx</cx:pt>
          <cx:pt idx="805">blast+wlxx</cx:pt>
          <cx:pt idx="806">blast+wlxx</cx:pt>
          <cx:pt idx="807">blast+wlxx</cx:pt>
          <cx:pt idx="808">blast+wlxx</cx:pt>
          <cx:pt idx="809">blast+wlxx</cx:pt>
          <cx:pt idx="810">blast+wlxx</cx:pt>
          <cx:pt idx="811">blast+wlxx</cx:pt>
          <cx:pt idx="812">blast+wlxx</cx:pt>
          <cx:pt idx="813">blast+wlxx</cx:pt>
          <cx:pt idx="814">blast+wlxx</cx:pt>
          <cx:pt idx="815">blast+wlxx</cx:pt>
          <cx:pt idx="816">blast+wlxx</cx:pt>
          <cx:pt idx="817">blast+wlxx</cx:pt>
          <cx:pt idx="818">blast+wlxx</cx:pt>
          <cx:pt idx="819">blast+wlxx</cx:pt>
          <cx:pt idx="820">blast+wlxx</cx:pt>
          <cx:pt idx="821">blast+wlxx</cx:pt>
          <cx:pt idx="822">blast+wlxx</cx:pt>
          <cx:pt idx="823">blast+wlxx</cx:pt>
          <cx:pt idx="824">blast+wlxx</cx:pt>
          <cx:pt idx="825">blast+wlxx</cx:pt>
          <cx:pt idx="826">blast+wlxx</cx:pt>
          <cx:pt idx="827">blast+wlxx</cx:pt>
          <cx:pt idx="828">blast+wlxx</cx:pt>
          <cx:pt idx="829">blast+wlxx</cx:pt>
          <cx:pt idx="830">blast+wlxx</cx:pt>
          <cx:pt idx="831">blast+wlxx</cx:pt>
          <cx:pt idx="832">blast+wlxx</cx:pt>
          <cx:pt idx="833">blast+wlxx</cx:pt>
          <cx:pt idx="834">blast+wlxx</cx:pt>
          <cx:pt idx="835">blast+wlxx</cx:pt>
          <cx:pt idx="836">blast+wlxx</cx:pt>
          <cx:pt idx="837">blast+wlxx</cx:pt>
          <cx:pt idx="838">blast+wlxx</cx:pt>
          <cx:pt idx="839">blast+wlxx</cx:pt>
          <cx:pt idx="840">blast+wlxx</cx:pt>
          <cx:pt idx="841">blast+wlxx</cx:pt>
          <cx:pt idx="842">blast+wlxx</cx:pt>
          <cx:pt idx="843">blast+wlxx</cx:pt>
          <cx:pt idx="844">blast+wlxx</cx:pt>
          <cx:pt idx="845">blast+wlxx</cx:pt>
          <cx:pt idx="846">blast+wlxx</cx:pt>
          <cx:pt idx="847">blast+wlxx</cx:pt>
          <cx:pt idx="848">blast+wlxx</cx:pt>
          <cx:pt idx="849">blast+wlxx</cx:pt>
          <cx:pt idx="850">blast+wlxx</cx:pt>
          <cx:pt idx="851">blast+wlxx</cx:pt>
          <cx:pt idx="852">blast+wlxx</cx:pt>
          <cx:pt idx="853">blast+wlxx</cx:pt>
          <cx:pt idx="854">blast+wlxx</cx:pt>
          <cx:pt idx="855">blast+wlxx</cx:pt>
          <cx:pt idx="856">blast+wlxx</cx:pt>
          <cx:pt idx="857">blast+wlxx</cx:pt>
          <cx:pt idx="858">blast+wlxx</cx:pt>
          <cx:pt idx="859">blast+wlxx</cx:pt>
          <cx:pt idx="860">blast+wlxx</cx:pt>
          <cx:pt idx="861">blast+wlxx</cx:pt>
          <cx:pt idx="862">blast+wlxx</cx:pt>
          <cx:pt idx="863">blast+wlxx</cx:pt>
          <cx:pt idx="864">blast+wlxx</cx:pt>
          <cx:pt idx="865">blast+wlxx</cx:pt>
          <cx:pt idx="866">blast+wlxx</cx:pt>
          <cx:pt idx="867">blast+wlxx</cx:pt>
          <cx:pt idx="868">blast+wlxx</cx:pt>
          <cx:pt idx="869">blast+wlxx</cx:pt>
          <cx:pt idx="870">blast+wlxx</cx:pt>
          <cx:pt idx="871">blast+wlxx</cx:pt>
          <cx:pt idx="872">blast+wlxx</cx:pt>
          <cx:pt idx="873">blast+wlxx</cx:pt>
          <cx:pt idx="874">blast+wlxx</cx:pt>
          <cx:pt idx="875">blast+wlxx</cx:pt>
          <cx:pt idx="876">blast+wlxx</cx:pt>
          <cx:pt idx="877">blast+wlxx</cx:pt>
          <cx:pt idx="878">blast+wlxx</cx:pt>
          <cx:pt idx="879">blast+wlxx</cx:pt>
          <cx:pt idx="880">blast+wlxx</cx:pt>
          <cx:pt idx="881">blast+wlxx</cx:pt>
          <cx:pt idx="882">blast+wlxx</cx:pt>
          <cx:pt idx="883">blast+wlxx</cx:pt>
          <cx:pt idx="884">blast+wlxx</cx:pt>
          <cx:pt idx="885">blast+wlxx</cx:pt>
          <cx:pt idx="886">blast+wlxx</cx:pt>
          <cx:pt idx="887">blast+wlxx</cx:pt>
          <cx:pt idx="888">blast+wlxx</cx:pt>
          <cx:pt idx="889">blast+wlxx</cx:pt>
          <cx:pt idx="890">blast+wlxx</cx:pt>
          <cx:pt idx="891">blast+wlxx</cx:pt>
          <cx:pt idx="892">blast+wlxx</cx:pt>
          <cx:pt idx="893">blast+wlxx</cx:pt>
          <cx:pt idx="894">blast+wlxx</cx:pt>
          <cx:pt idx="895">blast+wlxx</cx:pt>
          <cx:pt idx="896">blast+wlxx</cx:pt>
          <cx:pt idx="897">blast+wlxx</cx:pt>
          <cx:pt idx="898">blast+wlxx</cx:pt>
          <cx:pt idx="899">blast+wlxx</cx:pt>
          <cx:pt idx="900">blast+wlxx</cx:pt>
          <cx:pt idx="901">blast+wlxx</cx:pt>
          <cx:pt idx="902">blast+wlxx</cx:pt>
          <cx:pt idx="903">blast+wlxx</cx:pt>
          <cx:pt idx="904">blast+wlxx</cx:pt>
          <cx:pt idx="905">blast+wlxx</cx:pt>
          <cx:pt idx="906">blast+wlxx</cx:pt>
          <cx:pt idx="907">blast+wlxx</cx:pt>
          <cx:pt idx="908">blast+wlxx</cx:pt>
          <cx:pt idx="909">blast+wlxx</cx:pt>
          <cx:pt idx="910">blast+wlxx</cx:pt>
          <cx:pt idx="911">blast+wlxx</cx:pt>
          <cx:pt idx="912">blast+wlxx</cx:pt>
          <cx:pt idx="913">blast+wlxx</cx:pt>
          <cx:pt idx="914">blast+wlxx</cx:pt>
          <cx:pt idx="915">blast+wlxx</cx:pt>
          <cx:pt idx="916">blast+wlxx</cx:pt>
          <cx:pt idx="917">blast+wlxx</cx:pt>
          <cx:pt idx="918">blast+wlxx</cx:pt>
          <cx:pt idx="919">blast+wlxx</cx:pt>
          <cx:pt idx="920">blast+wlxx</cx:pt>
          <cx:pt idx="921">blast+wlxx</cx:pt>
          <cx:pt idx="922">blast+wlxx</cx:pt>
          <cx:pt idx="923">blast+wlxx</cx:pt>
          <cx:pt idx="924">blast+wlxx</cx:pt>
          <cx:pt idx="925">blast+wlxx</cx:pt>
          <cx:pt idx="926">blast+wlxx</cx:pt>
          <cx:pt idx="927">blast+wlxx</cx:pt>
          <cx:pt idx="928">blast+wlxx</cx:pt>
          <cx:pt idx="929">blast+wlxx</cx:pt>
          <cx:pt idx="930">blast+wlxx</cx:pt>
          <cx:pt idx="931">blast+wlxx</cx:pt>
          <cx:pt idx="932">blast+wlxx</cx:pt>
          <cx:pt idx="933">blast+wlxx</cx:pt>
          <cx:pt idx="934">blast+wlxx</cx:pt>
          <cx:pt idx="935">blast+wlxx</cx:pt>
          <cx:pt idx="936">blast+wlxx</cx:pt>
          <cx:pt idx="937">blast+wlxx</cx:pt>
          <cx:pt idx="938">blast+wlxx</cx:pt>
          <cx:pt idx="939">blast+wlxx</cx:pt>
          <cx:pt idx="940">blast+wlxx</cx:pt>
          <cx:pt idx="941">blast+wlxx</cx:pt>
          <cx:pt idx="942">blast+wlxx</cx:pt>
          <cx:pt idx="943">blast+wlxx</cx:pt>
          <cx:pt idx="944">blast+wlxx</cx:pt>
          <cx:pt idx="945">blast+wlxx</cx:pt>
          <cx:pt idx="946">blast+wlxx</cx:pt>
          <cx:pt idx="947">blast+wlxx</cx:pt>
          <cx:pt idx="948">blast+wlxx</cx:pt>
          <cx:pt idx="949">blast+wlxx</cx:pt>
          <cx:pt idx="950">blast+wlxx</cx:pt>
          <cx:pt idx="951">blast+wlxx</cx:pt>
          <cx:pt idx="952">blast+wlxx</cx:pt>
          <cx:pt idx="953">blast+wlxx</cx:pt>
          <cx:pt idx="954">blast+wlxx</cx:pt>
          <cx:pt idx="955">blast+wlxx</cx:pt>
          <cx:pt idx="956">blast+wlxx</cx:pt>
          <cx:pt idx="957">blast+wlxx</cx:pt>
          <cx:pt idx="958">blast+wlxx</cx:pt>
          <cx:pt idx="959">blast+wlxx</cx:pt>
          <cx:pt idx="960">blast+wlxx</cx:pt>
          <cx:pt idx="961">blast+wlxx</cx:pt>
          <cx:pt idx="962">blast+wlxx</cx:pt>
          <cx:pt idx="963">blast+wlxx</cx:pt>
          <cx:pt idx="964">blast+wlxx</cx:pt>
          <cx:pt idx="965">blast+wlxx</cx:pt>
          <cx:pt idx="966">blast+wlxx</cx:pt>
          <cx:pt idx="967">blast+wlxx</cx:pt>
          <cx:pt idx="968">blast+wlxx</cx:pt>
          <cx:pt idx="969">blast+wlxx</cx:pt>
          <cx:pt idx="970">blast+wlxx</cx:pt>
          <cx:pt idx="971">blast+wlxx</cx:pt>
          <cx:pt idx="972">blast+wlxx</cx:pt>
          <cx:pt idx="973">blast+wlxx</cx:pt>
          <cx:pt idx="974">blast+wlxx</cx:pt>
          <cx:pt idx="975">blast+wlxx</cx:pt>
          <cx:pt idx="976">blast+wlxx</cx:pt>
          <cx:pt idx="977">blast+wlxx</cx:pt>
          <cx:pt idx="978">blast+wlxx</cx:pt>
          <cx:pt idx="979">blast+wlxx</cx:pt>
          <cx:pt idx="980">blast+wlxx</cx:pt>
          <cx:pt idx="981">blast+wlxx</cx:pt>
          <cx:pt idx="982">blast+wlxx</cx:pt>
          <cx:pt idx="983">blast+wlxx</cx:pt>
          <cx:pt idx="984">blast+wlxx</cx:pt>
          <cx:pt idx="985">blast+wlxx</cx:pt>
          <cx:pt idx="986">blast+wlxx</cx:pt>
          <cx:pt idx="987">blast+wlxx</cx:pt>
          <cx:pt idx="988">blast+wlxx</cx:pt>
          <cx:pt idx="989">blast+wlxx</cx:pt>
          <cx:pt idx="990">blast+wlxx</cx:pt>
          <cx:pt idx="991">blast+wlxx</cx:pt>
          <cx:pt idx="992">blast+wlxx</cx:pt>
          <cx:pt idx="993">blast+wlxx</cx:pt>
          <cx:pt idx="994">blast+wlxx</cx:pt>
          <cx:pt idx="995">blast+wlxx</cx:pt>
          <cx:pt idx="996">blast+wlxx</cx:pt>
          <cx:pt idx="997">blast+wlxx</cx:pt>
          <cx:pt idx="998">blast+wlxx</cx:pt>
          <cx:pt idx="999">blast+incl wind45</cx:pt>
          <cx:pt idx="1000">blast+incl wind45</cx:pt>
          <cx:pt idx="1001">blast+incl wind45</cx:pt>
          <cx:pt idx="1002">blast+incl wind45</cx:pt>
          <cx:pt idx="1003">blast+incl wind45</cx:pt>
          <cx:pt idx="1004">blast+incl wind45</cx:pt>
          <cx:pt idx="1005">blast+incl wind45</cx:pt>
          <cx:pt idx="1006">blast+incl wind45</cx:pt>
          <cx:pt idx="1007">blast+incl wind45</cx:pt>
          <cx:pt idx="1008">blast+incl wind45</cx:pt>
          <cx:pt idx="1009">blast+incl wind45</cx:pt>
          <cx:pt idx="1010">blast+incl wind45</cx:pt>
          <cx:pt idx="1011">blast+incl wind45</cx:pt>
          <cx:pt idx="1012">blast+incl wind45</cx:pt>
          <cx:pt idx="1013">blast+incl wind45</cx:pt>
          <cx:pt idx="1014">blast+incl wind45</cx:pt>
          <cx:pt idx="1015">blast+incl wind45</cx:pt>
          <cx:pt idx="1016">blast+incl wind45</cx:pt>
          <cx:pt idx="1017">blast+incl wind45</cx:pt>
          <cx:pt idx="1018">blast+incl wind45</cx:pt>
          <cx:pt idx="1019">blast+incl wind45</cx:pt>
          <cx:pt idx="1020">blast+incl wind45</cx:pt>
          <cx:pt idx="1021">blast+incl wind45</cx:pt>
          <cx:pt idx="1022">blast+incl wind45</cx:pt>
          <cx:pt idx="1023">blast+incl wind45</cx:pt>
          <cx:pt idx="1024">blast+incl wind45</cx:pt>
          <cx:pt idx="1025">blast+incl wind45</cx:pt>
          <cx:pt idx="1026">blast+incl wind45</cx:pt>
          <cx:pt idx="1027">blast+incl wind45</cx:pt>
          <cx:pt idx="1028">blast+incl wind45</cx:pt>
          <cx:pt idx="1029">blast+incl wind45</cx:pt>
          <cx:pt idx="1030">blast+incl wind45</cx:pt>
          <cx:pt idx="1031">blast+incl wind45</cx:pt>
          <cx:pt idx="1032">blast+incl wind45</cx:pt>
          <cx:pt idx="1033">blast+incl wind45</cx:pt>
          <cx:pt idx="1034">blast+incl wind45</cx:pt>
          <cx:pt idx="1035">blast+incl wind45</cx:pt>
          <cx:pt idx="1036">blast+incl wind45</cx:pt>
          <cx:pt idx="1037">blast+incl wind45</cx:pt>
          <cx:pt idx="1038">blast+incl wind45</cx:pt>
          <cx:pt idx="1039">blast+incl wind45</cx:pt>
          <cx:pt idx="1040">blast+incl wind45</cx:pt>
          <cx:pt idx="1041">blast+incl wind45</cx:pt>
          <cx:pt idx="1042">blast+incl wind45</cx:pt>
          <cx:pt idx="1043">blast+incl wind45</cx:pt>
          <cx:pt idx="1044">blast+incl wind45</cx:pt>
          <cx:pt idx="1045">blast+incl wind45</cx:pt>
          <cx:pt idx="1046">blast+incl wind45</cx:pt>
          <cx:pt idx="1047">blast+incl wind45</cx:pt>
          <cx:pt idx="1048">blast+incl wind45</cx:pt>
          <cx:pt idx="1049">blast+incl wind45</cx:pt>
          <cx:pt idx="1050">blast+incl wind45</cx:pt>
          <cx:pt idx="1051">blast+incl wind45</cx:pt>
          <cx:pt idx="1052">blast+incl wind45</cx:pt>
          <cx:pt idx="1053">blast+incl wind45</cx:pt>
          <cx:pt idx="1054">blast+incl wind45</cx:pt>
          <cx:pt idx="1055">blast+incl wind45</cx:pt>
          <cx:pt idx="1056">blast+incl wind45</cx:pt>
          <cx:pt idx="1057">blast+incl wind45</cx:pt>
          <cx:pt idx="1058">blast+incl wind45</cx:pt>
          <cx:pt idx="1059">blast+incl wind45</cx:pt>
          <cx:pt idx="1060">blast+incl wind45</cx:pt>
          <cx:pt idx="1061">blast+incl wind45</cx:pt>
          <cx:pt idx="1062">blast+incl wind45</cx:pt>
          <cx:pt idx="1063">blast+incl wind45</cx:pt>
          <cx:pt idx="1064">blast+incl wind45</cx:pt>
          <cx:pt idx="1065">blast+incl wind45</cx:pt>
          <cx:pt idx="1066">blast+incl wind45</cx:pt>
          <cx:pt idx="1067">blast+incl wind45</cx:pt>
          <cx:pt idx="1068">blast+incl wind45</cx:pt>
          <cx:pt idx="1069">blast+incl wind45</cx:pt>
          <cx:pt idx="1070">blast+incl wind45</cx:pt>
          <cx:pt idx="1071">blast+incl wind45</cx:pt>
          <cx:pt idx="1072">blast+incl wind45</cx:pt>
          <cx:pt idx="1073">blast+incl wind45</cx:pt>
          <cx:pt idx="1074">blast+incl wind45</cx:pt>
          <cx:pt idx="1075">blast+incl wind45</cx:pt>
          <cx:pt idx="1076">blast+incl wind45</cx:pt>
          <cx:pt idx="1077">blast+incl wind45</cx:pt>
          <cx:pt idx="1078">blast+incl wind45</cx:pt>
          <cx:pt idx="1079">blast+incl wind45</cx:pt>
          <cx:pt idx="1080">blast+incl wind45</cx:pt>
          <cx:pt idx="1081">blast+incl wind45</cx:pt>
          <cx:pt idx="1082">blast+incl wind45</cx:pt>
          <cx:pt idx="1083">blast+incl wind45</cx:pt>
          <cx:pt idx="1084">blast+incl wind45</cx:pt>
          <cx:pt idx="1085">blast+incl wind45</cx:pt>
          <cx:pt idx="1086">blast+incl wind45</cx:pt>
          <cx:pt idx="1087">blast+incl wind45</cx:pt>
          <cx:pt idx="1088">blast+incl wind45</cx:pt>
          <cx:pt idx="1089">blast+incl wind45</cx:pt>
          <cx:pt idx="1090">blast+incl wind45</cx:pt>
          <cx:pt idx="1091">blast+incl wind45</cx:pt>
          <cx:pt idx="1092">blast+incl wind45</cx:pt>
          <cx:pt idx="1093">blast+incl wind45</cx:pt>
          <cx:pt idx="1094">blast+incl wind45</cx:pt>
          <cx:pt idx="1095">blast+incl wind45</cx:pt>
          <cx:pt idx="1096">blast+incl wind45</cx:pt>
          <cx:pt idx="1097">blast+incl wind45</cx:pt>
          <cx:pt idx="1098">blast+incl wind45</cx:pt>
          <cx:pt idx="1099">blast+incl wind45</cx:pt>
          <cx:pt idx="1100">blast+incl wind45</cx:pt>
          <cx:pt idx="1101">blast+incl wind45</cx:pt>
          <cx:pt idx="1102">blast+incl wind45</cx:pt>
          <cx:pt idx="1103">blast+incl wind45</cx:pt>
          <cx:pt idx="1104">blast+incl wind45</cx:pt>
          <cx:pt idx="1105">blast+incl wind45</cx:pt>
          <cx:pt idx="1106">blast+incl wind45</cx:pt>
          <cx:pt idx="1107">blast+incl wind45</cx:pt>
          <cx:pt idx="1108">blast+incl wind45</cx:pt>
          <cx:pt idx="1109">blast+incl wind45</cx:pt>
          <cx:pt idx="1110">blast+incl wind45</cx:pt>
          <cx:pt idx="1111">blast+incl wind45</cx:pt>
          <cx:pt idx="1112">blast+incl wind45</cx:pt>
          <cx:pt idx="1113">blast+incl wind45</cx:pt>
          <cx:pt idx="1114">blast+incl wind45</cx:pt>
          <cx:pt idx="1115">blast+incl wind45</cx:pt>
          <cx:pt idx="1116">blast+incl wind45</cx:pt>
          <cx:pt idx="1117">blast+incl wind45</cx:pt>
          <cx:pt idx="1118">blast+incl wind45</cx:pt>
          <cx:pt idx="1119">blast+incl wind45</cx:pt>
          <cx:pt idx="1120">blast+incl wind45</cx:pt>
          <cx:pt idx="1121">blast+incl wind45</cx:pt>
          <cx:pt idx="1122">blast+incl wind45</cx:pt>
          <cx:pt idx="1123">blast+incl wind45</cx:pt>
          <cx:pt idx="1124">blast+incl wind45</cx:pt>
          <cx:pt idx="1125">blast+incl wind45</cx:pt>
          <cx:pt idx="1126">blast+incl wind45</cx:pt>
          <cx:pt idx="1127">blast+incl wind45</cx:pt>
          <cx:pt idx="1128">blast+incl wind45</cx:pt>
          <cx:pt idx="1129">blast+incl wind45</cx:pt>
          <cx:pt idx="1130">blast+incl wind45</cx:pt>
          <cx:pt idx="1131">blast+incl wind45</cx:pt>
          <cx:pt idx="1132">blast+incl wind45</cx:pt>
          <cx:pt idx="1133">blast+incl wind45</cx:pt>
          <cx:pt idx="1134">blast+incl wind45</cx:pt>
          <cx:pt idx="1135">blast+incl wind45</cx:pt>
          <cx:pt idx="1136">blast+incl wind45</cx:pt>
          <cx:pt idx="1137">blast+incl wind45</cx:pt>
          <cx:pt idx="1138">blast+incl wind45</cx:pt>
          <cx:pt idx="1139">blast+incl wind45</cx:pt>
          <cx:pt idx="1140">blast+incl wind45</cx:pt>
          <cx:pt idx="1141">blast+incl wind45</cx:pt>
          <cx:pt idx="1142">blast+incl wind45</cx:pt>
          <cx:pt idx="1143">blast+incl wind45</cx:pt>
          <cx:pt idx="1144">blast+incl wind45</cx:pt>
          <cx:pt idx="1145">blast+incl wind45</cx:pt>
          <cx:pt idx="1146">blast+incl wind45</cx:pt>
          <cx:pt idx="1147">blast+incl wind45</cx:pt>
          <cx:pt idx="1148">blast+incl wind45</cx:pt>
          <cx:pt idx="1149">blast+incl wind45</cx:pt>
          <cx:pt idx="1150">blast+incl wind45</cx:pt>
          <cx:pt idx="1151">blast+incl wind45</cx:pt>
          <cx:pt idx="1152">blast+incl wind45</cx:pt>
          <cx:pt idx="1153">blast+incl wind45</cx:pt>
          <cx:pt idx="1154">blast+incl wind45</cx:pt>
          <cx:pt idx="1155">blast+incl wind45</cx:pt>
          <cx:pt idx="1156">blast+incl wind45</cx:pt>
          <cx:pt idx="1157">blast+incl wind45</cx:pt>
          <cx:pt idx="1158">blast+incl wind45</cx:pt>
          <cx:pt idx="1159">blast+incl wind45</cx:pt>
          <cx:pt idx="1160">blast+incl wind45</cx:pt>
          <cx:pt idx="1161">blast+incl wind45</cx:pt>
          <cx:pt idx="1162">blast+incl wind45</cx:pt>
          <cx:pt idx="1163">blast+incl wind45</cx:pt>
          <cx:pt idx="1164">blast+incl wind45</cx:pt>
          <cx:pt idx="1165">blast+incl wind45</cx:pt>
          <cx:pt idx="1166">blast+incl wind45</cx:pt>
          <cx:pt idx="1167">blast+incl wind45</cx:pt>
          <cx:pt idx="1168">blast+incl wind45</cx:pt>
          <cx:pt idx="1169">blast+incl wind45</cx:pt>
          <cx:pt idx="1170">blast+incl wind45</cx:pt>
          <cx:pt idx="1171">blast+incl wind45</cx:pt>
          <cx:pt idx="1172">blast+incl wind45</cx:pt>
          <cx:pt idx="1173">blast+incl wind45</cx:pt>
          <cx:pt idx="1174">blast+incl wind45</cx:pt>
          <cx:pt idx="1175">blast+incl wind45</cx:pt>
          <cx:pt idx="1176">blast+incl wind45</cx:pt>
          <cx:pt idx="1177">blast+incl wind45</cx:pt>
          <cx:pt idx="1178">blast+incl wind45</cx:pt>
          <cx:pt idx="1179">blast+incl wind45</cx:pt>
          <cx:pt idx="1180">blast+incl wind45</cx:pt>
          <cx:pt idx="1181">blast+incl wind45</cx:pt>
          <cx:pt idx="1182">blast+incl wind45</cx:pt>
          <cx:pt idx="1183">blast+incl wind45</cx:pt>
          <cx:pt idx="1184">blast+incl wind45</cx:pt>
          <cx:pt idx="1185">blast+incl wind45</cx:pt>
          <cx:pt idx="1186">blast+incl wind45</cx:pt>
          <cx:pt idx="1187">blast+incl wind45</cx:pt>
          <cx:pt idx="1188">blast+incl wind45</cx:pt>
          <cx:pt idx="1189">blast+incl wind45</cx:pt>
          <cx:pt idx="1190">blast+incl wind45</cx:pt>
          <cx:pt idx="1191">blast+incl wind45</cx:pt>
          <cx:pt idx="1192">blast+incl wind45</cx:pt>
          <cx:pt idx="1193">blast+incl wind45</cx:pt>
          <cx:pt idx="1194">blast+incl wind45</cx:pt>
          <cx:pt idx="1195">blast+incl wind45</cx:pt>
          <cx:pt idx="1196">blast+incl wind45</cx:pt>
          <cx:pt idx="1197">blast+incl wind45</cx:pt>
          <cx:pt idx="1198">blast+incl wind45</cx:pt>
          <cx:pt idx="1199">blast+incl wind45</cx:pt>
          <cx:pt idx="1200">blast+incl wind45</cx:pt>
          <cx:pt idx="1201">blast+incl wind45</cx:pt>
          <cx:pt idx="1202">blast+incl wind45</cx:pt>
          <cx:pt idx="1203">blast+incl wind45</cx:pt>
          <cx:pt idx="1204">blast+incl wind45</cx:pt>
          <cx:pt idx="1205">blast+incl wind45</cx:pt>
          <cx:pt idx="1206">blast+incl wind45</cx:pt>
          <cx:pt idx="1207">blast+incl wind45</cx:pt>
          <cx:pt idx="1208">blast+incl wind45</cx:pt>
          <cx:pt idx="1209">blast+incl wind45</cx:pt>
          <cx:pt idx="1210">blast+incl wind45</cx:pt>
          <cx:pt idx="1211">blast+incl wind45</cx:pt>
          <cx:pt idx="1212">blast+incl wind45</cx:pt>
          <cx:pt idx="1213">blast+incl wind45</cx:pt>
          <cx:pt idx="1214">blast+incl wind45</cx:pt>
          <cx:pt idx="1215">blast+incl wind45</cx:pt>
          <cx:pt idx="1216">blast+incl wind45</cx:pt>
          <cx:pt idx="1217">blast+incl wind45</cx:pt>
          <cx:pt idx="1218">blast+incl wind45</cx:pt>
          <cx:pt idx="1219">blast+incl wind45</cx:pt>
          <cx:pt idx="1220">blast+incl wind45</cx:pt>
          <cx:pt idx="1221">blast+incl wind45</cx:pt>
          <cx:pt idx="1222">blast+incl wind45</cx:pt>
          <cx:pt idx="1223">blast+incl wind45</cx:pt>
          <cx:pt idx="1224">blast+incl wind45</cx:pt>
          <cx:pt idx="1225">blast+incl wind45</cx:pt>
          <cx:pt idx="1226">blast+incl wind45</cx:pt>
          <cx:pt idx="1227">blast+incl wind45</cx:pt>
          <cx:pt idx="1228">blast+incl wind45</cx:pt>
          <cx:pt idx="1229">blast+incl wind45</cx:pt>
          <cx:pt idx="1230">blast+incl wind45</cx:pt>
          <cx:pt idx="1231">blast+incl wind45</cx:pt>
          <cx:pt idx="1232">blast+incl wind45</cx:pt>
          <cx:pt idx="1233">blast+incl wind45</cx:pt>
          <cx:pt idx="1234">blast+incl wind45</cx:pt>
          <cx:pt idx="1235">blast+incl wind45</cx:pt>
          <cx:pt idx="1236">blast+incl wind45</cx:pt>
          <cx:pt idx="1237">blast+incl wind45</cx:pt>
          <cx:pt idx="1238">blast+incl wind45</cx:pt>
          <cx:pt idx="1239">blast+incl wind45</cx:pt>
          <cx:pt idx="1240">blast+incl wind45</cx:pt>
          <cx:pt idx="1241">blast+incl wind45</cx:pt>
          <cx:pt idx="1242">blast+incl wind45</cx:pt>
          <cx:pt idx="1243">blast+incl wind45</cx:pt>
          <cx:pt idx="1244">blast+incl wind45</cx:pt>
          <cx:pt idx="1245">blast+incl wind45</cx:pt>
          <cx:pt idx="1246">blast+incl wind45</cx:pt>
          <cx:pt idx="1247">blast+incl wind45</cx:pt>
          <cx:pt idx="1248">blast+incl wind45</cx:pt>
          <cx:pt idx="1249">blast+incl wind45</cx:pt>
          <cx:pt idx="1250">blast+incl wind45</cx:pt>
          <cx:pt idx="1251">blast+incl wind45</cx:pt>
          <cx:pt idx="1252">blast+incl wind45</cx:pt>
          <cx:pt idx="1253">blast+incl wind45</cx:pt>
          <cx:pt idx="1254">blast+incl wind45</cx:pt>
          <cx:pt idx="1255">blast+incl wind45</cx:pt>
          <cx:pt idx="1256">blast+incl wind45</cx:pt>
          <cx:pt idx="1257">blast+incl wind45</cx:pt>
          <cx:pt idx="1258">blast+incl wind45</cx:pt>
          <cx:pt idx="1259">blast+incl wind45</cx:pt>
          <cx:pt idx="1260">blast+incl wind45</cx:pt>
          <cx:pt idx="1261">blast+incl wind45</cx:pt>
          <cx:pt idx="1262">blast+incl wind45</cx:pt>
          <cx:pt idx="1263">blast+incl wind45</cx:pt>
          <cx:pt idx="1264">blast+incl wind45</cx:pt>
          <cx:pt idx="1265">blast+incl wind45</cx:pt>
          <cx:pt idx="1266">blast+incl wind45</cx:pt>
          <cx:pt idx="1267">blast+incl wind45</cx:pt>
          <cx:pt idx="1268">blast+incl wind45</cx:pt>
          <cx:pt idx="1269">blast+incl wind45</cx:pt>
          <cx:pt idx="1270">blast+incl wind45</cx:pt>
          <cx:pt idx="1271">blast+incl wind45</cx:pt>
          <cx:pt idx="1272">blast+incl wind45</cx:pt>
          <cx:pt idx="1273">blast+incl wind45</cx:pt>
          <cx:pt idx="1274">blast+incl wind45</cx:pt>
          <cx:pt idx="1275">blast+incl wind45</cx:pt>
          <cx:pt idx="1276">blast+incl wind45</cx:pt>
          <cx:pt idx="1277">blast+incl wind45</cx:pt>
          <cx:pt idx="1278">blast+incl wind45</cx:pt>
          <cx:pt idx="1279">blast+incl wind45</cx:pt>
          <cx:pt idx="1280">blast+incl wind45</cx:pt>
          <cx:pt idx="1281">blast+incl wind45</cx:pt>
          <cx:pt idx="1282">blast+incl wind45</cx:pt>
          <cx:pt idx="1283">blast+incl wind45</cx:pt>
          <cx:pt idx="1284">blast+incl wind45</cx:pt>
          <cx:pt idx="1285">blast+incl wind45</cx:pt>
          <cx:pt idx="1286">blast+incl wind45</cx:pt>
          <cx:pt idx="1287">blast+incl wind45</cx:pt>
          <cx:pt idx="1288">blast+incl wind45</cx:pt>
          <cx:pt idx="1289">blast+incl wind45</cx:pt>
          <cx:pt idx="1290">blast+incl wind45</cx:pt>
          <cx:pt idx="1291">blast+incl wind45</cx:pt>
          <cx:pt idx="1292">blast+incl wind45</cx:pt>
          <cx:pt idx="1293">blast+incl wind45</cx:pt>
          <cx:pt idx="1294">blast+incl wind45</cx:pt>
          <cx:pt idx="1295">blast+incl wind45</cx:pt>
          <cx:pt idx="1296">blast+incl wind45</cx:pt>
          <cx:pt idx="1297">blast+incl wind45</cx:pt>
          <cx:pt idx="1298">blast+incl wind45</cx:pt>
          <cx:pt idx="1299">blast+incl wind45</cx:pt>
          <cx:pt idx="1300">blast+incl wind45</cx:pt>
          <cx:pt idx="1301">blast+incl wind45</cx:pt>
          <cx:pt idx="1302">blast+incl wind45</cx:pt>
          <cx:pt idx="1303">blast+incl wind45</cx:pt>
          <cx:pt idx="1304">blast+incl wind45</cx:pt>
          <cx:pt idx="1305">blast+incl wind45</cx:pt>
          <cx:pt idx="1306">blast+incl wind45</cx:pt>
          <cx:pt idx="1307">blast+incl wind45</cx:pt>
          <cx:pt idx="1308">blast+incl wind45</cx:pt>
          <cx:pt idx="1309">blast+incl wind45</cx:pt>
          <cx:pt idx="1310">blast+incl wind45</cx:pt>
          <cx:pt idx="1311">blast+incl wind45</cx:pt>
          <cx:pt idx="1312">blast+incl wind45</cx:pt>
          <cx:pt idx="1313">blast+incl wind45</cx:pt>
          <cx:pt idx="1314">blast+incl wind45</cx:pt>
          <cx:pt idx="1315">blast+incl wind45</cx:pt>
          <cx:pt idx="1316">blast+incl wind45</cx:pt>
          <cx:pt idx="1317">blast+incl wind45</cx:pt>
          <cx:pt idx="1318">blast+incl wind45</cx:pt>
          <cx:pt idx="1319">blast+incl wind45</cx:pt>
          <cx:pt idx="1320">blast+incl wind45</cx:pt>
          <cx:pt idx="1321">blast+incl wind45</cx:pt>
          <cx:pt idx="1322">blast+incl wind45</cx:pt>
          <cx:pt idx="1323">blast+incl wind45</cx:pt>
          <cx:pt idx="1324">blast+incl wind45</cx:pt>
          <cx:pt idx="1325">blast+incl wind45</cx:pt>
          <cx:pt idx="1326">blast+incl wind45</cx:pt>
          <cx:pt idx="1327">blast+incl wind45</cx:pt>
          <cx:pt idx="1328">blast+incl wind45</cx:pt>
          <cx:pt idx="1329">blast+incl wind45</cx:pt>
          <cx:pt idx="1330">blast+incl wind45</cx:pt>
        </cx:lvl>
      </cx:strDim>
      <cx:numDim type="val">
        <cx:f>displacement!$F$7:$F$1337</cx:f>
        <cx:lvl ptCount="1331" formatCode="General">
          <cx:pt idx="0">0.29780000000000001</cx:pt>
          <cx:pt idx="1">0.29780000000000001</cx:pt>
          <cx:pt idx="2">0.32813900000000001</cx:pt>
          <cx:pt idx="3">0.32075199999999998</cx:pt>
          <cx:pt idx="4">0.087669999999999998</cx:pt>
          <cx:pt idx="5">0.087670999999999999</cx:pt>
          <cx:pt idx="6">0.094689999999999996</cx:pt>
          <cx:pt idx="7">0.38449800000000001</cx:pt>
          <cx:pt idx="8">0.37736399999999998</cx:pt>
          <cx:pt idx="9">0.088619000000000003</cx:pt>
          <cx:pt idx="10">0.111031</cx:pt>
          <cx:pt idx="11">0.43880200000000003</cx:pt>
          <cx:pt idx="12">0.43715700000000002</cx:pt>
          <cx:pt idx="13">0.091999999999999998</cx:pt>
          <cx:pt idx="14">0.12281300000000001</cx:pt>
          <cx:pt idx="15">0.48857400000000001</cx:pt>
          <cx:pt idx="16">0.493033</cx:pt>
          <cx:pt idx="17">0.094961000000000004</cx:pt>
          <cx:pt idx="18">0.13176499999999999</cx:pt>
          <cx:pt idx="19">0.528837</cx:pt>
          <cx:pt idx="20">0.53849400000000003</cx:pt>
          <cx:pt idx="21">0.097251000000000004</cx:pt>
          <cx:pt idx="22">0.137518</cx:pt>
          <cx:pt idx="23">0.55499799999999999</cx:pt>
          <cx:pt idx="24">0.56820199999999998</cx:pt>
          <cx:pt idx="25">0.098730999999999999</cx:pt>
          <cx:pt idx="26">0.139489</cx:pt>
          <cx:pt idx="27">0.56404699999999997</cx:pt>
          <cx:pt idx="28">0.578538</cx:pt>
          <cx:pt idx="29">0.099252000000000007</cx:pt>
          <cx:pt idx="30">0.13751099999999999</cx:pt>
          <cx:pt idx="31">0.554983</cx:pt>
          <cx:pt idx="32">0.56815700000000002</cx:pt>
          <cx:pt idx="33">0.098713999999999996</cx:pt>
          <cx:pt idx="34">0.131746</cx:pt>
          <cx:pt idx="35">0.528806</cx:pt>
          <cx:pt idx="36">0.53842199999999996</cx:pt>
          <cx:pt idx="37">0.097220000000000001</cx:pt>
          <cx:pt idx="38">0.122784</cx:pt>
          <cx:pt idx="39">0.48852800000000002</cx:pt>
          <cx:pt idx="40">0.49295</cx:pt>
          <cx:pt idx="41">0.094922999999999993</cx:pt>
          <cx:pt idx="42">0.110994</cx:pt>
          <cx:pt idx="43">0.438747</cx:pt>
          <cx:pt idx="44">0.43707499999999999</cx:pt>
          <cx:pt idx="45">0.091958999999999999</cx:pt>
          <cx:pt idx="46">0.094649999999999998</cx:pt>
          <cx:pt idx="47">0.38444299999999998</cx:pt>
          <cx:pt idx="48">0.37729600000000002</cx:pt>
          <cx:pt idx="49">0.088579000000000005</cx:pt>
          <cx:pt idx="50">0.087631000000000001</cx:pt>
          <cx:pt idx="51">0.087631000000000001</cx:pt>
          <cx:pt idx="52">0.328094</cx:pt>
          <cx:pt idx="53">0.32070500000000002</cx:pt>
          <cx:pt idx="54">0.297765</cx:pt>
          <cx:pt idx="55">0.297765</cx:pt>
          <cx:pt idx="56">0.066697999999999993</cx:pt>
          <cx:pt idx="57">0.087669999999999998</cx:pt>
          <cx:pt idx="58">0.067122000000000001</cx:pt>
          <cx:pt idx="59">0.066839999999999997</cx:pt>
          <cx:pt idx="60">0.087670999999999999</cx:pt>
          <cx:pt idx="61">0.067122000000000001</cx:pt>
          <cx:pt idx="62">0.067026000000000002</cx:pt>
          <cx:pt idx="63">0.137822</cx:pt>
          <cx:pt idx="64">0.15080499999999999</cx:pt>
          <cx:pt idx="65">0.150699</cx:pt>
          <cx:pt idx="66">0</cx:pt>
          <cx:pt idx="67">0.18881300000000001</cx:pt>
          <cx:pt idx="68">0.067122000000000001</cx:pt>
          <cx:pt idx="69">0.067226999999999995</cx:pt>
          <cx:pt idx="70">0.087670999999999999</cx:pt>
          <cx:pt idx="71">0.15080499999999999</cx:pt>
          <cx:pt idx="72">0.150699</cx:pt>
          <cx:pt idx="73">0.067122000000000001</cx:pt>
          <cx:pt idx="74">0.067413000000000001</cx:pt>
          <cx:pt idx="75">0.087670999999999999</cx:pt>
          <cx:pt idx="76">0.067122000000000001</cx:pt>
          <cx:pt idx="77">0.067554000000000003</cx:pt>
          <cx:pt idx="78">0.087670999999999999</cx:pt>
          <cx:pt idx="79">0.067122000000000001</cx:pt>
          <cx:pt idx="80">0.067624000000000004</cx:pt>
          <cx:pt idx="81">0.087670999999999999</cx:pt>
          <cx:pt idx="82">0.18967200000000001</cx:pt>
          <cx:pt idx="83">0.128025</cx:pt>
          <cx:pt idx="84">0.067122000000000001</cx:pt>
          <cx:pt idx="85">0.090745000000000006</cx:pt>
          <cx:pt idx="86">0.35807600000000001</cx:pt>
          <cx:pt idx="87">0.089284000000000002</cx:pt>
          <cx:pt idx="88">0.089605000000000004</cx:pt>
          <cx:pt idx="89">0.087959999999999997</cx:pt>
          <cx:pt idx="90">0.087345000000000006</cx:pt>
          <cx:pt idx="91">0.079443</cx:pt>
          <cx:pt idx="92">0.085999999999999993</cx:pt>
          <cx:pt idx="93">0.060173999999999998</cx:pt>
          <cx:pt idx="94">0.082100999999999993</cx:pt>
          <cx:pt idx="95">0.041300999999999997</cx:pt>
          <cx:pt idx="96">0.13821900000000001</cx:pt>
          <cx:pt idx="97">0.13827100000000001</cx:pt>
          <cx:pt idx="98">0.18881200000000001</cx:pt>
          <cx:pt idx="99">0.18865000000000001</cx:pt>
          <cx:pt idx="100">0.186752</cx:pt>
          <cx:pt idx="101">0.067122000000000001</cx:pt>
          <cx:pt idx="102">0.103812</cx:pt>
          <cx:pt idx="103">0.40718700000000002</cx:pt>
          <cx:pt idx="104">0.095490000000000005</cx:pt>
          <cx:pt idx="105">0.071107000000000004</cx:pt>
          <cx:pt idx="106">0.088511000000000006</cx:pt>
          <cx:pt idx="107">0.085139999999999993</cx:pt>
          <cx:pt idx="108">0.038920000000000003</cx:pt>
          <cx:pt idx="109">0.076994999999999994</cx:pt>
          <cx:pt idx="110">0.0089840000000000007</cx:pt>
          <cx:pt idx="111">0.068640000000000007</cx:pt>
          <cx:pt idx="112">-0.012928</cx:pt>
          <cx:pt idx="113">0.18881200000000001</cx:pt>
          <cx:pt idx="114">0.150529</cx:pt>
          <cx:pt idx="115">0.18779899999999999</cx:pt>
          <cx:pt idx="116">0.097655000000000006</cx:pt>
          <cx:pt idx="117">0.115594</cx:pt>
          <cx:pt idx="118">0.45207700000000001</cx:pt>
          <cx:pt idx="119">0.100677</cx:pt>
          <cx:pt idx="120">0.058152000000000002</cx:pt>
          <cx:pt idx="121">0.088915999999999995</cx:pt>
          <cx:pt idx="122">0.083295999999999995</cx:pt>
          <cx:pt idx="123">0.0022560000000000002</cx:pt>
          <cx:pt idx="124">0.068372000000000002</cx:pt>
          <cx:pt idx="125">-0.038651999999999999</cx:pt>
          <cx:pt idx="126">0.058435000000000001</cx:pt>
          <cx:pt idx="127">-0.062591999999999995</cx:pt>
          <cx:pt idx="128">0.18881200000000001</cx:pt>
          <cx:pt idx="129">0.18967000000000001</cx:pt>
          <cx:pt idx="130">0.150528</cx:pt>
          <cx:pt idx="131">0.10865</cx:pt>
          <cx:pt idx="132">0.125334</cx:pt>
          <cx:pt idx="133">0.48802000000000001</cx:pt>
          <cx:pt idx="134">0.10456500000000001</cx:pt>
          <cx:pt idx="135">0</cx:pt>
          <cx:pt idx="136">0.089248999999999995</cx:pt>
          <cx:pt idx="137">0.081983</cx:pt>
          <cx:pt idx="138">-0.026665000000000001</cx:pt>
          <cx:pt idx="139">0.060990999999999997</cx:pt>
          <cx:pt idx="140">-0.077074000000000004</cx:pt>
          <cx:pt idx="141">0.050407</cx:pt>
          <cx:pt idx="142">-0.102755</cx:pt>
          <cx:pt idx="143">0.18881100000000001</cx:pt>
          <cx:pt idx="144">0.18827099999999999</cx:pt>
          <cx:pt idx="145">0.070994000000000002</cx:pt>
          <cx:pt idx="146">0.117127</cx:pt>
          <cx:pt idx="147">0.13184799999999999</cx:pt>
          <cx:pt idx="148">0.51132</cx:pt>
          <cx:pt idx="149">0.107027</cx:pt>
          <cx:pt idx="150">0.150529</cx:pt>
          <cx:pt idx="151">0.089496999999999993</cx:pt>
          <cx:pt idx="152">0.081214999999999996</cx:pt>
          <cx:pt idx="153">-0.045067999999999997</cx:pt>
          <cx:pt idx="154">0.056016999999999997</cx:pt>
          <cx:pt idx="155">-0.101872</cx:pt>
          <cx:pt idx="156">0.045157000000000003</cx:pt>
          <cx:pt idx="157">-0.128855</cx:pt>
          <cx:pt idx="158">0.18881100000000001</cx:pt>
          <cx:pt idx="159">0.150529</cx:pt>
          <cx:pt idx="160">0.128024</cx:pt>
          <cx:pt idx="161">0.312276</cx:pt>
          <cx:pt idx="162">0.13414400000000001</cx:pt>
          <cx:pt idx="163">0.51940399999999998</cx:pt>
          <cx:pt idx="164">0.107878</cx:pt>
          <cx:pt idx="165">0.070994000000000002</cx:pt>
          <cx:pt idx="166">0.18881100000000001</cx:pt>
          <cx:pt idx="167">0.089595999999999995</cx:pt>
          <cx:pt idx="168">0.080971000000000001</cx:pt>
          <cx:pt idx="169">-0.051366000000000002</cx:pt>
          <cx:pt idx="170">0.054275999999999998</cx:pt>
          <cx:pt idx="171">-0.110417</cx:pt>
          <cx:pt idx="172">0.043343</cx:pt>
          <cx:pt idx="173">-0.13789999999999999</cx:pt>
          <cx:pt idx="174">0.18881100000000001</cx:pt>
          <cx:pt idx="175">0.070994000000000002</cx:pt>
          <cx:pt idx="176">0.186751</cx:pt>
          <cx:pt idx="177">0.066628999999999994</cx:pt>
          <cx:pt idx="178">0.13183300000000001</cx:pt>
          <cx:pt idx="179">0.51127500000000003</cx:pt>
          <cx:pt idx="180">0.10700999999999999</cx:pt>
          <cx:pt idx="181">0.070994000000000002</cx:pt>
          <cx:pt idx="182">0.089478000000000002</cx:pt>
          <cx:pt idx="183">0.081195000000000003</cx:pt>
          <cx:pt idx="184">-0.045124999999999998</cx:pt>
          <cx:pt idx="185">0.055995999999999997</cx:pt>
          <cx:pt idx="186">-0.10192900000000001</cx:pt>
          <cx:pt idx="187">0.045138999999999999</cx:pt>
          <cx:pt idx="188">-0.128885</cx:pt>
          <cx:pt idx="189">0.18881100000000001</cx:pt>
          <cx:pt idx="190">0.150528</cx:pt>
          <cx:pt idx="191">0.18446399999999999</cx:pt>
          <cx:pt idx="192">0.070994000000000002</cx:pt>
          <cx:pt idx="193">0.125306</cx:pt>
          <cx:pt idx="194">0.48794799999999999</cx:pt>
          <cx:pt idx="195">0.104536</cx:pt>
          <cx:pt idx="196">0.29780000000000001</cx:pt>
          <cx:pt idx="197">0.089217000000000005</cx:pt>
          <cx:pt idx="198">0.081949999999999995</cx:pt>
          <cx:pt idx="199">-0.026755000000000001</cx:pt>
          <cx:pt idx="200">0.060956999999999997</cx:pt>
          <cx:pt idx="201">-0.077163999999999996</cx:pt>
          <cx:pt idx="202">0.050377999999999999</cx:pt>
          <cx:pt idx="203">-0.102807</cx:pt>
          <cx:pt idx="204">0.18881000000000001</cx:pt>
          <cx:pt idx="205">0.150529</cx:pt>
          <cx:pt idx="206">0.15065300000000001</cx:pt>
          <cx:pt idx="207">0.128025</cx:pt>
          <cx:pt idx="208">0.11555799999999999</cx:pt>
          <cx:pt idx="209">0.45199400000000001</cx:pt>
          <cx:pt idx="210">0.10063999999999999</cx:pt>
          <cx:pt idx="211">0.18967300000000001</cx:pt>
          <cx:pt idx="212">0.088876999999999998</cx:pt>
          <cx:pt idx="213">0.083255999999999997</cx:pt>
          <cx:pt idx="214">0.002153</cx:pt>
          <cx:pt idx="215">0.068332000000000004</cx:pt>
          <cx:pt idx="216">-0.038753999999999997</cx:pt>
          <cx:pt idx="217">0.058397999999999999</cx:pt>
          <cx:pt idx="218">-0.062658000000000005</cx:pt>
          <cx:pt idx="219">0.18881000000000001</cx:pt>
          <cx:pt idx="220">0.070994000000000002</cx:pt>
          <cx:pt idx="221">0.070994000000000002</cx:pt>
          <cx:pt idx="222">0.150529</cx:pt>
          <cx:pt idx="223">0.103772</cx:pt>
          <cx:pt idx="224">0.40710600000000002</cx:pt>
          <cx:pt idx="225">0.095449000000000006</cx:pt>
          <cx:pt idx="226">0.19198999999999999</cx:pt>
          <cx:pt idx="227">0.088469999999999993</cx:pt>
          <cx:pt idx="228">0.085098999999999994</cx:pt>
          <cx:pt idx="229">0.038823000000000003</cx:pt>
          <cx:pt idx="230">0.076952000000000007</cx:pt>
          <cx:pt idx="231">0.0088870000000000008</cx:pt>
          <cx:pt idx="232">0.068599999999999994</cx:pt>
          <cx:pt idx="233">-0.012999999999999999</cx:pt>
          <cx:pt idx="234">0.18881000000000001</cx:pt>
          <cx:pt idx="235">0.13822300000000001</cx:pt>
          <cx:pt idx="236">0.13817199999999999</cx:pt>
          <cx:pt idx="237">0.13742499999999999</cx:pt>
          <cx:pt idx="238">0.150529</cx:pt>
          <cx:pt idx="239">0.070994000000000002</cx:pt>
          <cx:pt idx="240">0.090704999999999994</cx:pt>
          <cx:pt idx="241">0.35800799999999999</cx:pt>
          <cx:pt idx="242">0.089243000000000003</cx:pt>
          <cx:pt idx="243">0.150398</cx:pt>
          <cx:pt idx="244">0.087919999999999998</cx:pt>
          <cx:pt idx="245">0.087304000000000007</cx:pt>
          <cx:pt idx="246">0.079366000000000006</cx:pt>
          <cx:pt idx="247">0.085959999999999995</cx:pt>
          <cx:pt idx="248">0.060097999999999999</cx:pt>
          <cx:pt idx="249">0.082060999999999995</cx:pt>
          <cx:pt idx="250">0.041237000000000003</cx:pt>
          <cx:pt idx="251">0.137373</cx:pt>
          <cx:pt idx="252">0.067098000000000005</cx:pt>
          <cx:pt idx="253">0.066596000000000002</cx:pt>
          <cx:pt idx="254">0.067098000000000005</cx:pt>
          <cx:pt idx="255">0.066665000000000002</cx:pt>
          <cx:pt idx="256">0.087631000000000001</cx:pt>
          <cx:pt idx="257">0.067098000000000005</cx:pt>
          <cx:pt idx="258">0.066807000000000005</cx:pt>
          <cx:pt idx="259">0.087631000000000001</cx:pt>
          <cx:pt idx="260">0.067098000000000005</cx:pt>
          <cx:pt idx="261">0.066992999999999997</cx:pt>
          <cx:pt idx="262">0.070994000000000002</cx:pt>
          <cx:pt idx="263">0.150756</cx:pt>
          <cx:pt idx="264">0.150695</cx:pt>
          <cx:pt idx="265">0</cx:pt>
          <cx:pt idx="266">0.188809</cx:pt>
          <cx:pt idx="267">0.067098000000000005</cx:pt>
          <cx:pt idx="268">0.067193000000000003</cx:pt>
          <cx:pt idx="269">0.087631000000000001</cx:pt>
          <cx:pt idx="270">0.150756</cx:pt>
          <cx:pt idx="271">0.150695</cx:pt>
          <cx:pt idx="272">0.067098000000000005</cx:pt>
          <cx:pt idx="273">0.067378999999999994</cx:pt>
          <cx:pt idx="274">0.087631000000000001</cx:pt>
          <cx:pt idx="275">0.067098000000000005</cx:pt>
          <cx:pt idx="276">0.067520999999999998</cx:pt>
          <cx:pt idx="277">0.087631000000000001</cx:pt>
          <cx:pt idx="278">0.067098000000000005</cx:pt>
          <cx:pt idx="279">0.067589999999999997</cx:pt>
          <cx:pt idx="280">0.087632000000000002</cx:pt>
          <cx:pt idx="281">0.070994000000000002</cx:pt>
          <cx:pt idx="282">0.186754</cx:pt>
          <cx:pt idx="283">0.31222899999999998</cx:pt>
          <cx:pt idx="284">0.11708399999999999</cx:pt>
          <cx:pt idx="285">0.10860599999999999</cx:pt>
          <cx:pt idx="286">0.097614000000000006</cx:pt>
          <cx:pt idx="287">0.070971000000000006</cx:pt>
          <cx:pt idx="288">0.15048300000000001</cx:pt>
          <cx:pt idx="289">0.150529</cx:pt>
          <cx:pt idx="290">0.070971000000000006</cx:pt>
          <cx:pt idx="291">0.15048300000000001</cx:pt>
          <cx:pt idx="292">0.188218</cx:pt>
          <cx:pt idx="293">0.189667</cx:pt>
          <cx:pt idx="294">0.15048300000000001</cx:pt>
          <cx:pt idx="295">0.188606</cx:pt>
          <cx:pt idx="296">0.18967000000000001</cx:pt>
          <cx:pt idx="297">0.18817700000000001</cx:pt>
          <cx:pt idx="298">0.070971000000000006</cx:pt>
          <cx:pt idx="299">0.14644699999999999</cx:pt>
          <cx:pt idx="300">0.19214100000000001</cx:pt>
          <cx:pt idx="301">0.18967000000000001</cx:pt>
          <cx:pt idx="302">0.297765</cx:pt>
          <cx:pt idx="303">0.070971000000000006</cx:pt>
          <cx:pt idx="304">0.070971000000000006</cx:pt>
          <cx:pt idx="305">0.15048300000000001</cx:pt>
          <cx:pt idx="306">0</cx:pt>
          <cx:pt idx="307">0.058132999999999997</cx:pt>
          <cx:pt idx="308">0.071083999999999994</cx:pt>
          <cx:pt idx="309">0.089576000000000003</cx:pt>
          <cx:pt idx="310">0.13778000000000001</cx:pt>
          <cx:pt idx="311">0.15048300000000001</cx:pt>
          <cx:pt idx="312">0.070971000000000006</cx:pt>
          <cx:pt idx="313">0.15048300000000001</cx:pt>
          <cx:pt idx="314">0.070971000000000006</cx:pt>
          <cx:pt idx="315">0.15451300000000001</cx:pt>
          <cx:pt idx="316">0.184202</cx:pt>
          <cx:pt idx="317">0.186696</cx:pt>
          <cx:pt idx="318">0.128001</cx:pt>
          <cx:pt idx="319">0.070971000000000006</cx:pt>
          <cx:pt idx="320">0.15048300000000001</cx:pt>
          <cx:pt idx="321">0.18773100000000001</cx:pt>
          <cx:pt idx="322">0.186696</cx:pt>
          <cx:pt idx="323">0.128001</cx:pt>
          <cx:pt idx="324">0.070971000000000006</cx:pt>
          <cx:pt idx="325">0.15048300000000001</cx:pt>
          <cx:pt idx="326">0.18812000000000001</cx:pt>
          <cx:pt idx="327">0.186699</cx:pt>
          <cx:pt idx="328">0.070971000000000006</cx:pt>
          <cx:pt idx="329">0.15048300000000001</cx:pt>
          <cx:pt idx="330">0.128001</cx:pt>
          <cx:pt idx="331">0.13738800000000001</cx:pt>
          <cx:pt idx="332">0.13733699999999999</cx:pt>
          <cx:pt idx="333">0.90813500000000003</cx:pt>
          <cx:pt idx="334">0.90813500000000003</cx:pt>
          <cx:pt idx="335">0.93916999999999995</cx:pt>
          <cx:pt idx="336">0.93293400000000004</cx:pt>
          <cx:pt idx="337">0.31179899999999999</cx:pt>
          <cx:pt idx="338">0.31179899999999999</cx:pt>
          <cx:pt idx="339">0.31859399999999999</cx:pt>
          <cx:pt idx="340">0.99756599999999995</cx:pt>
          <cx:pt idx="341">0.99221400000000004</cx:pt>
          <cx:pt idx="342">0.31279000000000001</cx:pt>
          <cx:pt idx="343">0.33480199999999999</cx:pt>
          <cx:pt idx="344">1.0539639999999999</cx:pt>
          <cx:pt idx="345">1.0543549999999999</cx:pt>
          <cx:pt idx="346">0.316299</cx:pt>
          <cx:pt idx="347">0.34670299999999998</cx:pt>
          <cx:pt idx="348">1.1055250000000001</cx:pt>
          <cx:pt idx="349">1.1122570000000001</cx:pt>
          <cx:pt idx="350">0.319411</cx:pt>
          <cx:pt idx="351">0.35578900000000002</cx:pt>
          <cx:pt idx="352">1.147135</cx:pt>
          <cx:pt idx="353">1.159287</cx:pt>
          <cx:pt idx="354">0.32184800000000002</cx:pt>
          <cx:pt idx="355">0.36163200000000001</cx:pt>
          <cx:pt idx="356">1.174131</cx:pt>
          <cx:pt idx="357">1.1899900000000001</cx:pt>
          <cx:pt idx="358">0.323436</cx:pt>
          <cx:pt idx="359">0.36363200000000001</cx:pt>
          <cx:pt idx="360">1.1834640000000001</cx:pt>
          <cx:pt idx="361">1.200666</cx:pt>
          <cx:pt idx="362">0.32399600000000001</cx:pt>
          <cx:pt idx="363">0.361624</cx:pt>
          <cx:pt idx="364">1.1741170000000001</cx:pt>
          <cx:pt idx="365">1.189945</cx:pt>
          <cx:pt idx="366">0.32341799999999998</cx:pt>
          <cx:pt idx="367">0.355771</cx:pt>
          <cx:pt idx="368">1.1471039999999999</cx:pt>
          <cx:pt idx="369">1.159216</cx:pt>
          <cx:pt idx="370">0.32181799999999999</cx:pt>
          <cx:pt idx="371">0.34667399999999998</cx:pt>
          <cx:pt idx="372">1.1054790000000001</cx:pt>
          <cx:pt idx="373">1.112174</cx:pt>
          <cx:pt idx="374">0.31937300000000002</cx:pt>
          <cx:pt idx="375">0.33476499999999998</cx:pt>
          <cx:pt idx="376">1.053909</cx:pt>
          <cx:pt idx="377">1.0542739999999999</cx:pt>
          <cx:pt idx="378">0.31625799999999998</cx:pt>
          <cx:pt idx="379">0.31855499999999998</cx:pt>
          <cx:pt idx="380">0.99751000000000001</cx:pt>
          <cx:pt idx="381">0.99214500000000005</cx:pt>
          <cx:pt idx="382">0.312749</cx:pt>
          <cx:pt idx="383">0.31175999999999998</cx:pt>
          <cx:pt idx="384">0.31175999999999998</cx:pt>
          <cx:pt idx="385">0.93912499999999999</cx:pt>
          <cx:pt idx="386">0.93288599999999999</cx:pt>
          <cx:pt idx="387">0.90810100000000005</cx:pt>
          <cx:pt idx="388">0.90810100000000005</cx:pt>
          <cx:pt idx="389">0.265822</cx:pt>
          <cx:pt idx="390">0.31179899999999999</cx:pt>
          <cx:pt idx="391">0.163102</cx:pt>
          <cx:pt idx="392">0.265963</cx:pt>
          <cx:pt idx="393">0.31179899999999999</cx:pt>
          <cx:pt idx="394">0.163102</cx:pt>
          <cx:pt idx="395">0.26614900000000002</cx:pt>
          <cx:pt idx="396">0.32005600000000001</cx:pt>
          <cx:pt idx="397">0.34910200000000002</cx:pt>
          <cx:pt idx="398">0.34899599999999997</cx:pt>
          <cx:pt idx="399">0</cx:pt>
          <cx:pt idx="400">0.43330800000000003</cx:pt>
          <cx:pt idx="401">0.163102</cx:pt>
          <cx:pt idx="402">0.26634799999999997</cx:pt>
          <cx:pt idx="403">0.31180000000000002</cx:pt>
          <cx:pt idx="404">0.34910200000000002</cx:pt>
          <cx:pt idx="405">0.34899599999999997</cx:pt>
          <cx:pt idx="406">0.163102</cx:pt>
          <cx:pt idx="407">0.26653399999999999</cx:pt>
          <cx:pt idx="408">0.31180000000000002</cx:pt>
          <cx:pt idx="409">0.163102</cx:pt>
          <cx:pt idx="410">0.26667400000000002</cx:pt>
          <cx:pt idx="411">0.31180000000000002</cx:pt>
          <cx:pt idx="412">0.163102</cx:pt>
          <cx:pt idx="413">0.26674300000000001</cx:pt>
          <cx:pt idx="414">0.31180000000000002</cx:pt>
          <cx:pt idx="415">0.77032500000000004</cx:pt>
          <cx:pt idx="416">0.40126400000000001</cx:pt>
          <cx:pt idx="417">0.163102</cx:pt>
          <cx:pt idx="418">0.31522</cx:pt>
          <cx:pt idx="419">0.97372599999999998</cx:pt>
          <cx:pt idx="420">0.31352799999999997</cx:pt>
          <cx:pt idx="421">0.212529</cx:pt>
          <cx:pt idx="422">0.31207699999999999</cx:pt>
          <cx:pt idx="423">0.31138100000000002</cx:pt>
          <cx:pt idx="424">0.34862500000000002</cx:pt>
          <cx:pt idx="425">0.30979000000000001</cx:pt>
          <cx:pt idx="426">0.33015299999999997</cx:pt>
          <cx:pt idx="427">0.30634099999999997</cx:pt>
          <cx:pt idx="428">0.31282100000000002</cx:pt>
          <cx:pt idx="429">0.321407</cx:pt>
          <cx:pt idx="430">0.32158300000000001</cx:pt>
          <cx:pt idx="431">0.43330800000000003</cx:pt>
          <cx:pt idx="432">0.43196499999999999</cx:pt>
          <cx:pt idx="433">0.43008000000000002</cx:pt>
          <cx:pt idx="434">0.163102</cx:pt>
          <cx:pt idx="435">0.32869100000000001</cx:pt>
          <cx:pt idx="436">1.0253460000000001</cx:pt>
          <cx:pt idx="437">0.319915</cx:pt>
          <cx:pt idx="438">0.17149600000000001</cx:pt>
          <cx:pt idx="439">0.31269000000000002</cx:pt>
          <cx:pt idx="440">0.30918899999999999</cx:pt>
          <cx:pt idx="441">0.30673699999999998</cx:pt>
          <cx:pt idx="442">0.30059399999999997</cx:pt>
          <cx:pt idx="443">0.27778900000000001</cx:pt>
          <cx:pt idx="444">0.29307899999999998</cx:pt>
          <cx:pt idx="445">0.257602</cx:pt>
          <cx:pt idx="446">0.433307</cx:pt>
          <cx:pt idx="447">0.34816200000000003</cx:pt>
          <cx:pt idx="448">0.43112099999999998</cx:pt>
          <cx:pt idx="449">0.37038199999999999</cx:pt>
          <cx:pt idx="450">0.34084700000000001</cx:pt>
          <cx:pt idx="451">1.072417</cx:pt>
          <cx:pt idx="452">0.32525300000000001</cx:pt>
          <cx:pt idx="453">0.14238100000000001</cx:pt>
          <cx:pt idx="454">0.31323699999999999</cx:pt>
          <cx:pt idx="455">0.30751000000000001</cx:pt>
          <cx:pt idx="456">0.26904</cx:pt>
          <cx:pt idx="457">0.29198499999999999</cx:pt>
          <cx:pt idx="458">0.22930500000000001</cx:pt>
          <cx:pt idx="459">0.28307900000000003</cx:pt>
          <cx:pt idx="460">0.20724899999999999</cx:pt>
          <cx:pt idx="461">0.433307</cx:pt>
          <cx:pt idx="462">0.77032299999999998</cx:pt>
          <cx:pt idx="463">0.34816200000000003</cx:pt>
          <cx:pt idx="464">0.38035999999999998</cx:pt>
          <cx:pt idx="465">0.35093299999999999</cx:pt>
          <cx:pt idx="466">1.110077</cx:pt>
          <cx:pt idx="467">0.32928299999999999</cx:pt>
          <cx:pt idx="468">0</cx:pt>
          <cx:pt idx="469">0.31372299999999997</cx:pt>
          <cx:pt idx="470">0.30637900000000001</cx:pt>
          <cx:pt idx="471">0.23936299999999999</cx:pt>
          <cx:pt idx="472">0.28465200000000002</cx:pt>
          <cx:pt idx="473">0.19028999999999999</cx:pt>
          <cx:pt idx="474">0.27525899999999998</cx:pt>
          <cx:pt idx="475">0.16664799999999999</cx:pt>
          <cx:pt idx="476">0.433307</cx:pt>
          <cx:pt idx="477">0.43158999999999997</cx:pt>
          <cx:pt idx="478">0.17121500000000001</cx:pt>
          <cx:pt idx="479">0.38838099999999998</cx:pt>
          <cx:pt idx="480">0.35768800000000001</cx:pt>
          <cx:pt idx="481">1.134476</cx:pt>
          <cx:pt idx="482">0.33184799999999998</cx:pt>
          <cx:pt idx="483">0.34816200000000003</cx:pt>
          <cx:pt idx="484">0.314083</cx:pt>
          <cx:pt idx="485">0.30574299999999999</cx:pt>
          <cx:pt idx="486">0.22049299999999999</cx:pt>
          <cx:pt idx="487">0.279721</cx:pt>
          <cx:pt idx="488">0.16514000000000001</cx:pt>
          <cx:pt idx="489">0.27016299999999999</cx:pt>
          <cx:pt idx="490">0.14030699999999999</cx:pt>
          <cx:pt idx="491">0.43330600000000002</cx:pt>
          <cx:pt idx="492">0.34816200000000003</cx:pt>
          <cx:pt idx="493">0.40126400000000001</cx:pt>
          <cx:pt idx="494">0.92493000000000003</cx:pt>
          <cx:pt idx="495">0.36006899999999997</cx:pt>
          <cx:pt idx="496">1.1429389999999999</cx:pt>
          <cx:pt idx="497">0.33273799999999998</cx:pt>
          <cx:pt idx="498">0.17121500000000001</cx:pt>
          <cx:pt idx="499">0.43330600000000002</cx:pt>
          <cx:pt idx="500">0.31422299999999997</cx:pt>
          <cx:pt idx="501">0.30554599999999998</cx:pt>
          <cx:pt idx="502">0.21403800000000001</cx:pt>
          <cx:pt idx="503">0.27799600000000002</cx:pt>
          <cx:pt idx="504">0.15647800000000001</cx:pt>
          <cx:pt idx="505">0.26840599999999998</cx:pt>
          <cx:pt idx="506">0.131185</cx:pt>
          <cx:pt idx="507">0.43330600000000002</cx:pt>
          <cx:pt idx="508">0.17121500000000001</cx:pt>
          <cx:pt idx="509">0.43007899999999999</cx:pt>
          <cx:pt idx="510">0.26575399999999999</cx:pt>
          <cx:pt idx="511">0.35767199999999999</cx:pt>
          <cx:pt idx="512">1.134431</cx:pt>
          <cx:pt idx="513">0.33183099999999999</cx:pt>
          <cx:pt idx="514">0.17121500000000001</cx:pt>
          <cx:pt idx="515">0.31406400000000001</cx:pt>
          <cx:pt idx="516">0.30572300000000002</cx:pt>
          <cx:pt idx="517">0.22043699999999999</cx:pt>
          <cx:pt idx="518">0.2797</cx:pt>
          <cx:pt idx="519">0.16508300000000001</cx:pt>
          <cx:pt idx="520">0.270146</cx:pt>
          <cx:pt idx="521">0.14027700000000001</cx:pt>
          <cx:pt idx="522">0.43330600000000002</cx:pt>
          <cx:pt idx="523">0.34816200000000003</cx:pt>
          <cx:pt idx="524">0.42780699999999999</cx:pt>
          <cx:pt idx="525">0.17121500000000001</cx:pt>
          <cx:pt idx="526">0.350906</cx:pt>
          <cx:pt idx="527">1.1100049999999999</cx:pt>
          <cx:pt idx="528">0.32925399999999999</cx:pt>
          <cx:pt idx="529">0.90813500000000003</cx:pt>
          <cx:pt idx="530">0.313691</cx:pt>
          <cx:pt idx="531">0.30634699999999998</cx:pt>
          <cx:pt idx="532">0.23927300000000001</cx:pt>
          <cx:pt idx="533">0.28461799999999998</cx:pt>
          <cx:pt idx="534">0.19020000000000001</cx:pt>
          <cx:pt idx="535">0.275231</cx:pt>
          <cx:pt idx="536">0.16659599999999999</cx:pt>
          <cx:pt idx="537">0.43330600000000002</cx:pt>
          <cx:pt idx="538">0.34816200000000003</cx:pt>
          <cx:pt idx="539">0.34826299999999999</cx:pt>
          <cx:pt idx="540">0.40126400000000001</cx:pt>
          <cx:pt idx="541">0.34081099999999998</cx:pt>
          <cx:pt idx="542">1.072333</cx:pt>
          <cx:pt idx="543">0.32521600000000001</cx:pt>
          <cx:pt idx="544">0.77032500000000004</cx:pt>
          <cx:pt idx="545">0.31319799999999998</cx:pt>
          <cx:pt idx="546">0.30747099999999999</cx:pt>
          <cx:pt idx="547">0.26893800000000001</cx:pt>
          <cx:pt idx="548">0.29194399999999998</cx:pt>
          <cx:pt idx="549">0.22920199999999999</cx:pt>
          <cx:pt idx="550">0.28304299999999999</cx:pt>
          <cx:pt idx="551">0.20718300000000001</cx:pt>
          <cx:pt idx="552">0.433305</cx:pt>
          <cx:pt idx="553">0.17121500000000001</cx:pt>
          <cx:pt idx="554">0.17121500000000001</cx:pt>
          <cx:pt idx="555">0.34816200000000003</cx:pt>
          <cx:pt idx="556">0.32865100000000003</cx:pt>
          <cx:pt idx="557">1.025264</cx:pt>
          <cx:pt idx="558">0.31987500000000002</cx:pt>
          <cx:pt idx="559">0.43535800000000002</cx:pt>
          <cx:pt idx="560">0.31264900000000001</cx:pt>
          <cx:pt idx="561">0.30914700000000001</cx:pt>
          <cx:pt idx="562">0.30664000000000002</cx:pt>
          <cx:pt idx="563">0.30055199999999999</cx:pt>
          <cx:pt idx="564">0.27769199999999999</cx:pt>
          <cx:pt idx="565">0.29303899999999999</cx:pt>
          <cx:pt idx="566">0.25752999999999998</cx:pt>
          <cx:pt idx="567">0.433305</cx:pt>
          <cx:pt idx="568">0.32153500000000002</cx:pt>
          <cx:pt idx="569">0.32135999999999998</cx:pt>
          <cx:pt idx="570">0.31870599999999999</cx:pt>
          <cx:pt idx="571">0.34816200000000003</cx:pt>
          <cx:pt idx="572">0.17121500000000001</cx:pt>
          <cx:pt idx="573">0.31518000000000002</cx:pt>
          <cx:pt idx="574">0.97365699999999999</cx:pt>
          <cx:pt idx="575">0.31348799999999999</cx:pt>
          <cx:pt idx="576">0.34804000000000002</cx:pt>
          <cx:pt idx="577">0.31203599999999998</cx:pt>
          <cx:pt idx="578">0.31134000000000001</cx:pt>
          <cx:pt idx="579">0.348549</cx:pt>
          <cx:pt idx="580">0.309749</cx:pt>
          <cx:pt idx="581">0.33007700000000001</cx:pt>
          <cx:pt idx="582">0.30630000000000002</cx:pt>
          <cx:pt idx="583">0.31275799999999998</cx:pt>
          <cx:pt idx="584">0.31852900000000001</cx:pt>
          <cx:pt idx="585">0.163078</cx:pt>
          <cx:pt idx="586">0.26572099999999998</cx:pt>
          <cx:pt idx="587">0.163078</cx:pt>
          <cx:pt idx="588">0.265789</cx:pt>
          <cx:pt idx="589">0.31175999999999998</cx:pt>
          <cx:pt idx="590">0.163078</cx:pt>
          <cx:pt idx="591">0.26593</cx:pt>
          <cx:pt idx="592">0.31175999999999998</cx:pt>
          <cx:pt idx="593">0.163078</cx:pt>
          <cx:pt idx="594">0.26611499999999999</cx:pt>
          <cx:pt idx="595">0.17121500000000001</cx:pt>
          <cx:pt idx="596">0.349053</cx:pt>
          <cx:pt idx="597">0.34899200000000002</cx:pt>
          <cx:pt idx="598">0</cx:pt>
          <cx:pt idx="599">0.433305</cx:pt>
          <cx:pt idx="600">0.163078</cx:pt>
          <cx:pt idx="601">0.26631500000000002</cx:pt>
          <cx:pt idx="602">0.31175999999999998</cx:pt>
          <cx:pt idx="603">0.349053</cx:pt>
          <cx:pt idx="604">0.34899200000000002</cx:pt>
          <cx:pt idx="605">0.163078</cx:pt>
          <cx:pt idx="606">0.26650000000000001</cx:pt>
          <cx:pt idx="607">0.31175999999999998</cx:pt>
          <cx:pt idx="608">0.163078</cx:pt>
          <cx:pt idx="609">0.26664100000000002</cx:pt>
          <cx:pt idx="610">0.31175999999999998</cx:pt>
          <cx:pt idx="611">0.163078</cx:pt>
          <cx:pt idx="612">0.26671</cx:pt>
          <cx:pt idx="613">0.31175999999999998</cx:pt>
          <cx:pt idx="614">0.17121500000000001</cx:pt>
          <cx:pt idx="615">0.43008200000000002</cx:pt>
          <cx:pt idx="616">0.92488199999999998</cx:pt>
          <cx:pt idx="617">0.38833800000000002</cx:pt>
          <cx:pt idx="618">0.38031599999999999</cx:pt>
          <cx:pt idx="619">0.37034099999999998</cx:pt>
          <cx:pt idx="620">0.17119200000000001</cx:pt>
          <cx:pt idx="621">0.34811700000000001</cx:pt>
          <cx:pt idx="622">0.34816200000000003</cx:pt>
          <cx:pt idx="623">0.17119200000000001</cx:pt>
          <cx:pt idx="624">0.34811700000000001</cx:pt>
          <cx:pt idx="625">0.43153599999999998</cx:pt>
          <cx:pt idx="626">0.77032100000000003</cx:pt>
          <cx:pt idx="627">0.34811700000000001</cx:pt>
          <cx:pt idx="628">0.43192199999999997</cx:pt>
          <cx:pt idx="629">0.77032299999999998</cx:pt>
          <cx:pt idx="630">0.43149599999999999</cx:pt>
          <cx:pt idx="631">0.17119200000000001</cx:pt>
          <cx:pt idx="632">0.34409000000000001</cx:pt>
          <cx:pt idx="633">0.43550899999999998</cx:pt>
          <cx:pt idx="634">0.77032299999999998</cx:pt>
          <cx:pt idx="635">0.90810100000000005</cx:pt>
          <cx:pt idx="636">0.17119200000000001</cx:pt>
          <cx:pt idx="637">0.17119200000000001</cx:pt>
          <cx:pt idx="638">0.34811700000000001</cx:pt>
          <cx:pt idx="639">0</cx:pt>
          <cx:pt idx="640">0.14236199999999999</cx:pt>
          <cx:pt idx="641">0.17147299999999999</cx:pt>
          <cx:pt idx="642">0.212501</cx:pt>
          <cx:pt idx="643">0.32001400000000002</cx:pt>
          <cx:pt idx="644">0.34811700000000001</cx:pt>
          <cx:pt idx="645">0.17119200000000001</cx:pt>
          <cx:pt idx="646">0.34811700000000001</cx:pt>
          <cx:pt idx="647">0.17119200000000001</cx:pt>
          <cx:pt idx="648">0.35212300000000002</cx:pt>
          <cx:pt idx="649">0.42754500000000001</cx:pt>
          <cx:pt idx="650">0.43002400000000002</cx:pt>
          <cx:pt idx="651">0.40124100000000001</cx:pt>
          <cx:pt idx="652">0.17119200000000001</cx:pt>
          <cx:pt idx="653">0.34811700000000001</cx:pt>
          <cx:pt idx="654">0.43105399999999999</cx:pt>
          <cx:pt idx="655">0.43002400000000002</cx:pt>
          <cx:pt idx="656">0.40124100000000001</cx:pt>
          <cx:pt idx="657">0.17119200000000001</cx:pt>
          <cx:pt idx="658">0.34811700000000001</cx:pt>
          <cx:pt idx="659">0.43143900000000002</cx:pt>
          <cx:pt idx="660">0.43002699999999999</cx:pt>
          <cx:pt idx="661">0.17119200000000001</cx:pt>
          <cx:pt idx="662">0.34811700000000001</cx:pt>
          <cx:pt idx="663">0.40124100000000001</cx:pt>
          <cx:pt idx="664">0.31866899999999998</cx:pt>
          <cx:pt idx="665">0.31849300000000003</cx:pt>
          <cx:pt idx="666">0.297622</cx:pt>
          <cx:pt idx="667">0.297622</cx:pt>
          <cx:pt idx="668">0.32850099999999999</cx:pt>
          <cx:pt idx="669">0.322154</cx:pt>
          <cx:pt idx="670">0.087666999999999995</cx:pt>
          <cx:pt idx="671">0.087666999999999995</cx:pt>
          <cx:pt idx="672">0.094506000000000007</cx:pt>
          <cx:pt idx="673">0.38611099999999998</cx:pt>
          <cx:pt idx="674">0.38054900000000003</cx:pt>
          <cx:pt idx="675">0.088631000000000001</cx:pt>
          <cx:pt idx="676">0.110595</cx:pt>
          <cx:pt idx="677">0.44143399999999999</cx:pt>
          <cx:pt idx="678">0.441548</cx:pt>
          <cx:pt idx="679">0.091998999999999997</cx:pt>
          <cx:pt idx="680">0.12221799999999999</cx:pt>
          <cx:pt idx="681">0.49191200000000002</cx:pt>
          <cx:pt idx="682">0.49829600000000002</cx:pt>
          <cx:pt idx="683">0.094922000000000006</cx:pt>
          <cx:pt idx="684">0.13103600000000001</cx:pt>
          <cx:pt idx="685">0.53262399999999999</cx:pt>
          <cx:pt idx="686">0.54436200000000001</cx:pt>
          <cx:pt idx="687">0.097175999999999998</cx:pt>
          <cx:pt idx="688">0.13669500000000001</cx:pt>
          <cx:pt idx="689">0.55903199999999997</cx:pt>
          <cx:pt idx="690">0.57443200000000005</cx:pt>
          <cx:pt idx="691">0.098635</cx:pt>
          <cx:pt idx="692">0.138631</cx:pt>
          <cx:pt idx="693">0.568164</cx:pt>
          <cx:pt idx="694">0.58489100000000005</cx:pt>
          <cx:pt idx="695">0.099148</cx:pt>
          <cx:pt idx="696">0.136688</cx:pt>
          <cx:pt idx="697">0.55902600000000002</cx:pt>
          <cx:pt idx="698">0.57439600000000002</cx:pt>
          <cx:pt idx="699">0.098616999999999996</cx:pt>
          <cx:pt idx="700">0.13101699999999999</cx:pt>
          <cx:pt idx="701">0.53261000000000003</cx:pt>
          <cx:pt idx="702">0.54430800000000001</cx:pt>
          <cx:pt idx="703">0.097145999999999996</cx:pt>
          <cx:pt idx="704">0.12218900000000001</cx:pt>
          <cx:pt idx="705">0.491892</cx:pt>
          <cx:pt idx="706">0.49823899999999999</cx:pt>
          <cx:pt idx="707">0.094883999999999996</cx:pt>
          <cx:pt idx="708">0.110558</cx:pt>
          <cx:pt idx="709">0.44141399999999997</cx:pt>
          <cx:pt idx="710">0.44150200000000001</cx:pt>
          <cx:pt idx="711">0.091957999999999998</cx:pt>
          <cx:pt idx="712">0.094465999999999994</cx:pt>
          <cx:pt idx="713">0.38609900000000003</cx:pt>
          <cx:pt idx="714">0.380525</cx:pt>
          <cx:pt idx="715">0.088590000000000002</cx:pt>
          <cx:pt idx="716">0.087627999999999998</cx:pt>
          <cx:pt idx="717">0.087627999999999998</cx:pt>
          <cx:pt idx="718">0.32851000000000002</cx:pt>
          <cx:pt idx="719">0.32216</cx:pt>
          <cx:pt idx="720">0.29764600000000002</cx:pt>
          <cx:pt idx="721">0.29764600000000002</cx:pt>
          <cx:pt idx="722">0.066697000000000006</cx:pt>
          <cx:pt idx="723">0.087666999999999995</cx:pt>
          <cx:pt idx="724">0.067117999999999997</cx:pt>
          <cx:pt idx="725">0.066837999999999995</cx:pt>
          <cx:pt idx="726">0.087666999999999995</cx:pt>
          <cx:pt idx="727">0.067117999999999997</cx:pt>
          <cx:pt idx="728">0.067022999999999999</cx:pt>
          <cx:pt idx="729">0.137822</cx:pt>
          <cx:pt idx="730">0.15080199999999999</cx:pt>
          <cx:pt idx="731">0.150696</cx:pt>
          <cx:pt idx="732">0</cx:pt>
          <cx:pt idx="733">0.18881000000000001</cx:pt>
          <cx:pt idx="734">0.067117999999999997</cx:pt>
          <cx:pt idx="735">0.067223000000000005</cx:pt>
          <cx:pt idx="736">0.087666999999999995</cx:pt>
          <cx:pt idx="737">0.15080199999999999</cx:pt>
          <cx:pt idx="738">0.150696</cx:pt>
          <cx:pt idx="739">0.067117999999999997</cx:pt>
          <cx:pt idx="740">0.067407999999999996</cx:pt>
          <cx:pt idx="741">0.087667999999999996</cx:pt>
          <cx:pt idx="742">0.067117999999999997</cx:pt>
          <cx:pt idx="743">0.067548999999999998</cx:pt>
          <cx:pt idx="744">0.087667999999999996</cx:pt>
          <cx:pt idx="745">0.067117999999999997</cx:pt>
          <cx:pt idx="746">0.067617999999999998</cx:pt>
          <cx:pt idx="747">0.087667999999999996</cx:pt>
          <cx:pt idx="748">0.189634</cx:pt>
          <cx:pt idx="749">0.12820200000000001</cx:pt>
          <cx:pt idx="750">0.067117999999999997</cx:pt>
          <cx:pt idx="751">0.091064999999999993</cx:pt>
          <cx:pt idx="752">0.36204999999999998</cx:pt>
          <cx:pt idx="753">0.089369000000000004</cx:pt>
          <cx:pt idx="754">0.089605000000000004</cx:pt>
          <cx:pt idx="755">0.087919999999999998</cx:pt>
          <cx:pt idx="756">0.087224999999999997</cx:pt>
          <cx:pt idx="757">0.075567999999999996</cx:pt>
          <cx:pt idx="758">0.085634000000000002</cx:pt>
          <cx:pt idx="759">0.057096000000000001</cx:pt>
          <cx:pt idx="760">0.082183999999999993</cx:pt>
          <cx:pt idx="761">0.039764000000000001</cx:pt>
          <cx:pt idx="762">0.13821600000000001</cx:pt>
          <cx:pt idx="763">0.138267</cx:pt>
          <cx:pt idx="764">0.18881000000000001</cx:pt>
          <cx:pt idx="765">0.18864600000000001</cx:pt>
          <cx:pt idx="766">0.18679000000000001</cx:pt>
          <cx:pt idx="767">0.067117999999999997</cx:pt>
          <cx:pt idx="768">0.104334</cx:pt>
          <cx:pt idx="769">0.412553</cx:pt>
          <cx:pt idx="770">0.095592999999999997</cx:pt>
          <cx:pt idx="771">0.071107000000000004</cx:pt>
          <cx:pt idx="772">0.088409000000000001</cx:pt>
          <cx:pt idx="773">0.084922999999999998</cx:pt>
          <cx:pt idx="774">0.033681000000000003</cx:pt>
          <cx:pt idx="775">0.076335</cx:pt>
          <cx:pt idx="776">0.0047330000000000002</cx:pt>
          <cx:pt idx="777">0.068818000000000004</cx:pt>
          <cx:pt idx="778">-0.015455</cx:pt>
          <cx:pt idx="779">0.188809</cx:pt>
          <cx:pt idx="780">0.150529</cx:pt>
          <cx:pt idx="781">0.187802</cx:pt>
          <cx:pt idx="782">0.097322000000000006</cx:pt>
          <cx:pt idx="783">0.116186</cx:pt>
          <cx:pt idx="784">0.45849200000000001</cx:pt>
          <cx:pt idx="785">0.100698</cx:pt>
          <cx:pt idx="786">0.058152000000000002</cx:pt>
          <cx:pt idx="787">0.088798000000000002</cx:pt>
          <cx:pt idx="788">0.083104999999999998</cx:pt>
          <cx:pt idx="789">-0.0040159999999999996</cx:pt>
          <cx:pt idx="790">0.067599000000000006</cx:pt>
          <cx:pt idx="791">-0.043751999999999999</cx:pt>
          <cx:pt idx="792">0.058699000000000001</cx:pt>
          <cx:pt idx="793">-0.065807000000000004</cx:pt>
          <cx:pt idx="794">0.188809</cx:pt>
          <cx:pt idx="795">0.189632</cx:pt>
          <cx:pt idx="796">0.150528</cx:pt>
          <cx:pt idx="797">0.10730000000000001</cx:pt>
          <cx:pt idx="798">0.12597900000000001</cx:pt>
          <cx:pt idx="799">0.495201</cx:pt>
          <cx:pt idx="800">0.104504</cx:pt>
          <cx:pt idx="801">0</cx:pt>
          <cx:pt idx="802">0.089131000000000002</cx:pt>
          <cx:pt idx="803">0.081844</cx:pt>
          <cx:pt idx="804">-0.033694000000000002</cx:pt>
          <cx:pt idx="805">0.060149000000000001</cx:pt>
          <cx:pt idx="806">-0.082766999999999993</cx:pt>
          <cx:pt idx="807">0.050769000000000002</cx:pt>
          <cx:pt idx="808">-0.106409</cx:pt>
          <cx:pt idx="809">0.188809</cx:pt>
          <cx:pt idx="810">0.18827099999999999</cx:pt>
          <cx:pt idx="811">0.070994000000000002</cx:pt>
          <cx:pt idx="812">0.11532100000000001</cx:pt>
          <cx:pt idx="813">0.13252900000000001</cx:pt>
          <cx:pt idx="814">0.51897499999999996</cx:pt>
          <cx:pt idx="815">0.10691100000000001</cx:pt>
          <cx:pt idx="816">0.150529</cx:pt>
          <cx:pt idx="817">0.089384000000000005</cx:pt>
          <cx:pt idx="818">0.081115000000000007</cx:pt>
          <cx:pt idx="819">-0.052566000000000002</cx:pt>
          <cx:pt idx="820">0.055135000000000003</cx:pt>
          <cx:pt idx="821">-0.107919</cx:pt>
          <cx:pt idx="822">0.045594999999999997</cx:pt>
          <cx:pt idx="823">-0.13275300000000001</cx:pt>
          <cx:pt idx="824">0.188809</cx:pt>
          <cx:pt idx="825">0.150529</cx:pt>
          <cx:pt idx="826">0.12820200000000001</cx:pt>
          <cx:pt idx="827">0.31413000000000002</cx:pt>
          <cx:pt idx="828">0.13483800000000001</cx:pt>
          <cx:pt idx="829">0.52722199999999997</cx:pt>
          <cx:pt idx="830">0.10774300000000001</cx:pt>
          <cx:pt idx="831">0.070994000000000002</cx:pt>
          <cx:pt idx="832">0.188808</cx:pt>
          <cx:pt idx="833">0.089484999999999995</cx:pt>
          <cx:pt idx="834">0.080884999999999999</cx:pt>
          <cx:pt idx="835">-0.059025000000000001</cx:pt>
          <cx:pt idx="836">0.053379999999999997</cx:pt>
          <cx:pt idx="837">-0.11658499999999999</cx:pt>
          <cx:pt idx="838">0.043811000000000003</cx:pt>
          <cx:pt idx="839">-0.141878</cx:pt>
          <cx:pt idx="840">0.188808</cx:pt>
          <cx:pt idx="841">0.070994000000000002</cx:pt>
          <cx:pt idx="842">0.18679000000000001</cx:pt>
          <cx:pt idx="843">0.066628000000000007</cx:pt>
          <cx:pt idx="844">0.13251399999999999</cx:pt>
          <cx:pt idx="845">0.51893800000000001</cx:pt>
          <cx:pt idx="846">0.106894</cx:pt>
          <cx:pt idx="847">0.070994000000000002</cx:pt>
          <cx:pt idx="848">0.089365</cx:pt>
          <cx:pt idx="849">0.081095</cx:pt>
          <cx:pt idx="850">-0.052630999999999997</cx:pt>
          <cx:pt idx="851">0.055114000000000003</cx:pt>
          <cx:pt idx="852">-0.107985</cx:pt>
          <cx:pt idx="853">0.045578</cx:pt>
          <cx:pt idx="854">-0.13279099999999999</cx:pt>
          <cx:pt idx="855">0.188808</cx:pt>
          <cx:pt idx="856">0.150528</cx:pt>
          <cx:pt idx="857">0.18448800000000001</cx:pt>
          <cx:pt idx="858">0.070994000000000002</cx:pt>
          <cx:pt idx="859">0.12595100000000001</cx:pt>
          <cx:pt idx="860">0.49514599999999998</cx:pt>
          <cx:pt idx="861">0.104475</cx:pt>
          <cx:pt idx="862">0.297622</cx:pt>
          <cx:pt idx="863">0.089099999999999999</cx:pt>
          <cx:pt idx="864">0.081810999999999995</cx:pt>
          <cx:pt idx="865">-0.033800999999999998</cx:pt>
          <cx:pt idx="866">0.060115000000000002</cx:pt>
          <cx:pt idx="867">-0.082874000000000003</cx:pt>
          <cx:pt idx="868">0.05074</cx:pt>
          <cx:pt idx="869">-0.106478</cx:pt>
          <cx:pt idx="870">0.188808</cx:pt>
          <cx:pt idx="871">0.150529</cx:pt>
          <cx:pt idx="872">0.15062999999999999</cx:pt>
          <cx:pt idx="873">0.12820200000000001</cx:pt>
          <cx:pt idx="874">0.11615</cx:pt>
          <cx:pt idx="875">0.45843499999999998</cx:pt>
          <cx:pt idx="876">0.100661</cx:pt>
          <cx:pt idx="877">0.189634</cx:pt>
          <cx:pt idx="878">0.088759000000000005</cx:pt>
          <cx:pt idx="879">0.083066000000000001</cx:pt>
          <cx:pt idx="880">-0.0041440000000000001</cx:pt>
          <cx:pt idx="881">0.067558999999999994</cx:pt>
          <cx:pt idx="882">-0.043880000000000002</cx:pt>
          <cx:pt idx="883">0.058663</cx:pt>
          <cx:pt idx="884">-0.065898999999999999</cx:pt>
          <cx:pt idx="885">0.188807</cx:pt>
          <cx:pt idx="886">0.070994000000000002</cx:pt>
          <cx:pt idx="887">0.070994000000000002</cx:pt>
          <cx:pt idx="888">0.150529</cx:pt>
          <cx:pt idx="889">0.104294</cx:pt>
          <cx:pt idx="890">0.41250700000000001</cx:pt>
          <cx:pt idx="891">0.095551999999999998</cx:pt>
          <cx:pt idx="892">0.191966</cx:pt>
          <cx:pt idx="893">0.088368000000000002</cx:pt>
          <cx:pt idx="894">0.084880999999999998</cx:pt>
          <cx:pt idx="895">0.033549000000000002</cx:pt>
          <cx:pt idx="896">0.076291999999999999</cx:pt>
          <cx:pt idx="897">0.0046010000000000001</cx:pt>
          <cx:pt idx="898">0.068778000000000006</cx:pt>
          <cx:pt idx="899">-0.015561</cx:pt>
          <cx:pt idx="900">0.188807</cx:pt>
          <cx:pt idx="901">0.13821900000000001</cx:pt>
          <cx:pt idx="902">0.13816899999999999</cx:pt>
          <cx:pt idx="903">0.137429</cx:pt>
          <cx:pt idx="904">0.150529</cx:pt>
          <cx:pt idx="905">0.070994000000000002</cx:pt>
          <cx:pt idx="906">0.091024999999999995</cx:pt>
          <cx:pt idx="907">0.36202600000000001</cx:pt>
          <cx:pt idx="908">0.089329000000000006</cx:pt>
          <cx:pt idx="909">0.150421</cx:pt>
          <cx:pt idx="910">0.087878999999999999</cx:pt>
          <cx:pt idx="911">0.087184999999999999</cx:pt>
          <cx:pt idx="912">0.075447</cx:pt>
          <cx:pt idx="913">0.085594000000000003</cx:pt>
          <cx:pt idx="914">0.056974999999999998</cx:pt>
          <cx:pt idx="915">0.082142999999999994</cx:pt>
          <cx:pt idx="916">0.039655999999999997</cx:pt>
          <cx:pt idx="917">0.137377</cx:pt>
          <cx:pt idx="918">0.067094000000000001</cx:pt>
          <cx:pt idx="919">0.066595000000000001</cx:pt>
          <cx:pt idx="920">0.067094000000000001</cx:pt>
          <cx:pt idx="921">0.066664000000000001</cx:pt>
          <cx:pt idx="922">0.087627999999999998</cx:pt>
          <cx:pt idx="923">0.067094000000000001</cx:pt>
          <cx:pt idx="924">0.066805000000000003</cx:pt>
          <cx:pt idx="925">0.087627999999999998</cx:pt>
          <cx:pt idx="926">0.067094000000000001</cx:pt>
          <cx:pt idx="927">0.066989999999999994</cx:pt>
          <cx:pt idx="928">0.070994000000000002</cx:pt>
          <cx:pt idx="929">0.150753</cx:pt>
          <cx:pt idx="930">0.15069299999999999</cx:pt>
          <cx:pt idx="931">0</cx:pt>
          <cx:pt idx="932">0.188807</cx:pt>
          <cx:pt idx="933">0.067094000000000001</cx:pt>
          <cx:pt idx="934">0.06719</cx:pt>
          <cx:pt idx="935">0.087627999999999998</cx:pt>
          <cx:pt idx="936">0.150753</cx:pt>
          <cx:pt idx="937">0.15069299999999999</cx:pt>
          <cx:pt idx="938">0.067094000000000001</cx:pt>
          <cx:pt idx="939">0.067375000000000004</cx:pt>
          <cx:pt idx="940">0.087627999999999998</cx:pt>
          <cx:pt idx="941">0.067094000000000001</cx:pt>
          <cx:pt idx="942">0.067516000000000007</cx:pt>
          <cx:pt idx="943">0.087627999999999998</cx:pt>
          <cx:pt idx="944">0.067094000000000001</cx:pt>
          <cx:pt idx="945">0.067584000000000005</cx:pt>
          <cx:pt idx="946">0.087627999999999998</cx:pt>
          <cx:pt idx="947">0.070994000000000002</cx:pt>
          <cx:pt idx="948">0.18679200000000001</cx:pt>
          <cx:pt idx="949">0.31413600000000003</cx:pt>
          <cx:pt idx="950">0.11522399999999999</cx:pt>
          <cx:pt idx="951">0.10720200000000001</cx:pt>
          <cx:pt idx="952">0.097227999999999995</cx:pt>
          <cx:pt idx="953">0.070971000000000006</cx:pt>
          <cx:pt idx="954">0.15048300000000001</cx:pt>
          <cx:pt idx="955">0.150529</cx:pt>
          <cx:pt idx="956">0.070971000000000006</cx:pt>
          <cx:pt idx="957">0.15048300000000001</cx:pt>
          <cx:pt idx="958">0.188217</cx:pt>
          <cx:pt idx="959">0.189688</cx:pt>
          <cx:pt idx="960">0.15048300000000001</cx:pt>
          <cx:pt idx="961">0.18860299999999999</cx:pt>
          <cx:pt idx="962">0.18969</cx:pt>
          <cx:pt idx="963">0.18817700000000001</cx:pt>
          <cx:pt idx="964">0.070971000000000006</cx:pt>
          <cx:pt idx="965">0.14647099999999999</cx:pt>
          <cx:pt idx="966">0.19211700000000001</cx:pt>
          <cx:pt idx="967">0.18969</cx:pt>
          <cx:pt idx="968">0.29764600000000002</cx:pt>
          <cx:pt idx="969">0.070971000000000006</cx:pt>
          <cx:pt idx="970">0.070971000000000006</cx:pt>
          <cx:pt idx="971">0.15048300000000001</cx:pt>
          <cx:pt idx="972">0</cx:pt>
          <cx:pt idx="973">0.058132999999999997</cx:pt>
          <cx:pt idx="974">0.071083999999999994</cx:pt>
          <cx:pt idx="975">0.089576000000000003</cx:pt>
          <cx:pt idx="976">0.13778000000000001</cx:pt>
          <cx:pt idx="977">0.15048300000000001</cx:pt>
          <cx:pt idx="978">0.070971000000000006</cx:pt>
          <cx:pt idx="979">0.15048300000000001</cx:pt>
          <cx:pt idx="980">0.070971000000000006</cx:pt>
          <cx:pt idx="981">0.15448899999999999</cx:pt>
          <cx:pt idx="982">0.184226</cx:pt>
          <cx:pt idx="983">0.18667600000000001</cx:pt>
          <cx:pt idx="984">0.12812000000000001</cx:pt>
          <cx:pt idx="985">0.070971000000000006</cx:pt>
          <cx:pt idx="986">0.15048300000000001</cx:pt>
          <cx:pt idx="987">0.18773500000000001</cx:pt>
          <cx:pt idx="988">0.18667600000000001</cx:pt>
          <cx:pt idx="989">0.12812100000000001</cx:pt>
          <cx:pt idx="990">0.070971000000000006</cx:pt>
          <cx:pt idx="991">0.15048300000000001</cx:pt>
          <cx:pt idx="992">0.18812000000000001</cx:pt>
          <cx:pt idx="993">0.18667900000000001</cx:pt>
          <cx:pt idx="994">0.070971000000000006</cx:pt>
          <cx:pt idx="995">0.15048300000000001</cx:pt>
          <cx:pt idx="996">0.12812100000000001</cx:pt>
          <cx:pt idx="997">0.13739199999999999</cx:pt>
          <cx:pt idx="998">0.13734099999999999</cx:pt>
          <cx:pt idx="999">0.72928700000000002</cx:pt>
          <cx:pt idx="1000">0.72928700000000002</cx:pt>
          <cx:pt idx="1001">0.76559500000000003</cx:pt>
          <cx:pt idx="1002">0.75731700000000002</cx:pt>
          <cx:pt idx="1003">0.24604899999999999</cx:pt>
          <cx:pt idx="1004">0.24604999999999999</cx:pt>
          <cx:pt idx="1005">0.25299500000000003</cx:pt>
          <cx:pt idx="1006">0.83310399999999996</cx:pt>
          <cx:pt idx="1007">0.82145599999999996</cx:pt>
          <cx:pt idx="1008">0.24671199999999999</cx:pt>
          <cx:pt idx="1009">0.26937100000000003</cx:pt>
          <cx:pt idx="1010">0.89692700000000003</cx:pt>
          <cx:pt idx="1011">0.88662700000000005</cx:pt>
          <cx:pt idx="1012">0.24906900000000001</cx:pt>
          <cx:pt idx="1013">0.28126800000000002</cx:pt>
          <cx:pt idx="1014">0.95433299999999999</cx:pt>
          <cx:pt idx="1015">0.94616400000000001</cx:pt>
          <cx:pt idx="1016">0.251027</cx:pt>
          <cx:pt idx="1017">0.29038700000000001</cx:pt>
          <cx:pt idx="1018">1.000229</cx:pt>
          <cx:pt idx="1019">0.99385999999999997</cx:pt>
          <cx:pt idx="1020">0.25245200000000001</cx:pt>
          <cx:pt idx="1021">0.29634199999999999</cx:pt>
          <cx:pt idx="1022">1.029892</cx:pt>
          <cx:pt idx="1023">1.0246759999999999</cx:pt>
          <cx:pt idx="1024">0.25332399999999999</cx:pt>
          <cx:pt idx="1025">0.298427</cx:pt>
          <cx:pt idx="1026">1.0401499999999999</cx:pt>
          <cx:pt idx="1027">1.035328</cx:pt>
          <cx:pt idx="1028">0.25361899999999998</cx:pt>
          <cx:pt idx="1029">0.29634199999999999</cx:pt>
          <cx:pt idx="1030">1.029898</cx:pt>
          <cx:pt idx="1031">1.0246820000000001</cx:pt>
          <cx:pt idx="1032">0.25332399999999999</cx:pt>
          <cx:pt idx="1033">0.29038700000000001</cx:pt>
          <cx:pt idx="1034">1.0002409999999999</cx:pt>
          <cx:pt idx="1035">0.99387199999999998</cx:pt>
          <cx:pt idx="1036">0.25245200000000001</cx:pt>
          <cx:pt idx="1037">0.28126800000000002</cx:pt>
          <cx:pt idx="1038">0.95435199999999998</cx:pt>
          <cx:pt idx="1039">0.94618199999999997</cx:pt>
          <cx:pt idx="1040">0.251027</cx:pt>
          <cx:pt idx="1041">0.26937100000000003</cx:pt>
          <cx:pt idx="1042">0.89695100000000005</cx:pt>
          <cx:pt idx="1043">0.88665099999999997</cx:pt>
          <cx:pt idx="1044">0.24906900000000001</cx:pt>
          <cx:pt idx="1045">0.252996</cx:pt>
          <cx:pt idx="1046">0.83313499999999996</cx:pt>
          <cx:pt idx="1047">0.82148699999999997</cx:pt>
          <cx:pt idx="1048">0.24671199999999999</cx:pt>
          <cx:pt idx="1049">0.24604899999999999</cx:pt>
          <cx:pt idx="1050">0.24604999999999999</cx:pt>
          <cx:pt idx="1051">0.76563300000000001</cx:pt>
          <cx:pt idx="1052">0.757355</cx:pt>
          <cx:pt idx="1053">0.72932799999999998</cx:pt>
          <cx:pt idx="1054">0.72932900000000001</cx:pt>
          <cx:pt idx="1055">0.2074</cx:pt>
          <cx:pt idx="1056">0.24604899999999999</cx:pt>
          <cx:pt idx="1057">0.13489399999999999</cx:pt>
          <cx:pt idx="1058">0.207541</cx:pt>
          <cx:pt idx="1059">0.24604899999999999</cx:pt>
          <cx:pt idx="1060">0.13489399999999999</cx:pt>
          <cx:pt idx="1061">0.20772599999999999</cx:pt>
          <cx:pt idx="1062">0.26666000000000001</cx:pt>
          <cx:pt idx="1063">0.29091099999999998</cx:pt>
          <cx:pt idx="1064">0.29091099999999998</cx:pt>
          <cx:pt idx="1065">0</cx:pt>
          <cx:pt idx="1066">0.36169200000000001</cx:pt>
          <cx:pt idx="1067">0.13489399999999999</cx:pt>
          <cx:pt idx="1068">0.207926</cx:pt>
          <cx:pt idx="1069">0.24604999999999999</cx:pt>
          <cx:pt idx="1070">0.29091099999999998</cx:pt>
          <cx:pt idx="1071">0.29091099999999998</cx:pt>
          <cx:pt idx="1072">0.13489399999999999</cx:pt>
          <cx:pt idx="1073">0.20811099999999999</cx:pt>
          <cx:pt idx="1074">0.24604999999999999</cx:pt>
          <cx:pt idx="1075">0.13489399999999999</cx:pt>
          <cx:pt idx="1076">0.20825199999999999</cx:pt>
          <cx:pt idx="1077">0.24604999999999999</cx:pt>
          <cx:pt idx="1078">0.13489399999999999</cx:pt>
          <cx:pt idx="1079">0.20832100000000001</cx:pt>
          <cx:pt idx="1080">0.24604999999999999</cx:pt>
          <cx:pt idx="1081">0.600244</cx:pt>
          <cx:pt idx="1082">0.32129000000000002</cx:pt>
          <cx:pt idx="1083">0.13489399999999999</cx:pt>
          <cx:pt idx="1084">0.24921099999999999</cx:pt>
          <cx:pt idx="1085">0.80295899999999998</cx:pt>
          <cx:pt idx="1086">0.247477</cx:pt>
          <cx:pt idx="1087">0.176511</cx:pt>
          <cx:pt idx="1088">0.245976</cx:pt>
          <cx:pt idx="1089">0.245252</cx:pt>
          <cx:pt idx="1090">0.24787100000000001</cx:pt>
          <cx:pt idx="1091">0.243617</cx:pt>
          <cx:pt idx="1092">0.229377</cx:pt>
          <cx:pt idx="1093">0.240287</cx:pt>
          <cx:pt idx="1094">0.217721</cx:pt>
          <cx:pt idx="1095">0.26760400000000001</cx:pt>
          <cx:pt idx="1096">0.26772800000000002</cx:pt>
          <cx:pt idx="1097">0.36169200000000001</cx:pt>
          <cx:pt idx="1098">0.36068299999999998</cx:pt>
          <cx:pt idx="1099">0.358794</cx:pt>
          <cx:pt idx="1100">0.13489399999999999</cx:pt>
          <cx:pt idx="1101">0.26166</cx:pt>
          <cx:pt idx="1102">0.85764499999999999</cx:pt>
          <cx:pt idx="1103">0.25277899999999998</cx:pt>
          <cx:pt idx="1104">0.14208200000000001</cx:pt>
          <cx:pt idx="1105">0.245369</cx:pt>
          <cx:pt idx="1106">0.24176600000000001</cx:pt>
          <cx:pt idx="1107">0.19383800000000001</cx:pt>
          <cx:pt idx="1108">0.233047</cx:pt>
          <cx:pt idx="1109">0.16489000000000001</cx:pt>
          <cx:pt idx="1110">0.226327</cx:pt>
          <cx:pt idx="1111">0.15452099999999999</cx:pt>
          <cx:pt idx="1112">0.36169200000000001</cx:pt>
          <cx:pt idx="1113">0.29025400000000001</cx:pt>
          <cx:pt idx="1114">0.359815</cx:pt>
          <cx:pt idx="1115">0.28492000000000001</cx:pt>
          <cx:pt idx="1116">0.272704</cx:pt>
          <cx:pt idx="1117">0.90638399999999997</cx:pt>
          <cx:pt idx="1118">0.256996</cx:pt>
          <cx:pt idx="1119">0.117701</cx:pt>
          <cx:pt idx="1120">0.24471899999999999</cx:pt>
          <cx:pt idx="1121">0.238846</cx:pt>
          <cx:pt idx="1122">0.145844</cx:pt>
          <cx:pt idx="1123">0.22317100000000001</cx:pt>
          <cx:pt idx="1124">0.106125</cx:pt>
          <cx:pt idx="1125">0.21584400000000001</cx:pt>
          <cx:pt idx="1126">0.097820000000000004</cx:pt>
          <cx:pt idx="1127">0.36169200000000001</cx:pt>
          <cx:pt idx="1128">0.60024200000000005</cx:pt>
          <cx:pt idx="1129">0.29025400000000001</cx:pt>
          <cx:pt idx="1130">0.29316199999999998</cx:pt>
          <cx:pt idx="1131">0.28181099999999998</cx:pt>
          <cx:pt idx="1132">0.94472500000000004</cx:pt>
          <cx:pt idx="1133">0.26004100000000002</cx:pt>
          <cx:pt idx="1134">0</cx:pt>
          <cx:pt idx="1135">0.24416099999999999</cx:pt>
          <cx:pt idx="1136">0.23663799999999999</cx:pt>
          <cx:pt idx="1137">0.10816000000000001</cx:pt>
          <cx:pt idx="1138">0.21473800000000001</cx:pt>
          <cx:pt idx="1139">0.059109000000000002</cx:pt>
          <cx:pt idx="1140">0.20760400000000001</cx:pt>
          <cx:pt idx="1141">0.052546000000000002</cx:pt>
          <cx:pt idx="1142">0.36169200000000001</cx:pt>
          <cx:pt idx="1143">0.36029699999999998</cx:pt>
          <cx:pt idx="1144">0.141849</cx:pt>
          <cx:pt idx="1145">0.30120599999999997</cx:pt>
          <cx:pt idx="1146">0.28789999999999999</cx:pt>
          <cx:pt idx="1147">0.96923800000000004</cx:pt>
          <cx:pt idx="1148">0.26191700000000001</cx:pt>
          <cx:pt idx="1149">0.29025400000000001</cx:pt>
          <cx:pt idx="1150">0.24377799999999999</cx:pt>
          <cx:pt idx="1151">0.23522599999999999</cx:pt>
          <cx:pt idx="1152">0.084090999999999999</cx:pt>
          <cx:pt idx="1153">0.20899499999999999</cx:pt>
          <cx:pt idx="1154">0.028752</cx:pt>
          <cx:pt idx="1155">0.20214499999999999</cx:pt>
          <cx:pt idx="1156">0.023300999999999999</cx:pt>
          <cx:pt idx="1157">0.36169200000000001</cx:pt>
          <cx:pt idx="1158">0.29025400000000001</cx:pt>
          <cx:pt idx="1159">0.32129000000000002</cx:pt>
          <cx:pt idx="1160">0.74929100000000004</cx:pt>
          <cx:pt idx="1161">0.29004600000000003</cx:pt>
          <cx:pt idx="1162">0.97767300000000001</cx:pt>
          <cx:pt idx="1163">0.26255499999999998</cx:pt>
          <cx:pt idx="1164">0.141849</cx:pt>
          <cx:pt idx="1165">0.36169200000000001</cx:pt>
          <cx:pt idx="1166">0.24364</cx:pt>
          <cx:pt idx="1167">0.234735</cx:pt>
          <cx:pt idx="1168">0.075812000000000004</cx:pt>
          <cx:pt idx="1169">0.206955</cx:pt>
          <cx:pt idx="1170">0.018259999999999998</cx:pt>
          <cx:pt idx="1171">0.20022100000000001</cx:pt>
          <cx:pt idx="1172">0.01319</cx:pt>
          <cx:pt idx="1173">0.36169200000000001</cx:pt>
          <cx:pt idx="1174">0.141849</cx:pt>
          <cx:pt idx="1175">0.35879299999999997</cx:pt>
          <cx:pt idx="1176">0.20733099999999999</cx:pt>
          <cx:pt idx="1177">0.28789999999999999</cx:pt>
          <cx:pt idx="1178">0.96924399999999999</cx:pt>
          <cx:pt idx="1179">0.26191700000000001</cx:pt>
          <cx:pt idx="1180">0.141849</cx:pt>
          <cx:pt idx="1181">0.24377799999999999</cx:pt>
          <cx:pt idx="1182">0.23522599999999999</cx:pt>
          <cx:pt idx="1183">0.084084999999999993</cx:pt>
          <cx:pt idx="1184">0.20899499999999999</cx:pt>
          <cx:pt idx="1185">0.028745</cx:pt>
          <cx:pt idx="1186">0.20214499999999999</cx:pt>
          <cx:pt idx="1187">0.023295</cx:pt>
          <cx:pt idx="1188">0.36169200000000001</cx:pt>
          <cx:pt idx="1189">0.29025400000000001</cx:pt>
          <cx:pt idx="1190">0.35630600000000001</cx:pt>
          <cx:pt idx="1191">0.141849</cx:pt>
          <cx:pt idx="1192">0.28181099999999998</cx:pt>
          <cx:pt idx="1193">0.94473700000000005</cx:pt>
          <cx:pt idx="1194">0.26004100000000002</cx:pt>
          <cx:pt idx="1195">0.72928700000000002</cx:pt>
          <cx:pt idx="1196">0.24416099999999999</cx:pt>
          <cx:pt idx="1197">0.23663799999999999</cx:pt>
          <cx:pt idx="1198">0.10814799999999999</cx:pt>
          <cx:pt idx="1199">0.21473800000000001</cx:pt>
          <cx:pt idx="1200">0.059096999999999997</cx:pt>
          <cx:pt idx="1201">0.20760400000000001</cx:pt>
          <cx:pt idx="1202">0.052533999999999997</cx:pt>
          <cx:pt idx="1203">0.36169200000000001</cx:pt>
          <cx:pt idx="1204">0.29025400000000001</cx:pt>
          <cx:pt idx="1205">0.29426000000000002</cx:pt>
          <cx:pt idx="1206">0.32129000000000002</cx:pt>
          <cx:pt idx="1207">0.272704</cx:pt>
          <cx:pt idx="1208">0.90640200000000004</cx:pt>
          <cx:pt idx="1209">0.256996</cx:pt>
          <cx:pt idx="1210">0.600244</cx:pt>
          <cx:pt idx="1211">0.24471899999999999</cx:pt>
          <cx:pt idx="1212">0.238846</cx:pt>
          <cx:pt idx="1213">0.14582600000000001</cx:pt>
          <cx:pt idx="1214">0.22317100000000001</cx:pt>
          <cx:pt idx="1215">0.10610700000000001</cx:pt>
          <cx:pt idx="1216">0.21584400000000001</cx:pt>
          <cx:pt idx="1217">0.097802</cx:pt>
          <cx:pt idx="1218">0.36169200000000001</cx:pt>
          <cx:pt idx="1219">0.141849</cx:pt>
          <cx:pt idx="1220">0.141849</cx:pt>
          <cx:pt idx="1221">0.29025400000000001</cx:pt>
          <cx:pt idx="1222">0.26166099999999998</cx:pt>
          <cx:pt idx="1223">0.85767000000000004</cx:pt>
          <cx:pt idx="1224">0.25277899999999998</cx:pt>
          <cx:pt idx="1225">0.36424899999999999</cx:pt>
          <cx:pt idx="1226">0.245369</cx:pt>
          <cx:pt idx="1227">0.24176600000000001</cx:pt>
          <cx:pt idx="1228">0.19381399999999999</cx:pt>
          <cx:pt idx="1229">0.233047</cx:pt>
          <cx:pt idx="1230">0.16486500000000001</cx:pt>
          <cx:pt idx="1231">0.226327</cx:pt>
          <cx:pt idx="1232">0.15449599999999999</cx:pt>
          <cx:pt idx="1233">0.36169200000000001</cx:pt>
          <cx:pt idx="1234">0.26772800000000002</cx:pt>
          <cx:pt idx="1235">0.26760400000000001</cx:pt>
          <cx:pt idx="1236">0.26571600000000001</cx:pt>
          <cx:pt idx="1237">0.29025400000000001</cx:pt>
          <cx:pt idx="1238">0.141849</cx:pt>
          <cx:pt idx="1239">0.24921099999999999</cx:pt>
          <cx:pt idx="1240">0.80298999999999998</cx:pt>
          <cx:pt idx="1241">0.247478</cx:pt>
          <cx:pt idx="1242">0.28623199999999999</cx:pt>
          <cx:pt idx="1243">0.245976</cx:pt>
          <cx:pt idx="1244">0.245252</cx:pt>
          <cx:pt idx="1245">0.24784</cx:pt>
          <cx:pt idx="1246">0.243617</cx:pt>
          <cx:pt idx="1247">0.22934599999999999</cx:pt>
          <cx:pt idx="1248">0.240287</cx:pt>
          <cx:pt idx="1249">0.21768999999999999</cx:pt>
          <cx:pt idx="1250">0.26559300000000002</cx:pt>
          <cx:pt idx="1251">0.13489399999999999</cx:pt>
          <cx:pt idx="1252">0.20733099999999999</cx:pt>
          <cx:pt idx="1253">0.13489399999999999</cx:pt>
          <cx:pt idx="1254">0.2074</cx:pt>
          <cx:pt idx="1255">0.24604899999999999</cx:pt>
          <cx:pt idx="1256">0.13489399999999999</cx:pt>
          <cx:pt idx="1257">0.207541</cx:pt>
          <cx:pt idx="1258">0.24604899999999999</cx:pt>
          <cx:pt idx="1259">0.13489399999999999</cx:pt>
          <cx:pt idx="1260">0.20772599999999999</cx:pt>
          <cx:pt idx="1261">0.141849</cx:pt>
          <cx:pt idx="1262">0.29091099999999998</cx:pt>
          <cx:pt idx="1263">0.29091099999999998</cx:pt>
          <cx:pt idx="1264">0</cx:pt>
          <cx:pt idx="1265">0.36169200000000001</cx:pt>
          <cx:pt idx="1266">0.13489399999999999</cx:pt>
          <cx:pt idx="1267">0.207926</cx:pt>
          <cx:pt idx="1268">0.24604999999999999</cx:pt>
          <cx:pt idx="1269">0.29091099999999998</cx:pt>
          <cx:pt idx="1270">0.29091099999999998</cx:pt>
          <cx:pt idx="1271">0.13489399999999999</cx:pt>
          <cx:pt idx="1272">0.20811099999999999</cx:pt>
          <cx:pt idx="1273">0.24604999999999999</cx:pt>
          <cx:pt idx="1274">0.13489399999999999</cx:pt>
          <cx:pt idx="1275">0.20825199999999999</cx:pt>
          <cx:pt idx="1276">0.24604999999999999</cx:pt>
          <cx:pt idx="1277">0.13489399999999999</cx:pt>
          <cx:pt idx="1278">0.20832100000000001</cx:pt>
          <cx:pt idx="1279">0.24604999999999999</cx:pt>
          <cx:pt idx="1280">0.141849</cx:pt>
          <cx:pt idx="1281">0.358796</cx:pt>
          <cx:pt idx="1282">0.74932900000000002</cx:pt>
          <cx:pt idx="1283">0.30116799999999999</cx:pt>
          <cx:pt idx="1284">0.293124</cx:pt>
          <cx:pt idx="1285">0.28488200000000002</cx:pt>
          <cx:pt idx="1286">0.141849</cx:pt>
          <cx:pt idx="1287">0.29025400000000001</cx:pt>
          <cx:pt idx="1288">0.29025400000000001</cx:pt>
          <cx:pt idx="1289">0.141849</cx:pt>
          <cx:pt idx="1290">0.29025400000000001</cx:pt>
          <cx:pt idx="1291">0.36029699999999998</cx:pt>
          <cx:pt idx="1292">0.60028300000000001</cx:pt>
          <cx:pt idx="1293">0.29025400000000001</cx:pt>
          <cx:pt idx="1294">0.36068299999999998</cx:pt>
          <cx:pt idx="1295">0.60028499999999996</cx:pt>
          <cx:pt idx="1296">0.36020000000000002</cx:pt>
          <cx:pt idx="1297">0.141849</cx:pt>
          <cx:pt idx="1298">0.28623199999999999</cx:pt>
          <cx:pt idx="1299">0.36424899999999999</cx:pt>
          <cx:pt idx="1300">0.60028499999999996</cx:pt>
          <cx:pt idx="1301">0.72932900000000001</cx:pt>
          <cx:pt idx="1302">0.141849</cx:pt>
          <cx:pt idx="1303">0.141849</cx:pt>
          <cx:pt idx="1304">0.29025400000000001</cx:pt>
          <cx:pt idx="1305">0</cx:pt>
          <cx:pt idx="1306">0.117701</cx:pt>
          <cx:pt idx="1307">0.14208200000000001</cx:pt>
          <cx:pt idx="1308">0.176511</cx:pt>
          <cx:pt idx="1309">0.26666000000000001</cx:pt>
          <cx:pt idx="1310">0.29025400000000001</cx:pt>
          <cx:pt idx="1311">0.141849</cx:pt>
          <cx:pt idx="1312">0.29025400000000001</cx:pt>
          <cx:pt idx="1313">0.141849</cx:pt>
          <cx:pt idx="1314">0.29426000000000002</cx:pt>
          <cx:pt idx="1315">0.35630600000000001</cx:pt>
          <cx:pt idx="1316">0.35875200000000002</cx:pt>
          <cx:pt idx="1317">0.32124900000000001</cx:pt>
          <cx:pt idx="1318">0.141849</cx:pt>
          <cx:pt idx="1319">0.29025400000000001</cx:pt>
          <cx:pt idx="1320">0.359815</cx:pt>
          <cx:pt idx="1321">0.35875299999999999</cx:pt>
          <cx:pt idx="1322">0.32124900000000001</cx:pt>
          <cx:pt idx="1323">0.141849</cx:pt>
          <cx:pt idx="1324">0.29025400000000001</cx:pt>
          <cx:pt idx="1325">0.36020000000000002</cx:pt>
          <cx:pt idx="1326">0.35875499999999999</cx:pt>
          <cx:pt idx="1327">0.141849</cx:pt>
          <cx:pt idx="1328">0.29025400000000001</cx:pt>
          <cx:pt idx="1329">0.32124900000000001</cx:pt>
          <cx:pt idx="1330">0.26571600000000001</cx:pt>
        </cx:lvl>
      </cx:numDim>
    </cx:data>
    <cx:data id="2">
      <cx:strDim type="cat">
        <cx:f>displacement!$D$7:$D$1337</cx:f>
        <cx:lvl ptCount="1331">
          <cx:pt idx="0">blast</cx:pt>
          <cx:pt idx="1">blast</cx:pt>
          <cx:pt idx="2">blast</cx:pt>
          <cx:pt idx="3">blast</cx:pt>
          <cx:pt idx="4">blast</cx:pt>
          <cx:pt idx="5">blast</cx:pt>
          <cx:pt idx="6">blast</cx:pt>
          <cx:pt idx="7">blast</cx:pt>
          <cx:pt idx="8">blast</cx:pt>
          <cx:pt idx="9">blast</cx:pt>
          <cx:pt idx="10">blast</cx:pt>
          <cx:pt idx="11">blast</cx:pt>
          <cx:pt idx="12">blast</cx:pt>
          <cx:pt idx="13">blast</cx:pt>
          <cx:pt idx="14">blast</cx:pt>
          <cx:pt idx="15">blast</cx:pt>
          <cx:pt idx="16">blast</cx:pt>
          <cx:pt idx="17">blast</cx:pt>
          <cx:pt idx="18">blast</cx:pt>
          <cx:pt idx="19">blast</cx:pt>
          <cx:pt idx="20">blast</cx:pt>
          <cx:pt idx="21">blast</cx:pt>
          <cx:pt idx="22">blast</cx:pt>
          <cx:pt idx="23">blast</cx:pt>
          <cx:pt idx="24">blast</cx:pt>
          <cx:pt idx="25">blast</cx:pt>
          <cx:pt idx="26">blast</cx:pt>
          <cx:pt idx="27">blast</cx:pt>
          <cx:pt idx="28">blast</cx:pt>
          <cx:pt idx="29">blast</cx:pt>
          <cx:pt idx="30">blast</cx:pt>
          <cx:pt idx="31">blast</cx:pt>
          <cx:pt idx="32">blast</cx:pt>
          <cx:pt idx="33">blast</cx:pt>
          <cx:pt idx="34">blast</cx:pt>
          <cx:pt idx="35">blast</cx:pt>
          <cx:pt idx="36">blast</cx:pt>
          <cx:pt idx="37">blast</cx:pt>
          <cx:pt idx="38">blast</cx:pt>
          <cx:pt idx="39">blast</cx:pt>
          <cx:pt idx="40">blast</cx:pt>
          <cx:pt idx="41">blast</cx:pt>
          <cx:pt idx="42">blast</cx:pt>
          <cx:pt idx="43">blast</cx:pt>
          <cx:pt idx="44">blast</cx:pt>
          <cx:pt idx="45">blast</cx:pt>
          <cx:pt idx="46">blast</cx:pt>
          <cx:pt idx="47">blast</cx:pt>
          <cx:pt idx="48">blast</cx:pt>
          <cx:pt idx="49">blast</cx:pt>
          <cx:pt idx="50">blast</cx:pt>
          <cx:pt idx="51">blast</cx:pt>
          <cx:pt idx="52">blast</cx:pt>
          <cx:pt idx="53">blast</cx:pt>
          <cx:pt idx="54">blast</cx:pt>
          <cx:pt idx="55">blast</cx:pt>
          <cx:pt idx="56">blast</cx:pt>
          <cx:pt idx="57">blast</cx:pt>
          <cx:pt idx="58">blast</cx:pt>
          <cx:pt idx="59">blast</cx:pt>
          <cx:pt idx="60">blast</cx:pt>
          <cx:pt idx="61">blast</cx:pt>
          <cx:pt idx="62">blast</cx:pt>
          <cx:pt idx="63">blast</cx:pt>
          <cx:pt idx="64">blast</cx:pt>
          <cx:pt idx="65">blast</cx:pt>
          <cx:pt idx="66">blast</cx:pt>
          <cx:pt idx="67">blast</cx:pt>
          <cx:pt idx="68">blast</cx:pt>
          <cx:pt idx="69">blast</cx:pt>
          <cx:pt idx="70">blast</cx:pt>
          <cx:pt idx="71">blast</cx:pt>
          <cx:pt idx="72">blast</cx:pt>
          <cx:pt idx="73">blast</cx:pt>
          <cx:pt idx="74">blast</cx:pt>
          <cx:pt idx="75">blast</cx:pt>
          <cx:pt idx="76">blast</cx:pt>
          <cx:pt idx="77">blast</cx:pt>
          <cx:pt idx="78">blast</cx:pt>
          <cx:pt idx="79">blast</cx:pt>
          <cx:pt idx="80">blast</cx:pt>
          <cx:pt idx="81">blast</cx:pt>
          <cx:pt idx="82">blast</cx:pt>
          <cx:pt idx="83">blast</cx:pt>
          <cx:pt idx="84">blast</cx:pt>
          <cx:pt idx="85">blast</cx:pt>
          <cx:pt idx="86">blast</cx:pt>
          <cx:pt idx="87">blast</cx:pt>
          <cx:pt idx="88">blast</cx:pt>
          <cx:pt idx="89">blast</cx:pt>
          <cx:pt idx="90">blast</cx:pt>
          <cx:pt idx="91">blast</cx:pt>
          <cx:pt idx="92">blast</cx:pt>
          <cx:pt idx="93">blast</cx:pt>
          <cx:pt idx="94">blast</cx:pt>
          <cx:pt idx="95">blast</cx:pt>
          <cx:pt idx="96">blast</cx:pt>
          <cx:pt idx="97">blast</cx:pt>
          <cx:pt idx="98">blast</cx:pt>
          <cx:pt idx="99">blast</cx:pt>
          <cx:pt idx="100">blast</cx:pt>
          <cx:pt idx="101">blast</cx:pt>
          <cx:pt idx="102">blast</cx:pt>
          <cx:pt idx="103">blast</cx:pt>
          <cx:pt idx="104">blast</cx:pt>
          <cx:pt idx="105">blast</cx:pt>
          <cx:pt idx="106">blast</cx:pt>
          <cx:pt idx="107">blast</cx:pt>
          <cx:pt idx="108">blast</cx:pt>
          <cx:pt idx="109">blast</cx:pt>
          <cx:pt idx="110">blast</cx:pt>
          <cx:pt idx="111">blast</cx:pt>
          <cx:pt idx="112">blast</cx:pt>
          <cx:pt idx="113">blast</cx:pt>
          <cx:pt idx="114">blast</cx:pt>
          <cx:pt idx="115">blast</cx:pt>
          <cx:pt idx="116">blast</cx:pt>
          <cx:pt idx="117">blast</cx:pt>
          <cx:pt idx="118">blast</cx:pt>
          <cx:pt idx="119">blast</cx:pt>
          <cx:pt idx="120">blast</cx:pt>
          <cx:pt idx="121">blast</cx:pt>
          <cx:pt idx="122">blast</cx:pt>
          <cx:pt idx="123">blast</cx:pt>
          <cx:pt idx="124">blast</cx:pt>
          <cx:pt idx="125">blast</cx:pt>
          <cx:pt idx="126">blast</cx:pt>
          <cx:pt idx="127">blast</cx:pt>
          <cx:pt idx="128">blast</cx:pt>
          <cx:pt idx="129">blast</cx:pt>
          <cx:pt idx="130">blast</cx:pt>
          <cx:pt idx="131">blast</cx:pt>
          <cx:pt idx="132">blast</cx:pt>
          <cx:pt idx="133">blast</cx:pt>
          <cx:pt idx="134">blast</cx:pt>
          <cx:pt idx="135">blast</cx:pt>
          <cx:pt idx="136">blast</cx:pt>
          <cx:pt idx="137">blast</cx:pt>
          <cx:pt idx="138">blast</cx:pt>
          <cx:pt idx="139">blast</cx:pt>
          <cx:pt idx="140">blast</cx:pt>
          <cx:pt idx="141">blast</cx:pt>
          <cx:pt idx="142">blast</cx:pt>
          <cx:pt idx="143">blast</cx:pt>
          <cx:pt idx="144">blast</cx:pt>
          <cx:pt idx="145">blast</cx:pt>
          <cx:pt idx="146">blast</cx:pt>
          <cx:pt idx="147">blast</cx:pt>
          <cx:pt idx="148">blast</cx:pt>
          <cx:pt idx="149">blast</cx:pt>
          <cx:pt idx="150">blast</cx:pt>
          <cx:pt idx="151">blast</cx:pt>
          <cx:pt idx="152">blast</cx:pt>
          <cx:pt idx="153">blast</cx:pt>
          <cx:pt idx="154">blast</cx:pt>
          <cx:pt idx="155">blast</cx:pt>
          <cx:pt idx="156">blast</cx:pt>
          <cx:pt idx="157">blast</cx:pt>
          <cx:pt idx="158">blast</cx:pt>
          <cx:pt idx="159">blast</cx:pt>
          <cx:pt idx="160">blast</cx:pt>
          <cx:pt idx="161">blast</cx:pt>
          <cx:pt idx="162">blast</cx:pt>
          <cx:pt idx="163">blast</cx:pt>
          <cx:pt idx="164">blast</cx:pt>
          <cx:pt idx="165">blast</cx:pt>
          <cx:pt idx="166">blast</cx:pt>
          <cx:pt idx="167">blast</cx:pt>
          <cx:pt idx="168">blast</cx:pt>
          <cx:pt idx="169">blast</cx:pt>
          <cx:pt idx="170">blast</cx:pt>
          <cx:pt idx="171">blast</cx:pt>
          <cx:pt idx="172">blast</cx:pt>
          <cx:pt idx="173">blast</cx:pt>
          <cx:pt idx="174">blast</cx:pt>
          <cx:pt idx="175">blast</cx:pt>
          <cx:pt idx="176">blast</cx:pt>
          <cx:pt idx="177">blast</cx:pt>
          <cx:pt idx="178">blast</cx:pt>
          <cx:pt idx="179">blast</cx:pt>
          <cx:pt idx="180">blast</cx:pt>
          <cx:pt idx="181">blast</cx:pt>
          <cx:pt idx="182">blast</cx:pt>
          <cx:pt idx="183">blast</cx:pt>
          <cx:pt idx="184">blast</cx:pt>
          <cx:pt idx="185">blast</cx:pt>
          <cx:pt idx="186">blast</cx:pt>
          <cx:pt idx="187">blast</cx:pt>
          <cx:pt idx="188">blast</cx:pt>
          <cx:pt idx="189">blast</cx:pt>
          <cx:pt idx="190">blast</cx:pt>
          <cx:pt idx="191">blast</cx:pt>
          <cx:pt idx="192">blast</cx:pt>
          <cx:pt idx="193">blast</cx:pt>
          <cx:pt idx="194">blast</cx:pt>
          <cx:pt idx="195">blast</cx:pt>
          <cx:pt idx="196">blast</cx:pt>
          <cx:pt idx="197">blast</cx:pt>
          <cx:pt idx="198">blast</cx:pt>
          <cx:pt idx="199">blast</cx:pt>
          <cx:pt idx="200">blast</cx:pt>
          <cx:pt idx="201">blast</cx:pt>
          <cx:pt idx="202">blast</cx:pt>
          <cx:pt idx="203">blast</cx:pt>
          <cx:pt idx="204">blast</cx:pt>
          <cx:pt idx="205">blast</cx:pt>
          <cx:pt idx="206">blast</cx:pt>
          <cx:pt idx="207">blast</cx:pt>
          <cx:pt idx="208">blast</cx:pt>
          <cx:pt idx="209">blast</cx:pt>
          <cx:pt idx="210">blast</cx:pt>
          <cx:pt idx="211">blast</cx:pt>
          <cx:pt idx="212">blast</cx:pt>
          <cx:pt idx="213">blast</cx:pt>
          <cx:pt idx="214">blast</cx:pt>
          <cx:pt idx="215">blast</cx:pt>
          <cx:pt idx="216">blast</cx:pt>
          <cx:pt idx="217">blast</cx:pt>
          <cx:pt idx="218">blast</cx:pt>
          <cx:pt idx="219">blast</cx:pt>
          <cx:pt idx="220">blast</cx:pt>
          <cx:pt idx="221">blast</cx:pt>
          <cx:pt idx="222">blast</cx:pt>
          <cx:pt idx="223">blast</cx:pt>
          <cx:pt idx="224">blast</cx:pt>
          <cx:pt idx="225">blast</cx:pt>
          <cx:pt idx="226">blast</cx:pt>
          <cx:pt idx="227">blast</cx:pt>
          <cx:pt idx="228">blast</cx:pt>
          <cx:pt idx="229">blast</cx:pt>
          <cx:pt idx="230">blast</cx:pt>
          <cx:pt idx="231">blast</cx:pt>
          <cx:pt idx="232">blast</cx:pt>
          <cx:pt idx="233">blast</cx:pt>
          <cx:pt idx="234">blast</cx:pt>
          <cx:pt idx="235">blast</cx:pt>
          <cx:pt idx="236">blast</cx:pt>
          <cx:pt idx="237">blast</cx:pt>
          <cx:pt idx="238">blast</cx:pt>
          <cx:pt idx="239">blast</cx:pt>
          <cx:pt idx="240">blast</cx:pt>
          <cx:pt idx="241">blast</cx:pt>
          <cx:pt idx="242">blast</cx:pt>
          <cx:pt idx="243">blast</cx:pt>
          <cx:pt idx="244">blast</cx:pt>
          <cx:pt idx="245">blast</cx:pt>
          <cx:pt idx="246">blast</cx:pt>
          <cx:pt idx="247">blast</cx:pt>
          <cx:pt idx="248">blast</cx:pt>
          <cx:pt idx="249">blast</cx:pt>
          <cx:pt idx="250">blast</cx:pt>
          <cx:pt idx="251">blast</cx:pt>
          <cx:pt idx="252">blast</cx:pt>
          <cx:pt idx="253">blast</cx:pt>
          <cx:pt idx="254">blast</cx:pt>
          <cx:pt idx="255">blast</cx:pt>
          <cx:pt idx="256">blast</cx:pt>
          <cx:pt idx="257">blast</cx:pt>
          <cx:pt idx="258">blast</cx:pt>
          <cx:pt idx="259">blast</cx:pt>
          <cx:pt idx="260">blast</cx:pt>
          <cx:pt idx="261">blast</cx:pt>
          <cx:pt idx="262">blast</cx:pt>
          <cx:pt idx="263">blast</cx:pt>
          <cx:pt idx="264">blast</cx:pt>
          <cx:pt idx="265">blast</cx:pt>
          <cx:pt idx="266">blast</cx:pt>
          <cx:pt idx="267">blast</cx:pt>
          <cx:pt idx="268">blast</cx:pt>
          <cx:pt idx="269">blast</cx:pt>
          <cx:pt idx="270">blast</cx:pt>
          <cx:pt idx="271">blast</cx:pt>
          <cx:pt idx="272">blast</cx:pt>
          <cx:pt idx="273">blast</cx:pt>
          <cx:pt idx="274">blast</cx:pt>
          <cx:pt idx="275">blast</cx:pt>
          <cx:pt idx="276">blast</cx:pt>
          <cx:pt idx="277">blast</cx:pt>
          <cx:pt idx="278">blast</cx:pt>
          <cx:pt idx="279">blast</cx:pt>
          <cx:pt idx="280">blast</cx:pt>
          <cx:pt idx="281">blast</cx:pt>
          <cx:pt idx="282">blast</cx:pt>
          <cx:pt idx="283">blast</cx:pt>
          <cx:pt idx="284">blast</cx:pt>
          <cx:pt idx="285">blast</cx:pt>
          <cx:pt idx="286">blast</cx:pt>
          <cx:pt idx="287">blast</cx:pt>
          <cx:pt idx="288">blast</cx:pt>
          <cx:pt idx="289">blast</cx:pt>
          <cx:pt idx="290">blast</cx:pt>
          <cx:pt idx="291">blast</cx:pt>
          <cx:pt idx="292">blast</cx:pt>
          <cx:pt idx="293">blast</cx:pt>
          <cx:pt idx="294">blast</cx:pt>
          <cx:pt idx="295">blast</cx:pt>
          <cx:pt idx="296">blast</cx:pt>
          <cx:pt idx="297">blast</cx:pt>
          <cx:pt idx="298">blast</cx:pt>
          <cx:pt idx="299">blast</cx:pt>
          <cx:pt idx="300">blast</cx:pt>
          <cx:pt idx="301">blast</cx:pt>
          <cx:pt idx="302">blast</cx:pt>
          <cx:pt idx="303">blast</cx:pt>
          <cx:pt idx="304">blast</cx:pt>
          <cx:pt idx="305">blast</cx:pt>
          <cx:pt idx="306">blast</cx:pt>
          <cx:pt idx="307">blast</cx:pt>
          <cx:pt idx="308">blast</cx:pt>
          <cx:pt idx="309">blast</cx:pt>
          <cx:pt idx="310">blast</cx:pt>
          <cx:pt idx="311">blast</cx:pt>
          <cx:pt idx="312">blast</cx:pt>
          <cx:pt idx="313">blast</cx:pt>
          <cx:pt idx="314">blast</cx:pt>
          <cx:pt idx="315">blast</cx:pt>
          <cx:pt idx="316">blast</cx:pt>
          <cx:pt idx="317">blast</cx:pt>
          <cx:pt idx="318">blast</cx:pt>
          <cx:pt idx="319">blast</cx:pt>
          <cx:pt idx="320">blast</cx:pt>
          <cx:pt idx="321">blast</cx:pt>
          <cx:pt idx="322">blast</cx:pt>
          <cx:pt idx="323">blast</cx:pt>
          <cx:pt idx="324">blast</cx:pt>
          <cx:pt idx="325">blast</cx:pt>
          <cx:pt idx="326">blast</cx:pt>
          <cx:pt idx="327">blast</cx:pt>
          <cx:pt idx="328">blast</cx:pt>
          <cx:pt idx="329">blast</cx:pt>
          <cx:pt idx="330">blast</cx:pt>
          <cx:pt idx="331">blast</cx:pt>
          <cx:pt idx="332">blast</cx:pt>
          <cx:pt idx="333">blast+wlyy</cx:pt>
          <cx:pt idx="334">blast+wlyy</cx:pt>
          <cx:pt idx="335">blast+wlyy</cx:pt>
          <cx:pt idx="336">blast+wlyy</cx:pt>
          <cx:pt idx="337">blast+wlyy</cx:pt>
          <cx:pt idx="338">blast+wlyy</cx:pt>
          <cx:pt idx="339">blast+wlyy</cx:pt>
          <cx:pt idx="340">blast+wlyy</cx:pt>
          <cx:pt idx="341">blast+wlyy</cx:pt>
          <cx:pt idx="342">blast+wlyy</cx:pt>
          <cx:pt idx="343">blast+wlyy</cx:pt>
          <cx:pt idx="344">blast+wlyy</cx:pt>
          <cx:pt idx="345">blast+wlyy</cx:pt>
          <cx:pt idx="346">blast+wlyy</cx:pt>
          <cx:pt idx="347">blast+wlyy</cx:pt>
          <cx:pt idx="348">blast+wlyy</cx:pt>
          <cx:pt idx="349">blast+wlyy</cx:pt>
          <cx:pt idx="350">blast+wlyy</cx:pt>
          <cx:pt idx="351">blast+wlyy</cx:pt>
          <cx:pt idx="352">blast+wlyy</cx:pt>
          <cx:pt idx="353">blast+wlyy</cx:pt>
          <cx:pt idx="354">blast+wlyy</cx:pt>
          <cx:pt idx="355">blast+wlyy</cx:pt>
          <cx:pt idx="356">blast+wlyy</cx:pt>
          <cx:pt idx="357">blast+wlyy</cx:pt>
          <cx:pt idx="358">blast+wlyy</cx:pt>
          <cx:pt idx="359">blast+wlyy</cx:pt>
          <cx:pt idx="360">blast+wlyy</cx:pt>
          <cx:pt idx="361">blast+wlyy</cx:pt>
          <cx:pt idx="362">blast+wlyy</cx:pt>
          <cx:pt idx="363">blast+wlyy</cx:pt>
          <cx:pt idx="364">blast+wlyy</cx:pt>
          <cx:pt idx="365">blast+wlyy</cx:pt>
          <cx:pt idx="366">blast+wlyy</cx:pt>
          <cx:pt idx="367">blast+wlyy</cx:pt>
          <cx:pt idx="368">blast+wlyy</cx:pt>
          <cx:pt idx="369">blast+wlyy</cx:pt>
          <cx:pt idx="370">blast+wlyy</cx:pt>
          <cx:pt idx="371">blast+wlyy</cx:pt>
          <cx:pt idx="372">blast+wlyy</cx:pt>
          <cx:pt idx="373">blast+wlyy</cx:pt>
          <cx:pt idx="374">blast+wlyy</cx:pt>
          <cx:pt idx="375">blast+wlyy</cx:pt>
          <cx:pt idx="376">blast+wlyy</cx:pt>
          <cx:pt idx="377">blast+wlyy</cx:pt>
          <cx:pt idx="378">blast+wlyy</cx:pt>
          <cx:pt idx="379">blast+wlyy</cx:pt>
          <cx:pt idx="380">blast+wlyy</cx:pt>
          <cx:pt idx="381">blast+wlyy</cx:pt>
          <cx:pt idx="382">blast+wlyy</cx:pt>
          <cx:pt idx="383">blast+wlyy</cx:pt>
          <cx:pt idx="384">blast+wlyy</cx:pt>
          <cx:pt idx="385">blast+wlyy</cx:pt>
          <cx:pt idx="386">blast+wlyy</cx:pt>
          <cx:pt idx="387">blast+wlyy</cx:pt>
          <cx:pt idx="388">blast+wlyy</cx:pt>
          <cx:pt idx="389">blast+wlyy</cx:pt>
          <cx:pt idx="390">blast+wlyy</cx:pt>
          <cx:pt idx="391">blast+wlyy</cx:pt>
          <cx:pt idx="392">blast+wlyy</cx:pt>
          <cx:pt idx="393">blast+wlyy</cx:pt>
          <cx:pt idx="394">blast+wlyy</cx:pt>
          <cx:pt idx="395">blast+wlyy</cx:pt>
          <cx:pt idx="396">blast+wlyy</cx:pt>
          <cx:pt idx="397">blast+wlyy</cx:pt>
          <cx:pt idx="398">blast+wlyy</cx:pt>
          <cx:pt idx="399">blast+wlyy</cx:pt>
          <cx:pt idx="400">blast+wlyy</cx:pt>
          <cx:pt idx="401">blast+wlyy</cx:pt>
          <cx:pt idx="402">blast+wlyy</cx:pt>
          <cx:pt idx="403">blast+wlyy</cx:pt>
          <cx:pt idx="404">blast+wlyy</cx:pt>
          <cx:pt idx="405">blast+wlyy</cx:pt>
          <cx:pt idx="406">blast+wlyy</cx:pt>
          <cx:pt idx="407">blast+wlyy</cx:pt>
          <cx:pt idx="408">blast+wlyy</cx:pt>
          <cx:pt idx="409">blast+wlyy</cx:pt>
          <cx:pt idx="410">blast+wlyy</cx:pt>
          <cx:pt idx="411">blast+wlyy</cx:pt>
          <cx:pt idx="412">blast+wlyy</cx:pt>
          <cx:pt idx="413">blast+wlyy</cx:pt>
          <cx:pt idx="414">blast+wlyy</cx:pt>
          <cx:pt idx="415">blast+wlyy</cx:pt>
          <cx:pt idx="416">blast+wlyy</cx:pt>
          <cx:pt idx="417">blast+wlyy</cx:pt>
          <cx:pt idx="418">blast+wlyy</cx:pt>
          <cx:pt idx="419">blast+wlyy</cx:pt>
          <cx:pt idx="420">blast+wlyy</cx:pt>
          <cx:pt idx="421">blast+wlyy</cx:pt>
          <cx:pt idx="422">blast+wlyy</cx:pt>
          <cx:pt idx="423">blast+wlyy</cx:pt>
          <cx:pt idx="424">blast+wlyy</cx:pt>
          <cx:pt idx="425">blast+wlyy</cx:pt>
          <cx:pt idx="426">blast+wlyy</cx:pt>
          <cx:pt idx="427">blast+wlyy</cx:pt>
          <cx:pt idx="428">blast+wlyy</cx:pt>
          <cx:pt idx="429">blast+wlyy</cx:pt>
          <cx:pt idx="430">blast+wlyy</cx:pt>
          <cx:pt idx="431">blast+wlyy</cx:pt>
          <cx:pt idx="432">blast+wlyy</cx:pt>
          <cx:pt idx="433">blast+wlyy</cx:pt>
          <cx:pt idx="434">blast+wlyy</cx:pt>
          <cx:pt idx="435">blast+wlyy</cx:pt>
          <cx:pt idx="436">blast+wlyy</cx:pt>
          <cx:pt idx="437">blast+wlyy</cx:pt>
          <cx:pt idx="438">blast+wlyy</cx:pt>
          <cx:pt idx="439">blast+wlyy</cx:pt>
          <cx:pt idx="440">blast+wlyy</cx:pt>
          <cx:pt idx="441">blast+wlyy</cx:pt>
          <cx:pt idx="442">blast+wlyy</cx:pt>
          <cx:pt idx="443">blast+wlyy</cx:pt>
          <cx:pt idx="444">blast+wlyy</cx:pt>
          <cx:pt idx="445">blast+wlyy</cx:pt>
          <cx:pt idx="446">blast+wlyy</cx:pt>
          <cx:pt idx="447">blast+wlyy</cx:pt>
          <cx:pt idx="448">blast+wlyy</cx:pt>
          <cx:pt idx="449">blast+wlyy</cx:pt>
          <cx:pt idx="450">blast+wlyy</cx:pt>
          <cx:pt idx="451">blast+wlyy</cx:pt>
          <cx:pt idx="452">blast+wlyy</cx:pt>
          <cx:pt idx="453">blast+wlyy</cx:pt>
          <cx:pt idx="454">blast+wlyy</cx:pt>
          <cx:pt idx="455">blast+wlyy</cx:pt>
          <cx:pt idx="456">blast+wlyy</cx:pt>
          <cx:pt idx="457">blast+wlyy</cx:pt>
          <cx:pt idx="458">blast+wlyy</cx:pt>
          <cx:pt idx="459">blast+wlyy</cx:pt>
          <cx:pt idx="460">blast+wlyy</cx:pt>
          <cx:pt idx="461">blast+wlyy</cx:pt>
          <cx:pt idx="462">blast+wlyy</cx:pt>
          <cx:pt idx="463">blast+wlyy</cx:pt>
          <cx:pt idx="464">blast+wlyy</cx:pt>
          <cx:pt idx="465">blast+wlyy</cx:pt>
          <cx:pt idx="466">blast+wlyy</cx:pt>
          <cx:pt idx="467">blast+wlyy</cx:pt>
          <cx:pt idx="468">blast+wlyy</cx:pt>
          <cx:pt idx="469">blast+wlyy</cx:pt>
          <cx:pt idx="470">blast+wlyy</cx:pt>
          <cx:pt idx="471">blast+wlyy</cx:pt>
          <cx:pt idx="472">blast+wlyy</cx:pt>
          <cx:pt idx="473">blast+wlyy</cx:pt>
          <cx:pt idx="474">blast+wlyy</cx:pt>
          <cx:pt idx="475">blast+wlyy</cx:pt>
          <cx:pt idx="476">blast+wlyy</cx:pt>
          <cx:pt idx="477">blast+wlyy</cx:pt>
          <cx:pt idx="478">blast+wlyy</cx:pt>
          <cx:pt idx="479">blast+wlyy</cx:pt>
          <cx:pt idx="480">blast+wlyy</cx:pt>
          <cx:pt idx="481">blast+wlyy</cx:pt>
          <cx:pt idx="482">blast+wlyy</cx:pt>
          <cx:pt idx="483">blast+wlyy</cx:pt>
          <cx:pt idx="484">blast+wlyy</cx:pt>
          <cx:pt idx="485">blast+wlyy</cx:pt>
          <cx:pt idx="486">blast+wlyy</cx:pt>
          <cx:pt idx="487">blast+wlyy</cx:pt>
          <cx:pt idx="488">blast+wlyy</cx:pt>
          <cx:pt idx="489">blast+wlyy</cx:pt>
          <cx:pt idx="490">blast+wlyy</cx:pt>
          <cx:pt idx="491">blast+wlyy</cx:pt>
          <cx:pt idx="492">blast+wlyy</cx:pt>
          <cx:pt idx="493">blast+wlyy</cx:pt>
          <cx:pt idx="494">blast+wlyy</cx:pt>
          <cx:pt idx="495">blast+wlyy</cx:pt>
          <cx:pt idx="496">blast+wlyy</cx:pt>
          <cx:pt idx="497">blast+wlyy</cx:pt>
          <cx:pt idx="498">blast+wlyy</cx:pt>
          <cx:pt idx="499">blast+wlyy</cx:pt>
          <cx:pt idx="500">blast+wlyy</cx:pt>
          <cx:pt idx="501">blast+wlyy</cx:pt>
          <cx:pt idx="502">blast+wlyy</cx:pt>
          <cx:pt idx="503">blast+wlyy</cx:pt>
          <cx:pt idx="504">blast+wlyy</cx:pt>
          <cx:pt idx="505">blast+wlyy</cx:pt>
          <cx:pt idx="506">blast+wlyy</cx:pt>
          <cx:pt idx="507">blast+wlyy</cx:pt>
          <cx:pt idx="508">blast+wlyy</cx:pt>
          <cx:pt idx="509">blast+wlyy</cx:pt>
          <cx:pt idx="510">blast+wlyy</cx:pt>
          <cx:pt idx="511">blast+wlyy</cx:pt>
          <cx:pt idx="512">blast+wlyy</cx:pt>
          <cx:pt idx="513">blast+wlyy</cx:pt>
          <cx:pt idx="514">blast+wlyy</cx:pt>
          <cx:pt idx="515">blast+wlyy</cx:pt>
          <cx:pt idx="516">blast+wlyy</cx:pt>
          <cx:pt idx="517">blast+wlyy</cx:pt>
          <cx:pt idx="518">blast+wlyy</cx:pt>
          <cx:pt idx="519">blast+wlyy</cx:pt>
          <cx:pt idx="520">blast+wlyy</cx:pt>
          <cx:pt idx="521">blast+wlyy</cx:pt>
          <cx:pt idx="522">blast+wlyy</cx:pt>
          <cx:pt idx="523">blast+wlyy</cx:pt>
          <cx:pt idx="524">blast+wlyy</cx:pt>
          <cx:pt idx="525">blast+wlyy</cx:pt>
          <cx:pt idx="526">blast+wlyy</cx:pt>
          <cx:pt idx="527">blast+wlyy</cx:pt>
          <cx:pt idx="528">blast+wlyy</cx:pt>
          <cx:pt idx="529">blast+wlyy</cx:pt>
          <cx:pt idx="530">blast+wlyy</cx:pt>
          <cx:pt idx="531">blast+wlyy</cx:pt>
          <cx:pt idx="532">blast+wlyy</cx:pt>
          <cx:pt idx="533">blast+wlyy</cx:pt>
          <cx:pt idx="534">blast+wlyy</cx:pt>
          <cx:pt idx="535">blast+wlyy</cx:pt>
          <cx:pt idx="536">blast+wlyy</cx:pt>
          <cx:pt idx="537">blast+wlyy</cx:pt>
          <cx:pt idx="538">blast+wlyy</cx:pt>
          <cx:pt idx="539">blast+wlyy</cx:pt>
          <cx:pt idx="540">blast+wlyy</cx:pt>
          <cx:pt idx="541">blast+wlyy</cx:pt>
          <cx:pt idx="542">blast+wlyy</cx:pt>
          <cx:pt idx="543">blast+wlyy</cx:pt>
          <cx:pt idx="544">blast+wlyy</cx:pt>
          <cx:pt idx="545">blast+wlyy</cx:pt>
          <cx:pt idx="546">blast+wlyy</cx:pt>
          <cx:pt idx="547">blast+wlyy</cx:pt>
          <cx:pt idx="548">blast+wlyy</cx:pt>
          <cx:pt idx="549">blast+wlyy</cx:pt>
          <cx:pt idx="550">blast+wlyy</cx:pt>
          <cx:pt idx="551">blast+wlyy</cx:pt>
          <cx:pt idx="552">blast+wlyy</cx:pt>
          <cx:pt idx="553">blast+wlyy</cx:pt>
          <cx:pt idx="554">blast+wlyy</cx:pt>
          <cx:pt idx="555">blast+wlyy</cx:pt>
          <cx:pt idx="556">blast+wlyy</cx:pt>
          <cx:pt idx="557">blast+wlyy</cx:pt>
          <cx:pt idx="558">blast+wlyy</cx:pt>
          <cx:pt idx="559">blast+wlyy</cx:pt>
          <cx:pt idx="560">blast+wlyy</cx:pt>
          <cx:pt idx="561">blast+wlyy</cx:pt>
          <cx:pt idx="562">blast+wlyy</cx:pt>
          <cx:pt idx="563">blast+wlyy</cx:pt>
          <cx:pt idx="564">blast+wlyy</cx:pt>
          <cx:pt idx="565">blast+wlyy</cx:pt>
          <cx:pt idx="566">blast+wlyy</cx:pt>
          <cx:pt idx="567">blast+wlyy</cx:pt>
          <cx:pt idx="568">blast+wlyy</cx:pt>
          <cx:pt idx="569">blast+wlyy</cx:pt>
          <cx:pt idx="570">blast+wlyy</cx:pt>
          <cx:pt idx="571">blast+wlyy</cx:pt>
          <cx:pt idx="572">blast+wlyy</cx:pt>
          <cx:pt idx="573">blast+wlyy</cx:pt>
          <cx:pt idx="574">blast+wlyy</cx:pt>
          <cx:pt idx="575">blast+wlyy</cx:pt>
          <cx:pt idx="576">blast+wlyy</cx:pt>
          <cx:pt idx="577">blast+wlyy</cx:pt>
          <cx:pt idx="578">blast+wlyy</cx:pt>
          <cx:pt idx="579">blast+wlyy</cx:pt>
          <cx:pt idx="580">blast+wlyy</cx:pt>
          <cx:pt idx="581">blast+wlyy</cx:pt>
          <cx:pt idx="582">blast+wlyy</cx:pt>
          <cx:pt idx="583">blast+wlyy</cx:pt>
          <cx:pt idx="584">blast+wlyy</cx:pt>
          <cx:pt idx="585">blast+wlyy</cx:pt>
          <cx:pt idx="586">blast+wlyy</cx:pt>
          <cx:pt idx="587">blast+wlyy</cx:pt>
          <cx:pt idx="588">blast+wlyy</cx:pt>
          <cx:pt idx="589">blast+wlyy</cx:pt>
          <cx:pt idx="590">blast+wlyy</cx:pt>
          <cx:pt idx="591">blast+wlyy</cx:pt>
          <cx:pt idx="592">blast+wlyy</cx:pt>
          <cx:pt idx="593">blast+wlyy</cx:pt>
          <cx:pt idx="594">blast+wlyy</cx:pt>
          <cx:pt idx="595">blast+wlyy</cx:pt>
          <cx:pt idx="596">blast+wlyy</cx:pt>
          <cx:pt idx="597">blast+wlyy</cx:pt>
          <cx:pt idx="598">blast+wlyy</cx:pt>
          <cx:pt idx="599">blast+wlyy</cx:pt>
          <cx:pt idx="600">blast+wlyy</cx:pt>
          <cx:pt idx="601">blast+wlyy</cx:pt>
          <cx:pt idx="602">blast+wlyy</cx:pt>
          <cx:pt idx="603">blast+wlyy</cx:pt>
          <cx:pt idx="604">blast+wlyy</cx:pt>
          <cx:pt idx="605">blast+wlyy</cx:pt>
          <cx:pt idx="606">blast+wlyy</cx:pt>
          <cx:pt idx="607">blast+wlyy</cx:pt>
          <cx:pt idx="608">blast+wlyy</cx:pt>
          <cx:pt idx="609">blast+wlyy</cx:pt>
          <cx:pt idx="610">blast+wlyy</cx:pt>
          <cx:pt idx="611">blast+wlyy</cx:pt>
          <cx:pt idx="612">blast+wlyy</cx:pt>
          <cx:pt idx="613">blast+wlyy</cx:pt>
          <cx:pt idx="614">blast+wlyy</cx:pt>
          <cx:pt idx="615">blast+wlyy</cx:pt>
          <cx:pt idx="616">blast+wlyy</cx:pt>
          <cx:pt idx="617">blast+wlyy</cx:pt>
          <cx:pt idx="618">blast+wlyy</cx:pt>
          <cx:pt idx="619">blast+wlyy</cx:pt>
          <cx:pt idx="620">blast+wlyy</cx:pt>
          <cx:pt idx="621">blast+wlyy</cx:pt>
          <cx:pt idx="622">blast+wlyy</cx:pt>
          <cx:pt idx="623">blast+wlyy</cx:pt>
          <cx:pt idx="624">blast+wlyy</cx:pt>
          <cx:pt idx="625">blast+wlyy</cx:pt>
          <cx:pt idx="626">blast+wlyy</cx:pt>
          <cx:pt idx="627">blast+wlyy</cx:pt>
          <cx:pt idx="628">blast+wlyy</cx:pt>
          <cx:pt idx="629">blast+wlyy</cx:pt>
          <cx:pt idx="630">blast+wlyy</cx:pt>
          <cx:pt idx="631">blast+wlyy</cx:pt>
          <cx:pt idx="632">blast+wlyy</cx:pt>
          <cx:pt idx="633">blast+wlyy</cx:pt>
          <cx:pt idx="634">blast+wlyy</cx:pt>
          <cx:pt idx="635">blast+wlyy</cx:pt>
          <cx:pt idx="636">blast+wlyy</cx:pt>
          <cx:pt idx="637">blast+wlyy</cx:pt>
          <cx:pt idx="638">blast+wlyy</cx:pt>
          <cx:pt idx="639">blast+wlyy</cx:pt>
          <cx:pt idx="640">blast+wlyy</cx:pt>
          <cx:pt idx="641">blast+wlyy</cx:pt>
          <cx:pt idx="642">blast+wlyy</cx:pt>
          <cx:pt idx="643">blast+wlyy</cx:pt>
          <cx:pt idx="644">blast+wlyy</cx:pt>
          <cx:pt idx="645">blast+wlyy</cx:pt>
          <cx:pt idx="646">blast+wlyy</cx:pt>
          <cx:pt idx="647">blast+wlyy</cx:pt>
          <cx:pt idx="648">blast+wlyy</cx:pt>
          <cx:pt idx="649">blast+wlyy</cx:pt>
          <cx:pt idx="650">blast+wlyy</cx:pt>
          <cx:pt idx="651">blast+wlyy</cx:pt>
          <cx:pt idx="652">blast+wlyy</cx:pt>
          <cx:pt idx="653">blast+wlyy</cx:pt>
          <cx:pt idx="654">blast+wlyy</cx:pt>
          <cx:pt idx="655">blast+wlyy</cx:pt>
          <cx:pt idx="656">blast+wlyy</cx:pt>
          <cx:pt idx="657">blast+wlyy</cx:pt>
          <cx:pt idx="658">blast+wlyy</cx:pt>
          <cx:pt idx="659">blast+wlyy</cx:pt>
          <cx:pt idx="660">blast+wlyy</cx:pt>
          <cx:pt idx="661">blast+wlyy</cx:pt>
          <cx:pt idx="662">blast+wlyy</cx:pt>
          <cx:pt idx="663">blast+wlyy</cx:pt>
          <cx:pt idx="664">blast+wlyy</cx:pt>
          <cx:pt idx="665">blast+wlyy</cx:pt>
          <cx:pt idx="666">blast+wlxx</cx:pt>
          <cx:pt idx="667">blast+wlxx</cx:pt>
          <cx:pt idx="668">blast+wlxx</cx:pt>
          <cx:pt idx="669">blast+wlxx</cx:pt>
          <cx:pt idx="670">blast+wlxx</cx:pt>
          <cx:pt idx="671">blast+wlxx</cx:pt>
          <cx:pt idx="672">blast+wlxx</cx:pt>
          <cx:pt idx="673">blast+wlxx</cx:pt>
          <cx:pt idx="674">blast+wlxx</cx:pt>
          <cx:pt idx="675">blast+wlxx</cx:pt>
          <cx:pt idx="676">blast+wlxx</cx:pt>
          <cx:pt idx="677">blast+wlxx</cx:pt>
          <cx:pt idx="678">blast+wlxx</cx:pt>
          <cx:pt idx="679">blast+wlxx</cx:pt>
          <cx:pt idx="680">blast+wlxx</cx:pt>
          <cx:pt idx="681">blast+wlxx</cx:pt>
          <cx:pt idx="682">blast+wlxx</cx:pt>
          <cx:pt idx="683">blast+wlxx</cx:pt>
          <cx:pt idx="684">blast+wlxx</cx:pt>
          <cx:pt idx="685">blast+wlxx</cx:pt>
          <cx:pt idx="686">blast+wlxx</cx:pt>
          <cx:pt idx="687">blast+wlxx</cx:pt>
          <cx:pt idx="688">blast+wlxx</cx:pt>
          <cx:pt idx="689">blast+wlxx</cx:pt>
          <cx:pt idx="690">blast+wlxx</cx:pt>
          <cx:pt idx="691">blast+wlxx</cx:pt>
          <cx:pt idx="692">blast+wlxx</cx:pt>
          <cx:pt idx="693">blast+wlxx</cx:pt>
          <cx:pt idx="694">blast+wlxx</cx:pt>
          <cx:pt idx="695">blast+wlxx</cx:pt>
          <cx:pt idx="696">blast+wlxx</cx:pt>
          <cx:pt idx="697">blast+wlxx</cx:pt>
          <cx:pt idx="698">blast+wlxx</cx:pt>
          <cx:pt idx="699">blast+wlxx</cx:pt>
          <cx:pt idx="700">blast+wlxx</cx:pt>
          <cx:pt idx="701">blast+wlxx</cx:pt>
          <cx:pt idx="702">blast+wlxx</cx:pt>
          <cx:pt idx="703">blast+wlxx</cx:pt>
          <cx:pt idx="704">blast+wlxx</cx:pt>
          <cx:pt idx="705">blast+wlxx</cx:pt>
          <cx:pt idx="706">blast+wlxx</cx:pt>
          <cx:pt idx="707">blast+wlxx</cx:pt>
          <cx:pt idx="708">blast+wlxx</cx:pt>
          <cx:pt idx="709">blast+wlxx</cx:pt>
          <cx:pt idx="710">blast+wlxx</cx:pt>
          <cx:pt idx="711">blast+wlxx</cx:pt>
          <cx:pt idx="712">blast+wlxx</cx:pt>
          <cx:pt idx="713">blast+wlxx</cx:pt>
          <cx:pt idx="714">blast+wlxx</cx:pt>
          <cx:pt idx="715">blast+wlxx</cx:pt>
          <cx:pt idx="716">blast+wlxx</cx:pt>
          <cx:pt idx="717">blast+wlxx</cx:pt>
          <cx:pt idx="718">blast+wlxx</cx:pt>
          <cx:pt idx="719">blast+wlxx</cx:pt>
          <cx:pt idx="720">blast+wlxx</cx:pt>
          <cx:pt idx="721">blast+wlxx</cx:pt>
          <cx:pt idx="722">blast+wlxx</cx:pt>
          <cx:pt idx="723">blast+wlxx</cx:pt>
          <cx:pt idx="724">blast+wlxx</cx:pt>
          <cx:pt idx="725">blast+wlxx</cx:pt>
          <cx:pt idx="726">blast+wlxx</cx:pt>
          <cx:pt idx="727">blast+wlxx</cx:pt>
          <cx:pt idx="728">blast+wlxx</cx:pt>
          <cx:pt idx="729">blast+wlxx</cx:pt>
          <cx:pt idx="730">blast+wlxx</cx:pt>
          <cx:pt idx="731">blast+wlxx</cx:pt>
          <cx:pt idx="732">blast+wlxx</cx:pt>
          <cx:pt idx="733">blast+wlxx</cx:pt>
          <cx:pt idx="734">blast+wlxx</cx:pt>
          <cx:pt idx="735">blast+wlxx</cx:pt>
          <cx:pt idx="736">blast+wlxx</cx:pt>
          <cx:pt idx="737">blast+wlxx</cx:pt>
          <cx:pt idx="738">blast+wlxx</cx:pt>
          <cx:pt idx="739">blast+wlxx</cx:pt>
          <cx:pt idx="740">blast+wlxx</cx:pt>
          <cx:pt idx="741">blast+wlxx</cx:pt>
          <cx:pt idx="742">blast+wlxx</cx:pt>
          <cx:pt idx="743">blast+wlxx</cx:pt>
          <cx:pt idx="744">blast+wlxx</cx:pt>
          <cx:pt idx="745">blast+wlxx</cx:pt>
          <cx:pt idx="746">blast+wlxx</cx:pt>
          <cx:pt idx="747">blast+wlxx</cx:pt>
          <cx:pt idx="748">blast+wlxx</cx:pt>
          <cx:pt idx="749">blast+wlxx</cx:pt>
          <cx:pt idx="750">blast+wlxx</cx:pt>
          <cx:pt idx="751">blast+wlxx</cx:pt>
          <cx:pt idx="752">blast+wlxx</cx:pt>
          <cx:pt idx="753">blast+wlxx</cx:pt>
          <cx:pt idx="754">blast+wlxx</cx:pt>
          <cx:pt idx="755">blast+wlxx</cx:pt>
          <cx:pt idx="756">blast+wlxx</cx:pt>
          <cx:pt idx="757">blast+wlxx</cx:pt>
          <cx:pt idx="758">blast+wlxx</cx:pt>
          <cx:pt idx="759">blast+wlxx</cx:pt>
          <cx:pt idx="760">blast+wlxx</cx:pt>
          <cx:pt idx="761">blast+wlxx</cx:pt>
          <cx:pt idx="762">blast+wlxx</cx:pt>
          <cx:pt idx="763">blast+wlxx</cx:pt>
          <cx:pt idx="764">blast+wlxx</cx:pt>
          <cx:pt idx="765">blast+wlxx</cx:pt>
          <cx:pt idx="766">blast+wlxx</cx:pt>
          <cx:pt idx="767">blast+wlxx</cx:pt>
          <cx:pt idx="768">blast+wlxx</cx:pt>
          <cx:pt idx="769">blast+wlxx</cx:pt>
          <cx:pt idx="770">blast+wlxx</cx:pt>
          <cx:pt idx="771">blast+wlxx</cx:pt>
          <cx:pt idx="772">blast+wlxx</cx:pt>
          <cx:pt idx="773">blast+wlxx</cx:pt>
          <cx:pt idx="774">blast+wlxx</cx:pt>
          <cx:pt idx="775">blast+wlxx</cx:pt>
          <cx:pt idx="776">blast+wlxx</cx:pt>
          <cx:pt idx="777">blast+wlxx</cx:pt>
          <cx:pt idx="778">blast+wlxx</cx:pt>
          <cx:pt idx="779">blast+wlxx</cx:pt>
          <cx:pt idx="780">blast+wlxx</cx:pt>
          <cx:pt idx="781">blast+wlxx</cx:pt>
          <cx:pt idx="782">blast+wlxx</cx:pt>
          <cx:pt idx="783">blast+wlxx</cx:pt>
          <cx:pt idx="784">blast+wlxx</cx:pt>
          <cx:pt idx="785">blast+wlxx</cx:pt>
          <cx:pt idx="786">blast+wlxx</cx:pt>
          <cx:pt idx="787">blast+wlxx</cx:pt>
          <cx:pt idx="788">blast+wlxx</cx:pt>
          <cx:pt idx="789">blast+wlxx</cx:pt>
          <cx:pt idx="790">blast+wlxx</cx:pt>
          <cx:pt idx="791">blast+wlxx</cx:pt>
          <cx:pt idx="792">blast+wlxx</cx:pt>
          <cx:pt idx="793">blast+wlxx</cx:pt>
          <cx:pt idx="794">blast+wlxx</cx:pt>
          <cx:pt idx="795">blast+wlxx</cx:pt>
          <cx:pt idx="796">blast+wlxx</cx:pt>
          <cx:pt idx="797">blast+wlxx</cx:pt>
          <cx:pt idx="798">blast+wlxx</cx:pt>
          <cx:pt idx="799">blast+wlxx</cx:pt>
          <cx:pt idx="800">blast+wlxx</cx:pt>
          <cx:pt idx="801">blast+wlxx</cx:pt>
          <cx:pt idx="802">blast+wlxx</cx:pt>
          <cx:pt idx="803">blast+wlxx</cx:pt>
          <cx:pt idx="804">blast+wlxx</cx:pt>
          <cx:pt idx="805">blast+wlxx</cx:pt>
          <cx:pt idx="806">blast+wlxx</cx:pt>
          <cx:pt idx="807">blast+wlxx</cx:pt>
          <cx:pt idx="808">blast+wlxx</cx:pt>
          <cx:pt idx="809">blast+wlxx</cx:pt>
          <cx:pt idx="810">blast+wlxx</cx:pt>
          <cx:pt idx="811">blast+wlxx</cx:pt>
          <cx:pt idx="812">blast+wlxx</cx:pt>
          <cx:pt idx="813">blast+wlxx</cx:pt>
          <cx:pt idx="814">blast+wlxx</cx:pt>
          <cx:pt idx="815">blast+wlxx</cx:pt>
          <cx:pt idx="816">blast+wlxx</cx:pt>
          <cx:pt idx="817">blast+wlxx</cx:pt>
          <cx:pt idx="818">blast+wlxx</cx:pt>
          <cx:pt idx="819">blast+wlxx</cx:pt>
          <cx:pt idx="820">blast+wlxx</cx:pt>
          <cx:pt idx="821">blast+wlxx</cx:pt>
          <cx:pt idx="822">blast+wlxx</cx:pt>
          <cx:pt idx="823">blast+wlxx</cx:pt>
          <cx:pt idx="824">blast+wlxx</cx:pt>
          <cx:pt idx="825">blast+wlxx</cx:pt>
          <cx:pt idx="826">blast+wlxx</cx:pt>
          <cx:pt idx="827">blast+wlxx</cx:pt>
          <cx:pt idx="828">blast+wlxx</cx:pt>
          <cx:pt idx="829">blast+wlxx</cx:pt>
          <cx:pt idx="830">blast+wlxx</cx:pt>
          <cx:pt idx="831">blast+wlxx</cx:pt>
          <cx:pt idx="832">blast+wlxx</cx:pt>
          <cx:pt idx="833">blast+wlxx</cx:pt>
          <cx:pt idx="834">blast+wlxx</cx:pt>
          <cx:pt idx="835">blast+wlxx</cx:pt>
          <cx:pt idx="836">blast+wlxx</cx:pt>
          <cx:pt idx="837">blast+wlxx</cx:pt>
          <cx:pt idx="838">blast+wlxx</cx:pt>
          <cx:pt idx="839">blast+wlxx</cx:pt>
          <cx:pt idx="840">blast+wlxx</cx:pt>
          <cx:pt idx="841">blast+wlxx</cx:pt>
          <cx:pt idx="842">blast+wlxx</cx:pt>
          <cx:pt idx="843">blast+wlxx</cx:pt>
          <cx:pt idx="844">blast+wlxx</cx:pt>
          <cx:pt idx="845">blast+wlxx</cx:pt>
          <cx:pt idx="846">blast+wlxx</cx:pt>
          <cx:pt idx="847">blast+wlxx</cx:pt>
          <cx:pt idx="848">blast+wlxx</cx:pt>
          <cx:pt idx="849">blast+wlxx</cx:pt>
          <cx:pt idx="850">blast+wlxx</cx:pt>
          <cx:pt idx="851">blast+wlxx</cx:pt>
          <cx:pt idx="852">blast+wlxx</cx:pt>
          <cx:pt idx="853">blast+wlxx</cx:pt>
          <cx:pt idx="854">blast+wlxx</cx:pt>
          <cx:pt idx="855">blast+wlxx</cx:pt>
          <cx:pt idx="856">blast+wlxx</cx:pt>
          <cx:pt idx="857">blast+wlxx</cx:pt>
          <cx:pt idx="858">blast+wlxx</cx:pt>
          <cx:pt idx="859">blast+wlxx</cx:pt>
          <cx:pt idx="860">blast+wlxx</cx:pt>
          <cx:pt idx="861">blast+wlxx</cx:pt>
          <cx:pt idx="862">blast+wlxx</cx:pt>
          <cx:pt idx="863">blast+wlxx</cx:pt>
          <cx:pt idx="864">blast+wlxx</cx:pt>
          <cx:pt idx="865">blast+wlxx</cx:pt>
          <cx:pt idx="866">blast+wlxx</cx:pt>
          <cx:pt idx="867">blast+wlxx</cx:pt>
          <cx:pt idx="868">blast+wlxx</cx:pt>
          <cx:pt idx="869">blast+wlxx</cx:pt>
          <cx:pt idx="870">blast+wlxx</cx:pt>
          <cx:pt idx="871">blast+wlxx</cx:pt>
          <cx:pt idx="872">blast+wlxx</cx:pt>
          <cx:pt idx="873">blast+wlxx</cx:pt>
          <cx:pt idx="874">blast+wlxx</cx:pt>
          <cx:pt idx="875">blast+wlxx</cx:pt>
          <cx:pt idx="876">blast+wlxx</cx:pt>
          <cx:pt idx="877">blast+wlxx</cx:pt>
          <cx:pt idx="878">blast+wlxx</cx:pt>
          <cx:pt idx="879">blast+wlxx</cx:pt>
          <cx:pt idx="880">blast+wlxx</cx:pt>
          <cx:pt idx="881">blast+wlxx</cx:pt>
          <cx:pt idx="882">blast+wlxx</cx:pt>
          <cx:pt idx="883">blast+wlxx</cx:pt>
          <cx:pt idx="884">blast+wlxx</cx:pt>
          <cx:pt idx="885">blast+wlxx</cx:pt>
          <cx:pt idx="886">blast+wlxx</cx:pt>
          <cx:pt idx="887">blast+wlxx</cx:pt>
          <cx:pt idx="888">blast+wlxx</cx:pt>
          <cx:pt idx="889">blast+wlxx</cx:pt>
          <cx:pt idx="890">blast+wlxx</cx:pt>
          <cx:pt idx="891">blast+wlxx</cx:pt>
          <cx:pt idx="892">blast+wlxx</cx:pt>
          <cx:pt idx="893">blast+wlxx</cx:pt>
          <cx:pt idx="894">blast+wlxx</cx:pt>
          <cx:pt idx="895">blast+wlxx</cx:pt>
          <cx:pt idx="896">blast+wlxx</cx:pt>
          <cx:pt idx="897">blast+wlxx</cx:pt>
          <cx:pt idx="898">blast+wlxx</cx:pt>
          <cx:pt idx="899">blast+wlxx</cx:pt>
          <cx:pt idx="900">blast+wlxx</cx:pt>
          <cx:pt idx="901">blast+wlxx</cx:pt>
          <cx:pt idx="902">blast+wlxx</cx:pt>
          <cx:pt idx="903">blast+wlxx</cx:pt>
          <cx:pt idx="904">blast+wlxx</cx:pt>
          <cx:pt idx="905">blast+wlxx</cx:pt>
          <cx:pt idx="906">blast+wlxx</cx:pt>
          <cx:pt idx="907">blast+wlxx</cx:pt>
          <cx:pt idx="908">blast+wlxx</cx:pt>
          <cx:pt idx="909">blast+wlxx</cx:pt>
          <cx:pt idx="910">blast+wlxx</cx:pt>
          <cx:pt idx="911">blast+wlxx</cx:pt>
          <cx:pt idx="912">blast+wlxx</cx:pt>
          <cx:pt idx="913">blast+wlxx</cx:pt>
          <cx:pt idx="914">blast+wlxx</cx:pt>
          <cx:pt idx="915">blast+wlxx</cx:pt>
          <cx:pt idx="916">blast+wlxx</cx:pt>
          <cx:pt idx="917">blast+wlxx</cx:pt>
          <cx:pt idx="918">blast+wlxx</cx:pt>
          <cx:pt idx="919">blast+wlxx</cx:pt>
          <cx:pt idx="920">blast+wlxx</cx:pt>
          <cx:pt idx="921">blast+wlxx</cx:pt>
          <cx:pt idx="922">blast+wlxx</cx:pt>
          <cx:pt idx="923">blast+wlxx</cx:pt>
          <cx:pt idx="924">blast+wlxx</cx:pt>
          <cx:pt idx="925">blast+wlxx</cx:pt>
          <cx:pt idx="926">blast+wlxx</cx:pt>
          <cx:pt idx="927">blast+wlxx</cx:pt>
          <cx:pt idx="928">blast+wlxx</cx:pt>
          <cx:pt idx="929">blast+wlxx</cx:pt>
          <cx:pt idx="930">blast+wlxx</cx:pt>
          <cx:pt idx="931">blast+wlxx</cx:pt>
          <cx:pt idx="932">blast+wlxx</cx:pt>
          <cx:pt idx="933">blast+wlxx</cx:pt>
          <cx:pt idx="934">blast+wlxx</cx:pt>
          <cx:pt idx="935">blast+wlxx</cx:pt>
          <cx:pt idx="936">blast+wlxx</cx:pt>
          <cx:pt idx="937">blast+wlxx</cx:pt>
          <cx:pt idx="938">blast+wlxx</cx:pt>
          <cx:pt idx="939">blast+wlxx</cx:pt>
          <cx:pt idx="940">blast+wlxx</cx:pt>
          <cx:pt idx="941">blast+wlxx</cx:pt>
          <cx:pt idx="942">blast+wlxx</cx:pt>
          <cx:pt idx="943">blast+wlxx</cx:pt>
          <cx:pt idx="944">blast+wlxx</cx:pt>
          <cx:pt idx="945">blast+wlxx</cx:pt>
          <cx:pt idx="946">blast+wlxx</cx:pt>
          <cx:pt idx="947">blast+wlxx</cx:pt>
          <cx:pt idx="948">blast+wlxx</cx:pt>
          <cx:pt idx="949">blast+wlxx</cx:pt>
          <cx:pt idx="950">blast+wlxx</cx:pt>
          <cx:pt idx="951">blast+wlxx</cx:pt>
          <cx:pt idx="952">blast+wlxx</cx:pt>
          <cx:pt idx="953">blast+wlxx</cx:pt>
          <cx:pt idx="954">blast+wlxx</cx:pt>
          <cx:pt idx="955">blast+wlxx</cx:pt>
          <cx:pt idx="956">blast+wlxx</cx:pt>
          <cx:pt idx="957">blast+wlxx</cx:pt>
          <cx:pt idx="958">blast+wlxx</cx:pt>
          <cx:pt idx="959">blast+wlxx</cx:pt>
          <cx:pt idx="960">blast+wlxx</cx:pt>
          <cx:pt idx="961">blast+wlxx</cx:pt>
          <cx:pt idx="962">blast+wlxx</cx:pt>
          <cx:pt idx="963">blast+wlxx</cx:pt>
          <cx:pt idx="964">blast+wlxx</cx:pt>
          <cx:pt idx="965">blast+wlxx</cx:pt>
          <cx:pt idx="966">blast+wlxx</cx:pt>
          <cx:pt idx="967">blast+wlxx</cx:pt>
          <cx:pt idx="968">blast+wlxx</cx:pt>
          <cx:pt idx="969">blast+wlxx</cx:pt>
          <cx:pt idx="970">blast+wlxx</cx:pt>
          <cx:pt idx="971">blast+wlxx</cx:pt>
          <cx:pt idx="972">blast+wlxx</cx:pt>
          <cx:pt idx="973">blast+wlxx</cx:pt>
          <cx:pt idx="974">blast+wlxx</cx:pt>
          <cx:pt idx="975">blast+wlxx</cx:pt>
          <cx:pt idx="976">blast+wlxx</cx:pt>
          <cx:pt idx="977">blast+wlxx</cx:pt>
          <cx:pt idx="978">blast+wlxx</cx:pt>
          <cx:pt idx="979">blast+wlxx</cx:pt>
          <cx:pt idx="980">blast+wlxx</cx:pt>
          <cx:pt idx="981">blast+wlxx</cx:pt>
          <cx:pt idx="982">blast+wlxx</cx:pt>
          <cx:pt idx="983">blast+wlxx</cx:pt>
          <cx:pt idx="984">blast+wlxx</cx:pt>
          <cx:pt idx="985">blast+wlxx</cx:pt>
          <cx:pt idx="986">blast+wlxx</cx:pt>
          <cx:pt idx="987">blast+wlxx</cx:pt>
          <cx:pt idx="988">blast+wlxx</cx:pt>
          <cx:pt idx="989">blast+wlxx</cx:pt>
          <cx:pt idx="990">blast+wlxx</cx:pt>
          <cx:pt idx="991">blast+wlxx</cx:pt>
          <cx:pt idx="992">blast+wlxx</cx:pt>
          <cx:pt idx="993">blast+wlxx</cx:pt>
          <cx:pt idx="994">blast+wlxx</cx:pt>
          <cx:pt idx="995">blast+wlxx</cx:pt>
          <cx:pt idx="996">blast+wlxx</cx:pt>
          <cx:pt idx="997">blast+wlxx</cx:pt>
          <cx:pt idx="998">blast+wlxx</cx:pt>
          <cx:pt idx="999">blast+incl wind45</cx:pt>
          <cx:pt idx="1000">blast+incl wind45</cx:pt>
          <cx:pt idx="1001">blast+incl wind45</cx:pt>
          <cx:pt idx="1002">blast+incl wind45</cx:pt>
          <cx:pt idx="1003">blast+incl wind45</cx:pt>
          <cx:pt idx="1004">blast+incl wind45</cx:pt>
          <cx:pt idx="1005">blast+incl wind45</cx:pt>
          <cx:pt idx="1006">blast+incl wind45</cx:pt>
          <cx:pt idx="1007">blast+incl wind45</cx:pt>
          <cx:pt idx="1008">blast+incl wind45</cx:pt>
          <cx:pt idx="1009">blast+incl wind45</cx:pt>
          <cx:pt idx="1010">blast+incl wind45</cx:pt>
          <cx:pt idx="1011">blast+incl wind45</cx:pt>
          <cx:pt idx="1012">blast+incl wind45</cx:pt>
          <cx:pt idx="1013">blast+incl wind45</cx:pt>
          <cx:pt idx="1014">blast+incl wind45</cx:pt>
          <cx:pt idx="1015">blast+incl wind45</cx:pt>
          <cx:pt idx="1016">blast+incl wind45</cx:pt>
          <cx:pt idx="1017">blast+incl wind45</cx:pt>
          <cx:pt idx="1018">blast+incl wind45</cx:pt>
          <cx:pt idx="1019">blast+incl wind45</cx:pt>
          <cx:pt idx="1020">blast+incl wind45</cx:pt>
          <cx:pt idx="1021">blast+incl wind45</cx:pt>
          <cx:pt idx="1022">blast+incl wind45</cx:pt>
          <cx:pt idx="1023">blast+incl wind45</cx:pt>
          <cx:pt idx="1024">blast+incl wind45</cx:pt>
          <cx:pt idx="1025">blast+incl wind45</cx:pt>
          <cx:pt idx="1026">blast+incl wind45</cx:pt>
          <cx:pt idx="1027">blast+incl wind45</cx:pt>
          <cx:pt idx="1028">blast+incl wind45</cx:pt>
          <cx:pt idx="1029">blast+incl wind45</cx:pt>
          <cx:pt idx="1030">blast+incl wind45</cx:pt>
          <cx:pt idx="1031">blast+incl wind45</cx:pt>
          <cx:pt idx="1032">blast+incl wind45</cx:pt>
          <cx:pt idx="1033">blast+incl wind45</cx:pt>
          <cx:pt idx="1034">blast+incl wind45</cx:pt>
          <cx:pt idx="1035">blast+incl wind45</cx:pt>
          <cx:pt idx="1036">blast+incl wind45</cx:pt>
          <cx:pt idx="1037">blast+incl wind45</cx:pt>
          <cx:pt idx="1038">blast+incl wind45</cx:pt>
          <cx:pt idx="1039">blast+incl wind45</cx:pt>
          <cx:pt idx="1040">blast+incl wind45</cx:pt>
          <cx:pt idx="1041">blast+incl wind45</cx:pt>
          <cx:pt idx="1042">blast+incl wind45</cx:pt>
          <cx:pt idx="1043">blast+incl wind45</cx:pt>
          <cx:pt idx="1044">blast+incl wind45</cx:pt>
          <cx:pt idx="1045">blast+incl wind45</cx:pt>
          <cx:pt idx="1046">blast+incl wind45</cx:pt>
          <cx:pt idx="1047">blast+incl wind45</cx:pt>
          <cx:pt idx="1048">blast+incl wind45</cx:pt>
          <cx:pt idx="1049">blast+incl wind45</cx:pt>
          <cx:pt idx="1050">blast+incl wind45</cx:pt>
          <cx:pt idx="1051">blast+incl wind45</cx:pt>
          <cx:pt idx="1052">blast+incl wind45</cx:pt>
          <cx:pt idx="1053">blast+incl wind45</cx:pt>
          <cx:pt idx="1054">blast+incl wind45</cx:pt>
          <cx:pt idx="1055">blast+incl wind45</cx:pt>
          <cx:pt idx="1056">blast+incl wind45</cx:pt>
          <cx:pt idx="1057">blast+incl wind45</cx:pt>
          <cx:pt idx="1058">blast+incl wind45</cx:pt>
          <cx:pt idx="1059">blast+incl wind45</cx:pt>
          <cx:pt idx="1060">blast+incl wind45</cx:pt>
          <cx:pt idx="1061">blast+incl wind45</cx:pt>
          <cx:pt idx="1062">blast+incl wind45</cx:pt>
          <cx:pt idx="1063">blast+incl wind45</cx:pt>
          <cx:pt idx="1064">blast+incl wind45</cx:pt>
          <cx:pt idx="1065">blast+incl wind45</cx:pt>
          <cx:pt idx="1066">blast+incl wind45</cx:pt>
          <cx:pt idx="1067">blast+incl wind45</cx:pt>
          <cx:pt idx="1068">blast+incl wind45</cx:pt>
          <cx:pt idx="1069">blast+incl wind45</cx:pt>
          <cx:pt idx="1070">blast+incl wind45</cx:pt>
          <cx:pt idx="1071">blast+incl wind45</cx:pt>
          <cx:pt idx="1072">blast+incl wind45</cx:pt>
          <cx:pt idx="1073">blast+incl wind45</cx:pt>
          <cx:pt idx="1074">blast+incl wind45</cx:pt>
          <cx:pt idx="1075">blast+incl wind45</cx:pt>
          <cx:pt idx="1076">blast+incl wind45</cx:pt>
          <cx:pt idx="1077">blast+incl wind45</cx:pt>
          <cx:pt idx="1078">blast+incl wind45</cx:pt>
          <cx:pt idx="1079">blast+incl wind45</cx:pt>
          <cx:pt idx="1080">blast+incl wind45</cx:pt>
          <cx:pt idx="1081">blast+incl wind45</cx:pt>
          <cx:pt idx="1082">blast+incl wind45</cx:pt>
          <cx:pt idx="1083">blast+incl wind45</cx:pt>
          <cx:pt idx="1084">blast+incl wind45</cx:pt>
          <cx:pt idx="1085">blast+incl wind45</cx:pt>
          <cx:pt idx="1086">blast+incl wind45</cx:pt>
          <cx:pt idx="1087">blast+incl wind45</cx:pt>
          <cx:pt idx="1088">blast+incl wind45</cx:pt>
          <cx:pt idx="1089">blast+incl wind45</cx:pt>
          <cx:pt idx="1090">blast+incl wind45</cx:pt>
          <cx:pt idx="1091">blast+incl wind45</cx:pt>
          <cx:pt idx="1092">blast+incl wind45</cx:pt>
          <cx:pt idx="1093">blast+incl wind45</cx:pt>
          <cx:pt idx="1094">blast+incl wind45</cx:pt>
          <cx:pt idx="1095">blast+incl wind45</cx:pt>
          <cx:pt idx="1096">blast+incl wind45</cx:pt>
          <cx:pt idx="1097">blast+incl wind45</cx:pt>
          <cx:pt idx="1098">blast+incl wind45</cx:pt>
          <cx:pt idx="1099">blast+incl wind45</cx:pt>
          <cx:pt idx="1100">blast+incl wind45</cx:pt>
          <cx:pt idx="1101">blast+incl wind45</cx:pt>
          <cx:pt idx="1102">blast+incl wind45</cx:pt>
          <cx:pt idx="1103">blast+incl wind45</cx:pt>
          <cx:pt idx="1104">blast+incl wind45</cx:pt>
          <cx:pt idx="1105">blast+incl wind45</cx:pt>
          <cx:pt idx="1106">blast+incl wind45</cx:pt>
          <cx:pt idx="1107">blast+incl wind45</cx:pt>
          <cx:pt idx="1108">blast+incl wind45</cx:pt>
          <cx:pt idx="1109">blast+incl wind45</cx:pt>
          <cx:pt idx="1110">blast+incl wind45</cx:pt>
          <cx:pt idx="1111">blast+incl wind45</cx:pt>
          <cx:pt idx="1112">blast+incl wind45</cx:pt>
          <cx:pt idx="1113">blast+incl wind45</cx:pt>
          <cx:pt idx="1114">blast+incl wind45</cx:pt>
          <cx:pt idx="1115">blast+incl wind45</cx:pt>
          <cx:pt idx="1116">blast+incl wind45</cx:pt>
          <cx:pt idx="1117">blast+incl wind45</cx:pt>
          <cx:pt idx="1118">blast+incl wind45</cx:pt>
          <cx:pt idx="1119">blast+incl wind45</cx:pt>
          <cx:pt idx="1120">blast+incl wind45</cx:pt>
          <cx:pt idx="1121">blast+incl wind45</cx:pt>
          <cx:pt idx="1122">blast+incl wind45</cx:pt>
          <cx:pt idx="1123">blast+incl wind45</cx:pt>
          <cx:pt idx="1124">blast+incl wind45</cx:pt>
          <cx:pt idx="1125">blast+incl wind45</cx:pt>
          <cx:pt idx="1126">blast+incl wind45</cx:pt>
          <cx:pt idx="1127">blast+incl wind45</cx:pt>
          <cx:pt idx="1128">blast+incl wind45</cx:pt>
          <cx:pt idx="1129">blast+incl wind45</cx:pt>
          <cx:pt idx="1130">blast+incl wind45</cx:pt>
          <cx:pt idx="1131">blast+incl wind45</cx:pt>
          <cx:pt idx="1132">blast+incl wind45</cx:pt>
          <cx:pt idx="1133">blast+incl wind45</cx:pt>
          <cx:pt idx="1134">blast+incl wind45</cx:pt>
          <cx:pt idx="1135">blast+incl wind45</cx:pt>
          <cx:pt idx="1136">blast+incl wind45</cx:pt>
          <cx:pt idx="1137">blast+incl wind45</cx:pt>
          <cx:pt idx="1138">blast+incl wind45</cx:pt>
          <cx:pt idx="1139">blast+incl wind45</cx:pt>
          <cx:pt idx="1140">blast+incl wind45</cx:pt>
          <cx:pt idx="1141">blast+incl wind45</cx:pt>
          <cx:pt idx="1142">blast+incl wind45</cx:pt>
          <cx:pt idx="1143">blast+incl wind45</cx:pt>
          <cx:pt idx="1144">blast+incl wind45</cx:pt>
          <cx:pt idx="1145">blast+incl wind45</cx:pt>
          <cx:pt idx="1146">blast+incl wind45</cx:pt>
          <cx:pt idx="1147">blast+incl wind45</cx:pt>
          <cx:pt idx="1148">blast+incl wind45</cx:pt>
          <cx:pt idx="1149">blast+incl wind45</cx:pt>
          <cx:pt idx="1150">blast+incl wind45</cx:pt>
          <cx:pt idx="1151">blast+incl wind45</cx:pt>
          <cx:pt idx="1152">blast+incl wind45</cx:pt>
          <cx:pt idx="1153">blast+incl wind45</cx:pt>
          <cx:pt idx="1154">blast+incl wind45</cx:pt>
          <cx:pt idx="1155">blast+incl wind45</cx:pt>
          <cx:pt idx="1156">blast+incl wind45</cx:pt>
          <cx:pt idx="1157">blast+incl wind45</cx:pt>
          <cx:pt idx="1158">blast+incl wind45</cx:pt>
          <cx:pt idx="1159">blast+incl wind45</cx:pt>
          <cx:pt idx="1160">blast+incl wind45</cx:pt>
          <cx:pt idx="1161">blast+incl wind45</cx:pt>
          <cx:pt idx="1162">blast+incl wind45</cx:pt>
          <cx:pt idx="1163">blast+incl wind45</cx:pt>
          <cx:pt idx="1164">blast+incl wind45</cx:pt>
          <cx:pt idx="1165">blast+incl wind45</cx:pt>
          <cx:pt idx="1166">blast+incl wind45</cx:pt>
          <cx:pt idx="1167">blast+incl wind45</cx:pt>
          <cx:pt idx="1168">blast+incl wind45</cx:pt>
          <cx:pt idx="1169">blast+incl wind45</cx:pt>
          <cx:pt idx="1170">blast+incl wind45</cx:pt>
          <cx:pt idx="1171">blast+incl wind45</cx:pt>
          <cx:pt idx="1172">blast+incl wind45</cx:pt>
          <cx:pt idx="1173">blast+incl wind45</cx:pt>
          <cx:pt idx="1174">blast+incl wind45</cx:pt>
          <cx:pt idx="1175">blast+incl wind45</cx:pt>
          <cx:pt idx="1176">blast+incl wind45</cx:pt>
          <cx:pt idx="1177">blast+incl wind45</cx:pt>
          <cx:pt idx="1178">blast+incl wind45</cx:pt>
          <cx:pt idx="1179">blast+incl wind45</cx:pt>
          <cx:pt idx="1180">blast+incl wind45</cx:pt>
          <cx:pt idx="1181">blast+incl wind45</cx:pt>
          <cx:pt idx="1182">blast+incl wind45</cx:pt>
          <cx:pt idx="1183">blast+incl wind45</cx:pt>
          <cx:pt idx="1184">blast+incl wind45</cx:pt>
          <cx:pt idx="1185">blast+incl wind45</cx:pt>
          <cx:pt idx="1186">blast+incl wind45</cx:pt>
          <cx:pt idx="1187">blast+incl wind45</cx:pt>
          <cx:pt idx="1188">blast+incl wind45</cx:pt>
          <cx:pt idx="1189">blast+incl wind45</cx:pt>
          <cx:pt idx="1190">blast+incl wind45</cx:pt>
          <cx:pt idx="1191">blast+incl wind45</cx:pt>
          <cx:pt idx="1192">blast+incl wind45</cx:pt>
          <cx:pt idx="1193">blast+incl wind45</cx:pt>
          <cx:pt idx="1194">blast+incl wind45</cx:pt>
          <cx:pt idx="1195">blast+incl wind45</cx:pt>
          <cx:pt idx="1196">blast+incl wind45</cx:pt>
          <cx:pt idx="1197">blast+incl wind45</cx:pt>
          <cx:pt idx="1198">blast+incl wind45</cx:pt>
          <cx:pt idx="1199">blast+incl wind45</cx:pt>
          <cx:pt idx="1200">blast+incl wind45</cx:pt>
          <cx:pt idx="1201">blast+incl wind45</cx:pt>
          <cx:pt idx="1202">blast+incl wind45</cx:pt>
          <cx:pt idx="1203">blast+incl wind45</cx:pt>
          <cx:pt idx="1204">blast+incl wind45</cx:pt>
          <cx:pt idx="1205">blast+incl wind45</cx:pt>
          <cx:pt idx="1206">blast+incl wind45</cx:pt>
          <cx:pt idx="1207">blast+incl wind45</cx:pt>
          <cx:pt idx="1208">blast+incl wind45</cx:pt>
          <cx:pt idx="1209">blast+incl wind45</cx:pt>
          <cx:pt idx="1210">blast+incl wind45</cx:pt>
          <cx:pt idx="1211">blast+incl wind45</cx:pt>
          <cx:pt idx="1212">blast+incl wind45</cx:pt>
          <cx:pt idx="1213">blast+incl wind45</cx:pt>
          <cx:pt idx="1214">blast+incl wind45</cx:pt>
          <cx:pt idx="1215">blast+incl wind45</cx:pt>
          <cx:pt idx="1216">blast+incl wind45</cx:pt>
          <cx:pt idx="1217">blast+incl wind45</cx:pt>
          <cx:pt idx="1218">blast+incl wind45</cx:pt>
          <cx:pt idx="1219">blast+incl wind45</cx:pt>
          <cx:pt idx="1220">blast+incl wind45</cx:pt>
          <cx:pt idx="1221">blast+incl wind45</cx:pt>
          <cx:pt idx="1222">blast+incl wind45</cx:pt>
          <cx:pt idx="1223">blast+incl wind45</cx:pt>
          <cx:pt idx="1224">blast+incl wind45</cx:pt>
          <cx:pt idx="1225">blast+incl wind45</cx:pt>
          <cx:pt idx="1226">blast+incl wind45</cx:pt>
          <cx:pt idx="1227">blast+incl wind45</cx:pt>
          <cx:pt idx="1228">blast+incl wind45</cx:pt>
          <cx:pt idx="1229">blast+incl wind45</cx:pt>
          <cx:pt idx="1230">blast+incl wind45</cx:pt>
          <cx:pt idx="1231">blast+incl wind45</cx:pt>
          <cx:pt idx="1232">blast+incl wind45</cx:pt>
          <cx:pt idx="1233">blast+incl wind45</cx:pt>
          <cx:pt idx="1234">blast+incl wind45</cx:pt>
          <cx:pt idx="1235">blast+incl wind45</cx:pt>
          <cx:pt idx="1236">blast+incl wind45</cx:pt>
          <cx:pt idx="1237">blast+incl wind45</cx:pt>
          <cx:pt idx="1238">blast+incl wind45</cx:pt>
          <cx:pt idx="1239">blast+incl wind45</cx:pt>
          <cx:pt idx="1240">blast+incl wind45</cx:pt>
          <cx:pt idx="1241">blast+incl wind45</cx:pt>
          <cx:pt idx="1242">blast+incl wind45</cx:pt>
          <cx:pt idx="1243">blast+incl wind45</cx:pt>
          <cx:pt idx="1244">blast+incl wind45</cx:pt>
          <cx:pt idx="1245">blast+incl wind45</cx:pt>
          <cx:pt idx="1246">blast+incl wind45</cx:pt>
          <cx:pt idx="1247">blast+incl wind45</cx:pt>
          <cx:pt idx="1248">blast+incl wind45</cx:pt>
          <cx:pt idx="1249">blast+incl wind45</cx:pt>
          <cx:pt idx="1250">blast+incl wind45</cx:pt>
          <cx:pt idx="1251">blast+incl wind45</cx:pt>
          <cx:pt idx="1252">blast+incl wind45</cx:pt>
          <cx:pt idx="1253">blast+incl wind45</cx:pt>
          <cx:pt idx="1254">blast+incl wind45</cx:pt>
          <cx:pt idx="1255">blast+incl wind45</cx:pt>
          <cx:pt idx="1256">blast+incl wind45</cx:pt>
          <cx:pt idx="1257">blast+incl wind45</cx:pt>
          <cx:pt idx="1258">blast+incl wind45</cx:pt>
          <cx:pt idx="1259">blast+incl wind45</cx:pt>
          <cx:pt idx="1260">blast+incl wind45</cx:pt>
          <cx:pt idx="1261">blast+incl wind45</cx:pt>
          <cx:pt idx="1262">blast+incl wind45</cx:pt>
          <cx:pt idx="1263">blast+incl wind45</cx:pt>
          <cx:pt idx="1264">blast+incl wind45</cx:pt>
          <cx:pt idx="1265">blast+incl wind45</cx:pt>
          <cx:pt idx="1266">blast+incl wind45</cx:pt>
          <cx:pt idx="1267">blast+incl wind45</cx:pt>
          <cx:pt idx="1268">blast+incl wind45</cx:pt>
          <cx:pt idx="1269">blast+incl wind45</cx:pt>
          <cx:pt idx="1270">blast+incl wind45</cx:pt>
          <cx:pt idx="1271">blast+incl wind45</cx:pt>
          <cx:pt idx="1272">blast+incl wind45</cx:pt>
          <cx:pt idx="1273">blast+incl wind45</cx:pt>
          <cx:pt idx="1274">blast+incl wind45</cx:pt>
          <cx:pt idx="1275">blast+incl wind45</cx:pt>
          <cx:pt idx="1276">blast+incl wind45</cx:pt>
          <cx:pt idx="1277">blast+incl wind45</cx:pt>
          <cx:pt idx="1278">blast+incl wind45</cx:pt>
          <cx:pt idx="1279">blast+incl wind45</cx:pt>
          <cx:pt idx="1280">blast+incl wind45</cx:pt>
          <cx:pt idx="1281">blast+incl wind45</cx:pt>
          <cx:pt idx="1282">blast+incl wind45</cx:pt>
          <cx:pt idx="1283">blast+incl wind45</cx:pt>
          <cx:pt idx="1284">blast+incl wind45</cx:pt>
          <cx:pt idx="1285">blast+incl wind45</cx:pt>
          <cx:pt idx="1286">blast+incl wind45</cx:pt>
          <cx:pt idx="1287">blast+incl wind45</cx:pt>
          <cx:pt idx="1288">blast+incl wind45</cx:pt>
          <cx:pt idx="1289">blast+incl wind45</cx:pt>
          <cx:pt idx="1290">blast+incl wind45</cx:pt>
          <cx:pt idx="1291">blast+incl wind45</cx:pt>
          <cx:pt idx="1292">blast+incl wind45</cx:pt>
          <cx:pt idx="1293">blast+incl wind45</cx:pt>
          <cx:pt idx="1294">blast+incl wind45</cx:pt>
          <cx:pt idx="1295">blast+incl wind45</cx:pt>
          <cx:pt idx="1296">blast+incl wind45</cx:pt>
          <cx:pt idx="1297">blast+incl wind45</cx:pt>
          <cx:pt idx="1298">blast+incl wind45</cx:pt>
          <cx:pt idx="1299">blast+incl wind45</cx:pt>
          <cx:pt idx="1300">blast+incl wind45</cx:pt>
          <cx:pt idx="1301">blast+incl wind45</cx:pt>
          <cx:pt idx="1302">blast+incl wind45</cx:pt>
          <cx:pt idx="1303">blast+incl wind45</cx:pt>
          <cx:pt idx="1304">blast+incl wind45</cx:pt>
          <cx:pt idx="1305">blast+incl wind45</cx:pt>
          <cx:pt idx="1306">blast+incl wind45</cx:pt>
          <cx:pt idx="1307">blast+incl wind45</cx:pt>
          <cx:pt idx="1308">blast+incl wind45</cx:pt>
          <cx:pt idx="1309">blast+incl wind45</cx:pt>
          <cx:pt idx="1310">blast+incl wind45</cx:pt>
          <cx:pt idx="1311">blast+incl wind45</cx:pt>
          <cx:pt idx="1312">blast+incl wind45</cx:pt>
          <cx:pt idx="1313">blast+incl wind45</cx:pt>
          <cx:pt idx="1314">blast+incl wind45</cx:pt>
          <cx:pt idx="1315">blast+incl wind45</cx:pt>
          <cx:pt idx="1316">blast+incl wind45</cx:pt>
          <cx:pt idx="1317">blast+incl wind45</cx:pt>
          <cx:pt idx="1318">blast+incl wind45</cx:pt>
          <cx:pt idx="1319">blast+incl wind45</cx:pt>
          <cx:pt idx="1320">blast+incl wind45</cx:pt>
          <cx:pt idx="1321">blast+incl wind45</cx:pt>
          <cx:pt idx="1322">blast+incl wind45</cx:pt>
          <cx:pt idx="1323">blast+incl wind45</cx:pt>
          <cx:pt idx="1324">blast+incl wind45</cx:pt>
          <cx:pt idx="1325">blast+incl wind45</cx:pt>
          <cx:pt idx="1326">blast+incl wind45</cx:pt>
          <cx:pt idx="1327">blast+incl wind45</cx:pt>
          <cx:pt idx="1328">blast+incl wind45</cx:pt>
          <cx:pt idx="1329">blast+incl wind45</cx:pt>
          <cx:pt idx="1330">blast+incl wind45</cx:pt>
        </cx:lvl>
      </cx:strDim>
      <cx:numDim type="val">
        <cx:f>displacement!$G$7:$G$1337</cx:f>
        <cx:lvl ptCount="1331" formatCode="General">
          <cx:pt idx="0">-1.7923359999999999</cx:pt>
          <cx:pt idx="1">-2.055199</cx:pt>
          <cx:pt idx="2">-3.6501950000000001</cx:pt>
          <cx:pt idx="3">-4.1519199999999996</cx:pt>
          <cx:pt idx="4">-3.0175930000000002</cx:pt>
          <cx:pt idx="5">-3.1587209999999999</cx:pt>
          <cx:pt idx="6">-3.8525290000000001</cx:pt>
          <cx:pt idx="7">-6.9104850000000004</cx:pt>
          <cx:pt idx="8">-8.2578180000000003</cx:pt>
          <cx:pt idx="9">-4.0993370000000002</cx:pt>
          <cx:pt idx="10">-6.2466059999999999</cx:pt>
          <cx:pt idx="11">-9.5607209999999991</cx:pt>
          <cx:pt idx="12">-12.003752</cx:pt>
          <cx:pt idx="13">-7.1298519999999996</cx:pt>
          <cx:pt idx="14">-8.0594540000000006</cx:pt>
          <cx:pt idx="15">-11.605134</cx:pt>
          <cx:pt idx="16">-15.150710999999999</cx:pt>
          <cx:pt idx="17">-9.7787070000000007</cx:pt>
          <cx:pt idx="18">-9.3199249999999996</cx:pt>
          <cx:pt idx="19">-13.052808000000001</cx:pt>
          <cx:pt idx="20">-17.519272000000001</cx:pt>
          <cx:pt idx="21">-11.819463000000001</cx:pt>
          <cx:pt idx="22">-10.058477</cx:pt>
          <cx:pt idx="23">-13.914586</cx:pt>
          <cx:pt idx="24">-18.986578999999999</cx:pt>
          <cx:pt idx="25">-13.099387</cx:pt>
          <cx:pt idx="26">-10.300874</cx:pt>
          <cx:pt idx="27">-14.200378000000001</cx:pt>
          <cx:pt idx="28">-19.483001999999999</cx:pt>
          <cx:pt idx="29">-13.534364999999999</cx:pt>
          <cx:pt idx="30">-10.058932</cx:pt>
          <cx:pt idx="31">-13.914892999999999</cx:pt>
          <cx:pt idx="32">-18.98685</cx:pt>
          <cx:pt idx="33">-13.099803</cx:pt>
          <cx:pt idx="34">-9.3205249999999999</cx:pt>
          <cx:pt idx="35">-13.053243999999999</cx:pt>
          <cx:pt idx="36">-17.519653000000002</cx:pt>
          <cx:pt idx="37">-11.820016000000001</cx:pt>
          <cx:pt idx="38">-8.0599679999999996</cx:pt>
          <cx:pt idx="39">-11.605551</cx:pt>
          <cx:pt idx="40">-15.151066999999999</cx:pt>
          <cx:pt idx="41">-9.7791809999999995</cx:pt>
          <cx:pt idx="42">-6.2469140000000003</cx:pt>
          <cx:pt idx="43">-9.5610219999999995</cx:pt>
          <cx:pt idx="44">-12.003992999999999</cx:pt>
          <cx:pt idx="45">-7.1301329999999998</cx:pt>
          <cx:pt idx="46">-3.8526539999999998</cx:pt>
          <cx:pt idx="47">-6.9106360000000002</cx:pt>
          <cx:pt idx="48">-8.2579100000000007</cx:pt>
          <cx:pt idx="49">-4.0994289999999998</cx:pt>
          <cx:pt idx="50">-3.0176889999999998</cx:pt>
          <cx:pt idx="51">-3.1587770000000002</cx:pt>
          <cx:pt idx="52">-3.6502370000000002</cx:pt>
          <cx:pt idx="53">-4.1518949999999997</cx:pt>
          <cx:pt idx="54">-1.7923640000000001</cx:pt>
          <cx:pt idx="55">-2.0551490000000001</cx:pt>
          <cx:pt idx="56">-3.0732629999999999</cx:pt>
          <cx:pt idx="57">-3.0732629999999999</cx:pt>
          <cx:pt idx="58">-2.9688029999999999</cx:pt>
          <cx:pt idx="59">-3.1161629999999998</cx:pt>
          <cx:pt idx="60">-3.1161629999999998</cx:pt>
          <cx:pt idx="61">-3.0109159999999999</cx:pt>
          <cx:pt idx="62">-3.1587209999999999</cx:pt>
          <cx:pt idx="63">-1.956698</cx:pt>
          <cx:pt idx="64">-3.12446</cx:pt>
          <cx:pt idx="65">-3.156898</cx:pt>
          <cx:pt idx="66">-3.1805949999999998</cx:pt>
          <cx:pt idx="67">-3.1803599999999999</cx:pt>
          <cx:pt idx="68">-3.053029</cx:pt>
          <cx:pt idx="69">-3.2008749999999999</cx:pt>
          <cx:pt idx="70">-3.2008749999999999</cx:pt>
          <cx:pt idx="71">-3.1713879999999999</cx:pt>
          <cx:pt idx="72">-3.203821</cx:pt>
          <cx:pt idx="73">-3.0951420000000001</cx:pt>
          <cx:pt idx="74">-3.2426249999999999</cx:pt>
          <cx:pt idx="75">-3.2426249999999999</cx:pt>
          <cx:pt idx="76">-3.1372550000000001</cx:pt>
          <cx:pt idx="77">-3.2840319999999998</cx:pt>
          <cx:pt idx="78">-3.2840319999999998</cx:pt>
          <cx:pt idx="79">-3.188186</cx:pt>
          <cx:pt idx="80">-3.3338299999999998</cx:pt>
          <cx:pt idx="81">-3.3371719999999998</cx:pt>
          <cx:pt idx="82">-2.055199</cx:pt>
          <cx:pt idx="83">-2.291369</cx:pt>
          <cx:pt idx="84">-2.8757600000000001</cx:pt>
          <cx:pt idx="85">-4.0131620000000003</cx:pt>
          <cx:pt idx="86">-8.437595</cx:pt>
          <cx:pt idx="87">-4.0570380000000004</cx:pt>
          <cx:pt idx="88">-1.6443700000000001</cx:pt>
          <cx:pt idx="89">-4.1414900000000001</cx:pt>
          <cx:pt idx="90">-4.1835040000000001</cx:pt>
          <cx:pt idx="91">-8.5870239999999995</cx:pt>
          <cx:pt idx="92">-4.2238860000000003</cx:pt>
          <cx:pt idx="93">-8.4945730000000008</cx:pt>
          <cx:pt idx="94">-4.1718089999999997</cx:pt>
          <cx:pt idx="95">-7.2665379999999997</cx:pt>
          <cx:pt idx="96">-3.6980529999999998</cx:pt>
          <cx:pt idx="97">-3.92598</cx:pt>
          <cx:pt idx="98">-3.180431</cx:pt>
          <cx:pt idx="99">-1.838978</cx:pt>
          <cx:pt idx="100">-2.291369</cx:pt>
          <cx:pt idx="101">-2.9266899999999998</cx:pt>
          <cx:pt idx="102">-7.0362200000000001</cx:pt>
          <cx:pt idx="103">-12.179798</cx:pt>
          <cx:pt idx="104">-7.0893920000000001</cx:pt>
          <cx:pt idx="105">-1.6443700000000001</cx:pt>
          <cx:pt idx="106">-7.1720059999999997</cx:pt>
          <cx:pt idx="107">-7.2158990000000003</cx:pt>
          <cx:pt idx="108">-12.329333999999999</cx:pt>
          <cx:pt idx="109">-7.2466340000000002</cx:pt>
          <cx:pt idx="110">-12.240976</cx:pt>
          <cx:pt idx="111">-6.5615829999999997</cx:pt>
          <cx:pt idx="112">-9.9167290000000001</cx:pt>
          <cx:pt idx="113">-3.1804920000000001</cx:pt>
          <cx:pt idx="114">-1.838978</cx:pt>
          <cx:pt idx="115">-2.0753149999999998</cx:pt>
          <cx:pt idx="116">-4.0063639999999996</cx:pt>
          <cx:pt idx="117">-9.6729330000000004</cx:pt>
          <cx:pt idx="118">-15.326451</cx:pt>
          <cx:pt idx="119">-9.7408809999999999</cx:pt>
          <cx:pt idx="120">-1.467489</cx:pt>
          <cx:pt idx="121">-9.8208629999999992</cx:pt>
          <cx:pt idx="122">-9.8674529999999994</cx:pt>
          <cx:pt idx="123">-15.476076000000001</cx:pt>
          <cx:pt idx="124">-9.8829010000000004</cx:pt>
          <cx:pt idx="125">-15.388388000000001</cx:pt>
          <cx:pt idx="126">-8.3677620000000008</cx:pt>
          <cx:pt idx="127">-11.961138999999999</cx:pt>
          <cx:pt idx="128">-3.1805409999999998</cx:pt>
          <cx:pt idx="129">-1.8091140000000001</cx:pt>
          <cx:pt idx="130">-2.0753149999999998</cx:pt>
          <cx:pt idx="131">-4.3882490000000001</cx:pt>
          <cx:pt idx="132">-11.700984</cx:pt>
          <cx:pt idx="133">-17.696873</cx:pt>
          <cx:pt idx="134">-11.784223000000001</cx:pt>
          <cx:pt idx="135">0</cx:pt>
          <cx:pt idx="136">-11.861622000000001</cx:pt>
          <cx:pt idx="137">-11.91086</cx:pt>
          <cx:pt idx="138">-17.84657</cx:pt>
          <cx:pt idx="139">-11.91051</cx:pt>
          <cx:pt idx="140">-17.757325999999999</cx:pt>
          <cx:pt idx="141">-9.6216880000000007</cx:pt>
          <cx:pt idx="142">-13.408823</cx:pt>
          <cx:pt idx="143">-3.1805759999999998</cx:pt>
          <cx:pt idx="144">-1.7826249999999999</cx:pt>
          <cx:pt idx="145">-1.568163</cx:pt>
          <cx:pt idx="146">-4.4876209999999999</cx:pt>
          <cx:pt idx="147">-12.97148</cx:pt>
          <cx:pt idx="148">-19.166336000000001</cx:pt>
          <cx:pt idx="149">-13.065999</cx:pt>
          <cx:pt idx="150">-1.9332339999999999</cx:pt>
          <cx:pt idx="151">-13.141548</cx:pt>
          <cx:pt idx="152">-13.192683000000001</cx:pt>
          <cx:pt idx="153">-19.316079999999999</cx:pt>
          <cx:pt idx="154">-13.180686</cx:pt>
          <cx:pt idx="155">-19.224882000000001</cx:pt>
          <cx:pt idx="156">-10.355613999999999</cx:pt>
          <cx:pt idx="157">-14.270611000000001</cx:pt>
          <cx:pt idx="158">-3.1805949999999998</cx:pt>
          <cx:pt idx="159">-1.7826249999999999</cx:pt>
          <cx:pt idx="160">-2.394647</cx:pt>
          <cx:pt idx="161">-4.338311</cx:pt>
          <cx:pt idx="162">-13.402996</cx:pt>
          <cx:pt idx="163">-19.66367</cx:pt>
          <cx:pt idx="164">-13.501647</cx:pt>
          <cx:pt idx="165">-1.447354</cx:pt>
          <cx:pt idx="166">-3.180599</cx:pt>
          <cx:pt idx="167">-13.576525</cx:pt>
          <cx:pt idx="168">-13.628344</cx:pt>
          <cx:pt idx="169">-19.81343</cx:pt>
          <cx:pt idx="170">-13.612081</cx:pt>
          <cx:pt idx="171">-19.721392999999999</cx:pt>
          <cx:pt idx="172">-10.596356999999999</cx:pt>
          <cx:pt idx="173">-14.556407999999999</cx:pt>
          <cx:pt idx="174">-3.1806000000000001</cx:pt>
          <cx:pt idx="175">-1.3181130000000001</cx:pt>
          <cx:pt idx="176">-2.394647</cx:pt>
          <cx:pt idx="177">-3.0211000000000001</cx:pt>
          <cx:pt idx="178">-12.971902</cx:pt>
          <cx:pt idx="179">-19.166595999999998</cx:pt>
          <cx:pt idx="180">-13.066418000000001</cx:pt>
          <cx:pt idx="181">-1.407084</cx:pt>
          <cx:pt idx="182">-13.141959999999999</cx:pt>
          <cx:pt idx="183">-13.193091000000001</cx:pt>
          <cx:pt idx="184">-19.316338999999999</cx:pt>
          <cx:pt idx="185">-13.181091</cx:pt>
          <cx:pt idx="186">-19.225154</cx:pt>
          <cx:pt idx="187">-10.356032000000001</cx:pt>
          <cx:pt idx="188">-14.270918999999999</cx:pt>
          <cx:pt idx="189">-3.1805880000000002</cx:pt>
          <cx:pt idx="190">-2.130779</cx:pt>
          <cx:pt idx="191">-2.1822879999999998</cx:pt>
          <cx:pt idx="192">-1.616865</cx:pt>
          <cx:pt idx="193">-11.701549</cx:pt>
          <cx:pt idx="194">-17.697230000000001</cx:pt>
          <cx:pt idx="195">-11.784781000000001</cx:pt>
          <cx:pt idx="196">-2.2453539999999998</cx:pt>
          <cx:pt idx="197">-11.862168</cx:pt>
          <cx:pt idx="198">-11.911398999999999</cx:pt>
          <cx:pt idx="199">-17.846927000000001</cx:pt>
          <cx:pt idx="200">-11.911042999999999</cx:pt>
          <cx:pt idx="201">-17.757707</cx:pt>
          <cx:pt idx="202">-9.6222239999999992</cx:pt>
          <cx:pt idx="203">-13.409259</cx:pt>
          <cx:pt idx="204">-3.180561</cx:pt>
          <cx:pt idx="205">-1.7788090000000001</cx:pt>
          <cx:pt idx="206">-2.1822879999999998</cx:pt>
          <cx:pt idx="207">-2.1486000000000001</cx:pt>
          <cx:pt idx="208">-9.6734259999999992</cx:pt>
          <cx:pt idx="209">-15.326772</cx:pt>
          <cx:pt idx="210">-9.7413650000000001</cx:pt>
          <cx:pt idx="211">-2.2453539999999998</cx:pt>
          <cx:pt idx="212">-9.8213279999999994</cx:pt>
          <cx:pt idx="213">-9.8679089999999992</cx:pt>
          <cx:pt idx="214">-15.476397</cx:pt>
          <cx:pt idx="215">-9.8833479999999998</cx:pt>
          <cx:pt idx="216">-15.388744000000001</cx:pt>
          <cx:pt idx="217">-8.3681940000000008</cx:pt>
          <cx:pt idx="218">-11.961555000000001</cx:pt>
          <cx:pt idx="219">-3.1805210000000002</cx:pt>
          <cx:pt idx="220">-1.3148420000000001</cx:pt>
          <cx:pt idx="221">-1.5278929999999999</cx:pt>
          <cx:pt idx="222">-2.1345869999999998</cx:pt>
          <cx:pt idx="223">-7.036524</cx:pt>
          <cx:pt idx="224">-12.179995</cx:pt>
          <cx:pt idx="225">-7.0896840000000001</cx:pt>
          <cx:pt idx="226">-2.0326209999999998</cx:pt>
          <cx:pt idx="227">-7.172275</cx:pt>
          <cx:pt idx="228">-7.2161569999999999</cx:pt>
          <cx:pt idx="229">-12.32953</cx:pt>
          <cx:pt idx="230">-7.2468810000000001</cx:pt>
          <cx:pt idx="231">-12.241216</cx:pt>
          <cx:pt idx="232">-6.5617999999999999</cx:pt>
          <cx:pt idx="233">-9.9170289999999994</cx:pt>
          <cx:pt idx="234">-3.1804679999999999</cx:pt>
          <cx:pt idx="235">-3.9233380000000002</cx:pt>
          <cx:pt idx="236">-3.695716</cx:pt>
          <cx:pt idx="237">-0.27327899999999999</cx:pt>
          <cx:pt idx="238">-1.9801629999999999</cx:pt>
          <cx:pt idx="239">-1.620136</cx:pt>
          <cx:pt idx="240">-4.0132779999999997</cx:pt>
          <cx:pt idx="241">-8.4376359999999995</cx:pt>
          <cx:pt idx="242">-4.0571419999999998</cx:pt>
          <cx:pt idx="243">-2.0326209999999998</cx:pt>
          <cx:pt idx="244">-4.1415699999999998</cx:pt>
          <cx:pt idx="245">-4.1835709999999997</cx:pt>
          <cx:pt idx="246">-8.5870639999999998</cx:pt>
          <cx:pt idx="247">-4.2239409999999999</cx:pt>
          <cx:pt idx="248">-8.4946640000000002</cx:pt>
          <cx:pt idx="249">-4.1718390000000003</cx:pt>
          <cx:pt idx="250">-7.2666890000000004</cx:pt>
          <cx:pt idx="251">-0.054496000000000003</cx:pt>
          <cx:pt idx="252">-2.87418</cx:pt>
          <cx:pt idx="253">-3.0211950000000001</cx:pt>
          <cx:pt idx="254">-2.9250959999999999</cx:pt>
          <cx:pt idx="255">-3.0733429999999999</cx:pt>
          <cx:pt idx="256">-3.0733429999999999</cx:pt>
          <cx:pt idx="257">-2.9671959999999999</cx:pt>
          <cx:pt idx="258">-3.1162320000000001</cx:pt>
          <cx:pt idx="259">-3.1162320000000001</cx:pt>
          <cx:pt idx="260">-3.0092970000000001</cx:pt>
          <cx:pt idx="261">-3.1587770000000002</cx:pt>
          <cx:pt idx="262">-1.3668149999999999</cx:pt>
          <cx:pt idx="263">-3.1228400000000001</cx:pt>
          <cx:pt idx="264">-3.1569430000000001</cx:pt>
          <cx:pt idx="265">-3.1805949999999998</cx:pt>
          <cx:pt idx="266">-3.1804039999999998</cx:pt>
          <cx:pt idx="267">-3.0513970000000001</cx:pt>
          <cx:pt idx="268">-3.2009180000000002</cx:pt>
          <cx:pt idx="269">-3.2009180000000002</cx:pt>
          <cx:pt idx="270">-3.169756</cx:pt>
          <cx:pt idx="271">-3.2038660000000001</cx:pt>
          <cx:pt idx="272">-3.0934979999999999</cx:pt>
          <cx:pt idx="273">-3.2426560000000002</cx:pt>
          <cx:pt idx="274">-3.2426560000000002</cx:pt>
          <cx:pt idx="275">-3.1355979999999999</cx:pt>
          <cx:pt idx="276">-3.2840500000000001</cx:pt>
          <cx:pt idx="277">-3.2840500000000001</cx:pt>
          <cx:pt idx="278">-3.1865139999999998</cx:pt>
          <cx:pt idx="279">-3.333834</cx:pt>
          <cx:pt idx="280">-3.3371740000000001</cx:pt>
          <cx:pt idx="281">-1.4876240000000001</cx:pt>
          <cx:pt idx="282">-2.1577130000000002</cx:pt>
          <cx:pt idx="283">-4.3382300000000003</cx:pt>
          <cx:pt idx="284">-4.4875400000000001</cx:pt>
          <cx:pt idx="285">-4.388223</cx:pt>
          <cx:pt idx="286">-4.006405</cx:pt>
          <cx:pt idx="287">-1.3148880000000001</cx:pt>
          <cx:pt idx="288">-1.778856</cx:pt>
          <cx:pt idx="289">-1.9552400000000001</cx:pt>
          <cx:pt idx="290">-1.3181579999999999</cx:pt>
          <cx:pt idx="291">-1.7826709999999999</cx:pt>
          <cx:pt idx="292">-1.7826709999999999</cx:pt>
          <cx:pt idx="293">-1.809137</cx:pt>
          <cx:pt idx="294">-1.8390230000000001</cx:pt>
          <cx:pt idx="295">-1.8390230000000001</cx:pt>
          <cx:pt idx="296">-2.0551490000000001</cx:pt>
          <cx:pt idx="297">-2.130779</cx:pt>
          <cx:pt idx="298">-1.3668450000000001</cx:pt>
          <cx:pt idx="299">-2.0446469999999999</cx:pt>
          <cx:pt idx="300">-2.0446469999999999</cx:pt>
          <cx:pt idx="301">-2.2452480000000001</cx:pt>
          <cx:pt idx="302">-2.2452480000000001</cx:pt>
          <cx:pt idx="303">-1.4071020000000001</cx:pt>
          <cx:pt idx="304">-1.44736</cx:pt>
          <cx:pt idx="305">-1.9332400000000001</cx:pt>
          <cx:pt idx="306">0</cx:pt>
          <cx:pt idx="307">-1.467489</cx:pt>
          <cx:pt idx="308">-1.644369</cx:pt>
          <cx:pt idx="309">-1.644369</cx:pt>
          <cx:pt idx="310">-1.956698</cx:pt>
          <cx:pt idx="311">-1.9591540000000001</cx:pt>
          <cx:pt idx="312">-1.4876180000000001</cx:pt>
          <cx:pt idx="313">-1.980156</cx:pt>
          <cx:pt idx="314">-1.5278750000000001</cx:pt>
          <cx:pt idx="315">-2.1942750000000002</cx:pt>
          <cx:pt idx="316">-2.1942750000000002</cx:pt>
          <cx:pt idx="317">-2.3945409999999998</cx:pt>
          <cx:pt idx="318">-2.3945409999999998</cx:pt>
          <cx:pt idx="319">-1.568133</cx:pt>
          <cx:pt idx="320">-2.0752980000000001</cx:pt>
          <cx:pt idx="321">-2.0752980000000001</cx:pt>
          <cx:pt idx="322">-2.291318</cx:pt>
          <cx:pt idx="323">-2.291318</cx:pt>
          <cx:pt idx="324">-1.6168199999999999</cx:pt>
          <cx:pt idx="325">-2.1307330000000002</cx:pt>
          <cx:pt idx="326">-2.1307330000000002</cx:pt>
          <cx:pt idx="327">-2.1577350000000002</cx:pt>
          <cx:pt idx="328">-1.62009</cx:pt>
          <cx:pt idx="329">-2.1345399999999999</cx:pt>
          <cx:pt idx="330">-2.1486269999999998</cx:pt>
          <cx:pt idx="331">-0.27561600000000003</cx:pt>
          <cx:pt idx="332">-0.057138000000000001</cx:pt>
          <cx:pt idx="333">-1.5542659999999999</cx:pt>
          <cx:pt idx="334">-1.8892869999999999</cx:pt>
          <cx:pt idx="335">-3.3850039999999999</cx:pt>
          <cx:pt idx="336">-3.957084</cx:pt>
          <cx:pt idx="337">-2.7858200000000002</cx:pt>
          <cx:pt idx="338">-3.0957780000000001</cx:pt>
          <cx:pt idx="339">-3.6075759999999999</cx:pt>
          <cx:pt idx="340">-6.5934699999999999</cx:pt>
          <cx:pt idx="341">-8.0054479999999995</cx:pt>
          <cx:pt idx="342">-4.0222579999999999</cx:pt>
          <cx:pt idx="343">-5.9602820000000003</cx:pt>
          <cx:pt idx="344">-9.1975010000000008</cx:pt>
          <cx:pt idx="345">-11.697893000000001</cx:pt>
          <cx:pt idx="346">-7.0076309999999999</cx:pt>
          <cx:pt idx="347">-7.7379680000000004</cx:pt>
          <cx:pt idx="348">-11.203621</cx:pt>
          <cx:pt idx="349">-14.799270999999999</cx:pt>
          <cx:pt idx="350">-9.6170950000000008</cx:pt>
          <cx:pt idx="351">-8.971743</cx:pt>
          <cx:pt idx="352">-12.622665</cx:pt>
          <cx:pt idx="353">-17.133147999999998</cx:pt>
          <cx:pt idx="354">-11.627423</cx:pt>
          <cx:pt idx="355">-9.6936459999999993</cx:pt>
          <cx:pt idx="356">-13.466749</cx:pt>
          <cx:pt idx="357">-18.578795</cx:pt>
          <cx:pt idx="358">-12.888172000000001</cx:pt>
          <cx:pt idx="359">-9.9303880000000007</cx:pt>
          <cx:pt idx="360">-13.746556</cx:pt>
          <cx:pt idx="361">-19.067858000000001</cx:pt>
          <cx:pt idx="362">-13.316604999999999</cx:pt>
          <cx:pt idx="363">-9.6941009999999999</cx:pt>
          <cx:pt idx="364">-13.467055999999999</cx:pt>
          <cx:pt idx="365">-18.579066999999998</cx:pt>
          <cx:pt idx="366">-12.888588</cx:pt>
          <cx:pt idx="367">-8.9723439999999997</cx:pt>
          <cx:pt idx="368">-12.623101</cx:pt>
          <cx:pt idx="369">-17.133528999999999</cx:pt>
          <cx:pt idx="370">-11.627974999999999</cx:pt>
          <cx:pt idx="371">-7.7384810000000002</cx:pt>
          <cx:pt idx="372">-11.204038000000001</cx:pt>
          <cx:pt idx="373">-14.799626999999999</cx:pt>
          <cx:pt idx="374">-9.6175700000000006</cx:pt>
          <cx:pt idx="375">-5.9605899999999998</cx:pt>
          <cx:pt idx="376">-9.1978019999999994</cx:pt>
          <cx:pt idx="377">-11.698134</cx:pt>
          <cx:pt idx="378">-7.0079120000000001</cx:pt>
          <cx:pt idx="379">-3.6076999999999999</cx:pt>
          <cx:pt idx="380">-6.5936219999999999</cx:pt>
          <cx:pt idx="381">-8.0055399999999999</cx:pt>
          <cx:pt idx="382">-4.0223500000000003</cx:pt>
          <cx:pt idx="383">-2.7859159999999998</cx:pt>
          <cx:pt idx="384">-3.095834</cx:pt>
          <cx:pt idx="385">-3.3850470000000001</cx:pt>
          <cx:pt idx="386">-3.9570590000000001</cx:pt>
          <cx:pt idx="387">-1.5542929999999999</cx:pt>
          <cx:pt idx="388">-1.8892370000000001</cx:pt>
          <cx:pt idx="389">-2.907705</cx:pt>
          <cx:pt idx="390">-2.907705</cx:pt>
          <cx:pt idx="391">-2.8565580000000002</cx:pt>
          <cx:pt idx="392">-3.0019119999999999</cx:pt>
          <cx:pt idx="393">-3.0019119999999999</cx:pt>
          <cx:pt idx="394">-2.9499780000000002</cx:pt>
          <cx:pt idx="395">-3.0957780000000001</cx:pt>
          <cx:pt idx="396">-1.9361759999999999</cx:pt>
          <cx:pt idx="397">-3.0622280000000002</cx:pt>
          <cx:pt idx="398">-3.0946669999999998</cx:pt>
          <cx:pt idx="399">-3.146801</cx:pt>
          <cx:pt idx="400">-3.146566</cx:pt>
          <cx:pt idx="401">-3.0433979999999998</cx:pt>
          <cx:pt idx="402">-3.1892420000000001</cx:pt>
          <cx:pt idx="403">-3.1892420000000001</cx:pt>
          <cx:pt idx="404">-3.166032</cx:pt>
          <cx:pt idx="405">-3.198464</cx:pt>
          <cx:pt idx="406">-3.1368179999999999</cx:pt>
          <cx:pt idx="407">-3.2823039999999999</cx:pt>
          <cx:pt idx="408">-3.2823039999999999</cx:pt>
          <cx:pt idx="409">-3.2302390000000001</cx:pt>
          <cx:pt idx="410">-3.3750249999999999</cx:pt>
          <cx:pt idx="411">-3.3750249999999999</cx:pt>
          <cx:pt idx="412">-3.3432200000000001</cx:pt>
          <cx:pt idx="413">-3.486882</cx:pt>
          <cx:pt idx="414">-3.4943919999999999</cx:pt>
          <cx:pt idx="415">-1.8892869999999999</cx:pt>
          <cx:pt idx="416">-2.4118620000000002</cx:pt>
          <cx:pt idx="417">-2.650156</cx:pt>
          <cx:pt idx="418">-3.833272</cx:pt>
          <cx:pt idx="419">-8.2478010000000008</cx:pt>
          <cx:pt idx="420">-3.9286629999999998</cx:pt>
          <cx:pt idx="421">-1.6268879999999999</cx:pt>
          <cx:pt idx="422">-4.1157219999999999</cx:pt>
          <cx:pt idx="423">-4.2090579999999997</cx:pt>
          <cx:pt idx="424">-8.5787669999999991</cx:pt>
          <cx:pt idx="425">-4.3005570000000004</cx:pt>
          <cx:pt idx="426">-8.5288520000000005</cx:pt>
          <cx:pt idx="427">-4.3156809999999997</cx:pt>
          <cx:pt idx="428">-7.3800369999999997</cx:pt>
          <cx:pt idx="429">-3.6584530000000002</cx:pt>
          <cx:pt idx="430">-3.8838910000000002</cx:pt>
          <cx:pt idx="431">-3.1466370000000001</cx:pt>
          <cx:pt idx="432">-1.6752359999999999</cx:pt>
          <cx:pt idx="433">-2.4118620000000002</cx:pt>
          <cx:pt idx="434">-2.763137</cx:pt>
          <cx:pt idx="435">-6.8100500000000004</cx:pt>
          <cx:pt idx="436">-11.947181</cx:pt>
          <cx:pt idx="437">-6.9159569999999997</cx:pt>
          <cx:pt idx="438">-1.6268879999999999</cx:pt>
          <cx:pt idx="439">-7.1010939999999998</cx:pt>
          <cx:pt idx="440">-7.1963860000000004</cx:pt>
          <cx:pt idx="441">-12.278131</cx:pt>
          <cx:pt idx="442">-7.2770970000000004</cx:pt>
          <cx:pt idx="443">-12.221997</cx:pt>
          <cx:pt idx="444">-6.6637779999999998</cx:pt>
          <cx:pt idx="445">-9.9834390000000006</cx:pt>
          <cx:pt idx="446">-3.1466980000000002</cx:pt>
          <cx:pt idx="447">-1.6752359999999999</cx:pt>
          <cx:pt idx="448">-2.1980040000000001</cx:pt>
          <cx:pt idx="449">-4.1722250000000001</cx:pt>
          <cx:pt idx="450">-9.4058779999999995</cx:pt>
          <cx:pt idx="451">-15.059032</cx:pt>
          <cx:pt idx="452">-9.5281690000000001</cx:pt>
          <cx:pt idx="453">-1.452072</cx:pt>
          <cx:pt idx="454">-9.7105599999999992</cx:pt>
          <cx:pt idx="455">-9.8086520000000004</cx:pt>
          <cx:pt idx="456">-15.389931000000001</cx:pt>
          <cx:pt idx="457">-9.8725830000000006</cx:pt>
          <cx:pt idx="458">-15.324061</cx:pt>
          <cx:pt idx="459">-8.4346870000000003</cx:pt>
          <cx:pt idx="460">-11.989008999999999</cx:pt>
          <cx:pt idx="461">-3.146747</cx:pt>
          <cx:pt idx="462">-1.57565</cx:pt>
          <cx:pt idx="463">-2.1980040000000001</cx:pt>
          <cx:pt idx="464">-4.4798790000000004</cx:pt>
          <cx:pt idx="465">-11.402108999999999</cx:pt>
          <cx:pt idx="466">-17.403793</cx:pt>
          <cx:pt idx="467">-11.541192000000001</cx:pt>
          <cx:pt idx="468">0</cx:pt>
          <cx:pt idx="469">-11.720890000000001</cx:pt>
          <cx:pt idx="470">-11.821730000000001</cx:pt>
          <cx:pt idx="471">-17.734639000000001</cx:pt>
          <cx:pt idx="472">-11.868474000000001</cx:pt>
          <cx:pt idx="473">-17.658512000000002</cx:pt>
          <cx:pt idx="474">-9.661899</cx:pt>
          <cx:pt idx="475">-13.407629</cx:pt>
          <cx:pt idx="476">-3.146782</cx:pt>
          <cx:pt idx="477">-1.5511299999999999</cx:pt>
          <cx:pt idx="478">-1.678121</cx:pt>
          <cx:pt idx="479">-4.5288399999999998</cx:pt>
          <cx:pt idx="480">-12.652467</cx:pt>
          <cx:pt idx="481">-18.857538000000002</cx:pt>
          <cx:pt idx="482">-12.803870999999999</cx:pt>
          <cx:pt idx="483">-1.8842730000000001</cx:pt>
          <cx:pt idx="484">-12.981641</cx:pt>
          <cx:pt idx="485">-13.084447000000001</cx:pt>
          <cx:pt idx="486">-19.188345000000002</cx:pt>
          <cx:pt idx="487">-13.118584</cx:pt>
          <cx:pt idx="488">-19.104538999999999</cx:pt>
          <cx:pt idx="489">-10.379189</cx:pt>
          <cx:pt idx="490">-14.251443999999999</cx:pt>
          <cx:pt idx="491">-3.146801</cx:pt>
          <cx:pt idx="492">-1.5511299999999999</cx:pt>
          <cx:pt idx="493">-2.4625379999999999</cx:pt>
          <cx:pt idx="494">-4.1979230000000003</cx:pt>
          <cx:pt idx="495">-13.077097</cx:pt>
          <cx:pt idx="496">-19.349578000000001</cx:pt>
          <cx:pt idx="497">-13.233002000000001</cx:pt>
          <cx:pt idx="498">-1.4068620000000001</cx:pt>
          <cx:pt idx="499">-3.1468050000000001</cx:pt>
          <cx:pt idx="500">-13.410073000000001</cx:pt>
          <cx:pt idx="501">-13.513590000000001</cx:pt>
          <cx:pt idx="502">-19.680371999999998</cx:pt>
          <cx:pt idx="503">-13.543118</cx:pt>
          <cx:pt idx="504">-19.593734000000001</cx:pt>
          <cx:pt idx="505">-10.614284</cx:pt>
          <cx:pt idx="506">-14.53116</cx:pt>
          <cx:pt idx="507">-3.1468060000000002</cx:pt>
          <cx:pt idx="508">-1.116671</cx:pt>
          <cx:pt idx="509">-2.4625379999999999</cx:pt>
          <cx:pt idx="510">-2.7934939999999999</cx:pt>
          <cx:pt idx="511">-12.652889999999999</cx:pt>
          <cx:pt idx="512">-18.857797000000001</cx:pt>
          <cx:pt idx="513">-12.80429</cx:pt>
          <cx:pt idx="514">-1.316443</cx:pt>
          <cx:pt idx="515">-12.982053000000001</cx:pt>
          <cx:pt idx="516">-13.084856</cx:pt>
          <cx:pt idx="517">-19.188604000000002</cx:pt>
          <cx:pt idx="518">-13.11899</cx:pt>
          <cx:pt idx="519">-19.104811000000002</cx:pt>
          <cx:pt idx="520">-10.379606000000001</cx:pt>
          <cx:pt idx="521">-14.251752</cx:pt>
          <cx:pt idx="522">-3.1467939999999999</cx:pt>
          <cx:pt idx="523">-2.3212290000000002</cx:pt>
          <cx:pt idx="524">-2.2515679999999998</cx:pt>
          <cx:pt idx="525">-1.787474</cx:pt>
          <cx:pt idx="526">-11.402673999999999</cx:pt>
          <cx:pt idx="527">-17.404150000000001</cx:pt>
          <cx:pt idx="528">-11.541751</cx:pt>
          <cx:pt idx="529">-2.1316440000000001</cx:pt>
          <cx:pt idx="530">-11.721435</cx:pt>
          <cx:pt idx="531">-11.822269</cx:pt>
          <cx:pt idx="532">-17.734995000000001</cx:pt>
          <cx:pt idx="533">-11.869006000000001</cx:pt>
          <cx:pt idx="534">-17.658892000000002</cx:pt>
          <cx:pt idx="535">-9.6624350000000003</cx:pt>
          <cx:pt idx="536">-13.408064</cx:pt>
          <cx:pt idx="537">-3.1467670000000001</cx:pt>
          <cx:pt idx="538">-1.542694</cx:pt>
          <cx:pt idx="539">-2.2515679999999998</cx:pt>
          <cx:pt idx="540">-2.3418100000000002</cx:pt>
          <cx:pt idx="541">-9.406371</cx:pt>
          <cx:pt idx="542">-15.059353</cx:pt>
          <cx:pt idx="543">-9.5286530000000003</cx:pt>
          <cx:pt idx="544">-2.1316440000000001</cx:pt>
          <cx:pt idx="545">-9.7110249999999994</cx:pt>
          <cx:pt idx="546">-9.8091080000000002</cx:pt>
          <cx:pt idx="547">-15.390252</cx:pt>
          <cx:pt idx="548">-9.87303</cx:pt>
          <cx:pt idx="549">-15.324415999999999</cx:pt>
          <cx:pt idx="550">-8.4351190000000003</cx:pt>
          <cx:pt idx="551">-11.989425000000001</cx:pt>
          <cx:pt idx="552">-3.1467269999999998</cx:pt>
          <cx:pt idx="553">-1.109326</cx:pt>
          <cx:pt idx="554">-1.5877019999999999</cx:pt>
          <cx:pt idx="555">-2.3296570000000001</cx:pt>
          <cx:pt idx="556">-6.8103540000000002</cx:pt>
          <cx:pt idx="557">-11.947378</cx:pt>
          <cx:pt idx="558">-6.9162489999999996</cx:pt>
          <cx:pt idx="559">-1.9202379999999999</cx:pt>
          <cx:pt idx="560">-7.1013640000000002</cx:pt>
          <cx:pt idx="561">-7.196644</cx:pt>
          <cx:pt idx="562">-12.278327000000001</cx:pt>
          <cx:pt idx="563">-7.2773440000000003</cx:pt>
          <cx:pt idx="564">-12.222237</cx:pt>
          <cx:pt idx="565">-6.6639949999999999</cx:pt>
          <cx:pt idx="566">-9.9837389999999999</cx:pt>
          <cx:pt idx="567">-3.1466729999999998</cx:pt>
          <cx:pt idx="568">-3.8812489999999999</cx:pt>
          <cx:pt idx="569">-3.6561159999999999</cx:pt>
          <cx:pt idx="570">-0.27183400000000002</cx:pt>
          <cx:pt idx="571">-1.988078</cx:pt>
          <cx:pt idx="572">-1.794818</cx:pt>
          <cx:pt idx="573">-3.8333889999999999</cx:pt>
          <cx:pt idx="574">-8.2478420000000003</cx:pt>
          <cx:pt idx="575">-3.9287670000000001</cx:pt>
          <cx:pt idx="576">-1.9202379999999999</cx:pt>
          <cx:pt idx="577">-4.1158010000000003</cx:pt>
          <cx:pt idx="578">-4.2091250000000002</cx:pt>
          <cx:pt idx="579">-8.5788069999999994</cx:pt>
          <cx:pt idx="580">-4.3006120000000001</cx:pt>
          <cx:pt idx="581">-8.5289429999999999</cx:pt>
          <cx:pt idx="582">-4.3157110000000003</cx:pt>
          <cx:pt idx="583">-7.3801880000000004</cx:pt>
          <cx:pt idx="584">-0.055539999999999999</cx:pt>
          <cx:pt idx="585">-2.648577</cx:pt>
          <cx:pt idx="586">-2.79359</cx:pt>
          <cx:pt idx="587">-2.7615430000000001</cx:pt>
          <cx:pt idx="588">-2.9077850000000001</cx:pt>
          <cx:pt idx="589">-2.9077850000000001</cx:pt>
          <cx:pt idx="590">-2.8549500000000001</cx:pt>
          <cx:pt idx="591">-3.0019800000000001</cx:pt>
          <cx:pt idx="592">-3.0019800000000001</cx:pt>
          <cx:pt idx="593">-2.9483579999999998</cx:pt>
          <cx:pt idx="594">-3.095834</cx:pt>
          <cx:pt idx="595">-1.2260230000000001</cx:pt>
          <cx:pt idx="596">-3.0606080000000002</cx:pt>
          <cx:pt idx="597">-3.0947110000000002</cx:pt>
          <cx:pt idx="598">-3.146801</cx:pt>
          <cx:pt idx="599">-3.1466099999999999</cx:pt>
          <cx:pt idx="600">-3.041766</cx:pt>
          <cx:pt idx="601">-3.1892849999999999</cx:pt>
          <cx:pt idx="602">-3.1892849999999999</cx:pt>
          <cx:pt idx="603">-3.1644000000000001</cx:pt>
          <cx:pt idx="604">-3.198509</cx:pt>
          <cx:pt idx="605">-3.1351740000000001</cx:pt>
          <cx:pt idx="606">-3.2823349999999998</cx:pt>
          <cx:pt idx="607">-3.2823349999999998</cx:pt>
          <cx:pt idx="608">-3.2285819999999998</cx:pt>
          <cx:pt idx="609">-3.3750429999999998</cx:pt>
          <cx:pt idx="610">-3.3750429999999998</cx:pt>
          <cx:pt idx="611">-3.341548</cx:pt>
          <cx:pt idx="612">-3.4868860000000002</cx:pt>
          <cx:pt idx="613">-3.4943939999999998</cx:pt>
          <cx:pt idx="614">-1.497282</cx:pt>
          <cx:pt idx="615">-2.346282</cx:pt>
          <cx:pt idx="616">-4.1978429999999998</cx:pt>
          <cx:pt idx="617">-4.528759</cx:pt>
          <cx:pt idx="618">-4.4798539999999996</cx:pt>
          <cx:pt idx="619">-4.1722659999999996</cx:pt>
          <cx:pt idx="620">-1.109372</cx:pt>
          <cx:pt idx="621">-1.5427409999999999</cx:pt>
          <cx:pt idx="622">-1.934717</cx:pt>
          <cx:pt idx="623">-1.1167149999999999</cx:pt>
          <cx:pt idx="624">-1.5511760000000001</cx:pt>
          <cx:pt idx="625">-1.5511760000000001</cx:pt>
          <cx:pt idx="626">-1.5756730000000001</cx:pt>
          <cx:pt idx="627">-1.6752819999999999</cx:pt>
          <cx:pt idx="628">-1.6752819999999999</cx:pt>
          <cx:pt idx="629">-1.8892370000000001</cx:pt>
          <cx:pt idx="630">-2.3212290000000002</cx:pt>
          <cx:pt idx="631">-1.2260530000000001</cx:pt>
          <cx:pt idx="632">-1.9322649999999999</cx:pt>
          <cx:pt idx="633">-1.9322649999999999</cx:pt>
          <cx:pt idx="634">-2.1315369999999998</cx:pt>
          <cx:pt idx="635">-2.1315369999999998</cx:pt>
          <cx:pt idx="636">-1.3164610000000001</cx:pt>
          <cx:pt idx="637">-1.406868</cx:pt>
          <cx:pt idx="638">-1.88428</cx:pt>
          <cx:pt idx="639">0</cx:pt>
          <cx:pt idx="640">-1.452072</cx:pt>
          <cx:pt idx="641">-1.6268879999999999</cx:pt>
          <cx:pt idx="642">-1.6268879999999999</cx:pt>
          <cx:pt idx="643">-1.936175</cx:pt>
          <cx:pt idx="644">-1.938631</cx:pt>
          <cx:pt idx="645">-1.4972760000000001</cx:pt>
          <cx:pt idx="646">-1.9880709999999999</cx:pt>
          <cx:pt idx="647">-1.5876840000000001</cx:pt>
          <cx:pt idx="648">-2.2635550000000002</cx:pt>
          <cx:pt idx="649">-2.2635550000000002</cx:pt>
          <cx:pt idx="650">-2.462431</cx:pt>
          <cx:pt idx="651">-2.462431</cx:pt>
          <cx:pt idx="652">-1.678091</cx:pt>
          <cx:pt idx="653">-2.1979869999999999</cx:pt>
          <cx:pt idx="654">-2.1979869999999999</cx:pt>
          <cx:pt idx="655">-2.4118119999999998</cx:pt>
          <cx:pt idx="656">-2.4118119999999998</cx:pt>
          <cx:pt idx="657">-1.7874289999999999</cx:pt>
          <cx:pt idx="658">-2.321183</cx:pt>
          <cx:pt idx="659">-2.321183</cx:pt>
          <cx:pt idx="660">-2.3463029999999998</cx:pt>
          <cx:pt idx="661">-1.794773</cx:pt>
          <cx:pt idx="662">-2.3296100000000002</cx:pt>
          <cx:pt idx="663">-2.3418369999999999</cx:pt>
          <cx:pt idx="664">-0.274171</cx:pt>
          <cx:pt idx="665">-0.058181999999999998</cx:pt>
          <cx:pt idx="666">-1.7699530000000001</cx:pt>
          <cx:pt idx="667">-2.0324770000000001</cx:pt>
          <cx:pt idx="668">-3.5999029999999999</cx:pt>
          <cx:pt idx="669">-4.0997700000000004</cx:pt>
          <cx:pt idx="670">-2.9643799999999998</cx:pt>
          <cx:pt idx="671">-3.1054970000000002</cx:pt>
          <cx:pt idx="672">-3.787668</cx:pt>
          <cx:pt idx="673">-6.8068499999999998</cx:pt>
          <cx:pt idx="674">-8.1473230000000001</cx:pt>
          <cx:pt idx="675">-4.0336730000000003</cx:pt>
          <cx:pt idx="676">-6.1454750000000002</cx:pt>
          <cx:pt idx="677">-9.4094960000000007</cx:pt>
          <cx:pt idx="678">-11.839179</cx:pt>
          <cx:pt idx="679">-7.0247440000000001</cx:pt>
          <cx:pt idx="680">-7.9283159999999997</cx:pt>
          <cx:pt idx="681">-11.41445</cx:pt>
          <cx:pt idx="682">-14.940148000000001</cx:pt>
          <cx:pt idx="683">-9.6399790000000003</cx:pt>
          <cx:pt idx="684">-9.1674059999999997</cx:pt>
          <cx:pt idx="685">-12.832616</cx:pt>
          <cx:pt idx="686">-17.273759999999999</cx:pt>
          <cx:pt idx="687">-11.656150999999999</cx:pt>
          <cx:pt idx="688">-9.8948730000000005</cx:pt>
          <cx:pt idx="689">-13.676156000000001</cx:pt>
          <cx:pt idx="690">-18.719260999999999</cx:pt>
          <cx:pt idx="691">-12.92282</cx:pt>
          <cx:pt idx="692">-10.137485</cx:pt>
          <cx:pt idx="693">-13.955779</cx:pt>
          <cx:pt idx="694">-19.208276999999999</cx:pt>
          <cx:pt idx="695">-13.357248</cx:pt>
          <cx:pt idx="696">-9.9073930000000008</cx:pt>
          <cx:pt idx="697">-13.676463</cx:pt>
          <cx:pt idx="698">-18.719532999999998</cx:pt>
          <cx:pt idx="699">-12.9353</cx:pt>
          <cx:pt idx="700">-9.1921350000000004</cx:pt>
          <cx:pt idx="701">-12.833052</cx:pt>
          <cx:pt idx="702">-17.274141</cx:pt>
          <cx:pt idx="703">-11.680832000000001</cx:pt>
          <cx:pt idx="704">-7.9650230000000004</cx:pt>
          <cx:pt idx="705">-11.414866999999999</cx:pt>
          <cx:pt idx="706">-14.940504000000001</cx:pt>
          <cx:pt idx="707">-9.6766470000000009</cx:pt>
          <cx:pt idx="708">-6.1940410000000004</cx:pt>
          <cx:pt idx="709">-9.4097969999999993</cx:pt>
          <cx:pt idx="710">-11.83942</cx:pt>
          <cx:pt idx="711">-7.073283</cx:pt>
          <cx:pt idx="712">-3.8481139999999998</cx:pt>
          <cx:pt idx="713">-6.8070009999999996</cx:pt>
          <cx:pt idx="714">-8.1474150000000005</cx:pt>
          <cx:pt idx="715">-4.0940859999999999</cx:pt>
          <cx:pt idx="716">-3.0284179999999998</cx:pt>
          <cx:pt idx="717">-3.1694939999999998</cx:pt>
          <cx:pt idx="718">-3.5999460000000001</cx:pt>
          <cx:pt idx="719">-4.0997450000000004</cx:pt>
          <cx:pt idx="720">-1.769981</cx:pt>
          <cx:pt idx="721">-2.0324270000000002</cx:pt>
          <cx:pt idx="722">-3.020044</cx:pt>
          <cx:pt idx="723">-3.020044</cx:pt>
          <cx:pt idx="724">-2.9175819999999999</cx:pt>
          <cx:pt idx="725">-3.0629409999999999</cx:pt>
          <cx:pt idx="726">-3.0629409999999999</cx:pt>
          <cx:pt idx="727">-2.959695</cx:pt>
          <cx:pt idx="728">-3.1054970000000002</cx:pt>
          <cx:pt idx="729">-1.9361759999999999</cx:pt>
          <cx:pt idx="730">-3.0700959999999999</cx:pt>
          <cx:pt idx="731">-3.102535</cx:pt>
          <cx:pt idx="732">-3.1615440000000001</cx:pt>
          <cx:pt idx="733">-3.1259960000000002</cx:pt>
          <cx:pt idx="734">-3.001808</cx:pt>
          <cx:pt idx="735">-3.1476510000000002</cx:pt>
          <cx:pt idx="736">-3.1476510000000002</cx:pt>
          <cx:pt idx="737">-3.1170249999999999</cx:pt>
          <cx:pt idx="738">-3.149457</cx:pt>
          <cx:pt idx="739">-3.0439210000000001</cx:pt>
          <cx:pt idx="740">-3.189403</cx:pt>
          <cx:pt idx="741">-3.189403</cx:pt>
          <cx:pt idx="742">-3.0860340000000002</cx:pt>
          <cx:pt idx="743">-3.2308129999999999</cx:pt>
          <cx:pt idx="744">-3.2308129999999999</cx:pt>
          <cx:pt idx="745">-3.136965</cx:pt>
          <cx:pt idx="746">-3.2806169999999999</cx:pt>
          <cx:pt idx="747">-3.2839589999999999</cx:pt>
          <cx:pt idx="748">-2.0324770000000001</cx:pt>
          <cx:pt idx="749">-2.2686470000000001</cx:pt>
          <cx:pt idx="750">-2.8245390000000001</cx:pt>
          <cx:pt idx="751">-3.947314</cx:pt>
          <cx:pt idx="752">-8.3369409999999995</cx:pt>
          <cx:pt idx="753">-3.991387</cx:pt>
          <cx:pt idx="754">-1.6268879999999999</cx:pt>
          <cx:pt idx="755">-4.0758260000000002</cx:pt>
          <cx:pt idx="756">-4.1178530000000002</cx:pt>
          <cx:pt idx="757">-8.4864160000000002</cx:pt>
          <cx:pt idx="758">-4.1580409999999999</cx:pt>
          <cx:pt idx="759">-8.3841420000000006</cx:pt>
          <cx:pt idx="760">-4.1069279999999999</cx:pt>
          <cx:pt idx="761">-7.1629500000000004</cx:pt>
          <cx:pt idx="762">-3.6288840000000002</cx:pt>
          <cx:pt idx="763">-3.8504659999999999</cx:pt>
          <cx:pt idx="764">-3.13313</cx:pt>
          <cx:pt idx="765">-1.818451</cx:pt>
          <cx:pt idx="766">-2.2686470000000001</cx:pt>
          <cx:pt idx="767">-2.87547</cx:pt>
          <cx:pt idx="768">-6.9298380000000002</cx:pt>
          <cx:pt idx="769">-12.035406</cx:pt>
          <cx:pt idx="770">-6.984375</cx:pt>
          <cx:pt idx="771">-1.6268879999999999</cx:pt>
          <cx:pt idx="772">-7.0668980000000001</cx:pt>
          <cx:pt idx="773">-7.1108799999999999</cx:pt>
          <cx:pt idx="774">-12.185</cx:pt>
          <cx:pt idx="775">-7.1402780000000003</cx:pt>
          <cx:pt idx="776">-12.076508</cx:pt>
          <cx:pt idx="777">-6.4606690000000002</cx:pt>
          <cx:pt idx="778">-9.7655729999999998</cx:pt>
          <cx:pt idx="779">-3.140253</cx:pt>
          <cx:pt idx="780">-1.818451</cx:pt>
          <cx:pt idx="781">-2.054789</cx:pt>
          <cx:pt idx="782">-3.9560909999999998</cx:pt>
          <cx:pt idx="783">-9.5315049999999992</cx:pt>
          <cx:pt idx="784">-15.146506</cx:pt>
          <cx:pt idx="785">-9.6023519999999998</cx:pt>
          <cx:pt idx="786">-1.452072</cx:pt>
          <cx:pt idx="787">-9.6821350000000006</cx:pt>
          <cx:pt idx="788">-9.7289189999999994</cx:pt>
          <cx:pt idx="789">-15.296194</cx:pt>
          <cx:pt idx="790">-9.7415319999999994</cx:pt>
          <cx:pt idx="791">-15.177966</cx:pt>
          <cx:pt idx="792">-8.2372910000000008</cx:pt>
          <cx:pt idx="793">-11.770536999999999</cx:pt>
          <cx:pt idx="794">-3.1473640000000001</cx:pt>
          <cx:pt idx="795">-1.78671</cx:pt>
          <cx:pt idx="796">-2.054789</cx:pt>
          <cx:pt idx="797">-4.3361229999999997</cx:pt>
          <cx:pt idx="798">-11.533647</cx:pt>
          <cx:pt idx="799">-17.490707</cx:pt>
          <cx:pt idx="800">-11.621214</cx:pt>
          <cx:pt idx="801">0</cx:pt>
          <cx:pt idx="802">-11.698311</cx:pt>
          <cx:pt idx="803">-11.747844000000001</cx:pt>
          <cx:pt idx="804">-17.640469</cx:pt>
          <cx:pt idx="805">-11.743266</cx:pt>
          <cx:pt idx="806">-17.511983000000001</cx:pt>
          <cx:pt idx="807">-9.4702979999999997</cx:pt>
          <cx:pt idx="808">-13.188723</cx:pt>
          <cx:pt idx="809">-3.1544620000000001</cx:pt>
          <cx:pt idx="810">-1.7621020000000001</cx:pt>
          <cx:pt idx="811">-1.552746</cx:pt>
          <cx:pt idx="812">-4.4374419999999999</cx:pt>
          <cx:pt idx="813">-12.789972000000001</cx:pt>
          <cx:pt idx="814">-18.944106000000001</cx:pt>
          <cx:pt idx="815">-12.889809</cx:pt>
          <cx:pt idx="816">-1.9127110000000001</cx:pt>
          <cx:pt idx="817">-12.964981999999999</cx:pt>
          <cx:pt idx="818">-13.016482</cx:pt>
          <cx:pt idx="819">-19.093914999999999</cx:pt>
          <cx:pt idx="820">-12.999294000000001</cx:pt>
          <cx:pt idx="821">-18.957750999999998</cx:pt>
          <cx:pt idx="822">-10.193472</cx:pt>
          <cx:pt idx="823">-14.032279000000001</cx:pt>
          <cx:pt idx="824">-3.1615440000000001</cx:pt>
          <cx:pt idx="825">-1.7621020000000001</cx:pt>
          <cx:pt idx="826">-2.3716810000000002</cx:pt>
          <cx:pt idx="827">-4.2881080000000003</cx:pt>
          <cx:pt idx="828">-13.220613</cx:pt>
          <cx:pt idx="829">-19.436029999999999</cx:pt>
          <cx:pt idx="830">-13.324933</cx:pt>
          <cx:pt idx="831">-1.431937</cx:pt>
          <cx:pt idx="832">-3.165079</cx:pt>
          <cx:pt idx="833">-13.399409</cx:pt>
          <cx:pt idx="834">-13.451619000000001</cx:pt>
          <cx:pt idx="835">-19.585854999999999</cx:pt>
          <cx:pt idx="836">-13.429822</cx:pt>
          <cx:pt idx="837">-19.446860000000001</cx:pt>
          <cx:pt idx="838">-10.434549000000001</cx:pt>
          <cx:pt idx="839">-14.311908000000001</cx:pt>
          <cx:pt idx="840">-3.1686100000000001</cx:pt>
          <cx:pt idx="841">-1.3026960000000001</cx:pt>
          <cx:pt idx="842">-2.3716810000000002</cx:pt>
          <cx:pt idx="843">-2.967886</cx:pt>
          <cx:pt idx="844">-12.802459000000001</cx:pt>
          <cx:pt idx="845">-18.944365999999999</cx:pt>
          <cx:pt idx="846">-12.902291999999999</cx:pt>
          <cx:pt idx="847">-1.3916679999999999</cx:pt>
          <cx:pt idx="848">-12.977458</cx:pt>
          <cx:pt idx="849">-13.028955</cx:pt>
          <cx:pt idx="850">-19.094175</cx:pt>
          <cx:pt idx="851">-13.011763999999999</cx:pt>
          <cx:pt idx="852">-18.958023000000001</cx:pt>
          <cx:pt idx="853">-10.205954</cx:pt>
          <cx:pt idx="854">-14.032586</cx:pt>
          <cx:pt idx="855">-3.1756609999999998</cx:pt>
          <cx:pt idx="856">-2.1102569999999998</cx:pt>
          <cx:pt idx="857">-2.160711</cx:pt>
          <cx:pt idx="858">-1.601448</cx:pt>
          <cx:pt idx="859">-11.558341</cx:pt>
          <cx:pt idx="860">-17.491064000000001</cx:pt>
          <cx:pt idx="861">-11.645902</cx:pt>
          <cx:pt idx="862">-2.222388</cx:pt>
          <cx:pt idx="863">-11.722985</cx:pt>
          <cx:pt idx="864">-11.772511</cx:pt>
          <cx:pt idx="865">-17.640826000000001</cx:pt>
          <cx:pt idx="866">-11.767927</cx:pt>
          <cx:pt idx="867">-17.512364000000002</cx:pt>
          <cx:pt idx="868">-9.4949630000000003</cx:pt>
          <cx:pt idx="869">-13.189159</cx:pt>
          <cx:pt idx="870">-3.1826970000000001</cx:pt>
          <cx:pt idx="871">-1.758286</cx:pt>
          <cx:pt idx="872">-2.160711</cx:pt>
          <cx:pt idx="873">-2.1262180000000002</cx:pt>
          <cx:pt idx="874">-9.5681910000000006</cx:pt>
          <cx:pt idx="875">-15.146826000000001</cx:pt>
          <cx:pt idx="876">-9.6390290000000007</cx:pt>
          <cx:pt idx="877">-2.222388</cx:pt>
          <cx:pt idx="878">-9.7187940000000008</cx:pt>
          <cx:pt idx="879">-9.765568</cx:pt>
          <cx:pt idx="880">-15.296514999999999</cx:pt>
          <cx:pt idx="881">-9.7781719999999996</cx:pt>
          <cx:pt idx="882">-15.178321</cx:pt>
          <cx:pt idx="883">-8.2739170000000009</cx:pt>
          <cx:pt idx="884">-11.770953</cx:pt>
          <cx:pt idx="885">-3.1897180000000001</cx:pt>
          <cx:pt idx="886">-1.2994250000000001</cx:pt>
          <cx:pt idx="887">-1.5124770000000001</cx:pt>
          <cx:pt idx="888">-2.1140650000000001</cx:pt>
          <cx:pt idx="889">-6.9783989999999996</cx:pt>
          <cx:pt idx="890">-12.035603</cx:pt>
          <cx:pt idx="891">-7.0329249999999996</cx:pt>
          <cx:pt idx="892">-2.0110440000000001</cx:pt>
          <cx:pt idx="893">-7.1154250000000001</cx:pt>
          <cx:pt idx="894">-7.1593960000000001</cx:pt>
          <cx:pt idx="895">-12.185197000000001</cx:pt>
          <cx:pt idx="896">-7.1887819999999998</cx:pt>
          <cx:pt idx="897">-12.076748</cx:pt>
          <cx:pt idx="898">-6.5091429999999999</cx:pt>
          <cx:pt idx="899">-9.7658729999999991</cx:pt>
          <cx:pt idx="900">-3.1967279999999998</cx:pt>
          <cx:pt idx="901">-3.9740639999999998</cx:pt>
          <cx:pt idx="902">-3.7382209999999998</cx:pt>
          <cx:pt idx="903">-0.30140299999999998</cx:pt>
          <cx:pt idx="904">-1.95964</cx:pt>
          <cx:pt idx="905">-1.604719</cx:pt>
          <cx:pt idx="906">-4.007752</cx:pt>
          <cx:pt idx="907">-8.3369820000000008</cx:pt>
          <cx:pt idx="908">-4.0518130000000001</cx:pt>
          <cx:pt idx="909">-2.0110440000000001</cx:pt>
          <cx:pt idx="910">-4.1362269999999999</cx:pt>
          <cx:pt idx="911">-4.1782409999999999</cx:pt>
          <cx:pt idx="912">-8.4864560000000004</cx:pt>
          <cx:pt idx="913">-4.2184179999999998</cx:pt>
          <cx:pt idx="914">-8.3842339999999993</cx:pt>
          <cx:pt idx="915">-4.1672799999999999</cx:pt>
          <cx:pt idx="916">-7.1631010000000002</cx:pt>
          <cx:pt idx="917">-0.088966000000000003</cx:pt>
          <cx:pt idx="918">-2.8868999999999998</cx:pt>
          <cx:pt idx="919">-3.0319229999999999</cx:pt>
          <cx:pt idx="920">-2.9378160000000002</cx:pt>
          <cx:pt idx="921">-3.0840649999999998</cx:pt>
          <cx:pt idx="922">-3.0840649999999998</cx:pt>
          <cx:pt idx="923">-2.9799159999999998</cx:pt>
          <cx:pt idx="924">-3.1269499999999999</cx:pt>
          <cx:pt idx="925">-3.1269499999999999</cx:pt>
          <cx:pt idx="926">-3.022017</cx:pt>
          <cx:pt idx="927">-3.1694939999999998</cx:pt>
          <cx:pt idx="928">-1.3513980000000001</cx:pt>
          <cx:pt idx="929">-3.146163</cx:pt>
          <cx:pt idx="930">-3.180266</cx:pt>
          <cx:pt idx="931">-3.1615440000000001</cx:pt>
          <cx:pt idx="932">-3.2037270000000002</cx:pt>
          <cx:pt idx="933">-3.064117</cx:pt>
          <cx:pt idx="934">-3.2116349999999998</cx:pt>
          <cx:pt idx="935">-3.2116349999999998</cx:pt>
          <cx:pt idx="936">-3.193079</cx:pt>
          <cx:pt idx="937">-3.2271879999999999</cx:pt>
          <cx:pt idx="938">-3.1062180000000001</cx:pt>
          <cx:pt idx="939">-3.253374</cx:pt>
          <cx:pt idx="940">-3.253374</cx:pt>
          <cx:pt idx="941">-3.1483180000000002</cx:pt>
          <cx:pt idx="942">-3.294772</cx:pt>
          <cx:pt idx="943">-3.294772</cx:pt>
          <cx:pt idx="944">-3.1992340000000001</cx:pt>
          <cx:pt idx="945">-3.3445610000000001</cx:pt>
          <cx:pt idx="946">-3.3479019999999999</cx:pt>
          <cx:pt idx="947">-1.472207</cx:pt>
          <cx:pt idx="948">-2.1353089999999999</cx:pt>
          <cx:pt idx="949">-4.2880269999999996</cx:pt>
          <cx:pt idx="950">-4.4373610000000001</cx:pt>
          <cx:pt idx="951">-4.3360969999999996</cx:pt>
          <cx:pt idx="952">-3.9561320000000002</cx:pt>
          <cx:pt idx="953">-1.299471</cx:pt>
          <cx:pt idx="954">-1.7583340000000001</cx:pt>
          <cx:pt idx="955">-1.934717</cx:pt>
          <cx:pt idx="956">-1.3027409999999999</cx:pt>
          <cx:pt idx="957">-1.762149</cx:pt>
          <cx:pt idx="958">-1.762149</cx:pt>
          <cx:pt idx="959">-1.7867329999999999</cx:pt>
          <cx:pt idx="960">-1.818497</cx:pt>
          <cx:pt idx="961">-1.818497</cx:pt>
          <cx:pt idx="962">-2.0324270000000002</cx:pt>
          <cx:pt idx="963">-2.1102569999999998</cx:pt>
          <cx:pt idx="964">-1.3514280000000001</cx:pt>
          <cx:pt idx="965">-2.0230709999999998</cx:pt>
          <cx:pt idx="966">-2.0230709999999998</cx:pt>
          <cx:pt idx="967">-2.2222810000000002</cx:pt>
          <cx:pt idx="968">-2.2222810000000002</cx:pt>
          <cx:pt idx="969">-1.391686</cx:pt>
          <cx:pt idx="970">-1.431943</cx:pt>
          <cx:pt idx="971">-1.912717</cx:pt>
          <cx:pt idx="972">0</cx:pt>
          <cx:pt idx="973">-1.452072</cx:pt>
          <cx:pt idx="974">-1.6268879999999999</cx:pt>
          <cx:pt idx="975">-1.6268879999999999</cx:pt>
          <cx:pt idx="976">-1.936175</cx:pt>
          <cx:pt idx="977">-1.938631</cx:pt>
          <cx:pt idx="978">-1.4722010000000001</cx:pt>
          <cx:pt idx="979">-1.9596340000000001</cx:pt>
          <cx:pt idx="980">-1.512459</cx:pt>
          <cx:pt idx="981">-2.172698</cx:pt>
          <cx:pt idx="982">-2.172698</cx:pt>
          <cx:pt idx="983">-2.3715739999999998</cx:pt>
          <cx:pt idx="984">-2.3715739999999998</cx:pt>
          <cx:pt idx="985">-1.552716</cx:pt>
          <cx:pt idx="986">-2.0547719999999998</cx:pt>
          <cx:pt idx="987">-2.0547719999999998</cx:pt>
          <cx:pt idx="988">-2.2685970000000002</cx:pt>
          <cx:pt idx="989">-2.2685970000000002</cx:pt>
          <cx:pt idx="990">-1.6014029999999999</cx:pt>
          <cx:pt idx="991">-2.1102099999999999</cx:pt>
          <cx:pt idx="992">-2.1102099999999999</cx:pt>
          <cx:pt idx="993">-2.1353309999999999</cx:pt>
          <cx:pt idx="994">-1.604673</cx:pt>
          <cx:pt idx="995">-2.114017</cx:pt>
          <cx:pt idx="996">-2.1262439999999998</cx:pt>
          <cx:pt idx="997">-0.19206500000000001</cx:pt>
          <cx:pt idx="998">0.034633999999999998</cx:pt>
          <cx:pt idx="999">-1.6173839999999999</cx:pt>
          <cx:pt idx="1000">-1.9310940000000001</cx:pt>
          <cx:pt idx="1001">-3.586074</cx:pt>
          <cx:pt idx="1002">-4.143383</cx:pt>
          <cx:pt idx="1003">-2.805275</cx:pt>
          <cx:pt idx="1004">-3.06576</cx:pt>
          <cx:pt idx="1005">-3.7342360000000001</cx:pt>
          <cx:pt idx="1006">-7.1191639999999996</cx:pt>
          <cx:pt idx="1007">-8.5221579999999992</cx:pt>
          <cx:pt idx="1008">-4.1041420000000004</cx:pt>
          <cx:pt idx="1009">-6.4873000000000003</cx:pt>
          <cx:pt idx="1010">-10.073589</cx:pt>
          <cx:pt idx="1011">-12.56401</cx:pt>
          <cx:pt idx="1012">-7.4956630000000004</cx:pt>
          <cx:pt idx="1013">-8.6770080000000007</cx:pt>
          <cx:pt idx="1014">-12.410952999999999</cx:pt>
          <cx:pt idx="1015">-15.992106</cx:pt>
          <cx:pt idx="1016">-10.512983999999999</cx:pt>
          <cx:pt idx="1017">-10.267590999999999</cx:pt>
          <cx:pt idx="1018">-14.101787</cx:pt>
          <cx:pt idx="1019">-18.592549000000002</cx:pt>
          <cx:pt idx="1020">-12.872210000000001</cx:pt>
          <cx:pt idx="1021">-11.233779</cx:pt>
          <cx:pt idx="1022">-15.124874</cx:pt>
          <cx:pt idx="1023">-20.213363999999999</cx:pt>
          <cx:pt idx="1024">-14.370563000000001</cx:pt>
          <cx:pt idx="1025">-11.56038</cx:pt>
          <cx:pt idx="1026">-15.467342</cx:pt>
          <cx:pt idx="1027">-20.763708999999999</cx:pt>
          <cx:pt idx="1028">-14.886377</cx:pt>
          <cx:pt idx="1029">-11.24231</cx:pt>
          <cx:pt idx="1030">-15.124874</cx:pt>
          <cx:pt idx="1031">-20.213363999999999</cx:pt>
          <cx:pt idx="1032">-14.379094</cx:pt>
          <cx:pt idx="1033">-10.284651999999999</cx:pt>
          <cx:pt idx="1034">-14.101787</cx:pt>
          <cx:pt idx="1035">-18.592549000000002</cx:pt>
          <cx:pt idx="1036">-12.889272</cx:pt>
          <cx:pt idx="1037">-8.7026000000000003</cx:pt>
          <cx:pt idx="1038">-12.410952999999999</cx:pt>
          <cx:pt idx="1039">-15.992106</cx:pt>
          <cx:pt idx="1040">-10.538576000000001</cx:pt>
          <cx:pt idx="1041">-6.5214230000000004</cx:pt>
          <cx:pt idx="1042">-10.073589</cx:pt>
          <cx:pt idx="1043">-12.56401</cx:pt>
          <cx:pt idx="1044">-7.5297859999999996</cx:pt>
          <cx:pt idx="1045">-3.7768899999999999</cx:pt>
          <cx:pt idx="1046">-7.1191639999999996</cx:pt>
          <cx:pt idx="1047">-8.5221579999999992</cx:pt>
          <cx:pt idx="1048">-4.1467960000000001</cx:pt>
          <cx:pt idx="1049">-2.8504879999999999</cx:pt>
          <cx:pt idx="1050">-3.110973</cx:pt>
          <cx:pt idx="1051">-3.586074</cx:pt>
          <cx:pt idx="1052">-4.143383</cx:pt>
          <cx:pt idx="1053">-1.6173839999999999</cx:pt>
          <cx:pt idx="1054">-1.9310940000000001</cx:pt>
          <cx:pt idx="1055">-2.907756</cx:pt>
          <cx:pt idx="1056">-2.907756</cx:pt>
          <cx:pt idx="1057">-2.8439079999999999</cx:pt>
          <cx:pt idx="1058">-2.9869289999999999</cx:pt>
          <cx:pt idx="1059">-2.9869289999999999</cx:pt>
          <cx:pt idx="1060">-2.9222939999999999</cx:pt>
          <cx:pt idx="1061">-3.06576</cx:pt>
          <cx:pt idx="1062">-1.9392510000000001</cx:pt>
          <cx:pt idx="1063">-3.0258940000000001</cx:pt>
          <cx:pt idx="1064">-3.0680670000000001</cx:pt>
          <cx:pt idx="1065">-3.1367600000000002</cx:pt>
          <cx:pt idx="1066">-3.1116359999999998</cx:pt>
          <cx:pt idx="1067">-3.0006810000000002</cx:pt>
          <cx:pt idx="1068">-3.1441889999999999</cx:pt>
          <cx:pt idx="1069">-3.1441889999999999</cx:pt>
          <cx:pt idx="1070">-3.1130339999999999</cx:pt>
          <cx:pt idx="1071">-3.1552060000000002</cx:pt>
          <cx:pt idx="1072">-3.0790670000000002</cx:pt>
          <cx:pt idx="1073">-3.2222170000000001</cx:pt>
          <cx:pt idx="1074">-3.2222170000000001</cx:pt>
          <cx:pt idx="1075">-3.157454</cx:pt>
          <cx:pt idx="1076">-3.299903</cx:pt>
          <cx:pt idx="1077">-3.299903</cx:pt>
          <cx:pt idx="1078">-3.2522530000000001</cx:pt>
          <cx:pt idx="1079">-3.3935780000000002</cx:pt>
          <cx:pt idx="1080">-3.3998659999999998</cx:pt>
          <cx:pt idx="1081">-1.9310940000000001</cx:pt>
          <cx:pt idx="1082">-2.369783</cx:pt>
          <cx:pt idx="1083">-2.670722</cx:pt>
          <cx:pt idx="1084">-3.9452319999999999</cx:pt>
          <cx:pt idx="1085">-8.7486180000000004</cx:pt>
          <cx:pt idx="1086">-4.025582</cx:pt>
          <cx:pt idx="1087">-1.629964</cx:pt>
          <cx:pt idx="1088">-4.1825700000000001</cx:pt>
          <cx:pt idx="1089">-4.2608709999999999</cx:pt>
          <cx:pt idx="1090">-9.026332</cx:pt>
          <cx:pt idx="1091">-4.3373400000000002</cx:pt>
          <cx:pt idx="1092">-8.9615659999999995</cx:pt>
          <cx:pt idx="1093">-4.3283569999999996</cx:pt>
          <cx:pt idx="1094">-7.7796010000000004</cx:pt>
          <cx:pt idx="1095">-3.5929000000000002</cx:pt>
          <cx:pt idx="1096">-3.8093870000000001</cx:pt>
          <cx:pt idx="1097">-3.1166749999999999</cx:pt>
          <cx:pt idx="1098">-1.720289</cx:pt>
          <cx:pt idx="1099">-2.369783</cx:pt>
          <cx:pt idx="1100">-2.7655219999999998</cx:pt>
          <cx:pt idx="1101">-7.3282059999999998</cx:pt>
          <cx:pt idx="1102">-12.796925</cx:pt>
          <cx:pt idx="1103">-7.4190259999999997</cx:pt>
          <cx:pt idx="1104">-1.629964</cx:pt>
          <cx:pt idx="1105">-7.5740860000000003</cx:pt>
          <cx:pt idx="1106">-7.6543340000000004</cx:pt>
          <cx:pt idx="1107">-13.074598</cx:pt>
          <cx:pt idx="1108">-7.7200470000000001</cx:pt>
          <cx:pt idx="1109">-13.004038</cx:pt>
          <cx:pt idx="1110">-7.0767930000000003</cx:pt>
          <cx:pt idx="1111">-10.733554</cx:pt>
          <cx:pt idx="1112">-3.1217090000000001</cx:pt>
          <cx:pt idx="1113">-1.720289</cx:pt>
          <cx:pt idx="1114">-2.1591309999999999</cx:pt>
          <cx:pt idx="1115">-4.2470280000000002</cx:pt>
          <cx:pt idx="1116">-10.331956999999999</cx:pt>
          <cx:pt idx="1117">-16.235008000000001</cx:pt>
          <cx:pt idx="1118">-10.439099000000001</cx:pt>
          <cx:pt idx="1119">-1.452072</cx:pt>
          <cx:pt idx="1120">-10.591402</cx:pt>
          <cx:pt idx="1121">-10.674442000000001</cx:pt>
          <cx:pt idx="1122">-16.512615</cx:pt>
          <cx:pt idx="1123">-10.723417</cx:pt>
          <cx:pt idx="1124">-16.432749000000001</cx:pt>
          <cx:pt idx="1125">-9.2596559999999997</cx:pt>
          <cx:pt idx="1126">-13.07052</cx:pt>
          <cx:pt idx="1127">-3.1267369999999999</cx:pt>
          <cx:pt idx="1128">-1.637408</cx:pt>
          <cx:pt idx="1129">-2.1591309999999999</cx:pt>
          <cx:pt idx="1130">-4.5822589999999996</cx:pt>
          <cx:pt idx="1131">-12.677148000000001</cx:pt>
          <cx:pt idx="1132">-18.845917</cx:pt>
          <cx:pt idx="1133">-12.801024999999999</cx:pt>
          <cx:pt idx="1134">0</cx:pt>
          <cx:pt idx="1135">-12.950625</cx:pt>
          <cx:pt idx="1136">-13.036403999999999</cx:pt>
          <cx:pt idx="1137">-19.123463000000001</cx:pt>
          <cx:pt idx="1138">-13.068232999999999</cx:pt>
          <cx:pt idx="1139">-19.033708000000001</cx:pt>
          <cx:pt idx="1140">-10.84356</cx:pt>
          <cx:pt idx="1141">-14.761055000000001</cx:pt>
          <cx:pt idx="1142">-3.1317539999999999</cx:pt>
          <cx:pt idx="1143">-1.6160209999999999</cx:pt>
          <cx:pt idx="1144">-1.6413850000000001</cx:pt>
          <cx:pt idx="1145">-4.6464059999999998</cx:pt>
          <cx:pt idx="1146">-14.165151</cx:pt>
          <cx:pt idx="1147">-20.474547000000001</cx:pt>
          <cx:pt idx="1148">-14.301311</cx:pt>
          <cx:pt idx="1149">-1.8956809999999999</cx:pt>
          <cx:pt idx="1150">-14.448976</cx:pt>
          <cx:pt idx="1151">-14.536716</cx:pt>
          <cx:pt idx="1152">-20.752051000000002</cx:pt>
          <cx:pt idx="1153">-14.555967000000001</cx:pt>
          <cx:pt idx="1154">-20.654865999999998</cx:pt>
          <cx:pt idx="1155">-11.805004</cx:pt>
          <cx:pt idx="1156">-15.783956</cx:pt>
          <cx:pt idx="1157">-3.1367600000000002</cx:pt>
          <cx:pt idx="1158">-1.6160209999999999</cx:pt>
          <cx:pt idx="1159">-2.4357380000000002</cx:pt>
          <cx:pt idx="1160">-4.3687040000000001</cx:pt>
          <cx:pt idx="1161">-14.677172000000001</cx:pt>
          <cx:pt idx="1162">-21.027774999999998</cx:pt>
          <cx:pt idx="1163">-14.817822</cx:pt>
          <cx:pt idx="1164">-1.41421</cx:pt>
          <cx:pt idx="1165">-3.139259</cx:pt>
          <cx:pt idx="1166">-14.964788</cx:pt>
          <cx:pt idx="1167">-15.053236999999999</cx:pt>
          <cx:pt idx="1168">-21.305264000000001</cx:pt>
          <cx:pt idx="1169">-15.06789</cx:pt>
          <cx:pt idx="1170">-21.205331999999999</cx:pt>
          <cx:pt idx="1171">-12.129898000000001</cx:pt>
          <cx:pt idx="1172">-16.126360999999999</cx:pt>
          <cx:pt idx="1173">-3.1417540000000002</cx:pt>
          <cx:pt idx="1174">-1.171179</cx:pt>
          <cx:pt idx="1175">-2.4357380000000002</cx:pt>
          <cx:pt idx="1176">-2.811728</cx:pt>
          <cx:pt idx="1177">-14.173681</cx:pt>
          <cx:pt idx="1178">-20.474547000000001</cx:pt>
          <cx:pt idx="1179">-14.309841</cx:pt>
          <cx:pt idx="1180">-1.3384849999999999</cx:pt>
          <cx:pt idx="1181">-14.457506</cx:pt>
          <cx:pt idx="1182">-14.545247</cx:pt>
          <cx:pt idx="1183">-20.752051000000002</cx:pt>
          <cx:pt idx="1184">-14.564496999999999</cx:pt>
          <cx:pt idx="1185">-20.654865999999998</cx:pt>
          <cx:pt idx="1186">-11.813535</cx:pt>
          <cx:pt idx="1187">-15.783956</cx:pt>
          <cx:pt idx="1188">-3.1467360000000002</cx:pt>
          <cx:pt idx="1189">-2.262489</cx:pt>
          <cx:pt idx="1190">-2.2400289999999998</cx:pt>
          <cx:pt idx="1191">-1.732966</cx:pt>
          <cx:pt idx="1192">-12.69421</cx:pt>
          <cx:pt idx="1193">-18.845917</cx:pt>
          <cx:pt idx="1194">-12.818087</cx:pt>
          <cx:pt idx="1195">-2.1580330000000001</cx:pt>
          <cx:pt idx="1196">-12.967686</cx:pt>
          <cx:pt idx="1197">-13.053464999999999</cx:pt>
          <cx:pt idx="1198">-19.123463000000001</cx:pt>
          <cx:pt idx="1199">-13.085295</cx:pt>
          <cx:pt idx="1200">-19.033708000000001</cx:pt>
          <cx:pt idx="1201">-10.860621999999999</cx:pt>
          <cx:pt idx="1202">-14.761055000000001</cx:pt>
          <cx:pt idx="1203">-3.1517059999999999</cx:pt>
          <cx:pt idx="1204">-1.6089389999999999</cx:pt>
          <cx:pt idx="1205">-2.2400289999999998</cx:pt>
          <cx:pt idx="1206">-2.2786089999999999</cx:pt>
          <cx:pt idx="1207">-10.357549000000001</cx:pt>
          <cx:pt idx="1208">-16.235008000000001</cx:pt>
          <cx:pt idx="1209">-10.464691999999999</cx:pt>
          <cx:pt idx="1210">-2.1580330000000001</cx:pt>
          <cx:pt idx="1211">-10.616994</cx:pt>
          <cx:pt idx="1212">-10.700034</cx:pt>
          <cx:pt idx="1213">-16.512615</cx:pt>
          <cx:pt idx="1214">-10.74901</cx:pt>
          <cx:pt idx="1215">-16.432749000000001</cx:pt>
          <cx:pt idx="1216">-9.2852490000000003</cx:pt>
          <cx:pt idx="1217">-13.07052</cx:pt>
          <cx:pt idx="1218">-3.156666</cx:pt>
          <cx:pt idx="1219">-1.165028</cx:pt>
          <cx:pt idx="1220">-1.5656600000000001</cx:pt>
          <cx:pt idx="1221">-2.2695630000000002</cx:pt>
          <cx:pt idx="1222">-7.3623289999999999</cx:pt>
          <cx:pt idx="1223">-12.796925</cx:pt>
          <cx:pt idx="1224">-7.4531489999999998</cx:pt>
          <cx:pt idx="1225">-1.961927</cx:pt>
          <cx:pt idx="1226">-7.6082090000000004</cx:pt>
          <cx:pt idx="1227">-7.6884579999999998</cx:pt>
          <cx:pt idx="1228">-13.074598</cx:pt>
          <cx:pt idx="1229">-7.7541700000000002</cx:pt>
          <cx:pt idx="1230">-13.004038</cx:pt>
          <cx:pt idx="1231">-7.1109159999999996</cx:pt>
          <cx:pt idx="1232">-10.733554</cx:pt>
          <cx:pt idx="1233">-3.1616200000000001</cx:pt>
          <cx:pt idx="1234">-3.8986529999999999</cx:pt>
          <cx:pt idx="1235">-3.6718660000000001</cx:pt>
          <cx:pt idx="1236">-0.34353800000000001</cx:pt>
          <cx:pt idx="1237">-1.9828209999999999</cx:pt>
          <cx:pt idx="1238">-1.739117</cx:pt>
          <cx:pt idx="1239">-3.987886</cx:pt>
          <cx:pt idx="1240">-8.7486180000000004</cx:pt>
          <cx:pt idx="1241">-4.0682359999999997</cx:pt>
          <cx:pt idx="1242">-1.961927</cx:pt>
          <cx:pt idx="1243">-4.2252239999999999</cx:pt>
          <cx:pt idx="1244">-4.3035249999999996</cx:pt>
          <cx:pt idx="1245">-9.026332</cx:pt>
          <cx:pt idx="1246">-4.3799939999999999</cx:pt>
          <cx:pt idx="1247">-8.9615659999999995</cx:pt>
          <cx:pt idx="1248">-4.3710110000000002</cx:pt>
          <cx:pt idx="1249">-7.7796010000000004</cx:pt>
          <cx:pt idx="1250">-0.13619500000000001</cx:pt>
          <cx:pt idx="1251">-2.715935</cx:pt>
          <cx:pt idx="1252">-2.856941</cx:pt>
          <cx:pt idx="1253">-2.8107350000000002</cx:pt>
          <cx:pt idx="1254">-2.952969</cx:pt>
          <cx:pt idx="1255">-2.952969</cx:pt>
          <cx:pt idx="1256">-2.8891209999999998</cx:pt>
          <cx:pt idx="1257">-3.0321419999999999</cx:pt>
          <cx:pt idx="1258">-3.0321419999999999</cx:pt>
          <cx:pt idx="1259">-2.967508</cx:pt>
          <cx:pt idx="1260">-3.110973</cx:pt>
          <cx:pt idx="1261">-1.2627600000000001</cx:pt>
          <cx:pt idx="1262">-3.0808270000000002</cx:pt>
          <cx:pt idx="1263">-3.1229990000000001</cx:pt>
          <cx:pt idx="1264">-3.1367600000000002</cx:pt>
          <cx:pt idx="1265">-3.166569</cx:pt>
          <cx:pt idx="1266">-3.0458940000000001</cx:pt>
          <cx:pt idx="1267">-3.1894019999999998</cx:pt>
          <cx:pt idx="1268">-3.1894019999999998</cx:pt>
          <cx:pt idx="1269">-3.167967</cx:pt>
          <cx:pt idx="1270">-3.2101389999999999</cx:pt>
          <cx:pt idx="1271">-3.1242800000000002</cx:pt>
          <cx:pt idx="1272">-3.2674300000000001</cx:pt>
          <cx:pt idx="1273">-3.2674300000000001</cx:pt>
          <cx:pt idx="1274">-3.2026669999999999</cx:pt>
          <cx:pt idx="1275">-3.345116</cx:pt>
          <cx:pt idx="1276">-3.345116</cx:pt>
          <cx:pt idx="1277">-3.297466</cx:pt>
          <cx:pt idx="1278">-3.4387910000000002</cx:pt>
          <cx:pt idx="1279">-3.4450789999999998</cx:pt>
          <cx:pt idx="1280">-1.489935</cx:pt>
          <cx:pt idx="1281">-2.2844289999999998</cx:pt>
          <cx:pt idx="1282">-4.3687040000000001</cx:pt>
          <cx:pt idx="1283">-4.6464059999999998</cx:pt>
          <cx:pt idx="1284">-4.5822589999999996</cx:pt>
          <cx:pt idx="1285">-4.2470280000000002</cx:pt>
          <cx:pt idx="1286">-1.165028</cx:pt>
          <cx:pt idx="1287">-1.6089389999999999</cx:pt>
          <cx:pt idx="1288">-1.9417070000000001</cx:pt>
          <cx:pt idx="1289">-1.171179</cx:pt>
          <cx:pt idx="1290">-1.6160209999999999</cx:pt>
          <cx:pt idx="1291">-1.6160209999999999</cx:pt>
          <cx:pt idx="1292">-1.637408</cx:pt>
          <cx:pt idx="1293">-1.720289</cx:pt>
          <cx:pt idx="1294">-1.720289</cx:pt>
          <cx:pt idx="1295">-1.9310940000000001</cx:pt>
          <cx:pt idx="1296">-2.262489</cx:pt>
          <cx:pt idx="1297">-1.2627600000000001</cx:pt>
          <cx:pt idx="1298">-1.961927</cx:pt>
          <cx:pt idx="1299">-1.961927</cx:pt>
          <cx:pt idx="1300">-2.1580330000000001</cx:pt>
          <cx:pt idx="1301">-2.1580330000000001</cx:pt>
          <cx:pt idx="1302">-1.3384849999999999</cx:pt>
          <cx:pt idx="1303">-1.41421</cx:pt>
          <cx:pt idx="1304">-1.8956809999999999</cx:pt>
          <cx:pt idx="1305">0</cx:pt>
          <cx:pt idx="1306">-1.452072</cx:pt>
          <cx:pt idx="1307">-1.629964</cx:pt>
          <cx:pt idx="1308">-1.629964</cx:pt>
          <cx:pt idx="1309">-1.9392510000000001</cx:pt>
          <cx:pt idx="1310">-1.9417070000000001</cx:pt>
          <cx:pt idx="1311">-1.489935</cx:pt>
          <cx:pt idx="1312">-1.9828209999999999</cx:pt>
          <cx:pt idx="1313">-1.5656600000000001</cx:pt>
          <cx:pt idx="1314">-2.2400289999999998</cx:pt>
          <cx:pt idx="1315">-2.2400289999999998</cx:pt>
          <cx:pt idx="1316">-2.4357380000000002</cx:pt>
          <cx:pt idx="1317">-2.4357380000000002</cx:pt>
          <cx:pt idx="1318">-1.6413850000000001</cx:pt>
          <cx:pt idx="1319">-2.1591309999999999</cx:pt>
          <cx:pt idx="1320">-2.1591309999999999</cx:pt>
          <cx:pt idx="1321">-2.369783</cx:pt>
          <cx:pt idx="1322">-2.369783</cx:pt>
          <cx:pt idx="1323">-1.732966</cx:pt>
          <cx:pt idx="1324">-2.262489</cx:pt>
          <cx:pt idx="1325">-2.262489</cx:pt>
          <cx:pt idx="1326">-2.2844289999999998</cx:pt>
          <cx:pt idx="1327">-1.739117</cx:pt>
          <cx:pt idx="1328">-2.2695630000000002</cx:pt>
          <cx:pt idx="1329">-2.2786089999999999</cx:pt>
          <cx:pt idx="1330">-0.26457199999999997</cx:pt>
        </cx:lvl>
      </cx:numDim>
    </cx:data>
  </cx:chartData>
  <cx:chart>
    <cx:title pos="t" align="ctr" overlay="0">
      <cx:tx>
        <cx:txData>
          <cx:v>Displacement Range</cx:v>
        </cx:txData>
      </cx:tx>
      <cx:txPr>
        <a:bodyPr rot="0" spcFirstLastPara="1" vertOverflow="ellipsis" vert="horz" wrap="square" lIns="0" tIns="0" rIns="0" bIns="0" anchor="ctr" anchorCtr="1"/>
        <a:lstStyle/>
        <a:p>
          <a:pPr algn="ctr">
            <a:defRPr/>
          </a:pPr>
          <a:r>
            <a:rPr lang="en-US" sz="1800"/>
            <a:t>Displacement Range</a:t>
          </a:r>
        </a:p>
      </cx:txPr>
    </cx:title>
    <cx:plotArea>
      <cx:plotAreaRegion>
        <cx:series layoutId="boxWhisker" uniqueId="{4E34EF7E-A3EF-453E-91A9-2FCDC81CBD15}">
          <cx:tx>
            <cx:txData>
              <cx:f>displacement!$E$6</cx:f>
              <cx:v>DX (mm)</cx:v>
            </cx:txData>
          </cx:tx>
          <cx:dataId val="0"/>
          <cx:layoutPr>
            <cx:visibility meanLine="0" meanMarker="1" nonoutliers="0" outliers="1"/>
            <cx:statistics quartileMethod="exclusive"/>
          </cx:layoutPr>
        </cx:series>
        <cx:series layoutId="boxWhisker" uniqueId="{70C85AD4-C7A4-48A8-942F-E1D7A4E0A96B}">
          <cx:tx>
            <cx:txData>
              <cx:f>displacement!$F$6</cx:f>
              <cx:v>DY (mm)</cx:v>
            </cx:txData>
          </cx:tx>
          <cx:dataId val="1"/>
          <cx:layoutPr>
            <cx:visibility meanLine="0" meanMarker="1" nonoutliers="0" outliers="1"/>
            <cx:statistics quartileMethod="exclusive"/>
          </cx:layoutPr>
        </cx:series>
        <cx:series layoutId="boxWhisker" uniqueId="{F432AB0E-DFF1-4383-B81C-96AE96D863AA}">
          <cx:tx>
            <cx:txData>
              <cx:f>displacement!$G$6</cx:f>
              <cx:v>DZ (mm)</cx:v>
            </cx:txData>
          </cx:tx>
          <cx:dataId val="2"/>
          <cx:layoutPr>
            <cx:visibility meanLine="0" meanMarker="1" nonoutliers="0" outliers="1"/>
            <cx:statistics quartileMethod="exclusive"/>
          </cx:layoutPr>
        </cx:series>
      </cx:plotAreaRegion>
      <cx:axis id="0">
        <cx:catScaling gapWidth="1"/>
        <cx:title>
          <cx:tx>
            <cx:rich>
              <a:bodyPr spcFirstLastPara="1" vertOverflow="ellipsis" wrap="square" lIns="0" tIns="0" rIns="0" bIns="0" anchor="ctr" anchorCtr="1"/>
              <a:lstStyle/>
              <a:p>
                <a:pPr algn="ctr">
                  <a:defRPr/>
                </a:pPr>
                <a:r>
                  <a:rPr lang="en-US" sz="1000"/>
                  <a:t>Load</a:t>
                </a:r>
                <a:endParaRPr lang="en-US"/>
              </a:p>
            </cx:rich>
          </cx:tx>
        </cx:title>
        <cx:tickLabels/>
        <cx:txPr>
          <a:bodyPr rot="-60000000" spcFirstLastPara="1" vertOverflow="ellipsis" vert="horz" wrap="square" lIns="0" tIns="0" rIns="0" bIns="0" anchor="ctr" anchorCtr="1"/>
          <a:lstStyle/>
          <a:p>
            <a:pPr>
              <a:defRPr sz="1000"/>
            </a:pPr>
            <a:endParaRPr lang="en-US" sz="1000"/>
          </a:p>
        </cx:txPr>
      </cx:axis>
      <cx:axis id="1">
        <cx:valScaling/>
        <cx:title>
          <cx:tx>
            <cx:txData>
              <cx:v>Displacement</cx:v>
            </cx:txData>
          </cx:tx>
          <cx:txPr>
            <a:bodyPr spcFirstLastPara="1" vertOverflow="ellipsis" wrap="square" lIns="0" tIns="0" rIns="0" bIns="0" anchor="ctr" anchorCtr="1"/>
            <a:lstStyle/>
            <a:p>
              <a:pPr algn="ctr">
                <a:defRPr/>
              </a:pPr>
              <a:r>
                <a:rPr lang="en-US" sz="1000"/>
                <a:t>Displacement</a:t>
              </a:r>
            </a:p>
          </cx:txPr>
        </cx:title>
        <cx:majorGridlines/>
        <cx:tickLabels/>
        <cx:txPr>
          <a:bodyPr rot="-60000000" spcFirstLastPara="1" vertOverflow="ellipsis" vert="horz" wrap="square" lIns="0" tIns="0" rIns="0" bIns="0" anchor="ctr" anchorCtr="1"/>
          <a:lstStyle/>
          <a:p>
            <a:pPr>
              <a:defRPr sz="1000"/>
            </a:pPr>
            <a:endParaRPr lang="en-US" sz="1000"/>
          </a:p>
        </cx:txPr>
      </cx:axis>
    </cx:plotArea>
    <cx:legend pos="t" align="ctr" overlay="0">
      <cx:txPr>
        <a:bodyPr spcFirstLastPara="1" vertOverflow="ellipsis" wrap="square" lIns="0" tIns="0" rIns="0" bIns="0" anchor="ctr" anchorCtr="1"/>
        <a:lstStyle/>
        <a:p>
          <a:pPr>
            <a:defRPr sz="1000"/>
          </a:pPr>
          <a:endParaRPr lang="en-US" sz="1000"/>
        </a:p>
      </cx:txPr>
    </cx:legend>
  </cx:chart>
  <cx:spPr>
    <a:ln w="12700">
      <a:solidFill>
        <a:schemeClr val="tx1"/>
      </a:solid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bodyPr rot="-60000000" vert="horz"/>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bodyPr rot="-60000000" vert="horz"/>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bodyPr rot="0" vert="horz"/>
  </cs:title>
  <cs:trendline>
    <cs:lnRef idx="0"/>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bodyPr rot="-60000000" vert="horz"/>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121</TotalTime>
  <Pages>20</Pages>
  <Words>5797</Words>
  <Characters>33045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Title of paper</vt:lpstr>
    </vt:vector>
  </TitlesOfParts>
  <Company/>
  <LinksUpToDate>false</LinksUpToDate>
  <CharactersWithSpaces>38765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International Journal of Scientific and Research Publications, Volume 8, Issue 8, August 2018</dc:subject>
  <dc:creator>Enter Author Names, Seperated by commas</dc:creator>
  <cp:keywords>Enter the keywords</cp:keywords>
  <cp:lastModifiedBy>RISHI J</cp:lastModifiedBy>
  <cp:revision>7</cp:revision>
  <dcterms:created xsi:type="dcterms:W3CDTF">2023-05-15T10:56:00Z</dcterms:created>
  <dcterms:modified xsi:type="dcterms:W3CDTF">2023-05-16T17:05:00Z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Microsoft® Word Starter 2010</vt:lpwstr>
  </property>
  <property fmtid="{D5CDD505-2E9C-101B-9397-08002B2CF9AE}" pid="4" name="LastSaved">
    <vt:filetime>2023-05-15T00:00:00Z</vt:filetime>
  </property>
</Properties>
</file>