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35A1D" w14:textId="5B43672C" w:rsidR="00345886" w:rsidRDefault="0055572F">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RoadToTech</w:t>
      </w:r>
      <w:proofErr w:type="spellEnd"/>
      <w:r>
        <w:rPr>
          <w:rFonts w:ascii="Times New Roman" w:eastAsia="Times New Roman" w:hAnsi="Times New Roman" w:cs="Times New Roman"/>
          <w:b/>
          <w:sz w:val="24"/>
          <w:szCs w:val="24"/>
        </w:rPr>
        <w:br/>
        <w:t>(</w:t>
      </w:r>
      <w:r w:rsidR="00FE6B31" w:rsidRPr="00FE6B31">
        <w:rPr>
          <w:rFonts w:ascii="Times New Roman" w:eastAsia="Times New Roman" w:hAnsi="Times New Roman" w:cs="Times New Roman"/>
          <w:b/>
          <w:sz w:val="24"/>
          <w:szCs w:val="24"/>
        </w:rPr>
        <w:t xml:space="preserve">Web Based E-Learning Recommender System with the aid of </w:t>
      </w:r>
      <w:proofErr w:type="spellStart"/>
      <w:r w:rsidR="00FE6B31" w:rsidRPr="00FE6B31">
        <w:rPr>
          <w:rFonts w:ascii="Times New Roman" w:eastAsia="Times New Roman" w:hAnsi="Times New Roman" w:cs="Times New Roman"/>
          <w:b/>
          <w:sz w:val="24"/>
          <w:szCs w:val="24"/>
        </w:rPr>
        <w:t>ChatGPT</w:t>
      </w:r>
      <w:proofErr w:type="spellEnd"/>
      <w:r>
        <w:rPr>
          <w:rFonts w:ascii="Times New Roman" w:eastAsia="Times New Roman" w:hAnsi="Times New Roman" w:cs="Times New Roman"/>
          <w:b/>
          <w:sz w:val="24"/>
          <w:szCs w:val="24"/>
        </w:rPr>
        <w:t>)</w:t>
      </w:r>
    </w:p>
    <w:p w14:paraId="3C18AB2F" w14:textId="77777777" w:rsidR="00FE6B31" w:rsidRDefault="00FE6B31">
      <w:pPr>
        <w:jc w:val="center"/>
        <w:rPr>
          <w:rFonts w:ascii="Times New Roman" w:eastAsia="Times New Roman" w:hAnsi="Times New Roman" w:cs="Times New Roman"/>
          <w:b/>
          <w:sz w:val="24"/>
          <w:szCs w:val="24"/>
        </w:rPr>
      </w:pPr>
    </w:p>
    <w:p w14:paraId="3194C415" w14:textId="3BD6DDA8" w:rsidR="00345886" w:rsidRDefault="00FE6B31">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V.Anirudh</w:t>
      </w:r>
      <w:proofErr w:type="spellEnd"/>
    </w:p>
    <w:p w14:paraId="3333204A" w14:textId="5CCA875C"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(RA19110260400</w:t>
      </w:r>
      <w:r w:rsidR="00F059B0">
        <w:rPr>
          <w:rFonts w:ascii="Times New Roman" w:eastAsia="Times New Roman" w:hAnsi="Times New Roman" w:cs="Times New Roman"/>
          <w:sz w:val="24"/>
          <w:szCs w:val="24"/>
        </w:rPr>
        <w:t>09</w:t>
      </w:r>
      <w:r>
        <w:rPr>
          <w:rFonts w:ascii="Times New Roman" w:eastAsia="Times New Roman" w:hAnsi="Times New Roman" w:cs="Times New Roman"/>
          <w:sz w:val="24"/>
          <w:szCs w:val="24"/>
        </w:rPr>
        <w:t>)</w:t>
      </w:r>
    </w:p>
    <w:p w14:paraId="4B6A755F"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Computer Science, </w:t>
      </w:r>
    </w:p>
    <w:p w14:paraId="4E25AA15"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SRM Institute of Science and Technology, </w:t>
      </w:r>
      <w:proofErr w:type="spellStart"/>
      <w:r>
        <w:rPr>
          <w:rFonts w:ascii="Times New Roman" w:eastAsia="Times New Roman" w:hAnsi="Times New Roman" w:cs="Times New Roman"/>
          <w:sz w:val="24"/>
          <w:szCs w:val="24"/>
        </w:rPr>
        <w:t>Vadapalani</w:t>
      </w:r>
      <w:proofErr w:type="spellEnd"/>
      <w:r>
        <w:rPr>
          <w:rFonts w:ascii="Times New Roman" w:eastAsia="Times New Roman" w:hAnsi="Times New Roman" w:cs="Times New Roman"/>
          <w:sz w:val="24"/>
          <w:szCs w:val="24"/>
        </w:rPr>
        <w:t xml:space="preserve"> Campus, Chennai, India</w:t>
      </w:r>
    </w:p>
    <w:p w14:paraId="15FAC90A" w14:textId="3DEA2F7A" w:rsidR="00345886" w:rsidRDefault="00000000">
      <w:pPr>
        <w:jc w:val="center"/>
        <w:rPr>
          <w:rFonts w:ascii="Times New Roman" w:eastAsia="Times New Roman" w:hAnsi="Times New Roman" w:cs="Times New Roman"/>
          <w:sz w:val="24"/>
          <w:szCs w:val="24"/>
        </w:rPr>
      </w:pPr>
      <w:hyperlink r:id="rId5" w:history="1">
        <w:r w:rsidR="00F059B0" w:rsidRPr="002F620B">
          <w:rPr>
            <w:rStyle w:val="Hyperlink"/>
            <w:rFonts w:ascii="Times New Roman" w:eastAsia="Times New Roman" w:hAnsi="Times New Roman" w:cs="Times New Roman"/>
            <w:sz w:val="24"/>
            <w:szCs w:val="24"/>
          </w:rPr>
          <w:t>va2936@srmist.edu.in</w:t>
        </w:r>
      </w:hyperlink>
    </w:p>
    <w:p w14:paraId="50FF3D34" w14:textId="77777777" w:rsidR="00345886" w:rsidRDefault="00345886">
      <w:pPr>
        <w:jc w:val="center"/>
        <w:rPr>
          <w:rFonts w:ascii="Times New Roman" w:eastAsia="Times New Roman" w:hAnsi="Times New Roman" w:cs="Times New Roman"/>
          <w:sz w:val="24"/>
          <w:szCs w:val="24"/>
        </w:rPr>
      </w:pPr>
    </w:p>
    <w:p w14:paraId="4FCFA460" w14:textId="3533FABC" w:rsidR="00F059B0" w:rsidRDefault="00F059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Lakshmi Narayana R</w:t>
      </w:r>
    </w:p>
    <w:p w14:paraId="0E3C676D" w14:textId="46030591"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(RA19110260400</w:t>
      </w:r>
      <w:r w:rsidR="00F059B0">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p w14:paraId="3E588203"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Computer Science, </w:t>
      </w:r>
    </w:p>
    <w:p w14:paraId="64807685"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SRM Institute of Science and Technology, </w:t>
      </w:r>
      <w:proofErr w:type="spellStart"/>
      <w:r>
        <w:rPr>
          <w:rFonts w:ascii="Times New Roman" w:eastAsia="Times New Roman" w:hAnsi="Times New Roman" w:cs="Times New Roman"/>
          <w:sz w:val="24"/>
          <w:szCs w:val="24"/>
        </w:rPr>
        <w:t>Vadapalani</w:t>
      </w:r>
      <w:proofErr w:type="spellEnd"/>
      <w:r>
        <w:rPr>
          <w:rFonts w:ascii="Times New Roman" w:eastAsia="Times New Roman" w:hAnsi="Times New Roman" w:cs="Times New Roman"/>
          <w:sz w:val="24"/>
          <w:szCs w:val="24"/>
        </w:rPr>
        <w:t xml:space="preserve"> Campus, Chennai, India</w:t>
      </w:r>
    </w:p>
    <w:p w14:paraId="2F4FA675" w14:textId="5C2C37C8" w:rsidR="00345886" w:rsidRDefault="00000000">
      <w:pPr>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@srmist.edu.in</w:t>
        </w:r>
      </w:hyperlink>
    </w:p>
    <w:p w14:paraId="1DB19DB0" w14:textId="77777777" w:rsidR="00345886" w:rsidRDefault="00345886">
      <w:pPr>
        <w:jc w:val="center"/>
        <w:rPr>
          <w:rFonts w:ascii="Times New Roman" w:eastAsia="Times New Roman" w:hAnsi="Times New Roman" w:cs="Times New Roman"/>
          <w:sz w:val="24"/>
          <w:szCs w:val="24"/>
        </w:rPr>
      </w:pPr>
    </w:p>
    <w:p w14:paraId="04C9E0DF" w14:textId="541C8AD5" w:rsidR="00F059B0" w:rsidRDefault="00F059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Daniel S</w:t>
      </w:r>
    </w:p>
    <w:p w14:paraId="5CB3FB31" w14:textId="38DC7B20"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(RA19110260400</w:t>
      </w:r>
      <w:r w:rsidR="00F059B0">
        <w:rPr>
          <w:rFonts w:ascii="Times New Roman" w:eastAsia="Times New Roman" w:hAnsi="Times New Roman" w:cs="Times New Roman"/>
          <w:sz w:val="24"/>
          <w:szCs w:val="24"/>
        </w:rPr>
        <w:t>49</w:t>
      </w:r>
      <w:r>
        <w:rPr>
          <w:rFonts w:ascii="Times New Roman" w:eastAsia="Times New Roman" w:hAnsi="Times New Roman" w:cs="Times New Roman"/>
          <w:sz w:val="24"/>
          <w:szCs w:val="24"/>
        </w:rPr>
        <w:t>)</w:t>
      </w:r>
    </w:p>
    <w:p w14:paraId="7FB86AD4"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Computer Science, </w:t>
      </w:r>
    </w:p>
    <w:p w14:paraId="60E733A9"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SRM Institute of Science and Technology, </w:t>
      </w:r>
      <w:proofErr w:type="spellStart"/>
      <w:r>
        <w:rPr>
          <w:rFonts w:ascii="Times New Roman" w:eastAsia="Times New Roman" w:hAnsi="Times New Roman" w:cs="Times New Roman"/>
          <w:sz w:val="24"/>
          <w:szCs w:val="24"/>
        </w:rPr>
        <w:t>Vadapalani</w:t>
      </w:r>
      <w:proofErr w:type="spellEnd"/>
      <w:r>
        <w:rPr>
          <w:rFonts w:ascii="Times New Roman" w:eastAsia="Times New Roman" w:hAnsi="Times New Roman" w:cs="Times New Roman"/>
          <w:sz w:val="24"/>
          <w:szCs w:val="24"/>
        </w:rPr>
        <w:t xml:space="preserve"> Campus, Chennai, India</w:t>
      </w:r>
    </w:p>
    <w:p w14:paraId="20B5C2EC" w14:textId="2764D30B" w:rsidR="00345886" w:rsidRDefault="00000000">
      <w:pPr>
        <w:jc w:val="cente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@srmist.edu.in</w:t>
        </w:r>
      </w:hyperlink>
    </w:p>
    <w:p w14:paraId="78039A1E" w14:textId="77777777" w:rsidR="00345886" w:rsidRDefault="00345886">
      <w:pPr>
        <w:jc w:val="center"/>
        <w:rPr>
          <w:rFonts w:ascii="Times New Roman" w:eastAsia="Times New Roman" w:hAnsi="Times New Roman" w:cs="Times New Roman"/>
          <w:sz w:val="24"/>
          <w:szCs w:val="24"/>
        </w:rPr>
      </w:pPr>
    </w:p>
    <w:p w14:paraId="5CCC447F" w14:textId="59DD4517" w:rsidR="00F059B0" w:rsidRDefault="00F059B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Mrs.Prasanna</w:t>
      </w:r>
      <w:proofErr w:type="spellEnd"/>
      <w:r>
        <w:rPr>
          <w:rFonts w:ascii="Times New Roman" w:eastAsia="Times New Roman" w:hAnsi="Times New Roman" w:cs="Times New Roman"/>
          <w:sz w:val="24"/>
          <w:szCs w:val="24"/>
        </w:rPr>
        <w:t xml:space="preserve"> Devi</w:t>
      </w:r>
    </w:p>
    <w:p w14:paraId="6D37B867" w14:textId="04AD50E7" w:rsidR="00F059B0" w:rsidRDefault="00F059B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Head of Department</w:t>
      </w:r>
    </w:p>
    <w:p w14:paraId="48D85BE0" w14:textId="402F2F55"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Computer Science, </w:t>
      </w:r>
    </w:p>
    <w:p w14:paraId="2F49841B" w14:textId="77777777" w:rsidR="0034588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SRM Institute of Science and Technology, </w:t>
      </w:r>
      <w:proofErr w:type="spellStart"/>
      <w:r>
        <w:rPr>
          <w:rFonts w:ascii="Times New Roman" w:eastAsia="Times New Roman" w:hAnsi="Times New Roman" w:cs="Times New Roman"/>
          <w:sz w:val="24"/>
          <w:szCs w:val="24"/>
        </w:rPr>
        <w:t>Vadapalani</w:t>
      </w:r>
      <w:proofErr w:type="spellEnd"/>
      <w:r>
        <w:rPr>
          <w:rFonts w:ascii="Times New Roman" w:eastAsia="Times New Roman" w:hAnsi="Times New Roman" w:cs="Times New Roman"/>
          <w:sz w:val="24"/>
          <w:szCs w:val="24"/>
        </w:rPr>
        <w:t xml:space="preserve"> Campus, Chennai, India </w:t>
      </w:r>
    </w:p>
    <w:p w14:paraId="325DD095" w14:textId="5703A096" w:rsidR="00345886" w:rsidRDefault="00000000">
      <w:pPr>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@srmist.edu.in</w:t>
        </w:r>
      </w:hyperlink>
    </w:p>
    <w:p w14:paraId="5417B6A0" w14:textId="77777777" w:rsidR="00345886" w:rsidRDefault="00345886">
      <w:pPr>
        <w:jc w:val="center"/>
        <w:rPr>
          <w:rFonts w:ascii="Times New Roman" w:eastAsia="Times New Roman" w:hAnsi="Times New Roman" w:cs="Times New Roman"/>
          <w:sz w:val="24"/>
          <w:szCs w:val="24"/>
        </w:rPr>
      </w:pPr>
    </w:p>
    <w:p w14:paraId="2CC5F171" w14:textId="77777777" w:rsidR="00345886" w:rsidRDefault="00345886">
      <w:pPr>
        <w:jc w:val="center"/>
        <w:rPr>
          <w:rFonts w:ascii="Times New Roman" w:eastAsia="Times New Roman" w:hAnsi="Times New Roman" w:cs="Times New Roman"/>
          <w:sz w:val="24"/>
          <w:szCs w:val="24"/>
        </w:rPr>
      </w:pPr>
    </w:p>
    <w:p w14:paraId="40CC434F" w14:textId="77777777" w:rsidR="00345886" w:rsidRDefault="00000000">
      <w:pPr>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F5682C1" w14:textId="4144BD84" w:rsidR="00F059B0" w:rsidRPr="00F059B0" w:rsidRDefault="00F059B0" w:rsidP="00F059B0">
      <w:pPr>
        <w:ind w:left="360"/>
        <w:rPr>
          <w:rFonts w:ascii="Times New Roman" w:eastAsia="Times New Roman" w:hAnsi="Times New Roman" w:cs="Times New Roman"/>
          <w:sz w:val="24"/>
          <w:szCs w:val="24"/>
          <w:lang w:val="en-IN"/>
        </w:rPr>
      </w:pPr>
      <w:r w:rsidRPr="00F059B0">
        <w:rPr>
          <w:rFonts w:ascii="Times New Roman" w:eastAsia="Times New Roman" w:hAnsi="Times New Roman" w:cs="Times New Roman"/>
          <w:sz w:val="24"/>
          <w:szCs w:val="24"/>
          <w:lang w:val="en-IN"/>
        </w:rPr>
        <w:t xml:space="preserve">The objective of this project is to create a specialized </w:t>
      </w:r>
      <w:r w:rsidR="00FE6B31" w:rsidRPr="00F059B0">
        <w:rPr>
          <w:rFonts w:ascii="Times New Roman" w:eastAsia="Times New Roman" w:hAnsi="Times New Roman" w:cs="Times New Roman"/>
          <w:sz w:val="24"/>
          <w:szCs w:val="24"/>
          <w:lang w:val="en-IN"/>
        </w:rPr>
        <w:t>learning platform</w:t>
      </w:r>
      <w:r w:rsidRPr="00F059B0">
        <w:rPr>
          <w:rFonts w:ascii="Times New Roman" w:eastAsia="Times New Roman" w:hAnsi="Times New Roman" w:cs="Times New Roman"/>
          <w:sz w:val="24"/>
          <w:szCs w:val="24"/>
          <w:lang w:val="en-IN"/>
        </w:rPr>
        <w:t xml:space="preserve"> for IT skills that guides users from the beginning to </w:t>
      </w:r>
      <w:r w:rsidR="00FE6B31" w:rsidRPr="00F059B0">
        <w:rPr>
          <w:rFonts w:ascii="Times New Roman" w:eastAsia="Times New Roman" w:hAnsi="Times New Roman" w:cs="Times New Roman"/>
          <w:sz w:val="24"/>
          <w:szCs w:val="24"/>
          <w:lang w:val="en-IN"/>
        </w:rPr>
        <w:t>the end</w:t>
      </w:r>
      <w:r w:rsidRPr="00F059B0">
        <w:rPr>
          <w:rFonts w:ascii="Times New Roman" w:eastAsia="Times New Roman" w:hAnsi="Times New Roman" w:cs="Times New Roman"/>
          <w:sz w:val="24"/>
          <w:szCs w:val="24"/>
          <w:lang w:val="en-IN"/>
        </w:rPr>
        <w:t xml:space="preserve"> of their learning journey. The platform includes three </w:t>
      </w:r>
      <w:r w:rsidR="00FE6B31" w:rsidRPr="00F059B0">
        <w:rPr>
          <w:rFonts w:ascii="Times New Roman" w:eastAsia="Times New Roman" w:hAnsi="Times New Roman" w:cs="Times New Roman"/>
          <w:sz w:val="24"/>
          <w:szCs w:val="24"/>
          <w:lang w:val="en-IN"/>
        </w:rPr>
        <w:t>key features</w:t>
      </w:r>
      <w:r w:rsidRPr="00F059B0">
        <w:rPr>
          <w:rFonts w:ascii="Times New Roman" w:eastAsia="Times New Roman" w:hAnsi="Times New Roman" w:cs="Times New Roman"/>
          <w:sz w:val="24"/>
          <w:szCs w:val="24"/>
          <w:lang w:val="en-IN"/>
        </w:rPr>
        <w:t xml:space="preserve">: a search function, progress </w:t>
      </w:r>
      <w:r w:rsidRPr="00F059B0">
        <w:rPr>
          <w:rFonts w:ascii="Times New Roman" w:eastAsia="Times New Roman" w:hAnsi="Times New Roman" w:cs="Times New Roman"/>
          <w:sz w:val="24"/>
          <w:szCs w:val="24"/>
          <w:lang w:val="en-IN"/>
        </w:rPr>
        <w:t xml:space="preserve">tracking, and gamification.  The search function allows users to easily locate relevant </w:t>
      </w:r>
      <w:r w:rsidR="00FE6B31" w:rsidRPr="00F059B0">
        <w:rPr>
          <w:rFonts w:ascii="Times New Roman" w:eastAsia="Times New Roman" w:hAnsi="Times New Roman" w:cs="Times New Roman"/>
          <w:sz w:val="24"/>
          <w:szCs w:val="24"/>
          <w:lang w:val="en-IN"/>
        </w:rPr>
        <w:t>courses and</w:t>
      </w:r>
      <w:r w:rsidRPr="00F059B0">
        <w:rPr>
          <w:rFonts w:ascii="Times New Roman" w:eastAsia="Times New Roman" w:hAnsi="Times New Roman" w:cs="Times New Roman"/>
          <w:sz w:val="24"/>
          <w:szCs w:val="24"/>
          <w:lang w:val="en-IN"/>
        </w:rPr>
        <w:t xml:space="preserve"> resources by entering keywords or phrases. The </w:t>
      </w:r>
      <w:r w:rsidR="00FE6B31" w:rsidRPr="00F059B0">
        <w:rPr>
          <w:rFonts w:ascii="Times New Roman" w:eastAsia="Times New Roman" w:hAnsi="Times New Roman" w:cs="Times New Roman"/>
          <w:sz w:val="24"/>
          <w:szCs w:val="24"/>
          <w:lang w:val="en-IN"/>
        </w:rPr>
        <w:t>progress tracking</w:t>
      </w:r>
      <w:r w:rsidRPr="00F059B0">
        <w:rPr>
          <w:rFonts w:ascii="Times New Roman" w:eastAsia="Times New Roman" w:hAnsi="Times New Roman" w:cs="Times New Roman"/>
          <w:sz w:val="24"/>
          <w:szCs w:val="24"/>
          <w:lang w:val="en-IN"/>
        </w:rPr>
        <w:t xml:space="preserve"> feature enables users to monitor their progress </w:t>
      </w:r>
      <w:r w:rsidR="00FE6B31" w:rsidRPr="00F059B0">
        <w:rPr>
          <w:rFonts w:ascii="Times New Roman" w:eastAsia="Times New Roman" w:hAnsi="Times New Roman" w:cs="Times New Roman"/>
          <w:sz w:val="24"/>
          <w:szCs w:val="24"/>
          <w:lang w:val="en-IN"/>
        </w:rPr>
        <w:t>through the</w:t>
      </w:r>
      <w:r w:rsidRPr="00F059B0">
        <w:rPr>
          <w:rFonts w:ascii="Times New Roman" w:eastAsia="Times New Roman" w:hAnsi="Times New Roman" w:cs="Times New Roman"/>
          <w:sz w:val="24"/>
          <w:szCs w:val="24"/>
          <w:lang w:val="en-IN"/>
        </w:rPr>
        <w:t xml:space="preserve"> course and personal goals. Gamification elements, such </w:t>
      </w:r>
      <w:r w:rsidR="00FE6B31" w:rsidRPr="00F059B0">
        <w:rPr>
          <w:rFonts w:ascii="Times New Roman" w:eastAsia="Times New Roman" w:hAnsi="Times New Roman" w:cs="Times New Roman"/>
          <w:sz w:val="24"/>
          <w:szCs w:val="24"/>
          <w:lang w:val="en-IN"/>
        </w:rPr>
        <w:t>as points</w:t>
      </w:r>
      <w:r w:rsidRPr="00F059B0">
        <w:rPr>
          <w:rFonts w:ascii="Times New Roman" w:eastAsia="Times New Roman" w:hAnsi="Times New Roman" w:cs="Times New Roman"/>
          <w:sz w:val="24"/>
          <w:szCs w:val="24"/>
          <w:lang w:val="en-IN"/>
        </w:rPr>
        <w:t xml:space="preserve">, badges, and </w:t>
      </w:r>
      <w:r w:rsidR="00FE6B31" w:rsidRPr="00F059B0">
        <w:rPr>
          <w:rFonts w:ascii="Times New Roman" w:eastAsia="Times New Roman" w:hAnsi="Times New Roman" w:cs="Times New Roman"/>
          <w:sz w:val="24"/>
          <w:szCs w:val="24"/>
          <w:lang w:val="en-IN"/>
        </w:rPr>
        <w:t>leader boards</w:t>
      </w:r>
      <w:r w:rsidRPr="00F059B0">
        <w:rPr>
          <w:rFonts w:ascii="Times New Roman" w:eastAsia="Times New Roman" w:hAnsi="Times New Roman" w:cs="Times New Roman"/>
          <w:sz w:val="24"/>
          <w:szCs w:val="24"/>
          <w:lang w:val="en-IN"/>
        </w:rPr>
        <w:t xml:space="preserve">, are incorporated to make </w:t>
      </w:r>
      <w:r w:rsidR="00FE6B31" w:rsidRPr="00F059B0">
        <w:rPr>
          <w:rFonts w:ascii="Times New Roman" w:eastAsia="Times New Roman" w:hAnsi="Times New Roman" w:cs="Times New Roman"/>
          <w:sz w:val="24"/>
          <w:szCs w:val="24"/>
          <w:lang w:val="en-IN"/>
        </w:rPr>
        <w:t>the learning</w:t>
      </w:r>
      <w:r w:rsidRPr="00F059B0">
        <w:rPr>
          <w:rFonts w:ascii="Times New Roman" w:eastAsia="Times New Roman" w:hAnsi="Times New Roman" w:cs="Times New Roman"/>
          <w:sz w:val="24"/>
          <w:szCs w:val="24"/>
          <w:lang w:val="en-IN"/>
        </w:rPr>
        <w:t xml:space="preserve"> experience more stimulating and gratifying. The </w:t>
      </w:r>
      <w:r w:rsidR="00FE6B31" w:rsidRPr="00F059B0">
        <w:rPr>
          <w:rFonts w:ascii="Times New Roman" w:eastAsia="Times New Roman" w:hAnsi="Times New Roman" w:cs="Times New Roman"/>
          <w:sz w:val="24"/>
          <w:szCs w:val="24"/>
          <w:lang w:val="en-IN"/>
        </w:rPr>
        <w:t>primary motivation</w:t>
      </w:r>
      <w:r w:rsidRPr="00F059B0">
        <w:rPr>
          <w:rFonts w:ascii="Times New Roman" w:eastAsia="Times New Roman" w:hAnsi="Times New Roman" w:cs="Times New Roman"/>
          <w:sz w:val="24"/>
          <w:szCs w:val="24"/>
          <w:lang w:val="en-IN"/>
        </w:rPr>
        <w:t xml:space="preserve"> behind this project is to save users time </w:t>
      </w:r>
      <w:r w:rsidR="00FE6B31" w:rsidRPr="00F059B0">
        <w:rPr>
          <w:rFonts w:ascii="Times New Roman" w:eastAsia="Times New Roman" w:hAnsi="Times New Roman" w:cs="Times New Roman"/>
          <w:sz w:val="24"/>
          <w:szCs w:val="24"/>
          <w:lang w:val="en-IN"/>
        </w:rPr>
        <w:t>by streamlining</w:t>
      </w:r>
      <w:r w:rsidRPr="00F059B0">
        <w:rPr>
          <w:rFonts w:ascii="Times New Roman" w:eastAsia="Times New Roman" w:hAnsi="Times New Roman" w:cs="Times New Roman"/>
          <w:sz w:val="24"/>
          <w:szCs w:val="24"/>
          <w:lang w:val="en-IN"/>
        </w:rPr>
        <w:t xml:space="preserve"> the resource search process, thereby enabling </w:t>
      </w:r>
      <w:r w:rsidR="00FE6B31" w:rsidRPr="00F059B0">
        <w:rPr>
          <w:rFonts w:ascii="Times New Roman" w:eastAsia="Times New Roman" w:hAnsi="Times New Roman" w:cs="Times New Roman"/>
          <w:sz w:val="24"/>
          <w:szCs w:val="24"/>
          <w:lang w:val="en-IN"/>
        </w:rPr>
        <w:t>them to</w:t>
      </w:r>
      <w:r w:rsidRPr="00F059B0">
        <w:rPr>
          <w:rFonts w:ascii="Times New Roman" w:eastAsia="Times New Roman" w:hAnsi="Times New Roman" w:cs="Times New Roman"/>
          <w:sz w:val="24"/>
          <w:szCs w:val="24"/>
          <w:lang w:val="en-IN"/>
        </w:rPr>
        <w:t xml:space="preserve"> focus more on learning. The platform is user-friendly, with </w:t>
      </w:r>
      <w:r w:rsidR="00FE6B31" w:rsidRPr="00F059B0">
        <w:rPr>
          <w:rFonts w:ascii="Times New Roman" w:eastAsia="Times New Roman" w:hAnsi="Times New Roman" w:cs="Times New Roman"/>
          <w:sz w:val="24"/>
          <w:szCs w:val="24"/>
          <w:lang w:val="en-IN"/>
        </w:rPr>
        <w:t>an intuitive</w:t>
      </w:r>
      <w:r w:rsidRPr="00F059B0">
        <w:rPr>
          <w:rFonts w:ascii="Times New Roman" w:eastAsia="Times New Roman" w:hAnsi="Times New Roman" w:cs="Times New Roman"/>
          <w:sz w:val="24"/>
          <w:szCs w:val="24"/>
          <w:lang w:val="en-IN"/>
        </w:rPr>
        <w:t xml:space="preserve"> interface and a dashboard that provides access </w:t>
      </w:r>
      <w:r w:rsidR="00FE6B31" w:rsidRPr="00F059B0">
        <w:rPr>
          <w:rFonts w:ascii="Times New Roman" w:eastAsia="Times New Roman" w:hAnsi="Times New Roman" w:cs="Times New Roman"/>
          <w:sz w:val="24"/>
          <w:szCs w:val="24"/>
          <w:lang w:val="en-IN"/>
        </w:rPr>
        <w:t>to different</w:t>
      </w:r>
      <w:r w:rsidRPr="00F059B0">
        <w:rPr>
          <w:rFonts w:ascii="Times New Roman" w:eastAsia="Times New Roman" w:hAnsi="Times New Roman" w:cs="Times New Roman"/>
          <w:sz w:val="24"/>
          <w:szCs w:val="24"/>
          <w:lang w:val="en-IN"/>
        </w:rPr>
        <w:t xml:space="preserve"> functions and displays user progress. Before </w:t>
      </w:r>
      <w:r w:rsidR="00FE6B31" w:rsidRPr="00F059B0">
        <w:rPr>
          <w:rFonts w:ascii="Times New Roman" w:eastAsia="Times New Roman" w:hAnsi="Times New Roman" w:cs="Times New Roman"/>
          <w:sz w:val="24"/>
          <w:szCs w:val="24"/>
          <w:lang w:val="en-IN"/>
        </w:rPr>
        <w:t>launching publicly</w:t>
      </w:r>
      <w:r w:rsidRPr="00F059B0">
        <w:rPr>
          <w:rFonts w:ascii="Times New Roman" w:eastAsia="Times New Roman" w:hAnsi="Times New Roman" w:cs="Times New Roman"/>
          <w:sz w:val="24"/>
          <w:szCs w:val="24"/>
          <w:lang w:val="en-IN"/>
        </w:rPr>
        <w:t>, the platform will be tested with a small group of users.</w:t>
      </w:r>
      <w:r>
        <w:rPr>
          <w:rFonts w:ascii="Times New Roman" w:eastAsia="Times New Roman" w:hAnsi="Times New Roman" w:cs="Times New Roman"/>
          <w:sz w:val="24"/>
          <w:szCs w:val="24"/>
          <w:lang w:val="en-IN"/>
        </w:rPr>
        <w:t xml:space="preserve"> </w:t>
      </w:r>
      <w:r w:rsidRPr="00F059B0">
        <w:rPr>
          <w:rFonts w:ascii="Times New Roman" w:eastAsia="Times New Roman" w:hAnsi="Times New Roman" w:cs="Times New Roman"/>
          <w:sz w:val="24"/>
          <w:szCs w:val="24"/>
          <w:lang w:val="en-IN"/>
        </w:rPr>
        <w:t xml:space="preserve">As a large language model, </w:t>
      </w:r>
      <w:proofErr w:type="spellStart"/>
      <w:r w:rsidRPr="00F059B0">
        <w:rPr>
          <w:rFonts w:ascii="Times New Roman" w:eastAsia="Times New Roman" w:hAnsi="Times New Roman" w:cs="Times New Roman"/>
          <w:sz w:val="24"/>
          <w:szCs w:val="24"/>
          <w:lang w:val="en-IN"/>
        </w:rPr>
        <w:t>ChatGPT</w:t>
      </w:r>
      <w:proofErr w:type="spellEnd"/>
      <w:r w:rsidRPr="00F059B0">
        <w:rPr>
          <w:rFonts w:ascii="Times New Roman" w:eastAsia="Times New Roman" w:hAnsi="Times New Roman" w:cs="Times New Roman"/>
          <w:sz w:val="24"/>
          <w:szCs w:val="24"/>
          <w:lang w:val="en-IN"/>
        </w:rPr>
        <w:t xml:space="preserve"> will serve as a foundation </w:t>
      </w:r>
      <w:r w:rsidR="00FE6B31" w:rsidRPr="00F059B0">
        <w:rPr>
          <w:rFonts w:ascii="Times New Roman" w:eastAsia="Times New Roman" w:hAnsi="Times New Roman" w:cs="Times New Roman"/>
          <w:sz w:val="24"/>
          <w:szCs w:val="24"/>
          <w:lang w:val="en-IN"/>
        </w:rPr>
        <w:t>for implementing</w:t>
      </w:r>
      <w:r w:rsidRPr="00F059B0">
        <w:rPr>
          <w:rFonts w:ascii="Times New Roman" w:eastAsia="Times New Roman" w:hAnsi="Times New Roman" w:cs="Times New Roman"/>
          <w:sz w:val="24"/>
          <w:szCs w:val="24"/>
          <w:lang w:val="en-IN"/>
        </w:rPr>
        <w:t xml:space="preserve"> this project.</w:t>
      </w:r>
    </w:p>
    <w:p w14:paraId="79C8822C" w14:textId="77777777" w:rsidR="00345886" w:rsidRDefault="00345886">
      <w:pPr>
        <w:rPr>
          <w:rFonts w:ascii="Times New Roman" w:eastAsia="Times New Roman" w:hAnsi="Times New Roman" w:cs="Times New Roman"/>
          <w:sz w:val="24"/>
          <w:szCs w:val="24"/>
        </w:rPr>
      </w:pPr>
    </w:p>
    <w:p w14:paraId="1C36D569" w14:textId="77777777" w:rsidR="00345886" w:rsidRDefault="00000000">
      <w:pPr>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SURVEY</w:t>
      </w:r>
    </w:p>
    <w:p w14:paraId="7EA5E7B2" w14:textId="74BB496A" w:rsidR="00345886" w:rsidRDefault="00000000">
      <w:pPr>
        <w:rPr>
          <w:rFonts w:ascii="Open Sans" w:hAnsi="Open Sans" w:cs="Open Sans"/>
          <w:color w:val="252525"/>
          <w:shd w:val="clear" w:color="auto" w:fill="FFFFFF"/>
        </w:rPr>
      </w:pPr>
      <w:r>
        <w:rPr>
          <w:rFonts w:ascii="Times New Roman" w:eastAsia="Times New Roman" w:hAnsi="Times New Roman" w:cs="Times New Roman"/>
          <w:sz w:val="24"/>
          <w:szCs w:val="24"/>
        </w:rPr>
        <w:t xml:space="preserve">1. </w:t>
      </w:r>
      <w:r w:rsidR="00DE2281">
        <w:rPr>
          <w:rFonts w:ascii="Open Sans" w:hAnsi="Open Sans" w:cs="Open Sans"/>
          <w:color w:val="252525"/>
          <w:shd w:val="clear" w:color="auto" w:fill="FFFFFF"/>
        </w:rPr>
        <w:t>The Enhanced Learning Resource Recommendation Based on Online Learning Style Model (AROLS)</w:t>
      </w:r>
      <w:r w:rsidR="00DE2281" w:rsidRPr="00DE2281">
        <w:rPr>
          <w:rFonts w:ascii="Calibri" w:eastAsiaTheme="minorEastAsia" w:hAnsi="Calibri" w:cs="Calibri"/>
          <w:color w:val="000000" w:themeColor="text1"/>
          <w:spacing w:val="-1"/>
          <w:sz w:val="36"/>
          <w:szCs w:val="36"/>
        </w:rPr>
        <w:t xml:space="preserve"> </w:t>
      </w:r>
      <w:r w:rsidR="00DE2281" w:rsidRPr="00DE2281">
        <w:rPr>
          <w:rFonts w:ascii="Open Sans" w:hAnsi="Open Sans" w:cs="Open Sans"/>
          <w:color w:val="252525"/>
          <w:shd w:val="clear" w:color="auto" w:fill="FFFFFF"/>
        </w:rPr>
        <w:t>[June15,2020]</w:t>
      </w:r>
      <w:r w:rsidR="00DE2281">
        <w:rPr>
          <w:rFonts w:ascii="Open Sans" w:hAnsi="Open Sans" w:cs="Open Sans"/>
          <w:color w:val="252525"/>
          <w:shd w:val="clear" w:color="auto" w:fill="FFFFFF"/>
        </w:rPr>
        <w:t xml:space="preserve"> is an adaptive recommendation based on online learning style. It is evaluated by comparing actual learning resources used by students with recommended resources, precision measuring correct recommendations, and recall measuring percentage of learning resources used. Accuracy depends on quality of survey </w:t>
      </w:r>
      <w:r w:rsidR="00DE2281">
        <w:rPr>
          <w:rFonts w:ascii="Open Sans" w:hAnsi="Open Sans" w:cs="Open Sans"/>
          <w:color w:val="252525"/>
          <w:shd w:val="clear" w:color="auto" w:fill="FFFFFF"/>
        </w:rPr>
        <w:lastRenderedPageBreak/>
        <w:t>data, limited availability of resources, and system not being able to capture learning.</w:t>
      </w:r>
    </w:p>
    <w:p w14:paraId="0B4E7F98" w14:textId="77777777" w:rsidR="00DE2281" w:rsidRDefault="00DE2281">
      <w:pPr>
        <w:rPr>
          <w:rFonts w:ascii="Times New Roman" w:eastAsia="Times New Roman" w:hAnsi="Times New Roman" w:cs="Times New Roman"/>
          <w:sz w:val="24"/>
          <w:szCs w:val="24"/>
        </w:rPr>
      </w:pPr>
    </w:p>
    <w:p w14:paraId="3DB68D9A" w14:textId="345672BB" w:rsidR="00345886" w:rsidRDefault="00DE2281">
      <w:pPr>
        <w:rPr>
          <w:rFonts w:ascii="Open Sans" w:hAnsi="Open Sans" w:cs="Open Sans"/>
          <w:color w:val="252525"/>
          <w:shd w:val="clear" w:color="auto" w:fill="FFFFFF"/>
        </w:rPr>
      </w:pPr>
      <w:r>
        <w:rPr>
          <w:rFonts w:ascii="Open Sans" w:hAnsi="Open Sans" w:cs="Open Sans"/>
          <w:color w:val="252525"/>
          <w:shd w:val="clear" w:color="auto" w:fill="FFFFFF"/>
        </w:rPr>
        <w:t xml:space="preserve">2.  Toward Selection of </w:t>
      </w:r>
      <w:r>
        <w:rPr>
          <w:rFonts w:ascii="Open Sans" w:hAnsi="Open Sans" w:cs="Open Sans"/>
          <w:color w:val="00488A"/>
          <w:shd w:val="clear" w:color="auto" w:fill="FFFFFF"/>
        </w:rPr>
        <w:t>Trustworthy and Efficient</w:t>
      </w:r>
      <w:r>
        <w:rPr>
          <w:rFonts w:ascii="Open Sans" w:hAnsi="Open Sans" w:cs="Open Sans"/>
          <w:color w:val="252525"/>
          <w:shd w:val="clear" w:color="auto" w:fill="FFFFFF"/>
        </w:rPr>
        <w:t xml:space="preserve"> E- Learning </w:t>
      </w:r>
      <w:proofErr w:type="gramStart"/>
      <w:r>
        <w:rPr>
          <w:rFonts w:ascii="Open Sans" w:hAnsi="Open Sans" w:cs="Open Sans"/>
          <w:color w:val="252525"/>
          <w:shd w:val="clear" w:color="auto" w:fill="FFFFFF"/>
        </w:rPr>
        <w:t>Platform[</w:t>
      </w:r>
      <w:proofErr w:type="gramEnd"/>
      <w:r>
        <w:rPr>
          <w:rFonts w:ascii="Open Sans" w:hAnsi="Open Sans" w:cs="Open Sans"/>
          <w:color w:val="252525"/>
          <w:shd w:val="clear" w:color="auto" w:fill="FFFFFF"/>
        </w:rPr>
        <w:t>September 20, 2021].</w:t>
      </w:r>
      <w:r w:rsidRPr="00DE2281">
        <w:rPr>
          <w:rFonts w:ascii="Open Sans" w:hAnsi="Open Sans" w:cs="Open Sans"/>
          <w:color w:val="252525"/>
          <w:shd w:val="clear" w:color="auto" w:fill="FFFFFF"/>
        </w:rPr>
        <w:t xml:space="preserve"> </w:t>
      </w:r>
      <w:r>
        <w:rPr>
          <w:rFonts w:ascii="Open Sans" w:hAnsi="Open Sans" w:cs="Open Sans"/>
          <w:color w:val="252525"/>
          <w:shd w:val="clear" w:color="auto" w:fill="FFFFFF"/>
        </w:rPr>
        <w:t>The methodology for selecting a trustworthy and efficient e-learning platform can be broken down into four steps: defining requirements, researching platforms, evaluating platforms, and selecting the most suitable platform. Platforms should be evaluated for speed, reliability, and user experience to meet user needs. The selection of an e-learning platform can be limited by the user's budget, requirements, and needs, as well as its ability to handle large amounts of data and scale.</w:t>
      </w:r>
    </w:p>
    <w:p w14:paraId="7C5FA629" w14:textId="77777777" w:rsidR="00DE2281" w:rsidRDefault="00DE2281">
      <w:pPr>
        <w:rPr>
          <w:rFonts w:ascii="Times New Roman" w:eastAsia="Times New Roman" w:hAnsi="Times New Roman" w:cs="Times New Roman"/>
          <w:sz w:val="24"/>
          <w:szCs w:val="24"/>
        </w:rPr>
      </w:pPr>
    </w:p>
    <w:p w14:paraId="798FF583" w14:textId="32EF1E37" w:rsidR="00DE2281" w:rsidRPr="00DE2281" w:rsidRDefault="00DE2281" w:rsidP="00DE2281">
      <w:pPr>
        <w:rPr>
          <w:lang w:val="en-IN"/>
        </w:rPr>
      </w:pPr>
      <w:r w:rsidRPr="00DE2281">
        <w:rPr>
          <w:rFonts w:eastAsia="Times New Roman"/>
          <w:lang w:val="en-IN"/>
        </w:rPr>
        <w:t xml:space="preserve">3. </w:t>
      </w:r>
      <w:r>
        <w:rPr>
          <w:rFonts w:eastAsia="Times New Roman"/>
          <w:lang w:val="en-IN"/>
        </w:rPr>
        <w:t xml:space="preserve"> </w:t>
      </w:r>
      <w:r w:rsidRPr="00DE2281">
        <w:rPr>
          <w:rFonts w:eastAsia="Times New Roman"/>
          <w:lang w:val="en-IN"/>
        </w:rPr>
        <w:t xml:space="preserve">Provisioning </w:t>
      </w:r>
      <w:proofErr w:type="gramStart"/>
      <w:r w:rsidRPr="00DE2281">
        <w:rPr>
          <w:rFonts w:eastAsia="Times New Roman"/>
          <w:lang w:val="en-IN"/>
        </w:rPr>
        <w:t>Computational  Resources</w:t>
      </w:r>
      <w:proofErr w:type="gramEnd"/>
      <w:r w:rsidRPr="00DE2281">
        <w:rPr>
          <w:rFonts w:eastAsia="Times New Roman"/>
          <w:lang w:val="en-IN"/>
        </w:rPr>
        <w:t xml:space="preserve"> for Cloud-Based e-  Learning Platforms Using  Deep Learning  Techniques[June 18, 2021]</w:t>
      </w:r>
      <w:r>
        <w:rPr>
          <w:rFonts w:eastAsia="Times New Roman"/>
          <w:lang w:val="en-IN"/>
        </w:rPr>
        <w:t>.</w:t>
      </w:r>
      <w:r w:rsidRPr="00DE2281">
        <w:rPr>
          <w:rFonts w:ascii="Open Sans" w:hAnsi="Open Sans" w:cs="Open Sans"/>
          <w:color w:val="252525"/>
          <w:shd w:val="clear" w:color="auto" w:fill="FFFFFF"/>
        </w:rPr>
        <w:t xml:space="preserve"> </w:t>
      </w:r>
      <w:r>
        <w:rPr>
          <w:rFonts w:ascii="Open Sans" w:hAnsi="Open Sans" w:cs="Open Sans"/>
          <w:color w:val="252525"/>
          <w:shd w:val="clear" w:color="auto" w:fill="FFFFFF"/>
        </w:rPr>
        <w:t>The accuracy of predictive analytics, reinforcement learning, and computer vision can be measured by the type of activity taking place in the e-learning platform. However, predictive analytics may not accurately predict resources needed for e-learning activities, reinforcement learning algorithms may not adjust parameters, and computer vision algorithms may not accurately classify activity.</w:t>
      </w:r>
    </w:p>
    <w:p w14:paraId="1F632331" w14:textId="22CAA1D2" w:rsidR="0034588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51B9800" w14:textId="60D80857" w:rsidR="00DE2281" w:rsidRPr="00DE2281" w:rsidRDefault="00DE2281" w:rsidP="00DE2281">
      <w:pPr>
        <w:rPr>
          <w:lang w:val="en-IN"/>
        </w:rPr>
      </w:pPr>
      <w:r w:rsidRPr="00DE2281">
        <w:rPr>
          <w:rFonts w:eastAsia="Times New Roman"/>
          <w:lang w:val="en-IN"/>
        </w:rPr>
        <w:t xml:space="preserve">4. </w:t>
      </w:r>
      <w:r>
        <w:rPr>
          <w:rFonts w:eastAsia="Times New Roman"/>
          <w:lang w:val="en-IN"/>
        </w:rPr>
        <w:t xml:space="preserve"> </w:t>
      </w:r>
      <w:r w:rsidRPr="00DE2281">
        <w:rPr>
          <w:rFonts w:eastAsia="Times New Roman"/>
          <w:lang w:val="en-IN"/>
        </w:rPr>
        <w:t xml:space="preserve">E-Learning: Challenges </w:t>
      </w:r>
      <w:proofErr w:type="gramStart"/>
      <w:r w:rsidRPr="00DE2281">
        <w:rPr>
          <w:rFonts w:eastAsia="Times New Roman"/>
          <w:lang w:val="en-IN"/>
        </w:rPr>
        <w:t>and  Research</w:t>
      </w:r>
      <w:proofErr w:type="gramEnd"/>
      <w:r w:rsidRPr="00DE2281">
        <w:rPr>
          <w:rFonts w:eastAsia="Times New Roman"/>
          <w:lang w:val="en-IN"/>
        </w:rPr>
        <w:t xml:space="preserve"> Opportunities Using  Machine Learning &amp; Data  Analytics[June 25, 2018]</w:t>
      </w:r>
      <w:r>
        <w:rPr>
          <w:rFonts w:eastAsia="Times New Roman"/>
          <w:lang w:val="en-IN"/>
        </w:rPr>
        <w:t>.</w:t>
      </w:r>
      <w:r w:rsidRPr="00DE2281">
        <w:rPr>
          <w:rFonts w:ascii="Open Sans" w:hAnsi="Open Sans" w:cs="Open Sans"/>
          <w:color w:val="252525"/>
          <w:shd w:val="clear" w:color="auto" w:fill="FFFFFF"/>
        </w:rPr>
        <w:t xml:space="preserve"> </w:t>
      </w:r>
      <w:r>
        <w:rPr>
          <w:rFonts w:ascii="Open Sans" w:hAnsi="Open Sans" w:cs="Open Sans"/>
          <w:color w:val="252525"/>
          <w:shd w:val="clear" w:color="auto" w:fill="FFFFFF"/>
        </w:rPr>
        <w:t xml:space="preserve">Data collection, pre-processing, feature </w:t>
      </w:r>
      <w:r>
        <w:rPr>
          <w:rFonts w:ascii="Open Sans" w:hAnsi="Open Sans" w:cs="Open Sans"/>
          <w:color w:val="252525"/>
          <w:shd w:val="clear" w:color="auto" w:fill="FFFFFF"/>
        </w:rPr>
        <w:t>extraction, machine learning, and evaluation are used to analyze and interpret data. Model selection, validation, performance evaluation, and visualization are used to gain insights and identify trends. Machine learning models can be difficult to scale due to data quality, model interpretability, time constraints, and cost.</w:t>
      </w:r>
    </w:p>
    <w:p w14:paraId="3949C4E6" w14:textId="0EA2F059" w:rsidR="0034588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996629" w14:textId="4930C121" w:rsidR="00DE2281" w:rsidRPr="00DE2281" w:rsidRDefault="00DE2281" w:rsidP="00DE2281">
      <w:pPr>
        <w:rPr>
          <w:lang w:val="en-IN"/>
        </w:rPr>
      </w:pPr>
      <w:r w:rsidRPr="00DE2281">
        <w:rPr>
          <w:rFonts w:eastAsia="Times New Roman"/>
          <w:lang w:val="en-IN"/>
        </w:rPr>
        <w:t>5. A Semantic-</w:t>
      </w:r>
      <w:proofErr w:type="gramStart"/>
      <w:r w:rsidRPr="00DE2281">
        <w:rPr>
          <w:rFonts w:eastAsia="Times New Roman"/>
          <w:lang w:val="en-IN"/>
        </w:rPr>
        <w:t>Oriented  Approach</w:t>
      </w:r>
      <w:proofErr w:type="gramEnd"/>
      <w:r w:rsidRPr="00DE2281">
        <w:rPr>
          <w:rFonts w:eastAsia="Times New Roman"/>
          <w:lang w:val="en-IN"/>
        </w:rPr>
        <w:t xml:space="preserve"> for Organizing and  Developing Annotation for E-  Learning[-September 11,  2011]</w:t>
      </w:r>
      <w:r>
        <w:rPr>
          <w:rFonts w:eastAsia="Times New Roman"/>
          <w:lang w:val="en-IN"/>
        </w:rPr>
        <w:t>.</w:t>
      </w:r>
      <w:r w:rsidRPr="00DE2281">
        <w:rPr>
          <w:rFonts w:ascii="Open Sans" w:hAnsi="Open Sans" w:cs="Open Sans"/>
          <w:color w:val="252525"/>
          <w:shd w:val="clear" w:color="auto" w:fill="FFFFFF"/>
        </w:rPr>
        <w:t xml:space="preserve"> </w:t>
      </w:r>
      <w:r>
        <w:rPr>
          <w:rFonts w:ascii="Open Sans" w:hAnsi="Open Sans" w:cs="Open Sans"/>
          <w:color w:val="252525"/>
          <w:shd w:val="clear" w:color="auto" w:fill="FFFFFF"/>
        </w:rPr>
        <w:t>The proposed semantic-oriented approach for e-learning involves identification of semantic concepts, selection of appropriate techniques, development of models, integration into e-learning systems, and evaluation of performance. The proposed approach requires significant time and effort to develop annotation models, which may be limited by complexity and accuracy and need to be updated regularly.</w:t>
      </w:r>
    </w:p>
    <w:p w14:paraId="5E138AF0" w14:textId="17F0EA0B" w:rsidR="0034588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36895C88" w14:textId="4E0FA76C" w:rsidR="00DE228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DE2281" w:rsidRPr="00DE2281">
        <w:rPr>
          <w:rFonts w:ascii="Times New Roman" w:eastAsia="Times New Roman" w:hAnsi="Times New Roman" w:cs="Times New Roman"/>
          <w:sz w:val="24"/>
          <w:szCs w:val="24"/>
        </w:rPr>
        <w:t xml:space="preserve">. Integration of Data </w:t>
      </w:r>
      <w:proofErr w:type="gramStart"/>
      <w:r w:rsidR="00DE2281" w:rsidRPr="00DE2281">
        <w:rPr>
          <w:rFonts w:ascii="Times New Roman" w:eastAsia="Times New Roman" w:hAnsi="Times New Roman" w:cs="Times New Roman"/>
          <w:sz w:val="24"/>
          <w:szCs w:val="24"/>
        </w:rPr>
        <w:t>Mining  Clustering</w:t>
      </w:r>
      <w:proofErr w:type="gramEnd"/>
      <w:r w:rsidR="00DE2281" w:rsidRPr="00DE2281">
        <w:rPr>
          <w:rFonts w:ascii="Times New Roman" w:eastAsia="Times New Roman" w:hAnsi="Times New Roman" w:cs="Times New Roman"/>
          <w:sz w:val="24"/>
          <w:szCs w:val="24"/>
        </w:rPr>
        <w:t xml:space="preserve"> Approach in the  Personalized E-Learning  System [November 20, 2018]</w:t>
      </w:r>
      <w:r w:rsidR="00DE2281">
        <w:rPr>
          <w:rFonts w:ascii="Times New Roman" w:eastAsia="Times New Roman" w:hAnsi="Times New Roman" w:cs="Times New Roman"/>
          <w:sz w:val="24"/>
          <w:szCs w:val="24"/>
        </w:rPr>
        <w:t>.</w:t>
      </w:r>
      <w:r w:rsidR="00DE2281" w:rsidRPr="00DE2281">
        <w:rPr>
          <w:rFonts w:ascii="Open Sans" w:hAnsi="Open Sans" w:cs="Open Sans"/>
          <w:color w:val="252525"/>
          <w:shd w:val="clear" w:color="auto" w:fill="FFFFFF"/>
        </w:rPr>
        <w:t xml:space="preserve"> </w:t>
      </w:r>
      <w:r w:rsidR="00DE2281">
        <w:rPr>
          <w:rFonts w:ascii="Open Sans" w:hAnsi="Open Sans" w:cs="Open Sans"/>
          <w:color w:val="252525"/>
          <w:shd w:val="clear" w:color="auto" w:fill="FFFFFF"/>
        </w:rPr>
        <w:t>Data mining clustering can be used to identify similar students, create personalized learning plans, and recommend courses and activities tailored to individual needs. It can be measured by comparing the performance of students who used the personalized plans to those who did not. However, it has limitations such as accuracy, complexity, and lack of personalized learning plans.</w:t>
      </w:r>
    </w:p>
    <w:p w14:paraId="4309350F" w14:textId="77777777" w:rsidR="00DE2281" w:rsidRDefault="00DE2281">
      <w:pPr>
        <w:rPr>
          <w:rFonts w:ascii="Times New Roman" w:eastAsia="Times New Roman" w:hAnsi="Times New Roman" w:cs="Times New Roman"/>
          <w:sz w:val="24"/>
          <w:szCs w:val="24"/>
        </w:rPr>
      </w:pPr>
    </w:p>
    <w:p w14:paraId="6A99D33F" w14:textId="248BCB7A" w:rsidR="00DE2281" w:rsidRDefault="00DE2281" w:rsidP="00DE2281">
      <w:pPr>
        <w:rPr>
          <w:rFonts w:ascii="Times New Roman" w:eastAsia="Times New Roman" w:hAnsi="Times New Roman" w:cs="Times New Roman"/>
          <w:sz w:val="24"/>
          <w:szCs w:val="24"/>
          <w:lang w:val="en-IN"/>
        </w:rPr>
      </w:pPr>
      <w:r w:rsidRPr="00DE2281">
        <w:rPr>
          <w:rFonts w:ascii="Times New Roman" w:eastAsia="Times New Roman" w:hAnsi="Times New Roman" w:cs="Times New Roman"/>
          <w:sz w:val="24"/>
          <w:szCs w:val="24"/>
          <w:lang w:val="en-IN"/>
        </w:rPr>
        <w:t xml:space="preserve">7. Feature Evaluation </w:t>
      </w:r>
      <w:r w:rsidR="000A2DC9" w:rsidRPr="00DE2281">
        <w:rPr>
          <w:rFonts w:ascii="Times New Roman" w:eastAsia="Times New Roman" w:hAnsi="Times New Roman" w:cs="Times New Roman"/>
          <w:sz w:val="24"/>
          <w:szCs w:val="24"/>
          <w:lang w:val="en-IN"/>
        </w:rPr>
        <w:t>of Emerging</w:t>
      </w:r>
      <w:r w:rsidRPr="00DE2281">
        <w:rPr>
          <w:rFonts w:ascii="Times New Roman" w:eastAsia="Times New Roman" w:hAnsi="Times New Roman" w:cs="Times New Roman"/>
          <w:sz w:val="24"/>
          <w:szCs w:val="24"/>
          <w:lang w:val="en-IN"/>
        </w:rPr>
        <w:t xml:space="preserve"> E-Learning </w:t>
      </w:r>
      <w:proofErr w:type="gramStart"/>
      <w:r w:rsidRPr="00DE2281">
        <w:rPr>
          <w:rFonts w:ascii="Times New Roman" w:eastAsia="Times New Roman" w:hAnsi="Times New Roman" w:cs="Times New Roman"/>
          <w:sz w:val="24"/>
          <w:szCs w:val="24"/>
          <w:lang w:val="en-IN"/>
        </w:rPr>
        <w:t>Systems  Using</w:t>
      </w:r>
      <w:proofErr w:type="gramEnd"/>
      <w:r w:rsidRPr="00DE2281">
        <w:rPr>
          <w:rFonts w:ascii="Times New Roman" w:eastAsia="Times New Roman" w:hAnsi="Times New Roman" w:cs="Times New Roman"/>
          <w:sz w:val="24"/>
          <w:szCs w:val="24"/>
          <w:lang w:val="en-IN"/>
        </w:rPr>
        <w:t xml:space="preserve"> Machine Learning: An  Extensive Survey[May 5,  2021]</w:t>
      </w:r>
      <w:r>
        <w:rPr>
          <w:rFonts w:ascii="Times New Roman" w:eastAsia="Times New Roman" w:hAnsi="Times New Roman" w:cs="Times New Roman"/>
          <w:sz w:val="24"/>
          <w:szCs w:val="24"/>
          <w:lang w:val="en-IN"/>
        </w:rPr>
        <w:t>.</w:t>
      </w:r>
      <w:r w:rsidRPr="00DE2281">
        <w:rPr>
          <w:rFonts w:ascii="Open Sans" w:hAnsi="Open Sans" w:cs="Open Sans"/>
          <w:color w:val="252525"/>
          <w:shd w:val="clear" w:color="auto" w:fill="FFFFFF"/>
        </w:rPr>
        <w:t xml:space="preserve"> </w:t>
      </w:r>
      <w:r>
        <w:rPr>
          <w:rFonts w:ascii="Open Sans" w:hAnsi="Open Sans" w:cs="Open Sans"/>
          <w:color w:val="252525"/>
          <w:shd w:val="clear" w:color="auto" w:fill="FFFFFF"/>
        </w:rPr>
        <w:t>Statistical analysis and machine learning algorithms are used to evaluate e-learning systems using machine learning. Performance analysis is an important part of the evaluation, but it requires a large amount of data and difficulty in obtaining reliable and accurate data.</w:t>
      </w:r>
    </w:p>
    <w:p w14:paraId="5953BDB6" w14:textId="77777777" w:rsidR="00DE2281" w:rsidRDefault="00DE2281" w:rsidP="00DE2281">
      <w:pPr>
        <w:rPr>
          <w:rFonts w:ascii="Times New Roman" w:eastAsia="Times New Roman" w:hAnsi="Times New Roman" w:cs="Times New Roman"/>
          <w:sz w:val="24"/>
          <w:szCs w:val="24"/>
          <w:lang w:val="en-IN"/>
        </w:rPr>
      </w:pPr>
    </w:p>
    <w:p w14:paraId="0F13ED95" w14:textId="35ECC05D" w:rsidR="00345886" w:rsidRDefault="00000000">
      <w:pPr>
        <w:rPr>
          <w:rFonts w:ascii="Open Sans" w:hAnsi="Open Sans" w:cs="Open Sans"/>
          <w:color w:val="252525"/>
          <w:shd w:val="clear" w:color="auto" w:fill="FFFFFF"/>
        </w:rPr>
      </w:pPr>
      <w:r>
        <w:rPr>
          <w:rFonts w:ascii="Times New Roman" w:eastAsia="Times New Roman" w:hAnsi="Times New Roman" w:cs="Times New Roman"/>
          <w:sz w:val="24"/>
          <w:szCs w:val="24"/>
        </w:rPr>
        <w:t>8</w:t>
      </w:r>
      <w:r w:rsidR="00DE2281">
        <w:rPr>
          <w:rFonts w:ascii="Times New Roman" w:eastAsia="Times New Roman" w:hAnsi="Times New Roman" w:cs="Times New Roman"/>
          <w:sz w:val="24"/>
          <w:szCs w:val="24"/>
        </w:rPr>
        <w:t>.</w:t>
      </w:r>
      <w:r w:rsidR="000A2DC9">
        <w:rPr>
          <w:rFonts w:ascii="Times New Roman" w:eastAsia="Times New Roman" w:hAnsi="Times New Roman" w:cs="Times New Roman"/>
          <w:sz w:val="24"/>
          <w:szCs w:val="24"/>
        </w:rPr>
        <w:t xml:space="preserve"> </w:t>
      </w:r>
      <w:r w:rsidR="000A2DC9" w:rsidRPr="000A2DC9">
        <w:rPr>
          <w:rFonts w:ascii="Times New Roman" w:eastAsia="Times New Roman" w:hAnsi="Times New Roman" w:cs="Times New Roman"/>
          <w:sz w:val="24"/>
          <w:szCs w:val="24"/>
        </w:rPr>
        <w:t xml:space="preserve">Learners on Focus:  Visualizing Analytics </w:t>
      </w:r>
      <w:proofErr w:type="gramStart"/>
      <w:r w:rsidR="000A2DC9" w:rsidRPr="000A2DC9">
        <w:rPr>
          <w:rFonts w:ascii="Times New Roman" w:eastAsia="Times New Roman" w:hAnsi="Times New Roman" w:cs="Times New Roman"/>
          <w:sz w:val="24"/>
          <w:szCs w:val="24"/>
        </w:rPr>
        <w:t>Through  an</w:t>
      </w:r>
      <w:proofErr w:type="gramEnd"/>
      <w:r w:rsidR="000A2DC9" w:rsidRPr="000A2DC9">
        <w:rPr>
          <w:rFonts w:ascii="Times New Roman" w:eastAsia="Times New Roman" w:hAnsi="Times New Roman" w:cs="Times New Roman"/>
          <w:sz w:val="24"/>
          <w:szCs w:val="24"/>
        </w:rPr>
        <w:t xml:space="preserve"> Integrated Model for  Learning Analytics in Adaptive  Gamified E-Learning[October  27, 2020]</w:t>
      </w:r>
      <w:r w:rsidR="000A2DC9">
        <w:rPr>
          <w:rFonts w:ascii="Times New Roman" w:eastAsia="Times New Roman" w:hAnsi="Times New Roman" w:cs="Times New Roman"/>
          <w:sz w:val="24"/>
          <w:szCs w:val="24"/>
        </w:rPr>
        <w:t>.</w:t>
      </w:r>
      <w:r w:rsidR="000A2DC9" w:rsidRPr="000A2DC9">
        <w:rPr>
          <w:rFonts w:ascii="Open Sans" w:hAnsi="Open Sans" w:cs="Open Sans"/>
          <w:color w:val="252525"/>
          <w:shd w:val="clear" w:color="auto" w:fill="FFFFFF"/>
        </w:rPr>
        <w:t xml:space="preserve"> </w:t>
      </w:r>
      <w:r w:rsidR="000A2DC9">
        <w:rPr>
          <w:rFonts w:ascii="Open Sans" w:hAnsi="Open Sans" w:cs="Open Sans"/>
          <w:color w:val="252525"/>
          <w:shd w:val="clear" w:color="auto" w:fill="FFFFFF"/>
        </w:rPr>
        <w:t>The research project used qualitative and quantitative methods to measure the effectiveness of the Adaptive Gamified E-Learning system, limited to a single platform and relying on surveys and interviews.</w:t>
      </w:r>
    </w:p>
    <w:p w14:paraId="2DD1B824" w14:textId="77777777" w:rsidR="000A2DC9" w:rsidRDefault="000A2DC9">
      <w:pPr>
        <w:rPr>
          <w:rFonts w:ascii="Times New Roman" w:eastAsia="Times New Roman" w:hAnsi="Times New Roman" w:cs="Times New Roman"/>
          <w:sz w:val="24"/>
          <w:szCs w:val="24"/>
        </w:rPr>
      </w:pPr>
    </w:p>
    <w:p w14:paraId="1F790F2B" w14:textId="2009F8C9" w:rsidR="000A2DC9" w:rsidRDefault="00000000">
      <w:pPr>
        <w:rPr>
          <w:rFonts w:ascii="Open Sans" w:hAnsi="Open Sans" w:cs="Open Sans"/>
          <w:color w:val="252525"/>
          <w:shd w:val="clear" w:color="auto" w:fill="FFFFFF"/>
        </w:rPr>
      </w:pPr>
      <w:r>
        <w:rPr>
          <w:rFonts w:ascii="Times New Roman" w:eastAsia="Times New Roman" w:hAnsi="Times New Roman" w:cs="Times New Roman"/>
          <w:sz w:val="24"/>
          <w:szCs w:val="24"/>
        </w:rPr>
        <w:t xml:space="preserve">9. </w:t>
      </w:r>
      <w:r w:rsidR="000A2DC9">
        <w:rPr>
          <w:rFonts w:ascii="Segoe UI" w:hAnsi="Segoe UI" w:cs="Segoe UI"/>
          <w:color w:val="343541"/>
        </w:rPr>
        <w:t>(Base paper)</w:t>
      </w:r>
      <w:r w:rsidR="004F04B8">
        <w:rPr>
          <w:rFonts w:ascii="Segoe UI" w:hAnsi="Segoe UI" w:cs="Segoe UI"/>
          <w:color w:val="343541"/>
        </w:rPr>
        <w:t xml:space="preserve"> </w:t>
      </w:r>
      <w:r w:rsidR="000A2DC9">
        <w:rPr>
          <w:rFonts w:ascii="Segoe UI" w:hAnsi="Segoe UI" w:cs="Segoe UI"/>
          <w:color w:val="343541"/>
        </w:rPr>
        <w:t xml:space="preserve">AI based personalized e - learning systems: issues, </w:t>
      </w:r>
      <w:r w:rsidR="004F04B8">
        <w:rPr>
          <w:rFonts w:ascii="Segoe UI" w:hAnsi="Segoe UI" w:cs="Segoe UI"/>
          <w:color w:val="343541"/>
        </w:rPr>
        <w:t>challenges,</w:t>
      </w:r>
      <w:r w:rsidR="000A2DC9">
        <w:rPr>
          <w:rFonts w:ascii="Segoe UI" w:hAnsi="Segoe UI" w:cs="Segoe UI"/>
          <w:color w:val="343541"/>
        </w:rPr>
        <w:t xml:space="preserve"> and solutions [July 26, 2022].</w:t>
      </w:r>
      <w:r w:rsidR="000A2DC9" w:rsidRPr="000A2DC9">
        <w:rPr>
          <w:rFonts w:ascii="Open Sans" w:hAnsi="Open Sans" w:cs="Open Sans"/>
          <w:color w:val="252525"/>
          <w:shd w:val="clear" w:color="auto" w:fill="FFFFFF"/>
        </w:rPr>
        <w:t xml:space="preserve"> </w:t>
      </w:r>
      <w:r w:rsidR="000A2DC9">
        <w:rPr>
          <w:rFonts w:ascii="Open Sans" w:hAnsi="Open Sans" w:cs="Open Sans"/>
          <w:color w:val="252525"/>
          <w:shd w:val="clear" w:color="auto" w:fill="FFFFFF"/>
        </w:rPr>
        <w:t xml:space="preserve">AI-based personalized e-learning systems can be developed using a variety of approaches and technologies, such as natural language processing (NLP), machine learning algorithms, and deep learning techniques. The performance of AI-based personalized e-learning systems can be evaluated by measuring the accuracy and speed of the system in providing personalized content, as well as its scalability and ability to adapt to changing user preferences and content. However, AI-based personalized e-learning systems </w:t>
      </w:r>
      <w:r w:rsidR="000A2DC9">
        <w:rPr>
          <w:rFonts w:ascii="Open Sans" w:hAnsi="Open Sans" w:cs="Open Sans"/>
          <w:color w:val="252525"/>
          <w:shd w:val="clear" w:color="auto" w:fill="FFFFFF"/>
        </w:rPr>
        <w:t>can be limited by the availability of data, the complexity of the algorithms used, the user’s understanding of the system, and the amount of time and resources available to develop and maintain the system.</w:t>
      </w:r>
    </w:p>
    <w:p w14:paraId="0A8E1A9D" w14:textId="747DF6FC" w:rsidR="0034588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089FB655" w14:textId="3697663C" w:rsidR="0034588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0A2DC9">
        <w:rPr>
          <w:rFonts w:ascii="Times New Roman" w:eastAsia="Times New Roman" w:hAnsi="Times New Roman" w:cs="Times New Roman"/>
          <w:sz w:val="24"/>
          <w:szCs w:val="24"/>
        </w:rPr>
        <w:t xml:space="preserve">. </w:t>
      </w:r>
      <w:r w:rsidR="000A2DC9" w:rsidRPr="000A2DC9">
        <w:rPr>
          <w:rFonts w:ascii="Times New Roman" w:eastAsia="Times New Roman" w:hAnsi="Times New Roman" w:cs="Times New Roman"/>
          <w:sz w:val="24"/>
          <w:szCs w:val="24"/>
        </w:rPr>
        <w:t xml:space="preserve">Open Social Student Modeling for Personalized </w:t>
      </w:r>
      <w:proofErr w:type="gramStart"/>
      <w:r w:rsidR="000A2DC9" w:rsidRPr="000A2DC9">
        <w:rPr>
          <w:rFonts w:ascii="Times New Roman" w:eastAsia="Times New Roman" w:hAnsi="Times New Roman" w:cs="Times New Roman"/>
          <w:sz w:val="24"/>
          <w:szCs w:val="24"/>
        </w:rPr>
        <w:t>Learning</w:t>
      </w:r>
      <w:r w:rsidR="000A2DC9">
        <w:rPr>
          <w:rFonts w:ascii="Times New Roman" w:eastAsia="Times New Roman" w:hAnsi="Times New Roman" w:cs="Times New Roman"/>
          <w:sz w:val="24"/>
          <w:szCs w:val="24"/>
        </w:rPr>
        <w:t>[</w:t>
      </w:r>
      <w:proofErr w:type="gramEnd"/>
      <w:r w:rsidR="000A2DC9" w:rsidRPr="000A2DC9">
        <w:rPr>
          <w:rFonts w:ascii="Times New Roman" w:eastAsia="Times New Roman" w:hAnsi="Times New Roman" w:cs="Times New Roman"/>
          <w:sz w:val="24"/>
          <w:szCs w:val="24"/>
        </w:rPr>
        <w:t>7 September 2016</w:t>
      </w:r>
      <w:r w:rsidR="000A2DC9">
        <w:rPr>
          <w:rFonts w:ascii="Times New Roman" w:eastAsia="Times New Roman" w:hAnsi="Times New Roman" w:cs="Times New Roman"/>
          <w:sz w:val="24"/>
          <w:szCs w:val="24"/>
        </w:rPr>
        <w:t>].</w:t>
      </w:r>
      <w:r w:rsidR="004F04B8" w:rsidRPr="004F04B8">
        <w:rPr>
          <w:rFonts w:ascii="Open Sans" w:hAnsi="Open Sans" w:cs="Open Sans"/>
          <w:color w:val="252525"/>
          <w:shd w:val="clear" w:color="auto" w:fill="FFFFFF"/>
        </w:rPr>
        <w:t xml:space="preserve"> </w:t>
      </w:r>
      <w:r w:rsidR="004F04B8">
        <w:rPr>
          <w:rFonts w:ascii="Open Sans" w:hAnsi="Open Sans" w:cs="Open Sans"/>
          <w:color w:val="252525"/>
          <w:shd w:val="clear" w:color="auto" w:fill="FFFFFF"/>
        </w:rPr>
        <w:t xml:space="preserve">Open Social Student Modeling for Personalized Learning involves the use of </w:t>
      </w:r>
      <w:proofErr w:type="gramStart"/>
      <w:r w:rsidR="004F04B8">
        <w:rPr>
          <w:rFonts w:ascii="Open Sans" w:hAnsi="Open Sans" w:cs="Open Sans"/>
          <w:color w:val="252525"/>
          <w:shd w:val="clear" w:color="auto" w:fill="FFFFFF"/>
        </w:rPr>
        <w:t>open source</w:t>
      </w:r>
      <w:proofErr w:type="gramEnd"/>
      <w:r w:rsidR="004F04B8">
        <w:rPr>
          <w:rFonts w:ascii="Open Sans" w:hAnsi="Open Sans" w:cs="Open Sans"/>
          <w:color w:val="252525"/>
          <w:shd w:val="clear" w:color="auto" w:fill="FFFFFF"/>
        </w:rPr>
        <w:t xml:space="preserve"> software tools to collect, analyze, and visualize data from student interactions with educational materials. The analysis of the data can be complex and require specialized expertise, and the accuracy of personalized learning plans and feedback depends on the accuracy of the data collected. Studies have found that students who use personalized learning plans are more likely to complete tasks and achieve higher scores on tests, but the accuracy of the plans and feedback depends on the accuracy of the data collected.</w:t>
      </w:r>
    </w:p>
    <w:p w14:paraId="72227E51" w14:textId="77777777" w:rsidR="00345886" w:rsidRDefault="00345886">
      <w:pPr>
        <w:rPr>
          <w:rFonts w:ascii="Times New Roman" w:eastAsia="Times New Roman" w:hAnsi="Times New Roman" w:cs="Times New Roman"/>
          <w:sz w:val="24"/>
          <w:szCs w:val="24"/>
        </w:rPr>
      </w:pPr>
    </w:p>
    <w:p w14:paraId="3054E668" w14:textId="77777777" w:rsidR="00345886" w:rsidRDefault="00345886">
      <w:pPr>
        <w:rPr>
          <w:rFonts w:ascii="Times New Roman" w:eastAsia="Times New Roman" w:hAnsi="Times New Roman" w:cs="Times New Roman"/>
          <w:sz w:val="24"/>
          <w:szCs w:val="24"/>
        </w:rPr>
      </w:pPr>
    </w:p>
    <w:p w14:paraId="4417FCB9" w14:textId="77777777" w:rsidR="00345886" w:rsidRDefault="00000000">
      <w:pPr>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BC0FA50" w14:textId="77777777" w:rsidR="00037B1C" w:rsidRPr="00037B1C" w:rsidRDefault="00037B1C" w:rsidP="00037B1C">
      <w:pPr>
        <w:rPr>
          <w:rFonts w:ascii="Times New Roman" w:eastAsia="Times New Roman" w:hAnsi="Times New Roman" w:cs="Times New Roman"/>
          <w:sz w:val="24"/>
          <w:szCs w:val="24"/>
        </w:rPr>
      </w:pPr>
      <w:r w:rsidRPr="00037B1C">
        <w:rPr>
          <w:rFonts w:ascii="Times New Roman" w:eastAsia="Times New Roman" w:hAnsi="Times New Roman" w:cs="Times New Roman"/>
          <w:sz w:val="24"/>
          <w:szCs w:val="24"/>
        </w:rPr>
        <w:t>The IT industry is constantly evolving, and keeping up with the latest trends and technologies can be a daunting task. With so many different skills to learn and tools to master, it can be difficult to know where to start. This is where the IT Skill Roadmap Generator comes in.</w:t>
      </w:r>
    </w:p>
    <w:p w14:paraId="754FADD8" w14:textId="77777777" w:rsidR="00037B1C" w:rsidRPr="00037B1C" w:rsidRDefault="00037B1C" w:rsidP="00037B1C">
      <w:pPr>
        <w:rPr>
          <w:rFonts w:ascii="Times New Roman" w:eastAsia="Times New Roman" w:hAnsi="Times New Roman" w:cs="Times New Roman"/>
          <w:sz w:val="24"/>
          <w:szCs w:val="24"/>
        </w:rPr>
      </w:pPr>
    </w:p>
    <w:p w14:paraId="0CCD2F0F" w14:textId="77777777" w:rsidR="00037B1C" w:rsidRPr="00037B1C" w:rsidRDefault="00037B1C" w:rsidP="00037B1C">
      <w:pPr>
        <w:rPr>
          <w:rFonts w:ascii="Times New Roman" w:eastAsia="Times New Roman" w:hAnsi="Times New Roman" w:cs="Times New Roman"/>
          <w:sz w:val="24"/>
          <w:szCs w:val="24"/>
        </w:rPr>
      </w:pPr>
      <w:r w:rsidRPr="00037B1C">
        <w:rPr>
          <w:rFonts w:ascii="Times New Roman" w:eastAsia="Times New Roman" w:hAnsi="Times New Roman" w:cs="Times New Roman"/>
          <w:sz w:val="24"/>
          <w:szCs w:val="24"/>
        </w:rPr>
        <w:t xml:space="preserve">The IT Skill Roadmap Generator is a project that leverages the power of </w:t>
      </w:r>
      <w:proofErr w:type="spellStart"/>
      <w:r w:rsidRPr="00037B1C">
        <w:rPr>
          <w:rFonts w:ascii="Times New Roman" w:eastAsia="Times New Roman" w:hAnsi="Times New Roman" w:cs="Times New Roman"/>
          <w:sz w:val="24"/>
          <w:szCs w:val="24"/>
        </w:rPr>
        <w:t>ChatGPT</w:t>
      </w:r>
      <w:proofErr w:type="spellEnd"/>
      <w:r w:rsidRPr="00037B1C">
        <w:rPr>
          <w:rFonts w:ascii="Times New Roman" w:eastAsia="Times New Roman" w:hAnsi="Times New Roman" w:cs="Times New Roman"/>
          <w:sz w:val="24"/>
          <w:szCs w:val="24"/>
        </w:rPr>
        <w:t xml:space="preserve"> API to generate a personalized roadmap for IT </w:t>
      </w:r>
      <w:r w:rsidRPr="00037B1C">
        <w:rPr>
          <w:rFonts w:ascii="Times New Roman" w:eastAsia="Times New Roman" w:hAnsi="Times New Roman" w:cs="Times New Roman"/>
          <w:sz w:val="24"/>
          <w:szCs w:val="24"/>
        </w:rPr>
        <w:lastRenderedPageBreak/>
        <w:t>professionals. By providing some basic information about their current level of expertise and their learning goals, users can receive a customized roadmap that outlines the skills they need to learn and the resources they can use to do so.</w:t>
      </w:r>
    </w:p>
    <w:p w14:paraId="36930208" w14:textId="77777777" w:rsidR="00037B1C" w:rsidRPr="00037B1C" w:rsidRDefault="00037B1C" w:rsidP="00037B1C">
      <w:pPr>
        <w:rPr>
          <w:rFonts w:ascii="Times New Roman" w:eastAsia="Times New Roman" w:hAnsi="Times New Roman" w:cs="Times New Roman"/>
          <w:sz w:val="24"/>
          <w:szCs w:val="24"/>
        </w:rPr>
      </w:pPr>
    </w:p>
    <w:p w14:paraId="40C1AD7F" w14:textId="77777777" w:rsidR="00037B1C" w:rsidRPr="00037B1C" w:rsidRDefault="00037B1C" w:rsidP="00037B1C">
      <w:pPr>
        <w:rPr>
          <w:rFonts w:ascii="Times New Roman" w:eastAsia="Times New Roman" w:hAnsi="Times New Roman" w:cs="Times New Roman"/>
          <w:sz w:val="24"/>
          <w:szCs w:val="24"/>
        </w:rPr>
      </w:pPr>
      <w:r w:rsidRPr="00037B1C">
        <w:rPr>
          <w:rFonts w:ascii="Times New Roman" w:eastAsia="Times New Roman" w:hAnsi="Times New Roman" w:cs="Times New Roman"/>
          <w:sz w:val="24"/>
          <w:szCs w:val="24"/>
        </w:rPr>
        <w:t>While the current version of the IT Skill Roadmap Generator focuses on generating a personalized roadmap, there are plans to add more features in the future. Some of these features include gamification elements that will make the learning process more engaging, content curation of videos and articles that will provide users with the best resources for each skill, and progress tracking that will help users stay motivated and on track.</w:t>
      </w:r>
    </w:p>
    <w:p w14:paraId="6129AAA4" w14:textId="77777777" w:rsidR="00037B1C" w:rsidRPr="00037B1C" w:rsidRDefault="00037B1C" w:rsidP="00037B1C">
      <w:pPr>
        <w:rPr>
          <w:rFonts w:ascii="Times New Roman" w:eastAsia="Times New Roman" w:hAnsi="Times New Roman" w:cs="Times New Roman"/>
          <w:sz w:val="24"/>
          <w:szCs w:val="24"/>
        </w:rPr>
      </w:pPr>
    </w:p>
    <w:p w14:paraId="7ACB3E13" w14:textId="168436B0" w:rsidR="00345886" w:rsidRDefault="00037B1C" w:rsidP="00037B1C">
      <w:pPr>
        <w:rPr>
          <w:rFonts w:ascii="Times New Roman" w:eastAsia="Times New Roman" w:hAnsi="Times New Roman" w:cs="Times New Roman"/>
          <w:sz w:val="24"/>
          <w:szCs w:val="24"/>
        </w:rPr>
      </w:pPr>
      <w:r w:rsidRPr="00037B1C">
        <w:rPr>
          <w:rFonts w:ascii="Times New Roman" w:eastAsia="Times New Roman" w:hAnsi="Times New Roman" w:cs="Times New Roman"/>
          <w:sz w:val="24"/>
          <w:szCs w:val="24"/>
        </w:rPr>
        <w:t xml:space="preserve">With these features, the IT Skill Roadmap Generator will not only provide users with a roadmap for their learning journey but also create an interactive and engaging learning experience. The project has the potential to revolutionize the way IT professionals approach their skill development and help them stay </w:t>
      </w:r>
      <w:proofErr w:type="gramStart"/>
      <w:r w:rsidRPr="00037B1C">
        <w:rPr>
          <w:rFonts w:ascii="Times New Roman" w:eastAsia="Times New Roman" w:hAnsi="Times New Roman" w:cs="Times New Roman"/>
          <w:sz w:val="24"/>
          <w:szCs w:val="24"/>
        </w:rPr>
        <w:t>up-to-date</w:t>
      </w:r>
      <w:proofErr w:type="gramEnd"/>
      <w:r w:rsidRPr="00037B1C">
        <w:rPr>
          <w:rFonts w:ascii="Times New Roman" w:eastAsia="Times New Roman" w:hAnsi="Times New Roman" w:cs="Times New Roman"/>
          <w:sz w:val="24"/>
          <w:szCs w:val="24"/>
        </w:rPr>
        <w:t xml:space="preserve"> with the latest trends and technologies in the industry.</w:t>
      </w:r>
    </w:p>
    <w:p w14:paraId="10DA0852" w14:textId="77777777" w:rsidR="00037B1C" w:rsidRDefault="00037B1C" w:rsidP="00037B1C">
      <w:pPr>
        <w:rPr>
          <w:rFonts w:ascii="Times New Roman" w:eastAsia="Times New Roman" w:hAnsi="Times New Roman" w:cs="Times New Roman"/>
          <w:sz w:val="24"/>
          <w:szCs w:val="24"/>
        </w:rPr>
      </w:pPr>
    </w:p>
    <w:p w14:paraId="579CC7A9" w14:textId="77777777" w:rsidR="00037B1C" w:rsidRDefault="00037B1C" w:rsidP="00037B1C">
      <w:pPr>
        <w:rPr>
          <w:rFonts w:ascii="Times New Roman" w:eastAsia="Times New Roman" w:hAnsi="Times New Roman" w:cs="Times New Roman"/>
          <w:sz w:val="24"/>
          <w:szCs w:val="24"/>
        </w:rPr>
      </w:pPr>
    </w:p>
    <w:p w14:paraId="62196253" w14:textId="00EBE205" w:rsidR="00345886" w:rsidRDefault="00000000">
      <w:pPr>
        <w:numPr>
          <w:ilvl w:val="0"/>
          <w:numId w:val="1"/>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ARCHITECTURE DIAGRAM</w:t>
      </w:r>
    </w:p>
    <w:p w14:paraId="744A8B91" w14:textId="2FD79F92" w:rsidR="00EE5718" w:rsidRDefault="00037B1C" w:rsidP="00EE5718">
      <w:pPr>
        <w:ind w:left="720"/>
        <w:rPr>
          <w:rFonts w:ascii="Times New Roman" w:eastAsia="Times New Roman" w:hAnsi="Times New Roman" w:cs="Times New Roman"/>
          <w:b/>
          <w:sz w:val="28"/>
          <w:szCs w:val="28"/>
        </w:rPr>
      </w:pPr>
      <w:r w:rsidRPr="00037B1C">
        <w:rPr>
          <w:rFonts w:ascii="Times New Roman" w:eastAsia="Times New Roman" w:hAnsi="Times New Roman" w:cs="Times New Roman"/>
          <w:b/>
          <w:noProof/>
          <w:sz w:val="28"/>
          <w:szCs w:val="28"/>
        </w:rPr>
        <w:drawing>
          <wp:inline distT="0" distB="0" distL="0" distR="0" wp14:anchorId="7E1163CD" wp14:editId="4818E2C0">
            <wp:extent cx="2523987" cy="1749287"/>
            <wp:effectExtent l="0" t="0" r="0" b="3810"/>
            <wp:docPr id="597525790" name="Picture 597525790" descr="A picture containing text, screenshot, graphic design, font&#10;&#10;Description automatically generated"/>
            <wp:cNvGraphicFramePr/>
            <a:graphic xmlns:a="http://schemas.openxmlformats.org/drawingml/2006/main">
              <a:graphicData uri="http://schemas.openxmlformats.org/drawingml/2006/picture">
                <pic:pic xmlns:pic="http://schemas.openxmlformats.org/drawingml/2006/picture">
                  <pic:nvPicPr>
                    <pic:cNvPr id="597525790" name="Picture 597525790" descr="A picture containing text, screenshot, graphic design, font&#10;&#10;Description automatically generated"/>
                    <pic:cNvPicPr/>
                  </pic:nvPicPr>
                  <pic:blipFill>
                    <a:blip r:embed="rId9" cstate="print"/>
                    <a:stretch>
                      <a:fillRect/>
                    </a:stretch>
                  </pic:blipFill>
                  <pic:spPr>
                    <a:xfrm>
                      <a:off x="0" y="0"/>
                      <a:ext cx="2523987" cy="1749287"/>
                    </a:xfrm>
                    <a:prstGeom prst="rect">
                      <a:avLst/>
                    </a:prstGeom>
                  </pic:spPr>
                </pic:pic>
              </a:graphicData>
            </a:graphic>
          </wp:inline>
        </w:drawing>
      </w:r>
    </w:p>
    <w:p w14:paraId="02DDFB13" w14:textId="08567121" w:rsidR="00345886" w:rsidRDefault="00000000" w:rsidP="00EE5718">
      <w:pPr>
        <w:pStyle w:val="ListParagraph"/>
        <w:numPr>
          <w:ilvl w:val="0"/>
          <w:numId w:val="1"/>
        </w:numPr>
        <w:spacing w:before="240" w:after="240"/>
        <w:ind w:right="2420"/>
        <w:rPr>
          <w:rFonts w:ascii="Times New Roman" w:eastAsia="Times New Roman" w:hAnsi="Times New Roman" w:cs="Times New Roman"/>
          <w:b/>
          <w:sz w:val="28"/>
          <w:szCs w:val="28"/>
        </w:rPr>
      </w:pPr>
      <w:r w:rsidRPr="00EE5718">
        <w:rPr>
          <w:rFonts w:ascii="Times New Roman" w:eastAsia="Times New Roman" w:hAnsi="Times New Roman" w:cs="Times New Roman"/>
          <w:b/>
          <w:sz w:val="28"/>
          <w:szCs w:val="28"/>
        </w:rPr>
        <w:t>UML</w:t>
      </w:r>
      <w:r w:rsidR="00037B1C">
        <w:rPr>
          <w:rFonts w:ascii="Times New Roman" w:eastAsia="Times New Roman" w:hAnsi="Times New Roman" w:cs="Times New Roman"/>
          <w:b/>
          <w:sz w:val="28"/>
          <w:szCs w:val="28"/>
        </w:rPr>
        <w:t xml:space="preserve"> </w:t>
      </w:r>
    </w:p>
    <w:p w14:paraId="3E6D8D14" w14:textId="20BF0B92" w:rsidR="00037B1C" w:rsidRPr="00EE5718" w:rsidRDefault="00037B1C" w:rsidP="00037B1C">
      <w:pPr>
        <w:pStyle w:val="ListParagraph"/>
        <w:spacing w:before="240" w:after="240"/>
        <w:ind w:right="2420"/>
        <w:rPr>
          <w:rFonts w:ascii="Times New Roman" w:eastAsia="Times New Roman" w:hAnsi="Times New Roman" w:cs="Times New Roman"/>
          <w:b/>
          <w:sz w:val="28"/>
          <w:szCs w:val="28"/>
        </w:rPr>
      </w:pPr>
      <w:r w:rsidRPr="00037B1C">
        <w:rPr>
          <w:rFonts w:ascii="Times New Roman" w:eastAsia="Times New Roman" w:hAnsi="Times New Roman" w:cs="Times New Roman"/>
          <w:b/>
          <w:noProof/>
          <w:sz w:val="28"/>
          <w:szCs w:val="28"/>
        </w:rPr>
        <w:drawing>
          <wp:inline distT="0" distB="0" distL="0" distR="0" wp14:anchorId="5C2BA293" wp14:editId="43FD6480">
            <wp:extent cx="2523490" cy="1934818"/>
            <wp:effectExtent l="0" t="0" r="0" b="8890"/>
            <wp:docPr id="512140918" name="Picture 512140918" descr="A picture containing text, screenshot, diagram, post-it note&#10;&#10;Description automatically generated"/>
            <wp:cNvGraphicFramePr/>
            <a:graphic xmlns:a="http://schemas.openxmlformats.org/drawingml/2006/main">
              <a:graphicData uri="http://schemas.openxmlformats.org/drawingml/2006/picture">
                <pic:pic xmlns:pic="http://schemas.openxmlformats.org/drawingml/2006/picture">
                  <pic:nvPicPr>
                    <pic:cNvPr id="512140918" name="Picture 512140918" descr="A picture containing text, screenshot, diagram, post-it note&#10;&#10;Description automatically generated"/>
                    <pic:cNvPicPr/>
                  </pic:nvPicPr>
                  <pic:blipFill>
                    <a:blip r:embed="rId10" cstate="print"/>
                    <a:stretch>
                      <a:fillRect/>
                    </a:stretch>
                  </pic:blipFill>
                  <pic:spPr>
                    <a:xfrm>
                      <a:off x="0" y="0"/>
                      <a:ext cx="2523490" cy="1934818"/>
                    </a:xfrm>
                    <a:prstGeom prst="rect">
                      <a:avLst/>
                    </a:prstGeom>
                  </pic:spPr>
                </pic:pic>
              </a:graphicData>
            </a:graphic>
          </wp:inline>
        </w:drawing>
      </w:r>
    </w:p>
    <w:p w14:paraId="18F5B11E" w14:textId="7E6D06F1" w:rsidR="00345886" w:rsidRDefault="00345886">
      <w:pPr>
        <w:spacing w:before="240" w:after="240"/>
        <w:ind w:left="720" w:right="2420"/>
        <w:rPr>
          <w:rFonts w:ascii="Times New Roman" w:eastAsia="Times New Roman" w:hAnsi="Times New Roman" w:cs="Times New Roman"/>
          <w:b/>
          <w:sz w:val="28"/>
          <w:szCs w:val="28"/>
        </w:rPr>
      </w:pPr>
    </w:p>
    <w:p w14:paraId="24987BA2" w14:textId="77777777" w:rsidR="00345886" w:rsidRDefault="00000000">
      <w:pPr>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021B29CB" w14:textId="77777777" w:rsidR="002614A3" w:rsidRPr="002614A3" w:rsidRDefault="002614A3" w:rsidP="002614A3">
      <w:pPr>
        <w:spacing w:before="240" w:after="240"/>
        <w:ind w:right="2420"/>
        <w:rPr>
          <w:rFonts w:ascii="Times New Roman" w:eastAsia="Times New Roman" w:hAnsi="Times New Roman" w:cs="Times New Roman"/>
          <w:sz w:val="24"/>
          <w:szCs w:val="24"/>
        </w:rPr>
      </w:pPr>
      <w:r w:rsidRPr="002614A3">
        <w:rPr>
          <w:rFonts w:ascii="Times New Roman" w:eastAsia="Times New Roman" w:hAnsi="Times New Roman" w:cs="Times New Roman"/>
          <w:sz w:val="24"/>
          <w:szCs w:val="24"/>
        </w:rPr>
        <w:t xml:space="preserve">The process of generating an IT skill roadmap using the </w:t>
      </w:r>
      <w:proofErr w:type="spellStart"/>
      <w:r w:rsidRPr="002614A3">
        <w:rPr>
          <w:rFonts w:ascii="Times New Roman" w:eastAsia="Times New Roman" w:hAnsi="Times New Roman" w:cs="Times New Roman"/>
          <w:sz w:val="24"/>
          <w:szCs w:val="24"/>
        </w:rPr>
        <w:t>OpenAI</w:t>
      </w:r>
      <w:proofErr w:type="spellEnd"/>
      <w:r w:rsidRPr="002614A3">
        <w:rPr>
          <w:rFonts w:ascii="Times New Roman" w:eastAsia="Times New Roman" w:hAnsi="Times New Roman" w:cs="Times New Roman"/>
          <w:sz w:val="24"/>
          <w:szCs w:val="24"/>
        </w:rPr>
        <w:t xml:space="preserve"> API can be broken down into several steps. First, we need to create a prompt that accurately represents the user's input and requirements. The prompt should be designed to be as </w:t>
      </w:r>
      <w:r w:rsidRPr="002614A3">
        <w:rPr>
          <w:rFonts w:ascii="Times New Roman" w:eastAsia="Times New Roman" w:hAnsi="Times New Roman" w:cs="Times New Roman"/>
          <w:sz w:val="24"/>
          <w:szCs w:val="24"/>
        </w:rPr>
        <w:lastRenderedPageBreak/>
        <w:t xml:space="preserve">specific as possible, including relevant information such as the user's skill level, the desired technology, and the end </w:t>
      </w:r>
      <w:proofErr w:type="spellStart"/>
      <w:proofErr w:type="gramStart"/>
      <w:r w:rsidRPr="002614A3">
        <w:rPr>
          <w:rFonts w:ascii="Times New Roman" w:eastAsia="Times New Roman" w:hAnsi="Times New Roman" w:cs="Times New Roman"/>
          <w:sz w:val="24"/>
          <w:szCs w:val="24"/>
        </w:rPr>
        <w:t>goal.Next</w:t>
      </w:r>
      <w:proofErr w:type="spellEnd"/>
      <w:proofErr w:type="gramEnd"/>
      <w:r w:rsidRPr="002614A3">
        <w:rPr>
          <w:rFonts w:ascii="Times New Roman" w:eastAsia="Times New Roman" w:hAnsi="Times New Roman" w:cs="Times New Roman"/>
          <w:sz w:val="24"/>
          <w:szCs w:val="24"/>
        </w:rPr>
        <w:t xml:space="preserve">, we can use the </w:t>
      </w:r>
      <w:proofErr w:type="spellStart"/>
      <w:r w:rsidRPr="002614A3">
        <w:rPr>
          <w:rFonts w:ascii="Times New Roman" w:eastAsia="Times New Roman" w:hAnsi="Times New Roman" w:cs="Times New Roman"/>
          <w:sz w:val="24"/>
          <w:szCs w:val="24"/>
        </w:rPr>
        <w:t>OpenAI</w:t>
      </w:r>
      <w:proofErr w:type="spellEnd"/>
      <w:r w:rsidRPr="002614A3">
        <w:rPr>
          <w:rFonts w:ascii="Times New Roman" w:eastAsia="Times New Roman" w:hAnsi="Times New Roman" w:cs="Times New Roman"/>
          <w:sz w:val="24"/>
          <w:szCs w:val="24"/>
        </w:rPr>
        <w:t xml:space="preserve"> API to generate a roadmap based on the prompt we created. The API takes the prompt as input and uses GPT-3.5 architecture to generate a text response based on the input. The API provides a range of parameters, such as temperature, </w:t>
      </w:r>
      <w:proofErr w:type="spellStart"/>
      <w:r w:rsidRPr="002614A3">
        <w:rPr>
          <w:rFonts w:ascii="Times New Roman" w:eastAsia="Times New Roman" w:hAnsi="Times New Roman" w:cs="Times New Roman"/>
          <w:sz w:val="24"/>
          <w:szCs w:val="24"/>
        </w:rPr>
        <w:t>max_tokens</w:t>
      </w:r>
      <w:proofErr w:type="spellEnd"/>
      <w:r w:rsidRPr="002614A3">
        <w:rPr>
          <w:rFonts w:ascii="Times New Roman" w:eastAsia="Times New Roman" w:hAnsi="Times New Roman" w:cs="Times New Roman"/>
          <w:sz w:val="24"/>
          <w:szCs w:val="24"/>
        </w:rPr>
        <w:t xml:space="preserve">, and stop words, to control the generation process and ensure that the output is relevant and </w:t>
      </w:r>
      <w:proofErr w:type="spellStart"/>
      <w:proofErr w:type="gramStart"/>
      <w:r w:rsidRPr="002614A3">
        <w:rPr>
          <w:rFonts w:ascii="Times New Roman" w:eastAsia="Times New Roman" w:hAnsi="Times New Roman" w:cs="Times New Roman"/>
          <w:sz w:val="24"/>
          <w:szCs w:val="24"/>
        </w:rPr>
        <w:t>accurate.Once</w:t>
      </w:r>
      <w:proofErr w:type="spellEnd"/>
      <w:proofErr w:type="gramEnd"/>
      <w:r w:rsidRPr="002614A3">
        <w:rPr>
          <w:rFonts w:ascii="Times New Roman" w:eastAsia="Times New Roman" w:hAnsi="Times New Roman" w:cs="Times New Roman"/>
          <w:sz w:val="24"/>
          <w:szCs w:val="24"/>
        </w:rPr>
        <w:t xml:space="preserve"> the roadmap has been generated, we need to parse the response to extract the relevant information and present it to the user. This may involve using regular expressions </w:t>
      </w:r>
      <w:r w:rsidRPr="002614A3">
        <w:rPr>
          <w:rFonts w:ascii="Times New Roman" w:eastAsia="Times New Roman" w:hAnsi="Times New Roman" w:cs="Times New Roman"/>
          <w:sz w:val="24"/>
          <w:szCs w:val="24"/>
        </w:rPr>
        <w:t>or other parsing techniques to extract the relevant steps or tasks. Once the data has been extracted, it can be presented to the user in a user-friendly format, such as a list of tasks or a flowchart.</w:t>
      </w:r>
    </w:p>
    <w:p w14:paraId="671EF9F4" w14:textId="77777777" w:rsidR="002614A3" w:rsidRPr="002614A3" w:rsidRDefault="002614A3" w:rsidP="002614A3">
      <w:pPr>
        <w:spacing w:before="240" w:after="240"/>
        <w:ind w:right="2420"/>
        <w:rPr>
          <w:rFonts w:ascii="Times New Roman" w:eastAsia="Times New Roman" w:hAnsi="Times New Roman" w:cs="Times New Roman"/>
          <w:sz w:val="24"/>
          <w:szCs w:val="24"/>
        </w:rPr>
      </w:pPr>
    </w:p>
    <w:p w14:paraId="2F893B61" w14:textId="2A68021A" w:rsidR="00345886" w:rsidRDefault="002614A3" w:rsidP="002614A3">
      <w:pPr>
        <w:spacing w:before="240" w:after="240"/>
        <w:ind w:right="2420"/>
        <w:rPr>
          <w:rFonts w:ascii="Times New Roman" w:eastAsia="Times New Roman" w:hAnsi="Times New Roman" w:cs="Times New Roman"/>
          <w:sz w:val="24"/>
          <w:szCs w:val="24"/>
          <w:highlight w:val="white"/>
        </w:rPr>
      </w:pPr>
      <w:r w:rsidRPr="002614A3">
        <w:rPr>
          <w:rFonts w:ascii="Times New Roman" w:eastAsia="Times New Roman" w:hAnsi="Times New Roman" w:cs="Times New Roman"/>
          <w:sz w:val="24"/>
          <w:szCs w:val="24"/>
        </w:rPr>
        <w:t xml:space="preserve">When creating the prompt, it is important to consider the user's specific needs and requirements. This may involve asking questions or gathering additional information from the user to ensure that the prompt accurately represents their needs. It is also important to consider the level of detail required in the prompt, as this can impact the accuracy and relevance of the generated roadmap. Overall, the methodology for </w:t>
      </w:r>
      <w:r w:rsidRPr="002614A3">
        <w:rPr>
          <w:rFonts w:ascii="Times New Roman" w:eastAsia="Times New Roman" w:hAnsi="Times New Roman" w:cs="Times New Roman"/>
          <w:sz w:val="24"/>
          <w:szCs w:val="24"/>
        </w:rPr>
        <w:lastRenderedPageBreak/>
        <w:t xml:space="preserve">generating an IT skill roadmap using the </w:t>
      </w:r>
      <w:proofErr w:type="spellStart"/>
      <w:r w:rsidRPr="002614A3">
        <w:rPr>
          <w:rFonts w:ascii="Times New Roman" w:eastAsia="Times New Roman" w:hAnsi="Times New Roman" w:cs="Times New Roman"/>
          <w:sz w:val="24"/>
          <w:szCs w:val="24"/>
        </w:rPr>
        <w:t>OpenAI</w:t>
      </w:r>
      <w:proofErr w:type="spellEnd"/>
      <w:r w:rsidRPr="002614A3">
        <w:rPr>
          <w:rFonts w:ascii="Times New Roman" w:eastAsia="Times New Roman" w:hAnsi="Times New Roman" w:cs="Times New Roman"/>
          <w:sz w:val="24"/>
          <w:szCs w:val="24"/>
        </w:rPr>
        <w:t xml:space="preserve"> API involves creating a specific and detailed prompt, using the API to generate a roadmap based on the prompt, parsing the response to extract relevant information, and presenting the information to the user in a user-friendly format. This process can help users to develop their skills and achieve their goals more efficiently and effectively.</w:t>
      </w:r>
    </w:p>
    <w:p w14:paraId="3EB7C56A" w14:textId="77777777" w:rsidR="00345886" w:rsidRDefault="00000000">
      <w:pPr>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OBSERVATIONS</w:t>
      </w:r>
    </w:p>
    <w:p w14:paraId="7FB981F5" w14:textId="3D171FD6" w:rsidR="003C3B69" w:rsidRDefault="00062FE2" w:rsidP="003C3B6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7.1 Home-Page</w:t>
      </w:r>
    </w:p>
    <w:p w14:paraId="4F5B1C0F" w14:textId="4D12784B" w:rsidR="00062FE2" w:rsidRDefault="00062FE2" w:rsidP="003C3B69">
      <w:pPr>
        <w:ind w:left="720"/>
        <w:rPr>
          <w:rFonts w:ascii="Times New Roman" w:eastAsia="Times New Roman" w:hAnsi="Times New Roman" w:cs="Times New Roman"/>
          <w:b/>
          <w:sz w:val="24"/>
          <w:szCs w:val="24"/>
        </w:rPr>
      </w:pPr>
      <w:r>
        <w:rPr>
          <w:noProof/>
        </w:rPr>
        <w:drawing>
          <wp:inline distT="0" distB="0" distL="0" distR="0" wp14:anchorId="589DA33F" wp14:editId="3C6DE1AC">
            <wp:extent cx="2743200" cy="1543050"/>
            <wp:effectExtent l="0" t="0" r="0" b="0"/>
            <wp:docPr id="80708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80654" name=""/>
                    <pic:cNvPicPr/>
                  </pic:nvPicPr>
                  <pic:blipFill>
                    <a:blip r:embed="rId11"/>
                    <a:stretch>
                      <a:fillRect/>
                    </a:stretch>
                  </pic:blipFill>
                  <pic:spPr>
                    <a:xfrm>
                      <a:off x="0" y="0"/>
                      <a:ext cx="2743200" cy="1543050"/>
                    </a:xfrm>
                    <a:prstGeom prst="rect">
                      <a:avLst/>
                    </a:prstGeom>
                  </pic:spPr>
                </pic:pic>
              </a:graphicData>
            </a:graphic>
          </wp:inline>
        </w:drawing>
      </w:r>
    </w:p>
    <w:p w14:paraId="22D6FB40" w14:textId="77777777" w:rsidR="00062FE2" w:rsidRDefault="00062FE2" w:rsidP="003C3B69">
      <w:pPr>
        <w:ind w:left="720"/>
        <w:rPr>
          <w:rFonts w:ascii="Times New Roman" w:eastAsia="Times New Roman" w:hAnsi="Times New Roman" w:cs="Times New Roman"/>
          <w:b/>
          <w:sz w:val="24"/>
          <w:szCs w:val="24"/>
        </w:rPr>
      </w:pPr>
    </w:p>
    <w:p w14:paraId="1BF81C79" w14:textId="798AFB53" w:rsidR="00062FE2" w:rsidRDefault="00062FE2" w:rsidP="003C3B6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Registration Page</w:t>
      </w:r>
    </w:p>
    <w:p w14:paraId="053E7C3A" w14:textId="0221861E" w:rsidR="00062FE2" w:rsidRDefault="00062FE2" w:rsidP="003C3B69">
      <w:pPr>
        <w:ind w:left="720"/>
        <w:rPr>
          <w:rFonts w:ascii="Times New Roman" w:eastAsia="Times New Roman" w:hAnsi="Times New Roman" w:cs="Times New Roman"/>
          <w:b/>
          <w:sz w:val="24"/>
          <w:szCs w:val="24"/>
        </w:rPr>
      </w:pPr>
      <w:r>
        <w:rPr>
          <w:noProof/>
        </w:rPr>
        <w:drawing>
          <wp:inline distT="0" distB="0" distL="0" distR="0" wp14:anchorId="5B22EE62" wp14:editId="01FF8A9B">
            <wp:extent cx="2743200" cy="1543050"/>
            <wp:effectExtent l="0" t="0" r="0" b="0"/>
            <wp:docPr id="674251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51862" name="Picture 1" descr="A screenshot of a computer&#10;&#10;Description automatically generated"/>
                    <pic:cNvPicPr/>
                  </pic:nvPicPr>
                  <pic:blipFill>
                    <a:blip r:embed="rId12"/>
                    <a:stretch>
                      <a:fillRect/>
                    </a:stretch>
                  </pic:blipFill>
                  <pic:spPr>
                    <a:xfrm>
                      <a:off x="0" y="0"/>
                      <a:ext cx="2743200" cy="1543050"/>
                    </a:xfrm>
                    <a:prstGeom prst="rect">
                      <a:avLst/>
                    </a:prstGeom>
                  </pic:spPr>
                </pic:pic>
              </a:graphicData>
            </a:graphic>
          </wp:inline>
        </w:drawing>
      </w:r>
    </w:p>
    <w:p w14:paraId="35C0D893" w14:textId="77777777" w:rsidR="00062FE2" w:rsidRDefault="00062FE2" w:rsidP="003C3B69">
      <w:pPr>
        <w:ind w:left="720"/>
        <w:rPr>
          <w:rFonts w:ascii="Times New Roman" w:eastAsia="Times New Roman" w:hAnsi="Times New Roman" w:cs="Times New Roman"/>
          <w:b/>
          <w:sz w:val="24"/>
          <w:szCs w:val="24"/>
        </w:rPr>
      </w:pPr>
    </w:p>
    <w:p w14:paraId="600C5110" w14:textId="13EEC9DB" w:rsidR="00062FE2" w:rsidRDefault="00062FE2" w:rsidP="003C3B6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7.3 Login Page</w:t>
      </w:r>
    </w:p>
    <w:p w14:paraId="247E29B6" w14:textId="27ADEAD4" w:rsidR="00062FE2" w:rsidRDefault="00062FE2" w:rsidP="003C3B69">
      <w:pPr>
        <w:ind w:left="720"/>
        <w:rPr>
          <w:rFonts w:ascii="Times New Roman" w:eastAsia="Times New Roman" w:hAnsi="Times New Roman" w:cs="Times New Roman"/>
          <w:b/>
          <w:sz w:val="24"/>
          <w:szCs w:val="24"/>
        </w:rPr>
      </w:pPr>
      <w:r>
        <w:rPr>
          <w:noProof/>
        </w:rPr>
        <w:drawing>
          <wp:inline distT="0" distB="0" distL="0" distR="0" wp14:anchorId="56168E92" wp14:editId="58B25029">
            <wp:extent cx="2743200" cy="1543050"/>
            <wp:effectExtent l="0" t="0" r="0" b="0"/>
            <wp:docPr id="121527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8955" name=""/>
                    <pic:cNvPicPr/>
                  </pic:nvPicPr>
                  <pic:blipFill>
                    <a:blip r:embed="rId13"/>
                    <a:stretch>
                      <a:fillRect/>
                    </a:stretch>
                  </pic:blipFill>
                  <pic:spPr>
                    <a:xfrm>
                      <a:off x="0" y="0"/>
                      <a:ext cx="2743200" cy="1543050"/>
                    </a:xfrm>
                    <a:prstGeom prst="rect">
                      <a:avLst/>
                    </a:prstGeom>
                  </pic:spPr>
                </pic:pic>
              </a:graphicData>
            </a:graphic>
          </wp:inline>
        </w:drawing>
      </w:r>
    </w:p>
    <w:p w14:paraId="3ECDD1B3" w14:textId="77777777" w:rsidR="00062FE2" w:rsidRDefault="00062FE2" w:rsidP="003C3B69">
      <w:pPr>
        <w:ind w:left="720"/>
        <w:rPr>
          <w:rFonts w:ascii="Times New Roman" w:eastAsia="Times New Roman" w:hAnsi="Times New Roman" w:cs="Times New Roman"/>
          <w:b/>
          <w:sz w:val="24"/>
          <w:szCs w:val="24"/>
        </w:rPr>
      </w:pPr>
    </w:p>
    <w:p w14:paraId="0B456B02" w14:textId="7B0A724A" w:rsidR="00062FE2" w:rsidRDefault="00062FE2" w:rsidP="003C3B69">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7.4 Learning component</w:t>
      </w:r>
    </w:p>
    <w:p w14:paraId="44385C16" w14:textId="7B910DA3" w:rsidR="00B4106D" w:rsidRDefault="00B4106D" w:rsidP="003C3B69">
      <w:pPr>
        <w:ind w:left="720"/>
        <w:rPr>
          <w:rFonts w:ascii="Times New Roman" w:eastAsia="Times New Roman" w:hAnsi="Times New Roman" w:cs="Times New Roman"/>
          <w:b/>
          <w:sz w:val="24"/>
          <w:szCs w:val="24"/>
        </w:rPr>
      </w:pPr>
      <w:r>
        <w:rPr>
          <w:noProof/>
        </w:rPr>
        <w:drawing>
          <wp:inline distT="0" distB="0" distL="0" distR="0" wp14:anchorId="06C52CB7" wp14:editId="1277FD51">
            <wp:extent cx="2743200" cy="1543050"/>
            <wp:effectExtent l="0" t="0" r="0" b="0"/>
            <wp:docPr id="48914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1061" name=""/>
                    <pic:cNvPicPr/>
                  </pic:nvPicPr>
                  <pic:blipFill>
                    <a:blip r:embed="rId14"/>
                    <a:stretch>
                      <a:fillRect/>
                    </a:stretch>
                  </pic:blipFill>
                  <pic:spPr>
                    <a:xfrm>
                      <a:off x="0" y="0"/>
                      <a:ext cx="2743200" cy="1543050"/>
                    </a:xfrm>
                    <a:prstGeom prst="rect">
                      <a:avLst/>
                    </a:prstGeom>
                  </pic:spPr>
                </pic:pic>
              </a:graphicData>
            </a:graphic>
          </wp:inline>
        </w:drawing>
      </w:r>
    </w:p>
    <w:p w14:paraId="7E109680" w14:textId="77777777" w:rsidR="00062FE2" w:rsidRDefault="00062FE2" w:rsidP="003C3B69">
      <w:pPr>
        <w:ind w:left="720"/>
        <w:rPr>
          <w:rFonts w:ascii="Times New Roman" w:eastAsia="Times New Roman" w:hAnsi="Times New Roman" w:cs="Times New Roman"/>
          <w:b/>
          <w:sz w:val="24"/>
          <w:szCs w:val="24"/>
        </w:rPr>
      </w:pPr>
    </w:p>
    <w:p w14:paraId="5E50FFA7" w14:textId="77777777" w:rsidR="00062FE2" w:rsidRDefault="00062FE2" w:rsidP="003C3B69">
      <w:pPr>
        <w:ind w:left="720"/>
        <w:rPr>
          <w:rFonts w:ascii="Times New Roman" w:eastAsia="Times New Roman" w:hAnsi="Times New Roman" w:cs="Times New Roman"/>
          <w:b/>
          <w:sz w:val="24"/>
          <w:szCs w:val="24"/>
        </w:rPr>
      </w:pPr>
    </w:p>
    <w:p w14:paraId="3EAFC89F" w14:textId="77777777" w:rsidR="00345886" w:rsidRDefault="00000000">
      <w:pPr>
        <w:numPr>
          <w:ilvl w:val="0"/>
          <w:numId w:val="1"/>
        </w:numPr>
        <w:spacing w:before="240" w:after="240"/>
        <w:ind w:right="24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7E731601" w14:textId="37628394" w:rsidR="00B4106D" w:rsidRDefault="00B4106D" w:rsidP="00B4106D">
      <w:pPr>
        <w:spacing w:before="240" w:after="240"/>
        <w:ind w:left="720" w:right="2420"/>
        <w:rPr>
          <w:rFonts w:ascii="Times New Roman" w:eastAsia="Times New Roman" w:hAnsi="Times New Roman" w:cs="Times New Roman"/>
          <w:bCs/>
          <w:sz w:val="24"/>
          <w:szCs w:val="24"/>
        </w:rPr>
      </w:pPr>
      <w:r w:rsidRPr="00B4106D">
        <w:rPr>
          <w:rFonts w:ascii="Times New Roman" w:eastAsia="Times New Roman" w:hAnsi="Times New Roman" w:cs="Times New Roman"/>
          <w:bCs/>
          <w:sz w:val="24"/>
          <w:szCs w:val="24"/>
        </w:rPr>
        <w:t xml:space="preserve">In conclusion, the use of </w:t>
      </w:r>
      <w:proofErr w:type="spellStart"/>
      <w:r w:rsidRPr="00B4106D">
        <w:rPr>
          <w:rFonts w:ascii="Times New Roman" w:eastAsia="Times New Roman" w:hAnsi="Times New Roman" w:cs="Times New Roman"/>
          <w:bCs/>
          <w:sz w:val="24"/>
          <w:szCs w:val="24"/>
        </w:rPr>
        <w:t>OpenAI's</w:t>
      </w:r>
      <w:proofErr w:type="spellEnd"/>
      <w:r w:rsidRPr="00B4106D">
        <w:rPr>
          <w:rFonts w:ascii="Times New Roman" w:eastAsia="Times New Roman" w:hAnsi="Times New Roman" w:cs="Times New Roman"/>
          <w:bCs/>
          <w:sz w:val="24"/>
          <w:szCs w:val="24"/>
        </w:rPr>
        <w:t xml:space="preserve"> API has provided a valuable tool for </w:t>
      </w:r>
      <w:r w:rsidRPr="00B4106D">
        <w:rPr>
          <w:rFonts w:ascii="Times New Roman" w:eastAsia="Times New Roman" w:hAnsi="Times New Roman" w:cs="Times New Roman"/>
          <w:bCs/>
          <w:sz w:val="24"/>
          <w:szCs w:val="24"/>
        </w:rPr>
        <w:lastRenderedPageBreak/>
        <w:t xml:space="preserve">generating IT skill roadmaps. By utilizing GPT-3's advanced natural language processing capabilities, we were able to generate personalized and comprehensive skill learning plans for both beginner and advanced programmers. Through careful prompt engineering, we were able to create prompts that effectively communicated the user's desired outcome and </w:t>
      </w:r>
      <w:r w:rsidRPr="00B4106D">
        <w:rPr>
          <w:rFonts w:ascii="Times New Roman" w:eastAsia="Times New Roman" w:hAnsi="Times New Roman" w:cs="Times New Roman"/>
          <w:bCs/>
          <w:sz w:val="24"/>
          <w:szCs w:val="24"/>
        </w:rPr>
        <w:t xml:space="preserve">provided enough context for the API to generate relevant and informative responses. The API call was made by sending a POST request to the </w:t>
      </w:r>
      <w:proofErr w:type="spellStart"/>
      <w:r w:rsidRPr="00B4106D">
        <w:rPr>
          <w:rFonts w:ascii="Times New Roman" w:eastAsia="Times New Roman" w:hAnsi="Times New Roman" w:cs="Times New Roman"/>
          <w:bCs/>
          <w:sz w:val="24"/>
          <w:szCs w:val="24"/>
        </w:rPr>
        <w:t>OpenAI</w:t>
      </w:r>
      <w:proofErr w:type="spellEnd"/>
      <w:r w:rsidRPr="00B4106D">
        <w:rPr>
          <w:rFonts w:ascii="Times New Roman" w:eastAsia="Times New Roman" w:hAnsi="Times New Roman" w:cs="Times New Roman"/>
          <w:bCs/>
          <w:sz w:val="24"/>
          <w:szCs w:val="24"/>
        </w:rPr>
        <w:t xml:space="preserve"> API with the required headers and body parameters. The response from the API was then parsed and presented to the user in a readable format. Overall, the use of </w:t>
      </w:r>
      <w:proofErr w:type="spellStart"/>
      <w:r w:rsidRPr="00B4106D">
        <w:rPr>
          <w:rFonts w:ascii="Times New Roman" w:eastAsia="Times New Roman" w:hAnsi="Times New Roman" w:cs="Times New Roman"/>
          <w:bCs/>
          <w:sz w:val="24"/>
          <w:szCs w:val="24"/>
        </w:rPr>
        <w:t>OpenAI's</w:t>
      </w:r>
      <w:proofErr w:type="spellEnd"/>
      <w:r w:rsidRPr="00B4106D">
        <w:rPr>
          <w:rFonts w:ascii="Times New Roman" w:eastAsia="Times New Roman" w:hAnsi="Times New Roman" w:cs="Times New Roman"/>
          <w:bCs/>
          <w:sz w:val="24"/>
          <w:szCs w:val="24"/>
        </w:rPr>
        <w:t xml:space="preserve"> API has proven to be a powerful tool for generating IT skill </w:t>
      </w:r>
      <w:proofErr w:type="gramStart"/>
      <w:r w:rsidRPr="00B4106D">
        <w:rPr>
          <w:rFonts w:ascii="Times New Roman" w:eastAsia="Times New Roman" w:hAnsi="Times New Roman" w:cs="Times New Roman"/>
          <w:bCs/>
          <w:sz w:val="24"/>
          <w:szCs w:val="24"/>
        </w:rPr>
        <w:lastRenderedPageBreak/>
        <w:t>roadmaps, and</w:t>
      </w:r>
      <w:proofErr w:type="gramEnd"/>
      <w:r w:rsidRPr="00B4106D">
        <w:rPr>
          <w:rFonts w:ascii="Times New Roman" w:eastAsia="Times New Roman" w:hAnsi="Times New Roman" w:cs="Times New Roman"/>
          <w:bCs/>
          <w:sz w:val="24"/>
          <w:szCs w:val="24"/>
        </w:rPr>
        <w:t xml:space="preserve"> has the potential to revolutionize the way we approach skill acquisition and learning.</w:t>
      </w:r>
    </w:p>
    <w:p w14:paraId="1D37AACA" w14:textId="77777777" w:rsidR="00B4106D" w:rsidRPr="00B4106D" w:rsidRDefault="00B4106D" w:rsidP="00B4106D">
      <w:pPr>
        <w:spacing w:before="240" w:after="240"/>
        <w:ind w:left="720" w:right="2420"/>
        <w:rPr>
          <w:rFonts w:ascii="Times New Roman" w:eastAsia="Times New Roman" w:hAnsi="Times New Roman" w:cs="Times New Roman"/>
          <w:bCs/>
          <w:sz w:val="24"/>
          <w:szCs w:val="24"/>
        </w:rPr>
      </w:pPr>
    </w:p>
    <w:p w14:paraId="49D7381B" w14:textId="77777777" w:rsidR="00345886" w:rsidRDefault="00345886">
      <w:pPr>
        <w:spacing w:before="240" w:after="240"/>
        <w:ind w:right="2420"/>
        <w:rPr>
          <w:rFonts w:ascii="Times New Roman" w:eastAsia="Times New Roman" w:hAnsi="Times New Roman" w:cs="Times New Roman"/>
          <w:b/>
          <w:sz w:val="24"/>
          <w:szCs w:val="24"/>
        </w:rPr>
      </w:pPr>
    </w:p>
    <w:p w14:paraId="60902FEF" w14:textId="77777777" w:rsidR="00345886" w:rsidRDefault="00345886">
      <w:pPr>
        <w:spacing w:before="240" w:after="240"/>
        <w:ind w:right="2420"/>
        <w:rPr>
          <w:rFonts w:ascii="Times New Roman" w:eastAsia="Times New Roman" w:hAnsi="Times New Roman" w:cs="Times New Roman"/>
          <w:b/>
          <w:sz w:val="24"/>
          <w:szCs w:val="24"/>
        </w:rPr>
      </w:pPr>
    </w:p>
    <w:sectPr w:rsidR="00345886" w:rsidSect="00EE5718">
      <w:pgSz w:w="12240" w:h="15840"/>
      <w:pgMar w:top="1440" w:right="1440" w:bottom="1440" w:left="1440" w:header="720" w:footer="720"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7FC4"/>
    <w:multiLevelType w:val="multilevel"/>
    <w:tmpl w:val="88EE9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72344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886"/>
    <w:rsid w:val="00037B1C"/>
    <w:rsid w:val="00062FE2"/>
    <w:rsid w:val="000A2DC9"/>
    <w:rsid w:val="002614A3"/>
    <w:rsid w:val="00345886"/>
    <w:rsid w:val="003C3B69"/>
    <w:rsid w:val="004F04B8"/>
    <w:rsid w:val="0055572F"/>
    <w:rsid w:val="00B4106D"/>
    <w:rsid w:val="00DE2281"/>
    <w:rsid w:val="00EE5718"/>
    <w:rsid w:val="00F059B0"/>
    <w:rsid w:val="00FE6B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888C"/>
  <w15:docId w15:val="{B38AEB81-3117-4048-9626-13BB6230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E5718"/>
    <w:pPr>
      <w:ind w:left="720"/>
      <w:contextualSpacing/>
    </w:pPr>
  </w:style>
  <w:style w:type="character" w:styleId="Hyperlink">
    <w:name w:val="Hyperlink"/>
    <w:basedOn w:val="DefaultParagraphFont"/>
    <w:uiPriority w:val="99"/>
    <w:unhideWhenUsed/>
    <w:rsid w:val="00F059B0"/>
    <w:rPr>
      <w:color w:val="0000FF" w:themeColor="hyperlink"/>
      <w:u w:val="single"/>
    </w:rPr>
  </w:style>
  <w:style w:type="character" w:styleId="UnresolvedMention">
    <w:name w:val="Unresolved Mention"/>
    <w:basedOn w:val="DefaultParagraphFont"/>
    <w:uiPriority w:val="99"/>
    <w:semiHidden/>
    <w:unhideWhenUsed/>
    <w:rsid w:val="00F059B0"/>
    <w:rPr>
      <w:color w:val="605E5C"/>
      <w:shd w:val="clear" w:color="auto" w:fill="E1DFDD"/>
    </w:rPr>
  </w:style>
  <w:style w:type="paragraph" w:styleId="NormalWeb">
    <w:name w:val="Normal (Web)"/>
    <w:basedOn w:val="Normal"/>
    <w:uiPriority w:val="99"/>
    <w:semiHidden/>
    <w:unhideWhenUsed/>
    <w:rsid w:val="00DE2281"/>
    <w:pPr>
      <w:spacing w:before="100" w:beforeAutospacing="1" w:after="100" w:afterAutospacing="1" w:line="240" w:lineRule="auto"/>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8404">
      <w:bodyDiv w:val="1"/>
      <w:marLeft w:val="0"/>
      <w:marRight w:val="0"/>
      <w:marTop w:val="0"/>
      <w:marBottom w:val="0"/>
      <w:divBdr>
        <w:top w:val="none" w:sz="0" w:space="0" w:color="auto"/>
        <w:left w:val="none" w:sz="0" w:space="0" w:color="auto"/>
        <w:bottom w:val="none" w:sz="0" w:space="0" w:color="auto"/>
        <w:right w:val="none" w:sz="0" w:space="0" w:color="auto"/>
      </w:divBdr>
      <w:divsChild>
        <w:div w:id="20016115">
          <w:marLeft w:val="734"/>
          <w:marRight w:val="418"/>
          <w:marTop w:val="0"/>
          <w:marBottom w:val="0"/>
          <w:divBdr>
            <w:top w:val="none" w:sz="0" w:space="0" w:color="auto"/>
            <w:left w:val="none" w:sz="0" w:space="0" w:color="auto"/>
            <w:bottom w:val="none" w:sz="0" w:space="0" w:color="auto"/>
            <w:right w:val="none" w:sz="0" w:space="0" w:color="auto"/>
          </w:divBdr>
        </w:div>
        <w:div w:id="1151629753">
          <w:marLeft w:val="734"/>
          <w:marRight w:val="0"/>
          <w:marTop w:val="1"/>
          <w:marBottom w:val="0"/>
          <w:divBdr>
            <w:top w:val="none" w:sz="0" w:space="0" w:color="auto"/>
            <w:left w:val="none" w:sz="0" w:space="0" w:color="auto"/>
            <w:bottom w:val="none" w:sz="0" w:space="0" w:color="auto"/>
            <w:right w:val="none" w:sz="0" w:space="0" w:color="auto"/>
          </w:divBdr>
        </w:div>
        <w:div w:id="1135489792">
          <w:marLeft w:val="734"/>
          <w:marRight w:val="0"/>
          <w:marTop w:val="0"/>
          <w:marBottom w:val="0"/>
          <w:divBdr>
            <w:top w:val="none" w:sz="0" w:space="0" w:color="auto"/>
            <w:left w:val="none" w:sz="0" w:space="0" w:color="auto"/>
            <w:bottom w:val="none" w:sz="0" w:space="0" w:color="auto"/>
            <w:right w:val="none" w:sz="0" w:space="0" w:color="auto"/>
          </w:divBdr>
        </w:div>
      </w:divsChild>
    </w:div>
    <w:div w:id="536628888">
      <w:bodyDiv w:val="1"/>
      <w:marLeft w:val="0"/>
      <w:marRight w:val="0"/>
      <w:marTop w:val="0"/>
      <w:marBottom w:val="0"/>
      <w:divBdr>
        <w:top w:val="none" w:sz="0" w:space="0" w:color="auto"/>
        <w:left w:val="none" w:sz="0" w:space="0" w:color="auto"/>
        <w:bottom w:val="none" w:sz="0" w:space="0" w:color="auto"/>
        <w:right w:val="none" w:sz="0" w:space="0" w:color="auto"/>
      </w:divBdr>
    </w:div>
    <w:div w:id="1137840489">
      <w:bodyDiv w:val="1"/>
      <w:marLeft w:val="0"/>
      <w:marRight w:val="0"/>
      <w:marTop w:val="0"/>
      <w:marBottom w:val="0"/>
      <w:divBdr>
        <w:top w:val="none" w:sz="0" w:space="0" w:color="auto"/>
        <w:left w:val="none" w:sz="0" w:space="0" w:color="auto"/>
        <w:bottom w:val="none" w:sz="0" w:space="0" w:color="auto"/>
        <w:right w:val="none" w:sz="0" w:space="0" w:color="auto"/>
      </w:divBdr>
    </w:div>
    <w:div w:id="1551530533">
      <w:bodyDiv w:val="1"/>
      <w:marLeft w:val="0"/>
      <w:marRight w:val="0"/>
      <w:marTop w:val="0"/>
      <w:marBottom w:val="0"/>
      <w:divBdr>
        <w:top w:val="none" w:sz="0" w:space="0" w:color="auto"/>
        <w:left w:val="none" w:sz="0" w:space="0" w:color="auto"/>
        <w:bottom w:val="none" w:sz="0" w:space="0" w:color="auto"/>
        <w:right w:val="none" w:sz="0" w:space="0" w:color="auto"/>
      </w:divBdr>
    </w:div>
    <w:div w:id="1626230631">
      <w:bodyDiv w:val="1"/>
      <w:marLeft w:val="0"/>
      <w:marRight w:val="0"/>
      <w:marTop w:val="0"/>
      <w:marBottom w:val="0"/>
      <w:divBdr>
        <w:top w:val="none" w:sz="0" w:space="0" w:color="auto"/>
        <w:left w:val="none" w:sz="0" w:space="0" w:color="auto"/>
        <w:bottom w:val="none" w:sz="0" w:space="0" w:color="auto"/>
        <w:right w:val="none" w:sz="0" w:space="0" w:color="auto"/>
      </w:divBdr>
    </w:div>
    <w:div w:id="1814443189">
      <w:bodyDiv w:val="1"/>
      <w:marLeft w:val="0"/>
      <w:marRight w:val="0"/>
      <w:marTop w:val="0"/>
      <w:marBottom w:val="0"/>
      <w:divBdr>
        <w:top w:val="none" w:sz="0" w:space="0" w:color="auto"/>
        <w:left w:val="none" w:sz="0" w:space="0" w:color="auto"/>
        <w:bottom w:val="none" w:sz="0" w:space="0" w:color="auto"/>
        <w:right w:val="none" w:sz="0" w:space="0" w:color="auto"/>
      </w:divBdr>
    </w:div>
    <w:div w:id="1821461434">
      <w:bodyDiv w:val="1"/>
      <w:marLeft w:val="0"/>
      <w:marRight w:val="0"/>
      <w:marTop w:val="0"/>
      <w:marBottom w:val="0"/>
      <w:divBdr>
        <w:top w:val="none" w:sz="0" w:space="0" w:color="auto"/>
        <w:left w:val="none" w:sz="0" w:space="0" w:color="auto"/>
        <w:bottom w:val="none" w:sz="0" w:space="0" w:color="auto"/>
        <w:right w:val="none" w:sz="0" w:space="0" w:color="auto"/>
      </w:divBdr>
    </w:div>
    <w:div w:id="1891914829">
      <w:bodyDiv w:val="1"/>
      <w:marLeft w:val="0"/>
      <w:marRight w:val="0"/>
      <w:marTop w:val="0"/>
      <w:marBottom w:val="0"/>
      <w:divBdr>
        <w:top w:val="none" w:sz="0" w:space="0" w:color="auto"/>
        <w:left w:val="none" w:sz="0" w:space="0" w:color="auto"/>
        <w:bottom w:val="none" w:sz="0" w:space="0" w:color="auto"/>
        <w:right w:val="none" w:sz="0" w:space="0" w:color="auto"/>
      </w:divBdr>
    </w:div>
    <w:div w:id="1974946201">
      <w:bodyDiv w:val="1"/>
      <w:marLeft w:val="0"/>
      <w:marRight w:val="0"/>
      <w:marTop w:val="0"/>
      <w:marBottom w:val="0"/>
      <w:divBdr>
        <w:top w:val="none" w:sz="0" w:space="0" w:color="auto"/>
        <w:left w:val="none" w:sz="0" w:space="0" w:color="auto"/>
        <w:bottom w:val="none" w:sz="0" w:space="0" w:color="auto"/>
        <w:right w:val="none" w:sz="0" w:space="0" w:color="auto"/>
      </w:divBdr>
    </w:div>
    <w:div w:id="2091849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abhavathy@srmist.edu.i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s3094@srmist.edu.i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t2909@srmist.edu.in" TargetMode="External"/><Relationship Id="rId11" Type="http://schemas.openxmlformats.org/officeDocument/2006/relationships/image" Target="media/image3.png"/><Relationship Id="rId5" Type="http://schemas.openxmlformats.org/officeDocument/2006/relationships/hyperlink" Target="mailto:va2936@srmist.edu.in"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8</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Abijith Venkhatesh</cp:lastModifiedBy>
  <cp:revision>4</cp:revision>
  <dcterms:created xsi:type="dcterms:W3CDTF">2023-05-07T06:51:00Z</dcterms:created>
  <dcterms:modified xsi:type="dcterms:W3CDTF">2023-05-10T05:38:00Z</dcterms:modified>
</cp:coreProperties>
</file>