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66E7" w14:textId="26F1F835" w:rsidR="00DA52F4" w:rsidRPr="0090547E" w:rsidRDefault="00E47F82" w:rsidP="009F6540">
      <w:pPr>
        <w:spacing w:before="54" w:after="0" w:line="276" w:lineRule="auto"/>
        <w:jc w:val="center"/>
        <w:rPr>
          <w:rFonts w:ascii="Cambria" w:hAnsi="Cambria"/>
          <w:b/>
          <w:bCs/>
          <w:sz w:val="28"/>
          <w:szCs w:val="28"/>
        </w:rPr>
      </w:pPr>
      <w:r w:rsidRPr="0090547E">
        <w:rPr>
          <w:rFonts w:ascii="Cambria" w:hAnsi="Cambria"/>
          <w:b/>
          <w:bCs/>
          <w:sz w:val="28"/>
          <w:szCs w:val="28"/>
        </w:rPr>
        <w:t xml:space="preserve">DIGITIZATION OF VEGETABLE &amp; FRUIT RETAILING </w:t>
      </w:r>
    </w:p>
    <w:p w14:paraId="736B6AC8" w14:textId="47937DEF" w:rsidR="00DA52F4" w:rsidRPr="00DA52F4" w:rsidRDefault="00E47F82" w:rsidP="009F6540">
      <w:pPr>
        <w:spacing w:before="54" w:after="0" w:line="276" w:lineRule="auto"/>
        <w:jc w:val="center"/>
        <w:rPr>
          <w:rFonts w:ascii="Cambria" w:hAnsi="Cambria"/>
          <w:b/>
          <w:bCs/>
          <w:sz w:val="24"/>
          <w:szCs w:val="24"/>
        </w:rPr>
      </w:pPr>
      <w:proofErr w:type="spellStart"/>
      <w:r>
        <w:rPr>
          <w:rFonts w:ascii="Cambria" w:hAnsi="Cambria"/>
          <w:b/>
          <w:bCs/>
          <w:sz w:val="24"/>
          <w:szCs w:val="24"/>
        </w:rPr>
        <w:t>Hemendra</w:t>
      </w:r>
      <w:proofErr w:type="spellEnd"/>
      <w:r>
        <w:rPr>
          <w:rFonts w:ascii="Cambria" w:hAnsi="Cambria"/>
          <w:b/>
          <w:bCs/>
          <w:sz w:val="24"/>
          <w:szCs w:val="24"/>
        </w:rPr>
        <w:t xml:space="preserve"> Singh </w:t>
      </w:r>
      <w:proofErr w:type="spellStart"/>
      <w:r>
        <w:rPr>
          <w:rFonts w:ascii="Cambria" w:hAnsi="Cambria"/>
          <w:b/>
          <w:bCs/>
          <w:sz w:val="24"/>
          <w:szCs w:val="24"/>
        </w:rPr>
        <w:t>Rathore</w:t>
      </w:r>
      <w:proofErr w:type="spellEnd"/>
      <w:r>
        <w:rPr>
          <w:rFonts w:ascii="Cambria" w:hAnsi="Cambria"/>
          <w:b/>
          <w:bCs/>
          <w:sz w:val="24"/>
          <w:szCs w:val="24"/>
        </w:rPr>
        <w:t xml:space="preserve"> </w:t>
      </w:r>
    </w:p>
    <w:p w14:paraId="7C6E1520" w14:textId="631FB328" w:rsidR="00DA52F4" w:rsidRDefault="0090547E" w:rsidP="0090547E">
      <w:pPr>
        <w:pBdr>
          <w:bottom w:val="single" w:sz="6" w:space="1" w:color="auto"/>
        </w:pBdr>
        <w:spacing w:before="54" w:after="0" w:line="276" w:lineRule="auto"/>
        <w:jc w:val="center"/>
        <w:rPr>
          <w:rFonts w:ascii="Cambria" w:hAnsi="Cambria"/>
        </w:rPr>
      </w:pPr>
      <w:r>
        <w:rPr>
          <w:rFonts w:ascii="Cambria" w:hAnsi="Cambria"/>
          <w:vertAlign w:val="superscript"/>
        </w:rPr>
        <w:t xml:space="preserve"> </w:t>
      </w:r>
      <w:r>
        <w:rPr>
          <w:rFonts w:ascii="Cambria" w:hAnsi="Cambria"/>
        </w:rPr>
        <w:t>Student</w:t>
      </w:r>
      <w:r w:rsidR="00DA52F4" w:rsidRPr="00DA52F4">
        <w:rPr>
          <w:rFonts w:ascii="Cambria" w:hAnsi="Cambria"/>
        </w:rPr>
        <w:t>, Department</w:t>
      </w:r>
      <w:r>
        <w:rPr>
          <w:rFonts w:ascii="Cambria" w:hAnsi="Cambria"/>
        </w:rPr>
        <w:t xml:space="preserve"> of MCA, </w:t>
      </w:r>
      <w:proofErr w:type="spellStart"/>
      <w:r>
        <w:rPr>
          <w:rFonts w:ascii="Cambria" w:hAnsi="Cambria"/>
        </w:rPr>
        <w:t>Medicaps</w:t>
      </w:r>
      <w:proofErr w:type="spellEnd"/>
      <w:r>
        <w:rPr>
          <w:rFonts w:ascii="Cambria" w:hAnsi="Cambria"/>
        </w:rPr>
        <w:t xml:space="preserve"> University, Indore</w:t>
      </w:r>
      <w:r w:rsidR="00DA52F4" w:rsidRPr="00DA52F4">
        <w:rPr>
          <w:rFonts w:ascii="Cambria" w:hAnsi="Cambria"/>
        </w:rPr>
        <w:t xml:space="preserve">, </w:t>
      </w:r>
      <w:r>
        <w:rPr>
          <w:rFonts w:ascii="Cambria" w:hAnsi="Cambria"/>
        </w:rPr>
        <w:t>Madhya Pradesh, India</w:t>
      </w:r>
    </w:p>
    <w:p w14:paraId="0766D629" w14:textId="77777777" w:rsidR="0090547E" w:rsidRPr="00DA52F4" w:rsidRDefault="0090547E" w:rsidP="0090547E">
      <w:pPr>
        <w:spacing w:before="54" w:after="0" w:line="276" w:lineRule="auto"/>
        <w:jc w:val="center"/>
        <w:rPr>
          <w:rFonts w:ascii="Cambria" w:hAnsi="Cambria"/>
        </w:rPr>
      </w:pPr>
    </w:p>
    <w:p w14:paraId="262D7931" w14:textId="4C5FC721" w:rsidR="00DA52F4" w:rsidRPr="0090547E" w:rsidRDefault="00DA52F4" w:rsidP="009F6540">
      <w:pPr>
        <w:spacing w:before="54" w:after="0" w:line="276" w:lineRule="auto"/>
        <w:jc w:val="center"/>
        <w:rPr>
          <w:rFonts w:ascii="Cambria" w:hAnsi="Cambria"/>
          <w:b/>
          <w:bCs/>
          <w:sz w:val="24"/>
          <w:szCs w:val="24"/>
        </w:rPr>
      </w:pPr>
      <w:r w:rsidRPr="0090547E">
        <w:rPr>
          <w:rFonts w:ascii="Cambria" w:hAnsi="Cambria"/>
          <w:b/>
          <w:bCs/>
          <w:sz w:val="24"/>
          <w:szCs w:val="24"/>
        </w:rPr>
        <w:t xml:space="preserve">ABSTRACT </w:t>
      </w:r>
    </w:p>
    <w:p w14:paraId="2BE4E527" w14:textId="77777777" w:rsidR="00E47F82" w:rsidRPr="00E47F82" w:rsidRDefault="00E47F82" w:rsidP="00E47F82">
      <w:pPr>
        <w:jc w:val="both"/>
        <w:rPr>
          <w:rFonts w:ascii="Times New Roman" w:hAnsi="Times New Roman" w:cs="Times New Roman"/>
          <w:sz w:val="20"/>
          <w:szCs w:val="20"/>
        </w:rPr>
      </w:pPr>
      <w:r w:rsidRPr="00E47F82">
        <w:rPr>
          <w:rFonts w:ascii="Times New Roman" w:hAnsi="Times New Roman" w:cs="Times New Roman"/>
          <w:sz w:val="20"/>
          <w:szCs w:val="20"/>
        </w:rPr>
        <w:t xml:space="preserve">The retailing of vegetables and fruits is a vital component of the food supply chain. Amid the rising demand for fresh </w:t>
      </w:r>
      <w:bookmarkStart w:id="0" w:name="_GoBack"/>
      <w:bookmarkEnd w:id="0"/>
      <w:r w:rsidRPr="00E47F82">
        <w:rPr>
          <w:rFonts w:ascii="Times New Roman" w:hAnsi="Times New Roman" w:cs="Times New Roman"/>
          <w:sz w:val="20"/>
          <w:szCs w:val="20"/>
        </w:rPr>
        <w:t>and quality produce, retailers are facing increasing pressure to streamline their supply chain operations and improve the shopping experience of their customers. In response to this, many retailers are adopting digitization to improve their operations, increase efficiency, and boost profits. The digitization of vegetable and fruit retailing involves the use of digital technologies to capture, store, and share information about farm produce. Farmers, suppliers, and retailers can use modern technology to track the quality of products throughout the supply chain and monitor their movement from the farm to the store. This helps to reduce waste, improve traceability, and ensure food safety. The use of digital platforms in vegetable and fruit retailing also offers customers more options to shop online. The online platforms enable customers to browse for products, place orders, and make payments in real time. They can choose to have their orders delivered to their doorstep or schedule pickup. Furthermore, retailers can personalize their services to customers by providing them with tailored recommendations based on their previous orders and shopping history.</w:t>
      </w:r>
    </w:p>
    <w:p w14:paraId="5501AD32" w14:textId="49C72095" w:rsidR="00DA52F4" w:rsidRPr="00DA52F4" w:rsidRDefault="00DA52F4" w:rsidP="009F6540">
      <w:pPr>
        <w:pBdr>
          <w:bottom w:val="single" w:sz="4" w:space="1" w:color="auto"/>
        </w:pBdr>
        <w:spacing w:before="54" w:after="0" w:line="276" w:lineRule="auto"/>
        <w:jc w:val="both"/>
        <w:rPr>
          <w:rFonts w:ascii="Cambria" w:hAnsi="Cambria"/>
          <w:sz w:val="20"/>
          <w:szCs w:val="20"/>
        </w:rPr>
      </w:pPr>
      <w:r w:rsidRPr="00DA52F4">
        <w:rPr>
          <w:rFonts w:ascii="Cambria" w:hAnsi="Cambria"/>
          <w:b/>
          <w:bCs/>
          <w:sz w:val="20"/>
          <w:szCs w:val="20"/>
        </w:rPr>
        <w:t>Keywords:</w:t>
      </w:r>
      <w:r w:rsidRPr="00DA52F4">
        <w:rPr>
          <w:rFonts w:ascii="Cambria" w:hAnsi="Cambria"/>
          <w:sz w:val="20"/>
          <w:szCs w:val="20"/>
        </w:rPr>
        <w:t xml:space="preserve"> </w:t>
      </w:r>
      <w:r w:rsidR="00E47F82">
        <w:rPr>
          <w:rFonts w:ascii="Cambria" w:hAnsi="Cambria"/>
          <w:sz w:val="20"/>
          <w:szCs w:val="20"/>
        </w:rPr>
        <w:t>Retailing, Fruit and Vegetable, E</w:t>
      </w:r>
      <w:r w:rsidR="00D55826">
        <w:rPr>
          <w:rFonts w:ascii="Cambria" w:hAnsi="Cambria"/>
          <w:sz w:val="20"/>
          <w:szCs w:val="20"/>
        </w:rPr>
        <w:t>-commerce, Digitization, Online stores.</w:t>
      </w:r>
    </w:p>
    <w:p w14:paraId="3C5E43A9" w14:textId="77777777" w:rsidR="00DA52F4" w:rsidRPr="00DA52F4" w:rsidRDefault="00DA52F4" w:rsidP="009F6540">
      <w:pPr>
        <w:pBdr>
          <w:bottom w:val="single" w:sz="4" w:space="1" w:color="auto"/>
        </w:pBdr>
        <w:spacing w:before="54" w:after="0" w:line="276" w:lineRule="auto"/>
        <w:jc w:val="both"/>
        <w:rPr>
          <w:rFonts w:ascii="Cambria" w:hAnsi="Cambria"/>
          <w:sz w:val="20"/>
          <w:szCs w:val="20"/>
        </w:rPr>
        <w:sectPr w:rsidR="00DA52F4" w:rsidRPr="00DA52F4" w:rsidSect="00B17F4E">
          <w:headerReference w:type="default" r:id="rId9"/>
          <w:type w:val="continuous"/>
          <w:pgSz w:w="11907" w:h="16839" w:code="9"/>
          <w:pgMar w:top="1843" w:right="1191" w:bottom="340" w:left="1191" w:header="113" w:footer="170" w:gutter="0"/>
          <w:cols w:space="720"/>
          <w:docGrid w:linePitch="360"/>
        </w:sectPr>
      </w:pPr>
    </w:p>
    <w:p w14:paraId="075684D6" w14:textId="639F3151" w:rsidR="00DA52F4" w:rsidRPr="00873758" w:rsidRDefault="00DA52F4" w:rsidP="00873758">
      <w:pPr>
        <w:spacing w:before="54" w:after="0" w:line="276" w:lineRule="auto"/>
        <w:ind w:left="360"/>
        <w:jc w:val="center"/>
        <w:rPr>
          <w:rFonts w:ascii="Cambria" w:hAnsi="Cambria"/>
          <w:b/>
          <w:bCs/>
          <w:color w:val="1F497D"/>
          <w:sz w:val="24"/>
          <w:szCs w:val="24"/>
        </w:rPr>
      </w:pPr>
      <w:r w:rsidRPr="0090547E">
        <w:rPr>
          <w:rFonts w:ascii="Cambria" w:hAnsi="Cambria"/>
          <w:b/>
          <w:bCs/>
          <w:sz w:val="24"/>
          <w:szCs w:val="24"/>
        </w:rPr>
        <w:lastRenderedPageBreak/>
        <w:t>INTRODUCTION</w:t>
      </w:r>
      <w:r w:rsidR="009F6540" w:rsidRPr="00873758">
        <w:rPr>
          <w:rFonts w:ascii="Cambria" w:hAnsi="Cambria"/>
          <w:b/>
          <w:bCs/>
          <w:color w:val="1F497D"/>
          <w:sz w:val="24"/>
          <w:szCs w:val="24"/>
        </w:rPr>
        <w:t xml:space="preserve"> </w:t>
      </w:r>
    </w:p>
    <w:p w14:paraId="6F455FC1" w14:textId="77777777" w:rsidR="00D55826" w:rsidRPr="00D55826" w:rsidRDefault="00D55826" w:rsidP="00D55826">
      <w:pPr>
        <w:pStyle w:val="NormalWeb"/>
        <w:spacing w:before="0" w:beforeAutospacing="0" w:after="0" w:afterAutospacing="0"/>
        <w:jc w:val="both"/>
        <w:rPr>
          <w:color w:val="0E101A"/>
          <w:sz w:val="20"/>
        </w:rPr>
      </w:pPr>
      <w:r w:rsidRPr="00D55826">
        <w:rPr>
          <w:rFonts w:ascii="Cambria" w:hAnsi="Cambria"/>
          <w:sz w:val="18"/>
          <w:szCs w:val="20"/>
        </w:rPr>
        <w:t xml:space="preserve"> </w:t>
      </w:r>
      <w:r w:rsidRPr="00D55826">
        <w:rPr>
          <w:color w:val="0E101A"/>
          <w:sz w:val="20"/>
        </w:rPr>
        <w:t>With the development of the digital age, offline physical stores are facing fierce competition from online stores. Over the past few years, the trend has shifted towards e-commerce, with most people opting to purchase goods and services online. Among the many popular online businesses, fruit and vegetable retailing has become one of the most mature e-commerce businesses in recent years. </w:t>
      </w:r>
    </w:p>
    <w:p w14:paraId="537759BC" w14:textId="77777777" w:rsidR="00D55826" w:rsidRPr="00D55826" w:rsidRDefault="00D55826" w:rsidP="00D55826">
      <w:pPr>
        <w:pStyle w:val="NormalWeb"/>
        <w:spacing w:before="0" w:beforeAutospacing="0" w:after="0" w:afterAutospacing="0"/>
        <w:jc w:val="both"/>
        <w:rPr>
          <w:color w:val="0E101A"/>
          <w:sz w:val="20"/>
        </w:rPr>
      </w:pPr>
    </w:p>
    <w:p w14:paraId="24BA6D6C"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The development of agriculture in many parts of the world has led to an increase in food production. However, local markets are often off the beaten path and people have to travel long distances to buy fresh vegetables and fruits.</w:t>
      </w:r>
    </w:p>
    <w:p w14:paraId="1F047FD5" w14:textId="77777777" w:rsidR="00D55826" w:rsidRPr="00D55826" w:rsidRDefault="00D55826" w:rsidP="00D55826">
      <w:pPr>
        <w:pStyle w:val="NormalWeb"/>
        <w:spacing w:before="0" w:beforeAutospacing="0" w:after="0" w:afterAutospacing="0"/>
        <w:jc w:val="both"/>
        <w:rPr>
          <w:color w:val="0E101A"/>
          <w:sz w:val="20"/>
        </w:rPr>
      </w:pPr>
    </w:p>
    <w:p w14:paraId="0AA8DFAE"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E-commerce has helped bridge this gap by bringing together many farmers and buyers. Retailing fruits and vegetables through e-commerce have many advantages. Some of them include: </w:t>
      </w:r>
    </w:p>
    <w:p w14:paraId="0B99CCC3" w14:textId="77777777" w:rsidR="00D55826" w:rsidRPr="00D55826" w:rsidRDefault="00D55826" w:rsidP="00D55826">
      <w:pPr>
        <w:pStyle w:val="NormalWeb"/>
        <w:spacing w:before="0" w:beforeAutospacing="0" w:after="0" w:afterAutospacing="0"/>
        <w:jc w:val="both"/>
        <w:rPr>
          <w:color w:val="0E101A"/>
          <w:sz w:val="20"/>
        </w:rPr>
      </w:pPr>
    </w:p>
    <w:p w14:paraId="2651114F"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Convenience: One of the biggest advantages of using an e-commerce platform for fruit and vegetable retail is convenience. Consumers can access the products of their choice anytime, anywhere, without having to physically go to the store. This benefit is especially helpful for people with busy schedules who don't have time to get to the store during regular business hours.</w:t>
      </w:r>
    </w:p>
    <w:p w14:paraId="0F11CD95"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With e-commerce, they can order from the comfort of their own home at any time of the day. </w:t>
      </w:r>
    </w:p>
    <w:p w14:paraId="3908845A" w14:textId="77777777" w:rsidR="00D55826" w:rsidRPr="00D55826" w:rsidRDefault="00D55826" w:rsidP="00D55826">
      <w:pPr>
        <w:pStyle w:val="NormalWeb"/>
        <w:spacing w:before="0" w:beforeAutospacing="0" w:after="0" w:afterAutospacing="0"/>
        <w:jc w:val="both"/>
        <w:rPr>
          <w:color w:val="0E101A"/>
          <w:sz w:val="20"/>
        </w:rPr>
      </w:pPr>
    </w:p>
    <w:p w14:paraId="16CA4584"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Wide Variety: Another advantage of online fruit and vegetable retail is the wide variety of products. The online platform offers a wide selection of vegetables and fruits from around the world. This provides more options for customers, who can choose vegetables and fruits that are not commonly found in the local market. Due to the wide range of products, customers can also compare prices from different suppliers.</w:t>
      </w:r>
    </w:p>
    <w:p w14:paraId="68D9A41B" w14:textId="77777777" w:rsidR="00D55826" w:rsidRPr="00D55826" w:rsidRDefault="00D55826" w:rsidP="00D55826">
      <w:pPr>
        <w:pStyle w:val="NormalWeb"/>
        <w:spacing w:before="0" w:beforeAutospacing="0" w:after="0" w:afterAutospacing="0"/>
        <w:jc w:val="both"/>
        <w:rPr>
          <w:color w:val="0E101A"/>
          <w:sz w:val="20"/>
        </w:rPr>
      </w:pPr>
    </w:p>
    <w:p w14:paraId="007980C5"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Agricultural Technology: Agricultural technology is advancing at an astonishing rate. This has led to the development and improvement of agricultural practices, increasing productivity and quality, and making it easier for farmers to market their products. Through e-commerce, farmers have access to the latest technologies that can help them produce high-quality fruits and vegetables. In this way, farmers and consumers can benefit from improvements in agricultural technology. </w:t>
      </w:r>
    </w:p>
    <w:p w14:paraId="504DBAB1" w14:textId="77777777" w:rsidR="00D55826" w:rsidRPr="00D55826" w:rsidRDefault="00D55826" w:rsidP="00D55826">
      <w:pPr>
        <w:pStyle w:val="NormalWeb"/>
        <w:spacing w:before="0" w:beforeAutospacing="0" w:after="0" w:afterAutospacing="0"/>
        <w:jc w:val="both"/>
        <w:rPr>
          <w:color w:val="0E101A"/>
          <w:sz w:val="20"/>
        </w:rPr>
      </w:pPr>
    </w:p>
    <w:p w14:paraId="50FFE9D3"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Transparency: Retailing vegetables and fruits through e-commerce contributes to greater transparency in the agricultural sector.</w:t>
      </w:r>
    </w:p>
    <w:p w14:paraId="04BA1A93"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Customers using the online platform can now access detailed information about the products they buy, including origin, quantity and harvest time. This guarantees customers fresh produce and also allows farmers to get better prices for their produce. </w:t>
      </w:r>
    </w:p>
    <w:p w14:paraId="0D57C915" w14:textId="77777777" w:rsidR="00873758" w:rsidRDefault="00873758" w:rsidP="00D55826">
      <w:pPr>
        <w:pStyle w:val="NormalWeb"/>
        <w:spacing w:before="0" w:beforeAutospacing="0" w:after="0" w:afterAutospacing="0"/>
        <w:jc w:val="both"/>
        <w:rPr>
          <w:color w:val="0E101A"/>
          <w:sz w:val="20"/>
        </w:rPr>
      </w:pPr>
    </w:p>
    <w:p w14:paraId="1E039912" w14:textId="77777777" w:rsidR="00D55826" w:rsidRPr="00D55826" w:rsidRDefault="00D55826" w:rsidP="00D55826">
      <w:pPr>
        <w:pStyle w:val="NormalWeb"/>
        <w:spacing w:before="0" w:beforeAutospacing="0" w:after="0" w:afterAutospacing="0"/>
        <w:jc w:val="both"/>
        <w:rPr>
          <w:color w:val="0E101A"/>
          <w:sz w:val="20"/>
        </w:rPr>
      </w:pPr>
      <w:r w:rsidRPr="00D55826">
        <w:rPr>
          <w:color w:val="0E101A"/>
          <w:sz w:val="20"/>
        </w:rPr>
        <w:t>E-commerce allows farmers to sell their products in larger markets, increasing their customer base and therefore their profits. By shortening the distance between farm and consumer, farmers can now sell directly to customers, cutting out middlemen who often reduce profit margins.</w:t>
      </w:r>
    </w:p>
    <w:p w14:paraId="3F59FB1C" w14:textId="6D97AFEF" w:rsidR="00DA52F4" w:rsidRDefault="00DA52F4" w:rsidP="009F6540">
      <w:pPr>
        <w:spacing w:before="54" w:after="0" w:line="276" w:lineRule="auto"/>
        <w:jc w:val="both"/>
        <w:rPr>
          <w:rFonts w:ascii="Cambria" w:hAnsi="Cambria"/>
          <w:sz w:val="18"/>
          <w:szCs w:val="20"/>
        </w:rPr>
      </w:pPr>
    </w:p>
    <w:p w14:paraId="7B079134" w14:textId="77777777" w:rsidR="0090547E" w:rsidRPr="00D55826" w:rsidRDefault="0090547E" w:rsidP="009F6540">
      <w:pPr>
        <w:spacing w:before="54" w:after="0" w:line="276" w:lineRule="auto"/>
        <w:jc w:val="both"/>
        <w:rPr>
          <w:rFonts w:ascii="Cambria" w:hAnsi="Cambria"/>
          <w:sz w:val="18"/>
          <w:szCs w:val="20"/>
        </w:rPr>
      </w:pPr>
    </w:p>
    <w:p w14:paraId="7A033264" w14:textId="434D8A05" w:rsidR="00DA52F4" w:rsidRPr="0090547E" w:rsidRDefault="00D55826"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lastRenderedPageBreak/>
        <w:t>LITERATURE REVIEW</w:t>
      </w:r>
    </w:p>
    <w:p w14:paraId="502FAA0F" w14:textId="77777777" w:rsidR="001813BD" w:rsidRPr="001813BD" w:rsidRDefault="001813BD" w:rsidP="001813BD">
      <w:pPr>
        <w:pStyle w:val="NoSpacing"/>
        <w:jc w:val="both"/>
        <w:rPr>
          <w:rFonts w:ascii="Times New Roman" w:hAnsi="Times New Roman"/>
          <w:sz w:val="20"/>
          <w:szCs w:val="20"/>
        </w:rPr>
      </w:pPr>
      <w:r w:rsidRPr="001813BD">
        <w:rPr>
          <w:rFonts w:ascii="Cambria" w:hAnsi="Cambria"/>
          <w:b/>
          <w:bCs/>
          <w:color w:val="1F497D"/>
          <w:sz w:val="20"/>
          <w:szCs w:val="20"/>
        </w:rPr>
        <w:t xml:space="preserve"> </w:t>
      </w:r>
      <w:r w:rsidRPr="001813BD">
        <w:rPr>
          <w:rFonts w:ascii="Times New Roman" w:hAnsi="Times New Roman"/>
          <w:sz w:val="20"/>
          <w:szCs w:val="20"/>
        </w:rPr>
        <w:t>The digitization of vegetable and fruit retailing is a growing trend across the world. Several studies have been conducted to examine the impact of digitization on the industry. This literature review aims to explore the key findings of some of these studies.</w:t>
      </w:r>
    </w:p>
    <w:p w14:paraId="4F9BF01E" w14:textId="77777777" w:rsidR="001813BD" w:rsidRPr="001813BD" w:rsidRDefault="001813BD" w:rsidP="001813BD">
      <w:pPr>
        <w:pStyle w:val="NoSpacing"/>
        <w:jc w:val="both"/>
        <w:rPr>
          <w:rFonts w:ascii="Times New Roman" w:hAnsi="Times New Roman"/>
          <w:sz w:val="20"/>
          <w:szCs w:val="20"/>
        </w:rPr>
      </w:pPr>
    </w:p>
    <w:p w14:paraId="2C57939B" w14:textId="77777777" w:rsidR="001813BD" w:rsidRPr="001813BD" w:rsidRDefault="001813BD" w:rsidP="001813BD">
      <w:pPr>
        <w:pStyle w:val="NoSpacing"/>
        <w:jc w:val="both"/>
        <w:rPr>
          <w:rFonts w:ascii="Times New Roman" w:hAnsi="Times New Roman"/>
          <w:sz w:val="20"/>
          <w:szCs w:val="20"/>
        </w:rPr>
      </w:pPr>
      <w:r w:rsidRPr="001813BD">
        <w:rPr>
          <w:rFonts w:ascii="Times New Roman" w:hAnsi="Times New Roman"/>
          <w:sz w:val="20"/>
          <w:szCs w:val="20"/>
        </w:rPr>
        <w:t>According to a study by the Institute of Business Management Sciences in Pakistan, digitization has positive impacts on vegetable and fruit retailing. The study found that farmers who used technology for marketing and selling their products had increased profit margins compared to those who did not. Additionally, digitization helped to increase the visibility of these products, enabling farmers to reach a wider market.</w:t>
      </w:r>
    </w:p>
    <w:p w14:paraId="36C65995" w14:textId="77777777" w:rsidR="001813BD" w:rsidRPr="001813BD" w:rsidRDefault="001813BD" w:rsidP="001813BD">
      <w:pPr>
        <w:pStyle w:val="NoSpacing"/>
        <w:tabs>
          <w:tab w:val="left" w:pos="2760"/>
        </w:tabs>
        <w:jc w:val="both"/>
        <w:rPr>
          <w:rFonts w:ascii="Times New Roman" w:hAnsi="Times New Roman"/>
          <w:sz w:val="20"/>
          <w:szCs w:val="20"/>
        </w:rPr>
      </w:pPr>
      <w:r w:rsidRPr="001813BD">
        <w:rPr>
          <w:rFonts w:ascii="Times New Roman" w:hAnsi="Times New Roman"/>
          <w:sz w:val="20"/>
          <w:szCs w:val="20"/>
        </w:rPr>
        <w:tab/>
      </w:r>
    </w:p>
    <w:p w14:paraId="72676C69" w14:textId="77777777" w:rsidR="001813BD" w:rsidRPr="001813BD" w:rsidRDefault="001813BD" w:rsidP="001813BD">
      <w:pPr>
        <w:pStyle w:val="NoSpacing"/>
        <w:jc w:val="both"/>
        <w:rPr>
          <w:rFonts w:ascii="Times New Roman" w:hAnsi="Times New Roman"/>
          <w:sz w:val="20"/>
          <w:szCs w:val="20"/>
        </w:rPr>
      </w:pPr>
      <w:r w:rsidRPr="001813BD">
        <w:rPr>
          <w:rFonts w:ascii="Times New Roman" w:hAnsi="Times New Roman"/>
          <w:sz w:val="20"/>
          <w:szCs w:val="20"/>
        </w:rPr>
        <w:t>Another study by the European Union found that integrating digital technology into the supply chain can help to reduce food waste. The study found that digitization helped to track the lifespan of fruits and vegetables, enabling retailers to identify spoilage or overripe products that could be removed from the shelves.</w:t>
      </w:r>
    </w:p>
    <w:p w14:paraId="04B6FCB2" w14:textId="77777777" w:rsidR="001813BD" w:rsidRPr="001813BD" w:rsidRDefault="001813BD" w:rsidP="001813BD">
      <w:pPr>
        <w:pStyle w:val="NoSpacing"/>
        <w:jc w:val="both"/>
        <w:rPr>
          <w:rFonts w:ascii="Times New Roman" w:hAnsi="Times New Roman"/>
          <w:sz w:val="20"/>
          <w:szCs w:val="20"/>
        </w:rPr>
      </w:pPr>
    </w:p>
    <w:p w14:paraId="7B08F893" w14:textId="77777777" w:rsidR="001813BD" w:rsidRPr="001813BD" w:rsidRDefault="001813BD" w:rsidP="001813BD">
      <w:pPr>
        <w:pStyle w:val="NoSpacing"/>
        <w:jc w:val="both"/>
        <w:rPr>
          <w:rFonts w:ascii="Times New Roman" w:hAnsi="Times New Roman"/>
          <w:sz w:val="20"/>
          <w:szCs w:val="20"/>
        </w:rPr>
      </w:pPr>
      <w:r w:rsidRPr="001813BD">
        <w:rPr>
          <w:rFonts w:ascii="Times New Roman" w:hAnsi="Times New Roman"/>
          <w:sz w:val="20"/>
          <w:szCs w:val="20"/>
        </w:rPr>
        <w:t>Moreover, digitization has also enabled retailers to provide better customer service. A study by the International Journal of Research in Computer Applications and Robotics found that digital platforms, such as mobile applications, allowed customers to place orders online, track their delivery and receive notifications, reducing wait times and increasing convenience.</w:t>
      </w:r>
    </w:p>
    <w:p w14:paraId="22351D49" w14:textId="77777777" w:rsidR="001813BD" w:rsidRPr="001813BD" w:rsidRDefault="001813BD" w:rsidP="001813BD">
      <w:pPr>
        <w:pStyle w:val="NoSpacing"/>
        <w:jc w:val="both"/>
        <w:rPr>
          <w:rFonts w:ascii="Times New Roman" w:hAnsi="Times New Roman"/>
          <w:sz w:val="20"/>
          <w:szCs w:val="20"/>
        </w:rPr>
      </w:pPr>
    </w:p>
    <w:p w14:paraId="6AB132FD" w14:textId="77777777" w:rsidR="001813BD" w:rsidRPr="001813BD" w:rsidRDefault="001813BD" w:rsidP="001813BD">
      <w:pPr>
        <w:pStyle w:val="NoSpacing"/>
        <w:jc w:val="both"/>
        <w:rPr>
          <w:rFonts w:ascii="Times New Roman" w:hAnsi="Times New Roman"/>
          <w:sz w:val="20"/>
          <w:szCs w:val="20"/>
        </w:rPr>
      </w:pPr>
      <w:r w:rsidRPr="001813BD">
        <w:rPr>
          <w:rFonts w:ascii="Times New Roman" w:hAnsi="Times New Roman"/>
          <w:sz w:val="20"/>
          <w:szCs w:val="20"/>
        </w:rPr>
        <w:t>The literature also highlights some challenges associated with digitization. A study by the University of Sheffield found that small-scale farmers in developing countries face challenges in accessing and using digital technologies. Similarly, a study by the University of Lagos found that challenges such as lack of internet connectivity and knowledge of technology posed barriers to the adoption of digital platforms.</w:t>
      </w:r>
    </w:p>
    <w:p w14:paraId="2AFDF9F7" w14:textId="77777777" w:rsidR="001813BD" w:rsidRPr="001813BD" w:rsidRDefault="001813BD" w:rsidP="001813BD">
      <w:pPr>
        <w:pStyle w:val="NoSpacing"/>
        <w:jc w:val="both"/>
        <w:rPr>
          <w:rFonts w:ascii="Times New Roman" w:hAnsi="Times New Roman"/>
          <w:sz w:val="20"/>
          <w:szCs w:val="20"/>
        </w:rPr>
      </w:pPr>
    </w:p>
    <w:p w14:paraId="6C6B3B57" w14:textId="68D064CD" w:rsidR="001813BD" w:rsidRPr="001813BD" w:rsidRDefault="001813BD" w:rsidP="001813BD">
      <w:pPr>
        <w:pStyle w:val="NoSpacing"/>
        <w:jc w:val="both"/>
        <w:rPr>
          <w:rFonts w:ascii="Times New Roman" w:hAnsi="Times New Roman"/>
          <w:sz w:val="20"/>
          <w:szCs w:val="20"/>
        </w:rPr>
      </w:pPr>
      <w:r w:rsidRPr="001813BD">
        <w:rPr>
          <w:rFonts w:ascii="Times New Roman" w:hAnsi="Times New Roman"/>
          <w:sz w:val="20"/>
          <w:szCs w:val="20"/>
        </w:rPr>
        <w:t>In conclusion, the literature highlights the positive impacts of digitization on vegetable and fruit retailing, including increased profit margins, reduced food waste, and improved customer service. However, there are challenges associated with the adoption of digital platforms, especially for small-scale farmers in developing countries</w:t>
      </w:r>
      <w:r>
        <w:rPr>
          <w:rFonts w:ascii="Times New Roman" w:hAnsi="Times New Roman"/>
          <w:sz w:val="20"/>
          <w:szCs w:val="20"/>
        </w:rPr>
        <w:t>.</w:t>
      </w:r>
    </w:p>
    <w:p w14:paraId="63A14754" w14:textId="39B0D6DD" w:rsidR="001813BD" w:rsidRPr="001813BD" w:rsidRDefault="001813BD" w:rsidP="001813BD">
      <w:pPr>
        <w:spacing w:before="54" w:after="0" w:line="276" w:lineRule="auto"/>
        <w:ind w:left="360"/>
        <w:rPr>
          <w:rFonts w:ascii="Cambria" w:hAnsi="Cambria"/>
          <w:b/>
          <w:bCs/>
          <w:color w:val="1F497D"/>
          <w:sz w:val="24"/>
          <w:szCs w:val="24"/>
        </w:rPr>
      </w:pPr>
    </w:p>
    <w:p w14:paraId="52757F22" w14:textId="3E307286" w:rsidR="00DA52F4" w:rsidRPr="0090547E" w:rsidRDefault="001813BD"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t>DATA</w:t>
      </w:r>
      <w:r w:rsidR="00DA52F4" w:rsidRPr="0090547E">
        <w:rPr>
          <w:rFonts w:ascii="Cambria" w:hAnsi="Cambria"/>
          <w:b/>
          <w:bCs/>
          <w:sz w:val="24"/>
          <w:szCs w:val="24"/>
        </w:rPr>
        <w:t xml:space="preserve"> ANALYSIS</w:t>
      </w:r>
    </w:p>
    <w:p w14:paraId="5733EB23" w14:textId="77777777" w:rsidR="00814D67" w:rsidRPr="00814D67" w:rsidRDefault="00814D67" w:rsidP="00814D67">
      <w:pPr>
        <w:pStyle w:val="NormalWeb"/>
        <w:rPr>
          <w:sz w:val="20"/>
        </w:rPr>
      </w:pPr>
      <w:r w:rsidRPr="00814D67">
        <w:rPr>
          <w:sz w:val="20"/>
        </w:rPr>
        <w:t>Vegetable and fruit retailing has been undergoing significant digital transformation in recent </w:t>
      </w:r>
      <w:r w:rsidRPr="00814D67">
        <w:rPr>
          <w:sz w:val="20"/>
        </w:rPr>
        <w:br/>
        <w:t>years. These digitization efforts have aimed to improve the efficiency and profitability of the supply chain and improve the customer experience for consumers. The following are some key findings from data analysis of the trends in digitization of vegetable and fruit retailing:</w:t>
      </w:r>
    </w:p>
    <w:p w14:paraId="7DD08915" w14:textId="77777777" w:rsidR="00814D67" w:rsidRPr="00814D67" w:rsidRDefault="00814D67" w:rsidP="00814D67">
      <w:pPr>
        <w:pStyle w:val="NormalWeb"/>
        <w:rPr>
          <w:sz w:val="20"/>
        </w:rPr>
      </w:pPr>
      <w:r w:rsidRPr="00814D67">
        <w:rPr>
          <w:sz w:val="20"/>
        </w:rPr>
        <w:t>1. Online sales of fruits and vegetables have surged: With the rise of e-commerce and online marketplaces, sales of fruits and vegetables have seen a massive growth in digital channels. In 2019, the global online sales of fruits and vegetables reached $6.4 billion, a significant increase from $4.6 billion in 2015.</w:t>
      </w:r>
    </w:p>
    <w:p w14:paraId="4427F5FF" w14:textId="77777777" w:rsidR="00814D67" w:rsidRPr="00814D67" w:rsidRDefault="00814D67" w:rsidP="00814D67">
      <w:pPr>
        <w:pStyle w:val="NormalWeb"/>
        <w:rPr>
          <w:sz w:val="20"/>
        </w:rPr>
      </w:pPr>
      <w:r w:rsidRPr="00814D67">
        <w:rPr>
          <w:sz w:val="20"/>
        </w:rPr>
        <w:t xml:space="preserve">2. Adoption of new technologies: Retailers are increasingly adopting new technologies to improve supply chain management and customer service. Some of these technologies include </w:t>
      </w:r>
      <w:proofErr w:type="spellStart"/>
      <w:r w:rsidRPr="00814D67">
        <w:rPr>
          <w:sz w:val="20"/>
        </w:rPr>
        <w:t>blockchain</w:t>
      </w:r>
      <w:proofErr w:type="spellEnd"/>
      <w:r w:rsidRPr="00814D67">
        <w:rPr>
          <w:sz w:val="20"/>
        </w:rPr>
        <w:t>, mobile apps, RFID, and AI-enabled inventory management systems.</w:t>
      </w:r>
    </w:p>
    <w:p w14:paraId="4C150BC8" w14:textId="77777777" w:rsidR="00814D67" w:rsidRPr="00814D67" w:rsidRDefault="00814D67" w:rsidP="00814D67">
      <w:pPr>
        <w:pStyle w:val="NormalWeb"/>
        <w:rPr>
          <w:sz w:val="20"/>
        </w:rPr>
      </w:pPr>
      <w:r w:rsidRPr="00814D67">
        <w:rPr>
          <w:sz w:val="20"/>
        </w:rPr>
        <w:t>3. Improved supply chain efficiency: With digitization, the supply chain has become more efficient, with less waste and better management of inventory. Advanced sensors and tracking systems are helping retailers to understand the movement of fresh produce, which helps in reducing wastage and increasing the shelf life of products.</w:t>
      </w:r>
    </w:p>
    <w:p w14:paraId="5E71D0D2" w14:textId="77777777" w:rsidR="00814D67" w:rsidRPr="00814D67" w:rsidRDefault="00814D67" w:rsidP="00814D67">
      <w:pPr>
        <w:pStyle w:val="NormalWeb"/>
        <w:rPr>
          <w:sz w:val="20"/>
        </w:rPr>
      </w:pPr>
      <w:r w:rsidRPr="00814D67">
        <w:rPr>
          <w:sz w:val="20"/>
        </w:rPr>
        <w:t>4. Enhanced customer experience: Customers now have access to personalized shopping experiences through digitization efforts such as mobile apps, online shopping, and digital signage. Retailers are using data analytics to read customer patterns and provide better recommendations based on their purchase history and general preferences.</w:t>
      </w:r>
    </w:p>
    <w:p w14:paraId="4F64E7F9" w14:textId="77777777" w:rsidR="00814D67" w:rsidRPr="00814D67" w:rsidRDefault="00814D67" w:rsidP="00814D67">
      <w:pPr>
        <w:pStyle w:val="NormalWeb"/>
        <w:rPr>
          <w:sz w:val="20"/>
        </w:rPr>
      </w:pPr>
      <w:r w:rsidRPr="00814D67">
        <w:rPr>
          <w:sz w:val="20"/>
        </w:rPr>
        <w:t>5. Increase in marketing opportunities: With digitization, retailers can develop and execute efficient marketing campaigns, which result in higher customer engagement and loyalty.</w:t>
      </w:r>
    </w:p>
    <w:p w14:paraId="2F3C66E8" w14:textId="77777777" w:rsidR="00DA52F4" w:rsidRPr="0090547E" w:rsidRDefault="001813BD"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t>RESULT</w:t>
      </w:r>
    </w:p>
    <w:p w14:paraId="448CF760" w14:textId="77777777" w:rsidR="001813BD" w:rsidRDefault="001813BD" w:rsidP="001813BD">
      <w:pPr>
        <w:pStyle w:val="NormalWeb"/>
        <w:rPr>
          <w:sz w:val="20"/>
          <w:szCs w:val="20"/>
        </w:rPr>
      </w:pPr>
      <w:r>
        <w:rPr>
          <w:rFonts w:ascii="Cambria" w:hAnsi="Cambria"/>
          <w:sz w:val="20"/>
          <w:szCs w:val="20"/>
        </w:rPr>
        <w:t xml:space="preserve"> </w:t>
      </w:r>
      <w:r w:rsidRPr="001813BD">
        <w:rPr>
          <w:sz w:val="20"/>
          <w:szCs w:val="20"/>
        </w:rPr>
        <w:t>The digitization of vegetable and fruit retailing has led to significant changes in the way these products are marketed, sold, and distributed. The adoption of digital technology has enabled several benefits, including increased efficiency, improved supply chain management, enhanced customer experience, and more.</w:t>
      </w:r>
    </w:p>
    <w:p w14:paraId="48F9BD89" w14:textId="6EFB0832" w:rsidR="001813BD" w:rsidRPr="001813BD" w:rsidRDefault="001813BD" w:rsidP="001813BD">
      <w:pPr>
        <w:pStyle w:val="NormalWeb"/>
        <w:rPr>
          <w:sz w:val="20"/>
          <w:szCs w:val="20"/>
        </w:rPr>
      </w:pPr>
      <w:r w:rsidRPr="001813BD">
        <w:rPr>
          <w:sz w:val="20"/>
          <w:szCs w:val="20"/>
        </w:rPr>
        <w:lastRenderedPageBreak/>
        <w:t>Firstly, digitization has led to improved supply chain management, enabling retailers to keep better track of their inventories, ordering, and distribution. With technology such as RFID tags, retailers can better monitor the movement of produce, allowing them to reduce waste and ensure that fresh produce is always available for purchase.</w:t>
      </w:r>
    </w:p>
    <w:p w14:paraId="2FE8FDF2" w14:textId="77777777" w:rsidR="001813BD" w:rsidRPr="001813BD" w:rsidRDefault="001813BD" w:rsidP="001813BD">
      <w:pPr>
        <w:pStyle w:val="NormalWeb"/>
        <w:rPr>
          <w:sz w:val="20"/>
          <w:szCs w:val="20"/>
        </w:rPr>
      </w:pPr>
      <w:r w:rsidRPr="001813BD">
        <w:rPr>
          <w:sz w:val="20"/>
          <w:szCs w:val="20"/>
        </w:rPr>
        <w:t>Secondly, digital technologies have enhanced the customer experience, making it easier for customers to access information about the products they are purchasing. Online platforms such as websites and mobile applications enable customers to order their products online and have them delivered directly to their homes, reducing the need for physical shopping.</w:t>
      </w:r>
    </w:p>
    <w:p w14:paraId="18630A34" w14:textId="77777777" w:rsidR="001813BD" w:rsidRPr="001813BD" w:rsidRDefault="001813BD" w:rsidP="001813BD">
      <w:pPr>
        <w:pStyle w:val="NormalWeb"/>
        <w:rPr>
          <w:sz w:val="20"/>
          <w:szCs w:val="20"/>
        </w:rPr>
      </w:pPr>
      <w:r w:rsidRPr="001813BD">
        <w:rPr>
          <w:sz w:val="20"/>
          <w:szCs w:val="20"/>
        </w:rPr>
        <w:t>Thirdly, digitization has also resulted in increased efficiency for both retailers and suppliers. The adoption of automation and data analytics allows retailers to manage their operations more efficiently, identify trends and patterns in their sales, and optimize pricing strategies.</w:t>
      </w:r>
    </w:p>
    <w:p w14:paraId="2A8B25D6" w14:textId="77777777" w:rsidR="001813BD" w:rsidRPr="001813BD" w:rsidRDefault="001813BD" w:rsidP="001813BD">
      <w:pPr>
        <w:pStyle w:val="NormalWeb"/>
        <w:rPr>
          <w:sz w:val="20"/>
          <w:szCs w:val="20"/>
        </w:rPr>
      </w:pPr>
      <w:r w:rsidRPr="001813BD">
        <w:rPr>
          <w:sz w:val="20"/>
          <w:szCs w:val="20"/>
        </w:rPr>
        <w:t>Moreover, digitization has facilitated the growth of the organic vegetable and fruit segment. Organic farming practices require strict record-keeping and traceability, which are enabled through digital technologies. Customers can purchase organic produce online or through mobile applications, enabling them to access healthier options.</w:t>
      </w:r>
    </w:p>
    <w:p w14:paraId="37375E61" w14:textId="77777777" w:rsidR="001813BD" w:rsidRPr="001813BD" w:rsidRDefault="001813BD" w:rsidP="001813BD">
      <w:pPr>
        <w:pStyle w:val="NormalWeb"/>
        <w:rPr>
          <w:sz w:val="20"/>
          <w:szCs w:val="20"/>
        </w:rPr>
      </w:pPr>
      <w:r w:rsidRPr="001813BD">
        <w:rPr>
          <w:sz w:val="20"/>
          <w:szCs w:val="20"/>
        </w:rPr>
        <w:t>Lastly, digitization has facilitated the growth of the farmer-to-consumer model. Small-scale farmers can now connect with consumers directly through online platforms, bypassing traditional middlemen and ensuring that they receive fair prices for their products.</w:t>
      </w:r>
    </w:p>
    <w:p w14:paraId="52E4CDD9" w14:textId="14CA443D" w:rsidR="00DA52F4" w:rsidRPr="0090547E" w:rsidRDefault="001813BD" w:rsidP="0090547E">
      <w:pPr>
        <w:pStyle w:val="NormalWeb"/>
        <w:rPr>
          <w:sz w:val="20"/>
          <w:szCs w:val="20"/>
        </w:rPr>
      </w:pPr>
      <w:r w:rsidRPr="001813BD">
        <w:rPr>
          <w:sz w:val="20"/>
          <w:szCs w:val="20"/>
        </w:rPr>
        <w:t>In conclusion, digitization has transformed the vegetable and fruit retail industry, posing significant benefits to retailers, suppliers, farmers, and customers alike. It has facilitated the growth of the sector, enabled more efficient operations, and enhanced the shopping experience for customers.</w:t>
      </w:r>
    </w:p>
    <w:p w14:paraId="2A689519" w14:textId="31C917A0" w:rsidR="00DA52F4" w:rsidRPr="0090547E" w:rsidRDefault="00DA52F4"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t>CONCLUSION</w:t>
      </w:r>
    </w:p>
    <w:p w14:paraId="70608512" w14:textId="77777777" w:rsidR="001813BD" w:rsidRPr="001813BD" w:rsidRDefault="001813BD" w:rsidP="001813BD">
      <w:pPr>
        <w:pStyle w:val="NormalWeb"/>
        <w:rPr>
          <w:sz w:val="20"/>
        </w:rPr>
      </w:pPr>
      <w:r w:rsidRPr="001813BD">
        <w:rPr>
          <w:b/>
          <w:bCs/>
          <w:color w:val="1F497D"/>
          <w:sz w:val="20"/>
        </w:rPr>
        <w:t xml:space="preserve"> </w:t>
      </w:r>
      <w:r w:rsidRPr="001813BD">
        <w:rPr>
          <w:sz w:val="20"/>
        </w:rPr>
        <w:t>The digitization of vegetable and fruit retailing has resulted in many significant changes and improvements within the industry. In this conclusion, we will discuss some of the key outcomes and benefits that have resulted from the adoption of digital technology.</w:t>
      </w:r>
    </w:p>
    <w:p w14:paraId="41DDE83E" w14:textId="77777777" w:rsidR="001813BD" w:rsidRPr="001813BD" w:rsidRDefault="001813BD" w:rsidP="001813BD">
      <w:pPr>
        <w:pStyle w:val="NormalWeb"/>
        <w:rPr>
          <w:sz w:val="20"/>
        </w:rPr>
      </w:pPr>
      <w:r w:rsidRPr="001813BD">
        <w:rPr>
          <w:sz w:val="20"/>
        </w:rPr>
        <w:t>One of the primary results of digitization has been the increased efficiency of operations within the industry. The use of digital technologies has enabled retailers to manage their inventories and distribution networks more effectively, ensuring that fresh produce is always available for purchase. These advancements have also allowed retailers to optimize their pricing strategies, improving profitability and competitiveness.</w:t>
      </w:r>
    </w:p>
    <w:p w14:paraId="79237128" w14:textId="77777777" w:rsidR="001813BD" w:rsidRPr="001813BD" w:rsidRDefault="001813BD" w:rsidP="001813BD">
      <w:pPr>
        <w:pStyle w:val="NormalWeb"/>
        <w:rPr>
          <w:sz w:val="20"/>
        </w:rPr>
      </w:pPr>
      <w:r w:rsidRPr="001813BD">
        <w:rPr>
          <w:sz w:val="20"/>
        </w:rPr>
        <w:t>Another major result of digitization has been the enhancement of the customer experience. Online shopping platforms have made it easier and more convenient for customers to purchase fruits and vegetables, even from the comfort of their own homes. Advanced search and filtering options allow customers to quickly and easily find the products they need, while delivery options help to eliminate the need for physical shopping.</w:t>
      </w:r>
    </w:p>
    <w:p w14:paraId="5FB8F52E" w14:textId="77777777" w:rsidR="001813BD" w:rsidRPr="001813BD" w:rsidRDefault="001813BD" w:rsidP="001813BD">
      <w:pPr>
        <w:pStyle w:val="NormalWeb"/>
        <w:rPr>
          <w:sz w:val="20"/>
        </w:rPr>
      </w:pPr>
      <w:r w:rsidRPr="001813BD">
        <w:rPr>
          <w:sz w:val="20"/>
        </w:rPr>
        <w:t>Furthermore, digitization has facilitated the growth of the organic produce segment. Online platforms have made it easier for consumers to access organic fruits and vegetables, which are typically considered healthier and more environmentally friendly options. This has helped to support more sustainable farming practices and promote healthier lifestyles overall.</w:t>
      </w:r>
    </w:p>
    <w:p w14:paraId="55A2C40B" w14:textId="77777777" w:rsidR="001813BD" w:rsidRPr="001813BD" w:rsidRDefault="001813BD" w:rsidP="001813BD">
      <w:pPr>
        <w:pStyle w:val="NormalWeb"/>
        <w:rPr>
          <w:sz w:val="20"/>
        </w:rPr>
      </w:pPr>
      <w:r w:rsidRPr="001813BD">
        <w:rPr>
          <w:sz w:val="20"/>
        </w:rPr>
        <w:t>Another important result of digitization has been the democratization of the industry. Smaller-scale farmers who historically struggled to gain access to traditional distribution channels are now able to connect with consumers directly through online platforms. This has resulted in more sustainable and fairer pricing models, as well as increased transparency throughout the industry.</w:t>
      </w:r>
    </w:p>
    <w:p w14:paraId="6047CE22" w14:textId="77777777" w:rsidR="001813BD" w:rsidRPr="001813BD" w:rsidRDefault="001813BD" w:rsidP="001813BD">
      <w:pPr>
        <w:pStyle w:val="NormalWeb"/>
        <w:rPr>
          <w:sz w:val="20"/>
        </w:rPr>
      </w:pPr>
      <w:r w:rsidRPr="001813BD">
        <w:rPr>
          <w:sz w:val="20"/>
        </w:rPr>
        <w:t>Through the use of digital technologies, the industry has also become more environmentally friendly. Retailers are better able to track the movement of produce, reducing waste and environmental degradation. Digitization has also facilitated more sustainable farming practices by enabling farmers to monitor their crops more closely and make more informed decisions.</w:t>
      </w:r>
    </w:p>
    <w:p w14:paraId="5A19EF51" w14:textId="102689E3" w:rsidR="001813BD" w:rsidRPr="00BF12FC" w:rsidRDefault="001813BD" w:rsidP="00BF12FC">
      <w:pPr>
        <w:pStyle w:val="NormalWeb"/>
        <w:rPr>
          <w:sz w:val="20"/>
        </w:rPr>
      </w:pPr>
      <w:r w:rsidRPr="001813BD">
        <w:rPr>
          <w:sz w:val="20"/>
        </w:rPr>
        <w:t>Overall, the digitization of vegetable and fruit retailing has had a significant impact on the industry, resulting in numerous positive outcomes and benefits. Through increased efficiency, enhanced customer experience, more sustainable farming practices, and democratization, the industry is now better equipped to meet the evolving needs of consumers, support fairer pricing models, and promote environmental sustainability.</w:t>
      </w:r>
    </w:p>
    <w:p w14:paraId="24B2CD4B" w14:textId="6EB5A81E" w:rsidR="00DA52F4" w:rsidRPr="0090547E" w:rsidRDefault="00DA52F4" w:rsidP="00C149D7">
      <w:pPr>
        <w:spacing w:before="54" w:after="0" w:line="276" w:lineRule="auto"/>
        <w:ind w:left="360"/>
        <w:jc w:val="center"/>
        <w:rPr>
          <w:rFonts w:ascii="Cambria" w:hAnsi="Cambria"/>
          <w:b/>
          <w:bCs/>
          <w:sz w:val="24"/>
          <w:szCs w:val="24"/>
        </w:rPr>
      </w:pPr>
      <w:r w:rsidRPr="0090547E">
        <w:rPr>
          <w:rFonts w:ascii="Cambria" w:hAnsi="Cambria"/>
          <w:b/>
          <w:bCs/>
          <w:sz w:val="24"/>
          <w:szCs w:val="24"/>
        </w:rPr>
        <w:lastRenderedPageBreak/>
        <w:t>REFERENCES</w:t>
      </w:r>
    </w:p>
    <w:p w14:paraId="732DC670"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r w:rsidRPr="00844520">
        <w:rPr>
          <w:rFonts w:ascii="Cambria" w:hAnsi="Cambria"/>
          <w:sz w:val="20"/>
          <w:szCs w:val="20"/>
        </w:rPr>
        <w:t xml:space="preserve">1. "Digitizing Fresh Vegetables and Fruits Supply Chain for Inclusive Food System in India" by </w:t>
      </w:r>
      <w:proofErr w:type="spellStart"/>
      <w:r w:rsidRPr="00844520">
        <w:rPr>
          <w:rFonts w:ascii="Cambria" w:hAnsi="Cambria"/>
          <w:sz w:val="20"/>
          <w:szCs w:val="20"/>
        </w:rPr>
        <w:t>Bhagat</w:t>
      </w:r>
      <w:proofErr w:type="spellEnd"/>
      <w:r w:rsidRPr="00844520">
        <w:rPr>
          <w:rFonts w:ascii="Cambria" w:hAnsi="Cambria"/>
          <w:sz w:val="20"/>
          <w:szCs w:val="20"/>
        </w:rPr>
        <w:t xml:space="preserve">, S., </w:t>
      </w:r>
      <w:proofErr w:type="spellStart"/>
      <w:r w:rsidRPr="00844520">
        <w:rPr>
          <w:rFonts w:ascii="Cambria" w:hAnsi="Cambria"/>
          <w:sz w:val="20"/>
          <w:szCs w:val="20"/>
        </w:rPr>
        <w:t>Paliwal</w:t>
      </w:r>
      <w:proofErr w:type="spellEnd"/>
      <w:r w:rsidRPr="00844520">
        <w:rPr>
          <w:rFonts w:ascii="Cambria" w:hAnsi="Cambria"/>
          <w:sz w:val="20"/>
          <w:szCs w:val="20"/>
        </w:rPr>
        <w:t>, P., &amp; Chand, K. (2021). The article highlights the use of digitization in fresh produce supply chains to create a more inclusive food system in India, while also improving efficiency and reducing waste.</w:t>
      </w:r>
    </w:p>
    <w:p w14:paraId="3E229FD0"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p>
    <w:p w14:paraId="5159C268"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r w:rsidRPr="00844520">
        <w:rPr>
          <w:rFonts w:ascii="Cambria" w:hAnsi="Cambria"/>
          <w:sz w:val="20"/>
          <w:szCs w:val="20"/>
        </w:rPr>
        <w:t>2. "Digital Transformation of Indian Agriculture: Opportunities and Challenges" by Mishra, R. K., Ahmad, A., &amp; Singh, M. P. (2020). This paper explores the role of digitization in agricultural development in India and examines the challenges and opportunities associated with its implementation.</w:t>
      </w:r>
    </w:p>
    <w:p w14:paraId="7B83F36F"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p>
    <w:p w14:paraId="101ED97F"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r w:rsidRPr="00844520">
        <w:rPr>
          <w:rFonts w:ascii="Cambria" w:hAnsi="Cambria"/>
          <w:sz w:val="20"/>
          <w:szCs w:val="20"/>
        </w:rPr>
        <w:t>3. "The Digitization of Food and Agriculture Value Chains in India: Opportunities and Challenges" by IRRI South Asia (2020). This report looks at the digitization of the food and agriculture value chain in India, its potential impact on the sector, and the challenges and opportunities it presents.</w:t>
      </w:r>
    </w:p>
    <w:p w14:paraId="0A8A8D78"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p>
    <w:p w14:paraId="0061EE25"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r w:rsidRPr="00844520">
        <w:rPr>
          <w:rFonts w:ascii="Cambria" w:hAnsi="Cambria"/>
          <w:sz w:val="20"/>
          <w:szCs w:val="20"/>
        </w:rPr>
        <w:t>4. "Digital Transformation in Fresh Produce Supply Chains: A Comparative Study of Indian and Global Practices" by Chandra, S., &amp; Rodrigues, L. P. (2019). The study compares the digitization practices of Indian and global fresh produce supply chains and identifies key factors that enable successful implementation.</w:t>
      </w:r>
    </w:p>
    <w:p w14:paraId="47F9A1BC" w14:textId="77777777" w:rsidR="00844520" w:rsidRPr="00844520" w:rsidRDefault="00844520" w:rsidP="00844520">
      <w:pPr>
        <w:pStyle w:val="ListParagraph"/>
        <w:widowControl w:val="0"/>
        <w:autoSpaceDE w:val="0"/>
        <w:autoSpaceDN w:val="0"/>
        <w:spacing w:before="60" w:after="0" w:line="276" w:lineRule="auto"/>
        <w:ind w:left="360"/>
        <w:jc w:val="both"/>
        <w:rPr>
          <w:rFonts w:ascii="Cambria" w:hAnsi="Cambria"/>
          <w:sz w:val="20"/>
          <w:szCs w:val="20"/>
        </w:rPr>
      </w:pPr>
    </w:p>
    <w:p w14:paraId="6CA7E5F0" w14:textId="4EBE8E27" w:rsidR="006C11CA" w:rsidRPr="00844520" w:rsidRDefault="00844520" w:rsidP="00844520">
      <w:pPr>
        <w:pStyle w:val="ListParagraph"/>
        <w:widowControl w:val="0"/>
        <w:autoSpaceDE w:val="0"/>
        <w:autoSpaceDN w:val="0"/>
        <w:spacing w:before="60" w:after="0" w:line="276" w:lineRule="auto"/>
        <w:ind w:left="360"/>
        <w:contextualSpacing w:val="0"/>
        <w:jc w:val="both"/>
        <w:rPr>
          <w:rFonts w:ascii="Cambria" w:hAnsi="Cambria"/>
          <w:sz w:val="20"/>
          <w:szCs w:val="20"/>
        </w:rPr>
      </w:pPr>
      <w:r w:rsidRPr="00844520">
        <w:rPr>
          <w:rFonts w:ascii="Cambria" w:hAnsi="Cambria"/>
          <w:sz w:val="20"/>
          <w:szCs w:val="20"/>
        </w:rPr>
        <w:t>5. "Digital Agriculture in India: Prospects and Challenges" by Ghosh, I. (2018). This article focuses on the digitization of agriculture in India and its potential to improve productivity, increase efficiency, and enhance resilience in the sector.</w:t>
      </w:r>
    </w:p>
    <w:sectPr w:rsidR="006C11CA" w:rsidRPr="00844520" w:rsidSect="00B17F4E">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34BD4" w14:textId="77777777" w:rsidR="00C07755" w:rsidRDefault="00C07755" w:rsidP="00C556D7">
      <w:pPr>
        <w:spacing w:after="0" w:line="240" w:lineRule="auto"/>
      </w:pPr>
      <w:r>
        <w:separator/>
      </w:r>
    </w:p>
  </w:endnote>
  <w:endnote w:type="continuationSeparator" w:id="0">
    <w:p w14:paraId="549F39D3" w14:textId="77777777" w:rsidR="00C07755" w:rsidRDefault="00C07755"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6B401" w14:textId="77777777" w:rsidR="00C07755" w:rsidRDefault="00C07755" w:rsidP="00C556D7">
      <w:pPr>
        <w:spacing w:after="0" w:line="240" w:lineRule="auto"/>
      </w:pPr>
      <w:r>
        <w:separator/>
      </w:r>
    </w:p>
  </w:footnote>
  <w:footnote w:type="continuationSeparator" w:id="0">
    <w:p w14:paraId="4A6C4ACD" w14:textId="77777777" w:rsidR="00C07755" w:rsidRDefault="00C07755"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FB87" w14:textId="19E5EF92" w:rsidR="00DA52F4" w:rsidRPr="00873758" w:rsidRDefault="00D8276D" w:rsidP="00873758">
    <w:pPr>
      <w:tabs>
        <w:tab w:val="left" w:pos="4820"/>
        <w:tab w:val="right" w:pos="9498"/>
      </w:tabs>
      <w:spacing w:after="0"/>
      <w:rPr>
        <w:rFonts w:ascii="Cambria Math" w:hAnsi="Cambria Math" w:cs="Mangal"/>
        <w:b/>
        <w:color w:val="00B050"/>
        <w:sz w:val="32"/>
        <w:szCs w:val="32"/>
        <w:lang w:val="fr-FR" w:bidi="mr-IN"/>
      </w:rPr>
    </w:pPr>
    <w:r w:rsidRPr="0093570B">
      <w:rPr>
        <w:rFonts w:ascii="Cambria Math" w:hAnsi="Cambria Math" w:cs="Mangal"/>
        <w:b/>
        <w:color w:val="00B050"/>
        <w:sz w:val="28"/>
        <w:szCs w:val="28"/>
      </w:rPr>
      <w:t xml:space="preserve"> </w:t>
    </w:r>
    <w:r w:rsidRPr="0093570B">
      <w:rPr>
        <w:rFonts w:ascii="Cambria Math" w:eastAsia="Cambria Math" w:hAnsi="Cambria Math" w:cs="Cambria Math"/>
        <w:b/>
        <w:color w:val="00B050"/>
        <w:sz w:val="24"/>
        <w:szCs w:val="24"/>
      </w:rPr>
      <w:t xml:space="preserve">                                                                   </w:t>
    </w:r>
    <w:r w:rsidRPr="0093570B">
      <w:rPr>
        <w:rFonts w:ascii="Cambria Math" w:hAnsi="Cambria Math" w:cs="Mangal"/>
        <w:b/>
        <w:color w:val="00B050"/>
        <w:szCs w:val="20"/>
        <w:lang w:val="fr-FR" w:bidi="mr-IN"/>
      </w:rPr>
      <w:t xml:space="preserve">    </w:t>
    </w:r>
    <w:r w:rsidR="00873758">
      <w:rPr>
        <w:rFonts w:ascii="Cambria Math" w:hAnsi="Cambria Math" w:cs="Mangal"/>
        <w:b/>
        <w:color w:val="00B050"/>
        <w:szCs w:val="20"/>
        <w:lang w:val="fr-FR" w:bidi="mr-I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B73E19"/>
    <w:multiLevelType w:val="hybridMultilevel"/>
    <w:tmpl w:val="93FCD2CE"/>
    <w:lvl w:ilvl="0" w:tplc="6E9E3908">
      <w:start w:val="1"/>
      <w:numFmt w:val="upperRoman"/>
      <w:lvlText w:val="%1."/>
      <w:lvlJc w:val="right"/>
      <w:pPr>
        <w:ind w:left="720" w:hanging="360"/>
      </w:pPr>
      <w:rPr>
        <w:color w:val="1F497D"/>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7"/>
  </w:num>
  <w:num w:numId="6">
    <w:abstractNumId w:val="15"/>
  </w:num>
  <w:num w:numId="7">
    <w:abstractNumId w:val="1"/>
  </w:num>
  <w:num w:numId="8">
    <w:abstractNumId w:val="19"/>
  </w:num>
  <w:num w:numId="9">
    <w:abstractNumId w:val="0"/>
  </w:num>
  <w:num w:numId="10">
    <w:abstractNumId w:val="4"/>
  </w:num>
  <w:num w:numId="11">
    <w:abstractNumId w:val="17"/>
  </w:num>
  <w:num w:numId="12">
    <w:abstractNumId w:val="14"/>
  </w:num>
  <w:num w:numId="13">
    <w:abstractNumId w:val="10"/>
  </w:num>
  <w:num w:numId="14">
    <w:abstractNumId w:val="3"/>
  </w:num>
  <w:num w:numId="15">
    <w:abstractNumId w:val="16"/>
  </w:num>
  <w:num w:numId="16">
    <w:abstractNumId w:val="9"/>
  </w:num>
  <w:num w:numId="17">
    <w:abstractNumId w:val="13"/>
  </w:num>
  <w:num w:numId="18">
    <w:abstractNumId w:val="2"/>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3B"/>
    <w:rsid w:val="000001D6"/>
    <w:rsid w:val="00002102"/>
    <w:rsid w:val="000056AE"/>
    <w:rsid w:val="0000775C"/>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7534A"/>
    <w:rsid w:val="001813BD"/>
    <w:rsid w:val="001814AA"/>
    <w:rsid w:val="00187922"/>
    <w:rsid w:val="001C0F2F"/>
    <w:rsid w:val="001C15A0"/>
    <w:rsid w:val="001C75F5"/>
    <w:rsid w:val="001D095B"/>
    <w:rsid w:val="001D1DD3"/>
    <w:rsid w:val="001E4A2E"/>
    <w:rsid w:val="001F0BB1"/>
    <w:rsid w:val="00205839"/>
    <w:rsid w:val="00205A73"/>
    <w:rsid w:val="00206DE4"/>
    <w:rsid w:val="00227FA8"/>
    <w:rsid w:val="002426D5"/>
    <w:rsid w:val="00263A55"/>
    <w:rsid w:val="002650CA"/>
    <w:rsid w:val="00273038"/>
    <w:rsid w:val="002943C1"/>
    <w:rsid w:val="002E4877"/>
    <w:rsid w:val="002E72CF"/>
    <w:rsid w:val="002E7408"/>
    <w:rsid w:val="002F3187"/>
    <w:rsid w:val="002F43A5"/>
    <w:rsid w:val="003265E6"/>
    <w:rsid w:val="00347C82"/>
    <w:rsid w:val="00350F8D"/>
    <w:rsid w:val="00361C3F"/>
    <w:rsid w:val="003656D1"/>
    <w:rsid w:val="00392E5A"/>
    <w:rsid w:val="003A3AED"/>
    <w:rsid w:val="003B13EB"/>
    <w:rsid w:val="003B34DD"/>
    <w:rsid w:val="003C3221"/>
    <w:rsid w:val="003C4071"/>
    <w:rsid w:val="003D2120"/>
    <w:rsid w:val="003E2ECA"/>
    <w:rsid w:val="003E49D7"/>
    <w:rsid w:val="003E7930"/>
    <w:rsid w:val="003F6F2B"/>
    <w:rsid w:val="004161D7"/>
    <w:rsid w:val="0044570C"/>
    <w:rsid w:val="00446FEA"/>
    <w:rsid w:val="00450069"/>
    <w:rsid w:val="004623B5"/>
    <w:rsid w:val="00463B63"/>
    <w:rsid w:val="0048549C"/>
    <w:rsid w:val="0048603E"/>
    <w:rsid w:val="004960D6"/>
    <w:rsid w:val="00496A8A"/>
    <w:rsid w:val="004A26D4"/>
    <w:rsid w:val="004A52B3"/>
    <w:rsid w:val="004B0E1D"/>
    <w:rsid w:val="004D5813"/>
    <w:rsid w:val="004D5DC8"/>
    <w:rsid w:val="004D5FF5"/>
    <w:rsid w:val="004D6948"/>
    <w:rsid w:val="004E0A5D"/>
    <w:rsid w:val="00505045"/>
    <w:rsid w:val="005165E7"/>
    <w:rsid w:val="00524B78"/>
    <w:rsid w:val="005256A9"/>
    <w:rsid w:val="00526DDB"/>
    <w:rsid w:val="005338E6"/>
    <w:rsid w:val="00557B92"/>
    <w:rsid w:val="0059491F"/>
    <w:rsid w:val="005A03FD"/>
    <w:rsid w:val="005A48C2"/>
    <w:rsid w:val="005B3887"/>
    <w:rsid w:val="005B5F83"/>
    <w:rsid w:val="005B73A4"/>
    <w:rsid w:val="005C1D19"/>
    <w:rsid w:val="005D265F"/>
    <w:rsid w:val="005E4F97"/>
    <w:rsid w:val="006110CA"/>
    <w:rsid w:val="00617A82"/>
    <w:rsid w:val="00632466"/>
    <w:rsid w:val="00633CDF"/>
    <w:rsid w:val="006413AE"/>
    <w:rsid w:val="00690A1B"/>
    <w:rsid w:val="006918DA"/>
    <w:rsid w:val="006962A4"/>
    <w:rsid w:val="006A5E5C"/>
    <w:rsid w:val="006C11CA"/>
    <w:rsid w:val="006D7E62"/>
    <w:rsid w:val="006F51F4"/>
    <w:rsid w:val="00732B32"/>
    <w:rsid w:val="00756E86"/>
    <w:rsid w:val="00767719"/>
    <w:rsid w:val="007813C9"/>
    <w:rsid w:val="007B170D"/>
    <w:rsid w:val="007B6E91"/>
    <w:rsid w:val="007D5C9A"/>
    <w:rsid w:val="007E5515"/>
    <w:rsid w:val="007E75BA"/>
    <w:rsid w:val="007E79D6"/>
    <w:rsid w:val="007F4C35"/>
    <w:rsid w:val="007F5865"/>
    <w:rsid w:val="007F6CE4"/>
    <w:rsid w:val="00814B7E"/>
    <w:rsid w:val="00814D67"/>
    <w:rsid w:val="00837A71"/>
    <w:rsid w:val="00844520"/>
    <w:rsid w:val="00855648"/>
    <w:rsid w:val="00861EE8"/>
    <w:rsid w:val="00873758"/>
    <w:rsid w:val="008741D3"/>
    <w:rsid w:val="00880D03"/>
    <w:rsid w:val="008A72D8"/>
    <w:rsid w:val="008A74F7"/>
    <w:rsid w:val="008B5B88"/>
    <w:rsid w:val="008C7F5F"/>
    <w:rsid w:val="008D1F25"/>
    <w:rsid w:val="008F0CEC"/>
    <w:rsid w:val="009039C1"/>
    <w:rsid w:val="0090504D"/>
    <w:rsid w:val="00905466"/>
    <w:rsid w:val="0090547E"/>
    <w:rsid w:val="0091436C"/>
    <w:rsid w:val="0093005F"/>
    <w:rsid w:val="0093478F"/>
    <w:rsid w:val="0094277C"/>
    <w:rsid w:val="009446C5"/>
    <w:rsid w:val="0094642D"/>
    <w:rsid w:val="00971033"/>
    <w:rsid w:val="00980284"/>
    <w:rsid w:val="009A49D4"/>
    <w:rsid w:val="009C06A4"/>
    <w:rsid w:val="009C713B"/>
    <w:rsid w:val="009E4D95"/>
    <w:rsid w:val="009E7E3D"/>
    <w:rsid w:val="009F1339"/>
    <w:rsid w:val="009F6540"/>
    <w:rsid w:val="00A0162A"/>
    <w:rsid w:val="00A01DDE"/>
    <w:rsid w:val="00A4268C"/>
    <w:rsid w:val="00A42836"/>
    <w:rsid w:val="00A52707"/>
    <w:rsid w:val="00A61FC8"/>
    <w:rsid w:val="00A66F99"/>
    <w:rsid w:val="00A71E07"/>
    <w:rsid w:val="00A730E3"/>
    <w:rsid w:val="00A846B7"/>
    <w:rsid w:val="00A921E2"/>
    <w:rsid w:val="00A95514"/>
    <w:rsid w:val="00AA1805"/>
    <w:rsid w:val="00AB1E91"/>
    <w:rsid w:val="00AC095F"/>
    <w:rsid w:val="00AC432D"/>
    <w:rsid w:val="00AD11A2"/>
    <w:rsid w:val="00AD52FF"/>
    <w:rsid w:val="00AD55FF"/>
    <w:rsid w:val="00B0156E"/>
    <w:rsid w:val="00B07F98"/>
    <w:rsid w:val="00B127F4"/>
    <w:rsid w:val="00B17F4E"/>
    <w:rsid w:val="00B21E66"/>
    <w:rsid w:val="00B60F30"/>
    <w:rsid w:val="00B71A47"/>
    <w:rsid w:val="00B76621"/>
    <w:rsid w:val="00B82E3B"/>
    <w:rsid w:val="00B83191"/>
    <w:rsid w:val="00B86BAB"/>
    <w:rsid w:val="00BA40F9"/>
    <w:rsid w:val="00BA6D24"/>
    <w:rsid w:val="00BC087A"/>
    <w:rsid w:val="00BC4792"/>
    <w:rsid w:val="00BD0DF3"/>
    <w:rsid w:val="00BD4C6C"/>
    <w:rsid w:val="00BE5B25"/>
    <w:rsid w:val="00BF12FC"/>
    <w:rsid w:val="00BF71B6"/>
    <w:rsid w:val="00C07755"/>
    <w:rsid w:val="00C13545"/>
    <w:rsid w:val="00C149D7"/>
    <w:rsid w:val="00C20B7A"/>
    <w:rsid w:val="00C35F1D"/>
    <w:rsid w:val="00C378A3"/>
    <w:rsid w:val="00C43197"/>
    <w:rsid w:val="00C556D7"/>
    <w:rsid w:val="00C56420"/>
    <w:rsid w:val="00C5653F"/>
    <w:rsid w:val="00C76010"/>
    <w:rsid w:val="00C80495"/>
    <w:rsid w:val="00C8572B"/>
    <w:rsid w:val="00C87AD7"/>
    <w:rsid w:val="00C87DAA"/>
    <w:rsid w:val="00C9394F"/>
    <w:rsid w:val="00CA0B60"/>
    <w:rsid w:val="00CA6977"/>
    <w:rsid w:val="00CD4967"/>
    <w:rsid w:val="00CD7165"/>
    <w:rsid w:val="00CE1663"/>
    <w:rsid w:val="00CE4576"/>
    <w:rsid w:val="00CE4A54"/>
    <w:rsid w:val="00CE5A19"/>
    <w:rsid w:val="00D25854"/>
    <w:rsid w:val="00D3084A"/>
    <w:rsid w:val="00D31DA0"/>
    <w:rsid w:val="00D55826"/>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FB6"/>
    <w:rsid w:val="00E47F82"/>
    <w:rsid w:val="00E73492"/>
    <w:rsid w:val="00E81599"/>
    <w:rsid w:val="00E82016"/>
    <w:rsid w:val="00EA6189"/>
    <w:rsid w:val="00EB432A"/>
    <w:rsid w:val="00EB588E"/>
    <w:rsid w:val="00ED698A"/>
    <w:rsid w:val="00EE526E"/>
    <w:rsid w:val="00F00659"/>
    <w:rsid w:val="00F0114A"/>
    <w:rsid w:val="00F01E52"/>
    <w:rsid w:val="00F141E8"/>
    <w:rsid w:val="00F14345"/>
    <w:rsid w:val="00F14F23"/>
    <w:rsid w:val="00F21C38"/>
    <w:rsid w:val="00F42C71"/>
    <w:rsid w:val="00F43ABE"/>
    <w:rsid w:val="00F62C11"/>
    <w:rsid w:val="00F65276"/>
    <w:rsid w:val="00FC398B"/>
    <w:rsid w:val="00FC7701"/>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3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D5582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3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D5582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0149">
      <w:bodyDiv w:val="1"/>
      <w:marLeft w:val="0"/>
      <w:marRight w:val="0"/>
      <w:marTop w:val="0"/>
      <w:marBottom w:val="0"/>
      <w:divBdr>
        <w:top w:val="none" w:sz="0" w:space="0" w:color="auto"/>
        <w:left w:val="none" w:sz="0" w:space="0" w:color="auto"/>
        <w:bottom w:val="none" w:sz="0" w:space="0" w:color="auto"/>
        <w:right w:val="none" w:sz="0" w:space="0" w:color="auto"/>
      </w:divBdr>
    </w:div>
    <w:div w:id="949556388">
      <w:bodyDiv w:val="1"/>
      <w:marLeft w:val="0"/>
      <w:marRight w:val="0"/>
      <w:marTop w:val="0"/>
      <w:marBottom w:val="0"/>
      <w:divBdr>
        <w:top w:val="none" w:sz="0" w:space="0" w:color="auto"/>
        <w:left w:val="none" w:sz="0" w:space="0" w:color="auto"/>
        <w:bottom w:val="none" w:sz="0" w:space="0" w:color="auto"/>
        <w:right w:val="none" w:sz="0" w:space="0" w:color="auto"/>
      </w:divBdr>
    </w:div>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 w:id="17027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60C7-A08F-44E0-A451-538B65D3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Rampyari</dc:creator>
  <cp:lastModifiedBy>Hemendra Singh Rathore</cp:lastModifiedBy>
  <cp:revision>2</cp:revision>
  <cp:lastPrinted>2020-08-02T14:25:00Z</cp:lastPrinted>
  <dcterms:created xsi:type="dcterms:W3CDTF">2023-03-31T16:29:00Z</dcterms:created>
  <dcterms:modified xsi:type="dcterms:W3CDTF">2023-03-31T16:29:00Z</dcterms:modified>
</cp:coreProperties>
</file>