
<file path=[Content_Types].xml><?xml version="1.0" encoding="utf-8"?>
<Types xmlns="http://schemas.openxmlformats.org/package/2006/content-types">
  <Default Extension="xlsx" ContentType="application/vnd.openxmlformats-officedocument.spreadsheetml.sheet"/>
  <Default Extension="xml" ContentType="application/xml"/>
  <Default Extension="rels" ContentType="application/vnd.openxmlformats-package.relationships+xml"/>
  <Override PartName="/word/theme/theme1.xml" ContentType="application/vnd.openxmlformats-officedocument.theme+xml"/>
  <Override PartName="/word/diagrams/drawing1.xml" ContentType="application/vnd.ms-office.drawingml.diagramDrawing+xml"/>
  <Override PartName="/word/charts/chart16.xml" ContentType="application/vnd.openxmlformats-officedocument.drawingml.chart+xml"/>
  <Override PartName="/word/charts/chart3.xml" ContentType="application/vnd.openxmlformats-officedocument.drawingml.chart+xml"/>
  <Override PartName="/word/charts/chart11.xml" ContentType="application/vnd.openxmlformats-officedocument.drawingml.chart+xml"/>
  <Override PartName="/word/header1.xml" ContentType="application/vnd.openxmlformats-officedocument.wordprocessingml.header+xml"/>
  <Override PartName="/word/numbering.xml" ContentType="application/vnd.openxmlformats-officedocument.wordprocessingml.numbering+xml"/>
  <Override PartName="/word/charts/chart8.xml" ContentType="application/vnd.openxmlformats-officedocument.drawingml.chart+xml"/>
  <Override PartName="/word/diagrams/layout2.xml" ContentType="application/vnd.openxmlformats-officedocument.drawingml.diagramLayout+xml"/>
  <Override PartName="/word/diagrams/colors1.xml" ContentType="application/vnd.openxmlformats-officedocument.drawingml.diagramColors+xml"/>
  <Override PartName="/word/settings.xml" ContentType="application/vnd.openxmlformats-officedocument.wordprocessingml.settings+xml"/>
  <Override PartName="/word/diagrams/data3.xml" ContentType="application/vnd.openxmlformats-officedocument.drawingml.diagramData+xml"/>
  <Override PartName="/word/diagrams/layout1.xml" ContentType="application/vnd.openxmlformats-officedocument.drawingml.diagramLayout+xml"/>
  <Override PartName="/word/charts/chart9.xml" ContentType="application/vnd.openxmlformats-officedocument.drawingml.chart+xml"/>
  <Override PartName="/word/charts/chart12.xml" ContentType="application/vnd.openxmlformats-officedocument.drawingml.chart+xml"/>
  <Override PartName="/word/charts/chart4.xml" ContentType="application/vnd.openxmlformats-officedocument.drawingml.chart+xml"/>
  <Override PartName="/word/document.xml" ContentType="application/vnd.openxmlformats-officedocument.wordprocessingml.document.main+xml"/>
  <Override PartName="/customXml/itemProps1.xml" ContentType="application/vnd.openxmlformats-officedocument.customXmlProperties+xml"/>
  <Override PartName="/word/footer2.xml" ContentType="application/vnd.openxmlformats-officedocument.wordprocessingml.footer+xml"/>
  <Override PartName="/word/diagrams/data2.xml" ContentType="application/vnd.openxmlformats-officedocument.drawingml.diagramData+xml"/>
  <Override PartName="/word/styles.xml" ContentType="application/vnd.openxmlformats-officedocument.wordprocessingml.styles+xml"/>
  <Override PartName="/docProps/app.xml" ContentType="application/vnd.openxmlformats-officedocument.extended-properties+xml"/>
  <Override PartName="/word/diagrams/quickStyle3.xml" ContentType="application/vnd.openxmlformats-officedocument.drawingml.diagramStyle+xml"/>
  <Override PartName="/word/fontTable.xml" ContentType="application/vnd.openxmlformats-officedocument.wordprocessingml.fontTable+xml"/>
  <Override PartName="/word/charts/chart13.xml" ContentType="application/vnd.openxmlformats-officedocument.drawingml.chart+xml"/>
  <Override PartName="/word/charts/chart5.xml" ContentType="application/vnd.openxmlformats-officedocument.drawingml.chart+xml"/>
  <Override PartName="/word/diagrams/drawing3.xml" ContentType="application/vnd.ms-office.drawingml.diagramDrawing+xml"/>
  <Override PartName="/docProps/core.xml" ContentType="application/vnd.openxmlformats-package.core-properties+xml"/>
  <Override PartName="/word/diagrams/colors3.xml" ContentType="application/vnd.openxmlformats-officedocument.drawingml.diagramColors+xml"/>
  <Override PartName="/word/charts/chart14.xml" ContentType="application/vnd.openxmlformats-officedocument.drawingml.chart+xml"/>
  <Override PartName="/word/charts/chart1.xml" ContentType="application/vnd.openxmlformats-officedocument.drawingml.chart+xml"/>
  <Override PartName="/word/diagrams/data1.xml" ContentType="application/vnd.openxmlformats-officedocument.drawingml.diagramData+xml"/>
  <Override PartName="/docProps/custom.xml" ContentType="application/vnd.openxmlformats-officedocument.custom-properties+xml"/>
  <Override PartName="/word/diagrams/quickStyle2.xml" ContentType="application/vnd.openxmlformats-officedocument.drawingml.diagramStyle+xml"/>
  <Override PartName="/word/diagrams/drawing2.xml" ContentType="application/vnd.ms-office.drawingml.diagramDrawing+xml"/>
  <Override PartName="/word/charts/chart10.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2.xml" ContentType="application/vnd.openxmlformats-officedocument.drawingml.chart+xml"/>
  <Override PartName="/word/diagrams/layout3.xml" ContentType="application/vnd.openxmlformats-officedocument.drawingml.diagramLayout+xml"/>
  <Override PartName="/word/charts/chart15.xml" ContentType="application/vnd.openxmlformats-officedocument.drawingml.chart+xml"/>
  <Override PartName="/word/diagrams/quickStyle1.xml" ContentType="application/vnd.openxmlformats-officedocument.drawingml.diagramStyle+xml"/>
  <Override PartName="/word/diagrams/colors2.xml" ContentType="application/vnd.openxmlformats-officedocument.drawingml.diagramColor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lineRule="auto" w:line="360"/>
        <w:jc w:val="both"/>
        <w:rPr>
          <w:rFonts w:ascii="Times New Roman" w:cs="Times New Roman" w:eastAsia="Calibri" w:hAnsi="Times New Roman"/>
          <w:sz w:val="24"/>
          <w:szCs w:val="24"/>
        </w:rPr>
      </w:pPr>
      <w:r>
        <w:rPr>
          <w:rFonts w:ascii="Times New Roman" w:cs="Times New Roman" w:eastAsia="Calibri" w:hAnsi="Times New Roman"/>
          <w:sz w:val="24"/>
          <w:szCs w:val="24"/>
        </w:rPr>
        <w:tab/>
      </w:r>
      <w:r>
        <w:rPr>
          <w:rFonts w:ascii="Times New Roman" w:cs="Times New Roman" w:eastAsia="Calibri" w:hAnsi="Times New Roman"/>
          <w:sz w:val="24"/>
          <w:szCs w:val="24"/>
        </w:rPr>
        <w:tab/>
      </w:r>
      <w:r>
        <w:rPr>
          <w:rFonts w:ascii="Times New Roman" w:cs="Times New Roman" w:eastAsia="Calibri" w:hAnsi="Times New Roman"/>
          <w:sz w:val="24"/>
          <w:szCs w:val="24"/>
        </w:rPr>
        <w:tab/>
      </w:r>
      <w:r>
        <w:rPr>
          <w:rFonts w:ascii="Times New Roman" w:cs="Times New Roman" w:eastAsia="Calibri" w:hAnsi="Times New Roman"/>
          <w:sz w:val="24"/>
          <w:szCs w:val="24"/>
        </w:rPr>
        <w:tab/>
      </w:r>
      <w:r>
        <w:rPr>
          <w:rFonts w:ascii="Times New Roman" w:cs="Times New Roman" w:eastAsia="Calibri" w:hAnsi="Times New Roman"/>
          <w:sz w:val="24"/>
          <w:szCs w:val="24"/>
        </w:rPr>
        <w:tab/>
      </w:r>
    </w:p>
    <w:p>
      <w:pPr>
        <w:pStyle w:val="style0"/>
        <w:spacing w:lineRule="auto" w:line="360"/>
        <w:jc w:val="center"/>
        <w:rPr>
          <w:rFonts w:ascii="Times New Roman" w:cs="Times New Roman" w:hAnsi="Times New Roman"/>
          <w:b/>
          <w:sz w:val="24"/>
          <w:szCs w:val="24"/>
        </w:rPr>
      </w:pPr>
    </w:p>
    <w:p>
      <w:pPr>
        <w:pStyle w:val="style0"/>
        <w:spacing w:lineRule="auto" w:line="360"/>
        <w:rPr>
          <w:rFonts w:ascii="Times New Roman" w:cs="Times New Roman" w:hAnsi="Times New Roman"/>
          <w:b/>
          <w:sz w:val="36"/>
          <w:szCs w:val="36"/>
          <w:u w:val="single"/>
        </w:rPr>
      </w:pPr>
    </w:p>
    <w:p>
      <w:pPr>
        <w:pStyle w:val="style0"/>
        <w:spacing w:lineRule="auto" w:line="360"/>
        <w:rPr>
          <w:rFonts w:ascii="Times New Roman" w:cs="Times New Roman" w:hAnsi="Times New Roman"/>
          <w:b/>
          <w:sz w:val="36"/>
          <w:szCs w:val="36"/>
          <w:u w:val="single"/>
        </w:rPr>
      </w:pPr>
    </w:p>
    <w:p>
      <w:pPr>
        <w:pStyle w:val="style0"/>
        <w:spacing w:lineRule="auto" w:line="360"/>
        <w:rPr>
          <w:rFonts w:ascii="Times New Roman" w:cs="Times New Roman" w:hAnsi="Times New Roman"/>
          <w:b/>
          <w:sz w:val="36"/>
          <w:szCs w:val="36"/>
          <w:u w:val="single"/>
        </w:rPr>
      </w:pPr>
    </w:p>
    <w:p>
      <w:pPr>
        <w:pStyle w:val="style0"/>
        <w:spacing w:lineRule="auto" w:line="360"/>
        <w:rPr>
          <w:rFonts w:ascii="Times New Roman" w:cs="Times New Roman" w:hAnsi="Times New Roman"/>
          <w:b/>
          <w:sz w:val="36"/>
          <w:szCs w:val="36"/>
          <w:u w:val="single"/>
        </w:rPr>
      </w:pPr>
    </w:p>
    <w:p>
      <w:pPr>
        <w:pStyle w:val="style0"/>
        <w:spacing w:lineRule="auto" w:line="360"/>
        <w:rPr>
          <w:rFonts w:ascii="Times New Roman" w:cs="Times New Roman" w:hAnsi="Times New Roman"/>
          <w:b/>
          <w:sz w:val="36"/>
          <w:szCs w:val="36"/>
          <w:u w:val="single"/>
        </w:rPr>
      </w:pPr>
    </w:p>
    <w:p>
      <w:pPr>
        <w:pStyle w:val="style0"/>
        <w:spacing w:lineRule="auto" w:line="360"/>
        <w:jc w:val="center"/>
        <w:rPr>
          <w:rFonts w:ascii="Times New Roman" w:cs="Times New Roman" w:hAnsi="Times New Roman"/>
          <w:b/>
          <w:sz w:val="32"/>
          <w:szCs w:val="32"/>
        </w:rPr>
      </w:pPr>
    </w:p>
    <w:p>
      <w:pPr>
        <w:pStyle w:val="style0"/>
        <w:spacing w:lineRule="auto" w:line="360"/>
        <w:jc w:val="center"/>
        <w:rPr>
          <w:rFonts w:ascii="Times New Roman" w:cs="Times New Roman" w:hAnsi="Times New Roman"/>
          <w:b/>
          <w:sz w:val="32"/>
          <w:szCs w:val="32"/>
        </w:rPr>
      </w:pPr>
    </w:p>
    <w:p>
      <w:pPr>
        <w:pStyle w:val="style0"/>
        <w:spacing w:lineRule="auto" w:line="360"/>
        <w:jc w:val="center"/>
        <w:rPr>
          <w:rFonts w:ascii="Times New Roman" w:cs="Times New Roman" w:hAnsi="Times New Roman"/>
          <w:b/>
          <w:sz w:val="32"/>
          <w:szCs w:val="32"/>
        </w:rPr>
      </w:pPr>
    </w:p>
    <w:p>
      <w:pPr>
        <w:pStyle w:val="style0"/>
        <w:spacing w:lineRule="auto" w:line="360"/>
        <w:jc w:val="center"/>
        <w:rPr>
          <w:rFonts w:ascii="Times New Roman" w:cs="Times New Roman" w:hAnsi="Times New Roman"/>
          <w:b/>
          <w:sz w:val="32"/>
          <w:szCs w:val="32"/>
        </w:rPr>
      </w:pPr>
      <w:r>
        <w:rPr>
          <w:rFonts w:ascii="Times New Roman" w:cs="Times New Roman" w:hAnsi="Times New Roman"/>
          <w:b/>
          <w:sz w:val="32"/>
          <w:szCs w:val="32"/>
        </w:rPr>
        <w:t>Acknowledgement</w:t>
      </w:r>
    </w:p>
    <w:p>
      <w:pPr>
        <w:pStyle w:val="style0"/>
        <w:spacing w:lineRule="auto" w:line="360"/>
        <w:jc w:val="both"/>
        <w:rPr>
          <w:rFonts w:ascii="Times New Roman" w:cs="Times New Roman" w:hAnsi="Times New Roman"/>
          <w:b/>
          <w:sz w:val="36"/>
          <w:szCs w:val="36"/>
        </w:rPr>
      </w:pP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On this great occasion of accomplishment of our project ‘</w:t>
      </w:r>
      <w:r>
        <w:rPr>
          <w:rFonts w:ascii="Times New Roman" w:cs="Times New Roman" w:hAnsi="Times New Roman"/>
          <w:b/>
          <w:sz w:val="24"/>
          <w:szCs w:val="24"/>
        </w:rPr>
        <w:t>’Rise of Drug Addiction Among UG and PG Students: A Case Study of Phagwara</w:t>
      </w:r>
      <w:r>
        <w:rPr>
          <w:rFonts w:ascii="Times New Roman" w:cs="Times New Roman" w:hAnsi="Times New Roman"/>
          <w:sz w:val="24"/>
          <w:szCs w:val="24"/>
        </w:rPr>
        <w:t xml:space="preserve">’’, we would like to sincerely express our gratitude to </w:t>
      </w:r>
      <w:r>
        <w:rPr>
          <w:rFonts w:ascii="Times New Roman" w:cs="Times New Roman" w:hAnsi="Times New Roman"/>
          <w:b/>
          <w:sz w:val="24"/>
          <w:szCs w:val="24"/>
        </w:rPr>
        <w:t xml:space="preserve">Dr. </w:t>
      </w:r>
      <w:r>
        <w:rPr>
          <w:rFonts w:ascii="Times New Roman" w:cs="Times New Roman" w:hAnsi="Times New Roman"/>
          <w:b/>
          <w:sz w:val="24"/>
          <w:szCs w:val="24"/>
        </w:rPr>
        <w:t>Guddo</w:t>
      </w:r>
      <w:r>
        <w:rPr>
          <w:rFonts w:ascii="Times New Roman" w:cs="Times New Roman" w:hAnsi="Times New Roman"/>
          <w:sz w:val="24"/>
          <w:szCs w:val="24"/>
        </w:rPr>
        <w:t xml:space="preserve">, who has </w:t>
      </w:r>
      <w:r>
        <w:rPr>
          <w:rFonts w:ascii="Times New Roman" w:cs="Times New Roman" w:hAnsi="Times New Roman"/>
          <w:sz w:val="24"/>
          <w:szCs w:val="24"/>
        </w:rPr>
        <w:t>supervised</w:t>
      </w:r>
      <w:r>
        <w:rPr>
          <w:rFonts w:ascii="Times New Roman" w:cs="Times New Roman" w:hAnsi="Times New Roman"/>
          <w:sz w:val="24"/>
          <w:szCs w:val="24"/>
        </w:rPr>
        <w:t xml:space="preserve"> us through the completion of this project</w:t>
      </w:r>
      <w:r>
        <w:rPr>
          <w:rFonts w:ascii="Times New Roman" w:cs="Times New Roman" w:hAnsi="Times New Roman"/>
          <w:sz w:val="24"/>
          <w:szCs w:val="24"/>
        </w:rPr>
        <w:t xml:space="preserve"> and</w:t>
      </w:r>
      <w:r>
        <w:rPr>
          <w:rFonts w:ascii="Times New Roman" w:cs="Times New Roman" w:hAnsi="Times New Roman"/>
          <w:sz w:val="24"/>
          <w:szCs w:val="24"/>
        </w:rPr>
        <w:t xml:space="preserve"> thanks for</w:t>
      </w:r>
      <w:r>
        <w:rPr>
          <w:rFonts w:ascii="Times New Roman" w:cs="Times New Roman" w:eastAsia="Calibri" w:hAnsi="Times New Roman"/>
          <w:sz w:val="24"/>
          <w:szCs w:val="24"/>
        </w:rPr>
        <w:t xml:space="preserve"> inspiring, encouraging and continual guidance for the successful completion of this study. Every discussion with </w:t>
      </w:r>
      <w:r>
        <w:rPr>
          <w:rFonts w:ascii="Times New Roman" w:cs="Times New Roman" w:eastAsia="Calibri" w:hAnsi="Times New Roman"/>
          <w:sz w:val="24"/>
          <w:szCs w:val="24"/>
        </w:rPr>
        <w:t xml:space="preserve">him </w:t>
      </w:r>
      <w:r>
        <w:rPr>
          <w:rFonts w:ascii="Times New Roman" w:cs="Times New Roman" w:eastAsia="Calibri" w:hAnsi="Times New Roman"/>
          <w:sz w:val="24"/>
          <w:szCs w:val="24"/>
        </w:rPr>
        <w:t xml:space="preserve">gave me new ideas and directed my research study in the broader way. </w:t>
      </w:r>
      <w:r>
        <w:rPr>
          <w:rFonts w:ascii="Times New Roman" w:cs="Times New Roman" w:hAnsi="Times New Roman"/>
          <w:sz w:val="24"/>
          <w:szCs w:val="24"/>
        </w:rPr>
        <w:t>We would also be thankful to our teachers for providing all the required facilities in completion of this project.</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Finally, as one of the team members, I would like to appreciate all my group members for their support and co-ordination; I hope we will achieve more in our future endeavors.</w:t>
      </w:r>
    </w:p>
    <w:p>
      <w:pPr>
        <w:pStyle w:val="style0"/>
        <w:spacing w:lineRule="auto" w:line="360"/>
        <w:jc w:val="both"/>
        <w:rPr>
          <w:rFonts w:ascii="Times New Roman" w:cs="Times New Roman" w:eastAsia="Calibri" w:hAnsi="Times New Roman"/>
        </w:rPr>
      </w:pPr>
      <w:r>
        <w:rPr>
          <w:rFonts w:ascii="Times New Roman" w:cs="Times New Roman" w:eastAsia="Calibri" w:hAnsi="Times New Roman"/>
        </w:rPr>
        <w:t xml:space="preserve"> </w:t>
      </w: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b/>
          <w:sz w:val="36"/>
          <w:szCs w:val="36"/>
        </w:rPr>
      </w:pPr>
    </w:p>
    <w:p>
      <w:pPr>
        <w:pStyle w:val="style0"/>
        <w:spacing w:lineRule="auto" w:line="360"/>
        <w:jc w:val="both"/>
        <w:rPr>
          <w:rFonts w:ascii="Times New Roman" w:cs="Times New Roman" w:hAnsi="Times New Roman"/>
          <w:b/>
          <w:sz w:val="36"/>
          <w:szCs w:val="36"/>
        </w:rPr>
      </w:pPr>
    </w:p>
    <w:p>
      <w:pPr>
        <w:pStyle w:val="style0"/>
        <w:spacing w:lineRule="auto" w:line="360"/>
        <w:jc w:val="center"/>
        <w:rPr>
          <w:rFonts w:ascii="Times New Roman" w:cs="Times New Roman" w:hAnsi="Times New Roman"/>
          <w:b/>
          <w:sz w:val="36"/>
          <w:szCs w:val="36"/>
        </w:rPr>
      </w:pPr>
    </w:p>
    <w:p>
      <w:pPr>
        <w:pStyle w:val="style0"/>
        <w:spacing w:lineRule="auto" w:line="360"/>
        <w:jc w:val="center"/>
        <w:rPr>
          <w:rFonts w:ascii="Times New Roman" w:cs="Times New Roman" w:hAnsi="Times New Roman"/>
          <w:b/>
          <w:sz w:val="36"/>
          <w:szCs w:val="36"/>
        </w:rPr>
      </w:pPr>
    </w:p>
    <w:p>
      <w:pPr>
        <w:pStyle w:val="style0"/>
        <w:spacing w:lineRule="auto" w:line="360"/>
        <w:jc w:val="center"/>
        <w:rPr>
          <w:rFonts w:ascii="Times New Roman" w:cs="Times New Roman" w:hAnsi="Times New Roman"/>
          <w:b/>
          <w:sz w:val="36"/>
          <w:szCs w:val="36"/>
        </w:rPr>
      </w:pPr>
    </w:p>
    <w:p>
      <w:pPr>
        <w:pStyle w:val="style0"/>
        <w:spacing w:lineRule="auto" w:line="360"/>
        <w:jc w:val="center"/>
        <w:rPr>
          <w:rFonts w:ascii="Times New Roman" w:cs="Times New Roman" w:hAnsi="Times New Roman"/>
          <w:b/>
          <w:sz w:val="36"/>
          <w:szCs w:val="36"/>
        </w:rPr>
      </w:pPr>
    </w:p>
    <w:p>
      <w:pPr>
        <w:pStyle w:val="style0"/>
        <w:spacing w:lineRule="auto" w:line="360"/>
        <w:jc w:val="center"/>
        <w:rPr>
          <w:rFonts w:ascii="Times New Roman" w:cs="Times New Roman" w:hAnsi="Times New Roman"/>
          <w:b/>
          <w:sz w:val="36"/>
          <w:szCs w:val="36"/>
        </w:rPr>
      </w:pPr>
    </w:p>
    <w:p>
      <w:pPr>
        <w:pStyle w:val="style0"/>
        <w:spacing w:lineRule="auto" w:line="360"/>
        <w:jc w:val="center"/>
        <w:rPr>
          <w:rFonts w:ascii="Times New Roman" w:cs="Times New Roman" w:hAnsi="Times New Roman"/>
          <w:b/>
          <w:sz w:val="32"/>
          <w:szCs w:val="48"/>
        </w:rPr>
      </w:pPr>
      <w:r>
        <w:rPr>
          <w:rFonts w:ascii="Times New Roman" w:cs="Times New Roman" w:hAnsi="Times New Roman"/>
          <w:b/>
          <w:sz w:val="32"/>
          <w:szCs w:val="48"/>
        </w:rPr>
        <w:t xml:space="preserve">TABLE OF </w:t>
      </w:r>
      <w:r>
        <w:rPr>
          <w:rFonts w:ascii="Times New Roman" w:cs="Times New Roman" w:hAnsi="Times New Roman"/>
          <w:b/>
          <w:sz w:val="32"/>
          <w:szCs w:val="48"/>
        </w:rPr>
        <w:t>CONTENTS</w:t>
      </w:r>
    </w:p>
    <w:tbl>
      <w:tblPr>
        <w:tblStyle w:val="style1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4542"/>
        <w:gridCol w:w="2659"/>
      </w:tblGrid>
      <w:tr>
        <w:trPr/>
        <w:tc>
          <w:tcPr>
            <w:tcW w:w="1242" w:type="dxa"/>
            <w:tcBorders/>
          </w:tcPr>
          <w:p>
            <w:pPr>
              <w:pStyle w:val="style0"/>
              <w:spacing w:before="240" w:lineRule="auto" w:line="360"/>
              <w:rPr>
                <w:rFonts w:ascii="Times New Roman" w:cs="Times New Roman" w:hAnsi="Times New Roman"/>
                <w:b/>
                <w:sz w:val="28"/>
                <w:szCs w:val="48"/>
              </w:rPr>
            </w:pPr>
            <w:r>
              <w:rPr>
                <w:rFonts w:ascii="Times New Roman" w:cs="Times New Roman" w:hAnsi="Times New Roman"/>
                <w:b/>
                <w:sz w:val="28"/>
                <w:szCs w:val="48"/>
              </w:rPr>
              <w:t>Sr. No</w:t>
            </w:r>
          </w:p>
        </w:tc>
        <w:tc>
          <w:tcPr>
            <w:tcW w:w="5142" w:type="dxa"/>
            <w:tcBorders/>
          </w:tcPr>
          <w:p>
            <w:pPr>
              <w:pStyle w:val="style0"/>
              <w:spacing w:before="240" w:lineRule="auto" w:line="360"/>
              <w:rPr>
                <w:rFonts w:ascii="Times New Roman" w:cs="Times New Roman" w:hAnsi="Times New Roman"/>
                <w:b/>
                <w:sz w:val="28"/>
                <w:szCs w:val="48"/>
              </w:rPr>
            </w:pPr>
            <w:r>
              <w:rPr>
                <w:rFonts w:ascii="Times New Roman" w:cs="Times New Roman" w:hAnsi="Times New Roman"/>
                <w:b/>
                <w:sz w:val="28"/>
                <w:szCs w:val="48"/>
              </w:rPr>
              <w:t xml:space="preserve">Topics </w:t>
            </w:r>
          </w:p>
        </w:tc>
        <w:tc>
          <w:tcPr>
            <w:tcW w:w="3192" w:type="dxa"/>
            <w:tcBorders/>
          </w:tcPr>
          <w:p>
            <w:pPr>
              <w:pStyle w:val="style0"/>
              <w:spacing w:before="240" w:lineRule="auto" w:line="360"/>
              <w:rPr>
                <w:rFonts w:ascii="Times New Roman" w:cs="Times New Roman" w:hAnsi="Times New Roman"/>
                <w:b/>
                <w:sz w:val="28"/>
                <w:szCs w:val="48"/>
              </w:rPr>
            </w:pPr>
            <w:r>
              <w:rPr>
                <w:rFonts w:ascii="Times New Roman" w:cs="Times New Roman" w:hAnsi="Times New Roman"/>
                <w:b/>
                <w:sz w:val="28"/>
                <w:szCs w:val="48"/>
              </w:rPr>
              <w:t>Page No</w:t>
            </w:r>
          </w:p>
        </w:tc>
      </w:tr>
      <w:tr>
        <w:tblPrEx/>
        <w:trPr/>
        <w:tc>
          <w:tcPr>
            <w:tcW w:w="1242" w:type="dxa"/>
            <w:tcBorders/>
          </w:tcPr>
          <w:p>
            <w:pPr>
              <w:pStyle w:val="style179"/>
              <w:numPr>
                <w:ilvl w:val="0"/>
                <w:numId w:val="2"/>
              </w:numPr>
              <w:spacing w:lineRule="auto" w:line="360"/>
              <w:rPr>
                <w:rFonts w:ascii="Times New Roman" w:cs="Times New Roman" w:hAnsi="Times New Roman"/>
                <w:b/>
                <w:i/>
                <w:sz w:val="28"/>
                <w:szCs w:val="48"/>
              </w:rPr>
            </w:pPr>
          </w:p>
        </w:tc>
        <w:tc>
          <w:tcPr>
            <w:tcW w:w="5142" w:type="dxa"/>
            <w:tcBorders/>
          </w:tcPr>
          <w:p>
            <w:pPr>
              <w:pStyle w:val="style0"/>
              <w:spacing w:lineRule="auto" w:line="360"/>
              <w:rPr>
                <w:rFonts w:ascii="Times New Roman" w:cs="Times New Roman" w:hAnsi="Times New Roman"/>
                <w:bCs/>
                <w:i/>
                <w:sz w:val="28"/>
                <w:szCs w:val="28"/>
              </w:rPr>
            </w:pPr>
            <w:r>
              <w:rPr>
                <w:rFonts w:ascii="Times New Roman" w:cs="Times New Roman" w:hAnsi="Times New Roman"/>
                <w:bCs/>
                <w:i/>
                <w:sz w:val="28"/>
                <w:szCs w:val="28"/>
              </w:rPr>
              <w:t>Declaration</w:t>
            </w:r>
          </w:p>
        </w:tc>
        <w:tc>
          <w:tcPr>
            <w:tcW w:w="3192" w:type="dxa"/>
            <w:tcBorders/>
          </w:tcPr>
          <w:p>
            <w:pPr>
              <w:pStyle w:val="style0"/>
              <w:spacing w:lineRule="auto" w:line="360"/>
              <w:rPr>
                <w:rFonts w:ascii="Times New Roman" w:cs="Times New Roman" w:hAnsi="Times New Roman"/>
                <w:b/>
                <w:sz w:val="28"/>
                <w:szCs w:val="48"/>
              </w:rPr>
            </w:pPr>
          </w:p>
        </w:tc>
      </w:tr>
      <w:tr>
        <w:tblPrEx/>
        <w:trPr/>
        <w:tc>
          <w:tcPr>
            <w:tcW w:w="1242" w:type="dxa"/>
            <w:tcBorders/>
          </w:tcPr>
          <w:p>
            <w:pPr>
              <w:pStyle w:val="style179"/>
              <w:numPr>
                <w:ilvl w:val="0"/>
                <w:numId w:val="2"/>
              </w:numPr>
              <w:spacing w:lineRule="auto" w:line="360"/>
              <w:rPr>
                <w:rFonts w:ascii="Times New Roman" w:cs="Times New Roman" w:hAnsi="Times New Roman"/>
                <w:b/>
                <w:i/>
                <w:sz w:val="28"/>
                <w:szCs w:val="48"/>
              </w:rPr>
            </w:pPr>
          </w:p>
        </w:tc>
        <w:tc>
          <w:tcPr>
            <w:tcW w:w="5142" w:type="dxa"/>
            <w:tcBorders/>
          </w:tcPr>
          <w:p>
            <w:pPr>
              <w:pStyle w:val="style0"/>
              <w:spacing w:lineRule="auto" w:line="360"/>
              <w:rPr>
                <w:rFonts w:ascii="Times New Roman" w:cs="Times New Roman" w:hAnsi="Times New Roman"/>
                <w:bCs/>
                <w:i/>
                <w:sz w:val="28"/>
                <w:szCs w:val="28"/>
              </w:rPr>
            </w:pPr>
            <w:r>
              <w:rPr>
                <w:rFonts w:ascii="Times New Roman" w:cs="Times New Roman" w:hAnsi="Times New Roman"/>
                <w:bCs/>
                <w:i/>
                <w:sz w:val="28"/>
                <w:szCs w:val="28"/>
              </w:rPr>
              <w:t>Acknowledgement</w:t>
            </w:r>
          </w:p>
        </w:tc>
        <w:tc>
          <w:tcPr>
            <w:tcW w:w="3192" w:type="dxa"/>
            <w:tcBorders/>
          </w:tcPr>
          <w:p>
            <w:pPr>
              <w:pStyle w:val="style0"/>
              <w:spacing w:lineRule="auto" w:line="360"/>
              <w:rPr>
                <w:rFonts w:ascii="Times New Roman" w:cs="Times New Roman" w:hAnsi="Times New Roman"/>
                <w:b/>
                <w:sz w:val="28"/>
                <w:szCs w:val="48"/>
              </w:rPr>
            </w:pPr>
          </w:p>
        </w:tc>
      </w:tr>
      <w:tr>
        <w:tblPrEx/>
        <w:trPr/>
        <w:tc>
          <w:tcPr>
            <w:tcW w:w="1242" w:type="dxa"/>
            <w:tcBorders/>
          </w:tcPr>
          <w:p>
            <w:pPr>
              <w:pStyle w:val="style179"/>
              <w:numPr>
                <w:ilvl w:val="0"/>
                <w:numId w:val="2"/>
              </w:numPr>
              <w:spacing w:lineRule="auto" w:line="360"/>
              <w:rPr>
                <w:rFonts w:ascii="Times New Roman" w:cs="Times New Roman" w:hAnsi="Times New Roman"/>
                <w:b/>
                <w:i/>
                <w:sz w:val="28"/>
                <w:szCs w:val="48"/>
              </w:rPr>
            </w:pPr>
          </w:p>
        </w:tc>
        <w:tc>
          <w:tcPr>
            <w:tcW w:w="5142" w:type="dxa"/>
            <w:tcBorders/>
          </w:tcPr>
          <w:p>
            <w:pPr>
              <w:pStyle w:val="style0"/>
              <w:spacing w:lineRule="auto" w:line="360"/>
              <w:rPr>
                <w:rFonts w:ascii="Times New Roman" w:cs="Times New Roman" w:hAnsi="Times New Roman"/>
                <w:bCs/>
                <w:i/>
                <w:sz w:val="28"/>
                <w:szCs w:val="28"/>
              </w:rPr>
            </w:pPr>
            <w:r>
              <w:rPr>
                <w:rFonts w:ascii="Times New Roman" w:cs="Times New Roman" w:hAnsi="Times New Roman"/>
                <w:bCs/>
                <w:i/>
                <w:sz w:val="28"/>
                <w:szCs w:val="28"/>
              </w:rPr>
              <w:t>Table of Content</w:t>
            </w:r>
          </w:p>
        </w:tc>
        <w:tc>
          <w:tcPr>
            <w:tcW w:w="3192" w:type="dxa"/>
            <w:tcBorders/>
          </w:tcPr>
          <w:p>
            <w:pPr>
              <w:pStyle w:val="style0"/>
              <w:spacing w:lineRule="auto" w:line="360"/>
              <w:rPr>
                <w:rFonts w:ascii="Times New Roman" w:cs="Times New Roman" w:hAnsi="Times New Roman"/>
                <w:b/>
                <w:sz w:val="28"/>
                <w:szCs w:val="48"/>
              </w:rPr>
            </w:pPr>
          </w:p>
        </w:tc>
      </w:tr>
      <w:tr>
        <w:tblPrEx/>
        <w:trPr/>
        <w:tc>
          <w:tcPr>
            <w:tcW w:w="1242" w:type="dxa"/>
            <w:tcBorders/>
          </w:tcPr>
          <w:p>
            <w:pPr>
              <w:pStyle w:val="style179"/>
              <w:numPr>
                <w:ilvl w:val="0"/>
                <w:numId w:val="2"/>
              </w:numPr>
              <w:spacing w:lineRule="auto" w:line="360"/>
              <w:rPr>
                <w:rFonts w:ascii="Times New Roman" w:cs="Times New Roman" w:hAnsi="Times New Roman"/>
                <w:b/>
                <w:i/>
                <w:sz w:val="28"/>
                <w:szCs w:val="48"/>
              </w:rPr>
            </w:pPr>
          </w:p>
        </w:tc>
        <w:tc>
          <w:tcPr>
            <w:tcW w:w="5142" w:type="dxa"/>
            <w:tcBorders/>
          </w:tcPr>
          <w:p>
            <w:pPr>
              <w:pStyle w:val="style0"/>
              <w:spacing w:lineRule="auto" w:line="360"/>
              <w:rPr>
                <w:rFonts w:ascii="Times New Roman" w:cs="Times New Roman" w:hAnsi="Times New Roman"/>
                <w:b/>
                <w:i/>
                <w:sz w:val="28"/>
                <w:szCs w:val="48"/>
              </w:rPr>
            </w:pPr>
            <w:r>
              <w:rPr>
                <w:rFonts w:ascii="Times New Roman" w:cs="Times New Roman" w:hAnsi="Times New Roman"/>
                <w:bCs/>
                <w:i/>
                <w:sz w:val="28"/>
                <w:szCs w:val="28"/>
              </w:rPr>
              <w:t>Abstract</w:t>
            </w:r>
          </w:p>
        </w:tc>
        <w:tc>
          <w:tcPr>
            <w:tcW w:w="3192" w:type="dxa"/>
            <w:tcBorders/>
          </w:tcPr>
          <w:p>
            <w:pPr>
              <w:pStyle w:val="style0"/>
              <w:spacing w:lineRule="auto" w:line="360"/>
              <w:rPr>
                <w:rFonts w:ascii="Times New Roman" w:cs="Times New Roman" w:hAnsi="Times New Roman"/>
                <w:b/>
                <w:sz w:val="28"/>
                <w:szCs w:val="48"/>
              </w:rPr>
            </w:pPr>
          </w:p>
        </w:tc>
      </w:tr>
      <w:tr>
        <w:tblPrEx/>
        <w:trPr/>
        <w:tc>
          <w:tcPr>
            <w:tcW w:w="1242" w:type="dxa"/>
            <w:tcBorders/>
          </w:tcPr>
          <w:p>
            <w:pPr>
              <w:pStyle w:val="style179"/>
              <w:numPr>
                <w:ilvl w:val="0"/>
                <w:numId w:val="2"/>
              </w:numPr>
              <w:spacing w:lineRule="auto" w:line="360"/>
              <w:rPr>
                <w:rFonts w:ascii="Times New Roman" w:cs="Times New Roman" w:hAnsi="Times New Roman"/>
                <w:b/>
                <w:i/>
                <w:sz w:val="28"/>
                <w:szCs w:val="48"/>
              </w:rPr>
            </w:pPr>
          </w:p>
        </w:tc>
        <w:tc>
          <w:tcPr>
            <w:tcW w:w="5142" w:type="dxa"/>
            <w:tcBorders/>
          </w:tcPr>
          <w:p>
            <w:pPr>
              <w:pStyle w:val="style0"/>
              <w:spacing w:lineRule="auto" w:line="360"/>
              <w:rPr>
                <w:rFonts w:ascii="Times New Roman" w:cs="Times New Roman" w:hAnsi="Times New Roman"/>
                <w:b/>
                <w:i/>
                <w:sz w:val="28"/>
                <w:szCs w:val="48"/>
              </w:rPr>
            </w:pPr>
            <w:r>
              <w:rPr>
                <w:rFonts w:ascii="Times New Roman" w:cs="Times New Roman" w:hAnsi="Times New Roman"/>
                <w:bCs/>
                <w:i/>
                <w:sz w:val="28"/>
                <w:szCs w:val="28"/>
              </w:rPr>
              <w:t>Introduction</w:t>
            </w:r>
          </w:p>
        </w:tc>
        <w:tc>
          <w:tcPr>
            <w:tcW w:w="3192" w:type="dxa"/>
            <w:tcBorders/>
          </w:tcPr>
          <w:p>
            <w:pPr>
              <w:pStyle w:val="style0"/>
              <w:spacing w:lineRule="auto" w:line="360"/>
              <w:rPr>
                <w:rFonts w:ascii="Times New Roman" w:cs="Times New Roman" w:hAnsi="Times New Roman"/>
                <w:b/>
                <w:sz w:val="28"/>
                <w:szCs w:val="48"/>
              </w:rPr>
            </w:pPr>
          </w:p>
        </w:tc>
      </w:tr>
      <w:tr>
        <w:tblPrEx/>
        <w:trPr/>
        <w:tc>
          <w:tcPr>
            <w:tcW w:w="1242" w:type="dxa"/>
            <w:tcBorders/>
          </w:tcPr>
          <w:p>
            <w:pPr>
              <w:pStyle w:val="style179"/>
              <w:numPr>
                <w:ilvl w:val="0"/>
                <w:numId w:val="2"/>
              </w:numPr>
              <w:spacing w:lineRule="auto" w:line="360"/>
              <w:rPr>
                <w:rFonts w:ascii="Times New Roman" w:cs="Times New Roman" w:hAnsi="Times New Roman"/>
                <w:b/>
                <w:i/>
                <w:sz w:val="28"/>
                <w:szCs w:val="48"/>
              </w:rPr>
            </w:pPr>
          </w:p>
        </w:tc>
        <w:tc>
          <w:tcPr>
            <w:tcW w:w="5142" w:type="dxa"/>
            <w:tcBorders/>
          </w:tcPr>
          <w:p>
            <w:pPr>
              <w:pStyle w:val="style0"/>
              <w:spacing w:lineRule="auto" w:line="360"/>
              <w:rPr>
                <w:rFonts w:ascii="Times New Roman" w:cs="Times New Roman" w:hAnsi="Times New Roman"/>
                <w:b/>
                <w:i/>
                <w:sz w:val="28"/>
                <w:szCs w:val="48"/>
              </w:rPr>
            </w:pPr>
            <w:r>
              <w:rPr>
                <w:rFonts w:ascii="Times New Roman" w:cs="Times New Roman" w:hAnsi="Times New Roman"/>
                <w:bCs/>
                <w:i/>
                <w:sz w:val="28"/>
                <w:szCs w:val="28"/>
              </w:rPr>
              <w:t>Methodology</w:t>
            </w:r>
          </w:p>
        </w:tc>
        <w:tc>
          <w:tcPr>
            <w:tcW w:w="3192" w:type="dxa"/>
            <w:tcBorders/>
          </w:tcPr>
          <w:p>
            <w:pPr>
              <w:pStyle w:val="style0"/>
              <w:spacing w:lineRule="auto" w:line="360"/>
              <w:rPr>
                <w:rFonts w:ascii="Times New Roman" w:cs="Times New Roman" w:hAnsi="Times New Roman"/>
                <w:b/>
                <w:sz w:val="28"/>
                <w:szCs w:val="48"/>
              </w:rPr>
            </w:pPr>
          </w:p>
        </w:tc>
      </w:tr>
      <w:tr>
        <w:tblPrEx/>
        <w:trPr/>
        <w:tc>
          <w:tcPr>
            <w:tcW w:w="1242" w:type="dxa"/>
            <w:tcBorders/>
          </w:tcPr>
          <w:p>
            <w:pPr>
              <w:pStyle w:val="style179"/>
              <w:numPr>
                <w:ilvl w:val="0"/>
                <w:numId w:val="2"/>
              </w:numPr>
              <w:spacing w:lineRule="auto" w:line="360"/>
              <w:rPr>
                <w:rFonts w:ascii="Times New Roman" w:cs="Times New Roman" w:hAnsi="Times New Roman"/>
                <w:b/>
                <w:i/>
                <w:sz w:val="28"/>
                <w:szCs w:val="48"/>
              </w:rPr>
            </w:pPr>
          </w:p>
        </w:tc>
        <w:tc>
          <w:tcPr>
            <w:tcW w:w="5142" w:type="dxa"/>
            <w:tcBorders/>
          </w:tcPr>
          <w:p>
            <w:pPr>
              <w:pStyle w:val="style0"/>
              <w:spacing w:lineRule="auto" w:line="360"/>
              <w:rPr>
                <w:rFonts w:ascii="Times New Roman" w:cs="Times New Roman" w:hAnsi="Times New Roman"/>
                <w:b/>
                <w:i/>
                <w:sz w:val="28"/>
                <w:szCs w:val="48"/>
              </w:rPr>
            </w:pPr>
            <w:r>
              <w:rPr>
                <w:rFonts w:ascii="Times New Roman" w:cs="Times New Roman" w:hAnsi="Times New Roman"/>
                <w:bCs/>
                <w:i/>
                <w:sz w:val="28"/>
                <w:szCs w:val="28"/>
              </w:rPr>
              <w:t xml:space="preserve">Objectives </w:t>
            </w:r>
          </w:p>
        </w:tc>
        <w:tc>
          <w:tcPr>
            <w:tcW w:w="3192" w:type="dxa"/>
            <w:tcBorders/>
          </w:tcPr>
          <w:p>
            <w:pPr>
              <w:pStyle w:val="style0"/>
              <w:spacing w:lineRule="auto" w:line="360"/>
              <w:rPr>
                <w:rFonts w:ascii="Times New Roman" w:cs="Times New Roman" w:hAnsi="Times New Roman"/>
                <w:b/>
                <w:sz w:val="28"/>
                <w:szCs w:val="48"/>
              </w:rPr>
            </w:pPr>
          </w:p>
        </w:tc>
      </w:tr>
      <w:tr>
        <w:tblPrEx/>
        <w:trPr/>
        <w:tc>
          <w:tcPr>
            <w:tcW w:w="1242" w:type="dxa"/>
            <w:tcBorders/>
          </w:tcPr>
          <w:p>
            <w:pPr>
              <w:pStyle w:val="style179"/>
              <w:numPr>
                <w:ilvl w:val="0"/>
                <w:numId w:val="2"/>
              </w:numPr>
              <w:spacing w:lineRule="auto" w:line="360"/>
              <w:rPr>
                <w:rFonts w:ascii="Times New Roman" w:cs="Times New Roman" w:hAnsi="Times New Roman"/>
                <w:b/>
                <w:i/>
                <w:sz w:val="28"/>
                <w:szCs w:val="48"/>
              </w:rPr>
            </w:pPr>
          </w:p>
        </w:tc>
        <w:tc>
          <w:tcPr>
            <w:tcW w:w="5142" w:type="dxa"/>
            <w:tcBorders/>
          </w:tcPr>
          <w:p>
            <w:pPr>
              <w:pStyle w:val="style0"/>
              <w:spacing w:lineRule="auto" w:line="360"/>
              <w:rPr>
                <w:rFonts w:ascii="Times New Roman" w:cs="Times New Roman" w:hAnsi="Times New Roman"/>
                <w:b/>
                <w:i/>
                <w:sz w:val="28"/>
                <w:szCs w:val="48"/>
              </w:rPr>
            </w:pPr>
            <w:r>
              <w:rPr>
                <w:rFonts w:ascii="Times New Roman" w:cs="Times New Roman" w:hAnsi="Times New Roman"/>
                <w:bCs/>
                <w:i/>
                <w:sz w:val="28"/>
                <w:szCs w:val="28"/>
              </w:rPr>
              <w:t>Drugs among students</w:t>
            </w:r>
          </w:p>
        </w:tc>
        <w:tc>
          <w:tcPr>
            <w:tcW w:w="3192" w:type="dxa"/>
            <w:tcBorders/>
          </w:tcPr>
          <w:p>
            <w:pPr>
              <w:pStyle w:val="style0"/>
              <w:spacing w:lineRule="auto" w:line="360"/>
              <w:rPr>
                <w:rFonts w:ascii="Times New Roman" w:cs="Times New Roman" w:hAnsi="Times New Roman"/>
                <w:b/>
                <w:sz w:val="28"/>
                <w:szCs w:val="48"/>
              </w:rPr>
            </w:pPr>
          </w:p>
        </w:tc>
      </w:tr>
      <w:tr>
        <w:tblPrEx/>
        <w:trPr/>
        <w:tc>
          <w:tcPr>
            <w:tcW w:w="1242" w:type="dxa"/>
            <w:tcBorders/>
          </w:tcPr>
          <w:p>
            <w:pPr>
              <w:pStyle w:val="style179"/>
              <w:numPr>
                <w:ilvl w:val="0"/>
                <w:numId w:val="2"/>
              </w:numPr>
              <w:spacing w:lineRule="auto" w:line="360"/>
              <w:rPr>
                <w:rFonts w:ascii="Times New Roman" w:cs="Times New Roman" w:hAnsi="Times New Roman"/>
                <w:b/>
                <w:i/>
                <w:sz w:val="28"/>
                <w:szCs w:val="48"/>
              </w:rPr>
            </w:pPr>
          </w:p>
        </w:tc>
        <w:tc>
          <w:tcPr>
            <w:tcW w:w="5142" w:type="dxa"/>
            <w:tcBorders/>
          </w:tcPr>
          <w:p>
            <w:pPr>
              <w:pStyle w:val="style0"/>
              <w:spacing w:lineRule="auto" w:line="360"/>
              <w:rPr>
                <w:rFonts w:ascii="Times New Roman" w:cs="Times New Roman" w:hAnsi="Times New Roman"/>
                <w:b/>
                <w:i/>
                <w:sz w:val="28"/>
                <w:szCs w:val="48"/>
              </w:rPr>
            </w:pPr>
            <w:r>
              <w:rPr>
                <w:rFonts w:ascii="Times New Roman" w:cs="Times New Roman" w:hAnsi="Times New Roman"/>
                <w:bCs/>
                <w:i/>
                <w:sz w:val="28"/>
                <w:szCs w:val="28"/>
              </w:rPr>
              <w:t>Causes and Effects</w:t>
            </w:r>
          </w:p>
        </w:tc>
        <w:tc>
          <w:tcPr>
            <w:tcW w:w="3192" w:type="dxa"/>
            <w:tcBorders/>
          </w:tcPr>
          <w:p>
            <w:pPr>
              <w:pStyle w:val="style0"/>
              <w:spacing w:lineRule="auto" w:line="360"/>
              <w:rPr>
                <w:rFonts w:ascii="Times New Roman" w:cs="Times New Roman" w:hAnsi="Times New Roman"/>
                <w:b/>
                <w:sz w:val="28"/>
                <w:szCs w:val="48"/>
              </w:rPr>
            </w:pPr>
          </w:p>
        </w:tc>
      </w:tr>
      <w:tr>
        <w:tblPrEx/>
        <w:trPr/>
        <w:tc>
          <w:tcPr>
            <w:tcW w:w="1242" w:type="dxa"/>
            <w:tcBorders/>
          </w:tcPr>
          <w:p>
            <w:pPr>
              <w:pStyle w:val="style179"/>
              <w:numPr>
                <w:ilvl w:val="0"/>
                <w:numId w:val="2"/>
              </w:numPr>
              <w:spacing w:lineRule="auto" w:line="360"/>
              <w:rPr>
                <w:rFonts w:ascii="Times New Roman" w:cs="Times New Roman" w:hAnsi="Times New Roman"/>
                <w:b/>
                <w:i/>
                <w:sz w:val="28"/>
                <w:szCs w:val="48"/>
              </w:rPr>
            </w:pPr>
          </w:p>
        </w:tc>
        <w:tc>
          <w:tcPr>
            <w:tcW w:w="5142" w:type="dxa"/>
            <w:tcBorders/>
          </w:tcPr>
          <w:p>
            <w:pPr>
              <w:pStyle w:val="style0"/>
              <w:spacing w:lineRule="auto" w:line="360"/>
              <w:rPr>
                <w:rFonts w:ascii="Times New Roman" w:cs="Times New Roman" w:hAnsi="Times New Roman"/>
                <w:b/>
                <w:i/>
                <w:sz w:val="28"/>
                <w:szCs w:val="48"/>
              </w:rPr>
            </w:pPr>
            <w:r>
              <w:rPr>
                <w:rFonts w:ascii="Times New Roman" w:cs="Times New Roman" w:hAnsi="Times New Roman"/>
                <w:bCs/>
                <w:i/>
                <w:sz w:val="28"/>
                <w:szCs w:val="28"/>
              </w:rPr>
              <w:t>Literature review</w:t>
            </w:r>
          </w:p>
        </w:tc>
        <w:tc>
          <w:tcPr>
            <w:tcW w:w="3192" w:type="dxa"/>
            <w:tcBorders/>
          </w:tcPr>
          <w:p>
            <w:pPr>
              <w:pStyle w:val="style0"/>
              <w:spacing w:lineRule="auto" w:line="360"/>
              <w:rPr>
                <w:rFonts w:ascii="Times New Roman" w:cs="Times New Roman" w:hAnsi="Times New Roman"/>
                <w:b/>
                <w:sz w:val="28"/>
                <w:szCs w:val="48"/>
              </w:rPr>
            </w:pPr>
          </w:p>
        </w:tc>
      </w:tr>
      <w:tr>
        <w:tblPrEx/>
        <w:trPr/>
        <w:tc>
          <w:tcPr>
            <w:tcW w:w="1242" w:type="dxa"/>
            <w:tcBorders/>
          </w:tcPr>
          <w:p>
            <w:pPr>
              <w:pStyle w:val="style179"/>
              <w:numPr>
                <w:ilvl w:val="0"/>
                <w:numId w:val="2"/>
              </w:numPr>
              <w:spacing w:lineRule="auto" w:line="360"/>
              <w:rPr>
                <w:rFonts w:ascii="Times New Roman" w:cs="Times New Roman" w:hAnsi="Times New Roman"/>
                <w:b/>
                <w:i/>
                <w:sz w:val="28"/>
                <w:szCs w:val="48"/>
              </w:rPr>
            </w:pPr>
          </w:p>
        </w:tc>
        <w:tc>
          <w:tcPr>
            <w:tcW w:w="5142" w:type="dxa"/>
            <w:tcBorders/>
          </w:tcPr>
          <w:p>
            <w:pPr>
              <w:pStyle w:val="style0"/>
              <w:spacing w:lineRule="auto" w:line="360"/>
              <w:rPr>
                <w:rFonts w:ascii="Times New Roman" w:cs="Times New Roman" w:hAnsi="Times New Roman"/>
                <w:bCs/>
                <w:i/>
                <w:sz w:val="28"/>
                <w:szCs w:val="28"/>
              </w:rPr>
            </w:pPr>
            <w:r>
              <w:rPr>
                <w:rFonts w:ascii="Times New Roman" w:cs="Times New Roman" w:hAnsi="Times New Roman"/>
                <w:bCs/>
                <w:i/>
                <w:sz w:val="28"/>
                <w:szCs w:val="28"/>
              </w:rPr>
              <w:t>Data analysis</w:t>
            </w:r>
          </w:p>
        </w:tc>
        <w:tc>
          <w:tcPr>
            <w:tcW w:w="3192" w:type="dxa"/>
            <w:tcBorders/>
          </w:tcPr>
          <w:p>
            <w:pPr>
              <w:pStyle w:val="style0"/>
              <w:spacing w:lineRule="auto" w:line="360"/>
              <w:rPr>
                <w:rFonts w:ascii="Times New Roman" w:cs="Times New Roman" w:hAnsi="Times New Roman"/>
                <w:b/>
                <w:sz w:val="28"/>
                <w:szCs w:val="48"/>
              </w:rPr>
            </w:pPr>
          </w:p>
        </w:tc>
      </w:tr>
      <w:tr>
        <w:tblPrEx/>
        <w:trPr/>
        <w:tc>
          <w:tcPr>
            <w:tcW w:w="1242" w:type="dxa"/>
            <w:tcBorders/>
          </w:tcPr>
          <w:p>
            <w:pPr>
              <w:pStyle w:val="style179"/>
              <w:numPr>
                <w:ilvl w:val="0"/>
                <w:numId w:val="2"/>
              </w:numPr>
              <w:spacing w:lineRule="auto" w:line="360"/>
              <w:rPr>
                <w:rFonts w:ascii="Times New Roman" w:cs="Times New Roman" w:hAnsi="Times New Roman"/>
                <w:b/>
                <w:i/>
                <w:sz w:val="28"/>
                <w:szCs w:val="48"/>
              </w:rPr>
            </w:pPr>
          </w:p>
        </w:tc>
        <w:tc>
          <w:tcPr>
            <w:tcW w:w="5142" w:type="dxa"/>
            <w:tcBorders/>
          </w:tcPr>
          <w:p>
            <w:pPr>
              <w:pStyle w:val="style0"/>
              <w:spacing w:lineRule="auto" w:line="360"/>
              <w:rPr>
                <w:rFonts w:ascii="Times New Roman" w:cs="Times New Roman" w:hAnsi="Times New Roman"/>
                <w:bCs/>
                <w:i/>
                <w:sz w:val="28"/>
                <w:szCs w:val="28"/>
              </w:rPr>
            </w:pPr>
            <w:r>
              <w:rPr>
                <w:rFonts w:ascii="Times New Roman" w:cs="Times New Roman" w:hAnsi="Times New Roman"/>
                <w:bCs/>
                <w:i/>
                <w:sz w:val="28"/>
                <w:szCs w:val="28"/>
              </w:rPr>
              <w:t>Results</w:t>
            </w:r>
          </w:p>
        </w:tc>
        <w:tc>
          <w:tcPr>
            <w:tcW w:w="3192" w:type="dxa"/>
            <w:tcBorders/>
          </w:tcPr>
          <w:p>
            <w:pPr>
              <w:pStyle w:val="style0"/>
              <w:spacing w:lineRule="auto" w:line="360"/>
              <w:rPr>
                <w:rFonts w:ascii="Times New Roman" w:cs="Times New Roman" w:hAnsi="Times New Roman"/>
                <w:b/>
                <w:sz w:val="28"/>
                <w:szCs w:val="48"/>
              </w:rPr>
            </w:pPr>
          </w:p>
        </w:tc>
      </w:tr>
      <w:tr>
        <w:tblPrEx/>
        <w:trPr/>
        <w:tc>
          <w:tcPr>
            <w:tcW w:w="1242" w:type="dxa"/>
            <w:tcBorders/>
          </w:tcPr>
          <w:p>
            <w:pPr>
              <w:pStyle w:val="style179"/>
              <w:numPr>
                <w:ilvl w:val="0"/>
                <w:numId w:val="2"/>
              </w:numPr>
              <w:spacing w:lineRule="auto" w:line="360"/>
              <w:rPr>
                <w:rFonts w:ascii="Times New Roman" w:cs="Times New Roman" w:hAnsi="Times New Roman"/>
                <w:b/>
                <w:i/>
                <w:sz w:val="28"/>
                <w:szCs w:val="48"/>
              </w:rPr>
            </w:pPr>
          </w:p>
        </w:tc>
        <w:tc>
          <w:tcPr>
            <w:tcW w:w="5142" w:type="dxa"/>
            <w:tcBorders/>
          </w:tcPr>
          <w:p>
            <w:pPr>
              <w:pStyle w:val="style0"/>
              <w:spacing w:lineRule="auto" w:line="360"/>
              <w:rPr>
                <w:rFonts w:ascii="Times New Roman" w:cs="Times New Roman" w:hAnsi="Times New Roman"/>
                <w:bCs/>
                <w:i/>
                <w:sz w:val="28"/>
                <w:szCs w:val="28"/>
              </w:rPr>
            </w:pPr>
            <w:r>
              <w:rPr>
                <w:rFonts w:ascii="Times New Roman" w:cs="Times New Roman" w:hAnsi="Times New Roman"/>
                <w:bCs/>
                <w:i/>
                <w:sz w:val="28"/>
                <w:szCs w:val="28"/>
              </w:rPr>
              <w:t>Discussion on findings</w:t>
            </w:r>
          </w:p>
        </w:tc>
        <w:tc>
          <w:tcPr>
            <w:tcW w:w="3192" w:type="dxa"/>
            <w:tcBorders/>
          </w:tcPr>
          <w:p>
            <w:pPr>
              <w:pStyle w:val="style0"/>
              <w:spacing w:lineRule="auto" w:line="360"/>
              <w:rPr>
                <w:rFonts w:ascii="Times New Roman" w:cs="Times New Roman" w:hAnsi="Times New Roman"/>
                <w:b/>
                <w:sz w:val="28"/>
                <w:szCs w:val="48"/>
              </w:rPr>
            </w:pPr>
          </w:p>
        </w:tc>
      </w:tr>
      <w:tr>
        <w:tblPrEx/>
        <w:trPr/>
        <w:tc>
          <w:tcPr>
            <w:tcW w:w="1242" w:type="dxa"/>
            <w:tcBorders/>
          </w:tcPr>
          <w:p>
            <w:pPr>
              <w:pStyle w:val="style179"/>
              <w:numPr>
                <w:ilvl w:val="0"/>
                <w:numId w:val="2"/>
              </w:numPr>
              <w:spacing w:lineRule="auto" w:line="360"/>
              <w:rPr>
                <w:rFonts w:ascii="Times New Roman" w:cs="Times New Roman" w:hAnsi="Times New Roman"/>
                <w:b/>
                <w:i/>
                <w:sz w:val="28"/>
                <w:szCs w:val="48"/>
              </w:rPr>
            </w:pPr>
          </w:p>
        </w:tc>
        <w:tc>
          <w:tcPr>
            <w:tcW w:w="5142" w:type="dxa"/>
            <w:tcBorders/>
          </w:tcPr>
          <w:p>
            <w:pPr>
              <w:pStyle w:val="style0"/>
              <w:spacing w:lineRule="auto" w:line="360"/>
              <w:rPr>
                <w:rFonts w:ascii="Times New Roman" w:cs="Times New Roman" w:hAnsi="Times New Roman"/>
                <w:bCs/>
                <w:i/>
                <w:sz w:val="28"/>
                <w:szCs w:val="28"/>
              </w:rPr>
            </w:pPr>
            <w:r>
              <w:rPr>
                <w:rFonts w:ascii="Times New Roman" w:cs="Times New Roman" w:hAnsi="Times New Roman"/>
                <w:bCs/>
                <w:i/>
                <w:sz w:val="28"/>
                <w:szCs w:val="28"/>
              </w:rPr>
              <w:t>Conclusion</w:t>
            </w:r>
          </w:p>
        </w:tc>
        <w:tc>
          <w:tcPr>
            <w:tcW w:w="3192" w:type="dxa"/>
            <w:tcBorders/>
          </w:tcPr>
          <w:p>
            <w:pPr>
              <w:pStyle w:val="style0"/>
              <w:spacing w:lineRule="auto" w:line="360"/>
              <w:rPr>
                <w:rFonts w:ascii="Times New Roman" w:cs="Times New Roman" w:hAnsi="Times New Roman"/>
                <w:b/>
                <w:sz w:val="28"/>
                <w:szCs w:val="48"/>
              </w:rPr>
            </w:pPr>
          </w:p>
        </w:tc>
      </w:tr>
      <w:tr>
        <w:tblPrEx/>
        <w:trPr/>
        <w:tc>
          <w:tcPr>
            <w:tcW w:w="1242" w:type="dxa"/>
            <w:tcBorders/>
          </w:tcPr>
          <w:p>
            <w:pPr>
              <w:pStyle w:val="style179"/>
              <w:numPr>
                <w:ilvl w:val="0"/>
                <w:numId w:val="2"/>
              </w:numPr>
              <w:spacing w:lineRule="auto" w:line="360"/>
              <w:rPr>
                <w:rFonts w:ascii="Times New Roman" w:cs="Times New Roman" w:hAnsi="Times New Roman"/>
                <w:b/>
                <w:i/>
                <w:sz w:val="28"/>
                <w:szCs w:val="48"/>
              </w:rPr>
            </w:pPr>
          </w:p>
        </w:tc>
        <w:tc>
          <w:tcPr>
            <w:tcW w:w="5142" w:type="dxa"/>
            <w:tcBorders/>
          </w:tcPr>
          <w:p>
            <w:pPr>
              <w:pStyle w:val="style0"/>
              <w:spacing w:lineRule="auto" w:line="360"/>
              <w:rPr>
                <w:rFonts w:ascii="Times New Roman" w:cs="Times New Roman" w:hAnsi="Times New Roman"/>
                <w:bCs/>
                <w:i/>
                <w:sz w:val="28"/>
                <w:szCs w:val="28"/>
              </w:rPr>
            </w:pPr>
            <w:r>
              <w:rPr>
                <w:rFonts w:ascii="Times New Roman" w:cs="Times New Roman" w:hAnsi="Times New Roman"/>
                <w:bCs/>
                <w:i/>
                <w:sz w:val="28"/>
                <w:szCs w:val="28"/>
              </w:rPr>
              <w:t xml:space="preserve">References </w:t>
            </w:r>
          </w:p>
        </w:tc>
        <w:tc>
          <w:tcPr>
            <w:tcW w:w="3192" w:type="dxa"/>
            <w:tcBorders/>
          </w:tcPr>
          <w:p>
            <w:pPr>
              <w:pStyle w:val="style0"/>
              <w:spacing w:lineRule="auto" w:line="360"/>
              <w:rPr>
                <w:rFonts w:ascii="Times New Roman" w:cs="Times New Roman" w:hAnsi="Times New Roman"/>
                <w:b/>
                <w:sz w:val="28"/>
                <w:szCs w:val="48"/>
              </w:rPr>
            </w:pPr>
          </w:p>
        </w:tc>
      </w:tr>
    </w:tbl>
    <w:p>
      <w:pPr>
        <w:pStyle w:val="style0"/>
        <w:spacing w:lineRule="auto" w:line="360"/>
        <w:rPr>
          <w:rFonts w:ascii="Times New Roman" w:cs="Times New Roman" w:hAnsi="Times New Roman"/>
          <w:bCs/>
          <w:sz w:val="28"/>
          <w:szCs w:val="28"/>
        </w:rPr>
      </w:pPr>
    </w:p>
    <w:p>
      <w:pPr>
        <w:pStyle w:val="style0"/>
        <w:spacing w:lineRule="auto" w:line="360"/>
        <w:rPr>
          <w:rFonts w:ascii="Times New Roman" w:cs="Times New Roman" w:hAnsi="Times New Roman"/>
          <w:b/>
          <w:sz w:val="36"/>
          <w:szCs w:val="36"/>
          <w:u w:val="single"/>
        </w:rPr>
      </w:pPr>
    </w:p>
    <w:p>
      <w:pPr>
        <w:pStyle w:val="style0"/>
        <w:spacing w:lineRule="auto" w:line="360"/>
        <w:rPr>
          <w:rFonts w:ascii="Times New Roman" w:cs="Times New Roman" w:hAnsi="Times New Roman"/>
          <w:b/>
          <w:sz w:val="36"/>
          <w:szCs w:val="36"/>
          <w:u w:val="single"/>
        </w:rPr>
      </w:pPr>
    </w:p>
    <w:p>
      <w:pPr>
        <w:pStyle w:val="style0"/>
        <w:spacing w:lineRule="auto" w:line="360"/>
        <w:jc w:val="center"/>
        <w:rPr>
          <w:rFonts w:ascii="Times New Roman" w:cs="Times New Roman" w:hAnsi="Times New Roman"/>
          <w:b/>
          <w:sz w:val="36"/>
          <w:szCs w:val="36"/>
        </w:rPr>
      </w:pPr>
    </w:p>
    <w:p>
      <w:pPr>
        <w:pStyle w:val="style0"/>
        <w:spacing w:lineRule="auto" w:line="360"/>
        <w:jc w:val="center"/>
        <w:rPr>
          <w:rFonts w:ascii="Times New Roman" w:cs="Times New Roman" w:hAnsi="Times New Roman"/>
          <w:b/>
          <w:sz w:val="36"/>
          <w:szCs w:val="36"/>
        </w:rPr>
      </w:pPr>
    </w:p>
    <w:p>
      <w:pPr>
        <w:pStyle w:val="style0"/>
        <w:spacing w:lineRule="auto" w:line="360"/>
        <w:jc w:val="center"/>
        <w:rPr>
          <w:rFonts w:ascii="Times New Roman" w:cs="Times New Roman" w:hAnsi="Times New Roman"/>
          <w:b/>
          <w:sz w:val="32"/>
          <w:szCs w:val="32"/>
        </w:rPr>
      </w:pPr>
      <w:r>
        <w:rPr>
          <w:rFonts w:ascii="Times New Roman" w:cs="Times New Roman" w:hAnsi="Times New Roman"/>
          <w:b/>
          <w:sz w:val="32"/>
          <w:szCs w:val="32"/>
        </w:rPr>
        <w:t>Abstract</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Drug abuse is the intense and often intentional abuse of drugs. Overdose of substances and drugs leads to addiction. In the Eastern world, incidence rates show a declining or static pattern, but the number of drug addicts is still </w:t>
      </w:r>
      <w:r>
        <w:rPr>
          <w:rFonts w:ascii="Times New Roman" w:cs="Times New Roman" w:hAnsi="Times New Roman"/>
          <w:sz w:val="24"/>
          <w:szCs w:val="24"/>
        </w:rPr>
        <w:t>huge.The</w:t>
      </w:r>
      <w:r>
        <w:rPr>
          <w:rFonts w:ascii="Times New Roman" w:cs="Times New Roman" w:hAnsi="Times New Roman"/>
          <w:sz w:val="24"/>
          <w:szCs w:val="24"/>
        </w:rPr>
        <w:t xml:space="preserve"> main drugs of abuse are heroin and marijuana. The purpose of this study was to examine substance abuse rates in UG and PG students. For this purpose, a student survey was conducted by selecting students from the Phagwara region. A significant percentage of the students were found to abuse drugs. From this study, we found several factors that are the leading causes of substance abuse among medical students, including depression, anxiety, peer pressure, schizophrenia, and personality disorders. The most commonly abused drugs include marijuana, opioids, cocaine, and other drugs. A survey found high rates of drug use among college students. Substance abuse is a personality disorder and a global epidemic in which evolutionary genetic, physiological, and environmental influences are thought to control and influence human behavior. Global usage has reached an all-time high. The study showed that men were more likely to be drug addicts than women.</w:t>
      </w:r>
    </w:p>
    <w:p>
      <w:pPr>
        <w:pStyle w:val="style0"/>
        <w:spacing w:lineRule="auto" w:line="360"/>
        <w:jc w:val="both"/>
        <w:rPr>
          <w:rFonts w:ascii="Times New Roman" w:cs="Times New Roman" w:hAnsi="Times New Roman"/>
          <w:sz w:val="24"/>
          <w:szCs w:val="24"/>
        </w:rPr>
      </w:pPr>
    </w:p>
    <w:p>
      <w:pPr>
        <w:pStyle w:val="style0"/>
        <w:spacing w:lineRule="auto" w:line="360"/>
        <w:rPr>
          <w:rFonts w:ascii="Times New Roman" w:cs="Times New Roman" w:hAnsi="Times New Roman"/>
          <w:b/>
          <w:sz w:val="36"/>
          <w:szCs w:val="36"/>
        </w:rPr>
      </w:pPr>
      <w:r>
        <w:rPr>
          <w:rFonts w:ascii="Times New Roman" w:cs="Times New Roman" w:hAnsi="Times New Roman"/>
          <w:b/>
          <w:bCs/>
          <w:sz w:val="24"/>
          <w:szCs w:val="24"/>
        </w:rPr>
        <w:t>Keywords</w:t>
      </w:r>
      <w:r>
        <w:rPr>
          <w:rFonts w:ascii="Times New Roman" w:cs="Times New Roman" w:hAnsi="Times New Roman"/>
          <w:sz w:val="24"/>
          <w:szCs w:val="24"/>
        </w:rPr>
        <w:t xml:space="preserve">: </w:t>
      </w:r>
      <w:r>
        <w:rPr>
          <w:rFonts w:ascii="Times New Roman" w:cs="Times New Roman" w:hAnsi="Times New Roman"/>
          <w:i/>
          <w:sz w:val="24"/>
          <w:szCs w:val="24"/>
        </w:rPr>
        <w:t>Drugs addiction, mental health, family issues, Impact of drug addiction</w:t>
      </w:r>
    </w:p>
    <w:p>
      <w:pPr>
        <w:pStyle w:val="style0"/>
        <w:spacing w:lineRule="auto" w:line="360"/>
        <w:jc w:val="center"/>
        <w:rPr>
          <w:rFonts w:ascii="Times New Roman" w:cs="Times New Roman" w:hAnsi="Times New Roman"/>
          <w:b/>
          <w:sz w:val="36"/>
          <w:szCs w:val="36"/>
        </w:rPr>
      </w:pPr>
    </w:p>
    <w:p>
      <w:pPr>
        <w:pStyle w:val="style0"/>
        <w:spacing w:lineRule="auto" w:line="360"/>
        <w:jc w:val="center"/>
        <w:rPr>
          <w:rFonts w:ascii="Times New Roman" w:cs="Times New Roman" w:hAnsi="Times New Roman"/>
          <w:b/>
          <w:sz w:val="36"/>
          <w:szCs w:val="36"/>
        </w:rPr>
      </w:pPr>
    </w:p>
    <w:p>
      <w:pPr>
        <w:pStyle w:val="style0"/>
        <w:spacing w:lineRule="auto" w:line="360"/>
        <w:jc w:val="center"/>
        <w:rPr>
          <w:rFonts w:ascii="Times New Roman" w:cs="Times New Roman" w:hAnsi="Times New Roman"/>
          <w:b/>
          <w:sz w:val="36"/>
          <w:szCs w:val="36"/>
        </w:rPr>
      </w:pPr>
    </w:p>
    <w:p>
      <w:pPr>
        <w:pStyle w:val="style0"/>
        <w:spacing w:lineRule="auto" w:line="360"/>
        <w:jc w:val="center"/>
        <w:rPr>
          <w:rFonts w:ascii="Times New Roman" w:cs="Times New Roman" w:hAnsi="Times New Roman"/>
          <w:b/>
          <w:sz w:val="36"/>
          <w:szCs w:val="36"/>
        </w:rPr>
      </w:pPr>
    </w:p>
    <w:p>
      <w:pPr>
        <w:pStyle w:val="style0"/>
        <w:spacing w:lineRule="auto" w:line="360"/>
        <w:jc w:val="center"/>
        <w:rPr>
          <w:rFonts w:ascii="Times New Roman" w:cs="Times New Roman" w:hAnsi="Times New Roman"/>
          <w:b/>
          <w:sz w:val="36"/>
          <w:szCs w:val="36"/>
        </w:rPr>
      </w:pPr>
    </w:p>
    <w:p>
      <w:pPr>
        <w:pStyle w:val="style0"/>
        <w:spacing w:lineRule="auto" w:line="360"/>
        <w:jc w:val="center"/>
        <w:rPr>
          <w:rFonts w:ascii="Times New Roman" w:cs="Times New Roman" w:hAnsi="Times New Roman"/>
          <w:b/>
          <w:sz w:val="36"/>
          <w:szCs w:val="36"/>
        </w:rPr>
      </w:pPr>
    </w:p>
    <w:p>
      <w:pPr>
        <w:pStyle w:val="style0"/>
        <w:spacing w:lineRule="auto" w:line="360"/>
        <w:jc w:val="center"/>
        <w:rPr>
          <w:rFonts w:ascii="Times New Roman" w:cs="Times New Roman" w:hAnsi="Times New Roman"/>
          <w:b/>
          <w:sz w:val="36"/>
          <w:szCs w:val="36"/>
        </w:rPr>
      </w:pPr>
    </w:p>
    <w:p>
      <w:pPr>
        <w:pStyle w:val="style0"/>
        <w:spacing w:lineRule="auto" w:line="360"/>
        <w:jc w:val="center"/>
        <w:rPr>
          <w:rFonts w:ascii="Times New Roman" w:cs="Times New Roman" w:hAnsi="Times New Roman"/>
          <w:b/>
          <w:sz w:val="32"/>
          <w:szCs w:val="32"/>
        </w:rPr>
      </w:pPr>
      <w:r>
        <w:rPr>
          <w:rFonts w:ascii="Times New Roman" w:cs="Times New Roman" w:hAnsi="Times New Roman"/>
          <w:b/>
          <w:sz w:val="32"/>
          <w:szCs w:val="32"/>
        </w:rPr>
        <w:t>Introduction</w:t>
      </w:r>
    </w:p>
    <w:p>
      <w:pPr>
        <w:pStyle w:val="style0"/>
        <w:spacing w:lineRule="auto" w:line="360"/>
        <w:jc w:val="both"/>
        <w:rPr>
          <w:rFonts w:ascii="Times New Roman" w:cs="Times New Roman" w:hAnsi="Times New Roman"/>
          <w:bCs/>
          <w:sz w:val="24"/>
          <w:szCs w:val="24"/>
        </w:rPr>
      </w:pPr>
      <w:r>
        <w:rPr>
          <w:rFonts w:ascii="Times New Roman" w:cs="Times New Roman" w:hAnsi="Times New Roman"/>
          <w:bCs/>
          <w:sz w:val="24"/>
          <w:szCs w:val="24"/>
        </w:rPr>
        <w:t>A medication is a chemical compound produced from plant, animal, or mineral sources that is used internally to the human body to treat illness, reduce pain, or modify the operation of various bodily systems. It is employed whether or whether it is canonical. Despite the fact that drug usage has long been popular, the issue of substance misuse has grown in recent years. For many years, a sizable portion of the drug-using populace has been college students. It's no secret that big issues in schools and institutions around the nation include excessive drinking, illegal drug usage, "teaching drugs," and performance-enhancing drugs.</w:t>
      </w:r>
      <w:r>
        <w:rPr>
          <w:rFonts w:ascii="Times New Roman" w:cs="Times New Roman" w:hAnsi="Times New Roman"/>
          <w:bCs/>
          <w:sz w:val="24"/>
          <w:szCs w:val="24"/>
        </w:rPr>
        <w:t xml:space="preserve"> </w:t>
      </w:r>
      <w:r>
        <w:rPr>
          <w:rFonts w:ascii="Times New Roman" w:cs="Times New Roman" w:hAnsi="Times New Roman"/>
          <w:bCs/>
          <w:sz w:val="24"/>
          <w:szCs w:val="24"/>
        </w:rPr>
        <w:t>When someone uses legal or illicit drugs in ways other than those that are prescribed, they are engaging in substance abuse, which the DSM-V has renamed as substance use disorders. The Prospective College Students and Young Adults Surveillance Survey, which NIDA conducts annually, reveals changes in substance use among college students and non-college classmates between the ages of 19 and 22. Annual national surveys on drug use and health are also carried out by SAMHSA. These results are used by the CDC and NIAAA to provide original research and conclusions that help to pinpoint important problems and suggest solutions for educating and safeguarding students. When a kid leaves the comfort and security of their home and transfers to college, they will experience enormous changes.</w:t>
      </w:r>
      <w:r>
        <w:rPr>
          <w:rFonts w:ascii="Times New Roman" w:cs="Times New Roman" w:hAnsi="Times New Roman"/>
          <w:bCs/>
          <w:sz w:val="24"/>
          <w:szCs w:val="24"/>
        </w:rPr>
        <w:t xml:space="preserve"> </w:t>
      </w:r>
      <w:r>
        <w:rPr>
          <w:rFonts w:ascii="Times New Roman" w:cs="Times New Roman" w:hAnsi="Times New Roman"/>
          <w:bCs/>
          <w:sz w:val="24"/>
          <w:szCs w:val="24"/>
        </w:rPr>
        <w:t xml:space="preserve">They can anticipate developing their independence, broadening their horizons, and entering maturity once they get to </w:t>
      </w:r>
      <w:r>
        <w:rPr>
          <w:rFonts w:ascii="Times New Roman" w:cs="Times New Roman" w:hAnsi="Times New Roman"/>
          <w:bCs/>
          <w:sz w:val="24"/>
          <w:szCs w:val="24"/>
        </w:rPr>
        <w:t>campus.But</w:t>
      </w:r>
      <w:r>
        <w:rPr>
          <w:rFonts w:ascii="Times New Roman" w:cs="Times New Roman" w:hAnsi="Times New Roman"/>
          <w:bCs/>
          <w:sz w:val="24"/>
          <w:szCs w:val="24"/>
        </w:rPr>
        <w:t xml:space="preserve"> in addition to these chances, college students also face a variety of difficulties, such as bigger obligations, unfamiliar surroundings, and, initially at least, a smaller support system. Additionally, they face difficulties finishing their education in an environment where alcohol and other drugs are widely </w:t>
      </w:r>
      <w:r>
        <w:rPr>
          <w:rFonts w:ascii="Times New Roman" w:cs="Times New Roman" w:hAnsi="Times New Roman"/>
          <w:bCs/>
          <w:sz w:val="24"/>
          <w:szCs w:val="24"/>
        </w:rPr>
        <w:t>available.All</w:t>
      </w:r>
      <w:r>
        <w:rPr>
          <w:rFonts w:ascii="Times New Roman" w:cs="Times New Roman" w:hAnsi="Times New Roman"/>
          <w:bCs/>
          <w:sz w:val="24"/>
          <w:szCs w:val="24"/>
        </w:rPr>
        <w:t xml:space="preserve"> age groups and demographics are concerned about substance misuse, but college-aged people are particularly worried about it. Some of the greatest rates of substance misuse are present in this cohort, which can ruin college experiences and lead to </w:t>
      </w:r>
      <w:r>
        <w:rPr>
          <w:rFonts w:ascii="Times New Roman" w:cs="Times New Roman" w:hAnsi="Times New Roman"/>
          <w:bCs/>
          <w:sz w:val="24"/>
          <w:szCs w:val="24"/>
        </w:rPr>
        <w:t>addiction.College</w:t>
      </w:r>
      <w:r>
        <w:rPr>
          <w:rFonts w:ascii="Times New Roman" w:cs="Times New Roman" w:hAnsi="Times New Roman"/>
          <w:bCs/>
          <w:sz w:val="24"/>
          <w:szCs w:val="24"/>
        </w:rPr>
        <w:t xml:space="preserve"> students who abuse drugs or alcohol may have a variety of social, academic, physical, and mental issues as a result</w:t>
      </w:r>
      <w:r>
        <w:rPr>
          <w:rFonts w:ascii="Times New Roman" w:cs="Times New Roman" w:hAnsi="Times New Roman"/>
          <w:bCs/>
          <w:sz w:val="24"/>
          <w:szCs w:val="24"/>
        </w:rPr>
        <w:t xml:space="preserve">. </w:t>
      </w:r>
      <w:r>
        <w:rPr>
          <w:rFonts w:ascii="Times New Roman" w:cs="Times New Roman" w:hAnsi="Times New Roman"/>
          <w:bCs/>
          <w:sz w:val="24"/>
          <w:szCs w:val="24"/>
        </w:rPr>
        <w:t>While the 2019 Monitoring the Future survey found the highest rates of marijuana and some illicit drug use, particularly amphetamines, cocaine, hallucinogens, and MDMA, among those of typical college age (early to mid-20s), another study found that nearly half of participating college students met the criteria for at least one substance use disorder (SUD).</w:t>
      </w:r>
    </w:p>
    <w:p>
      <w:pPr>
        <w:pStyle w:val="style0"/>
        <w:spacing w:lineRule="auto" w:line="360"/>
        <w:rPr>
          <w:rFonts w:ascii="Times New Roman" w:cs="Times New Roman" w:hAnsi="Times New Roman"/>
          <w:sz w:val="28"/>
          <w:szCs w:val="28"/>
        </w:rPr>
      </w:pPr>
    </w:p>
    <w:p>
      <w:pPr>
        <w:pStyle w:val="style0"/>
        <w:spacing w:lineRule="auto" w:line="360"/>
        <w:rPr>
          <w:rFonts w:ascii="Times New Roman" w:cs="Times New Roman" w:hAnsi="Times New Roman"/>
          <w:sz w:val="24"/>
          <w:szCs w:val="24"/>
          <w:lang w:val="en-IN"/>
        </w:rPr>
      </w:pPr>
      <w:r>
        <w:rPr>
          <w:rFonts w:ascii="Times New Roman" w:cs="Times New Roman" w:hAnsi="Times New Roman"/>
          <w:sz w:val="24"/>
          <w:szCs w:val="24"/>
          <w:lang w:val="en-IN"/>
        </w:rPr>
        <w:t>Many reasons contribute to the high prevalence of drug abuse in college students, with some of the most common causes being:</w:t>
      </w:r>
    </w:p>
    <w:p>
      <w:pPr>
        <w:pStyle w:val="style0"/>
        <w:numPr>
          <w:ilvl w:val="0"/>
          <w:numId w:val="21"/>
        </w:numPr>
        <w:spacing w:lineRule="auto" w:line="360"/>
        <w:jc w:val="both"/>
        <w:rPr>
          <w:rFonts w:ascii="Times New Roman" w:cs="Times New Roman" w:hAnsi="Times New Roman"/>
          <w:sz w:val="24"/>
          <w:szCs w:val="24"/>
          <w:lang w:val="en-IN"/>
        </w:rPr>
      </w:pPr>
      <w:r>
        <w:rPr>
          <w:rFonts w:ascii="Times New Roman" w:cs="Times New Roman" w:hAnsi="Times New Roman"/>
          <w:sz w:val="24"/>
          <w:szCs w:val="24"/>
          <w:lang w:val="en-IN"/>
        </w:rPr>
        <w:t>Due to the high levels of stress that college students frequently suffer regarding their academic performance, social lives, family obligations, and other factors, they may turn to various substances as a coping mechanism or to handle uncomfortable or unpleasant feelings.</w:t>
      </w:r>
    </w:p>
    <w:p>
      <w:pPr>
        <w:pStyle w:val="style0"/>
        <w:numPr>
          <w:ilvl w:val="0"/>
          <w:numId w:val="21"/>
        </w:numPr>
        <w:spacing w:lineRule="auto" w:line="360"/>
        <w:jc w:val="both"/>
        <w:rPr>
          <w:rFonts w:ascii="Times New Roman" w:cs="Times New Roman" w:hAnsi="Times New Roman"/>
          <w:sz w:val="24"/>
          <w:szCs w:val="24"/>
          <w:lang w:val="en-IN"/>
        </w:rPr>
      </w:pPr>
      <w:r>
        <w:rPr>
          <w:rFonts w:ascii="Times New Roman" w:cs="Times New Roman" w:hAnsi="Times New Roman"/>
          <w:sz w:val="24"/>
          <w:szCs w:val="24"/>
          <w:lang w:val="en-IN"/>
        </w:rPr>
        <w:t>Social factors. In social circumstances, drinking or using drugs is a widespread practise. Some students use drugs or alcohol to reduce their social anxiety or to help them relax more readily.</w:t>
      </w:r>
    </w:p>
    <w:p>
      <w:pPr>
        <w:pStyle w:val="style0"/>
        <w:numPr>
          <w:ilvl w:val="0"/>
          <w:numId w:val="21"/>
        </w:numPr>
        <w:spacing w:lineRule="auto" w:line="360"/>
        <w:jc w:val="both"/>
        <w:rPr>
          <w:rFonts w:ascii="Times New Roman" w:cs="Times New Roman" w:hAnsi="Times New Roman"/>
          <w:sz w:val="24"/>
          <w:szCs w:val="24"/>
          <w:lang w:val="en-IN"/>
        </w:rPr>
      </w:pPr>
      <w:r>
        <w:rPr>
          <w:rFonts w:ascii="Times New Roman" w:cs="Times New Roman" w:hAnsi="Times New Roman"/>
          <w:sz w:val="24"/>
          <w:szCs w:val="24"/>
          <w:lang w:val="en-IN"/>
        </w:rPr>
        <w:t>A history of substance use issues in the family. Addiction risk is higher for everyone whose family members use drugs or alcohol.</w:t>
      </w:r>
    </w:p>
    <w:p>
      <w:pPr>
        <w:pStyle w:val="style0"/>
        <w:numPr>
          <w:ilvl w:val="0"/>
          <w:numId w:val="21"/>
        </w:numPr>
        <w:spacing w:lineRule="auto" w:line="360"/>
        <w:jc w:val="both"/>
        <w:rPr>
          <w:rFonts w:ascii="Times New Roman" w:cs="Times New Roman" w:hAnsi="Times New Roman"/>
          <w:sz w:val="24"/>
          <w:szCs w:val="24"/>
          <w:lang w:val="en-IN"/>
        </w:rPr>
      </w:pPr>
      <w:r>
        <w:rPr>
          <w:rFonts w:ascii="Times New Roman" w:cs="Times New Roman" w:hAnsi="Times New Roman"/>
          <w:sz w:val="24"/>
          <w:szCs w:val="24"/>
          <w:lang w:val="en-IN"/>
        </w:rPr>
        <w:t>Attitudes towards substance abuse. Some college students could believe that doing drugs is normal or acceptable since it's a part of being a student or because of peer pressure.</w:t>
      </w:r>
    </w:p>
    <w:p>
      <w:pPr>
        <w:pStyle w:val="style0"/>
        <w:numPr>
          <w:ilvl w:val="0"/>
          <w:numId w:val="21"/>
        </w:numPr>
        <w:spacing w:lineRule="auto" w:line="360"/>
        <w:jc w:val="both"/>
        <w:rPr>
          <w:rFonts w:ascii="Times New Roman" w:cs="Times New Roman" w:hAnsi="Times New Roman"/>
          <w:sz w:val="24"/>
          <w:szCs w:val="24"/>
          <w:lang w:val="en-IN"/>
        </w:rPr>
      </w:pPr>
      <w:r>
        <w:rPr>
          <w:rFonts w:ascii="Times New Roman" w:cs="Times New Roman" w:hAnsi="Times New Roman"/>
          <w:sz w:val="24"/>
          <w:szCs w:val="24"/>
          <w:lang w:val="en-IN"/>
        </w:rPr>
        <w:t>Belonging to a sorority or fraternity. According to studies, these populations have considerably higher rates of cigarette smoking, alcohol misuse (including alcohol, cannabis, and other drugs), and binge drinking.</w:t>
      </w:r>
    </w:p>
    <w:p>
      <w:pPr>
        <w:pStyle w:val="style0"/>
        <w:numPr>
          <w:ilvl w:val="0"/>
          <w:numId w:val="21"/>
        </w:numPr>
        <w:spacing w:lineRule="auto" w:line="360"/>
        <w:jc w:val="both"/>
        <w:rPr>
          <w:rFonts w:ascii="Times New Roman" w:cs="Times New Roman" w:hAnsi="Times New Roman"/>
          <w:sz w:val="24"/>
          <w:szCs w:val="24"/>
          <w:lang w:val="en-IN"/>
        </w:rPr>
      </w:pPr>
      <w:r>
        <w:rPr>
          <w:rFonts w:ascii="Times New Roman" w:cs="Times New Roman" w:hAnsi="Times New Roman"/>
          <w:sz w:val="24"/>
          <w:szCs w:val="24"/>
          <w:lang w:val="en-IN"/>
        </w:rPr>
        <w:t>Subpar academic results. This may result from substance usage as well as be one of its causes.</w:t>
      </w:r>
    </w:p>
    <w:p>
      <w:pPr>
        <w:pStyle w:val="style0"/>
        <w:numPr>
          <w:ilvl w:val="0"/>
          <w:numId w:val="21"/>
        </w:numPr>
        <w:spacing w:lineRule="auto" w:line="360"/>
        <w:jc w:val="both"/>
        <w:rPr>
          <w:rFonts w:ascii="Times New Roman" w:cs="Times New Roman" w:hAnsi="Times New Roman"/>
          <w:sz w:val="24"/>
          <w:szCs w:val="24"/>
          <w:lang w:val="en-IN"/>
        </w:rPr>
      </w:pPr>
      <w:r>
        <w:rPr>
          <w:rFonts w:ascii="Times New Roman" w:cs="Times New Roman" w:hAnsi="Times New Roman"/>
          <w:sz w:val="24"/>
          <w:szCs w:val="24"/>
          <w:lang w:val="en-IN"/>
        </w:rPr>
        <w:t>A period of change. For many people, college marks the transition from childhood to adulthood and may mark the first time in their lives they are not under the supervision of their parents.</w:t>
      </w:r>
    </w:p>
    <w:p>
      <w:pPr>
        <w:pStyle w:val="style0"/>
        <w:numPr>
          <w:ilvl w:val="0"/>
          <w:numId w:val="21"/>
        </w:numPr>
        <w:spacing w:lineRule="auto" w:line="360"/>
        <w:jc w:val="both"/>
        <w:rPr>
          <w:rFonts w:ascii="Times New Roman" w:cs="Times New Roman" w:hAnsi="Times New Roman"/>
          <w:sz w:val="24"/>
          <w:szCs w:val="24"/>
          <w:lang w:val="en-IN"/>
        </w:rPr>
      </w:pPr>
      <w:r>
        <w:rPr>
          <w:rFonts w:ascii="Times New Roman" w:cs="Times New Roman" w:hAnsi="Times New Roman"/>
          <w:sz w:val="24"/>
          <w:szCs w:val="24"/>
          <w:lang w:val="en-IN"/>
        </w:rPr>
        <w:t>Drugs are easily accessible on college campuses. On college campuses, it's common to find a wide variety of drugs and alcohol, which can increase the risk of substance misuse.</w:t>
      </w:r>
    </w:p>
    <w:p>
      <w:pPr>
        <w:pStyle w:val="style0"/>
        <w:spacing w:lineRule="auto" w:line="360"/>
        <w:rPr>
          <w:rFonts w:ascii="Times New Roman" w:cs="Times New Roman" w:hAnsi="Times New Roman"/>
          <w:sz w:val="24"/>
          <w:szCs w:val="24"/>
          <w:lang w:val="en-IN"/>
        </w:rPr>
      </w:pPr>
    </w:p>
    <w:p>
      <w:pPr>
        <w:pStyle w:val="style0"/>
        <w:spacing w:lineRule="auto" w:line="360"/>
        <w:rPr>
          <w:rFonts w:ascii="Times New Roman" w:cs="Times New Roman" w:hAnsi="Times New Roman"/>
          <w:sz w:val="24"/>
          <w:szCs w:val="24"/>
          <w:lang w:val="en-IN"/>
        </w:rPr>
      </w:pPr>
    </w:p>
    <w:p>
      <w:pPr>
        <w:pStyle w:val="style0"/>
        <w:spacing w:lineRule="auto" w:line="360"/>
        <w:rPr>
          <w:rFonts w:ascii="Times New Roman" w:cs="Times New Roman" w:hAnsi="Times New Roman"/>
          <w:sz w:val="24"/>
          <w:szCs w:val="24"/>
        </w:rPr>
      </w:pPr>
    </w:p>
    <w:p>
      <w:pPr>
        <w:pStyle w:val="style179"/>
        <w:shd w:val="clear" w:color="auto" w:fill="ffffff"/>
        <w:spacing w:before="400" w:after="200" w:lineRule="auto" w:line="360"/>
        <w:rPr>
          <w:rFonts w:ascii="Times New Roman" w:cs="Times New Roman" w:eastAsia="Times New Roman" w:hAnsi="Times New Roman"/>
          <w:b/>
          <w:color w:val="212121"/>
          <w:sz w:val="32"/>
          <w:szCs w:val="32"/>
          <w:lang w:eastAsia="en-IN"/>
        </w:rPr>
      </w:pPr>
      <w:r>
        <w:rPr>
          <w:rFonts w:ascii="Times New Roman" w:cs="Times New Roman" w:eastAsia="Times New Roman" w:hAnsi="Times New Roman"/>
          <w:b/>
          <w:color w:val="212121"/>
          <w:sz w:val="32"/>
          <w:szCs w:val="32"/>
          <w:lang w:eastAsia="en-IN"/>
        </w:rPr>
        <w:t>Methodology</w:t>
      </w:r>
    </w:p>
    <w:p>
      <w:pPr>
        <w:pStyle w:val="style0"/>
        <w:numPr>
          <w:ilvl w:val="0"/>
          <w:numId w:val="22"/>
        </w:numPr>
        <w:spacing w:after="200" w:lineRule="auto" w:line="360"/>
        <w:jc w:val="both"/>
        <w:contextualSpacing/>
        <w:rPr>
          <w:rFonts w:ascii="Times New Roman" w:cs="Times New Roman" w:eastAsia="Calibri" w:hAnsi="Times New Roman"/>
          <w:sz w:val="24"/>
          <w:szCs w:val="24"/>
        </w:rPr>
      </w:pPr>
      <w:r>
        <w:rPr>
          <w:rFonts w:ascii="Times New Roman" w:cs="Times New Roman" w:eastAsia="Calibri" w:hAnsi="Times New Roman"/>
          <w:b/>
          <w:sz w:val="28"/>
          <w:szCs w:val="28"/>
        </w:rPr>
        <w:t>Research Design</w:t>
      </w:r>
      <w:r>
        <w:rPr>
          <w:rFonts w:ascii="Times New Roman" w:cs="Times New Roman" w:eastAsia="Calibri" w:hAnsi="Times New Roman"/>
          <w:bCs/>
          <w:sz w:val="28"/>
          <w:szCs w:val="28"/>
        </w:rPr>
        <w:t>-</w:t>
      </w:r>
      <w:r>
        <w:rPr>
          <w:rFonts w:ascii="Times New Roman" w:cs="Times New Roman" w:eastAsia="Calibri" w:hAnsi="Times New Roman"/>
          <w:sz w:val="28"/>
          <w:szCs w:val="28"/>
        </w:rPr>
        <w:t xml:space="preserve"> </w:t>
      </w:r>
      <w:r>
        <w:rPr>
          <w:rFonts w:ascii="Times New Roman" w:cs="Times New Roman" w:eastAsia="Calibri" w:hAnsi="Times New Roman"/>
          <w:sz w:val="24"/>
          <w:szCs w:val="24"/>
        </w:rPr>
        <w:t>A exploration</w:t>
      </w:r>
      <w:r>
        <w:rPr>
          <w:rFonts w:ascii="Times New Roman" w:cs="Times New Roman" w:eastAsia="Calibri" w:hAnsi="Times New Roman"/>
          <w:sz w:val="24"/>
          <w:szCs w:val="24"/>
        </w:rPr>
        <w:t xml:space="preserve"> design is a plan for a </w:t>
      </w:r>
      <w:r>
        <w:rPr>
          <w:rFonts w:ascii="Times New Roman" w:cs="Times New Roman" w:eastAsia="Calibri" w:hAnsi="Times New Roman"/>
          <w:sz w:val="24"/>
          <w:szCs w:val="24"/>
        </w:rPr>
        <w:t>scientific  disquisition</w:t>
      </w:r>
      <w:r>
        <w:rPr>
          <w:rFonts w:ascii="Times New Roman" w:cs="Times New Roman" w:eastAsia="Calibri" w:hAnsi="Times New Roman"/>
          <w:sz w:val="24"/>
          <w:szCs w:val="24"/>
        </w:rPr>
        <w:t xml:space="preserve">. It contains </w:t>
      </w:r>
      <w:r>
        <w:rPr>
          <w:rFonts w:ascii="Times New Roman" w:cs="Times New Roman" w:eastAsia="Calibri" w:hAnsi="Times New Roman"/>
          <w:sz w:val="24"/>
          <w:szCs w:val="24"/>
        </w:rPr>
        <w:t xml:space="preserve">the </w:t>
      </w:r>
      <w:r>
        <w:rPr>
          <w:rFonts w:ascii="Times New Roman" w:cs="Times New Roman" w:eastAsia="Calibri" w:hAnsi="Times New Roman"/>
          <w:sz w:val="24"/>
          <w:szCs w:val="24"/>
        </w:rPr>
        <w:t>styles</w:t>
      </w:r>
      <w:r>
        <w:rPr>
          <w:rFonts w:ascii="Times New Roman" w:cs="Times New Roman" w:eastAsia="Calibri" w:hAnsi="Times New Roman"/>
          <w:sz w:val="24"/>
          <w:szCs w:val="24"/>
        </w:rPr>
        <w:t>,  outfit</w:t>
      </w:r>
      <w:r>
        <w:rPr>
          <w:rFonts w:ascii="Times New Roman" w:cs="Times New Roman" w:eastAsia="Calibri" w:hAnsi="Times New Roman"/>
          <w:sz w:val="24"/>
          <w:szCs w:val="24"/>
        </w:rPr>
        <w:t xml:space="preserve">, and procedures used to conduct the  exploration. It assists in </w:t>
      </w:r>
      <w:r>
        <w:rPr>
          <w:rFonts w:ascii="Times New Roman" w:cs="Times New Roman" w:eastAsia="Calibri" w:hAnsi="Times New Roman"/>
          <w:sz w:val="24"/>
          <w:szCs w:val="24"/>
        </w:rPr>
        <w:t>feting  and</w:t>
      </w:r>
      <w:r>
        <w:rPr>
          <w:rFonts w:ascii="Times New Roman" w:cs="Times New Roman" w:eastAsia="Calibri" w:hAnsi="Times New Roman"/>
          <w:sz w:val="24"/>
          <w:szCs w:val="24"/>
        </w:rPr>
        <w:t xml:space="preserve"> resolving issues that may arise while conducting  exploration and analysis.   </w:t>
      </w:r>
    </w:p>
    <w:p>
      <w:pPr>
        <w:pStyle w:val="style0"/>
        <w:spacing w:after="200" w:lineRule="auto" w:line="360"/>
        <w:ind w:left="720"/>
        <w:jc w:val="both"/>
        <w:contextualSpacing/>
        <w:rPr>
          <w:rFonts w:ascii="Times New Roman" w:cs="Times New Roman" w:eastAsia="Calibri" w:hAnsi="Times New Roman"/>
          <w:sz w:val="24"/>
          <w:szCs w:val="24"/>
        </w:rPr>
      </w:pPr>
    </w:p>
    <w:p>
      <w:pPr>
        <w:pStyle w:val="style0"/>
        <w:numPr>
          <w:ilvl w:val="0"/>
          <w:numId w:val="22"/>
        </w:numPr>
        <w:spacing w:after="200" w:lineRule="auto" w:line="360"/>
        <w:jc w:val="both"/>
        <w:contextualSpacing/>
        <w:rPr>
          <w:rFonts w:ascii="Times New Roman" w:cs="Times New Roman" w:eastAsia="Calibri" w:hAnsi="Times New Roman"/>
          <w:sz w:val="24"/>
          <w:szCs w:val="24"/>
        </w:rPr>
      </w:pPr>
      <w:r>
        <w:rPr>
          <w:rFonts w:ascii="Times New Roman" w:cs="Times New Roman" w:eastAsia="Calibri" w:hAnsi="Times New Roman"/>
          <w:sz w:val="24"/>
          <w:szCs w:val="24"/>
        </w:rPr>
        <w:t xml:space="preserve">Descriptive Research Design- </w:t>
      </w:r>
      <w:r>
        <w:rPr>
          <w:rFonts w:ascii="Times New Roman" w:cs="Times New Roman" w:eastAsia="Calibri" w:hAnsi="Times New Roman"/>
          <w:sz w:val="24"/>
          <w:szCs w:val="24"/>
        </w:rPr>
        <w:t>The  thing</w:t>
      </w:r>
      <w:r>
        <w:rPr>
          <w:rFonts w:ascii="Times New Roman" w:cs="Times New Roman" w:eastAsia="Calibri" w:hAnsi="Times New Roman"/>
          <w:sz w:val="24"/>
          <w:szCs w:val="24"/>
        </w:rPr>
        <w:t xml:space="preserve"> of a descriptive study design is to methodically gather data to describe a  miracle, circumstance, or population. further particular, it assists </w:t>
      </w:r>
      <w:r>
        <w:rPr>
          <w:rFonts w:ascii="Times New Roman" w:cs="Times New Roman" w:eastAsia="Calibri" w:hAnsi="Times New Roman"/>
          <w:sz w:val="24"/>
          <w:szCs w:val="24"/>
        </w:rPr>
        <w:t>in  furnishing</w:t>
      </w:r>
      <w:r>
        <w:rPr>
          <w:rFonts w:ascii="Times New Roman" w:cs="Times New Roman" w:eastAsia="Calibri" w:hAnsi="Times New Roman"/>
          <w:sz w:val="24"/>
          <w:szCs w:val="24"/>
        </w:rPr>
        <w:t xml:space="preserve"> answers to the  exploration problem's what, when, where, and how inquiries as opposed to its why.  </w:t>
      </w:r>
      <w:r>
        <w:rPr>
          <w:rFonts w:ascii="Times New Roman" w:cs="Times New Roman" w:eastAsia="Calibri" w:hAnsi="Times New Roman"/>
          <w:sz w:val="24"/>
          <w:szCs w:val="24"/>
        </w:rPr>
        <w:t>The  exploration</w:t>
      </w:r>
      <w:r>
        <w:rPr>
          <w:rFonts w:ascii="Times New Roman" w:cs="Times New Roman" w:eastAsia="Calibri" w:hAnsi="Times New Roman"/>
          <w:sz w:val="24"/>
          <w:szCs w:val="24"/>
        </w:rPr>
        <w:t xml:space="preserve"> design for this study is mixed  system. A questionnaire was conducted to collect data from UG and </w:t>
      </w:r>
      <w:r>
        <w:rPr>
          <w:rFonts w:ascii="Times New Roman" w:cs="Times New Roman" w:eastAsia="Calibri" w:hAnsi="Times New Roman"/>
          <w:sz w:val="24"/>
          <w:szCs w:val="24"/>
        </w:rPr>
        <w:t>PG  scholars</w:t>
      </w:r>
      <w:r>
        <w:rPr>
          <w:rFonts w:ascii="Times New Roman" w:cs="Times New Roman" w:eastAsia="Calibri" w:hAnsi="Times New Roman"/>
          <w:sz w:val="24"/>
          <w:szCs w:val="24"/>
        </w:rPr>
        <w:t xml:space="preserve">. The study was conducted using a questionnaire to collect data on the content rise </w:t>
      </w:r>
      <w:r>
        <w:rPr>
          <w:rFonts w:ascii="Times New Roman" w:cs="Times New Roman" w:eastAsia="Calibri" w:hAnsi="Times New Roman"/>
          <w:sz w:val="24"/>
          <w:szCs w:val="24"/>
        </w:rPr>
        <w:t>of  medicine</w:t>
      </w:r>
      <w:r>
        <w:rPr>
          <w:rFonts w:ascii="Times New Roman" w:cs="Times New Roman" w:eastAsia="Calibri" w:hAnsi="Times New Roman"/>
          <w:sz w:val="24"/>
          <w:szCs w:val="24"/>
        </w:rPr>
        <w:t xml:space="preserve"> dependence  in UG and PG  scholars of Phagwara. </w:t>
      </w:r>
    </w:p>
    <w:p>
      <w:pPr>
        <w:pStyle w:val="style179"/>
        <w:rPr>
          <w:rFonts w:ascii="Times New Roman" w:cs="Times New Roman" w:eastAsia="Calibri" w:hAnsi="Times New Roman"/>
          <w:b/>
          <w:sz w:val="28"/>
          <w:szCs w:val="28"/>
        </w:rPr>
      </w:pPr>
    </w:p>
    <w:p>
      <w:pPr>
        <w:pStyle w:val="style0"/>
        <w:numPr>
          <w:ilvl w:val="0"/>
          <w:numId w:val="22"/>
        </w:numPr>
        <w:spacing w:after="200" w:lineRule="auto" w:line="360"/>
        <w:jc w:val="both"/>
        <w:contextualSpacing/>
        <w:rPr>
          <w:rFonts w:ascii="Times New Roman" w:cs="Times New Roman" w:eastAsia="Calibri" w:hAnsi="Times New Roman"/>
          <w:sz w:val="24"/>
          <w:szCs w:val="24"/>
        </w:rPr>
      </w:pPr>
      <w:r>
        <w:rPr>
          <w:rFonts w:ascii="Times New Roman" w:cs="Times New Roman" w:eastAsia="Calibri" w:hAnsi="Times New Roman"/>
          <w:b/>
          <w:sz w:val="28"/>
          <w:szCs w:val="28"/>
        </w:rPr>
        <w:t xml:space="preserve">Mixed </w:t>
      </w:r>
      <w:r>
        <w:rPr>
          <w:rFonts w:ascii="Times New Roman" w:cs="Times New Roman" w:eastAsia="Calibri" w:hAnsi="Times New Roman"/>
          <w:b/>
          <w:sz w:val="28"/>
          <w:szCs w:val="28"/>
        </w:rPr>
        <w:t>M</w:t>
      </w:r>
      <w:r>
        <w:rPr>
          <w:rFonts w:ascii="Times New Roman" w:cs="Times New Roman" w:eastAsia="Calibri" w:hAnsi="Times New Roman"/>
          <w:b/>
          <w:sz w:val="28"/>
          <w:szCs w:val="28"/>
        </w:rPr>
        <w:t>ethod</w:t>
      </w:r>
      <w:r>
        <w:rPr>
          <w:rFonts w:ascii="Times New Roman" w:cs="Times New Roman" w:eastAsia="Calibri" w:hAnsi="Times New Roman"/>
          <w:sz w:val="24"/>
          <w:szCs w:val="24"/>
        </w:rPr>
        <w:t>- In order to better understand a research problem, a mixed methods research design is a process for gathering, analyzing, and "mixing" both quantitative and qualitative research and methodologies in a single study.</w:t>
      </w:r>
    </w:p>
    <w:p>
      <w:pPr>
        <w:pStyle w:val="style0"/>
        <w:spacing w:after="200" w:lineRule="auto" w:line="360"/>
        <w:ind w:left="720"/>
        <w:jc w:val="both"/>
        <w:contextualSpacing/>
        <w:rPr>
          <w:rFonts w:ascii="Times New Roman" w:cs="Times New Roman" w:eastAsia="Calibri" w:hAnsi="Times New Roman"/>
          <w:sz w:val="24"/>
          <w:szCs w:val="24"/>
        </w:rPr>
      </w:pPr>
      <w:r>
        <w:rPr>
          <w:rFonts w:ascii="Times New Roman" w:cs="Times New Roman" w:eastAsia="Calibri" w:hAnsi="Times New Roman"/>
          <w:sz w:val="24"/>
          <w:szCs w:val="24"/>
        </w:rPr>
        <w:t>Quantitative- Questionnaire was used for the data collection</w:t>
      </w:r>
    </w:p>
    <w:p>
      <w:pPr>
        <w:pStyle w:val="style0"/>
        <w:spacing w:after="200" w:lineRule="auto" w:line="360"/>
        <w:ind w:left="720"/>
        <w:jc w:val="both"/>
        <w:contextualSpacing/>
        <w:rPr>
          <w:rFonts w:ascii="Times New Roman" w:cs="Times New Roman" w:eastAsia="Calibri" w:hAnsi="Times New Roman"/>
          <w:sz w:val="24"/>
          <w:szCs w:val="24"/>
        </w:rPr>
      </w:pPr>
      <w:r>
        <w:rPr>
          <w:rFonts w:ascii="Times New Roman" w:cs="Times New Roman" w:eastAsia="Calibri" w:hAnsi="Times New Roman"/>
          <w:sz w:val="24"/>
          <w:szCs w:val="24"/>
        </w:rPr>
        <w:t>Qualitative- The data was collected from many books, thesis, journal and reports.</w:t>
      </w:r>
    </w:p>
    <w:p>
      <w:pPr>
        <w:pStyle w:val="style0"/>
        <w:spacing w:after="200" w:lineRule="auto" w:line="360"/>
        <w:ind w:left="720"/>
        <w:jc w:val="both"/>
        <w:contextualSpacing/>
        <w:rPr>
          <w:rFonts w:ascii="Times New Roman" w:cs="Times New Roman" w:eastAsia="Calibri" w:hAnsi="Times New Roman"/>
          <w:sz w:val="24"/>
          <w:szCs w:val="24"/>
        </w:rPr>
      </w:pPr>
    </w:p>
    <w:p>
      <w:pPr>
        <w:pStyle w:val="style0"/>
        <w:numPr>
          <w:ilvl w:val="0"/>
          <w:numId w:val="22"/>
        </w:numPr>
        <w:spacing w:after="200" w:lineRule="auto" w:line="360"/>
        <w:jc w:val="both"/>
        <w:contextualSpacing/>
        <w:rPr>
          <w:rFonts w:ascii="Times New Roman" w:cs="Times New Roman" w:eastAsia="Calibri" w:hAnsi="Times New Roman"/>
          <w:sz w:val="28"/>
          <w:szCs w:val="28"/>
        </w:rPr>
      </w:pPr>
      <w:r>
        <w:rPr>
          <w:rFonts w:ascii="Times New Roman" w:cs="Times New Roman" w:eastAsia="Calibri" w:hAnsi="Times New Roman"/>
          <w:b/>
          <w:sz w:val="28"/>
          <w:szCs w:val="28"/>
        </w:rPr>
        <w:t>Sampling</w:t>
      </w:r>
      <w:r>
        <w:rPr>
          <w:rFonts w:ascii="Times New Roman" w:cs="Times New Roman" w:eastAsia="Calibri" w:hAnsi="Times New Roman"/>
          <w:bCs/>
          <w:sz w:val="28"/>
          <w:szCs w:val="28"/>
        </w:rPr>
        <w:t>-</w:t>
      </w:r>
      <w:r>
        <w:rPr>
          <w:rFonts w:ascii="Times New Roman" w:cs="Times New Roman" w:eastAsia="Calibri" w:hAnsi="Times New Roman"/>
          <w:sz w:val="28"/>
          <w:szCs w:val="28"/>
        </w:rPr>
        <w:t xml:space="preserve"> </w:t>
      </w:r>
      <w:r>
        <w:rPr>
          <w:rFonts w:ascii="Times New Roman" w:cs="Times New Roman" w:eastAsia="Calibri" w:hAnsi="Times New Roman"/>
          <w:sz w:val="24"/>
          <w:szCs w:val="24"/>
        </w:rPr>
        <w:t>The study will target UG and PG students from the Phagwara.  The sample was selected using snowball sampling technique. A sample size of 50 students was selected for the study.</w:t>
      </w:r>
    </w:p>
    <w:p>
      <w:pPr>
        <w:pStyle w:val="style0"/>
        <w:spacing w:after="200" w:lineRule="auto" w:line="360"/>
        <w:ind w:left="720"/>
        <w:jc w:val="both"/>
        <w:contextualSpacing/>
        <w:rPr>
          <w:rFonts w:ascii="Times New Roman" w:cs="Times New Roman" w:eastAsia="Calibri" w:hAnsi="Times New Roman"/>
          <w:sz w:val="28"/>
          <w:szCs w:val="28"/>
        </w:rPr>
      </w:pPr>
      <w:r>
        <w:rPr>
          <w:rFonts w:ascii="Times New Roman" w:cs="Times New Roman" w:eastAsia="Calibri" w:hAnsi="Times New Roman"/>
          <w:b/>
          <w:bCs/>
          <w:sz w:val="28"/>
          <w:szCs w:val="28"/>
        </w:rPr>
        <w:t>Snowball sampling</w:t>
      </w:r>
      <w:r>
        <w:rPr>
          <w:rFonts w:ascii="Times New Roman" w:cs="Times New Roman" w:eastAsia="Calibri" w:hAnsi="Times New Roman"/>
          <w:sz w:val="28"/>
          <w:szCs w:val="28"/>
        </w:rPr>
        <w:t xml:space="preserve">- </w:t>
      </w:r>
      <w:r>
        <w:rPr>
          <w:rFonts w:ascii="Times New Roman" w:cs="Times New Roman" w:eastAsia="Calibri" w:hAnsi="Times New Roman"/>
          <w:sz w:val="24"/>
          <w:szCs w:val="24"/>
        </w:rPr>
        <w:t>A non-probability sampling technique called snowball sampling entails the recruitment of new units by existing units to make up the sample. Research about people with particular characteristics who would be hard to find otherwise can benefit from snowball sampling</w:t>
      </w:r>
      <w:r>
        <w:rPr>
          <w:rFonts w:ascii="Times New Roman" w:cs="Times New Roman" w:eastAsia="Calibri" w:hAnsi="Times New Roman"/>
          <w:sz w:val="28"/>
          <w:szCs w:val="28"/>
        </w:rPr>
        <w:t>.</w:t>
      </w:r>
    </w:p>
    <w:p>
      <w:pPr>
        <w:pStyle w:val="style0"/>
        <w:spacing w:after="200" w:lineRule="auto" w:line="360"/>
        <w:ind w:left="720"/>
        <w:jc w:val="both"/>
        <w:contextualSpacing/>
        <w:rPr>
          <w:rFonts w:ascii="Times New Roman" w:cs="Times New Roman" w:eastAsia="Calibri" w:hAnsi="Times New Roman"/>
          <w:sz w:val="28"/>
          <w:szCs w:val="28"/>
        </w:rPr>
      </w:pPr>
    </w:p>
    <w:p>
      <w:pPr>
        <w:pStyle w:val="style0"/>
        <w:numPr>
          <w:ilvl w:val="0"/>
          <w:numId w:val="22"/>
        </w:numPr>
        <w:spacing w:after="200" w:lineRule="auto" w:line="360"/>
        <w:jc w:val="both"/>
        <w:contextualSpacing/>
        <w:rPr>
          <w:rFonts w:ascii="Times New Roman" w:cs="Times New Roman" w:eastAsia="Calibri" w:hAnsi="Times New Roman"/>
          <w:sz w:val="24"/>
          <w:szCs w:val="24"/>
        </w:rPr>
      </w:pPr>
      <w:r>
        <w:rPr>
          <w:rFonts w:ascii="Times New Roman" w:cs="Times New Roman" w:eastAsia="Calibri" w:hAnsi="Times New Roman"/>
          <w:b/>
          <w:bCs/>
          <w:sz w:val="28"/>
          <w:szCs w:val="28"/>
        </w:rPr>
        <w:t>Tool of data collection</w:t>
      </w:r>
      <w:r>
        <w:rPr>
          <w:rFonts w:ascii="Times New Roman" w:cs="Times New Roman" w:eastAsia="Calibri" w:hAnsi="Times New Roman"/>
          <w:sz w:val="28"/>
          <w:szCs w:val="28"/>
        </w:rPr>
        <w:t xml:space="preserve">- </w:t>
      </w:r>
      <w:r>
        <w:rPr>
          <w:rFonts w:ascii="Times New Roman" w:cs="Times New Roman" w:eastAsia="Calibri" w:hAnsi="Times New Roman"/>
          <w:sz w:val="24"/>
          <w:szCs w:val="24"/>
        </w:rPr>
        <w:t>The primary data collection method was self-administrated questionnaire. The questionnaire will contain closed ended questions to collect data on drug addiction, including types of drug used and reason for use.</w:t>
      </w:r>
    </w:p>
    <w:p>
      <w:pPr>
        <w:pStyle w:val="style0"/>
        <w:spacing w:after="200" w:lineRule="auto" w:line="360"/>
        <w:ind w:left="720"/>
        <w:jc w:val="both"/>
        <w:contextualSpacing/>
        <w:rPr>
          <w:rFonts w:ascii="Times New Roman" w:cs="Times New Roman" w:eastAsia="Calibri" w:hAnsi="Times New Roman"/>
          <w:sz w:val="24"/>
          <w:szCs w:val="24"/>
        </w:rPr>
      </w:pPr>
      <w:r>
        <w:rPr>
          <w:rFonts w:ascii="Times New Roman" w:cs="Times New Roman" w:eastAsia="Calibri" w:hAnsi="Times New Roman"/>
          <w:sz w:val="24"/>
          <w:szCs w:val="24"/>
        </w:rPr>
        <w:t>The secondary source for data collection was books, journal, reports etc. to collect more information.</w:t>
      </w:r>
    </w:p>
    <w:p>
      <w:pPr>
        <w:pStyle w:val="style0"/>
        <w:numPr>
          <w:ilvl w:val="0"/>
          <w:numId w:val="22"/>
        </w:numPr>
        <w:spacing w:after="200" w:lineRule="auto" w:line="360"/>
        <w:jc w:val="both"/>
        <w:contextualSpacing/>
        <w:rPr>
          <w:rFonts w:ascii="Times New Roman" w:cs="Times New Roman" w:eastAsia="Calibri" w:hAnsi="Times New Roman"/>
          <w:sz w:val="24"/>
          <w:szCs w:val="24"/>
        </w:rPr>
      </w:pPr>
      <w:r>
        <w:rPr>
          <w:rFonts w:ascii="Times New Roman" w:cs="Times New Roman" w:eastAsia="Calibri" w:hAnsi="Times New Roman"/>
          <w:sz w:val="28"/>
          <w:szCs w:val="28"/>
        </w:rPr>
        <w:t xml:space="preserve">Data </w:t>
      </w:r>
      <w:r>
        <w:rPr>
          <w:rFonts w:ascii="Times New Roman" w:cs="Times New Roman" w:eastAsia="Calibri" w:hAnsi="Times New Roman"/>
          <w:sz w:val="28"/>
          <w:szCs w:val="28"/>
        </w:rPr>
        <w:t>A</w:t>
      </w:r>
      <w:r>
        <w:rPr>
          <w:rFonts w:ascii="Times New Roman" w:cs="Times New Roman" w:eastAsia="Calibri" w:hAnsi="Times New Roman"/>
          <w:sz w:val="28"/>
          <w:szCs w:val="28"/>
        </w:rPr>
        <w:t>nalysis</w:t>
      </w:r>
      <w:r>
        <w:rPr>
          <w:rFonts w:ascii="Times New Roman" w:cs="Times New Roman" w:eastAsia="Calibri" w:hAnsi="Times New Roman"/>
          <w:sz w:val="28"/>
          <w:szCs w:val="28"/>
        </w:rPr>
        <w:t xml:space="preserve">- </w:t>
      </w:r>
      <w:r>
        <w:rPr>
          <w:rFonts w:ascii="Times New Roman" w:cs="Times New Roman" w:eastAsia="Calibri" w:hAnsi="Times New Roman"/>
          <w:sz w:val="24"/>
          <w:szCs w:val="24"/>
        </w:rPr>
        <w:t>Descriptive statistics will be used to analyze the data that was gathered. The information will be tallied.</w:t>
      </w:r>
    </w:p>
    <w:p>
      <w:pPr>
        <w:pStyle w:val="style0"/>
        <w:spacing w:after="200" w:lineRule="auto" w:line="360"/>
        <w:ind w:left="720"/>
        <w:jc w:val="both"/>
        <w:contextualSpacing/>
        <w:rPr>
          <w:rFonts w:ascii="Times New Roman" w:cs="Times New Roman" w:eastAsia="Calibri" w:hAnsi="Times New Roman"/>
          <w:sz w:val="24"/>
          <w:szCs w:val="24"/>
        </w:rPr>
      </w:pPr>
      <w:r>
        <w:rPr>
          <w:rFonts w:ascii="Times New Roman" w:cs="Times New Roman" w:eastAsia="Calibri" w:hAnsi="Times New Roman"/>
          <w:sz w:val="24"/>
          <w:szCs w:val="24"/>
        </w:rPr>
        <w:t xml:space="preserve">ETHICS- The study will adhere to ethical standards and all participants will receive an informed consent form along with information on the study's goals. Throughout the entire study, anonymity and confidentiality will be upheld. </w:t>
      </w:r>
    </w:p>
    <w:p>
      <w:pPr>
        <w:pStyle w:val="style0"/>
        <w:spacing w:after="200" w:lineRule="auto" w:line="360"/>
        <w:ind w:left="720"/>
        <w:jc w:val="both"/>
        <w:contextualSpacing/>
        <w:rPr>
          <w:rFonts w:ascii="Times New Roman" w:cs="Times New Roman" w:eastAsia="Calibri" w:hAnsi="Times New Roman"/>
          <w:sz w:val="24"/>
          <w:szCs w:val="24"/>
        </w:rPr>
      </w:pPr>
      <w:r>
        <w:rPr>
          <w:rFonts w:ascii="Times New Roman" w:cs="Times New Roman" w:eastAsia="Calibri" w:hAnsi="Times New Roman"/>
          <w:sz w:val="24"/>
          <w:szCs w:val="24"/>
        </w:rPr>
        <w:t>The advanced MS Office application is used for the study.</w:t>
      </w:r>
    </w:p>
    <w:p>
      <w:pPr>
        <w:pStyle w:val="style0"/>
        <w:spacing w:after="200" w:lineRule="auto" w:line="360"/>
        <w:ind w:left="720"/>
        <w:jc w:val="both"/>
        <w:contextualSpacing/>
        <w:rPr>
          <w:rFonts w:ascii="Times New Roman" w:cs="Times New Roman" w:eastAsia="Calibri" w:hAnsi="Times New Roman"/>
          <w:sz w:val="24"/>
          <w:szCs w:val="24"/>
        </w:rPr>
      </w:pPr>
      <w:r>
        <w:rPr>
          <w:rFonts w:ascii="Times New Roman" w:cs="Times New Roman" w:eastAsia="Calibri" w:hAnsi="Times New Roman"/>
          <w:sz w:val="24"/>
          <w:szCs w:val="24"/>
        </w:rPr>
        <w:t>The results will be reported in a comprehensive report, including descriptive statistics, tables, and graphs. The study will draw conclusions based on the findings and provide recommendations for intervention and prevention strategies.</w:t>
      </w:r>
    </w:p>
    <w:p>
      <w:pPr>
        <w:pStyle w:val="style0"/>
        <w:numPr>
          <w:ilvl w:val="0"/>
          <w:numId w:val="22"/>
        </w:numPr>
        <w:spacing w:after="200" w:lineRule="auto" w:line="360"/>
        <w:jc w:val="both"/>
        <w:contextualSpacing/>
        <w:rPr>
          <w:rFonts w:ascii="Times New Roman" w:cs="Times New Roman" w:eastAsia="Calibri" w:hAnsi="Times New Roman"/>
          <w:sz w:val="24"/>
          <w:szCs w:val="24"/>
        </w:rPr>
      </w:pPr>
      <w:r>
        <w:rPr>
          <w:rFonts w:ascii="Times New Roman" w:cs="Times New Roman" w:eastAsia="Calibri" w:hAnsi="Times New Roman"/>
          <w:b/>
          <w:bCs/>
          <w:sz w:val="28"/>
          <w:szCs w:val="28"/>
        </w:rPr>
        <w:t xml:space="preserve">Results and </w:t>
      </w:r>
      <w:r>
        <w:rPr>
          <w:rFonts w:ascii="Times New Roman" w:cs="Times New Roman" w:eastAsia="Calibri" w:hAnsi="Times New Roman"/>
          <w:b/>
          <w:bCs/>
          <w:sz w:val="28"/>
          <w:szCs w:val="28"/>
        </w:rPr>
        <w:t>C</w:t>
      </w:r>
      <w:r>
        <w:rPr>
          <w:rFonts w:ascii="Times New Roman" w:cs="Times New Roman" w:eastAsia="Calibri" w:hAnsi="Times New Roman"/>
          <w:b/>
          <w:bCs/>
          <w:sz w:val="28"/>
          <w:szCs w:val="28"/>
        </w:rPr>
        <w:t>onclusion</w:t>
      </w:r>
      <w:r>
        <w:rPr>
          <w:rFonts w:ascii="Times New Roman" w:cs="Times New Roman" w:eastAsia="Calibri" w:hAnsi="Times New Roman"/>
          <w:sz w:val="28"/>
          <w:szCs w:val="28"/>
        </w:rPr>
        <w:t xml:space="preserve">- </w:t>
      </w:r>
      <w:r>
        <w:rPr>
          <w:rFonts w:ascii="Times New Roman" w:cs="Times New Roman" w:eastAsia="Calibri" w:hAnsi="Times New Roman"/>
          <w:sz w:val="24"/>
          <w:szCs w:val="24"/>
        </w:rPr>
        <w:t>The findings will be presented in a thorough report that includes questionnaire, and mixed method sampling with quantitative and qualitative data. Based on the data, the study will make conclusions and offer suggestions for intervention and preventative tactics. The research technique for this study will therefore include a descriptive research design, non-probability sampling technique, self-administered questionnaires, descriptive statistics, and ethical considerations. The study's objectives are to shed light on how common drug addiction is among undergraduate and graduate students and to suggest ways to address the problem.</w:t>
      </w:r>
    </w:p>
    <w:p>
      <w:pPr>
        <w:pStyle w:val="style0"/>
        <w:spacing w:lineRule="auto" w:line="360"/>
        <w:rPr>
          <w:rFonts w:ascii="Times New Roman" w:cs="Times New Roman" w:hAnsi="Times New Roman"/>
          <w:b/>
          <w:sz w:val="32"/>
          <w:szCs w:val="32"/>
        </w:rPr>
      </w:pPr>
      <w:r>
        <w:rPr>
          <w:rFonts w:ascii="Times New Roman" w:cs="Times New Roman" w:hAnsi="Times New Roman"/>
          <w:b/>
          <w:sz w:val="32"/>
          <w:szCs w:val="32"/>
        </w:rPr>
        <w:t>Objectives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The study includes following </w:t>
      </w:r>
      <w:r>
        <w:rPr>
          <w:rFonts w:ascii="Times New Roman" w:cs="Times New Roman" w:hAnsi="Times New Roman"/>
          <w:sz w:val="24"/>
          <w:szCs w:val="24"/>
        </w:rPr>
        <w:t>objectives:-</w:t>
      </w:r>
    </w:p>
    <w:p>
      <w:pPr>
        <w:pStyle w:val="style179"/>
        <w:numPr>
          <w:ilvl w:val="0"/>
          <w:numId w:val="18"/>
        </w:numPr>
        <w:spacing w:lineRule="auto" w:line="360"/>
        <w:jc w:val="both"/>
        <w:rPr>
          <w:rFonts w:ascii="Times New Roman" w:cs="Times New Roman" w:hAnsi="Times New Roman"/>
          <w:sz w:val="24"/>
          <w:szCs w:val="24"/>
        </w:rPr>
      </w:pPr>
      <w:r>
        <w:rPr>
          <w:rFonts w:ascii="Times New Roman" w:cs="Times New Roman" w:hAnsi="Times New Roman"/>
          <w:sz w:val="24"/>
          <w:szCs w:val="24"/>
        </w:rPr>
        <w:t>To study socio demographic profile of research participate of PG and UG students.</w:t>
      </w:r>
    </w:p>
    <w:p>
      <w:pPr>
        <w:pStyle w:val="style179"/>
        <w:numPr>
          <w:ilvl w:val="0"/>
          <w:numId w:val="18"/>
        </w:numP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To establish the extent to which parents’ sources of income influence the Prevalence of drug and substance abuse among UG and </w:t>
      </w:r>
      <w:r>
        <w:rPr>
          <w:rFonts w:ascii="Times New Roman" w:cs="Times New Roman" w:hAnsi="Times New Roman"/>
          <w:sz w:val="24"/>
          <w:szCs w:val="24"/>
        </w:rPr>
        <w:t>PG  students</w:t>
      </w:r>
      <w:r>
        <w:rPr>
          <w:rFonts w:ascii="Times New Roman" w:cs="Times New Roman" w:hAnsi="Times New Roman"/>
          <w:sz w:val="24"/>
          <w:szCs w:val="24"/>
        </w:rPr>
        <w:t xml:space="preserve"> .</w:t>
      </w:r>
    </w:p>
    <w:p>
      <w:pPr>
        <w:pStyle w:val="style179"/>
        <w:numPr>
          <w:ilvl w:val="0"/>
          <w:numId w:val="18"/>
        </w:numP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To examine the Prevalence of drug and substance abuse among UG PG </w:t>
      </w:r>
      <w:r>
        <w:rPr>
          <w:rFonts w:ascii="Times New Roman" w:cs="Times New Roman" w:hAnsi="Times New Roman"/>
          <w:sz w:val="24"/>
          <w:szCs w:val="24"/>
        </w:rPr>
        <w:t>students..</w:t>
      </w:r>
    </w:p>
    <w:p>
      <w:pPr>
        <w:pStyle w:val="style0"/>
        <w:spacing w:lineRule="auto" w:line="360"/>
        <w:rPr>
          <w:rFonts w:ascii="Times New Roman" w:cs="Times New Roman" w:hAnsi="Times New Roman"/>
          <w:b/>
          <w:sz w:val="32"/>
          <w:szCs w:val="32"/>
        </w:rPr>
      </w:pPr>
    </w:p>
    <w:p>
      <w:pPr>
        <w:pStyle w:val="style0"/>
        <w:spacing w:lineRule="auto" w:line="360"/>
        <w:rPr>
          <w:rFonts w:ascii="Times New Roman" w:cs="Times New Roman" w:hAnsi="Times New Roman"/>
          <w:b/>
          <w:sz w:val="32"/>
          <w:szCs w:val="32"/>
        </w:rPr>
      </w:pPr>
      <w:r>
        <w:rPr>
          <w:rFonts w:ascii="Times New Roman" w:cs="Times New Roman" w:hAnsi="Times New Roman"/>
          <w:b/>
          <w:sz w:val="32"/>
          <w:szCs w:val="32"/>
        </w:rPr>
        <w:t>Review of literature</w:t>
      </w:r>
    </w:p>
    <w:p>
      <w:pPr>
        <w:pStyle w:val="style0"/>
        <w:spacing w:lineRule="auto" w:line="360"/>
        <w:jc w:val="both"/>
        <w:rPr>
          <w:rFonts w:ascii="Times New Roman" w:cs="Times New Roman" w:hAnsi="Times New Roman"/>
          <w:sz w:val="24"/>
          <w:szCs w:val="36"/>
        </w:rPr>
      </w:pPr>
      <w:r>
        <w:rPr>
          <w:rFonts w:ascii="Times New Roman" w:cs="Times New Roman" w:hAnsi="Times New Roman"/>
          <w:sz w:val="24"/>
          <w:szCs w:val="36"/>
        </w:rPr>
        <w:t>The process of review of literature includes the narrative review that use to identify the gap between the early studies and contemporary status on drug addiction and the further scope of the current research.</w:t>
      </w:r>
    </w:p>
    <w:p>
      <w:pPr>
        <w:pStyle w:val="style179"/>
        <w:numPr>
          <w:ilvl w:val="0"/>
          <w:numId w:val="33"/>
        </w:numPr>
        <w:shd w:val="clear" w:color="auto" w:fill="ffffff"/>
        <w:spacing w:before="400" w:after="200" w:lineRule="auto" w:line="360"/>
        <w:jc w:val="both"/>
        <w:rPr>
          <w:rFonts w:ascii="Times New Roman" w:cs="Times New Roman" w:eastAsia="Times New Roman" w:hAnsi="Times New Roman"/>
          <w:bCs/>
          <w:color w:val="212121"/>
          <w:sz w:val="24"/>
          <w:szCs w:val="24"/>
          <w:lang w:eastAsia="en-IN"/>
        </w:rPr>
      </w:pPr>
      <w:r>
        <w:rPr>
          <w:rFonts w:ascii="Times New Roman" w:cs="Times New Roman" w:eastAsia="Times New Roman" w:hAnsi="Times New Roman"/>
          <w:bCs/>
          <w:color w:val="212121"/>
          <w:sz w:val="24"/>
          <w:szCs w:val="24"/>
          <w:lang w:eastAsia="en-IN"/>
        </w:rPr>
        <w:t>Jiloha</w:t>
      </w:r>
      <w:r>
        <w:rPr>
          <w:rFonts w:ascii="Times New Roman" w:cs="Times New Roman" w:eastAsia="Times New Roman" w:hAnsi="Times New Roman"/>
          <w:bCs/>
          <w:color w:val="212121"/>
          <w:sz w:val="24"/>
          <w:szCs w:val="24"/>
          <w:lang w:eastAsia="en-IN"/>
        </w:rPr>
        <w:t>, (2017) has studied the effectiveness of preventive, early intervention, and harm reduction strategies, as well as the management of adolescent substance misuse for cigarettes, alcohol, and illegal drugs. Tobacco and alcohol usage can be decreased with the use of taxes, public consumption bans, advertising restrictions, and minimum legal drinking ages. Adolescent substance use can be decreased with the use of treatments that focus on skill development and prevention in schools. The efficacy of social norms and interventions to lower adolescent substance use is not well supported. Roadside testing and harm reduction related to injections are effective. But more study is required to back it up. Additionally, the research evidence that is currently available is from Western nations with dubious applicability in an Indian context.</w:t>
      </w:r>
    </w:p>
    <w:p>
      <w:pPr>
        <w:pStyle w:val="style179"/>
        <w:shd w:val="clear" w:color="auto" w:fill="ffffff"/>
        <w:spacing w:before="400" w:after="200" w:lineRule="auto" w:line="360"/>
        <w:jc w:val="both"/>
        <w:rPr>
          <w:rFonts w:ascii="Times New Roman" w:cs="Times New Roman" w:eastAsia="Times New Roman" w:hAnsi="Times New Roman"/>
          <w:bCs/>
          <w:color w:val="212121"/>
          <w:sz w:val="24"/>
          <w:szCs w:val="24"/>
          <w:lang w:eastAsia="en-IN"/>
        </w:rPr>
      </w:pPr>
    </w:p>
    <w:p>
      <w:pPr>
        <w:pStyle w:val="style179"/>
        <w:numPr>
          <w:ilvl w:val="0"/>
          <w:numId w:val="14"/>
        </w:numPr>
        <w:shd w:val="clear" w:color="auto" w:fill="ffffff"/>
        <w:spacing w:before="400" w:after="200" w:lineRule="auto" w:line="360"/>
        <w:jc w:val="both"/>
        <w:rPr>
          <w:rFonts w:ascii="Times New Roman" w:cs="Times New Roman" w:eastAsia="Times New Roman" w:hAnsi="Times New Roman"/>
          <w:bCs/>
          <w:color w:val="212121"/>
          <w:sz w:val="24"/>
          <w:szCs w:val="24"/>
          <w:lang w:eastAsia="en-IN"/>
        </w:rPr>
      </w:pPr>
      <w:r>
        <w:rPr>
          <w:rFonts w:ascii="Times New Roman" w:cs="Times New Roman" w:eastAsia="Times New Roman" w:hAnsi="Times New Roman"/>
          <w:bCs/>
          <w:color w:val="212121"/>
          <w:sz w:val="24"/>
          <w:szCs w:val="24"/>
          <w:lang w:eastAsia="en-IN"/>
        </w:rPr>
        <w:t>Jasleendua</w:t>
      </w:r>
      <w:r>
        <w:rPr>
          <w:rFonts w:ascii="Times New Roman" w:cs="Times New Roman" w:eastAsia="Times New Roman" w:hAnsi="Times New Roman"/>
          <w:bCs/>
          <w:color w:val="212121"/>
          <w:sz w:val="24"/>
          <w:szCs w:val="24"/>
          <w:lang w:eastAsia="en-IN"/>
        </w:rPr>
        <w:t xml:space="preserve"> (2022) has investigated the issue of drug addiction in India. its effects and practical </w:t>
      </w:r>
      <w:r>
        <w:rPr>
          <w:rFonts w:ascii="Times New Roman" w:cs="Times New Roman" w:eastAsia="Times New Roman" w:hAnsi="Times New Roman"/>
          <w:bCs/>
          <w:color w:val="212121"/>
          <w:sz w:val="24"/>
          <w:szCs w:val="24"/>
          <w:lang w:eastAsia="en-IN"/>
        </w:rPr>
        <w:t>solutionsIn</w:t>
      </w:r>
      <w:r>
        <w:rPr>
          <w:rFonts w:ascii="Times New Roman" w:cs="Times New Roman" w:eastAsia="Times New Roman" w:hAnsi="Times New Roman"/>
          <w:bCs/>
          <w:color w:val="212121"/>
          <w:sz w:val="24"/>
          <w:szCs w:val="24"/>
          <w:lang w:eastAsia="en-IN"/>
        </w:rPr>
        <w:t xml:space="preserve"> India, drug addiction is a very serious issue that is having a negative impact on many facets of society. Due to the growing severity of the issue and the shifting patterns of drug use, particularly among young people, it has recently drawn more attention. Drugs have begun to produce their own subculture, complete with their own set of standards, beliefs, customs, and symbols. The health and happiness of an individual, their family, their </w:t>
      </w:r>
      <w:r>
        <w:rPr>
          <w:rFonts w:ascii="Times New Roman" w:cs="Times New Roman" w:eastAsia="Times New Roman" w:hAnsi="Times New Roman"/>
          <w:bCs/>
          <w:color w:val="212121"/>
          <w:sz w:val="24"/>
          <w:szCs w:val="24"/>
          <w:lang w:eastAsia="en-IN"/>
        </w:rPr>
        <w:t>neighbourhood</w:t>
      </w:r>
      <w:r>
        <w:rPr>
          <w:rFonts w:ascii="Times New Roman" w:cs="Times New Roman" w:eastAsia="Times New Roman" w:hAnsi="Times New Roman"/>
          <w:bCs/>
          <w:color w:val="212121"/>
          <w:sz w:val="24"/>
          <w:szCs w:val="24"/>
          <w:lang w:eastAsia="en-IN"/>
        </w:rPr>
        <w:t xml:space="preserve">, and their society are all negatively impacted by this issue. Today, the scourge of drug trafficking and addiction affects every region of the </w:t>
      </w:r>
      <w:r>
        <w:rPr>
          <w:rFonts w:ascii="Times New Roman" w:cs="Times New Roman" w:eastAsia="Times New Roman" w:hAnsi="Times New Roman"/>
          <w:bCs/>
          <w:color w:val="212121"/>
          <w:sz w:val="24"/>
          <w:szCs w:val="24"/>
          <w:lang w:eastAsia="en-IN"/>
        </w:rPr>
        <w:t>globe.</w:t>
      </w:r>
      <w:r>
        <w:rPr>
          <w:rFonts w:ascii="Times New Roman" w:cs="Times New Roman" w:hAnsi="Times New Roman"/>
          <w:bCs/>
          <w:sz w:val="24"/>
          <w:szCs w:val="24"/>
        </w:rPr>
        <w:t>.</w:t>
      </w:r>
      <w:r>
        <w:rPr>
          <w:rFonts w:ascii="Times New Roman" w:cs="Times New Roman" w:hAnsi="Times New Roman"/>
          <w:bCs/>
          <w:sz w:val="24"/>
          <w:szCs w:val="24"/>
        </w:rPr>
        <w:t xml:space="preserve"> </w:t>
      </w:r>
      <w:r>
        <w:rPr>
          <w:rFonts w:ascii="Times New Roman" w:cs="Times New Roman" w:hAnsi="Times New Roman"/>
          <w:bCs/>
          <w:sz w:val="24"/>
          <w:szCs w:val="24"/>
        </w:rPr>
        <w:t xml:space="preserve">Drug addiction does not just affect one person or one area. There are many of them, and they might be of any age, gender, ethnicity, social status, or religion. In actuality, drug addiction has spread to every nation on earth, enveloping it with its tentacles. Peer pressure, the general public's high aspirations, unemployment, and shifting social norms are just a few of the elements that are constantly escalating this particular threat. The current study intends to investigate the unique effects of the drug addiction </w:t>
      </w:r>
      <w:r>
        <w:rPr>
          <w:rFonts w:ascii="Times New Roman" w:cs="Times New Roman" w:hAnsi="Times New Roman"/>
          <w:bCs/>
          <w:sz w:val="24"/>
          <w:szCs w:val="24"/>
        </w:rPr>
        <w:t>issue that affects the general population physically, psychologically, economically, and socially. It also demonstrates some potential remedies that the family, community, friends, and society could use to solve this issue.</w:t>
      </w:r>
    </w:p>
    <w:p>
      <w:pPr>
        <w:pStyle w:val="style179"/>
        <w:shd w:val="clear" w:color="auto" w:fill="ffffff"/>
        <w:spacing w:before="400" w:after="200" w:lineRule="auto" w:line="360"/>
        <w:jc w:val="both"/>
        <w:rPr>
          <w:rFonts w:ascii="Times New Roman" w:cs="Times New Roman" w:eastAsia="Times New Roman" w:hAnsi="Times New Roman"/>
          <w:bCs/>
          <w:color w:val="212121"/>
          <w:sz w:val="24"/>
          <w:szCs w:val="24"/>
          <w:lang w:eastAsia="en-IN"/>
        </w:rPr>
      </w:pPr>
    </w:p>
    <w:p>
      <w:pPr>
        <w:pStyle w:val="style179"/>
        <w:numPr>
          <w:ilvl w:val="0"/>
          <w:numId w:val="14"/>
        </w:numPr>
        <w:shd w:val="clear" w:color="auto" w:fill="ffffff"/>
        <w:spacing w:before="400" w:after="200" w:lineRule="auto" w:line="360"/>
        <w:jc w:val="both"/>
        <w:rPr>
          <w:rFonts w:ascii="Times New Roman" w:cs="Times New Roman" w:eastAsia="Times New Roman" w:hAnsi="Times New Roman"/>
          <w:bCs/>
          <w:color w:val="212121"/>
          <w:sz w:val="24"/>
          <w:szCs w:val="24"/>
          <w:lang w:eastAsia="en-IN"/>
        </w:rPr>
      </w:pPr>
      <w:r>
        <w:rPr>
          <w:rFonts w:ascii="Times New Roman" w:cs="Times New Roman" w:hAnsi="Times New Roman"/>
          <w:bCs/>
          <w:sz w:val="24"/>
          <w:szCs w:val="24"/>
        </w:rPr>
        <w:t xml:space="preserve">Ahmad </w:t>
      </w:r>
      <w:r>
        <w:rPr>
          <w:rFonts w:ascii="Times New Roman" w:cs="Times New Roman" w:hAnsi="Times New Roman"/>
          <w:bCs/>
          <w:sz w:val="24"/>
          <w:szCs w:val="24"/>
        </w:rPr>
        <w:t>Nadeem,(</w:t>
      </w:r>
      <w:r>
        <w:rPr>
          <w:rFonts w:ascii="Times New Roman" w:cs="Times New Roman" w:hAnsi="Times New Roman"/>
          <w:bCs/>
          <w:sz w:val="24"/>
          <w:szCs w:val="24"/>
        </w:rPr>
        <w:t xml:space="preserve"> 2009) has conducted his  exploration on substance abuse in India. The epidemic of substance abuse </w:t>
      </w:r>
      <w:r>
        <w:rPr>
          <w:rFonts w:ascii="Times New Roman" w:cs="Times New Roman" w:hAnsi="Times New Roman"/>
          <w:bCs/>
          <w:sz w:val="24"/>
          <w:szCs w:val="24"/>
        </w:rPr>
        <w:t>in  youthful</w:t>
      </w:r>
      <w:r>
        <w:rPr>
          <w:rFonts w:ascii="Times New Roman" w:cs="Times New Roman" w:hAnsi="Times New Roman"/>
          <w:bCs/>
          <w:sz w:val="24"/>
          <w:szCs w:val="24"/>
        </w:rPr>
        <w:t xml:space="preserve"> generation has assumed  intimidating  confines in India. Changing artistic </w:t>
      </w:r>
      <w:r>
        <w:rPr>
          <w:rFonts w:ascii="Times New Roman" w:cs="Times New Roman" w:hAnsi="Times New Roman"/>
          <w:bCs/>
          <w:sz w:val="24"/>
          <w:szCs w:val="24"/>
        </w:rPr>
        <w:t>values,  adding</w:t>
      </w:r>
      <w:r>
        <w:rPr>
          <w:rFonts w:ascii="Times New Roman" w:cs="Times New Roman" w:hAnsi="Times New Roman"/>
          <w:bCs/>
          <w:sz w:val="24"/>
          <w:szCs w:val="24"/>
        </w:rPr>
        <w:t xml:space="preserve">   profitable stress and abating  probative bonds are leading to  inauguration into substance use. Cannabis, heroin, and Indian- produced </w:t>
      </w:r>
      <w:r>
        <w:rPr>
          <w:rFonts w:ascii="Times New Roman" w:cs="Times New Roman" w:hAnsi="Times New Roman"/>
          <w:bCs/>
          <w:sz w:val="24"/>
          <w:szCs w:val="24"/>
        </w:rPr>
        <w:t>pharmaceutical  medicines</w:t>
      </w:r>
      <w:r>
        <w:rPr>
          <w:rFonts w:ascii="Times New Roman" w:cs="Times New Roman" w:hAnsi="Times New Roman"/>
          <w:bCs/>
          <w:sz w:val="24"/>
          <w:szCs w:val="24"/>
        </w:rPr>
        <w:t xml:space="preserve"> are the most  constantly abused  medicines in India. medicine use, abuse or abuse is also primarily due to the nature of </w:t>
      </w:r>
      <w:r>
        <w:rPr>
          <w:rFonts w:ascii="Times New Roman" w:cs="Times New Roman" w:hAnsi="Times New Roman"/>
          <w:bCs/>
          <w:sz w:val="24"/>
          <w:szCs w:val="24"/>
        </w:rPr>
        <w:t>the  medicine</w:t>
      </w:r>
      <w:r>
        <w:rPr>
          <w:rFonts w:ascii="Times New Roman" w:cs="Times New Roman" w:hAnsi="Times New Roman"/>
          <w:bCs/>
          <w:sz w:val="24"/>
          <w:szCs w:val="24"/>
        </w:rPr>
        <w:t xml:space="preserve"> abused, the personality of the individual and the addict’s immediate  terrain. The processes of industrialization, urbanization and migration have led to loosening of the </w:t>
      </w:r>
      <w:r>
        <w:rPr>
          <w:rFonts w:ascii="Times New Roman" w:cs="Times New Roman" w:hAnsi="Times New Roman"/>
          <w:bCs/>
          <w:sz w:val="24"/>
          <w:szCs w:val="24"/>
        </w:rPr>
        <w:t>traditional  styles</w:t>
      </w:r>
      <w:r>
        <w:rPr>
          <w:rFonts w:ascii="Times New Roman" w:cs="Times New Roman" w:hAnsi="Times New Roman"/>
          <w:bCs/>
          <w:sz w:val="24"/>
          <w:szCs w:val="24"/>
        </w:rPr>
        <w:t xml:space="preserve"> of social control rendering an individual vulnerable to the stresses and strains of  ultramodern life.</w:t>
      </w:r>
      <w:r>
        <w:rPr>
          <w:rFonts w:ascii="Times New Roman" w:cs="Times New Roman" w:hAnsi="Times New Roman"/>
          <w:bCs/>
          <w:sz w:val="24"/>
          <w:szCs w:val="24"/>
        </w:rPr>
        <w:t>.</w:t>
      </w:r>
    </w:p>
    <w:p>
      <w:pPr>
        <w:pStyle w:val="style179"/>
        <w:numPr>
          <w:ilvl w:val="0"/>
          <w:numId w:val="15"/>
        </w:numPr>
        <w:shd w:val="clear" w:color="auto" w:fill="ffffff"/>
        <w:spacing w:before="400" w:after="200" w:lineRule="auto" w:line="360"/>
        <w:jc w:val="both"/>
        <w:rPr>
          <w:rFonts w:ascii="Times New Roman" w:cs="Times New Roman" w:eastAsia="Times New Roman" w:hAnsi="Times New Roman"/>
          <w:bCs/>
          <w:color w:val="212121"/>
          <w:sz w:val="24"/>
          <w:szCs w:val="24"/>
          <w:lang w:eastAsia="en-IN"/>
        </w:rPr>
      </w:pPr>
      <w:r>
        <w:rPr>
          <w:rFonts w:ascii="Times New Roman" w:cs="Times New Roman" w:hAnsi="Times New Roman"/>
          <w:bCs/>
          <w:sz w:val="24"/>
          <w:szCs w:val="24"/>
        </w:rPr>
        <w:t xml:space="preserve">J. </w:t>
      </w:r>
      <w:r>
        <w:rPr>
          <w:rFonts w:ascii="Times New Roman" w:cs="Times New Roman" w:hAnsi="Times New Roman"/>
          <w:bCs/>
          <w:sz w:val="24"/>
          <w:szCs w:val="24"/>
        </w:rPr>
        <w:t>PayeMM</w:t>
      </w:r>
      <w:r>
        <w:rPr>
          <w:rFonts w:ascii="Times New Roman" w:cs="Times New Roman" w:hAnsi="Times New Roman"/>
          <w:bCs/>
          <w:sz w:val="24"/>
          <w:szCs w:val="24"/>
        </w:rPr>
        <w:t xml:space="preserve">. (1972), has conducted his study on drug abuse in India with special reference of </w:t>
      </w:r>
      <w:r>
        <w:rPr>
          <w:rFonts w:ascii="Times New Roman" w:cs="Times New Roman" w:hAnsi="Times New Roman"/>
          <w:bCs/>
          <w:sz w:val="24"/>
          <w:szCs w:val="24"/>
        </w:rPr>
        <w:t>Lucknow</w:t>
      </w:r>
      <w:r>
        <w:rPr>
          <w:rFonts w:ascii="Times New Roman" w:cs="Times New Roman" w:hAnsi="Times New Roman"/>
          <w:bCs/>
          <w:sz w:val="24"/>
          <w:szCs w:val="24"/>
        </w:rPr>
        <w:t xml:space="preserve">, </w:t>
      </w:r>
      <w:r>
        <w:rPr>
          <w:rFonts w:ascii="Times New Roman" w:cs="Times New Roman" w:hAnsi="Times New Roman"/>
          <w:bCs/>
          <w:sz w:val="24"/>
          <w:szCs w:val="24"/>
        </w:rPr>
        <w:t>this</w:t>
      </w:r>
      <w:r>
        <w:rPr>
          <w:rFonts w:ascii="Times New Roman" w:cs="Times New Roman" w:hAnsi="Times New Roman"/>
          <w:bCs/>
          <w:sz w:val="24"/>
          <w:szCs w:val="24"/>
        </w:rPr>
        <w:t xml:space="preserve"> paper has attempted to portray the problem and extent of drug-abuse in the city of Lucknow against a background of its prevalence in India as a whole. Data collected from community survey, study of student population and from clinical practice are presented to focus upon the widespread abuse of psychoactive drugs like cannabis, alcohol and </w:t>
      </w:r>
      <w:r>
        <w:rPr>
          <w:rFonts w:ascii="Times New Roman" w:cs="Times New Roman" w:hAnsi="Times New Roman"/>
          <w:bCs/>
          <w:sz w:val="24"/>
          <w:szCs w:val="24"/>
        </w:rPr>
        <w:t>tranquilizers</w:t>
      </w:r>
      <w:r>
        <w:rPr>
          <w:rFonts w:ascii="Times New Roman" w:cs="Times New Roman" w:hAnsi="Times New Roman"/>
          <w:bCs/>
          <w:sz w:val="24"/>
          <w:szCs w:val="24"/>
        </w:rPr>
        <w:t>. It is pointed out that although the drug habit in this country has not yet caused alarm, present trends indicate that it may become a mental he</w:t>
      </w:r>
      <w:r>
        <w:rPr>
          <w:rFonts w:ascii="Times New Roman" w:cs="Times New Roman" w:hAnsi="Times New Roman"/>
          <w:bCs/>
          <w:sz w:val="24"/>
          <w:szCs w:val="24"/>
        </w:rPr>
        <w:t>alth problem in the near future.</w:t>
      </w:r>
    </w:p>
    <w:p>
      <w:pPr>
        <w:pStyle w:val="style179"/>
        <w:numPr>
          <w:ilvl w:val="0"/>
          <w:numId w:val="15"/>
        </w:numPr>
        <w:shd w:val="clear" w:color="auto" w:fill="ffffff"/>
        <w:spacing w:before="400" w:after="200" w:lineRule="auto" w:line="360"/>
        <w:jc w:val="both"/>
        <w:rPr>
          <w:rFonts w:ascii="Times New Roman" w:cs="Times New Roman" w:eastAsia="Times New Roman" w:hAnsi="Times New Roman"/>
          <w:bCs/>
          <w:color w:val="212121"/>
          <w:sz w:val="24"/>
          <w:szCs w:val="24"/>
          <w:lang w:eastAsia="en-IN"/>
        </w:rPr>
      </w:pPr>
      <w:r>
        <w:rPr>
          <w:rFonts w:ascii="Times New Roman" w:cs="Times New Roman" w:eastAsia="Times New Roman" w:hAnsi="Times New Roman"/>
          <w:bCs/>
          <w:color w:val="212121"/>
          <w:sz w:val="24"/>
          <w:szCs w:val="24"/>
          <w:lang w:eastAsia="en-IN"/>
        </w:rPr>
        <w:t xml:space="preserve">VR </w:t>
      </w:r>
      <w:r>
        <w:rPr>
          <w:rFonts w:ascii="Times New Roman" w:cs="Times New Roman" w:eastAsia="Times New Roman" w:hAnsi="Times New Roman"/>
          <w:bCs/>
          <w:color w:val="212121"/>
          <w:sz w:val="24"/>
          <w:szCs w:val="24"/>
          <w:lang w:eastAsia="en-IN"/>
        </w:rPr>
        <w:t>thacore</w:t>
      </w:r>
      <w:r>
        <w:rPr>
          <w:rFonts w:ascii="Times New Roman" w:cs="Times New Roman" w:eastAsia="Times New Roman" w:hAnsi="Times New Roman"/>
          <w:bCs/>
          <w:color w:val="212121"/>
          <w:sz w:val="24"/>
          <w:szCs w:val="24"/>
          <w:lang w:eastAsia="en-IN"/>
        </w:rPr>
        <w:t xml:space="preserve"> </w:t>
      </w:r>
      <w:r>
        <w:rPr>
          <w:rFonts w:ascii="Times New Roman" w:cs="Times New Roman" w:eastAsia="Times New Roman" w:hAnsi="Times New Roman"/>
          <w:bCs/>
          <w:color w:val="212121"/>
          <w:sz w:val="24"/>
          <w:szCs w:val="24"/>
          <w:lang w:eastAsia="en-IN"/>
        </w:rPr>
        <w:t>(</w:t>
      </w:r>
      <w:r>
        <w:rPr>
          <w:rFonts w:ascii="Times New Roman" w:cs="Times New Roman" w:eastAsia="Times New Roman" w:hAnsi="Times New Roman"/>
          <w:bCs/>
          <w:color w:val="212121"/>
          <w:sz w:val="24"/>
          <w:szCs w:val="24"/>
          <w:lang w:eastAsia="en-IN"/>
        </w:rPr>
        <w:t>1972</w:t>
      </w:r>
      <w:r>
        <w:rPr>
          <w:rFonts w:ascii="Times New Roman" w:cs="Times New Roman" w:eastAsia="Times New Roman" w:hAnsi="Times New Roman"/>
          <w:bCs/>
          <w:color w:val="212121"/>
          <w:sz w:val="24"/>
          <w:szCs w:val="24"/>
          <w:lang w:eastAsia="en-IN"/>
        </w:rPr>
        <w:t>)</w:t>
      </w:r>
      <w:r>
        <w:rPr>
          <w:rFonts w:ascii="Times New Roman" w:cs="Times New Roman" w:eastAsia="Times New Roman" w:hAnsi="Times New Roman"/>
          <w:bCs/>
          <w:color w:val="212121"/>
          <w:sz w:val="24"/>
          <w:szCs w:val="24"/>
          <w:lang w:eastAsia="en-IN"/>
        </w:rPr>
        <w:t xml:space="preserve">, this paper has attempted to portray the problem and extent of drug-abuse in the city of Luck now against a background of its prevalence in India as a whole. Data collected from community survey, study of student population and from clinical practice are presented to focus upon the widespread abuse of psychoactive drugs like cannabis, alcohol and </w:t>
      </w:r>
      <w:r>
        <w:rPr>
          <w:rFonts w:ascii="Times New Roman" w:cs="Times New Roman" w:eastAsia="Times New Roman" w:hAnsi="Times New Roman"/>
          <w:bCs/>
          <w:color w:val="212121"/>
          <w:sz w:val="24"/>
          <w:szCs w:val="24"/>
          <w:lang w:eastAsia="en-IN"/>
        </w:rPr>
        <w:t>tranquilisers</w:t>
      </w:r>
      <w:r>
        <w:rPr>
          <w:rFonts w:ascii="Times New Roman" w:cs="Times New Roman" w:eastAsia="Times New Roman" w:hAnsi="Times New Roman"/>
          <w:bCs/>
          <w:color w:val="212121"/>
          <w:sz w:val="24"/>
          <w:szCs w:val="24"/>
          <w:lang w:eastAsia="en-IN"/>
        </w:rPr>
        <w:t>. It is pointed out that although the drug habit in this country has not yet caused alarm, present trends indicate that it may become a mental health problem in the near future.</w:t>
      </w:r>
    </w:p>
    <w:p>
      <w:pPr>
        <w:pStyle w:val="style179"/>
        <w:numPr>
          <w:ilvl w:val="0"/>
          <w:numId w:val="15"/>
        </w:numPr>
        <w:shd w:val="clear" w:color="auto" w:fill="ffffff"/>
        <w:spacing w:before="400" w:after="200" w:lineRule="auto" w:line="360"/>
        <w:jc w:val="both"/>
        <w:rPr>
          <w:rFonts w:ascii="Times New Roman" w:cs="Times New Roman" w:eastAsia="Times New Roman" w:hAnsi="Times New Roman"/>
          <w:bCs/>
          <w:color w:val="212121"/>
          <w:sz w:val="24"/>
          <w:szCs w:val="24"/>
          <w:lang w:eastAsia="en-IN"/>
        </w:rPr>
      </w:pPr>
      <w:r>
        <w:rPr>
          <w:rFonts w:ascii="Times New Roman" w:cs="Times New Roman" w:eastAsia="Times New Roman" w:hAnsi="Times New Roman"/>
          <w:bCs/>
          <w:color w:val="212121"/>
          <w:sz w:val="24"/>
          <w:szCs w:val="24"/>
          <w:lang w:eastAsia="en-IN"/>
        </w:rPr>
        <w:t xml:space="preserve">• </w:t>
      </w:r>
      <w:r>
        <w:rPr>
          <w:rFonts w:ascii="Times New Roman" w:cs="Times New Roman" w:eastAsia="Times New Roman" w:hAnsi="Times New Roman"/>
          <w:bCs/>
          <w:color w:val="212121"/>
          <w:sz w:val="24"/>
          <w:szCs w:val="24"/>
          <w:lang w:eastAsia="en-IN"/>
        </w:rPr>
        <w:t>Bhuwan</w:t>
      </w:r>
      <w:r>
        <w:rPr>
          <w:rFonts w:ascii="Times New Roman" w:cs="Times New Roman" w:eastAsia="Times New Roman" w:hAnsi="Times New Roman"/>
          <w:bCs/>
          <w:color w:val="212121"/>
          <w:sz w:val="24"/>
          <w:szCs w:val="24"/>
          <w:lang w:eastAsia="en-IN"/>
        </w:rPr>
        <w:t xml:space="preserve"> </w:t>
      </w:r>
      <w:r>
        <w:rPr>
          <w:rFonts w:ascii="Times New Roman" w:cs="Times New Roman" w:eastAsia="Times New Roman" w:hAnsi="Times New Roman"/>
          <w:bCs/>
          <w:color w:val="212121"/>
          <w:sz w:val="24"/>
          <w:szCs w:val="24"/>
          <w:lang w:eastAsia="en-IN"/>
        </w:rPr>
        <w:t>Sharma( 2017</w:t>
      </w:r>
      <w:r>
        <w:rPr>
          <w:rFonts w:ascii="Times New Roman" w:cs="Times New Roman" w:eastAsia="Times New Roman" w:hAnsi="Times New Roman"/>
          <w:bCs/>
          <w:color w:val="212121"/>
          <w:sz w:val="24"/>
          <w:szCs w:val="24"/>
          <w:lang w:eastAsia="en-IN"/>
        </w:rPr>
        <w:t xml:space="preserve">), has conducted a study on medicine abuse uncovering the burden in  pastoral Punjab. medicine abuse is a </w:t>
      </w:r>
      <w:r>
        <w:rPr>
          <w:rFonts w:ascii="Times New Roman" w:cs="Times New Roman" w:eastAsia="Times New Roman" w:hAnsi="Times New Roman"/>
          <w:bCs/>
          <w:color w:val="212121"/>
          <w:sz w:val="24"/>
          <w:szCs w:val="24"/>
          <w:lang w:eastAsia="en-IN"/>
        </w:rPr>
        <w:t>global  miracle</w:t>
      </w:r>
      <w:r>
        <w:rPr>
          <w:rFonts w:ascii="Times New Roman" w:cs="Times New Roman" w:eastAsia="Times New Roman" w:hAnsi="Times New Roman"/>
          <w:bCs/>
          <w:color w:val="212121"/>
          <w:sz w:val="24"/>
          <w:szCs w:val="24"/>
          <w:lang w:eastAsia="en-IN"/>
        </w:rPr>
        <w:t xml:space="preserve">, affecting  nearly every </w:t>
      </w:r>
      <w:r>
        <w:rPr>
          <w:rFonts w:ascii="Times New Roman" w:cs="Times New Roman" w:eastAsia="Times New Roman" w:hAnsi="Times New Roman"/>
          <w:bCs/>
          <w:color w:val="212121"/>
          <w:sz w:val="24"/>
          <w:szCs w:val="24"/>
          <w:lang w:eastAsia="en-IN"/>
        </w:rPr>
        <w:t xml:space="preserve">country, but its extent and characteristics differ from region to region. India too is caught in this vicious circle </w:t>
      </w:r>
      <w:r>
        <w:rPr>
          <w:rFonts w:ascii="Times New Roman" w:cs="Times New Roman" w:eastAsia="Times New Roman" w:hAnsi="Times New Roman"/>
          <w:bCs/>
          <w:color w:val="212121"/>
          <w:sz w:val="24"/>
          <w:szCs w:val="24"/>
          <w:lang w:eastAsia="en-IN"/>
        </w:rPr>
        <w:t>of  medicine</w:t>
      </w:r>
      <w:r>
        <w:rPr>
          <w:rFonts w:ascii="Times New Roman" w:cs="Times New Roman" w:eastAsia="Times New Roman" w:hAnsi="Times New Roman"/>
          <w:bCs/>
          <w:color w:val="212121"/>
          <w:sz w:val="24"/>
          <w:szCs w:val="24"/>
          <w:lang w:eastAsia="en-IN"/>
        </w:rPr>
        <w:t xml:space="preserve"> abuse, and the  figures of  medicine addicts are  adding  day by day. The bane </w:t>
      </w:r>
      <w:r>
        <w:rPr>
          <w:rFonts w:ascii="Times New Roman" w:cs="Times New Roman" w:eastAsia="Times New Roman" w:hAnsi="Times New Roman"/>
          <w:bCs/>
          <w:color w:val="212121"/>
          <w:sz w:val="24"/>
          <w:szCs w:val="24"/>
          <w:lang w:eastAsia="en-IN"/>
        </w:rPr>
        <w:t>of  medicine</w:t>
      </w:r>
      <w:r>
        <w:rPr>
          <w:rFonts w:ascii="Times New Roman" w:cs="Times New Roman" w:eastAsia="Times New Roman" w:hAnsi="Times New Roman"/>
          <w:bCs/>
          <w:color w:val="212121"/>
          <w:sz w:val="24"/>
          <w:szCs w:val="24"/>
          <w:lang w:eastAsia="en-IN"/>
        </w:rPr>
        <w:t xml:space="preserve"> abuse in Punjab has acquired the proportions of a pest that has shaken the entire society in the state. It's observed that in Punjab </w:t>
      </w:r>
      <w:r>
        <w:rPr>
          <w:rFonts w:ascii="Times New Roman" w:cs="Times New Roman" w:eastAsia="Times New Roman" w:hAnsi="Times New Roman"/>
          <w:bCs/>
          <w:color w:val="212121"/>
          <w:sz w:val="24"/>
          <w:szCs w:val="24"/>
          <w:lang w:eastAsia="en-IN"/>
        </w:rPr>
        <w:t>“  medicine</w:t>
      </w:r>
      <w:r>
        <w:rPr>
          <w:rFonts w:ascii="Times New Roman" w:cs="Times New Roman" w:eastAsia="Times New Roman" w:hAnsi="Times New Roman"/>
          <w:bCs/>
          <w:color w:val="212121"/>
          <w:sz w:val="24"/>
          <w:szCs w:val="24"/>
          <w:lang w:eastAsia="en-IN"/>
        </w:rPr>
        <w:t xml:space="preserve"> abuse ” is a raging epidemic, especially among the  youthful. The </w:t>
      </w:r>
      <w:r>
        <w:rPr>
          <w:rFonts w:ascii="Times New Roman" w:cs="Times New Roman" w:eastAsia="Times New Roman" w:hAnsi="Times New Roman"/>
          <w:bCs/>
          <w:color w:val="212121"/>
          <w:sz w:val="24"/>
          <w:szCs w:val="24"/>
          <w:lang w:eastAsia="en-IN"/>
        </w:rPr>
        <w:t>presentcross</w:t>
      </w:r>
      <w:r>
        <w:rPr>
          <w:rFonts w:ascii="Times New Roman" w:cs="Times New Roman" w:eastAsia="Times New Roman" w:hAnsi="Times New Roman"/>
          <w:bCs/>
          <w:color w:val="212121"/>
          <w:sz w:val="24"/>
          <w:szCs w:val="24"/>
          <w:lang w:eastAsia="en-IN"/>
        </w:rPr>
        <w:t xml:space="preserve">-sectional study was conducted on 400 adolescents </w:t>
      </w:r>
      <w:r>
        <w:rPr>
          <w:rFonts w:ascii="Times New Roman" w:cs="Times New Roman" w:eastAsia="Times New Roman" w:hAnsi="Times New Roman"/>
          <w:bCs/>
          <w:color w:val="212121"/>
          <w:sz w:val="24"/>
          <w:szCs w:val="24"/>
          <w:lang w:eastAsia="en-IN"/>
        </w:rPr>
        <w:t>and  youthful</w:t>
      </w:r>
      <w:r>
        <w:rPr>
          <w:rFonts w:ascii="Times New Roman" w:cs="Times New Roman" w:eastAsia="Times New Roman" w:hAnsi="Times New Roman"/>
          <w:bCs/>
          <w:color w:val="212121"/>
          <w:sz w:val="24"/>
          <w:szCs w:val="24"/>
          <w:lang w:eastAsia="en-IN"/>
        </w:rPr>
        <w:t xml:space="preserve"> grown-ups( 11 – 35 times) from 15  townlets of Jalandhar District. The problem </w:t>
      </w:r>
      <w:r>
        <w:rPr>
          <w:rFonts w:ascii="Times New Roman" w:cs="Times New Roman" w:eastAsia="Times New Roman" w:hAnsi="Times New Roman"/>
          <w:bCs/>
          <w:color w:val="212121"/>
          <w:sz w:val="24"/>
          <w:szCs w:val="24"/>
          <w:lang w:eastAsia="en-IN"/>
        </w:rPr>
        <w:t>of  medicine</w:t>
      </w:r>
      <w:r>
        <w:rPr>
          <w:rFonts w:ascii="Times New Roman" w:cs="Times New Roman" w:eastAsia="Times New Roman" w:hAnsi="Times New Roman"/>
          <w:bCs/>
          <w:color w:val="212121"/>
          <w:sz w:val="24"/>
          <w:szCs w:val="24"/>
          <w:lang w:eastAsia="en-IN"/>
        </w:rPr>
        <w:t xml:space="preserve"> abuse in youth of Punjab is a matter of serious concern as every third person is hooked to  medicines other than alcohol and tobacco. The other </w:t>
      </w:r>
      <w:r>
        <w:rPr>
          <w:rFonts w:ascii="Times New Roman" w:cs="Times New Roman" w:eastAsia="Times New Roman" w:hAnsi="Times New Roman"/>
          <w:bCs/>
          <w:color w:val="212121"/>
          <w:sz w:val="24"/>
          <w:szCs w:val="24"/>
          <w:lang w:eastAsia="en-IN"/>
        </w:rPr>
        <w:t>striking  compliances</w:t>
      </w:r>
      <w:r>
        <w:rPr>
          <w:rFonts w:ascii="Times New Roman" w:cs="Times New Roman" w:eastAsia="Times New Roman" w:hAnsi="Times New Roman"/>
          <w:bCs/>
          <w:color w:val="212121"/>
          <w:sz w:val="24"/>
          <w:szCs w:val="24"/>
          <w:lang w:eastAsia="en-IN"/>
        </w:rPr>
        <w:t xml:space="preserve"> were the high  </w:t>
      </w:r>
      <w:r>
        <w:rPr>
          <w:rFonts w:ascii="Times New Roman" w:cs="Times New Roman" w:eastAsia="Times New Roman" w:hAnsi="Times New Roman"/>
          <w:bCs/>
          <w:color w:val="212121"/>
          <w:sz w:val="24"/>
          <w:szCs w:val="24"/>
          <w:lang w:eastAsia="en-IN"/>
        </w:rPr>
        <w:t>frequence</w:t>
      </w:r>
      <w:r>
        <w:rPr>
          <w:rFonts w:ascii="Times New Roman" w:cs="Times New Roman" w:eastAsia="Times New Roman" w:hAnsi="Times New Roman"/>
          <w:bCs/>
          <w:color w:val="212121"/>
          <w:sz w:val="24"/>
          <w:szCs w:val="24"/>
          <w:lang w:eastAsia="en-IN"/>
        </w:rPr>
        <w:t xml:space="preserve"> of heroin and intravenous  medicine abuse. </w:t>
      </w:r>
    </w:p>
    <w:p>
      <w:pPr>
        <w:pStyle w:val="style179"/>
        <w:shd w:val="clear" w:color="auto" w:fill="ffffff"/>
        <w:spacing w:before="400" w:after="200" w:lineRule="auto" w:line="360"/>
        <w:jc w:val="both"/>
        <w:rPr>
          <w:rFonts w:ascii="Times New Roman" w:cs="Times New Roman" w:eastAsia="Times New Roman" w:hAnsi="Times New Roman"/>
          <w:bCs/>
          <w:color w:val="212121"/>
          <w:sz w:val="24"/>
          <w:szCs w:val="24"/>
          <w:lang w:eastAsia="en-IN"/>
        </w:rPr>
      </w:pPr>
    </w:p>
    <w:p>
      <w:pPr>
        <w:pStyle w:val="style179"/>
        <w:numPr>
          <w:ilvl w:val="0"/>
          <w:numId w:val="33"/>
        </w:numPr>
        <w:shd w:val="clear" w:color="auto" w:fill="ffffff"/>
        <w:spacing w:before="400" w:after="200" w:lineRule="auto" w:line="360"/>
        <w:rPr>
          <w:rFonts w:ascii="Times New Roman" w:cs="Times New Roman" w:eastAsia="Times New Roman" w:hAnsi="Times New Roman"/>
          <w:bCs/>
          <w:color w:val="212121"/>
          <w:sz w:val="24"/>
          <w:szCs w:val="24"/>
          <w:lang w:eastAsia="en-IN"/>
        </w:rPr>
      </w:pPr>
      <w:r>
        <w:rPr>
          <w:rFonts w:ascii="Times New Roman" w:cs="Times New Roman" w:eastAsia="Times New Roman" w:hAnsi="Times New Roman"/>
          <w:bCs/>
          <w:color w:val="212121"/>
          <w:sz w:val="24"/>
          <w:szCs w:val="24"/>
          <w:lang w:eastAsia="en-IN"/>
        </w:rPr>
        <w:t xml:space="preserve">Ram </w:t>
      </w:r>
      <w:r>
        <w:rPr>
          <w:rFonts w:ascii="Times New Roman" w:cs="Times New Roman" w:eastAsia="Times New Roman" w:hAnsi="Times New Roman"/>
          <w:bCs/>
          <w:color w:val="212121"/>
          <w:sz w:val="24"/>
          <w:szCs w:val="24"/>
          <w:lang w:eastAsia="en-IN"/>
        </w:rPr>
        <w:t>Ghulam,(</w:t>
      </w:r>
      <w:r>
        <w:rPr>
          <w:rFonts w:ascii="Times New Roman" w:cs="Times New Roman" w:eastAsia="Times New Roman" w:hAnsi="Times New Roman"/>
          <w:bCs/>
          <w:color w:val="212121"/>
          <w:sz w:val="24"/>
          <w:szCs w:val="24"/>
          <w:lang w:eastAsia="en-IN"/>
        </w:rPr>
        <w:t xml:space="preserve"> 2016), has conducted a study on  medicine abuse in slum population Substance abuse is an important health problem throughout the world including India, but  </w:t>
      </w:r>
      <w:r>
        <w:rPr>
          <w:rFonts w:ascii="Times New Roman" w:cs="Times New Roman" w:eastAsia="Times New Roman" w:hAnsi="Times New Roman"/>
          <w:bCs/>
          <w:color w:val="212121"/>
          <w:sz w:val="24"/>
          <w:szCs w:val="24"/>
          <w:lang w:eastAsia="en-IN"/>
        </w:rPr>
        <w:t>frequence</w:t>
      </w:r>
      <w:r>
        <w:rPr>
          <w:rFonts w:ascii="Times New Roman" w:cs="Times New Roman" w:eastAsia="Times New Roman" w:hAnsi="Times New Roman"/>
          <w:bCs/>
          <w:color w:val="212121"/>
          <w:sz w:val="24"/>
          <w:szCs w:val="24"/>
          <w:lang w:eastAsia="en-IN"/>
        </w:rPr>
        <w:t xml:space="preserve"> and pattern of abuse varies from country to country and in different types of population. Slums have their own social </w:t>
      </w:r>
      <w:r>
        <w:rPr>
          <w:rFonts w:ascii="Times New Roman" w:cs="Times New Roman" w:eastAsia="Times New Roman" w:hAnsi="Times New Roman"/>
          <w:bCs/>
          <w:color w:val="212121"/>
          <w:sz w:val="24"/>
          <w:szCs w:val="24"/>
          <w:lang w:eastAsia="en-IN"/>
        </w:rPr>
        <w:t>and  profitable</w:t>
      </w:r>
      <w:r>
        <w:rPr>
          <w:rFonts w:ascii="Times New Roman" w:cs="Times New Roman" w:eastAsia="Times New Roman" w:hAnsi="Times New Roman"/>
          <w:bCs/>
          <w:color w:val="212121"/>
          <w:sz w:val="24"/>
          <w:szCs w:val="24"/>
          <w:lang w:eastAsia="en-IN"/>
        </w:rPr>
        <w:t xml:space="preserve"> problems so that substance abuse may be different in this population and might be related with these problems. </w:t>
      </w:r>
      <w:r>
        <w:rPr>
          <w:rFonts w:ascii="Times New Roman" w:cs="Times New Roman" w:eastAsia="Times New Roman" w:hAnsi="Times New Roman"/>
          <w:bCs/>
          <w:color w:val="212121"/>
          <w:sz w:val="24"/>
          <w:szCs w:val="24"/>
          <w:lang w:eastAsia="en-IN"/>
        </w:rPr>
        <w:t>The  end</w:t>
      </w:r>
      <w:r>
        <w:rPr>
          <w:rFonts w:ascii="Times New Roman" w:cs="Times New Roman" w:eastAsia="Times New Roman" w:hAnsi="Times New Roman"/>
          <w:bCs/>
          <w:color w:val="212121"/>
          <w:sz w:val="24"/>
          <w:szCs w:val="24"/>
          <w:lang w:eastAsia="en-IN"/>
        </w:rPr>
        <w:t xml:space="preserve"> of the present study was to study the  </w:t>
      </w:r>
      <w:r>
        <w:rPr>
          <w:rFonts w:ascii="Times New Roman" w:cs="Times New Roman" w:eastAsia="Times New Roman" w:hAnsi="Times New Roman"/>
          <w:bCs/>
          <w:color w:val="212121"/>
          <w:sz w:val="24"/>
          <w:szCs w:val="24"/>
          <w:lang w:eastAsia="en-IN"/>
        </w:rPr>
        <w:t>frequence</w:t>
      </w:r>
      <w:r>
        <w:rPr>
          <w:rFonts w:ascii="Times New Roman" w:cs="Times New Roman" w:eastAsia="Times New Roman" w:hAnsi="Times New Roman"/>
          <w:bCs/>
          <w:color w:val="212121"/>
          <w:sz w:val="24"/>
          <w:szCs w:val="24"/>
          <w:lang w:eastAsia="en-IN"/>
        </w:rPr>
        <w:t xml:space="preserve"> and pattern substances in slum population. Prakash Chandra </w:t>
      </w:r>
      <w:r>
        <w:rPr>
          <w:rFonts w:ascii="Times New Roman" w:cs="Times New Roman" w:eastAsia="Times New Roman" w:hAnsi="Times New Roman"/>
          <w:bCs/>
          <w:color w:val="212121"/>
          <w:sz w:val="24"/>
          <w:szCs w:val="24"/>
          <w:lang w:eastAsia="en-IN"/>
        </w:rPr>
        <w:t>Sethi</w:t>
      </w:r>
      <w:r>
        <w:rPr>
          <w:rFonts w:ascii="Times New Roman" w:cs="Times New Roman" w:eastAsia="Times New Roman" w:hAnsi="Times New Roman"/>
          <w:bCs/>
          <w:color w:val="212121"/>
          <w:sz w:val="24"/>
          <w:szCs w:val="24"/>
          <w:lang w:eastAsia="en-IN"/>
        </w:rPr>
        <w:t xml:space="preserve"> Nagar slum area of </w:t>
      </w:r>
      <w:r>
        <w:rPr>
          <w:rFonts w:ascii="Times New Roman" w:cs="Times New Roman" w:eastAsia="Times New Roman" w:hAnsi="Times New Roman"/>
          <w:bCs/>
          <w:color w:val="212121"/>
          <w:sz w:val="24"/>
          <w:szCs w:val="24"/>
          <w:lang w:eastAsia="en-IN"/>
        </w:rPr>
        <w:t>Indore  quarter</w:t>
      </w:r>
      <w:r>
        <w:rPr>
          <w:rFonts w:ascii="Times New Roman" w:cs="Times New Roman" w:eastAsia="Times New Roman" w:hAnsi="Times New Roman"/>
          <w:bCs/>
          <w:color w:val="212121"/>
          <w:sz w:val="24"/>
          <w:szCs w:val="24"/>
          <w:lang w:eastAsia="en-IN"/>
        </w:rPr>
        <w:t xml:space="preserve"> was  named for the purpose of this study. In first phase of the study, first a camp was organized to acclimatize original </w:t>
      </w:r>
      <w:r>
        <w:rPr>
          <w:rFonts w:ascii="Times New Roman" w:cs="Times New Roman" w:eastAsia="Times New Roman" w:hAnsi="Times New Roman"/>
          <w:bCs/>
          <w:color w:val="212121"/>
          <w:sz w:val="24"/>
          <w:szCs w:val="24"/>
          <w:lang w:eastAsia="en-IN"/>
        </w:rPr>
        <w:t>leaders,  crucial</w:t>
      </w:r>
      <w:r>
        <w:rPr>
          <w:rFonts w:ascii="Times New Roman" w:cs="Times New Roman" w:eastAsia="Times New Roman" w:hAnsi="Times New Roman"/>
          <w:bCs/>
          <w:color w:val="212121"/>
          <w:sz w:val="24"/>
          <w:szCs w:val="24"/>
          <w:lang w:eastAsia="en-IN"/>
        </w:rPr>
        <w:t xml:space="preserve"> persons, and original  occupants about  medicine abuse at Chandra Prakash </w:t>
      </w:r>
      <w:r>
        <w:rPr>
          <w:rFonts w:ascii="Times New Roman" w:cs="Times New Roman" w:eastAsia="Times New Roman" w:hAnsi="Times New Roman"/>
          <w:bCs/>
          <w:color w:val="212121"/>
          <w:sz w:val="24"/>
          <w:szCs w:val="24"/>
          <w:lang w:eastAsia="en-IN"/>
        </w:rPr>
        <w:t>Sethi</w:t>
      </w:r>
      <w:r>
        <w:rPr>
          <w:rFonts w:ascii="Times New Roman" w:cs="Times New Roman" w:eastAsia="Times New Roman" w:hAnsi="Times New Roman"/>
          <w:bCs/>
          <w:color w:val="212121"/>
          <w:sz w:val="24"/>
          <w:szCs w:val="24"/>
          <w:lang w:eastAsia="en-IN"/>
        </w:rPr>
        <w:t xml:space="preserve"> Nagar. After </w:t>
      </w:r>
      <w:r>
        <w:rPr>
          <w:rFonts w:ascii="Times New Roman" w:cs="Times New Roman" w:eastAsia="Times New Roman" w:hAnsi="Times New Roman"/>
          <w:bCs/>
          <w:color w:val="212121"/>
          <w:sz w:val="24"/>
          <w:szCs w:val="24"/>
          <w:lang w:eastAsia="en-IN"/>
        </w:rPr>
        <w:t>that  introductory</w:t>
      </w:r>
      <w:r>
        <w:rPr>
          <w:rFonts w:ascii="Times New Roman" w:cs="Times New Roman" w:eastAsia="Times New Roman" w:hAnsi="Times New Roman"/>
          <w:bCs/>
          <w:color w:val="212121"/>
          <w:sz w:val="24"/>
          <w:szCs w:val="24"/>
          <w:lang w:eastAsia="en-IN"/>
        </w:rPr>
        <w:t xml:space="preserve"> information was gathered with the  crucial persons in Chandra Prakash </w:t>
      </w:r>
      <w:r>
        <w:rPr>
          <w:rFonts w:ascii="Times New Roman" w:cs="Times New Roman" w:eastAsia="Times New Roman" w:hAnsi="Times New Roman"/>
          <w:bCs/>
          <w:color w:val="212121"/>
          <w:sz w:val="24"/>
          <w:szCs w:val="24"/>
          <w:lang w:eastAsia="en-IN"/>
        </w:rPr>
        <w:t>Sethi</w:t>
      </w:r>
      <w:r>
        <w:rPr>
          <w:rFonts w:ascii="Times New Roman" w:cs="Times New Roman" w:eastAsia="Times New Roman" w:hAnsi="Times New Roman"/>
          <w:bCs/>
          <w:color w:val="212121"/>
          <w:sz w:val="24"/>
          <w:szCs w:val="24"/>
          <w:lang w:eastAsia="en-IN"/>
        </w:rPr>
        <w:t xml:space="preserve"> Nagar. In alternate phase by house- to- </w:t>
      </w:r>
      <w:r>
        <w:rPr>
          <w:rFonts w:ascii="Times New Roman" w:cs="Times New Roman" w:eastAsia="Times New Roman" w:hAnsi="Times New Roman"/>
          <w:bCs/>
          <w:color w:val="212121"/>
          <w:sz w:val="24"/>
          <w:szCs w:val="24"/>
          <w:lang w:eastAsia="en-IN"/>
        </w:rPr>
        <w:t>house  check</w:t>
      </w:r>
      <w:r>
        <w:rPr>
          <w:rFonts w:ascii="Times New Roman" w:cs="Times New Roman" w:eastAsia="Times New Roman" w:hAnsi="Times New Roman"/>
          <w:bCs/>
          <w:color w:val="212121"/>
          <w:sz w:val="24"/>
          <w:szCs w:val="24"/>
          <w:lang w:eastAsia="en-IN"/>
        </w:rPr>
        <w:t xml:space="preserve">, all members of the family were canvassed  in detail and information was recorded </w:t>
      </w:r>
      <w:r>
        <w:rPr>
          <w:rFonts w:ascii="Times New Roman" w:cs="Times New Roman" w:eastAsia="Times New Roman" w:hAnsi="Times New Roman"/>
          <w:bCs/>
          <w:color w:val="212121"/>
          <w:sz w:val="24"/>
          <w:szCs w:val="24"/>
          <w:lang w:eastAsia="en-IN"/>
        </w:rPr>
        <w:t>onsemi</w:t>
      </w:r>
      <w:r>
        <w:rPr>
          <w:rFonts w:ascii="Times New Roman" w:cs="Times New Roman" w:eastAsia="Times New Roman" w:hAnsi="Times New Roman"/>
          <w:bCs/>
          <w:color w:val="212121"/>
          <w:sz w:val="24"/>
          <w:szCs w:val="24"/>
          <w:lang w:eastAsia="en-IN"/>
        </w:rPr>
        <w:t xml:space="preserve">-structured preform. We </w:t>
      </w:r>
      <w:r>
        <w:rPr>
          <w:rFonts w:ascii="Times New Roman" w:cs="Times New Roman" w:eastAsia="Times New Roman" w:hAnsi="Times New Roman"/>
          <w:bCs/>
          <w:color w:val="212121"/>
          <w:sz w:val="24"/>
          <w:szCs w:val="24"/>
          <w:lang w:eastAsia="en-IN"/>
        </w:rPr>
        <w:t xml:space="preserve">observed  </w:t>
      </w:r>
      <w:r>
        <w:rPr>
          <w:rFonts w:ascii="Times New Roman" w:cs="Times New Roman" w:eastAsia="Times New Roman" w:hAnsi="Times New Roman"/>
          <w:bCs/>
          <w:color w:val="212121"/>
          <w:sz w:val="24"/>
          <w:szCs w:val="24"/>
          <w:lang w:eastAsia="en-IN"/>
        </w:rPr>
        <w:t>frequence</w:t>
      </w:r>
      <w:r>
        <w:rPr>
          <w:rFonts w:ascii="Times New Roman" w:cs="Times New Roman" w:eastAsia="Times New Roman" w:hAnsi="Times New Roman"/>
          <w:bCs/>
          <w:color w:val="212121"/>
          <w:sz w:val="24"/>
          <w:szCs w:val="24"/>
          <w:lang w:eastAsia="en-IN"/>
        </w:rPr>
        <w:t xml:space="preserve"> rate of560/1000 populations,78.2 were males,28.2 were ladies, and two- third abusers were  sloggers( 72). In order </w:t>
      </w:r>
      <w:r>
        <w:rPr>
          <w:rFonts w:ascii="Times New Roman" w:cs="Times New Roman" w:eastAsia="Times New Roman" w:hAnsi="Times New Roman"/>
          <w:bCs/>
          <w:color w:val="212121"/>
          <w:sz w:val="24"/>
          <w:szCs w:val="24"/>
          <w:lang w:eastAsia="en-IN"/>
        </w:rPr>
        <w:t xml:space="preserve">of  </w:t>
      </w:r>
      <w:r>
        <w:rPr>
          <w:rFonts w:ascii="Times New Roman" w:cs="Times New Roman" w:eastAsia="Times New Roman" w:hAnsi="Times New Roman"/>
          <w:bCs/>
          <w:color w:val="212121"/>
          <w:sz w:val="24"/>
          <w:szCs w:val="24"/>
          <w:lang w:eastAsia="en-IN"/>
        </w:rPr>
        <w:t>frequence</w:t>
      </w:r>
      <w:r>
        <w:rPr>
          <w:rFonts w:ascii="Times New Roman" w:cs="Times New Roman" w:eastAsia="Times New Roman" w:hAnsi="Times New Roman"/>
          <w:bCs/>
          <w:color w:val="212121"/>
          <w:sz w:val="24"/>
          <w:szCs w:val="24"/>
          <w:lang w:eastAsia="en-IN"/>
        </w:rPr>
        <w:t xml:space="preserve">, tobacco was the most common substance abused in53.9 population followed by </w:t>
      </w:r>
      <w:r>
        <w:rPr>
          <w:rFonts w:ascii="Times New Roman" w:cs="Times New Roman" w:eastAsia="Times New Roman" w:hAnsi="Times New Roman"/>
          <w:bCs/>
          <w:color w:val="212121"/>
          <w:sz w:val="24"/>
          <w:szCs w:val="24"/>
          <w:lang w:eastAsia="en-IN"/>
        </w:rPr>
        <w:t>gutka</w:t>
      </w:r>
      <w:r>
        <w:rPr>
          <w:rFonts w:ascii="Times New Roman" w:cs="Times New Roman" w:eastAsia="Times New Roman" w:hAnsi="Times New Roman"/>
          <w:bCs/>
          <w:color w:val="212121"/>
          <w:sz w:val="24"/>
          <w:szCs w:val="24"/>
          <w:lang w:eastAsia="en-IN"/>
        </w:rPr>
        <w:t xml:space="preserve">( nontobacco  visage masala). </w:t>
      </w:r>
      <w:r>
        <w:rPr>
          <w:rFonts w:ascii="Times New Roman" w:cs="Times New Roman" w:eastAsia="Times New Roman" w:hAnsi="Times New Roman"/>
          <w:bCs/>
          <w:color w:val="212121"/>
          <w:sz w:val="24"/>
          <w:szCs w:val="24"/>
          <w:lang w:eastAsia="en-IN"/>
        </w:rPr>
        <w:t>Other  medicines</w:t>
      </w:r>
      <w:r>
        <w:rPr>
          <w:rFonts w:ascii="Times New Roman" w:cs="Times New Roman" w:eastAsia="Times New Roman" w:hAnsi="Times New Roman"/>
          <w:bCs/>
          <w:color w:val="212121"/>
          <w:sz w:val="24"/>
          <w:szCs w:val="24"/>
          <w:lang w:eastAsia="en-IN"/>
        </w:rPr>
        <w:t xml:space="preserve"> in order of  </w:t>
      </w:r>
      <w:r>
        <w:rPr>
          <w:rFonts w:ascii="Times New Roman" w:cs="Times New Roman" w:eastAsia="Times New Roman" w:hAnsi="Times New Roman"/>
          <w:bCs/>
          <w:color w:val="212121"/>
          <w:sz w:val="24"/>
          <w:szCs w:val="24"/>
          <w:lang w:eastAsia="en-IN"/>
        </w:rPr>
        <w:t>frequence</w:t>
      </w:r>
      <w:r>
        <w:rPr>
          <w:rFonts w:ascii="Times New Roman" w:cs="Times New Roman" w:eastAsia="Times New Roman" w:hAnsi="Times New Roman"/>
          <w:bCs/>
          <w:color w:val="212121"/>
          <w:sz w:val="24"/>
          <w:szCs w:val="24"/>
          <w:lang w:eastAsia="en-IN"/>
        </w:rPr>
        <w:t xml:space="preserve"> were alcohol46.5, cannabis8.9,  anodynes4.9, opiate and  narcotic2.0, detergents1.0, and cocaine in0.1. Slum population has </w:t>
      </w:r>
      <w:r>
        <w:rPr>
          <w:rFonts w:ascii="Times New Roman" w:cs="Times New Roman" w:eastAsia="Times New Roman" w:hAnsi="Times New Roman"/>
          <w:bCs/>
          <w:color w:val="212121"/>
          <w:sz w:val="24"/>
          <w:szCs w:val="24"/>
          <w:lang w:eastAsia="en-IN"/>
        </w:rPr>
        <w:t xml:space="preserve">advanced  </w:t>
      </w:r>
      <w:r>
        <w:rPr>
          <w:rFonts w:ascii="Times New Roman" w:cs="Times New Roman" w:eastAsia="Times New Roman" w:hAnsi="Times New Roman"/>
          <w:bCs/>
          <w:color w:val="212121"/>
          <w:sz w:val="24"/>
          <w:szCs w:val="24"/>
          <w:lang w:eastAsia="en-IN"/>
        </w:rPr>
        <w:t>frequence</w:t>
      </w:r>
      <w:r>
        <w:rPr>
          <w:rFonts w:ascii="Times New Roman" w:cs="Times New Roman" w:eastAsia="Times New Roman" w:hAnsi="Times New Roman"/>
          <w:bCs/>
          <w:color w:val="212121"/>
          <w:sz w:val="24"/>
          <w:szCs w:val="24"/>
          <w:lang w:eastAsia="en-IN"/>
        </w:rPr>
        <w:t xml:space="preserve"> rates than general population.</w:t>
      </w:r>
    </w:p>
    <w:p>
      <w:pPr>
        <w:pStyle w:val="style179"/>
        <w:shd w:val="clear" w:color="auto" w:fill="ffffff"/>
        <w:spacing w:before="400" w:after="200" w:lineRule="auto" w:line="360"/>
        <w:rPr>
          <w:rFonts w:ascii="Times New Roman" w:cs="Times New Roman" w:eastAsia="Times New Roman" w:hAnsi="Times New Roman"/>
          <w:color w:val="212121"/>
          <w:sz w:val="24"/>
          <w:szCs w:val="24"/>
          <w:lang w:eastAsia="en-IN"/>
        </w:rPr>
      </w:pPr>
    </w:p>
    <w:p>
      <w:pPr>
        <w:pStyle w:val="style0"/>
        <w:spacing w:lineRule="auto" w:line="360"/>
        <w:rPr>
          <w:rFonts w:ascii="Times New Roman" w:cs="Times New Roman" w:hAnsi="Times New Roman"/>
          <w:b/>
          <w:sz w:val="32"/>
          <w:szCs w:val="28"/>
        </w:rPr>
      </w:pPr>
      <w:r>
        <w:rPr>
          <w:rFonts w:ascii="Times New Roman" w:cs="Times New Roman" w:hAnsi="Times New Roman"/>
          <w:b/>
          <w:sz w:val="32"/>
          <w:szCs w:val="28"/>
        </w:rPr>
        <w:t xml:space="preserve">Drug </w:t>
      </w:r>
      <w:r>
        <w:rPr>
          <w:rFonts w:ascii="Times New Roman" w:cs="Times New Roman" w:hAnsi="Times New Roman"/>
          <w:b/>
          <w:sz w:val="32"/>
          <w:szCs w:val="28"/>
        </w:rPr>
        <w:t>Addiction</w:t>
      </w:r>
      <w:r>
        <w:rPr>
          <w:rFonts w:ascii="Times New Roman" w:cs="Times New Roman" w:hAnsi="Times New Roman"/>
          <w:b/>
          <w:sz w:val="32"/>
          <w:szCs w:val="28"/>
        </w:rPr>
        <w:t xml:space="preserve"> among students</w:t>
      </w:r>
    </w:p>
    <w:p>
      <w:pPr>
        <w:pStyle w:val="style0"/>
        <w:spacing w:lineRule="auto" w:line="360"/>
        <w:jc w:val="both"/>
        <w:rPr>
          <w:rFonts w:ascii="Times New Roman" w:cs="Times New Roman" w:hAnsi="Times New Roman"/>
          <w:sz w:val="24"/>
          <w:szCs w:val="24"/>
        </w:rPr>
      </w:pPr>
      <w:r>
        <w:rPr>
          <w:rFonts w:ascii="Times New Roman" w:cs="Times New Roman" w:hAnsi="Times New Roman"/>
          <w:bCs/>
          <w:color w:val="202124"/>
          <w:sz w:val="24"/>
          <w:szCs w:val="24"/>
          <w:shd w:val="clear" w:color="auto" w:fill="ffffff"/>
        </w:rPr>
        <w:t>A</w:t>
      </w:r>
      <w:r>
        <w:rPr>
          <w:rFonts w:ascii="Times New Roman" w:cs="Times New Roman" w:hAnsi="Times New Roman"/>
          <w:bCs/>
          <w:color w:val="202124"/>
          <w:sz w:val="24"/>
          <w:szCs w:val="24"/>
          <w:shd w:val="clear" w:color="auto" w:fill="ffffff"/>
        </w:rPr>
        <w:t xml:space="preserve"> substance (other than food) used for the treatment, relief, or prevention of sickness or abnormal condition symptoms. Additionally, drugs may alter how the brain and the rest of the body function, resulting in modifications to mood, awareness, thoughts, feelings, or </w:t>
      </w:r>
      <w:r>
        <w:rPr>
          <w:rFonts w:ascii="Times New Roman" w:cs="Times New Roman" w:hAnsi="Times New Roman"/>
          <w:bCs/>
          <w:color w:val="202124"/>
          <w:sz w:val="24"/>
          <w:szCs w:val="24"/>
          <w:shd w:val="clear" w:color="auto" w:fill="ffffff"/>
        </w:rPr>
        <w:t>behaviour</w:t>
      </w:r>
      <w:r>
        <w:rPr>
          <w:rFonts w:ascii="Times New Roman" w:cs="Times New Roman" w:hAnsi="Times New Roman"/>
          <w:bCs/>
          <w:color w:val="202124"/>
          <w:sz w:val="24"/>
          <w:szCs w:val="24"/>
          <w:shd w:val="clear" w:color="auto" w:fill="ffffff"/>
        </w:rPr>
        <w:t>. Nowadays, many drugs and substances, including cigarettes, alcohol, marijuana, heroin, and IDU, are attracting people, especially teenagers.</w:t>
      </w:r>
    </w:p>
    <w:p>
      <w:pPr>
        <w:pStyle w:val="style0"/>
        <w:spacing w:lineRule="auto" w:line="360"/>
        <w:jc w:val="both"/>
        <w:rPr>
          <w:rFonts w:ascii="Times New Roman" w:cs="Times New Roman" w:hAnsi="Times New Roman"/>
          <w:b/>
          <w:sz w:val="28"/>
          <w:szCs w:val="28"/>
        </w:rPr>
      </w:pPr>
      <w:r>
        <w:rPr>
          <w:rFonts w:ascii="Times New Roman" w:cs="Times New Roman" w:hAnsi="Times New Roman"/>
          <w:b/>
          <w:sz w:val="28"/>
          <w:szCs w:val="28"/>
        </w:rPr>
        <w:t>T</w:t>
      </w:r>
      <w:r>
        <w:rPr>
          <w:rFonts w:ascii="Times New Roman" w:cs="Times New Roman" w:hAnsi="Times New Roman"/>
          <w:b/>
          <w:sz w:val="28"/>
          <w:szCs w:val="28"/>
        </w:rPr>
        <w:t>obacco</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The majority of Indian studies are ongoing because young people there more frequently abuse cigarettes than other </w:t>
      </w:r>
      <w:r>
        <w:rPr>
          <w:rFonts w:ascii="Times New Roman" w:cs="Times New Roman" w:hAnsi="Times New Roman"/>
          <w:sz w:val="24"/>
          <w:szCs w:val="24"/>
        </w:rPr>
        <w:t>drugs.Contrary</w:t>
      </w:r>
      <w:r>
        <w:rPr>
          <w:rFonts w:ascii="Times New Roman" w:cs="Times New Roman" w:hAnsi="Times New Roman"/>
          <w:sz w:val="24"/>
          <w:szCs w:val="24"/>
        </w:rPr>
        <w:t xml:space="preserve"> to other drugs, tobacco abuse is the benchmark for substance abuse. India is the third-largest producing and consuming nation of tobacco in the world. An academic study by </w:t>
      </w:r>
      <w:r>
        <w:rPr>
          <w:rFonts w:ascii="Times New Roman" w:cs="Times New Roman" w:hAnsi="Times New Roman"/>
          <w:sz w:val="24"/>
          <w:szCs w:val="24"/>
        </w:rPr>
        <w:t>Bhojani</w:t>
      </w:r>
      <w:r>
        <w:rPr>
          <w:rFonts w:ascii="Times New Roman" w:cs="Times New Roman" w:hAnsi="Times New Roman"/>
          <w:sz w:val="24"/>
          <w:szCs w:val="24"/>
        </w:rPr>
        <w:t xml:space="preserve"> et al. This Has Ever Been Reported from Bangalore in 200915.7% of people used cigarettes, while 5.3% still used tobacco. The average age at which you first began smoking was 14.7 (SD 2.05). The most common way that tobacco is smoked or ingested is as bidis or tobacco. instruments like </w:t>
      </w:r>
      <w:r>
        <w:rPr>
          <w:rFonts w:ascii="Times New Roman" w:cs="Times New Roman" w:hAnsi="Times New Roman"/>
          <w:sz w:val="24"/>
          <w:szCs w:val="24"/>
        </w:rPr>
        <w:t>chirams</w:t>
      </w:r>
      <w:r>
        <w:rPr>
          <w:rFonts w:ascii="Times New Roman" w:cs="Times New Roman" w:hAnsi="Times New Roman"/>
          <w:sz w:val="24"/>
          <w:szCs w:val="24"/>
        </w:rPr>
        <w:t xml:space="preserve"> and hookahs. As a result, youth and children are the target demographic for tobacco </w:t>
      </w:r>
      <w:r>
        <w:rPr>
          <w:rFonts w:ascii="Times New Roman" w:cs="Times New Roman" w:hAnsi="Times New Roman"/>
          <w:sz w:val="24"/>
          <w:szCs w:val="24"/>
        </w:rPr>
        <w:t>use.industries</w:t>
      </w:r>
      <w:r>
        <w:rPr>
          <w:rFonts w:ascii="Times New Roman" w:cs="Times New Roman" w:hAnsi="Times New Roman"/>
          <w:sz w:val="24"/>
          <w:szCs w:val="24"/>
        </w:rPr>
        <w:t xml:space="preserve"> involved in production and marketing. survey conducted by the Indian National Sample Survey </w:t>
      </w:r>
      <w:r>
        <w:rPr>
          <w:rFonts w:ascii="Times New Roman" w:cs="Times New Roman" w:hAnsi="Times New Roman"/>
          <w:sz w:val="24"/>
          <w:szCs w:val="24"/>
        </w:rPr>
        <w:t>Organisation</w:t>
      </w:r>
      <w:r>
        <w:rPr>
          <w:rFonts w:ascii="Times New Roman" w:cs="Times New Roman" w:hAnsi="Times New Roman"/>
          <w:sz w:val="24"/>
          <w:szCs w:val="24"/>
        </w:rPr>
        <w:t>.</w:t>
      </w:r>
      <w:r>
        <w:rPr>
          <w:rFonts w:ascii="Times New Roman" w:cs="Times New Roman" w:hAnsi="Times New Roman"/>
          <w:sz w:val="24"/>
          <w:szCs w:val="24"/>
        </w:rPr>
        <w:t xml:space="preserve"> According to The Global Youth Survey (GYTS), 3.8% of children smoked and 11.9%44 used smokeless tobacco (Sinha et al., 2006). </w:t>
      </w: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b/>
          <w:sz w:val="28"/>
          <w:szCs w:val="28"/>
        </w:rPr>
      </w:pPr>
      <w:r>
        <w:rPr>
          <w:rFonts w:ascii="Times New Roman" w:cs="Times New Roman" w:hAnsi="Times New Roman"/>
          <w:b/>
          <w:sz w:val="28"/>
          <w:szCs w:val="28"/>
        </w:rPr>
        <w:t>A</w:t>
      </w:r>
      <w:r>
        <w:rPr>
          <w:rFonts w:ascii="Times New Roman" w:cs="Times New Roman" w:hAnsi="Times New Roman"/>
          <w:b/>
          <w:sz w:val="28"/>
          <w:szCs w:val="28"/>
        </w:rPr>
        <w:t>lcohol</w:t>
      </w:r>
    </w:p>
    <w:p>
      <w:pPr>
        <w:pStyle w:val="style0"/>
        <w:spacing w:lineRule="auto" w:line="360"/>
        <w:jc w:val="both"/>
        <w:rPr>
          <w:rFonts w:ascii="Times New Roman" w:cs="Times New Roman" w:hAnsi="Times New Roman"/>
          <w:b/>
          <w:sz w:val="28"/>
          <w:szCs w:val="28"/>
        </w:rPr>
      </w:pPr>
      <w:r>
        <w:rPr>
          <w:rFonts w:ascii="Times New Roman" w:cs="Times New Roman" w:hAnsi="Times New Roman"/>
          <w:sz w:val="24"/>
          <w:szCs w:val="24"/>
        </w:rPr>
        <w:t xml:space="preserve">Alcohol has reportedly become one of the most popular things consumed by young people. According to a 2006 study by Sinha et al. on Andaman students, frequent alcohol use starts in the first few years of </w:t>
      </w:r>
      <w:r>
        <w:rPr>
          <w:rFonts w:ascii="Times New Roman" w:cs="Times New Roman" w:hAnsi="Times New Roman"/>
          <w:sz w:val="24"/>
          <w:szCs w:val="24"/>
        </w:rPr>
        <w:t>adolescence.When</w:t>
      </w:r>
      <w:r>
        <w:rPr>
          <w:rFonts w:ascii="Times New Roman" w:cs="Times New Roman" w:hAnsi="Times New Roman"/>
          <w:sz w:val="24"/>
          <w:szCs w:val="24"/>
        </w:rPr>
        <w:t xml:space="preserve"> compared to adulthood immediately following the start of alcohol consumption, it is linked to the highest rate of adult alcohol </w:t>
      </w:r>
      <w:r>
        <w:rPr>
          <w:rFonts w:ascii="Times New Roman" w:cs="Times New Roman" w:hAnsi="Times New Roman"/>
          <w:sz w:val="24"/>
          <w:szCs w:val="24"/>
        </w:rPr>
        <w:t>consumption.Teenagers</w:t>
      </w:r>
      <w:r>
        <w:rPr>
          <w:rFonts w:ascii="Times New Roman" w:cs="Times New Roman" w:hAnsi="Times New Roman"/>
          <w:sz w:val="24"/>
          <w:szCs w:val="24"/>
        </w:rPr>
        <w:t xml:space="preserve">' preferred substance is alcohol, which has negative effects from excessive alcohol </w:t>
      </w:r>
      <w:r>
        <w:rPr>
          <w:rFonts w:ascii="Times New Roman" w:cs="Times New Roman" w:hAnsi="Times New Roman"/>
          <w:sz w:val="24"/>
          <w:szCs w:val="24"/>
        </w:rPr>
        <w:t>use.The</w:t>
      </w:r>
      <w:r>
        <w:rPr>
          <w:rFonts w:ascii="Times New Roman" w:cs="Times New Roman" w:hAnsi="Times New Roman"/>
          <w:sz w:val="24"/>
          <w:szCs w:val="24"/>
        </w:rPr>
        <w:t xml:space="preserve"> issue of underage drinking affects public health. Combined data from the National Household </w:t>
      </w:r>
      <w:r>
        <w:rPr>
          <w:rFonts w:ascii="Times New Roman" w:cs="Times New Roman" w:hAnsi="Times New Roman"/>
          <w:sz w:val="24"/>
          <w:szCs w:val="24"/>
        </w:rPr>
        <w:t>Surveyfrom</w:t>
      </w:r>
      <w:r>
        <w:rPr>
          <w:rFonts w:ascii="Times New Roman" w:cs="Times New Roman" w:hAnsi="Times New Roman"/>
          <w:sz w:val="24"/>
          <w:szCs w:val="24"/>
        </w:rPr>
        <w:t xml:space="preserve"> Ray et al. He was discovered to be impacted in a representative male sample of males aged 12 to 60 in 2004 in 21.8% (n = 8,587) of the </w:t>
      </w:r>
      <w:r>
        <w:rPr>
          <w:rFonts w:ascii="Times New Roman" w:cs="Times New Roman" w:hAnsi="Times New Roman"/>
          <w:sz w:val="24"/>
          <w:szCs w:val="24"/>
        </w:rPr>
        <w:t>cases.between</w:t>
      </w:r>
      <w:r>
        <w:rPr>
          <w:rFonts w:ascii="Times New Roman" w:cs="Times New Roman" w:hAnsi="Times New Roman"/>
          <w:sz w:val="24"/>
          <w:szCs w:val="24"/>
        </w:rPr>
        <w:t xml:space="preserve"> 12 and 18 years old.</w:t>
      </w:r>
    </w:p>
    <w:p>
      <w:pPr>
        <w:pStyle w:val="style0"/>
        <w:spacing w:lineRule="auto" w:line="360"/>
        <w:jc w:val="both"/>
        <w:rPr>
          <w:rFonts w:ascii="Times New Roman" w:cs="Times New Roman" w:hAnsi="Times New Roman"/>
          <w:b/>
          <w:sz w:val="28"/>
          <w:szCs w:val="28"/>
        </w:rPr>
      </w:pPr>
      <w:r>
        <w:rPr>
          <w:rFonts w:ascii="Times New Roman" w:cs="Times New Roman" w:hAnsi="Times New Roman"/>
          <w:b/>
          <w:sz w:val="28"/>
          <w:szCs w:val="28"/>
        </w:rPr>
        <w:t>Marijuana</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Cannabis is the most commonly used prohibited drug. Cannabis intake</w:t>
      </w:r>
      <w:r>
        <w:rPr>
          <w:rFonts w:ascii="Times New Roman" w:cs="Times New Roman" w:hAnsi="Times New Roman"/>
          <w:sz w:val="24"/>
          <w:szCs w:val="24"/>
        </w:rPr>
        <w:t xml:space="preserve"> confers short-term memory </w:t>
      </w:r>
      <w:r>
        <w:rPr>
          <w:rFonts w:ascii="Times New Roman" w:cs="Times New Roman" w:hAnsi="Times New Roman"/>
          <w:sz w:val="24"/>
          <w:szCs w:val="24"/>
        </w:rPr>
        <w:t>Learning, poor concentration, impaired coordination. It can a</w:t>
      </w:r>
      <w:r>
        <w:rPr>
          <w:rFonts w:ascii="Times New Roman" w:cs="Times New Roman" w:hAnsi="Times New Roman"/>
          <w:sz w:val="24"/>
          <w:szCs w:val="24"/>
        </w:rPr>
        <w:t xml:space="preserve">lso affect increased heart rate </w:t>
      </w:r>
      <w:r>
        <w:rPr>
          <w:rFonts w:ascii="Times New Roman" w:cs="Times New Roman" w:hAnsi="Times New Roman"/>
          <w:sz w:val="24"/>
          <w:szCs w:val="24"/>
        </w:rPr>
        <w:t>It can damage the lungs and endanger people at risk for psychosis. According to the census, about 3D44 children and adolescents between the ages of 12 and 18 abuse cannabis, of which he uses only 4</w:t>
      </w:r>
      <w:r>
        <w:rPr>
          <w:rFonts w:ascii="Times New Roman" w:cs="Times New Roman" w:hAnsi="Times New Roman"/>
          <w:sz w:val="24"/>
          <w:szCs w:val="24"/>
        </w:rPr>
        <w:t>%.Adolescent</w:t>
      </w:r>
      <w:r>
        <w:rPr>
          <w:rFonts w:ascii="Times New Roman" w:cs="Times New Roman" w:hAnsi="Times New Roman"/>
          <w:sz w:val="24"/>
          <w:szCs w:val="24"/>
        </w:rPr>
        <w:t xml:space="preserve"> Substance Abuse in India Drug addicts go to treatment for these problems. Many other studies also point to </w:t>
      </w:r>
      <w:r>
        <w:rPr>
          <w:rFonts w:ascii="Times New Roman" w:cs="Times New Roman" w:hAnsi="Times New Roman"/>
          <w:sz w:val="24"/>
          <w:szCs w:val="24"/>
        </w:rPr>
        <w:t>thisCannabis</w:t>
      </w:r>
      <w:r>
        <w:rPr>
          <w:rFonts w:ascii="Times New Roman" w:cs="Times New Roman" w:hAnsi="Times New Roman"/>
          <w:sz w:val="24"/>
          <w:szCs w:val="24"/>
        </w:rPr>
        <w:t xml:space="preserve"> is a common substance of abuse among </w:t>
      </w:r>
      <w:bookmarkStart w:id="0" w:name="_GoBack"/>
      <w:bookmarkEnd w:id="0"/>
      <w:r>
        <w:rPr>
          <w:rFonts w:ascii="Times New Roman" w:cs="Times New Roman" w:hAnsi="Times New Roman"/>
          <w:sz w:val="24"/>
          <w:szCs w:val="24"/>
        </w:rPr>
        <w:t>adolescents. B. By schoolchil</w:t>
      </w:r>
      <w:r>
        <w:rPr>
          <w:rFonts w:ascii="Times New Roman" w:cs="Times New Roman" w:hAnsi="Times New Roman"/>
          <w:sz w:val="24"/>
          <w:szCs w:val="24"/>
        </w:rPr>
        <w:t xml:space="preserve">dren and students on the street </w:t>
      </w:r>
      <w:r>
        <w:rPr>
          <w:rFonts w:ascii="Times New Roman" w:cs="Times New Roman" w:hAnsi="Times New Roman"/>
          <w:sz w:val="24"/>
          <w:szCs w:val="24"/>
        </w:rPr>
        <w:t>Youth working with children (Manu et al, 2013).</w:t>
      </w:r>
    </w:p>
    <w:p>
      <w:pPr>
        <w:pStyle w:val="style0"/>
        <w:spacing w:lineRule="auto" w:line="360"/>
        <w:jc w:val="both"/>
        <w:rPr>
          <w:rFonts w:ascii="Times New Roman" w:cs="Times New Roman" w:hAnsi="Times New Roman"/>
          <w:b/>
          <w:sz w:val="28"/>
          <w:szCs w:val="28"/>
        </w:rPr>
      </w:pPr>
    </w:p>
    <w:p>
      <w:pPr>
        <w:pStyle w:val="style0"/>
        <w:spacing w:lineRule="auto" w:line="360"/>
        <w:jc w:val="both"/>
        <w:rPr>
          <w:rFonts w:ascii="Times New Roman" w:cs="Times New Roman" w:hAnsi="Times New Roman"/>
          <w:b/>
          <w:sz w:val="28"/>
          <w:szCs w:val="28"/>
        </w:rPr>
      </w:pPr>
      <w:r>
        <w:rPr>
          <w:rFonts w:ascii="Times New Roman" w:cs="Times New Roman" w:hAnsi="Times New Roman"/>
          <w:b/>
          <w:sz w:val="28"/>
          <w:szCs w:val="28"/>
        </w:rPr>
        <w:t>Heroine</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Opioids are central nervous system stimulants at very low doses and sedative at high doses. clinical</w:t>
      </w:r>
      <w:r>
        <w:rPr>
          <w:rFonts w:ascii="Times New Roman" w:cs="Times New Roman" w:hAnsi="Times New Roman"/>
          <w:sz w:val="24"/>
          <w:szCs w:val="24"/>
        </w:rPr>
        <w:t xml:space="preserve"> manifestations associated with </w:t>
      </w:r>
      <w:r>
        <w:rPr>
          <w:rFonts w:ascii="Times New Roman" w:cs="Times New Roman" w:hAnsi="Times New Roman"/>
          <w:sz w:val="24"/>
          <w:szCs w:val="24"/>
        </w:rPr>
        <w:t>Opioids are an addiction, abuse, and dependence. Signs and symptoms of opioid addiction</w:t>
      </w:r>
      <w:r>
        <w:rPr>
          <w:rFonts w:ascii="Times New Roman" w:cs="Times New Roman" w:hAnsi="Times New Roman"/>
          <w:sz w:val="24"/>
          <w:szCs w:val="24"/>
        </w:rPr>
        <w:t xml:space="preserve"> include pain relief, emotional </w:t>
      </w:r>
      <w:r>
        <w:rPr>
          <w:rFonts w:ascii="Times New Roman" w:cs="Times New Roman" w:hAnsi="Times New Roman"/>
          <w:sz w:val="24"/>
          <w:szCs w:val="24"/>
        </w:rPr>
        <w:t>Symptoms include discomfort, flushing, itchy skin, dry mouth, and h</w:t>
      </w:r>
      <w:r>
        <w:rPr>
          <w:rFonts w:ascii="Times New Roman" w:cs="Times New Roman" w:hAnsi="Times New Roman"/>
          <w:sz w:val="24"/>
          <w:szCs w:val="24"/>
        </w:rPr>
        <w:t xml:space="preserve">eat. Intravenous can of opioids </w:t>
      </w:r>
      <w:r>
        <w:rPr>
          <w:rFonts w:ascii="Times New Roman" w:cs="Times New Roman" w:hAnsi="Times New Roman"/>
          <w:sz w:val="24"/>
          <w:szCs w:val="24"/>
        </w:rPr>
        <w:t xml:space="preserve">It causes discomfort and sensations in the abdomen, followed by sedation and dreams. </w:t>
      </w:r>
      <w:r>
        <w:rPr>
          <w:rFonts w:ascii="Times New Roman" w:cs="Times New Roman" w:hAnsi="Times New Roman"/>
          <w:sz w:val="24"/>
          <w:szCs w:val="24"/>
        </w:rPr>
        <w:t xml:space="preserve">can even cause severe poisoning </w:t>
      </w:r>
      <w:r>
        <w:rPr>
          <w:rFonts w:ascii="Times New Roman" w:cs="Times New Roman" w:hAnsi="Times New Roman"/>
          <w:sz w:val="24"/>
          <w:szCs w:val="24"/>
        </w:rPr>
        <w:t>to death. Also, the types of opioid abuse have changed over the years. L</w:t>
      </w:r>
      <w:r>
        <w:rPr>
          <w:rFonts w:ascii="Times New Roman" w:cs="Times New Roman" w:hAnsi="Times New Roman"/>
          <w:sz w:val="24"/>
          <w:szCs w:val="24"/>
        </w:rPr>
        <w:t xml:space="preserve">ess reliance on nature </w:t>
      </w:r>
      <w:r>
        <w:rPr>
          <w:rFonts w:ascii="Times New Roman" w:cs="Times New Roman" w:hAnsi="Times New Roman"/>
          <w:sz w:val="24"/>
          <w:szCs w:val="24"/>
        </w:rPr>
        <w:t>Trends in opioid and related prescription drug use have been identi</w:t>
      </w:r>
      <w:r>
        <w:rPr>
          <w:rFonts w:ascii="Times New Roman" w:cs="Times New Roman" w:hAnsi="Times New Roman"/>
          <w:sz w:val="24"/>
          <w:szCs w:val="24"/>
        </w:rPr>
        <w:t xml:space="preserve">fied. rapid increase in numbers </w:t>
      </w:r>
      <w:r>
        <w:rPr>
          <w:rFonts w:ascii="Times New Roman" w:cs="Times New Roman" w:hAnsi="Times New Roman"/>
          <w:sz w:val="24"/>
          <w:szCs w:val="24"/>
        </w:rPr>
        <w:t>Cough syrup containing buprenorphine and codeine and dextropropoxyphen</w:t>
      </w:r>
      <w:r>
        <w:rPr>
          <w:rFonts w:ascii="Times New Roman" w:cs="Times New Roman" w:hAnsi="Times New Roman"/>
          <w:sz w:val="24"/>
          <w:szCs w:val="24"/>
        </w:rPr>
        <w:t xml:space="preserve">e dependence have been observed </w:t>
      </w:r>
      <w:r>
        <w:rPr>
          <w:rFonts w:ascii="Times New Roman" w:cs="Times New Roman" w:hAnsi="Times New Roman"/>
          <w:sz w:val="24"/>
          <w:szCs w:val="24"/>
        </w:rPr>
        <w:t>Researching.</w:t>
      </w:r>
    </w:p>
    <w:p>
      <w:pPr>
        <w:pStyle w:val="style0"/>
        <w:spacing w:lineRule="auto" w:line="360"/>
        <w:jc w:val="both"/>
        <w:rPr>
          <w:rFonts w:ascii="Times New Roman" w:cs="Times New Roman" w:hAnsi="Times New Roman"/>
          <w:b/>
          <w:sz w:val="28"/>
          <w:szCs w:val="28"/>
        </w:rPr>
      </w:pPr>
    </w:p>
    <w:p>
      <w:pPr>
        <w:pStyle w:val="style0"/>
        <w:spacing w:lineRule="auto" w:line="360"/>
        <w:jc w:val="both"/>
        <w:rPr>
          <w:rFonts w:ascii="Times New Roman" w:cs="Times New Roman" w:hAnsi="Times New Roman"/>
          <w:b/>
          <w:sz w:val="28"/>
          <w:szCs w:val="28"/>
        </w:rPr>
      </w:pPr>
      <w:r>
        <w:rPr>
          <w:rFonts w:ascii="Times New Roman" w:cs="Times New Roman" w:hAnsi="Times New Roman"/>
          <w:b/>
          <w:sz w:val="28"/>
          <w:szCs w:val="28"/>
        </w:rPr>
        <w:t>Drug I</w:t>
      </w:r>
      <w:r>
        <w:rPr>
          <w:rFonts w:ascii="Times New Roman" w:cs="Times New Roman" w:hAnsi="Times New Roman"/>
          <w:b/>
          <w:sz w:val="28"/>
          <w:szCs w:val="28"/>
        </w:rPr>
        <w:t>nhalation</w:t>
      </w:r>
    </w:p>
    <w:p>
      <w:pPr>
        <w:pStyle w:val="style0"/>
        <w:spacing w:lineRule="auto" w:line="360"/>
        <w:jc w:val="both"/>
        <w:rPr>
          <w:rFonts w:ascii="Times New Roman" w:cs="Times New Roman" w:hAnsi="Times New Roman"/>
          <w:sz w:val="28"/>
          <w:szCs w:val="28"/>
        </w:rPr>
      </w:pPr>
      <w:r>
        <w:rPr>
          <w:rFonts w:ascii="Times New Roman" w:cs="Times New Roman" w:hAnsi="Times New Roman"/>
          <w:sz w:val="24"/>
          <w:szCs w:val="24"/>
        </w:rPr>
        <w:t>Increased consumption of inhaled substances can</w:t>
      </w:r>
      <w:r>
        <w:rPr>
          <w:rFonts w:ascii="Times New Roman" w:cs="Times New Roman" w:hAnsi="Times New Roman"/>
          <w:sz w:val="24"/>
          <w:szCs w:val="24"/>
        </w:rPr>
        <w:t xml:space="preserve"> be observed, among others Low socioeconomic group membership teenager. In a 1998 </w:t>
      </w:r>
      <w:r>
        <w:rPr>
          <w:rFonts w:ascii="Times New Roman" w:cs="Times New Roman" w:hAnsi="Times New Roman"/>
          <w:sz w:val="24"/>
          <w:szCs w:val="24"/>
        </w:rPr>
        <w:t>Benegal</w:t>
      </w:r>
      <w:r>
        <w:rPr>
          <w:rFonts w:ascii="Times New Roman" w:cs="Times New Roman" w:hAnsi="Times New Roman"/>
          <w:sz w:val="24"/>
          <w:szCs w:val="24"/>
        </w:rPr>
        <w:t xml:space="preserve"> study of street children, he found that children started using tobacco. Switch to inhalers at age 10–11 years, then gradually switch to inhalers with age</w:t>
      </w:r>
      <w:r>
        <w:rPr>
          <w:rFonts w:ascii="Times New Roman" w:cs="Times New Roman" w:hAnsi="Times New Roman"/>
          <w:sz w:val="28"/>
          <w:szCs w:val="28"/>
        </w:rPr>
        <w:t xml:space="preserve">. </w:t>
      </w:r>
    </w:p>
    <w:p>
      <w:pPr>
        <w:pStyle w:val="style0"/>
        <w:spacing w:lineRule="auto" w:line="360"/>
        <w:rPr>
          <w:rFonts w:ascii="Times New Roman" w:cs="Times New Roman" w:hAnsi="Times New Roman"/>
          <w:sz w:val="28"/>
          <w:szCs w:val="28"/>
        </w:rPr>
      </w:pPr>
    </w:p>
    <w:p>
      <w:pPr>
        <w:pStyle w:val="style0"/>
        <w:spacing w:lineRule="auto" w:line="360"/>
        <w:rPr>
          <w:rFonts w:ascii="Times New Roman" w:cs="Times New Roman" w:hAnsi="Times New Roman"/>
          <w:b/>
          <w:sz w:val="32"/>
          <w:szCs w:val="28"/>
        </w:rPr>
      </w:pPr>
      <w:r>
        <w:rPr>
          <w:rFonts w:ascii="Times New Roman" w:cs="Times New Roman" w:hAnsi="Times New Roman"/>
          <w:b/>
          <w:sz w:val="32"/>
          <w:szCs w:val="28"/>
        </w:rPr>
        <w:t xml:space="preserve">Causes and </w:t>
      </w:r>
      <w:r>
        <w:rPr>
          <w:rFonts w:ascii="Times New Roman" w:cs="Times New Roman" w:hAnsi="Times New Roman"/>
          <w:b/>
          <w:sz w:val="32"/>
          <w:szCs w:val="28"/>
        </w:rPr>
        <w:t>effects:-</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Drug addiction is a complex disease that requires long-term, thorough treatment, just like any other chronic condition. It is not a sign of moral bankruptcy or a lack of willpower. It may be challenging for people who have never battled substance misuse to comprehend why someone would start using. Why would someone knowingly use harmful substances to put oneself at danger? There are a variety of reasons why some people start taking or abusing drugs, and the results can sometimes be disastrous. Even if every situation is different, there are common trends that show why some people take drugs, how addiction manifests, and the effects of drug abuse.</w:t>
      </w:r>
      <w:r>
        <w:rPr>
          <w:rFonts w:ascii="Times New Roman" w:cs="Times New Roman" w:hAnsi="Times New Roman"/>
          <w:sz w:val="24"/>
          <w:szCs w:val="24"/>
        </w:rPr>
        <w:t xml:space="preserve"> People abuse drugs for many reasons few of them are listed below.</w:t>
      </w:r>
    </w:p>
    <w:p>
      <w:pPr>
        <w:pStyle w:val="style0"/>
        <w:spacing w:lineRule="auto" w:line="360"/>
        <w:rPr>
          <w:rFonts w:ascii="Times New Roman" w:cs="Times New Roman" w:hAnsi="Times New Roman"/>
          <w:sz w:val="24"/>
          <w:szCs w:val="24"/>
        </w:rPr>
      </w:pPr>
    </w:p>
    <w:p>
      <w:pPr>
        <w:pStyle w:val="style179"/>
        <w:numPr>
          <w:ilvl w:val="0"/>
          <w:numId w:val="30"/>
        </w:numPr>
        <w:spacing w:lineRule="auto" w:line="360"/>
        <w:rPr>
          <w:rFonts w:ascii="Times New Roman" w:cs="Times New Roman" w:hAnsi="Times New Roman"/>
          <w:b/>
          <w:sz w:val="28"/>
          <w:szCs w:val="28"/>
        </w:rPr>
      </w:pPr>
      <w:r>
        <w:rPr>
          <w:rFonts w:ascii="Times New Roman" w:cs="Times New Roman" w:hAnsi="Times New Roman"/>
          <w:b/>
          <w:sz w:val="28"/>
          <w:szCs w:val="28"/>
        </w:rPr>
        <w:t>To change voltage and anxiety:</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For example, tranquilizers. Medically, sedatives are used to induce sleep and reduce tension. They are usually used for people with hypertension, insomnia, or insomnia, who abuse tranquilizers. Teenage girls and women are now using tranquilizers more frequently.</w:t>
      </w:r>
    </w:p>
    <w:p>
      <w:pPr>
        <w:pStyle w:val="style0"/>
        <w:spacing w:lineRule="auto" w:line="360"/>
        <w:rPr>
          <w:rFonts w:ascii="Times New Roman" w:cs="Times New Roman" w:hAnsi="Times New Roman"/>
          <w:sz w:val="28"/>
          <w:szCs w:val="28"/>
        </w:rPr>
      </w:pPr>
    </w:p>
    <w:p>
      <w:pPr>
        <w:pStyle w:val="style179"/>
        <w:numPr>
          <w:ilvl w:val="0"/>
          <w:numId w:val="30"/>
        </w:numPr>
        <w:spacing w:lineRule="auto" w:line="360"/>
        <w:rPr>
          <w:rFonts w:ascii="Times New Roman" w:cs="Times New Roman" w:hAnsi="Times New Roman"/>
          <w:b/>
          <w:sz w:val="24"/>
          <w:szCs w:val="24"/>
        </w:rPr>
      </w:pPr>
      <w:r>
        <w:rPr>
          <w:rFonts w:ascii="Times New Roman" w:cs="Times New Roman" w:hAnsi="Times New Roman"/>
          <w:b/>
          <w:sz w:val="24"/>
          <w:szCs w:val="24"/>
        </w:rPr>
        <w:t>To increase activity and awareness:</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 xml:space="preserve">For example, stimulants such as cocaine, caffeine, and </w:t>
      </w:r>
      <w:r>
        <w:rPr>
          <w:rFonts w:ascii="Times New Roman" w:cs="Times New Roman" w:hAnsi="Times New Roman"/>
          <w:sz w:val="24"/>
          <w:szCs w:val="24"/>
        </w:rPr>
        <w:t>amplietamine</w:t>
      </w:r>
      <w:r>
        <w:rPr>
          <w:rFonts w:ascii="Times New Roman" w:cs="Times New Roman" w:hAnsi="Times New Roman"/>
          <w:sz w:val="24"/>
          <w:szCs w:val="24"/>
        </w:rPr>
        <w:t xml:space="preserve"> are the most commonly abused stimulants among adolescents. Stimulants are usually taken orally in capsule or tablet form, but occasional capsule or tablet users may push themselves beyond their normal physiological limits. You want to excel in sports content and exam preparation.</w:t>
      </w:r>
    </w:p>
    <w:p>
      <w:pPr>
        <w:pStyle w:val="style0"/>
        <w:spacing w:lineRule="auto" w:line="360"/>
        <w:jc w:val="both"/>
        <w:rPr>
          <w:rFonts w:ascii="Times New Roman" w:cs="Times New Roman" w:hAnsi="Times New Roman"/>
          <w:sz w:val="24"/>
          <w:szCs w:val="24"/>
        </w:rPr>
      </w:pPr>
    </w:p>
    <w:p>
      <w:pPr>
        <w:pStyle w:val="style179"/>
        <w:numPr>
          <w:ilvl w:val="0"/>
          <w:numId w:val="30"/>
        </w:numPr>
        <w:spacing w:lineRule="auto" w:line="360"/>
        <w:rPr>
          <w:rFonts w:ascii="Times New Roman" w:cs="Times New Roman" w:hAnsi="Times New Roman"/>
          <w:b/>
          <w:sz w:val="28"/>
          <w:szCs w:val="28"/>
        </w:rPr>
      </w:pPr>
      <w:r>
        <w:rPr>
          <w:rFonts w:ascii="Times New Roman" w:cs="Times New Roman" w:hAnsi="Times New Roman"/>
          <w:b/>
          <w:sz w:val="24"/>
          <w:szCs w:val="24"/>
        </w:rPr>
        <w:t>Curiosity:</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Out of curiosity, the students find themselves using drugs. They want to know what it's like to take a particular drug. Drugs commonly used out of curiosity are tobacco, marijuana, and alcohol.</w:t>
      </w:r>
    </w:p>
    <w:p>
      <w:pPr>
        <w:pStyle w:val="style0"/>
        <w:spacing w:lineRule="auto" w:line="360"/>
        <w:jc w:val="both"/>
        <w:rPr>
          <w:rFonts w:ascii="Times New Roman" w:cs="Times New Roman" w:hAnsi="Times New Roman"/>
          <w:sz w:val="28"/>
          <w:szCs w:val="28"/>
        </w:rPr>
      </w:pPr>
    </w:p>
    <w:p>
      <w:pPr>
        <w:pStyle w:val="style179"/>
        <w:numPr>
          <w:ilvl w:val="0"/>
          <w:numId w:val="30"/>
        </w:numPr>
        <w:spacing w:lineRule="auto" w:line="360"/>
        <w:rPr>
          <w:rFonts w:ascii="Times New Roman" w:cs="Times New Roman" w:hAnsi="Times New Roman"/>
          <w:b/>
          <w:sz w:val="28"/>
          <w:szCs w:val="28"/>
        </w:rPr>
      </w:pPr>
      <w:r>
        <w:rPr>
          <w:rFonts w:ascii="Times New Roman" w:cs="Times New Roman" w:hAnsi="Times New Roman"/>
          <w:b/>
          <w:sz w:val="28"/>
          <w:szCs w:val="28"/>
        </w:rPr>
        <w:t>Li</w:t>
      </w:r>
      <w:r>
        <w:rPr>
          <w:rFonts w:ascii="Times New Roman" w:cs="Times New Roman" w:hAnsi="Times New Roman"/>
          <w:b/>
          <w:sz w:val="28"/>
          <w:szCs w:val="28"/>
        </w:rPr>
        <w:t>mitation:</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Students use drugs for imitation by their parents, other adults, or friends.</w:t>
      </w:r>
    </w:p>
    <w:p>
      <w:pPr>
        <w:pStyle w:val="style0"/>
        <w:spacing w:lineRule="auto" w:line="360"/>
        <w:rPr>
          <w:rFonts w:ascii="Times New Roman" w:cs="Times New Roman" w:hAnsi="Times New Roman"/>
          <w:sz w:val="28"/>
          <w:szCs w:val="28"/>
        </w:rPr>
      </w:pPr>
    </w:p>
    <w:p>
      <w:pPr>
        <w:pStyle w:val="style0"/>
        <w:spacing w:lineRule="auto" w:line="360"/>
        <w:rPr>
          <w:rFonts w:ascii="Times New Roman" w:cs="Times New Roman" w:hAnsi="Times New Roman"/>
          <w:sz w:val="28"/>
          <w:szCs w:val="28"/>
        </w:rPr>
      </w:pPr>
    </w:p>
    <w:p>
      <w:pPr>
        <w:pStyle w:val="style0"/>
        <w:spacing w:lineRule="auto" w:line="360"/>
        <w:rPr>
          <w:rFonts w:ascii="Times New Roman" w:cs="Times New Roman" w:hAnsi="Times New Roman"/>
          <w:sz w:val="28"/>
          <w:szCs w:val="28"/>
        </w:rPr>
      </w:pPr>
    </w:p>
    <w:p>
      <w:pPr>
        <w:pStyle w:val="style0"/>
        <w:spacing w:lineRule="auto" w:line="360"/>
        <w:rPr>
          <w:rFonts w:ascii="Times New Roman" w:cs="Times New Roman" w:hAnsi="Times New Roman"/>
          <w:sz w:val="28"/>
          <w:szCs w:val="28"/>
        </w:rPr>
      </w:pPr>
    </w:p>
    <w:p>
      <w:pPr>
        <w:pStyle w:val="style0"/>
        <w:spacing w:lineRule="auto" w:line="360"/>
        <w:rPr>
          <w:rFonts w:ascii="Times New Roman" w:cs="Times New Roman" w:hAnsi="Times New Roman"/>
          <w:b/>
          <w:bCs/>
          <w:sz w:val="28"/>
          <w:szCs w:val="28"/>
        </w:rPr>
      </w:pPr>
      <w:r>
        <w:rPr>
          <w:rFonts w:ascii="Times New Roman" w:cs="Times New Roman" w:hAnsi="Times New Roman"/>
          <w:sz w:val="28"/>
          <w:szCs w:val="28"/>
        </w:rPr>
        <w:t>5</w:t>
      </w:r>
      <w:r>
        <w:rPr>
          <w:rFonts w:ascii="Times New Roman" w:cs="Times New Roman" w:hAnsi="Times New Roman"/>
          <w:b/>
          <w:bCs/>
          <w:sz w:val="24"/>
          <w:szCs w:val="24"/>
        </w:rPr>
        <w:t>. For Courage:</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Students take certain medications to let go of their inhibitions and feel more daring. A shy boy under the influence of drugs can talk to a girl who could not reach out to her.</w:t>
      </w:r>
    </w:p>
    <w:p>
      <w:pPr>
        <w:pStyle w:val="style0"/>
        <w:spacing w:lineRule="auto" w:line="360"/>
        <w:rPr>
          <w:rFonts w:ascii="Times New Roman" w:cs="Times New Roman" w:hAnsi="Times New Roman"/>
          <w:b/>
          <w:bCs/>
          <w:sz w:val="28"/>
          <w:szCs w:val="28"/>
        </w:rPr>
      </w:pPr>
      <w:r>
        <w:rPr>
          <w:rFonts w:ascii="Times New Roman" w:cs="Times New Roman" w:hAnsi="Times New Roman"/>
          <w:b/>
          <w:bCs/>
          <w:sz w:val="28"/>
          <w:szCs w:val="28"/>
        </w:rPr>
        <w:t xml:space="preserve">6. </w:t>
      </w:r>
      <w:r>
        <w:rPr>
          <w:rFonts w:ascii="Times New Roman" w:cs="Times New Roman" w:hAnsi="Times New Roman"/>
          <w:b/>
          <w:bCs/>
          <w:sz w:val="28"/>
          <w:szCs w:val="28"/>
        </w:rPr>
        <w:t>Just for fun:</w:t>
      </w:r>
    </w:p>
    <w:p>
      <w:pPr>
        <w:pStyle w:val="style0"/>
        <w:spacing w:lineRule="auto" w:line="360"/>
        <w:rPr>
          <w:rFonts w:ascii="Times New Roman" w:cs="Times New Roman" w:hAnsi="Times New Roman"/>
          <w:sz w:val="28"/>
          <w:szCs w:val="28"/>
        </w:rPr>
      </w:pPr>
      <w:r>
        <w:rPr>
          <w:rFonts w:ascii="Times New Roman" w:cs="Times New Roman" w:hAnsi="Times New Roman"/>
          <w:sz w:val="28"/>
          <w:szCs w:val="28"/>
        </w:rPr>
        <w:t>Others turn to drugs for fun and also feel that drugs can bring them a lot of fun. </w:t>
      </w:r>
    </w:p>
    <w:p>
      <w:pPr>
        <w:pStyle w:val="style0"/>
        <w:spacing w:lineRule="auto" w:line="360"/>
        <w:rPr>
          <w:rFonts w:ascii="Times New Roman" w:cs="Times New Roman" w:hAnsi="Times New Roman"/>
          <w:sz w:val="24"/>
          <w:szCs w:val="24"/>
        </w:rPr>
      </w:pPr>
    </w:p>
    <w:p>
      <w:pPr>
        <w:pStyle w:val="style0"/>
        <w:spacing w:lineRule="auto" w:line="360"/>
        <w:rPr>
          <w:rFonts w:ascii="Times New Roman" w:cs="Times New Roman" w:hAnsi="Times New Roman"/>
          <w:b/>
          <w:sz w:val="24"/>
          <w:szCs w:val="24"/>
        </w:rPr>
      </w:pPr>
    </w:p>
    <w:p>
      <w:pPr>
        <w:pStyle w:val="style0"/>
        <w:spacing w:lineRule="auto" w:line="360"/>
        <w:rPr>
          <w:rFonts w:ascii="Times New Roman" w:cs="Times New Roman" w:hAnsi="Times New Roman"/>
          <w:b/>
          <w:sz w:val="24"/>
          <w:szCs w:val="24"/>
        </w:rPr>
      </w:pPr>
      <w:r>
        <w:rPr>
          <w:rFonts w:ascii="Times New Roman" w:cs="Times New Roman" w:hAnsi="Times New Roman"/>
          <w:b/>
          <w:sz w:val="24"/>
          <w:szCs w:val="24"/>
        </w:rPr>
        <w:t>Generally, four groups of drug users have been identified and these are:</w:t>
      </w:r>
    </w:p>
    <w:p>
      <w:pPr>
        <w:pStyle w:val="style179"/>
        <w:numPr>
          <w:ilvl w:val="0"/>
          <w:numId w:val="20"/>
        </w:numPr>
        <w:spacing w:lineRule="auto" w:line="360"/>
        <w:rPr>
          <w:rFonts w:ascii="Times New Roman" w:cs="Times New Roman" w:hAnsi="Times New Roman"/>
          <w:sz w:val="24"/>
          <w:szCs w:val="24"/>
        </w:rPr>
      </w:pPr>
      <w:r>
        <w:rPr>
          <w:rFonts w:ascii="Times New Roman" w:cs="Times New Roman" w:hAnsi="Times New Roman"/>
          <w:sz w:val="24"/>
          <w:szCs w:val="24"/>
        </w:rPr>
        <w:t>Mentally well-conditioned people taking addictive substances to treat pain, insomnia, etc. after protected consumption on medical advice can no longer live without them</w:t>
      </w:r>
      <w:r>
        <w:rPr>
          <w:rFonts w:ascii="Times New Roman" w:cs="Times New Roman" w:hAnsi="Times New Roman"/>
          <w:sz w:val="24"/>
          <w:szCs w:val="24"/>
        </w:rPr>
        <w:t>. .</w:t>
      </w:r>
    </w:p>
    <w:p>
      <w:pPr>
        <w:pStyle w:val="style179"/>
        <w:numPr>
          <w:ilvl w:val="0"/>
          <w:numId w:val="20"/>
        </w:numPr>
        <w:spacing w:lineRule="auto" w:line="360"/>
        <w:rPr>
          <w:rFonts w:ascii="Times New Roman" w:cs="Times New Roman" w:hAnsi="Times New Roman"/>
          <w:sz w:val="24"/>
          <w:szCs w:val="24"/>
        </w:rPr>
      </w:pPr>
      <w:r>
        <w:rPr>
          <w:rFonts w:ascii="Times New Roman" w:cs="Times New Roman" w:hAnsi="Times New Roman"/>
          <w:sz w:val="24"/>
          <w:szCs w:val="24"/>
        </w:rPr>
        <w:t>Neurotic patients who turn to drugs because they fear that they will make them forget their feelings of inadequacy, make them feel better, and become more normal physically, mentally, or both. They contribute to the longest group of drug addicts.</w:t>
      </w:r>
    </w:p>
    <w:p>
      <w:pPr>
        <w:pStyle w:val="style179"/>
        <w:numPr>
          <w:ilvl w:val="0"/>
          <w:numId w:val="20"/>
        </w:numPr>
        <w:spacing w:lineRule="auto" w:line="360"/>
        <w:rPr>
          <w:rFonts w:ascii="Times New Roman" w:cs="Times New Roman" w:hAnsi="Times New Roman"/>
          <w:sz w:val="24"/>
          <w:szCs w:val="24"/>
        </w:rPr>
      </w:pPr>
      <w:r>
        <w:rPr>
          <w:rFonts w:ascii="Times New Roman" w:cs="Times New Roman" w:hAnsi="Times New Roman"/>
          <w:sz w:val="24"/>
          <w:szCs w:val="24"/>
        </w:rPr>
        <w:t>A psychopath who uses drugs consciously seeking thrills, highs, and kicks.</w:t>
      </w:r>
    </w:p>
    <w:p>
      <w:pPr>
        <w:pStyle w:val="style179"/>
        <w:numPr>
          <w:ilvl w:val="0"/>
          <w:numId w:val="20"/>
        </w:numPr>
        <w:spacing w:lineRule="auto" w:line="360"/>
        <w:rPr>
          <w:rFonts w:ascii="Times New Roman" w:cs="Times New Roman" w:hAnsi="Times New Roman"/>
          <w:sz w:val="24"/>
          <w:szCs w:val="24"/>
        </w:rPr>
      </w:pPr>
      <w:r>
        <w:rPr>
          <w:rFonts w:ascii="Times New Roman" w:cs="Times New Roman" w:hAnsi="Times New Roman"/>
          <w:sz w:val="24"/>
          <w:szCs w:val="24"/>
        </w:rPr>
        <w:t>A person, usually in her teens, who tries drugs to gain acceptance from a group of peers. </w:t>
      </w:r>
    </w:p>
    <w:p>
      <w:pPr>
        <w:pStyle w:val="style0"/>
        <w:spacing w:lineRule="auto" w:line="360"/>
        <w:rPr>
          <w:rFonts w:ascii="Times New Roman" w:cs="Times New Roman" w:hAnsi="Times New Roman"/>
          <w:sz w:val="24"/>
          <w:szCs w:val="24"/>
        </w:rPr>
      </w:pPr>
    </w:p>
    <w:p>
      <w:pPr>
        <w:pStyle w:val="style0"/>
        <w:spacing w:lineRule="auto" w:line="360"/>
        <w:jc w:val="center"/>
        <w:rPr>
          <w:rFonts w:ascii="Times New Roman" w:cs="Times New Roman" w:hAnsi="Times New Roman"/>
          <w:b/>
          <w:bCs/>
          <w:sz w:val="28"/>
          <w:szCs w:val="28"/>
        </w:rPr>
      </w:pPr>
    </w:p>
    <w:p>
      <w:pPr>
        <w:pStyle w:val="style0"/>
        <w:spacing w:lineRule="auto" w:line="360"/>
        <w:rPr>
          <w:rFonts w:ascii="Times New Roman" w:cs="Times New Roman" w:hAnsi="Times New Roman"/>
          <w:b/>
          <w:bCs/>
          <w:sz w:val="32"/>
          <w:szCs w:val="32"/>
        </w:rPr>
      </w:pPr>
      <w:r>
        <w:rPr>
          <w:rFonts w:ascii="Times New Roman" w:cs="Times New Roman" w:hAnsi="Times New Roman"/>
          <w:b/>
          <w:bCs/>
          <w:sz w:val="32"/>
          <w:szCs w:val="32"/>
        </w:rPr>
        <w:t>Long-term and short-term effects of substance use in college students</w:t>
      </w:r>
    </w:p>
    <w:p>
      <w:pPr>
        <w:pStyle w:val="style0"/>
        <w:spacing w:lineRule="auto" w:line="360"/>
        <w:rPr>
          <w:rFonts w:ascii="Times New Roman" w:cs="Times New Roman" w:hAnsi="Times New Roman"/>
          <w:sz w:val="28"/>
          <w:szCs w:val="28"/>
        </w:rPr>
      </w:pPr>
      <w:r>
        <w:rPr>
          <w:rFonts w:ascii="Times New Roman" w:cs="Times New Roman" w:hAnsi="Times New Roman"/>
          <w:sz w:val="28"/>
          <w:szCs w:val="28"/>
        </w:rPr>
        <w:t>Drug abuse can affect college students in many ways, not just college life. Short-term and long-term effects of drug and alcohol abuse in college students include:</w:t>
      </w:r>
    </w:p>
    <w:p>
      <w:pPr>
        <w:pStyle w:val="style0"/>
        <w:spacing w:lineRule="auto" w:line="360"/>
        <w:rPr>
          <w:rFonts w:ascii="Times New Roman" w:cs="Times New Roman" w:hAnsi="Times New Roman"/>
          <w:sz w:val="28"/>
          <w:szCs w:val="28"/>
        </w:rPr>
      </w:pP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School grades drop</w:t>
      </w:r>
      <w:r>
        <w:rPr>
          <w:rFonts w:ascii="Times New Roman" w:cs="Times New Roman" w:hAnsi="Times New Roman"/>
          <w:sz w:val="24"/>
          <w:szCs w:val="24"/>
        </w:rPr>
        <w:t xml:space="preserve">: </w:t>
      </w:r>
      <w:r>
        <w:rPr>
          <w:rFonts w:ascii="Times New Roman" w:cs="Times New Roman" w:hAnsi="Times New Roman"/>
          <w:sz w:val="24"/>
          <w:szCs w:val="24"/>
        </w:rPr>
        <w:t xml:space="preserve"> Substance abuse can lead to lower GPAs, less time spent studying, missed classes, late homework, dropping out of school, dropping out of school, and more.</w:t>
      </w:r>
    </w:p>
    <w:p>
      <w:pPr>
        <w:pStyle w:val="style0"/>
        <w:spacing w:lineRule="auto" w:line="360"/>
        <w:rPr>
          <w:rFonts w:ascii="Times New Roman" w:cs="Times New Roman" w:hAnsi="Times New Roman"/>
          <w:sz w:val="24"/>
          <w:szCs w:val="24"/>
        </w:rPr>
      </w:pPr>
      <w:r>
        <w:rPr>
          <w:rFonts w:ascii="Times New Roman" w:cs="Times New Roman" w:hAnsi="Times New Roman"/>
          <w:b/>
          <w:bCs/>
          <w:sz w:val="28"/>
          <w:szCs w:val="28"/>
        </w:rPr>
        <w:t>Dangerous or dangerous behavior</w:t>
      </w:r>
      <w:r>
        <w:rPr>
          <w:rFonts w:ascii="Times New Roman" w:cs="Times New Roman" w:hAnsi="Times New Roman"/>
          <w:b/>
          <w:bCs/>
          <w:sz w:val="28"/>
          <w:szCs w:val="28"/>
        </w:rPr>
        <w:t xml:space="preserve">: </w:t>
      </w:r>
      <w:r>
        <w:rPr>
          <w:rFonts w:ascii="Times New Roman" w:cs="Times New Roman" w:hAnsi="Times New Roman"/>
          <w:sz w:val="24"/>
          <w:szCs w:val="24"/>
        </w:rPr>
        <w:t>This includes things you wouldn't normally do, such as: For example, DUI, assault (victim or perpetrator), fight, theft, unsafe sex or rape. Many of these actions can be fatal.</w:t>
      </w:r>
    </w:p>
    <w:p>
      <w:pPr>
        <w:pStyle w:val="style0"/>
        <w:spacing w:lineRule="auto" w:line="360"/>
        <w:rPr>
          <w:rFonts w:ascii="Times New Roman" w:cs="Times New Roman" w:hAnsi="Times New Roman"/>
          <w:sz w:val="24"/>
          <w:szCs w:val="24"/>
        </w:rPr>
      </w:pPr>
      <w:r>
        <w:rPr>
          <w:rFonts w:ascii="Times New Roman" w:cs="Times New Roman" w:hAnsi="Times New Roman"/>
          <w:b/>
          <w:bCs/>
          <w:sz w:val="28"/>
          <w:szCs w:val="28"/>
        </w:rPr>
        <w:t>Poor physical condition</w:t>
      </w:r>
      <w:r>
        <w:rPr>
          <w:rFonts w:ascii="Times New Roman" w:cs="Times New Roman" w:hAnsi="Times New Roman"/>
          <w:b/>
          <w:bCs/>
          <w:sz w:val="28"/>
          <w:szCs w:val="28"/>
        </w:rPr>
        <w:t>:</w:t>
      </w:r>
      <w:r>
        <w:rPr>
          <w:rFonts w:ascii="Times New Roman" w:cs="Times New Roman" w:hAnsi="Times New Roman"/>
          <w:sz w:val="36"/>
          <w:szCs w:val="36"/>
        </w:rPr>
        <w:t xml:space="preserve"> </w:t>
      </w:r>
      <w:r>
        <w:rPr>
          <w:rFonts w:ascii="Times New Roman" w:cs="Times New Roman" w:hAnsi="Times New Roman"/>
          <w:sz w:val="24"/>
          <w:szCs w:val="24"/>
        </w:rPr>
        <w:t xml:space="preserve">Numerous physical health issues could arise for you, including hangovers, nausea, injuries, immune system problems, and an increased risk of overdose and </w:t>
      </w:r>
      <w:r>
        <w:rPr>
          <w:rFonts w:ascii="Times New Roman" w:cs="Times New Roman" w:hAnsi="Times New Roman"/>
          <w:sz w:val="24"/>
          <w:szCs w:val="24"/>
        </w:rPr>
        <w:t>death.A</w:t>
      </w:r>
      <w:r>
        <w:rPr>
          <w:rFonts w:ascii="Times New Roman" w:cs="Times New Roman" w:hAnsi="Times New Roman"/>
          <w:sz w:val="24"/>
          <w:szCs w:val="24"/>
        </w:rPr>
        <w:t xml:space="preserve"> rise in the risk of suicide as well as a reduction in mental health, cognitive function, and short-term memory.</w:t>
      </w:r>
    </w:p>
    <w:p>
      <w:pPr>
        <w:pStyle w:val="style0"/>
        <w:spacing w:lineRule="auto" w:line="360"/>
        <w:rPr>
          <w:rFonts w:ascii="Times New Roman" w:cs="Times New Roman" w:hAnsi="Times New Roman"/>
          <w:sz w:val="24"/>
          <w:szCs w:val="24"/>
        </w:rPr>
      </w:pPr>
      <w:r>
        <w:rPr>
          <w:rFonts w:ascii="Times New Roman" w:cs="Times New Roman" w:hAnsi="Times New Roman"/>
          <w:b/>
          <w:bCs/>
          <w:sz w:val="28"/>
          <w:szCs w:val="28"/>
        </w:rPr>
        <w:t>S</w:t>
      </w:r>
      <w:r>
        <w:rPr>
          <w:rFonts w:ascii="Times New Roman" w:cs="Times New Roman" w:hAnsi="Times New Roman"/>
          <w:b/>
          <w:bCs/>
          <w:sz w:val="28"/>
          <w:szCs w:val="28"/>
        </w:rPr>
        <w:t>ocial impact.</w:t>
      </w:r>
      <w:r>
        <w:rPr>
          <w:rFonts w:ascii="Times New Roman" w:cs="Times New Roman" w:hAnsi="Times New Roman"/>
          <w:sz w:val="24"/>
          <w:szCs w:val="24"/>
        </w:rPr>
        <w:t xml:space="preserve"> Friendships and important relationships can be lost because of drug use. Spending a lot of time using alcohol and drugs can make you more socially isolated. </w:t>
      </w:r>
    </w:p>
    <w:p>
      <w:pPr>
        <w:pStyle w:val="style0"/>
        <w:spacing w:lineRule="auto" w:line="360"/>
        <w:rPr>
          <w:rFonts w:ascii="Times New Roman" w:cs="Times New Roman" w:hAnsi="Times New Roman"/>
          <w:sz w:val="24"/>
          <w:szCs w:val="24"/>
        </w:rPr>
      </w:pPr>
    </w:p>
    <w:p>
      <w:pPr>
        <w:pStyle w:val="style0"/>
        <w:spacing w:lineRule="auto" w:line="360"/>
        <w:rPr>
          <w:rFonts w:ascii="Times New Roman" w:cs="Times New Roman" w:hAnsi="Times New Roman"/>
          <w:sz w:val="24"/>
          <w:szCs w:val="24"/>
        </w:rPr>
      </w:pPr>
    </w:p>
    <w:p>
      <w:pPr>
        <w:pStyle w:val="style0"/>
        <w:spacing w:lineRule="auto" w:line="360"/>
        <w:rPr>
          <w:rFonts w:ascii="Times New Roman" w:cs="Times New Roman" w:hAnsi="Times New Roman"/>
          <w:b/>
          <w:bCs/>
          <w:sz w:val="32"/>
          <w:szCs w:val="32"/>
        </w:rPr>
      </w:pPr>
      <w:r>
        <w:rPr>
          <w:rFonts w:ascii="Times New Roman" w:cs="Times New Roman" w:hAnsi="Times New Roman"/>
          <w:b/>
          <w:bCs/>
          <w:sz w:val="32"/>
          <w:szCs w:val="32"/>
        </w:rPr>
        <w:t>T</w:t>
      </w:r>
      <w:r>
        <w:rPr>
          <w:rFonts w:ascii="Times New Roman" w:cs="Times New Roman" w:hAnsi="Times New Roman"/>
          <w:b/>
          <w:bCs/>
          <w:sz w:val="32"/>
          <w:szCs w:val="32"/>
        </w:rPr>
        <w:t>he effects of drug addiction</w:t>
      </w:r>
    </w:p>
    <w:p>
      <w:pPr>
        <w:pStyle w:val="style0"/>
        <w:spacing w:lineRule="auto" w:line="360"/>
        <w:jc w:val="both"/>
        <w:rPr>
          <w:rFonts w:ascii="Times New Roman" w:cs="Times New Roman" w:hAnsi="Times New Roman"/>
          <w:sz w:val="28"/>
          <w:szCs w:val="28"/>
        </w:rPr>
      </w:pPr>
      <w:r>
        <w:rPr>
          <w:rFonts w:ascii="Times New Roman" w:cs="Times New Roman" w:hAnsi="Times New Roman"/>
          <w:sz w:val="28"/>
          <w:szCs w:val="28"/>
        </w:rPr>
        <w:t xml:space="preserve">Sadly, drug and alcohol abuse </w:t>
      </w:r>
      <w:r>
        <w:rPr>
          <w:rFonts w:ascii="Times New Roman" w:cs="Times New Roman" w:hAnsi="Times New Roman"/>
          <w:sz w:val="28"/>
          <w:szCs w:val="28"/>
        </w:rPr>
        <w:t>is</w:t>
      </w:r>
      <w:r>
        <w:rPr>
          <w:rFonts w:ascii="Times New Roman" w:cs="Times New Roman" w:hAnsi="Times New Roman"/>
          <w:sz w:val="28"/>
          <w:szCs w:val="28"/>
        </w:rPr>
        <w:t xml:space="preserve"> more to blame than any other preventable medical condition for deaths, illnesses, and impairments. Despite the fact that different drugs may have negative effects that vary from one another, the following are some typical signs and symptoms of substance addiction:</w:t>
      </w:r>
    </w:p>
    <w:p>
      <w:pPr>
        <w:pStyle w:val="style179"/>
        <w:numPr>
          <w:ilvl w:val="0"/>
          <w:numId w:val="25"/>
        </w:numPr>
        <w:spacing w:lineRule="auto" w:line="360"/>
        <w:jc w:val="both"/>
        <w:rPr>
          <w:rFonts w:ascii="Times New Roman" w:cs="Times New Roman" w:hAnsi="Times New Roman"/>
          <w:sz w:val="28"/>
          <w:szCs w:val="28"/>
        </w:rPr>
      </w:pPr>
      <w:r>
        <w:rPr>
          <w:rFonts w:ascii="Times New Roman" w:cs="Times New Roman" w:hAnsi="Times New Roman"/>
          <w:sz w:val="28"/>
          <w:szCs w:val="28"/>
        </w:rPr>
        <w:t>Immune system that is compromised, increasing the risk of infection</w:t>
      </w:r>
      <w:r>
        <w:rPr>
          <w:rFonts w:ascii="Times New Roman" w:cs="Times New Roman" w:hAnsi="Times New Roman"/>
          <w:sz w:val="28"/>
          <w:szCs w:val="28"/>
        </w:rPr>
        <w:t>s</w:t>
      </w:r>
      <w:r>
        <w:rPr>
          <w:rFonts w:ascii="Times New Roman" w:cs="Times New Roman" w:hAnsi="Times New Roman"/>
          <w:sz w:val="28"/>
          <w:szCs w:val="28"/>
        </w:rPr>
        <w:t>.</w:t>
      </w:r>
    </w:p>
    <w:p>
      <w:pPr>
        <w:pStyle w:val="style179"/>
        <w:numPr>
          <w:ilvl w:val="0"/>
          <w:numId w:val="25"/>
        </w:numPr>
        <w:spacing w:lineRule="auto" w:line="360"/>
        <w:jc w:val="both"/>
        <w:rPr>
          <w:rFonts w:ascii="Times New Roman" w:cs="Times New Roman" w:hAnsi="Times New Roman"/>
          <w:sz w:val="28"/>
          <w:szCs w:val="28"/>
        </w:rPr>
      </w:pPr>
      <w:r>
        <w:rPr>
          <w:rFonts w:ascii="Times New Roman" w:cs="Times New Roman" w:hAnsi="Times New Roman"/>
          <w:sz w:val="28"/>
          <w:szCs w:val="28"/>
        </w:rPr>
        <w:t>Heart attacks and other cardiovascular disorders, such as vein collapse</w:t>
      </w:r>
      <w:r>
        <w:rPr>
          <w:rFonts w:ascii="Times New Roman" w:cs="Times New Roman" w:hAnsi="Times New Roman"/>
          <w:sz w:val="28"/>
          <w:szCs w:val="28"/>
        </w:rPr>
        <w:t>.</w:t>
      </w:r>
    </w:p>
    <w:p>
      <w:pPr>
        <w:pStyle w:val="style179"/>
        <w:numPr>
          <w:ilvl w:val="0"/>
          <w:numId w:val="25"/>
        </w:numPr>
        <w:spacing w:lineRule="auto" w:line="360"/>
        <w:jc w:val="both"/>
        <w:rPr>
          <w:rFonts w:ascii="Times New Roman" w:cs="Times New Roman" w:hAnsi="Times New Roman"/>
          <w:sz w:val="28"/>
          <w:szCs w:val="28"/>
        </w:rPr>
      </w:pPr>
      <w:r>
        <w:rPr>
          <w:rFonts w:ascii="Times New Roman" w:cs="Times New Roman" w:hAnsi="Times New Roman"/>
          <w:sz w:val="28"/>
          <w:szCs w:val="28"/>
        </w:rPr>
        <w:t>Stomach discomfort, vomiting, and nausea</w:t>
      </w:r>
      <w:r>
        <w:rPr>
          <w:rFonts w:ascii="Times New Roman" w:cs="Times New Roman" w:hAnsi="Times New Roman"/>
          <w:sz w:val="28"/>
          <w:szCs w:val="28"/>
        </w:rPr>
        <w:t>.</w:t>
      </w:r>
    </w:p>
    <w:p>
      <w:pPr>
        <w:pStyle w:val="style179"/>
        <w:numPr>
          <w:ilvl w:val="0"/>
          <w:numId w:val="25"/>
        </w:numPr>
        <w:spacing w:lineRule="auto" w:line="360"/>
        <w:jc w:val="both"/>
        <w:rPr>
          <w:rFonts w:ascii="Times New Roman" w:cs="Times New Roman" w:hAnsi="Times New Roman"/>
          <w:sz w:val="28"/>
          <w:szCs w:val="28"/>
        </w:rPr>
      </w:pPr>
      <w:r>
        <w:rPr>
          <w:rFonts w:ascii="Times New Roman" w:cs="Times New Roman" w:hAnsi="Times New Roman"/>
          <w:sz w:val="28"/>
          <w:szCs w:val="28"/>
        </w:rPr>
        <w:t xml:space="preserve">Liver failure </w:t>
      </w:r>
      <w:r>
        <w:rPr>
          <w:rFonts w:ascii="Times New Roman" w:cs="Times New Roman" w:hAnsi="Times New Roman"/>
          <w:sz w:val="28"/>
          <w:szCs w:val="28"/>
        </w:rPr>
        <w:t>and</w:t>
      </w:r>
      <w:r>
        <w:rPr>
          <w:rFonts w:ascii="Times New Roman" w:cs="Times New Roman" w:hAnsi="Times New Roman"/>
          <w:sz w:val="28"/>
          <w:szCs w:val="28"/>
        </w:rPr>
        <w:t xml:space="preserve"> liver overwork</w:t>
      </w:r>
      <w:r>
        <w:rPr>
          <w:rFonts w:ascii="Times New Roman" w:cs="Times New Roman" w:hAnsi="Times New Roman"/>
          <w:sz w:val="28"/>
          <w:szCs w:val="28"/>
        </w:rPr>
        <w:t>.</w:t>
      </w:r>
    </w:p>
    <w:p>
      <w:pPr>
        <w:pStyle w:val="style179"/>
        <w:numPr>
          <w:ilvl w:val="0"/>
          <w:numId w:val="25"/>
        </w:numPr>
        <w:spacing w:lineRule="auto" w:line="360"/>
        <w:jc w:val="both"/>
        <w:rPr>
          <w:rFonts w:ascii="Times New Roman" w:cs="Times New Roman" w:hAnsi="Times New Roman"/>
          <w:sz w:val="28"/>
          <w:szCs w:val="28"/>
        </w:rPr>
      </w:pPr>
      <w:r>
        <w:rPr>
          <w:rFonts w:ascii="Times New Roman" w:cs="Times New Roman" w:hAnsi="Times New Roman"/>
          <w:sz w:val="28"/>
          <w:szCs w:val="28"/>
        </w:rPr>
        <w:t>Strokes and seizures</w:t>
      </w:r>
      <w:r>
        <w:rPr>
          <w:rFonts w:ascii="Times New Roman" w:cs="Times New Roman" w:hAnsi="Times New Roman"/>
          <w:sz w:val="28"/>
          <w:szCs w:val="28"/>
        </w:rPr>
        <w:t>.</w:t>
      </w:r>
    </w:p>
    <w:p>
      <w:pPr>
        <w:pStyle w:val="style0"/>
        <w:spacing w:lineRule="auto" w:line="360"/>
        <w:rPr>
          <w:rFonts w:ascii="Times New Roman" w:cs="Times New Roman" w:hAnsi="Times New Roman"/>
          <w:sz w:val="28"/>
          <w:szCs w:val="28"/>
        </w:rPr>
      </w:pPr>
      <w:r>
        <w:rPr>
          <w:rFonts w:ascii="Times New Roman" w:cs="Times New Roman" w:hAnsi="Times New Roman"/>
          <w:sz w:val="28"/>
          <w:szCs w:val="28"/>
        </w:rPr>
        <w:t>Memory, concentration, and decision-making may be impacted by severe and</w:t>
      </w:r>
      <w:r>
        <w:rPr>
          <w:rFonts w:ascii="Times New Roman" w:cs="Times New Roman" w:hAnsi="Times New Roman"/>
          <w:sz w:val="28"/>
          <w:szCs w:val="28"/>
        </w:rPr>
        <w:t xml:space="preserve"> </w:t>
      </w:r>
      <w:r>
        <w:rPr>
          <w:rFonts w:ascii="Times New Roman" w:cs="Times New Roman" w:hAnsi="Times New Roman"/>
          <w:sz w:val="28"/>
          <w:szCs w:val="28"/>
        </w:rPr>
        <w:t>permanent brain damage.</w:t>
      </w:r>
    </w:p>
    <w:p>
      <w:pPr>
        <w:pStyle w:val="style0"/>
        <w:spacing w:lineRule="auto" w:line="360"/>
        <w:rPr>
          <w:rFonts w:ascii="Times New Roman" w:cs="Times New Roman" w:hAnsi="Times New Roman"/>
          <w:sz w:val="28"/>
          <w:szCs w:val="28"/>
        </w:rPr>
      </w:pPr>
      <w:r>
        <w:rPr>
          <w:rFonts w:ascii="Times New Roman" w:cs="Times New Roman" w:hAnsi="Times New Roman"/>
          <w:sz w:val="28"/>
          <w:szCs w:val="28"/>
        </w:rPr>
        <w:t>The severe effects of substance abuse may not always be directly related to health. A drug user's social life can suffer greatly from their drug use.</w:t>
      </w: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rPr>
          <w:rFonts w:ascii="Times New Roman" w:cs="Times New Roman" w:hAnsi="Times New Roman"/>
          <w:b/>
          <w:sz w:val="32"/>
          <w:szCs w:val="32"/>
        </w:rPr>
      </w:pPr>
      <w:r>
        <w:rPr>
          <w:rFonts w:ascii="Times New Roman" w:cs="Times New Roman" w:hAnsi="Times New Roman"/>
          <w:b/>
          <w:sz w:val="32"/>
          <w:szCs w:val="32"/>
        </w:rPr>
        <w:t xml:space="preserve">Results </w:t>
      </w:r>
    </w:p>
    <w:p>
      <w:pPr>
        <w:pStyle w:val="style0"/>
        <w:spacing w:lineRule="auto" w:line="360"/>
        <w:rPr>
          <w:rFonts w:ascii="Times New Roman" w:cs="Times New Roman" w:hAnsi="Times New Roman"/>
          <w:b/>
          <w:sz w:val="24"/>
          <w:szCs w:val="24"/>
        </w:rPr>
      </w:pPr>
    </w:p>
    <w:p>
      <w:pPr>
        <w:pStyle w:val="style0"/>
        <w:spacing w:lineRule="auto" w:line="360"/>
        <w:rPr>
          <w:rFonts w:ascii="Times New Roman" w:cs="Times New Roman" w:hAnsi="Times New Roman"/>
          <w:b/>
          <w:sz w:val="24"/>
          <w:szCs w:val="24"/>
        </w:rPr>
      </w:pPr>
    </w:p>
    <w:p>
      <w:pPr>
        <w:pStyle w:val="style0"/>
        <w:spacing w:lineRule="auto" w:line="360"/>
        <w:rPr>
          <w:rFonts w:ascii="Times New Roman" w:cs="Times New Roman" w:hAnsi="Times New Roman"/>
          <w:b/>
          <w:sz w:val="24"/>
          <w:szCs w:val="24"/>
        </w:rPr>
      </w:pPr>
      <w:r>
        <w:rPr>
          <w:rFonts w:ascii="Times New Roman" w:cs="Times New Roman" w:hAnsi="Times New Roman"/>
          <w:b/>
          <w:sz w:val="24"/>
          <w:szCs w:val="24"/>
        </w:rPr>
        <w:t>Table 1</w:t>
      </w:r>
    </w:p>
    <w:tbl>
      <w:tblPr>
        <w:tblStyle w:val="style248"/>
        <w:tblW w:w="0" w:type="auto"/>
        <w:tblLook w:val="04A0" w:firstRow="1" w:lastRow="0" w:firstColumn="1" w:lastColumn="0" w:noHBand="0" w:noVBand="1"/>
      </w:tblPr>
      <w:tblGrid>
        <w:gridCol w:w="4788"/>
        <w:gridCol w:w="4788"/>
      </w:tblGrid>
      <w:tr>
        <w:trPr/>
        <w:tc>
          <w:tcPr>
            <w:tcW w:w="4788"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Gender</w:t>
            </w:r>
          </w:p>
        </w:tc>
        <w:tc>
          <w:tcPr>
            <w:tcW w:w="4788"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percentage</w:t>
            </w:r>
          </w:p>
        </w:tc>
      </w:tr>
      <w:tr>
        <w:tblPrEx/>
        <w:trPr/>
        <w:tc>
          <w:tcPr>
            <w:tcW w:w="4788" w:type="dxa"/>
            <w:tcBorders/>
          </w:tcPr>
          <w:p>
            <w:pPr>
              <w:pStyle w:val="style0"/>
              <w:spacing w:lineRule="auto" w:line="360"/>
              <w:rPr>
                <w:rFonts w:ascii="Times New Roman" w:cs="Times New Roman" w:hAnsi="Times New Roman"/>
                <w:b w:val="false"/>
                <w:sz w:val="24"/>
                <w:szCs w:val="24"/>
              </w:rPr>
            </w:pPr>
            <w:r>
              <w:rPr>
                <w:rFonts w:ascii="Times New Roman" w:cs="Times New Roman" w:hAnsi="Times New Roman"/>
                <w:b w:val="false"/>
                <w:sz w:val="24"/>
                <w:szCs w:val="24"/>
              </w:rPr>
              <w:t>Male</w:t>
            </w:r>
          </w:p>
        </w:tc>
        <w:tc>
          <w:tcPr>
            <w:tcW w:w="4788"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72.5%</w:t>
            </w:r>
          </w:p>
        </w:tc>
      </w:tr>
      <w:tr>
        <w:tblPrEx/>
        <w:trPr/>
        <w:tc>
          <w:tcPr>
            <w:tcW w:w="4788" w:type="dxa"/>
            <w:tcBorders/>
          </w:tcPr>
          <w:p>
            <w:pPr>
              <w:pStyle w:val="style0"/>
              <w:spacing w:lineRule="auto" w:line="360"/>
              <w:rPr>
                <w:rFonts w:ascii="Times New Roman" w:cs="Times New Roman" w:hAnsi="Times New Roman"/>
                <w:b w:val="false"/>
                <w:sz w:val="24"/>
                <w:szCs w:val="24"/>
              </w:rPr>
            </w:pPr>
            <w:r>
              <w:rPr>
                <w:rFonts w:ascii="Times New Roman" w:cs="Times New Roman" w:hAnsi="Times New Roman"/>
                <w:b w:val="false"/>
                <w:sz w:val="24"/>
                <w:szCs w:val="24"/>
              </w:rPr>
              <w:t>Female</w:t>
            </w:r>
          </w:p>
        </w:tc>
        <w:tc>
          <w:tcPr>
            <w:tcW w:w="4788"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19.6%</w:t>
            </w:r>
          </w:p>
        </w:tc>
      </w:tr>
      <w:tr>
        <w:tblPrEx/>
        <w:trPr/>
        <w:tc>
          <w:tcPr>
            <w:tcW w:w="4788" w:type="dxa"/>
            <w:tcBorders/>
          </w:tcPr>
          <w:p>
            <w:pPr>
              <w:pStyle w:val="style0"/>
              <w:spacing w:lineRule="auto" w:line="360"/>
              <w:rPr>
                <w:rFonts w:ascii="Times New Roman" w:cs="Times New Roman" w:hAnsi="Times New Roman"/>
                <w:b w:val="false"/>
                <w:sz w:val="24"/>
                <w:szCs w:val="24"/>
              </w:rPr>
            </w:pPr>
            <w:r>
              <w:rPr>
                <w:rFonts w:ascii="Times New Roman" w:cs="Times New Roman" w:hAnsi="Times New Roman"/>
                <w:b w:val="false"/>
                <w:sz w:val="24"/>
                <w:szCs w:val="24"/>
              </w:rPr>
              <w:t>others</w:t>
            </w:r>
          </w:p>
        </w:tc>
        <w:tc>
          <w:tcPr>
            <w:tcW w:w="4788"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7.8%</w:t>
            </w:r>
          </w:p>
        </w:tc>
      </w:tr>
    </w:tbl>
    <w:p>
      <w:pPr>
        <w:pStyle w:val="style0"/>
        <w:spacing w:lineRule="auto" w:line="360"/>
        <w:rPr>
          <w:rFonts w:ascii="Times New Roman" w:cs="Times New Roman" w:hAnsi="Times New Roman"/>
          <w:bCs/>
          <w:sz w:val="24"/>
          <w:szCs w:val="24"/>
        </w:rPr>
      </w:pPr>
      <w:r>
        <w:rPr>
          <w:rFonts w:ascii="Times New Roman" w:cs="Times New Roman" w:hAnsi="Times New Roman"/>
          <w:bCs/>
          <w:sz w:val="24"/>
          <w:szCs w:val="24"/>
        </w:rPr>
        <w:t xml:space="preserve">The above table shows the gender distribution of the participants </w:t>
      </w:r>
      <w:r>
        <w:rPr>
          <w:rFonts w:ascii="Times New Roman" w:cs="Times New Roman" w:hAnsi="Times New Roman"/>
          <w:bCs/>
          <w:sz w:val="24"/>
          <w:szCs w:val="24"/>
        </w:rPr>
        <w:t>where</w:t>
      </w:r>
      <w:r>
        <w:rPr>
          <w:rFonts w:ascii="Times New Roman" w:cs="Times New Roman" w:hAnsi="Times New Roman"/>
          <w:bCs/>
          <w:sz w:val="24"/>
          <w:szCs w:val="24"/>
        </w:rPr>
        <w:t xml:space="preserve"> 72.5%</w:t>
      </w:r>
      <w:r>
        <w:rPr>
          <w:rFonts w:ascii="Times New Roman" w:cs="Times New Roman" w:hAnsi="Times New Roman"/>
          <w:bCs/>
          <w:sz w:val="24"/>
          <w:szCs w:val="24"/>
        </w:rPr>
        <w:t xml:space="preserve"> are male and</w:t>
      </w:r>
      <w:r>
        <w:rPr>
          <w:rFonts w:ascii="Times New Roman" w:cs="Times New Roman" w:hAnsi="Times New Roman"/>
          <w:bCs/>
          <w:sz w:val="24"/>
          <w:szCs w:val="24"/>
        </w:rPr>
        <w:t xml:space="preserve"> 19.6% of them are females and the rest </w:t>
      </w:r>
      <w:r>
        <w:rPr>
          <w:rFonts w:ascii="Times New Roman" w:cs="Times New Roman" w:hAnsi="Times New Roman"/>
          <w:bCs/>
          <w:sz w:val="24"/>
          <w:szCs w:val="24"/>
        </w:rPr>
        <w:t xml:space="preserve">7.8% </w:t>
      </w:r>
      <w:r>
        <w:rPr>
          <w:rFonts w:ascii="Times New Roman" w:cs="Times New Roman" w:hAnsi="Times New Roman"/>
          <w:bCs/>
          <w:sz w:val="24"/>
          <w:szCs w:val="24"/>
        </w:rPr>
        <w:t>preferred not to say.</w:t>
      </w:r>
    </w:p>
    <w:p>
      <w:pPr>
        <w:pStyle w:val="style0"/>
        <w:spacing w:lineRule="auto" w:line="360"/>
        <w:rPr>
          <w:rFonts w:ascii="Times New Roman" w:cs="Times New Roman" w:hAnsi="Times New Roman"/>
          <w:b/>
          <w:sz w:val="24"/>
          <w:szCs w:val="24"/>
        </w:rPr>
      </w:pPr>
    </w:p>
    <w:p>
      <w:pPr>
        <w:pStyle w:val="style0"/>
        <w:spacing w:lineRule="auto" w:line="360"/>
        <w:rPr>
          <w:rFonts w:ascii="Times New Roman" w:cs="Times New Roman" w:hAnsi="Times New Roman"/>
          <w:b/>
          <w:sz w:val="24"/>
          <w:szCs w:val="24"/>
        </w:rPr>
      </w:pPr>
    </w:p>
    <w:p>
      <w:pPr>
        <w:pStyle w:val="style0"/>
        <w:spacing w:lineRule="auto" w:line="360"/>
        <w:rPr>
          <w:rFonts w:ascii="Times New Roman" w:cs="Times New Roman" w:hAnsi="Times New Roman"/>
          <w:b/>
          <w:sz w:val="24"/>
          <w:szCs w:val="24"/>
        </w:rPr>
      </w:pPr>
    </w:p>
    <w:p>
      <w:pPr>
        <w:pStyle w:val="style0"/>
        <w:spacing w:lineRule="auto" w:line="360"/>
        <w:rPr>
          <w:rFonts w:ascii="Times New Roman" w:cs="Times New Roman" w:hAnsi="Times New Roman"/>
          <w:b/>
          <w:sz w:val="24"/>
          <w:szCs w:val="24"/>
        </w:rPr>
      </w:pPr>
    </w:p>
    <w:p>
      <w:pPr>
        <w:pStyle w:val="style0"/>
        <w:spacing w:lineRule="auto" w:line="360"/>
        <w:rPr>
          <w:rFonts w:ascii="Times New Roman" w:cs="Times New Roman" w:hAnsi="Times New Roman"/>
          <w:b/>
          <w:sz w:val="24"/>
          <w:szCs w:val="24"/>
        </w:rPr>
      </w:pPr>
    </w:p>
    <w:p>
      <w:pPr>
        <w:pStyle w:val="style0"/>
        <w:spacing w:lineRule="auto" w:line="360"/>
        <w:rPr>
          <w:rFonts w:ascii="Times New Roman" w:cs="Times New Roman" w:hAnsi="Times New Roman"/>
          <w:b/>
          <w:sz w:val="24"/>
          <w:szCs w:val="24"/>
        </w:rPr>
      </w:pPr>
      <w:r>
        <w:rPr>
          <w:rFonts w:ascii="Times New Roman" w:cs="Times New Roman" w:hAnsi="Times New Roman"/>
          <w:b/>
          <w:sz w:val="24"/>
          <w:szCs w:val="24"/>
        </w:rPr>
        <w:t>Table 2</w:t>
      </w:r>
    </w:p>
    <w:tbl>
      <w:tblPr>
        <w:tblStyle w:val="style206"/>
        <w:tblW w:w="0" w:type="auto"/>
        <w:tblLook w:val="04A0" w:firstRow="1" w:lastRow="0" w:firstColumn="1" w:lastColumn="0" w:noHBand="0" w:noVBand="1"/>
      </w:tblPr>
      <w:tblGrid>
        <w:gridCol w:w="4788"/>
        <w:gridCol w:w="4788"/>
      </w:tblGrid>
      <w:tr>
        <w:trPr/>
        <w:tc>
          <w:tcPr>
            <w:tcW w:w="4788"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 xml:space="preserve">Caste </w:t>
            </w:r>
          </w:p>
        </w:tc>
        <w:tc>
          <w:tcPr>
            <w:tcW w:w="4788"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percentage</w:t>
            </w:r>
          </w:p>
        </w:tc>
      </w:tr>
      <w:tr>
        <w:tblPrEx/>
        <w:trPr/>
        <w:tc>
          <w:tcPr>
            <w:tcW w:w="4788" w:type="dxa"/>
            <w:tcBorders/>
          </w:tcPr>
          <w:p>
            <w:pPr>
              <w:pStyle w:val="style0"/>
              <w:spacing w:lineRule="auto" w:line="360"/>
              <w:rPr>
                <w:rFonts w:ascii="Times New Roman" w:cs="Times New Roman" w:hAnsi="Times New Roman"/>
                <w:b w:val="false"/>
                <w:sz w:val="24"/>
                <w:szCs w:val="24"/>
              </w:rPr>
            </w:pPr>
            <w:r>
              <w:rPr>
                <w:rFonts w:ascii="Times New Roman" w:cs="Times New Roman" w:hAnsi="Times New Roman"/>
                <w:b w:val="false"/>
                <w:sz w:val="24"/>
                <w:szCs w:val="24"/>
              </w:rPr>
              <w:t xml:space="preserve">General </w:t>
            </w:r>
          </w:p>
        </w:tc>
        <w:tc>
          <w:tcPr>
            <w:tcW w:w="4788" w:type="dxa"/>
            <w:tcBorders/>
          </w:tcPr>
          <w:p>
            <w:pPr>
              <w:pStyle w:val="style0"/>
              <w:spacing w:lineRule="auto" w:line="360"/>
              <w:rPr>
                <w:rFonts w:ascii="Times New Roman" w:cs="Times New Roman" w:hAnsi="Times New Roman"/>
                <w:bCs/>
                <w:sz w:val="24"/>
                <w:szCs w:val="24"/>
              </w:rPr>
            </w:pPr>
            <w:r>
              <w:rPr>
                <w:rFonts w:ascii="Times New Roman" w:cs="Times New Roman" w:hAnsi="Times New Roman"/>
                <w:bCs/>
                <w:sz w:val="24"/>
                <w:szCs w:val="24"/>
              </w:rPr>
              <w:t>62.7%</w:t>
            </w:r>
          </w:p>
        </w:tc>
      </w:tr>
      <w:tr>
        <w:tblPrEx/>
        <w:trPr/>
        <w:tc>
          <w:tcPr>
            <w:tcW w:w="4788" w:type="dxa"/>
            <w:tcBorders/>
          </w:tcPr>
          <w:p>
            <w:pPr>
              <w:pStyle w:val="style0"/>
              <w:spacing w:lineRule="auto" w:line="360"/>
              <w:rPr>
                <w:rFonts w:ascii="Times New Roman" w:cs="Times New Roman" w:hAnsi="Times New Roman"/>
                <w:b w:val="false"/>
                <w:sz w:val="24"/>
                <w:szCs w:val="24"/>
              </w:rPr>
            </w:pPr>
            <w:r>
              <w:rPr>
                <w:rFonts w:ascii="Times New Roman" w:cs="Times New Roman" w:hAnsi="Times New Roman"/>
                <w:b w:val="false"/>
                <w:sz w:val="24"/>
                <w:szCs w:val="24"/>
              </w:rPr>
              <w:t>S</w:t>
            </w:r>
            <w:r>
              <w:rPr>
                <w:rFonts w:ascii="Times New Roman" w:cs="Times New Roman" w:hAnsi="Times New Roman"/>
                <w:b w:val="false"/>
                <w:sz w:val="24"/>
                <w:szCs w:val="24"/>
              </w:rPr>
              <w:t>C</w:t>
            </w:r>
          </w:p>
        </w:tc>
        <w:tc>
          <w:tcPr>
            <w:tcW w:w="4788" w:type="dxa"/>
            <w:tcBorders/>
          </w:tcPr>
          <w:p>
            <w:pPr>
              <w:pStyle w:val="style0"/>
              <w:spacing w:lineRule="auto" w:line="360"/>
              <w:rPr>
                <w:rFonts w:ascii="Times New Roman" w:cs="Times New Roman" w:hAnsi="Times New Roman"/>
                <w:bCs/>
                <w:sz w:val="24"/>
                <w:szCs w:val="24"/>
              </w:rPr>
            </w:pPr>
            <w:r>
              <w:rPr>
                <w:rFonts w:ascii="Times New Roman" w:cs="Times New Roman" w:hAnsi="Times New Roman"/>
                <w:bCs/>
                <w:sz w:val="24"/>
                <w:szCs w:val="24"/>
              </w:rPr>
              <w:t>11.8%</w:t>
            </w:r>
          </w:p>
        </w:tc>
      </w:tr>
      <w:tr>
        <w:tblPrEx/>
        <w:trPr/>
        <w:tc>
          <w:tcPr>
            <w:tcW w:w="4788" w:type="dxa"/>
            <w:tcBorders/>
          </w:tcPr>
          <w:p>
            <w:pPr>
              <w:pStyle w:val="style0"/>
              <w:spacing w:lineRule="auto" w:line="360"/>
              <w:rPr>
                <w:rFonts w:ascii="Times New Roman" w:cs="Times New Roman" w:hAnsi="Times New Roman"/>
                <w:b w:val="false"/>
                <w:sz w:val="24"/>
                <w:szCs w:val="24"/>
              </w:rPr>
            </w:pPr>
            <w:r>
              <w:rPr>
                <w:rFonts w:ascii="Times New Roman" w:cs="Times New Roman" w:hAnsi="Times New Roman"/>
                <w:b w:val="false"/>
                <w:sz w:val="24"/>
                <w:szCs w:val="24"/>
              </w:rPr>
              <w:t>ST</w:t>
            </w:r>
          </w:p>
        </w:tc>
        <w:tc>
          <w:tcPr>
            <w:tcW w:w="4788" w:type="dxa"/>
            <w:tcBorders/>
          </w:tcPr>
          <w:p>
            <w:pPr>
              <w:pStyle w:val="style0"/>
              <w:spacing w:lineRule="auto" w:line="360"/>
              <w:rPr>
                <w:rFonts w:ascii="Times New Roman" w:cs="Times New Roman" w:hAnsi="Times New Roman"/>
                <w:bCs/>
                <w:sz w:val="24"/>
                <w:szCs w:val="24"/>
              </w:rPr>
            </w:pPr>
            <w:r>
              <w:rPr>
                <w:rFonts w:ascii="Times New Roman" w:cs="Times New Roman" w:hAnsi="Times New Roman"/>
                <w:bCs/>
                <w:sz w:val="24"/>
                <w:szCs w:val="24"/>
              </w:rPr>
              <w:t>5.9%</w:t>
            </w:r>
          </w:p>
        </w:tc>
      </w:tr>
      <w:tr>
        <w:tblPrEx/>
        <w:trPr/>
        <w:tc>
          <w:tcPr>
            <w:tcW w:w="4788" w:type="dxa"/>
            <w:tcBorders/>
          </w:tcPr>
          <w:p>
            <w:pPr>
              <w:pStyle w:val="style0"/>
              <w:spacing w:lineRule="auto" w:line="360"/>
              <w:rPr>
                <w:rFonts w:ascii="Times New Roman" w:cs="Times New Roman" w:hAnsi="Times New Roman"/>
                <w:b w:val="false"/>
                <w:sz w:val="24"/>
                <w:szCs w:val="24"/>
              </w:rPr>
            </w:pPr>
            <w:r>
              <w:rPr>
                <w:rFonts w:ascii="Times New Roman" w:cs="Times New Roman" w:hAnsi="Times New Roman"/>
                <w:b w:val="false"/>
                <w:sz w:val="24"/>
                <w:szCs w:val="24"/>
              </w:rPr>
              <w:t xml:space="preserve">Others </w:t>
            </w:r>
          </w:p>
        </w:tc>
        <w:tc>
          <w:tcPr>
            <w:tcW w:w="4788" w:type="dxa"/>
            <w:tcBorders/>
          </w:tcPr>
          <w:p>
            <w:pPr>
              <w:pStyle w:val="style0"/>
              <w:spacing w:lineRule="auto" w:line="360"/>
              <w:rPr>
                <w:rFonts w:ascii="Times New Roman" w:cs="Times New Roman" w:hAnsi="Times New Roman"/>
                <w:bCs/>
                <w:sz w:val="24"/>
                <w:szCs w:val="24"/>
              </w:rPr>
            </w:pPr>
            <w:r>
              <w:rPr>
                <w:rFonts w:ascii="Times New Roman" w:cs="Times New Roman" w:hAnsi="Times New Roman"/>
                <w:bCs/>
                <w:sz w:val="24"/>
                <w:szCs w:val="24"/>
              </w:rPr>
              <w:t>19.6%</w:t>
            </w:r>
          </w:p>
        </w:tc>
      </w:tr>
    </w:tbl>
    <w:p>
      <w:pPr>
        <w:pStyle w:val="style0"/>
        <w:spacing w:lineRule="auto" w:line="360"/>
        <w:rPr>
          <w:rFonts w:ascii="Times New Roman" w:cs="Times New Roman" w:hAnsi="Times New Roman"/>
          <w:bCs/>
          <w:sz w:val="24"/>
          <w:szCs w:val="24"/>
        </w:rPr>
      </w:pPr>
      <w:r>
        <w:rPr>
          <w:rFonts w:ascii="Times New Roman" w:cs="Times New Roman" w:hAnsi="Times New Roman"/>
          <w:bCs/>
          <w:sz w:val="24"/>
          <w:szCs w:val="24"/>
        </w:rPr>
        <w:t xml:space="preserve">The above table shows the social category of the participants and a significant amount of them are from general caste. </w:t>
      </w:r>
      <w:r>
        <w:rPr>
          <w:rFonts w:ascii="Times New Roman" w:cs="Times New Roman" w:hAnsi="Times New Roman"/>
          <w:bCs/>
          <w:sz w:val="24"/>
          <w:szCs w:val="24"/>
        </w:rPr>
        <w:t xml:space="preserve">62.7% are from general category, 11.8% are from SC, 5.9% are from ST and 19.6% are others. </w:t>
      </w:r>
    </w:p>
    <w:p>
      <w:pPr>
        <w:pStyle w:val="style0"/>
        <w:spacing w:lineRule="auto" w:line="360"/>
        <w:rPr>
          <w:rFonts w:ascii="Times New Roman" w:cs="Times New Roman" w:hAnsi="Times New Roman"/>
          <w:b/>
          <w:sz w:val="24"/>
          <w:szCs w:val="24"/>
        </w:rPr>
      </w:pPr>
    </w:p>
    <w:p>
      <w:pPr>
        <w:pStyle w:val="style0"/>
        <w:spacing w:lineRule="auto" w:line="360"/>
        <w:rPr>
          <w:rFonts w:ascii="Times New Roman" w:cs="Times New Roman" w:hAnsi="Times New Roman"/>
          <w:b/>
          <w:sz w:val="24"/>
          <w:szCs w:val="24"/>
        </w:rPr>
      </w:pPr>
    </w:p>
    <w:p>
      <w:pPr>
        <w:pStyle w:val="style0"/>
        <w:spacing w:lineRule="auto" w:line="360"/>
        <w:rPr>
          <w:rFonts w:ascii="Times New Roman" w:cs="Times New Roman" w:hAnsi="Times New Roman"/>
          <w:b/>
          <w:sz w:val="24"/>
          <w:szCs w:val="24"/>
        </w:rPr>
      </w:pPr>
    </w:p>
    <w:p>
      <w:pPr>
        <w:pStyle w:val="style0"/>
        <w:spacing w:lineRule="auto" w:line="360"/>
        <w:rPr>
          <w:rFonts w:ascii="Times New Roman" w:cs="Times New Roman" w:hAnsi="Times New Roman"/>
          <w:b/>
          <w:sz w:val="24"/>
          <w:szCs w:val="24"/>
        </w:rPr>
      </w:pPr>
    </w:p>
    <w:p>
      <w:pPr>
        <w:pStyle w:val="style0"/>
        <w:spacing w:lineRule="auto" w:line="360"/>
        <w:rPr>
          <w:rFonts w:ascii="Times New Roman" w:cs="Times New Roman" w:hAnsi="Times New Roman"/>
          <w:b/>
          <w:sz w:val="24"/>
          <w:szCs w:val="24"/>
        </w:rPr>
      </w:pPr>
    </w:p>
    <w:p>
      <w:pPr>
        <w:pStyle w:val="style0"/>
        <w:spacing w:lineRule="auto" w:line="360"/>
        <w:rPr>
          <w:rFonts w:ascii="Times New Roman" w:cs="Times New Roman" w:hAnsi="Times New Roman"/>
          <w:b/>
          <w:sz w:val="24"/>
          <w:szCs w:val="24"/>
        </w:rPr>
      </w:pPr>
    </w:p>
    <w:p>
      <w:pPr>
        <w:pStyle w:val="style0"/>
        <w:spacing w:lineRule="auto" w:line="360"/>
        <w:rPr>
          <w:rFonts w:ascii="Times New Roman" w:cs="Times New Roman" w:hAnsi="Times New Roman"/>
          <w:b/>
          <w:sz w:val="24"/>
          <w:szCs w:val="24"/>
        </w:rPr>
      </w:pPr>
    </w:p>
    <w:p>
      <w:pPr>
        <w:pStyle w:val="style0"/>
        <w:spacing w:lineRule="auto" w:line="360"/>
        <w:rPr>
          <w:rFonts w:ascii="Times New Roman" w:cs="Times New Roman" w:hAnsi="Times New Roman"/>
          <w:color w:val="202124"/>
          <w:spacing w:val="2"/>
          <w:sz w:val="28"/>
          <w:szCs w:val="28"/>
          <w:shd w:val="clear" w:color="auto" w:fill="ffffff"/>
        </w:rPr>
      </w:pPr>
      <w:r>
        <w:rPr>
          <w:rFonts w:ascii="Times New Roman" w:cs="Times New Roman" w:hAnsi="Times New Roman"/>
          <w:color w:val="202124"/>
          <w:spacing w:val="2"/>
          <w:sz w:val="28"/>
          <w:szCs w:val="28"/>
          <w:shd w:val="clear" w:color="auto" w:fill="ffffff"/>
        </w:rPr>
        <w:t>Have you heard about drug abuse?</w:t>
      </w:r>
    </w:p>
    <w:p>
      <w:pPr>
        <w:pStyle w:val="style0"/>
        <w:spacing w:lineRule="auto" w:line="360"/>
        <w:rPr>
          <w:rFonts w:ascii="Times New Roman" w:cs="Times New Roman" w:hAnsi="Times New Roman"/>
          <w:b/>
          <w:sz w:val="24"/>
          <w:szCs w:val="24"/>
        </w:rPr>
      </w:pPr>
      <w:r>
        <w:rPr>
          <w:rFonts w:ascii="Times New Roman" w:cs="Times New Roman" w:hAnsi="Times New Roman"/>
          <w:b/>
          <w:noProof/>
          <w:sz w:val="24"/>
          <w:szCs w:val="24"/>
        </w:rPr>
      </w:r>
      <w:r>
        <w:rPr>
          <w:rFonts w:ascii="Times New Roman" w:cs="Times New Roman" w:hAnsi="Times New Roman"/>
          <w:b/>
          <w:noProof/>
          <w:sz w:val="24"/>
          <w:szCs w:val="24"/>
        </w:rPr>
      </w:r>
      <w:r>
        <w:rPr>
          <w:rFonts w:ascii="Times New Roman" w:cs="Times New Roman" w:hAnsi="Times New Roman"/>
          <w:b/>
          <w:noProof/>
          <w:sz w:val="24"/>
          <w:szCs w:val="24"/>
        </w:rPr>
      </w:r>
      <w:r>
        <w:rPr>
          <w:rFonts w:ascii="Times New Roman" w:cs="Times New Roman" w:hAnsi="Times New Roman"/>
          <w:b/>
          <w:noProof/>
          <w:sz w:val="24"/>
          <w:szCs w:val="24"/>
        </w:rPr>
        <w:drawing>
          <wp:inline distL="114300" distT="0" distB="0" distR="114300">
            <wp:extent cx="3554729" cy="2362200"/>
            <wp:effectExtent l="0" t="0" r="0" b="0"/>
            <wp:docPr id="1028"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2"/>
              </a:graphicData>
            </a:graphic>
          </wp:inline>
        </w:drawing>
      </w:r>
      <w:r>
        <w:rPr>
          <w:rFonts w:ascii="Times New Roman" w:cs="Times New Roman" w:hAnsi="Times New Roman"/>
          <w:b/>
          <w:noProof/>
          <w:sz w:val="24"/>
          <w:szCs w:val="24"/>
        </w:rPr>
      </w:r>
    </w:p>
    <w:p>
      <w:pPr>
        <w:pStyle w:val="style0"/>
        <w:spacing w:lineRule="auto" w:line="360"/>
        <w:rPr>
          <w:rFonts w:ascii="Times New Roman" w:cs="Times New Roman" w:hAnsi="Times New Roman"/>
          <w:b/>
          <w:sz w:val="24"/>
          <w:szCs w:val="24"/>
        </w:rPr>
      </w:pPr>
      <w:r>
        <w:rPr>
          <w:rFonts w:ascii="Times New Roman" w:cs="Times New Roman" w:hAnsi="Times New Roman"/>
          <w:b/>
          <w:sz w:val="24"/>
          <w:szCs w:val="24"/>
        </w:rPr>
        <w:t>According to the graph above, 92% of people have heard of drug abuse, while only 8% are unaware of it.</w:t>
      </w:r>
    </w:p>
    <w:p>
      <w:pPr>
        <w:pStyle w:val="style0"/>
        <w:spacing w:lineRule="auto" w:line="360"/>
        <w:rPr>
          <w:rFonts w:ascii="Times New Roman" w:cs="Times New Roman" w:hAnsi="Times New Roman"/>
          <w:b/>
          <w:sz w:val="24"/>
          <w:szCs w:val="24"/>
        </w:rPr>
      </w:pPr>
    </w:p>
    <w:p>
      <w:pPr>
        <w:pStyle w:val="style0"/>
        <w:spacing w:lineRule="auto" w:line="360"/>
        <w:rPr>
          <w:rFonts w:ascii="Arial" w:cs="Arial" w:hAnsi="Arial"/>
          <w:color w:val="202124"/>
          <w:spacing w:val="2"/>
          <w:sz w:val="19"/>
          <w:szCs w:val="19"/>
          <w:shd w:val="clear" w:color="auto" w:fill="ffffff"/>
        </w:rPr>
      </w:pPr>
      <w:r>
        <w:rPr>
          <w:rFonts w:ascii="Arial" w:cs="Arial" w:hAnsi="Arial"/>
          <w:color w:val="202124"/>
          <w:spacing w:val="2"/>
          <w:sz w:val="19"/>
          <w:szCs w:val="19"/>
          <w:shd w:val="clear" w:color="auto" w:fill="ffffff"/>
        </w:rPr>
        <w:t>How do you get motivated to take drugs for the first time?</w:t>
      </w:r>
    </w:p>
    <w:p>
      <w:pPr>
        <w:pStyle w:val="style0"/>
        <w:spacing w:lineRule="auto" w:line="360"/>
        <w:jc w:val="both"/>
        <w:rPr>
          <w:rFonts w:ascii="Times New Roman" w:cs="Times New Roman" w:hAnsi="Times New Roman"/>
          <w:b/>
          <w:sz w:val="24"/>
          <w:szCs w:val="24"/>
        </w:rPr>
      </w:pPr>
      <w:r>
        <w:rPr>
          <w:rFonts w:ascii="Times New Roman" w:cs="Times New Roman" w:hAnsi="Times New Roman"/>
          <w:b/>
          <w:noProof/>
          <w:sz w:val="24"/>
          <w:szCs w:val="24"/>
        </w:rPr>
      </w:r>
      <w:r>
        <w:rPr>
          <w:rFonts w:ascii="Times New Roman" w:cs="Times New Roman" w:hAnsi="Times New Roman"/>
          <w:b/>
          <w:noProof/>
          <w:sz w:val="24"/>
          <w:szCs w:val="24"/>
        </w:rPr>
      </w:r>
      <w:r>
        <w:rPr>
          <w:rFonts w:ascii="Times New Roman" w:cs="Times New Roman" w:hAnsi="Times New Roman"/>
          <w:b/>
          <w:noProof/>
          <w:sz w:val="24"/>
          <w:szCs w:val="24"/>
        </w:rPr>
      </w:r>
      <w:r>
        <w:rPr>
          <w:rFonts w:ascii="Times New Roman" w:cs="Times New Roman" w:hAnsi="Times New Roman"/>
          <w:b/>
          <w:noProof/>
          <w:sz w:val="24"/>
          <w:szCs w:val="24"/>
        </w:rPr>
        <w:drawing>
          <wp:inline distL="114300" distT="0" distB="0" distR="114300">
            <wp:extent cx="3227070" cy="2385060"/>
            <wp:effectExtent l="0" t="0" r="0" b="0"/>
            <wp:docPr id="1030"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3"/>
              </a:graphicData>
            </a:graphic>
          </wp:inline>
        </w:drawing>
      </w:r>
      <w:r>
        <w:rPr>
          <w:rFonts w:ascii="Times New Roman" w:cs="Times New Roman" w:hAnsi="Times New Roman"/>
          <w:b/>
          <w:noProof/>
          <w:sz w:val="24"/>
          <w:szCs w:val="24"/>
        </w:rPr>
      </w:r>
    </w:p>
    <w:p>
      <w:pPr>
        <w:pStyle w:val="style0"/>
        <w:spacing w:lineRule="auto" w:line="360"/>
        <w:jc w:val="both"/>
        <w:rPr>
          <w:rFonts w:ascii="Times New Roman" w:cs="Times New Roman" w:hAnsi="Times New Roman"/>
          <w:bCs/>
          <w:sz w:val="24"/>
          <w:szCs w:val="24"/>
        </w:rPr>
      </w:pPr>
      <w:r>
        <w:rPr>
          <w:rFonts w:ascii="Times New Roman" w:cs="Times New Roman" w:hAnsi="Times New Roman"/>
          <w:bCs/>
          <w:sz w:val="24"/>
          <w:szCs w:val="24"/>
        </w:rPr>
        <w:t>The graph above shows that 45% of people were inspired to try drugs for the first time by their own curiosity, whereas 37% were inspired by peers. 10% and 8% of the population are motivated by their doctor and an unassuming acquaintance.</w:t>
      </w:r>
    </w:p>
    <w:p>
      <w:pPr>
        <w:pStyle w:val="style0"/>
        <w:spacing w:lineRule="auto" w:line="360"/>
        <w:jc w:val="both"/>
        <w:rPr>
          <w:rFonts w:ascii="Times New Roman" w:cs="Times New Roman" w:hAnsi="Times New Roman"/>
          <w:b/>
          <w:sz w:val="28"/>
          <w:szCs w:val="28"/>
        </w:rPr>
      </w:pPr>
    </w:p>
    <w:p>
      <w:pPr>
        <w:pStyle w:val="style0"/>
        <w:spacing w:lineRule="auto" w:line="360"/>
        <w:jc w:val="both"/>
        <w:rPr>
          <w:rFonts w:ascii="Times New Roman" w:cs="Times New Roman" w:hAnsi="Times New Roman"/>
          <w:b/>
          <w:sz w:val="28"/>
          <w:szCs w:val="28"/>
        </w:rPr>
      </w:pPr>
    </w:p>
    <w:p>
      <w:pPr>
        <w:pStyle w:val="style0"/>
        <w:spacing w:lineRule="auto" w:line="360"/>
        <w:jc w:val="both"/>
        <w:rPr>
          <w:rFonts w:ascii="Times New Roman" w:cs="Times New Roman" w:hAnsi="Times New Roman"/>
          <w:b/>
          <w:sz w:val="28"/>
          <w:szCs w:val="28"/>
        </w:rPr>
      </w:pPr>
    </w:p>
    <w:p>
      <w:pPr>
        <w:pStyle w:val="style0"/>
        <w:spacing w:lineRule="auto" w:line="360"/>
        <w:jc w:val="both"/>
        <w:rPr>
          <w:rFonts w:ascii="Times New Roman" w:cs="Times New Roman" w:hAnsi="Times New Roman"/>
          <w:b/>
          <w:sz w:val="28"/>
          <w:szCs w:val="28"/>
        </w:rPr>
      </w:pPr>
    </w:p>
    <w:p>
      <w:pPr>
        <w:pStyle w:val="style0"/>
        <w:spacing w:lineRule="auto" w:line="360"/>
        <w:jc w:val="both"/>
        <w:rPr>
          <w:rFonts w:ascii="Times New Roman" w:cs="Times New Roman" w:hAnsi="Times New Roman"/>
          <w:b/>
          <w:sz w:val="28"/>
          <w:szCs w:val="28"/>
        </w:rPr>
      </w:pPr>
    </w:p>
    <w:p>
      <w:pPr>
        <w:pStyle w:val="style0"/>
        <w:spacing w:lineRule="auto" w:line="360"/>
        <w:jc w:val="both"/>
        <w:rPr>
          <w:rFonts w:ascii="Times New Roman" w:cs="Times New Roman" w:hAnsi="Times New Roman"/>
          <w:b/>
          <w:sz w:val="28"/>
          <w:szCs w:val="28"/>
        </w:rPr>
      </w:pPr>
    </w:p>
    <w:p>
      <w:pPr>
        <w:pStyle w:val="style0"/>
        <w:spacing w:lineRule="auto" w:line="360"/>
        <w:jc w:val="both"/>
        <w:rPr>
          <w:rFonts w:ascii="Times New Roman" w:cs="Times New Roman" w:hAnsi="Times New Roman"/>
          <w:b/>
          <w:sz w:val="28"/>
          <w:szCs w:val="28"/>
        </w:rPr>
      </w:pPr>
    </w:p>
    <w:p>
      <w:pPr>
        <w:pStyle w:val="style0"/>
        <w:spacing w:lineRule="auto" w:line="360"/>
        <w:jc w:val="both"/>
        <w:rPr>
          <w:rFonts w:ascii="Times New Roman" w:cs="Times New Roman" w:hAnsi="Times New Roman"/>
          <w:b/>
          <w:sz w:val="28"/>
          <w:szCs w:val="28"/>
        </w:rPr>
      </w:pPr>
    </w:p>
    <w:p>
      <w:pPr>
        <w:pStyle w:val="style0"/>
        <w:spacing w:lineRule="auto" w:line="360"/>
        <w:jc w:val="both"/>
        <w:rPr>
          <w:rFonts w:ascii="Times New Roman" w:cs="Times New Roman" w:hAnsi="Times New Roman"/>
          <w:b/>
          <w:sz w:val="28"/>
          <w:szCs w:val="28"/>
        </w:rPr>
      </w:pPr>
    </w:p>
    <w:p>
      <w:pPr>
        <w:pStyle w:val="style0"/>
        <w:spacing w:lineRule="auto" w:line="360"/>
        <w:jc w:val="both"/>
        <w:rPr>
          <w:rFonts w:ascii="Times New Roman" w:cs="Times New Roman" w:hAnsi="Times New Roman"/>
          <w:b/>
          <w:sz w:val="28"/>
          <w:szCs w:val="28"/>
        </w:rPr>
      </w:pPr>
    </w:p>
    <w:p>
      <w:pPr>
        <w:pStyle w:val="style0"/>
        <w:spacing w:lineRule="auto" w:line="360"/>
        <w:jc w:val="both"/>
        <w:rPr>
          <w:rFonts w:ascii="Times New Roman" w:cs="Times New Roman" w:hAnsi="Times New Roman"/>
          <w:b/>
          <w:sz w:val="28"/>
          <w:szCs w:val="28"/>
        </w:rPr>
      </w:pPr>
    </w:p>
    <w:p>
      <w:pPr>
        <w:pStyle w:val="style0"/>
        <w:spacing w:lineRule="auto" w:line="360"/>
        <w:jc w:val="both"/>
        <w:rPr>
          <w:rFonts w:ascii="Times New Roman" w:cs="Times New Roman" w:hAnsi="Times New Roman"/>
          <w:b/>
          <w:sz w:val="24"/>
          <w:szCs w:val="24"/>
        </w:rPr>
      </w:pPr>
    </w:p>
    <w:p>
      <w:pPr>
        <w:pStyle w:val="style0"/>
        <w:spacing w:lineRule="auto" w:line="360"/>
        <w:jc w:val="both"/>
        <w:rPr>
          <w:rFonts w:ascii="Times New Roman" w:cs="Times New Roman" w:hAnsi="Times New Roman"/>
          <w:b/>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How many years have you been taking drugs? </w:t>
      </w:r>
    </w:p>
    <w:p>
      <w:pPr>
        <w:pStyle w:val="style0"/>
        <w:spacing w:lineRule="auto" w:line="360"/>
        <w:jc w:val="both"/>
        <w:rPr>
          <w:rFonts w:ascii="Times New Roman" w:cs="Times New Roman" w:hAnsi="Times New Roman"/>
          <w:sz w:val="24"/>
          <w:szCs w:val="24"/>
        </w:rPr>
      </w:pPr>
      <w:r>
        <w:rPr>
          <w:rFonts w:ascii="Times New Roman" w:cs="Times New Roman" w:hAnsi="Times New Roman"/>
          <w:noProof/>
          <w:sz w:val="24"/>
          <w:szCs w:val="24"/>
        </w:rPr>
        <w:drawing>
          <wp:anchor distT="0" distB="0" distL="114300" distR="114300" simplePos="false" relativeHeight="2" behindDoc="false" locked="false" layoutInCell="true" allowOverlap="true">
            <wp:simplePos x="0" y="0"/>
            <wp:positionH relativeFrom="column">
              <wp:align>left</wp:align>
            </wp:positionH>
            <wp:positionV relativeFrom="paragraph">
              <wp:align>top</wp:align>
            </wp:positionV>
            <wp:extent cx="3642359" cy="2804160"/>
            <wp:effectExtent l="0" t="0" r="0" b="0"/>
            <wp:wrapSquare wrapText="bothSides"/>
            <wp:docPr id="1032"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anchor>
        </w:drawing>
      </w:r>
      <w:r>
        <w:rPr>
          <w:rFonts w:ascii="Times New Roman" w:cs="Times New Roman" w:hAnsi="Times New Roman"/>
          <w:sz w:val="24"/>
          <w:szCs w:val="24"/>
        </w:rPr>
        <w:br w:clear="all"/>
      </w:r>
      <w:r>
        <w:rPr>
          <w:rFonts w:ascii="Times New Roman" w:cs="Times New Roman" w:hAnsi="Times New Roman"/>
          <w:sz w:val="24"/>
          <w:szCs w:val="24"/>
        </w:rPr>
        <w:t xml:space="preserve">The graphs above shows that 54.9% people are taking drugs from last 1 year whereas 23.5% </w:t>
      </w:r>
      <w:r>
        <w:rPr>
          <w:rFonts w:ascii="Times New Roman" w:cs="Times New Roman" w:hAnsi="Times New Roman"/>
          <w:sz w:val="24"/>
          <w:szCs w:val="24"/>
        </w:rPr>
        <w:t>taking drugs from last 4 years. 13.7% and 7.8% people are taking drugs from last year 2 years and 3 years.</w:t>
      </w: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8"/>
          <w:szCs w:val="28"/>
        </w:rPr>
      </w:pPr>
      <w:r>
        <w:rPr>
          <w:rFonts w:ascii="Times New Roman" w:cs="Times New Roman" w:hAnsi="Times New Roman"/>
          <w:sz w:val="28"/>
          <w:szCs w:val="28"/>
        </w:rPr>
        <w:t xml:space="preserve">Nature of drug you take? </w:t>
      </w:r>
    </w:p>
    <w:p>
      <w:pPr>
        <w:pStyle w:val="style0"/>
        <w:spacing w:lineRule="auto" w:line="360"/>
        <w:jc w:val="both"/>
        <w:rPr>
          <w:rFonts w:ascii="Times New Roman" w:cs="Times New Roman" w:hAnsi="Times New Roman"/>
          <w:sz w:val="24"/>
          <w:szCs w:val="24"/>
        </w:rPr>
      </w:pPr>
      <w:r>
        <w:rPr>
          <w:rFonts w:ascii="Times New Roman" w:cs="Times New Roman" w:hAnsi="Times New Roman"/>
          <w:noProof/>
          <w:sz w:val="24"/>
          <w:szCs w:val="24"/>
        </w:rPr>
      </w:r>
      <w:r>
        <w:rPr>
          <w:rFonts w:ascii="Times New Roman" w:cs="Times New Roman" w:hAnsi="Times New Roman"/>
          <w:noProof/>
          <w:sz w:val="24"/>
          <w:szCs w:val="24"/>
        </w:rPr>
      </w:r>
      <w:r>
        <w:rPr>
          <w:rFonts w:ascii="Times New Roman" w:cs="Times New Roman" w:hAnsi="Times New Roman"/>
          <w:noProof/>
          <w:sz w:val="24"/>
          <w:szCs w:val="24"/>
        </w:rPr>
      </w:r>
      <w:r>
        <w:rPr>
          <w:rFonts w:ascii="Times New Roman" w:cs="Times New Roman" w:hAnsi="Times New Roman"/>
          <w:noProof/>
          <w:sz w:val="24"/>
          <w:szCs w:val="24"/>
        </w:rPr>
        <w:drawing>
          <wp:inline distL="114300" distT="0" distB="0" distR="114300">
            <wp:extent cx="3470909" cy="2354580"/>
            <wp:effectExtent l="0" t="0" r="0" b="0"/>
            <wp:docPr id="1034"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r>
        <w:rPr>
          <w:rFonts w:ascii="Times New Roman" w:cs="Times New Roman" w:hAnsi="Times New Roman"/>
          <w:noProof/>
          <w:sz w:val="24"/>
          <w:szCs w:val="24"/>
        </w:rPr>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The above graph shows that 76% people consuming marijuana followed by 9% people who consumes cocaine. 3% people consumes </w:t>
      </w:r>
      <w:r>
        <w:rPr>
          <w:rFonts w:ascii="Times New Roman" w:cs="Times New Roman" w:hAnsi="Times New Roman"/>
          <w:sz w:val="24"/>
          <w:szCs w:val="24"/>
        </w:rPr>
        <w:t>oped</w:t>
      </w:r>
      <w:r>
        <w:rPr>
          <w:rFonts w:ascii="Times New Roman" w:cs="Times New Roman" w:hAnsi="Times New Roman"/>
          <w:sz w:val="24"/>
          <w:szCs w:val="24"/>
        </w:rPr>
        <w:t xml:space="preserve"> and 12% people consumes other types of drugs.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What is the reason for you to take drugs?</w:t>
      </w:r>
    </w:p>
    <w:p>
      <w:pPr>
        <w:pStyle w:val="style0"/>
        <w:spacing w:lineRule="auto" w:line="360"/>
        <w:jc w:val="both"/>
        <w:rPr>
          <w:rFonts w:ascii="Times New Roman" w:cs="Times New Roman" w:hAnsi="Times New Roman"/>
          <w:sz w:val="24"/>
          <w:szCs w:val="24"/>
        </w:rPr>
      </w:pPr>
      <w:r>
        <w:rPr>
          <w:rFonts w:ascii="Times New Roman" w:cs="Times New Roman" w:hAnsi="Times New Roman"/>
          <w:noProof/>
          <w:sz w:val="24"/>
          <w:szCs w:val="24"/>
        </w:rPr>
        <w:drawing>
          <wp:inline distL="0" distT="0" distB="0" distR="0">
            <wp:extent cx="3832860" cy="1546860"/>
            <wp:effectExtent l="57150" t="0" r="34290" b="0"/>
            <wp:docPr id="1035" name="Diagram 7"/>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The above charts show the reasons of taking drugs, 37.3% people starts taking drugs due to pressure of studies while 33.3% people start taking drugs because of their friends as their friends consumes drugs. 23.5% people started consuming drugs because of their economic conditions whereas 5.9% people take drugs because of their family problems.</w:t>
      </w: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How many times a day you take drugs?</w:t>
      </w:r>
    </w:p>
    <w:p>
      <w:pPr>
        <w:pStyle w:val="style0"/>
        <w:spacing w:lineRule="auto" w:line="360"/>
        <w:jc w:val="both"/>
        <w:rPr>
          <w:rFonts w:ascii="Times New Roman" w:cs="Times New Roman" w:hAnsi="Times New Roman"/>
          <w:sz w:val="24"/>
          <w:szCs w:val="24"/>
        </w:rPr>
      </w:pPr>
      <w:r>
        <w:rPr>
          <w:rFonts w:ascii="Times New Roman" w:cs="Times New Roman" w:hAnsi="Times New Roman"/>
          <w:noProof/>
          <w:sz w:val="24"/>
          <w:szCs w:val="24"/>
        </w:rPr>
      </w:r>
      <w:r>
        <w:rPr>
          <w:rFonts w:ascii="Times New Roman" w:cs="Times New Roman" w:hAnsi="Times New Roman"/>
          <w:noProof/>
          <w:sz w:val="24"/>
          <w:szCs w:val="24"/>
        </w:rPr>
      </w:r>
      <w:r>
        <w:rPr>
          <w:rFonts w:ascii="Times New Roman" w:cs="Times New Roman" w:hAnsi="Times New Roman"/>
          <w:noProof/>
          <w:sz w:val="24"/>
          <w:szCs w:val="24"/>
        </w:rPr>
      </w:r>
      <w:r>
        <w:rPr>
          <w:rFonts w:ascii="Times New Roman" w:cs="Times New Roman" w:hAnsi="Times New Roman"/>
          <w:noProof/>
          <w:sz w:val="24"/>
          <w:szCs w:val="24"/>
        </w:rPr>
        <w:drawing>
          <wp:inline distL="114300" distT="0" distB="0" distR="114300">
            <wp:extent cx="3943350" cy="2148840"/>
            <wp:effectExtent l="0" t="0" r="0" b="0"/>
            <wp:docPr id="1037"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Pr>
          <w:rFonts w:ascii="Times New Roman" w:cs="Times New Roman" w:hAnsi="Times New Roman"/>
          <w:noProof/>
          <w:sz w:val="24"/>
          <w:szCs w:val="24"/>
        </w:rPr>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Above chart shows that 43.1% people consumes drugs once in a day followed by 23.5% people who takes drugs </w:t>
      </w:r>
      <w:r>
        <w:rPr>
          <w:rFonts w:ascii="Times New Roman" w:cs="Times New Roman" w:hAnsi="Times New Roman"/>
          <w:sz w:val="24"/>
          <w:szCs w:val="24"/>
        </w:rPr>
        <w:t>twicw</w:t>
      </w:r>
      <w:r>
        <w:rPr>
          <w:rFonts w:ascii="Times New Roman" w:cs="Times New Roman" w:hAnsi="Times New Roman"/>
          <w:sz w:val="24"/>
          <w:szCs w:val="24"/>
        </w:rPr>
        <w:t xml:space="preserve"> a day. 15.7 % people consumes thrice a day whereas 17.6% people consumes more than thrice a day.</w:t>
      </w: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  </w:t>
      </w: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How much money do you spend a day on drugs?</w:t>
      </w:r>
    </w:p>
    <w:p>
      <w:pPr>
        <w:pStyle w:val="style0"/>
        <w:spacing w:lineRule="auto" w:line="360"/>
        <w:jc w:val="both"/>
        <w:rPr>
          <w:rFonts w:ascii="Times New Roman" w:cs="Times New Roman" w:hAnsi="Times New Roman"/>
          <w:sz w:val="24"/>
          <w:szCs w:val="24"/>
        </w:rPr>
      </w:pPr>
      <w:r>
        <w:rPr>
          <w:rFonts w:ascii="Times New Roman" w:cs="Times New Roman" w:hAnsi="Times New Roman"/>
          <w:noProof/>
          <w:sz w:val="24"/>
          <w:szCs w:val="24"/>
        </w:rPr>
      </w:r>
      <w:r>
        <w:rPr>
          <w:rFonts w:ascii="Times New Roman" w:cs="Times New Roman" w:hAnsi="Times New Roman"/>
          <w:noProof/>
          <w:sz w:val="24"/>
          <w:szCs w:val="24"/>
        </w:rPr>
      </w:r>
      <w:r>
        <w:rPr>
          <w:rFonts w:ascii="Times New Roman" w:cs="Times New Roman" w:hAnsi="Times New Roman"/>
          <w:noProof/>
          <w:sz w:val="24"/>
          <w:szCs w:val="24"/>
        </w:rPr>
      </w:r>
      <w:r>
        <w:rPr>
          <w:rFonts w:ascii="Times New Roman" w:cs="Times New Roman" w:hAnsi="Times New Roman"/>
          <w:noProof/>
          <w:sz w:val="24"/>
          <w:szCs w:val="24"/>
        </w:rPr>
        <w:drawing>
          <wp:inline distL="114300" distT="0" distB="0" distR="114300">
            <wp:extent cx="4461510" cy="2491740"/>
            <wp:effectExtent l="0" t="0" r="0" b="0"/>
            <wp:docPr id="1039"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Pr>
          <w:rFonts w:ascii="Times New Roman" w:cs="Times New Roman" w:hAnsi="Times New Roman"/>
          <w:noProof/>
          <w:sz w:val="24"/>
          <w:szCs w:val="24"/>
        </w:rPr>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(Y axis - Money spend per day in rupees and X axis – percentage of people)</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Above graph represents that 54.9% people spends Rs100 in a day for drugs whereas 17.6% people spends Rs 200. 13.7% each people </w:t>
      </w:r>
      <w:r>
        <w:rPr>
          <w:rFonts w:ascii="Times New Roman" w:cs="Times New Roman" w:hAnsi="Times New Roman"/>
          <w:sz w:val="24"/>
          <w:szCs w:val="24"/>
        </w:rPr>
        <w:t>spends</w:t>
      </w:r>
      <w:r>
        <w:rPr>
          <w:rFonts w:ascii="Times New Roman" w:cs="Times New Roman" w:hAnsi="Times New Roman"/>
          <w:sz w:val="24"/>
          <w:szCs w:val="24"/>
        </w:rPr>
        <w:t xml:space="preserve"> Rs 500 in a day on drugs and more than Rs 500.</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Do you use needle-syringe drugs?</w:t>
      </w:r>
    </w:p>
    <w:p>
      <w:pPr>
        <w:pStyle w:val="style0"/>
        <w:spacing w:lineRule="auto" w:line="360"/>
        <w:jc w:val="both"/>
        <w:rPr>
          <w:rFonts w:ascii="Times New Roman" w:cs="Times New Roman" w:hAnsi="Times New Roman"/>
          <w:sz w:val="24"/>
          <w:szCs w:val="24"/>
        </w:rPr>
      </w:pPr>
      <w:r>
        <w:rPr>
          <w:rFonts w:ascii="Times New Roman" w:cs="Times New Roman" w:hAnsi="Times New Roman"/>
          <w:noProof/>
          <w:sz w:val="24"/>
          <w:szCs w:val="24"/>
        </w:rPr>
      </w:r>
      <w:r>
        <w:rPr>
          <w:rFonts w:ascii="Times New Roman" w:cs="Times New Roman" w:hAnsi="Times New Roman"/>
          <w:noProof/>
          <w:sz w:val="24"/>
          <w:szCs w:val="24"/>
        </w:rPr>
      </w:r>
      <w:r>
        <w:rPr>
          <w:rFonts w:ascii="Times New Roman" w:cs="Times New Roman" w:hAnsi="Times New Roman"/>
          <w:noProof/>
          <w:sz w:val="24"/>
          <w:szCs w:val="24"/>
        </w:rPr>
      </w:r>
      <w:r>
        <w:rPr>
          <w:rFonts w:ascii="Times New Roman" w:cs="Times New Roman" w:hAnsi="Times New Roman"/>
          <w:noProof/>
          <w:sz w:val="24"/>
          <w:szCs w:val="24"/>
        </w:rPr>
        <w:drawing>
          <wp:inline distL="114300" distT="0" distB="0" distR="114300">
            <wp:extent cx="4019550" cy="2194560"/>
            <wp:effectExtent l="0" t="0" r="0" b="0"/>
            <wp:docPr id="1041"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Pr>
          <w:rFonts w:ascii="Times New Roman" w:cs="Times New Roman" w:hAnsi="Times New Roman"/>
          <w:noProof/>
          <w:sz w:val="24"/>
          <w:szCs w:val="24"/>
        </w:rPr>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The above chart represents that 9.8% people uses syringe drugs followed by 90.2% people who didn’t use syringe drugs.</w:t>
      </w: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What age did you fir</w:t>
      </w:r>
      <w:r>
        <w:rPr>
          <w:rFonts w:ascii="Times New Roman" w:cs="Times New Roman" w:hAnsi="Times New Roman"/>
          <w:sz w:val="24"/>
          <w:szCs w:val="24"/>
        </w:rPr>
        <w:t>st use drug?</w:t>
      </w:r>
    </w:p>
    <w:p>
      <w:pPr>
        <w:pStyle w:val="style0"/>
        <w:spacing w:lineRule="auto" w:line="360"/>
        <w:jc w:val="both"/>
        <w:rPr>
          <w:rFonts w:ascii="Times New Roman" w:cs="Times New Roman" w:hAnsi="Times New Roman"/>
          <w:sz w:val="24"/>
          <w:szCs w:val="24"/>
        </w:rPr>
      </w:pPr>
      <w:r>
        <w:rPr>
          <w:rFonts w:ascii="Times New Roman" w:cs="Times New Roman" w:hAnsi="Times New Roman"/>
          <w:noProof/>
          <w:sz w:val="24"/>
          <w:szCs w:val="24"/>
        </w:rPr>
      </w:r>
      <w:r>
        <w:rPr>
          <w:rFonts w:ascii="Times New Roman" w:cs="Times New Roman" w:hAnsi="Times New Roman"/>
          <w:noProof/>
          <w:sz w:val="24"/>
          <w:szCs w:val="24"/>
        </w:rPr>
      </w:r>
      <w:r>
        <w:rPr>
          <w:rFonts w:ascii="Times New Roman" w:cs="Times New Roman" w:hAnsi="Times New Roman"/>
          <w:noProof/>
          <w:sz w:val="24"/>
          <w:szCs w:val="24"/>
        </w:rPr>
      </w:r>
      <w:r>
        <w:rPr>
          <w:rFonts w:ascii="Times New Roman" w:cs="Times New Roman" w:hAnsi="Times New Roman"/>
          <w:noProof/>
          <w:sz w:val="24"/>
          <w:szCs w:val="24"/>
        </w:rPr>
        <w:drawing>
          <wp:inline distL="114300" distT="0" distB="0" distR="114300">
            <wp:extent cx="3783329" cy="2362200"/>
            <wp:effectExtent l="0" t="0" r="0" b="0"/>
            <wp:docPr id="1043"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Pr>
          <w:rFonts w:ascii="Times New Roman" w:cs="Times New Roman" w:hAnsi="Times New Roman"/>
          <w:noProof/>
          <w:sz w:val="24"/>
          <w:szCs w:val="24"/>
        </w:rPr>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w:t>
      </w:r>
      <w:r>
        <w:rPr>
          <w:rFonts w:ascii="Times New Roman" w:cs="Times New Roman" w:hAnsi="Times New Roman"/>
          <w:sz w:val="24"/>
          <w:szCs w:val="24"/>
        </w:rPr>
        <w:t xml:space="preserve"> axis- Age of people when they uses drugs first time and Y axis – percentage of people)</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Above graph represents that 72% people who used drugs first time at the age of above 18 years followed by 16% people when they used drugs </w:t>
      </w:r>
      <w:r>
        <w:rPr>
          <w:rFonts w:ascii="Times New Roman" w:cs="Times New Roman" w:hAnsi="Times New Roman"/>
          <w:sz w:val="24"/>
          <w:szCs w:val="24"/>
        </w:rPr>
        <w:t>first time</w:t>
      </w:r>
      <w:r>
        <w:rPr>
          <w:rFonts w:ascii="Times New Roman" w:cs="Times New Roman" w:hAnsi="Times New Roman"/>
          <w:sz w:val="24"/>
          <w:szCs w:val="24"/>
        </w:rPr>
        <w:t xml:space="preserve"> at the age of 17-18 years.</w:t>
      </w:r>
      <w:r>
        <w:rPr>
          <w:rFonts w:ascii="Times New Roman" w:cs="Times New Roman" w:hAnsi="Times New Roman"/>
          <w:sz w:val="24"/>
          <w:szCs w:val="24"/>
        </w:rPr>
        <w:t xml:space="preserve"> 9% people used drugs at the age of 16-17 years whereas 2% people used drugs first time at the age of 15-16 years.</w:t>
      </w: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8"/>
          <w:szCs w:val="28"/>
        </w:rPr>
      </w:pPr>
      <w:r>
        <w:rPr>
          <w:rFonts w:ascii="Times New Roman" w:cs="Times New Roman" w:hAnsi="Times New Roman"/>
          <w:sz w:val="28"/>
          <w:szCs w:val="28"/>
        </w:rPr>
        <w:t>How was your first experience with drugs?</w:t>
      </w:r>
    </w:p>
    <w:p>
      <w:pPr>
        <w:pStyle w:val="style0"/>
        <w:spacing w:lineRule="auto" w:line="360"/>
        <w:jc w:val="both"/>
        <w:rPr>
          <w:rFonts w:ascii="Times New Roman" w:cs="Times New Roman" w:hAnsi="Times New Roman"/>
          <w:sz w:val="24"/>
          <w:szCs w:val="24"/>
        </w:rPr>
      </w:pPr>
      <w:r>
        <w:rPr>
          <w:rFonts w:ascii="Times New Roman" w:cs="Times New Roman" w:hAnsi="Times New Roman"/>
          <w:noProof/>
          <w:sz w:val="24"/>
          <w:szCs w:val="24"/>
        </w:rPr>
        <w:drawing>
          <wp:inline distL="0" distT="0" distB="0" distR="0">
            <wp:extent cx="3806190" cy="2221230"/>
            <wp:effectExtent l="0" t="57150" r="0" b="102869"/>
            <wp:docPr id="1044" name="Diagram 1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8" r:qs="rId19" r:cs="rId20"/>
              </a:graphicData>
            </a:graphic>
          </wp:inline>
        </w:drawing>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Above chart shows the experiences of people when they take drugs first time. 45.1% people felt very happy followed by 31.4% who felt excited. 13.7% people felt sleepy whereas 9.8% people felt hungry when they take drugs for the first time. </w:t>
      </w: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How do you take the drugs?</w:t>
      </w:r>
    </w:p>
    <w:p>
      <w:pPr>
        <w:pStyle w:val="style0"/>
        <w:spacing w:lineRule="auto" w:line="360"/>
        <w:jc w:val="both"/>
        <w:rPr>
          <w:rFonts w:ascii="Times New Roman" w:cs="Times New Roman" w:hAnsi="Times New Roman"/>
          <w:sz w:val="24"/>
          <w:szCs w:val="24"/>
        </w:rPr>
      </w:pPr>
      <w:r>
        <w:rPr>
          <w:rFonts w:ascii="Times New Roman" w:cs="Times New Roman" w:hAnsi="Times New Roman"/>
          <w:noProof/>
          <w:sz w:val="24"/>
          <w:szCs w:val="24"/>
        </w:rPr>
        <w:drawing>
          <wp:anchor distT="0" distB="0" distL="114300" distR="114300" simplePos="false" relativeHeight="3" behindDoc="false" locked="false" layoutInCell="true" allowOverlap="true">
            <wp:simplePos x="0" y="0"/>
            <wp:positionH relativeFrom="column">
              <wp:align>left</wp:align>
            </wp:positionH>
            <wp:positionV relativeFrom="paragraph">
              <wp:align>top</wp:align>
            </wp:positionV>
            <wp:extent cx="4020875" cy="2194560"/>
            <wp:effectExtent l="0" t="0" r="0" b="0"/>
            <wp:wrapSquare wrapText="bothSides"/>
            <wp:docPr id="1046"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anchor>
        </w:drawing>
      </w:r>
      <w:r>
        <w:rPr>
          <w:rFonts w:ascii="Times New Roman" w:cs="Times New Roman" w:hAnsi="Times New Roman"/>
          <w:sz w:val="24"/>
          <w:szCs w:val="24"/>
        </w:rPr>
        <w:br w:clear="all"/>
      </w:r>
      <w:r>
        <w:rPr>
          <w:rFonts w:ascii="Times New Roman" w:cs="Times New Roman" w:hAnsi="Times New Roman"/>
          <w:sz w:val="24"/>
          <w:szCs w:val="24"/>
        </w:rPr>
        <w:t xml:space="preserve">Above charts shows that 84% people smoke drugs followed by 7% people who used to inject the drugs. 5% and 4% people </w:t>
      </w:r>
      <w:r>
        <w:rPr>
          <w:rFonts w:ascii="Times New Roman" w:cs="Times New Roman" w:hAnsi="Times New Roman"/>
          <w:sz w:val="24"/>
          <w:szCs w:val="24"/>
        </w:rPr>
        <w:t>eats and consumes drugs in a different way.</w:t>
      </w: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Are you aware of your problems with drugs?</w:t>
      </w:r>
    </w:p>
    <w:p>
      <w:pPr>
        <w:pStyle w:val="style0"/>
        <w:spacing w:lineRule="auto" w:line="360"/>
        <w:jc w:val="both"/>
        <w:rPr>
          <w:rFonts w:ascii="Times New Roman" w:cs="Times New Roman" w:hAnsi="Times New Roman"/>
          <w:sz w:val="24"/>
          <w:szCs w:val="24"/>
        </w:rPr>
      </w:pPr>
      <w:r>
        <w:rPr>
          <w:rFonts w:ascii="Times New Roman" w:cs="Times New Roman" w:hAnsi="Times New Roman"/>
          <w:noProof/>
          <w:sz w:val="24"/>
          <w:szCs w:val="24"/>
        </w:rPr>
      </w:r>
      <w:r>
        <w:rPr>
          <w:rFonts w:ascii="Times New Roman" w:cs="Times New Roman" w:hAnsi="Times New Roman"/>
          <w:noProof/>
          <w:sz w:val="24"/>
          <w:szCs w:val="24"/>
        </w:rPr>
      </w:r>
      <w:r>
        <w:rPr>
          <w:rFonts w:ascii="Times New Roman" w:cs="Times New Roman" w:hAnsi="Times New Roman"/>
          <w:noProof/>
          <w:sz w:val="24"/>
          <w:szCs w:val="24"/>
        </w:rPr>
      </w:r>
      <w:r>
        <w:rPr>
          <w:rFonts w:ascii="Times New Roman" w:cs="Times New Roman" w:hAnsi="Times New Roman"/>
          <w:noProof/>
          <w:sz w:val="24"/>
          <w:szCs w:val="24"/>
        </w:rPr>
        <w:drawing>
          <wp:inline distL="114300" distT="0" distB="0" distR="114300">
            <wp:extent cx="3797576" cy="2385391"/>
            <wp:effectExtent l="0" t="0" r="0" b="0"/>
            <wp:docPr id="1048"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Pr>
          <w:rFonts w:ascii="Times New Roman" w:cs="Times New Roman" w:hAnsi="Times New Roman"/>
          <w:noProof/>
          <w:sz w:val="24"/>
          <w:szCs w:val="24"/>
        </w:rPr>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Above chart represents that 86.3% are aware about the consequences of drugs while 13.7% didn’t aware about the consequences of drugs.</w:t>
      </w: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What difficulties </w:t>
      </w:r>
      <w:r>
        <w:rPr>
          <w:rFonts w:ascii="Times New Roman" w:cs="Times New Roman" w:hAnsi="Times New Roman"/>
          <w:sz w:val="24"/>
          <w:szCs w:val="24"/>
        </w:rPr>
        <w:t>people</w:t>
      </w:r>
      <w:r>
        <w:rPr>
          <w:rFonts w:ascii="Times New Roman" w:cs="Times New Roman" w:hAnsi="Times New Roman"/>
          <w:sz w:val="24"/>
          <w:szCs w:val="24"/>
        </w:rPr>
        <w:t xml:space="preserve"> face</w:t>
      </w:r>
      <w:r>
        <w:rPr>
          <w:rFonts w:ascii="Times New Roman" w:cs="Times New Roman" w:hAnsi="Times New Roman"/>
          <w:sz w:val="24"/>
          <w:szCs w:val="24"/>
        </w:rPr>
        <w:t>s</w:t>
      </w:r>
      <w:r>
        <w:rPr>
          <w:rFonts w:ascii="Times New Roman" w:cs="Times New Roman" w:hAnsi="Times New Roman"/>
          <w:sz w:val="24"/>
          <w:szCs w:val="24"/>
        </w:rPr>
        <w:t xml:space="preserve"> while giving up </w:t>
      </w:r>
      <w:r>
        <w:rPr>
          <w:rFonts w:ascii="Times New Roman" w:cs="Times New Roman" w:hAnsi="Times New Roman"/>
          <w:sz w:val="24"/>
          <w:szCs w:val="24"/>
        </w:rPr>
        <w:t>drugs ?</w:t>
      </w:r>
    </w:p>
    <w:p>
      <w:pPr>
        <w:pStyle w:val="style0"/>
        <w:spacing w:lineRule="auto" w:line="360"/>
        <w:jc w:val="both"/>
        <w:rPr>
          <w:rFonts w:ascii="Times New Roman" w:cs="Times New Roman" w:hAnsi="Times New Roman"/>
          <w:sz w:val="24"/>
          <w:szCs w:val="24"/>
        </w:rPr>
      </w:pPr>
      <w:r>
        <w:rPr>
          <w:rFonts w:ascii="Times New Roman" w:cs="Times New Roman" w:hAnsi="Times New Roman"/>
          <w:noProof/>
          <w:sz w:val="24"/>
          <w:szCs w:val="24"/>
        </w:rPr>
      </w:r>
      <w:r>
        <w:rPr>
          <w:rFonts w:ascii="Times New Roman" w:cs="Times New Roman" w:hAnsi="Times New Roman"/>
          <w:noProof/>
          <w:sz w:val="24"/>
          <w:szCs w:val="24"/>
        </w:rPr>
      </w:r>
      <w:r>
        <w:rPr>
          <w:rFonts w:ascii="Times New Roman" w:cs="Times New Roman" w:hAnsi="Times New Roman"/>
          <w:noProof/>
          <w:sz w:val="24"/>
          <w:szCs w:val="24"/>
        </w:rPr>
      </w:r>
      <w:r>
        <w:rPr>
          <w:rFonts w:ascii="Times New Roman" w:cs="Times New Roman" w:hAnsi="Times New Roman"/>
          <w:noProof/>
          <w:sz w:val="24"/>
          <w:szCs w:val="24"/>
        </w:rPr>
        <w:drawing>
          <wp:inline distL="114300" distT="0" distB="0" distR="114300">
            <wp:extent cx="4530090" cy="2293620"/>
            <wp:effectExtent l="0" t="0" r="0" b="0"/>
            <wp:docPr id="1050"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r>
        <w:rPr>
          <w:rFonts w:ascii="Times New Roman" w:cs="Times New Roman" w:hAnsi="Times New Roman"/>
          <w:noProof/>
          <w:sz w:val="24"/>
          <w:szCs w:val="24"/>
        </w:rPr>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(X axis – difficulties while taking up drugs and Y axis – percentage of people)</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The graph above shows that 25,5% of persons experience mental stress while quitting drugs, followed by 19,6% of people who lose self-control. 9.8% of persons reported experiencing physical pain, while 45.1% experienced various symptoms as a result of using medications.</w:t>
      </w:r>
    </w:p>
    <w:p>
      <w:pPr>
        <w:pStyle w:val="style0"/>
        <w:spacing w:lineRule="auto" w:line="360"/>
        <w:jc w:val="both"/>
        <w:rPr>
          <w:rFonts w:ascii="Times New Roman" w:cs="Times New Roman" w:hAnsi="Times New Roman"/>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8"/>
          <w:szCs w:val="28"/>
        </w:rPr>
      </w:pPr>
      <w:r>
        <w:rPr>
          <w:rFonts w:ascii="Times New Roman" w:cs="Times New Roman" w:hAnsi="Times New Roman"/>
          <w:sz w:val="28"/>
          <w:szCs w:val="28"/>
        </w:rPr>
        <w:t>What is your attitude towards drugs?</w:t>
      </w:r>
    </w:p>
    <w:p>
      <w:pPr>
        <w:pStyle w:val="style0"/>
        <w:spacing w:lineRule="auto" w:line="360"/>
        <w:jc w:val="both"/>
        <w:rPr>
          <w:rFonts w:ascii="Times New Roman" w:cs="Times New Roman" w:hAnsi="Times New Roman"/>
          <w:sz w:val="24"/>
          <w:szCs w:val="24"/>
        </w:rPr>
      </w:pPr>
      <w:r>
        <w:rPr>
          <w:rFonts w:ascii="Times New Roman" w:cs="Times New Roman" w:hAnsi="Times New Roman"/>
          <w:noProof/>
          <w:sz w:val="24"/>
          <w:szCs w:val="24"/>
        </w:rPr>
        <w:drawing>
          <wp:inline distL="0" distT="0" distB="0" distR="0">
            <wp:extent cx="4450080" cy="2156460"/>
            <wp:effectExtent l="63500" t="0" r="58420" b="27940"/>
            <wp:docPr id="1051" name="Diagram 15"/>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7" r:cs="rId28"/>
              </a:graphicData>
            </a:graphic>
          </wp:inline>
        </w:drawing>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Above data shows that 37.3% have </w:t>
      </w:r>
      <w:r>
        <w:rPr>
          <w:rFonts w:ascii="Times New Roman" w:cs="Times New Roman" w:hAnsi="Times New Roman"/>
          <w:sz w:val="24"/>
          <w:szCs w:val="24"/>
        </w:rPr>
        <w:t>neutal</w:t>
      </w:r>
      <w:r>
        <w:rPr>
          <w:rFonts w:ascii="Times New Roman" w:cs="Times New Roman" w:hAnsi="Times New Roman"/>
          <w:sz w:val="24"/>
          <w:szCs w:val="24"/>
        </w:rPr>
        <w:t xml:space="preserve"> altitude towards drugs followed by 27.5% people who have </w:t>
      </w:r>
      <w:r>
        <w:rPr>
          <w:rFonts w:ascii="Times New Roman" w:cs="Times New Roman" w:hAnsi="Times New Roman"/>
          <w:sz w:val="24"/>
          <w:szCs w:val="24"/>
        </w:rPr>
        <w:t>unfavourable</w:t>
      </w:r>
      <w:r>
        <w:rPr>
          <w:rFonts w:ascii="Times New Roman" w:cs="Times New Roman" w:hAnsi="Times New Roman"/>
          <w:sz w:val="24"/>
          <w:szCs w:val="24"/>
        </w:rPr>
        <w:t xml:space="preserve"> attitude towards drugs</w:t>
      </w:r>
      <w:r>
        <w:rPr>
          <w:rFonts w:ascii="Times New Roman" w:cs="Times New Roman" w:hAnsi="Times New Roman"/>
          <w:sz w:val="24"/>
          <w:szCs w:val="24"/>
        </w:rPr>
        <w:t xml:space="preserve">. </w:t>
      </w:r>
      <w:r>
        <w:rPr>
          <w:rFonts w:ascii="Times New Roman" w:cs="Times New Roman" w:hAnsi="Times New Roman"/>
          <w:sz w:val="24"/>
          <w:szCs w:val="24"/>
        </w:rPr>
        <w:t xml:space="preserve">19.6% people have </w:t>
      </w:r>
      <w:r>
        <w:rPr>
          <w:rFonts w:ascii="Times New Roman" w:cs="Times New Roman" w:hAnsi="Times New Roman"/>
          <w:sz w:val="24"/>
          <w:szCs w:val="24"/>
        </w:rPr>
        <w:t>favourable</w:t>
      </w:r>
      <w:r>
        <w:rPr>
          <w:rFonts w:ascii="Times New Roman" w:cs="Times New Roman" w:hAnsi="Times New Roman"/>
          <w:sz w:val="24"/>
          <w:szCs w:val="24"/>
        </w:rPr>
        <w:t xml:space="preserve"> attitude towards drugs</w:t>
      </w:r>
      <w:r>
        <w:rPr>
          <w:rFonts w:ascii="Times New Roman" w:cs="Times New Roman" w:hAnsi="Times New Roman"/>
          <w:sz w:val="24"/>
          <w:szCs w:val="24"/>
        </w:rPr>
        <w:t xml:space="preserve"> and 15.7% people have confusing attitude towards drugs.</w:t>
      </w: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8"/>
          <w:szCs w:val="28"/>
        </w:rPr>
      </w:pPr>
      <w:r>
        <w:rPr>
          <w:rFonts w:ascii="Times New Roman" w:cs="Times New Roman" w:hAnsi="Times New Roman"/>
          <w:sz w:val="28"/>
          <w:szCs w:val="28"/>
        </w:rPr>
        <w:t>Do you ever feel bed or guilt about your drug use on daily basis?</w:t>
      </w:r>
    </w:p>
    <w:p>
      <w:pPr>
        <w:pStyle w:val="style0"/>
        <w:spacing w:lineRule="auto" w:line="360"/>
        <w:jc w:val="both"/>
        <w:rPr>
          <w:rFonts w:ascii="Times New Roman" w:cs="Times New Roman" w:hAnsi="Times New Roman"/>
          <w:sz w:val="24"/>
          <w:szCs w:val="24"/>
        </w:rPr>
      </w:pPr>
      <w:r>
        <w:rPr>
          <w:rFonts w:ascii="Times New Roman" w:cs="Times New Roman" w:hAnsi="Times New Roman"/>
          <w:noProof/>
          <w:sz w:val="24"/>
          <w:szCs w:val="24"/>
        </w:rPr>
      </w:r>
      <w:r>
        <w:rPr>
          <w:rFonts w:ascii="Times New Roman" w:cs="Times New Roman" w:hAnsi="Times New Roman"/>
          <w:noProof/>
          <w:sz w:val="24"/>
          <w:szCs w:val="24"/>
        </w:rPr>
      </w:r>
      <w:r>
        <w:rPr>
          <w:rFonts w:ascii="Times New Roman" w:cs="Times New Roman" w:hAnsi="Times New Roman"/>
          <w:noProof/>
          <w:sz w:val="24"/>
          <w:szCs w:val="24"/>
        </w:rPr>
      </w:r>
      <w:r>
        <w:rPr>
          <w:rFonts w:ascii="Times New Roman" w:cs="Times New Roman" w:hAnsi="Times New Roman"/>
          <w:noProof/>
          <w:sz w:val="24"/>
          <w:szCs w:val="24"/>
        </w:rPr>
        <w:drawing>
          <wp:inline distL="114300" distT="0" distB="0" distR="114300">
            <wp:extent cx="3805527" cy="2456953"/>
            <wp:effectExtent l="0" t="0" r="0" b="0"/>
            <wp:docPr id="1053"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r>
        <w:rPr>
          <w:rFonts w:ascii="Times New Roman" w:cs="Times New Roman" w:hAnsi="Times New Roman"/>
          <w:noProof/>
          <w:sz w:val="24"/>
          <w:szCs w:val="24"/>
        </w:rPr>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w:t>
      </w:r>
      <w:r>
        <w:rPr>
          <w:rFonts w:ascii="Times New Roman" w:cs="Times New Roman" w:hAnsi="Times New Roman"/>
          <w:sz w:val="24"/>
          <w:szCs w:val="24"/>
        </w:rPr>
        <w:t>h</w:t>
      </w:r>
      <w:r>
        <w:rPr>
          <w:rFonts w:ascii="Times New Roman" w:cs="Times New Roman" w:hAnsi="Times New Roman"/>
          <w:sz w:val="24"/>
          <w:szCs w:val="24"/>
        </w:rPr>
        <w:t xml:space="preserve">e above charts </w:t>
      </w:r>
      <w:r>
        <w:rPr>
          <w:rFonts w:ascii="Times New Roman" w:cs="Times New Roman" w:hAnsi="Times New Roman"/>
          <w:sz w:val="24"/>
          <w:szCs w:val="24"/>
        </w:rPr>
        <w:t>represents</w:t>
      </w:r>
      <w:r>
        <w:rPr>
          <w:rFonts w:ascii="Times New Roman" w:cs="Times New Roman" w:hAnsi="Times New Roman"/>
          <w:sz w:val="24"/>
          <w:szCs w:val="24"/>
        </w:rPr>
        <w:t xml:space="preserve"> that 72.5% people feel bad or guilt about their drugs use on daily basis whereas 27.5% people didn’t feel bad or guilt about their drugs use on daily basis.</w:t>
      </w: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Have you lost friends because of your use of drugs?</w:t>
      </w:r>
    </w:p>
    <w:p>
      <w:pPr>
        <w:pStyle w:val="style0"/>
        <w:spacing w:lineRule="auto" w:line="360"/>
        <w:jc w:val="both"/>
        <w:rPr>
          <w:rFonts w:ascii="Times New Roman" w:cs="Times New Roman" w:hAnsi="Times New Roman"/>
          <w:sz w:val="24"/>
          <w:szCs w:val="24"/>
        </w:rPr>
      </w:pPr>
      <w:r>
        <w:rPr>
          <w:rFonts w:ascii="Times New Roman" w:cs="Times New Roman" w:hAnsi="Times New Roman"/>
          <w:noProof/>
          <w:sz w:val="24"/>
          <w:szCs w:val="24"/>
        </w:rPr>
      </w:r>
      <w:r>
        <w:rPr>
          <w:rFonts w:ascii="Times New Roman" w:cs="Times New Roman" w:hAnsi="Times New Roman"/>
          <w:noProof/>
          <w:sz w:val="24"/>
          <w:szCs w:val="24"/>
        </w:rPr>
      </w:r>
      <w:r>
        <w:rPr>
          <w:rFonts w:ascii="Times New Roman" w:cs="Times New Roman" w:hAnsi="Times New Roman"/>
          <w:noProof/>
          <w:sz w:val="24"/>
          <w:szCs w:val="24"/>
        </w:rPr>
      </w:r>
      <w:r>
        <w:rPr>
          <w:rFonts w:ascii="Times New Roman" w:cs="Times New Roman" w:hAnsi="Times New Roman"/>
          <w:noProof/>
          <w:sz w:val="24"/>
          <w:szCs w:val="24"/>
        </w:rPr>
        <w:drawing>
          <wp:inline distL="114300" distT="0" distB="0" distR="114300">
            <wp:extent cx="3248936" cy="2456953"/>
            <wp:effectExtent l="0" t="0" r="0" b="0"/>
            <wp:docPr id="1055"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Pr>
          <w:rFonts w:ascii="Times New Roman" w:cs="Times New Roman" w:hAnsi="Times New Roman"/>
          <w:noProof/>
          <w:sz w:val="24"/>
          <w:szCs w:val="24"/>
        </w:rPr>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The above chart represents that 78.4% people admits that they lost their friendship as they </w:t>
      </w:r>
      <w:r>
        <w:rPr>
          <w:rFonts w:ascii="Times New Roman" w:cs="Times New Roman" w:hAnsi="Times New Roman"/>
          <w:sz w:val="24"/>
          <w:szCs w:val="24"/>
        </w:rPr>
        <w:t>consumes</w:t>
      </w:r>
      <w:r>
        <w:rPr>
          <w:rFonts w:ascii="Times New Roman" w:cs="Times New Roman" w:hAnsi="Times New Roman"/>
          <w:sz w:val="24"/>
          <w:szCs w:val="24"/>
        </w:rPr>
        <w:t xml:space="preserve"> drugs whereas 21.6% didn’t lost their friendships.</w:t>
      </w: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How did you feel on being off drugs?</w:t>
      </w:r>
    </w:p>
    <w:p>
      <w:pPr>
        <w:pStyle w:val="style0"/>
        <w:spacing w:lineRule="auto" w:line="360"/>
        <w:jc w:val="both"/>
        <w:rPr>
          <w:rFonts w:ascii="Times New Roman" w:cs="Times New Roman" w:hAnsi="Times New Roman"/>
          <w:sz w:val="24"/>
          <w:szCs w:val="24"/>
        </w:rPr>
      </w:pPr>
      <w:r>
        <w:rPr>
          <w:rFonts w:ascii="Times New Roman" w:cs="Times New Roman" w:hAnsi="Times New Roman"/>
          <w:noProof/>
          <w:sz w:val="24"/>
          <w:szCs w:val="24"/>
        </w:rPr>
      </w:r>
      <w:r>
        <w:rPr>
          <w:rFonts w:ascii="Times New Roman" w:cs="Times New Roman" w:hAnsi="Times New Roman"/>
          <w:noProof/>
          <w:sz w:val="24"/>
          <w:szCs w:val="24"/>
        </w:rPr>
      </w:r>
      <w:r>
        <w:rPr>
          <w:rFonts w:ascii="Times New Roman" w:cs="Times New Roman" w:hAnsi="Times New Roman"/>
          <w:noProof/>
          <w:sz w:val="24"/>
          <w:szCs w:val="24"/>
        </w:rPr>
      </w:r>
      <w:r>
        <w:rPr>
          <w:rFonts w:ascii="Times New Roman" w:cs="Times New Roman" w:hAnsi="Times New Roman"/>
          <w:noProof/>
          <w:sz w:val="24"/>
          <w:szCs w:val="24"/>
        </w:rPr>
        <w:drawing>
          <wp:inline distL="114300" distT="0" distB="0" distR="114300">
            <wp:extent cx="3980456" cy="2560320"/>
            <wp:effectExtent l="0" t="0" r="0" b="0"/>
            <wp:docPr id="1057"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r>
        <w:rPr>
          <w:rFonts w:ascii="Times New Roman" w:cs="Times New Roman" w:hAnsi="Times New Roman"/>
          <w:noProof/>
          <w:sz w:val="24"/>
          <w:szCs w:val="24"/>
        </w:rPr>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(X axis </w:t>
      </w:r>
      <w:r>
        <w:rPr>
          <w:rFonts w:ascii="Times New Roman" w:cs="Times New Roman" w:hAnsi="Times New Roman"/>
          <w:sz w:val="24"/>
          <w:szCs w:val="24"/>
        </w:rPr>
        <w:t>–</w:t>
      </w:r>
      <w:r>
        <w:rPr>
          <w:rFonts w:ascii="Times New Roman" w:cs="Times New Roman" w:hAnsi="Times New Roman"/>
          <w:sz w:val="24"/>
          <w:szCs w:val="24"/>
        </w:rPr>
        <w:t xml:space="preserve"> </w:t>
      </w:r>
      <w:r>
        <w:rPr>
          <w:rFonts w:ascii="Times New Roman" w:cs="Times New Roman" w:hAnsi="Times New Roman"/>
          <w:sz w:val="24"/>
          <w:szCs w:val="24"/>
        </w:rPr>
        <w:t xml:space="preserve">feelings on being off </w:t>
      </w:r>
      <w:r>
        <w:rPr>
          <w:rFonts w:ascii="Times New Roman" w:cs="Times New Roman" w:hAnsi="Times New Roman"/>
          <w:sz w:val="24"/>
          <w:szCs w:val="24"/>
        </w:rPr>
        <w:t>dugs</w:t>
      </w:r>
      <w:r>
        <w:rPr>
          <w:rFonts w:ascii="Times New Roman" w:cs="Times New Roman" w:hAnsi="Times New Roman"/>
          <w:sz w:val="24"/>
          <w:szCs w:val="24"/>
        </w:rPr>
        <w:t xml:space="preserve"> and Y axis – percentage of people)</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The above graph shows that 37.3% people decided to discontinue followed by 33.35 people who gave no thought to it. 15.7% people felt remorseful and 13.7% people decided to increase drugs intake.</w:t>
      </w: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Have you neglected your family because of your use of drugs?</w:t>
      </w:r>
    </w:p>
    <w:p>
      <w:pPr>
        <w:pStyle w:val="style0"/>
        <w:spacing w:lineRule="auto" w:line="360"/>
        <w:jc w:val="both"/>
        <w:rPr>
          <w:rFonts w:ascii="Times New Roman" w:cs="Times New Roman" w:hAnsi="Times New Roman"/>
          <w:sz w:val="24"/>
          <w:szCs w:val="24"/>
        </w:rPr>
      </w:pPr>
      <w:r>
        <w:rPr>
          <w:rFonts w:ascii="Times New Roman" w:cs="Times New Roman" w:hAnsi="Times New Roman"/>
          <w:noProof/>
          <w:sz w:val="24"/>
          <w:szCs w:val="24"/>
        </w:rPr>
      </w:r>
      <w:r>
        <w:rPr>
          <w:rFonts w:ascii="Times New Roman" w:cs="Times New Roman" w:hAnsi="Times New Roman"/>
          <w:noProof/>
          <w:sz w:val="24"/>
          <w:szCs w:val="24"/>
        </w:rPr>
      </w:r>
      <w:r>
        <w:rPr>
          <w:rFonts w:ascii="Times New Roman" w:cs="Times New Roman" w:hAnsi="Times New Roman"/>
          <w:noProof/>
          <w:sz w:val="24"/>
          <w:szCs w:val="24"/>
        </w:rPr>
      </w:r>
      <w:r>
        <w:rPr>
          <w:rFonts w:ascii="Times New Roman" w:cs="Times New Roman" w:hAnsi="Times New Roman"/>
          <w:noProof/>
          <w:sz w:val="24"/>
          <w:szCs w:val="24"/>
        </w:rPr>
        <w:drawing>
          <wp:inline distL="114300" distT="0" distB="0" distR="114300">
            <wp:extent cx="3376157" cy="2138901"/>
            <wp:effectExtent l="0" t="0" r="0" b="0"/>
            <wp:docPr id="1059"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r>
        <w:rPr>
          <w:rFonts w:ascii="Times New Roman" w:cs="Times New Roman" w:hAnsi="Times New Roman"/>
          <w:noProof/>
          <w:sz w:val="24"/>
          <w:szCs w:val="24"/>
        </w:rPr>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The above chart shows that 82.4% people didn’t neglected their family because of using drugs whereas 17.6 </w:t>
      </w:r>
      <w:r>
        <w:rPr>
          <w:rFonts w:ascii="Times New Roman" w:cs="Times New Roman" w:hAnsi="Times New Roman"/>
          <w:sz w:val="24"/>
          <w:szCs w:val="24"/>
        </w:rPr>
        <w:t>people  neglected</w:t>
      </w:r>
      <w:r>
        <w:rPr>
          <w:rFonts w:ascii="Times New Roman" w:cs="Times New Roman" w:hAnsi="Times New Roman"/>
          <w:sz w:val="24"/>
          <w:szCs w:val="24"/>
        </w:rPr>
        <w:t xml:space="preserve"> their family.</w:t>
      </w: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Did you ever compel/pressurize someone to take drugs?</w:t>
      </w:r>
    </w:p>
    <w:p>
      <w:pPr>
        <w:pStyle w:val="style0"/>
        <w:spacing w:lineRule="auto" w:line="360"/>
        <w:jc w:val="both"/>
        <w:rPr>
          <w:rFonts w:ascii="Times New Roman" w:cs="Times New Roman" w:hAnsi="Times New Roman"/>
          <w:sz w:val="24"/>
          <w:szCs w:val="24"/>
        </w:rPr>
      </w:pPr>
      <w:r>
        <w:rPr>
          <w:rFonts w:ascii="Times New Roman" w:cs="Times New Roman" w:hAnsi="Times New Roman"/>
          <w:noProof/>
          <w:sz w:val="24"/>
          <w:szCs w:val="24"/>
        </w:rPr>
      </w:r>
      <w:r>
        <w:rPr>
          <w:rFonts w:ascii="Times New Roman" w:cs="Times New Roman" w:hAnsi="Times New Roman"/>
          <w:noProof/>
          <w:sz w:val="24"/>
          <w:szCs w:val="24"/>
        </w:rPr>
      </w:r>
      <w:r>
        <w:rPr>
          <w:rFonts w:ascii="Times New Roman" w:cs="Times New Roman" w:hAnsi="Times New Roman"/>
          <w:noProof/>
          <w:sz w:val="24"/>
          <w:szCs w:val="24"/>
        </w:rPr>
      </w:r>
      <w:r>
        <w:rPr>
          <w:rFonts w:ascii="Times New Roman" w:cs="Times New Roman" w:hAnsi="Times New Roman"/>
          <w:noProof/>
          <w:sz w:val="24"/>
          <w:szCs w:val="24"/>
        </w:rPr>
        <w:drawing>
          <wp:inline distL="114300" distT="0" distB="0" distR="114300">
            <wp:extent cx="4322362" cy="2250219"/>
            <wp:effectExtent l="0" t="0" r="0" b="0"/>
            <wp:docPr id="1061"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r>
        <w:rPr>
          <w:rFonts w:ascii="Times New Roman" w:cs="Times New Roman" w:hAnsi="Times New Roman"/>
          <w:noProof/>
          <w:sz w:val="24"/>
          <w:szCs w:val="24"/>
        </w:rPr>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The above graph show that 82.4% people pressurize others to take drugs while 17.6% people didn’t compel others to take drugs.</w:t>
      </w: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The focus groups' findings indicate that students' physical, mental, and emotional health are all impacted by substance usage. Most students miss courses, don't turn in homework, and withdraw from university activities, which leads to their dropping out of school. Additional impacts </w:t>
      </w:r>
      <w:r>
        <w:rPr>
          <w:rFonts w:ascii="Times New Roman" w:cs="Times New Roman" w:hAnsi="Times New Roman"/>
          <w:sz w:val="24"/>
          <w:szCs w:val="24"/>
        </w:rPr>
        <w:t>include low self-esteem, aggressiveness, inability to focus for long periods of time, hallucinations, and poor cognitive ability. These all have an adverse influence on a person's wellbeing and increase the likelihood that they may drop out of school or take longer to finish their degree.</w:t>
      </w: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b/>
          <w:bCs/>
          <w:sz w:val="32"/>
          <w:szCs w:val="32"/>
        </w:rPr>
      </w:pPr>
      <w:r>
        <w:rPr>
          <w:rFonts w:ascii="Times New Roman" w:cs="Times New Roman" w:hAnsi="Times New Roman"/>
          <w:b/>
          <w:bCs/>
          <w:sz w:val="32"/>
          <w:szCs w:val="32"/>
        </w:rPr>
        <w:t>Discussion on findings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The study found that one of the key elements influencing drug and substance usage is familial history and upbringing. </w:t>
      </w:r>
      <w:r>
        <w:rPr>
          <w:rFonts w:ascii="Times New Roman" w:cs="Times New Roman" w:hAnsi="Times New Roman"/>
          <w:sz w:val="24"/>
          <w:szCs w:val="24"/>
        </w:rPr>
        <w:t xml:space="preserve">Friends who previously used to take drugs, compel other students to take drugs. </w:t>
      </w:r>
      <w:r>
        <w:rPr>
          <w:rFonts w:ascii="Times New Roman" w:cs="Times New Roman" w:hAnsi="Times New Roman"/>
          <w:sz w:val="24"/>
          <w:szCs w:val="24"/>
        </w:rPr>
        <w:t>These results are similar to a study that looked at the connection between drug use, substance abuse, and sleep quality among college and university students in Phagwara. The researcher discovered that culture has a big impact on substance misuse and drug use. Students in colleges and universities were shown to be particularly susceptible to the impact of renowned persons and celebrities on social media.</w:t>
      </w:r>
      <w:r>
        <w:rPr>
          <w:rFonts w:ascii="Times New Roman" w:cs="Times New Roman" w:hAnsi="Times New Roman"/>
          <w:sz w:val="24"/>
          <w:szCs w:val="24"/>
        </w:rPr>
        <w:t xml:space="preserve">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This study proved that early life experiences, such as family upbringing and role modelling, had an impact on drug and substance use. According to a study, parental love, quality time, consistency, and role modelling are key factors in determining whether a young person engages in drug and alcohol misuse. Because the majority of them have grown up without parental care and guidance, children from divided households are more likely to engage in social vices like drug and alcohol misuse. The student's decision to use drugs is influenced by the discord between the parents. The study also found a strong correlation between heavy drinking and intoxication in adolescents and a lack of mother supervision, support, and communication.</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This study discovered that drug and substance misuse </w:t>
      </w:r>
      <w:r>
        <w:rPr>
          <w:rFonts w:ascii="Times New Roman" w:cs="Times New Roman" w:hAnsi="Times New Roman"/>
          <w:sz w:val="24"/>
          <w:szCs w:val="24"/>
        </w:rPr>
        <w:t>affects</w:t>
      </w:r>
      <w:r>
        <w:rPr>
          <w:rFonts w:ascii="Times New Roman" w:cs="Times New Roman" w:hAnsi="Times New Roman"/>
          <w:sz w:val="24"/>
          <w:szCs w:val="24"/>
        </w:rPr>
        <w:t xml:space="preserve"> one's ability to pay attention, digest information quickly, and sleep well. The results are consistent with others who have noted that university students frequently suffer from sleep disorders and have poor sleep quality. The majority of sleep issues have a connection to smoking and subpar performance. They added that insufficient sleep had a significant impact on university students' drug usage and abuse rates. When compared to students who used drugs, who frequently had poor sleep quality, students </w:t>
      </w:r>
      <w:r>
        <w:rPr>
          <w:rFonts w:ascii="Times New Roman" w:cs="Times New Roman" w:hAnsi="Times New Roman"/>
          <w:sz w:val="24"/>
          <w:szCs w:val="24"/>
        </w:rPr>
        <w:t>who did not use drugs slept better. In recent research, some students admitted to using stimulants like Adderall, Ritalin, and marijuana to improve their academic performance.</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This study proved that drug and alcohol misuse </w:t>
      </w:r>
      <w:r>
        <w:rPr>
          <w:rFonts w:ascii="Times New Roman" w:cs="Times New Roman" w:hAnsi="Times New Roman"/>
          <w:sz w:val="24"/>
          <w:szCs w:val="24"/>
        </w:rPr>
        <w:t>makes</w:t>
      </w:r>
      <w:r>
        <w:rPr>
          <w:rFonts w:ascii="Times New Roman" w:cs="Times New Roman" w:hAnsi="Times New Roman"/>
          <w:sz w:val="24"/>
          <w:szCs w:val="24"/>
        </w:rPr>
        <w:t xml:space="preserve"> it risky to drive and affects performance at work and in school. In agreement with the findings, it was noticed that these stimulant drugs were misused for both recreational and academic purposes. Students feel that taking stimulant medicine for academic purposes helps them study and stay awake for lengthy periods of time, improve their concentration and focus, and boost their energy level. College and university students might use it for recreational purposes to relieve weariness and raise their social consciousness.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The research's conclusions show that drug and alcohol abuse do certainly have an impact on students in Phagwara, and findings from previous studies conducted in other parts of the world strongly support similar conclusions. The findings of this study show that drug misuse has a negative impact on performance in school, at work, and while driving. There is also a significant risk that drug addiction could harm an unborn child and have an impact on other pregnancy-related difficulties. These results are supported by research, which claims that drug usage among students is equivalent to subpar performance because the goals of education are trumped by aggressive </w:t>
      </w:r>
      <w:r>
        <w:rPr>
          <w:rFonts w:ascii="Times New Roman" w:cs="Times New Roman" w:hAnsi="Times New Roman"/>
          <w:sz w:val="24"/>
          <w:szCs w:val="24"/>
        </w:rPr>
        <w:t>behaviour</w:t>
      </w:r>
      <w:r>
        <w:rPr>
          <w:rFonts w:ascii="Times New Roman" w:cs="Times New Roman" w:hAnsi="Times New Roman"/>
          <w:sz w:val="24"/>
          <w:szCs w:val="24"/>
        </w:rPr>
        <w:t>, violence, and withdrawal. Some pupils find it difficult to focus on their schoolwork or even to communicate with other classmates.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On the other side, drug and substance addiction raises the risk of STDs among students, which ultimately forces them to endanger their young lives. Moreover, substance usage reduces a person's ability to participate and engage in life, impacts their capacity for rational thought and communication, and occasionally inhibits their ability to comprehend reality, leading to risky </w:t>
      </w:r>
      <w:r>
        <w:rPr>
          <w:rFonts w:ascii="Times New Roman" w:cs="Times New Roman" w:hAnsi="Times New Roman"/>
          <w:sz w:val="24"/>
          <w:szCs w:val="24"/>
        </w:rPr>
        <w:t>behaviour</w:t>
      </w:r>
      <w:r>
        <w:rPr>
          <w:rFonts w:ascii="Times New Roman" w:cs="Times New Roman" w:hAnsi="Times New Roman"/>
          <w:sz w:val="24"/>
          <w:szCs w:val="24"/>
        </w:rPr>
        <w:t>. These findings are relevant to the study conducted by who found that drug misuse raises the risk of STDs.</w:t>
      </w:r>
    </w:p>
    <w:p>
      <w:pPr>
        <w:pStyle w:val="style0"/>
        <w:spacing w:lineRule="auto" w:line="360"/>
        <w:rPr>
          <w:rFonts w:ascii="Times New Roman" w:cs="Times New Roman" w:hAnsi="Times New Roman"/>
          <w:b/>
          <w:bCs/>
          <w:sz w:val="32"/>
          <w:szCs w:val="32"/>
        </w:rPr>
      </w:pPr>
    </w:p>
    <w:p>
      <w:pPr>
        <w:pStyle w:val="style0"/>
        <w:spacing w:lineRule="auto" w:line="360"/>
        <w:rPr>
          <w:rFonts w:ascii="Times New Roman" w:cs="Times New Roman" w:hAnsi="Times New Roman"/>
          <w:b/>
          <w:bCs/>
          <w:sz w:val="32"/>
          <w:szCs w:val="32"/>
        </w:rPr>
      </w:pPr>
      <w:r>
        <w:rPr>
          <w:rFonts w:ascii="Times New Roman" w:cs="Times New Roman" w:hAnsi="Times New Roman"/>
          <w:b/>
          <w:bCs/>
          <w:sz w:val="32"/>
          <w:szCs w:val="32"/>
        </w:rPr>
        <w:t>Conclusion</w:t>
      </w:r>
    </w:p>
    <w:p>
      <w:pPr>
        <w:pStyle w:val="style0"/>
        <w:shd w:val="clear" w:color="auto" w:fill="ffffff"/>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Students in universities are still in their adolescent and young adult years and must overcome several obstacles in order to adapt to their new learning environment. Students that </w:t>
      </w:r>
      <w:r>
        <w:rPr>
          <w:rFonts w:ascii="Times New Roman" w:cs="Times New Roman" w:hAnsi="Times New Roman"/>
          <w:sz w:val="24"/>
          <w:szCs w:val="24"/>
        </w:rPr>
        <w:t>enrol</w:t>
      </w:r>
      <w:r>
        <w:rPr>
          <w:rFonts w:ascii="Times New Roman" w:cs="Times New Roman" w:hAnsi="Times New Roman"/>
          <w:sz w:val="24"/>
          <w:szCs w:val="24"/>
        </w:rPr>
        <w:t xml:space="preserve"> in </w:t>
      </w:r>
      <w:r>
        <w:rPr>
          <w:rFonts w:ascii="Times New Roman" w:cs="Times New Roman" w:hAnsi="Times New Roman"/>
          <w:sz w:val="24"/>
          <w:szCs w:val="24"/>
        </w:rPr>
        <w:t>universities confront a variety of difficulties. One of the biggest problems is adjusting to the social and physical surroundings. Getting used to new social groups, the academic environment, deteriorating family ties, and money issues are a few of the particular difficulties. These difficulties may cause students to experience personal crises, primarily emotional distress, stress, and other social crises. They primarily result in failure in school, drug addiction, social isolation, attempts at suicide, and other negative outcomes</w:t>
      </w:r>
      <w:r>
        <w:rPr>
          <w:rFonts w:ascii="Times New Roman" w:cs="Times New Roman" w:hAnsi="Times New Roman"/>
          <w:sz w:val="24"/>
          <w:szCs w:val="24"/>
        </w:rPr>
        <w:t xml:space="preserve">. </w:t>
      </w:r>
      <w:r>
        <w:rPr>
          <w:rFonts w:ascii="Times New Roman" w:cs="Times New Roman" w:hAnsi="Times New Roman"/>
          <w:sz w:val="24"/>
          <w:szCs w:val="24"/>
        </w:rPr>
        <w:t xml:space="preserve">Together with these issues, universities must focus on providing students with the necessary instruction in desirable life skills and adaptive conduct. The results of the literature review, however, showed that there are a number of difficulties in putting drug misuse prevention into </w:t>
      </w:r>
      <w:r>
        <w:rPr>
          <w:rFonts w:ascii="Times New Roman" w:cs="Times New Roman" w:hAnsi="Times New Roman"/>
          <w:sz w:val="24"/>
          <w:szCs w:val="24"/>
        </w:rPr>
        <w:t>practise</w:t>
      </w:r>
      <w:r>
        <w:rPr>
          <w:rFonts w:ascii="Times New Roman" w:cs="Times New Roman" w:hAnsi="Times New Roman"/>
          <w:sz w:val="24"/>
          <w:szCs w:val="24"/>
        </w:rPr>
        <w:t xml:space="preserve">. Personal, institutional, societal, international, policy, and policy implementation aspects are some of these </w:t>
      </w:r>
      <w:r>
        <w:rPr>
          <w:rFonts w:ascii="Times New Roman" w:cs="Times New Roman" w:hAnsi="Times New Roman"/>
          <w:sz w:val="24"/>
          <w:szCs w:val="24"/>
        </w:rPr>
        <w:t xml:space="preserve">difficulties. </w:t>
      </w:r>
      <w:r>
        <w:rPr>
          <w:rFonts w:ascii="Times New Roman" w:cs="Times New Roman" w:hAnsi="Times New Roman"/>
          <w:sz w:val="24"/>
          <w:szCs w:val="24"/>
        </w:rPr>
        <w:t xml:space="preserve">Increasing substance usage hinders children's and teenagers' ability to develop their social, emotional, and cognitive skills and may impair later functioning in crucial adult areas including marriage, parenthood, and gainful job. We do have a variety of options to meet the demands of university students in respect to drug usage when it comes to solutions to these problems. </w:t>
      </w:r>
    </w:p>
    <w:p>
      <w:pPr>
        <w:pStyle w:val="style0"/>
        <w:shd w:val="clear" w:color="auto" w:fill="ffffff"/>
        <w:spacing w:lineRule="auto" w:line="360"/>
        <w:jc w:val="both"/>
        <w:rPr>
          <w:rFonts w:ascii="Times New Roman" w:cs="Times New Roman" w:hAnsi="Times New Roman"/>
          <w:sz w:val="24"/>
          <w:szCs w:val="24"/>
        </w:rPr>
      </w:pPr>
      <w:r>
        <w:rPr>
          <w:rFonts w:ascii="Times New Roman" w:cs="Times New Roman" w:hAnsi="Times New Roman"/>
          <w:sz w:val="24"/>
          <w:szCs w:val="24"/>
        </w:rPr>
        <w:t>The discussion of these options is below</w:t>
      </w:r>
      <w:r>
        <w:rPr>
          <w:rFonts w:ascii="Times New Roman" w:cs="Times New Roman" w:hAnsi="Times New Roman"/>
          <w:sz w:val="24"/>
          <w:szCs w:val="24"/>
        </w:rPr>
        <w:t>:</w:t>
      </w:r>
    </w:p>
    <w:p>
      <w:pPr>
        <w:pStyle w:val="style179"/>
        <w:numPr>
          <w:ilvl w:val="0"/>
          <w:numId w:val="28"/>
        </w:numPr>
        <w:shd w:val="clear" w:color="auto" w:fill="ffffff"/>
        <w:spacing w:lineRule="auto" w:line="360"/>
        <w:jc w:val="both"/>
        <w:rPr>
          <w:rFonts w:ascii="Times New Roman" w:cs="Times New Roman" w:hAnsi="Times New Roman"/>
          <w:sz w:val="24"/>
          <w:szCs w:val="24"/>
        </w:rPr>
      </w:pPr>
      <w:r>
        <w:rPr>
          <w:rFonts w:ascii="Times New Roman" w:cs="Times New Roman" w:hAnsi="Times New Roman"/>
          <w:sz w:val="24"/>
          <w:szCs w:val="24"/>
        </w:rPr>
        <w:t>Provide financial assistance, encourage extracurricular activities on campus, and promote social, accessible, drug-free recreation alternatives that are free of alcohol and other intoxicants.</w:t>
      </w:r>
    </w:p>
    <w:p>
      <w:pPr>
        <w:pStyle w:val="style179"/>
        <w:numPr>
          <w:ilvl w:val="0"/>
          <w:numId w:val="28"/>
        </w:numPr>
        <w:shd w:val="clear" w:color="auto" w:fill="ffffff"/>
        <w:spacing w:lineRule="auto" w:line="360"/>
        <w:jc w:val="both"/>
        <w:rPr>
          <w:rFonts w:ascii="Times New Roman" w:cs="Times New Roman" w:hAnsi="Times New Roman"/>
          <w:sz w:val="24"/>
          <w:szCs w:val="24"/>
        </w:rPr>
      </w:pPr>
      <w:r>
        <w:rPr>
          <w:rFonts w:ascii="Times New Roman" w:cs="Times New Roman" w:hAnsi="Times New Roman"/>
          <w:sz w:val="24"/>
          <w:szCs w:val="24"/>
        </w:rPr>
        <w:t>The Ministry of Education and the Ministry of Science and Higher Education must incorporate research-based and developmentally oriented drug abuse courses (life skills education) into the curriculum at all educational levels, from primary to university, with a focus on developing students' ability to resist peer pressure, make decisions, set goals, deal with stress, communicate effectively, be assertive, and avoid misconceptions.</w:t>
      </w:r>
    </w:p>
    <w:p>
      <w:pPr>
        <w:pStyle w:val="style179"/>
        <w:numPr>
          <w:ilvl w:val="0"/>
          <w:numId w:val="28"/>
        </w:numPr>
        <w:shd w:val="clear" w:color="auto" w:fill="ffffff"/>
        <w:spacing w:lineRule="auto" w:line="360"/>
        <w:jc w:val="both"/>
        <w:rPr>
          <w:rFonts w:ascii="Times New Roman" w:cs="Times New Roman" w:hAnsi="Times New Roman"/>
          <w:sz w:val="24"/>
          <w:szCs w:val="24"/>
        </w:rPr>
      </w:pPr>
      <w:r>
        <w:rPr>
          <w:rFonts w:ascii="Times New Roman" w:cs="Times New Roman" w:hAnsi="Times New Roman"/>
          <w:sz w:val="24"/>
          <w:szCs w:val="24"/>
        </w:rPr>
        <w:t>Laws from the federal, state, and municipal levels, as well as the various penalties for breaking them, must be taught to students.</w:t>
      </w:r>
    </w:p>
    <w:p>
      <w:pPr>
        <w:pStyle w:val="style179"/>
        <w:numPr>
          <w:ilvl w:val="0"/>
          <w:numId w:val="28"/>
        </w:numPr>
        <w:shd w:val="clear" w:color="auto" w:fill="ffffff"/>
        <w:spacing w:lineRule="auto" w:line="360"/>
        <w:jc w:val="both"/>
        <w:rPr>
          <w:rFonts w:ascii="Times New Roman" w:cs="Times New Roman" w:hAnsi="Times New Roman"/>
          <w:sz w:val="24"/>
          <w:szCs w:val="24"/>
        </w:rPr>
      </w:pPr>
      <w:r>
        <w:rPr>
          <w:rFonts w:ascii="Times New Roman" w:cs="Times New Roman" w:hAnsi="Times New Roman"/>
          <w:sz w:val="24"/>
          <w:szCs w:val="24"/>
        </w:rPr>
        <w:t>With the help of law enforcement, limit the sale of illegal substances on and around campus. Arrest and punish sellers. Take action against local businesses whose locations are being exploited for drug sales.</w:t>
      </w:r>
    </w:p>
    <w:p>
      <w:pPr>
        <w:pStyle w:val="style0"/>
        <w:shd w:val="clear" w:color="auto" w:fill="ffffff"/>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1"/>
          <w:szCs w:val="21"/>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b/>
          <w:bCs/>
          <w:sz w:val="32"/>
          <w:szCs w:val="32"/>
        </w:rPr>
      </w:pPr>
      <w:r>
        <w:rPr>
          <w:rFonts w:ascii="Times New Roman" w:cs="Times New Roman" w:hAnsi="Times New Roman"/>
          <w:b/>
          <w:bCs/>
          <w:sz w:val="32"/>
          <w:szCs w:val="32"/>
        </w:rPr>
        <w:t>References</w:t>
      </w:r>
    </w:p>
    <w:p>
      <w:pPr>
        <w:pStyle w:val="style0"/>
        <w:spacing w:lineRule="auto" w:line="360"/>
        <w:jc w:val="both"/>
        <w:rPr>
          <w:rFonts w:ascii="Times New Roman" w:cs="Times New Roman" w:hAnsi="Times New Roman"/>
          <w:sz w:val="24"/>
          <w:szCs w:val="24"/>
        </w:rPr>
      </w:pPr>
    </w:p>
    <w:p>
      <w:pPr>
        <w:pStyle w:val="style0"/>
        <w:spacing w:lineRule="auto" w:line="360"/>
        <w:rPr/>
      </w:pPr>
      <w:r>
        <w:rPr/>
        <w:fldChar w:fldCharType="begin"/>
      </w:r>
      <w:r>
        <w:instrText xml:space="preserve"> HYPERLINK "https://www.addictiongroup.org/addiction/college-drug-abuse-statistics/" </w:instrText>
      </w:r>
      <w:r>
        <w:rPr/>
        <w:fldChar w:fldCharType="separate"/>
      </w:r>
      <w:r>
        <w:rPr>
          <w:rStyle w:val="style85"/>
        </w:rPr>
        <w:t>College Students Drug Use Statistics (2023) (addictiongroup.org)</w:t>
      </w:r>
      <w:r>
        <w:rPr/>
        <w:fldChar w:fldCharType="end"/>
      </w:r>
    </w:p>
    <w:p>
      <w:pPr>
        <w:pStyle w:val="style0"/>
        <w:spacing w:lineRule="auto" w:line="360"/>
        <w:rPr>
          <w:rStyle w:val="style85"/>
        </w:rPr>
      </w:pPr>
      <w:r>
        <w:rPr/>
        <w:fldChar w:fldCharType="begin"/>
      </w:r>
      <w:r>
        <w:instrText xml:space="preserve"> HYPERLINK "https://samphina.com.ng/study-factors-influencing-drug-abuse-students-higher-institutions/" </w:instrText>
      </w:r>
      <w:r>
        <w:rPr/>
        <w:fldChar w:fldCharType="separate"/>
      </w:r>
      <w:r>
        <w:rPr>
          <w:rStyle w:val="style85"/>
        </w:rPr>
        <w:t xml:space="preserve">A Study </w:t>
      </w:r>
      <w:r>
        <w:rPr>
          <w:rStyle w:val="style85"/>
        </w:rPr>
        <w:t>Of</w:t>
      </w:r>
      <w:r>
        <w:rPr>
          <w:rStyle w:val="style85"/>
        </w:rPr>
        <w:t xml:space="preserve"> The Factors Influencing Drug Abuse Among Students In Higher Institutions (samphina.com.ng)</w:t>
      </w:r>
      <w:r>
        <w:rPr/>
        <w:fldChar w:fldCharType="end"/>
      </w:r>
    </w:p>
    <w:p>
      <w:pPr>
        <w:pStyle w:val="style0"/>
        <w:spacing w:lineRule="auto" w:line="360"/>
        <w:rPr>
          <w:rFonts w:ascii="Times New Roman" w:cs="Times New Roman" w:hAnsi="Times New Roman"/>
          <w:sz w:val="24"/>
          <w:szCs w:val="24"/>
        </w:rPr>
      </w:pPr>
      <w:r>
        <w:rPr/>
        <w:fldChar w:fldCharType="begin"/>
      </w:r>
      <w:r>
        <w:instrText xml:space="preserve"> HYPERLINK </w:instrText>
      </w:r>
      <w:r>
        <w:rPr/>
        <w:fldChar w:fldCharType="separate"/>
      </w:r>
      <w:r>
        <w:rPr>
          <w:rStyle w:val="style85"/>
          <w:rFonts w:ascii="Times New Roman" w:cs="Times New Roman" w:hAnsi="Times New Roman"/>
          <w:sz w:val="24"/>
          <w:szCs w:val="24"/>
        </w:rPr>
        <w:t>https://www.researchgate.net/publication/352325513_ASTU_The_Causes_and_Challenges_of_Students'_Drug_Abuse_in_Higher_Learning_Institutions_a_Comprehensive_Review_of_Related_Literature</w:t>
      </w:r>
      <w:r>
        <w:rPr/>
        <w:fldChar w:fldCharType="end"/>
      </w:r>
    </w:p>
    <w:p>
      <w:pPr>
        <w:pStyle w:val="style0"/>
        <w:spacing w:lineRule="auto" w:line="360"/>
        <w:rPr>
          <w:rFonts w:ascii="Times New Roman" w:cs="Times New Roman" w:hAnsi="Times New Roman"/>
          <w:sz w:val="24"/>
          <w:szCs w:val="24"/>
        </w:rPr>
      </w:pPr>
      <w:r>
        <w:rPr/>
        <w:fldChar w:fldCharType="begin"/>
      </w:r>
      <w:r>
        <w:instrText xml:space="preserve"> HYPERLINK "https://www.ncbi.nlm.nih.gov/pmc/articles/PMC4476010/" </w:instrText>
      </w:r>
      <w:r>
        <w:rPr/>
        <w:fldChar w:fldCharType="separate"/>
      </w:r>
      <w:r>
        <w:rPr>
          <w:rStyle w:val="style85"/>
          <w:rFonts w:ascii="Times New Roman" w:cs="Times New Roman" w:hAnsi="Times New Roman"/>
          <w:sz w:val="24"/>
          <w:szCs w:val="24"/>
        </w:rPr>
        <w:t>https://www.ncbi.nlm.nih.gov/pmc/articles/PMC4476010/</w:t>
      </w:r>
      <w:r>
        <w:rPr/>
        <w:fldChar w:fldCharType="end"/>
      </w:r>
    </w:p>
    <w:p>
      <w:pPr>
        <w:pStyle w:val="style0"/>
        <w:spacing w:lineRule="auto" w:line="360"/>
        <w:rPr>
          <w:rFonts w:ascii="Times New Roman" w:cs="Times New Roman" w:hAnsi="Times New Roman"/>
          <w:sz w:val="24"/>
          <w:szCs w:val="24"/>
        </w:rPr>
      </w:pPr>
      <w:r>
        <w:rPr/>
        <w:fldChar w:fldCharType="begin"/>
      </w:r>
      <w:r>
        <w:instrText xml:space="preserve"> HYPERLINK "https://nida.nih.gov/publications/research-reports/marijuana/how-does-marijuana-use-affect-school-work-social-life" </w:instrText>
      </w:r>
      <w:r>
        <w:rPr/>
        <w:fldChar w:fldCharType="separate"/>
      </w:r>
      <w:r>
        <w:rPr>
          <w:rStyle w:val="style85"/>
          <w:rFonts w:ascii="Times New Roman" w:cs="Times New Roman" w:hAnsi="Times New Roman"/>
          <w:sz w:val="24"/>
          <w:szCs w:val="24"/>
        </w:rPr>
        <w:t>https://nida.nih.gov/publications/research-reports/marijuana/how-does-marijuana-use-affect-school-work-social-life</w:t>
      </w:r>
      <w:r>
        <w:rPr/>
        <w:fldChar w:fldCharType="end"/>
      </w:r>
    </w:p>
    <w:p>
      <w:pPr>
        <w:pStyle w:val="style0"/>
        <w:spacing w:lineRule="auto" w:line="360"/>
        <w:rPr>
          <w:rFonts w:ascii="Times New Roman" w:cs="Times New Roman" w:hAnsi="Times New Roman"/>
          <w:sz w:val="24"/>
          <w:szCs w:val="24"/>
        </w:rPr>
      </w:pPr>
      <w:r>
        <w:rPr/>
        <w:fldChar w:fldCharType="begin"/>
      </w:r>
      <w:r>
        <w:instrText xml:space="preserve"> HYPERLINK "https://theconversation.com/how-does-smoking-marijuana-affect-academic-performance-two-researchers-explain-how-it-can-alter-more-than-just-moods-168158" </w:instrText>
      </w:r>
      <w:r>
        <w:rPr/>
        <w:fldChar w:fldCharType="separate"/>
      </w:r>
      <w:r>
        <w:rPr>
          <w:rStyle w:val="style85"/>
          <w:rFonts w:ascii="Times New Roman" w:cs="Times New Roman" w:hAnsi="Times New Roman"/>
          <w:sz w:val="24"/>
          <w:szCs w:val="24"/>
        </w:rPr>
        <w:t>https://theconversation.com/how-does-smoking-marijuana-affect-academic-performance-two-researchers-explain-how-it-can-alter-more-than-just-moods-168158</w:t>
      </w:r>
      <w:r>
        <w:rPr/>
        <w:fldChar w:fldCharType="end"/>
      </w:r>
    </w:p>
    <w:p>
      <w:pPr>
        <w:pStyle w:val="style0"/>
        <w:spacing w:lineRule="auto" w:line="360"/>
        <w:rPr>
          <w:rFonts w:ascii="Times New Roman" w:cs="Times New Roman" w:hAnsi="Times New Roman"/>
          <w:sz w:val="24"/>
          <w:szCs w:val="24"/>
        </w:rPr>
      </w:pPr>
      <w:r>
        <w:rPr/>
        <w:fldChar w:fldCharType="begin"/>
      </w:r>
      <w:r>
        <w:instrText xml:space="preserve"> HYPERLINK "https://www.insidehighered.com/news/2023/02/23/study-increased-marijuana-use-college-campuses" </w:instrText>
      </w:r>
      <w:r>
        <w:rPr/>
        <w:fldChar w:fldCharType="separate"/>
      </w:r>
      <w:r>
        <w:rPr>
          <w:rStyle w:val="style85"/>
          <w:rFonts w:ascii="Times New Roman" w:cs="Times New Roman" w:hAnsi="Times New Roman"/>
          <w:sz w:val="24"/>
          <w:szCs w:val="24"/>
        </w:rPr>
        <w:t>https://www.insidehighered.com/news/2023/02/23/study-increased-marijuana-use-college-campuses</w:t>
      </w:r>
      <w:r>
        <w:rPr/>
        <w:fldChar w:fldCharType="end"/>
      </w:r>
    </w:p>
    <w:p>
      <w:pPr>
        <w:pStyle w:val="style0"/>
        <w:spacing w:lineRule="auto" w:line="360"/>
        <w:rPr>
          <w:rFonts w:ascii="Times New Roman" w:cs="Times New Roman" w:hAnsi="Times New Roman"/>
          <w:sz w:val="24"/>
          <w:szCs w:val="24"/>
        </w:rPr>
      </w:pPr>
      <w:r>
        <w:rPr/>
        <w:fldChar w:fldCharType="begin"/>
      </w:r>
      <w:r>
        <w:instrText xml:space="preserve"> HYPERLINK "https://www.jstor.org/stable/2136923" </w:instrText>
      </w:r>
      <w:r>
        <w:rPr/>
        <w:fldChar w:fldCharType="separate"/>
      </w:r>
      <w:r>
        <w:rPr>
          <w:rStyle w:val="style85"/>
          <w:rFonts w:ascii="Times New Roman" w:cs="Times New Roman" w:hAnsi="Times New Roman"/>
          <w:sz w:val="24"/>
          <w:szCs w:val="24"/>
        </w:rPr>
        <w:t>https://www.jstor.org/stable/2136923</w:t>
      </w:r>
      <w:r>
        <w:rPr/>
        <w:fldChar w:fldCharType="end"/>
      </w:r>
    </w:p>
    <w:p>
      <w:pPr>
        <w:pStyle w:val="style0"/>
        <w:spacing w:lineRule="auto" w:line="360"/>
        <w:rPr>
          <w:rFonts w:ascii="Times New Roman" w:cs="Times New Roman" w:hAnsi="Times New Roman"/>
          <w:sz w:val="24"/>
          <w:szCs w:val="24"/>
        </w:rPr>
      </w:pPr>
      <w:r>
        <w:rPr/>
        <w:fldChar w:fldCharType="begin"/>
      </w:r>
      <w:r>
        <w:instrText xml:space="preserve"> HYPERLINK "https://www.ncbi.nlm.nih.gov/pmc/articles/PMC8524652/" </w:instrText>
      </w:r>
      <w:r>
        <w:rPr/>
        <w:fldChar w:fldCharType="separate"/>
      </w:r>
      <w:r>
        <w:rPr>
          <w:rStyle w:val="style85"/>
          <w:rFonts w:ascii="Times New Roman" w:cs="Times New Roman" w:hAnsi="Times New Roman"/>
          <w:sz w:val="24"/>
          <w:szCs w:val="24"/>
        </w:rPr>
        <w:t>https://www.ncbi.nlm.nih.gov/pmc/articles/PMC8524652/</w:t>
      </w:r>
      <w:r>
        <w:rPr/>
        <w:fldChar w:fldCharType="end"/>
      </w:r>
    </w:p>
    <w:p>
      <w:pPr>
        <w:pStyle w:val="style0"/>
        <w:spacing w:lineRule="auto" w:line="360"/>
        <w:rPr>
          <w:rFonts w:ascii="Times New Roman" w:cs="Times New Roman" w:hAnsi="Times New Roman"/>
          <w:sz w:val="24"/>
          <w:szCs w:val="24"/>
        </w:rPr>
      </w:pPr>
      <w:r>
        <w:rPr/>
        <w:fldChar w:fldCharType="begin"/>
      </w:r>
      <w:r>
        <w:instrText xml:space="preserve"> HYPERLINK "https://www.addictioncenter.com/community/the-5-most-commonly-abused-drugs-on-college-campuses/" </w:instrText>
      </w:r>
      <w:r>
        <w:rPr/>
        <w:fldChar w:fldCharType="separate"/>
      </w:r>
      <w:r>
        <w:rPr>
          <w:rStyle w:val="style85"/>
          <w:rFonts w:ascii="Times New Roman" w:cs="Times New Roman" w:hAnsi="Times New Roman"/>
          <w:sz w:val="24"/>
          <w:szCs w:val="24"/>
        </w:rPr>
        <w:t>https://www.addictioncenter.com/community/the-5-most-commonly-abused-drugs-on-college-campuses/</w:t>
      </w:r>
      <w:r>
        <w:rPr/>
        <w:fldChar w:fldCharType="end"/>
      </w:r>
    </w:p>
    <w:p>
      <w:pPr>
        <w:pStyle w:val="style0"/>
        <w:spacing w:lineRule="auto" w:line="360"/>
        <w:rPr>
          <w:rFonts w:ascii="Times New Roman" w:cs="Times New Roman" w:hAnsi="Times New Roman"/>
          <w:sz w:val="24"/>
          <w:szCs w:val="24"/>
        </w:rPr>
      </w:pPr>
      <w:r>
        <w:rPr/>
        <w:fldChar w:fldCharType="begin"/>
      </w:r>
      <w:r>
        <w:instrText xml:space="preserve"> HYPERLINK "https://www.fda.gov/drugs/information-consumers-and-patients-drugs/finding-and-learning-about-side-effects-adverse-reactions" \l ":~:text=Side%20effects%2C%20also%20known%20as,heart%20attack%20or%20liver%20damage" </w:instrText>
      </w:r>
      <w:r>
        <w:rPr/>
        <w:fldChar w:fldCharType="separate"/>
      </w:r>
      <w:r>
        <w:rPr>
          <w:rStyle w:val="style85"/>
          <w:rFonts w:ascii="Times New Roman" w:cs="Times New Roman" w:hAnsi="Times New Roman"/>
          <w:sz w:val="24"/>
          <w:szCs w:val="24"/>
        </w:rPr>
        <w:t>https://www.fda.gov/drugs/information-consumers-and-patients-drugs/finding-and-learning-about-side-effects-adverse-reactions#:~:text=Side%20effects%2C%20also%20known%20as,heart%20attack%20or%20liver%20damage</w:t>
      </w:r>
      <w:r>
        <w:rPr/>
        <w:fldChar w:fldCharType="end"/>
      </w:r>
      <w:r>
        <w:rPr>
          <w:rFonts w:ascii="Times New Roman" w:cs="Times New Roman" w:hAnsi="Times New Roman"/>
          <w:sz w:val="24"/>
          <w:szCs w:val="24"/>
        </w:rPr>
        <w:t>.</w:t>
      </w:r>
    </w:p>
    <w:p>
      <w:pPr>
        <w:pStyle w:val="style0"/>
        <w:spacing w:lineRule="auto" w:line="360"/>
        <w:rPr>
          <w:rFonts w:ascii="Times New Roman" w:cs="Times New Roman" w:hAnsi="Times New Roman"/>
          <w:sz w:val="24"/>
          <w:szCs w:val="24"/>
        </w:rPr>
      </w:pPr>
      <w:r>
        <w:rPr/>
        <w:fldChar w:fldCharType="begin"/>
      </w:r>
      <w:r>
        <w:instrText xml:space="preserve"> HYPERLINK "https://www.drugs.com/sfx/" </w:instrText>
      </w:r>
      <w:r>
        <w:rPr/>
        <w:fldChar w:fldCharType="separate"/>
      </w:r>
      <w:r>
        <w:rPr>
          <w:rStyle w:val="style85"/>
          <w:rFonts w:ascii="Times New Roman" w:cs="Times New Roman" w:hAnsi="Times New Roman"/>
          <w:sz w:val="24"/>
          <w:szCs w:val="24"/>
        </w:rPr>
        <w:t>https://www.drugs.com/sfx/</w:t>
      </w:r>
      <w:r>
        <w:rPr/>
        <w:fldChar w:fldCharType="end"/>
      </w:r>
    </w:p>
    <w:p>
      <w:pPr>
        <w:pStyle w:val="style0"/>
        <w:spacing w:lineRule="auto" w:line="360"/>
        <w:rPr>
          <w:rFonts w:ascii="Times New Roman" w:cs="Times New Roman" w:hAnsi="Times New Roman"/>
          <w:sz w:val="24"/>
          <w:szCs w:val="24"/>
        </w:rPr>
      </w:pPr>
      <w:r>
        <w:rPr/>
        <w:fldChar w:fldCharType="begin"/>
      </w:r>
      <w:r>
        <w:instrText xml:space="preserve"> HYPERLINK "https://www.healthdirect.gov.au/medicine-and-side-effects" </w:instrText>
      </w:r>
      <w:r>
        <w:rPr/>
        <w:fldChar w:fldCharType="separate"/>
      </w:r>
      <w:r>
        <w:rPr>
          <w:rStyle w:val="style85"/>
          <w:rFonts w:ascii="Times New Roman" w:cs="Times New Roman" w:hAnsi="Times New Roman"/>
          <w:sz w:val="24"/>
          <w:szCs w:val="24"/>
        </w:rPr>
        <w:t>https://www.healthdirect.gov.au/medicine-and-side-effects</w:t>
      </w:r>
      <w:r>
        <w:rPr/>
        <w:fldChar w:fldCharType="end"/>
      </w:r>
    </w:p>
    <w:p>
      <w:pPr>
        <w:pStyle w:val="style0"/>
        <w:spacing w:lineRule="auto" w:line="360"/>
        <w:rPr>
          <w:rFonts w:ascii="Times New Roman" w:cs="Times New Roman" w:hAnsi="Times New Roman"/>
          <w:sz w:val="24"/>
          <w:szCs w:val="24"/>
        </w:rPr>
      </w:pPr>
      <w:r>
        <w:rPr/>
        <w:fldChar w:fldCharType="begin"/>
      </w:r>
      <w:r>
        <w:instrText xml:space="preserve"> HYPERLINK "https://www.mentalhealth.org.uk/explore-mental-health/a-z-topics/drugs-and-mental-health" </w:instrText>
      </w:r>
      <w:r>
        <w:rPr/>
        <w:fldChar w:fldCharType="separate"/>
      </w:r>
      <w:r>
        <w:rPr>
          <w:rStyle w:val="style85"/>
          <w:rFonts w:ascii="Times New Roman" w:cs="Times New Roman" w:hAnsi="Times New Roman"/>
          <w:sz w:val="24"/>
          <w:szCs w:val="24"/>
        </w:rPr>
        <w:t>https://www.mentalhealth.org.uk/explore-mental-health/a-z-topics/drugs-and-mental-health</w:t>
      </w:r>
      <w:r>
        <w:rPr/>
        <w:fldChar w:fldCharType="end"/>
      </w:r>
    </w:p>
    <w:p>
      <w:pPr>
        <w:pStyle w:val="style0"/>
        <w:spacing w:lineRule="auto" w:line="360"/>
        <w:rPr>
          <w:rFonts w:ascii="Times New Roman" w:cs="Times New Roman" w:hAnsi="Times New Roman"/>
          <w:sz w:val="24"/>
          <w:szCs w:val="24"/>
        </w:rPr>
      </w:pPr>
      <w:r>
        <w:rPr/>
        <w:fldChar w:fldCharType="begin"/>
      </w:r>
      <w:r>
        <w:instrText xml:space="preserve"> HYPERLINK "https://www.mentalhealth.gov/what-to-look-for/mental-health-substance-use-disorders" </w:instrText>
      </w:r>
      <w:r>
        <w:rPr/>
        <w:fldChar w:fldCharType="separate"/>
      </w:r>
      <w:r>
        <w:rPr>
          <w:rStyle w:val="style85"/>
          <w:rFonts w:ascii="Times New Roman" w:cs="Times New Roman" w:hAnsi="Times New Roman"/>
          <w:sz w:val="24"/>
          <w:szCs w:val="24"/>
        </w:rPr>
        <w:t>https://www.mentalhealth.gov/what-to-look-for/mental-health-substance-use-disorders</w:t>
      </w:r>
      <w:r>
        <w:rPr/>
        <w:fldChar w:fldCharType="end"/>
      </w:r>
    </w:p>
    <w:p>
      <w:pPr>
        <w:pStyle w:val="style0"/>
        <w:spacing w:lineRule="auto" w:line="360"/>
        <w:rPr>
          <w:rFonts w:ascii="Times New Roman" w:cs="Times New Roman" w:hAnsi="Times New Roman"/>
          <w:sz w:val="24"/>
          <w:szCs w:val="24"/>
        </w:rPr>
      </w:pPr>
      <w:r>
        <w:rPr/>
        <w:fldChar w:fldCharType="begin"/>
      </w:r>
      <w:r>
        <w:instrText xml:space="preserve"> HYPERLINK "https://www.samhsa.gov/data/data-we-collect/nsduh-national-survey-drug-use-and-health" </w:instrText>
      </w:r>
      <w:r>
        <w:rPr/>
        <w:fldChar w:fldCharType="separate"/>
      </w:r>
      <w:r>
        <w:rPr>
          <w:rStyle w:val="style85"/>
          <w:rFonts w:ascii="Times New Roman" w:cs="Times New Roman" w:hAnsi="Times New Roman"/>
          <w:sz w:val="24"/>
          <w:szCs w:val="24"/>
        </w:rPr>
        <w:t>https://www.samhsa.gov/data/data-we-collect/nsduh-national-survey-drug-use-and-health</w:t>
      </w:r>
      <w:r>
        <w:rPr/>
        <w:fldChar w:fldCharType="end"/>
      </w:r>
    </w:p>
    <w:p>
      <w:pPr>
        <w:pStyle w:val="style0"/>
        <w:spacing w:lineRule="auto" w:line="360"/>
        <w:rPr>
          <w:rFonts w:ascii="Times New Roman" w:cs="Times New Roman" w:hAnsi="Times New Roman"/>
          <w:sz w:val="24"/>
          <w:szCs w:val="24"/>
        </w:rPr>
      </w:pPr>
      <w:r>
        <w:rPr/>
        <w:fldChar w:fldCharType="begin"/>
      </w:r>
      <w:r>
        <w:instrText xml:space="preserve"> HYPERLINK "https://www.grin.com/document/512381" </w:instrText>
      </w:r>
      <w:r>
        <w:rPr/>
        <w:fldChar w:fldCharType="separate"/>
      </w:r>
      <w:r>
        <w:rPr>
          <w:rStyle w:val="style85"/>
          <w:rFonts w:ascii="Times New Roman" w:cs="Times New Roman" w:hAnsi="Times New Roman"/>
          <w:sz w:val="24"/>
          <w:szCs w:val="24"/>
        </w:rPr>
        <w:t>https://www.grin.com/document/512381</w:t>
      </w:r>
      <w:r>
        <w:rPr/>
        <w:fldChar w:fldCharType="end"/>
      </w:r>
    </w:p>
    <w:p>
      <w:pPr>
        <w:pStyle w:val="style0"/>
        <w:spacing w:lineRule="auto" w:line="360"/>
        <w:rPr>
          <w:rFonts w:ascii="Times New Roman" w:cs="Times New Roman" w:hAnsi="Times New Roman"/>
          <w:sz w:val="24"/>
          <w:szCs w:val="24"/>
        </w:rPr>
      </w:pPr>
      <w:r>
        <w:rPr/>
        <w:fldChar w:fldCharType="begin"/>
      </w:r>
      <w:r>
        <w:instrText xml:space="preserve"> HYPERLINK "https://assets.researchsquare.com/files/rs-966829/v1/368e2146-730d-4500-a3ec-d8ed965ca16c.pdf?c=1635283555" </w:instrText>
      </w:r>
      <w:r>
        <w:rPr/>
        <w:fldChar w:fldCharType="separate"/>
      </w:r>
      <w:r>
        <w:rPr>
          <w:rStyle w:val="style85"/>
          <w:rFonts w:ascii="Times New Roman" w:cs="Times New Roman" w:hAnsi="Times New Roman"/>
          <w:sz w:val="24"/>
          <w:szCs w:val="24"/>
        </w:rPr>
        <w:t>https://assets.researchsquare.com/files/rs-966829/v1/368e2146-730d-4500-a3ec-d8ed965ca16c.pdf?c=1635283555</w:t>
      </w:r>
      <w:r>
        <w:rPr/>
        <w:fldChar w:fldCharType="end"/>
      </w:r>
    </w:p>
    <w:p>
      <w:pPr>
        <w:pStyle w:val="style0"/>
        <w:spacing w:lineRule="auto" w:line="360"/>
        <w:rPr>
          <w:rStyle w:val="style85"/>
        </w:rPr>
      </w:pPr>
      <w:r>
        <w:rPr/>
        <w:fldChar w:fldCharType="begin"/>
      </w:r>
      <w:r>
        <w:instrText xml:space="preserve"> HYPERLINK "http://iasir.net/AIJRHASSpapers/AIJRHASS16-244.pdf" </w:instrText>
      </w:r>
      <w:r>
        <w:rPr/>
        <w:fldChar w:fldCharType="separate"/>
      </w:r>
      <w:r>
        <w:rPr>
          <w:rStyle w:val="style85"/>
        </w:rPr>
        <w:t>AIJRHASS16-244.pdf (iasir.net)</w:t>
      </w:r>
      <w:r>
        <w:rPr/>
        <w:fldChar w:fldCharType="end"/>
      </w:r>
    </w:p>
    <w:p>
      <w:pPr>
        <w:pStyle w:val="style0"/>
        <w:spacing w:lineRule="auto" w:line="360"/>
        <w:rPr>
          <w:rFonts w:ascii="Times New Roman" w:cs="Times New Roman" w:hAnsi="Times New Roman"/>
          <w:sz w:val="24"/>
          <w:szCs w:val="24"/>
        </w:rPr>
      </w:pPr>
      <w:r>
        <w:rPr/>
        <w:fldChar w:fldCharType="begin"/>
      </w:r>
      <w:r>
        <w:instrText xml:space="preserve"> HYPERLINK "https://americanaddictioncenters.org/rehab-guide/college" </w:instrText>
      </w:r>
      <w:r>
        <w:rPr/>
        <w:fldChar w:fldCharType="separate"/>
      </w:r>
      <w:r>
        <w:rPr>
          <w:rStyle w:val="style85"/>
        </w:rPr>
        <w:t xml:space="preserve">Substance Abuse </w:t>
      </w:r>
      <w:r>
        <w:rPr>
          <w:rStyle w:val="style85"/>
        </w:rPr>
        <w:t>In</w:t>
      </w:r>
      <w:r>
        <w:rPr>
          <w:rStyle w:val="style85"/>
        </w:rPr>
        <w:t xml:space="preserve"> College Students: Statistics &amp; Rehab Treatment (americanaddictioncenters.org)</w:t>
      </w:r>
      <w:r>
        <w:rPr/>
        <w:fldChar w:fldCharType="end"/>
      </w:r>
    </w:p>
    <w:p>
      <w:pPr>
        <w:pStyle w:val="style0"/>
        <w:spacing w:lineRule="auto" w:line="360"/>
        <w:rPr>
          <w:rFonts w:ascii="Times New Roman" w:cs="Times New Roman" w:hAnsi="Times New Roman"/>
          <w:sz w:val="24"/>
          <w:szCs w:val="24"/>
        </w:rPr>
      </w:pPr>
    </w:p>
    <w:p>
      <w:pPr>
        <w:pStyle w:val="style0"/>
        <w:spacing w:lineRule="auto" w:line="360"/>
        <w:rPr>
          <w:rFonts w:ascii="Times New Roman" w:cs="Times New Roman" w:hAnsi="Times New Roman"/>
          <w:sz w:val="24"/>
          <w:szCs w:val="24"/>
        </w:rPr>
      </w:pPr>
    </w:p>
    <w:p>
      <w:pPr>
        <w:pStyle w:val="style0"/>
        <w:spacing w:lineRule="auto" w:line="360"/>
        <w:rPr>
          <w:rFonts w:ascii="Times New Roman" w:cs="Times New Roman" w:hAnsi="Times New Roman"/>
          <w:sz w:val="24"/>
          <w:szCs w:val="24"/>
        </w:rPr>
      </w:pPr>
    </w:p>
    <w:p>
      <w:pPr>
        <w:pStyle w:val="style0"/>
        <w:spacing w:lineRule="auto" w:line="360"/>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sectPr>
      <w:headerReference w:type="default" r:id="rId35"/>
      <w:footerReference w:type="default" r:id="rId36"/>
      <w:pgSz w:w="12240" w:h="15840"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7020507"/>
    <w:charset w:val="02"/>
    <w:family w:val="roman"/>
    <w:pitch w:val="variable"/>
    <w:sig w:usb0="00000000" w:usb1="10000000" w:usb2="00000000" w:usb3="00000000" w:csb0="80000000" w:csb1="00000000"/>
  </w:font>
  <w:font w:name="Times New Roman">
    <w:altName w:val="Times New Roman"/>
    <w:panose1 w:val="02020603050004020304"/>
    <w:charset w:val="00"/>
    <w:family w:val="roman"/>
    <w:pitch w:val="variable"/>
    <w:sig w:usb0="E0002EFF" w:usb1="C000785B" w:usb2="00000009" w:usb3="00000000" w:csb0="000001FF" w:csb1="00000000"/>
  </w:font>
  <w:font w:name="Courier New">
    <w:altName w:val="Courier New"/>
    <w:panose1 w:val="02070309020002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2030204"/>
    <w:charset w:val="00"/>
    <w:family w:val="swiss"/>
    <w:pitch w:val="variable"/>
    <w:sig w:usb0="E4002EFF" w:usb1="C000247B" w:usb2="00000009" w:usb3="00000000" w:csb0="000001FF" w:csb1="00000000"/>
  </w:font>
  <w:font w:name="Cambria">
    <w:altName w:val="Cambria"/>
    <w:panose1 w:val="02040503050004030204"/>
    <w:charset w:val="00"/>
    <w:family w:val="roman"/>
    <w:pitch w:val="variable"/>
    <w:sig w:usb0="E00006FF" w:usb1="420024FF" w:usb2="02000000" w:usb3="00000000" w:csb0="0000019F" w:csb1="00000000"/>
  </w:font>
  <w:font w:name="Tahoma">
    <w:altName w:val="Tahoma"/>
    <w:panose1 w:val="020b0604030005040204"/>
    <w:charset w:val="00"/>
    <w:family w:val="swiss"/>
    <w:pitch w:val="variable"/>
    <w:sig w:usb0="E1002EFF" w:usb1="C000605B" w:usb2="00000029" w:usb3="00000000" w:csb0="000101FF" w:csb1="00000000"/>
  </w:font>
  <w:font w:name="Arial">
    <w:altName w:val="Arial"/>
    <w:panose1 w:val="020b0604020002020204"/>
    <w:charset w:val="00"/>
    <w:family w:val="swiss"/>
    <w:pitch w:val="variable"/>
    <w:sig w:usb0="E0002EFF" w:usb1="C000785B" w:usb2="00000009" w:usb3="00000000" w:csb0="000001FF" w:csb1="00000000"/>
  </w:font>
</w:fonts>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pBdr>
        <w:top w:val="thinThickSmallGap" w:sz="24" w:space="1" w:color="622423"/>
      </w:pBdr>
      <w:rPr>
        <w:rFonts w:ascii="Cambria" w:hAnsi="Cambria"/>
      </w:rPr>
    </w:pPr>
    <w:r>
      <w:rPr>
        <w:rFonts w:ascii="Cambria" w:hAnsi="Cambria"/>
      </w:rPr>
      <w:t>Rise of drug addiction among UG and PG students: A case study of Phagwara city, Punjab</w:t>
    </w:r>
  </w:p>
  <w:p>
    <w:pPr>
      <w:pStyle w:val="style32"/>
      <w:pBdr>
        <w:top w:val="thinThickSmallGap" w:sz="24" w:space="1" w:color="622423"/>
      </w:pBdr>
      <w:rPr>
        <w:rFonts w:ascii="Cambria" w:hAnsi="Cambria"/>
      </w:rPr>
    </w:pPr>
    <w:r>
      <w:rPr>
        <w:rFonts w:ascii="Cambria" w:hAnsi="Cambria"/>
      </w:rPr>
      <w:t xml:space="preserve">Page </w:t>
    </w:r>
    <w:r>
      <w:rPr/>
      <w:fldChar w:fldCharType="begin"/>
    </w:r>
    <w:r>
      <w:instrText xml:space="preserve"> PAGE   \* MERGEFORMAT </w:instrText>
    </w:r>
    <w:r>
      <w:rPr/>
      <w:fldChar w:fldCharType="separate"/>
    </w:r>
    <w:r>
      <w:rPr>
        <w:rFonts w:ascii="Cambria" w:hAnsi="Cambria"/>
        <w:noProof/>
      </w:rPr>
      <w:t>12</w:t>
    </w:r>
    <w:r>
      <w:rPr>
        <w:rFonts w:ascii="Cambria" w:hAnsi="Cambria"/>
        <w:noProof/>
      </w:rPr>
      <w:fldChar w:fldCharType="end"/>
    </w:r>
  </w:p>
  <w:p>
    <w:pPr>
      <w:pStyle w:val="style32"/>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lang w:val="en-IN"/>
      </w:rPr>
    </w:pPr>
  </w:p>
  <w:p>
    <w:pPr>
      <w:pStyle w:val="style31"/>
      <w:rPr>
        <w:lang w:val="en-I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D69A6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000001"/>
    <w:multiLevelType w:val="hybridMultilevel"/>
    <w:tmpl w:val="C1AEBFC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cs="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cs="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cs="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nsid w:val="00000002"/>
    <w:multiLevelType w:val="hybridMultilevel"/>
    <w:tmpl w:val="B6C89DE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00000003"/>
    <w:multiLevelType w:val="hybridMultilevel"/>
    <w:tmpl w:val="432E97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0000004"/>
    <w:multiLevelType w:val="multilevel"/>
    <w:tmpl w:val="0EBA3C40"/>
    <w:lvl w:ilvl="0">
      <w:start w:val="1"/>
      <w:numFmt w:val="decimal"/>
      <w:pStyle w:val="style1"/>
      <w:lvlText w:val="%1"/>
      <w:lvlJc w:val="left"/>
      <w:pPr>
        <w:ind w:left="432" w:hanging="432"/>
      </w:pPr>
    </w:lvl>
    <w:lvl w:ilvl="1">
      <w:start w:val="1"/>
      <w:numFmt w:val="decimal"/>
      <w:pStyle w:val="style2"/>
      <w:lvlText w:val="%1.%2"/>
      <w:lvlJc w:val="left"/>
      <w:pPr>
        <w:ind w:left="576" w:hanging="576"/>
      </w:pPr>
    </w:lvl>
    <w:lvl w:ilvl="2">
      <w:start w:val="1"/>
      <w:numFmt w:val="decimal"/>
      <w:pStyle w:val="style3"/>
      <w:lvlText w:val="%1.%2.%3"/>
      <w:lvlJc w:val="left"/>
      <w:pPr>
        <w:ind w:left="720" w:hanging="720"/>
      </w:pPr>
    </w:lvl>
    <w:lvl w:ilvl="3">
      <w:start w:val="1"/>
      <w:numFmt w:val="decimal"/>
      <w:pStyle w:val="style4"/>
      <w:lvlText w:val="%1.%2.%3.%4"/>
      <w:lvlJc w:val="left"/>
      <w:pPr>
        <w:ind w:left="864" w:hanging="864"/>
      </w:pPr>
    </w:lvl>
    <w:lvl w:ilvl="4">
      <w:start w:val="1"/>
      <w:numFmt w:val="decimal"/>
      <w:pStyle w:val="style5"/>
      <w:lvlText w:val="%1.%2.%3.%4.%5"/>
      <w:lvlJc w:val="left"/>
      <w:pPr>
        <w:ind w:left="1008" w:hanging="1008"/>
      </w:pPr>
    </w:lvl>
    <w:lvl w:ilvl="5">
      <w:start w:val="1"/>
      <w:numFmt w:val="decimal"/>
      <w:pStyle w:val="style6"/>
      <w:lvlText w:val="%1.%2.%3.%4.%5.%6"/>
      <w:lvlJc w:val="left"/>
      <w:pPr>
        <w:ind w:left="1152" w:hanging="1152"/>
      </w:pPr>
    </w:lvl>
    <w:lvl w:ilvl="6">
      <w:start w:val="1"/>
      <w:numFmt w:val="decimal"/>
      <w:pStyle w:val="style7"/>
      <w:lvlText w:val="%1.%2.%3.%4.%5.%6.%7"/>
      <w:lvlJc w:val="left"/>
      <w:pPr>
        <w:ind w:left="1296" w:hanging="1296"/>
      </w:pPr>
    </w:lvl>
    <w:lvl w:ilvl="7">
      <w:start w:val="1"/>
      <w:numFmt w:val="decimal"/>
      <w:pStyle w:val="style8"/>
      <w:lvlText w:val="%1.%2.%3.%4.%5.%6.%7.%8"/>
      <w:lvlJc w:val="left"/>
      <w:pPr>
        <w:ind w:left="1440" w:hanging="1440"/>
      </w:pPr>
    </w:lvl>
    <w:lvl w:ilvl="8">
      <w:start w:val="1"/>
      <w:numFmt w:val="decimal"/>
      <w:pStyle w:val="style9"/>
      <w:lvlText w:val="%1.%2.%3.%4.%5.%6.%7.%8.%9"/>
      <w:lvlJc w:val="left"/>
      <w:pPr>
        <w:ind w:left="1584" w:hanging="1584"/>
      </w:pPr>
    </w:lvl>
  </w:abstractNum>
  <w:abstractNum w:abstractNumId="5">
    <w:nsid w:val="00000005"/>
    <w:multiLevelType w:val="hybridMultilevel"/>
    <w:tmpl w:val="40C082A0"/>
    <w:lvl w:ilvl="0" w:tplc="04090007">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0000006"/>
    <w:multiLevelType w:val="hybridMultilevel"/>
    <w:tmpl w:val="A1AA8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0000007"/>
    <w:multiLevelType w:val="hybridMultilevel"/>
    <w:tmpl w:val="8240731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cs="Courier New" w:hAnsi="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cs="Courier New" w:hAnsi="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cs="Courier New" w:hAnsi="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nsid w:val="00000008"/>
    <w:multiLevelType w:val="hybridMultilevel"/>
    <w:tmpl w:val="D842E8DC"/>
    <w:lvl w:ilvl="0" w:tplc="0409000F">
      <w:start w:val="1"/>
      <w:numFmt w:val="decimal"/>
      <w:lvlText w:val="%1."/>
      <w:lvlJc w:val="left"/>
      <w:pPr>
        <w:ind w:left="107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0000009"/>
    <w:multiLevelType w:val="hybridMultilevel"/>
    <w:tmpl w:val="D960EE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0000000A"/>
    <w:multiLevelType w:val="hybridMultilevel"/>
    <w:tmpl w:val="D1A674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cs="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cs="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cs="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0000000B"/>
    <w:multiLevelType w:val="hybridMultilevel"/>
    <w:tmpl w:val="7F0EBC36"/>
    <w:lvl w:ilvl="0" w:tplc="EAF8AD54">
      <w:start w:val="1"/>
      <w:numFmt w:val="bullet"/>
      <w:lvlText w:val="•"/>
      <w:lvlJc w:val="left"/>
      <w:pPr>
        <w:tabs>
          <w:tab w:val="left" w:leader="none" w:pos="720"/>
        </w:tabs>
        <w:ind w:left="720" w:hanging="360"/>
      </w:pPr>
      <w:rPr>
        <w:rFonts w:ascii="Times New Roman" w:hAnsi="Times New Roman" w:hint="default"/>
      </w:rPr>
    </w:lvl>
    <w:lvl w:ilvl="1" w:tplc="0166FAF4" w:tentative="1">
      <w:start w:val="1"/>
      <w:numFmt w:val="bullet"/>
      <w:lvlText w:val="•"/>
      <w:lvlJc w:val="left"/>
      <w:pPr>
        <w:tabs>
          <w:tab w:val="left" w:leader="none" w:pos="1440"/>
        </w:tabs>
        <w:ind w:left="1440" w:hanging="360"/>
      </w:pPr>
      <w:rPr>
        <w:rFonts w:ascii="Times New Roman" w:hAnsi="Times New Roman" w:hint="default"/>
      </w:rPr>
    </w:lvl>
    <w:lvl w:ilvl="2" w:tplc="F3082976" w:tentative="1">
      <w:start w:val="1"/>
      <w:numFmt w:val="bullet"/>
      <w:lvlText w:val="•"/>
      <w:lvlJc w:val="left"/>
      <w:pPr>
        <w:tabs>
          <w:tab w:val="left" w:leader="none" w:pos="2160"/>
        </w:tabs>
        <w:ind w:left="2160" w:hanging="360"/>
      </w:pPr>
      <w:rPr>
        <w:rFonts w:ascii="Times New Roman" w:hAnsi="Times New Roman" w:hint="default"/>
      </w:rPr>
    </w:lvl>
    <w:lvl w:ilvl="3" w:tplc="F7DA0FF6" w:tentative="1">
      <w:start w:val="1"/>
      <w:numFmt w:val="bullet"/>
      <w:lvlText w:val="•"/>
      <w:lvlJc w:val="left"/>
      <w:pPr>
        <w:tabs>
          <w:tab w:val="left" w:leader="none" w:pos="2880"/>
        </w:tabs>
        <w:ind w:left="2880" w:hanging="360"/>
      </w:pPr>
      <w:rPr>
        <w:rFonts w:ascii="Times New Roman" w:hAnsi="Times New Roman" w:hint="default"/>
      </w:rPr>
    </w:lvl>
    <w:lvl w:ilvl="4" w:tplc="D272DBF0" w:tentative="1">
      <w:start w:val="1"/>
      <w:numFmt w:val="bullet"/>
      <w:lvlText w:val="•"/>
      <w:lvlJc w:val="left"/>
      <w:pPr>
        <w:tabs>
          <w:tab w:val="left" w:leader="none" w:pos="3600"/>
        </w:tabs>
        <w:ind w:left="3600" w:hanging="360"/>
      </w:pPr>
      <w:rPr>
        <w:rFonts w:ascii="Times New Roman" w:hAnsi="Times New Roman" w:hint="default"/>
      </w:rPr>
    </w:lvl>
    <w:lvl w:ilvl="5" w:tplc="1A34999C" w:tentative="1">
      <w:start w:val="1"/>
      <w:numFmt w:val="bullet"/>
      <w:lvlText w:val="•"/>
      <w:lvlJc w:val="left"/>
      <w:pPr>
        <w:tabs>
          <w:tab w:val="left" w:leader="none" w:pos="4320"/>
        </w:tabs>
        <w:ind w:left="4320" w:hanging="360"/>
      </w:pPr>
      <w:rPr>
        <w:rFonts w:ascii="Times New Roman" w:hAnsi="Times New Roman" w:hint="default"/>
      </w:rPr>
    </w:lvl>
    <w:lvl w:ilvl="6" w:tplc="6980F36A" w:tentative="1">
      <w:start w:val="1"/>
      <w:numFmt w:val="bullet"/>
      <w:lvlText w:val="•"/>
      <w:lvlJc w:val="left"/>
      <w:pPr>
        <w:tabs>
          <w:tab w:val="left" w:leader="none" w:pos="5040"/>
        </w:tabs>
        <w:ind w:left="5040" w:hanging="360"/>
      </w:pPr>
      <w:rPr>
        <w:rFonts w:ascii="Times New Roman" w:hAnsi="Times New Roman" w:hint="default"/>
      </w:rPr>
    </w:lvl>
    <w:lvl w:ilvl="7" w:tplc="D4184E7A" w:tentative="1">
      <w:start w:val="1"/>
      <w:numFmt w:val="bullet"/>
      <w:lvlText w:val="•"/>
      <w:lvlJc w:val="left"/>
      <w:pPr>
        <w:tabs>
          <w:tab w:val="left" w:leader="none" w:pos="5760"/>
        </w:tabs>
        <w:ind w:left="5760" w:hanging="360"/>
      </w:pPr>
      <w:rPr>
        <w:rFonts w:ascii="Times New Roman" w:hAnsi="Times New Roman" w:hint="default"/>
      </w:rPr>
    </w:lvl>
    <w:lvl w:ilvl="8" w:tplc="F0885B4E" w:tentative="1">
      <w:start w:val="1"/>
      <w:numFmt w:val="bullet"/>
      <w:lvlText w:val="•"/>
      <w:lvlJc w:val="left"/>
      <w:pPr>
        <w:tabs>
          <w:tab w:val="left" w:leader="none" w:pos="6480"/>
        </w:tabs>
        <w:ind w:left="6480" w:hanging="360"/>
      </w:pPr>
      <w:rPr>
        <w:rFonts w:ascii="Times New Roman" w:hAnsi="Times New Roman" w:hint="default"/>
      </w:rPr>
    </w:lvl>
  </w:abstractNum>
  <w:abstractNum w:abstractNumId="12">
    <w:nsid w:val="0000000C"/>
    <w:multiLevelType w:val="hybridMultilevel"/>
    <w:tmpl w:val="9C143A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0000000D"/>
    <w:multiLevelType w:val="hybridMultilevel"/>
    <w:tmpl w:val="3724D834"/>
    <w:lvl w:ilvl="0" w:tplc="D9EE2C24">
      <w:start w:val="1"/>
      <w:numFmt w:val="bullet"/>
      <w:lvlText w:val="•"/>
      <w:lvlJc w:val="left"/>
      <w:pPr>
        <w:tabs>
          <w:tab w:val="left" w:leader="none" w:pos="720"/>
        </w:tabs>
        <w:ind w:left="720" w:hanging="360"/>
      </w:pPr>
      <w:rPr>
        <w:rFonts w:ascii="Times New Roman" w:hAnsi="Times New Roman" w:hint="default"/>
      </w:rPr>
    </w:lvl>
    <w:lvl w:ilvl="1" w:tplc="DDD6D354" w:tentative="1">
      <w:start w:val="1"/>
      <w:numFmt w:val="bullet"/>
      <w:lvlText w:val="•"/>
      <w:lvlJc w:val="left"/>
      <w:pPr>
        <w:tabs>
          <w:tab w:val="left" w:leader="none" w:pos="1440"/>
        </w:tabs>
        <w:ind w:left="1440" w:hanging="360"/>
      </w:pPr>
      <w:rPr>
        <w:rFonts w:ascii="Times New Roman" w:hAnsi="Times New Roman" w:hint="default"/>
      </w:rPr>
    </w:lvl>
    <w:lvl w:ilvl="2" w:tplc="F738CCF2" w:tentative="1">
      <w:start w:val="1"/>
      <w:numFmt w:val="bullet"/>
      <w:lvlText w:val="•"/>
      <w:lvlJc w:val="left"/>
      <w:pPr>
        <w:tabs>
          <w:tab w:val="left" w:leader="none" w:pos="2160"/>
        </w:tabs>
        <w:ind w:left="2160" w:hanging="360"/>
      </w:pPr>
      <w:rPr>
        <w:rFonts w:ascii="Times New Roman" w:hAnsi="Times New Roman" w:hint="default"/>
      </w:rPr>
    </w:lvl>
    <w:lvl w:ilvl="3" w:tplc="0BA89D06" w:tentative="1">
      <w:start w:val="1"/>
      <w:numFmt w:val="bullet"/>
      <w:lvlText w:val="•"/>
      <w:lvlJc w:val="left"/>
      <w:pPr>
        <w:tabs>
          <w:tab w:val="left" w:leader="none" w:pos="2880"/>
        </w:tabs>
        <w:ind w:left="2880" w:hanging="360"/>
      </w:pPr>
      <w:rPr>
        <w:rFonts w:ascii="Times New Roman" w:hAnsi="Times New Roman" w:hint="default"/>
      </w:rPr>
    </w:lvl>
    <w:lvl w:ilvl="4" w:tplc="5EDC984A" w:tentative="1">
      <w:start w:val="1"/>
      <w:numFmt w:val="bullet"/>
      <w:lvlText w:val="•"/>
      <w:lvlJc w:val="left"/>
      <w:pPr>
        <w:tabs>
          <w:tab w:val="left" w:leader="none" w:pos="3600"/>
        </w:tabs>
        <w:ind w:left="3600" w:hanging="360"/>
      </w:pPr>
      <w:rPr>
        <w:rFonts w:ascii="Times New Roman" w:hAnsi="Times New Roman" w:hint="default"/>
      </w:rPr>
    </w:lvl>
    <w:lvl w:ilvl="5" w:tplc="BDE0E08C" w:tentative="1">
      <w:start w:val="1"/>
      <w:numFmt w:val="bullet"/>
      <w:lvlText w:val="•"/>
      <w:lvlJc w:val="left"/>
      <w:pPr>
        <w:tabs>
          <w:tab w:val="left" w:leader="none" w:pos="4320"/>
        </w:tabs>
        <w:ind w:left="4320" w:hanging="360"/>
      </w:pPr>
      <w:rPr>
        <w:rFonts w:ascii="Times New Roman" w:hAnsi="Times New Roman" w:hint="default"/>
      </w:rPr>
    </w:lvl>
    <w:lvl w:ilvl="6" w:tplc="FBE2B0E2" w:tentative="1">
      <w:start w:val="1"/>
      <w:numFmt w:val="bullet"/>
      <w:lvlText w:val="•"/>
      <w:lvlJc w:val="left"/>
      <w:pPr>
        <w:tabs>
          <w:tab w:val="left" w:leader="none" w:pos="5040"/>
        </w:tabs>
        <w:ind w:left="5040" w:hanging="360"/>
      </w:pPr>
      <w:rPr>
        <w:rFonts w:ascii="Times New Roman" w:hAnsi="Times New Roman" w:hint="default"/>
      </w:rPr>
    </w:lvl>
    <w:lvl w:ilvl="7" w:tplc="4B14C2A6" w:tentative="1">
      <w:start w:val="1"/>
      <w:numFmt w:val="bullet"/>
      <w:lvlText w:val="•"/>
      <w:lvlJc w:val="left"/>
      <w:pPr>
        <w:tabs>
          <w:tab w:val="left" w:leader="none" w:pos="5760"/>
        </w:tabs>
        <w:ind w:left="5760" w:hanging="360"/>
      </w:pPr>
      <w:rPr>
        <w:rFonts w:ascii="Times New Roman" w:hAnsi="Times New Roman" w:hint="default"/>
      </w:rPr>
    </w:lvl>
    <w:lvl w:ilvl="8" w:tplc="F9AE1646" w:tentative="1">
      <w:start w:val="1"/>
      <w:numFmt w:val="bullet"/>
      <w:lvlText w:val="•"/>
      <w:lvlJc w:val="left"/>
      <w:pPr>
        <w:tabs>
          <w:tab w:val="left" w:leader="none" w:pos="6480"/>
        </w:tabs>
        <w:ind w:left="6480" w:hanging="360"/>
      </w:pPr>
      <w:rPr>
        <w:rFonts w:ascii="Times New Roman" w:hAnsi="Times New Roman" w:hint="default"/>
      </w:rPr>
    </w:lvl>
  </w:abstractNum>
  <w:abstractNum w:abstractNumId="14">
    <w:nsid w:val="0000000E"/>
    <w:multiLevelType w:val="hybridMultilevel"/>
    <w:tmpl w:val="EE9EE15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0000000F"/>
    <w:multiLevelType w:val="hybridMultilevel"/>
    <w:tmpl w:val="BF0A805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0000010"/>
    <w:multiLevelType w:val="hybridMultilevel"/>
    <w:tmpl w:val="C02CF00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nsid w:val="00000011"/>
    <w:multiLevelType w:val="hybridMultilevel"/>
    <w:tmpl w:val="4BE063A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cs="Courier New" w:hAnsi="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cs="Courier New" w:hAnsi="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cs="Courier New" w:hAnsi="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nsid w:val="00000012"/>
    <w:multiLevelType w:val="multilevel"/>
    <w:tmpl w:val="CF1CE8B2"/>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9">
    <w:nsid w:val="00000013"/>
    <w:multiLevelType w:val="hybridMultilevel"/>
    <w:tmpl w:val="47CCEC3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cs="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cs="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cs="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nsid w:val="00000014"/>
    <w:multiLevelType w:val="hybridMultilevel"/>
    <w:tmpl w:val="0C2EC67C"/>
    <w:lvl w:ilvl="0" w:tplc="04090001">
      <w:start w:val="1"/>
      <w:numFmt w:val="bullet"/>
      <w:lvlText w:val=""/>
      <w:lvlJc w:val="left"/>
      <w:pPr>
        <w:ind w:left="1080" w:hanging="72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00000015"/>
    <w:multiLevelType w:val="hybridMultilevel"/>
    <w:tmpl w:val="7682B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cs="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cs="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cs="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00000016"/>
    <w:multiLevelType w:val="hybridMultilevel"/>
    <w:tmpl w:val="86840D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00000017"/>
    <w:multiLevelType w:val="hybridMultilevel"/>
    <w:tmpl w:val="F57E9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4"/>
  </w:num>
  <w:num w:numId="3">
    <w:abstractNumId w:val="17"/>
  </w:num>
  <w:num w:numId="4">
    <w:abstractNumId w:val="2"/>
  </w:num>
  <w:num w:numId="5">
    <w:abstractNumId w:val="4"/>
  </w:num>
  <w:num w:numId="6">
    <w:abstractNumId w:val="4"/>
  </w:num>
  <w:num w:numId="7">
    <w:abstractNumId w:val="4"/>
  </w:num>
  <w:num w:numId="8">
    <w:abstractNumId w:val="4"/>
  </w:num>
  <w:num w:numId="9">
    <w:abstractNumId w:val="4"/>
  </w:num>
  <w:num w:numId="10">
    <w:abstractNumId w:val="4"/>
  </w:num>
  <w:num w:numId="11">
    <w:abstractNumId w:val="4"/>
  </w:num>
  <w:num w:numId="12">
    <w:abstractNumId w:val="4"/>
  </w:num>
  <w:num w:numId="13">
    <w:abstractNumId w:val="4"/>
  </w:num>
  <w:num w:numId="14">
    <w:abstractNumId w:val="7"/>
  </w:num>
  <w:num w:numId="15">
    <w:abstractNumId w:val="0"/>
  </w:num>
  <w:num w:numId="16">
    <w:abstractNumId w:val="20"/>
  </w:num>
  <w:num w:numId="17">
    <w:abstractNumId w:val="23"/>
  </w:num>
  <w:num w:numId="18">
    <w:abstractNumId w:val="8"/>
  </w:num>
  <w:num w:numId="19">
    <w:abstractNumId w:val="22"/>
  </w:num>
  <w:num w:numId="20">
    <w:abstractNumId w:val="5"/>
  </w:num>
  <w:num w:numId="21">
    <w:abstractNumId w:val="18"/>
  </w:num>
  <w:num w:numId="22">
    <w:abstractNumId w:val="10"/>
  </w:num>
  <w:num w:numId="23">
    <w:abstractNumId w:val="6"/>
  </w:num>
  <w:num w:numId="24">
    <w:abstractNumId w:val="15"/>
  </w:num>
  <w:num w:numId="25">
    <w:abstractNumId w:val="3"/>
  </w:num>
  <w:num w:numId="26">
    <w:abstractNumId w:val="11"/>
  </w:num>
  <w:num w:numId="27">
    <w:abstractNumId w:val="13"/>
  </w:num>
  <w:num w:numId="28">
    <w:abstractNumId w:val="12"/>
  </w:num>
  <w:num w:numId="29">
    <w:abstractNumId w:val="9"/>
  </w:num>
  <w:num w:numId="30">
    <w:abstractNumId w:val="16"/>
  </w:num>
  <w:num w:numId="31">
    <w:abstractNumId w:val="1"/>
  </w:num>
  <w:num w:numId="32">
    <w:abstractNumId w:val="19"/>
  </w:num>
  <w:num w:numId="33">
    <w:abstractNumId w:val="21"/>
  </w:num>
</w:numbering>
</file>

<file path=word/settings.xml><?xml version="1.0" encoding="utf-8"?>
<w:settings xmlns:w="http://schemas.openxmlformats.org/wordprocessingml/2006/main" xmlns:r="http://schemas.openxmlformats.org/officeDocument/2006/relationships" xmlns:m="http://schemas.openxmlformats.org/officeDocument/2006/math">
  <w:zoom w:percent="9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useFELayout/>
    <w:compatSetting w:name="compatibilityMode" w:uri="http://schemas.microsoft.com/office/word" w:val="12"/>
    <w:compatSetting w:name="useWord2013TrackBottomHyphenation" w:uri="http://schemas.microsoft.com/office/word" w:val="1"/>
  </w:compat>
  <m:mathPr>
    <m:mathFont m:val="Cambria Math"/>
    <m:brkBin m:val="before"/>
    <m:brkBinSub m:val="--"/>
    <m:smallFrac m:val="1"/>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宋体"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tyle>
  <w:style w:type="paragraph" w:styleId="style1">
    <w:name w:val="heading 1"/>
    <w:basedOn w:val="style0"/>
    <w:next w:val="style0"/>
    <w:link w:val="style4097"/>
    <w:qFormat/>
    <w:uiPriority w:val="9"/>
    <w:pPr>
      <w:keepNext/>
      <w:keepLines/>
      <w:numPr>
        <w:ilvl w:val="0"/>
        <w:numId w:val="1"/>
      </w:numPr>
      <w:pBdr>
        <w:bottom w:val="single" w:sz="4" w:space="1" w:color="595959"/>
      </w:pBdr>
      <w:spacing w:before="360"/>
      <w:outlineLvl w:val="0"/>
    </w:pPr>
    <w:rPr>
      <w:rFonts w:ascii="Cambria" w:cs="宋体" w:eastAsia="宋体" w:hAnsi="Cambria"/>
      <w:b/>
      <w:bCs/>
      <w:smallCaps/>
      <w:color w:val="000000"/>
      <w:sz w:val="36"/>
      <w:szCs w:val="36"/>
    </w:rPr>
  </w:style>
  <w:style w:type="paragraph" w:styleId="style2">
    <w:name w:val="heading 2"/>
    <w:basedOn w:val="style0"/>
    <w:next w:val="style0"/>
    <w:link w:val="style4098"/>
    <w:qFormat/>
    <w:uiPriority w:val="9"/>
    <w:pPr>
      <w:keepNext/>
      <w:keepLines/>
      <w:numPr>
        <w:ilvl w:val="1"/>
        <w:numId w:val="1"/>
      </w:numPr>
      <w:spacing w:before="360" w:after="0"/>
      <w:outlineLvl w:val="1"/>
    </w:pPr>
    <w:rPr>
      <w:rFonts w:ascii="Cambria" w:cs="宋体" w:eastAsia="宋体" w:hAnsi="Cambria"/>
      <w:b/>
      <w:bCs/>
      <w:smallCaps/>
      <w:color w:val="000000"/>
      <w:sz w:val="28"/>
      <w:szCs w:val="28"/>
    </w:rPr>
  </w:style>
  <w:style w:type="paragraph" w:styleId="style3">
    <w:name w:val="heading 3"/>
    <w:basedOn w:val="style0"/>
    <w:next w:val="style0"/>
    <w:link w:val="style4099"/>
    <w:qFormat/>
    <w:uiPriority w:val="9"/>
    <w:pPr>
      <w:keepNext/>
      <w:keepLines/>
      <w:numPr>
        <w:ilvl w:val="2"/>
        <w:numId w:val="1"/>
      </w:numPr>
      <w:spacing w:before="200" w:after="0"/>
      <w:outlineLvl w:val="2"/>
    </w:pPr>
    <w:rPr>
      <w:rFonts w:ascii="Cambria" w:cs="宋体" w:eastAsia="宋体" w:hAnsi="Cambria"/>
      <w:b/>
      <w:bCs/>
      <w:color w:val="000000"/>
    </w:rPr>
  </w:style>
  <w:style w:type="paragraph" w:styleId="style4">
    <w:name w:val="heading 4"/>
    <w:basedOn w:val="style0"/>
    <w:next w:val="style0"/>
    <w:link w:val="style4100"/>
    <w:qFormat/>
    <w:uiPriority w:val="9"/>
    <w:pPr>
      <w:keepNext/>
      <w:keepLines/>
      <w:numPr>
        <w:ilvl w:val="3"/>
        <w:numId w:val="1"/>
      </w:numPr>
      <w:spacing w:before="200" w:after="0"/>
      <w:outlineLvl w:val="3"/>
    </w:pPr>
    <w:rPr>
      <w:rFonts w:ascii="Cambria" w:cs="宋体" w:eastAsia="宋体" w:hAnsi="Cambria"/>
      <w:b/>
      <w:bCs/>
      <w:i/>
      <w:iCs/>
      <w:color w:val="000000"/>
    </w:rPr>
  </w:style>
  <w:style w:type="paragraph" w:styleId="style5">
    <w:name w:val="heading 5"/>
    <w:basedOn w:val="style0"/>
    <w:next w:val="style0"/>
    <w:link w:val="style4101"/>
    <w:qFormat/>
    <w:uiPriority w:val="9"/>
    <w:pPr>
      <w:keepNext/>
      <w:keepLines/>
      <w:numPr>
        <w:ilvl w:val="4"/>
        <w:numId w:val="1"/>
      </w:numPr>
      <w:spacing w:before="200" w:after="0"/>
      <w:outlineLvl w:val="4"/>
    </w:pPr>
    <w:rPr>
      <w:rFonts w:ascii="Cambria" w:cs="宋体" w:eastAsia="宋体" w:hAnsi="Cambria"/>
      <w:color w:val="17365d"/>
    </w:rPr>
  </w:style>
  <w:style w:type="paragraph" w:styleId="style6">
    <w:name w:val="heading 6"/>
    <w:basedOn w:val="style0"/>
    <w:next w:val="style0"/>
    <w:link w:val="style4102"/>
    <w:qFormat/>
    <w:uiPriority w:val="9"/>
    <w:pPr>
      <w:keepNext/>
      <w:keepLines/>
      <w:numPr>
        <w:ilvl w:val="5"/>
        <w:numId w:val="1"/>
      </w:numPr>
      <w:spacing w:before="200" w:after="0"/>
      <w:outlineLvl w:val="5"/>
    </w:pPr>
    <w:rPr>
      <w:rFonts w:ascii="Cambria" w:cs="宋体" w:eastAsia="宋体" w:hAnsi="Cambria"/>
      <w:i/>
      <w:iCs/>
      <w:color w:val="17365d"/>
    </w:rPr>
  </w:style>
  <w:style w:type="paragraph" w:styleId="style7">
    <w:name w:val="heading 7"/>
    <w:basedOn w:val="style0"/>
    <w:next w:val="style0"/>
    <w:link w:val="style4103"/>
    <w:qFormat/>
    <w:uiPriority w:val="9"/>
    <w:pPr>
      <w:keepNext/>
      <w:keepLines/>
      <w:numPr>
        <w:ilvl w:val="6"/>
        <w:numId w:val="1"/>
      </w:numPr>
      <w:spacing w:before="200" w:after="0"/>
      <w:outlineLvl w:val="6"/>
    </w:pPr>
    <w:rPr>
      <w:rFonts w:ascii="Cambria" w:cs="宋体" w:eastAsia="宋体" w:hAnsi="Cambria"/>
      <w:i/>
      <w:iCs/>
      <w:color w:val="404040"/>
    </w:rPr>
  </w:style>
  <w:style w:type="paragraph" w:styleId="style8">
    <w:name w:val="heading 8"/>
    <w:basedOn w:val="style0"/>
    <w:next w:val="style0"/>
    <w:link w:val="style4104"/>
    <w:qFormat/>
    <w:uiPriority w:val="9"/>
    <w:pPr>
      <w:keepNext/>
      <w:keepLines/>
      <w:numPr>
        <w:ilvl w:val="7"/>
        <w:numId w:val="1"/>
      </w:numPr>
      <w:spacing w:before="200" w:after="0"/>
      <w:outlineLvl w:val="7"/>
    </w:pPr>
    <w:rPr>
      <w:rFonts w:ascii="Cambria" w:cs="宋体" w:eastAsia="宋体" w:hAnsi="Cambria"/>
      <w:color w:val="404040"/>
      <w:sz w:val="20"/>
      <w:szCs w:val="20"/>
    </w:rPr>
  </w:style>
  <w:style w:type="paragraph" w:styleId="style9">
    <w:name w:val="heading 9"/>
    <w:basedOn w:val="style0"/>
    <w:next w:val="style0"/>
    <w:link w:val="style4105"/>
    <w:qFormat/>
    <w:uiPriority w:val="9"/>
    <w:pPr>
      <w:keepNext/>
      <w:keepLines/>
      <w:numPr>
        <w:ilvl w:val="8"/>
        <w:numId w:val="1"/>
      </w:numPr>
      <w:spacing w:before="200" w:after="0"/>
      <w:outlineLvl w:val="8"/>
    </w:pPr>
    <w:rPr>
      <w:rFonts w:ascii="Cambria" w:cs="宋体" w:eastAsia="宋体" w:hAnsi="Cambria"/>
      <w:i/>
      <w:iCs/>
      <w:color w:val="404040"/>
      <w:sz w:val="20"/>
      <w:szCs w:val="20"/>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 w:type="character" w:customStyle="1" w:styleId="style4097">
    <w:name w:val="Heading 1 Char_0361b34d-dbd9-4698-9f5e-b9fa8346b8be"/>
    <w:basedOn w:val="style65"/>
    <w:next w:val="style4097"/>
    <w:link w:val="style1"/>
    <w:uiPriority w:val="9"/>
    <w:rPr>
      <w:rFonts w:ascii="Cambria" w:cs="宋体" w:eastAsia="宋体" w:hAnsi="Cambria"/>
      <w:b/>
      <w:bCs/>
      <w:smallCaps/>
      <w:color w:val="000000"/>
      <w:sz w:val="36"/>
      <w:szCs w:val="36"/>
    </w:rPr>
  </w:style>
  <w:style w:type="character" w:customStyle="1" w:styleId="style4098">
    <w:name w:val="Heading 2 Char_5f1efcaa-f79a-49cb-a968-cbccd65a0eee"/>
    <w:basedOn w:val="style65"/>
    <w:next w:val="style4098"/>
    <w:link w:val="style2"/>
    <w:uiPriority w:val="9"/>
    <w:rPr>
      <w:rFonts w:ascii="Cambria" w:cs="宋体" w:eastAsia="宋体" w:hAnsi="Cambria"/>
      <w:b/>
      <w:bCs/>
      <w:smallCaps/>
      <w:color w:val="000000"/>
      <w:sz w:val="28"/>
      <w:szCs w:val="28"/>
    </w:rPr>
  </w:style>
  <w:style w:type="character" w:customStyle="1" w:styleId="style4099">
    <w:name w:val="Heading 3 Char_2a2584e1-36dc-4269-90e6-9f2c0fb311ef"/>
    <w:basedOn w:val="style65"/>
    <w:next w:val="style4099"/>
    <w:link w:val="style3"/>
    <w:uiPriority w:val="9"/>
    <w:rPr>
      <w:rFonts w:ascii="Cambria" w:cs="宋体" w:eastAsia="宋体" w:hAnsi="Cambria"/>
      <w:b/>
      <w:bCs/>
      <w:color w:val="000000"/>
    </w:rPr>
  </w:style>
  <w:style w:type="character" w:customStyle="1" w:styleId="style4100">
    <w:name w:val="Heading 4 Char_3d8f0ac4-4984-4fc5-a2a2-0405302b3a3d"/>
    <w:basedOn w:val="style65"/>
    <w:next w:val="style4100"/>
    <w:link w:val="style4"/>
    <w:uiPriority w:val="9"/>
    <w:rPr>
      <w:rFonts w:ascii="Cambria" w:cs="宋体" w:eastAsia="宋体" w:hAnsi="Cambria"/>
      <w:b/>
      <w:bCs/>
      <w:i/>
      <w:iCs/>
      <w:color w:val="000000"/>
    </w:rPr>
  </w:style>
  <w:style w:type="character" w:customStyle="1" w:styleId="style4101">
    <w:name w:val="Heading 5 Char_d6e45f2a-066f-40d5-aa9d-527d8ae2456a"/>
    <w:basedOn w:val="style65"/>
    <w:next w:val="style4101"/>
    <w:link w:val="style5"/>
    <w:uiPriority w:val="9"/>
    <w:rPr>
      <w:rFonts w:ascii="Cambria" w:cs="宋体" w:eastAsia="宋体" w:hAnsi="Cambria"/>
      <w:color w:val="17365d"/>
    </w:rPr>
  </w:style>
  <w:style w:type="character" w:customStyle="1" w:styleId="style4102">
    <w:name w:val="Heading 6 Char_1fa27011-540b-4a42-901a-3cb3c27b748b"/>
    <w:basedOn w:val="style65"/>
    <w:next w:val="style4102"/>
    <w:link w:val="style6"/>
    <w:uiPriority w:val="9"/>
    <w:rPr>
      <w:rFonts w:ascii="Cambria" w:cs="宋体" w:eastAsia="宋体" w:hAnsi="Cambria"/>
      <w:i/>
      <w:iCs/>
      <w:color w:val="17365d"/>
    </w:rPr>
  </w:style>
  <w:style w:type="character" w:customStyle="1" w:styleId="style4103">
    <w:name w:val="Heading 7 Char_61b779b8-b7ca-43f6-ba58-22b4f3dd64f2"/>
    <w:basedOn w:val="style65"/>
    <w:next w:val="style4103"/>
    <w:link w:val="style7"/>
    <w:uiPriority w:val="9"/>
    <w:rPr>
      <w:rFonts w:ascii="Cambria" w:cs="宋体" w:eastAsia="宋体" w:hAnsi="Cambria"/>
      <w:i/>
      <w:iCs/>
      <w:color w:val="404040"/>
    </w:rPr>
  </w:style>
  <w:style w:type="character" w:customStyle="1" w:styleId="style4104">
    <w:name w:val="Heading 8 Char_75d9956f-7531-400e-86b1-827ec3282896"/>
    <w:basedOn w:val="style65"/>
    <w:next w:val="style4104"/>
    <w:link w:val="style8"/>
    <w:uiPriority w:val="9"/>
    <w:rPr>
      <w:rFonts w:ascii="Cambria" w:cs="宋体" w:eastAsia="宋体" w:hAnsi="Cambria"/>
      <w:color w:val="404040"/>
      <w:sz w:val="20"/>
      <w:szCs w:val="20"/>
    </w:rPr>
  </w:style>
  <w:style w:type="character" w:customStyle="1" w:styleId="style4105">
    <w:name w:val="Heading 9 Char_3cdf8cff-1330-4d7b-80ae-b1a3aaa4ee4f"/>
    <w:basedOn w:val="style65"/>
    <w:next w:val="style4105"/>
    <w:link w:val="style9"/>
    <w:uiPriority w:val="9"/>
    <w:rPr>
      <w:rFonts w:ascii="Cambria" w:cs="宋体" w:eastAsia="宋体" w:hAnsi="Cambria"/>
      <w:i/>
      <w:iCs/>
      <w:color w:val="404040"/>
      <w:sz w:val="20"/>
      <w:szCs w:val="20"/>
    </w:rPr>
  </w:style>
  <w:style w:type="paragraph" w:styleId="style34">
    <w:name w:val="caption"/>
    <w:basedOn w:val="style0"/>
    <w:next w:val="style0"/>
    <w:qFormat/>
    <w:uiPriority w:val="35"/>
    <w:pPr>
      <w:spacing w:after="200" w:lineRule="auto" w:line="240"/>
    </w:pPr>
    <w:rPr>
      <w:i/>
      <w:iCs/>
      <w:color w:val="1f497d"/>
      <w:sz w:val="18"/>
      <w:szCs w:val="18"/>
    </w:rPr>
  </w:style>
  <w:style w:type="paragraph" w:styleId="style62">
    <w:name w:val="Title"/>
    <w:basedOn w:val="style0"/>
    <w:next w:val="style0"/>
    <w:link w:val="style4106"/>
    <w:qFormat/>
    <w:uiPriority w:val="10"/>
    <w:pPr>
      <w:spacing w:after="0" w:lineRule="auto" w:line="240"/>
      <w:contextualSpacing/>
    </w:pPr>
    <w:rPr>
      <w:rFonts w:ascii="Cambria" w:cs="宋体" w:eastAsia="宋体" w:hAnsi="Cambria"/>
      <w:color w:val="000000"/>
      <w:sz w:val="56"/>
      <w:szCs w:val="56"/>
    </w:rPr>
  </w:style>
  <w:style w:type="character" w:customStyle="1" w:styleId="style4106">
    <w:name w:val="Title Char_ea1007be-153f-494b-8fae-208be70dca8f"/>
    <w:basedOn w:val="style65"/>
    <w:next w:val="style4106"/>
    <w:link w:val="style62"/>
    <w:uiPriority w:val="10"/>
    <w:rPr>
      <w:rFonts w:ascii="Cambria" w:cs="宋体" w:eastAsia="宋体" w:hAnsi="Cambria"/>
      <w:color w:val="000000"/>
      <w:sz w:val="56"/>
      <w:szCs w:val="56"/>
    </w:rPr>
  </w:style>
  <w:style w:type="paragraph" w:styleId="style74">
    <w:name w:val="Subtitle"/>
    <w:basedOn w:val="style0"/>
    <w:next w:val="style0"/>
    <w:link w:val="style4107"/>
    <w:qFormat/>
    <w:uiPriority w:val="11"/>
    <w:pPr>
      <w:numPr>
        <w:ilvl w:val="1"/>
        <w:numId w:val="0"/>
      </w:numPr>
    </w:pPr>
    <w:rPr>
      <w:color w:val="5a5a5a"/>
      <w:spacing w:val="10"/>
    </w:rPr>
  </w:style>
  <w:style w:type="character" w:customStyle="1" w:styleId="style4107">
    <w:name w:val="Subtitle Char"/>
    <w:basedOn w:val="style65"/>
    <w:next w:val="style4107"/>
    <w:link w:val="style74"/>
    <w:uiPriority w:val="11"/>
    <w:rPr>
      <w:color w:val="5a5a5a"/>
      <w:spacing w:val="10"/>
    </w:rPr>
  </w:style>
  <w:style w:type="character" w:styleId="style87">
    <w:name w:val="Strong"/>
    <w:basedOn w:val="style65"/>
    <w:next w:val="style87"/>
    <w:qFormat/>
    <w:uiPriority w:val="22"/>
    <w:rPr>
      <w:b/>
      <w:bCs/>
      <w:color w:val="000000"/>
    </w:rPr>
  </w:style>
  <w:style w:type="character" w:styleId="style88">
    <w:name w:val="Emphasis"/>
    <w:basedOn w:val="style65"/>
    <w:next w:val="style88"/>
    <w:qFormat/>
    <w:uiPriority w:val="20"/>
    <w:rPr>
      <w:i/>
      <w:iCs/>
      <w:color w:val="auto"/>
    </w:rPr>
  </w:style>
  <w:style w:type="paragraph" w:styleId="style157">
    <w:name w:val="No Spacing"/>
    <w:next w:val="style157"/>
    <w:link w:val="style4111"/>
    <w:qFormat/>
    <w:uiPriority w:val="1"/>
    <w:pPr>
      <w:spacing w:after="0" w:lineRule="auto" w:line="240"/>
    </w:pPr>
    <w:rPr/>
  </w:style>
  <w:style w:type="paragraph" w:styleId="style180">
    <w:name w:val="Quote"/>
    <w:basedOn w:val="style0"/>
    <w:next w:val="style0"/>
    <w:link w:val="style4108"/>
    <w:qFormat/>
    <w:uiPriority w:val="29"/>
    <w:pPr>
      <w:spacing w:before="160"/>
      <w:ind w:left="720" w:right="720"/>
    </w:pPr>
    <w:rPr>
      <w:i/>
      <w:iCs/>
      <w:color w:val="000000"/>
    </w:rPr>
  </w:style>
  <w:style w:type="character" w:customStyle="1" w:styleId="style4108">
    <w:name w:val="Quote Char_0a4d23c7-e82e-4be4-8229-2accc321e71b"/>
    <w:basedOn w:val="style65"/>
    <w:next w:val="style4108"/>
    <w:link w:val="style180"/>
    <w:uiPriority w:val="29"/>
    <w:rPr>
      <w:i/>
      <w:iCs/>
      <w:color w:val="000000"/>
    </w:rPr>
  </w:style>
  <w:style w:type="paragraph" w:styleId="style181">
    <w:name w:val="Intense Quote"/>
    <w:basedOn w:val="style0"/>
    <w:next w:val="style0"/>
    <w:link w:val="style4109"/>
    <w:qFormat/>
    <w:uiPriority w:val="30"/>
    <w:pPr>
      <w:pBdr>
        <w:top w:val="single" w:sz="24" w:space="1" w:color="f2f2f2"/>
        <w:bottom w:val="single" w:sz="24" w:space="1" w:color="f2f2f2"/>
      </w:pBdr>
      <w:shd w:val="clear" w:color="auto" w:fill="f2f2f2"/>
      <w:spacing w:before="240" w:after="240"/>
      <w:ind w:left="936" w:right="936"/>
      <w:jc w:val="center"/>
    </w:pPr>
    <w:rPr>
      <w:color w:val="000000"/>
    </w:rPr>
  </w:style>
  <w:style w:type="character" w:customStyle="1" w:styleId="style4109">
    <w:name w:val="Intense Quote Char_4561231d-0432-4d2f-b25e-5f4823dc6d40"/>
    <w:basedOn w:val="style65"/>
    <w:next w:val="style4109"/>
    <w:link w:val="style181"/>
    <w:uiPriority w:val="30"/>
    <w:rPr>
      <w:color w:val="000000"/>
      <w:shd w:val="clear" w:color="auto" w:fill="f2f2f2"/>
    </w:rPr>
  </w:style>
  <w:style w:type="character" w:styleId="style260">
    <w:name w:val="Subtle Emphasis"/>
    <w:basedOn w:val="style65"/>
    <w:next w:val="style260"/>
    <w:qFormat/>
    <w:uiPriority w:val="19"/>
    <w:rPr>
      <w:i/>
      <w:iCs/>
      <w:color w:val="404040"/>
    </w:rPr>
  </w:style>
  <w:style w:type="character" w:styleId="style261">
    <w:name w:val="Intense Emphasis"/>
    <w:basedOn w:val="style65"/>
    <w:next w:val="style261"/>
    <w:qFormat/>
    <w:uiPriority w:val="21"/>
    <w:rPr>
      <w:b/>
      <w:bCs/>
      <w:i/>
      <w:iCs/>
      <w:caps/>
    </w:rPr>
  </w:style>
  <w:style w:type="character" w:styleId="style262">
    <w:name w:val="Subtle Reference"/>
    <w:basedOn w:val="style65"/>
    <w:next w:val="style262"/>
    <w:qFormat/>
    <w:uiPriority w:val="31"/>
    <w:rPr>
      <w:smallCaps/>
      <w:color w:val="404040"/>
      <w:u w:val="single" w:color="7f7f7f"/>
    </w:rPr>
  </w:style>
  <w:style w:type="character" w:styleId="style263">
    <w:name w:val="Intense Reference"/>
    <w:basedOn w:val="style65"/>
    <w:next w:val="style263"/>
    <w:qFormat/>
    <w:uiPriority w:val="32"/>
    <w:rPr>
      <w:b/>
      <w:bCs/>
      <w:smallCaps/>
      <w:u w:val="single"/>
    </w:rPr>
  </w:style>
  <w:style w:type="character" w:styleId="style264">
    <w:name w:val="Book Title"/>
    <w:basedOn w:val="style65"/>
    <w:next w:val="style264"/>
    <w:qFormat/>
    <w:uiPriority w:val="33"/>
    <w:rPr>
      <w:b w:val="false"/>
      <w:bCs w:val="false"/>
      <w:smallCaps/>
      <w:spacing w:val="5"/>
    </w:rPr>
  </w:style>
  <w:style w:type="paragraph" w:styleId="style266">
    <w:name w:val="TOC Heading"/>
    <w:basedOn w:val="style1"/>
    <w:next w:val="style0"/>
    <w:qFormat/>
    <w:uiPriority w:val="39"/>
    <w:pPr>
      <w:outlineLvl w:val="9"/>
    </w:pPr>
    <w:rPr/>
  </w:style>
  <w:style w:type="paragraph" w:styleId="style153">
    <w:name w:val="Balloon Text"/>
    <w:basedOn w:val="style0"/>
    <w:next w:val="style153"/>
    <w:link w:val="style4110"/>
    <w:uiPriority w:val="99"/>
    <w:pPr>
      <w:spacing w:after="0" w:lineRule="auto" w:line="240"/>
    </w:pPr>
    <w:rPr>
      <w:rFonts w:ascii="Tahoma" w:cs="Tahoma" w:hAnsi="Tahoma"/>
      <w:sz w:val="16"/>
      <w:szCs w:val="16"/>
    </w:rPr>
  </w:style>
  <w:style w:type="character" w:customStyle="1" w:styleId="style4110">
    <w:name w:val="Balloon Text Char"/>
    <w:basedOn w:val="style65"/>
    <w:next w:val="style4110"/>
    <w:link w:val="style153"/>
    <w:uiPriority w:val="99"/>
    <w:rPr>
      <w:rFonts w:ascii="Tahoma" w:cs="Tahoma" w:hAnsi="Tahoma"/>
      <w:sz w:val="16"/>
      <w:szCs w:val="16"/>
    </w:rPr>
  </w:style>
  <w:style w:type="character" w:customStyle="1" w:styleId="style4111">
    <w:name w:val="No Spacing Char"/>
    <w:basedOn w:val="style65"/>
    <w:next w:val="style4111"/>
    <w:link w:val="style157"/>
    <w:uiPriority w:val="1"/>
  </w:style>
  <w:style w:type="character" w:customStyle="1" w:styleId="style4112">
    <w:name w:val="_"/>
    <w:basedOn w:val="style65"/>
    <w:next w:val="style4112"/>
  </w:style>
  <w:style w:type="character" w:customStyle="1" w:styleId="style4113">
    <w:name w:val="lsc"/>
    <w:basedOn w:val="style65"/>
    <w:next w:val="style4113"/>
  </w:style>
  <w:style w:type="character" w:customStyle="1" w:styleId="style4114">
    <w:name w:val="ls6"/>
    <w:basedOn w:val="style65"/>
    <w:next w:val="style4114"/>
  </w:style>
  <w:style w:type="character" w:styleId="style85">
    <w:name w:val="Hyperlink"/>
    <w:basedOn w:val="style65"/>
    <w:next w:val="style85"/>
    <w:uiPriority w:val="99"/>
    <w:rPr>
      <w:color w:val="0000ff"/>
      <w:u w:val="single"/>
    </w:rPr>
  </w:style>
  <w:style w:type="paragraph" w:styleId="style31">
    <w:name w:val="header"/>
    <w:basedOn w:val="style0"/>
    <w:next w:val="style31"/>
    <w:link w:val="style4115"/>
    <w:uiPriority w:val="99"/>
    <w:pPr>
      <w:tabs>
        <w:tab w:val="center" w:leader="none" w:pos="4680"/>
        <w:tab w:val="right" w:leader="none" w:pos="9360"/>
      </w:tabs>
      <w:spacing w:after="0" w:lineRule="auto" w:line="240"/>
    </w:pPr>
    <w:rPr/>
  </w:style>
  <w:style w:type="character" w:customStyle="1" w:styleId="style4115">
    <w:name w:val="Header Char_1388f0bb-b968-487b-b93a-0936cc63d60a"/>
    <w:basedOn w:val="style65"/>
    <w:next w:val="style4115"/>
    <w:link w:val="style31"/>
    <w:uiPriority w:val="99"/>
  </w:style>
  <w:style w:type="paragraph" w:styleId="style32">
    <w:name w:val="footer"/>
    <w:basedOn w:val="style0"/>
    <w:next w:val="style32"/>
    <w:link w:val="style4116"/>
    <w:uiPriority w:val="99"/>
    <w:pPr>
      <w:tabs>
        <w:tab w:val="center" w:leader="none" w:pos="4680"/>
        <w:tab w:val="right" w:leader="none" w:pos="9360"/>
      </w:tabs>
      <w:spacing w:after="0" w:lineRule="auto" w:line="240"/>
    </w:pPr>
    <w:rPr/>
  </w:style>
  <w:style w:type="character" w:customStyle="1" w:styleId="style4116">
    <w:name w:val="Footer Char_309ef972-5c5f-432b-8739-063d0de41790"/>
    <w:basedOn w:val="style65"/>
    <w:next w:val="style4116"/>
    <w:link w:val="style32"/>
    <w:uiPriority w:val="99"/>
  </w:style>
  <w:style w:type="table" w:styleId="style154">
    <w:name w:val="Table Grid"/>
    <w:basedOn w:val="style105"/>
    <w:next w:val="style154"/>
    <w:uiPriority w:val="59"/>
    <w:pPr>
      <w:spacing w:after="0" w:lineRule="auto" w:line="240"/>
    </w:pP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tcBorders/>
    </w:tcPr>
  </w:style>
  <w:style w:type="table" w:styleId="style234">
    <w:name w:val="Light Grid Accent 5"/>
    <w:basedOn w:val="style105"/>
    <w:next w:val="style234"/>
    <w:uiPriority w:val="62"/>
    <w:pPr>
      <w:spacing w:after="0" w:lineRule="auto" w:line="240"/>
    </w:pPr>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Rule="auto" w:line="240"/>
      </w:pPr>
      <w:rPr>
        <w:rFonts w:ascii="Cambria" w:cs="宋体" w:eastAsia="宋体" w:hAnsi="Cambria"/>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Rule="auto" w:line="240"/>
      </w:pPr>
      <w:rPr>
        <w:rFonts w:ascii="Cambria" w:cs="宋体" w:eastAsia="宋体" w:hAnsi="Cambria"/>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band1Horz">
      <w:p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pPr/>
      <w:tblPr/>
      <w:tcPr>
        <w:tcBorders>
          <w:top w:val="single" w:sz="8" w:space="0" w:color="4bacc6"/>
          <w:left w:val="single" w:sz="8" w:space="0" w:color="4bacc6"/>
          <w:bottom w:val="single" w:sz="8" w:space="0" w:color="4bacc6"/>
          <w:right w:val="single" w:sz="8" w:space="0" w:color="4bacc6"/>
          <w:insideV w:val="single" w:sz="8" w:space="0" w:color="4bacc6"/>
        </w:tcBorders>
      </w:tcPr>
    </w:tblStylePr>
    <w:tblStylePr w:type="firstCol">
      <w:pPr/>
      <w:rPr>
        <w:rFonts w:ascii="Cambria" w:cs="宋体" w:eastAsia="宋体" w:hAnsi="Cambria"/>
        <w:b/>
        <w:bCs/>
      </w:rPr>
      <w:tcPr>
        <w:tcBorders/>
      </w:tcPr>
    </w:tblStylePr>
    <w:tblStylePr w:type="lastCol">
      <w:pPr/>
      <w:rPr>
        <w:rFonts w:ascii="Cambria" w:cs="宋体" w:eastAsia="宋体" w:hAnsi="Cambria"/>
        <w:b/>
        <w:bCs/>
      </w:rPr>
      <w:tblPr/>
      <w:tcPr>
        <w:tcBorders>
          <w:top w:val="single" w:sz="8" w:space="0" w:color="4bacc6"/>
          <w:left w:val="single" w:sz="8" w:space="0" w:color="4bacc6"/>
          <w:bottom w:val="single" w:sz="8" w:space="0" w:color="4bacc6"/>
          <w:right w:val="single" w:sz="8" w:space="0" w:color="4bacc6"/>
        </w:tcBorders>
      </w:tcPr>
    </w:tblStylePr>
    <w:tblStylePr w:type="band1Vert">
      <w:pPr/>
      <w:tblPr/>
      <w:tcPr>
        <w:tcBorders>
          <w:top w:val="single" w:sz="8" w:space="0" w:color="4bacc6"/>
          <w:left w:val="single" w:sz="8" w:space="0" w:color="4bacc6"/>
          <w:bottom w:val="single" w:sz="8" w:space="0" w:color="4bacc6"/>
          <w:right w:val="single" w:sz="8" w:space="0" w:color="4bacc6"/>
        </w:tcBorders>
        <w:shd w:val="clear" w:color="auto" w:fill="d2eaf1"/>
      </w:tcPr>
    </w:tblStylePr>
    <w:tcPr>
      <w:tcBorders/>
    </w:tcPr>
  </w:style>
  <w:style w:type="table" w:styleId="style248">
    <w:name w:val="Light Grid Accent 6"/>
    <w:basedOn w:val="style105"/>
    <w:next w:val="style248"/>
    <w:uiPriority w:val="62"/>
    <w:pPr>
      <w:spacing w:after="0" w:lineRule="auto" w:line="240"/>
    </w:pPr>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Rule="auto" w:line="240"/>
      </w:pPr>
      <w:rPr>
        <w:rFonts w:ascii="Cambria" w:cs="宋体" w:eastAsia="宋体" w:hAnsi="Cambria"/>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Rule="auto" w:line="240"/>
      </w:pPr>
      <w:rPr>
        <w:rFonts w:ascii="Cambria" w:cs="宋体" w:eastAsia="宋体" w:hAnsi="Cambria"/>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band1Horz">
      <w:pPr/>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pPr/>
      <w:tblPr/>
      <w:tcPr>
        <w:tcBorders>
          <w:top w:val="single" w:sz="8" w:space="0" w:color="f79646"/>
          <w:left w:val="single" w:sz="8" w:space="0" w:color="f79646"/>
          <w:bottom w:val="single" w:sz="8" w:space="0" w:color="f79646"/>
          <w:right w:val="single" w:sz="8" w:space="0" w:color="f79646"/>
          <w:insideV w:val="single" w:sz="8" w:space="0" w:color="f79646"/>
        </w:tcBorders>
      </w:tcPr>
    </w:tblStylePr>
    <w:tblStylePr w:type="firstCol">
      <w:pPr/>
      <w:rPr>
        <w:rFonts w:ascii="Cambria" w:cs="宋体" w:eastAsia="宋体" w:hAnsi="Cambria"/>
        <w:b/>
        <w:bCs/>
      </w:rPr>
      <w:tcPr>
        <w:tcBorders/>
      </w:tcPr>
    </w:tblStylePr>
    <w:tblStylePr w:type="lastCol">
      <w:pPr/>
      <w:rPr>
        <w:rFonts w:ascii="Cambria" w:cs="宋体" w:eastAsia="宋体" w:hAnsi="Cambria"/>
        <w:b/>
        <w:bCs/>
      </w:rPr>
      <w:tblPr/>
      <w:tcPr>
        <w:tcBorders>
          <w:top w:val="single" w:sz="8" w:space="0" w:color="f79646"/>
          <w:left w:val="single" w:sz="8" w:space="0" w:color="f79646"/>
          <w:bottom w:val="single" w:sz="8" w:space="0" w:color="f79646"/>
          <w:right w:val="single" w:sz="8" w:space="0" w:color="f79646"/>
        </w:tcBorders>
      </w:tcPr>
    </w:tblStylePr>
    <w:tblStylePr w:type="band1Vert">
      <w:pPr/>
      <w:tblPr/>
      <w:tcPr>
        <w:tcBorders>
          <w:top w:val="single" w:sz="8" w:space="0" w:color="f79646"/>
          <w:left w:val="single" w:sz="8" w:space="0" w:color="f79646"/>
          <w:bottom w:val="single" w:sz="8" w:space="0" w:color="f79646"/>
          <w:right w:val="single" w:sz="8" w:space="0" w:color="f79646"/>
        </w:tcBorders>
        <w:shd w:val="clear" w:color="auto" w:fill="fde4d0"/>
      </w:tcPr>
    </w:tblStylePr>
    <w:tcPr>
      <w:tcBorders/>
    </w:tcPr>
  </w:style>
  <w:style w:type="table" w:styleId="style193">
    <w:name w:val="Medium Shading 1 Accent 2"/>
    <w:basedOn w:val="style105"/>
    <w:next w:val="style193"/>
    <w:uiPriority w:val="63"/>
    <w:pPr>
      <w:spacing w:after="0" w:lineRule="auto" w:line="240"/>
    </w:pPr>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Rule="auto" w:line="240"/>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Rule="auto" w:line="240"/>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band1Horz">
      <w:pPr/>
      <w:tblPr/>
      <w:tcPr>
        <w:tcBorders>
          <w:insideH w:val="nil"/>
          <w:insideV w:val="nil"/>
        </w:tcBorders>
        <w:shd w:val="clear" w:color="auto" w:fill="efd3d2"/>
      </w:tcPr>
    </w:tblStylePr>
    <w:tblStylePr w:type="band2Horz">
      <w:pPr/>
      <w:tblPr/>
      <w:tcPr>
        <w:tcBorders>
          <w:insideH w:val="nil"/>
          <w:insideV w:val="nil"/>
        </w:tcBorders>
      </w:tcPr>
    </w:tblStylePr>
    <w:tblStylePr w:type="firstCol">
      <w:pPr/>
      <w:rPr>
        <w:b/>
        <w:bCs/>
      </w:rPr>
      <w:tcPr>
        <w:tcBorders/>
      </w:tcPr>
    </w:tblStylePr>
    <w:tblStylePr w:type="lastCol">
      <w:pPr/>
      <w:rPr>
        <w:b/>
        <w:bCs/>
      </w:rPr>
      <w:tcPr>
        <w:tcBorders/>
      </w:tcPr>
    </w:tblStylePr>
    <w:tblStylePr w:type="band1Vert">
      <w:pPr/>
      <w:tblPr/>
      <w:tcPr>
        <w:tcBorders/>
        <w:shd w:val="clear" w:color="auto" w:fill="efd3d2"/>
      </w:tcPr>
    </w:tblStylePr>
    <w:tcPr>
      <w:tcBorders/>
    </w:tcPr>
  </w:style>
  <w:style w:type="table" w:styleId="style221">
    <w:name w:val="Medium Shading 1 Accent 4"/>
    <w:basedOn w:val="style105"/>
    <w:next w:val="style221"/>
    <w:uiPriority w:val="63"/>
    <w:pPr>
      <w:spacing w:after="0" w:lineRule="auto" w:line="240"/>
    </w:pPr>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Rule="auto" w:line="240"/>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Rule="auto" w:line="240"/>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band1Horz">
      <w:pPr/>
      <w:tblPr/>
      <w:tcPr>
        <w:tcBorders>
          <w:insideH w:val="nil"/>
          <w:insideV w:val="nil"/>
        </w:tcBorders>
        <w:shd w:val="clear" w:color="auto" w:fill="dfd8e8"/>
      </w:tcPr>
    </w:tblStylePr>
    <w:tblStylePr w:type="band2Horz">
      <w:pPr/>
      <w:tblPr/>
      <w:tcPr>
        <w:tcBorders>
          <w:insideH w:val="nil"/>
          <w:insideV w:val="nil"/>
        </w:tcBorders>
      </w:tcPr>
    </w:tblStylePr>
    <w:tblStylePr w:type="firstCol">
      <w:pPr/>
      <w:rPr>
        <w:b/>
        <w:bCs/>
      </w:rPr>
      <w:tcPr>
        <w:tcBorders/>
      </w:tcPr>
    </w:tblStylePr>
    <w:tblStylePr w:type="lastCol">
      <w:pPr/>
      <w:rPr>
        <w:b/>
        <w:bCs/>
      </w:rPr>
      <w:tcPr>
        <w:tcBorders/>
      </w:tcPr>
    </w:tblStylePr>
    <w:tblStylePr w:type="band1Vert">
      <w:pPr/>
      <w:tblPr/>
      <w:tcPr>
        <w:tcBorders/>
        <w:shd w:val="clear" w:color="auto" w:fill="dfd8e8"/>
      </w:tcPr>
    </w:tblStylePr>
    <w:tcPr>
      <w:tcBorders/>
    </w:tcPr>
  </w:style>
  <w:style w:type="table" w:styleId="style206">
    <w:name w:val="Light Grid Accent 3"/>
    <w:basedOn w:val="style105"/>
    <w:next w:val="style206"/>
    <w:uiPriority w:val="62"/>
    <w:pPr>
      <w:spacing w:after="0" w:lineRule="auto" w:line="240"/>
    </w:pPr>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Rule="auto" w:line="240"/>
      </w:pPr>
      <w:rPr>
        <w:rFonts w:ascii="Cambria" w:cs="宋体" w:eastAsia="宋体" w:hAnsi="Cambria"/>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Rule="auto" w:line="240"/>
      </w:pPr>
      <w:rPr>
        <w:rFonts w:ascii="Cambria" w:cs="宋体" w:eastAsia="宋体" w:hAnsi="Cambria"/>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band1Horz">
      <w:p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pPr/>
      <w:tblPr/>
      <w:tcPr>
        <w:tcBorders>
          <w:top w:val="single" w:sz="8" w:space="0" w:color="9bbb59"/>
          <w:left w:val="single" w:sz="8" w:space="0" w:color="9bbb59"/>
          <w:bottom w:val="single" w:sz="8" w:space="0" w:color="9bbb59"/>
          <w:right w:val="single" w:sz="8" w:space="0" w:color="9bbb59"/>
          <w:insideV w:val="single" w:sz="8" w:space="0" w:color="9bbb59"/>
        </w:tcBorders>
      </w:tcPr>
    </w:tblStylePr>
    <w:tblStylePr w:type="firstCol">
      <w:pPr/>
      <w:rPr>
        <w:rFonts w:ascii="Cambria" w:cs="宋体" w:eastAsia="宋体" w:hAnsi="Cambria"/>
        <w:b/>
        <w:bCs/>
      </w:rPr>
      <w:tcPr>
        <w:tcBorders/>
      </w:tcPr>
    </w:tblStylePr>
    <w:tblStylePr w:type="lastCol">
      <w:pPr/>
      <w:rPr>
        <w:rFonts w:ascii="Cambria" w:cs="宋体" w:eastAsia="宋体" w:hAnsi="Cambria"/>
        <w:b/>
        <w:bCs/>
      </w:rPr>
      <w:tblPr/>
      <w:tcPr>
        <w:tcBorders>
          <w:top w:val="single" w:sz="8" w:space="0" w:color="9bbb59"/>
          <w:left w:val="single" w:sz="8" w:space="0" w:color="9bbb59"/>
          <w:bottom w:val="single" w:sz="8" w:space="0" w:color="9bbb59"/>
          <w:right w:val="single" w:sz="8" w:space="0" w:color="9bbb59"/>
        </w:tcBorders>
      </w:tcPr>
    </w:tblStylePr>
    <w:tblStylePr w:type="band1Vert">
      <w:pPr/>
      <w:tblPr/>
      <w:tcPr>
        <w:tcBorders>
          <w:top w:val="single" w:sz="8" w:space="0" w:color="9bbb59"/>
          <w:left w:val="single" w:sz="8" w:space="0" w:color="9bbb59"/>
          <w:bottom w:val="single" w:sz="8" w:space="0" w:color="9bbb59"/>
          <w:right w:val="single" w:sz="8" w:space="0" w:color="9bbb59"/>
        </w:tcBorders>
        <w:shd w:val="clear" w:color="auto" w:fill="e6eed5"/>
      </w:tcPr>
    </w:tblStylePr>
    <w:tcPr>
      <w:tcBorders/>
    </w:tcPr>
  </w:style>
  <w:style w:type="character" w:customStyle="1" w:styleId="style4117">
    <w:name w:val="Unresolved Mention"/>
    <w:basedOn w:val="style65"/>
    <w:next w:val="style4117"/>
    <w:uiPriority w:val="99"/>
    <w:rPr>
      <w:color w:val="605e5c"/>
      <w:shd w:val="clear" w:color="auto" w:fill="e1dfdd"/>
    </w:rPr>
  </w:style>
</w:styles>
</file>

<file path=word/_rels/document.xml.rels><?xml version="1.0" encoding="UTF-8"?>
<Relationships xmlns="http://schemas.openxmlformats.org/package/2006/relationships"><Relationship Id="rId40" Type="http://schemas.openxmlformats.org/officeDocument/2006/relationships/theme" Target="theme/theme1.xml"/><Relationship Id="rId20" Type="http://schemas.openxmlformats.org/officeDocument/2006/relationships/diagramColors" Target="diagrams/colors2.xml"/><Relationship Id="rId41" Type="http://schemas.openxmlformats.org/officeDocument/2006/relationships/customXml" Target="../customXml/item1.xml"/><Relationship Id="rId22" Type="http://schemas.openxmlformats.org/officeDocument/2006/relationships/chart" Target="charts/chart10.xml"/><Relationship Id="rId21" Type="http://schemas.openxmlformats.org/officeDocument/2006/relationships/chart" Target="charts/chart9.xml"/><Relationship Id="rId24" Type="http://schemas.openxmlformats.org/officeDocument/2006/relationships/diagramData" Target="diagrams/data3.xml"/><Relationship Id="rId23" Type="http://schemas.openxmlformats.org/officeDocument/2006/relationships/chart" Target="charts/chart11.xml"/><Relationship Id="rId1" Type="http://schemas.openxmlformats.org/officeDocument/2006/relationships/numbering" Target="numbering.xml"/><Relationship Id="rId2" Type="http://schemas.openxmlformats.org/officeDocument/2006/relationships/chart" Target="charts/chart1.xml"/><Relationship Id="rId3" Type="http://schemas.openxmlformats.org/officeDocument/2006/relationships/chart" Target="charts/chart2.xml"/><Relationship Id="rId4" Type="http://schemas.openxmlformats.org/officeDocument/2006/relationships/chart" Target="charts/chart3.xml"/><Relationship Id="rId9" Type="http://schemas.openxmlformats.org/officeDocument/2006/relationships/diagramQuickStyle" Target="diagrams/quickStyle1.xml"/><Relationship Id="rId26" Type="http://schemas.microsoft.com/office/2007/relationships/diagramDrawing" Target="diagrams/drawing2.xml"/><Relationship Id="rId25" Type="http://schemas.openxmlformats.org/officeDocument/2006/relationships/diagramLayout" Target="diagrams/layout3.xml"/><Relationship Id="rId28" Type="http://schemas.openxmlformats.org/officeDocument/2006/relationships/diagramColors" Target="diagrams/colors3.xml"/><Relationship Id="rId27" Type="http://schemas.openxmlformats.org/officeDocument/2006/relationships/diagramQuickStyle" Target="diagrams/quickStyle3.xml"/><Relationship Id="rId5" Type="http://schemas.openxmlformats.org/officeDocument/2006/relationships/chart" Target="charts/chart4.xml"/><Relationship Id="rId29" Type="http://schemas.openxmlformats.org/officeDocument/2006/relationships/chart" Target="charts/chart12.xml"/><Relationship Id="rId7" Type="http://schemas.openxmlformats.org/officeDocument/2006/relationships/diagramData" Target="diagrams/data1.xml"/><Relationship Id="rId8" Type="http://schemas.openxmlformats.org/officeDocument/2006/relationships/diagramLayout" Target="diagrams/layout1.xml"/><Relationship Id="rId31" Type="http://schemas.openxmlformats.org/officeDocument/2006/relationships/chart" Target="charts/chart14.xml"/><Relationship Id="rId30" Type="http://schemas.openxmlformats.org/officeDocument/2006/relationships/chart" Target="charts/chart13.xml"/><Relationship Id="rId11" Type="http://schemas.openxmlformats.org/officeDocument/2006/relationships/chart" Target="charts/chart5.xml"/><Relationship Id="rId33" Type="http://schemas.openxmlformats.org/officeDocument/2006/relationships/chart" Target="charts/chart16.xml"/><Relationship Id="rId10" Type="http://schemas.openxmlformats.org/officeDocument/2006/relationships/diagramColors" Target="diagrams/colors1.xml"/><Relationship Id="rId32" Type="http://schemas.openxmlformats.org/officeDocument/2006/relationships/chart" Target="charts/chart15.xml"/><Relationship Id="rId13" Type="http://schemas.openxmlformats.org/officeDocument/2006/relationships/chart" Target="charts/chart7.xml"/><Relationship Id="rId35" Type="http://schemas.openxmlformats.org/officeDocument/2006/relationships/header" Target="header1.xml"/><Relationship Id="rId12" Type="http://schemas.openxmlformats.org/officeDocument/2006/relationships/chart" Target="charts/chart6.xml"/><Relationship Id="rId34" Type="http://schemas.microsoft.com/office/2007/relationships/diagramDrawing" Target="diagrams/drawing3.xml"/><Relationship Id="rId37" Type="http://schemas.openxmlformats.org/officeDocument/2006/relationships/styles" Target="styles.xml"/><Relationship Id="rId14" Type="http://schemas.openxmlformats.org/officeDocument/2006/relationships/chart" Target="charts/chart8.xml"/><Relationship Id="rId36" Type="http://schemas.openxmlformats.org/officeDocument/2006/relationships/footer" Target="footer2.xml"/><Relationship Id="rId17" Type="http://schemas.microsoft.com/office/2007/relationships/diagramDrawing" Target="diagrams/drawing1.xml"/><Relationship Id="rId39" Type="http://schemas.openxmlformats.org/officeDocument/2006/relationships/settings" Target="settings.xml"/><Relationship Id="rId16" Type="http://schemas.openxmlformats.org/officeDocument/2006/relationships/diagramData" Target="diagrams/data2.xml"/><Relationship Id="rId38" Type="http://schemas.openxmlformats.org/officeDocument/2006/relationships/fontTable" Target="fontTable.xml"/><Relationship Id="rId19" Type="http://schemas.openxmlformats.org/officeDocument/2006/relationships/diagramQuickStyle" Target="diagrams/quickStyle2.xml"/><Relationship Id="rId18" Type="http://schemas.openxmlformats.org/officeDocument/2006/relationships/diagramLayout" Target="diagrams/layout2.xml"/></Relationships>
</file>

<file path=word/charts/_rels/chart1.xml.rels><?xml version="1.0" encoding="UTF-8"?>
<Relationships xmlns="http://schemas.openxmlformats.org/package/2006/relationships"><Relationship Id="rId1" Type="http://schemas.openxmlformats.org/officeDocument/2006/relationships/package" Target="../embeddings/Microsoft_Excel____11.xlsx"/></Relationships>
</file>

<file path=word/charts/_rels/chart10.xml.rels><?xml version="1.0" encoding="UTF-8"?>
<Relationships xmlns="http://schemas.openxmlformats.org/package/2006/relationships"><Relationship Id="rId1" Type="http://schemas.openxmlformats.org/officeDocument/2006/relationships/package" Target="../embeddings/Microsoft_Excel____5.xlsx"/></Relationships>
</file>

<file path=word/charts/_rels/chart11.xml.rels><?xml version="1.0" encoding="UTF-8"?>
<Relationships xmlns="http://schemas.openxmlformats.org/package/2006/relationships"><Relationship Id="rId1" Type="http://schemas.openxmlformats.org/officeDocument/2006/relationships/package" Target="../embeddings/Microsoft_Excel____9.xlsx"/></Relationships>
</file>

<file path=word/charts/_rels/chart12.xml.rels><?xml version="1.0" encoding="UTF-8"?>
<Relationships xmlns="http://schemas.openxmlformats.org/package/2006/relationships"><Relationship Id="rId1" Type="http://schemas.openxmlformats.org/officeDocument/2006/relationships/package" Target="../embeddings/Microsoft_Excel____8.xlsx"/></Relationships>
</file>

<file path=word/charts/_rels/chart13.xml.rels><?xml version="1.0" encoding="UTF-8"?>
<Relationships xmlns="http://schemas.openxmlformats.org/package/2006/relationships"><Relationship Id="rId1" Type="http://schemas.openxmlformats.org/officeDocument/2006/relationships/package" Target="../embeddings/Microsoft_Excel____2.xlsx"/></Relationships>
</file>

<file path=word/charts/_rels/chart14.xml.rels><?xml version="1.0" encoding="UTF-8"?>
<Relationships xmlns="http://schemas.openxmlformats.org/package/2006/relationships"><Relationship Id="rId1" Type="http://schemas.openxmlformats.org/officeDocument/2006/relationships/package" Target="../embeddings/Microsoft_Excel____3.xlsx"/></Relationships>
</file>

<file path=word/charts/_rels/chart15.xml.rels><?xml version="1.0" encoding="UTF-8"?>
<Relationships xmlns="http://schemas.openxmlformats.org/package/2006/relationships"><Relationship Id="rId1" Type="http://schemas.openxmlformats.org/officeDocument/2006/relationships/package" Target="../embeddings/Microsoft_Excel____6.xlsx"/></Relationships>
</file>

<file path=word/charts/_rels/chart16.xml.rels><?xml version="1.0" encoding="UTF-8"?>
<Relationships xmlns="http://schemas.openxmlformats.org/package/2006/relationships"><Relationship Id="rId1" Type="http://schemas.openxmlformats.org/officeDocument/2006/relationships/package" Target="../embeddings/Microsoft_Excel____13.xlsx"/></Relationships>
</file>

<file path=word/charts/_rels/chart2.xml.rels><?xml version="1.0" encoding="UTF-8"?>
<Relationships xmlns="http://schemas.openxmlformats.org/package/2006/relationships"><Relationship Id="rId1" Type="http://schemas.openxmlformats.org/officeDocument/2006/relationships/package" Target="../embeddings/Microsoft_Excel____4.xlsx"/></Relationships>
</file>

<file path=word/charts/_rels/chart3.xml.rels><?xml version="1.0" encoding="UTF-8"?>
<Relationships xmlns="http://schemas.openxmlformats.org/package/2006/relationships"><Relationship Id="rId1" Type="http://schemas.openxmlformats.org/officeDocument/2006/relationships/package" Target="../embeddings/Microsoft_Excel____7.xlsx"/></Relationships>
</file>

<file path=word/charts/_rels/chart4.xml.rels><?xml version="1.0" encoding="UTF-8"?>
<Relationships xmlns="http://schemas.openxmlformats.org/package/2006/relationships"><Relationship Id="rId1" Type="http://schemas.openxmlformats.org/officeDocument/2006/relationships/package" Target="../embeddings/Microsoft_Excel____1.xlsx"/></Relationships>
</file>

<file path=word/charts/_rels/chart5.xml.rels><?xml version="1.0" encoding="UTF-8"?>
<Relationships xmlns="http://schemas.openxmlformats.org/package/2006/relationships"><Relationship Id="rId1" Type="http://schemas.openxmlformats.org/officeDocument/2006/relationships/package" Target="../embeddings/Microsoft_Excel____14.xlsx"/></Relationships>
</file>

<file path=word/charts/_rels/chart6.xml.rels><?xml version="1.0" encoding="UTF-8"?>
<Relationships xmlns="http://schemas.openxmlformats.org/package/2006/relationships"><Relationship Id="rId1" Type="http://schemas.openxmlformats.org/officeDocument/2006/relationships/package" Target="../embeddings/Microsoft_Excel____15.xlsx"/></Relationships>
</file>

<file path=word/charts/_rels/chart7.xml.rels><?xml version="1.0" encoding="UTF-8"?>
<Relationships xmlns="http://schemas.openxmlformats.org/package/2006/relationships"><Relationship Id="rId1" Type="http://schemas.openxmlformats.org/officeDocument/2006/relationships/package" Target="../embeddings/Microsoft_Excel____10.xlsx"/></Relationships>
</file>

<file path=word/charts/_rels/chart8.xml.rels><?xml version="1.0" encoding="UTF-8"?>
<Relationships xmlns="http://schemas.openxmlformats.org/package/2006/relationships"><Relationship Id="rId1" Type="http://schemas.openxmlformats.org/officeDocument/2006/relationships/package" Target="../embeddings/Microsoft_Excel____16.xlsx"/></Relationships>
</file>

<file path=word/charts/_rels/chart9.xml.rels><?xml version="1.0" encoding="UTF-8"?>
<Relationships xmlns="http://schemas.openxmlformats.org/package/2006/relationships"><Relationship Id="rId1" Type="http://schemas.openxmlformats.org/officeDocument/2006/relationships/package" Target="../embeddings/Microsoft_Excel____1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pieChart>
        <c:varyColors val="1"/>
        <c:ser>
          <c:idx val="0"/>
          <c:order val="0"/>
          <c:tx>
            <c:strRef>
              <c:f>Sheet1!$B$1</c:f>
              <c:strCache>
                <c:ptCount val="1"/>
                <c:pt idx="0">
                  <c:v>Sales</c:v>
                </c:pt>
              </c:strCache>
            </c:strRef>
          </c:tx>
          <c:dLbls>
            <c:spPr>
              <a:noFill/>
              <a:ln>
                <a:noFill/>
              </a:ln>
              <a:effectLst/>
            </c:spPr>
            <c:showLegendKey val="0"/>
            <c:showVal val="0"/>
            <c:showCatName val="0"/>
            <c:showSerName val="0"/>
            <c:showPercent val="1"/>
            <c:showBubbleSize val="0"/>
            <c:showLeaderLines val="0"/>
            <c:extLst>
              <c:ext xmlns:c15="http://schemas.microsoft.com/office/drawing/2012/chart" uri="{CE6537A1-D6FC-4f65-9D91-7224C49458BB}"/>
            </c:extLst>
          </c:dLbls>
          <c:cat>
            <c:strRef>
              <c:f>Sheet1!$A$2:$A$3</c:f>
              <c:strCache>
                <c:ptCount val="2"/>
                <c:pt idx="0">
                  <c:v>Yes</c:v>
                </c:pt>
                <c:pt idx="1">
                  <c:v>No</c:v>
                </c:pt>
              </c:strCache>
            </c:strRef>
          </c:cat>
          <c:val>
            <c:numRef>
              <c:f>Sheet1!$B$2:$B$3</c:f>
              <c:numCache>
                <c:formatCode>General</c:formatCode>
                <c:ptCount val="2"/>
                <c:pt idx="0">
                  <c:v>92.2</c:v>
                </c:pt>
                <c:pt idx="1">
                  <c:v>7.8</c:v>
                </c:pt>
              </c:numCache>
            </c:numRef>
          </c:val>
        </c:ser>
        <c:dLbls>
          <c:showLegendKey val="0"/>
          <c:showVal val="0"/>
          <c:showCatName val="0"/>
          <c:showSerName val="0"/>
          <c:showPercent val="1"/>
          <c:showBubbleSize val="0"/>
          <c:showLeaderLines val="0"/>
        </c:dLbls>
        <c:firstSliceAng val="0"/>
      </c:pieChart>
    </c:plotArea>
    <c:legend>
      <c:legendPos val="t"/>
      <c:overlay val="0"/>
    </c:legend>
    <c:plotVisOnly val="1"/>
    <c:dispBlanksAs val="gap"/>
    <c:showDLblsOverMax val="0"/>
  </c:chart>
  <c:spPr>
    <a:ln>
      <a:solidFill>
        <a:schemeClr val="bg1"/>
      </a:solidFill>
    </a:ln>
  </c:sp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31"/>
    </mc:Choice>
    <mc:Fallback>
      <c:style val="31"/>
    </mc:Fallback>
  </mc:AlternateContent>
  <c:chart>
    <c:autoTitleDeleted val="1"/>
    <c:plotArea>
      <c:layout/>
      <c:pieChart>
        <c:varyColors val="1"/>
        <c:ser>
          <c:idx val="0"/>
          <c:order val="0"/>
          <c:tx>
            <c:strRef>
              <c:f>Sheet1!$B$1</c:f>
              <c:strCache>
                <c:ptCount val="1"/>
                <c:pt idx="0">
                  <c:v>Sales</c:v>
                </c:pt>
              </c:strCache>
            </c:strRef>
          </c:tx>
          <c:cat>
            <c:strRef>
              <c:f>Sheet1!$A$2:$A$3</c:f>
              <c:strCache>
                <c:ptCount val="2"/>
                <c:pt idx="0">
                  <c:v>yes</c:v>
                </c:pt>
                <c:pt idx="1">
                  <c:v>no</c:v>
                </c:pt>
              </c:strCache>
            </c:strRef>
          </c:cat>
          <c:val>
            <c:numRef>
              <c:f>Sheet1!$B$2:$B$3</c:f>
              <c:numCache>
                <c:formatCode>General</c:formatCode>
                <c:ptCount val="2"/>
                <c:pt idx="0">
                  <c:v>86.3</c:v>
                </c:pt>
                <c:pt idx="1">
                  <c:v>13.7</c:v>
                </c:pt>
              </c:numCache>
            </c:numRef>
          </c:val>
        </c:ser>
        <c:dLbls>
          <c:showLegendKey val="0"/>
          <c:showVal val="0"/>
          <c:showCatName val="0"/>
          <c:showSerName val="0"/>
          <c:showPercent val="0"/>
          <c:showBubbleSize val="0"/>
          <c:showLeaderLines val="1"/>
        </c:dLbls>
        <c:firstSliceAng val="0"/>
      </c:pieChart>
    </c:plotArea>
    <c:legend>
      <c:legendPos val="b"/>
      <c:overlay val="0"/>
    </c:legend>
    <c:plotVisOnly val="1"/>
    <c:dispBlanksAs val="gap"/>
    <c:showDLblsOverMax val="0"/>
  </c:chart>
  <c:spPr>
    <a:ln>
      <a:noFill/>
    </a:ln>
  </c:sp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5"/>
    </mc:Choice>
    <mc:Fallback>
      <c:style val="25"/>
    </mc:Fallback>
  </mc:AlternateContent>
  <c:chart>
    <c:autoTitleDeleted val="1"/>
    <c:plotArea>
      <c:layout/>
      <c:barChart>
        <c:barDir val="col"/>
        <c:grouping val="clustered"/>
        <c:varyColors val="0"/>
        <c:ser>
          <c:idx val="0"/>
          <c:order val="0"/>
          <c:tx>
            <c:strRef>
              <c:f>Sheet1!$B$1</c:f>
              <c:strCache>
                <c:ptCount val="1"/>
                <c:pt idx="0">
                  <c:v>Series 1</c:v>
                </c:pt>
              </c:strCache>
            </c:strRef>
          </c:tx>
          <c:spPr>
            <a:ln>
              <a:solidFill>
                <a:schemeClr val="bg1"/>
              </a:solidFill>
            </a:ln>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4"/>
                <c:pt idx="0">
                  <c:v>lost self-ccontrol</c:v>
                </c:pt>
                <c:pt idx="1">
                  <c:v>felt mental tension</c:v>
                </c:pt>
                <c:pt idx="2">
                  <c:v>felt body pain</c:v>
                </c:pt>
                <c:pt idx="3">
                  <c:v>other issues</c:v>
                </c:pt>
              </c:strCache>
            </c:strRef>
          </c:cat>
          <c:val>
            <c:numRef>
              <c:f>Sheet1!$B$2:$B$5</c:f>
              <c:numCache>
                <c:formatCode>General</c:formatCode>
                <c:ptCount val="4"/>
                <c:pt idx="0">
                  <c:v>19.6</c:v>
                </c:pt>
                <c:pt idx="1">
                  <c:v>25.5</c:v>
                </c:pt>
                <c:pt idx="2">
                  <c:v>9.8</c:v>
                </c:pt>
                <c:pt idx="3">
                  <c:v>45.1</c:v>
                </c:pt>
              </c:numCache>
            </c:numRef>
          </c:val>
        </c:ser>
        <c:dLbls>
          <c:showLegendKey val="0"/>
          <c:showVal val="0"/>
          <c:showCatName val="0"/>
          <c:showSerName val="0"/>
          <c:showPercent val="0"/>
          <c:showBubbleSize val="0"/>
        </c:dLbls>
        <c:gapWidth val="150"/>
        <c:axId val="123246464"/>
        <c:axId val="123248000"/>
      </c:barChart>
      <c:catAx>
        <c:axId val="123246464"/>
        <c:scaling>
          <c:orientation val="minMax"/>
        </c:scaling>
        <c:delete val="0"/>
        <c:axPos val="b"/>
        <c:numFmt formatCode="General" sourceLinked="0"/>
        <c:majorTickMark val="out"/>
        <c:minorTickMark val="none"/>
        <c:tickLblPos val="nextTo"/>
        <c:crossAx val="123248000"/>
        <c:crosses val="autoZero"/>
        <c:auto val="1"/>
        <c:lblAlgn val="ctr"/>
        <c:lblOffset val="100"/>
        <c:noMultiLvlLbl val="0"/>
      </c:catAx>
      <c:valAx>
        <c:axId val="123248000"/>
        <c:scaling>
          <c:orientation val="minMax"/>
        </c:scaling>
        <c:delete val="0"/>
        <c:axPos val="l"/>
        <c:majorGridlines/>
        <c:numFmt formatCode="General" sourceLinked="1"/>
        <c:majorTickMark val="out"/>
        <c:minorTickMark val="none"/>
        <c:tickLblPos val="nextTo"/>
        <c:crossAx val="123246464"/>
        <c:crosses val="autoZero"/>
        <c:crossBetween val="between"/>
      </c:valAx>
      <c:spPr>
        <a:ln>
          <a:solidFill>
            <a:schemeClr val="bg1"/>
          </a:solidFill>
        </a:ln>
      </c:spPr>
    </c:plotArea>
    <c:plotVisOnly val="1"/>
    <c:dispBlanksAs val="gap"/>
    <c:showDLblsOverMax val="0"/>
  </c:chart>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8"/>
    </mc:Choice>
    <mc:Fallback>
      <c:style val="28"/>
    </mc:Fallback>
  </mc:AlternateContent>
  <c:chart>
    <c:autoTitleDeleted val="1"/>
    <c:plotArea>
      <c:layout/>
      <c:pieChart>
        <c:varyColors val="1"/>
        <c:ser>
          <c:idx val="0"/>
          <c:order val="0"/>
          <c:tx>
            <c:strRef>
              <c:f>Sheet1!$B$1</c:f>
              <c:strCache>
                <c:ptCount val="1"/>
                <c:pt idx="0">
                  <c:v>Sales</c:v>
                </c:pt>
              </c:strCache>
            </c:strRef>
          </c:tx>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Sheet1!$A$2:$A$3</c:f>
              <c:strCache>
                <c:ptCount val="2"/>
                <c:pt idx="0">
                  <c:v>yes</c:v>
                </c:pt>
                <c:pt idx="1">
                  <c:v>no</c:v>
                </c:pt>
              </c:strCache>
            </c:strRef>
          </c:cat>
          <c:val>
            <c:numRef>
              <c:f>Sheet1!$B$2:$B$3</c:f>
              <c:numCache>
                <c:formatCode>General</c:formatCode>
                <c:ptCount val="2"/>
                <c:pt idx="0">
                  <c:v>72.5</c:v>
                </c:pt>
                <c:pt idx="1">
                  <c:v>27.5</c:v>
                </c:pt>
              </c:numCache>
            </c:numRef>
          </c:val>
        </c:ser>
        <c:dLbls>
          <c:showLegendKey val="0"/>
          <c:showVal val="0"/>
          <c:showCatName val="0"/>
          <c:showSerName val="0"/>
          <c:showPercent val="0"/>
          <c:showBubbleSize val="0"/>
          <c:showLeaderLines val="1"/>
        </c:dLbls>
        <c:firstSliceAng val="0"/>
      </c:pieChart>
    </c:plotArea>
    <c:legend>
      <c:legendPos val="b"/>
      <c:overlay val="0"/>
    </c:legend>
    <c:plotVisOnly val="1"/>
    <c:dispBlanksAs val="gap"/>
    <c:showDLblsOverMax val="0"/>
  </c:chart>
  <c:spPr>
    <a:ln>
      <a:solidFill>
        <a:schemeClr val="bg1"/>
      </a:solidFill>
    </a:ln>
  </c:sp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32"/>
    </mc:Choice>
    <mc:Fallback>
      <c:style val="32"/>
    </mc:Fallback>
  </mc:AlternateContent>
  <c:chart>
    <c:autoTitleDeleted val="1"/>
    <c:plotArea>
      <c:layout/>
      <c:pieChart>
        <c:varyColors val="1"/>
        <c:ser>
          <c:idx val="0"/>
          <c:order val="0"/>
          <c:tx>
            <c:strRef>
              <c:f>Sheet1!$B$1</c:f>
              <c:strCache>
                <c:ptCount val="1"/>
                <c:pt idx="0">
                  <c:v>Sales</c:v>
                </c:pt>
              </c:strCache>
            </c:strRef>
          </c:tx>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Sheet1!$A$2:$A$3</c:f>
              <c:strCache>
                <c:ptCount val="2"/>
                <c:pt idx="0">
                  <c:v>yes</c:v>
                </c:pt>
                <c:pt idx="1">
                  <c:v>no</c:v>
                </c:pt>
              </c:strCache>
            </c:strRef>
          </c:cat>
          <c:val>
            <c:numRef>
              <c:f>Sheet1!$B$2:$B$3</c:f>
              <c:numCache>
                <c:formatCode>General</c:formatCode>
                <c:ptCount val="2"/>
                <c:pt idx="0">
                  <c:v>21.6</c:v>
                </c:pt>
                <c:pt idx="1">
                  <c:v>78.4</c:v>
                </c:pt>
              </c:numCache>
            </c:numRef>
          </c:val>
        </c:ser>
        <c:dLbls>
          <c:showLegendKey val="0"/>
          <c:showVal val="0"/>
          <c:showCatName val="0"/>
          <c:showSerName val="0"/>
          <c:showPercent val="0"/>
          <c:showBubbleSize val="0"/>
          <c:showLeaderLines val="1"/>
        </c:dLbls>
        <c:firstSliceAng val="0"/>
      </c:pieChart>
    </c:plotArea>
    <c:legend>
      <c:legendPos val="b"/>
      <c:overlay val="0"/>
    </c:legend>
    <c:plotVisOnly val="1"/>
    <c:dispBlanksAs val="gap"/>
    <c:showDLblsOverMax val="0"/>
  </c:chart>
  <c:spPr>
    <a:ln>
      <a:solidFill>
        <a:schemeClr val="bg1"/>
      </a:solidFill>
    </a:ln>
  </c:sp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8"/>
    </mc:Choice>
    <mc:Fallback>
      <c:style val="28"/>
    </mc:Fallback>
  </mc:AlternateContent>
  <c:chart>
    <c:autoTitleDeleted val="0"/>
    <c:plotArea>
      <c:layout/>
      <c:barChart>
        <c:barDir val="col"/>
        <c:grouping val="clustered"/>
        <c:varyColors val="0"/>
        <c:ser>
          <c:idx val="0"/>
          <c:order val="0"/>
          <c:tx>
            <c:strRef>
              <c:f>Sheet1!$B$1</c:f>
              <c:strCache>
                <c:ptCount val="1"/>
                <c:pt idx="0">
                  <c:v>Series 1</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4"/>
                <c:pt idx="0">
                  <c:v>felt remorseful</c:v>
                </c:pt>
                <c:pt idx="1">
                  <c:v>decided to discontinue</c:v>
                </c:pt>
                <c:pt idx="2">
                  <c:v>decided to increase drugs intake</c:v>
                </c:pt>
                <c:pt idx="3">
                  <c:v>gave no thought to it</c:v>
                </c:pt>
              </c:strCache>
            </c:strRef>
          </c:cat>
          <c:val>
            <c:numRef>
              <c:f>Sheet1!$B$2:$B$5</c:f>
              <c:numCache>
                <c:formatCode>General</c:formatCode>
                <c:ptCount val="4"/>
                <c:pt idx="0">
                  <c:v>15.7</c:v>
                </c:pt>
                <c:pt idx="1">
                  <c:v>37.3</c:v>
                </c:pt>
                <c:pt idx="2">
                  <c:v>13.7</c:v>
                </c:pt>
                <c:pt idx="3">
                  <c:v>33.3</c:v>
                </c:pt>
              </c:numCache>
            </c:numRef>
          </c:val>
        </c:ser>
        <c:ser>
          <c:idx val="1"/>
          <c:order val="1"/>
          <c:tx>
            <c:strRef>
              <c:f>Sheet1!$C$1</c:f>
              <c:strCache>
                <c:ptCount val="1"/>
                <c:pt idx="0">
                  <c:v>Series 2</c:v>
                </c:pt>
              </c:strCache>
            </c:strRef>
          </c:tx>
          <c:invertIfNegative val="0"/>
          <c:cat>
            <c:strRef>
              <c:f>Sheet1!$A$2:$A$5</c:f>
              <c:strCache>
                <c:ptCount val="4"/>
                <c:pt idx="0">
                  <c:v>felt remorseful</c:v>
                </c:pt>
                <c:pt idx="1">
                  <c:v>decided to discontinue</c:v>
                </c:pt>
                <c:pt idx="2">
                  <c:v>decided to increase drugs intake</c:v>
                </c:pt>
                <c:pt idx="3">
                  <c:v>gave no thought to it</c:v>
                </c:pt>
              </c:strCache>
            </c:strRef>
          </c:cat>
          <c:val>
            <c:numRef>
              <c:f>Sheet1!$C$2:$C$5</c:f>
              <c:numCache>
                <c:formatCode>General</c:formatCode>
                <c:ptCount val="4"/>
              </c:numCache>
            </c:numRef>
          </c:val>
        </c:ser>
        <c:ser>
          <c:idx val="2"/>
          <c:order val="2"/>
          <c:tx>
            <c:strRef>
              <c:f>Sheet1!$D$1</c:f>
              <c:strCache>
                <c:ptCount val="1"/>
                <c:pt idx="0">
                  <c:v>Series 3</c:v>
                </c:pt>
              </c:strCache>
            </c:strRef>
          </c:tx>
          <c:invertIfNegative val="0"/>
          <c:cat>
            <c:strRef>
              <c:f>Sheet1!$A$2:$A$5</c:f>
              <c:strCache>
                <c:ptCount val="4"/>
                <c:pt idx="0">
                  <c:v>felt remorseful</c:v>
                </c:pt>
                <c:pt idx="1">
                  <c:v>decided to discontinue</c:v>
                </c:pt>
                <c:pt idx="2">
                  <c:v>decided to increase drugs intake</c:v>
                </c:pt>
                <c:pt idx="3">
                  <c:v>gave no thought to it</c:v>
                </c:pt>
              </c:strCache>
            </c:strRef>
          </c:cat>
          <c:val>
            <c:numRef>
              <c:f>Sheet1!$D$2:$D$5</c:f>
              <c:numCache>
                <c:formatCode>General</c:formatCode>
                <c:ptCount val="4"/>
              </c:numCache>
            </c:numRef>
          </c:val>
        </c:ser>
        <c:dLbls>
          <c:showLegendKey val="0"/>
          <c:showVal val="0"/>
          <c:showCatName val="0"/>
          <c:showSerName val="0"/>
          <c:showPercent val="0"/>
          <c:showBubbleSize val="0"/>
        </c:dLbls>
        <c:gapWidth val="150"/>
        <c:axId val="126588032"/>
        <c:axId val="126589568"/>
      </c:barChart>
      <c:catAx>
        <c:axId val="126588032"/>
        <c:scaling>
          <c:orientation val="minMax"/>
        </c:scaling>
        <c:delete val="0"/>
        <c:axPos val="b"/>
        <c:numFmt formatCode="General" sourceLinked="0"/>
        <c:majorTickMark val="out"/>
        <c:minorTickMark val="none"/>
        <c:tickLblPos val="nextTo"/>
        <c:crossAx val="126589568"/>
        <c:crosses val="autoZero"/>
        <c:auto val="1"/>
        <c:lblAlgn val="ctr"/>
        <c:lblOffset val="100"/>
        <c:noMultiLvlLbl val="0"/>
      </c:catAx>
      <c:valAx>
        <c:axId val="126589568"/>
        <c:scaling>
          <c:orientation val="minMax"/>
        </c:scaling>
        <c:delete val="0"/>
        <c:axPos val="l"/>
        <c:majorGridlines/>
        <c:numFmt formatCode="General" sourceLinked="1"/>
        <c:majorTickMark val="out"/>
        <c:minorTickMark val="none"/>
        <c:tickLblPos val="nextTo"/>
        <c:crossAx val="126588032"/>
        <c:crosses val="autoZero"/>
        <c:crossBetween val="between"/>
      </c:valAx>
    </c:plotArea>
    <c:plotVisOnly val="1"/>
    <c:dispBlanksAs val="gap"/>
    <c:showDLblsOverMax val="0"/>
  </c:chart>
  <c:spPr>
    <a:ln>
      <a:noFill/>
    </a:ln>
  </c:sp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30"/>
    </mc:Choice>
    <mc:Fallback>
      <c:style val="30"/>
    </mc:Fallback>
  </mc:AlternateContent>
  <c:chart>
    <c:autoTitleDeleted val="1"/>
    <c:plotArea>
      <c:layout/>
      <c:pieChart>
        <c:varyColors val="1"/>
        <c:ser>
          <c:idx val="0"/>
          <c:order val="0"/>
          <c:tx>
            <c:strRef>
              <c:f>Sheet1!$B$1</c:f>
              <c:strCache>
                <c:ptCount val="1"/>
                <c:pt idx="0">
                  <c:v>Sales</c:v>
                </c:pt>
              </c:strCache>
            </c:strRef>
          </c:tx>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Sheet1!$A$2:$A$3</c:f>
              <c:strCache>
                <c:ptCount val="2"/>
                <c:pt idx="0">
                  <c:v>yes</c:v>
                </c:pt>
                <c:pt idx="1">
                  <c:v>no</c:v>
                </c:pt>
              </c:strCache>
            </c:strRef>
          </c:cat>
          <c:val>
            <c:numRef>
              <c:f>Sheet1!$B$2:$B$3</c:f>
              <c:numCache>
                <c:formatCode>General</c:formatCode>
                <c:ptCount val="2"/>
                <c:pt idx="0">
                  <c:v>17.6</c:v>
                </c:pt>
                <c:pt idx="1">
                  <c:v>82.4</c:v>
                </c:pt>
              </c:numCache>
            </c:numRef>
          </c:val>
        </c:ser>
        <c:dLbls>
          <c:showLegendKey val="0"/>
          <c:showVal val="0"/>
          <c:showCatName val="0"/>
          <c:showSerName val="0"/>
          <c:showPercent val="0"/>
          <c:showBubbleSize val="0"/>
          <c:showLeaderLines val="1"/>
        </c:dLbls>
        <c:firstSliceAng val="0"/>
      </c:pieChart>
    </c:plotArea>
    <c:legend>
      <c:legendPos val="b"/>
      <c:overlay val="0"/>
    </c:legend>
    <c:plotVisOnly val="1"/>
    <c:dispBlanksAs val="gap"/>
    <c:showDLblsOverMax val="0"/>
  </c:chart>
  <c:spPr>
    <a:ln>
      <a:noFill/>
    </a:ln>
  </c:sp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9"/>
    </mc:Choice>
    <mc:Fallback>
      <c:style val="29"/>
    </mc:Fallback>
  </mc:AlternateContent>
  <c:chart>
    <c:autoTitleDeleted val="1"/>
    <c:plotArea>
      <c:layout/>
      <c:pieChart>
        <c:varyColors val="1"/>
        <c:ser>
          <c:idx val="0"/>
          <c:order val="0"/>
          <c:tx>
            <c:strRef>
              <c:f>Sheet1!$B$1</c:f>
              <c:strCache>
                <c:ptCount val="1"/>
                <c:pt idx="0">
                  <c:v>Sales</c:v>
                </c:pt>
              </c:strCache>
            </c:strRef>
          </c:tx>
          <c:dPt>
            <c:idx val="0"/>
            <c:bubble3D val="0"/>
            <c:spPr>
              <a:ln>
                <a:solidFill>
                  <a:schemeClr val="bg1"/>
                </a:solidFill>
              </a:ln>
            </c:spPr>
          </c:dPt>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Sheet1!$A$2:$A$3</c:f>
              <c:strCache>
                <c:ptCount val="2"/>
                <c:pt idx="0">
                  <c:v>yes</c:v>
                </c:pt>
                <c:pt idx="1">
                  <c:v>no</c:v>
                </c:pt>
              </c:strCache>
            </c:strRef>
          </c:cat>
          <c:val>
            <c:numRef>
              <c:f>Sheet1!$B$2:$B$3</c:f>
              <c:numCache>
                <c:formatCode>General</c:formatCode>
                <c:ptCount val="2"/>
                <c:pt idx="0">
                  <c:v>82.4</c:v>
                </c:pt>
                <c:pt idx="1">
                  <c:v>17.6</c:v>
                </c:pt>
              </c:numCache>
            </c:numRef>
          </c:val>
        </c:ser>
        <c:dLbls>
          <c:showLegendKey val="0"/>
          <c:showVal val="0"/>
          <c:showCatName val="0"/>
          <c:showSerName val="0"/>
          <c:showPercent val="0"/>
          <c:showBubbleSize val="0"/>
          <c:showLeaderLines val="1"/>
        </c:dLbls>
        <c:firstSliceAng val="0"/>
      </c:pieChart>
    </c:plotArea>
    <c:legend>
      <c:legendPos val="b"/>
      <c:overlay val="0"/>
    </c:legend>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view3D>
      <c:rotX val="90"/>
      <c:rotY val="0"/>
      <c:rAngAx val="0"/>
    </c:view3D>
    <c:floor>
      <c:thickness val="0"/>
    </c:floor>
    <c:sideWall>
      <c:thickness val="0"/>
    </c:sideWall>
    <c:backWall>
      <c:thickness val="0"/>
    </c:backWall>
    <c:plotArea>
      <c:layout/>
      <c:pie3DChart>
        <c:varyColors val="1"/>
        <c:ser>
          <c:idx val="0"/>
          <c:order val="0"/>
          <c:tx>
            <c:strRef>
              <c:f>Sheet1!$B$1</c:f>
              <c:strCache>
                <c:ptCount val="1"/>
                <c:pt idx="0">
                  <c:v>data</c:v>
                </c:pt>
              </c:strCache>
            </c:strRef>
          </c:tx>
          <c:dLbls>
            <c:spPr>
              <a:noFill/>
              <a:ln>
                <a:noFill/>
              </a:ln>
              <a:effectLst/>
            </c:spPr>
            <c:showLegendKey val="0"/>
            <c:showVal val="0"/>
            <c:showCatName val="0"/>
            <c:showSerName val="0"/>
            <c:showPercent val="1"/>
            <c:showBubbleSize val="0"/>
            <c:showLeaderLines val="0"/>
            <c:extLst>
              <c:ext xmlns:c15="http://schemas.microsoft.com/office/drawing/2012/chart" uri="{CE6537A1-D6FC-4f65-9D91-7224C49458BB}"/>
            </c:extLst>
          </c:dLbls>
          <c:cat>
            <c:strRef>
              <c:f>Sheet1!$A$2:$A$5</c:f>
              <c:strCache>
                <c:ptCount val="4"/>
                <c:pt idx="0">
                  <c:v>self curiosity</c:v>
                </c:pt>
                <c:pt idx="1">
                  <c:v>physician</c:v>
                </c:pt>
                <c:pt idx="2">
                  <c:v>friends</c:v>
                </c:pt>
                <c:pt idx="3">
                  <c:v>off camous acquaintance</c:v>
                </c:pt>
              </c:strCache>
            </c:strRef>
          </c:cat>
          <c:val>
            <c:numRef>
              <c:f>Sheet1!$B$2:$B$5</c:f>
              <c:numCache>
                <c:formatCode>General</c:formatCode>
                <c:ptCount val="4"/>
                <c:pt idx="0">
                  <c:v>45.1</c:v>
                </c:pt>
                <c:pt idx="1">
                  <c:v>9.8</c:v>
                </c:pt>
                <c:pt idx="2">
                  <c:v>37.3</c:v>
                </c:pt>
                <c:pt idx="3">
                  <c:v>7.8</c:v>
                </c:pt>
              </c:numCache>
            </c:numRef>
          </c:val>
        </c:ser>
        <c:dLbls>
          <c:showLegendKey val="0"/>
          <c:showVal val="0"/>
          <c:showCatName val="0"/>
          <c:showSerName val="0"/>
          <c:showPercent val="1"/>
          <c:showBubbleSize val="0"/>
          <c:showLeaderLines val="0"/>
        </c:dLbls>
      </c:pie3DChart>
    </c:plotArea>
    <c:legend>
      <c:legendPos val="r"/>
      <c:overlay val="0"/>
    </c:legend>
    <c:plotVisOnly val="1"/>
    <c:dispBlanksAs val="gap"/>
    <c:showDLblsOverMax val="0"/>
  </c:chart>
  <c:spPr>
    <a:ln>
      <a:solidFill>
        <a:schemeClr val="bg1"/>
      </a:solid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32"/>
    </mc:Choice>
    <mc:Fallback>
      <c:style val="32"/>
    </mc:Fallback>
  </mc:AlternateContent>
  <c:chart>
    <c:autoTitleDeleted val="1"/>
    <c:plotArea>
      <c:layout/>
      <c:pieChart>
        <c:varyColors val="1"/>
        <c:ser>
          <c:idx val="0"/>
          <c:order val="0"/>
          <c:tx>
            <c:strRef>
              <c:f>Sheet1!$B$1</c:f>
              <c:strCache>
                <c:ptCount val="1"/>
                <c:pt idx="0">
                  <c:v>Column1</c:v>
                </c:pt>
              </c:strCache>
            </c:strRef>
          </c:tx>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Sheet1!$A$2:$A$5</c:f>
              <c:strCache>
                <c:ptCount val="4"/>
                <c:pt idx="0">
                  <c:v>1 year</c:v>
                </c:pt>
                <c:pt idx="1">
                  <c:v>2 year</c:v>
                </c:pt>
                <c:pt idx="2">
                  <c:v>3 year </c:v>
                </c:pt>
                <c:pt idx="3">
                  <c:v>4 and above</c:v>
                </c:pt>
              </c:strCache>
            </c:strRef>
          </c:cat>
          <c:val>
            <c:numRef>
              <c:f>Sheet1!$B$2:$B$5</c:f>
              <c:numCache>
                <c:formatCode>General</c:formatCode>
                <c:ptCount val="4"/>
                <c:pt idx="0">
                  <c:v>54.9</c:v>
                </c:pt>
                <c:pt idx="1">
                  <c:v>13.7</c:v>
                </c:pt>
                <c:pt idx="2">
                  <c:v>7.8</c:v>
                </c:pt>
                <c:pt idx="3">
                  <c:v>23.5</c:v>
                </c:pt>
              </c:numCache>
            </c:numRef>
          </c:val>
        </c:ser>
        <c:dLbls>
          <c:showLegendKey val="0"/>
          <c:showVal val="0"/>
          <c:showCatName val="0"/>
          <c:showSerName val="0"/>
          <c:showPercent val="0"/>
          <c:showBubbleSize val="0"/>
          <c:showLeaderLines val="1"/>
        </c:dLbls>
        <c:firstSliceAng val="0"/>
      </c:pieChart>
    </c:plotArea>
    <c:legend>
      <c:legendPos val="b"/>
      <c:overlay val="0"/>
    </c:legend>
    <c:plotVisOnly val="1"/>
    <c:dispBlanksAs val="gap"/>
    <c:showDLblsOverMax val="0"/>
  </c:chart>
  <c:spPr>
    <a:ln>
      <a:solidFill>
        <a:schemeClr val="bg1"/>
      </a:solid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30"/>
    </mc:Choice>
    <mc:Fallback>
      <c:style val="30"/>
    </mc:Fallback>
  </mc:AlternateContent>
  <c:chart>
    <c:autoTitleDeleted val="1"/>
    <c:plotArea>
      <c:layout/>
      <c:pieChart>
        <c:varyColors val="1"/>
        <c:ser>
          <c:idx val="0"/>
          <c:order val="0"/>
          <c:tx>
            <c:strRef>
              <c:f>Sheet1!$B$1</c:f>
              <c:strCache>
                <c:ptCount val="1"/>
                <c:pt idx="0">
                  <c:v>Column1</c:v>
                </c:pt>
              </c:strCache>
            </c:strRef>
          </c:tx>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Sheet1!$A$2:$A$5</c:f>
              <c:strCache>
                <c:ptCount val="4"/>
                <c:pt idx="0">
                  <c:v>marijuana</c:v>
                </c:pt>
                <c:pt idx="1">
                  <c:v>oped</c:v>
                </c:pt>
                <c:pt idx="2">
                  <c:v>cocaine</c:v>
                </c:pt>
                <c:pt idx="3">
                  <c:v>any other</c:v>
                </c:pt>
              </c:strCache>
            </c:strRef>
          </c:cat>
          <c:val>
            <c:numRef>
              <c:f>Sheet1!$B$2:$B$5</c:f>
              <c:numCache>
                <c:formatCode>0%</c:formatCode>
                <c:ptCount val="4"/>
                <c:pt idx="0">
                  <c:v>76.0</c:v>
                </c:pt>
                <c:pt idx="1">
                  <c:v>0.03</c:v>
                </c:pt>
                <c:pt idx="2">
                  <c:v>0.09</c:v>
                </c:pt>
                <c:pt idx="3">
                  <c:v>0.12</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spPr>
    <a:ln>
      <a:solidFill>
        <a:schemeClr val="bg1"/>
      </a:solid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9"/>
    </mc:Choice>
    <mc:Fallback>
      <c:style val="29"/>
    </mc:Fallback>
  </mc:AlternateContent>
  <c:chart>
    <c:autoTitleDeleted val="1"/>
    <c:plotArea>
      <c:layout/>
      <c:doughnutChart>
        <c:varyColors val="1"/>
        <c:ser>
          <c:idx val="0"/>
          <c:order val="0"/>
          <c:tx>
            <c:strRef>
              <c:f>Sheet1!$B$1</c:f>
              <c:strCache>
                <c:ptCount val="1"/>
                <c:pt idx="0">
                  <c:v>Sales</c:v>
                </c:pt>
              </c:strCache>
            </c:strRef>
          </c:tx>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extLst>
          </c:dLbls>
          <c:cat>
            <c:strRef>
              <c:f>Sheet1!$A$2:$A$5</c:f>
              <c:strCache>
                <c:ptCount val="4"/>
                <c:pt idx="0">
                  <c:v>1 time</c:v>
                </c:pt>
                <c:pt idx="1">
                  <c:v>2 times</c:v>
                </c:pt>
                <c:pt idx="2">
                  <c:v>3 times</c:v>
                </c:pt>
                <c:pt idx="3">
                  <c:v>more than 3</c:v>
                </c:pt>
              </c:strCache>
            </c:strRef>
          </c:cat>
          <c:val>
            <c:numRef>
              <c:f>Sheet1!$B$2:$B$5</c:f>
              <c:numCache>
                <c:formatCode>General</c:formatCode>
                <c:ptCount val="4"/>
                <c:pt idx="0">
                  <c:v>43.1</c:v>
                </c:pt>
                <c:pt idx="1">
                  <c:v>23.5</c:v>
                </c:pt>
                <c:pt idx="2">
                  <c:v>15.7</c:v>
                </c:pt>
                <c:pt idx="3">
                  <c:v>17.6</c:v>
                </c:pt>
              </c:numCache>
            </c:numRef>
          </c:val>
        </c:ser>
        <c:dLbls>
          <c:showLegendKey val="0"/>
          <c:showVal val="1"/>
          <c:showCatName val="0"/>
          <c:showSerName val="0"/>
          <c:showPercent val="0"/>
          <c:showBubbleSize val="0"/>
          <c:showLeaderLines val="0"/>
        </c:dLbls>
        <c:firstSliceAng val="0"/>
        <c:holeSize val="50"/>
      </c:doughnutChart>
    </c:plotArea>
    <c:legend>
      <c:legendPos val="b"/>
      <c:overlay val="0"/>
    </c:legend>
    <c:plotVisOnly val="1"/>
    <c:dispBlanksAs val="gap"/>
    <c:showDLblsOverMax val="0"/>
  </c:chart>
  <c:spPr>
    <a:ln>
      <a:solidFill>
        <a:schemeClr val="bg1"/>
      </a:solidFill>
    </a:ln>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31"/>
    </mc:Choice>
    <mc:Fallback>
      <c:style val="31"/>
    </mc:Fallback>
  </mc:AlternateContent>
  <c:chart>
    <c:autoTitleDeleted val="1"/>
    <c:plotArea>
      <c:layout/>
      <c:barChart>
        <c:barDir val="bar"/>
        <c:grouping val="clustered"/>
        <c:varyColors val="0"/>
        <c:ser>
          <c:idx val="0"/>
          <c:order val="0"/>
          <c:tx>
            <c:strRef>
              <c:f>Sheet1!$B$1</c:f>
              <c:strCache>
                <c:ptCount val="1"/>
                <c:pt idx="0">
                  <c:v>Column1</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4"/>
                <c:pt idx="0">
                  <c:v>100</c:v>
                </c:pt>
                <c:pt idx="1">
                  <c:v>200</c:v>
                </c:pt>
                <c:pt idx="2">
                  <c:v>500</c:v>
                </c:pt>
                <c:pt idx="3">
                  <c:v>above 500</c:v>
                </c:pt>
              </c:strCache>
            </c:strRef>
          </c:cat>
          <c:val>
            <c:numRef>
              <c:f>Sheet1!$B$2:$B$5</c:f>
              <c:numCache>
                <c:formatCode>General</c:formatCode>
                <c:ptCount val="4"/>
                <c:pt idx="0">
                  <c:v>54.9</c:v>
                </c:pt>
                <c:pt idx="1">
                  <c:v>17.6</c:v>
                </c:pt>
                <c:pt idx="2">
                  <c:v>13.7</c:v>
                </c:pt>
                <c:pt idx="3">
                  <c:v>13.7</c:v>
                </c:pt>
              </c:numCache>
            </c:numRef>
          </c:val>
        </c:ser>
        <c:dLbls>
          <c:showLegendKey val="0"/>
          <c:showVal val="1"/>
          <c:showCatName val="0"/>
          <c:showSerName val="0"/>
          <c:showPercent val="0"/>
          <c:showBubbleSize val="0"/>
        </c:dLbls>
        <c:gapWidth val="150"/>
        <c:overlap val="-25"/>
        <c:axId val="123194752"/>
        <c:axId val="123196544"/>
      </c:barChart>
      <c:catAx>
        <c:axId val="123194752"/>
        <c:scaling>
          <c:orientation val="minMax"/>
        </c:scaling>
        <c:delete val="0"/>
        <c:axPos val="l"/>
        <c:numFmt formatCode="General" sourceLinked="1"/>
        <c:majorTickMark val="none"/>
        <c:minorTickMark val="none"/>
        <c:tickLblPos val="nextTo"/>
        <c:crossAx val="123196544"/>
        <c:crosses val="autoZero"/>
        <c:auto val="1"/>
        <c:lblAlgn val="ctr"/>
        <c:lblOffset val="100"/>
        <c:noMultiLvlLbl val="0"/>
      </c:catAx>
      <c:valAx>
        <c:axId val="123196544"/>
        <c:scaling>
          <c:orientation val="minMax"/>
        </c:scaling>
        <c:delete val="1"/>
        <c:axPos val="b"/>
        <c:numFmt formatCode="General" sourceLinked="1"/>
        <c:majorTickMark val="none"/>
        <c:minorTickMark val="none"/>
        <c:tickLblPos val="nextTo"/>
        <c:crossAx val="123194752"/>
        <c:crosses val="autoZero"/>
        <c:crossBetween val="between"/>
      </c:valAx>
    </c:plotArea>
    <c:plotVisOnly val="1"/>
    <c:dispBlanksAs val="gap"/>
    <c:showDLblsOverMax val="0"/>
  </c:chart>
  <c:spPr>
    <a:ln>
      <a:solidFill>
        <a:schemeClr val="bg1"/>
      </a:solidFill>
    </a:ln>
  </c:sp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pieChart>
        <c:varyColors val="1"/>
        <c:ser>
          <c:idx val="0"/>
          <c:order val="0"/>
          <c:tx>
            <c:strRef>
              <c:f>Sheet1!$B$1</c:f>
              <c:strCache>
                <c:ptCount val="1"/>
                <c:pt idx="0">
                  <c:v>Sales</c:v>
                </c:pt>
              </c:strCache>
            </c:strRef>
          </c:tx>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Sheet1!$A$2:$A$3</c:f>
              <c:strCache>
                <c:ptCount val="2"/>
                <c:pt idx="0">
                  <c:v>yes</c:v>
                </c:pt>
                <c:pt idx="1">
                  <c:v>no</c:v>
                </c:pt>
              </c:strCache>
            </c:strRef>
          </c:cat>
          <c:val>
            <c:numRef>
              <c:f>Sheet1!$B$2:$B$3</c:f>
              <c:numCache>
                <c:formatCode>General</c:formatCode>
                <c:ptCount val="2"/>
                <c:pt idx="0">
                  <c:v>9.8</c:v>
                </c:pt>
                <c:pt idx="1">
                  <c:v>90.2</c:v>
                </c:pt>
              </c:numCache>
            </c:numRef>
          </c:val>
        </c:ser>
        <c:dLbls>
          <c:showLegendKey val="0"/>
          <c:showVal val="0"/>
          <c:showCatName val="0"/>
          <c:showSerName val="0"/>
          <c:showPercent val="0"/>
          <c:showBubbleSize val="0"/>
          <c:showLeaderLines val="1"/>
        </c:dLbls>
        <c:firstSliceAng val="0"/>
      </c:pieChart>
    </c:plotArea>
    <c:legend>
      <c:legendPos val="b"/>
      <c:overlay val="0"/>
    </c:legend>
    <c:plotVisOnly val="1"/>
    <c:dispBlanksAs val="gap"/>
    <c:showDLblsOverMax val="0"/>
  </c:chart>
  <c:spPr>
    <a:ln>
      <a:solidFill>
        <a:schemeClr val="bg1"/>
      </a:solidFill>
    </a:ln>
  </c:sp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30"/>
    </mc:Choice>
    <mc:Fallback>
      <c:style val="30"/>
    </mc:Fallback>
  </mc:AlternateContent>
  <c:chart>
    <c:autoTitleDeleted val="1"/>
    <c:plotArea>
      <c:layout/>
      <c:barChart>
        <c:barDir val="col"/>
        <c:grouping val="clustered"/>
        <c:varyColors val="0"/>
        <c:ser>
          <c:idx val="0"/>
          <c:order val="0"/>
          <c:tx>
            <c:strRef>
              <c:f>Sheet1!$B$1</c:f>
              <c:strCache>
                <c:ptCount val="1"/>
                <c:pt idx="0">
                  <c:v>Series 1</c:v>
                </c:pt>
              </c:strCache>
            </c:strRef>
          </c:tx>
          <c:invertIfNegative val="0"/>
          <c:cat>
            <c:strRef>
              <c:f>Sheet1!$A$2:$A$5</c:f>
              <c:strCache>
                <c:ptCount val="4"/>
                <c:pt idx="0">
                  <c:v>15-16</c:v>
                </c:pt>
                <c:pt idx="1">
                  <c:v>16-17</c:v>
                </c:pt>
                <c:pt idx="2">
                  <c:v>17-18</c:v>
                </c:pt>
                <c:pt idx="3">
                  <c:v>above 18</c:v>
                </c:pt>
              </c:strCache>
            </c:strRef>
          </c:cat>
          <c:val>
            <c:numRef>
              <c:f>Sheet1!$B$2:$B$5</c:f>
              <c:numCache>
                <c:formatCode>General</c:formatCode>
                <c:ptCount val="4"/>
                <c:pt idx="0">
                  <c:v>3.0</c:v>
                </c:pt>
                <c:pt idx="1">
                  <c:v>9.0</c:v>
                </c:pt>
                <c:pt idx="2">
                  <c:v>15.0</c:v>
                </c:pt>
                <c:pt idx="3">
                  <c:v>73.0</c:v>
                </c:pt>
              </c:numCache>
            </c:numRef>
          </c:val>
        </c:ser>
        <c:dLbls>
          <c:showLegendKey val="0"/>
          <c:showVal val="0"/>
          <c:showCatName val="0"/>
          <c:showSerName val="0"/>
          <c:showPercent val="0"/>
          <c:showBubbleSize val="0"/>
        </c:dLbls>
        <c:gapWidth val="150"/>
        <c:axId val="109232896"/>
        <c:axId val="109234432"/>
      </c:barChart>
      <c:catAx>
        <c:axId val="109232896"/>
        <c:scaling>
          <c:orientation val="minMax"/>
        </c:scaling>
        <c:delete val="0"/>
        <c:axPos val="b"/>
        <c:numFmt formatCode="General" sourceLinked="0"/>
        <c:majorTickMark val="out"/>
        <c:minorTickMark val="none"/>
        <c:tickLblPos val="nextTo"/>
        <c:crossAx val="109234432"/>
        <c:crosses val="autoZero"/>
        <c:auto val="1"/>
        <c:lblAlgn val="ctr"/>
        <c:lblOffset val="100"/>
        <c:noMultiLvlLbl val="0"/>
      </c:catAx>
      <c:valAx>
        <c:axId val="109234432"/>
        <c:scaling>
          <c:orientation val="minMax"/>
        </c:scaling>
        <c:delete val="0"/>
        <c:axPos val="l"/>
        <c:majorGridlines/>
        <c:numFmt formatCode="General" sourceLinked="1"/>
        <c:majorTickMark val="out"/>
        <c:minorTickMark val="none"/>
        <c:tickLblPos val="nextTo"/>
        <c:crossAx val="109232896"/>
        <c:crosses val="autoZero"/>
        <c:crossBetween val="between"/>
      </c:valAx>
      <c:spPr>
        <a:solidFill>
          <a:schemeClr val="bg1"/>
        </a:solidFill>
        <a:ln>
          <a:solidFill>
            <a:schemeClr val="bg1"/>
          </a:solidFill>
        </a:ln>
      </c:spPr>
    </c:plotArea>
    <c:plotVisOnly val="1"/>
    <c:dispBlanksAs val="gap"/>
    <c:showDLblsOverMax val="0"/>
  </c:chart>
  <c:spPr>
    <a:ln>
      <a:solidFill>
        <a:schemeClr val="bg1"/>
      </a:solidFill>
    </a:ln>
  </c:sp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pieChart>
        <c:varyColors val="1"/>
        <c:ser>
          <c:idx val="0"/>
          <c:order val="0"/>
          <c:tx>
            <c:strRef>
              <c:f>Sheet1!$B$1</c:f>
              <c:strCache>
                <c:ptCount val="1"/>
                <c:pt idx="0">
                  <c:v>Sales</c:v>
                </c:pt>
              </c:strCache>
            </c:strRef>
          </c:tx>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Sheet1!$A$2:$A$5</c:f>
              <c:strCache>
                <c:ptCount val="4"/>
                <c:pt idx="0">
                  <c:v> eat it</c:v>
                </c:pt>
                <c:pt idx="1">
                  <c:v>smoke it</c:v>
                </c:pt>
                <c:pt idx="2">
                  <c:v>injected</c:v>
                </c:pt>
                <c:pt idx="3">
                  <c:v>other ways</c:v>
                </c:pt>
              </c:strCache>
            </c:strRef>
          </c:cat>
          <c:val>
            <c:numRef>
              <c:f>Sheet1!$B$2:$B$5</c:f>
              <c:numCache>
                <c:formatCode>0%</c:formatCode>
                <c:ptCount val="4"/>
                <c:pt idx="0">
                  <c:v>0.05</c:v>
                </c:pt>
                <c:pt idx="1">
                  <c:v>0.84</c:v>
                </c:pt>
                <c:pt idx="2">
                  <c:v>0.07</c:v>
                </c:pt>
                <c:pt idx="3">
                  <c:v>0.04</c:v>
                </c:pt>
              </c:numCache>
            </c:numRef>
          </c:val>
        </c:ser>
        <c:dLbls>
          <c:showLegendKey val="0"/>
          <c:showVal val="0"/>
          <c:showCatName val="0"/>
          <c:showSerName val="0"/>
          <c:showPercent val="0"/>
          <c:showBubbleSize val="0"/>
          <c:showLeaderLines val="1"/>
        </c:dLbls>
        <c:firstSliceAng val="0"/>
      </c:pieChart>
    </c:plotArea>
    <c:legend>
      <c:legendPos val="b"/>
      <c:overlay val="0"/>
    </c:legend>
    <c:plotVisOnly val="1"/>
    <c:dispBlanksAs val="gap"/>
    <c:showDLblsOverMax val="0"/>
  </c:chart>
  <c:spPr>
    <a:ln>
      <a:solidFill>
        <a:schemeClr val="bg1"/>
      </a:solidFill>
    </a:ln>
  </c:spPr>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8715FB7-89CA-4CCF-AC3A-F153BADFD522}" type="doc">
      <dgm:prSet loTypeId="urn:microsoft.com/office/officeart/2005/8/layout/list1" loCatId="list" qsTypeId="urn:microsoft.com/office/officeart/2005/8/quickstyle/3d3" qsCatId="3D" csTypeId="urn:microsoft.com/office/officeart/2005/8/colors/colorful5" csCatId="colorful" phldr="1"/>
      <dgm:spPr/>
      <dgm:t>
        <a:bodyPr/>
        <a:lstStyle/>
        <a:p>
          <a:endParaRPr lang="en-US"/>
        </a:p>
      </dgm:t>
    </dgm:pt>
    <dgm:pt modelId="{E9B075F4-956A-44E1-92CC-0BDDEE729B1B}">
      <dgm:prSet phldrT="[Text]"/>
      <dgm:spPr/>
      <dgm:t>
        <a:bodyPr/>
        <a:lstStyle/>
        <a:p>
          <a:r>
            <a:rPr lang="en-US">
              <a:solidFill>
                <a:schemeClr val="tx1"/>
              </a:solidFill>
            </a:rPr>
            <a:t>37.3% people start taking drugs due to education</a:t>
          </a:r>
        </a:p>
      </dgm:t>
    </dgm:pt>
    <dgm:pt modelId="{D2BB1B35-AD19-49D7-954E-5C566572EAA7}" type="parTrans" cxnId="{5CF0C763-3B1B-490D-8332-0CFC20752B37}">
      <dgm:prSet/>
      <dgm:spPr/>
      <dgm:t>
        <a:bodyPr/>
        <a:lstStyle/>
        <a:p>
          <a:endParaRPr lang="en-US"/>
        </a:p>
      </dgm:t>
    </dgm:pt>
    <dgm:pt modelId="{9A154FE8-8589-43D2-84C4-C75F32009595}" type="sibTrans" cxnId="{5CF0C763-3B1B-490D-8332-0CFC20752B37}">
      <dgm:prSet/>
      <dgm:spPr/>
      <dgm:t>
        <a:bodyPr/>
        <a:lstStyle/>
        <a:p>
          <a:endParaRPr lang="en-US"/>
        </a:p>
      </dgm:t>
    </dgm:pt>
    <dgm:pt modelId="{D413D232-8A2F-4177-9C09-EB9CBCFA52DE}">
      <dgm:prSet phldrT="[Text]"/>
      <dgm:spPr/>
      <dgm:t>
        <a:bodyPr/>
        <a:lstStyle/>
        <a:p>
          <a:r>
            <a:rPr lang="en-US">
              <a:solidFill>
                <a:schemeClr val="tx1"/>
              </a:solidFill>
            </a:rPr>
            <a:t>33.3% people start taking drugs due to there friends</a:t>
          </a:r>
        </a:p>
      </dgm:t>
    </dgm:pt>
    <dgm:pt modelId="{B24D3195-C025-4F25-A105-92446C86770D}" type="parTrans" cxnId="{16DFD43C-73D3-41BE-8C33-3C08901A2FA7}">
      <dgm:prSet/>
      <dgm:spPr/>
      <dgm:t>
        <a:bodyPr/>
        <a:lstStyle/>
        <a:p>
          <a:endParaRPr lang="en-US"/>
        </a:p>
      </dgm:t>
    </dgm:pt>
    <dgm:pt modelId="{DAA454C7-D319-4C56-9A41-2E76E8659AD8}" type="sibTrans" cxnId="{16DFD43C-73D3-41BE-8C33-3C08901A2FA7}">
      <dgm:prSet/>
      <dgm:spPr/>
      <dgm:t>
        <a:bodyPr/>
        <a:lstStyle/>
        <a:p>
          <a:endParaRPr lang="en-US"/>
        </a:p>
      </dgm:t>
    </dgm:pt>
    <dgm:pt modelId="{B30FC923-96B8-4637-BDB1-4EF2933A8B6F}">
      <dgm:prSet phldrT="[Text]"/>
      <dgm:spPr/>
      <dgm:t>
        <a:bodyPr/>
        <a:lstStyle/>
        <a:p>
          <a:r>
            <a:rPr lang="en-US">
              <a:solidFill>
                <a:schemeClr val="tx1"/>
              </a:solidFill>
            </a:rPr>
            <a:t>23.5% people start taking drugs due to economic conditions</a:t>
          </a:r>
        </a:p>
      </dgm:t>
    </dgm:pt>
    <dgm:pt modelId="{86D509D3-B9B9-41F9-ADE7-BBD247FB42FD}" type="sibTrans" cxnId="{247B6D6C-3481-4E8C-A83B-C2D923C8FE57}">
      <dgm:prSet/>
      <dgm:spPr/>
      <dgm:t>
        <a:bodyPr/>
        <a:lstStyle/>
        <a:p>
          <a:endParaRPr lang="en-US"/>
        </a:p>
      </dgm:t>
    </dgm:pt>
    <dgm:pt modelId="{0DF0FFEA-5225-440F-9A77-4B23429CE056}" type="parTrans" cxnId="{247B6D6C-3481-4E8C-A83B-C2D923C8FE57}">
      <dgm:prSet/>
      <dgm:spPr/>
      <dgm:t>
        <a:bodyPr/>
        <a:lstStyle/>
        <a:p>
          <a:endParaRPr lang="en-US"/>
        </a:p>
      </dgm:t>
    </dgm:pt>
    <dgm:pt modelId="{2A2B40F2-6112-453C-A2C2-4BC121717A17}">
      <dgm:prSet phldrT="[Text]"/>
      <dgm:spPr/>
      <dgm:t>
        <a:bodyPr/>
        <a:lstStyle/>
        <a:p>
          <a:r>
            <a:rPr lang="en-US">
              <a:solidFill>
                <a:schemeClr val="tx1"/>
              </a:solidFill>
            </a:rPr>
            <a:t>5.9% people start taking drugs due to family problems </a:t>
          </a:r>
        </a:p>
      </dgm:t>
    </dgm:pt>
    <dgm:pt modelId="{E2E0AFF2-F1FE-4475-AD0B-B75BE60FE264}" type="parTrans" cxnId="{87E299B0-9F3C-411E-86F8-EC907D8F80CA}">
      <dgm:prSet/>
      <dgm:spPr/>
      <dgm:t>
        <a:bodyPr/>
        <a:lstStyle/>
        <a:p>
          <a:endParaRPr lang="en-US"/>
        </a:p>
      </dgm:t>
    </dgm:pt>
    <dgm:pt modelId="{EDB74474-5BBE-4BD2-B87F-F3FE2830D74A}" type="sibTrans" cxnId="{87E299B0-9F3C-411E-86F8-EC907D8F80CA}">
      <dgm:prSet/>
      <dgm:spPr/>
      <dgm:t>
        <a:bodyPr/>
        <a:lstStyle/>
        <a:p>
          <a:endParaRPr lang="en-US"/>
        </a:p>
      </dgm:t>
    </dgm:pt>
    <dgm:pt modelId="{55B1DF5F-9EC1-427E-8A25-66287330CFEB}" type="pres">
      <dgm:prSet presAssocID="{68715FB7-89CA-4CCF-AC3A-F153BADFD522}" presName="linear" presStyleCnt="0">
        <dgm:presLayoutVars>
          <dgm:dir/>
          <dgm:animLvl val="lvl"/>
          <dgm:resizeHandles val="exact"/>
        </dgm:presLayoutVars>
      </dgm:prSet>
      <dgm:spPr/>
    </dgm:pt>
    <dgm:pt modelId="{7FD55A70-59AA-4B4B-9630-C3855053FE57}" type="pres">
      <dgm:prSet presAssocID="{E9B075F4-956A-44E1-92CC-0BDDEE729B1B}" presName="parentLin" presStyleCnt="0"/>
      <dgm:spPr/>
    </dgm:pt>
    <dgm:pt modelId="{C585EE8C-2030-4FD4-918A-92FE2494BE77}" type="pres">
      <dgm:prSet presAssocID="{E9B075F4-956A-44E1-92CC-0BDDEE729B1B}" presName="parentLeftMargin" presStyleLbl="node1" presStyleIdx="0" presStyleCnt="4"/>
      <dgm:spPr/>
    </dgm:pt>
    <dgm:pt modelId="{608BFB6F-364D-4439-AAB5-A3953E7F4E81}" type="pres">
      <dgm:prSet presAssocID="{E9B075F4-956A-44E1-92CC-0BDDEE729B1B}" presName="parentText" presStyleLbl="node1" presStyleIdx="0" presStyleCnt="4">
        <dgm:presLayoutVars>
          <dgm:chMax val="0"/>
          <dgm:bulletEnabled val="1"/>
        </dgm:presLayoutVars>
      </dgm:prSet>
      <dgm:spPr/>
    </dgm:pt>
    <dgm:pt modelId="{F459970F-E220-4643-9D10-E6D196C7089B}" type="pres">
      <dgm:prSet presAssocID="{E9B075F4-956A-44E1-92CC-0BDDEE729B1B}" presName="negativeSpace" presStyleCnt="0"/>
      <dgm:spPr/>
    </dgm:pt>
    <dgm:pt modelId="{295D5A83-B9C2-4919-A4A7-66FB30A6AAB3}" type="pres">
      <dgm:prSet presAssocID="{E9B075F4-956A-44E1-92CC-0BDDEE729B1B}" presName="childText" presStyleLbl="conFgAcc1" presStyleIdx="0" presStyleCnt="4">
        <dgm:presLayoutVars>
          <dgm:bulletEnabled val="1"/>
        </dgm:presLayoutVars>
      </dgm:prSet>
      <dgm:spPr/>
    </dgm:pt>
    <dgm:pt modelId="{133D89DB-5252-4BA5-A8F7-AB3AF1C6160E}" type="pres">
      <dgm:prSet presAssocID="{9A154FE8-8589-43D2-84C4-C75F32009595}" presName="spaceBetweenRectangles" presStyleCnt="0"/>
      <dgm:spPr/>
    </dgm:pt>
    <dgm:pt modelId="{C8D27FFD-B9C3-4E27-B246-8B550C362AAC}" type="pres">
      <dgm:prSet presAssocID="{B30FC923-96B8-4637-BDB1-4EF2933A8B6F}" presName="parentLin" presStyleCnt="0"/>
      <dgm:spPr/>
    </dgm:pt>
    <dgm:pt modelId="{299DB1CE-3886-4253-98D5-BFC790CA4C40}" type="pres">
      <dgm:prSet presAssocID="{B30FC923-96B8-4637-BDB1-4EF2933A8B6F}" presName="parentLeftMargin" presStyleLbl="node1" presStyleIdx="0" presStyleCnt="4"/>
      <dgm:spPr/>
    </dgm:pt>
    <dgm:pt modelId="{5D723F04-6A71-4F59-8622-F0EC20956E56}" type="pres">
      <dgm:prSet presAssocID="{B30FC923-96B8-4637-BDB1-4EF2933A8B6F}" presName="parentText" presStyleLbl="node1" presStyleIdx="1" presStyleCnt="4">
        <dgm:presLayoutVars>
          <dgm:chMax val="0"/>
          <dgm:bulletEnabled val="1"/>
        </dgm:presLayoutVars>
      </dgm:prSet>
      <dgm:spPr/>
    </dgm:pt>
    <dgm:pt modelId="{B15C9612-A1D1-4C9E-87BA-53BC05C19B33}" type="pres">
      <dgm:prSet presAssocID="{B30FC923-96B8-4637-BDB1-4EF2933A8B6F}" presName="negativeSpace" presStyleCnt="0"/>
      <dgm:spPr/>
    </dgm:pt>
    <dgm:pt modelId="{BC7212B0-24C7-4B43-A30D-DA4AC317B85F}" type="pres">
      <dgm:prSet presAssocID="{B30FC923-96B8-4637-BDB1-4EF2933A8B6F}" presName="childText" presStyleLbl="conFgAcc1" presStyleIdx="1" presStyleCnt="4">
        <dgm:presLayoutVars>
          <dgm:bulletEnabled val="1"/>
        </dgm:presLayoutVars>
      </dgm:prSet>
      <dgm:spPr/>
    </dgm:pt>
    <dgm:pt modelId="{D3190879-0E45-4236-AB3E-3EE6324102EB}" type="pres">
      <dgm:prSet presAssocID="{86D509D3-B9B9-41F9-ADE7-BBD247FB42FD}" presName="spaceBetweenRectangles" presStyleCnt="0"/>
      <dgm:spPr/>
    </dgm:pt>
    <dgm:pt modelId="{59A7CC4E-46F1-4141-BF7C-A5EF467964B3}" type="pres">
      <dgm:prSet presAssocID="{D413D232-8A2F-4177-9C09-EB9CBCFA52DE}" presName="parentLin" presStyleCnt="0"/>
      <dgm:spPr/>
    </dgm:pt>
    <dgm:pt modelId="{E9FBE551-68A2-4559-A5ED-B5AFFEE3E16B}" type="pres">
      <dgm:prSet presAssocID="{D413D232-8A2F-4177-9C09-EB9CBCFA52DE}" presName="parentLeftMargin" presStyleLbl="node1" presStyleIdx="1" presStyleCnt="4"/>
      <dgm:spPr/>
    </dgm:pt>
    <dgm:pt modelId="{A1946926-2441-4038-8CC9-1145B8ED4FE3}" type="pres">
      <dgm:prSet presAssocID="{D413D232-8A2F-4177-9C09-EB9CBCFA52DE}" presName="parentText" presStyleLbl="node1" presStyleIdx="2" presStyleCnt="4">
        <dgm:presLayoutVars>
          <dgm:chMax val="0"/>
          <dgm:bulletEnabled val="1"/>
        </dgm:presLayoutVars>
      </dgm:prSet>
      <dgm:spPr/>
    </dgm:pt>
    <dgm:pt modelId="{E1C0F1AE-CB50-4536-92D2-4E4B732933AF}" type="pres">
      <dgm:prSet presAssocID="{D413D232-8A2F-4177-9C09-EB9CBCFA52DE}" presName="negativeSpace" presStyleCnt="0"/>
      <dgm:spPr/>
    </dgm:pt>
    <dgm:pt modelId="{2B7BC14D-767C-4F40-9C78-00AA064D7C3A}" type="pres">
      <dgm:prSet presAssocID="{D413D232-8A2F-4177-9C09-EB9CBCFA52DE}" presName="childText" presStyleLbl="conFgAcc1" presStyleIdx="2" presStyleCnt="4">
        <dgm:presLayoutVars>
          <dgm:bulletEnabled val="1"/>
        </dgm:presLayoutVars>
      </dgm:prSet>
      <dgm:spPr/>
    </dgm:pt>
    <dgm:pt modelId="{50AF40A8-44B2-4589-84B2-6E876A45E053}" type="pres">
      <dgm:prSet presAssocID="{DAA454C7-D319-4C56-9A41-2E76E8659AD8}" presName="spaceBetweenRectangles" presStyleCnt="0"/>
      <dgm:spPr/>
    </dgm:pt>
    <dgm:pt modelId="{1F1C9FD0-BDE7-4DAB-AF91-94C4723E538E}" type="pres">
      <dgm:prSet presAssocID="{2A2B40F2-6112-453C-A2C2-4BC121717A17}" presName="parentLin" presStyleCnt="0"/>
      <dgm:spPr/>
    </dgm:pt>
    <dgm:pt modelId="{57A94E5D-1300-43DF-87FA-F5797751023D}" type="pres">
      <dgm:prSet presAssocID="{2A2B40F2-6112-453C-A2C2-4BC121717A17}" presName="parentLeftMargin" presStyleLbl="node1" presStyleIdx="2" presStyleCnt="4"/>
      <dgm:spPr/>
    </dgm:pt>
    <dgm:pt modelId="{88A1420E-A223-4B72-9D1E-1F584B1288AB}" type="pres">
      <dgm:prSet presAssocID="{2A2B40F2-6112-453C-A2C2-4BC121717A17}" presName="parentText" presStyleLbl="node1" presStyleIdx="3" presStyleCnt="4">
        <dgm:presLayoutVars>
          <dgm:chMax val="0"/>
          <dgm:bulletEnabled val="1"/>
        </dgm:presLayoutVars>
      </dgm:prSet>
      <dgm:spPr/>
    </dgm:pt>
    <dgm:pt modelId="{4F6F0C84-3791-403A-83A3-6AD2DFC18B01}" type="pres">
      <dgm:prSet presAssocID="{2A2B40F2-6112-453C-A2C2-4BC121717A17}" presName="negativeSpace" presStyleCnt="0"/>
      <dgm:spPr/>
    </dgm:pt>
    <dgm:pt modelId="{C0C0AA9D-AC0D-4A00-827C-BE09671BCAF6}" type="pres">
      <dgm:prSet presAssocID="{2A2B40F2-6112-453C-A2C2-4BC121717A17}" presName="childText" presStyleLbl="conFgAcc1" presStyleIdx="3" presStyleCnt="4">
        <dgm:presLayoutVars>
          <dgm:bulletEnabled val="1"/>
        </dgm:presLayoutVars>
      </dgm:prSet>
      <dgm:spPr/>
    </dgm:pt>
  </dgm:ptLst>
  <dgm:cxnLst>
    <dgm:cxn modelId="{CBBFE00A-E7A1-49A7-A85C-383120884279}" type="presOf" srcId="{B30FC923-96B8-4637-BDB1-4EF2933A8B6F}" destId="{5D723F04-6A71-4F59-8622-F0EC20956E56}" srcOrd="1" destOrd="0" presId="urn:microsoft.com/office/officeart/2005/8/layout/list1"/>
    <dgm:cxn modelId="{2FDFD512-7175-46D4-B701-67C7529D40A1}" type="presOf" srcId="{68715FB7-89CA-4CCF-AC3A-F153BADFD522}" destId="{55B1DF5F-9EC1-427E-8A25-66287330CFEB}" srcOrd="0" destOrd="0" presId="urn:microsoft.com/office/officeart/2005/8/layout/list1"/>
    <dgm:cxn modelId="{16DFD43C-73D3-41BE-8C33-3C08901A2FA7}" srcId="{68715FB7-89CA-4CCF-AC3A-F153BADFD522}" destId="{D413D232-8A2F-4177-9C09-EB9CBCFA52DE}" srcOrd="2" destOrd="0" parTransId="{B24D3195-C025-4F25-A105-92446C86770D}" sibTransId="{DAA454C7-D319-4C56-9A41-2E76E8659AD8}"/>
    <dgm:cxn modelId="{5CF0C763-3B1B-490D-8332-0CFC20752B37}" srcId="{68715FB7-89CA-4CCF-AC3A-F153BADFD522}" destId="{E9B075F4-956A-44E1-92CC-0BDDEE729B1B}" srcOrd="0" destOrd="0" parTransId="{D2BB1B35-AD19-49D7-954E-5C566572EAA7}" sibTransId="{9A154FE8-8589-43D2-84C4-C75F32009595}"/>
    <dgm:cxn modelId="{B66B5547-37D6-4EF6-934C-9ADA5B2B3611}" type="presOf" srcId="{E9B075F4-956A-44E1-92CC-0BDDEE729B1B}" destId="{608BFB6F-364D-4439-AAB5-A3953E7F4E81}" srcOrd="1" destOrd="0" presId="urn:microsoft.com/office/officeart/2005/8/layout/list1"/>
    <dgm:cxn modelId="{247B6D6C-3481-4E8C-A83B-C2D923C8FE57}" srcId="{68715FB7-89CA-4CCF-AC3A-F153BADFD522}" destId="{B30FC923-96B8-4637-BDB1-4EF2933A8B6F}" srcOrd="1" destOrd="0" parTransId="{0DF0FFEA-5225-440F-9A77-4B23429CE056}" sibTransId="{86D509D3-B9B9-41F9-ADE7-BBD247FB42FD}"/>
    <dgm:cxn modelId="{B7166D4F-0ED4-48E2-B5B3-34075780A6A3}" type="presOf" srcId="{D413D232-8A2F-4177-9C09-EB9CBCFA52DE}" destId="{E9FBE551-68A2-4559-A5ED-B5AFFEE3E16B}" srcOrd="0" destOrd="0" presId="urn:microsoft.com/office/officeart/2005/8/layout/list1"/>
    <dgm:cxn modelId="{50FEA08E-7F19-4580-85C0-705C91055A20}" type="presOf" srcId="{D413D232-8A2F-4177-9C09-EB9CBCFA52DE}" destId="{A1946926-2441-4038-8CC9-1145B8ED4FE3}" srcOrd="1" destOrd="0" presId="urn:microsoft.com/office/officeart/2005/8/layout/list1"/>
    <dgm:cxn modelId="{5BEF5AA2-4BAC-4897-B673-5188DF5EB4AB}" type="presOf" srcId="{E9B075F4-956A-44E1-92CC-0BDDEE729B1B}" destId="{C585EE8C-2030-4FD4-918A-92FE2494BE77}" srcOrd="0" destOrd="0" presId="urn:microsoft.com/office/officeart/2005/8/layout/list1"/>
    <dgm:cxn modelId="{87E299B0-9F3C-411E-86F8-EC907D8F80CA}" srcId="{68715FB7-89CA-4CCF-AC3A-F153BADFD522}" destId="{2A2B40F2-6112-453C-A2C2-4BC121717A17}" srcOrd="3" destOrd="0" parTransId="{E2E0AFF2-F1FE-4475-AD0B-B75BE60FE264}" sibTransId="{EDB74474-5BBE-4BD2-B87F-F3FE2830D74A}"/>
    <dgm:cxn modelId="{AFE172DA-77CC-4FB6-BC9D-79F26D057CBC}" type="presOf" srcId="{B30FC923-96B8-4637-BDB1-4EF2933A8B6F}" destId="{299DB1CE-3886-4253-98D5-BFC790CA4C40}" srcOrd="0" destOrd="0" presId="urn:microsoft.com/office/officeart/2005/8/layout/list1"/>
    <dgm:cxn modelId="{2285D7E2-6069-477F-A2F2-22972D22A11C}" type="presOf" srcId="{2A2B40F2-6112-453C-A2C2-4BC121717A17}" destId="{88A1420E-A223-4B72-9D1E-1F584B1288AB}" srcOrd="1" destOrd="0" presId="urn:microsoft.com/office/officeart/2005/8/layout/list1"/>
    <dgm:cxn modelId="{506732F0-2207-4244-81F7-1C4F94E46A8B}" type="presOf" srcId="{2A2B40F2-6112-453C-A2C2-4BC121717A17}" destId="{57A94E5D-1300-43DF-87FA-F5797751023D}" srcOrd="0" destOrd="0" presId="urn:microsoft.com/office/officeart/2005/8/layout/list1"/>
    <dgm:cxn modelId="{3ECFCCEA-A12D-46C8-A3C4-3153A48BCEC7}" type="presParOf" srcId="{55B1DF5F-9EC1-427E-8A25-66287330CFEB}" destId="{7FD55A70-59AA-4B4B-9630-C3855053FE57}" srcOrd="0" destOrd="0" presId="urn:microsoft.com/office/officeart/2005/8/layout/list1"/>
    <dgm:cxn modelId="{8DF67B7B-A40B-4DCF-8408-E9E98B89AF86}" type="presParOf" srcId="{7FD55A70-59AA-4B4B-9630-C3855053FE57}" destId="{C585EE8C-2030-4FD4-918A-92FE2494BE77}" srcOrd="0" destOrd="0" presId="urn:microsoft.com/office/officeart/2005/8/layout/list1"/>
    <dgm:cxn modelId="{7D858384-8DAE-4CD9-B370-31670D19B443}" type="presParOf" srcId="{7FD55A70-59AA-4B4B-9630-C3855053FE57}" destId="{608BFB6F-364D-4439-AAB5-A3953E7F4E81}" srcOrd="1" destOrd="0" presId="urn:microsoft.com/office/officeart/2005/8/layout/list1"/>
    <dgm:cxn modelId="{E0BDBC6E-2692-4E17-B816-93BE6DA09233}" type="presParOf" srcId="{55B1DF5F-9EC1-427E-8A25-66287330CFEB}" destId="{F459970F-E220-4643-9D10-E6D196C7089B}" srcOrd="1" destOrd="0" presId="urn:microsoft.com/office/officeart/2005/8/layout/list1"/>
    <dgm:cxn modelId="{7C3CCCBE-B9E5-4B05-95D2-B04F0C0C597A}" type="presParOf" srcId="{55B1DF5F-9EC1-427E-8A25-66287330CFEB}" destId="{295D5A83-B9C2-4919-A4A7-66FB30A6AAB3}" srcOrd="2" destOrd="0" presId="urn:microsoft.com/office/officeart/2005/8/layout/list1"/>
    <dgm:cxn modelId="{8ED34625-0A43-4F02-9145-73D2B2DD7E91}" type="presParOf" srcId="{55B1DF5F-9EC1-427E-8A25-66287330CFEB}" destId="{133D89DB-5252-4BA5-A8F7-AB3AF1C6160E}" srcOrd="3" destOrd="0" presId="urn:microsoft.com/office/officeart/2005/8/layout/list1"/>
    <dgm:cxn modelId="{1055774C-7440-4F5D-B542-496C1616681E}" type="presParOf" srcId="{55B1DF5F-9EC1-427E-8A25-66287330CFEB}" destId="{C8D27FFD-B9C3-4E27-B246-8B550C362AAC}" srcOrd="4" destOrd="0" presId="urn:microsoft.com/office/officeart/2005/8/layout/list1"/>
    <dgm:cxn modelId="{DE2A990C-B9E6-4316-A4BB-7270C7656C1E}" type="presParOf" srcId="{C8D27FFD-B9C3-4E27-B246-8B550C362AAC}" destId="{299DB1CE-3886-4253-98D5-BFC790CA4C40}" srcOrd="0" destOrd="0" presId="urn:microsoft.com/office/officeart/2005/8/layout/list1"/>
    <dgm:cxn modelId="{E4A6A601-A5BB-48A8-ACF3-81FF4A4D285A}" type="presParOf" srcId="{C8D27FFD-B9C3-4E27-B246-8B550C362AAC}" destId="{5D723F04-6A71-4F59-8622-F0EC20956E56}" srcOrd="1" destOrd="0" presId="urn:microsoft.com/office/officeart/2005/8/layout/list1"/>
    <dgm:cxn modelId="{6BE28578-F4F1-4AEB-A0F9-122984802EE1}" type="presParOf" srcId="{55B1DF5F-9EC1-427E-8A25-66287330CFEB}" destId="{B15C9612-A1D1-4C9E-87BA-53BC05C19B33}" srcOrd="5" destOrd="0" presId="urn:microsoft.com/office/officeart/2005/8/layout/list1"/>
    <dgm:cxn modelId="{D523AF6B-F84A-4FF3-8CA5-326A0CE455B0}" type="presParOf" srcId="{55B1DF5F-9EC1-427E-8A25-66287330CFEB}" destId="{BC7212B0-24C7-4B43-A30D-DA4AC317B85F}" srcOrd="6" destOrd="0" presId="urn:microsoft.com/office/officeart/2005/8/layout/list1"/>
    <dgm:cxn modelId="{6C571C93-0E07-46C8-9847-A4CDBE1311D9}" type="presParOf" srcId="{55B1DF5F-9EC1-427E-8A25-66287330CFEB}" destId="{D3190879-0E45-4236-AB3E-3EE6324102EB}" srcOrd="7" destOrd="0" presId="urn:microsoft.com/office/officeart/2005/8/layout/list1"/>
    <dgm:cxn modelId="{F97BBC93-B101-48E6-9B5B-C3E2426FCCB0}" type="presParOf" srcId="{55B1DF5F-9EC1-427E-8A25-66287330CFEB}" destId="{59A7CC4E-46F1-4141-BF7C-A5EF467964B3}" srcOrd="8" destOrd="0" presId="urn:microsoft.com/office/officeart/2005/8/layout/list1"/>
    <dgm:cxn modelId="{8BDCC69F-C49F-4575-9E34-B3EBE8BF21D2}" type="presParOf" srcId="{59A7CC4E-46F1-4141-BF7C-A5EF467964B3}" destId="{E9FBE551-68A2-4559-A5ED-B5AFFEE3E16B}" srcOrd="0" destOrd="0" presId="urn:microsoft.com/office/officeart/2005/8/layout/list1"/>
    <dgm:cxn modelId="{92CC24BB-8CBF-4E3E-B327-6F49CDF06891}" type="presParOf" srcId="{59A7CC4E-46F1-4141-BF7C-A5EF467964B3}" destId="{A1946926-2441-4038-8CC9-1145B8ED4FE3}" srcOrd="1" destOrd="0" presId="urn:microsoft.com/office/officeart/2005/8/layout/list1"/>
    <dgm:cxn modelId="{B9FFF38A-CE30-49BB-90C6-A42CA0C9A03F}" type="presParOf" srcId="{55B1DF5F-9EC1-427E-8A25-66287330CFEB}" destId="{E1C0F1AE-CB50-4536-92D2-4E4B732933AF}" srcOrd="9" destOrd="0" presId="urn:microsoft.com/office/officeart/2005/8/layout/list1"/>
    <dgm:cxn modelId="{A59FAF38-0314-4F16-B868-9989DFAA6520}" type="presParOf" srcId="{55B1DF5F-9EC1-427E-8A25-66287330CFEB}" destId="{2B7BC14D-767C-4F40-9C78-00AA064D7C3A}" srcOrd="10" destOrd="0" presId="urn:microsoft.com/office/officeart/2005/8/layout/list1"/>
    <dgm:cxn modelId="{3CE590B0-D128-4129-BE8C-BD72434D265F}" type="presParOf" srcId="{55B1DF5F-9EC1-427E-8A25-66287330CFEB}" destId="{50AF40A8-44B2-4589-84B2-6E876A45E053}" srcOrd="11" destOrd="0" presId="urn:microsoft.com/office/officeart/2005/8/layout/list1"/>
    <dgm:cxn modelId="{F960DBC7-E897-428E-9AAC-DF37F02AFB95}" type="presParOf" srcId="{55B1DF5F-9EC1-427E-8A25-66287330CFEB}" destId="{1F1C9FD0-BDE7-4DAB-AF91-94C4723E538E}" srcOrd="12" destOrd="0" presId="urn:microsoft.com/office/officeart/2005/8/layout/list1"/>
    <dgm:cxn modelId="{C59DD83B-3FF8-43B0-8FAF-25BA79EBA3F8}" type="presParOf" srcId="{1F1C9FD0-BDE7-4DAB-AF91-94C4723E538E}" destId="{57A94E5D-1300-43DF-87FA-F5797751023D}" srcOrd="0" destOrd="0" presId="urn:microsoft.com/office/officeart/2005/8/layout/list1"/>
    <dgm:cxn modelId="{60225FB9-82FD-4BD7-AA19-170EAD931E8D}" type="presParOf" srcId="{1F1C9FD0-BDE7-4DAB-AF91-94C4723E538E}" destId="{88A1420E-A223-4B72-9D1E-1F584B1288AB}" srcOrd="1" destOrd="0" presId="urn:microsoft.com/office/officeart/2005/8/layout/list1"/>
    <dgm:cxn modelId="{876711E2-DA5E-4981-8713-43C2B5905E0E}" type="presParOf" srcId="{55B1DF5F-9EC1-427E-8A25-66287330CFEB}" destId="{4F6F0C84-3791-403A-83A3-6AD2DFC18B01}" srcOrd="13" destOrd="0" presId="urn:microsoft.com/office/officeart/2005/8/layout/list1"/>
    <dgm:cxn modelId="{BC561E1D-7ED6-4E46-B333-84965BE6705F}" type="presParOf" srcId="{55B1DF5F-9EC1-427E-8A25-66287330CFEB}" destId="{C0C0AA9D-AC0D-4A00-827C-BE09671BCAF6}" srcOrd="14" destOrd="0" presId="urn:microsoft.com/office/officeart/2005/8/layout/list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4F447BBB-06B0-4738-ABC8-078C40EE9ACB}" type="doc">
      <dgm:prSet loTypeId="urn:microsoft.com/office/officeart/2005/8/layout/radial1" loCatId="cycle" qsTypeId="urn:microsoft.com/office/officeart/2005/8/quickstyle/3d3" qsCatId="3D" csTypeId="urn:microsoft.com/office/officeart/2005/8/colors/colorful5" csCatId="colorful" phldr="1"/>
      <dgm:spPr/>
      <dgm:t>
        <a:bodyPr/>
        <a:lstStyle/>
        <a:p>
          <a:endParaRPr lang="en-US"/>
        </a:p>
      </dgm:t>
    </dgm:pt>
    <dgm:pt modelId="{8F740910-EB77-4EC2-A2D5-67179F189816}">
      <dgm:prSet phldrT="[Text]"/>
      <dgm:spPr/>
      <dgm:t>
        <a:bodyPr/>
        <a:lstStyle/>
        <a:p>
          <a:r>
            <a:rPr lang="en-US"/>
            <a:t>experience</a:t>
          </a:r>
        </a:p>
      </dgm:t>
    </dgm:pt>
    <dgm:pt modelId="{56DB360D-97BC-4941-94F3-FAE2BBCE55D6}" type="parTrans" cxnId="{42CD5EDD-6984-4425-880A-35367431BFFD}">
      <dgm:prSet/>
      <dgm:spPr/>
      <dgm:t>
        <a:bodyPr/>
        <a:lstStyle/>
        <a:p>
          <a:endParaRPr lang="en-US"/>
        </a:p>
      </dgm:t>
    </dgm:pt>
    <dgm:pt modelId="{8EAEFF91-F94C-4650-BBF4-69DED4A8B21C}" type="sibTrans" cxnId="{42CD5EDD-6984-4425-880A-35367431BFFD}">
      <dgm:prSet/>
      <dgm:spPr/>
      <dgm:t>
        <a:bodyPr/>
        <a:lstStyle/>
        <a:p>
          <a:endParaRPr lang="en-US"/>
        </a:p>
      </dgm:t>
    </dgm:pt>
    <dgm:pt modelId="{E55112A9-5AD7-4606-A930-08FB86B9B6BB}">
      <dgm:prSet phldrT="[Text]"/>
      <dgm:spPr/>
      <dgm:t>
        <a:bodyPr/>
        <a:lstStyle/>
        <a:p>
          <a:r>
            <a:rPr lang="en-US"/>
            <a:t>31.4% felt excited</a:t>
          </a:r>
        </a:p>
      </dgm:t>
    </dgm:pt>
    <dgm:pt modelId="{8927CC5C-77EB-45E5-B250-63427CBD54FC}" type="parTrans" cxnId="{8114359A-3AEB-4B8D-AA92-B09694AE694B}">
      <dgm:prSet/>
      <dgm:spPr/>
      <dgm:t>
        <a:bodyPr/>
        <a:lstStyle/>
        <a:p>
          <a:endParaRPr lang="en-US"/>
        </a:p>
      </dgm:t>
    </dgm:pt>
    <dgm:pt modelId="{470FCDEB-F657-4BBF-90EA-94BBE1D953B2}" type="sibTrans" cxnId="{8114359A-3AEB-4B8D-AA92-B09694AE694B}">
      <dgm:prSet/>
      <dgm:spPr/>
      <dgm:t>
        <a:bodyPr/>
        <a:lstStyle/>
        <a:p>
          <a:endParaRPr lang="en-US"/>
        </a:p>
      </dgm:t>
    </dgm:pt>
    <dgm:pt modelId="{0607652B-8043-4B9C-803D-B6908D51C833}">
      <dgm:prSet phldrT="[Text]"/>
      <dgm:spPr/>
      <dgm:t>
        <a:bodyPr/>
        <a:lstStyle/>
        <a:p>
          <a:r>
            <a:rPr lang="en-US"/>
            <a:t>45.1% felt very happy</a:t>
          </a:r>
        </a:p>
      </dgm:t>
    </dgm:pt>
    <dgm:pt modelId="{B4818B0B-6F45-49F1-9E77-19B8EF840AEE}" type="parTrans" cxnId="{DE056F3F-EB02-4ABA-9AD6-1F9FD53D2E82}">
      <dgm:prSet/>
      <dgm:spPr/>
      <dgm:t>
        <a:bodyPr/>
        <a:lstStyle/>
        <a:p>
          <a:endParaRPr lang="en-US"/>
        </a:p>
      </dgm:t>
    </dgm:pt>
    <dgm:pt modelId="{C6BE5F67-BF45-4EAA-8560-6ED17C5D52CE}" type="sibTrans" cxnId="{DE056F3F-EB02-4ABA-9AD6-1F9FD53D2E82}">
      <dgm:prSet/>
      <dgm:spPr/>
      <dgm:t>
        <a:bodyPr/>
        <a:lstStyle/>
        <a:p>
          <a:endParaRPr lang="en-US"/>
        </a:p>
      </dgm:t>
    </dgm:pt>
    <dgm:pt modelId="{6D503A66-90AA-4542-B019-26C415B3C76F}">
      <dgm:prSet phldrT="[Text]"/>
      <dgm:spPr/>
      <dgm:t>
        <a:bodyPr/>
        <a:lstStyle/>
        <a:p>
          <a:r>
            <a:rPr lang="en-US"/>
            <a:t>13.7% felt sleepy</a:t>
          </a:r>
        </a:p>
      </dgm:t>
    </dgm:pt>
    <dgm:pt modelId="{5B402BB1-904C-4A30-B9F0-2DED4D60BF78}" type="parTrans" cxnId="{1FB8651F-3DFA-4CBF-BFA9-A03130DD9A5E}">
      <dgm:prSet/>
      <dgm:spPr/>
      <dgm:t>
        <a:bodyPr/>
        <a:lstStyle/>
        <a:p>
          <a:endParaRPr lang="en-US"/>
        </a:p>
      </dgm:t>
    </dgm:pt>
    <dgm:pt modelId="{651043C0-2BDC-4C66-AE19-38DF653903CB}" type="sibTrans" cxnId="{1FB8651F-3DFA-4CBF-BFA9-A03130DD9A5E}">
      <dgm:prSet/>
      <dgm:spPr/>
      <dgm:t>
        <a:bodyPr/>
        <a:lstStyle/>
        <a:p>
          <a:endParaRPr lang="en-US"/>
        </a:p>
      </dgm:t>
    </dgm:pt>
    <dgm:pt modelId="{9CF2000E-72C8-4608-98EB-E20A289C8CBC}">
      <dgm:prSet phldrT="[Text]"/>
      <dgm:spPr/>
      <dgm:t>
        <a:bodyPr/>
        <a:lstStyle/>
        <a:p>
          <a:r>
            <a:rPr lang="en-US"/>
            <a:t>9.8% felt hungry</a:t>
          </a:r>
        </a:p>
      </dgm:t>
    </dgm:pt>
    <dgm:pt modelId="{799BF988-15A2-4B8D-91C6-0E00CC57EE7A}" type="sibTrans" cxnId="{B0A2D6BA-0300-4C43-9EF4-11C5D9C212B3}">
      <dgm:prSet/>
      <dgm:spPr/>
      <dgm:t>
        <a:bodyPr/>
        <a:lstStyle/>
        <a:p>
          <a:endParaRPr lang="en-US"/>
        </a:p>
      </dgm:t>
    </dgm:pt>
    <dgm:pt modelId="{3EEB43AF-141E-4162-A4EA-979D182CF9BE}" type="parTrans" cxnId="{B0A2D6BA-0300-4C43-9EF4-11C5D9C212B3}">
      <dgm:prSet/>
      <dgm:spPr/>
      <dgm:t>
        <a:bodyPr/>
        <a:lstStyle/>
        <a:p>
          <a:endParaRPr lang="en-US"/>
        </a:p>
      </dgm:t>
    </dgm:pt>
    <dgm:pt modelId="{D24D1A82-FE3F-4B79-8921-9B14EA999C4F}" type="pres">
      <dgm:prSet presAssocID="{4F447BBB-06B0-4738-ABC8-078C40EE9ACB}" presName="cycle" presStyleCnt="0">
        <dgm:presLayoutVars>
          <dgm:chMax val="1"/>
          <dgm:dir/>
          <dgm:animLvl val="ctr"/>
          <dgm:resizeHandles val="exact"/>
        </dgm:presLayoutVars>
      </dgm:prSet>
      <dgm:spPr/>
    </dgm:pt>
    <dgm:pt modelId="{8521DBAC-8491-40FE-932E-44DC615AE23D}" type="pres">
      <dgm:prSet presAssocID="{8F740910-EB77-4EC2-A2D5-67179F189816}" presName="centerShape" presStyleLbl="node0" presStyleIdx="0" presStyleCnt="1"/>
      <dgm:spPr/>
    </dgm:pt>
    <dgm:pt modelId="{207029FC-7F7F-4B38-AD1A-8DA5E575B6B9}" type="pres">
      <dgm:prSet presAssocID="{8927CC5C-77EB-45E5-B250-63427CBD54FC}" presName="Name9" presStyleLbl="parChTrans1D2" presStyleIdx="0" presStyleCnt="4"/>
      <dgm:spPr/>
    </dgm:pt>
    <dgm:pt modelId="{97B4E460-3F1E-4D31-AF55-792E15DEFF96}" type="pres">
      <dgm:prSet presAssocID="{8927CC5C-77EB-45E5-B250-63427CBD54FC}" presName="connTx" presStyleLbl="parChTrans1D2" presStyleIdx="0" presStyleCnt="4"/>
      <dgm:spPr/>
    </dgm:pt>
    <dgm:pt modelId="{E674445E-2CC0-4907-81BD-13C7A97A9AFD}" type="pres">
      <dgm:prSet presAssocID="{E55112A9-5AD7-4606-A930-08FB86B9B6BB}" presName="node" presStyleLbl="node1" presStyleIdx="0" presStyleCnt="4">
        <dgm:presLayoutVars>
          <dgm:bulletEnabled val="1"/>
        </dgm:presLayoutVars>
      </dgm:prSet>
      <dgm:spPr/>
    </dgm:pt>
    <dgm:pt modelId="{201C3606-A16D-4B98-BCCE-7993C582D95A}" type="pres">
      <dgm:prSet presAssocID="{B4818B0B-6F45-49F1-9E77-19B8EF840AEE}" presName="Name9" presStyleLbl="parChTrans1D2" presStyleIdx="1" presStyleCnt="4"/>
      <dgm:spPr/>
    </dgm:pt>
    <dgm:pt modelId="{5B61EE30-652F-45EC-A619-5210E3C992A5}" type="pres">
      <dgm:prSet presAssocID="{B4818B0B-6F45-49F1-9E77-19B8EF840AEE}" presName="connTx" presStyleLbl="parChTrans1D2" presStyleIdx="1" presStyleCnt="4"/>
      <dgm:spPr/>
    </dgm:pt>
    <dgm:pt modelId="{77D1888B-8D31-49A2-A2C6-EFFC6EEE23C8}" type="pres">
      <dgm:prSet presAssocID="{0607652B-8043-4B9C-803D-B6908D51C833}" presName="node" presStyleLbl="node1" presStyleIdx="1" presStyleCnt="4">
        <dgm:presLayoutVars>
          <dgm:bulletEnabled val="1"/>
        </dgm:presLayoutVars>
      </dgm:prSet>
      <dgm:spPr/>
    </dgm:pt>
    <dgm:pt modelId="{0F42F231-73AB-4D69-8BB9-20538202D466}" type="pres">
      <dgm:prSet presAssocID="{3EEB43AF-141E-4162-A4EA-979D182CF9BE}" presName="Name9" presStyleLbl="parChTrans1D2" presStyleIdx="2" presStyleCnt="4"/>
      <dgm:spPr/>
    </dgm:pt>
    <dgm:pt modelId="{A8082F62-1EF6-4A28-9212-5E1C0945C370}" type="pres">
      <dgm:prSet presAssocID="{3EEB43AF-141E-4162-A4EA-979D182CF9BE}" presName="connTx" presStyleLbl="parChTrans1D2" presStyleIdx="2" presStyleCnt="4"/>
      <dgm:spPr/>
    </dgm:pt>
    <dgm:pt modelId="{5D4C5D1D-3E1B-4D13-AB7E-82253877B9A1}" type="pres">
      <dgm:prSet presAssocID="{9CF2000E-72C8-4608-98EB-E20A289C8CBC}" presName="node" presStyleLbl="node1" presStyleIdx="2" presStyleCnt="4">
        <dgm:presLayoutVars>
          <dgm:bulletEnabled val="1"/>
        </dgm:presLayoutVars>
      </dgm:prSet>
      <dgm:spPr/>
    </dgm:pt>
    <dgm:pt modelId="{6ED69990-18E4-4363-BBC7-C9792AF57CA1}" type="pres">
      <dgm:prSet presAssocID="{5B402BB1-904C-4A30-B9F0-2DED4D60BF78}" presName="Name9" presStyleLbl="parChTrans1D2" presStyleIdx="3" presStyleCnt="4"/>
      <dgm:spPr/>
    </dgm:pt>
    <dgm:pt modelId="{26718E74-4E5E-442B-8006-A6AA04DE07E1}" type="pres">
      <dgm:prSet presAssocID="{5B402BB1-904C-4A30-B9F0-2DED4D60BF78}" presName="connTx" presStyleLbl="parChTrans1D2" presStyleIdx="3" presStyleCnt="4"/>
      <dgm:spPr/>
    </dgm:pt>
    <dgm:pt modelId="{455DFC35-7F78-42D9-A09D-085457FC6200}" type="pres">
      <dgm:prSet presAssocID="{6D503A66-90AA-4542-B019-26C415B3C76F}" presName="node" presStyleLbl="node1" presStyleIdx="3" presStyleCnt="4">
        <dgm:presLayoutVars>
          <dgm:bulletEnabled val="1"/>
        </dgm:presLayoutVars>
      </dgm:prSet>
      <dgm:spPr/>
    </dgm:pt>
  </dgm:ptLst>
  <dgm:cxnLst>
    <dgm:cxn modelId="{F5D78816-33A7-44FC-AFB0-E113A817E36A}" type="presOf" srcId="{8F740910-EB77-4EC2-A2D5-67179F189816}" destId="{8521DBAC-8491-40FE-932E-44DC615AE23D}" srcOrd="0" destOrd="0" presId="urn:microsoft.com/office/officeart/2005/8/layout/radial1"/>
    <dgm:cxn modelId="{FA57831A-EE32-4E44-851B-17F48B48E813}" type="presOf" srcId="{B4818B0B-6F45-49F1-9E77-19B8EF840AEE}" destId="{201C3606-A16D-4B98-BCCE-7993C582D95A}" srcOrd="0" destOrd="0" presId="urn:microsoft.com/office/officeart/2005/8/layout/radial1"/>
    <dgm:cxn modelId="{1FB8651F-3DFA-4CBF-BFA9-A03130DD9A5E}" srcId="{8F740910-EB77-4EC2-A2D5-67179F189816}" destId="{6D503A66-90AA-4542-B019-26C415B3C76F}" srcOrd="3" destOrd="0" parTransId="{5B402BB1-904C-4A30-B9F0-2DED4D60BF78}" sibTransId="{651043C0-2BDC-4C66-AE19-38DF653903CB}"/>
    <dgm:cxn modelId="{FF605534-2857-4841-AB36-49B6E4B81330}" type="presOf" srcId="{E55112A9-5AD7-4606-A930-08FB86B9B6BB}" destId="{E674445E-2CC0-4907-81BD-13C7A97A9AFD}" srcOrd="0" destOrd="0" presId="urn:microsoft.com/office/officeart/2005/8/layout/radial1"/>
    <dgm:cxn modelId="{0F6F7438-D19B-40A2-AC2C-790363C4F5C6}" type="presOf" srcId="{5B402BB1-904C-4A30-B9F0-2DED4D60BF78}" destId="{26718E74-4E5E-442B-8006-A6AA04DE07E1}" srcOrd="1" destOrd="0" presId="urn:microsoft.com/office/officeart/2005/8/layout/radial1"/>
    <dgm:cxn modelId="{DE056F3F-EB02-4ABA-9AD6-1F9FD53D2E82}" srcId="{8F740910-EB77-4EC2-A2D5-67179F189816}" destId="{0607652B-8043-4B9C-803D-B6908D51C833}" srcOrd="1" destOrd="0" parTransId="{B4818B0B-6F45-49F1-9E77-19B8EF840AEE}" sibTransId="{C6BE5F67-BF45-4EAA-8560-6ED17C5D52CE}"/>
    <dgm:cxn modelId="{79D38F7D-ED38-44CB-86E2-48E7BFA6D68F}" type="presOf" srcId="{8927CC5C-77EB-45E5-B250-63427CBD54FC}" destId="{97B4E460-3F1E-4D31-AF55-792E15DEFF96}" srcOrd="1" destOrd="0" presId="urn:microsoft.com/office/officeart/2005/8/layout/radial1"/>
    <dgm:cxn modelId="{8114359A-3AEB-4B8D-AA92-B09694AE694B}" srcId="{8F740910-EB77-4EC2-A2D5-67179F189816}" destId="{E55112A9-5AD7-4606-A930-08FB86B9B6BB}" srcOrd="0" destOrd="0" parTransId="{8927CC5C-77EB-45E5-B250-63427CBD54FC}" sibTransId="{470FCDEB-F657-4BBF-90EA-94BBE1D953B2}"/>
    <dgm:cxn modelId="{E40CBF9D-2670-4022-938E-3AFF9341B875}" type="presOf" srcId="{5B402BB1-904C-4A30-B9F0-2DED4D60BF78}" destId="{6ED69990-18E4-4363-BBC7-C9792AF57CA1}" srcOrd="0" destOrd="0" presId="urn:microsoft.com/office/officeart/2005/8/layout/radial1"/>
    <dgm:cxn modelId="{0A0FBBA9-1AF4-4708-9CF0-C6624B84A77F}" type="presOf" srcId="{6D503A66-90AA-4542-B019-26C415B3C76F}" destId="{455DFC35-7F78-42D9-A09D-085457FC6200}" srcOrd="0" destOrd="0" presId="urn:microsoft.com/office/officeart/2005/8/layout/radial1"/>
    <dgm:cxn modelId="{DA1733AF-3C3D-44C4-9BF1-52240AA14E72}" type="presOf" srcId="{0607652B-8043-4B9C-803D-B6908D51C833}" destId="{77D1888B-8D31-49A2-A2C6-EFFC6EEE23C8}" srcOrd="0" destOrd="0" presId="urn:microsoft.com/office/officeart/2005/8/layout/radial1"/>
    <dgm:cxn modelId="{0EE642B1-C7F1-4EF8-9262-3A00E25F510F}" type="presOf" srcId="{B4818B0B-6F45-49F1-9E77-19B8EF840AEE}" destId="{5B61EE30-652F-45EC-A619-5210E3C992A5}" srcOrd="1" destOrd="0" presId="urn:microsoft.com/office/officeart/2005/8/layout/radial1"/>
    <dgm:cxn modelId="{0A09B4B3-18B3-4290-ADFB-2A83355C584E}" type="presOf" srcId="{4F447BBB-06B0-4738-ABC8-078C40EE9ACB}" destId="{D24D1A82-FE3F-4B79-8921-9B14EA999C4F}" srcOrd="0" destOrd="0" presId="urn:microsoft.com/office/officeart/2005/8/layout/radial1"/>
    <dgm:cxn modelId="{C3C311B8-A940-4616-A734-259616B3A989}" type="presOf" srcId="{3EEB43AF-141E-4162-A4EA-979D182CF9BE}" destId="{A8082F62-1EF6-4A28-9212-5E1C0945C370}" srcOrd="1" destOrd="0" presId="urn:microsoft.com/office/officeart/2005/8/layout/radial1"/>
    <dgm:cxn modelId="{B0A2D6BA-0300-4C43-9EF4-11C5D9C212B3}" srcId="{8F740910-EB77-4EC2-A2D5-67179F189816}" destId="{9CF2000E-72C8-4608-98EB-E20A289C8CBC}" srcOrd="2" destOrd="0" parTransId="{3EEB43AF-141E-4162-A4EA-979D182CF9BE}" sibTransId="{799BF988-15A2-4B8D-91C6-0E00CC57EE7A}"/>
    <dgm:cxn modelId="{0F1AF4D6-0F09-4CE1-B732-57839AA6BEFE}" type="presOf" srcId="{9CF2000E-72C8-4608-98EB-E20A289C8CBC}" destId="{5D4C5D1D-3E1B-4D13-AB7E-82253877B9A1}" srcOrd="0" destOrd="0" presId="urn:microsoft.com/office/officeart/2005/8/layout/radial1"/>
    <dgm:cxn modelId="{42CD5EDD-6984-4425-880A-35367431BFFD}" srcId="{4F447BBB-06B0-4738-ABC8-078C40EE9ACB}" destId="{8F740910-EB77-4EC2-A2D5-67179F189816}" srcOrd="0" destOrd="0" parTransId="{56DB360D-97BC-4941-94F3-FAE2BBCE55D6}" sibTransId="{8EAEFF91-F94C-4650-BBF4-69DED4A8B21C}"/>
    <dgm:cxn modelId="{2C4A94DE-DB1B-43C6-9F64-95050E079BB3}" type="presOf" srcId="{3EEB43AF-141E-4162-A4EA-979D182CF9BE}" destId="{0F42F231-73AB-4D69-8BB9-20538202D466}" srcOrd="0" destOrd="0" presId="urn:microsoft.com/office/officeart/2005/8/layout/radial1"/>
    <dgm:cxn modelId="{CD8AD5EE-E389-4852-9A6B-DE78ADEE1536}" type="presOf" srcId="{8927CC5C-77EB-45E5-B250-63427CBD54FC}" destId="{207029FC-7F7F-4B38-AD1A-8DA5E575B6B9}" srcOrd="0" destOrd="0" presId="urn:microsoft.com/office/officeart/2005/8/layout/radial1"/>
    <dgm:cxn modelId="{8407D66D-52B8-4E1E-80D8-D0E6B897C35A}" type="presParOf" srcId="{D24D1A82-FE3F-4B79-8921-9B14EA999C4F}" destId="{8521DBAC-8491-40FE-932E-44DC615AE23D}" srcOrd="0" destOrd="0" presId="urn:microsoft.com/office/officeart/2005/8/layout/radial1"/>
    <dgm:cxn modelId="{6B4D5E53-1C58-4265-AACF-2675BE5086A0}" type="presParOf" srcId="{D24D1A82-FE3F-4B79-8921-9B14EA999C4F}" destId="{207029FC-7F7F-4B38-AD1A-8DA5E575B6B9}" srcOrd="1" destOrd="0" presId="urn:microsoft.com/office/officeart/2005/8/layout/radial1"/>
    <dgm:cxn modelId="{B9C47E36-A2BF-48A2-989C-18DC7DD8C897}" type="presParOf" srcId="{207029FC-7F7F-4B38-AD1A-8DA5E575B6B9}" destId="{97B4E460-3F1E-4D31-AF55-792E15DEFF96}" srcOrd="0" destOrd="0" presId="urn:microsoft.com/office/officeart/2005/8/layout/radial1"/>
    <dgm:cxn modelId="{EE9B9403-4CFD-49FC-91FA-3215455665A2}" type="presParOf" srcId="{D24D1A82-FE3F-4B79-8921-9B14EA999C4F}" destId="{E674445E-2CC0-4907-81BD-13C7A97A9AFD}" srcOrd="2" destOrd="0" presId="urn:microsoft.com/office/officeart/2005/8/layout/radial1"/>
    <dgm:cxn modelId="{8BE387F7-88DF-4068-806E-D8FC7CA31F30}" type="presParOf" srcId="{D24D1A82-FE3F-4B79-8921-9B14EA999C4F}" destId="{201C3606-A16D-4B98-BCCE-7993C582D95A}" srcOrd="3" destOrd="0" presId="urn:microsoft.com/office/officeart/2005/8/layout/radial1"/>
    <dgm:cxn modelId="{A07C0C7B-E1BD-4D93-BB9C-3A80BB84FC5C}" type="presParOf" srcId="{201C3606-A16D-4B98-BCCE-7993C582D95A}" destId="{5B61EE30-652F-45EC-A619-5210E3C992A5}" srcOrd="0" destOrd="0" presId="urn:microsoft.com/office/officeart/2005/8/layout/radial1"/>
    <dgm:cxn modelId="{89767D02-A343-4C8C-8385-6F0B048BDE13}" type="presParOf" srcId="{D24D1A82-FE3F-4B79-8921-9B14EA999C4F}" destId="{77D1888B-8D31-49A2-A2C6-EFFC6EEE23C8}" srcOrd="4" destOrd="0" presId="urn:microsoft.com/office/officeart/2005/8/layout/radial1"/>
    <dgm:cxn modelId="{020D1D79-FC40-4D67-89A1-3B6EB21A5007}" type="presParOf" srcId="{D24D1A82-FE3F-4B79-8921-9B14EA999C4F}" destId="{0F42F231-73AB-4D69-8BB9-20538202D466}" srcOrd="5" destOrd="0" presId="urn:microsoft.com/office/officeart/2005/8/layout/radial1"/>
    <dgm:cxn modelId="{BF2705D2-5A8D-49C7-B821-A20FAAAC7B31}" type="presParOf" srcId="{0F42F231-73AB-4D69-8BB9-20538202D466}" destId="{A8082F62-1EF6-4A28-9212-5E1C0945C370}" srcOrd="0" destOrd="0" presId="urn:microsoft.com/office/officeart/2005/8/layout/radial1"/>
    <dgm:cxn modelId="{F0AA96AE-6A44-41B8-A632-D045A51924E0}" type="presParOf" srcId="{D24D1A82-FE3F-4B79-8921-9B14EA999C4F}" destId="{5D4C5D1D-3E1B-4D13-AB7E-82253877B9A1}" srcOrd="6" destOrd="0" presId="urn:microsoft.com/office/officeart/2005/8/layout/radial1"/>
    <dgm:cxn modelId="{F455E14A-D8C3-4C0C-B879-15D662B4347F}" type="presParOf" srcId="{D24D1A82-FE3F-4B79-8921-9B14EA999C4F}" destId="{6ED69990-18E4-4363-BBC7-C9792AF57CA1}" srcOrd="7" destOrd="0" presId="urn:microsoft.com/office/officeart/2005/8/layout/radial1"/>
    <dgm:cxn modelId="{074A4FF9-A88B-4E6C-8C12-06DCE765052D}" type="presParOf" srcId="{6ED69990-18E4-4363-BBC7-C9792AF57CA1}" destId="{26718E74-4E5E-442B-8006-A6AA04DE07E1}" srcOrd="0" destOrd="0" presId="urn:microsoft.com/office/officeart/2005/8/layout/radial1"/>
    <dgm:cxn modelId="{A88F252F-9ED4-405F-84B8-115FE1472154}" type="presParOf" srcId="{D24D1A82-FE3F-4B79-8921-9B14EA999C4F}" destId="{455DFC35-7F78-42D9-A09D-085457FC6200}" srcOrd="8" destOrd="0" presId="urn:microsoft.com/office/officeart/2005/8/layout/radial1"/>
  </dgm:cxnLst>
  <dgm:bg/>
  <dgm:whole/>
  <dgm:extLst>
    <a:ext uri="http://schemas.microsoft.com/office/drawing/2008/diagram">
      <dsp:dataModelExt xmlns:dsp="http://schemas.microsoft.com/office/drawing/2008/diagram" relId="rId26"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7C601C82-2CBE-4623-8D2E-7801064860DB}" type="doc">
      <dgm:prSet loTypeId="urn:microsoft.com/office/officeart/2005/8/layout/vList2" loCatId="list" qsTypeId="urn:microsoft.com/office/officeart/2005/8/quickstyle/3d2#1" qsCatId="3D" csTypeId="urn:microsoft.com/office/officeart/2005/8/colors/colorful4" csCatId="colorful" phldr="1"/>
      <dgm:spPr/>
    </dgm:pt>
    <dgm:pt modelId="{F7833378-EF5A-42BD-9E43-4AB5F58AF1A9}">
      <dgm:prSet phldrT="[Text]"/>
      <dgm:spPr/>
      <dgm:t>
        <a:bodyPr/>
        <a:lstStyle/>
        <a:p>
          <a:r>
            <a:rPr lang="en-US"/>
            <a:t>19.6% people have favourable attitude towards drugs</a:t>
          </a:r>
        </a:p>
      </dgm:t>
    </dgm:pt>
    <dgm:pt modelId="{ADA77BC0-8D55-4047-AA6C-E67929B67151}" type="parTrans" cxnId="{C5220117-4851-48AB-BF78-F0D7C4E0703E}">
      <dgm:prSet/>
      <dgm:spPr/>
      <dgm:t>
        <a:bodyPr/>
        <a:lstStyle/>
        <a:p>
          <a:endParaRPr lang="en-US"/>
        </a:p>
      </dgm:t>
    </dgm:pt>
    <dgm:pt modelId="{7B97FEE4-B2DD-4215-99CB-85C11DD09888}" type="sibTrans" cxnId="{C5220117-4851-48AB-BF78-F0D7C4E0703E}">
      <dgm:prSet/>
      <dgm:spPr/>
      <dgm:t>
        <a:bodyPr/>
        <a:lstStyle/>
        <a:p>
          <a:endParaRPr lang="en-US"/>
        </a:p>
      </dgm:t>
    </dgm:pt>
    <dgm:pt modelId="{A8343724-18F0-4D7B-93F8-5CDE8A253BC1}">
      <dgm:prSet phldrT="[Text]"/>
      <dgm:spPr/>
      <dgm:t>
        <a:bodyPr/>
        <a:lstStyle/>
        <a:p>
          <a:r>
            <a:rPr lang="en-US"/>
            <a:t>27.5% people have unfavourable attitude towards drugs</a:t>
          </a:r>
        </a:p>
      </dgm:t>
    </dgm:pt>
    <dgm:pt modelId="{1C6C785F-C528-456B-9A31-0845323F8A15}" type="parTrans" cxnId="{6F2539FB-F9BC-408F-9575-F79582BAA4E5}">
      <dgm:prSet/>
      <dgm:spPr/>
      <dgm:t>
        <a:bodyPr/>
        <a:lstStyle/>
        <a:p>
          <a:endParaRPr lang="en-US"/>
        </a:p>
      </dgm:t>
    </dgm:pt>
    <dgm:pt modelId="{5604467A-0F01-4EEB-A8BC-92333FDDBE49}" type="sibTrans" cxnId="{6F2539FB-F9BC-408F-9575-F79582BAA4E5}">
      <dgm:prSet/>
      <dgm:spPr/>
      <dgm:t>
        <a:bodyPr/>
        <a:lstStyle/>
        <a:p>
          <a:endParaRPr lang="en-US"/>
        </a:p>
      </dgm:t>
    </dgm:pt>
    <dgm:pt modelId="{5F8C9FD3-3A5C-498D-89C4-B4459AC9C338}">
      <dgm:prSet phldrT="[Text]"/>
      <dgm:spPr/>
      <dgm:t>
        <a:bodyPr/>
        <a:lstStyle/>
        <a:p>
          <a:r>
            <a:rPr lang="en-US"/>
            <a:t>15.7% people have confusing attitude towards drugs while 37.3% people have neutral attitude towards drugs</a:t>
          </a:r>
        </a:p>
        <a:p>
          <a:endParaRPr lang="en-US"/>
        </a:p>
      </dgm:t>
    </dgm:pt>
    <dgm:pt modelId="{4E0A67C0-B3AC-47E4-80A0-DBB989D5EDD9}" type="parTrans" cxnId="{C9601DEC-878F-4469-82B1-9F0DDEA7720A}">
      <dgm:prSet/>
      <dgm:spPr/>
      <dgm:t>
        <a:bodyPr/>
        <a:lstStyle/>
        <a:p>
          <a:endParaRPr lang="en-US"/>
        </a:p>
      </dgm:t>
    </dgm:pt>
    <dgm:pt modelId="{D3E236E5-ACFF-474E-AA9F-BDA96A316736}" type="sibTrans" cxnId="{C9601DEC-878F-4469-82B1-9F0DDEA7720A}">
      <dgm:prSet/>
      <dgm:spPr/>
      <dgm:t>
        <a:bodyPr/>
        <a:lstStyle/>
        <a:p>
          <a:endParaRPr lang="en-US"/>
        </a:p>
      </dgm:t>
    </dgm:pt>
    <dgm:pt modelId="{22DF15FB-2357-455C-BD7E-B16972ACE29D}" type="pres">
      <dgm:prSet presAssocID="{7C601C82-2CBE-4623-8D2E-7801064860DB}" presName="linear" presStyleCnt="0">
        <dgm:presLayoutVars>
          <dgm:animLvl val="lvl"/>
          <dgm:resizeHandles val="exact"/>
        </dgm:presLayoutVars>
      </dgm:prSet>
      <dgm:spPr/>
    </dgm:pt>
    <dgm:pt modelId="{166DB842-BDB5-4A52-9FAD-46331F8DD0C6}" type="pres">
      <dgm:prSet presAssocID="{F7833378-EF5A-42BD-9E43-4AB5F58AF1A9}" presName="parentText" presStyleLbl="node1" presStyleIdx="0" presStyleCnt="3">
        <dgm:presLayoutVars>
          <dgm:chMax val="0"/>
          <dgm:bulletEnabled val="1"/>
        </dgm:presLayoutVars>
      </dgm:prSet>
      <dgm:spPr/>
    </dgm:pt>
    <dgm:pt modelId="{D98A32EF-1465-43FC-86F1-84A29F91828B}" type="pres">
      <dgm:prSet presAssocID="{7B97FEE4-B2DD-4215-99CB-85C11DD09888}" presName="spacer" presStyleCnt="0"/>
      <dgm:spPr/>
    </dgm:pt>
    <dgm:pt modelId="{E9780E50-D327-4175-A91C-FCB2381F84C2}" type="pres">
      <dgm:prSet presAssocID="{A8343724-18F0-4D7B-93F8-5CDE8A253BC1}" presName="parentText" presStyleLbl="node1" presStyleIdx="1" presStyleCnt="3">
        <dgm:presLayoutVars>
          <dgm:chMax val="0"/>
          <dgm:bulletEnabled val="1"/>
        </dgm:presLayoutVars>
      </dgm:prSet>
      <dgm:spPr/>
    </dgm:pt>
    <dgm:pt modelId="{1A16A443-81C1-415D-A946-E7650E813733}" type="pres">
      <dgm:prSet presAssocID="{5604467A-0F01-4EEB-A8BC-92333FDDBE49}" presName="spacer" presStyleCnt="0"/>
      <dgm:spPr/>
    </dgm:pt>
    <dgm:pt modelId="{4D2E4F6D-427D-4545-BBB3-DDF3508CABFA}" type="pres">
      <dgm:prSet presAssocID="{5F8C9FD3-3A5C-498D-89C4-B4459AC9C338}" presName="parentText" presStyleLbl="node1" presStyleIdx="2" presStyleCnt="3">
        <dgm:presLayoutVars>
          <dgm:chMax val="0"/>
          <dgm:bulletEnabled val="1"/>
        </dgm:presLayoutVars>
      </dgm:prSet>
      <dgm:spPr/>
    </dgm:pt>
  </dgm:ptLst>
  <dgm:cxnLst>
    <dgm:cxn modelId="{C5220117-4851-48AB-BF78-F0D7C4E0703E}" srcId="{7C601C82-2CBE-4623-8D2E-7801064860DB}" destId="{F7833378-EF5A-42BD-9E43-4AB5F58AF1A9}" srcOrd="0" destOrd="0" parTransId="{ADA77BC0-8D55-4047-AA6C-E67929B67151}" sibTransId="{7B97FEE4-B2DD-4215-99CB-85C11DD09888}"/>
    <dgm:cxn modelId="{DCCE9A17-DAB4-4AAA-8AE0-780DA99ECAF7}" type="presOf" srcId="{7C601C82-2CBE-4623-8D2E-7801064860DB}" destId="{22DF15FB-2357-455C-BD7E-B16972ACE29D}" srcOrd="0" destOrd="0" presId="urn:microsoft.com/office/officeart/2005/8/layout/vList2"/>
    <dgm:cxn modelId="{2733CC18-F213-4B9D-BDEE-BBE0A2CDD05E}" type="presOf" srcId="{A8343724-18F0-4D7B-93F8-5CDE8A253BC1}" destId="{E9780E50-D327-4175-A91C-FCB2381F84C2}" srcOrd="0" destOrd="0" presId="urn:microsoft.com/office/officeart/2005/8/layout/vList2"/>
    <dgm:cxn modelId="{DA6F9B20-C144-4C00-B37C-C89009909586}" type="presOf" srcId="{F7833378-EF5A-42BD-9E43-4AB5F58AF1A9}" destId="{166DB842-BDB5-4A52-9FAD-46331F8DD0C6}" srcOrd="0" destOrd="0" presId="urn:microsoft.com/office/officeart/2005/8/layout/vList2"/>
    <dgm:cxn modelId="{1ACD93AC-E2C8-4459-9FF0-31A7CFF26A56}" type="presOf" srcId="{5F8C9FD3-3A5C-498D-89C4-B4459AC9C338}" destId="{4D2E4F6D-427D-4545-BBB3-DDF3508CABFA}" srcOrd="0" destOrd="0" presId="urn:microsoft.com/office/officeart/2005/8/layout/vList2"/>
    <dgm:cxn modelId="{C9601DEC-878F-4469-82B1-9F0DDEA7720A}" srcId="{7C601C82-2CBE-4623-8D2E-7801064860DB}" destId="{5F8C9FD3-3A5C-498D-89C4-B4459AC9C338}" srcOrd="2" destOrd="0" parTransId="{4E0A67C0-B3AC-47E4-80A0-DBB989D5EDD9}" sibTransId="{D3E236E5-ACFF-474E-AA9F-BDA96A316736}"/>
    <dgm:cxn modelId="{6F2539FB-F9BC-408F-9575-F79582BAA4E5}" srcId="{7C601C82-2CBE-4623-8D2E-7801064860DB}" destId="{A8343724-18F0-4D7B-93F8-5CDE8A253BC1}" srcOrd="1" destOrd="0" parTransId="{1C6C785F-C528-456B-9A31-0845323F8A15}" sibTransId="{5604467A-0F01-4EEB-A8BC-92333FDDBE49}"/>
    <dgm:cxn modelId="{F69F2CFD-3D8B-43D5-8E24-B34D5BD85AC8}" type="presParOf" srcId="{22DF15FB-2357-455C-BD7E-B16972ACE29D}" destId="{166DB842-BDB5-4A52-9FAD-46331F8DD0C6}" srcOrd="0" destOrd="0" presId="urn:microsoft.com/office/officeart/2005/8/layout/vList2"/>
    <dgm:cxn modelId="{03C06437-4842-48CA-8B6A-C5B3F1BA5374}" type="presParOf" srcId="{22DF15FB-2357-455C-BD7E-B16972ACE29D}" destId="{D98A32EF-1465-43FC-86F1-84A29F91828B}" srcOrd="1" destOrd="0" presId="urn:microsoft.com/office/officeart/2005/8/layout/vList2"/>
    <dgm:cxn modelId="{94C90BC8-D692-4191-827B-BA9BFF0C0179}" type="presParOf" srcId="{22DF15FB-2357-455C-BD7E-B16972ACE29D}" destId="{E9780E50-D327-4175-A91C-FCB2381F84C2}" srcOrd="2" destOrd="0" presId="urn:microsoft.com/office/officeart/2005/8/layout/vList2"/>
    <dgm:cxn modelId="{E0F8720F-68FE-4617-9B85-597AF881820C}" type="presParOf" srcId="{22DF15FB-2357-455C-BD7E-B16972ACE29D}" destId="{1A16A443-81C1-415D-A946-E7650E813733}" srcOrd="3" destOrd="0" presId="urn:microsoft.com/office/officeart/2005/8/layout/vList2"/>
    <dgm:cxn modelId="{5A5B3876-C4B8-4F5F-A011-3E0DBEAF4D4F}" type="presParOf" srcId="{22DF15FB-2357-455C-BD7E-B16972ACE29D}" destId="{4D2E4F6D-427D-4545-BBB3-DDF3508CABFA}" srcOrd="4" destOrd="0" presId="urn:microsoft.com/office/officeart/2005/8/layout/vList2"/>
  </dgm:cxnLst>
  <dgm:bg/>
  <dgm:whole/>
  <dgm:extLst>
    <a:ext uri="http://schemas.microsoft.com/office/drawing/2008/diagram">
      <dsp:dataModelExt xmlns:dsp="http://schemas.microsoft.com/office/drawing/2008/diagram" relId="rId3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95D5A83-B9C2-4919-A4A7-66FB30A6AAB3}">
      <dsp:nvSpPr>
        <dsp:cNvPr id="0" name=""/>
        <dsp:cNvSpPr/>
      </dsp:nvSpPr>
      <dsp:spPr>
        <a:xfrm>
          <a:off x="0" y="260609"/>
          <a:ext cx="3832860" cy="176400"/>
        </a:xfrm>
        <a:prstGeom prst="rect">
          <a:avLst/>
        </a:prstGeom>
        <a:solidFill>
          <a:schemeClr val="lt1">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sp>
    <dsp:sp modelId="{608BFB6F-364D-4439-AAB5-A3953E7F4E81}">
      <dsp:nvSpPr>
        <dsp:cNvPr id="0" name=""/>
        <dsp:cNvSpPr/>
      </dsp:nvSpPr>
      <dsp:spPr>
        <a:xfrm>
          <a:off x="191643" y="157289"/>
          <a:ext cx="2683002" cy="206640"/>
        </a:xfrm>
        <a:prstGeom prst="roundRect">
          <a:avLst/>
        </a:prstGeom>
        <a:solidFill>
          <a:schemeClr val="accent5">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101411" tIns="0" rIns="101411" bIns="0" numCol="1" spcCol="1270" anchor="ctr" anchorCtr="0">
          <a:noAutofit/>
        </a:bodyPr>
        <a:lstStyle/>
        <a:p>
          <a:pPr marL="0" lvl="0" indent="0" algn="l" defTabSz="311150">
            <a:lnSpc>
              <a:spcPct val="90000"/>
            </a:lnSpc>
            <a:spcBef>
              <a:spcPct val="0"/>
            </a:spcBef>
            <a:spcAft>
              <a:spcPct val="35000"/>
            </a:spcAft>
            <a:buNone/>
          </a:pPr>
          <a:r>
            <a:rPr lang="en-US" sz="700" kern="1200">
              <a:solidFill>
                <a:schemeClr val="tx1"/>
              </a:solidFill>
            </a:rPr>
            <a:t>37.3% people start taking drugs due to education</a:t>
          </a:r>
        </a:p>
      </dsp:txBody>
      <dsp:txXfrm>
        <a:off x="201730" y="167376"/>
        <a:ext cx="2662828" cy="186466"/>
      </dsp:txXfrm>
    </dsp:sp>
    <dsp:sp modelId="{BC7212B0-24C7-4B43-A30D-DA4AC317B85F}">
      <dsp:nvSpPr>
        <dsp:cNvPr id="0" name=""/>
        <dsp:cNvSpPr/>
      </dsp:nvSpPr>
      <dsp:spPr>
        <a:xfrm>
          <a:off x="0" y="578130"/>
          <a:ext cx="3832860" cy="176400"/>
        </a:xfrm>
        <a:prstGeom prst="rect">
          <a:avLst/>
        </a:prstGeom>
        <a:solidFill>
          <a:schemeClr val="lt1">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sp>
    <dsp:sp modelId="{5D723F04-6A71-4F59-8622-F0EC20956E56}">
      <dsp:nvSpPr>
        <dsp:cNvPr id="0" name=""/>
        <dsp:cNvSpPr/>
      </dsp:nvSpPr>
      <dsp:spPr>
        <a:xfrm>
          <a:off x="191643" y="474809"/>
          <a:ext cx="2683002" cy="206640"/>
        </a:xfrm>
        <a:prstGeom prst="roundRect">
          <a:avLst/>
        </a:prstGeom>
        <a:solidFill>
          <a:schemeClr val="accent5">
            <a:hueOff val="-3311292"/>
            <a:satOff val="13270"/>
            <a:lumOff val="2876"/>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101411" tIns="0" rIns="101411" bIns="0" numCol="1" spcCol="1270" anchor="ctr" anchorCtr="0">
          <a:noAutofit/>
        </a:bodyPr>
        <a:lstStyle/>
        <a:p>
          <a:pPr marL="0" lvl="0" indent="0" algn="l" defTabSz="311150">
            <a:lnSpc>
              <a:spcPct val="90000"/>
            </a:lnSpc>
            <a:spcBef>
              <a:spcPct val="0"/>
            </a:spcBef>
            <a:spcAft>
              <a:spcPct val="35000"/>
            </a:spcAft>
            <a:buNone/>
          </a:pPr>
          <a:r>
            <a:rPr lang="en-US" sz="700" kern="1200">
              <a:solidFill>
                <a:schemeClr val="tx1"/>
              </a:solidFill>
            </a:rPr>
            <a:t>23.5% people start taking drugs due to economic conditions</a:t>
          </a:r>
        </a:p>
      </dsp:txBody>
      <dsp:txXfrm>
        <a:off x="201730" y="484896"/>
        <a:ext cx="2662828" cy="186466"/>
      </dsp:txXfrm>
    </dsp:sp>
    <dsp:sp modelId="{2B7BC14D-767C-4F40-9C78-00AA064D7C3A}">
      <dsp:nvSpPr>
        <dsp:cNvPr id="0" name=""/>
        <dsp:cNvSpPr/>
      </dsp:nvSpPr>
      <dsp:spPr>
        <a:xfrm>
          <a:off x="0" y="895650"/>
          <a:ext cx="3832860" cy="176400"/>
        </a:xfrm>
        <a:prstGeom prst="rect">
          <a:avLst/>
        </a:prstGeom>
        <a:solidFill>
          <a:schemeClr val="lt1">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sp>
    <dsp:sp modelId="{A1946926-2441-4038-8CC9-1145B8ED4FE3}">
      <dsp:nvSpPr>
        <dsp:cNvPr id="0" name=""/>
        <dsp:cNvSpPr/>
      </dsp:nvSpPr>
      <dsp:spPr>
        <a:xfrm>
          <a:off x="191643" y="792330"/>
          <a:ext cx="2683002" cy="206640"/>
        </a:xfrm>
        <a:prstGeom prst="roundRect">
          <a:avLst/>
        </a:prstGeom>
        <a:solidFill>
          <a:schemeClr val="accent5">
            <a:hueOff val="-6622584"/>
            <a:satOff val="26541"/>
            <a:lumOff val="5752"/>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101411" tIns="0" rIns="101411" bIns="0" numCol="1" spcCol="1270" anchor="ctr" anchorCtr="0">
          <a:noAutofit/>
        </a:bodyPr>
        <a:lstStyle/>
        <a:p>
          <a:pPr marL="0" lvl="0" indent="0" algn="l" defTabSz="311150">
            <a:lnSpc>
              <a:spcPct val="90000"/>
            </a:lnSpc>
            <a:spcBef>
              <a:spcPct val="0"/>
            </a:spcBef>
            <a:spcAft>
              <a:spcPct val="35000"/>
            </a:spcAft>
            <a:buNone/>
          </a:pPr>
          <a:r>
            <a:rPr lang="en-US" sz="700" kern="1200">
              <a:solidFill>
                <a:schemeClr val="tx1"/>
              </a:solidFill>
            </a:rPr>
            <a:t>33.3% people start taking drugs due to there friends</a:t>
          </a:r>
        </a:p>
      </dsp:txBody>
      <dsp:txXfrm>
        <a:off x="201730" y="802417"/>
        <a:ext cx="2662828" cy="186466"/>
      </dsp:txXfrm>
    </dsp:sp>
    <dsp:sp modelId="{C0C0AA9D-AC0D-4A00-827C-BE09671BCAF6}">
      <dsp:nvSpPr>
        <dsp:cNvPr id="0" name=""/>
        <dsp:cNvSpPr/>
      </dsp:nvSpPr>
      <dsp:spPr>
        <a:xfrm>
          <a:off x="0" y="1213170"/>
          <a:ext cx="3832860" cy="176400"/>
        </a:xfrm>
        <a:prstGeom prst="rect">
          <a:avLst/>
        </a:prstGeom>
        <a:solidFill>
          <a:schemeClr val="lt1">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sp>
    <dsp:sp modelId="{88A1420E-A223-4B72-9D1E-1F584B1288AB}">
      <dsp:nvSpPr>
        <dsp:cNvPr id="0" name=""/>
        <dsp:cNvSpPr/>
      </dsp:nvSpPr>
      <dsp:spPr>
        <a:xfrm>
          <a:off x="191643" y="1109850"/>
          <a:ext cx="2683002" cy="206640"/>
        </a:xfrm>
        <a:prstGeom prst="roundRect">
          <a:avLst/>
        </a:prstGeom>
        <a:solidFill>
          <a:schemeClr val="accent5">
            <a:hueOff val="-9933876"/>
            <a:satOff val="39811"/>
            <a:lumOff val="8628"/>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101411" tIns="0" rIns="101411" bIns="0" numCol="1" spcCol="1270" anchor="ctr" anchorCtr="0">
          <a:noAutofit/>
        </a:bodyPr>
        <a:lstStyle/>
        <a:p>
          <a:pPr marL="0" lvl="0" indent="0" algn="l" defTabSz="311150">
            <a:lnSpc>
              <a:spcPct val="90000"/>
            </a:lnSpc>
            <a:spcBef>
              <a:spcPct val="0"/>
            </a:spcBef>
            <a:spcAft>
              <a:spcPct val="35000"/>
            </a:spcAft>
            <a:buNone/>
          </a:pPr>
          <a:r>
            <a:rPr lang="en-US" sz="700" kern="1200">
              <a:solidFill>
                <a:schemeClr val="tx1"/>
              </a:solidFill>
            </a:rPr>
            <a:t>5.9% people start taking drugs due to family problems </a:t>
          </a:r>
        </a:p>
      </dsp:txBody>
      <dsp:txXfrm>
        <a:off x="201730" y="1119937"/>
        <a:ext cx="2662828" cy="186466"/>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521DBAC-8491-40FE-932E-44DC615AE23D}">
      <dsp:nvSpPr>
        <dsp:cNvPr id="0" name=""/>
        <dsp:cNvSpPr/>
      </dsp:nvSpPr>
      <dsp:spPr>
        <a:xfrm>
          <a:off x="1595050" y="802570"/>
          <a:ext cx="616089" cy="616089"/>
        </a:xfrm>
        <a:prstGeom prst="ellipse">
          <a:avLst/>
        </a:prstGeom>
        <a:solidFill>
          <a:schemeClr val="accent4">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t>experience</a:t>
          </a:r>
        </a:p>
      </dsp:txBody>
      <dsp:txXfrm>
        <a:off x="1685274" y="892794"/>
        <a:ext cx="435641" cy="435641"/>
      </dsp:txXfrm>
    </dsp:sp>
    <dsp:sp modelId="{207029FC-7F7F-4B38-AD1A-8DA5E575B6B9}">
      <dsp:nvSpPr>
        <dsp:cNvPr id="0" name=""/>
        <dsp:cNvSpPr/>
      </dsp:nvSpPr>
      <dsp:spPr>
        <a:xfrm rot="16200000">
          <a:off x="1810449" y="695356"/>
          <a:ext cx="185291" cy="29135"/>
        </a:xfrm>
        <a:custGeom>
          <a:avLst/>
          <a:gdLst/>
          <a:ahLst/>
          <a:cxnLst/>
          <a:rect l="0" t="0" r="0" b="0"/>
          <a:pathLst>
            <a:path>
              <a:moveTo>
                <a:pt x="0" y="14567"/>
              </a:moveTo>
              <a:lnTo>
                <a:pt x="185291" y="14567"/>
              </a:lnTo>
            </a:path>
          </a:pathLst>
        </a:custGeom>
        <a:noFill/>
        <a:ln w="25400" cap="flat" cmpd="sng" algn="ctr">
          <a:solidFill>
            <a:schemeClr val="accent6">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1898462" y="705292"/>
        <a:ext cx="9264" cy="9264"/>
      </dsp:txXfrm>
    </dsp:sp>
    <dsp:sp modelId="{E674445E-2CC0-4907-81BD-13C7A97A9AFD}">
      <dsp:nvSpPr>
        <dsp:cNvPr id="0" name=""/>
        <dsp:cNvSpPr/>
      </dsp:nvSpPr>
      <dsp:spPr>
        <a:xfrm>
          <a:off x="1595050" y="1189"/>
          <a:ext cx="616089" cy="616089"/>
        </a:xfrm>
        <a:prstGeom prst="ellipse">
          <a:avLst/>
        </a:prstGeom>
        <a:solidFill>
          <a:schemeClr val="accent5">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t>31.4% felt excited</a:t>
          </a:r>
        </a:p>
      </dsp:txBody>
      <dsp:txXfrm>
        <a:off x="1685274" y="91413"/>
        <a:ext cx="435641" cy="435641"/>
      </dsp:txXfrm>
    </dsp:sp>
    <dsp:sp modelId="{201C3606-A16D-4B98-BCCE-7993C582D95A}">
      <dsp:nvSpPr>
        <dsp:cNvPr id="0" name=""/>
        <dsp:cNvSpPr/>
      </dsp:nvSpPr>
      <dsp:spPr>
        <a:xfrm>
          <a:off x="2211139" y="1096047"/>
          <a:ext cx="185291" cy="29135"/>
        </a:xfrm>
        <a:custGeom>
          <a:avLst/>
          <a:gdLst/>
          <a:ahLst/>
          <a:cxnLst/>
          <a:rect l="0" t="0" r="0" b="0"/>
          <a:pathLst>
            <a:path>
              <a:moveTo>
                <a:pt x="0" y="14567"/>
              </a:moveTo>
              <a:lnTo>
                <a:pt x="185291" y="14567"/>
              </a:lnTo>
            </a:path>
          </a:pathLst>
        </a:custGeom>
        <a:noFill/>
        <a:ln w="25400" cap="flat" cmpd="sng" algn="ctr">
          <a:solidFill>
            <a:schemeClr val="accent6">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2299153" y="1105982"/>
        <a:ext cx="9264" cy="9264"/>
      </dsp:txXfrm>
    </dsp:sp>
    <dsp:sp modelId="{77D1888B-8D31-49A2-A2C6-EFFC6EEE23C8}">
      <dsp:nvSpPr>
        <dsp:cNvPr id="0" name=""/>
        <dsp:cNvSpPr/>
      </dsp:nvSpPr>
      <dsp:spPr>
        <a:xfrm>
          <a:off x="2396431" y="802570"/>
          <a:ext cx="616089" cy="616089"/>
        </a:xfrm>
        <a:prstGeom prst="ellipse">
          <a:avLst/>
        </a:prstGeom>
        <a:solidFill>
          <a:schemeClr val="accent5">
            <a:hueOff val="-3311292"/>
            <a:satOff val="13270"/>
            <a:lumOff val="2876"/>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t>45.1% felt very happy</a:t>
          </a:r>
        </a:p>
      </dsp:txBody>
      <dsp:txXfrm>
        <a:off x="2486655" y="892794"/>
        <a:ext cx="435641" cy="435641"/>
      </dsp:txXfrm>
    </dsp:sp>
    <dsp:sp modelId="{0F42F231-73AB-4D69-8BB9-20538202D466}">
      <dsp:nvSpPr>
        <dsp:cNvPr id="0" name=""/>
        <dsp:cNvSpPr/>
      </dsp:nvSpPr>
      <dsp:spPr>
        <a:xfrm rot="5400000">
          <a:off x="1810449" y="1496737"/>
          <a:ext cx="185291" cy="29135"/>
        </a:xfrm>
        <a:custGeom>
          <a:avLst/>
          <a:gdLst/>
          <a:ahLst/>
          <a:cxnLst/>
          <a:rect l="0" t="0" r="0" b="0"/>
          <a:pathLst>
            <a:path>
              <a:moveTo>
                <a:pt x="0" y="14567"/>
              </a:moveTo>
              <a:lnTo>
                <a:pt x="185291" y="14567"/>
              </a:lnTo>
            </a:path>
          </a:pathLst>
        </a:custGeom>
        <a:noFill/>
        <a:ln w="25400" cap="flat" cmpd="sng" algn="ctr">
          <a:solidFill>
            <a:schemeClr val="accent6">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1898462" y="1506673"/>
        <a:ext cx="9264" cy="9264"/>
      </dsp:txXfrm>
    </dsp:sp>
    <dsp:sp modelId="{5D4C5D1D-3E1B-4D13-AB7E-82253877B9A1}">
      <dsp:nvSpPr>
        <dsp:cNvPr id="0" name=""/>
        <dsp:cNvSpPr/>
      </dsp:nvSpPr>
      <dsp:spPr>
        <a:xfrm>
          <a:off x="1595050" y="1603951"/>
          <a:ext cx="616089" cy="616089"/>
        </a:xfrm>
        <a:prstGeom prst="ellipse">
          <a:avLst/>
        </a:prstGeom>
        <a:solidFill>
          <a:schemeClr val="accent5">
            <a:hueOff val="-6622584"/>
            <a:satOff val="26541"/>
            <a:lumOff val="5752"/>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t>9.8% felt hungry</a:t>
          </a:r>
        </a:p>
      </dsp:txBody>
      <dsp:txXfrm>
        <a:off x="1685274" y="1694175"/>
        <a:ext cx="435641" cy="435641"/>
      </dsp:txXfrm>
    </dsp:sp>
    <dsp:sp modelId="{6ED69990-18E4-4363-BBC7-C9792AF57CA1}">
      <dsp:nvSpPr>
        <dsp:cNvPr id="0" name=""/>
        <dsp:cNvSpPr/>
      </dsp:nvSpPr>
      <dsp:spPr>
        <a:xfrm rot="10800000">
          <a:off x="1409758" y="1096047"/>
          <a:ext cx="185291" cy="29135"/>
        </a:xfrm>
        <a:custGeom>
          <a:avLst/>
          <a:gdLst/>
          <a:ahLst/>
          <a:cxnLst/>
          <a:rect l="0" t="0" r="0" b="0"/>
          <a:pathLst>
            <a:path>
              <a:moveTo>
                <a:pt x="0" y="14567"/>
              </a:moveTo>
              <a:lnTo>
                <a:pt x="185291" y="14567"/>
              </a:lnTo>
            </a:path>
          </a:pathLst>
        </a:custGeom>
        <a:noFill/>
        <a:ln w="25400" cap="flat" cmpd="sng" algn="ctr">
          <a:solidFill>
            <a:schemeClr val="accent6">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rot="10800000">
        <a:off x="1497772" y="1105982"/>
        <a:ext cx="9264" cy="9264"/>
      </dsp:txXfrm>
    </dsp:sp>
    <dsp:sp modelId="{455DFC35-7F78-42D9-A09D-085457FC6200}">
      <dsp:nvSpPr>
        <dsp:cNvPr id="0" name=""/>
        <dsp:cNvSpPr/>
      </dsp:nvSpPr>
      <dsp:spPr>
        <a:xfrm>
          <a:off x="793669" y="802570"/>
          <a:ext cx="616089" cy="616089"/>
        </a:xfrm>
        <a:prstGeom prst="ellipse">
          <a:avLst/>
        </a:prstGeom>
        <a:solidFill>
          <a:schemeClr val="accent5">
            <a:hueOff val="-9933876"/>
            <a:satOff val="39811"/>
            <a:lumOff val="8628"/>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t>13.7% felt sleepy</a:t>
          </a:r>
        </a:p>
      </dsp:txBody>
      <dsp:txXfrm>
        <a:off x="883893" y="892794"/>
        <a:ext cx="435641" cy="435641"/>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66DB842-BDB5-4A52-9FAD-46331F8DD0C6}">
      <dsp:nvSpPr>
        <dsp:cNvPr id="0" name=""/>
        <dsp:cNvSpPr/>
      </dsp:nvSpPr>
      <dsp:spPr>
        <a:xfrm>
          <a:off x="0" y="32434"/>
          <a:ext cx="4450080" cy="676077"/>
        </a:xfrm>
        <a:prstGeom prst="roundRect">
          <a:avLst/>
        </a:prstGeom>
        <a:gradFill rotWithShape="0">
          <a:gsLst>
            <a:gs pos="0">
              <a:schemeClr val="accent4">
                <a:hueOff val="0"/>
                <a:satOff val="0"/>
                <a:lumOff val="0"/>
                <a:alphaOff val="0"/>
                <a:shade val="51000"/>
                <a:satMod val="130000"/>
              </a:schemeClr>
            </a:gs>
            <a:gs pos="80000">
              <a:schemeClr val="accent4">
                <a:hueOff val="0"/>
                <a:satOff val="0"/>
                <a:lumOff val="0"/>
                <a:alphaOff val="0"/>
                <a:shade val="93000"/>
                <a:satMod val="130000"/>
              </a:schemeClr>
            </a:gs>
            <a:gs pos="100000">
              <a:schemeClr val="accent4">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l" defTabSz="488950">
            <a:lnSpc>
              <a:spcPct val="90000"/>
            </a:lnSpc>
            <a:spcBef>
              <a:spcPct val="0"/>
            </a:spcBef>
            <a:spcAft>
              <a:spcPct val="35000"/>
            </a:spcAft>
            <a:buNone/>
          </a:pPr>
          <a:r>
            <a:rPr lang="en-US" sz="1100" kern="1200"/>
            <a:t>19.6% people have favourable attitude towards drugs</a:t>
          </a:r>
        </a:p>
      </dsp:txBody>
      <dsp:txXfrm>
        <a:off x="33003" y="65437"/>
        <a:ext cx="4384074" cy="610071"/>
      </dsp:txXfrm>
    </dsp:sp>
    <dsp:sp modelId="{E9780E50-D327-4175-A91C-FCB2381F84C2}">
      <dsp:nvSpPr>
        <dsp:cNvPr id="0" name=""/>
        <dsp:cNvSpPr/>
      </dsp:nvSpPr>
      <dsp:spPr>
        <a:xfrm>
          <a:off x="0" y="740191"/>
          <a:ext cx="4450080" cy="676077"/>
        </a:xfrm>
        <a:prstGeom prst="roundRect">
          <a:avLst/>
        </a:prstGeom>
        <a:gradFill rotWithShape="0">
          <a:gsLst>
            <a:gs pos="0">
              <a:schemeClr val="accent4">
                <a:hueOff val="-2232385"/>
                <a:satOff val="13449"/>
                <a:lumOff val="1078"/>
                <a:alphaOff val="0"/>
                <a:shade val="51000"/>
                <a:satMod val="130000"/>
              </a:schemeClr>
            </a:gs>
            <a:gs pos="80000">
              <a:schemeClr val="accent4">
                <a:hueOff val="-2232385"/>
                <a:satOff val="13449"/>
                <a:lumOff val="1078"/>
                <a:alphaOff val="0"/>
                <a:shade val="93000"/>
                <a:satMod val="130000"/>
              </a:schemeClr>
            </a:gs>
            <a:gs pos="100000">
              <a:schemeClr val="accent4">
                <a:hueOff val="-2232385"/>
                <a:satOff val="13449"/>
                <a:lumOff val="1078"/>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l" defTabSz="488950">
            <a:lnSpc>
              <a:spcPct val="90000"/>
            </a:lnSpc>
            <a:spcBef>
              <a:spcPct val="0"/>
            </a:spcBef>
            <a:spcAft>
              <a:spcPct val="35000"/>
            </a:spcAft>
            <a:buNone/>
          </a:pPr>
          <a:r>
            <a:rPr lang="en-US" sz="1100" kern="1200"/>
            <a:t>27.5% people have unfavourable attitude towards drugs</a:t>
          </a:r>
        </a:p>
      </dsp:txBody>
      <dsp:txXfrm>
        <a:off x="33003" y="773194"/>
        <a:ext cx="4384074" cy="610071"/>
      </dsp:txXfrm>
    </dsp:sp>
    <dsp:sp modelId="{4D2E4F6D-427D-4545-BBB3-DDF3508CABFA}">
      <dsp:nvSpPr>
        <dsp:cNvPr id="0" name=""/>
        <dsp:cNvSpPr/>
      </dsp:nvSpPr>
      <dsp:spPr>
        <a:xfrm>
          <a:off x="0" y="1447948"/>
          <a:ext cx="4450080" cy="676077"/>
        </a:xfrm>
        <a:prstGeom prst="roundRect">
          <a:avLst/>
        </a:prstGeom>
        <a:gradFill rotWithShape="0">
          <a:gsLst>
            <a:gs pos="0">
              <a:schemeClr val="accent4">
                <a:hueOff val="-4464770"/>
                <a:satOff val="26899"/>
                <a:lumOff val="2156"/>
                <a:alphaOff val="0"/>
                <a:shade val="51000"/>
                <a:satMod val="130000"/>
              </a:schemeClr>
            </a:gs>
            <a:gs pos="80000">
              <a:schemeClr val="accent4">
                <a:hueOff val="-4464770"/>
                <a:satOff val="26899"/>
                <a:lumOff val="2156"/>
                <a:alphaOff val="0"/>
                <a:shade val="93000"/>
                <a:satMod val="130000"/>
              </a:schemeClr>
            </a:gs>
            <a:gs pos="100000">
              <a:schemeClr val="accent4">
                <a:hueOff val="-4464770"/>
                <a:satOff val="26899"/>
                <a:lumOff val="2156"/>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l" defTabSz="488950">
            <a:lnSpc>
              <a:spcPct val="90000"/>
            </a:lnSpc>
            <a:spcBef>
              <a:spcPct val="0"/>
            </a:spcBef>
            <a:spcAft>
              <a:spcPct val="35000"/>
            </a:spcAft>
            <a:buNone/>
          </a:pPr>
          <a:r>
            <a:rPr lang="en-US" sz="1100" kern="1200"/>
            <a:t>15.7% people have confusing attitude towards drugs while 37.3% people have neutral attitude towards drugs</a:t>
          </a:r>
        </a:p>
        <a:p>
          <a:pPr marL="0" lvl="0" indent="0" algn="l" defTabSz="488950">
            <a:lnSpc>
              <a:spcPct val="90000"/>
            </a:lnSpc>
            <a:spcBef>
              <a:spcPct val="0"/>
            </a:spcBef>
            <a:spcAft>
              <a:spcPct val="35000"/>
            </a:spcAft>
            <a:buNone/>
          </a:pPr>
          <a:endParaRPr lang="en-US" sz="1100" kern="1200"/>
        </a:p>
      </dsp:txBody>
      <dsp:txXfrm>
        <a:off x="33003" y="1480951"/>
        <a:ext cx="4384074" cy="610071"/>
      </dsp:txXfrm>
    </dsp:sp>
  </dsp:spTree>
</dsp:drawing>
</file>

<file path=word/diagrams/layout1.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3d2#1">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90C25D-25DA-4E4D-906C-3AF03B422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Words>6038</Words>
  <Pages>36</Pages>
  <Characters>33990</Characters>
  <Application>WPS Office</Application>
  <DocSecurity>0</DocSecurity>
  <Paragraphs>446</Paragraphs>
  <ScaleCrop>false</ScaleCrop>
  <Company>HP</Company>
  <LinksUpToDate>false</LinksUpToDate>
  <CharactersWithSpaces>39934</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2023-03-29T03:30:00Z</dcterms:created>
  <dc:creator>ran jha</dc:creator>
  <lastModifiedBy>Redmi 8A Dual</lastModifiedBy>
  <lastPrinted>2021-04-24T05:24:00Z</lastPrinted>
  <dcterms:modified xsi:type="dcterms:W3CDTF">2023-05-07T03:50:43Z</dcterms:modified>
  <revision>22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55b7addf773240959a1a08163f7fbbd3</vt:lpwstr>
  </property>
</Properties>
</file>