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EF61" w14:textId="77777777" w:rsidR="005616B8" w:rsidRDefault="00776E1E">
      <w:pPr>
        <w:pStyle w:val="Title"/>
      </w:pPr>
      <w:r>
        <w:t>Re-Purposing of FDA approve drugs for tuberculosis treatment</w:t>
      </w:r>
    </w:p>
    <w:p w14:paraId="3D2B0300" w14:textId="77777777" w:rsidR="005616B8" w:rsidRDefault="005616B8">
      <w:pPr>
        <w:pStyle w:val="Title"/>
      </w:pPr>
    </w:p>
    <w:p w14:paraId="689CF7C7" w14:textId="1A58A4D8" w:rsidR="00C14CCA" w:rsidRPr="005435C5" w:rsidRDefault="00C14CCA">
      <w:pPr>
        <w:pStyle w:val="Title"/>
        <w:rPr>
          <w:sz w:val="36"/>
          <w:szCs w:val="36"/>
        </w:rPr>
      </w:pPr>
      <w:r w:rsidRPr="005435C5">
        <w:rPr>
          <w:sz w:val="36"/>
          <w:szCs w:val="36"/>
        </w:rPr>
        <w:t xml:space="preserve">Ag Maria Serena </w:t>
      </w:r>
    </w:p>
    <w:p w14:paraId="1B0018EF" w14:textId="593B815D" w:rsidR="00C14CCA" w:rsidRPr="00052814" w:rsidRDefault="005B3CEF">
      <w:pPr>
        <w:pStyle w:val="Title"/>
        <w:rPr>
          <w:sz w:val="28"/>
          <w:szCs w:val="28"/>
        </w:rPr>
      </w:pPr>
      <w:proofErr w:type="spellStart"/>
      <w:r w:rsidRPr="00052814">
        <w:rPr>
          <w:sz w:val="28"/>
          <w:szCs w:val="28"/>
        </w:rPr>
        <w:t>B.sc</w:t>
      </w:r>
      <w:proofErr w:type="spellEnd"/>
      <w:r w:rsidRPr="00052814">
        <w:rPr>
          <w:sz w:val="28"/>
          <w:szCs w:val="28"/>
        </w:rPr>
        <w:t xml:space="preserve"> Clinical Research &amp; Healthcare Management </w:t>
      </w:r>
    </w:p>
    <w:p w14:paraId="0674F55A" w14:textId="7E753538" w:rsidR="007C32CD" w:rsidRPr="00922AEB" w:rsidRDefault="00922AEB">
      <w:pPr>
        <w:pStyle w:val="Title"/>
        <w:rPr>
          <w:sz w:val="36"/>
          <w:szCs w:val="36"/>
        </w:rPr>
      </w:pPr>
      <w:r w:rsidRPr="00052814">
        <w:rPr>
          <w:sz w:val="28"/>
          <w:szCs w:val="28"/>
        </w:rPr>
        <w:t>Sam Global University , Bhopal ( M.P.)</w:t>
      </w:r>
      <w:r>
        <w:rPr>
          <w:sz w:val="36"/>
          <w:szCs w:val="36"/>
        </w:rPr>
        <w:t xml:space="preserve"> </w:t>
      </w:r>
    </w:p>
    <w:p w14:paraId="55044453" w14:textId="77777777" w:rsidR="00FE4510" w:rsidRDefault="003D4A4C" w:rsidP="000B022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Tuberculosis is one of the most prevalent infections of human beings and it contributes </w:t>
      </w:r>
      <w:r w:rsidR="007D7CE3">
        <w:rPr>
          <w:sz w:val="36"/>
          <w:szCs w:val="36"/>
        </w:rPr>
        <w:t xml:space="preserve">considerably to illness and even death around the Global . It </w:t>
      </w:r>
      <w:r w:rsidR="005B283F">
        <w:rPr>
          <w:sz w:val="36"/>
          <w:szCs w:val="36"/>
        </w:rPr>
        <w:t xml:space="preserve">spread by inhaling tiny droplets of saliva from the cough or </w:t>
      </w:r>
      <w:r w:rsidR="00F65BD7">
        <w:rPr>
          <w:sz w:val="36"/>
          <w:szCs w:val="36"/>
        </w:rPr>
        <w:t>sneezes of an infected person .</w:t>
      </w:r>
    </w:p>
    <w:p w14:paraId="1B1EF078" w14:textId="77777777" w:rsidR="00E26293" w:rsidRDefault="00F65BD7" w:rsidP="000B022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It affects long parenchyma </w:t>
      </w:r>
      <w:r w:rsidR="00B47418">
        <w:rPr>
          <w:sz w:val="36"/>
          <w:szCs w:val="36"/>
        </w:rPr>
        <w:t xml:space="preserve">which is caused by </w:t>
      </w:r>
      <w:r w:rsidR="00B47418">
        <w:rPr>
          <w:i/>
          <w:iCs/>
          <w:sz w:val="36"/>
          <w:szCs w:val="36"/>
        </w:rPr>
        <w:t xml:space="preserve">Mycobacterium </w:t>
      </w:r>
      <w:r w:rsidR="00D90D09">
        <w:rPr>
          <w:i/>
          <w:iCs/>
          <w:sz w:val="36"/>
          <w:szCs w:val="36"/>
        </w:rPr>
        <w:t xml:space="preserve">Tuberculosis </w:t>
      </w:r>
      <w:r w:rsidR="0007242A">
        <w:rPr>
          <w:sz w:val="36"/>
          <w:szCs w:val="36"/>
        </w:rPr>
        <w:t xml:space="preserve"> </w:t>
      </w:r>
      <w:r w:rsidR="00B956DD">
        <w:rPr>
          <w:sz w:val="36"/>
          <w:szCs w:val="36"/>
        </w:rPr>
        <w:t>currently</w:t>
      </w:r>
      <w:r w:rsidR="00B47418">
        <w:rPr>
          <w:sz w:val="36"/>
          <w:szCs w:val="36"/>
        </w:rPr>
        <w:t xml:space="preserve"> </w:t>
      </w:r>
      <w:r w:rsidR="001D63D2">
        <w:rPr>
          <w:sz w:val="36"/>
          <w:szCs w:val="36"/>
        </w:rPr>
        <w:t xml:space="preserve">, India </w:t>
      </w:r>
      <w:r w:rsidR="000C1039">
        <w:rPr>
          <w:sz w:val="36"/>
          <w:szCs w:val="36"/>
        </w:rPr>
        <w:t xml:space="preserve">is the highest Tb burden country in the world , </w:t>
      </w:r>
      <w:r w:rsidR="00626624">
        <w:rPr>
          <w:sz w:val="36"/>
          <w:szCs w:val="36"/>
        </w:rPr>
        <w:t>Home to</w:t>
      </w:r>
      <w:r w:rsidR="00A36563">
        <w:rPr>
          <w:sz w:val="36"/>
          <w:szCs w:val="36"/>
        </w:rPr>
        <w:t xml:space="preserve"> 20% off cases occurring globally because of TB, maximum people are dying every year approximately</w:t>
      </w:r>
      <w:r w:rsidR="002430A4">
        <w:rPr>
          <w:sz w:val="36"/>
          <w:szCs w:val="36"/>
        </w:rPr>
        <w:t xml:space="preserve"> 0.37 million in India itself.</w:t>
      </w:r>
    </w:p>
    <w:p w14:paraId="39B458A8" w14:textId="0D3A1085" w:rsidR="00E26293" w:rsidRDefault="002430A4" w:rsidP="000B022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Drug repurposing is approach of promise </w:t>
      </w:r>
      <w:r w:rsidR="00975151">
        <w:rPr>
          <w:sz w:val="36"/>
          <w:szCs w:val="36"/>
        </w:rPr>
        <w:t>known drugs are  examine</w:t>
      </w:r>
      <w:r w:rsidR="00CF3C98">
        <w:rPr>
          <w:sz w:val="36"/>
          <w:szCs w:val="36"/>
        </w:rPr>
        <w:t xml:space="preserve">d for a new indication . </w:t>
      </w:r>
      <w:r w:rsidR="00FC5F85">
        <w:rPr>
          <w:sz w:val="36"/>
          <w:szCs w:val="36"/>
        </w:rPr>
        <w:t>T</w:t>
      </w:r>
      <w:r w:rsidR="00CF3C98">
        <w:rPr>
          <w:sz w:val="36"/>
          <w:szCs w:val="36"/>
        </w:rPr>
        <w:t xml:space="preserve">he trial site has been attempted to identify drugs that could target </w:t>
      </w:r>
      <w:proofErr w:type="spellStart"/>
      <w:r w:rsidR="00CF3C98">
        <w:rPr>
          <w:sz w:val="36"/>
          <w:szCs w:val="36"/>
        </w:rPr>
        <w:t>MurB</w:t>
      </w:r>
      <w:proofErr w:type="spellEnd"/>
      <w:r w:rsidR="00CF3C98">
        <w:rPr>
          <w:sz w:val="36"/>
          <w:szCs w:val="36"/>
        </w:rPr>
        <w:t xml:space="preserve"> and </w:t>
      </w:r>
      <w:proofErr w:type="spellStart"/>
      <w:r w:rsidR="00CF3C98">
        <w:rPr>
          <w:sz w:val="36"/>
          <w:szCs w:val="36"/>
        </w:rPr>
        <w:t>MurE</w:t>
      </w:r>
      <w:proofErr w:type="spellEnd"/>
      <w:r w:rsidR="00CF3C98">
        <w:rPr>
          <w:sz w:val="36"/>
          <w:szCs w:val="36"/>
        </w:rPr>
        <w:t xml:space="preserve"> enzymes which involved in the </w:t>
      </w:r>
      <w:proofErr w:type="spellStart"/>
      <w:r w:rsidR="00CF3C98">
        <w:rPr>
          <w:sz w:val="36"/>
          <w:szCs w:val="36"/>
        </w:rPr>
        <w:t>muramic</w:t>
      </w:r>
      <w:proofErr w:type="spellEnd"/>
      <w:r w:rsidR="00CF3C98">
        <w:rPr>
          <w:sz w:val="36"/>
          <w:szCs w:val="36"/>
        </w:rPr>
        <w:t xml:space="preserve"> acid </w:t>
      </w:r>
      <w:r w:rsidR="00FF1606">
        <w:rPr>
          <w:sz w:val="36"/>
          <w:szCs w:val="36"/>
        </w:rPr>
        <w:t>synthesis pathway in mycobacterium tuberculosis. FDA approve</w:t>
      </w:r>
      <w:r w:rsidR="0045421F">
        <w:rPr>
          <w:sz w:val="36"/>
          <w:szCs w:val="36"/>
        </w:rPr>
        <w:t xml:space="preserve"> d</w:t>
      </w:r>
      <w:r w:rsidR="00FF1606">
        <w:rPr>
          <w:sz w:val="36"/>
          <w:szCs w:val="36"/>
        </w:rPr>
        <w:t xml:space="preserve">rugs from two repositories </w:t>
      </w:r>
      <w:r w:rsidR="0007242A">
        <w:rPr>
          <w:sz w:val="36"/>
          <w:szCs w:val="36"/>
        </w:rPr>
        <w:t>1. Drug Bank</w:t>
      </w:r>
      <w:r w:rsidR="000849C9">
        <w:rPr>
          <w:sz w:val="36"/>
          <w:szCs w:val="36"/>
        </w:rPr>
        <w:t xml:space="preserve">             </w:t>
      </w:r>
      <w:r w:rsidR="0007242A">
        <w:rPr>
          <w:sz w:val="36"/>
          <w:szCs w:val="36"/>
        </w:rPr>
        <w:t xml:space="preserve"> 2. e-LEA3 </w:t>
      </w:r>
      <w:r w:rsidR="009A2D02">
        <w:rPr>
          <w:sz w:val="36"/>
          <w:szCs w:val="36"/>
        </w:rPr>
        <w:t xml:space="preserve">were screened against these enzymes . </w:t>
      </w:r>
    </w:p>
    <w:p w14:paraId="15D29D73" w14:textId="0CFBFA0C" w:rsidR="00F71CE3" w:rsidRDefault="009A2D02" w:rsidP="000B022B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several point of references were applied to study </w:t>
      </w:r>
      <w:r w:rsidR="00DE6AD4">
        <w:rPr>
          <w:sz w:val="36"/>
          <w:szCs w:val="36"/>
        </w:rPr>
        <w:t xml:space="preserve">the protein drug interactions. </w:t>
      </w:r>
      <w:r w:rsidR="00F71CE3">
        <w:rPr>
          <w:sz w:val="36"/>
          <w:szCs w:val="36"/>
        </w:rPr>
        <w:t xml:space="preserve">             </w:t>
      </w:r>
    </w:p>
    <w:p w14:paraId="554B6512" w14:textId="1D8DEAE5" w:rsidR="004F3FF1" w:rsidRDefault="00DE6AD4" w:rsidP="00A2277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The trial site found a </w:t>
      </w:r>
      <w:proofErr w:type="spellStart"/>
      <w:r>
        <w:rPr>
          <w:sz w:val="36"/>
          <w:szCs w:val="36"/>
        </w:rPr>
        <w:t>sulfadoxine</w:t>
      </w:r>
      <w:proofErr w:type="spellEnd"/>
      <w:r>
        <w:rPr>
          <w:sz w:val="36"/>
          <w:szCs w:val="36"/>
        </w:rPr>
        <w:t xml:space="preserve"> (</w:t>
      </w:r>
      <w:r w:rsidR="0045421F">
        <w:rPr>
          <w:sz w:val="36"/>
          <w:szCs w:val="36"/>
        </w:rPr>
        <w:t>-7.3 kcal/</w:t>
      </w:r>
      <w:proofErr w:type="spellStart"/>
      <w:r w:rsidR="0045421F">
        <w:rPr>
          <w:sz w:val="36"/>
          <w:szCs w:val="36"/>
        </w:rPr>
        <w:t>mol</w:t>
      </w:r>
      <w:proofErr w:type="spellEnd"/>
      <w:r w:rsidR="0045421F">
        <w:rPr>
          <w:sz w:val="36"/>
          <w:szCs w:val="36"/>
        </w:rPr>
        <w:t xml:space="preserve"> ) and </w:t>
      </w:r>
      <w:proofErr w:type="spellStart"/>
      <w:r w:rsidR="0045421F">
        <w:rPr>
          <w:sz w:val="36"/>
          <w:szCs w:val="36"/>
        </w:rPr>
        <w:t>pyrimethmine</w:t>
      </w:r>
      <w:proofErr w:type="spellEnd"/>
      <w:r w:rsidR="0045421F">
        <w:rPr>
          <w:sz w:val="36"/>
          <w:szCs w:val="36"/>
        </w:rPr>
        <w:t xml:space="preserve"> ( </w:t>
      </w:r>
      <w:r w:rsidR="00E94E0A">
        <w:rPr>
          <w:sz w:val="36"/>
          <w:szCs w:val="36"/>
        </w:rPr>
        <w:t>-7.8kcal /</w:t>
      </w:r>
      <w:proofErr w:type="spellStart"/>
      <w:r w:rsidR="00E94E0A">
        <w:rPr>
          <w:sz w:val="36"/>
          <w:szCs w:val="36"/>
        </w:rPr>
        <w:t>mol</w:t>
      </w:r>
      <w:proofErr w:type="spellEnd"/>
      <w:r w:rsidR="00E94E0A">
        <w:rPr>
          <w:sz w:val="36"/>
          <w:szCs w:val="36"/>
        </w:rPr>
        <w:t xml:space="preserve"> ) to show stable interactions with </w:t>
      </w:r>
      <w:proofErr w:type="spellStart"/>
      <w:r w:rsidR="00E94E0A">
        <w:rPr>
          <w:sz w:val="36"/>
          <w:szCs w:val="36"/>
        </w:rPr>
        <w:t>MurB</w:t>
      </w:r>
      <w:proofErr w:type="spellEnd"/>
      <w:r w:rsidR="004847A6">
        <w:rPr>
          <w:sz w:val="36"/>
          <w:szCs w:val="36"/>
        </w:rPr>
        <w:t xml:space="preserve"> </w:t>
      </w:r>
      <w:r w:rsidR="00520945">
        <w:rPr>
          <w:sz w:val="36"/>
          <w:szCs w:val="36"/>
        </w:rPr>
        <w:t>while sildenafil( -9.1kcal/</w:t>
      </w:r>
      <w:proofErr w:type="spellStart"/>
      <w:r w:rsidR="00520945">
        <w:rPr>
          <w:sz w:val="36"/>
          <w:szCs w:val="36"/>
        </w:rPr>
        <w:t>mol</w:t>
      </w:r>
      <w:proofErr w:type="spellEnd"/>
      <w:r w:rsidR="00520945">
        <w:rPr>
          <w:sz w:val="36"/>
          <w:szCs w:val="36"/>
        </w:rPr>
        <w:t xml:space="preserve">) and </w:t>
      </w:r>
      <w:proofErr w:type="spellStart"/>
      <w:r w:rsidR="00520945">
        <w:rPr>
          <w:sz w:val="36"/>
          <w:szCs w:val="36"/>
        </w:rPr>
        <w:t>lifitegrast</w:t>
      </w:r>
      <w:proofErr w:type="spellEnd"/>
      <w:r w:rsidR="00E05168">
        <w:rPr>
          <w:sz w:val="36"/>
          <w:szCs w:val="36"/>
        </w:rPr>
        <w:t xml:space="preserve"> </w:t>
      </w:r>
      <w:r w:rsidR="004F3FF1">
        <w:rPr>
          <w:sz w:val="36"/>
          <w:szCs w:val="36"/>
        </w:rPr>
        <w:t xml:space="preserve">  </w:t>
      </w:r>
      <w:r w:rsidR="00520945">
        <w:rPr>
          <w:sz w:val="36"/>
          <w:szCs w:val="36"/>
        </w:rPr>
        <w:t>(</w:t>
      </w:r>
      <w:r w:rsidR="006F4D3F">
        <w:rPr>
          <w:sz w:val="36"/>
          <w:szCs w:val="36"/>
        </w:rPr>
        <w:t>-10.5kcal/</w:t>
      </w:r>
      <w:proofErr w:type="spellStart"/>
      <w:r w:rsidR="006F4D3F">
        <w:rPr>
          <w:sz w:val="36"/>
          <w:szCs w:val="36"/>
        </w:rPr>
        <w:t>mol</w:t>
      </w:r>
      <w:proofErr w:type="spellEnd"/>
      <w:r w:rsidR="006F4D3F">
        <w:rPr>
          <w:sz w:val="36"/>
          <w:szCs w:val="36"/>
        </w:rPr>
        <w:t xml:space="preserve">) showed most reliable </w:t>
      </w:r>
      <w:r w:rsidR="00C25409">
        <w:rPr>
          <w:sz w:val="36"/>
          <w:szCs w:val="36"/>
        </w:rPr>
        <w:t xml:space="preserve">interaction with </w:t>
      </w:r>
      <w:proofErr w:type="spellStart"/>
      <w:r w:rsidR="00C25409">
        <w:rPr>
          <w:sz w:val="36"/>
          <w:szCs w:val="36"/>
        </w:rPr>
        <w:t>MurE</w:t>
      </w:r>
      <w:proofErr w:type="spellEnd"/>
      <w:r w:rsidR="00C25409">
        <w:rPr>
          <w:sz w:val="36"/>
          <w:szCs w:val="36"/>
        </w:rPr>
        <w:t xml:space="preserve"> . Hence ,these drugs for repurposing has expanded </w:t>
      </w:r>
      <w:r w:rsidR="00F9585D">
        <w:rPr>
          <w:sz w:val="36"/>
          <w:szCs w:val="36"/>
        </w:rPr>
        <w:t>and</w:t>
      </w:r>
      <w:r w:rsidR="000E7E45">
        <w:rPr>
          <w:sz w:val="36"/>
          <w:szCs w:val="36"/>
        </w:rPr>
        <w:t xml:space="preserve"> they have focused on  the molecular docking </w:t>
      </w:r>
      <w:r w:rsidR="00B52739">
        <w:rPr>
          <w:sz w:val="36"/>
          <w:szCs w:val="36"/>
        </w:rPr>
        <w:t xml:space="preserve">based virtual screening of 10 FDA approved drugs . </w:t>
      </w:r>
    </w:p>
    <w:p w14:paraId="7ECD8331" w14:textId="2298A700" w:rsidR="004B4CF7" w:rsidRDefault="00B52739" w:rsidP="00A2277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They used to treat bacterial infections </w:t>
      </w:r>
      <w:r w:rsidR="002E2F82">
        <w:rPr>
          <w:sz w:val="36"/>
          <w:szCs w:val="36"/>
        </w:rPr>
        <w:t xml:space="preserve">against target </w:t>
      </w:r>
      <w:proofErr w:type="spellStart"/>
      <w:r w:rsidR="002E2F82">
        <w:rPr>
          <w:sz w:val="36"/>
          <w:szCs w:val="36"/>
        </w:rPr>
        <w:t>methoxy</w:t>
      </w:r>
      <w:proofErr w:type="spellEnd"/>
      <w:r w:rsidR="002E2F82">
        <w:rPr>
          <w:sz w:val="36"/>
          <w:szCs w:val="36"/>
        </w:rPr>
        <w:t xml:space="preserve"> mycolic acid synthesis </w:t>
      </w:r>
      <w:r w:rsidR="00C92C95">
        <w:rPr>
          <w:sz w:val="36"/>
          <w:szCs w:val="36"/>
        </w:rPr>
        <w:t xml:space="preserve">4(MMA4) and </w:t>
      </w:r>
      <w:proofErr w:type="spellStart"/>
      <w:r w:rsidR="00C92C95">
        <w:rPr>
          <w:sz w:val="36"/>
          <w:szCs w:val="36"/>
        </w:rPr>
        <w:t>Cyclopropane</w:t>
      </w:r>
      <w:proofErr w:type="spellEnd"/>
      <w:r w:rsidR="00C92C95">
        <w:rPr>
          <w:sz w:val="36"/>
          <w:szCs w:val="36"/>
        </w:rPr>
        <w:t xml:space="preserve"> mycolic acid synthesis (</w:t>
      </w:r>
      <w:r w:rsidR="006A7473">
        <w:rPr>
          <w:sz w:val="36"/>
          <w:szCs w:val="36"/>
        </w:rPr>
        <w:t xml:space="preserve">CmaA2) . </w:t>
      </w:r>
    </w:p>
    <w:p w14:paraId="52372FCA" w14:textId="2EA06DA2" w:rsidR="00933449" w:rsidRDefault="006A7473" w:rsidP="00A2277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The 10 FDA approved drugs are </w:t>
      </w:r>
      <w:proofErr w:type="spellStart"/>
      <w:r w:rsidR="004C0D28">
        <w:rPr>
          <w:sz w:val="36"/>
          <w:szCs w:val="36"/>
        </w:rPr>
        <w:t>cefpodoxime</w:t>
      </w:r>
      <w:proofErr w:type="spellEnd"/>
      <w:r w:rsidR="004C0D28">
        <w:rPr>
          <w:sz w:val="36"/>
          <w:szCs w:val="36"/>
        </w:rPr>
        <w:t xml:space="preserve">  </w:t>
      </w:r>
      <w:proofErr w:type="spellStart"/>
      <w:r w:rsidR="004C0D28">
        <w:rPr>
          <w:sz w:val="36"/>
          <w:szCs w:val="36"/>
        </w:rPr>
        <w:t>avibactum</w:t>
      </w:r>
      <w:proofErr w:type="spellEnd"/>
      <w:r w:rsidR="004C0D28">
        <w:rPr>
          <w:sz w:val="36"/>
          <w:szCs w:val="36"/>
        </w:rPr>
        <w:t xml:space="preserve"> , </w:t>
      </w:r>
      <w:proofErr w:type="spellStart"/>
      <w:r w:rsidR="004C0D28">
        <w:rPr>
          <w:sz w:val="36"/>
          <w:szCs w:val="36"/>
        </w:rPr>
        <w:t>lymecycline</w:t>
      </w:r>
      <w:proofErr w:type="spellEnd"/>
      <w:r w:rsidR="004C0D28">
        <w:rPr>
          <w:sz w:val="36"/>
          <w:szCs w:val="36"/>
        </w:rPr>
        <w:t xml:space="preserve">  </w:t>
      </w:r>
      <w:r w:rsidR="006C7336">
        <w:rPr>
          <w:sz w:val="36"/>
          <w:szCs w:val="36"/>
        </w:rPr>
        <w:t>,</w:t>
      </w:r>
      <w:r w:rsidR="00FE4510">
        <w:rPr>
          <w:sz w:val="36"/>
          <w:szCs w:val="36"/>
        </w:rPr>
        <w:t xml:space="preserve"> </w:t>
      </w:r>
      <w:proofErr w:type="spellStart"/>
      <w:r w:rsidR="00FE4510">
        <w:rPr>
          <w:sz w:val="36"/>
          <w:szCs w:val="36"/>
        </w:rPr>
        <w:t>clofazimine</w:t>
      </w:r>
      <w:proofErr w:type="spellEnd"/>
      <w:r w:rsidR="00FE4510">
        <w:rPr>
          <w:sz w:val="36"/>
          <w:szCs w:val="36"/>
        </w:rPr>
        <w:t xml:space="preserve"> ,</w:t>
      </w:r>
      <w:r w:rsidR="009156F1">
        <w:rPr>
          <w:sz w:val="36"/>
          <w:szCs w:val="36"/>
        </w:rPr>
        <w:t xml:space="preserve">  </w:t>
      </w:r>
      <w:proofErr w:type="spellStart"/>
      <w:r w:rsidR="009156F1">
        <w:rPr>
          <w:sz w:val="36"/>
          <w:szCs w:val="36"/>
        </w:rPr>
        <w:t>meropenem</w:t>
      </w:r>
      <w:proofErr w:type="spellEnd"/>
      <w:r w:rsidR="009156F1">
        <w:rPr>
          <w:sz w:val="36"/>
          <w:szCs w:val="36"/>
        </w:rPr>
        <w:t xml:space="preserve">  </w:t>
      </w:r>
      <w:proofErr w:type="spellStart"/>
      <w:r w:rsidR="009156F1">
        <w:rPr>
          <w:sz w:val="36"/>
          <w:szCs w:val="36"/>
        </w:rPr>
        <w:t>clavulanate</w:t>
      </w:r>
      <w:proofErr w:type="spellEnd"/>
      <w:r w:rsidR="009156F1">
        <w:rPr>
          <w:sz w:val="36"/>
          <w:szCs w:val="36"/>
        </w:rPr>
        <w:t xml:space="preserve"> , 6-fluoroquinolone</w:t>
      </w:r>
      <w:r w:rsidR="00784486">
        <w:rPr>
          <w:sz w:val="36"/>
          <w:szCs w:val="36"/>
        </w:rPr>
        <w:t xml:space="preserve"> </w:t>
      </w:r>
      <w:proofErr w:type="spellStart"/>
      <w:r w:rsidR="00D453AE">
        <w:rPr>
          <w:sz w:val="36"/>
          <w:szCs w:val="36"/>
        </w:rPr>
        <w:t>sulbactum</w:t>
      </w:r>
      <w:proofErr w:type="spellEnd"/>
      <w:r w:rsidR="00D453AE">
        <w:rPr>
          <w:sz w:val="36"/>
          <w:szCs w:val="36"/>
        </w:rPr>
        <w:t xml:space="preserve">  cephalosporin </w:t>
      </w:r>
      <w:r w:rsidR="00C86C88">
        <w:rPr>
          <w:sz w:val="36"/>
          <w:szCs w:val="36"/>
        </w:rPr>
        <w:t xml:space="preserve">and </w:t>
      </w:r>
      <w:proofErr w:type="spellStart"/>
      <w:r w:rsidR="00C86C88">
        <w:rPr>
          <w:sz w:val="36"/>
          <w:szCs w:val="36"/>
        </w:rPr>
        <w:t>tazobactum</w:t>
      </w:r>
      <w:proofErr w:type="spellEnd"/>
      <w:r w:rsidR="00C86C88">
        <w:rPr>
          <w:sz w:val="36"/>
          <w:szCs w:val="36"/>
        </w:rPr>
        <w:t xml:space="preserve"> for target MMA4 drugs . </w:t>
      </w:r>
      <w:r w:rsidR="006D3D98">
        <w:rPr>
          <w:sz w:val="36"/>
          <w:szCs w:val="36"/>
        </w:rPr>
        <w:t xml:space="preserve">For target cmaA2 drugs , </w:t>
      </w:r>
      <w:proofErr w:type="spellStart"/>
      <w:r w:rsidR="005E4BA9">
        <w:rPr>
          <w:sz w:val="36"/>
          <w:szCs w:val="36"/>
        </w:rPr>
        <w:t>lymecycline</w:t>
      </w:r>
      <w:proofErr w:type="spellEnd"/>
      <w:r w:rsidR="005E4BA9">
        <w:rPr>
          <w:sz w:val="36"/>
          <w:szCs w:val="36"/>
        </w:rPr>
        <w:t xml:space="preserve"> , </w:t>
      </w:r>
      <w:proofErr w:type="spellStart"/>
      <w:r w:rsidR="005E4BA9">
        <w:rPr>
          <w:sz w:val="36"/>
          <w:szCs w:val="36"/>
        </w:rPr>
        <w:t>clofazimine</w:t>
      </w:r>
      <w:proofErr w:type="spellEnd"/>
      <w:r w:rsidR="005E4BA9">
        <w:rPr>
          <w:sz w:val="36"/>
          <w:szCs w:val="36"/>
        </w:rPr>
        <w:t xml:space="preserve"> and </w:t>
      </w:r>
      <w:proofErr w:type="spellStart"/>
      <w:r w:rsidR="005E4BA9">
        <w:rPr>
          <w:sz w:val="36"/>
          <w:szCs w:val="36"/>
        </w:rPr>
        <w:t>tazobactum</w:t>
      </w:r>
      <w:proofErr w:type="spellEnd"/>
      <w:r w:rsidR="005E4BA9">
        <w:rPr>
          <w:sz w:val="36"/>
          <w:szCs w:val="36"/>
        </w:rPr>
        <w:t xml:space="preserve"> with binding energy </w:t>
      </w:r>
      <w:r w:rsidR="00A610E7">
        <w:rPr>
          <w:sz w:val="36"/>
          <w:szCs w:val="36"/>
        </w:rPr>
        <w:t>-15.46 -12.80</w:t>
      </w:r>
      <w:r w:rsidR="00E05168">
        <w:rPr>
          <w:sz w:val="36"/>
          <w:szCs w:val="36"/>
        </w:rPr>
        <w:t xml:space="preserve"> </w:t>
      </w:r>
      <w:r w:rsidR="00A610E7">
        <w:rPr>
          <w:sz w:val="36"/>
          <w:szCs w:val="36"/>
        </w:rPr>
        <w:t xml:space="preserve">and-10.48 identified as a </w:t>
      </w:r>
      <w:r w:rsidR="00B17320">
        <w:rPr>
          <w:sz w:val="36"/>
          <w:szCs w:val="36"/>
        </w:rPr>
        <w:t xml:space="preserve">top potential drug with well binding interactions . </w:t>
      </w:r>
    </w:p>
    <w:p w14:paraId="3FC49F53" w14:textId="77777777" w:rsidR="00933449" w:rsidRDefault="00B17320" w:rsidP="00A22770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Molecular </w:t>
      </w:r>
      <w:r w:rsidR="00456861">
        <w:rPr>
          <w:sz w:val="36"/>
          <w:szCs w:val="36"/>
        </w:rPr>
        <w:t xml:space="preserve">docking analysis </w:t>
      </w:r>
      <w:r w:rsidR="00055F9B">
        <w:rPr>
          <w:sz w:val="36"/>
          <w:szCs w:val="36"/>
        </w:rPr>
        <w:t xml:space="preserve">dispose out that </w:t>
      </w:r>
      <w:proofErr w:type="spellStart"/>
      <w:r w:rsidR="00055F9B">
        <w:rPr>
          <w:sz w:val="36"/>
          <w:szCs w:val="36"/>
        </w:rPr>
        <w:t>lymecycline</w:t>
      </w:r>
      <w:proofErr w:type="spellEnd"/>
      <w:r w:rsidR="00055F9B">
        <w:rPr>
          <w:sz w:val="36"/>
          <w:szCs w:val="36"/>
        </w:rPr>
        <w:t xml:space="preserve"> interacts well with the target MMA4 and CmaA2 with a low binding energy of -9.66 and -15.46 . </w:t>
      </w:r>
      <w:r w:rsidR="00965791">
        <w:rPr>
          <w:sz w:val="36"/>
          <w:szCs w:val="36"/>
        </w:rPr>
        <w:t xml:space="preserve">By the virtual screening significant they predict that </w:t>
      </w:r>
      <w:proofErr w:type="spellStart"/>
      <w:r w:rsidR="00965791">
        <w:rPr>
          <w:sz w:val="36"/>
          <w:szCs w:val="36"/>
        </w:rPr>
        <w:t>lymecycline</w:t>
      </w:r>
      <w:proofErr w:type="spellEnd"/>
      <w:r w:rsidR="00965791">
        <w:rPr>
          <w:sz w:val="36"/>
          <w:szCs w:val="36"/>
        </w:rPr>
        <w:t xml:space="preserve"> acts a strong inhibitor and interrupt </w:t>
      </w:r>
      <w:r w:rsidR="00010E41">
        <w:rPr>
          <w:sz w:val="36"/>
          <w:szCs w:val="36"/>
        </w:rPr>
        <w:t xml:space="preserve">the function of target gene MMA4 and CmaA2 . </w:t>
      </w:r>
    </w:p>
    <w:p w14:paraId="02A05106" w14:textId="7DA396B5" w:rsidR="00F55B37" w:rsidRDefault="00010E41" w:rsidP="00A22770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Among the 10 FDA approved drugs </w:t>
      </w:r>
      <w:r w:rsidR="00217281">
        <w:rPr>
          <w:sz w:val="36"/>
          <w:szCs w:val="36"/>
        </w:rPr>
        <w:t xml:space="preserve">to identify the best inhibitors against two target </w:t>
      </w:r>
      <w:r w:rsidR="00E63B1B">
        <w:rPr>
          <w:sz w:val="36"/>
          <w:szCs w:val="36"/>
        </w:rPr>
        <w:t xml:space="preserve">MMA4 and CmaA2 , which involves in oxygenated mycolic acid synthesis of </w:t>
      </w:r>
      <w:r w:rsidR="00FC3F43">
        <w:rPr>
          <w:sz w:val="36"/>
          <w:szCs w:val="36"/>
        </w:rPr>
        <w:t xml:space="preserve">mycobacterium tuberculosis by performing virtual ligand based screening results that </w:t>
      </w:r>
      <w:proofErr w:type="spellStart"/>
      <w:r w:rsidR="00FC3F43">
        <w:rPr>
          <w:sz w:val="36"/>
          <w:szCs w:val="36"/>
        </w:rPr>
        <w:t>lymecycline</w:t>
      </w:r>
      <w:proofErr w:type="spellEnd"/>
      <w:r w:rsidR="00FC3F43">
        <w:rPr>
          <w:sz w:val="36"/>
          <w:szCs w:val="36"/>
        </w:rPr>
        <w:t xml:space="preserve"> </w:t>
      </w:r>
      <w:r w:rsidR="0019636A">
        <w:rPr>
          <w:sz w:val="36"/>
          <w:szCs w:val="36"/>
        </w:rPr>
        <w:t xml:space="preserve">will be potential drug with lower binding energy value -9.66 </w:t>
      </w:r>
      <w:r w:rsidR="003576FA">
        <w:rPr>
          <w:sz w:val="36"/>
          <w:szCs w:val="36"/>
        </w:rPr>
        <w:t xml:space="preserve">and -15.46 against target MMA4 and CmaA2 respectively. </w:t>
      </w:r>
    </w:p>
    <w:p w14:paraId="07D99292" w14:textId="40D8A569" w:rsidR="00D26042" w:rsidRDefault="00D26042" w:rsidP="00A22770">
      <w:pPr>
        <w:jc w:val="both"/>
        <w:rPr>
          <w:sz w:val="36"/>
          <w:szCs w:val="36"/>
        </w:rPr>
      </w:pPr>
    </w:p>
    <w:p w14:paraId="524E73BA" w14:textId="46812155" w:rsidR="00D26042" w:rsidRDefault="00D26042" w:rsidP="00A22770">
      <w:pPr>
        <w:jc w:val="both"/>
        <w:rPr>
          <w:b/>
          <w:bCs/>
          <w:sz w:val="36"/>
          <w:szCs w:val="36"/>
        </w:rPr>
      </w:pPr>
      <w:r w:rsidRPr="00D26042">
        <w:rPr>
          <w:b/>
          <w:bCs/>
          <w:sz w:val="36"/>
          <w:szCs w:val="36"/>
        </w:rPr>
        <w:t xml:space="preserve">References </w:t>
      </w:r>
    </w:p>
    <w:p w14:paraId="62E89D9B" w14:textId="3B51EC6A" w:rsidR="00247BE5" w:rsidRPr="00DC39F6" w:rsidRDefault="00276691" w:rsidP="00DC39F6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1. </w:t>
      </w:r>
      <w:r w:rsidR="00247BE5" w:rsidRPr="00DC39F6">
        <w:rPr>
          <w:b/>
          <w:bCs/>
          <w:sz w:val="36"/>
          <w:szCs w:val="36"/>
        </w:rPr>
        <w:t xml:space="preserve">Global Tuberculosis Report , </w:t>
      </w:r>
    </w:p>
    <w:p w14:paraId="7515BE61" w14:textId="46EA4124" w:rsidR="00247BE5" w:rsidRPr="00DC39F6" w:rsidRDefault="00276691" w:rsidP="00DC39F6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="00247BE5" w:rsidRPr="00DC39F6">
        <w:rPr>
          <w:b/>
          <w:bCs/>
          <w:sz w:val="36"/>
          <w:szCs w:val="36"/>
        </w:rPr>
        <w:t xml:space="preserve">Bio interface </w:t>
      </w:r>
      <w:r w:rsidR="00F163E7" w:rsidRPr="00DC39F6">
        <w:rPr>
          <w:b/>
          <w:bCs/>
          <w:sz w:val="36"/>
          <w:szCs w:val="36"/>
        </w:rPr>
        <w:t xml:space="preserve">research in applied chemistry </w:t>
      </w:r>
    </w:p>
    <w:p w14:paraId="654580A6" w14:textId="27C0DDE1" w:rsidR="00F163E7" w:rsidRPr="00DC39F6" w:rsidRDefault="00276691" w:rsidP="00DC39F6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3. </w:t>
      </w:r>
      <w:r w:rsidR="00F163E7" w:rsidRPr="00DC39F6">
        <w:rPr>
          <w:b/>
          <w:bCs/>
          <w:sz w:val="36"/>
          <w:szCs w:val="36"/>
        </w:rPr>
        <w:t xml:space="preserve">National Institute of health ( NCBI ) by B </w:t>
      </w:r>
      <w:proofErr w:type="spellStart"/>
      <w:r w:rsidR="00F163E7" w:rsidRPr="00DC39F6">
        <w:rPr>
          <w:b/>
          <w:bCs/>
          <w:sz w:val="36"/>
          <w:szCs w:val="36"/>
        </w:rPr>
        <w:t>Battah</w:t>
      </w:r>
      <w:proofErr w:type="spellEnd"/>
      <w:r w:rsidR="00F163E7" w:rsidRPr="00DC39F6">
        <w:rPr>
          <w:b/>
          <w:bCs/>
          <w:sz w:val="36"/>
          <w:szCs w:val="36"/>
        </w:rPr>
        <w:t xml:space="preserve"> </w:t>
      </w:r>
    </w:p>
    <w:p w14:paraId="4EC50D03" w14:textId="77777777" w:rsidR="00DC39F6" w:rsidRPr="00247BE5" w:rsidRDefault="00DC39F6" w:rsidP="00DC39F6">
      <w:pPr>
        <w:pStyle w:val="ListParagraph"/>
        <w:jc w:val="both"/>
        <w:rPr>
          <w:b/>
          <w:bCs/>
          <w:sz w:val="36"/>
          <w:szCs w:val="36"/>
        </w:rPr>
      </w:pPr>
    </w:p>
    <w:sectPr w:rsidR="00DC39F6" w:rsidRPr="00247BE5" w:rsidSect="0032012F">
      <w:foot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5C84" w14:textId="77777777" w:rsidR="006D7BF1" w:rsidRDefault="006D7BF1">
      <w:pPr>
        <w:spacing w:after="0" w:line="240" w:lineRule="auto"/>
      </w:pPr>
      <w:r>
        <w:separator/>
      </w:r>
    </w:p>
  </w:endnote>
  <w:endnote w:type="continuationSeparator" w:id="0">
    <w:p w14:paraId="42D7E6C9" w14:textId="77777777" w:rsidR="006D7BF1" w:rsidRDefault="006D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EEAD8" w14:textId="77777777" w:rsidR="00F55B37" w:rsidRDefault="00000000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F19C" w14:textId="77777777" w:rsidR="006D7BF1" w:rsidRDefault="006D7BF1">
      <w:pPr>
        <w:spacing w:after="0" w:line="240" w:lineRule="auto"/>
      </w:pPr>
      <w:r>
        <w:separator/>
      </w:r>
    </w:p>
  </w:footnote>
  <w:footnote w:type="continuationSeparator" w:id="0">
    <w:p w14:paraId="1F99505F" w14:textId="77777777" w:rsidR="006D7BF1" w:rsidRDefault="006D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83850"/>
    <w:multiLevelType w:val="hybridMultilevel"/>
    <w:tmpl w:val="69A8E8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52313">
    <w:abstractNumId w:val="8"/>
  </w:num>
  <w:num w:numId="2" w16cid:durableId="1376153581">
    <w:abstractNumId w:val="8"/>
  </w:num>
  <w:num w:numId="3" w16cid:durableId="1610308962">
    <w:abstractNumId w:val="9"/>
  </w:num>
  <w:num w:numId="4" w16cid:durableId="66552196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416950498">
    <w:abstractNumId w:val="11"/>
  </w:num>
  <w:num w:numId="6" w16cid:durableId="1590121183">
    <w:abstractNumId w:val="7"/>
  </w:num>
  <w:num w:numId="7" w16cid:durableId="1915581369">
    <w:abstractNumId w:val="6"/>
  </w:num>
  <w:num w:numId="8" w16cid:durableId="644822164">
    <w:abstractNumId w:val="5"/>
  </w:num>
  <w:num w:numId="9" w16cid:durableId="1379207035">
    <w:abstractNumId w:val="4"/>
  </w:num>
  <w:num w:numId="10" w16cid:durableId="2050639135">
    <w:abstractNumId w:val="3"/>
  </w:num>
  <w:num w:numId="11" w16cid:durableId="1398743602">
    <w:abstractNumId w:val="2"/>
  </w:num>
  <w:num w:numId="12" w16cid:durableId="745952815">
    <w:abstractNumId w:val="1"/>
  </w:num>
  <w:num w:numId="13" w16cid:durableId="1132360229">
    <w:abstractNumId w:val="0"/>
  </w:num>
  <w:num w:numId="14" w16cid:durableId="1479372184">
    <w:abstractNumId w:val="8"/>
    <w:lvlOverride w:ilvl="0">
      <w:startOverride w:val="1"/>
    </w:lvlOverride>
  </w:num>
  <w:num w:numId="15" w16cid:durableId="1779986959">
    <w:abstractNumId w:val="8"/>
  </w:num>
  <w:num w:numId="16" w16cid:durableId="553350029">
    <w:abstractNumId w:val="12"/>
  </w:num>
  <w:num w:numId="17" w16cid:durableId="170919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D5"/>
    <w:rsid w:val="00010E41"/>
    <w:rsid w:val="00052814"/>
    <w:rsid w:val="00055F9B"/>
    <w:rsid w:val="0007242A"/>
    <w:rsid w:val="000849C9"/>
    <w:rsid w:val="000B022B"/>
    <w:rsid w:val="000C1039"/>
    <w:rsid w:val="000E7E45"/>
    <w:rsid w:val="00102B5C"/>
    <w:rsid w:val="0019636A"/>
    <w:rsid w:val="001D63D2"/>
    <w:rsid w:val="001E2036"/>
    <w:rsid w:val="001F43AD"/>
    <w:rsid w:val="00217281"/>
    <w:rsid w:val="002430A4"/>
    <w:rsid w:val="00247BE5"/>
    <w:rsid w:val="00257BB1"/>
    <w:rsid w:val="00276691"/>
    <w:rsid w:val="002E2F82"/>
    <w:rsid w:val="00315D04"/>
    <w:rsid w:val="0032012F"/>
    <w:rsid w:val="003576FA"/>
    <w:rsid w:val="003D4A4C"/>
    <w:rsid w:val="0045421F"/>
    <w:rsid w:val="00456861"/>
    <w:rsid w:val="00461ED5"/>
    <w:rsid w:val="004847A6"/>
    <w:rsid w:val="004B4CF7"/>
    <w:rsid w:val="004C0D28"/>
    <w:rsid w:val="004F3FF1"/>
    <w:rsid w:val="00511883"/>
    <w:rsid w:val="00520945"/>
    <w:rsid w:val="0052570E"/>
    <w:rsid w:val="005435C5"/>
    <w:rsid w:val="005616B8"/>
    <w:rsid w:val="005B283F"/>
    <w:rsid w:val="005B3CEF"/>
    <w:rsid w:val="005E4BA9"/>
    <w:rsid w:val="005E736F"/>
    <w:rsid w:val="00626624"/>
    <w:rsid w:val="006A7473"/>
    <w:rsid w:val="006C7336"/>
    <w:rsid w:val="006D3D98"/>
    <w:rsid w:val="006D7BF1"/>
    <w:rsid w:val="006F4D3F"/>
    <w:rsid w:val="00721902"/>
    <w:rsid w:val="00776E1E"/>
    <w:rsid w:val="00784486"/>
    <w:rsid w:val="007C32CD"/>
    <w:rsid w:val="007D7CE3"/>
    <w:rsid w:val="00804217"/>
    <w:rsid w:val="00807591"/>
    <w:rsid w:val="008915D6"/>
    <w:rsid w:val="009156F1"/>
    <w:rsid w:val="00922AEB"/>
    <w:rsid w:val="00933449"/>
    <w:rsid w:val="009407F7"/>
    <w:rsid w:val="00965791"/>
    <w:rsid w:val="00975151"/>
    <w:rsid w:val="009A2D02"/>
    <w:rsid w:val="00A22770"/>
    <w:rsid w:val="00A36563"/>
    <w:rsid w:val="00A506B2"/>
    <w:rsid w:val="00A610E7"/>
    <w:rsid w:val="00A81D79"/>
    <w:rsid w:val="00B17320"/>
    <w:rsid w:val="00B47418"/>
    <w:rsid w:val="00B52739"/>
    <w:rsid w:val="00B956DD"/>
    <w:rsid w:val="00BC5C57"/>
    <w:rsid w:val="00C14CCA"/>
    <w:rsid w:val="00C25409"/>
    <w:rsid w:val="00C86C88"/>
    <w:rsid w:val="00C92C95"/>
    <w:rsid w:val="00CD6B3D"/>
    <w:rsid w:val="00CF3C98"/>
    <w:rsid w:val="00D26042"/>
    <w:rsid w:val="00D453AE"/>
    <w:rsid w:val="00D90D09"/>
    <w:rsid w:val="00DC39F6"/>
    <w:rsid w:val="00DE6AD4"/>
    <w:rsid w:val="00E05168"/>
    <w:rsid w:val="00E26293"/>
    <w:rsid w:val="00E63B1B"/>
    <w:rsid w:val="00E94E0A"/>
    <w:rsid w:val="00EA1287"/>
    <w:rsid w:val="00EC44D5"/>
    <w:rsid w:val="00ED3901"/>
    <w:rsid w:val="00F163E7"/>
    <w:rsid w:val="00F55B37"/>
    <w:rsid w:val="00F65BD7"/>
    <w:rsid w:val="00F71CE3"/>
    <w:rsid w:val="00F9585D"/>
    <w:rsid w:val="00FC3F43"/>
    <w:rsid w:val="00FC5F85"/>
    <w:rsid w:val="00FE4510"/>
    <w:rsid w:val="00FF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0B65E"/>
  <w15:chartTrackingRefBased/>
  <w15:docId w15:val="{6DB5803E-74BA-9A4B-A8BD-C4BA5B8B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unhideWhenUsed/>
    <w:qFormat/>
    <w:rsid w:val="0024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A166273-47E0-9E46-A51E-D9212CA860D1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%7b1A166273-47E0-9E46-A51E-D9212CA860D1%7dtf50002001.dotx</Template>
  <TotalTime>3</TotalTime>
  <Pages>3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917898927713</dc:creator>
  <cp:keywords/>
  <dc:description/>
  <cp:lastModifiedBy>917898927713</cp:lastModifiedBy>
  <cp:revision>3</cp:revision>
  <dcterms:created xsi:type="dcterms:W3CDTF">2023-05-15T05:29:00Z</dcterms:created>
  <dcterms:modified xsi:type="dcterms:W3CDTF">2023-05-15T05:33:00Z</dcterms:modified>
</cp:coreProperties>
</file>