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B4EE0" w:rsidRPr="00AA1535" w:rsidRDefault="00AB4EE0" w:rsidP="00AB4EE0">
      <w:pPr>
        <w:rPr>
          <w:rFonts w:ascii="Georgia" w:hAnsi="Georgia"/>
          <w:b/>
          <w:sz w:val="20"/>
        </w:rPr>
      </w:pPr>
      <w:r w:rsidRPr="00AA1535">
        <w:rPr>
          <w:rFonts w:ascii="Georgia" w:hAnsi="Georgia"/>
          <w:b/>
          <w:sz w:val="20"/>
        </w:rPr>
        <w:t>Title: A Gender-Based Analysis of the Post-</w:t>
      </w:r>
      <w:proofErr w:type="spellStart"/>
      <w:r w:rsidRPr="00AA1535">
        <w:rPr>
          <w:rFonts w:ascii="Georgia" w:hAnsi="Georgia"/>
          <w:b/>
          <w:sz w:val="20"/>
        </w:rPr>
        <w:t>Covid</w:t>
      </w:r>
      <w:proofErr w:type="spellEnd"/>
      <w:r w:rsidRPr="00AA1535">
        <w:rPr>
          <w:rFonts w:ascii="Georgia" w:hAnsi="Georgia"/>
          <w:b/>
          <w:sz w:val="20"/>
        </w:rPr>
        <w:t xml:space="preserve"> 19 </w:t>
      </w:r>
      <w:proofErr w:type="spellStart"/>
      <w:r w:rsidR="0022037E" w:rsidRPr="00AA1535">
        <w:rPr>
          <w:rFonts w:ascii="Georgia" w:hAnsi="Georgia"/>
          <w:b/>
          <w:sz w:val="20"/>
        </w:rPr>
        <w:t>preferance</w:t>
      </w:r>
      <w:proofErr w:type="spellEnd"/>
      <w:r w:rsidR="0022037E" w:rsidRPr="00AA1535">
        <w:rPr>
          <w:rFonts w:ascii="Georgia" w:hAnsi="Georgia"/>
          <w:b/>
          <w:sz w:val="20"/>
        </w:rPr>
        <w:t xml:space="preserve"> for Work from Home (WFH</w:t>
      </w:r>
      <w:proofErr w:type="gramStart"/>
      <w:r w:rsidR="0022037E" w:rsidRPr="00AA1535">
        <w:rPr>
          <w:rFonts w:ascii="Georgia" w:hAnsi="Georgia"/>
          <w:b/>
          <w:sz w:val="20"/>
        </w:rPr>
        <w:t xml:space="preserve">) </w:t>
      </w:r>
      <w:r w:rsidRPr="00AA1535">
        <w:rPr>
          <w:rFonts w:ascii="Georgia" w:hAnsi="Georgia"/>
          <w:b/>
          <w:sz w:val="20"/>
        </w:rPr>
        <w:t xml:space="preserve"> in</w:t>
      </w:r>
      <w:proofErr w:type="gramEnd"/>
      <w:r w:rsidRPr="00AA1535">
        <w:rPr>
          <w:rFonts w:ascii="Georgia" w:hAnsi="Georgia"/>
          <w:b/>
          <w:sz w:val="20"/>
        </w:rPr>
        <w:t xml:space="preserve"> India's National Capital Region (NCR)</w:t>
      </w:r>
    </w:p>
    <w:p w:rsidR="00AB4EE0" w:rsidRPr="00AA1535" w:rsidRDefault="00AB4EE0" w:rsidP="00AB4EE0">
      <w:pPr>
        <w:jc w:val="both"/>
        <w:rPr>
          <w:rFonts w:ascii="Georgia" w:hAnsi="Georgia"/>
          <w:sz w:val="20"/>
        </w:rPr>
      </w:pPr>
      <w:r w:rsidRPr="00AA1535">
        <w:rPr>
          <w:rFonts w:ascii="Georgia" w:hAnsi="Georgia"/>
          <w:b/>
          <w:sz w:val="24"/>
          <w:szCs w:val="28"/>
        </w:rPr>
        <w:t>Author</w:t>
      </w:r>
      <w:r w:rsidRPr="00AA1535">
        <w:rPr>
          <w:rFonts w:ascii="Georgia" w:hAnsi="Georgia"/>
          <w:b/>
          <w:sz w:val="20"/>
        </w:rPr>
        <w:t>:</w:t>
      </w:r>
      <w:r w:rsidRPr="00AA1535">
        <w:rPr>
          <w:rFonts w:ascii="Georgia" w:hAnsi="Georgia"/>
          <w:sz w:val="20"/>
        </w:rPr>
        <w:t xml:space="preserve"> </w:t>
      </w:r>
      <w:r w:rsidRPr="00AA1535">
        <w:rPr>
          <w:rFonts w:ascii="Georgia" w:hAnsi="Georgia"/>
          <w:b/>
          <w:sz w:val="20"/>
        </w:rPr>
        <w:t xml:space="preserve">Dr. </w:t>
      </w:r>
      <w:proofErr w:type="spellStart"/>
      <w:r w:rsidRPr="00AA1535">
        <w:rPr>
          <w:rFonts w:ascii="Georgia" w:hAnsi="Georgia"/>
          <w:b/>
          <w:sz w:val="20"/>
        </w:rPr>
        <w:t>Saumendra</w:t>
      </w:r>
      <w:proofErr w:type="spellEnd"/>
      <w:r w:rsidRPr="00AA1535">
        <w:rPr>
          <w:rFonts w:ascii="Georgia" w:hAnsi="Georgia"/>
          <w:b/>
          <w:sz w:val="20"/>
        </w:rPr>
        <w:t xml:space="preserve"> </w:t>
      </w:r>
      <w:proofErr w:type="spellStart"/>
      <w:r w:rsidRPr="00AA1535">
        <w:rPr>
          <w:rFonts w:ascii="Georgia" w:hAnsi="Georgia"/>
          <w:b/>
          <w:sz w:val="20"/>
        </w:rPr>
        <w:t>Mohanty</w:t>
      </w:r>
      <w:proofErr w:type="spellEnd"/>
      <w:r w:rsidRPr="00AA1535">
        <w:rPr>
          <w:rFonts w:ascii="Georgia" w:hAnsi="Georgia"/>
          <w:b/>
          <w:sz w:val="20"/>
        </w:rPr>
        <w:t>, Adjunct Research Supervisor, Directorate of Research, LIUTEBM University, Lusaka, Zambia</w:t>
      </w:r>
    </w:p>
    <w:p w:rsidR="00AB4EE0" w:rsidRPr="00AA1535" w:rsidRDefault="00AB4EE0" w:rsidP="00AB4EE0">
      <w:pPr>
        <w:rPr>
          <w:rFonts w:ascii="Georgia" w:hAnsi="Georgia"/>
          <w:b/>
          <w:sz w:val="20"/>
        </w:rPr>
      </w:pPr>
    </w:p>
    <w:p w:rsidR="00AB4EE0" w:rsidRPr="00AA1535" w:rsidRDefault="00AB4EE0" w:rsidP="00AB4EE0">
      <w:pPr>
        <w:rPr>
          <w:rFonts w:ascii="Georgia" w:hAnsi="Georgia"/>
          <w:b/>
        </w:rPr>
      </w:pPr>
      <w:r w:rsidRPr="00AA1535">
        <w:rPr>
          <w:rFonts w:ascii="Georgia" w:hAnsi="Georgia"/>
          <w:b/>
        </w:rPr>
        <w:t xml:space="preserve">                                                                                Abstract</w:t>
      </w:r>
    </w:p>
    <w:p w:rsidR="00AB4EE0" w:rsidRPr="00AA1535" w:rsidRDefault="00AB4EE0" w:rsidP="004E13A2">
      <w:pPr>
        <w:jc w:val="both"/>
        <w:rPr>
          <w:rFonts w:ascii="Georgia" w:hAnsi="Georgia"/>
        </w:rPr>
      </w:pPr>
      <w:r w:rsidRPr="00AA1535">
        <w:rPr>
          <w:rFonts w:ascii="Georgia" w:hAnsi="Georgia"/>
        </w:rPr>
        <w:t xml:space="preserve">In the post-COVID-19 environment, this study investigates the relationship between gender and remote work in India's National Capital Region (NCR). Understanding the link between gender and the propensity for working from home is essential given the pandemic's rapid rise in remote work </w:t>
      </w:r>
      <w:proofErr w:type="spellStart"/>
      <w:r w:rsidRPr="00AA1535">
        <w:rPr>
          <w:rFonts w:ascii="Georgia" w:hAnsi="Georgia"/>
        </w:rPr>
        <w:t>practises</w:t>
      </w:r>
      <w:proofErr w:type="spellEnd"/>
      <w:r w:rsidRPr="00AA1535">
        <w:rPr>
          <w:rFonts w:ascii="Georgia" w:hAnsi="Georgia"/>
        </w:rPr>
        <w:t xml:space="preserve">. With an emphasis on the NCR region, a survey questionnaire was sent to 51 IT industry employees across the nation as part of a quantitative approach. The data are </w:t>
      </w:r>
      <w:proofErr w:type="spellStart"/>
      <w:r w:rsidRPr="00AA1535">
        <w:rPr>
          <w:rFonts w:ascii="Georgia" w:hAnsi="Georgia"/>
        </w:rPr>
        <w:t>analysed</w:t>
      </w:r>
      <w:proofErr w:type="spellEnd"/>
      <w:r w:rsidRPr="00AA1535">
        <w:rPr>
          <w:rFonts w:ascii="Georgia" w:hAnsi="Georgia"/>
        </w:rPr>
        <w:t xml:space="preserve"> statistically, using the chi-square test, to ascertain the relevance of the gender-remote work association. The findings contribute to our understanding of the post-pandemic work environment by offering insights into the changing dynamics of gender in regard to choices for remote work.</w:t>
      </w:r>
    </w:p>
    <w:p w:rsidR="00AB4EE0" w:rsidRPr="00AA1535" w:rsidRDefault="00AB4EE0" w:rsidP="004E13A2">
      <w:pPr>
        <w:jc w:val="both"/>
        <w:rPr>
          <w:rFonts w:ascii="Georgia" w:hAnsi="Georgia"/>
          <w:b/>
        </w:rPr>
      </w:pPr>
      <w:r w:rsidRPr="00AA1535">
        <w:rPr>
          <w:rFonts w:ascii="Georgia" w:hAnsi="Georgia"/>
          <w:b/>
        </w:rPr>
        <w:t>1. Introduction</w:t>
      </w:r>
    </w:p>
    <w:p w:rsidR="00AB4EE0" w:rsidRPr="00AA1535" w:rsidRDefault="00AB4EE0" w:rsidP="004E13A2">
      <w:pPr>
        <w:jc w:val="both"/>
        <w:rPr>
          <w:rFonts w:ascii="Georgia" w:hAnsi="Georgia"/>
        </w:rPr>
      </w:pPr>
      <w:r w:rsidRPr="00AA1535">
        <w:rPr>
          <w:rFonts w:ascii="Georgia" w:hAnsi="Georgia"/>
        </w:rPr>
        <w:t xml:space="preserve">Global work patterns have undergone a paradigm shift as a result of the COVID-19 epidemic, which has led to a broad acceptance of remote work. The National Capital Region (NCR) of India has seen a particularly high prevalence of </w:t>
      </w:r>
      <w:proofErr w:type="gramStart"/>
      <w:r w:rsidRPr="00AA1535">
        <w:rPr>
          <w:rFonts w:ascii="Georgia" w:hAnsi="Georgia"/>
        </w:rPr>
        <w:t>this phenomena</w:t>
      </w:r>
      <w:proofErr w:type="gramEnd"/>
      <w:r w:rsidRPr="00AA1535">
        <w:rPr>
          <w:rFonts w:ascii="Georgia" w:hAnsi="Georgia"/>
        </w:rPr>
        <w:t xml:space="preserve">, with remote work becoming more and more common in a variety of businesses, most notably the IT industry. This study intends to examine the effects of remote work in the NCR area in light of these changes, with a focus on evaluating the relationship between gender and the desire for working from home. Exploring this connection can provide important new perspectives on how gender dynamics are changing in the setting of distant </w:t>
      </w:r>
      <w:proofErr w:type="spellStart"/>
      <w:r w:rsidRPr="00AA1535">
        <w:rPr>
          <w:rFonts w:ascii="Georgia" w:hAnsi="Georgia"/>
        </w:rPr>
        <w:t>labour</w:t>
      </w:r>
      <w:proofErr w:type="spellEnd"/>
      <w:r w:rsidRPr="00AA1535">
        <w:rPr>
          <w:rFonts w:ascii="Georgia" w:hAnsi="Georgia"/>
        </w:rPr>
        <w:t>.</w:t>
      </w:r>
    </w:p>
    <w:p w:rsidR="00AB4EE0" w:rsidRPr="00AA1535" w:rsidRDefault="00AB4EE0" w:rsidP="004E13A2">
      <w:pPr>
        <w:jc w:val="both"/>
        <w:rPr>
          <w:rFonts w:ascii="Georgia" w:hAnsi="Georgia"/>
          <w:b/>
        </w:rPr>
      </w:pPr>
      <w:r w:rsidRPr="00AA1535">
        <w:rPr>
          <w:rFonts w:ascii="Georgia" w:hAnsi="Georgia"/>
          <w:b/>
        </w:rPr>
        <w:t>1.2 Purposes of the Research</w:t>
      </w:r>
    </w:p>
    <w:p w:rsidR="00AB4EE0" w:rsidRPr="00AA1535" w:rsidRDefault="00AB4EE0" w:rsidP="004E13A2">
      <w:pPr>
        <w:jc w:val="both"/>
        <w:rPr>
          <w:rFonts w:ascii="Georgia" w:hAnsi="Georgia"/>
        </w:rPr>
      </w:pPr>
      <w:r w:rsidRPr="00AA1535">
        <w:rPr>
          <w:rFonts w:ascii="Georgia" w:hAnsi="Georgia"/>
        </w:rPr>
        <w:t>Following are the study's primary goals:</w:t>
      </w:r>
    </w:p>
    <w:p w:rsidR="00AB4EE0" w:rsidRPr="00AA1535" w:rsidRDefault="00AB4EE0" w:rsidP="004E13A2">
      <w:pPr>
        <w:jc w:val="both"/>
        <w:rPr>
          <w:rFonts w:ascii="Georgia" w:hAnsi="Georgia"/>
        </w:rPr>
      </w:pPr>
      <w:r w:rsidRPr="00AA1535">
        <w:rPr>
          <w:rFonts w:ascii="Georgia" w:hAnsi="Georgia"/>
        </w:rPr>
        <w:t>• To find out how common remote work is among IT industry employees in NCR. • To investigate how gender affects preferences for working from home. • To examine the statistical relationship between gender and preferred types of remote work. • To determine what possible factors might affect various genders' preferences for remote employment. • To talk about the results' consequences and offer suggestions for further study and legislation.</w:t>
      </w:r>
    </w:p>
    <w:p w:rsidR="00AB4EE0" w:rsidRPr="00AA1535" w:rsidRDefault="00AB4EE0" w:rsidP="004E13A2">
      <w:pPr>
        <w:jc w:val="both"/>
        <w:rPr>
          <w:rFonts w:ascii="Georgia" w:hAnsi="Georgia"/>
          <w:b/>
        </w:rPr>
      </w:pPr>
      <w:r w:rsidRPr="00AA1535">
        <w:rPr>
          <w:rFonts w:ascii="Georgia" w:hAnsi="Georgia"/>
          <w:b/>
        </w:rPr>
        <w:t>2. Methodology</w:t>
      </w:r>
    </w:p>
    <w:p w:rsidR="00AB4EE0" w:rsidRPr="00AA1535" w:rsidRDefault="00AB4EE0" w:rsidP="004E13A2">
      <w:pPr>
        <w:jc w:val="both"/>
        <w:rPr>
          <w:rFonts w:ascii="Georgia" w:hAnsi="Georgia"/>
        </w:rPr>
      </w:pPr>
      <w:r w:rsidRPr="00AA1535">
        <w:rPr>
          <w:rFonts w:ascii="Georgia" w:hAnsi="Georgia"/>
        </w:rPr>
        <w:t xml:space="preserve">2.1 </w:t>
      </w:r>
      <w:r w:rsidRPr="00AA1535">
        <w:rPr>
          <w:rFonts w:ascii="Georgia" w:hAnsi="Georgia"/>
          <w:b/>
        </w:rPr>
        <w:t>Research Design</w:t>
      </w:r>
    </w:p>
    <w:p w:rsidR="00AB4EE0" w:rsidRPr="00AA1535" w:rsidRDefault="00AB4EE0" w:rsidP="004E13A2">
      <w:pPr>
        <w:jc w:val="both"/>
        <w:rPr>
          <w:rFonts w:ascii="Georgia" w:hAnsi="Georgia"/>
        </w:rPr>
      </w:pPr>
      <w:r w:rsidRPr="00AA1535">
        <w:rPr>
          <w:rFonts w:ascii="Georgia" w:hAnsi="Georgia"/>
        </w:rPr>
        <w:t>To investigate the association between gender and preferences for remote work, this study uses a quantitative research approach. Employees in the IT sector in the NCR are surveyed to gather statistics. The poll includes inquiries about demographics, business information, and desire for working remotely.</w:t>
      </w:r>
    </w:p>
    <w:p w:rsidR="00AB4EE0" w:rsidRPr="00AA1535" w:rsidRDefault="00AB4EE0" w:rsidP="004E13A2">
      <w:pPr>
        <w:jc w:val="both"/>
        <w:rPr>
          <w:rFonts w:ascii="Georgia" w:hAnsi="Georgia"/>
        </w:rPr>
      </w:pPr>
      <w:r w:rsidRPr="00AA1535">
        <w:rPr>
          <w:rFonts w:ascii="Georgia" w:hAnsi="Georgia"/>
        </w:rPr>
        <w:lastRenderedPageBreak/>
        <w:t xml:space="preserve">2.2 </w:t>
      </w:r>
      <w:r w:rsidRPr="00AA1535">
        <w:rPr>
          <w:rFonts w:ascii="Georgia" w:hAnsi="Georgia"/>
          <w:b/>
        </w:rPr>
        <w:t>Data Collection</w:t>
      </w:r>
    </w:p>
    <w:p w:rsidR="00AB4EE0" w:rsidRPr="00AA1535" w:rsidRDefault="00AB4EE0" w:rsidP="004E13A2">
      <w:pPr>
        <w:jc w:val="both"/>
        <w:rPr>
          <w:rFonts w:ascii="Georgia" w:hAnsi="Georgia"/>
        </w:rPr>
      </w:pPr>
      <w:r w:rsidRPr="00AA1535">
        <w:rPr>
          <w:rFonts w:ascii="Georgia" w:hAnsi="Georgia"/>
        </w:rPr>
        <w:t>The distribution of the survey questionnaire to NCR IT experts is the first step in gathering data. To reach potential respondents, a variety of online media are used, including email, Facebook, LinkedIn, Instagram, WhatsApp, and WhatsApp. 51 respondents in total, including both men and women, took the poll.</w:t>
      </w:r>
    </w:p>
    <w:p w:rsidR="00AB4EE0" w:rsidRPr="00AA1535" w:rsidRDefault="00AB4EE0" w:rsidP="004E13A2">
      <w:pPr>
        <w:jc w:val="both"/>
        <w:rPr>
          <w:rFonts w:ascii="Georgia" w:hAnsi="Georgia"/>
        </w:rPr>
      </w:pPr>
      <w:r w:rsidRPr="00AA1535">
        <w:rPr>
          <w:rFonts w:ascii="Georgia" w:hAnsi="Georgia"/>
        </w:rPr>
        <w:t xml:space="preserve">2.3 </w:t>
      </w:r>
      <w:r w:rsidRPr="00AA1535">
        <w:rPr>
          <w:rFonts w:ascii="Georgia" w:hAnsi="Georgia"/>
          <w:b/>
        </w:rPr>
        <w:t>Sample Selection</w:t>
      </w:r>
    </w:p>
    <w:p w:rsidR="00AB4EE0" w:rsidRPr="00AA1535" w:rsidRDefault="00AB4EE0" w:rsidP="004E13A2">
      <w:pPr>
        <w:jc w:val="both"/>
        <w:rPr>
          <w:rFonts w:ascii="Georgia" w:hAnsi="Georgia"/>
        </w:rPr>
      </w:pPr>
      <w:r w:rsidRPr="00AA1535">
        <w:rPr>
          <w:rFonts w:ascii="Georgia" w:hAnsi="Georgia"/>
        </w:rPr>
        <w:t xml:space="preserve">Employees in the IT field who are between the ages of 22 and 30 made up the study's participants. Although NCR is home to the majority of responders, some participants are from other major IT </w:t>
      </w:r>
      <w:proofErr w:type="spellStart"/>
      <w:r w:rsidRPr="00AA1535">
        <w:rPr>
          <w:rFonts w:ascii="Georgia" w:hAnsi="Georgia"/>
        </w:rPr>
        <w:t>centre</w:t>
      </w:r>
      <w:proofErr w:type="spellEnd"/>
      <w:r w:rsidRPr="00AA1535">
        <w:rPr>
          <w:rFonts w:ascii="Georgia" w:hAnsi="Georgia"/>
        </w:rPr>
        <w:t xml:space="preserve"> cities like Bangalore and Hyderabad. Due to the limited resources and time available, a convenience sampling strategy is used to choose the sample.</w:t>
      </w:r>
    </w:p>
    <w:p w:rsidR="00AB4EE0" w:rsidRPr="00AA1535" w:rsidRDefault="00AB4EE0" w:rsidP="004E13A2">
      <w:pPr>
        <w:jc w:val="both"/>
        <w:rPr>
          <w:rFonts w:ascii="Georgia" w:hAnsi="Georgia"/>
        </w:rPr>
      </w:pPr>
      <w:r w:rsidRPr="00AA1535">
        <w:rPr>
          <w:rFonts w:ascii="Georgia" w:hAnsi="Georgia"/>
        </w:rPr>
        <w:t xml:space="preserve">2.4 </w:t>
      </w:r>
      <w:r w:rsidRPr="00AA1535">
        <w:rPr>
          <w:rFonts w:ascii="Georgia" w:hAnsi="Georgia"/>
          <w:b/>
        </w:rPr>
        <w:t>Research Variables</w:t>
      </w:r>
    </w:p>
    <w:p w:rsidR="00AB4EE0" w:rsidRPr="00AA1535" w:rsidRDefault="00AB4EE0" w:rsidP="004E13A2">
      <w:pPr>
        <w:jc w:val="both"/>
        <w:rPr>
          <w:rFonts w:ascii="Georgia" w:hAnsi="Georgia"/>
        </w:rPr>
      </w:pPr>
      <w:r w:rsidRPr="00AA1535">
        <w:rPr>
          <w:rFonts w:ascii="Georgia" w:hAnsi="Georgia"/>
        </w:rPr>
        <w:t xml:space="preserve">In this study, gender and the inclination for working from home were the key characteristics that were looked at. Male and female make up the two categories of gender, which is a categorical variable. </w:t>
      </w:r>
      <w:proofErr w:type="gramStart"/>
      <w:r w:rsidRPr="00AA1535">
        <w:rPr>
          <w:rFonts w:ascii="Georgia" w:hAnsi="Georgia"/>
        </w:rPr>
        <w:t>A binary response (yes or no) asking people if they like to work remotely is</w:t>
      </w:r>
      <w:proofErr w:type="gramEnd"/>
      <w:r w:rsidRPr="00AA1535">
        <w:rPr>
          <w:rFonts w:ascii="Georgia" w:hAnsi="Georgia"/>
        </w:rPr>
        <w:t xml:space="preserve"> used to gauge their desire for doing so.</w:t>
      </w:r>
    </w:p>
    <w:p w:rsidR="00AB4EE0" w:rsidRPr="00AA1535" w:rsidRDefault="00AB4EE0" w:rsidP="004E13A2">
      <w:pPr>
        <w:jc w:val="both"/>
        <w:rPr>
          <w:rFonts w:ascii="Georgia" w:hAnsi="Georgia"/>
        </w:rPr>
      </w:pPr>
      <w:r w:rsidRPr="00AA1535">
        <w:rPr>
          <w:rFonts w:ascii="Georgia" w:hAnsi="Georgia"/>
        </w:rPr>
        <w:t xml:space="preserve">2.5 </w:t>
      </w:r>
      <w:r w:rsidRPr="00AA1535">
        <w:rPr>
          <w:rFonts w:ascii="Georgia" w:hAnsi="Georgia"/>
          <w:b/>
        </w:rPr>
        <w:t>Data Analysis</w:t>
      </w:r>
      <w:r w:rsidRPr="00AA1535">
        <w:rPr>
          <w:rFonts w:ascii="Georgia" w:hAnsi="Georgia"/>
        </w:rPr>
        <w:t xml:space="preserve"> </w:t>
      </w:r>
    </w:p>
    <w:p w:rsidR="00AB4EE0" w:rsidRPr="00AA1535" w:rsidRDefault="00AB4EE0" w:rsidP="004E13A2">
      <w:pPr>
        <w:jc w:val="both"/>
        <w:rPr>
          <w:rFonts w:ascii="Georgia" w:hAnsi="Georgia"/>
        </w:rPr>
      </w:pPr>
      <w:r w:rsidRPr="00AA1535">
        <w:rPr>
          <w:rFonts w:ascii="Georgia" w:hAnsi="Georgia"/>
        </w:rPr>
        <w:t>The chi-square test is specifically highlighted throughout the statistical analysis of the gathered data. A chi-square test and cross-tabulation are used to investigate the relationship between gender and preferences for remote employment. To determine the statistical significance of the findings, the significance threshold (alpha) is set at 0.05.</w:t>
      </w:r>
    </w:p>
    <w:p w:rsidR="00AB4EE0" w:rsidRPr="00AA1535" w:rsidRDefault="00AB4EE0" w:rsidP="004E13A2">
      <w:pPr>
        <w:jc w:val="both"/>
        <w:rPr>
          <w:rFonts w:ascii="Georgia" w:hAnsi="Georgia"/>
        </w:rPr>
      </w:pPr>
      <w:r w:rsidRPr="00AA1535">
        <w:rPr>
          <w:rFonts w:ascii="Georgia" w:hAnsi="Georgia"/>
        </w:rPr>
        <w:t xml:space="preserve">3. </w:t>
      </w:r>
      <w:r w:rsidRPr="00AA1535">
        <w:rPr>
          <w:rFonts w:ascii="Georgia" w:hAnsi="Georgia"/>
          <w:b/>
        </w:rPr>
        <w:t>Results</w:t>
      </w:r>
    </w:p>
    <w:p w:rsidR="00AB4EE0" w:rsidRPr="00AA1535" w:rsidRDefault="00AB4EE0" w:rsidP="004E13A2">
      <w:pPr>
        <w:jc w:val="both"/>
        <w:rPr>
          <w:rFonts w:ascii="Georgia" w:hAnsi="Georgia"/>
        </w:rPr>
      </w:pPr>
      <w:r w:rsidRPr="00AA1535">
        <w:rPr>
          <w:rFonts w:ascii="Georgia" w:hAnsi="Georgia"/>
        </w:rPr>
        <w:t xml:space="preserve">3.1 </w:t>
      </w:r>
      <w:r w:rsidRPr="00AA1535">
        <w:rPr>
          <w:rFonts w:ascii="Georgia" w:hAnsi="Georgia"/>
          <w:b/>
        </w:rPr>
        <w:t>Respondents' Demographic Profile</w:t>
      </w:r>
    </w:p>
    <w:p w:rsidR="00AB4EE0" w:rsidRPr="00AA1535" w:rsidRDefault="00AB4EE0" w:rsidP="004E13A2">
      <w:pPr>
        <w:jc w:val="both"/>
        <w:rPr>
          <w:rFonts w:ascii="Georgia" w:hAnsi="Georgia"/>
        </w:rPr>
      </w:pPr>
      <w:r w:rsidRPr="00AA1535">
        <w:rPr>
          <w:rFonts w:ascii="Georgia" w:hAnsi="Georgia"/>
        </w:rPr>
        <w:t>The respondents' demographic profile is displayed, including the breakdown of participants' ages and genders.</w:t>
      </w:r>
    </w:p>
    <w:p w:rsidR="00AB4EE0" w:rsidRPr="00AA1535" w:rsidRDefault="00AB4EE0" w:rsidP="004E13A2">
      <w:pPr>
        <w:jc w:val="both"/>
        <w:rPr>
          <w:rFonts w:ascii="Georgia" w:hAnsi="Georgia"/>
        </w:rPr>
      </w:pPr>
      <w:r w:rsidRPr="00AA1535">
        <w:rPr>
          <w:rFonts w:ascii="Georgia" w:hAnsi="Georgia"/>
        </w:rPr>
        <w:t xml:space="preserve">3.2 </w:t>
      </w:r>
      <w:r w:rsidRPr="00AA1535">
        <w:rPr>
          <w:rFonts w:ascii="Georgia" w:hAnsi="Georgia"/>
          <w:b/>
        </w:rPr>
        <w:t>Preference for Remote Work</w:t>
      </w:r>
    </w:p>
    <w:p w:rsidR="00AB4EE0" w:rsidRPr="00AA1535" w:rsidRDefault="00AB4EE0" w:rsidP="004E13A2">
      <w:pPr>
        <w:jc w:val="both"/>
        <w:rPr>
          <w:rFonts w:ascii="Georgia" w:hAnsi="Georgia"/>
        </w:rPr>
      </w:pPr>
      <w:r w:rsidRPr="00AA1535">
        <w:rPr>
          <w:rFonts w:ascii="Georgia" w:hAnsi="Georgia"/>
        </w:rPr>
        <w:t>Analysis of the preferences for working remotely reveals the proportions of respondents who like it and those who do not. Of the 51 respondents, 33 (64.7%) said they would prefer remote employment, while 18 (35.3%) said they would not. These results show a sizable interest in remote work among the IT industry survey respondents in the NCR area.</w:t>
      </w:r>
    </w:p>
    <w:p w:rsidR="00AB4EE0" w:rsidRPr="00AA1535" w:rsidRDefault="00AB4EE0" w:rsidP="004E13A2">
      <w:pPr>
        <w:jc w:val="both"/>
        <w:rPr>
          <w:rFonts w:ascii="Georgia" w:hAnsi="Georgia"/>
          <w:b/>
        </w:rPr>
      </w:pPr>
      <w:r w:rsidRPr="00AA1535">
        <w:rPr>
          <w:rFonts w:ascii="Georgia" w:hAnsi="Georgia"/>
        </w:rPr>
        <w:t xml:space="preserve">3.3 </w:t>
      </w:r>
      <w:r w:rsidRPr="00AA1535">
        <w:rPr>
          <w:rFonts w:ascii="Georgia" w:hAnsi="Georgia"/>
          <w:b/>
        </w:rPr>
        <w:t>Results of the Chi-Square Analysis</w:t>
      </w:r>
    </w:p>
    <w:p w:rsidR="00AB4EE0" w:rsidRPr="00AA1535" w:rsidRDefault="00AB4EE0" w:rsidP="004E13A2">
      <w:pPr>
        <w:jc w:val="both"/>
        <w:rPr>
          <w:rFonts w:ascii="Georgia" w:hAnsi="Georgia"/>
        </w:rPr>
      </w:pPr>
      <w:r w:rsidRPr="00AA1535">
        <w:rPr>
          <w:rFonts w:ascii="Georgia" w:hAnsi="Georgia"/>
        </w:rPr>
        <w:t>To investigate the relationship between gender and the inclination for working from home, the chi-square test is used. The chi-square value and corresponding p-value are shown together with the observed and predicted frequencies.</w:t>
      </w:r>
    </w:p>
    <w:p w:rsidR="00AA1535" w:rsidRDefault="00AA1535" w:rsidP="004E13A2">
      <w:pPr>
        <w:jc w:val="both"/>
        <w:rPr>
          <w:b/>
        </w:rPr>
      </w:pPr>
    </w:p>
    <w:p w:rsidR="004E13A2" w:rsidRPr="004E13A2" w:rsidRDefault="004E13A2" w:rsidP="004E13A2">
      <w:pPr>
        <w:jc w:val="both"/>
        <w:rPr>
          <w:b/>
        </w:rPr>
      </w:pPr>
      <w:bookmarkStart w:id="0" w:name="_GoBack"/>
      <w:bookmarkEnd w:id="0"/>
      <w:r w:rsidRPr="004E13A2">
        <w:rPr>
          <w:b/>
        </w:rPr>
        <w:lastRenderedPageBreak/>
        <w:t>Table: Cross-Tabulation of Gender and WFH Preference</w:t>
      </w:r>
    </w:p>
    <w:tbl>
      <w:tblPr>
        <w:tblW w:w="9795" w:type="dxa"/>
        <w:tblCellSpacing w:w="15" w:type="dxa"/>
        <w:tblBorders>
          <w:top w:val="single" w:sz="2" w:space="0" w:color="auto"/>
          <w:left w:val="single" w:sz="2" w:space="0" w:color="auto"/>
          <w:bottom w:val="single" w:sz="2" w:space="0" w:color="auto"/>
          <w:right w:val="single" w:sz="2" w:space="0" w:color="auto"/>
        </w:tblBorders>
        <w:tblCellMar>
          <w:top w:w="15" w:type="dxa"/>
          <w:left w:w="15" w:type="dxa"/>
          <w:bottom w:w="15" w:type="dxa"/>
          <w:right w:w="15" w:type="dxa"/>
        </w:tblCellMar>
        <w:tblLook w:val="04A0" w:firstRow="1" w:lastRow="0" w:firstColumn="1" w:lastColumn="0" w:noHBand="0" w:noVBand="1"/>
      </w:tblPr>
      <w:tblGrid>
        <w:gridCol w:w="1135"/>
        <w:gridCol w:w="5416"/>
        <w:gridCol w:w="947"/>
        <w:gridCol w:w="2297"/>
      </w:tblGrid>
      <w:tr w:rsidR="00AB4EE0" w:rsidRPr="00372D5D" w:rsidTr="00455573">
        <w:trPr>
          <w:tblHeader/>
          <w:tblCellSpacing w:w="15" w:type="dxa"/>
        </w:trPr>
        <w:tc>
          <w:tcPr>
            <w:tcW w:w="0" w:type="auto"/>
            <w:tcBorders>
              <w:top w:val="single" w:sz="6" w:space="0" w:color="D9D9E3"/>
              <w:left w:val="single" w:sz="6" w:space="0" w:color="D9D9E3"/>
              <w:bottom w:val="single" w:sz="6" w:space="0" w:color="D9D9E3"/>
              <w:right w:val="single" w:sz="2" w:space="0" w:color="D9D9E3"/>
            </w:tcBorders>
            <w:vAlign w:val="bottom"/>
            <w:hideMark/>
          </w:tcPr>
          <w:p w:rsidR="00AB4EE0" w:rsidRPr="00372D5D" w:rsidRDefault="00AB4EE0" w:rsidP="00455573">
            <w:pPr>
              <w:spacing w:before="480" w:after="480" w:line="240" w:lineRule="auto"/>
              <w:jc w:val="center"/>
              <w:rPr>
                <w:rFonts w:ascii="Times New Roman" w:eastAsia="Times New Roman" w:hAnsi="Times New Roman" w:cs="Times New Roman"/>
                <w:b/>
                <w:bCs/>
                <w:sz w:val="21"/>
                <w:szCs w:val="21"/>
              </w:rPr>
            </w:pPr>
            <w:r w:rsidRPr="00372D5D">
              <w:rPr>
                <w:rFonts w:ascii="Times New Roman" w:eastAsia="Times New Roman" w:hAnsi="Times New Roman" w:cs="Times New Roman"/>
                <w:b/>
                <w:bCs/>
                <w:sz w:val="21"/>
                <w:szCs w:val="21"/>
              </w:rPr>
              <w:t>Gender</w:t>
            </w:r>
          </w:p>
        </w:tc>
        <w:tc>
          <w:tcPr>
            <w:tcW w:w="0" w:type="auto"/>
            <w:tcBorders>
              <w:top w:val="single" w:sz="6" w:space="0" w:color="D9D9E3"/>
              <w:left w:val="single" w:sz="6" w:space="0" w:color="D9D9E3"/>
              <w:bottom w:val="single" w:sz="6" w:space="0" w:color="D9D9E3"/>
              <w:right w:val="single" w:sz="2" w:space="0" w:color="D9D9E3"/>
            </w:tcBorders>
            <w:vAlign w:val="bottom"/>
            <w:hideMark/>
          </w:tcPr>
          <w:p w:rsidR="00AB4EE0" w:rsidRPr="00372D5D" w:rsidRDefault="00AB4EE0" w:rsidP="00455573">
            <w:pPr>
              <w:spacing w:before="480" w:after="480" w:line="240" w:lineRule="auto"/>
              <w:jc w:val="center"/>
              <w:rPr>
                <w:rFonts w:ascii="Times New Roman" w:eastAsia="Times New Roman" w:hAnsi="Times New Roman" w:cs="Times New Roman"/>
                <w:b/>
                <w:bCs/>
                <w:sz w:val="21"/>
                <w:szCs w:val="21"/>
              </w:rPr>
            </w:pPr>
            <w:r w:rsidRPr="00372D5D">
              <w:rPr>
                <w:rFonts w:ascii="Times New Roman" w:eastAsia="Times New Roman" w:hAnsi="Times New Roman" w:cs="Times New Roman"/>
                <w:b/>
                <w:bCs/>
                <w:sz w:val="21"/>
                <w:szCs w:val="21"/>
              </w:rPr>
              <w:t>Would you prefer working from home?</w:t>
            </w:r>
          </w:p>
        </w:tc>
        <w:tc>
          <w:tcPr>
            <w:tcW w:w="0" w:type="auto"/>
            <w:tcBorders>
              <w:top w:val="single" w:sz="6" w:space="0" w:color="D9D9E3"/>
              <w:left w:val="single" w:sz="6" w:space="0" w:color="D9D9E3"/>
              <w:bottom w:val="single" w:sz="6" w:space="0" w:color="D9D9E3"/>
              <w:right w:val="single" w:sz="2" w:space="0" w:color="D9D9E3"/>
            </w:tcBorders>
            <w:vAlign w:val="bottom"/>
            <w:hideMark/>
          </w:tcPr>
          <w:p w:rsidR="00AB4EE0" w:rsidRPr="00372D5D" w:rsidRDefault="00AB4EE0" w:rsidP="00455573">
            <w:pPr>
              <w:spacing w:before="480" w:after="480" w:line="240" w:lineRule="auto"/>
              <w:jc w:val="center"/>
              <w:rPr>
                <w:rFonts w:ascii="Times New Roman" w:eastAsia="Times New Roman" w:hAnsi="Times New Roman" w:cs="Times New Roman"/>
                <w:b/>
                <w:bCs/>
                <w:sz w:val="21"/>
                <w:szCs w:val="21"/>
              </w:rPr>
            </w:pPr>
            <w:r w:rsidRPr="00372D5D">
              <w:rPr>
                <w:rFonts w:ascii="Times New Roman" w:eastAsia="Times New Roman" w:hAnsi="Times New Roman" w:cs="Times New Roman"/>
                <w:b/>
                <w:bCs/>
                <w:sz w:val="21"/>
                <w:szCs w:val="21"/>
              </w:rPr>
              <w:t>Count</w:t>
            </w:r>
          </w:p>
        </w:tc>
        <w:tc>
          <w:tcPr>
            <w:tcW w:w="0" w:type="auto"/>
            <w:tcBorders>
              <w:top w:val="single" w:sz="6" w:space="0" w:color="D9D9E3"/>
              <w:left w:val="single" w:sz="6" w:space="0" w:color="D9D9E3"/>
              <w:bottom w:val="single" w:sz="6" w:space="0" w:color="D9D9E3"/>
              <w:right w:val="single" w:sz="6" w:space="0" w:color="D9D9E3"/>
            </w:tcBorders>
            <w:vAlign w:val="bottom"/>
            <w:hideMark/>
          </w:tcPr>
          <w:p w:rsidR="00AB4EE0" w:rsidRPr="00372D5D" w:rsidRDefault="00AB4EE0" w:rsidP="00455573">
            <w:pPr>
              <w:spacing w:before="480" w:after="480" w:line="240" w:lineRule="auto"/>
              <w:jc w:val="center"/>
              <w:rPr>
                <w:rFonts w:ascii="Times New Roman" w:eastAsia="Times New Roman" w:hAnsi="Times New Roman" w:cs="Times New Roman"/>
                <w:b/>
                <w:bCs/>
                <w:sz w:val="21"/>
                <w:szCs w:val="21"/>
              </w:rPr>
            </w:pPr>
            <w:r w:rsidRPr="00372D5D">
              <w:rPr>
                <w:rFonts w:ascii="Times New Roman" w:eastAsia="Times New Roman" w:hAnsi="Times New Roman" w:cs="Times New Roman"/>
                <w:b/>
                <w:bCs/>
                <w:sz w:val="21"/>
                <w:szCs w:val="21"/>
              </w:rPr>
              <w:t>Expected Count</w:t>
            </w:r>
          </w:p>
        </w:tc>
      </w:tr>
      <w:tr w:rsidR="00AB4EE0" w:rsidRPr="00372D5D" w:rsidTr="00455573">
        <w:trPr>
          <w:tblCellSpacing w:w="15" w:type="dxa"/>
        </w:trPr>
        <w:tc>
          <w:tcPr>
            <w:tcW w:w="0" w:type="auto"/>
            <w:tcBorders>
              <w:top w:val="single" w:sz="2" w:space="0" w:color="D9D9E3"/>
              <w:left w:val="single" w:sz="6" w:space="0" w:color="D9D9E3"/>
              <w:bottom w:val="single" w:sz="6" w:space="0" w:color="D9D9E3"/>
              <w:right w:val="single" w:sz="2" w:space="0" w:color="D9D9E3"/>
            </w:tcBorders>
            <w:vAlign w:val="bottom"/>
            <w:hideMark/>
          </w:tcPr>
          <w:p w:rsidR="00AB4EE0" w:rsidRPr="00372D5D" w:rsidRDefault="00AB4EE0" w:rsidP="00455573">
            <w:pPr>
              <w:spacing w:before="480" w:after="480" w:line="240" w:lineRule="auto"/>
              <w:rPr>
                <w:rFonts w:ascii="Times New Roman" w:eastAsia="Times New Roman" w:hAnsi="Times New Roman" w:cs="Times New Roman"/>
                <w:sz w:val="21"/>
                <w:szCs w:val="21"/>
              </w:rPr>
            </w:pPr>
            <w:r w:rsidRPr="00372D5D">
              <w:rPr>
                <w:rFonts w:ascii="Times New Roman" w:eastAsia="Times New Roman" w:hAnsi="Times New Roman" w:cs="Times New Roman"/>
                <w:sz w:val="21"/>
                <w:szCs w:val="21"/>
              </w:rPr>
              <w:t>Female</w:t>
            </w:r>
          </w:p>
        </w:tc>
        <w:tc>
          <w:tcPr>
            <w:tcW w:w="0" w:type="auto"/>
            <w:tcBorders>
              <w:top w:val="single" w:sz="2" w:space="0" w:color="D9D9E3"/>
              <w:left w:val="single" w:sz="6" w:space="0" w:color="D9D9E3"/>
              <w:bottom w:val="single" w:sz="6" w:space="0" w:color="D9D9E3"/>
              <w:right w:val="single" w:sz="2" w:space="0" w:color="D9D9E3"/>
            </w:tcBorders>
            <w:vAlign w:val="bottom"/>
            <w:hideMark/>
          </w:tcPr>
          <w:p w:rsidR="00AB4EE0" w:rsidRPr="00372D5D" w:rsidRDefault="00AB4EE0" w:rsidP="00455573">
            <w:pPr>
              <w:spacing w:before="480" w:after="480" w:line="240" w:lineRule="auto"/>
              <w:rPr>
                <w:rFonts w:ascii="Times New Roman" w:eastAsia="Times New Roman" w:hAnsi="Times New Roman" w:cs="Times New Roman"/>
                <w:sz w:val="21"/>
                <w:szCs w:val="21"/>
              </w:rPr>
            </w:pPr>
            <w:r w:rsidRPr="00372D5D">
              <w:rPr>
                <w:rFonts w:ascii="Times New Roman" w:eastAsia="Times New Roman" w:hAnsi="Times New Roman" w:cs="Times New Roman"/>
                <w:sz w:val="21"/>
                <w:szCs w:val="21"/>
              </w:rPr>
              <w:t>No</w:t>
            </w:r>
          </w:p>
        </w:tc>
        <w:tc>
          <w:tcPr>
            <w:tcW w:w="0" w:type="auto"/>
            <w:tcBorders>
              <w:top w:val="single" w:sz="2" w:space="0" w:color="D9D9E3"/>
              <w:left w:val="single" w:sz="6" w:space="0" w:color="D9D9E3"/>
              <w:bottom w:val="single" w:sz="6" w:space="0" w:color="D9D9E3"/>
              <w:right w:val="single" w:sz="2" w:space="0" w:color="D9D9E3"/>
            </w:tcBorders>
            <w:vAlign w:val="bottom"/>
            <w:hideMark/>
          </w:tcPr>
          <w:p w:rsidR="00AB4EE0" w:rsidRPr="00372D5D" w:rsidRDefault="00AB4EE0" w:rsidP="00455573">
            <w:pPr>
              <w:spacing w:before="480" w:after="480" w:line="240" w:lineRule="auto"/>
              <w:rPr>
                <w:rFonts w:ascii="Times New Roman" w:eastAsia="Times New Roman" w:hAnsi="Times New Roman" w:cs="Times New Roman"/>
                <w:sz w:val="21"/>
                <w:szCs w:val="21"/>
              </w:rPr>
            </w:pPr>
            <w:r w:rsidRPr="00372D5D">
              <w:rPr>
                <w:rFonts w:ascii="Times New Roman" w:eastAsia="Times New Roman" w:hAnsi="Times New Roman" w:cs="Times New Roman"/>
                <w:sz w:val="21"/>
                <w:szCs w:val="21"/>
              </w:rPr>
              <w:t>8</w:t>
            </w:r>
          </w:p>
        </w:tc>
        <w:tc>
          <w:tcPr>
            <w:tcW w:w="0" w:type="auto"/>
            <w:tcBorders>
              <w:top w:val="single" w:sz="2" w:space="0" w:color="D9D9E3"/>
              <w:left w:val="single" w:sz="6" w:space="0" w:color="D9D9E3"/>
              <w:bottom w:val="single" w:sz="6" w:space="0" w:color="D9D9E3"/>
              <w:right w:val="single" w:sz="6" w:space="0" w:color="D9D9E3"/>
            </w:tcBorders>
            <w:vAlign w:val="bottom"/>
            <w:hideMark/>
          </w:tcPr>
          <w:p w:rsidR="00AB4EE0" w:rsidRPr="00372D5D" w:rsidRDefault="00AB4EE0" w:rsidP="00455573">
            <w:pPr>
              <w:spacing w:before="480" w:after="480" w:line="240" w:lineRule="auto"/>
              <w:rPr>
                <w:rFonts w:ascii="Times New Roman" w:eastAsia="Times New Roman" w:hAnsi="Times New Roman" w:cs="Times New Roman"/>
                <w:sz w:val="21"/>
                <w:szCs w:val="21"/>
              </w:rPr>
            </w:pPr>
            <w:r w:rsidRPr="00372D5D">
              <w:rPr>
                <w:rFonts w:ascii="Times New Roman" w:eastAsia="Times New Roman" w:hAnsi="Times New Roman" w:cs="Times New Roman"/>
                <w:sz w:val="21"/>
                <w:szCs w:val="21"/>
              </w:rPr>
              <w:t>8.3</w:t>
            </w:r>
          </w:p>
        </w:tc>
      </w:tr>
      <w:tr w:rsidR="00AB4EE0" w:rsidRPr="00372D5D" w:rsidTr="00455573">
        <w:trPr>
          <w:tblCellSpacing w:w="15" w:type="dxa"/>
        </w:trPr>
        <w:tc>
          <w:tcPr>
            <w:tcW w:w="0" w:type="auto"/>
            <w:tcBorders>
              <w:top w:val="single" w:sz="2" w:space="0" w:color="D9D9E3"/>
              <w:left w:val="single" w:sz="6" w:space="0" w:color="D9D9E3"/>
              <w:bottom w:val="single" w:sz="6" w:space="0" w:color="D9D9E3"/>
              <w:right w:val="single" w:sz="2" w:space="0" w:color="D9D9E3"/>
            </w:tcBorders>
            <w:vAlign w:val="bottom"/>
            <w:hideMark/>
          </w:tcPr>
          <w:p w:rsidR="00AB4EE0" w:rsidRPr="00372D5D" w:rsidRDefault="00AB4EE0" w:rsidP="00455573">
            <w:pPr>
              <w:spacing w:before="480" w:after="480" w:line="240" w:lineRule="auto"/>
              <w:rPr>
                <w:rFonts w:ascii="Times New Roman" w:eastAsia="Times New Roman" w:hAnsi="Times New Roman" w:cs="Times New Roman"/>
                <w:sz w:val="21"/>
                <w:szCs w:val="21"/>
              </w:rPr>
            </w:pPr>
          </w:p>
        </w:tc>
        <w:tc>
          <w:tcPr>
            <w:tcW w:w="0" w:type="auto"/>
            <w:tcBorders>
              <w:top w:val="single" w:sz="2" w:space="0" w:color="D9D9E3"/>
              <w:left w:val="single" w:sz="6" w:space="0" w:color="D9D9E3"/>
              <w:bottom w:val="single" w:sz="6" w:space="0" w:color="D9D9E3"/>
              <w:right w:val="single" w:sz="2" w:space="0" w:color="D9D9E3"/>
            </w:tcBorders>
            <w:vAlign w:val="bottom"/>
            <w:hideMark/>
          </w:tcPr>
          <w:p w:rsidR="00AB4EE0" w:rsidRPr="00372D5D" w:rsidRDefault="00AB4EE0" w:rsidP="00455573">
            <w:pPr>
              <w:spacing w:before="480" w:after="480" w:line="240" w:lineRule="auto"/>
              <w:rPr>
                <w:rFonts w:ascii="Times New Roman" w:eastAsia="Times New Roman" w:hAnsi="Times New Roman" w:cs="Times New Roman"/>
                <w:sz w:val="21"/>
                <w:szCs w:val="21"/>
              </w:rPr>
            </w:pPr>
            <w:r w:rsidRPr="00372D5D">
              <w:rPr>
                <w:rFonts w:ascii="Times New Roman" w:eastAsia="Times New Roman" w:hAnsi="Times New Roman" w:cs="Times New Roman"/>
                <w:sz w:val="21"/>
                <w:szCs w:val="21"/>
              </w:rPr>
              <w:t>Yes</w:t>
            </w:r>
          </w:p>
        </w:tc>
        <w:tc>
          <w:tcPr>
            <w:tcW w:w="0" w:type="auto"/>
            <w:tcBorders>
              <w:top w:val="single" w:sz="2" w:space="0" w:color="D9D9E3"/>
              <w:left w:val="single" w:sz="6" w:space="0" w:color="D9D9E3"/>
              <w:bottom w:val="single" w:sz="6" w:space="0" w:color="D9D9E3"/>
              <w:right w:val="single" w:sz="2" w:space="0" w:color="D9D9E3"/>
            </w:tcBorders>
            <w:vAlign w:val="bottom"/>
            <w:hideMark/>
          </w:tcPr>
          <w:p w:rsidR="00AB4EE0" w:rsidRPr="00372D5D" w:rsidRDefault="00AB4EE0" w:rsidP="00455573">
            <w:pPr>
              <w:spacing w:before="480" w:after="480" w:line="240" w:lineRule="auto"/>
              <w:rPr>
                <w:rFonts w:ascii="Times New Roman" w:eastAsia="Times New Roman" w:hAnsi="Times New Roman" w:cs="Times New Roman"/>
                <w:sz w:val="21"/>
                <w:szCs w:val="21"/>
              </w:rPr>
            </w:pPr>
            <w:r w:rsidRPr="00372D5D">
              <w:rPr>
                <w:rFonts w:ascii="Times New Roman" w:eastAsia="Times New Roman" w:hAnsi="Times New Roman" w:cs="Times New Roman"/>
                <w:sz w:val="21"/>
                <w:szCs w:val="21"/>
              </w:rPr>
              <w:t>17</w:t>
            </w:r>
          </w:p>
        </w:tc>
        <w:tc>
          <w:tcPr>
            <w:tcW w:w="0" w:type="auto"/>
            <w:tcBorders>
              <w:top w:val="single" w:sz="2" w:space="0" w:color="D9D9E3"/>
              <w:left w:val="single" w:sz="6" w:space="0" w:color="D9D9E3"/>
              <w:bottom w:val="single" w:sz="6" w:space="0" w:color="D9D9E3"/>
              <w:right w:val="single" w:sz="6" w:space="0" w:color="D9D9E3"/>
            </w:tcBorders>
            <w:vAlign w:val="bottom"/>
            <w:hideMark/>
          </w:tcPr>
          <w:p w:rsidR="00AB4EE0" w:rsidRPr="00372D5D" w:rsidRDefault="00AB4EE0" w:rsidP="00455573">
            <w:pPr>
              <w:spacing w:before="480" w:after="480" w:line="240" w:lineRule="auto"/>
              <w:rPr>
                <w:rFonts w:ascii="Times New Roman" w:eastAsia="Times New Roman" w:hAnsi="Times New Roman" w:cs="Times New Roman"/>
                <w:sz w:val="21"/>
                <w:szCs w:val="21"/>
              </w:rPr>
            </w:pPr>
            <w:r w:rsidRPr="00372D5D">
              <w:rPr>
                <w:rFonts w:ascii="Times New Roman" w:eastAsia="Times New Roman" w:hAnsi="Times New Roman" w:cs="Times New Roman"/>
                <w:sz w:val="21"/>
                <w:szCs w:val="21"/>
              </w:rPr>
              <w:t>16.7</w:t>
            </w:r>
          </w:p>
        </w:tc>
      </w:tr>
      <w:tr w:rsidR="00AB4EE0" w:rsidRPr="00372D5D" w:rsidTr="00455573">
        <w:trPr>
          <w:tblCellSpacing w:w="15" w:type="dxa"/>
        </w:trPr>
        <w:tc>
          <w:tcPr>
            <w:tcW w:w="0" w:type="auto"/>
            <w:tcBorders>
              <w:top w:val="single" w:sz="2" w:space="0" w:color="D9D9E3"/>
              <w:left w:val="single" w:sz="6" w:space="0" w:color="D9D9E3"/>
              <w:bottom w:val="single" w:sz="6" w:space="0" w:color="D9D9E3"/>
              <w:right w:val="single" w:sz="2" w:space="0" w:color="D9D9E3"/>
            </w:tcBorders>
            <w:vAlign w:val="bottom"/>
            <w:hideMark/>
          </w:tcPr>
          <w:p w:rsidR="00AB4EE0" w:rsidRPr="00372D5D" w:rsidRDefault="00AB4EE0" w:rsidP="00455573">
            <w:pPr>
              <w:spacing w:before="480" w:after="480" w:line="240" w:lineRule="auto"/>
              <w:rPr>
                <w:rFonts w:ascii="Times New Roman" w:eastAsia="Times New Roman" w:hAnsi="Times New Roman" w:cs="Times New Roman"/>
                <w:sz w:val="21"/>
                <w:szCs w:val="21"/>
              </w:rPr>
            </w:pPr>
            <w:r w:rsidRPr="00372D5D">
              <w:rPr>
                <w:rFonts w:ascii="Times New Roman" w:eastAsia="Times New Roman" w:hAnsi="Times New Roman" w:cs="Times New Roman"/>
                <w:sz w:val="21"/>
                <w:szCs w:val="21"/>
              </w:rPr>
              <w:t>Male</w:t>
            </w:r>
          </w:p>
        </w:tc>
        <w:tc>
          <w:tcPr>
            <w:tcW w:w="0" w:type="auto"/>
            <w:tcBorders>
              <w:top w:val="single" w:sz="2" w:space="0" w:color="D9D9E3"/>
              <w:left w:val="single" w:sz="6" w:space="0" w:color="D9D9E3"/>
              <w:bottom w:val="single" w:sz="6" w:space="0" w:color="D9D9E3"/>
              <w:right w:val="single" w:sz="2" w:space="0" w:color="D9D9E3"/>
            </w:tcBorders>
            <w:vAlign w:val="bottom"/>
            <w:hideMark/>
          </w:tcPr>
          <w:p w:rsidR="00AB4EE0" w:rsidRPr="00372D5D" w:rsidRDefault="00AB4EE0" w:rsidP="00455573">
            <w:pPr>
              <w:spacing w:before="480" w:after="480" w:line="240" w:lineRule="auto"/>
              <w:rPr>
                <w:rFonts w:ascii="Times New Roman" w:eastAsia="Times New Roman" w:hAnsi="Times New Roman" w:cs="Times New Roman"/>
                <w:sz w:val="21"/>
                <w:szCs w:val="21"/>
              </w:rPr>
            </w:pPr>
            <w:r w:rsidRPr="00372D5D">
              <w:rPr>
                <w:rFonts w:ascii="Times New Roman" w:eastAsia="Times New Roman" w:hAnsi="Times New Roman" w:cs="Times New Roman"/>
                <w:sz w:val="21"/>
                <w:szCs w:val="21"/>
              </w:rPr>
              <w:t>No</w:t>
            </w:r>
          </w:p>
        </w:tc>
        <w:tc>
          <w:tcPr>
            <w:tcW w:w="0" w:type="auto"/>
            <w:tcBorders>
              <w:top w:val="single" w:sz="2" w:space="0" w:color="D9D9E3"/>
              <w:left w:val="single" w:sz="6" w:space="0" w:color="D9D9E3"/>
              <w:bottom w:val="single" w:sz="6" w:space="0" w:color="D9D9E3"/>
              <w:right w:val="single" w:sz="2" w:space="0" w:color="D9D9E3"/>
            </w:tcBorders>
            <w:vAlign w:val="bottom"/>
            <w:hideMark/>
          </w:tcPr>
          <w:p w:rsidR="00AB4EE0" w:rsidRPr="00372D5D" w:rsidRDefault="00AB4EE0" w:rsidP="00455573">
            <w:pPr>
              <w:spacing w:before="480" w:after="480" w:line="240" w:lineRule="auto"/>
              <w:rPr>
                <w:rFonts w:ascii="Times New Roman" w:eastAsia="Times New Roman" w:hAnsi="Times New Roman" w:cs="Times New Roman"/>
                <w:sz w:val="21"/>
                <w:szCs w:val="21"/>
              </w:rPr>
            </w:pPr>
            <w:r w:rsidRPr="00372D5D">
              <w:rPr>
                <w:rFonts w:ascii="Times New Roman" w:eastAsia="Times New Roman" w:hAnsi="Times New Roman" w:cs="Times New Roman"/>
                <w:sz w:val="21"/>
                <w:szCs w:val="21"/>
              </w:rPr>
              <w:t>9</w:t>
            </w:r>
          </w:p>
        </w:tc>
        <w:tc>
          <w:tcPr>
            <w:tcW w:w="0" w:type="auto"/>
            <w:tcBorders>
              <w:top w:val="single" w:sz="2" w:space="0" w:color="D9D9E3"/>
              <w:left w:val="single" w:sz="6" w:space="0" w:color="D9D9E3"/>
              <w:bottom w:val="single" w:sz="6" w:space="0" w:color="D9D9E3"/>
              <w:right w:val="single" w:sz="6" w:space="0" w:color="D9D9E3"/>
            </w:tcBorders>
            <w:vAlign w:val="bottom"/>
            <w:hideMark/>
          </w:tcPr>
          <w:p w:rsidR="00AB4EE0" w:rsidRPr="00372D5D" w:rsidRDefault="00AB4EE0" w:rsidP="00455573">
            <w:pPr>
              <w:spacing w:before="480" w:after="480" w:line="240" w:lineRule="auto"/>
              <w:rPr>
                <w:rFonts w:ascii="Times New Roman" w:eastAsia="Times New Roman" w:hAnsi="Times New Roman" w:cs="Times New Roman"/>
                <w:sz w:val="21"/>
                <w:szCs w:val="21"/>
              </w:rPr>
            </w:pPr>
            <w:r w:rsidRPr="00372D5D">
              <w:rPr>
                <w:rFonts w:ascii="Times New Roman" w:eastAsia="Times New Roman" w:hAnsi="Times New Roman" w:cs="Times New Roman"/>
                <w:sz w:val="21"/>
                <w:szCs w:val="21"/>
              </w:rPr>
              <w:t>8.7</w:t>
            </w:r>
          </w:p>
        </w:tc>
      </w:tr>
      <w:tr w:rsidR="00AB4EE0" w:rsidRPr="00372D5D" w:rsidTr="00455573">
        <w:trPr>
          <w:tblCellSpacing w:w="15" w:type="dxa"/>
        </w:trPr>
        <w:tc>
          <w:tcPr>
            <w:tcW w:w="0" w:type="auto"/>
            <w:tcBorders>
              <w:top w:val="single" w:sz="2" w:space="0" w:color="D9D9E3"/>
              <w:left w:val="single" w:sz="6" w:space="0" w:color="D9D9E3"/>
              <w:bottom w:val="single" w:sz="6" w:space="0" w:color="D9D9E3"/>
              <w:right w:val="single" w:sz="2" w:space="0" w:color="D9D9E3"/>
            </w:tcBorders>
            <w:vAlign w:val="bottom"/>
            <w:hideMark/>
          </w:tcPr>
          <w:p w:rsidR="00AB4EE0" w:rsidRPr="00372D5D" w:rsidRDefault="00AB4EE0" w:rsidP="00455573">
            <w:pPr>
              <w:spacing w:before="480" w:after="480" w:line="240" w:lineRule="auto"/>
              <w:rPr>
                <w:rFonts w:ascii="Times New Roman" w:eastAsia="Times New Roman" w:hAnsi="Times New Roman" w:cs="Times New Roman"/>
                <w:sz w:val="21"/>
                <w:szCs w:val="21"/>
              </w:rPr>
            </w:pPr>
          </w:p>
        </w:tc>
        <w:tc>
          <w:tcPr>
            <w:tcW w:w="0" w:type="auto"/>
            <w:tcBorders>
              <w:top w:val="single" w:sz="2" w:space="0" w:color="D9D9E3"/>
              <w:left w:val="single" w:sz="6" w:space="0" w:color="D9D9E3"/>
              <w:bottom w:val="single" w:sz="6" w:space="0" w:color="D9D9E3"/>
              <w:right w:val="single" w:sz="2" w:space="0" w:color="D9D9E3"/>
            </w:tcBorders>
            <w:vAlign w:val="bottom"/>
            <w:hideMark/>
          </w:tcPr>
          <w:p w:rsidR="00AB4EE0" w:rsidRPr="00372D5D" w:rsidRDefault="00AB4EE0" w:rsidP="00455573">
            <w:pPr>
              <w:spacing w:before="480" w:after="480" w:line="240" w:lineRule="auto"/>
              <w:rPr>
                <w:rFonts w:ascii="Times New Roman" w:eastAsia="Times New Roman" w:hAnsi="Times New Roman" w:cs="Times New Roman"/>
                <w:sz w:val="21"/>
                <w:szCs w:val="21"/>
              </w:rPr>
            </w:pPr>
            <w:r w:rsidRPr="00372D5D">
              <w:rPr>
                <w:rFonts w:ascii="Times New Roman" w:eastAsia="Times New Roman" w:hAnsi="Times New Roman" w:cs="Times New Roman"/>
                <w:sz w:val="21"/>
                <w:szCs w:val="21"/>
              </w:rPr>
              <w:t>Yes</w:t>
            </w:r>
          </w:p>
        </w:tc>
        <w:tc>
          <w:tcPr>
            <w:tcW w:w="0" w:type="auto"/>
            <w:tcBorders>
              <w:top w:val="single" w:sz="2" w:space="0" w:color="D9D9E3"/>
              <w:left w:val="single" w:sz="6" w:space="0" w:color="D9D9E3"/>
              <w:bottom w:val="single" w:sz="6" w:space="0" w:color="D9D9E3"/>
              <w:right w:val="single" w:sz="2" w:space="0" w:color="D9D9E3"/>
            </w:tcBorders>
            <w:vAlign w:val="bottom"/>
            <w:hideMark/>
          </w:tcPr>
          <w:p w:rsidR="00AB4EE0" w:rsidRPr="00372D5D" w:rsidRDefault="00AB4EE0" w:rsidP="00455573">
            <w:pPr>
              <w:spacing w:before="480" w:after="480" w:line="240" w:lineRule="auto"/>
              <w:rPr>
                <w:rFonts w:ascii="Times New Roman" w:eastAsia="Times New Roman" w:hAnsi="Times New Roman" w:cs="Times New Roman"/>
                <w:sz w:val="21"/>
                <w:szCs w:val="21"/>
              </w:rPr>
            </w:pPr>
            <w:r w:rsidRPr="00372D5D">
              <w:rPr>
                <w:rFonts w:ascii="Times New Roman" w:eastAsia="Times New Roman" w:hAnsi="Times New Roman" w:cs="Times New Roman"/>
                <w:sz w:val="21"/>
                <w:szCs w:val="21"/>
              </w:rPr>
              <w:t>17</w:t>
            </w:r>
          </w:p>
        </w:tc>
        <w:tc>
          <w:tcPr>
            <w:tcW w:w="0" w:type="auto"/>
            <w:tcBorders>
              <w:top w:val="single" w:sz="2" w:space="0" w:color="D9D9E3"/>
              <w:left w:val="single" w:sz="6" w:space="0" w:color="D9D9E3"/>
              <w:bottom w:val="single" w:sz="6" w:space="0" w:color="D9D9E3"/>
              <w:right w:val="single" w:sz="6" w:space="0" w:color="D9D9E3"/>
            </w:tcBorders>
            <w:vAlign w:val="bottom"/>
            <w:hideMark/>
          </w:tcPr>
          <w:p w:rsidR="00AB4EE0" w:rsidRPr="00372D5D" w:rsidRDefault="00AB4EE0" w:rsidP="00455573">
            <w:pPr>
              <w:spacing w:before="480" w:after="480" w:line="240" w:lineRule="auto"/>
              <w:rPr>
                <w:rFonts w:ascii="Times New Roman" w:eastAsia="Times New Roman" w:hAnsi="Times New Roman" w:cs="Times New Roman"/>
                <w:sz w:val="21"/>
                <w:szCs w:val="21"/>
              </w:rPr>
            </w:pPr>
            <w:r w:rsidRPr="00372D5D">
              <w:rPr>
                <w:rFonts w:ascii="Times New Roman" w:eastAsia="Times New Roman" w:hAnsi="Times New Roman" w:cs="Times New Roman"/>
                <w:sz w:val="21"/>
                <w:szCs w:val="21"/>
              </w:rPr>
              <w:t>17.3</w:t>
            </w:r>
          </w:p>
        </w:tc>
      </w:tr>
      <w:tr w:rsidR="00AB4EE0" w:rsidRPr="00372D5D" w:rsidTr="00455573">
        <w:trPr>
          <w:tblCellSpacing w:w="15" w:type="dxa"/>
        </w:trPr>
        <w:tc>
          <w:tcPr>
            <w:tcW w:w="0" w:type="auto"/>
            <w:tcBorders>
              <w:top w:val="single" w:sz="2" w:space="0" w:color="D9D9E3"/>
              <w:left w:val="single" w:sz="6" w:space="0" w:color="D9D9E3"/>
              <w:bottom w:val="single" w:sz="6" w:space="0" w:color="D9D9E3"/>
              <w:right w:val="single" w:sz="2" w:space="0" w:color="D9D9E3"/>
            </w:tcBorders>
            <w:vAlign w:val="bottom"/>
            <w:hideMark/>
          </w:tcPr>
          <w:p w:rsidR="00AB4EE0" w:rsidRPr="00372D5D" w:rsidRDefault="00AB4EE0" w:rsidP="00455573">
            <w:pPr>
              <w:spacing w:before="480" w:after="480" w:line="240" w:lineRule="auto"/>
              <w:rPr>
                <w:rFonts w:ascii="Times New Roman" w:eastAsia="Times New Roman" w:hAnsi="Times New Roman" w:cs="Times New Roman"/>
                <w:sz w:val="21"/>
                <w:szCs w:val="21"/>
              </w:rPr>
            </w:pPr>
            <w:r w:rsidRPr="00372D5D">
              <w:rPr>
                <w:rFonts w:ascii="Times New Roman" w:eastAsia="Times New Roman" w:hAnsi="Times New Roman" w:cs="Times New Roman"/>
                <w:sz w:val="21"/>
                <w:szCs w:val="21"/>
              </w:rPr>
              <w:t>Total</w:t>
            </w:r>
          </w:p>
        </w:tc>
        <w:tc>
          <w:tcPr>
            <w:tcW w:w="0" w:type="auto"/>
            <w:tcBorders>
              <w:top w:val="single" w:sz="2" w:space="0" w:color="D9D9E3"/>
              <w:left w:val="single" w:sz="6" w:space="0" w:color="D9D9E3"/>
              <w:bottom w:val="single" w:sz="6" w:space="0" w:color="D9D9E3"/>
              <w:right w:val="single" w:sz="2" w:space="0" w:color="D9D9E3"/>
            </w:tcBorders>
            <w:vAlign w:val="bottom"/>
            <w:hideMark/>
          </w:tcPr>
          <w:p w:rsidR="00AB4EE0" w:rsidRPr="00372D5D" w:rsidRDefault="00AB4EE0" w:rsidP="00455573">
            <w:pPr>
              <w:spacing w:before="480" w:after="480" w:line="240" w:lineRule="auto"/>
              <w:rPr>
                <w:rFonts w:ascii="Times New Roman" w:eastAsia="Times New Roman" w:hAnsi="Times New Roman" w:cs="Times New Roman"/>
                <w:sz w:val="21"/>
                <w:szCs w:val="21"/>
              </w:rPr>
            </w:pPr>
          </w:p>
        </w:tc>
        <w:tc>
          <w:tcPr>
            <w:tcW w:w="0" w:type="auto"/>
            <w:tcBorders>
              <w:top w:val="single" w:sz="2" w:space="0" w:color="D9D9E3"/>
              <w:left w:val="single" w:sz="6" w:space="0" w:color="D9D9E3"/>
              <w:bottom w:val="single" w:sz="6" w:space="0" w:color="D9D9E3"/>
              <w:right w:val="single" w:sz="2" w:space="0" w:color="D9D9E3"/>
            </w:tcBorders>
            <w:vAlign w:val="bottom"/>
            <w:hideMark/>
          </w:tcPr>
          <w:p w:rsidR="00AB4EE0" w:rsidRPr="00372D5D" w:rsidRDefault="00AB4EE0" w:rsidP="00455573">
            <w:pPr>
              <w:spacing w:before="480" w:after="480" w:line="240" w:lineRule="auto"/>
              <w:rPr>
                <w:rFonts w:ascii="Times New Roman" w:eastAsia="Times New Roman" w:hAnsi="Times New Roman" w:cs="Times New Roman"/>
                <w:sz w:val="21"/>
                <w:szCs w:val="21"/>
              </w:rPr>
            </w:pPr>
            <w:r w:rsidRPr="00372D5D">
              <w:rPr>
                <w:rFonts w:ascii="Times New Roman" w:eastAsia="Times New Roman" w:hAnsi="Times New Roman" w:cs="Times New Roman"/>
                <w:sz w:val="21"/>
                <w:szCs w:val="21"/>
              </w:rPr>
              <w:t>51</w:t>
            </w:r>
          </w:p>
        </w:tc>
        <w:tc>
          <w:tcPr>
            <w:tcW w:w="0" w:type="auto"/>
            <w:tcBorders>
              <w:top w:val="single" w:sz="2" w:space="0" w:color="D9D9E3"/>
              <w:left w:val="single" w:sz="6" w:space="0" w:color="D9D9E3"/>
              <w:bottom w:val="single" w:sz="6" w:space="0" w:color="D9D9E3"/>
              <w:right w:val="single" w:sz="6" w:space="0" w:color="D9D9E3"/>
            </w:tcBorders>
            <w:vAlign w:val="bottom"/>
            <w:hideMark/>
          </w:tcPr>
          <w:p w:rsidR="00AB4EE0" w:rsidRPr="00372D5D" w:rsidRDefault="00AB4EE0" w:rsidP="00455573">
            <w:pPr>
              <w:spacing w:before="480" w:after="480" w:line="240" w:lineRule="auto"/>
              <w:rPr>
                <w:rFonts w:ascii="Times New Roman" w:eastAsia="Times New Roman" w:hAnsi="Times New Roman" w:cs="Times New Roman"/>
                <w:sz w:val="21"/>
                <w:szCs w:val="21"/>
              </w:rPr>
            </w:pPr>
            <w:r w:rsidRPr="00372D5D">
              <w:rPr>
                <w:rFonts w:ascii="Times New Roman" w:eastAsia="Times New Roman" w:hAnsi="Times New Roman" w:cs="Times New Roman"/>
                <w:sz w:val="21"/>
                <w:szCs w:val="21"/>
              </w:rPr>
              <w:t>51.0</w:t>
            </w:r>
          </w:p>
        </w:tc>
      </w:tr>
    </w:tbl>
    <w:p w:rsidR="004F448F" w:rsidRDefault="00AA1535" w:rsidP="00AB4EE0">
      <w:pPr>
        <w:pBdr>
          <w:top w:val="single" w:sz="2" w:space="0" w:color="D9D9E3"/>
          <w:left w:val="single" w:sz="2" w:space="0" w:color="D9D9E3"/>
          <w:bottom w:val="single" w:sz="2" w:space="0" w:color="D9D9E3"/>
          <w:right w:val="single" w:sz="2" w:space="0" w:color="D9D9E3"/>
        </w:pBdr>
        <w:spacing w:before="300" w:after="300" w:line="240" w:lineRule="auto"/>
        <w:rPr>
          <w:rFonts w:ascii="Segoe UI" w:eastAsia="Times New Roman" w:hAnsi="Segoe UI" w:cs="Segoe UI"/>
          <w:b/>
          <w:sz w:val="21"/>
          <w:szCs w:val="21"/>
        </w:rPr>
      </w:pPr>
      <w:r w:rsidRPr="00AA1535">
        <w:rPr>
          <w:rFonts w:ascii="Segoe UI" w:eastAsia="Times New Roman" w:hAnsi="Segoe UI" w:cs="Segoe UI"/>
          <w:b/>
          <w:sz w:val="21"/>
          <w:szCs w:val="21"/>
        </w:rPr>
        <w:t>Results of Chi-square Tests:</w:t>
      </w:r>
    </w:p>
    <w:tbl>
      <w:tblPr>
        <w:tblW w:w="9795" w:type="dxa"/>
        <w:tblCellSpacing w:w="15" w:type="dxa"/>
        <w:tblBorders>
          <w:top w:val="single" w:sz="2" w:space="0" w:color="auto"/>
          <w:left w:val="single" w:sz="2" w:space="0" w:color="auto"/>
          <w:bottom w:val="single" w:sz="2" w:space="0" w:color="auto"/>
          <w:right w:val="single" w:sz="2" w:space="0" w:color="auto"/>
        </w:tblBorders>
        <w:tblCellMar>
          <w:top w:w="15" w:type="dxa"/>
          <w:left w:w="15" w:type="dxa"/>
          <w:bottom w:w="15" w:type="dxa"/>
          <w:right w:w="15" w:type="dxa"/>
        </w:tblCellMar>
        <w:tblLook w:val="04A0" w:firstRow="1" w:lastRow="0" w:firstColumn="1" w:lastColumn="0" w:noHBand="0" w:noVBand="1"/>
      </w:tblPr>
      <w:tblGrid>
        <w:gridCol w:w="3220"/>
        <w:gridCol w:w="991"/>
        <w:gridCol w:w="426"/>
        <w:gridCol w:w="5158"/>
      </w:tblGrid>
      <w:tr w:rsidR="00AB4EE0" w:rsidRPr="00372D5D" w:rsidTr="00455573">
        <w:trPr>
          <w:tblHeader/>
          <w:tblCellSpacing w:w="15" w:type="dxa"/>
        </w:trPr>
        <w:tc>
          <w:tcPr>
            <w:tcW w:w="0" w:type="auto"/>
            <w:tcBorders>
              <w:top w:val="single" w:sz="6" w:space="0" w:color="D9D9E3"/>
              <w:left w:val="single" w:sz="6" w:space="0" w:color="D9D9E3"/>
              <w:bottom w:val="single" w:sz="6" w:space="0" w:color="D9D9E3"/>
              <w:right w:val="single" w:sz="2" w:space="0" w:color="D9D9E3"/>
            </w:tcBorders>
            <w:vAlign w:val="bottom"/>
            <w:hideMark/>
          </w:tcPr>
          <w:p w:rsidR="00AB4EE0" w:rsidRPr="00372D5D" w:rsidRDefault="00AB4EE0" w:rsidP="00455573">
            <w:pPr>
              <w:spacing w:before="480" w:after="480" w:line="240" w:lineRule="auto"/>
              <w:jc w:val="center"/>
              <w:rPr>
                <w:rFonts w:ascii="Times New Roman" w:eastAsia="Times New Roman" w:hAnsi="Times New Roman" w:cs="Times New Roman"/>
                <w:b/>
                <w:bCs/>
                <w:sz w:val="21"/>
                <w:szCs w:val="21"/>
              </w:rPr>
            </w:pPr>
            <w:r w:rsidRPr="00372D5D">
              <w:rPr>
                <w:rFonts w:ascii="Times New Roman" w:eastAsia="Times New Roman" w:hAnsi="Times New Roman" w:cs="Times New Roman"/>
                <w:b/>
                <w:bCs/>
                <w:sz w:val="21"/>
                <w:szCs w:val="21"/>
              </w:rPr>
              <w:t>Test</w:t>
            </w:r>
          </w:p>
        </w:tc>
        <w:tc>
          <w:tcPr>
            <w:tcW w:w="0" w:type="auto"/>
            <w:tcBorders>
              <w:top w:val="single" w:sz="6" w:space="0" w:color="D9D9E3"/>
              <w:left w:val="single" w:sz="6" w:space="0" w:color="D9D9E3"/>
              <w:bottom w:val="single" w:sz="6" w:space="0" w:color="D9D9E3"/>
              <w:right w:val="single" w:sz="2" w:space="0" w:color="D9D9E3"/>
            </w:tcBorders>
            <w:vAlign w:val="bottom"/>
            <w:hideMark/>
          </w:tcPr>
          <w:p w:rsidR="00AB4EE0" w:rsidRPr="00372D5D" w:rsidRDefault="00AB4EE0" w:rsidP="00455573">
            <w:pPr>
              <w:spacing w:before="480" w:after="480" w:line="240" w:lineRule="auto"/>
              <w:jc w:val="center"/>
              <w:rPr>
                <w:rFonts w:ascii="Times New Roman" w:eastAsia="Times New Roman" w:hAnsi="Times New Roman" w:cs="Times New Roman"/>
                <w:b/>
                <w:bCs/>
                <w:sz w:val="21"/>
                <w:szCs w:val="21"/>
              </w:rPr>
            </w:pPr>
            <w:r w:rsidRPr="00372D5D">
              <w:rPr>
                <w:rFonts w:ascii="Times New Roman" w:eastAsia="Times New Roman" w:hAnsi="Times New Roman" w:cs="Times New Roman"/>
                <w:b/>
                <w:bCs/>
                <w:sz w:val="21"/>
                <w:szCs w:val="21"/>
              </w:rPr>
              <w:t>Value</w:t>
            </w:r>
          </w:p>
        </w:tc>
        <w:tc>
          <w:tcPr>
            <w:tcW w:w="0" w:type="auto"/>
            <w:tcBorders>
              <w:top w:val="single" w:sz="6" w:space="0" w:color="D9D9E3"/>
              <w:left w:val="single" w:sz="6" w:space="0" w:color="D9D9E3"/>
              <w:bottom w:val="single" w:sz="6" w:space="0" w:color="D9D9E3"/>
              <w:right w:val="single" w:sz="2" w:space="0" w:color="D9D9E3"/>
            </w:tcBorders>
            <w:vAlign w:val="bottom"/>
            <w:hideMark/>
          </w:tcPr>
          <w:p w:rsidR="00AB4EE0" w:rsidRPr="00372D5D" w:rsidRDefault="00AB4EE0" w:rsidP="00455573">
            <w:pPr>
              <w:spacing w:before="480" w:after="480" w:line="240" w:lineRule="auto"/>
              <w:jc w:val="center"/>
              <w:rPr>
                <w:rFonts w:ascii="Times New Roman" w:eastAsia="Times New Roman" w:hAnsi="Times New Roman" w:cs="Times New Roman"/>
                <w:b/>
                <w:bCs/>
                <w:sz w:val="21"/>
                <w:szCs w:val="21"/>
              </w:rPr>
            </w:pPr>
            <w:proofErr w:type="spellStart"/>
            <w:r w:rsidRPr="00372D5D">
              <w:rPr>
                <w:rFonts w:ascii="Times New Roman" w:eastAsia="Times New Roman" w:hAnsi="Times New Roman" w:cs="Times New Roman"/>
                <w:b/>
                <w:bCs/>
                <w:sz w:val="21"/>
                <w:szCs w:val="21"/>
              </w:rPr>
              <w:t>df</w:t>
            </w:r>
            <w:proofErr w:type="spellEnd"/>
          </w:p>
        </w:tc>
        <w:tc>
          <w:tcPr>
            <w:tcW w:w="0" w:type="auto"/>
            <w:tcBorders>
              <w:top w:val="single" w:sz="6" w:space="0" w:color="D9D9E3"/>
              <w:left w:val="single" w:sz="6" w:space="0" w:color="D9D9E3"/>
              <w:bottom w:val="single" w:sz="6" w:space="0" w:color="D9D9E3"/>
              <w:right w:val="single" w:sz="6" w:space="0" w:color="D9D9E3"/>
            </w:tcBorders>
            <w:vAlign w:val="bottom"/>
            <w:hideMark/>
          </w:tcPr>
          <w:p w:rsidR="00AB4EE0" w:rsidRPr="00372D5D" w:rsidRDefault="00AB4EE0" w:rsidP="00455573">
            <w:pPr>
              <w:spacing w:before="480" w:after="480" w:line="240" w:lineRule="auto"/>
              <w:jc w:val="center"/>
              <w:rPr>
                <w:rFonts w:ascii="Times New Roman" w:eastAsia="Times New Roman" w:hAnsi="Times New Roman" w:cs="Times New Roman"/>
                <w:b/>
                <w:bCs/>
                <w:sz w:val="21"/>
                <w:szCs w:val="21"/>
              </w:rPr>
            </w:pPr>
            <w:r w:rsidRPr="00372D5D">
              <w:rPr>
                <w:rFonts w:ascii="Times New Roman" w:eastAsia="Times New Roman" w:hAnsi="Times New Roman" w:cs="Times New Roman"/>
                <w:b/>
                <w:bCs/>
                <w:sz w:val="21"/>
                <w:szCs w:val="21"/>
              </w:rPr>
              <w:t>Asymptotic Significance (2-sided)</w:t>
            </w:r>
          </w:p>
        </w:tc>
      </w:tr>
      <w:tr w:rsidR="00AB4EE0" w:rsidRPr="00372D5D" w:rsidTr="00455573">
        <w:trPr>
          <w:tblCellSpacing w:w="15" w:type="dxa"/>
        </w:trPr>
        <w:tc>
          <w:tcPr>
            <w:tcW w:w="0" w:type="auto"/>
            <w:tcBorders>
              <w:top w:val="single" w:sz="2" w:space="0" w:color="D9D9E3"/>
              <w:left w:val="single" w:sz="6" w:space="0" w:color="D9D9E3"/>
              <w:bottom w:val="single" w:sz="6" w:space="0" w:color="D9D9E3"/>
              <w:right w:val="single" w:sz="2" w:space="0" w:color="D9D9E3"/>
            </w:tcBorders>
            <w:vAlign w:val="bottom"/>
            <w:hideMark/>
          </w:tcPr>
          <w:p w:rsidR="00AB4EE0" w:rsidRPr="00372D5D" w:rsidRDefault="00AB4EE0" w:rsidP="00455573">
            <w:pPr>
              <w:spacing w:before="480" w:after="480" w:line="240" w:lineRule="auto"/>
              <w:rPr>
                <w:rFonts w:ascii="Times New Roman" w:eastAsia="Times New Roman" w:hAnsi="Times New Roman" w:cs="Times New Roman"/>
                <w:sz w:val="21"/>
                <w:szCs w:val="21"/>
              </w:rPr>
            </w:pPr>
            <w:r w:rsidRPr="00372D5D">
              <w:rPr>
                <w:rFonts w:ascii="Times New Roman" w:eastAsia="Times New Roman" w:hAnsi="Times New Roman" w:cs="Times New Roman"/>
                <w:sz w:val="21"/>
                <w:szCs w:val="21"/>
              </w:rPr>
              <w:t>Pearson Chi-Square</w:t>
            </w:r>
          </w:p>
        </w:tc>
        <w:tc>
          <w:tcPr>
            <w:tcW w:w="0" w:type="auto"/>
            <w:tcBorders>
              <w:top w:val="single" w:sz="2" w:space="0" w:color="D9D9E3"/>
              <w:left w:val="single" w:sz="6" w:space="0" w:color="D9D9E3"/>
              <w:bottom w:val="single" w:sz="6" w:space="0" w:color="D9D9E3"/>
              <w:right w:val="single" w:sz="2" w:space="0" w:color="D9D9E3"/>
            </w:tcBorders>
            <w:vAlign w:val="bottom"/>
            <w:hideMark/>
          </w:tcPr>
          <w:p w:rsidR="00AB4EE0" w:rsidRPr="00372D5D" w:rsidRDefault="00AB4EE0" w:rsidP="00455573">
            <w:pPr>
              <w:spacing w:before="480" w:after="480" w:line="240" w:lineRule="auto"/>
              <w:rPr>
                <w:rFonts w:ascii="Times New Roman" w:eastAsia="Times New Roman" w:hAnsi="Times New Roman" w:cs="Times New Roman"/>
                <w:sz w:val="21"/>
                <w:szCs w:val="21"/>
              </w:rPr>
            </w:pPr>
            <w:r w:rsidRPr="00372D5D">
              <w:rPr>
                <w:rFonts w:ascii="Times New Roman" w:eastAsia="Times New Roman" w:hAnsi="Times New Roman" w:cs="Times New Roman"/>
                <w:sz w:val="21"/>
                <w:szCs w:val="21"/>
              </w:rPr>
              <w:t>0.039</w:t>
            </w:r>
          </w:p>
        </w:tc>
        <w:tc>
          <w:tcPr>
            <w:tcW w:w="0" w:type="auto"/>
            <w:tcBorders>
              <w:top w:val="single" w:sz="2" w:space="0" w:color="D9D9E3"/>
              <w:left w:val="single" w:sz="6" w:space="0" w:color="D9D9E3"/>
              <w:bottom w:val="single" w:sz="6" w:space="0" w:color="D9D9E3"/>
              <w:right w:val="single" w:sz="2" w:space="0" w:color="D9D9E3"/>
            </w:tcBorders>
            <w:vAlign w:val="bottom"/>
            <w:hideMark/>
          </w:tcPr>
          <w:p w:rsidR="00AB4EE0" w:rsidRPr="00372D5D" w:rsidRDefault="00AB4EE0" w:rsidP="00455573">
            <w:pPr>
              <w:spacing w:before="480" w:after="480" w:line="240" w:lineRule="auto"/>
              <w:rPr>
                <w:rFonts w:ascii="Times New Roman" w:eastAsia="Times New Roman" w:hAnsi="Times New Roman" w:cs="Times New Roman"/>
                <w:sz w:val="21"/>
                <w:szCs w:val="21"/>
              </w:rPr>
            </w:pPr>
            <w:r w:rsidRPr="00372D5D">
              <w:rPr>
                <w:rFonts w:ascii="Times New Roman" w:eastAsia="Times New Roman" w:hAnsi="Times New Roman" w:cs="Times New Roman"/>
                <w:sz w:val="21"/>
                <w:szCs w:val="21"/>
              </w:rPr>
              <w:t>1</w:t>
            </w:r>
          </w:p>
        </w:tc>
        <w:tc>
          <w:tcPr>
            <w:tcW w:w="0" w:type="auto"/>
            <w:tcBorders>
              <w:top w:val="single" w:sz="2" w:space="0" w:color="D9D9E3"/>
              <w:left w:val="single" w:sz="6" w:space="0" w:color="D9D9E3"/>
              <w:bottom w:val="single" w:sz="6" w:space="0" w:color="D9D9E3"/>
              <w:right w:val="single" w:sz="6" w:space="0" w:color="D9D9E3"/>
            </w:tcBorders>
            <w:vAlign w:val="bottom"/>
            <w:hideMark/>
          </w:tcPr>
          <w:p w:rsidR="00AB4EE0" w:rsidRPr="00372D5D" w:rsidRDefault="00AB4EE0" w:rsidP="00455573">
            <w:pPr>
              <w:spacing w:before="480" w:after="480" w:line="240" w:lineRule="auto"/>
              <w:rPr>
                <w:rFonts w:ascii="Times New Roman" w:eastAsia="Times New Roman" w:hAnsi="Times New Roman" w:cs="Times New Roman"/>
                <w:sz w:val="21"/>
                <w:szCs w:val="21"/>
              </w:rPr>
            </w:pPr>
            <w:r w:rsidRPr="00372D5D">
              <w:rPr>
                <w:rFonts w:ascii="Times New Roman" w:eastAsia="Times New Roman" w:hAnsi="Times New Roman" w:cs="Times New Roman"/>
                <w:sz w:val="21"/>
                <w:szCs w:val="21"/>
              </w:rPr>
              <w:t>0.843</w:t>
            </w:r>
          </w:p>
        </w:tc>
      </w:tr>
      <w:tr w:rsidR="00AB4EE0" w:rsidRPr="00372D5D" w:rsidTr="00455573">
        <w:trPr>
          <w:tblCellSpacing w:w="15" w:type="dxa"/>
        </w:trPr>
        <w:tc>
          <w:tcPr>
            <w:tcW w:w="0" w:type="auto"/>
            <w:tcBorders>
              <w:top w:val="single" w:sz="2" w:space="0" w:color="D9D9E3"/>
              <w:left w:val="single" w:sz="6" w:space="0" w:color="D9D9E3"/>
              <w:bottom w:val="single" w:sz="6" w:space="0" w:color="D9D9E3"/>
              <w:right w:val="single" w:sz="2" w:space="0" w:color="D9D9E3"/>
            </w:tcBorders>
            <w:vAlign w:val="bottom"/>
            <w:hideMark/>
          </w:tcPr>
          <w:p w:rsidR="00AB4EE0" w:rsidRPr="00372D5D" w:rsidRDefault="00AB4EE0" w:rsidP="00455573">
            <w:pPr>
              <w:spacing w:before="480" w:after="480" w:line="240" w:lineRule="auto"/>
              <w:rPr>
                <w:rFonts w:ascii="Times New Roman" w:eastAsia="Times New Roman" w:hAnsi="Times New Roman" w:cs="Times New Roman"/>
                <w:sz w:val="21"/>
                <w:szCs w:val="21"/>
              </w:rPr>
            </w:pPr>
            <w:r w:rsidRPr="00372D5D">
              <w:rPr>
                <w:rFonts w:ascii="Times New Roman" w:eastAsia="Times New Roman" w:hAnsi="Times New Roman" w:cs="Times New Roman"/>
                <w:sz w:val="21"/>
                <w:szCs w:val="21"/>
              </w:rPr>
              <w:lastRenderedPageBreak/>
              <w:t>Continuity Correction</w:t>
            </w:r>
          </w:p>
        </w:tc>
        <w:tc>
          <w:tcPr>
            <w:tcW w:w="0" w:type="auto"/>
            <w:tcBorders>
              <w:top w:val="single" w:sz="2" w:space="0" w:color="D9D9E3"/>
              <w:left w:val="single" w:sz="6" w:space="0" w:color="D9D9E3"/>
              <w:bottom w:val="single" w:sz="6" w:space="0" w:color="D9D9E3"/>
              <w:right w:val="single" w:sz="2" w:space="0" w:color="D9D9E3"/>
            </w:tcBorders>
            <w:vAlign w:val="bottom"/>
            <w:hideMark/>
          </w:tcPr>
          <w:p w:rsidR="00AB4EE0" w:rsidRPr="00372D5D" w:rsidRDefault="00AB4EE0" w:rsidP="00455573">
            <w:pPr>
              <w:spacing w:before="480" w:after="480" w:line="240" w:lineRule="auto"/>
              <w:rPr>
                <w:rFonts w:ascii="Times New Roman" w:eastAsia="Times New Roman" w:hAnsi="Times New Roman" w:cs="Times New Roman"/>
                <w:sz w:val="21"/>
                <w:szCs w:val="21"/>
              </w:rPr>
            </w:pPr>
            <w:r w:rsidRPr="00372D5D">
              <w:rPr>
                <w:rFonts w:ascii="Times New Roman" w:eastAsia="Times New Roman" w:hAnsi="Times New Roman" w:cs="Times New Roman"/>
                <w:sz w:val="21"/>
                <w:szCs w:val="21"/>
              </w:rPr>
              <w:t>0.000</w:t>
            </w:r>
          </w:p>
        </w:tc>
        <w:tc>
          <w:tcPr>
            <w:tcW w:w="0" w:type="auto"/>
            <w:tcBorders>
              <w:top w:val="single" w:sz="2" w:space="0" w:color="D9D9E3"/>
              <w:left w:val="single" w:sz="6" w:space="0" w:color="D9D9E3"/>
              <w:bottom w:val="single" w:sz="6" w:space="0" w:color="D9D9E3"/>
              <w:right w:val="single" w:sz="2" w:space="0" w:color="D9D9E3"/>
            </w:tcBorders>
            <w:vAlign w:val="bottom"/>
            <w:hideMark/>
          </w:tcPr>
          <w:p w:rsidR="00AB4EE0" w:rsidRPr="00372D5D" w:rsidRDefault="00AB4EE0" w:rsidP="00455573">
            <w:pPr>
              <w:spacing w:before="480" w:after="480" w:line="240" w:lineRule="auto"/>
              <w:rPr>
                <w:rFonts w:ascii="Times New Roman" w:eastAsia="Times New Roman" w:hAnsi="Times New Roman" w:cs="Times New Roman"/>
                <w:sz w:val="21"/>
                <w:szCs w:val="21"/>
              </w:rPr>
            </w:pPr>
            <w:r w:rsidRPr="00372D5D">
              <w:rPr>
                <w:rFonts w:ascii="Times New Roman" w:eastAsia="Times New Roman" w:hAnsi="Times New Roman" w:cs="Times New Roman"/>
                <w:sz w:val="21"/>
                <w:szCs w:val="21"/>
              </w:rPr>
              <w:t>1</w:t>
            </w:r>
          </w:p>
        </w:tc>
        <w:tc>
          <w:tcPr>
            <w:tcW w:w="0" w:type="auto"/>
            <w:tcBorders>
              <w:top w:val="single" w:sz="2" w:space="0" w:color="D9D9E3"/>
              <w:left w:val="single" w:sz="6" w:space="0" w:color="D9D9E3"/>
              <w:bottom w:val="single" w:sz="6" w:space="0" w:color="D9D9E3"/>
              <w:right w:val="single" w:sz="6" w:space="0" w:color="D9D9E3"/>
            </w:tcBorders>
            <w:vAlign w:val="bottom"/>
            <w:hideMark/>
          </w:tcPr>
          <w:p w:rsidR="00AB4EE0" w:rsidRPr="00372D5D" w:rsidRDefault="00AB4EE0" w:rsidP="00455573">
            <w:pPr>
              <w:spacing w:before="480" w:after="480" w:line="240" w:lineRule="auto"/>
              <w:rPr>
                <w:rFonts w:ascii="Times New Roman" w:eastAsia="Times New Roman" w:hAnsi="Times New Roman" w:cs="Times New Roman"/>
                <w:sz w:val="21"/>
                <w:szCs w:val="21"/>
              </w:rPr>
            </w:pPr>
            <w:r w:rsidRPr="00372D5D">
              <w:rPr>
                <w:rFonts w:ascii="Times New Roman" w:eastAsia="Times New Roman" w:hAnsi="Times New Roman" w:cs="Times New Roman"/>
                <w:sz w:val="21"/>
                <w:szCs w:val="21"/>
              </w:rPr>
              <w:t>1.000</w:t>
            </w:r>
          </w:p>
        </w:tc>
      </w:tr>
      <w:tr w:rsidR="00AB4EE0" w:rsidRPr="00372D5D" w:rsidTr="00455573">
        <w:trPr>
          <w:tblCellSpacing w:w="15" w:type="dxa"/>
        </w:trPr>
        <w:tc>
          <w:tcPr>
            <w:tcW w:w="0" w:type="auto"/>
            <w:tcBorders>
              <w:top w:val="single" w:sz="2" w:space="0" w:color="D9D9E3"/>
              <w:left w:val="single" w:sz="6" w:space="0" w:color="D9D9E3"/>
              <w:bottom w:val="single" w:sz="6" w:space="0" w:color="D9D9E3"/>
              <w:right w:val="single" w:sz="2" w:space="0" w:color="D9D9E3"/>
            </w:tcBorders>
            <w:vAlign w:val="bottom"/>
            <w:hideMark/>
          </w:tcPr>
          <w:p w:rsidR="00AB4EE0" w:rsidRPr="00372D5D" w:rsidRDefault="00AB4EE0" w:rsidP="00455573">
            <w:pPr>
              <w:spacing w:before="480" w:after="480" w:line="240" w:lineRule="auto"/>
              <w:rPr>
                <w:rFonts w:ascii="Times New Roman" w:eastAsia="Times New Roman" w:hAnsi="Times New Roman" w:cs="Times New Roman"/>
                <w:sz w:val="21"/>
                <w:szCs w:val="21"/>
              </w:rPr>
            </w:pPr>
            <w:r w:rsidRPr="00372D5D">
              <w:rPr>
                <w:rFonts w:ascii="Times New Roman" w:eastAsia="Times New Roman" w:hAnsi="Times New Roman" w:cs="Times New Roman"/>
                <w:sz w:val="21"/>
                <w:szCs w:val="21"/>
              </w:rPr>
              <w:t>Likelihood Ratio</w:t>
            </w:r>
          </w:p>
        </w:tc>
        <w:tc>
          <w:tcPr>
            <w:tcW w:w="0" w:type="auto"/>
            <w:tcBorders>
              <w:top w:val="single" w:sz="2" w:space="0" w:color="D9D9E3"/>
              <w:left w:val="single" w:sz="6" w:space="0" w:color="D9D9E3"/>
              <w:bottom w:val="single" w:sz="6" w:space="0" w:color="D9D9E3"/>
              <w:right w:val="single" w:sz="2" w:space="0" w:color="D9D9E3"/>
            </w:tcBorders>
            <w:vAlign w:val="bottom"/>
            <w:hideMark/>
          </w:tcPr>
          <w:p w:rsidR="00AB4EE0" w:rsidRPr="00372D5D" w:rsidRDefault="00AB4EE0" w:rsidP="00455573">
            <w:pPr>
              <w:spacing w:before="480" w:after="480" w:line="240" w:lineRule="auto"/>
              <w:rPr>
                <w:rFonts w:ascii="Times New Roman" w:eastAsia="Times New Roman" w:hAnsi="Times New Roman" w:cs="Times New Roman"/>
                <w:sz w:val="21"/>
                <w:szCs w:val="21"/>
              </w:rPr>
            </w:pPr>
            <w:r w:rsidRPr="00372D5D">
              <w:rPr>
                <w:rFonts w:ascii="Times New Roman" w:eastAsia="Times New Roman" w:hAnsi="Times New Roman" w:cs="Times New Roman"/>
                <w:sz w:val="21"/>
                <w:szCs w:val="21"/>
              </w:rPr>
              <w:t>0.039</w:t>
            </w:r>
          </w:p>
        </w:tc>
        <w:tc>
          <w:tcPr>
            <w:tcW w:w="0" w:type="auto"/>
            <w:tcBorders>
              <w:top w:val="single" w:sz="2" w:space="0" w:color="D9D9E3"/>
              <w:left w:val="single" w:sz="6" w:space="0" w:color="D9D9E3"/>
              <w:bottom w:val="single" w:sz="6" w:space="0" w:color="D9D9E3"/>
              <w:right w:val="single" w:sz="2" w:space="0" w:color="D9D9E3"/>
            </w:tcBorders>
            <w:vAlign w:val="bottom"/>
            <w:hideMark/>
          </w:tcPr>
          <w:p w:rsidR="00AB4EE0" w:rsidRPr="00372D5D" w:rsidRDefault="00AB4EE0" w:rsidP="00455573">
            <w:pPr>
              <w:spacing w:before="480" w:after="480" w:line="240" w:lineRule="auto"/>
              <w:rPr>
                <w:rFonts w:ascii="Times New Roman" w:eastAsia="Times New Roman" w:hAnsi="Times New Roman" w:cs="Times New Roman"/>
                <w:sz w:val="21"/>
                <w:szCs w:val="21"/>
              </w:rPr>
            </w:pPr>
            <w:r w:rsidRPr="00372D5D">
              <w:rPr>
                <w:rFonts w:ascii="Times New Roman" w:eastAsia="Times New Roman" w:hAnsi="Times New Roman" w:cs="Times New Roman"/>
                <w:sz w:val="21"/>
                <w:szCs w:val="21"/>
              </w:rPr>
              <w:t>1</w:t>
            </w:r>
          </w:p>
        </w:tc>
        <w:tc>
          <w:tcPr>
            <w:tcW w:w="0" w:type="auto"/>
            <w:tcBorders>
              <w:top w:val="single" w:sz="2" w:space="0" w:color="D9D9E3"/>
              <w:left w:val="single" w:sz="6" w:space="0" w:color="D9D9E3"/>
              <w:bottom w:val="single" w:sz="6" w:space="0" w:color="D9D9E3"/>
              <w:right w:val="single" w:sz="6" w:space="0" w:color="D9D9E3"/>
            </w:tcBorders>
            <w:vAlign w:val="bottom"/>
            <w:hideMark/>
          </w:tcPr>
          <w:p w:rsidR="00AB4EE0" w:rsidRPr="00372D5D" w:rsidRDefault="00AB4EE0" w:rsidP="00455573">
            <w:pPr>
              <w:spacing w:before="480" w:after="480" w:line="240" w:lineRule="auto"/>
              <w:rPr>
                <w:rFonts w:ascii="Times New Roman" w:eastAsia="Times New Roman" w:hAnsi="Times New Roman" w:cs="Times New Roman"/>
                <w:sz w:val="21"/>
                <w:szCs w:val="21"/>
              </w:rPr>
            </w:pPr>
            <w:r w:rsidRPr="00372D5D">
              <w:rPr>
                <w:rFonts w:ascii="Times New Roman" w:eastAsia="Times New Roman" w:hAnsi="Times New Roman" w:cs="Times New Roman"/>
                <w:sz w:val="21"/>
                <w:szCs w:val="21"/>
              </w:rPr>
              <w:t>0.843</w:t>
            </w:r>
          </w:p>
        </w:tc>
      </w:tr>
      <w:tr w:rsidR="00AB4EE0" w:rsidRPr="00372D5D" w:rsidTr="00455573">
        <w:trPr>
          <w:tblCellSpacing w:w="15" w:type="dxa"/>
        </w:trPr>
        <w:tc>
          <w:tcPr>
            <w:tcW w:w="0" w:type="auto"/>
            <w:tcBorders>
              <w:top w:val="single" w:sz="2" w:space="0" w:color="D9D9E3"/>
              <w:left w:val="single" w:sz="6" w:space="0" w:color="D9D9E3"/>
              <w:bottom w:val="single" w:sz="6" w:space="0" w:color="D9D9E3"/>
              <w:right w:val="single" w:sz="2" w:space="0" w:color="D9D9E3"/>
            </w:tcBorders>
            <w:vAlign w:val="bottom"/>
            <w:hideMark/>
          </w:tcPr>
          <w:p w:rsidR="00AB4EE0" w:rsidRPr="00372D5D" w:rsidRDefault="00AB4EE0" w:rsidP="00455573">
            <w:pPr>
              <w:spacing w:before="480" w:after="480" w:line="240" w:lineRule="auto"/>
              <w:rPr>
                <w:rFonts w:ascii="Times New Roman" w:eastAsia="Times New Roman" w:hAnsi="Times New Roman" w:cs="Times New Roman"/>
                <w:sz w:val="21"/>
                <w:szCs w:val="21"/>
              </w:rPr>
            </w:pPr>
            <w:r w:rsidRPr="00372D5D">
              <w:rPr>
                <w:rFonts w:ascii="Times New Roman" w:eastAsia="Times New Roman" w:hAnsi="Times New Roman" w:cs="Times New Roman"/>
                <w:sz w:val="21"/>
                <w:szCs w:val="21"/>
              </w:rPr>
              <w:t>Fisher's Exact Test</w:t>
            </w:r>
          </w:p>
        </w:tc>
        <w:tc>
          <w:tcPr>
            <w:tcW w:w="0" w:type="auto"/>
            <w:tcBorders>
              <w:top w:val="single" w:sz="2" w:space="0" w:color="D9D9E3"/>
              <w:left w:val="single" w:sz="6" w:space="0" w:color="D9D9E3"/>
              <w:bottom w:val="single" w:sz="6" w:space="0" w:color="D9D9E3"/>
              <w:right w:val="single" w:sz="2" w:space="0" w:color="D9D9E3"/>
            </w:tcBorders>
            <w:vAlign w:val="bottom"/>
            <w:hideMark/>
          </w:tcPr>
          <w:p w:rsidR="00AB4EE0" w:rsidRPr="00372D5D" w:rsidRDefault="00AB4EE0" w:rsidP="00455573">
            <w:pPr>
              <w:spacing w:before="480" w:after="480" w:line="240" w:lineRule="auto"/>
              <w:rPr>
                <w:rFonts w:ascii="Times New Roman" w:eastAsia="Times New Roman" w:hAnsi="Times New Roman" w:cs="Times New Roman"/>
                <w:sz w:val="21"/>
                <w:szCs w:val="21"/>
              </w:rPr>
            </w:pPr>
          </w:p>
        </w:tc>
        <w:tc>
          <w:tcPr>
            <w:tcW w:w="0" w:type="auto"/>
            <w:tcBorders>
              <w:top w:val="single" w:sz="2" w:space="0" w:color="D9D9E3"/>
              <w:left w:val="single" w:sz="6" w:space="0" w:color="D9D9E3"/>
              <w:bottom w:val="single" w:sz="6" w:space="0" w:color="D9D9E3"/>
              <w:right w:val="single" w:sz="2" w:space="0" w:color="D9D9E3"/>
            </w:tcBorders>
            <w:vAlign w:val="bottom"/>
            <w:hideMark/>
          </w:tcPr>
          <w:p w:rsidR="00AB4EE0" w:rsidRPr="00372D5D" w:rsidRDefault="00AB4EE0" w:rsidP="00455573">
            <w:pPr>
              <w:spacing w:before="480" w:after="480" w:line="240" w:lineRule="auto"/>
              <w:rPr>
                <w:rFonts w:ascii="Times New Roman" w:eastAsia="Times New Roman" w:hAnsi="Times New Roman" w:cs="Times New Roman"/>
                <w:sz w:val="21"/>
                <w:szCs w:val="21"/>
              </w:rPr>
            </w:pPr>
          </w:p>
        </w:tc>
        <w:tc>
          <w:tcPr>
            <w:tcW w:w="0" w:type="auto"/>
            <w:tcBorders>
              <w:top w:val="single" w:sz="2" w:space="0" w:color="D9D9E3"/>
              <w:left w:val="single" w:sz="6" w:space="0" w:color="D9D9E3"/>
              <w:bottom w:val="single" w:sz="6" w:space="0" w:color="D9D9E3"/>
              <w:right w:val="single" w:sz="6" w:space="0" w:color="D9D9E3"/>
            </w:tcBorders>
            <w:vAlign w:val="bottom"/>
            <w:hideMark/>
          </w:tcPr>
          <w:p w:rsidR="00AB4EE0" w:rsidRPr="00372D5D" w:rsidRDefault="00AB4EE0" w:rsidP="00455573">
            <w:pPr>
              <w:spacing w:before="480" w:after="480" w:line="240" w:lineRule="auto"/>
              <w:rPr>
                <w:rFonts w:ascii="Times New Roman" w:eastAsia="Times New Roman" w:hAnsi="Times New Roman" w:cs="Times New Roman"/>
                <w:sz w:val="21"/>
                <w:szCs w:val="21"/>
              </w:rPr>
            </w:pPr>
            <w:r w:rsidRPr="00372D5D">
              <w:rPr>
                <w:rFonts w:ascii="Times New Roman" w:eastAsia="Times New Roman" w:hAnsi="Times New Roman" w:cs="Times New Roman"/>
                <w:sz w:val="21"/>
                <w:szCs w:val="21"/>
              </w:rPr>
              <w:t>1.000</w:t>
            </w:r>
          </w:p>
        </w:tc>
      </w:tr>
      <w:tr w:rsidR="00AB4EE0" w:rsidRPr="00372D5D" w:rsidTr="00455573">
        <w:trPr>
          <w:tblCellSpacing w:w="15" w:type="dxa"/>
        </w:trPr>
        <w:tc>
          <w:tcPr>
            <w:tcW w:w="0" w:type="auto"/>
            <w:tcBorders>
              <w:top w:val="single" w:sz="2" w:space="0" w:color="D9D9E3"/>
              <w:left w:val="single" w:sz="6" w:space="0" w:color="D9D9E3"/>
              <w:bottom w:val="single" w:sz="6" w:space="0" w:color="D9D9E3"/>
              <w:right w:val="single" w:sz="2" w:space="0" w:color="D9D9E3"/>
            </w:tcBorders>
            <w:vAlign w:val="bottom"/>
            <w:hideMark/>
          </w:tcPr>
          <w:p w:rsidR="00AB4EE0" w:rsidRPr="00372D5D" w:rsidRDefault="00AB4EE0" w:rsidP="00455573">
            <w:pPr>
              <w:spacing w:before="480" w:after="480" w:line="240" w:lineRule="auto"/>
              <w:rPr>
                <w:rFonts w:ascii="Times New Roman" w:eastAsia="Times New Roman" w:hAnsi="Times New Roman" w:cs="Times New Roman"/>
                <w:sz w:val="21"/>
                <w:szCs w:val="21"/>
              </w:rPr>
            </w:pPr>
            <w:r w:rsidRPr="00372D5D">
              <w:rPr>
                <w:rFonts w:ascii="Times New Roman" w:eastAsia="Times New Roman" w:hAnsi="Times New Roman" w:cs="Times New Roman"/>
                <w:sz w:val="21"/>
                <w:szCs w:val="21"/>
              </w:rPr>
              <w:t>N of Valid Cases</w:t>
            </w:r>
          </w:p>
        </w:tc>
        <w:tc>
          <w:tcPr>
            <w:tcW w:w="0" w:type="auto"/>
            <w:tcBorders>
              <w:top w:val="single" w:sz="2" w:space="0" w:color="D9D9E3"/>
              <w:left w:val="single" w:sz="6" w:space="0" w:color="D9D9E3"/>
              <w:bottom w:val="single" w:sz="6" w:space="0" w:color="D9D9E3"/>
              <w:right w:val="single" w:sz="2" w:space="0" w:color="D9D9E3"/>
            </w:tcBorders>
            <w:vAlign w:val="bottom"/>
            <w:hideMark/>
          </w:tcPr>
          <w:p w:rsidR="00AB4EE0" w:rsidRPr="00372D5D" w:rsidRDefault="00AB4EE0" w:rsidP="00455573">
            <w:pPr>
              <w:spacing w:before="480" w:after="480" w:line="240" w:lineRule="auto"/>
              <w:rPr>
                <w:rFonts w:ascii="Times New Roman" w:eastAsia="Times New Roman" w:hAnsi="Times New Roman" w:cs="Times New Roman"/>
                <w:sz w:val="21"/>
                <w:szCs w:val="21"/>
              </w:rPr>
            </w:pPr>
          </w:p>
        </w:tc>
        <w:tc>
          <w:tcPr>
            <w:tcW w:w="0" w:type="auto"/>
            <w:tcBorders>
              <w:top w:val="single" w:sz="2" w:space="0" w:color="D9D9E3"/>
              <w:left w:val="single" w:sz="6" w:space="0" w:color="D9D9E3"/>
              <w:bottom w:val="single" w:sz="6" w:space="0" w:color="D9D9E3"/>
              <w:right w:val="single" w:sz="2" w:space="0" w:color="D9D9E3"/>
            </w:tcBorders>
            <w:vAlign w:val="bottom"/>
            <w:hideMark/>
          </w:tcPr>
          <w:p w:rsidR="00AB4EE0" w:rsidRPr="00372D5D" w:rsidRDefault="00AB4EE0" w:rsidP="00455573">
            <w:pPr>
              <w:spacing w:before="480" w:after="480" w:line="240" w:lineRule="auto"/>
              <w:rPr>
                <w:rFonts w:ascii="Times New Roman" w:eastAsia="Times New Roman" w:hAnsi="Times New Roman" w:cs="Times New Roman"/>
                <w:sz w:val="21"/>
                <w:szCs w:val="21"/>
              </w:rPr>
            </w:pPr>
          </w:p>
        </w:tc>
        <w:tc>
          <w:tcPr>
            <w:tcW w:w="0" w:type="auto"/>
            <w:tcBorders>
              <w:top w:val="single" w:sz="2" w:space="0" w:color="D9D9E3"/>
              <w:left w:val="single" w:sz="6" w:space="0" w:color="D9D9E3"/>
              <w:bottom w:val="single" w:sz="6" w:space="0" w:color="D9D9E3"/>
              <w:right w:val="single" w:sz="6" w:space="0" w:color="D9D9E3"/>
            </w:tcBorders>
            <w:vAlign w:val="bottom"/>
            <w:hideMark/>
          </w:tcPr>
          <w:p w:rsidR="00AB4EE0" w:rsidRPr="00372D5D" w:rsidRDefault="00AB4EE0" w:rsidP="00455573">
            <w:pPr>
              <w:spacing w:before="480" w:after="480" w:line="240" w:lineRule="auto"/>
              <w:rPr>
                <w:rFonts w:ascii="Times New Roman" w:eastAsia="Times New Roman" w:hAnsi="Times New Roman" w:cs="Times New Roman"/>
                <w:sz w:val="21"/>
                <w:szCs w:val="21"/>
              </w:rPr>
            </w:pPr>
            <w:r w:rsidRPr="00372D5D">
              <w:rPr>
                <w:rFonts w:ascii="Times New Roman" w:eastAsia="Times New Roman" w:hAnsi="Times New Roman" w:cs="Times New Roman"/>
                <w:sz w:val="21"/>
                <w:szCs w:val="21"/>
              </w:rPr>
              <w:t>51</w:t>
            </w:r>
          </w:p>
        </w:tc>
      </w:tr>
    </w:tbl>
    <w:p w:rsidR="00AA1535" w:rsidRDefault="00AA1535" w:rsidP="00AB4EE0">
      <w:pPr>
        <w:rPr>
          <w:rFonts w:ascii="Segoe UI" w:eastAsia="Times New Roman" w:hAnsi="Segoe UI" w:cs="Segoe UI"/>
          <w:sz w:val="21"/>
          <w:szCs w:val="21"/>
        </w:rPr>
      </w:pPr>
    </w:p>
    <w:p w:rsidR="00AA1535" w:rsidRPr="00AA1535" w:rsidRDefault="00AA1535" w:rsidP="00AA1535">
      <w:pPr>
        <w:jc w:val="both"/>
        <w:rPr>
          <w:rFonts w:ascii="Georgia" w:eastAsia="Times New Roman" w:hAnsi="Georgia" w:cs="Segoe UI"/>
        </w:rPr>
      </w:pPr>
      <w:r w:rsidRPr="00AA1535">
        <w:rPr>
          <w:rFonts w:ascii="Georgia" w:eastAsia="Times New Roman" w:hAnsi="Georgia" w:cs="Segoe UI"/>
        </w:rPr>
        <w:t>Note: a. 0 cells (0.0%) have an expected count less than 5. The minimum expected count is 8.33. b. Computed only for a 2x2 table.</w:t>
      </w:r>
    </w:p>
    <w:p w:rsidR="00AA1535" w:rsidRPr="00AA1535" w:rsidRDefault="00AA1535" w:rsidP="00AA1535">
      <w:pPr>
        <w:jc w:val="both"/>
        <w:rPr>
          <w:rFonts w:ascii="Georgia" w:eastAsia="Times New Roman" w:hAnsi="Georgia" w:cs="Segoe UI"/>
        </w:rPr>
      </w:pPr>
      <w:r w:rsidRPr="00AA1535">
        <w:rPr>
          <w:rFonts w:ascii="Georgia" w:eastAsia="Times New Roman" w:hAnsi="Georgia" w:cs="Segoe UI"/>
        </w:rPr>
        <w:t>In the cross-tabulation table, the counts of respondents are presented based on their gender and preference for working from home. The expected counts are also provided, assuming no association between gender and WFH preference.</w:t>
      </w:r>
    </w:p>
    <w:p w:rsidR="00AA1535" w:rsidRPr="00AA1535" w:rsidRDefault="00AA1535" w:rsidP="00AA1535">
      <w:pPr>
        <w:jc w:val="both"/>
        <w:rPr>
          <w:rFonts w:ascii="Georgia" w:eastAsia="Times New Roman" w:hAnsi="Georgia" w:cs="Segoe UI"/>
        </w:rPr>
      </w:pPr>
      <w:r w:rsidRPr="00AA1535">
        <w:rPr>
          <w:rFonts w:ascii="Georgia" w:eastAsia="Times New Roman" w:hAnsi="Georgia" w:cs="Segoe UI"/>
        </w:rPr>
        <w:t>The results of the chi-square tests indicate that the association between gender and working from home is not statistically significant. The Pearson Chi-Square test yielded a p-value of 0.843, which is greater than the significance level of 0.05. Therefore, we fail to reject the null hypothesis, suggesting that there is no significant association between gender and the preference for working from home.</w:t>
      </w:r>
    </w:p>
    <w:p w:rsidR="00AA1535" w:rsidRPr="00AA1535" w:rsidRDefault="00AA1535" w:rsidP="00AA1535">
      <w:pPr>
        <w:jc w:val="both"/>
        <w:rPr>
          <w:rFonts w:ascii="Georgia" w:eastAsia="Times New Roman" w:hAnsi="Georgia" w:cs="Segoe UI"/>
        </w:rPr>
      </w:pPr>
      <w:r w:rsidRPr="00AA1535">
        <w:rPr>
          <w:rFonts w:ascii="Georgia" w:eastAsia="Times New Roman" w:hAnsi="Georgia" w:cs="Segoe UI"/>
        </w:rPr>
        <w:t>The other chi-square tests (Continuity Correction, Likelihood Ratio, and Fisher's Exact Test) also confirm the lack of statistical significance. Furthermore, considering the minimum expected count is above 5, the assumptions for the chi-square test are satisfied.</w:t>
      </w:r>
    </w:p>
    <w:p w:rsidR="00AA1535" w:rsidRPr="00AA1535" w:rsidRDefault="00AA1535" w:rsidP="00AA1535">
      <w:pPr>
        <w:jc w:val="both"/>
        <w:rPr>
          <w:rFonts w:ascii="Georgia" w:eastAsia="Times New Roman" w:hAnsi="Georgia" w:cs="Segoe UI"/>
        </w:rPr>
      </w:pPr>
    </w:p>
    <w:p w:rsidR="00AA1535" w:rsidRPr="00AA1535" w:rsidRDefault="00AA1535" w:rsidP="00AA1535">
      <w:pPr>
        <w:jc w:val="both"/>
        <w:rPr>
          <w:rFonts w:ascii="Georgia" w:eastAsia="Times New Roman" w:hAnsi="Georgia" w:cs="Segoe UI"/>
        </w:rPr>
      </w:pPr>
    </w:p>
    <w:p w:rsidR="00AA1535" w:rsidRPr="00AA1535" w:rsidRDefault="00AA1535" w:rsidP="00AA1535">
      <w:pPr>
        <w:jc w:val="both"/>
        <w:rPr>
          <w:rFonts w:ascii="Georgia" w:eastAsia="Times New Roman" w:hAnsi="Georgia" w:cs="Segoe UI"/>
        </w:rPr>
      </w:pPr>
    </w:p>
    <w:p w:rsidR="00AA1535" w:rsidRPr="00AA1535" w:rsidRDefault="00AA1535" w:rsidP="00AA1535">
      <w:pPr>
        <w:jc w:val="both"/>
        <w:rPr>
          <w:rFonts w:ascii="Georgia" w:eastAsia="Times New Roman" w:hAnsi="Georgia" w:cs="Segoe UI"/>
        </w:rPr>
      </w:pPr>
    </w:p>
    <w:p w:rsidR="00AB4EE0" w:rsidRPr="00AA1535" w:rsidRDefault="00AB4EE0" w:rsidP="00AA1535">
      <w:pPr>
        <w:jc w:val="both"/>
        <w:rPr>
          <w:rFonts w:ascii="Georgia" w:hAnsi="Georgia"/>
        </w:rPr>
      </w:pPr>
      <w:r w:rsidRPr="00AA1535">
        <w:rPr>
          <w:rFonts w:ascii="Georgia" w:eastAsia="Times New Roman" w:hAnsi="Georgia" w:cs="Segoe UI"/>
        </w:rPr>
        <w:t>Based on these findings, it can be concluded that gender does not play a significant role in determining the preference for working from home among the surveyed IT sector employees in India's NCR. Other factors may have a more influential role in shaping individuals' WFH preferences</w:t>
      </w:r>
    </w:p>
    <w:p w:rsidR="00AB4EE0" w:rsidRPr="00AA1535" w:rsidRDefault="00AB4EE0" w:rsidP="00AA1535">
      <w:pPr>
        <w:jc w:val="both"/>
        <w:rPr>
          <w:rFonts w:ascii="Georgia" w:hAnsi="Georgia"/>
        </w:rPr>
      </w:pPr>
    </w:p>
    <w:p w:rsidR="00AB4EE0" w:rsidRPr="00AA1535" w:rsidRDefault="00AB4EE0" w:rsidP="00AA1535">
      <w:pPr>
        <w:jc w:val="both"/>
        <w:rPr>
          <w:rFonts w:ascii="Georgia" w:hAnsi="Georgia"/>
        </w:rPr>
      </w:pPr>
      <w:r w:rsidRPr="00AA1535">
        <w:rPr>
          <w:rFonts w:ascii="Georgia" w:hAnsi="Georgia"/>
        </w:rPr>
        <w:t>4.</w:t>
      </w:r>
      <w:r w:rsidRPr="00AA1535">
        <w:rPr>
          <w:rFonts w:ascii="Georgia" w:hAnsi="Georgia"/>
          <w:b/>
        </w:rPr>
        <w:t xml:space="preserve"> Discussions</w:t>
      </w:r>
    </w:p>
    <w:p w:rsidR="00AB4EE0" w:rsidRPr="00AA1535" w:rsidRDefault="00AB4EE0" w:rsidP="00AA1535">
      <w:pPr>
        <w:jc w:val="both"/>
        <w:rPr>
          <w:rFonts w:ascii="Georgia" w:hAnsi="Georgia"/>
        </w:rPr>
      </w:pPr>
      <w:r w:rsidRPr="00AA1535">
        <w:rPr>
          <w:rFonts w:ascii="Georgia" w:hAnsi="Georgia"/>
        </w:rPr>
        <w:t xml:space="preserve">4.1 </w:t>
      </w:r>
      <w:r w:rsidRPr="00AA1535">
        <w:rPr>
          <w:rFonts w:ascii="Georgia" w:eastAsia="Times New Roman" w:hAnsi="Georgia" w:cs="Segoe UI"/>
          <w:b/>
        </w:rPr>
        <w:t>Gender and Remote Work Preferences</w:t>
      </w:r>
    </w:p>
    <w:p w:rsidR="00AB4EE0" w:rsidRPr="00AA1535" w:rsidRDefault="00AB4EE0" w:rsidP="00AA1535">
      <w:pPr>
        <w:jc w:val="both"/>
        <w:rPr>
          <w:rFonts w:ascii="Georgia" w:hAnsi="Georgia"/>
        </w:rPr>
      </w:pPr>
      <w:r w:rsidRPr="00AA1535">
        <w:rPr>
          <w:rFonts w:ascii="Georgia" w:hAnsi="Georgia"/>
        </w:rPr>
        <w:t>Interesting information on the connection between gender and the propensity for working from home is revealed by the data analysis. There are virtually equal numbers of men and women among the 51 responses, with 51% men and 49% women. With 64.7% of respondents indicating a preference for remote work, it can be seen that both genders have a pretty comparable level of interest in working from home.</w:t>
      </w:r>
    </w:p>
    <w:p w:rsidR="00AB4EE0" w:rsidRPr="00AA1535" w:rsidRDefault="00AB4EE0" w:rsidP="00AA1535">
      <w:pPr>
        <w:jc w:val="both"/>
        <w:rPr>
          <w:rFonts w:ascii="Georgia" w:eastAsia="Times New Roman" w:hAnsi="Georgia" w:cs="Segoe UI"/>
          <w:b/>
        </w:rPr>
      </w:pPr>
      <w:r w:rsidRPr="00AA1535">
        <w:rPr>
          <w:rFonts w:ascii="Georgia" w:hAnsi="Georgia"/>
        </w:rPr>
        <w:t xml:space="preserve">4.2 </w:t>
      </w:r>
      <w:r w:rsidRPr="00AA1535">
        <w:rPr>
          <w:rFonts w:ascii="Georgia" w:eastAsia="Times New Roman" w:hAnsi="Georgia" w:cs="Segoe UI"/>
          <w:b/>
        </w:rPr>
        <w:t>Factors Influencing Remote Work Preferences</w:t>
      </w:r>
    </w:p>
    <w:p w:rsidR="00AB4EE0" w:rsidRPr="00AA1535" w:rsidRDefault="00AB4EE0" w:rsidP="00AA1535">
      <w:pPr>
        <w:jc w:val="both"/>
        <w:rPr>
          <w:rFonts w:ascii="Georgia" w:hAnsi="Georgia"/>
        </w:rPr>
      </w:pPr>
      <w:r w:rsidRPr="00AA1535">
        <w:rPr>
          <w:rFonts w:ascii="Georgia" w:hAnsi="Georgia"/>
        </w:rPr>
        <w:t xml:space="preserve"> Even though the findings of the chi-square test show no connection between gender and preferences for remote work, further research into the variables that can affect these preferences is necessary. The choice for remote work may have been impacted by a variety of factors, including the nature of the job, personal circumstances, work-life balance, and technology infrastructure, which may be further illuminated by additional qualitative research and in-depth interviews.</w:t>
      </w:r>
    </w:p>
    <w:p w:rsidR="00AB4EE0" w:rsidRPr="00AA1535" w:rsidRDefault="00AB4EE0" w:rsidP="00AA1535">
      <w:pPr>
        <w:jc w:val="both"/>
        <w:rPr>
          <w:rFonts w:ascii="Georgia" w:hAnsi="Georgia"/>
        </w:rPr>
      </w:pPr>
      <w:r w:rsidRPr="00AA1535">
        <w:rPr>
          <w:rFonts w:ascii="Georgia" w:hAnsi="Georgia"/>
          <w:b/>
        </w:rPr>
        <w:t>Job Nature</w:t>
      </w:r>
      <w:r w:rsidRPr="00AA1535">
        <w:rPr>
          <w:rFonts w:ascii="Georgia" w:hAnsi="Georgia"/>
        </w:rPr>
        <w:t xml:space="preserve">: A person's desire for remote work can be strongly influenced by the nature of the job itself. Roles that may be completed alone, need little or no in-person cooperation, or significantly rely on digital tools and technologies may be better suited for remote work. Jobs that demand a lot of in-person communication, collaboration, or access to </w:t>
      </w:r>
      <w:proofErr w:type="spellStart"/>
      <w:r w:rsidRPr="00AA1535">
        <w:rPr>
          <w:rFonts w:ascii="Georgia" w:hAnsi="Georgia"/>
        </w:rPr>
        <w:t>specialised</w:t>
      </w:r>
      <w:proofErr w:type="spellEnd"/>
      <w:r w:rsidRPr="00AA1535">
        <w:rPr>
          <w:rFonts w:ascii="Georgia" w:hAnsi="Georgia"/>
        </w:rPr>
        <w:t xml:space="preserve"> equipment, on the other hand, might not be as well suited for remote work.</w:t>
      </w:r>
    </w:p>
    <w:p w:rsidR="00AB4EE0" w:rsidRPr="00AA1535" w:rsidRDefault="0022037E" w:rsidP="00AA1535">
      <w:pPr>
        <w:jc w:val="both"/>
        <w:rPr>
          <w:rFonts w:ascii="Georgia" w:hAnsi="Georgia"/>
        </w:rPr>
      </w:pPr>
      <w:r w:rsidRPr="00AA1535">
        <w:rPr>
          <w:rFonts w:ascii="Georgia" w:eastAsia="Times New Roman" w:hAnsi="Georgia" w:cs="Segoe UI"/>
          <w:b/>
        </w:rPr>
        <w:t>Personal Circumstances</w:t>
      </w:r>
      <w:r w:rsidR="00AB4EE0" w:rsidRPr="00AA1535">
        <w:rPr>
          <w:rFonts w:ascii="Georgia" w:hAnsi="Georgia"/>
        </w:rPr>
        <w:t>: A person's desire for remote work may be influenced by personal factors such as family obligations, childcare requirements, and health considerations. For instance, workers taking care of young children or elderly relatives may prefer the comfort and flexibility of remote work to better manage their familial responsibilities. Similar to this, those whose health conditions make going to work or working in a conventional office setting difficult may choose remote work.</w:t>
      </w:r>
    </w:p>
    <w:p w:rsidR="00AB4EE0" w:rsidRPr="00AA1535" w:rsidRDefault="0022037E" w:rsidP="00AA1535">
      <w:pPr>
        <w:jc w:val="both"/>
        <w:rPr>
          <w:rFonts w:ascii="Georgia" w:hAnsi="Georgia"/>
        </w:rPr>
      </w:pPr>
      <w:r w:rsidRPr="00AA1535">
        <w:rPr>
          <w:rFonts w:ascii="Georgia" w:eastAsia="Times New Roman" w:hAnsi="Georgia" w:cs="Segoe UI"/>
          <w:b/>
        </w:rPr>
        <w:t>Work-Life Balance</w:t>
      </w:r>
      <w:r w:rsidR="00AB4EE0" w:rsidRPr="00AA1535">
        <w:rPr>
          <w:rFonts w:ascii="Georgia" w:hAnsi="Georgia"/>
        </w:rPr>
        <w:t>: By cutting down on commute time and giving employees more freedom to manage their personal and professional obligations, remote employment can improve work-life balance. Remote work may be more appealing to employees who value work-life balance. Achieving a better work-life balance is particularly important for women because of the additional societal pressures they frequently face and the caring duties that remote work arrangements can better support.</w:t>
      </w:r>
    </w:p>
    <w:p w:rsidR="00AB4EE0" w:rsidRPr="00AA1535" w:rsidRDefault="00AB4EE0" w:rsidP="00AA1535">
      <w:pPr>
        <w:jc w:val="both"/>
        <w:rPr>
          <w:rFonts w:ascii="Georgia" w:hAnsi="Georgia"/>
        </w:rPr>
      </w:pPr>
      <w:r w:rsidRPr="00AA1535">
        <w:rPr>
          <w:rFonts w:ascii="Georgia" w:hAnsi="Georgia"/>
          <w:b/>
        </w:rPr>
        <w:lastRenderedPageBreak/>
        <w:t>Technology Infrastructure</w:t>
      </w:r>
      <w:r w:rsidRPr="00AA1535">
        <w:rPr>
          <w:rFonts w:ascii="Georgia" w:hAnsi="Georgia"/>
        </w:rPr>
        <w:t>: For remote work to be successful, you must have access to dependable and durable technology, such as a high-speed internet connection, the right hardware and software tools, and secure communication platforms. The capacity to work remotely may be impacted by differences in technology infrastructure between genders or geographical areas. The viability and appeal of remote work may depend on issues including cost, digital literacy, and the availability of infrastructure in residential areas.</w:t>
      </w:r>
    </w:p>
    <w:p w:rsidR="00AB4EE0" w:rsidRPr="00AA1535" w:rsidRDefault="00AB4EE0" w:rsidP="00AA1535">
      <w:pPr>
        <w:jc w:val="both"/>
        <w:rPr>
          <w:rFonts w:ascii="Georgia" w:hAnsi="Georgia"/>
          <w:b/>
        </w:rPr>
      </w:pPr>
      <w:r w:rsidRPr="00AA1535">
        <w:rPr>
          <w:rFonts w:ascii="Georgia" w:hAnsi="Georgia"/>
        </w:rPr>
        <w:t xml:space="preserve">4.3 </w:t>
      </w:r>
      <w:r w:rsidRPr="00AA1535">
        <w:rPr>
          <w:rFonts w:ascii="Georgia" w:eastAsia="Times New Roman" w:hAnsi="Georgia" w:cs="Segoe UI"/>
          <w:b/>
        </w:rPr>
        <w:t>Implications of Findings</w:t>
      </w:r>
    </w:p>
    <w:p w:rsidR="00AB4EE0" w:rsidRPr="00AA1535" w:rsidRDefault="00AB4EE0" w:rsidP="00AA1535">
      <w:pPr>
        <w:jc w:val="both"/>
        <w:rPr>
          <w:rFonts w:ascii="Georgia" w:hAnsi="Georgia"/>
        </w:rPr>
      </w:pPr>
      <w:r w:rsidRPr="00AA1535">
        <w:rPr>
          <w:rFonts w:ascii="Georgia" w:hAnsi="Georgia"/>
        </w:rPr>
        <w:t xml:space="preserve">The results of this study have significant policy- and organizational-level ramifications. Although there isn't a strong correlation between gender and preferences for remote work, knowing the elements that influence these preferences can help </w:t>
      </w:r>
      <w:proofErr w:type="spellStart"/>
      <w:r w:rsidRPr="00AA1535">
        <w:rPr>
          <w:rFonts w:ascii="Georgia" w:hAnsi="Georgia"/>
        </w:rPr>
        <w:t>organisations</w:t>
      </w:r>
      <w:proofErr w:type="spellEnd"/>
      <w:r w:rsidRPr="00AA1535">
        <w:rPr>
          <w:rFonts w:ascii="Georgia" w:hAnsi="Georgia"/>
        </w:rPr>
        <w:t xml:space="preserve"> create more inclusive and flexible work environments. These findings can be used by policymakers to develop policies that encourage remote employment and address any potential gender inequities that may exist.</w:t>
      </w:r>
    </w:p>
    <w:p w:rsidR="00AB4EE0" w:rsidRPr="00AA1535" w:rsidRDefault="00AB4EE0" w:rsidP="00AA1535">
      <w:pPr>
        <w:jc w:val="both"/>
        <w:rPr>
          <w:rFonts w:ascii="Georgia" w:hAnsi="Georgia"/>
        </w:rPr>
      </w:pPr>
      <w:proofErr w:type="spellStart"/>
      <w:r w:rsidRPr="00AA1535">
        <w:rPr>
          <w:rFonts w:ascii="Georgia" w:hAnsi="Georgia"/>
          <w:b/>
        </w:rPr>
        <w:t>Organisational</w:t>
      </w:r>
      <w:proofErr w:type="spellEnd"/>
      <w:r w:rsidRPr="00AA1535">
        <w:rPr>
          <w:rFonts w:ascii="Georgia" w:hAnsi="Georgia"/>
          <w:b/>
        </w:rPr>
        <w:t xml:space="preserve"> Implications</w:t>
      </w:r>
      <w:r w:rsidRPr="00AA1535">
        <w:rPr>
          <w:rFonts w:ascii="Georgia" w:hAnsi="Georgia"/>
        </w:rPr>
        <w:t xml:space="preserve">: </w:t>
      </w:r>
      <w:proofErr w:type="spellStart"/>
      <w:r w:rsidRPr="00AA1535">
        <w:rPr>
          <w:rFonts w:ascii="Georgia" w:hAnsi="Georgia"/>
        </w:rPr>
        <w:t>Organisations</w:t>
      </w:r>
      <w:proofErr w:type="spellEnd"/>
      <w:r w:rsidRPr="00AA1535">
        <w:rPr>
          <w:rFonts w:ascii="Georgia" w:hAnsi="Georgia"/>
        </w:rPr>
        <w:t xml:space="preserve"> should take note of the variety of factors influencing preferences for remote work and take into account developing flexible work </w:t>
      </w:r>
      <w:proofErr w:type="spellStart"/>
      <w:r w:rsidRPr="00AA1535">
        <w:rPr>
          <w:rFonts w:ascii="Georgia" w:hAnsi="Georgia"/>
        </w:rPr>
        <w:t>practises</w:t>
      </w:r>
      <w:proofErr w:type="spellEnd"/>
      <w:r w:rsidRPr="00AA1535">
        <w:rPr>
          <w:rFonts w:ascii="Georgia" w:hAnsi="Georgia"/>
        </w:rPr>
        <w:t xml:space="preserve"> that take into account the demands of each individual. </w:t>
      </w:r>
      <w:proofErr w:type="spellStart"/>
      <w:r w:rsidRPr="00AA1535">
        <w:rPr>
          <w:rFonts w:ascii="Georgia" w:hAnsi="Georgia"/>
        </w:rPr>
        <w:t>Organisations</w:t>
      </w:r>
      <w:proofErr w:type="spellEnd"/>
      <w:r w:rsidRPr="00AA1535">
        <w:rPr>
          <w:rFonts w:ascii="Georgia" w:hAnsi="Georgia"/>
        </w:rPr>
        <w:t xml:space="preserve"> can foster a more inclusive and supportive work environment by giving employees the option of working remotely and taking into account their individual circumstances.</w:t>
      </w:r>
    </w:p>
    <w:p w:rsidR="00AB4EE0" w:rsidRPr="00AA1535" w:rsidRDefault="00AB4EE0" w:rsidP="00AA1535">
      <w:pPr>
        <w:jc w:val="both"/>
        <w:rPr>
          <w:rFonts w:ascii="Georgia" w:hAnsi="Georgia"/>
        </w:rPr>
      </w:pPr>
      <w:r w:rsidRPr="00AA1535">
        <w:rPr>
          <w:rFonts w:ascii="Georgia" w:hAnsi="Georgia"/>
          <w:b/>
        </w:rPr>
        <w:t>Policymaking Implications</w:t>
      </w:r>
      <w:r w:rsidRPr="00AA1535">
        <w:rPr>
          <w:rFonts w:ascii="Georgia" w:hAnsi="Georgia"/>
        </w:rPr>
        <w:t xml:space="preserve">: Policymakers might use the data to create regulations that promote remote employment and close any gender gaps that may be present. Initiatives to enhance digital infrastructure, offer digital skill training </w:t>
      </w:r>
      <w:proofErr w:type="spellStart"/>
      <w:r w:rsidRPr="00AA1535">
        <w:rPr>
          <w:rFonts w:ascii="Georgia" w:hAnsi="Georgia"/>
        </w:rPr>
        <w:t>programmes</w:t>
      </w:r>
      <w:proofErr w:type="spellEnd"/>
      <w:r w:rsidRPr="00AA1535">
        <w:rPr>
          <w:rFonts w:ascii="Georgia" w:hAnsi="Georgia"/>
        </w:rPr>
        <w:t xml:space="preserve">, and support work-life balance </w:t>
      </w:r>
      <w:proofErr w:type="spellStart"/>
      <w:r w:rsidRPr="00AA1535">
        <w:rPr>
          <w:rFonts w:ascii="Georgia" w:hAnsi="Georgia"/>
        </w:rPr>
        <w:t>practises</w:t>
      </w:r>
      <w:proofErr w:type="spellEnd"/>
      <w:r w:rsidRPr="00AA1535">
        <w:rPr>
          <w:rFonts w:ascii="Georgia" w:hAnsi="Georgia"/>
        </w:rPr>
        <w:t xml:space="preserve"> are a few examples of what this may include. Employers and policymakers may work together to make sure that possibilities for remote employment are accessible to and fair to people of all genders.</w:t>
      </w:r>
    </w:p>
    <w:p w:rsidR="00AB4EE0" w:rsidRPr="00AA1535" w:rsidRDefault="00AB4EE0" w:rsidP="00AA1535">
      <w:pPr>
        <w:jc w:val="both"/>
        <w:rPr>
          <w:rFonts w:ascii="Georgia" w:hAnsi="Georgia"/>
        </w:rPr>
      </w:pPr>
      <w:r w:rsidRPr="00AA1535">
        <w:rPr>
          <w:rFonts w:ascii="Georgia" w:hAnsi="Georgia"/>
        </w:rPr>
        <w:t xml:space="preserve">5. </w:t>
      </w:r>
      <w:r w:rsidRPr="00AA1535">
        <w:rPr>
          <w:rFonts w:ascii="Georgia" w:hAnsi="Georgia"/>
          <w:b/>
        </w:rPr>
        <w:t>Conclusion</w:t>
      </w:r>
    </w:p>
    <w:p w:rsidR="00AB4EE0" w:rsidRPr="00AA1535" w:rsidRDefault="00AB4EE0" w:rsidP="00AA1535">
      <w:pPr>
        <w:jc w:val="both"/>
        <w:rPr>
          <w:rFonts w:ascii="Georgia" w:hAnsi="Georgia"/>
        </w:rPr>
      </w:pPr>
      <w:r w:rsidRPr="00AA1535">
        <w:rPr>
          <w:rFonts w:ascii="Georgia" w:hAnsi="Georgia"/>
        </w:rPr>
        <w:t xml:space="preserve">5.1 </w:t>
      </w:r>
      <w:r w:rsidRPr="00AA1535">
        <w:rPr>
          <w:rFonts w:ascii="Georgia" w:eastAsia="Times New Roman" w:hAnsi="Georgia" w:cs="Segoe UI"/>
          <w:b/>
        </w:rPr>
        <w:t>Summary of Findings</w:t>
      </w:r>
    </w:p>
    <w:p w:rsidR="00AB4EE0" w:rsidRPr="00AA1535" w:rsidRDefault="00AB4EE0" w:rsidP="00AA1535">
      <w:pPr>
        <w:jc w:val="both"/>
        <w:rPr>
          <w:rFonts w:ascii="Georgia" w:hAnsi="Georgia"/>
        </w:rPr>
      </w:pPr>
      <w:r w:rsidRPr="00AA1535">
        <w:rPr>
          <w:rFonts w:ascii="Georgia" w:hAnsi="Georgia"/>
        </w:rPr>
        <w:t>This study used a gender-based analysis to investigate the effects of remote employment in India's National Capital Region (NCR). The study found no conclusive relationship between gender and the preference for working from home among NCR-based IT employees. To fully comprehend the dynamics at work, more research into the variables determining preferences for remote work is necessary.</w:t>
      </w:r>
    </w:p>
    <w:p w:rsidR="00AB4EE0" w:rsidRPr="00AA1535" w:rsidRDefault="00AB4EE0" w:rsidP="00AA1535">
      <w:pPr>
        <w:jc w:val="both"/>
        <w:rPr>
          <w:rFonts w:ascii="Georgia" w:hAnsi="Georgia"/>
        </w:rPr>
      </w:pPr>
      <w:r w:rsidRPr="00AA1535">
        <w:rPr>
          <w:rFonts w:ascii="Georgia" w:hAnsi="Georgia"/>
        </w:rPr>
        <w:t xml:space="preserve">5.2 </w:t>
      </w:r>
      <w:r w:rsidRPr="00AA1535">
        <w:rPr>
          <w:rFonts w:ascii="Georgia" w:eastAsia="Times New Roman" w:hAnsi="Georgia" w:cs="Segoe UI"/>
          <w:b/>
        </w:rPr>
        <w:t>Limitations</w:t>
      </w:r>
    </w:p>
    <w:p w:rsidR="00AB4EE0" w:rsidRPr="00AA1535" w:rsidRDefault="00AB4EE0" w:rsidP="00AA1535">
      <w:pPr>
        <w:jc w:val="both"/>
        <w:rPr>
          <w:rFonts w:ascii="Georgia" w:hAnsi="Georgia"/>
        </w:rPr>
      </w:pPr>
      <w:r w:rsidRPr="00AA1535">
        <w:rPr>
          <w:rFonts w:ascii="Georgia" w:hAnsi="Georgia"/>
        </w:rPr>
        <w:t xml:space="preserve">There are a few restrictions on this study. First of all, there were only 51 IT industry workers in NCR, making the sample size somewhat small. The results might not be typical of the entire population. The study also </w:t>
      </w:r>
      <w:proofErr w:type="spellStart"/>
      <w:r w:rsidRPr="00AA1535">
        <w:rPr>
          <w:rFonts w:ascii="Georgia" w:hAnsi="Georgia"/>
        </w:rPr>
        <w:t>utilised</w:t>
      </w:r>
      <w:proofErr w:type="spellEnd"/>
      <w:r w:rsidRPr="00AA1535">
        <w:rPr>
          <w:rFonts w:ascii="Georgia" w:hAnsi="Georgia"/>
        </w:rPr>
        <w:t xml:space="preserve"> convenience sampling, which opens the door to possible selection </w:t>
      </w:r>
    </w:p>
    <w:p w:rsidR="00AB4EE0" w:rsidRPr="00AA1535" w:rsidRDefault="00AB4EE0" w:rsidP="00AA1535">
      <w:pPr>
        <w:jc w:val="both"/>
        <w:rPr>
          <w:rFonts w:ascii="Georgia" w:hAnsi="Georgia"/>
        </w:rPr>
      </w:pPr>
      <w:proofErr w:type="gramStart"/>
      <w:r w:rsidRPr="00AA1535">
        <w:rPr>
          <w:rFonts w:ascii="Georgia" w:hAnsi="Georgia"/>
        </w:rPr>
        <w:t>bias</w:t>
      </w:r>
      <w:proofErr w:type="gramEnd"/>
      <w:r w:rsidRPr="00AA1535">
        <w:rPr>
          <w:rFonts w:ascii="Georgia" w:hAnsi="Georgia"/>
        </w:rPr>
        <w:t>. Furthermore, the research ignored other potential factors that can affect these choices and concentrated only on the association between gender and preferences for remote work.</w:t>
      </w:r>
    </w:p>
    <w:p w:rsidR="00AB4EE0" w:rsidRDefault="00AB4EE0" w:rsidP="00AB4EE0">
      <w:r>
        <w:lastRenderedPageBreak/>
        <w:t xml:space="preserve">5.3 </w:t>
      </w:r>
      <w:r w:rsidR="004B275A">
        <w:rPr>
          <w:rFonts w:ascii="Segoe UI" w:eastAsia="Times New Roman" w:hAnsi="Segoe UI" w:cs="Segoe UI"/>
          <w:b/>
          <w:sz w:val="21"/>
          <w:szCs w:val="21"/>
        </w:rPr>
        <w:t>Recommendation for Future Research</w:t>
      </w:r>
    </w:p>
    <w:p w:rsidR="00AB4EE0" w:rsidRDefault="00AB4EE0" w:rsidP="00AB4EE0">
      <w:r>
        <w:t>To further understand the relationship between gender and preferences for remote work, future studies should think about increasing the sample size and broadening the participant pool. An analysis would be more reliable and representative with a bigger sample size. Additionally, incorporating individuals from diverse businesses and regions would aid in capturing a wider variety of viewpoints.</w:t>
      </w:r>
    </w:p>
    <w:p w:rsidR="00AB4EE0" w:rsidRDefault="00AB4EE0" w:rsidP="00AB4EE0">
      <w:r>
        <w:t>Using qualitative research techniques like focus groups and interviews, it is possible to gain important insights into the underlying causes that influence different genders' preferences for remote work. Participants' experiences, motivations, and difficulties with remote employment should be better explored by conducting in-depth interviews. The qualitative information can enhance the quantitative results and give a more complex knowledge of the subject.</w:t>
      </w:r>
    </w:p>
    <w:p w:rsidR="00AB4EE0" w:rsidRDefault="00AB4EE0" w:rsidP="00AB4EE0">
      <w:r>
        <w:t xml:space="preserve">Understanding of the dynamics of remote work may be further enhanced by investigating additional aspects such as employment </w:t>
      </w:r>
      <w:proofErr w:type="spellStart"/>
      <w:r>
        <w:t>roles</w:t>
      </w:r>
      <w:proofErr w:type="spellEnd"/>
      <w:r>
        <w:t>, industrial sectors, and socioeconomic considerations. Researchers can discover potential interactions and correlations that affect preferences for remote work by taking into account additional variables. Individuals' attitudes towards remote employment may also be influenced by factors including their educational background, financial level, and cultural standards.</w:t>
      </w:r>
    </w:p>
    <w:p w:rsidR="004B275A" w:rsidRDefault="00AB4EE0" w:rsidP="004E13A2">
      <w:r>
        <w:t xml:space="preserve">Longitudinal research can shed light on how preferences may change over time and the long-term effects of remote work. Researchers can evaluate the viability and efficiency of remote work arrangements by monitoring changes in remote work preferences and </w:t>
      </w:r>
      <w:proofErr w:type="spellStart"/>
      <w:r>
        <w:t>behaviours</w:t>
      </w:r>
      <w:proofErr w:type="spellEnd"/>
      <w:r>
        <w:t xml:space="preserve">. This would be especially helpful when society and </w:t>
      </w:r>
      <w:proofErr w:type="spellStart"/>
      <w:r>
        <w:t>organisations</w:t>
      </w:r>
      <w:proofErr w:type="spellEnd"/>
      <w:r>
        <w:t xml:space="preserve"> adjust to the</w:t>
      </w:r>
      <w:r w:rsidR="004E13A2">
        <w:t xml:space="preserve"> post-pandemic work environment.</w:t>
      </w:r>
    </w:p>
    <w:p w:rsidR="004E13A2" w:rsidRDefault="004E13A2" w:rsidP="004E13A2">
      <w:pPr>
        <w:rPr>
          <w:b/>
        </w:rPr>
      </w:pPr>
    </w:p>
    <w:p w:rsidR="004E13A2" w:rsidRPr="004E13A2" w:rsidRDefault="004E13A2" w:rsidP="004E13A2">
      <w:pPr>
        <w:rPr>
          <w:b/>
        </w:rPr>
      </w:pPr>
      <w:r w:rsidRPr="004E13A2">
        <w:rPr>
          <w:b/>
        </w:rPr>
        <w:t>References</w:t>
      </w:r>
    </w:p>
    <w:p w:rsidR="004E13A2" w:rsidRDefault="004E13A2" w:rsidP="004E13A2"/>
    <w:p w:rsidR="004E13A2" w:rsidRDefault="004E13A2" w:rsidP="004E13A2">
      <w:proofErr w:type="gramStart"/>
      <w:r>
        <w:t>1.Bélanger</w:t>
      </w:r>
      <w:proofErr w:type="gramEnd"/>
      <w:r>
        <w:t>, F., &amp; Watson-Manheim, M. B. (2020). Virtual teams and remote work during the COVID-19 pandemic: Implications for research and practice in the digital workplace era. Journal of Information Technology, 35(3), 195-209.</w:t>
      </w:r>
    </w:p>
    <w:p w:rsidR="004E13A2" w:rsidRDefault="004E13A2" w:rsidP="004E13A2">
      <w:proofErr w:type="gramStart"/>
      <w:r>
        <w:t>2.Gupta</w:t>
      </w:r>
      <w:proofErr w:type="gramEnd"/>
      <w:r>
        <w:t xml:space="preserve">, S., &amp; </w:t>
      </w:r>
      <w:proofErr w:type="spellStart"/>
      <w:r>
        <w:t>Seetharaman</w:t>
      </w:r>
      <w:proofErr w:type="spellEnd"/>
      <w:r>
        <w:t>, A. (2021). Remote work and its implications on work-life balance during the COVID-19 pandemic: A study of Indian IT professionals. Journal of Information Technology Case and Application Research, 23(2), 1-18.</w:t>
      </w:r>
    </w:p>
    <w:p w:rsidR="004E13A2" w:rsidRDefault="004E13A2" w:rsidP="004E13A2">
      <w:proofErr w:type="gramStart"/>
      <w:r>
        <w:t>3.International</w:t>
      </w:r>
      <w:proofErr w:type="gramEnd"/>
      <w:r>
        <w:t xml:space="preserve"> </w:t>
      </w:r>
      <w:proofErr w:type="spellStart"/>
      <w:r>
        <w:t>Labour</w:t>
      </w:r>
      <w:proofErr w:type="spellEnd"/>
      <w:r>
        <w:t xml:space="preserve"> Organization. (2020). Teleworking during the COVID-19 pandemic and beyond: A practical guide. Retrieved from https://www.ilo.org/wcmsp5/groups/public/---</w:t>
      </w:r>
      <w:proofErr w:type="spellStart"/>
      <w:r>
        <w:t>ed_protect</w:t>
      </w:r>
      <w:proofErr w:type="spellEnd"/>
      <w:r>
        <w:t>/---</w:t>
      </w:r>
      <w:proofErr w:type="spellStart"/>
      <w:r>
        <w:t>protrav</w:t>
      </w:r>
      <w:proofErr w:type="spellEnd"/>
      <w:r>
        <w:t>/---travail/documents/</w:t>
      </w:r>
      <w:proofErr w:type="spellStart"/>
      <w:r>
        <w:t>instructionalmaterial</w:t>
      </w:r>
      <w:proofErr w:type="spellEnd"/>
      <w:r>
        <w:t>/wcms_752617.pdf</w:t>
      </w:r>
    </w:p>
    <w:p w:rsidR="004E13A2" w:rsidRDefault="004E13A2" w:rsidP="004E13A2">
      <w:proofErr w:type="gramStart"/>
      <w:r>
        <w:t>4.Orlikowski</w:t>
      </w:r>
      <w:proofErr w:type="gramEnd"/>
      <w:r>
        <w:t xml:space="preserve">, W. J. (2020). The </w:t>
      </w:r>
      <w:proofErr w:type="spellStart"/>
      <w:r>
        <w:t>sociomateriality</w:t>
      </w:r>
      <w:proofErr w:type="spellEnd"/>
      <w:r>
        <w:t xml:space="preserve"> of remote work: Technology, space, and boundary crossing. </w:t>
      </w:r>
      <w:proofErr w:type="gramStart"/>
      <w:r>
        <w:t>Information and Organization, 30(4), 100306.</w:t>
      </w:r>
      <w:proofErr w:type="gramEnd"/>
    </w:p>
    <w:p w:rsidR="004E13A2" w:rsidRDefault="004E13A2" w:rsidP="004E13A2">
      <w:proofErr w:type="gramStart"/>
      <w:r>
        <w:lastRenderedPageBreak/>
        <w:t>5.Purohit</w:t>
      </w:r>
      <w:proofErr w:type="gramEnd"/>
      <w:r>
        <w:t>, B., &amp; Srivastava, A. (2021). Determinants of remote work adoption in India during the COVID-19 pandemic: Insights from an online survey. Journal of Management Information Systems, 38(3), 804-831.</w:t>
      </w:r>
    </w:p>
    <w:p w:rsidR="004E13A2" w:rsidRDefault="004E13A2" w:rsidP="004E13A2">
      <w:proofErr w:type="gramStart"/>
      <w:r>
        <w:t>6.Siddique</w:t>
      </w:r>
      <w:proofErr w:type="gramEnd"/>
      <w:r>
        <w:t>, M. A., &amp; Khan, M. A. (2022). Determinants of work-from-home adoption during the COVID-19 pandemic: A case of the IT sector in India. Information Systems Frontiers, 1-18.</w:t>
      </w:r>
    </w:p>
    <w:p w:rsidR="004E13A2" w:rsidRDefault="004E13A2" w:rsidP="004E13A2">
      <w:proofErr w:type="gramStart"/>
      <w:r>
        <w:t>7.Ugrin</w:t>
      </w:r>
      <w:proofErr w:type="gramEnd"/>
      <w:r>
        <w:t>, J. C., &amp; Pearson, J. M. (2020). Working from home during COVID-19: Transitioning to a remote work environment. Journal of Business and Psychology, 35(6), 679-685.</w:t>
      </w:r>
    </w:p>
    <w:sectPr w:rsidR="004E13A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DC242EA"/>
    <w:multiLevelType w:val="multilevel"/>
    <w:tmpl w:val="AE6621E6"/>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8"/>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B4EE0"/>
    <w:rsid w:val="00045EE7"/>
    <w:rsid w:val="0022037E"/>
    <w:rsid w:val="004B275A"/>
    <w:rsid w:val="004E13A2"/>
    <w:rsid w:val="004F448F"/>
    <w:rsid w:val="00860F71"/>
    <w:rsid w:val="00AA1535"/>
    <w:rsid w:val="00AB4E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120</TotalTime>
  <Pages>8</Pages>
  <Words>2247</Words>
  <Characters>12809</Characters>
  <Application>Microsoft Office Word</Application>
  <DocSecurity>0</DocSecurity>
  <Lines>106</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15026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test</dc:creator>
  <cp:lastModifiedBy>consulltant</cp:lastModifiedBy>
  <cp:revision>3</cp:revision>
  <dcterms:created xsi:type="dcterms:W3CDTF">2023-06-01T06:42:00Z</dcterms:created>
  <dcterms:modified xsi:type="dcterms:W3CDTF">2023-06-01T13:47:00Z</dcterms:modified>
</cp:coreProperties>
</file>