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6B" w:rsidRPr="00B342E2" w:rsidRDefault="00D61615" w:rsidP="00B342E2">
      <w:pPr>
        <w:spacing w:before="89"/>
        <w:ind w:left="2200" w:right="2305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Manufacturing </w:t>
      </w:r>
      <w:proofErr w:type="gramStart"/>
      <w:r>
        <w:rPr>
          <w:b/>
          <w:sz w:val="28"/>
        </w:rPr>
        <w:t>Of</w:t>
      </w:r>
      <w:proofErr w:type="gramEnd"/>
      <w:r>
        <w:rPr>
          <w:b/>
          <w:sz w:val="28"/>
        </w:rPr>
        <w:t xml:space="preserve"> Pesticides and </w:t>
      </w:r>
      <w:r w:rsidR="00826A34">
        <w:rPr>
          <w:b/>
          <w:sz w:val="28"/>
        </w:rPr>
        <w:t>Fungicides</w:t>
      </w:r>
      <w:bookmarkEnd w:id="0"/>
      <w:r>
        <w:rPr>
          <w:b/>
          <w:sz w:val="28"/>
        </w:rPr>
        <w:t>.</w:t>
      </w:r>
    </w:p>
    <w:p w:rsidR="00F3296B" w:rsidRDefault="00913133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201295</wp:posOffset>
                </wp:positionV>
                <wp:extent cx="6684010" cy="6350"/>
                <wp:effectExtent l="0" t="0" r="0" b="0"/>
                <wp:wrapTopAndBottom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0E0E7" id="1026" o:spid="_x0000_s1026" style="position:absolute;margin-left:34.55pt;margin-top:15.85pt;width:526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:rsidR="00F3296B" w:rsidRDefault="00D61615">
      <w:pPr>
        <w:spacing w:line="264" w:lineRule="auto"/>
        <w:ind w:left="2750" w:right="928" w:hanging="1642"/>
        <w:rPr>
          <w:b/>
          <w:sz w:val="28"/>
        </w:rPr>
      </w:pPr>
      <w:proofErr w:type="spellStart"/>
      <w:r>
        <w:rPr>
          <w:b/>
          <w:sz w:val="28"/>
        </w:rPr>
        <w:t>Prof.</w:t>
      </w:r>
      <w:r>
        <w:rPr>
          <w:b/>
          <w:sz w:val="28"/>
        </w:rPr>
        <w:t>A.</w:t>
      </w:r>
      <w:proofErr w:type="gramStart"/>
      <w:r>
        <w:rPr>
          <w:b/>
          <w:sz w:val="28"/>
        </w:rPr>
        <w:t>S.Shirsath</w:t>
      </w:r>
      <w:proofErr w:type="spellEnd"/>
      <w:proofErr w:type="gramEnd"/>
      <w:r>
        <w:rPr>
          <w:b/>
          <w:sz w:val="28"/>
        </w:rPr>
        <w:t xml:space="preserve"> , Mr. More Vishal </w:t>
      </w:r>
      <w:proofErr w:type="gramStart"/>
      <w:r>
        <w:rPr>
          <w:b/>
          <w:sz w:val="28"/>
        </w:rPr>
        <w:t>Vijay ,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Mr.Jadhav</w:t>
      </w:r>
      <w:proofErr w:type="spellEnd"/>
      <w:r>
        <w:rPr>
          <w:b/>
          <w:sz w:val="28"/>
        </w:rPr>
        <w:t xml:space="preserve"> Rohan </w:t>
      </w:r>
      <w:proofErr w:type="spellStart"/>
      <w:r>
        <w:rPr>
          <w:b/>
          <w:sz w:val="28"/>
        </w:rPr>
        <w:t>Balasaheb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Mr.Varpe</w:t>
      </w:r>
      <w:proofErr w:type="spellEnd"/>
      <w:r>
        <w:rPr>
          <w:b/>
          <w:sz w:val="28"/>
        </w:rPr>
        <w:t xml:space="preserve"> Sarthak Gulab , </w:t>
      </w:r>
      <w:proofErr w:type="spellStart"/>
      <w:r>
        <w:rPr>
          <w:b/>
          <w:sz w:val="28"/>
        </w:rPr>
        <w:t>Mr.Tribhuwan</w:t>
      </w:r>
      <w:proofErr w:type="spellEnd"/>
      <w:r>
        <w:rPr>
          <w:b/>
          <w:sz w:val="28"/>
        </w:rPr>
        <w:t xml:space="preserve"> Amit Kishor</w:t>
      </w:r>
    </w:p>
    <w:p w:rsidR="00F3296B" w:rsidRDefault="00D61615">
      <w:pPr>
        <w:spacing w:before="160" w:line="386" w:lineRule="auto"/>
        <w:ind w:left="340" w:firstLine="914"/>
        <w:rPr>
          <w:b/>
          <w:sz w:val="28"/>
        </w:rPr>
      </w:pPr>
      <w:r>
        <w:rPr>
          <w:b/>
          <w:sz w:val="28"/>
        </w:rPr>
        <w:t xml:space="preserve">PADMASHRI </w:t>
      </w:r>
      <w:proofErr w:type="gramStart"/>
      <w:r>
        <w:rPr>
          <w:b/>
          <w:sz w:val="28"/>
        </w:rPr>
        <w:t>DR.VITTHALRAO</w:t>
      </w:r>
      <w:proofErr w:type="gramEnd"/>
      <w:r>
        <w:rPr>
          <w:b/>
          <w:sz w:val="28"/>
        </w:rPr>
        <w:t xml:space="preserve"> VIKHE PATIL INSTITUTE OF</w:t>
      </w:r>
      <w:r>
        <w:rPr>
          <w:b/>
          <w:spacing w:val="-1"/>
          <w:sz w:val="28"/>
        </w:rPr>
        <w:t>TECHONOLOGY&amp;ENGINEERING</w:t>
      </w:r>
      <w:r>
        <w:rPr>
          <w:b/>
          <w:sz w:val="28"/>
        </w:rPr>
        <w:t>(POLYTECHNIC),LONI-413736(2023-2024)</w:t>
      </w:r>
    </w:p>
    <w:p w:rsidR="00F3296B" w:rsidRDefault="00D61615">
      <w:pPr>
        <w:spacing w:before="53" w:line="257" w:lineRule="exact"/>
        <w:ind w:left="392"/>
        <w:rPr>
          <w:rFonts w:ascii="Cambria"/>
        </w:rPr>
      </w:pPr>
      <w:r>
        <w:rPr>
          <w:rFonts w:ascii="Cambria"/>
        </w:rPr>
        <w:t>---------------------------------------------------------------------***---------------------------------------------------------------------</w:t>
      </w:r>
    </w:p>
    <w:p w:rsidR="00F3296B" w:rsidRDefault="00F3296B">
      <w:pPr>
        <w:spacing w:line="262" w:lineRule="exact"/>
        <w:rPr>
          <w:bCs/>
          <w:sz w:val="28"/>
        </w:rPr>
      </w:pPr>
    </w:p>
    <w:p w:rsidR="00B342E2" w:rsidRPr="00B342E2" w:rsidRDefault="00B342E2">
      <w:pPr>
        <w:spacing w:line="262" w:lineRule="exact"/>
        <w:rPr>
          <w:bCs/>
          <w:sz w:val="28"/>
        </w:rPr>
        <w:sectPr w:rsidR="00B342E2" w:rsidRPr="00B342E2">
          <w:headerReference w:type="default" r:id="rId7"/>
          <w:type w:val="continuous"/>
          <w:pgSz w:w="11910" w:h="16850"/>
          <w:pgMar w:top="1320" w:right="180" w:bottom="540" w:left="380" w:header="120" w:footer="351" w:gutter="0"/>
          <w:pgNumType w:start="1"/>
          <w:cols w:space="720"/>
        </w:sectPr>
      </w:pPr>
    </w:p>
    <w:p w:rsidR="00B342E2" w:rsidRPr="00B342E2" w:rsidRDefault="00B342E2" w:rsidP="00B342E2">
      <w:pPr>
        <w:spacing w:line="262" w:lineRule="exact"/>
        <w:ind w:left="340"/>
        <w:rPr>
          <w:bCs/>
          <w:sz w:val="28"/>
        </w:rPr>
      </w:pPr>
      <w:r w:rsidRPr="00B342E2">
        <w:rPr>
          <w:bCs/>
          <w:sz w:val="28"/>
        </w:rPr>
        <w:lastRenderedPageBreak/>
        <w:t>ABSTRACT</w:t>
      </w:r>
    </w:p>
    <w:p w:rsidR="00F3296B" w:rsidRPr="00B342E2" w:rsidRDefault="00F3296B">
      <w:pPr>
        <w:pStyle w:val="BodyText"/>
        <w:spacing w:before="203"/>
        <w:ind w:left="719" w:right="38"/>
        <w:jc w:val="both"/>
        <w:rPr>
          <w:bCs/>
        </w:rPr>
      </w:pP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This Report Presents the information and knowledge gained during planning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of Capstone project.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This report is a summary of all the overview of chemical industry where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automation is carried out which we have been able to studied. This report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contains detailed information about each &amp; every manufacturing process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carried out in industry with the help of automation.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In this report all the types of automation process ar</w:t>
      </w:r>
      <w:r w:rsidRPr="00B342E2">
        <w:rPr>
          <w:b w:val="0"/>
          <w:w w:val="99"/>
        </w:rPr>
        <w:t xml:space="preserve">e mentioned. All the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operating parameters of a specific plant are specified. Also report presents a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Every plant wants to reach maximum performance – and automation can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help to reduce risks and improve productivity. As such, both of these can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transl</w:t>
      </w:r>
      <w:r w:rsidRPr="00B342E2">
        <w:rPr>
          <w:b w:val="0"/>
          <w:w w:val="99"/>
        </w:rPr>
        <w:t>ate to lower operational costs.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This report contains detailed background of automation in chemical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industry.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This report challenges face by chemical industries before automation.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Last but not least in this report included the brief background of auto</w:t>
      </w:r>
      <w:r w:rsidRPr="00B342E2">
        <w:rPr>
          <w:b w:val="0"/>
          <w:w w:val="99"/>
        </w:rPr>
        <w:t xml:space="preserve">mation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>in chemical industry.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  <w:w w:val="99"/>
        </w:rPr>
      </w:pPr>
      <w:r w:rsidRPr="00B342E2">
        <w:rPr>
          <w:b w:val="0"/>
          <w:w w:val="99"/>
        </w:rPr>
        <w:t xml:space="preserve">This technical report is the summary of what we have learnt during 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Capstone project planning.</w:t>
      </w:r>
      <w:r w:rsidRPr="00B342E2">
        <w:rPr>
          <w:b w:val="0"/>
          <w:w w:val="99"/>
        </w:rPr>
        <w:cr/>
      </w:r>
      <w:r w:rsidRPr="00B342E2">
        <w:rPr>
          <w:b w:val="0"/>
          <w:w w:val="99"/>
        </w:rPr>
        <w:t xml:space="preserve">1 </w:t>
      </w:r>
      <w:proofErr w:type="gramStart"/>
      <w:r w:rsidRPr="00B342E2">
        <w:rPr>
          <w:b w:val="0"/>
          <w:w w:val="99"/>
        </w:rPr>
        <w:t>Introduction :</w:t>
      </w:r>
      <w:proofErr w:type="gramEnd"/>
      <w:r w:rsidRPr="00B342E2">
        <w:rPr>
          <w:b w:val="0"/>
          <w:w w:val="99"/>
        </w:rPr>
        <w:t>-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export of synthetic pesticides banned for use within the European Union (EU) to developing countries is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increasingly questionable, especially given the growing awareness of evidence that these chemicals pose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serious and long-term risks to human health and the </w:t>
      </w:r>
      <w:r w:rsidRPr="00B342E2">
        <w:rPr>
          <w:b w:val="0"/>
          <w:w w:val="99"/>
        </w:rPr>
        <w:t>environment. While the EU is increasingly concerned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about the export of these products by firms h</w:t>
      </w:r>
      <w:r w:rsidRPr="00B342E2">
        <w:rPr>
          <w:b w:val="0"/>
          <w:w w:val="99"/>
        </w:rPr>
        <w:t>eadquartered within the bloc, the overall usage of pesticides is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rising in developing countries, i.e. </w:t>
      </w:r>
      <w:proofErr w:type="spellStart"/>
      <w:r w:rsidRPr="00B342E2">
        <w:rPr>
          <w:b w:val="0"/>
          <w:w w:val="99"/>
        </w:rPr>
        <w:t>theWorld</w:t>
      </w:r>
      <w:proofErr w:type="spellEnd"/>
      <w:r w:rsidRPr="00B342E2">
        <w:rPr>
          <w:b w:val="0"/>
          <w:w w:val="99"/>
        </w:rPr>
        <w:t xml:space="preserve"> Bank </w:t>
      </w:r>
      <w:proofErr w:type="spellStart"/>
      <w:r w:rsidRPr="00B342E2">
        <w:rPr>
          <w:b w:val="0"/>
          <w:w w:val="99"/>
        </w:rPr>
        <w:t>categorisation</w:t>
      </w:r>
      <w:proofErr w:type="spellEnd"/>
      <w:r w:rsidRPr="00B342E2">
        <w:rPr>
          <w:b w:val="0"/>
          <w:w w:val="99"/>
        </w:rPr>
        <w:t xml:space="preserve"> of low- and middle-income countries (LMICs).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The resulting impacts on human life and the planet are contrary to the United </w:t>
      </w:r>
      <w:r w:rsidRPr="00B342E2">
        <w:rPr>
          <w:b w:val="0"/>
          <w:w w:val="99"/>
        </w:rPr>
        <w:t>Nations’ Sustainable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Development Goals (SDGs) and threaten global food security. These impacts are all the more urgent to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proofErr w:type="spellStart"/>
      <w:r w:rsidRPr="00B342E2">
        <w:rPr>
          <w:b w:val="0"/>
          <w:w w:val="99"/>
        </w:rPr>
        <w:t>understandand</w:t>
      </w:r>
      <w:proofErr w:type="spellEnd"/>
      <w:r w:rsidRPr="00B342E2">
        <w:rPr>
          <w:b w:val="0"/>
          <w:w w:val="99"/>
        </w:rPr>
        <w:t xml:space="preserve"> consider at a time when the repercussions of climate </w:t>
      </w:r>
      <w:proofErr w:type="spellStart"/>
      <w:r w:rsidRPr="00B342E2">
        <w:rPr>
          <w:b w:val="0"/>
          <w:w w:val="99"/>
        </w:rPr>
        <w:t>changeand</w:t>
      </w:r>
      <w:proofErr w:type="spellEnd"/>
      <w:r w:rsidRPr="00B342E2">
        <w:rPr>
          <w:b w:val="0"/>
          <w:w w:val="99"/>
        </w:rPr>
        <w:t xml:space="preserve"> the COVID-19 pandemic </w:t>
      </w:r>
      <w:proofErr w:type="gramStart"/>
      <w:r w:rsidRPr="00B342E2">
        <w:rPr>
          <w:b w:val="0"/>
          <w:w w:val="99"/>
        </w:rPr>
        <w:t>are</w:t>
      </w:r>
      <w:proofErr w:type="gramEnd"/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constraining </w:t>
      </w:r>
      <w:proofErr w:type="spellStart"/>
      <w:r w:rsidRPr="00B342E2">
        <w:rPr>
          <w:b w:val="0"/>
          <w:w w:val="99"/>
        </w:rPr>
        <w:t>availabilityand</w:t>
      </w:r>
      <w:proofErr w:type="spellEnd"/>
      <w:r w:rsidRPr="00B342E2">
        <w:rPr>
          <w:b w:val="0"/>
          <w:w w:val="99"/>
        </w:rPr>
        <w:t xml:space="preserve"> access to food.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This report provides an overview of the scale of pesticide use across developing countries, discusses four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notable trends regarding the impacts of its application, and explores the connections between pesticides and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food security. It then details the scale of the problem of pesticides banned for use within the EU being exported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from the bloc, and examines the attitudes of manufacturers that are engaged in this trade.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report goes on to assess current internationa</w:t>
      </w:r>
      <w:r w:rsidRPr="00B342E2">
        <w:rPr>
          <w:b w:val="0"/>
          <w:w w:val="99"/>
        </w:rPr>
        <w:t>l, national, and EU arrangements to control pesticides,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including a series of recent developments in developing countries, some of which are notable in part because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they show improvement in laws and because they </w:t>
      </w:r>
      <w:proofErr w:type="spellStart"/>
      <w:r w:rsidRPr="00B342E2">
        <w:rPr>
          <w:b w:val="0"/>
          <w:w w:val="99"/>
        </w:rPr>
        <w:t>showthe</w:t>
      </w:r>
      <w:proofErr w:type="spellEnd"/>
      <w:r w:rsidRPr="00B342E2">
        <w:rPr>
          <w:b w:val="0"/>
          <w:w w:val="99"/>
        </w:rPr>
        <w:t xml:space="preserve"> impact that civil society advocacy</w:t>
      </w:r>
      <w:r w:rsidRPr="00B342E2">
        <w:rPr>
          <w:b w:val="0"/>
          <w:w w:val="99"/>
        </w:rPr>
        <w:t xml:space="preserve"> can have in this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area. The report concludes with a set of recommendations for the EU, which are </w:t>
      </w:r>
      <w:proofErr w:type="spellStart"/>
      <w:r w:rsidRPr="00B342E2">
        <w:rPr>
          <w:b w:val="0"/>
          <w:w w:val="99"/>
        </w:rPr>
        <w:t>intendedto</w:t>
      </w:r>
      <w:proofErr w:type="spellEnd"/>
      <w:r w:rsidRPr="00B342E2">
        <w:rPr>
          <w:b w:val="0"/>
          <w:w w:val="99"/>
        </w:rPr>
        <w:t xml:space="preserve"> assist in improving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quality of life for all people across developing countries, in line with the SDGs, in addition to the health of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plane</w:t>
      </w:r>
      <w:r w:rsidRPr="00B342E2">
        <w:rPr>
          <w:b w:val="0"/>
          <w:w w:val="99"/>
        </w:rPr>
        <w:t>t.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report is based on a review of published academic literature and publicly available data; interviews with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industry stakeholders, pesticide manufacturer representatives, researchers and academics; and written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contributions from agriculture sector </w:t>
      </w:r>
      <w:r w:rsidRPr="00B342E2">
        <w:rPr>
          <w:b w:val="0"/>
          <w:w w:val="99"/>
        </w:rPr>
        <w:t>experts focused on Asia, the Middle East, Sub-Saharan Africa, Europe,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and Latin America. In most </w:t>
      </w:r>
      <w:proofErr w:type="spellStart"/>
      <w:proofErr w:type="gramStart"/>
      <w:r w:rsidRPr="00B342E2">
        <w:rPr>
          <w:b w:val="0"/>
          <w:w w:val="99"/>
        </w:rPr>
        <w:t>cases,the</w:t>
      </w:r>
      <w:proofErr w:type="spellEnd"/>
      <w:proofErr w:type="gramEnd"/>
      <w:r w:rsidRPr="00B342E2">
        <w:rPr>
          <w:b w:val="0"/>
          <w:w w:val="99"/>
        </w:rPr>
        <w:t xml:space="preserve"> experts contributing to this report live and work in the regions that they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proofErr w:type="spellStart"/>
      <w:r w:rsidRPr="00B342E2">
        <w:rPr>
          <w:b w:val="0"/>
          <w:w w:val="99"/>
        </w:rPr>
        <w:t>specialise</w:t>
      </w:r>
      <w:proofErr w:type="spellEnd"/>
      <w:r w:rsidRPr="00B342E2">
        <w:rPr>
          <w:b w:val="0"/>
          <w:w w:val="99"/>
        </w:rPr>
        <w:t xml:space="preserve"> in. The report received multiple independent critiques from e</w:t>
      </w:r>
      <w:r w:rsidRPr="00B342E2">
        <w:rPr>
          <w:b w:val="0"/>
          <w:w w:val="99"/>
        </w:rPr>
        <w:t xml:space="preserve">xperts </w:t>
      </w:r>
      <w:proofErr w:type="spellStart"/>
      <w:r w:rsidRPr="00B342E2">
        <w:rPr>
          <w:b w:val="0"/>
          <w:w w:val="99"/>
        </w:rPr>
        <w:t>specialising</w:t>
      </w:r>
      <w:proofErr w:type="spellEnd"/>
      <w:r w:rsidRPr="00B342E2">
        <w:rPr>
          <w:b w:val="0"/>
          <w:w w:val="99"/>
        </w:rPr>
        <w:t xml:space="preserve"> in the agriculture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sector, pesticide use in developing countries, and related public and private sector policies.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The report is intended for a non-specialist audience. Therefore, the word pesticide is used broadly to refer to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>all sub</w:t>
      </w:r>
      <w:r w:rsidRPr="00B342E2">
        <w:rPr>
          <w:b w:val="0"/>
          <w:w w:val="99"/>
        </w:rPr>
        <w:t>-categories of synthetic crop protection products. Biological pesticides are referred to separately. The</w:t>
      </w:r>
      <w:r w:rsidRPr="00B342E2">
        <w:rPr>
          <w:b w:val="0"/>
          <w:w w:val="99"/>
        </w:rPr>
        <w:cr/>
      </w:r>
    </w:p>
    <w:p w:rsidR="00F3296B" w:rsidRPr="00B342E2" w:rsidRDefault="00D61615">
      <w:pPr>
        <w:pStyle w:val="Heading11"/>
        <w:tabs>
          <w:tab w:val="left" w:pos="1080"/>
        </w:tabs>
        <w:spacing w:line="266" w:lineRule="exact"/>
        <w:ind w:left="0" w:firstLine="0"/>
        <w:rPr>
          <w:b w:val="0"/>
        </w:rPr>
      </w:pPr>
      <w:r w:rsidRPr="00B342E2">
        <w:rPr>
          <w:b w:val="0"/>
          <w:w w:val="99"/>
        </w:rPr>
        <w:t xml:space="preserve">term developing country is used instead of LMICs for </w:t>
      </w:r>
      <w:proofErr w:type="spellStart"/>
      <w:r w:rsidRPr="00B342E2">
        <w:rPr>
          <w:b w:val="0"/>
          <w:w w:val="99"/>
        </w:rPr>
        <w:t>similarreasons</w:t>
      </w:r>
      <w:proofErr w:type="spellEnd"/>
      <w:r w:rsidRPr="00B342E2">
        <w:rPr>
          <w:b w:val="0"/>
          <w:w w:val="99"/>
        </w:rPr>
        <w:t>.</w:t>
      </w:r>
    </w:p>
    <w:p w:rsidR="00F3296B" w:rsidRPr="00B342E2" w:rsidRDefault="00F3296B">
      <w:pPr>
        <w:pStyle w:val="BodyText"/>
        <w:spacing w:before="1"/>
        <w:rPr>
          <w:bCs/>
          <w:sz w:val="34"/>
        </w:rPr>
      </w:pPr>
    </w:p>
    <w:p w:rsidR="00F3296B" w:rsidRPr="00B342E2" w:rsidRDefault="00D61615">
      <w:pPr>
        <w:pStyle w:val="Heading11"/>
        <w:numPr>
          <w:ilvl w:val="1"/>
          <w:numId w:val="7"/>
        </w:numPr>
        <w:tabs>
          <w:tab w:val="left" w:pos="700"/>
        </w:tabs>
        <w:spacing w:line="275" w:lineRule="exact"/>
        <w:rPr>
          <w:b w:val="0"/>
        </w:rPr>
      </w:pPr>
      <w:r w:rsidRPr="00B342E2">
        <w:rPr>
          <w:b w:val="0"/>
        </w:rPr>
        <w:t>OBJECTIVES</w:t>
      </w:r>
    </w:p>
    <w:p w:rsidR="00F3296B" w:rsidRPr="00B342E2" w:rsidRDefault="00D61615">
      <w:pPr>
        <w:pStyle w:val="ListParagraph"/>
        <w:numPr>
          <w:ilvl w:val="2"/>
          <w:numId w:val="7"/>
        </w:numPr>
        <w:tabs>
          <w:tab w:val="left" w:pos="1060"/>
          <w:tab w:val="left" w:pos="1061"/>
        </w:tabs>
        <w:spacing w:before="2" w:line="237" w:lineRule="auto"/>
        <w:ind w:right="38"/>
        <w:rPr>
          <w:bCs/>
          <w:sz w:val="24"/>
        </w:rPr>
      </w:pPr>
      <w:r w:rsidRPr="00B342E2">
        <w:rPr>
          <w:bCs/>
          <w:sz w:val="24"/>
        </w:rPr>
        <w:t>To</w:t>
      </w:r>
      <w:r w:rsidRPr="00B342E2">
        <w:rPr>
          <w:bCs/>
          <w:sz w:val="24"/>
        </w:rPr>
        <w:t xml:space="preserve"> Manufacture of Pesticides and </w:t>
      </w:r>
      <w:proofErr w:type="spellStart"/>
      <w:r w:rsidRPr="00B342E2">
        <w:rPr>
          <w:bCs/>
          <w:sz w:val="24"/>
        </w:rPr>
        <w:t>Fungicids</w:t>
      </w:r>
      <w:proofErr w:type="spellEnd"/>
      <w:r w:rsidRPr="00B342E2">
        <w:rPr>
          <w:bCs/>
          <w:sz w:val="24"/>
        </w:rPr>
        <w:t xml:space="preserve"> (from Neem oil or Neem </w:t>
      </w:r>
      <w:proofErr w:type="gramStart"/>
      <w:r w:rsidRPr="00B342E2">
        <w:rPr>
          <w:bCs/>
          <w:sz w:val="24"/>
        </w:rPr>
        <w:t>leaf )</w:t>
      </w:r>
      <w:proofErr w:type="gramEnd"/>
    </w:p>
    <w:p w:rsidR="00F3296B" w:rsidRPr="00B342E2" w:rsidRDefault="00D61615">
      <w:pPr>
        <w:pStyle w:val="ListParagraph"/>
        <w:numPr>
          <w:ilvl w:val="2"/>
          <w:numId w:val="7"/>
        </w:numPr>
        <w:tabs>
          <w:tab w:val="left" w:pos="1060"/>
          <w:tab w:val="left" w:pos="1061"/>
        </w:tabs>
        <w:spacing w:before="2" w:line="293" w:lineRule="exact"/>
        <w:rPr>
          <w:bCs/>
          <w:sz w:val="24"/>
        </w:rPr>
      </w:pPr>
      <w:r w:rsidRPr="00B342E2">
        <w:rPr>
          <w:bCs/>
          <w:sz w:val="24"/>
        </w:rPr>
        <w:t>To</w:t>
      </w:r>
      <w:r w:rsidRPr="00B342E2">
        <w:rPr>
          <w:bCs/>
          <w:sz w:val="24"/>
        </w:rPr>
        <w:t xml:space="preserve"> Study about Manufacturing </w:t>
      </w:r>
      <w:proofErr w:type="gramStart"/>
      <w:r w:rsidRPr="00B342E2">
        <w:rPr>
          <w:bCs/>
          <w:sz w:val="24"/>
        </w:rPr>
        <w:t>Of</w:t>
      </w:r>
      <w:proofErr w:type="gramEnd"/>
      <w:r w:rsidRPr="00B342E2">
        <w:rPr>
          <w:bCs/>
          <w:sz w:val="24"/>
        </w:rPr>
        <w:t xml:space="preserve"> Pesticides and </w:t>
      </w:r>
      <w:proofErr w:type="spellStart"/>
      <w:r w:rsidRPr="00B342E2">
        <w:rPr>
          <w:bCs/>
          <w:sz w:val="24"/>
        </w:rPr>
        <w:t>Fungicids</w:t>
      </w:r>
      <w:proofErr w:type="spellEnd"/>
      <w:r w:rsidRPr="00B342E2">
        <w:rPr>
          <w:bCs/>
          <w:sz w:val="24"/>
        </w:rPr>
        <w:t>.</w:t>
      </w:r>
    </w:p>
    <w:p w:rsidR="00F3296B" w:rsidRPr="00B342E2" w:rsidRDefault="00D61615">
      <w:pPr>
        <w:pStyle w:val="ListParagraph"/>
        <w:numPr>
          <w:ilvl w:val="2"/>
          <w:numId w:val="7"/>
        </w:numPr>
        <w:tabs>
          <w:tab w:val="left" w:pos="1060"/>
          <w:tab w:val="left" w:pos="1061"/>
        </w:tabs>
        <w:spacing w:line="293" w:lineRule="exact"/>
        <w:rPr>
          <w:bCs/>
          <w:sz w:val="24"/>
        </w:rPr>
      </w:pPr>
      <w:r w:rsidRPr="00B342E2">
        <w:rPr>
          <w:bCs/>
          <w:sz w:val="24"/>
        </w:rPr>
        <w:t xml:space="preserve">Uses of Neem leaves for manufacturing of Pesticides and </w:t>
      </w:r>
      <w:proofErr w:type="spellStart"/>
      <w:proofErr w:type="gramStart"/>
      <w:r w:rsidRPr="00B342E2">
        <w:rPr>
          <w:bCs/>
          <w:sz w:val="24"/>
        </w:rPr>
        <w:t>Fungicids</w:t>
      </w:r>
      <w:proofErr w:type="spellEnd"/>
      <w:r w:rsidRPr="00B342E2">
        <w:rPr>
          <w:bCs/>
          <w:sz w:val="24"/>
        </w:rPr>
        <w:t xml:space="preserve"> </w:t>
      </w:r>
      <w:r w:rsidRPr="00B342E2">
        <w:rPr>
          <w:bCs/>
          <w:sz w:val="24"/>
        </w:rPr>
        <w:t>.</w:t>
      </w:r>
      <w:proofErr w:type="gramEnd"/>
    </w:p>
    <w:p w:rsidR="00F3296B" w:rsidRPr="00B342E2" w:rsidRDefault="00F3296B">
      <w:pPr>
        <w:pStyle w:val="Heading11"/>
        <w:tabs>
          <w:tab w:val="left" w:pos="1152"/>
        </w:tabs>
        <w:spacing w:before="1"/>
        <w:ind w:left="0" w:firstLine="0"/>
        <w:rPr>
          <w:b w:val="0"/>
        </w:rPr>
      </w:pPr>
    </w:p>
    <w:p w:rsidR="00F3296B" w:rsidRPr="00B342E2" w:rsidRDefault="00D61615">
      <w:pPr>
        <w:pStyle w:val="ListParagraph"/>
        <w:numPr>
          <w:ilvl w:val="1"/>
          <w:numId w:val="1"/>
        </w:numPr>
        <w:tabs>
          <w:tab w:val="left" w:pos="700"/>
        </w:tabs>
        <w:spacing w:before="188"/>
        <w:jc w:val="left"/>
        <w:rPr>
          <w:bCs/>
          <w:sz w:val="24"/>
        </w:rPr>
      </w:pPr>
      <w:r w:rsidRPr="00B342E2">
        <w:rPr>
          <w:bCs/>
          <w:sz w:val="24"/>
        </w:rPr>
        <w:t xml:space="preserve">Types of </w:t>
      </w:r>
      <w:proofErr w:type="gramStart"/>
      <w:r w:rsidRPr="00B342E2">
        <w:rPr>
          <w:bCs/>
          <w:sz w:val="24"/>
        </w:rPr>
        <w:t>Pesticides .</w:t>
      </w:r>
      <w:proofErr w:type="gramEnd"/>
    </w:p>
    <w:p w:rsidR="00F3296B" w:rsidRPr="00B342E2" w:rsidRDefault="00D61615">
      <w:pPr>
        <w:pStyle w:val="BodyText"/>
        <w:spacing w:before="177" w:line="259" w:lineRule="auto"/>
        <w:ind w:left="560" w:right="155"/>
        <w:jc w:val="both"/>
        <w:rPr>
          <w:bCs/>
        </w:rPr>
      </w:pPr>
      <w:r w:rsidRPr="00B342E2">
        <w:rPr>
          <w:bCs/>
        </w:rPr>
        <w:t>The Green Revolution succee</w:t>
      </w:r>
      <w:r w:rsidRPr="00B342E2">
        <w:rPr>
          <w:bCs/>
        </w:rPr>
        <w:t xml:space="preserve">ded in tripling the food supply but yet it was not enough to feed the growing human </w:t>
      </w:r>
      <w:r w:rsidRPr="00B342E2">
        <w:rPr>
          <w:bCs/>
        </w:rPr>
        <w:cr/>
      </w:r>
    </w:p>
    <w:p w:rsidR="00F3296B" w:rsidRPr="00B342E2" w:rsidRDefault="00D61615">
      <w:pPr>
        <w:pStyle w:val="BodyText"/>
        <w:spacing w:before="177" w:line="259" w:lineRule="auto"/>
        <w:ind w:left="560" w:right="155"/>
        <w:jc w:val="both"/>
        <w:rPr>
          <w:bCs/>
        </w:rPr>
      </w:pPr>
      <w:r w:rsidRPr="00B342E2">
        <w:rPr>
          <w:bCs/>
        </w:rPr>
        <w:t xml:space="preserve">population. Increased yields have partly been due to the use of improved crop varieties, but mainly due to the use of </w:t>
      </w:r>
      <w:r w:rsidRPr="00B342E2">
        <w:rPr>
          <w:bCs/>
        </w:rPr>
        <w:cr/>
      </w:r>
    </w:p>
    <w:p w:rsidR="00F3296B" w:rsidRPr="00B342E2" w:rsidRDefault="00D61615">
      <w:pPr>
        <w:pStyle w:val="BodyText"/>
        <w:spacing w:before="177" w:line="259" w:lineRule="auto"/>
        <w:ind w:left="560" w:right="155"/>
        <w:jc w:val="both"/>
        <w:rPr>
          <w:bCs/>
        </w:rPr>
      </w:pPr>
      <w:r w:rsidRPr="00B342E2">
        <w:rPr>
          <w:bCs/>
        </w:rPr>
        <w:t>better management practices and use of agrochemica</w:t>
      </w:r>
      <w:r w:rsidRPr="00B342E2">
        <w:rPr>
          <w:bCs/>
        </w:rPr>
        <w:t xml:space="preserve">ls such as </w:t>
      </w:r>
      <w:proofErr w:type="spellStart"/>
      <w:r w:rsidRPr="00B342E2">
        <w:rPr>
          <w:bCs/>
        </w:rPr>
        <w:t>fertilisers</w:t>
      </w:r>
      <w:proofErr w:type="spellEnd"/>
      <w:r w:rsidRPr="00B342E2">
        <w:rPr>
          <w:bCs/>
        </w:rPr>
        <w:t xml:space="preserve"> and pesticides. Pesticides are of several </w:t>
      </w:r>
      <w:r w:rsidRPr="00B342E2">
        <w:rPr>
          <w:bCs/>
        </w:rPr>
        <w:cr/>
      </w:r>
    </w:p>
    <w:p w:rsidR="00F3296B" w:rsidRPr="00B342E2" w:rsidRDefault="00D61615">
      <w:pPr>
        <w:pStyle w:val="BodyText"/>
        <w:spacing w:before="177" w:line="259" w:lineRule="auto"/>
        <w:ind w:left="560" w:right="155"/>
        <w:jc w:val="both"/>
        <w:rPr>
          <w:bCs/>
        </w:rPr>
      </w:pPr>
      <w:r w:rsidRPr="00B342E2">
        <w:rPr>
          <w:bCs/>
        </w:rPr>
        <w:t xml:space="preserve">types depending upon the types of pests killed or controlled. These are fungicides, weedicides/herbicides, </w:t>
      </w:r>
      <w:r w:rsidRPr="00B342E2">
        <w:rPr>
          <w:bCs/>
        </w:rPr>
        <w:cr/>
      </w:r>
    </w:p>
    <w:p w:rsidR="00F3296B" w:rsidRPr="00B342E2" w:rsidRDefault="00D61615">
      <w:pPr>
        <w:pStyle w:val="BodyText"/>
        <w:spacing w:before="177" w:line="259" w:lineRule="auto"/>
        <w:ind w:left="560" w:right="155"/>
        <w:jc w:val="both"/>
        <w:rPr>
          <w:bCs/>
        </w:rPr>
      </w:pPr>
      <w:r w:rsidRPr="00B342E2">
        <w:rPr>
          <w:bCs/>
        </w:rPr>
        <w:t>nematicides, rodenticides, insecticides, and biopesticides.</w:t>
      </w:r>
      <w:r w:rsidRPr="00B342E2">
        <w:rPr>
          <w:bCs/>
        </w:rPr>
        <w:cr/>
      </w:r>
    </w:p>
    <w:p w:rsidR="00F3296B" w:rsidRPr="00B342E2" w:rsidRDefault="00D61615">
      <w:pPr>
        <w:pStyle w:val="Heading11"/>
        <w:numPr>
          <w:ilvl w:val="1"/>
          <w:numId w:val="1"/>
        </w:numPr>
        <w:tabs>
          <w:tab w:val="left" w:pos="701"/>
        </w:tabs>
        <w:spacing w:before="124"/>
        <w:ind w:hanging="361"/>
        <w:jc w:val="left"/>
        <w:rPr>
          <w:rFonts w:ascii="Cambria"/>
          <w:b w:val="0"/>
        </w:rPr>
      </w:pPr>
      <w:r w:rsidRPr="00B342E2">
        <w:rPr>
          <w:b w:val="0"/>
        </w:rPr>
        <w:t>FUNGICIDS</w:t>
      </w: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         These are substances used to eliminate the fungal infection on crops and destroy fungal pathogens. Inorganic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fungicides include Bordeaux mixture, </w:t>
      </w:r>
      <w:proofErr w:type="spellStart"/>
      <w:r w:rsidRPr="00B342E2">
        <w:rPr>
          <w:bCs/>
        </w:rPr>
        <w:t>Burgandy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Mixtue</w:t>
      </w:r>
      <w:proofErr w:type="spellEnd"/>
      <w:r w:rsidRPr="00B342E2">
        <w:rPr>
          <w:bCs/>
        </w:rPr>
        <w:t xml:space="preserve">, </w:t>
      </w:r>
      <w:proofErr w:type="spellStart"/>
      <w:r w:rsidRPr="00B342E2">
        <w:rPr>
          <w:bCs/>
        </w:rPr>
        <w:t>sulphur</w:t>
      </w:r>
      <w:proofErr w:type="spellEnd"/>
      <w:r w:rsidRPr="00B342E2">
        <w:rPr>
          <w:bCs/>
        </w:rPr>
        <w:t xml:space="preserve">, mercuric chloride, etc. Organic fungicides are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dithane</w:t>
      </w:r>
      <w:proofErr w:type="spellEnd"/>
      <w:r w:rsidRPr="00B342E2">
        <w:rPr>
          <w:bCs/>
        </w:rPr>
        <w:t xml:space="preserve"> S-21, </w:t>
      </w:r>
      <w:proofErr w:type="spellStart"/>
      <w:r w:rsidRPr="00B342E2">
        <w:rPr>
          <w:bCs/>
        </w:rPr>
        <w:t>dithane</w:t>
      </w:r>
      <w:proofErr w:type="spellEnd"/>
      <w:r w:rsidRPr="00B342E2">
        <w:rPr>
          <w:bCs/>
        </w:rPr>
        <w:t xml:space="preserve"> M-</w:t>
      </w:r>
      <w:r w:rsidRPr="00B342E2">
        <w:rPr>
          <w:bCs/>
        </w:rPr>
        <w:t xml:space="preserve">22, </w:t>
      </w:r>
      <w:proofErr w:type="spellStart"/>
      <w:r w:rsidRPr="00B342E2">
        <w:rPr>
          <w:bCs/>
        </w:rPr>
        <w:t>dithane</w:t>
      </w:r>
      <w:proofErr w:type="spellEnd"/>
      <w:r w:rsidRPr="00B342E2">
        <w:rPr>
          <w:bCs/>
        </w:rPr>
        <w:t xml:space="preserve"> Z-78 (all carbamates), </w:t>
      </w:r>
      <w:proofErr w:type="spellStart"/>
      <w:r w:rsidRPr="00B342E2">
        <w:rPr>
          <w:bCs/>
        </w:rPr>
        <w:t>oxanthiins</w:t>
      </w:r>
      <w:proofErr w:type="spellEnd"/>
      <w:r w:rsidRPr="00B342E2">
        <w:rPr>
          <w:bCs/>
        </w:rPr>
        <w:t xml:space="preserve"> (e.g., </w:t>
      </w:r>
      <w:proofErr w:type="spellStart"/>
      <w:r w:rsidRPr="00B342E2">
        <w:rPr>
          <w:bCs/>
        </w:rPr>
        <w:t>vitavax</w:t>
      </w:r>
      <w:proofErr w:type="spellEnd"/>
      <w:r w:rsidRPr="00B342E2">
        <w:rPr>
          <w:bCs/>
        </w:rPr>
        <w:t>), mercury compounds (e.g.,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agrosan</w:t>
      </w:r>
      <w:proofErr w:type="spellEnd"/>
      <w:r w:rsidRPr="00B342E2">
        <w:rPr>
          <w:bCs/>
        </w:rPr>
        <w:t xml:space="preserve">, </w:t>
      </w:r>
      <w:proofErr w:type="spellStart"/>
      <w:r w:rsidRPr="00B342E2">
        <w:rPr>
          <w:bCs/>
        </w:rPr>
        <w:t>tillex</w:t>
      </w:r>
      <w:proofErr w:type="spellEnd"/>
      <w:r w:rsidRPr="00B342E2">
        <w:rPr>
          <w:bCs/>
        </w:rPr>
        <w:t xml:space="preserve">), </w:t>
      </w:r>
      <w:proofErr w:type="spellStart"/>
      <w:r w:rsidRPr="00B342E2">
        <w:rPr>
          <w:bCs/>
        </w:rPr>
        <w:t>benzimidiazole</w:t>
      </w:r>
      <w:proofErr w:type="spellEnd"/>
      <w:r w:rsidRPr="00B342E2">
        <w:rPr>
          <w:bCs/>
        </w:rPr>
        <w:t xml:space="preserve"> derivatives (e.g., </w:t>
      </w:r>
      <w:proofErr w:type="spellStart"/>
      <w:r w:rsidRPr="00B342E2">
        <w:rPr>
          <w:bCs/>
        </w:rPr>
        <w:t>benlate</w:t>
      </w:r>
      <w:proofErr w:type="spellEnd"/>
      <w:r w:rsidRPr="00B342E2">
        <w:rPr>
          <w:bCs/>
        </w:rPr>
        <w:t xml:space="preserve">). Thiram and Ziram is fungicide but toxic to aquatic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zooplanktons. Phytochemical extraction such as Neem oil containing </w:t>
      </w:r>
      <w:proofErr w:type="spellStart"/>
      <w:r w:rsidRPr="00B342E2">
        <w:rPr>
          <w:bCs/>
        </w:rPr>
        <w:t>Azadirachtin</w:t>
      </w:r>
      <w:proofErr w:type="spellEnd"/>
      <w:r w:rsidRPr="00B342E2">
        <w:rPr>
          <w:bCs/>
        </w:rPr>
        <w:t xml:space="preserve"> and </w:t>
      </w:r>
      <w:proofErr w:type="spellStart"/>
      <w:r w:rsidRPr="00B342E2">
        <w:rPr>
          <w:bCs/>
        </w:rPr>
        <w:t>Nimbin</w:t>
      </w:r>
      <w:proofErr w:type="spellEnd"/>
      <w:r w:rsidRPr="00B342E2">
        <w:rPr>
          <w:bCs/>
        </w:rPr>
        <w:t xml:space="preserve"> are antifungal in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properties. Fentin is another example of fungicide.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1.3 Weedicides/Herbicides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Herbicides and weedicides are used to kill the unwanted plants or</w:t>
      </w:r>
      <w:r w:rsidRPr="00B342E2">
        <w:rPr>
          <w:bCs/>
        </w:rPr>
        <w:t xml:space="preserve"> weeds in agricultural land. Depending upon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mode of action, there are selective and nonselective herbicides, contact herbicides, translocated herbicides, foliage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applied and soil applied herbicides. Herbicides can be triazines (e.g., atrazine, sima</w:t>
      </w:r>
      <w:r w:rsidRPr="00B342E2">
        <w:rPr>
          <w:bCs/>
        </w:rPr>
        <w:t>zine) carbamates (e.g.,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thiocarbamates, phenyl carbamates) and auxin derivatives (e.g., 2,4-D, and 2, 4, 5-T). The mixture of 2,4-D, and 2,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4, 5-T is known as Agent orange used as defoliant and herbicides developed during world war-II. Modern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herbicid</w:t>
      </w:r>
      <w:r w:rsidRPr="00B342E2">
        <w:rPr>
          <w:bCs/>
        </w:rPr>
        <w:t xml:space="preserve">es may develop Parkinson’s disorder in human such as paraquat. Atrazine, </w:t>
      </w:r>
      <w:proofErr w:type="gramStart"/>
      <w:r w:rsidRPr="00B342E2">
        <w:rPr>
          <w:bCs/>
        </w:rPr>
        <w:t>a</w:t>
      </w:r>
      <w:proofErr w:type="gramEnd"/>
      <w:r w:rsidRPr="00B342E2">
        <w:rPr>
          <w:bCs/>
        </w:rPr>
        <w:t xml:space="preserve"> herbicide act as a teratogen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and influences the gender development in frogs during metamorphosis.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1.4 Nematicides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They kill or repel nematodes, e.g., </w:t>
      </w:r>
      <w:proofErr w:type="spellStart"/>
      <w:r w:rsidRPr="00B342E2">
        <w:rPr>
          <w:bCs/>
        </w:rPr>
        <w:t>Aldirab</w:t>
      </w:r>
      <w:proofErr w:type="spellEnd"/>
      <w:r w:rsidRPr="00B342E2">
        <w:rPr>
          <w:bCs/>
        </w:rPr>
        <w:t xml:space="preserve"> is acetylcholine e</w:t>
      </w:r>
      <w:r w:rsidRPr="00B342E2">
        <w:rPr>
          <w:bCs/>
        </w:rPr>
        <w:t xml:space="preserve">sterase inhibitor used to kill the nematodes which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infects the tobacco production in farming. A nematode </w:t>
      </w:r>
      <w:proofErr w:type="spellStart"/>
      <w:r w:rsidRPr="00B342E2">
        <w:rPr>
          <w:bCs/>
        </w:rPr>
        <w:t>Meloidegyne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incognitia</w:t>
      </w:r>
      <w:proofErr w:type="spellEnd"/>
      <w:r w:rsidRPr="00B342E2">
        <w:rPr>
          <w:bCs/>
        </w:rPr>
        <w:t xml:space="preserve"> infects the roots of tobacco plants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and causes a great reduction in yield. </w:t>
      </w:r>
      <w:proofErr w:type="spellStart"/>
      <w:r w:rsidRPr="00B342E2">
        <w:rPr>
          <w:bCs/>
        </w:rPr>
        <w:t>Purpureocillium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lilacinum</w:t>
      </w:r>
      <w:proofErr w:type="spellEnd"/>
      <w:r w:rsidRPr="00B342E2">
        <w:rPr>
          <w:bCs/>
        </w:rPr>
        <w:t xml:space="preserve"> is used as biological c</w:t>
      </w:r>
      <w:r w:rsidRPr="00B342E2">
        <w:rPr>
          <w:bCs/>
        </w:rPr>
        <w:t xml:space="preserve">ontrol agent (BCA), it </w:t>
      </w:r>
      <w:proofErr w:type="gramStart"/>
      <w:r w:rsidRPr="00B342E2">
        <w:rPr>
          <w:bCs/>
        </w:rPr>
        <w:t>infest</w:t>
      </w:r>
      <w:proofErr w:type="gramEnd"/>
      <w:r w:rsidRPr="00B342E2">
        <w:rPr>
          <w:bCs/>
        </w:rPr>
        <w:t xml:space="preserve">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the </w:t>
      </w:r>
      <w:proofErr w:type="spellStart"/>
      <w:r w:rsidRPr="00B342E2">
        <w:rPr>
          <w:bCs/>
        </w:rPr>
        <w:t>Meloidegyne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incognitia</w:t>
      </w:r>
      <w:proofErr w:type="spellEnd"/>
      <w:r w:rsidRPr="00B342E2">
        <w:rPr>
          <w:bCs/>
        </w:rPr>
        <w:t xml:space="preserve">. One strain of P. </w:t>
      </w:r>
      <w:proofErr w:type="spellStart"/>
      <w:r w:rsidRPr="00B342E2">
        <w:rPr>
          <w:bCs/>
        </w:rPr>
        <w:t>lilacinum</w:t>
      </w:r>
      <w:proofErr w:type="spellEnd"/>
      <w:r w:rsidRPr="00B342E2">
        <w:rPr>
          <w:bCs/>
        </w:rPr>
        <w:t xml:space="preserve">             has been shown to produce proteases and a chitinase,       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enzymes that could weaken a nematode egg shell so as to enable a narrow infection peg to push t</w:t>
      </w:r>
      <w:r w:rsidRPr="00B342E2">
        <w:rPr>
          <w:bCs/>
        </w:rPr>
        <w:t>hrough.5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Paecilomyces</w:t>
      </w:r>
      <w:proofErr w:type="spellEnd"/>
      <w:r w:rsidRPr="00B342E2">
        <w:rPr>
          <w:bCs/>
        </w:rPr>
        <w:t xml:space="preserve">, </w:t>
      </w:r>
      <w:proofErr w:type="spellStart"/>
      <w:r w:rsidRPr="00B342E2">
        <w:rPr>
          <w:bCs/>
        </w:rPr>
        <w:t>nematophgus</w:t>
      </w:r>
      <w:proofErr w:type="spellEnd"/>
      <w:r w:rsidRPr="00B342E2">
        <w:rPr>
          <w:bCs/>
        </w:rPr>
        <w:t xml:space="preserve"> carnivorous fungi, can be useful to control nematode attack. methyl bromide (MB),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ethylene dibromide (EDB), chloropicrin are also nematicides. Soil steam sterilization (SSS) or soil steaming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lastRenderedPageBreak/>
        <w:t>technique is used to disi</w:t>
      </w:r>
      <w:r w:rsidRPr="00B342E2">
        <w:rPr>
          <w:bCs/>
        </w:rPr>
        <w:t xml:space="preserve">nfect the soil from nematode/pathogen by enzyme inactivation using heat treatment. </w:t>
      </w: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1.5 Rodenticides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It is commonly known as rat poison, e.g., Na+-fluoroacetate, warfarin, red squill, Zinc phosphide. Rodenticides has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inhibitory effects on Vitamin-K cyc</w:t>
      </w:r>
      <w:r w:rsidRPr="00B342E2">
        <w:rPr>
          <w:bCs/>
        </w:rPr>
        <w:t xml:space="preserve">le in rodents as well mammals thus death of pest. Vitamin D3, D2, and D causes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hypercalcemia in rodents. Strychnine, obtained from </w:t>
      </w:r>
      <w:proofErr w:type="spellStart"/>
      <w:r w:rsidRPr="00B342E2">
        <w:rPr>
          <w:bCs/>
        </w:rPr>
        <w:t>Strychnos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nux</w:t>
      </w:r>
      <w:proofErr w:type="spellEnd"/>
      <w:r w:rsidRPr="00B342E2">
        <w:rPr>
          <w:bCs/>
        </w:rPr>
        <w:t xml:space="preserve">-vomica tree or Semen nut tree is rodenticide,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causes asphyxia in rats, thus death. </w:t>
      </w:r>
      <w:proofErr w:type="spellStart"/>
      <w:r w:rsidRPr="00B342E2">
        <w:rPr>
          <w:bCs/>
        </w:rPr>
        <w:t>Chloralose</w:t>
      </w:r>
      <w:proofErr w:type="spellEnd"/>
      <w:r w:rsidRPr="00B342E2">
        <w:rPr>
          <w:bCs/>
        </w:rPr>
        <w:t xml:space="preserve"> is a chlorinated acetal derivative of glucose, used as rodenticide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and avicide too. In combi</w:t>
      </w:r>
      <w:r w:rsidRPr="00B342E2">
        <w:rPr>
          <w:bCs/>
        </w:rPr>
        <w:t xml:space="preserve">nation with copper </w:t>
      </w:r>
      <w:proofErr w:type="spellStart"/>
      <w:r w:rsidRPr="00B342E2">
        <w:rPr>
          <w:bCs/>
        </w:rPr>
        <w:t>aceatate</w:t>
      </w:r>
      <w:proofErr w:type="spellEnd"/>
      <w:r w:rsidRPr="00B342E2">
        <w:rPr>
          <w:bCs/>
        </w:rPr>
        <w:t xml:space="preserve"> the arsenic trioxide forms Paris Green rodenticide, which is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used also in blue colorant in fireworks.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1.6 Insecticides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Insecticides are stomach/alimentary canal poisons (poisonous on ingestion), contact poisons or fumigants </w:t>
      </w:r>
      <w:r w:rsidRPr="00B342E2">
        <w:rPr>
          <w:bCs/>
        </w:rPr>
        <w:t>(inhaled)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to the insects. Natural insecticides include </w:t>
      </w:r>
      <w:proofErr w:type="spellStart"/>
      <w:r w:rsidRPr="00B342E2">
        <w:rPr>
          <w:bCs/>
        </w:rPr>
        <w:t>Azadirachta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indica</w:t>
      </w:r>
      <w:proofErr w:type="spellEnd"/>
      <w:r w:rsidRPr="00B342E2">
        <w:rPr>
          <w:bCs/>
        </w:rPr>
        <w:t xml:space="preserve"> (</w:t>
      </w:r>
      <w:proofErr w:type="spellStart"/>
      <w:r w:rsidRPr="00B342E2">
        <w:rPr>
          <w:bCs/>
        </w:rPr>
        <w:t>Margosa</w:t>
      </w:r>
      <w:proofErr w:type="spellEnd"/>
      <w:r w:rsidRPr="00B342E2">
        <w:rPr>
          <w:bCs/>
        </w:rPr>
        <w:t xml:space="preserve">/Neem), </w:t>
      </w:r>
      <w:proofErr w:type="spellStart"/>
      <w:r w:rsidRPr="00B342E2">
        <w:rPr>
          <w:bCs/>
        </w:rPr>
        <w:t>Boenighausenia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albiflora</w:t>
      </w:r>
      <w:proofErr w:type="spellEnd"/>
      <w:r w:rsidRPr="00B342E2">
        <w:rPr>
          <w:bCs/>
        </w:rPr>
        <w:t xml:space="preserve">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Peganum</w:t>
      </w:r>
      <w:proofErr w:type="spellEnd"/>
      <w:r w:rsidRPr="00B342E2">
        <w:rPr>
          <w:bCs/>
        </w:rPr>
        <w:t xml:space="preserve"> harmala, Derris (rotenone) and Chrysanthemum (pyrethrum). </w:t>
      </w:r>
      <w:proofErr w:type="spellStart"/>
      <w:r w:rsidRPr="00B342E2">
        <w:rPr>
          <w:bCs/>
        </w:rPr>
        <w:t>Azadirachta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indica</w:t>
      </w:r>
      <w:proofErr w:type="spellEnd"/>
      <w:r w:rsidRPr="00B342E2">
        <w:rPr>
          <w:bCs/>
        </w:rPr>
        <w:t xml:space="preserve"> is also used as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larvicide. </w:t>
      </w:r>
      <w:proofErr w:type="spellStart"/>
      <w:r w:rsidRPr="00B342E2">
        <w:rPr>
          <w:bCs/>
        </w:rPr>
        <w:t>Aquabac</w:t>
      </w:r>
      <w:proofErr w:type="spellEnd"/>
      <w:r w:rsidRPr="00B342E2">
        <w:rPr>
          <w:bCs/>
        </w:rPr>
        <w:t xml:space="preserve"> and </w:t>
      </w:r>
      <w:proofErr w:type="spellStart"/>
      <w:r w:rsidRPr="00B342E2">
        <w:rPr>
          <w:bCs/>
        </w:rPr>
        <w:t>Vectobac</w:t>
      </w:r>
      <w:proofErr w:type="spellEnd"/>
      <w:r w:rsidRPr="00B342E2">
        <w:rPr>
          <w:bCs/>
        </w:rPr>
        <w:t xml:space="preserve"> ar</w:t>
      </w:r>
      <w:r w:rsidRPr="00B342E2">
        <w:rPr>
          <w:bCs/>
        </w:rPr>
        <w:t xml:space="preserve">e larvicides. First </w:t>
      </w:r>
      <w:proofErr w:type="spellStart"/>
      <w:r w:rsidRPr="00B342E2">
        <w:rPr>
          <w:bCs/>
        </w:rPr>
        <w:t>commerical</w:t>
      </w:r>
      <w:proofErr w:type="spellEnd"/>
      <w:r w:rsidRPr="00B342E2">
        <w:rPr>
          <w:bCs/>
        </w:rPr>
        <w:t xml:space="preserve"> bioinsecticide is </w:t>
      </w:r>
      <w:proofErr w:type="spellStart"/>
      <w:r w:rsidRPr="00B342E2">
        <w:rPr>
          <w:bCs/>
        </w:rPr>
        <w:t>sporeine</w:t>
      </w:r>
      <w:proofErr w:type="spellEnd"/>
      <w:r w:rsidRPr="00B342E2">
        <w:rPr>
          <w:bCs/>
        </w:rPr>
        <w:t xml:space="preserve"> developed in Germany.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Insect growth regulator (IGR) are substances used as insecticide which inhibits the exoskeleton development or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chitin synthesis, JH and Ecdysone synthesis on insects such a</w:t>
      </w:r>
      <w:r w:rsidRPr="00B342E2">
        <w:rPr>
          <w:bCs/>
        </w:rPr>
        <w:t xml:space="preserve">s mosquitoes, cockroaches etc. The example of IGR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are </w:t>
      </w:r>
      <w:proofErr w:type="spellStart"/>
      <w:r w:rsidRPr="00B342E2">
        <w:rPr>
          <w:bCs/>
        </w:rPr>
        <w:t>azadirachtin</w:t>
      </w:r>
      <w:proofErr w:type="spellEnd"/>
      <w:r w:rsidRPr="00B342E2">
        <w:rPr>
          <w:bCs/>
        </w:rPr>
        <w:t xml:space="preserve">, </w:t>
      </w:r>
      <w:proofErr w:type="spellStart"/>
      <w:r w:rsidRPr="00B342E2">
        <w:rPr>
          <w:bCs/>
        </w:rPr>
        <w:t>hydroprene</w:t>
      </w:r>
      <w:proofErr w:type="spellEnd"/>
      <w:r w:rsidRPr="00B342E2">
        <w:rPr>
          <w:bCs/>
        </w:rPr>
        <w:t xml:space="preserve"> etc. Synthetic insecticides are organochlorines, organophosphates, carbamates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pyrethroids, Ethylene dibromide (EDB) is a volatile liquid (fumigant) used in controlling i</w:t>
      </w:r>
      <w:r w:rsidRPr="00B342E2">
        <w:rPr>
          <w:bCs/>
        </w:rPr>
        <w:t xml:space="preserve">nsect pests in stored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grains and fruits. Chemical pesticides are toxic chemicals used in killing pests. On the basis of chemical structure,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major pesticides are grouped into: (</w:t>
      </w:r>
      <w:proofErr w:type="spellStart"/>
      <w:r w:rsidRPr="00B342E2">
        <w:rPr>
          <w:bCs/>
        </w:rPr>
        <w:t>i</w:t>
      </w:r>
      <w:proofErr w:type="spellEnd"/>
      <w:r w:rsidRPr="00B342E2">
        <w:rPr>
          <w:bCs/>
        </w:rPr>
        <w:t>) Organochlorines, (ii) Organophosphates, (iii) Carbamates (iv) Pyrethroids</w:t>
      </w:r>
      <w:r w:rsidRPr="00B342E2">
        <w:rPr>
          <w:bCs/>
        </w:rPr>
        <w:t xml:space="preserve">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and (v) Triazines.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(</w:t>
      </w:r>
      <w:proofErr w:type="spellStart"/>
      <w:r w:rsidRPr="00B342E2">
        <w:rPr>
          <w:bCs/>
        </w:rPr>
        <w:t>i</w:t>
      </w:r>
      <w:proofErr w:type="spellEnd"/>
      <w:r w:rsidRPr="00B342E2">
        <w:rPr>
          <w:bCs/>
        </w:rPr>
        <w:t xml:space="preserve">) Organochlorines: These are basically organic compounds </w:t>
      </w:r>
      <w:r w:rsidRPr="00B342E2">
        <w:rPr>
          <w:bCs/>
        </w:rPr>
        <w:t xml:space="preserve">that have been chlorinated. Organochlorines are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lipophilic and show much affinity for fatty tissue of animals. Organochlorines have very low bio-degradation, get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accumula</w:t>
      </w:r>
      <w:r w:rsidRPr="00B342E2">
        <w:rPr>
          <w:bCs/>
        </w:rPr>
        <w:t xml:space="preserve">ted in environment causing serious problems. Important examples of organochlorines are (a) DDT, (b)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BHC, (c) Aldrin and (d) </w:t>
      </w:r>
      <w:proofErr w:type="spellStart"/>
      <w:r w:rsidRPr="00B342E2">
        <w:rPr>
          <w:bCs/>
        </w:rPr>
        <w:t>Endosulphan</w:t>
      </w:r>
      <w:proofErr w:type="spellEnd"/>
      <w:r w:rsidRPr="00B342E2">
        <w:rPr>
          <w:bCs/>
        </w:rPr>
        <w:t>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(a) DDT (</w:t>
      </w:r>
      <w:proofErr w:type="spellStart"/>
      <w:r w:rsidRPr="00B342E2">
        <w:rPr>
          <w:bCs/>
        </w:rPr>
        <w:t>Dichlorodiphenyl</w:t>
      </w:r>
      <w:proofErr w:type="spellEnd"/>
      <w:r w:rsidRPr="00B342E2">
        <w:rPr>
          <w:bCs/>
        </w:rPr>
        <w:t xml:space="preserve"> trichloroethane): DDT was first synthesized by a German chemist </w:t>
      </w:r>
      <w:proofErr w:type="spellStart"/>
      <w:r w:rsidRPr="00B342E2">
        <w:rPr>
          <w:bCs/>
        </w:rPr>
        <w:t>Othnar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Zeidler</w:t>
      </w:r>
      <w:proofErr w:type="spellEnd"/>
      <w:r w:rsidRPr="00B342E2">
        <w:rPr>
          <w:bCs/>
        </w:rPr>
        <w:t xml:space="preserve"> </w:t>
      </w:r>
      <w:proofErr w:type="gramStart"/>
      <w:r w:rsidRPr="00B342E2">
        <w:rPr>
          <w:bCs/>
        </w:rPr>
        <w:t xml:space="preserve">in </w:t>
      </w:r>
      <w:r w:rsidR="00B342E2">
        <w:rPr>
          <w:bCs/>
        </w:rPr>
        <w:t xml:space="preserve"> </w:t>
      </w:r>
      <w:r w:rsidRPr="00B342E2">
        <w:rPr>
          <w:bCs/>
        </w:rPr>
        <w:t>1874</w:t>
      </w:r>
      <w:proofErr w:type="gramEnd"/>
      <w:r w:rsidRPr="00B342E2">
        <w:rPr>
          <w:bCs/>
        </w:rPr>
        <w:t xml:space="preserve"> a</w:t>
      </w:r>
      <w:r w:rsidRPr="00B342E2">
        <w:rPr>
          <w:bCs/>
        </w:rPr>
        <w:t xml:space="preserve">nd its insecticidal value was discovered by Paul Muller in 1939. DDT is the most famous pesticide of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world and is a non-biodegradable pollutant. Spraying of DDT on crops produces pollution of air, soil and water. In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India, as a result of prolonged </w:t>
      </w:r>
      <w:r w:rsidRPr="00B342E2">
        <w:rPr>
          <w:bCs/>
        </w:rPr>
        <w:t xml:space="preserve">use of DDT, 13-31 ppm of DDT can be detected in the body fat of the people, highest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 the world. DDT concentrates from water into the body and magnified in higher members of the food web.9 DDT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tolerance level is 10ppm for a freshwater crustacean Daphn</w:t>
      </w:r>
      <w:r w:rsidRPr="00B342E2">
        <w:rPr>
          <w:bCs/>
        </w:rPr>
        <w:t xml:space="preserve">ia and this means Daphnia will die beyond that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concentration. DDT has become ineffective for killing mosquitoes because of the development of adaptive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resistance. DDT does not inhibit cholinesterase activity and is relatively non-toxic to mammals, but in oil solution it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is absorbed by skin. Pesticide (DDT) is banned now a days because DDT interacts with the food-chain in </w:t>
      </w:r>
      <w:proofErr w:type="gramStart"/>
      <w:r w:rsidRPr="00B342E2">
        <w:rPr>
          <w:bCs/>
        </w:rPr>
        <w:t>our</w:t>
      </w:r>
      <w:proofErr w:type="gramEnd"/>
      <w:r w:rsidRPr="00B342E2">
        <w:rPr>
          <w:bCs/>
        </w:rPr>
        <w:t xml:space="preserve">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ecosystem and causes serious damages and loss of biodiversity. For example; biomagnification,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or </w:t>
      </w:r>
      <w:proofErr w:type="spellStart"/>
      <w:r w:rsidRPr="00B342E2">
        <w:rPr>
          <w:bCs/>
        </w:rPr>
        <w:t>bioamplification</w:t>
      </w:r>
      <w:proofErr w:type="spellEnd"/>
      <w:r w:rsidRPr="00B342E2">
        <w:rPr>
          <w:bCs/>
        </w:rPr>
        <w:t xml:space="preserve"> is the increasing concentration</w:t>
      </w:r>
      <w:r w:rsidRPr="00B342E2">
        <w:rPr>
          <w:bCs/>
        </w:rPr>
        <w:t xml:space="preserve"> of a substance, such as a toxic chemical like DDT or mercury, in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the tissues of organisms at successively higher levels in a food chain.</w:t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 In this manner, the concentration of DDT is increased at successive trophic levels; say if it starts at 0.003 ppb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(parts per billion) in water, it can ultimately reach 25 ppm (parts per million) in fish-eating birds, through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biomagnification. High concentrations of DDT disturb Ca2+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-metabolism in birds, which causes thinning of eggshell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and their premature break</w:t>
      </w:r>
      <w:r w:rsidRPr="00B342E2">
        <w:rPr>
          <w:bCs/>
        </w:rPr>
        <w:t xml:space="preserve">ing, eventually causing decline in bird populations. </w:t>
      </w:r>
      <w:proofErr w:type="spellStart"/>
      <w:r w:rsidRPr="00B342E2">
        <w:rPr>
          <w:bCs/>
        </w:rPr>
        <w:t>Toxaphene</w:t>
      </w:r>
      <w:proofErr w:type="spellEnd"/>
      <w:r w:rsidRPr="00B342E2">
        <w:rPr>
          <w:bCs/>
        </w:rPr>
        <w:t xml:space="preserve">, a cotton pesticide is also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banned in USA causes serious health problems of nervous system.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(b) Lindane: γ-hexachlorocyclohexane/Gammaxene/Lindane was 1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st</w:t>
      </w:r>
      <w:proofErr w:type="spellEnd"/>
      <w:r w:rsidRPr="00B342E2">
        <w:rPr>
          <w:bCs/>
        </w:rPr>
        <w:t xml:space="preserve"> synthesized by Michael Faraday in</w:t>
      </w:r>
      <w:r w:rsidRPr="00B342E2">
        <w:rPr>
          <w:bCs/>
        </w:rPr>
        <w:t xml:space="preserve"> 1825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its insecticidal value was independently discovered by Dupire (1941) in France and Leicester (1942) in England. It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is most common pesticide used in India, represents about 50% of total volume of pesticides used in India. Lindane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can bioaccu</w:t>
      </w:r>
      <w:r w:rsidRPr="00B342E2">
        <w:rPr>
          <w:bCs/>
        </w:rPr>
        <w:t>mulate in food-chain thus more toxicant than DDT. Lindane is used in shampoos and lotion.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(c) Aldrin (</w:t>
      </w:r>
      <w:proofErr w:type="spellStart"/>
      <w:r w:rsidRPr="00B342E2">
        <w:rPr>
          <w:bCs/>
        </w:rPr>
        <w:t>Octalene</w:t>
      </w:r>
      <w:proofErr w:type="spellEnd"/>
      <w:r w:rsidRPr="00B342E2">
        <w:rPr>
          <w:bCs/>
        </w:rPr>
        <w:t xml:space="preserve">): Aldrin is an insecticide named after German chemist Kurt Alder, applied to foundations of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buildings to prevent termites. It has been success</w:t>
      </w:r>
      <w:r w:rsidRPr="00B342E2">
        <w:rPr>
          <w:bCs/>
        </w:rPr>
        <w:t xml:space="preserve">fully used in control of locusts and grasshoppers in Asian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countries. Aldrin, Dieldrin and Endrin are very poisonous pesticides.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(d) </w:t>
      </w:r>
      <w:proofErr w:type="spellStart"/>
      <w:r w:rsidRPr="00B342E2">
        <w:rPr>
          <w:bCs/>
        </w:rPr>
        <w:t>Endosulphan</w:t>
      </w:r>
      <w:proofErr w:type="spellEnd"/>
      <w:r w:rsidRPr="00B342E2">
        <w:rPr>
          <w:bCs/>
        </w:rPr>
        <w:t xml:space="preserve"> (</w:t>
      </w:r>
      <w:proofErr w:type="spellStart"/>
      <w:r w:rsidRPr="00B342E2">
        <w:rPr>
          <w:bCs/>
        </w:rPr>
        <w:t>Thiodan</w:t>
      </w:r>
      <w:proofErr w:type="spellEnd"/>
      <w:r w:rsidRPr="00B342E2">
        <w:rPr>
          <w:bCs/>
        </w:rPr>
        <w:t>) C9H6Cl6O2</w:t>
      </w:r>
      <w:proofErr w:type="gramStart"/>
      <w:r w:rsidRPr="00B342E2">
        <w:rPr>
          <w:bCs/>
        </w:rPr>
        <w:t>S :</w:t>
      </w:r>
      <w:proofErr w:type="gram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Endosulphan</w:t>
      </w:r>
      <w:proofErr w:type="spellEnd"/>
      <w:r w:rsidRPr="00B342E2">
        <w:rPr>
          <w:bCs/>
        </w:rPr>
        <w:t xml:space="preserve"> is a pesticide and is useful used in agriculture in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control of inse</w:t>
      </w:r>
      <w:r w:rsidRPr="00B342E2">
        <w:rPr>
          <w:bCs/>
        </w:rPr>
        <w:t xml:space="preserve">ct pests including whiteflies, aphids, leafhoppers, Colorado potato beetles and cabbage worms. It is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gramStart"/>
      <w:r w:rsidRPr="00B342E2">
        <w:rPr>
          <w:bCs/>
        </w:rPr>
        <w:t>also</w:t>
      </w:r>
      <w:proofErr w:type="gramEnd"/>
      <w:r w:rsidRPr="00B342E2">
        <w:rPr>
          <w:bCs/>
        </w:rPr>
        <w:t xml:space="preserve"> endocrine disruptor and carcinogenic to humans.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(e) </w:t>
      </w:r>
      <w:proofErr w:type="spellStart"/>
      <w:r w:rsidRPr="00B342E2">
        <w:rPr>
          <w:bCs/>
        </w:rPr>
        <w:t>Mirex</w:t>
      </w:r>
      <w:proofErr w:type="spellEnd"/>
      <w:r w:rsidRPr="00B342E2">
        <w:rPr>
          <w:bCs/>
        </w:rPr>
        <w:t>: it is insecticide used to kill fire ants in agricultural lands. It was banned in USA bec</w:t>
      </w:r>
      <w:r w:rsidRPr="00B342E2">
        <w:rPr>
          <w:bCs/>
        </w:rPr>
        <w:t xml:space="preserve">ause of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biomagnifications to the turtles, coyotes, and other animals. It is potent endocrine disruptor to animals including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human being.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(ii) Organophosphates: The insecticidal properties of organophosphates were discovered by Schrader.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Organophosph</w:t>
      </w:r>
      <w:r w:rsidRPr="00B342E2">
        <w:rPr>
          <w:bCs/>
        </w:rPr>
        <w:t xml:space="preserve">ates are the pesticides most toxic to </w:t>
      </w:r>
      <w:proofErr w:type="spellStart"/>
      <w:r w:rsidRPr="00B342E2">
        <w:rPr>
          <w:bCs/>
        </w:rPr>
        <w:t>verterbrates</w:t>
      </w:r>
      <w:proofErr w:type="spellEnd"/>
      <w:r w:rsidRPr="00B342E2">
        <w:rPr>
          <w:bCs/>
        </w:rPr>
        <w:t xml:space="preserve">. Organophosphates inhibit cholinesterase, an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enzyme essential for transmission of nerve impulse across synapse. Malathion, parathion and fenitrothion are main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organophosphates used in Asian countries. </w:t>
      </w:r>
      <w:r w:rsidRPr="00B342E2">
        <w:rPr>
          <w:bCs/>
        </w:rPr>
        <w:t xml:space="preserve">Malathion is one of the two active ingredients in Flit, the second being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Pyrethrin derived from Chrysanthemum </w:t>
      </w:r>
      <w:proofErr w:type="spellStart"/>
      <w:r w:rsidRPr="00B342E2">
        <w:rPr>
          <w:bCs/>
        </w:rPr>
        <w:t>cinerariifolium</w:t>
      </w:r>
      <w:proofErr w:type="spellEnd"/>
      <w:r w:rsidRPr="00B342E2">
        <w:rPr>
          <w:bCs/>
        </w:rPr>
        <w:t xml:space="preserve">. Examples of pyrethroids are Allethrin, </w:t>
      </w:r>
      <w:proofErr w:type="spellStart"/>
      <w:r w:rsidRPr="00B342E2">
        <w:rPr>
          <w:bCs/>
        </w:rPr>
        <w:t>Cyclethrin</w:t>
      </w:r>
      <w:proofErr w:type="spellEnd"/>
      <w:r w:rsidRPr="00B342E2">
        <w:rPr>
          <w:bCs/>
        </w:rPr>
        <w:t xml:space="preserve">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Barthrin</w:t>
      </w:r>
      <w:proofErr w:type="spellEnd"/>
      <w:r w:rsidRPr="00B342E2">
        <w:rPr>
          <w:bCs/>
        </w:rPr>
        <w:t xml:space="preserve"> which are quick-acting </w:t>
      </w:r>
      <w:proofErr w:type="gramStart"/>
      <w:r w:rsidRPr="00B342E2">
        <w:rPr>
          <w:bCs/>
        </w:rPr>
        <w:t>broad spectrum</w:t>
      </w:r>
      <w:proofErr w:type="gramEnd"/>
      <w:r w:rsidRPr="00B342E2">
        <w:rPr>
          <w:bCs/>
        </w:rPr>
        <w:t xml:space="preserve"> insecticides. Mosquito-repelling coils contain pyrethrin. </w:t>
      </w:r>
      <w:proofErr w:type="spellStart"/>
      <w:r w:rsidRPr="00B342E2">
        <w:rPr>
          <w:bCs/>
        </w:rPr>
        <w:t>Naled</w:t>
      </w:r>
      <w:proofErr w:type="spellEnd"/>
      <w:r w:rsidRPr="00B342E2">
        <w:rPr>
          <w:bCs/>
        </w:rPr>
        <w:t xml:space="preserve"> is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insecticide used to control fo</w:t>
      </w:r>
      <w:r w:rsidRPr="00B342E2">
        <w:rPr>
          <w:bCs/>
        </w:rPr>
        <w:t xml:space="preserve">r the spread of Zika virus in USA during 2015. </w:t>
      </w:r>
      <w:proofErr w:type="spellStart"/>
      <w:r w:rsidRPr="00B342E2">
        <w:rPr>
          <w:bCs/>
        </w:rPr>
        <w:t>Fanthion</w:t>
      </w:r>
      <w:proofErr w:type="spellEnd"/>
      <w:r w:rsidRPr="00B342E2">
        <w:rPr>
          <w:bCs/>
        </w:rPr>
        <w:t xml:space="preserve"> insecticide used to control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mosquito in India, but its manufacturing is banned in 2017 due to environmental impact.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(iii) </w:t>
      </w:r>
      <w:proofErr w:type="gramStart"/>
      <w:r w:rsidRPr="00B342E2">
        <w:rPr>
          <w:bCs/>
        </w:rPr>
        <w:t>Carbamates :</w:t>
      </w:r>
      <w:proofErr w:type="gramEnd"/>
      <w:r w:rsidRPr="00B342E2">
        <w:rPr>
          <w:bCs/>
        </w:rPr>
        <w:t xml:space="preserve"> Carbamates are derivatives of </w:t>
      </w:r>
      <w:proofErr w:type="spellStart"/>
      <w:r w:rsidRPr="00B342E2">
        <w:rPr>
          <w:bCs/>
        </w:rPr>
        <w:t>carbanic</w:t>
      </w:r>
      <w:proofErr w:type="spellEnd"/>
      <w:r w:rsidRPr="00B342E2">
        <w:rPr>
          <w:bCs/>
        </w:rPr>
        <w:t xml:space="preserve"> acid and have an – OCON</w:t>
      </w:r>
      <w:r w:rsidRPr="00B342E2">
        <w:rPr>
          <w:bCs/>
        </w:rPr>
        <w:t xml:space="preserve"> = group in the molecule.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Some commonly used carbamates are Carbofuran (</w:t>
      </w:r>
      <w:proofErr w:type="spellStart"/>
      <w:r w:rsidRPr="00B342E2">
        <w:rPr>
          <w:bCs/>
        </w:rPr>
        <w:t>Furadan</w:t>
      </w:r>
      <w:proofErr w:type="spellEnd"/>
      <w:r w:rsidRPr="00B342E2">
        <w:rPr>
          <w:bCs/>
        </w:rPr>
        <w:t>), Propoxur (</w:t>
      </w:r>
      <w:proofErr w:type="spellStart"/>
      <w:r w:rsidRPr="00B342E2">
        <w:rPr>
          <w:bCs/>
        </w:rPr>
        <w:t>Baygon</w:t>
      </w:r>
      <w:proofErr w:type="spellEnd"/>
      <w:r w:rsidRPr="00B342E2">
        <w:rPr>
          <w:bCs/>
        </w:rPr>
        <w:t>) and Aldicarb (</w:t>
      </w:r>
      <w:proofErr w:type="spellStart"/>
      <w:r w:rsidRPr="00B342E2">
        <w:rPr>
          <w:bCs/>
        </w:rPr>
        <w:t>Temik</w:t>
      </w:r>
      <w:proofErr w:type="spellEnd"/>
      <w:r w:rsidRPr="00B342E2">
        <w:rPr>
          <w:bCs/>
        </w:rPr>
        <w:t xml:space="preserve">).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Derivatives of carbamates are also used as herbicides (</w:t>
      </w:r>
      <w:proofErr w:type="spellStart"/>
      <w:r w:rsidRPr="00B342E2">
        <w:rPr>
          <w:bCs/>
        </w:rPr>
        <w:t>phenylcarbamates</w:t>
      </w:r>
      <w:proofErr w:type="spellEnd"/>
      <w:r w:rsidRPr="00B342E2">
        <w:rPr>
          <w:bCs/>
        </w:rPr>
        <w:t xml:space="preserve">, thiocarbamates) and Fungicides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dithiocarbamates</w:t>
      </w:r>
      <w:proofErr w:type="spellEnd"/>
      <w:r w:rsidRPr="00B342E2">
        <w:rPr>
          <w:bCs/>
        </w:rPr>
        <w:t>. Carbam</w:t>
      </w:r>
      <w:r w:rsidRPr="00B342E2">
        <w:rPr>
          <w:bCs/>
        </w:rPr>
        <w:t xml:space="preserve">ates are useful in the control of nematodes and snails. Mode of action of carbamates is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quite similar to that of organophosphates. Methyl isocyanate gas which caused Bhopal gas tragedy India on 3rd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Dec. 1984, is used as a raw material for synthesizing C</w:t>
      </w:r>
      <w:r w:rsidRPr="00B342E2">
        <w:rPr>
          <w:bCs/>
        </w:rPr>
        <w:t>arbaryl (Selvin).</w:t>
      </w: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2. PLANTS AND MICROBES AS BIOCONTROL AGENTS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Biocontrol refers to the use of biological methods for controlling plant diseases and pests. Biopesticides are living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organisms of their products used for killing pests of interfering with</w:t>
      </w:r>
      <w:r w:rsidRPr="00B342E2">
        <w:rPr>
          <w:bCs/>
        </w:rPr>
        <w:t xml:space="preserve"> their metabolism. Biopesticides are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biological substances that are used to control weeds, insects and pathogens such as viruses, bacteria, fungi,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protozoa and mites. Some of the examples of Biopesticides are control of weeds by use of mycoherbicid</w:t>
      </w:r>
      <w:r w:rsidRPr="00B342E2">
        <w:rPr>
          <w:bCs/>
        </w:rPr>
        <w:t xml:space="preserve">es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control of insects by use of bioinsecticides like </w:t>
      </w:r>
      <w:proofErr w:type="spellStart"/>
      <w:r w:rsidRPr="00B342E2">
        <w:rPr>
          <w:bCs/>
        </w:rPr>
        <w:t>Sporeine</w:t>
      </w:r>
      <w:proofErr w:type="spellEnd"/>
      <w:r w:rsidRPr="00B342E2">
        <w:rPr>
          <w:bCs/>
        </w:rPr>
        <w:t>, fungal pathogens can be controlled by Trichoderma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(Ascomycetes)- a free living fungi as it has the ability to secrete chitinase, use of bacterium Bacillus </w:t>
      </w:r>
      <w:proofErr w:type="spellStart"/>
      <w:r w:rsidRPr="00B342E2">
        <w:rPr>
          <w:bCs/>
        </w:rPr>
        <w:t>thirungenesis</w:t>
      </w:r>
      <w:proofErr w:type="spellEnd"/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 case of </w:t>
      </w:r>
      <w:proofErr w:type="spellStart"/>
      <w:r w:rsidRPr="00B342E2">
        <w:rPr>
          <w:bCs/>
        </w:rPr>
        <w:t>Bt</w:t>
      </w:r>
      <w:proofErr w:type="spellEnd"/>
      <w:r w:rsidRPr="00B342E2">
        <w:rPr>
          <w:bCs/>
        </w:rPr>
        <w:t xml:space="preserve"> co</w:t>
      </w:r>
      <w:r w:rsidRPr="00B342E2">
        <w:rPr>
          <w:bCs/>
        </w:rPr>
        <w:t>tton which produce toxins.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Bioherbicides are used as biological control of weeds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involves-utilization of insects which would feed selectively on weeds and use of certain microorganisms which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produce diseases in weeds and eliminate them. In India and Australia, the overgrown of cacti was checked by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introduction of cochineal insect (</w:t>
      </w:r>
      <w:proofErr w:type="spellStart"/>
      <w:r w:rsidRPr="00B342E2">
        <w:rPr>
          <w:bCs/>
        </w:rPr>
        <w:t>Cactoblastis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cactorum</w:t>
      </w:r>
      <w:proofErr w:type="spellEnd"/>
      <w:r w:rsidRPr="00B342E2">
        <w:rPr>
          <w:bCs/>
        </w:rPr>
        <w:t xml:space="preserve">). The first </w:t>
      </w:r>
      <w:r w:rsidRPr="00B342E2">
        <w:rPr>
          <w:bCs/>
        </w:rPr>
        <w:lastRenderedPageBreak/>
        <w:t xml:space="preserve">bioherbicide was mycoherbicide, based on the fungus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Phytophthora </w:t>
      </w:r>
      <w:proofErr w:type="spellStart"/>
      <w:r w:rsidRPr="00B342E2">
        <w:rPr>
          <w:bCs/>
        </w:rPr>
        <w:t>palmivo</w:t>
      </w:r>
      <w:r w:rsidRPr="00B342E2">
        <w:rPr>
          <w:bCs/>
        </w:rPr>
        <w:t>ra</w:t>
      </w:r>
      <w:proofErr w:type="spellEnd"/>
      <w:r w:rsidRPr="00B342E2">
        <w:rPr>
          <w:bCs/>
        </w:rPr>
        <w:t xml:space="preserve">, and was developed in 1981. </w:t>
      </w:r>
      <w:proofErr w:type="spellStart"/>
      <w:r w:rsidRPr="00B342E2">
        <w:rPr>
          <w:bCs/>
        </w:rPr>
        <w:t>Anabasine</w:t>
      </w:r>
      <w:proofErr w:type="spellEnd"/>
      <w:r w:rsidRPr="00B342E2">
        <w:rPr>
          <w:bCs/>
        </w:rPr>
        <w:t xml:space="preserve"> is derived from Nicotiana glauca, Annonin from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Annona squamosa seeds, Cinnamaldehyde, a from </w:t>
      </w:r>
      <w:proofErr w:type="spellStart"/>
      <w:r w:rsidRPr="00B342E2">
        <w:rPr>
          <w:bCs/>
        </w:rPr>
        <w:t>Cinnamomum</w:t>
      </w:r>
      <w:proofErr w:type="spellEnd"/>
      <w:r w:rsidRPr="00B342E2">
        <w:rPr>
          <w:bCs/>
        </w:rPr>
        <w:t xml:space="preserve">, Rotenone from Derris spp., </w:t>
      </w:r>
      <w:proofErr w:type="spellStart"/>
      <w:r w:rsidRPr="00B342E2">
        <w:rPr>
          <w:bCs/>
        </w:rPr>
        <w:t>Ryania</w:t>
      </w:r>
      <w:proofErr w:type="spellEnd"/>
      <w:r w:rsidRPr="00B342E2">
        <w:rPr>
          <w:bCs/>
        </w:rPr>
        <w:t xml:space="preserve"> from roots of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Ryania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speciosa</w:t>
      </w:r>
      <w:proofErr w:type="spellEnd"/>
      <w:r w:rsidRPr="00B342E2">
        <w:rPr>
          <w:bCs/>
        </w:rPr>
        <w:t>, Oregano oils etc. are used as bioinsectici</w:t>
      </w:r>
      <w:r w:rsidRPr="00B342E2">
        <w:rPr>
          <w:bCs/>
        </w:rPr>
        <w:t xml:space="preserve">de. </w:t>
      </w:r>
      <w:proofErr w:type="spellStart"/>
      <w:r w:rsidRPr="00B342E2">
        <w:rPr>
          <w:bCs/>
        </w:rPr>
        <w:t>Baculoviruses</w:t>
      </w:r>
      <w:proofErr w:type="spellEnd"/>
      <w:r w:rsidRPr="00B342E2">
        <w:rPr>
          <w:bCs/>
        </w:rPr>
        <w:t xml:space="preserve"> are pathogens that attack insects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other arthropods. The majority of </w:t>
      </w:r>
      <w:proofErr w:type="spellStart"/>
      <w:r w:rsidRPr="00B342E2">
        <w:rPr>
          <w:bCs/>
        </w:rPr>
        <w:t>baculoviruses</w:t>
      </w:r>
      <w:proofErr w:type="spellEnd"/>
      <w:r w:rsidRPr="00B342E2">
        <w:rPr>
          <w:bCs/>
        </w:rPr>
        <w:t xml:space="preserve"> used as BCA are in the genus </w:t>
      </w:r>
      <w:proofErr w:type="spellStart"/>
      <w:r w:rsidRPr="00B342E2">
        <w:rPr>
          <w:bCs/>
        </w:rPr>
        <w:t>Nucleopolyhedrovirus</w:t>
      </w:r>
      <w:proofErr w:type="spellEnd"/>
      <w:r w:rsidRPr="00B342E2">
        <w:rPr>
          <w:bCs/>
        </w:rPr>
        <w:t xml:space="preserve">. These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viruses are excellent candidates for species-specific, narrow spectrum insecticidal applications. They have been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shown to have no negative impacts </w:t>
      </w:r>
      <w:r w:rsidRPr="00B342E2">
        <w:rPr>
          <w:bCs/>
        </w:rPr>
        <w:t xml:space="preserve">on plants, mammals, birds, fish or even on non-target insects. This is especially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desirable when beneficial insects are being conserved to aid in an overall integrated pest management (IPM)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proofErr w:type="spellStart"/>
      <w:r w:rsidRPr="00B342E2">
        <w:rPr>
          <w:bCs/>
        </w:rPr>
        <w:t>programme</w:t>
      </w:r>
      <w:proofErr w:type="spellEnd"/>
      <w:r w:rsidRPr="00B342E2">
        <w:rPr>
          <w:bCs/>
        </w:rPr>
        <w:t>, or when an ecologically sensitive area is being tre</w:t>
      </w:r>
      <w:r w:rsidRPr="00B342E2">
        <w:rPr>
          <w:bCs/>
        </w:rPr>
        <w:t xml:space="preserve">ated. </w:t>
      </w:r>
      <w:proofErr w:type="spellStart"/>
      <w:r w:rsidRPr="00B342E2">
        <w:rPr>
          <w:bCs/>
        </w:rPr>
        <w:t>Cydia</w:t>
      </w:r>
      <w:proofErr w:type="spellEnd"/>
      <w:r w:rsidRPr="00B342E2">
        <w:rPr>
          <w:bCs/>
        </w:rPr>
        <w:t xml:space="preserve"> </w:t>
      </w:r>
      <w:proofErr w:type="spellStart"/>
      <w:r w:rsidRPr="00B342E2">
        <w:rPr>
          <w:bCs/>
        </w:rPr>
        <w:t>pomonella</w:t>
      </w:r>
      <w:proofErr w:type="spellEnd"/>
      <w:r w:rsidRPr="00B342E2">
        <w:rPr>
          <w:bCs/>
        </w:rPr>
        <w:t xml:space="preserve"> granulosis virus (</w:t>
      </w:r>
      <w:proofErr w:type="spellStart"/>
      <w:r w:rsidRPr="00B342E2">
        <w:rPr>
          <w:bCs/>
        </w:rPr>
        <w:t>CpGV</w:t>
      </w:r>
      <w:proofErr w:type="spellEnd"/>
      <w:r w:rsidRPr="00B342E2">
        <w:rPr>
          <w:bCs/>
        </w:rPr>
        <w:t xml:space="preserve">) is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 </w:t>
      </w:r>
      <w:proofErr w:type="spellStart"/>
      <w:r w:rsidRPr="00B342E2">
        <w:rPr>
          <w:bCs/>
        </w:rPr>
        <w:t>granulovirus</w:t>
      </w:r>
      <w:proofErr w:type="spellEnd"/>
      <w:r w:rsidRPr="00B342E2">
        <w:rPr>
          <w:bCs/>
        </w:rPr>
        <w:t xml:space="preserve"> belonging to the family </w:t>
      </w:r>
      <w:proofErr w:type="spellStart"/>
      <w:r w:rsidRPr="00B342E2">
        <w:rPr>
          <w:bCs/>
        </w:rPr>
        <w:t>Baculoviridae</w:t>
      </w:r>
      <w:proofErr w:type="spellEnd"/>
      <w:r w:rsidRPr="00B342E2">
        <w:rPr>
          <w:bCs/>
        </w:rPr>
        <w:t xml:space="preserve"> is also used as biopesticide. The presence of Chitosan, a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linear polysaccharide, a plant in the presence of this product will naturally induce systemi</w:t>
      </w:r>
      <w:r w:rsidRPr="00B342E2">
        <w:rPr>
          <w:bCs/>
        </w:rPr>
        <w:t xml:space="preserve">c resistance to allow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plant to defend itself against disease, pathogens and pests. </w:t>
      </w:r>
      <w:proofErr w:type="spellStart"/>
      <w:r w:rsidRPr="00B342E2">
        <w:rPr>
          <w:bCs/>
        </w:rPr>
        <w:t>Viruside</w:t>
      </w:r>
      <w:proofErr w:type="spellEnd"/>
      <w:r w:rsidRPr="00B342E2">
        <w:rPr>
          <w:bCs/>
        </w:rPr>
        <w:t xml:space="preserve"> is used to inactivate the virus by preventing its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multiplication in any host, thus control viral growth or viral load in recipient one. </w:t>
      </w:r>
      <w:proofErr w:type="spellStart"/>
      <w:r w:rsidRPr="00B342E2">
        <w:rPr>
          <w:bCs/>
        </w:rPr>
        <w:t>Cyanovirin</w:t>
      </w:r>
      <w:proofErr w:type="spellEnd"/>
      <w:r w:rsidRPr="00B342E2">
        <w:rPr>
          <w:bCs/>
        </w:rPr>
        <w:t>-N from Cy</w:t>
      </w:r>
      <w:r w:rsidRPr="00B342E2">
        <w:rPr>
          <w:bCs/>
        </w:rPr>
        <w:t xml:space="preserve">anobacteria </w:t>
      </w:r>
      <w:proofErr w:type="spellStart"/>
      <w:r w:rsidRPr="00B342E2">
        <w:rPr>
          <w:bCs/>
        </w:rPr>
        <w:t>Nostoc</w:t>
      </w:r>
      <w:proofErr w:type="spellEnd"/>
      <w:r w:rsidRPr="00B342E2">
        <w:rPr>
          <w:bCs/>
        </w:rPr>
        <w:t xml:space="preserve">, </w:t>
      </w:r>
      <w:proofErr w:type="spellStart"/>
      <w:r w:rsidRPr="00B342E2">
        <w:rPr>
          <w:bCs/>
        </w:rPr>
        <w:t>Virkon</w:t>
      </w:r>
      <w:proofErr w:type="spellEnd"/>
      <w:r w:rsidRPr="00B342E2">
        <w:rPr>
          <w:bCs/>
        </w:rPr>
        <w:t xml:space="preserve">, Scytovirin, </w:t>
      </w:r>
      <w:proofErr w:type="spellStart"/>
      <w:r w:rsidRPr="00B342E2">
        <w:rPr>
          <w:bCs/>
        </w:rPr>
        <w:t>Griffithsin</w:t>
      </w:r>
      <w:proofErr w:type="spellEnd"/>
      <w:r w:rsidRPr="00B342E2">
        <w:rPr>
          <w:bCs/>
        </w:rPr>
        <w:t xml:space="preserve"> are virucides used in medicinal researches. </w:t>
      </w:r>
      <w:proofErr w:type="spellStart"/>
      <w:r w:rsidRPr="00B342E2">
        <w:rPr>
          <w:bCs/>
        </w:rPr>
        <w:t>Chrysophytes</w:t>
      </w:r>
      <w:proofErr w:type="spellEnd"/>
      <w:r w:rsidRPr="00B342E2">
        <w:rPr>
          <w:bCs/>
        </w:rPr>
        <w:t xml:space="preserve">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such as Diatoms are used as biopesticide and </w:t>
      </w:r>
      <w:proofErr w:type="spellStart"/>
      <w:r w:rsidRPr="00B342E2">
        <w:rPr>
          <w:bCs/>
        </w:rPr>
        <w:t>anticacking</w:t>
      </w:r>
      <w:proofErr w:type="spellEnd"/>
      <w:r w:rsidRPr="00B342E2">
        <w:rPr>
          <w:bCs/>
        </w:rPr>
        <w:t xml:space="preserve"> agent in </w:t>
      </w:r>
      <w:proofErr w:type="spellStart"/>
      <w:r w:rsidRPr="00B342E2">
        <w:rPr>
          <w:bCs/>
        </w:rPr>
        <w:t>biofarming</w:t>
      </w:r>
      <w:proofErr w:type="spellEnd"/>
      <w:r w:rsidRPr="00B342E2">
        <w:rPr>
          <w:bCs/>
        </w:rPr>
        <w:t xml:space="preserve">, Bonsai development,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hydroponics practices. Bacillus </w:t>
      </w:r>
      <w:proofErr w:type="spellStart"/>
      <w:r w:rsidRPr="00B342E2">
        <w:rPr>
          <w:bCs/>
        </w:rPr>
        <w:t>popilliae</w:t>
      </w:r>
      <w:proofErr w:type="spellEnd"/>
      <w:r w:rsidRPr="00B342E2">
        <w:rPr>
          <w:bCs/>
        </w:rPr>
        <w:t xml:space="preserve"> or Milky spore is used for the control of Japanese beetle. </w:t>
      </w:r>
      <w:proofErr w:type="spellStart"/>
      <w:r w:rsidRPr="00B342E2">
        <w:rPr>
          <w:bCs/>
        </w:rPr>
        <w:t>Sporeine</w:t>
      </w:r>
      <w:proofErr w:type="spellEnd"/>
      <w:r w:rsidRPr="00B342E2">
        <w:rPr>
          <w:bCs/>
        </w:rPr>
        <w:t xml:space="preserve"> was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the first bioinsecticide developed on commercial scale in Germany. </w:t>
      </w:r>
      <w:proofErr w:type="spellStart"/>
      <w:r w:rsidRPr="00B342E2">
        <w:rPr>
          <w:bCs/>
        </w:rPr>
        <w:t>Sporeine</w:t>
      </w:r>
      <w:proofErr w:type="spellEnd"/>
      <w:r w:rsidRPr="00B342E2">
        <w:rPr>
          <w:bCs/>
        </w:rPr>
        <w:t xml:space="preserve"> kills insects by inhibiting ion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transport in the midgut. Genes for some of these toxins have been isola</w:t>
      </w:r>
      <w:r w:rsidRPr="00B342E2">
        <w:rPr>
          <w:bCs/>
        </w:rPr>
        <w:t xml:space="preserve">ted and transferred to host through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recombinant DNA technology (transgenic plants). Transgenic plants of tomato showing resistance to horn worm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larvae have been obtained. Integrated pest management is the selection, integration and implementation of pe</w:t>
      </w:r>
      <w:r w:rsidRPr="00B342E2">
        <w:rPr>
          <w:bCs/>
        </w:rPr>
        <w:t xml:space="preserve">st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control based on predicted economic, ecological and sociological consequences. IPM is based on the assumption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that no single safe pest control. Method will be successful. IPM, therefore, seeks to use a variety of biological,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physical and chemical </w:t>
      </w:r>
      <w:r w:rsidRPr="00B342E2">
        <w:rPr>
          <w:bCs/>
        </w:rPr>
        <w:t xml:space="preserve">methods integrated into a cohesive scheme designed to provide long-term protection.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Biological methods include using natural predators of pests, using resistant varieties, crop rotation, intercropping,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etc. Mechanical methods include manual destruction</w:t>
      </w:r>
      <w:r w:rsidRPr="00B342E2">
        <w:rPr>
          <w:bCs/>
        </w:rPr>
        <w:t xml:space="preserve"> of eggs of pests, removing weeds, etc. Use of chemical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pesticides </w:t>
      </w:r>
      <w:proofErr w:type="gramStart"/>
      <w:r w:rsidRPr="00B342E2">
        <w:rPr>
          <w:bCs/>
        </w:rPr>
        <w:t>is</w:t>
      </w:r>
      <w:proofErr w:type="gramEnd"/>
      <w:r w:rsidRPr="00B342E2">
        <w:rPr>
          <w:bCs/>
        </w:rPr>
        <w:t xml:space="preserve"> carefully timed.</w:t>
      </w:r>
      <w:r w:rsidRPr="00B342E2">
        <w:rPr>
          <w:bCs/>
        </w:rPr>
        <w:cr/>
      </w: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F3296B">
      <w:pPr>
        <w:spacing w:line="259" w:lineRule="auto"/>
        <w:jc w:val="both"/>
        <w:rPr>
          <w:bCs/>
        </w:rPr>
      </w:pP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3. CONCLUSION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Top pesticide consuming countries are China (1,806millions Kg/year), US (386millions Kg/year), Argentina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(265millions Kg/year), Thailand (87million</w:t>
      </w:r>
      <w:r w:rsidRPr="00B342E2">
        <w:rPr>
          <w:bCs/>
        </w:rPr>
        <w:t xml:space="preserve">s Kg/year), Brazil (76millions Kg/year), Italy (63millions Kg/year),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France (62millions Kg/year), Canada (54millions Kg/year), Japan (52millions Kg/year), and India (40millions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Kg/year) in the world. No doubt, the pesticides improve the crop productivi</w:t>
      </w:r>
      <w:r w:rsidRPr="00B342E2">
        <w:rPr>
          <w:bCs/>
        </w:rPr>
        <w:t xml:space="preserve">ty in agricultural land as well as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promote the faster growth to plants, thus improve the economy, and satisfy the demands but, on dark side, the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higher exposure of pesticides may influence abiotic and biotic factors. The soil quality, water purity, air quality all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is dealt with it as bi</w:t>
      </w:r>
      <w:r w:rsidRPr="00B342E2">
        <w:rPr>
          <w:bCs/>
        </w:rPr>
        <w:t xml:space="preserve">omagnification. Some pesticides are mutagenic and carcinogenic for plants (tumor formation) as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well human. Thus, eco-friendly pesticides shall be modified through researches which may better serve to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environment and significant for all human beings. Ne</w:t>
      </w:r>
      <w:r w:rsidRPr="00B342E2">
        <w:rPr>
          <w:bCs/>
        </w:rPr>
        <w:t xml:space="preserve">em oil, citrus oil, mineral oil, Eucalyptus oil, onion and garlic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spray, Chrysanthemum flower tea, chile pepper are eco-friendly pesticides. Just as tobacco is hazardous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carcinogenic to humans, tobacco spray was once a commonly used pesticide for k</w:t>
      </w:r>
      <w:r w:rsidRPr="00B342E2">
        <w:rPr>
          <w:bCs/>
        </w:rPr>
        <w:t xml:space="preserve">illing pests, caterpillars, and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aphids. Mix one cup of organic tobacco (preferably a brand that is organic and all-natural) into one gallon of water.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lastRenderedPageBreak/>
        <w:t xml:space="preserve">Allow the mixture to set overnight. After 24-hours, the mix should have a light brown color. If it is </w:t>
      </w:r>
      <w:r w:rsidRPr="00B342E2">
        <w:rPr>
          <w:bCs/>
        </w:rPr>
        <w:t xml:space="preserve">very dark, add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more water. This mix can be used on most plants, except those in the </w:t>
      </w:r>
      <w:proofErr w:type="spellStart"/>
      <w:r w:rsidRPr="00B342E2">
        <w:rPr>
          <w:bCs/>
        </w:rPr>
        <w:t>solanaceae</w:t>
      </w:r>
      <w:proofErr w:type="spellEnd"/>
      <w:r w:rsidRPr="00B342E2">
        <w:rPr>
          <w:bCs/>
        </w:rPr>
        <w:t xml:space="preserve"> family (tomatoes, peppers, 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eggplants, etc.).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>REFERENCES</w:t>
      </w:r>
      <w:r w:rsidRPr="00B342E2">
        <w:rPr>
          <w:bCs/>
        </w:rPr>
        <w:cr/>
      </w:r>
    </w:p>
    <w:p w:rsidR="00F3296B" w:rsidRPr="00B342E2" w:rsidRDefault="00D61615">
      <w:pPr>
        <w:spacing w:line="259" w:lineRule="auto"/>
        <w:jc w:val="both"/>
        <w:rPr>
          <w:bCs/>
        </w:rPr>
      </w:pPr>
      <w:r w:rsidRPr="00B342E2">
        <w:rPr>
          <w:bCs/>
        </w:rPr>
        <w:t xml:space="preserve">[1] Rao GV, </w:t>
      </w:r>
      <w:proofErr w:type="spellStart"/>
      <w:r w:rsidRPr="00B342E2">
        <w:rPr>
          <w:bCs/>
        </w:rPr>
        <w:t>Rupela</w:t>
      </w:r>
      <w:proofErr w:type="spellEnd"/>
      <w:r w:rsidRPr="00B342E2">
        <w:rPr>
          <w:bCs/>
        </w:rPr>
        <w:t xml:space="preserve"> OP, Rao VR, Reddy YV (2007). "Role of biopesticides in crop protection: present </w:t>
      </w:r>
      <w:r w:rsidRPr="00B342E2">
        <w:rPr>
          <w:bCs/>
        </w:rPr>
        <w:t xml:space="preserve">status and </w:t>
      </w:r>
      <w:r w:rsidRPr="00B342E2">
        <w:rPr>
          <w:bCs/>
        </w:rPr>
        <w:cr/>
      </w:r>
    </w:p>
    <w:p w:rsidR="00F3296B" w:rsidRDefault="00D61615">
      <w:pPr>
        <w:spacing w:line="259" w:lineRule="auto"/>
        <w:jc w:val="both"/>
      </w:pPr>
      <w:r>
        <w:t>future prospects" (PDF). Indian Journal of Plant Protection. 35 (1): 1–9.</w:t>
      </w:r>
      <w:r>
        <w:cr/>
      </w:r>
    </w:p>
    <w:p w:rsidR="00F3296B" w:rsidRDefault="00D61615">
      <w:pPr>
        <w:spacing w:line="259" w:lineRule="auto"/>
        <w:jc w:val="both"/>
      </w:pPr>
      <w:r>
        <w:t>[2] W. Kraus, "Biologically active ingredients-</w:t>
      </w:r>
      <w:proofErr w:type="spellStart"/>
      <w:r>
        <w:t>azadirachtin</w:t>
      </w:r>
      <w:proofErr w:type="spellEnd"/>
      <w:r>
        <w:t xml:space="preserve"> and other triterpenoids", in: H. </w:t>
      </w:r>
      <w:proofErr w:type="spellStart"/>
      <w:r>
        <w:t>Schutterer</w:t>
      </w:r>
      <w:proofErr w:type="spellEnd"/>
      <w:r>
        <w:t xml:space="preserve"> (Ed.), The 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Neem Tree </w:t>
      </w:r>
      <w:proofErr w:type="spellStart"/>
      <w:r>
        <w:t>Azadirachta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A. </w:t>
      </w:r>
      <w:proofErr w:type="spellStart"/>
      <w:r>
        <w:t>Juss</w:t>
      </w:r>
      <w:proofErr w:type="spellEnd"/>
      <w:r>
        <w:t xml:space="preserve"> and Other </w:t>
      </w:r>
      <w:proofErr w:type="spellStart"/>
      <w:r>
        <w:t>Meli</w:t>
      </w:r>
      <w:r>
        <w:t>aceous</w:t>
      </w:r>
      <w:proofErr w:type="spellEnd"/>
      <w:r>
        <w:t xml:space="preserve"> Plants, Weinheim, New York, 1995, p 35-88</w:t>
      </w:r>
    </w:p>
    <w:p w:rsidR="00F3296B" w:rsidRDefault="00F3296B">
      <w:pPr>
        <w:spacing w:line="259" w:lineRule="auto"/>
        <w:jc w:val="both"/>
      </w:pPr>
    </w:p>
    <w:p w:rsidR="00F3296B" w:rsidRDefault="00D61615">
      <w:pPr>
        <w:spacing w:line="259" w:lineRule="auto"/>
        <w:jc w:val="both"/>
      </w:pPr>
      <w:r>
        <w:t xml:space="preserve">[3] </w:t>
      </w:r>
      <w:proofErr w:type="spellStart"/>
      <w:r>
        <w:t>Dinis</w:t>
      </w:r>
      <w:proofErr w:type="spellEnd"/>
      <w:r>
        <w:t xml:space="preserve">-Oliveira, R.J.; </w:t>
      </w:r>
      <w:proofErr w:type="spellStart"/>
      <w:r>
        <w:t>Remião</w:t>
      </w:r>
      <w:proofErr w:type="spellEnd"/>
      <w:r>
        <w:t xml:space="preserve">, F.; </w:t>
      </w:r>
      <w:proofErr w:type="spellStart"/>
      <w:r>
        <w:t>Carmo</w:t>
      </w:r>
      <w:proofErr w:type="spellEnd"/>
      <w:r>
        <w:t xml:space="preserve">, H.; Duarte, J.A.; Navarro, A. Sánchez; Bastos, M.L.; Carvalho, F. 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(2006). "Paraquat exposure as an etiological factor of Parkinson's disease". </w:t>
      </w:r>
      <w:proofErr w:type="spellStart"/>
      <w:r>
        <w:t>NeuroToxicology</w:t>
      </w:r>
      <w:proofErr w:type="spellEnd"/>
      <w:r>
        <w:t>.</w:t>
      </w:r>
      <w:r>
        <w:t xml:space="preserve"> 27 (6): 1110–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22. </w:t>
      </w:r>
      <w:proofErr w:type="gramStart"/>
      <w:r>
        <w:t>doi:10.1016/j.neuro</w:t>
      </w:r>
      <w:proofErr w:type="gramEnd"/>
      <w:r>
        <w:t>.2006.05.012. PMID 16815551.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[4] Hayes, T. B.; Collins, A.; Lee, M.; Mendoza, M.; Noriega, N.; Stuart, A. A.; </w:t>
      </w:r>
      <w:proofErr w:type="spellStart"/>
      <w:r>
        <w:t>Vonk</w:t>
      </w:r>
      <w:proofErr w:type="spellEnd"/>
      <w:r>
        <w:t xml:space="preserve">, A. 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(2002). "Hermaphroditic, demasculinized frogs after exposure to the herbicide atrazine at low ecologically </w:t>
      </w:r>
      <w:r>
        <w:cr/>
      </w:r>
    </w:p>
    <w:p w:rsidR="00F3296B" w:rsidRDefault="00D61615">
      <w:pPr>
        <w:spacing w:line="259" w:lineRule="auto"/>
        <w:jc w:val="both"/>
      </w:pPr>
      <w:r>
        <w:t>relevant doses". Proceedings of the National Academy of Sciences. 99 (8): 5476–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80. Bibcode:2002PNAS.99.5476H. doi:10.1073/pnas.082121499. PMC </w:t>
      </w:r>
      <w:proofErr w:type="gramStart"/>
      <w:r>
        <w:t>122</w:t>
      </w:r>
      <w:r>
        <w:t>794 .</w:t>
      </w:r>
      <w:proofErr w:type="gramEnd"/>
      <w:r>
        <w:t xml:space="preserve"> PMID 11960004.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[5] Khan A, Williams KL, </w:t>
      </w:r>
      <w:proofErr w:type="spellStart"/>
      <w:r>
        <w:t>Nevalainen</w:t>
      </w:r>
      <w:proofErr w:type="spellEnd"/>
      <w:r>
        <w:t xml:space="preserve"> HK (2004). "Effects of </w:t>
      </w:r>
      <w:proofErr w:type="spellStart"/>
      <w:r>
        <w:t>Paecilomyces</w:t>
      </w:r>
      <w:proofErr w:type="spellEnd"/>
      <w:r>
        <w:t xml:space="preserve"> </w:t>
      </w:r>
      <w:proofErr w:type="spellStart"/>
      <w:r>
        <w:t>lilacinus</w:t>
      </w:r>
      <w:proofErr w:type="spellEnd"/>
      <w:r>
        <w:t xml:space="preserve"> protease and chitinase on 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the eggshell structures and hatching of Meloidogyne </w:t>
      </w:r>
      <w:proofErr w:type="spellStart"/>
      <w:r>
        <w:t>javanica</w:t>
      </w:r>
      <w:proofErr w:type="spellEnd"/>
      <w:r>
        <w:t xml:space="preserve"> juveniles". Biological Control. 31 (3): 346–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52. </w:t>
      </w:r>
      <w:proofErr w:type="gramStart"/>
      <w:r>
        <w:t>doi:10.1016/j</w:t>
      </w:r>
      <w:r>
        <w:t>.biocontrol</w:t>
      </w:r>
      <w:proofErr w:type="gramEnd"/>
      <w:r>
        <w:t>.2004.07.011.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[6] </w:t>
      </w:r>
      <w:proofErr w:type="spellStart"/>
      <w:r>
        <w:t>Bettermann</w:t>
      </w:r>
      <w:proofErr w:type="spellEnd"/>
      <w:r>
        <w:t xml:space="preserve">, G.; Krause, W.; </w:t>
      </w:r>
      <w:proofErr w:type="spellStart"/>
      <w:r>
        <w:t>Riess</w:t>
      </w:r>
      <w:proofErr w:type="spellEnd"/>
      <w:r>
        <w:t xml:space="preserve">, G.; Hofmann, T. (2002). "Phosphorus Compounds, Inorganic". Ullmann's </w:t>
      </w:r>
      <w:r>
        <w:cr/>
      </w:r>
    </w:p>
    <w:p w:rsidR="00F3296B" w:rsidRDefault="00D61615">
      <w:pPr>
        <w:spacing w:line="259" w:lineRule="auto"/>
        <w:jc w:val="both"/>
      </w:pPr>
      <w:r>
        <w:t>Encyclopedia of Industrial Chemistry. Weinheim: Wiley-VCH. doi:10.1002/14356007.a19_527.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[7] Sharma, R. K., </w:t>
      </w:r>
      <w:proofErr w:type="spellStart"/>
      <w:r>
        <w:t>Consice</w:t>
      </w:r>
      <w:proofErr w:type="spellEnd"/>
      <w:r>
        <w:t xml:space="preserve"> textbook of forensic medicine &amp; </w:t>
      </w:r>
      <w:r>
        <w:t>toxicology, Elsevier, 2008</w:t>
      </w:r>
      <w:r>
        <w:cr/>
      </w:r>
    </w:p>
    <w:p w:rsidR="00F3296B" w:rsidRDefault="00D61615">
      <w:pPr>
        <w:spacing w:line="259" w:lineRule="auto"/>
        <w:jc w:val="both"/>
      </w:pPr>
      <w:r>
        <w:t xml:space="preserve">[8] Silverman J, Muir WW (Jun 1993). "A review of laboratory animal anesthesia with chloral hydrate and </w:t>
      </w:r>
      <w:r>
        <w:cr/>
      </w:r>
    </w:p>
    <w:p w:rsidR="00F3296B" w:rsidRDefault="00D61615">
      <w:pPr>
        <w:spacing w:line="259" w:lineRule="auto"/>
        <w:jc w:val="both"/>
        <w:sectPr w:rsidR="00F3296B" w:rsidSect="00B342E2">
          <w:pgSz w:w="11910" w:h="16850"/>
          <w:pgMar w:top="450" w:right="180" w:bottom="540" w:left="380" w:header="120" w:footer="351" w:gutter="0"/>
          <w:cols w:num="2" w:space="720" w:equalWidth="0">
            <w:col w:w="5396" w:space="53"/>
            <w:col w:w="5901"/>
          </w:cols>
        </w:sectPr>
      </w:pPr>
      <w:proofErr w:type="spellStart"/>
      <w:r>
        <w:t>chloralose</w:t>
      </w:r>
      <w:proofErr w:type="spellEnd"/>
      <w:r>
        <w:t xml:space="preserve">". Lab </w:t>
      </w:r>
      <w:proofErr w:type="spellStart"/>
      <w:r>
        <w:t>Anim</w:t>
      </w:r>
      <w:proofErr w:type="spellEnd"/>
      <w:r>
        <w:t xml:space="preserve"> Sci. 43 (3): 210–6. PMID 8355479</w:t>
      </w:r>
      <w:r>
        <w:t>.</w:t>
      </w:r>
      <w:r>
        <w:cr/>
      </w:r>
    </w:p>
    <w:p w:rsidR="00F3296B" w:rsidRDefault="00F3296B">
      <w:pPr>
        <w:pStyle w:val="BodyText"/>
        <w:spacing w:before="129" w:line="259" w:lineRule="auto"/>
        <w:ind w:left="340" w:right="151"/>
      </w:pPr>
    </w:p>
    <w:p w:rsidR="00F3296B" w:rsidRDefault="00F3296B">
      <w:pPr>
        <w:pStyle w:val="BodyText"/>
        <w:spacing w:before="152" w:line="259" w:lineRule="auto"/>
        <w:ind w:left="340" w:right="652" w:firstLine="288"/>
        <w:jc w:val="both"/>
      </w:pPr>
    </w:p>
    <w:sectPr w:rsidR="00F3296B">
      <w:pgSz w:w="11910" w:h="16850"/>
      <w:pgMar w:top="1320" w:right="180" w:bottom="540" w:left="380" w:header="120" w:footer="351" w:gutter="0"/>
      <w:cols w:num="2" w:space="720" w:equalWidth="0">
        <w:col w:w="5396" w:space="52"/>
        <w:col w:w="59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615" w:rsidRDefault="00D61615">
      <w:r>
        <w:separator/>
      </w:r>
    </w:p>
  </w:endnote>
  <w:endnote w:type="continuationSeparator" w:id="0">
    <w:p w:rsidR="00D61615" w:rsidRDefault="00D6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615" w:rsidRDefault="00D61615">
      <w:r>
        <w:separator/>
      </w:r>
    </w:p>
  </w:footnote>
  <w:footnote w:type="continuationSeparator" w:id="0">
    <w:p w:rsidR="00D61615" w:rsidRDefault="00D6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6B" w:rsidRDefault="00F3296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13CCC23C"/>
    <w:lvl w:ilvl="0">
      <w:start w:val="3"/>
      <w:numFmt w:val="decimal"/>
      <w:lvlText w:val="%1"/>
      <w:lvlJc w:val="left"/>
      <w:pPr>
        <w:ind w:left="906" w:hanging="42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906" w:hanging="425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899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9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98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9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98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9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1BD08468"/>
    <w:lvl w:ilvl="0">
      <w:start w:val="3"/>
      <w:numFmt w:val="decimal"/>
      <w:lvlText w:val="%1"/>
      <w:lvlJc w:val="left"/>
      <w:pPr>
        <w:ind w:left="700" w:hanging="36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multilevel"/>
    <w:tmpl w:val="126C074C"/>
    <w:lvl w:ilvl="0">
      <w:start w:val="2"/>
      <w:numFmt w:val="decimal"/>
      <w:lvlText w:val="%1"/>
      <w:lvlJc w:val="left"/>
      <w:pPr>
        <w:ind w:left="820" w:hanging="480"/>
        <w:jc w:val="left"/>
      </w:pPr>
      <w:rPr>
        <w:rFonts w:hint="default"/>
        <w:lang w:val="en-US" w:eastAsia="en-US" w:bidi="ar-SA"/>
      </w:rPr>
    </w:lvl>
    <w:lvl w:ilvl="1">
      <w:start w:val="17"/>
      <w:numFmt w:val="decimal"/>
      <w:lvlText w:val="%1.%2"/>
      <w:lvlJc w:val="left"/>
      <w:pPr>
        <w:ind w:left="820" w:hanging="48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736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94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5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1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68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26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84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multilevel"/>
    <w:tmpl w:val="292E56DA"/>
    <w:lvl w:ilvl="0">
      <w:start w:val="2"/>
      <w:numFmt w:val="decimal"/>
      <w:lvlText w:val="%1"/>
      <w:lvlJc w:val="left"/>
      <w:pPr>
        <w:ind w:left="1192" w:hanging="569"/>
        <w:jc w:val="left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1192" w:hanging="5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39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09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8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1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88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57" w:hanging="569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multilevel"/>
    <w:tmpl w:val="7FFEBF94"/>
    <w:lvl w:ilvl="0">
      <w:start w:val="2"/>
      <w:numFmt w:val="decimal"/>
      <w:lvlText w:val="%1"/>
      <w:lvlJc w:val="left"/>
      <w:pPr>
        <w:ind w:left="1353" w:hanging="492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135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99" w:hanging="4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9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9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9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79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49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19" w:hanging="492"/>
      </w:pPr>
      <w:rPr>
        <w:rFonts w:hint="default"/>
        <w:lang w:val="en-US" w:eastAsia="en-US" w:bidi="ar-SA"/>
      </w:rPr>
    </w:lvl>
  </w:abstractNum>
  <w:abstractNum w:abstractNumId="5" w15:restartNumberingAfterBreak="0">
    <w:nsid w:val="00000005"/>
    <w:multiLevelType w:val="multilevel"/>
    <w:tmpl w:val="45CC1C5A"/>
    <w:lvl w:ilvl="0">
      <w:start w:val="1"/>
      <w:numFmt w:val="decimal"/>
      <w:lvlText w:val="%1"/>
      <w:lvlJc w:val="left"/>
      <w:pPr>
        <w:ind w:left="70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2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0000006"/>
    <w:multiLevelType w:val="multilevel"/>
    <w:tmpl w:val="F08E217E"/>
    <w:lvl w:ilvl="0">
      <w:start w:val="1"/>
      <w:numFmt w:val="decimal"/>
      <w:lvlText w:val="%1."/>
      <w:lvlJc w:val="left"/>
      <w:pPr>
        <w:ind w:left="107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5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6B"/>
    <w:rsid w:val="00826A34"/>
    <w:rsid w:val="00913133"/>
    <w:rsid w:val="00B342E2"/>
    <w:rsid w:val="00D61615"/>
    <w:rsid w:val="00F3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A20E3"/>
  <w15:docId w15:val="{04014B81-A952-4151-AFC6-C413810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pPr>
      <w:ind w:left="820" w:hanging="428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2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4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2E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3211</Words>
  <Characters>18307</Characters>
  <Application>Microsoft Office Word</Application>
  <DocSecurity>0</DocSecurity>
  <Lines>152</Lines>
  <Paragraphs>42</Paragraphs>
  <ScaleCrop>false</ScaleCrop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lalit</dc:creator>
  <cp:lastModifiedBy>Saimohit</cp:lastModifiedBy>
  <cp:revision>3</cp:revision>
  <dcterms:created xsi:type="dcterms:W3CDTF">2023-05-16T03:15:00Z</dcterms:created>
  <dcterms:modified xsi:type="dcterms:W3CDTF">2023-05-16T03:15:00Z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  <property fmtid="{D5CDD505-2E9C-101B-9397-08002B2CF9AE}" pid="5" name="ICV">
    <vt:lpwstr>f83ebacaed8845909b9d5f4ae5cdd884</vt:lpwstr>
  </property>
</Properties>
</file>