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conformance="strict">
  <w:body>
    <w:p w14:paraId="3CD00D88" w14:textId="3C499BB2" w:rsidR="009303D9" w:rsidRPr="007D3154" w:rsidRDefault="005D0330" w:rsidP="007D3154">
      <w:pPr>
        <w:pStyle w:val="papertitle"/>
        <w:spacing w:before="5pt" w:beforeAutospacing="1" w:after="5pt" w:afterAutospacing="1"/>
        <w:rPr>
          <w:kern w:val="48"/>
        </w:rPr>
      </w:pPr>
      <w:r>
        <w:rPr>
          <w:kern w:val="48"/>
        </w:rPr>
        <w:drawing>
          <wp:anchor distT="0" distB="0" distL="114300" distR="114300" simplePos="0" relativeHeight="251661312" behindDoc="0" locked="0" layoutInCell="1" allowOverlap="1" wp14:anchorId="192C4CA5" wp14:editId="0B3BB495">
            <wp:simplePos x="0" y="0"/>
            <wp:positionH relativeFrom="column">
              <wp:posOffset>4474845</wp:posOffset>
            </wp:positionH>
            <wp:positionV relativeFrom="paragraph">
              <wp:posOffset>723900</wp:posOffset>
            </wp:positionV>
            <wp:extent cx="1936750" cy="1289050"/>
            <wp:effectExtent l="0" t="0" r="0" b="6350"/>
            <wp:wrapNone/>
            <wp:docPr id="1736955204" name="Text Box 3"/>
            <wp:cNvGraphicFramePr/>
            <a:graphic xmlns:a="http://purl.oclc.org/ooxml/drawingml/main">
              <a:graphicData uri="http://schemas.microsoft.com/office/word/2010/wordprocessingShape">
                <wp:wsp>
                  <wp:cNvSpPr txBox="1"/>
                  <wp:spPr>
                    <a:xfrm>
                      <a:off x="0" y="0"/>
                      <a:ext cx="1936750" cy="1289050"/>
                    </a:xfrm>
                    <a:prstGeom prst="rect">
                      <a:avLst/>
                    </a:prstGeom>
                    <a:noFill/>
                    <a:ln w="6350">
                      <a:noFill/>
                    </a:ln>
                  </wp:spPr>
                  <wp:txbx>
                    <wne:txbxContent>
                      <w:p w14:paraId="040B7667" w14:textId="77777777" w:rsidR="00711980" w:rsidRPr="00711980" w:rsidRDefault="00711980" w:rsidP="00711980">
                        <w:pPr>
                          <w:jc w:val="both"/>
                          <w:rPr>
                            <w:lang w:val="en-IN"/>
                          </w:rPr>
                        </w:pPr>
                        <w:r w:rsidRPr="00711980">
                          <w:rPr>
                            <w:lang w:val="en-IN"/>
                          </w:rPr>
                          <w:t xml:space="preserve">Dr T R Saravanan, </w:t>
                        </w:r>
                      </w:p>
                      <w:p w14:paraId="46CA02FE" w14:textId="77777777" w:rsidR="00711980" w:rsidRPr="00711980" w:rsidRDefault="00711980" w:rsidP="00711980">
                        <w:pPr>
                          <w:jc w:val="both"/>
                          <w:rPr>
                            <w:lang w:val="en-IN"/>
                          </w:rPr>
                        </w:pPr>
                        <w:r w:rsidRPr="00711980">
                          <w:rPr>
                            <w:lang w:val="en-IN"/>
                          </w:rPr>
                          <w:t xml:space="preserve">Associate Professor, </w:t>
                        </w:r>
                      </w:p>
                      <w:p w14:paraId="4AA5D08F" w14:textId="77777777" w:rsidR="00711980" w:rsidRDefault="00711980" w:rsidP="00711980">
                        <w:pPr>
                          <w:jc w:val="both"/>
                          <w:rPr>
                            <w:lang w:val="en-IN"/>
                          </w:rPr>
                        </w:pPr>
                        <w:r w:rsidRPr="00711980">
                          <w:rPr>
                            <w:lang w:val="en-IN"/>
                          </w:rPr>
                          <w:t>Department of Computational Intelligence</w:t>
                        </w:r>
                        <w:r>
                          <w:rPr>
                            <w:lang w:val="en-IN"/>
                          </w:rPr>
                          <w:t xml:space="preserve">, </w:t>
                        </w:r>
                      </w:p>
                      <w:p w14:paraId="34B485A3" w14:textId="2BFE022A" w:rsidR="00711980" w:rsidRDefault="00711980" w:rsidP="00711980">
                        <w:pPr>
                          <w:jc w:val="both"/>
                          <w:rPr>
                            <w:lang w:val="en-IN"/>
                          </w:rPr>
                        </w:pPr>
                        <w:r w:rsidRPr="00711980">
                          <w:rPr>
                            <w:lang w:val="en-IN"/>
                          </w:rPr>
                          <w:t xml:space="preserve">SRM Institute of Science &amp; Technology, </w:t>
                        </w:r>
                        <w:proofErr w:type="spellStart"/>
                        <w:r w:rsidRPr="00711980">
                          <w:rPr>
                            <w:lang w:val="en-IN"/>
                          </w:rPr>
                          <w:t>Kattankulathur</w:t>
                        </w:r>
                        <w:proofErr w:type="spellEnd"/>
                        <w:r>
                          <w:rPr>
                            <w:lang w:val="en-IN"/>
                          </w:rPr>
                          <w:t>.</w:t>
                        </w:r>
                      </w:p>
                      <w:p w14:paraId="0BE25A0D" w14:textId="123C772C" w:rsidR="00533AA5" w:rsidRPr="00533AA5" w:rsidRDefault="00BC2229" w:rsidP="00711980">
                        <w:pPr>
                          <w:jc w:val="both"/>
                          <w:rPr>
                            <w:lang w:val="en-IN"/>
                          </w:rPr>
                        </w:pPr>
                        <w:r>
                          <w:rPr>
                            <w:lang w:val="en-IN"/>
                          </w:rPr>
                          <w:t>saravant1</w:t>
                        </w:r>
                        <w:r w:rsidR="00533AA5">
                          <w:rPr>
                            <w:lang w:val="en-IN"/>
                          </w:rPr>
                          <w:t>@srmist.edu.in</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sidR="00711980">
        <w:rPr>
          <w:sz w:val="18"/>
          <w:szCs w:val="18"/>
        </w:rPr>
        <w:drawing>
          <wp:anchor distT="0" distB="0" distL="114300" distR="114300" simplePos="0" relativeHeight="251660288" behindDoc="0" locked="0" layoutInCell="1" allowOverlap="1" wp14:anchorId="04150E14" wp14:editId="4C426E39">
            <wp:simplePos x="0" y="0"/>
            <wp:positionH relativeFrom="column">
              <wp:posOffset>2341245</wp:posOffset>
            </wp:positionH>
            <wp:positionV relativeFrom="paragraph">
              <wp:posOffset>742950</wp:posOffset>
            </wp:positionV>
            <wp:extent cx="1990725" cy="1235710"/>
            <wp:effectExtent l="0" t="0" r="0" b="2540"/>
            <wp:wrapNone/>
            <wp:docPr id="732767193" name="Text Box 2"/>
            <wp:cNvGraphicFramePr/>
            <a:graphic xmlns:a="http://purl.oclc.org/ooxml/drawingml/main">
              <a:graphicData uri="http://schemas.microsoft.com/office/word/2010/wordprocessingShape">
                <wp:wsp>
                  <wp:cNvSpPr txBox="1"/>
                  <wp:spPr>
                    <a:xfrm>
                      <a:off x="0" y="0"/>
                      <a:ext cx="1990725" cy="1235710"/>
                    </a:xfrm>
                    <a:prstGeom prst="rect">
                      <a:avLst/>
                    </a:prstGeom>
                    <a:noFill/>
                    <a:ln w="6350">
                      <a:noFill/>
                    </a:ln>
                  </wp:spPr>
                  <wp:txbx>
                    <wne:txbxContent>
                      <w:p w14:paraId="7540FD0A" w14:textId="2268DEA8" w:rsidR="008B4B3C" w:rsidRDefault="00BC2229" w:rsidP="008B4B3C">
                        <w:pPr>
                          <w:jc w:val="both"/>
                          <w:rPr>
                            <w:lang w:val="en-IN"/>
                          </w:rPr>
                        </w:pPr>
                        <w:proofErr w:type="spellStart"/>
                        <w:r>
                          <w:rPr>
                            <w:lang w:val="en-IN"/>
                          </w:rPr>
                          <w:t>Chereddy</w:t>
                        </w:r>
                        <w:proofErr w:type="spellEnd"/>
                        <w:r>
                          <w:rPr>
                            <w:lang w:val="en-IN"/>
                          </w:rPr>
                          <w:t xml:space="preserve"> Sowmya Sri</w:t>
                        </w:r>
                      </w:p>
                      <w:p w14:paraId="6741275F" w14:textId="524606BE" w:rsidR="00711980" w:rsidRPr="00711980" w:rsidRDefault="00711980" w:rsidP="00711980">
                        <w:pPr>
                          <w:jc w:val="both"/>
                          <w:rPr>
                            <w:lang w:val="en-IN"/>
                          </w:rPr>
                        </w:pPr>
                        <w:r w:rsidRPr="00711980">
                          <w:rPr>
                            <w:lang w:val="en-IN"/>
                          </w:rPr>
                          <w:t>Final year student</w:t>
                        </w:r>
                        <w:r>
                          <w:rPr>
                            <w:lang w:val="en-IN"/>
                          </w:rPr>
                          <w:t>,</w:t>
                        </w:r>
                      </w:p>
                      <w:p w14:paraId="49906398" w14:textId="637D9817" w:rsidR="00711980" w:rsidRPr="00711980" w:rsidRDefault="00711980" w:rsidP="00711980">
                        <w:pPr>
                          <w:jc w:val="both"/>
                          <w:rPr>
                            <w:lang w:val="en-IN"/>
                          </w:rPr>
                        </w:pPr>
                        <w:r w:rsidRPr="00711980">
                          <w:rPr>
                            <w:lang w:val="en-IN"/>
                          </w:rPr>
                          <w:t>Department of Computational Intelligence</w:t>
                        </w:r>
                        <w:r>
                          <w:rPr>
                            <w:lang w:val="en-IN"/>
                          </w:rPr>
                          <w:t>,</w:t>
                        </w:r>
                      </w:p>
                      <w:p w14:paraId="7BFDCA47" w14:textId="77777777" w:rsidR="00711980" w:rsidRDefault="00711980" w:rsidP="00711980">
                        <w:pPr>
                          <w:jc w:val="both"/>
                          <w:rPr>
                            <w:lang w:val="en-IN"/>
                          </w:rPr>
                        </w:pPr>
                        <w:r w:rsidRPr="00711980">
                          <w:rPr>
                            <w:lang w:val="en-IN"/>
                          </w:rPr>
                          <w:t>SRM Institute of Science &amp; Technology,</w:t>
                        </w:r>
                        <w:r>
                          <w:rPr>
                            <w:lang w:val="en-IN"/>
                          </w:rPr>
                          <w:t xml:space="preserve"> </w:t>
                        </w:r>
                        <w:proofErr w:type="spellStart"/>
                        <w:r w:rsidRPr="00711980">
                          <w:rPr>
                            <w:lang w:val="en-IN"/>
                          </w:rPr>
                          <w:t>Kattankulathur</w:t>
                        </w:r>
                        <w:proofErr w:type="spellEnd"/>
                      </w:p>
                      <w:p w14:paraId="79374CF4" w14:textId="14F7A83C" w:rsidR="00533AA5" w:rsidRPr="008B4B3C" w:rsidRDefault="00BC2229" w:rsidP="00711980">
                        <w:pPr>
                          <w:jc w:val="both"/>
                          <w:rPr>
                            <w:lang w:val="en-IN"/>
                          </w:rPr>
                        </w:pPr>
                        <w:r>
                          <w:rPr>
                            <w:lang w:val="en-IN"/>
                          </w:rPr>
                          <w:t>cq5256</w:t>
                        </w:r>
                        <w:r w:rsidR="00533AA5">
                          <w:rPr>
                            <w:lang w:val="en-IN"/>
                          </w:rPr>
                          <w:t>@srmist.edu.in</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V relativeFrom="margin">
              <wp14:pctHeight>0%</wp14:pctHeight>
            </wp14:sizeRelV>
          </wp:anchor>
        </w:drawing>
      </w:r>
      <w:r w:rsidR="00711980">
        <w:rPr>
          <w:sz w:val="18"/>
          <w:szCs w:val="18"/>
        </w:rPr>
        <w:drawing>
          <wp:anchor distT="0" distB="0" distL="114300" distR="114300" simplePos="0" relativeHeight="251659264" behindDoc="0" locked="0" layoutInCell="1" allowOverlap="1" wp14:anchorId="59128B09" wp14:editId="6DAFC2CD">
            <wp:simplePos x="0" y="0"/>
            <wp:positionH relativeFrom="column">
              <wp:posOffset>194945</wp:posOffset>
            </wp:positionH>
            <wp:positionV relativeFrom="paragraph">
              <wp:posOffset>717550</wp:posOffset>
            </wp:positionV>
            <wp:extent cx="1985010" cy="1261110"/>
            <wp:effectExtent l="0" t="0" r="0" b="0"/>
            <wp:wrapNone/>
            <wp:docPr id="1562963893" name="Text Box 1"/>
            <wp:cNvGraphicFramePr/>
            <a:graphic xmlns:a="http://purl.oclc.org/ooxml/drawingml/main">
              <a:graphicData uri="http://schemas.microsoft.com/office/word/2010/wordprocessingShape">
                <wp:wsp>
                  <wp:cNvSpPr txBox="1"/>
                  <wp:spPr>
                    <a:xfrm>
                      <a:off x="0" y="0"/>
                      <a:ext cx="1985010" cy="1261110"/>
                    </a:xfrm>
                    <a:prstGeom prst="rect">
                      <a:avLst/>
                    </a:prstGeom>
                    <a:noFill/>
                    <a:ln w="6350">
                      <a:noFill/>
                    </a:ln>
                  </wp:spPr>
                  <wp:txbx>
                    <wne:txbxContent>
                      <w:p w14:paraId="6346C7D2" w14:textId="1F633B1B" w:rsidR="008B4B3C" w:rsidRDefault="00BC2229" w:rsidP="00533AA5">
                        <w:pPr>
                          <w:jc w:val="both"/>
                          <w:rPr>
                            <w:lang w:val="en-IN"/>
                          </w:rPr>
                        </w:pPr>
                        <w:r>
                          <w:rPr>
                            <w:lang w:val="en-IN"/>
                          </w:rPr>
                          <w:t>Sindhu Kaleeswaran</w:t>
                        </w:r>
                      </w:p>
                      <w:p w14:paraId="6218DA62" w14:textId="3255A96B" w:rsidR="00711980" w:rsidRPr="00711980" w:rsidRDefault="00711980" w:rsidP="00711980">
                        <w:pPr>
                          <w:jc w:val="both"/>
                          <w:rPr>
                            <w:lang w:val="en-IN"/>
                          </w:rPr>
                        </w:pPr>
                        <w:r w:rsidRPr="00711980">
                          <w:rPr>
                            <w:lang w:val="en-IN"/>
                          </w:rPr>
                          <w:t>Final year student</w:t>
                        </w:r>
                        <w:r>
                          <w:rPr>
                            <w:lang w:val="en-IN"/>
                          </w:rPr>
                          <w:t>,</w:t>
                        </w:r>
                      </w:p>
                      <w:p w14:paraId="6E7EBBBD" w14:textId="1B5146AA" w:rsidR="00711980" w:rsidRPr="00711980" w:rsidRDefault="00711980" w:rsidP="00711980">
                        <w:pPr>
                          <w:jc w:val="both"/>
                          <w:rPr>
                            <w:lang w:val="en-IN"/>
                          </w:rPr>
                        </w:pPr>
                        <w:r w:rsidRPr="00711980">
                          <w:rPr>
                            <w:lang w:val="en-IN"/>
                          </w:rPr>
                          <w:t>Department of Computational Intelligence</w:t>
                        </w:r>
                        <w:r>
                          <w:rPr>
                            <w:lang w:val="en-IN"/>
                          </w:rPr>
                          <w:t>,</w:t>
                        </w:r>
                      </w:p>
                      <w:p w14:paraId="778AEBA8" w14:textId="77777777" w:rsidR="00711980" w:rsidRDefault="00711980" w:rsidP="00711980">
                        <w:pPr>
                          <w:jc w:val="both"/>
                          <w:rPr>
                            <w:lang w:val="en-IN"/>
                          </w:rPr>
                        </w:pPr>
                        <w:r w:rsidRPr="00711980">
                          <w:rPr>
                            <w:lang w:val="en-IN"/>
                          </w:rPr>
                          <w:t xml:space="preserve">SRM Institute of Science &amp; Technology, </w:t>
                        </w:r>
                        <w:proofErr w:type="spellStart"/>
                        <w:r w:rsidRPr="00711980">
                          <w:rPr>
                            <w:lang w:val="en-IN"/>
                          </w:rPr>
                          <w:t>Kattankulathur</w:t>
                        </w:r>
                        <w:proofErr w:type="spellEnd"/>
                      </w:p>
                      <w:p w14:paraId="0715E3C5" w14:textId="62E32F2A" w:rsidR="00533AA5" w:rsidRPr="00533AA5" w:rsidRDefault="00BC2229" w:rsidP="00711980">
                        <w:pPr>
                          <w:jc w:val="both"/>
                          <w:rPr>
                            <w:lang w:val="en-IN"/>
                          </w:rPr>
                        </w:pPr>
                        <w:r>
                          <w:rPr>
                            <w:lang w:val="en-IN"/>
                          </w:rPr>
                          <w:t>sk3454</w:t>
                        </w:r>
                        <w:r w:rsidR="00F61539">
                          <w:rPr>
                            <w:lang w:val="en-IN"/>
                          </w:rPr>
                          <w:t>@srmist.edu.in</w:t>
                        </w:r>
                      </w:p>
                    </wne:txbxContent>
                  </wp:txbx>
                  <wp:bodyPr rot="0" spcFirstLastPara="0" vertOverflow="overflow" horzOverflow="overflow" vert="horz" wrap="square" lIns="91440" tIns="45720" rIns="91440" bIns="45720" numCol="1" spcCol="0" rtlCol="0" fromWordArt="0" anchor="t" anchorCtr="0" forceAA="0" compatLnSpc="1">
                    <a:prstTxWarp prst="textNoShape">
                      <a:avLst/>
                    </a:prstTxWarp>
                    <a:noAutofit/>
                  </wp:bodyPr>
                </wp:wsp>
              </a:graphicData>
            </a:graphic>
            <wp14:sizeRelH relativeFrom="margin">
              <wp14:pctWidth>0%</wp14:pctWidth>
            </wp14:sizeRelH>
            <wp14:sizeRelV relativeFrom="margin">
              <wp14:pctHeight>0%</wp14:pctHeight>
            </wp14:sizeRelV>
          </wp:anchor>
        </w:drawing>
      </w:r>
      <w:r w:rsidR="007D3154" w:rsidRPr="007D3154">
        <w:rPr>
          <w:kern w:val="48"/>
        </w:rPr>
        <w:t>E</w:t>
      </w:r>
      <w:r w:rsidR="007D3154">
        <w:rPr>
          <w:kern w:val="48"/>
        </w:rPr>
        <w:t>xploring</w:t>
      </w:r>
      <w:r w:rsidR="007D3154" w:rsidRPr="007D3154">
        <w:rPr>
          <w:kern w:val="48"/>
        </w:rPr>
        <w:t xml:space="preserve"> S</w:t>
      </w:r>
      <w:r w:rsidR="007D3154">
        <w:rPr>
          <w:kern w:val="48"/>
        </w:rPr>
        <w:t>ubmerged</w:t>
      </w:r>
      <w:r w:rsidR="007D3154" w:rsidRPr="007D3154">
        <w:rPr>
          <w:kern w:val="48"/>
        </w:rPr>
        <w:t xml:space="preserve"> H</w:t>
      </w:r>
      <w:r w:rsidR="007D3154">
        <w:rPr>
          <w:kern w:val="48"/>
        </w:rPr>
        <w:t>azards</w:t>
      </w:r>
      <w:r w:rsidR="007D3154" w:rsidRPr="007D3154">
        <w:rPr>
          <w:kern w:val="48"/>
        </w:rPr>
        <w:t>: I</w:t>
      </w:r>
      <w:r w:rsidR="007D3154">
        <w:rPr>
          <w:kern w:val="48"/>
        </w:rPr>
        <w:t>nnovation</w:t>
      </w:r>
      <w:r w:rsidR="007D3154" w:rsidRPr="007D3154">
        <w:rPr>
          <w:kern w:val="48"/>
        </w:rPr>
        <w:t>s I</w:t>
      </w:r>
      <w:r w:rsidR="007D3154">
        <w:rPr>
          <w:kern w:val="48"/>
        </w:rPr>
        <w:t xml:space="preserve">n </w:t>
      </w:r>
      <w:r w:rsidR="007D3154" w:rsidRPr="007D3154">
        <w:rPr>
          <w:kern w:val="48"/>
        </w:rPr>
        <w:t>S</w:t>
      </w:r>
      <w:r w:rsidR="007D3154">
        <w:rPr>
          <w:kern w:val="48"/>
        </w:rPr>
        <w:t xml:space="preserve">ubmarine </w:t>
      </w:r>
      <w:r w:rsidR="007D3154" w:rsidRPr="007D3154">
        <w:rPr>
          <w:kern w:val="48"/>
        </w:rPr>
        <w:t>R</w:t>
      </w:r>
      <w:r w:rsidR="007D3154">
        <w:rPr>
          <w:kern w:val="48"/>
        </w:rPr>
        <w:t>ock</w:t>
      </w:r>
      <w:r w:rsidR="007D3154" w:rsidRPr="007D3154">
        <w:rPr>
          <w:kern w:val="48"/>
        </w:rPr>
        <w:t xml:space="preserve"> A</w:t>
      </w:r>
      <w:r w:rsidR="007D3154">
        <w:rPr>
          <w:kern w:val="48"/>
        </w:rPr>
        <w:t>nd</w:t>
      </w:r>
      <w:r w:rsidR="007D3154" w:rsidRPr="007D3154">
        <w:rPr>
          <w:kern w:val="48"/>
        </w:rPr>
        <w:t xml:space="preserve"> M</w:t>
      </w:r>
      <w:r w:rsidR="007D3154">
        <w:rPr>
          <w:kern w:val="48"/>
        </w:rPr>
        <w:t>ine</w:t>
      </w:r>
      <w:r w:rsidR="007D3154" w:rsidRPr="007D3154">
        <w:rPr>
          <w:kern w:val="48"/>
        </w:rPr>
        <w:t xml:space="preserve"> D</w:t>
      </w:r>
      <w:r w:rsidR="007D3154">
        <w:rPr>
          <w:kern w:val="48"/>
        </w:rPr>
        <w:t>etection</w:t>
      </w:r>
    </w:p>
    <w:p w14:paraId="6EE3FD51" w14:textId="77777777" w:rsidR="00D7522C" w:rsidRPr="00CA4392" w:rsidRDefault="00D7522C" w:rsidP="00EE7947">
      <w:pPr>
        <w:pStyle w:val="Author"/>
        <w:spacing w:before="5pt" w:beforeAutospacing="1" w:after="5pt" w:afterAutospacing="1" w:line="6pt" w:lineRule="auto"/>
        <w:jc w:val="both"/>
        <w:rPr>
          <w:sz w:val="16"/>
          <w:szCs w:val="16"/>
        </w:rPr>
        <w:sectPr w:rsidR="00D7522C" w:rsidRPr="00CA4392" w:rsidSect="003B4E04">
          <w:footerReference w:type="first" r:id="rId8"/>
          <w:pgSz w:w="595.30pt" w:h="841.90pt" w:code="9"/>
          <w:pgMar w:top="27pt" w:right="44.65pt" w:bottom="72pt" w:left="44.65pt" w:header="36pt" w:footer="36pt" w:gutter="0pt"/>
          <w:cols w:space="36pt"/>
          <w:titlePg/>
          <w:docGrid w:linePitch="360"/>
        </w:sectPr>
      </w:pPr>
    </w:p>
    <w:p w14:paraId="53A81538" w14:textId="4F15EC71" w:rsidR="004328BE" w:rsidRDefault="004328BE" w:rsidP="004328BE">
      <w:pPr>
        <w:pStyle w:val="Author"/>
        <w:spacing w:before="5pt" w:beforeAutospacing="1"/>
        <w:jc w:val="both"/>
        <w:rPr>
          <w:sz w:val="18"/>
          <w:szCs w:val="18"/>
        </w:rPr>
      </w:pPr>
      <w:r>
        <w:rPr>
          <w:sz w:val="18"/>
          <w:szCs w:val="18"/>
        </w:rPr>
        <w:t xml:space="preserve">                                                 </w:t>
      </w:r>
    </w:p>
    <w:p w14:paraId="640C477D" w14:textId="2ED20519" w:rsidR="009F1D79" w:rsidRDefault="00BD670B" w:rsidP="008B4B3C">
      <w:pPr>
        <w:pStyle w:val="Author"/>
        <w:spacing w:before="5pt" w:beforeAutospacing="1"/>
        <w:sectPr w:rsidR="009F1D79" w:rsidSect="003B4E04">
          <w:type w:val="continuous"/>
          <w:pgSz w:w="595.30pt" w:h="841.90pt" w:code="9"/>
          <w:pgMar w:top="22.50pt" w:right="44.65pt" w:bottom="72pt" w:left="44.65pt" w:header="36pt" w:footer="36pt" w:gutter="0pt"/>
          <w:cols w:num="3" w:space="36pt"/>
          <w:docGrid w:linePitch="360"/>
        </w:sectPr>
      </w:pPr>
      <w:r>
        <w:rPr>
          <w:sz w:val="18"/>
          <w:szCs w:val="18"/>
        </w:rPr>
        <w:br w:type="column"/>
      </w:r>
    </w:p>
    <w:p w14:paraId="18FC4513" w14:textId="77777777" w:rsidR="009303D9" w:rsidRDefault="00BD670B">
      <w:r>
        <w:br w:type="column"/>
      </w:r>
    </w:p>
    <w:p w14:paraId="7F6E8ED0" w14:textId="1D45CD82" w:rsidR="004328BE" w:rsidRDefault="004328BE"/>
    <w:p w14:paraId="259A80C7" w14:textId="77777777" w:rsidR="004328BE" w:rsidRDefault="004328BE"/>
    <w:p w14:paraId="657E8ACE" w14:textId="77777777" w:rsidR="004328BE" w:rsidRDefault="004328BE"/>
    <w:p w14:paraId="38B11CF2" w14:textId="77777777" w:rsidR="004328BE" w:rsidRDefault="004328BE"/>
    <w:p w14:paraId="461F7C59" w14:textId="77777777" w:rsidR="00F61539" w:rsidRPr="005B520E" w:rsidRDefault="00F61539" w:rsidP="004328BE">
      <w:pPr>
        <w:jc w:val="both"/>
        <w:sectPr w:rsidR="00F61539" w:rsidRPr="005B520E" w:rsidSect="003B4E04">
          <w:type w:val="continuous"/>
          <w:pgSz w:w="595.30pt" w:h="841.90pt" w:code="9"/>
          <w:pgMar w:top="22.50pt" w:right="44.65pt" w:bottom="72pt" w:left="44.65pt" w:header="36pt" w:footer="36pt" w:gutter="0pt"/>
          <w:cols w:num="3" w:space="36pt"/>
          <w:docGrid w:linePitch="360"/>
        </w:sectPr>
      </w:pPr>
    </w:p>
    <w:p w14:paraId="23ADA6ED" w14:textId="77777777" w:rsidR="004328BE" w:rsidRDefault="004328BE" w:rsidP="004A0AE4">
      <w:pPr>
        <w:shd w:val="clear" w:color="auto" w:fill="FFFFFF"/>
        <w:jc w:val="start"/>
        <w:rPr>
          <w:i/>
          <w:iCs/>
        </w:rPr>
      </w:pPr>
    </w:p>
    <w:p w14:paraId="0D7B4D86" w14:textId="5E19E83B" w:rsidR="00584A02" w:rsidRPr="00584A02" w:rsidRDefault="009303D9" w:rsidP="00BC2229">
      <w:pPr>
        <w:shd w:val="clear" w:color="auto" w:fill="FFFFFF"/>
        <w:jc w:val="both"/>
      </w:pPr>
      <w:r>
        <w:rPr>
          <w:i/>
          <w:iCs/>
        </w:rPr>
        <w:t>Abstract</w:t>
      </w:r>
      <w:r>
        <w:t>—</w:t>
      </w:r>
      <w:r w:rsidR="004A0AE4">
        <w:t xml:space="preserve">Underwater mines are common explosive bombs that are placed around a coastal region of a country, deep under the ocean to ensure safety, </w:t>
      </w:r>
      <w:proofErr w:type="spellStart"/>
      <w:r w:rsidR="004A0AE4">
        <w:t>defence</w:t>
      </w:r>
      <w:proofErr w:type="spellEnd"/>
      <w:r w:rsidR="004A0AE4">
        <w:t xml:space="preserve"> and security. This could be a threat to a submarine or any civilian boats that crosses over the mine. Though it provides enormous security, it is also a threat to marines which may mistake it as a rock. Due to its similar appearance, </w:t>
      </w:r>
      <w:r w:rsidR="00DC0C59">
        <w:t>size,</w:t>
      </w:r>
      <w:r w:rsidR="004A0AE4">
        <w:t xml:space="preserve"> and placings in </w:t>
      </w:r>
      <w:r w:rsidR="00DC0C59">
        <w:t>ocean bed</w:t>
      </w:r>
      <w:r w:rsidR="004A0AE4">
        <w:t xml:space="preserve">, a rock can appear to be and mine and vice versa. Moreover, absence of light under ocean due to attenuation makes it impossible to capture </w:t>
      </w:r>
      <w:proofErr w:type="gramStart"/>
      <w:r w:rsidR="004A0AE4">
        <w:t>a</w:t>
      </w:r>
      <w:proofErr w:type="gramEnd"/>
      <w:r w:rsidR="004A0AE4">
        <w:t xml:space="preserve"> image to be processed. Here, we use the SONAR technique to explore the </w:t>
      </w:r>
      <w:r w:rsidR="00DC0C59">
        <w:t>ocean bed</w:t>
      </w:r>
      <w:r w:rsidR="004A0AE4">
        <w:t xml:space="preserve"> and identify rocks and mines accurately. The dataset </w:t>
      </w:r>
      <w:r w:rsidR="00DC0C59">
        <w:t>contains</w:t>
      </w:r>
      <w:r w:rsidR="004A0AE4">
        <w:t xml:space="preserve"> 60 different angles under which rocks and mines are recorded with specific value. The main objective is to enhance the model using Ensemble learning techniques. Standalone algorithms to overcome overfitting, under fitting and feature selection. Bagging to improve stability and reduce bias value.</w:t>
      </w:r>
    </w:p>
    <w:p w14:paraId="40F2386D" w14:textId="4E59C8DF" w:rsidR="004D72B5" w:rsidRDefault="004D72B5" w:rsidP="00972203">
      <w:pPr>
        <w:pStyle w:val="Abstract"/>
        <w:rPr>
          <w:i/>
          <w:iCs/>
        </w:rPr>
      </w:pPr>
    </w:p>
    <w:p w14:paraId="276B7C20" w14:textId="18A89211" w:rsidR="009303D9" w:rsidRPr="004D72B5" w:rsidRDefault="004D72B5" w:rsidP="00972203">
      <w:pPr>
        <w:pStyle w:val="Keywords"/>
      </w:pPr>
      <w:r w:rsidRPr="004D72B5">
        <w:t>Keywords—</w:t>
      </w:r>
      <w:r w:rsidR="00F61539" w:rsidRPr="00F61539">
        <w:t xml:space="preserve">Convolution Network, Logistic regression, K-Nearest Neighbors, Support Vector Machine, Naive Bayes, Decision tree, Random Forest, </w:t>
      </w:r>
      <w:r w:rsidR="00CA06E1">
        <w:t>Ada</w:t>
      </w:r>
      <w:r w:rsidR="00F61539" w:rsidRPr="00F61539">
        <w:t>Boost.</w:t>
      </w:r>
    </w:p>
    <w:p w14:paraId="618598E3" w14:textId="71E8C6AA" w:rsidR="009303D9" w:rsidRDefault="001C3D5A" w:rsidP="001C3D5A">
      <w:pPr>
        <w:pStyle w:val="Heading1"/>
        <w:numPr>
          <w:ilvl w:val="0"/>
          <w:numId w:val="0"/>
        </w:numPr>
      </w:pPr>
      <w:r>
        <w:t>I.INTRODUCTION</w:t>
      </w:r>
    </w:p>
    <w:p w14:paraId="0D1CECC0" w14:textId="22538B19" w:rsidR="001C3D5A" w:rsidRDefault="00860B53" w:rsidP="001C3D5A">
      <w:pPr>
        <w:jc w:val="both"/>
      </w:pPr>
      <w:r>
        <w:t xml:space="preserve">  </w:t>
      </w:r>
      <w:r w:rsidR="001C3D5A">
        <w:t>It is vital to distinguish between underwater mines and rocks because accidental encounters with mine would cause the life-or-death situation. To differentiate them, we use methods like capturing underwater images using side scan sonar and observing the values of these rocks and mines using sonar frequency beams that bounces back to the sonar transducer. We implement various algorithms to find rocks and mines precisely from one another such that it does not possesses a severe threat to ships and submarines and other underwater explorers. Moreover, to human endangerment, it is also a threat to environment if they are misidentified as one another. Accidental encounters with rocks would harm the ships and marine lives. However, with mines, when it is encountered by mishap, they explode underwater which causes physical damage to other underwater vehicles as the force of explosion can rupture the hull of a vessel, leading to flooding, structural damage, and potentially sinking which leads to fatalities. Other environmental impact it has is, generation of shockwaves which travels through water and it emits toxic substances which would be a threat to marine lives.</w:t>
      </w:r>
    </w:p>
    <w:p w14:paraId="3BA2BA0E" w14:textId="77777777" w:rsidR="001C3D5A" w:rsidRDefault="001C3D5A" w:rsidP="001C3D5A">
      <w:pPr>
        <w:jc w:val="both"/>
      </w:pPr>
    </w:p>
    <w:p w14:paraId="638F0A8B" w14:textId="1A284EE6" w:rsidR="001C3D5A" w:rsidRDefault="001C3D5A" w:rsidP="001C3D5A">
      <w:pPr>
        <w:jc w:val="both"/>
      </w:pPr>
      <w:r>
        <w:t xml:space="preserve">      It also aids military as it is utmost important to distinguish these both. False alarms or misidentifications can have at most consequences. Ensuring the accurate recognition of mines is crucial for defensive and offensive military </w:t>
      </w:r>
    </w:p>
    <w:p w14:paraId="357E1B03" w14:textId="77777777" w:rsidR="001C3D5A" w:rsidRDefault="001C3D5A" w:rsidP="001C3D5A">
      <w:pPr>
        <w:jc w:val="both"/>
      </w:pPr>
    </w:p>
    <w:p w14:paraId="284D8A71" w14:textId="77777777" w:rsidR="001C3D5A" w:rsidRDefault="001C3D5A" w:rsidP="001C3D5A">
      <w:pPr>
        <w:jc w:val="both"/>
      </w:pPr>
    </w:p>
    <w:p w14:paraId="454B7135" w14:textId="2EC04065" w:rsidR="004328BE" w:rsidRDefault="001C3D5A" w:rsidP="00D10F9D">
      <w:pPr>
        <w:jc w:val="both"/>
      </w:pPr>
      <w:r>
        <w:t>operations, as well as for protecting maritime trade routes. These laws are designed to ensure the safety of navigation and to protect the marine environment. Violating these regulations can result in legal consequences and environmental liabilities. Therefore, it is important to differentiate between underwater rocks and mines to preserve environment, safety, and security.</w:t>
      </w:r>
    </w:p>
    <w:p w14:paraId="0C63122C" w14:textId="29B748BB" w:rsidR="009303D9" w:rsidRDefault="001C3D5A" w:rsidP="001C3D5A">
      <w:pPr>
        <w:pStyle w:val="Heading1"/>
        <w:numPr>
          <w:ilvl w:val="0"/>
          <w:numId w:val="0"/>
        </w:numPr>
      </w:pPr>
      <w:r>
        <w:t>I</w:t>
      </w:r>
      <w:r w:rsidR="009413E8">
        <w:t>I.</w:t>
      </w:r>
      <w:r w:rsidR="00D10F9D" w:rsidRPr="00D10F9D">
        <w:t>LITERATURE SURVEY</w:t>
      </w:r>
    </w:p>
    <w:p w14:paraId="0A43ED6D" w14:textId="0F6EC0E1" w:rsidR="004328BE" w:rsidRDefault="00860B53" w:rsidP="004328BE">
      <w:pPr>
        <w:jc w:val="both"/>
      </w:pPr>
      <w:r>
        <w:t xml:space="preserve">   </w:t>
      </w:r>
      <w:r w:rsidR="004328BE">
        <w:t xml:space="preserve">   </w:t>
      </w:r>
      <w:r w:rsidR="004328BE" w:rsidRPr="006A6E4C">
        <w:t>David P. Williams</w:t>
      </w:r>
      <w:r w:rsidR="004328BE">
        <w:t xml:space="preserve"> et. al [1]</w:t>
      </w:r>
      <w:r w:rsidR="004328BE" w:rsidRPr="006A6E4C">
        <w:t xml:space="preserve"> proposed the concept of synthetic aperture sonar to detect objects using resonant zone downrange that checks the threshold of sub-patches of SAS image. </w:t>
      </w:r>
      <w:proofErr w:type="spellStart"/>
      <w:r w:rsidR="004328BE" w:rsidRPr="006A6E4C">
        <w:t>Gubnitsky</w:t>
      </w:r>
      <w:proofErr w:type="spellEnd"/>
      <w:r w:rsidR="004328BE" w:rsidRPr="006A6E4C">
        <w:t xml:space="preserve"> et. al [</w:t>
      </w:r>
      <w:r w:rsidR="004328BE">
        <w:t>5</w:t>
      </w:r>
      <w:r w:rsidR="004328BE" w:rsidRPr="006A6E4C">
        <w:t>] observed the object under various central frequency by applying Jain's fairness index</w:t>
      </w:r>
      <w:r w:rsidR="000042CD">
        <w:t xml:space="preserve"> which is also known as</w:t>
      </w:r>
      <w:r w:rsidR="004328BE" w:rsidRPr="006A6E4C">
        <w:t xml:space="preserve"> </w:t>
      </w:r>
      <w:proofErr w:type="spellStart"/>
      <w:r w:rsidR="004328BE" w:rsidRPr="006A6E4C">
        <w:t>Kullback</w:t>
      </w:r>
      <w:proofErr w:type="spellEnd"/>
      <w:r w:rsidR="004328BE" w:rsidRPr="006A6E4C">
        <w:t>–</w:t>
      </w:r>
      <w:proofErr w:type="spellStart"/>
      <w:r w:rsidR="004328BE" w:rsidRPr="006A6E4C">
        <w:t>Leibler</w:t>
      </w:r>
      <w:proofErr w:type="spellEnd"/>
      <w:r w:rsidR="004328BE" w:rsidRPr="006A6E4C">
        <w:t xml:space="preserve"> divergence. This detects eccentricities of spectral domain.</w:t>
      </w:r>
      <w:r w:rsidR="004328BE">
        <w:t xml:space="preserve"> Fayaz et. al [6] used a different approach on applying CNN, RCNN and YOLO based framework on pictures taken underwater. The author compares the above three algorithms to conclude RCNN has a better performance.</w:t>
      </w:r>
    </w:p>
    <w:p w14:paraId="6AF8134F" w14:textId="77777777" w:rsidR="004328BE" w:rsidRDefault="004328BE" w:rsidP="004328BE">
      <w:pPr>
        <w:jc w:val="both"/>
      </w:pPr>
    </w:p>
    <w:p w14:paraId="4A09BE0D" w14:textId="3AC538F1" w:rsidR="004328BE" w:rsidRDefault="004328BE" w:rsidP="004328BE">
      <w:pPr>
        <w:jc w:val="both"/>
        <w:rPr>
          <w:lang w:val="en-IN"/>
        </w:rPr>
      </w:pPr>
      <w:r>
        <w:t xml:space="preserve">Ojha introduced Bathymetric neural network that identifies dregs margin of the obstacle in real time. </w:t>
      </w:r>
      <w:r w:rsidR="009E0F46">
        <w:t>Furthermore,</w:t>
      </w:r>
      <w:r>
        <w:t xml:space="preserve"> t is studies along with side scan sonar which enables high track solutions [14]. </w:t>
      </w:r>
      <w:r w:rsidRPr="00F569D7">
        <w:rPr>
          <w:lang w:val="en-IN"/>
        </w:rPr>
        <w:t>Sitha Ram</w:t>
      </w:r>
      <w:r>
        <w:rPr>
          <w:lang w:val="en-IN"/>
        </w:rPr>
        <w:t xml:space="preserve"> et. al [7] has concluded </w:t>
      </w:r>
      <w:r w:rsidR="00CA06E1">
        <w:rPr>
          <w:lang w:val="en-IN"/>
        </w:rPr>
        <w:t>Ada</w:t>
      </w:r>
      <w:r>
        <w:rPr>
          <w:lang w:val="en-IN"/>
        </w:rPr>
        <w:t xml:space="preserve">Boost has a better performance compared to other algorithms but it has not been checked for cross-validation. </w:t>
      </w:r>
      <w:r w:rsidRPr="00E22078">
        <w:rPr>
          <w:lang w:val="en-IN"/>
        </w:rPr>
        <w:t>Yue Sun</w:t>
      </w:r>
      <w:r>
        <w:rPr>
          <w:lang w:val="en-IN"/>
        </w:rPr>
        <w:t xml:space="preserve"> uses spark distributed cloud computing platform for memory-based parallelization of decision tree classification algorithm [8]. They have used ID3 and CART algorithms to evaluate accurate underwater acoustic signals. Langer and Knauer used Johnson’s criteria to analyse underwater objects using side scan sonar with probabilistic neural network. Six screening-based algorithms are used for detecting ROIs and snake algorithm is used to eliminate shadowed area.</w:t>
      </w:r>
    </w:p>
    <w:p w14:paraId="72CCD867" w14:textId="77777777" w:rsidR="004328BE" w:rsidRDefault="004328BE" w:rsidP="004328BE">
      <w:pPr>
        <w:jc w:val="both"/>
        <w:rPr>
          <w:lang w:val="en-IN"/>
        </w:rPr>
      </w:pPr>
    </w:p>
    <w:p w14:paraId="3796E5E6" w14:textId="4F211648" w:rsidR="004328BE" w:rsidRPr="00C833B0" w:rsidRDefault="004328BE" w:rsidP="004328BE">
      <w:pPr>
        <w:jc w:val="both"/>
        <w:rPr>
          <w:sz w:val="12"/>
          <w:szCs w:val="12"/>
          <w:lang w:val="en-IN"/>
        </w:rPr>
      </w:pPr>
      <w:r>
        <w:rPr>
          <w:lang w:val="en-IN"/>
        </w:rPr>
        <w:t xml:space="preserve"> </w:t>
      </w:r>
      <w:r w:rsidRPr="004469F7">
        <w:rPr>
          <w:lang w:val="en-IN"/>
        </w:rPr>
        <w:t>S. C. James</w:t>
      </w:r>
      <w:r>
        <w:rPr>
          <w:lang w:val="en-IN"/>
        </w:rPr>
        <w:t xml:space="preserve"> et. al [17] used </w:t>
      </w:r>
      <w:r w:rsidRPr="00E27BB3">
        <w:rPr>
          <w:lang w:val="en-IN"/>
        </w:rPr>
        <w:t>Simulating WAves Nearshore</w:t>
      </w:r>
      <w:r>
        <w:rPr>
          <w:lang w:val="en-IN"/>
        </w:rPr>
        <w:t xml:space="preserve"> (SWAN)</w:t>
      </w:r>
      <w:r w:rsidRPr="00E27BB3">
        <w:rPr>
          <w:lang w:val="en-IN"/>
        </w:rPr>
        <w:t xml:space="preserve"> </w:t>
      </w:r>
      <w:r>
        <w:rPr>
          <w:lang w:val="en-IN"/>
        </w:rPr>
        <w:t xml:space="preserve">Fortran wave modelling to forecast wave conditions. It allows CNN </w:t>
      </w:r>
      <w:r w:rsidRPr="00E27BB3">
        <w:rPr>
          <w:lang w:val="en-IN"/>
        </w:rPr>
        <w:t>deep learning model to</w:t>
      </w:r>
      <w:r>
        <w:rPr>
          <w:lang w:val="en-IN"/>
        </w:rPr>
        <w:t xml:space="preserve"> </w:t>
      </w:r>
      <w:r w:rsidRPr="00E27BB3">
        <w:rPr>
          <w:lang w:val="en-IN"/>
        </w:rPr>
        <w:t>consider</w:t>
      </w:r>
      <w:r>
        <w:rPr>
          <w:lang w:val="en-IN"/>
        </w:rPr>
        <w:t>,</w:t>
      </w:r>
      <w:r w:rsidRPr="00E27BB3">
        <w:rPr>
          <w:lang w:val="en-IN"/>
        </w:rPr>
        <w:t xml:space="preserve"> how bathymetry affects wave heights and how depending</w:t>
      </w:r>
      <w:r>
        <w:rPr>
          <w:lang w:val="en-IN"/>
        </w:rPr>
        <w:t xml:space="preserve"> </w:t>
      </w:r>
      <w:r w:rsidRPr="00E27BB3">
        <w:rPr>
          <w:lang w:val="en-IN"/>
        </w:rPr>
        <w:t>on incoming wave direction, waves are diffracted around the coastline.</w:t>
      </w:r>
      <w:r>
        <w:rPr>
          <w:lang w:val="en-IN"/>
        </w:rPr>
        <w:t xml:space="preserve"> Monika et. al [13] states SVM model performs better in terms of accuracy when compared to KNN.</w:t>
      </w:r>
      <w:r w:rsidRPr="001E4EA4">
        <w:rPr>
          <w:lang w:val="en-IN"/>
        </w:rPr>
        <w:t xml:space="preserve"> </w:t>
      </w:r>
      <w:r>
        <w:rPr>
          <w:lang w:val="en-IN"/>
        </w:rPr>
        <w:t xml:space="preserve">This experiment has the dataset of laboratorial values. </w:t>
      </w:r>
      <w:r w:rsidRPr="001E4EA4">
        <w:t>The</w:t>
      </w:r>
      <w:r>
        <w:t xml:space="preserve">refore, </w:t>
      </w:r>
      <w:r w:rsidR="001E2F60">
        <w:t>t</w:t>
      </w:r>
      <w:r w:rsidR="001E2F60" w:rsidRPr="001E2F60">
        <w:t xml:space="preserve">he only drawback of this project is the </w:t>
      </w:r>
      <w:r w:rsidR="009E0F46" w:rsidRPr="001E2F60">
        <w:t>laboratorial</w:t>
      </w:r>
      <w:r w:rsidR="001E2F60" w:rsidRPr="001E2F60">
        <w:t xml:space="preserve"> data that is used to find SONAR values, thus lacking the </w:t>
      </w:r>
      <w:r w:rsidR="009E0F46" w:rsidRPr="001E2F60">
        <w:t>real-world</w:t>
      </w:r>
      <w:r w:rsidR="001E2F60" w:rsidRPr="001E2F60">
        <w:t xml:space="preserve"> essence of the data.</w:t>
      </w:r>
    </w:p>
    <w:p w14:paraId="32FE7369" w14:textId="77777777" w:rsidR="004328BE" w:rsidRDefault="004328BE" w:rsidP="004328BE">
      <w:pPr>
        <w:jc w:val="both"/>
        <w:rPr>
          <w:lang w:val="en-IN"/>
        </w:rPr>
      </w:pPr>
    </w:p>
    <w:p w14:paraId="669E483A" w14:textId="77777777" w:rsidR="004328BE" w:rsidRPr="004328BE" w:rsidRDefault="004328BE" w:rsidP="004328BE">
      <w:pPr>
        <w:jc w:val="both"/>
        <w:rPr>
          <w:b/>
          <w:bCs/>
          <w:lang w:val="en-IN"/>
        </w:rPr>
      </w:pPr>
      <w:r w:rsidRPr="00E22078">
        <w:rPr>
          <w:lang w:val="en-IN"/>
        </w:rPr>
        <w:t>Konstantinos</w:t>
      </w:r>
      <w:r>
        <w:rPr>
          <w:lang w:val="en-IN"/>
        </w:rPr>
        <w:t xml:space="preserve"> et. al [9] concluded that on using decision tree based adaptive modulation, so that the BER rate is </w:t>
      </w:r>
      <w:proofErr w:type="gramStart"/>
      <w:r>
        <w:rPr>
          <w:lang w:val="en-IN"/>
        </w:rPr>
        <w:t xml:space="preserve">fairly </w:t>
      </w:r>
      <w:r>
        <w:rPr>
          <w:lang w:val="en-IN"/>
        </w:rPr>
        <w:lastRenderedPageBreak/>
        <w:t>precise</w:t>
      </w:r>
      <w:proofErr w:type="gramEnd"/>
      <w:r>
        <w:rPr>
          <w:lang w:val="en-IN"/>
        </w:rPr>
        <w:t xml:space="preserve">. </w:t>
      </w:r>
      <w:r>
        <w:t>Since u</w:t>
      </w:r>
      <w:r w:rsidRPr="00525C71">
        <w:t>nderwater channels are highly variable, influenced by factors like water temperature, salinity, and movement. This variability can make it challenging to adapt modulation schemes effectively in real-time.</w:t>
      </w:r>
      <w:r>
        <w:t xml:space="preserve"> Thus, </w:t>
      </w:r>
      <w:r w:rsidRPr="004328BE">
        <w:rPr>
          <w:rStyle w:val="Strong"/>
          <w:b w:val="0"/>
          <w:bCs w:val="0"/>
        </w:rPr>
        <w:t>reflecting the natural realm and in harmony with the nature, the decision tree does not always give away the accurate BER rate.</w:t>
      </w:r>
    </w:p>
    <w:p w14:paraId="6145C50A" w14:textId="77777777" w:rsidR="004328BE" w:rsidRDefault="004328BE" w:rsidP="004328BE">
      <w:pPr>
        <w:jc w:val="both"/>
        <w:rPr>
          <w:lang w:val="en-IN"/>
        </w:rPr>
      </w:pPr>
    </w:p>
    <w:p w14:paraId="4CA50705" w14:textId="47904F9A" w:rsidR="004328BE" w:rsidRDefault="004328BE" w:rsidP="004328BE">
      <w:pPr>
        <w:jc w:val="both"/>
      </w:pPr>
      <w:r>
        <w:rPr>
          <w:lang w:val="en-IN"/>
        </w:rPr>
        <w:t xml:space="preserve">Guangyao Han et.al [20] proposed an </w:t>
      </w:r>
      <w:r>
        <w:t>algorithm</w:t>
      </w:r>
      <w:r w:rsidR="004F7DFE">
        <w:t xml:space="preserve"> </w:t>
      </w:r>
      <w:r w:rsidR="004F7DFE" w:rsidRPr="004F7DFE">
        <w:t>sparse wavelet transform matrix also focus on the edge information of sonar image and conclude that Peak Signal-to-Noise Ratio and Structural Similarity Index performance outperform the normal wavelet transforms.</w:t>
      </w:r>
      <w:r w:rsidR="004F7DFE" w:rsidRPr="004F7DFE">
        <w:rPr>
          <w:rFonts w:ascii="Roboto" w:hAnsi="Roboto"/>
          <w:color w:val="202124"/>
          <w:shd w:val="clear" w:color="auto" w:fill="FFFFFF"/>
        </w:rPr>
        <w:t xml:space="preserve"> </w:t>
      </w:r>
      <w:r w:rsidR="004F7DFE" w:rsidRPr="004F7DFE">
        <w:t xml:space="preserve">By implementing human vision like system, it has high utilization of band width that preserves the edges with less data availability. This paper also </w:t>
      </w:r>
      <w:r w:rsidR="009E0F46" w:rsidRPr="004F7DFE">
        <w:t>focuses</w:t>
      </w:r>
      <w:r w:rsidR="004F7DFE" w:rsidRPr="004F7DFE">
        <w:t xml:space="preserve"> on implementing human vision like system to create sparse wavelets, so that it retains the edges of the sonar images. </w:t>
      </w:r>
      <w:r>
        <w:t>RDNN classification [3] using SVM and neural network algorithms were employed to differentiate sonar data. Principal Component Analysis and a standalone architecture were utilized to incorporate the</w:t>
      </w:r>
      <w:r w:rsidR="004F7DFE">
        <w:t xml:space="preserve"> bagging ensemble framework for </w:t>
      </w:r>
      <w:r w:rsidR="009E0F46">
        <w:t>classifying</w:t>
      </w:r>
      <w:r w:rsidR="004F7DFE">
        <w:t xml:space="preserve"> sonar and ionosphere datasets by using back propagation.</w:t>
      </w:r>
    </w:p>
    <w:p w14:paraId="435A4814" w14:textId="77777777" w:rsidR="004F7DFE" w:rsidRDefault="004F7DFE" w:rsidP="004328BE">
      <w:pPr>
        <w:jc w:val="both"/>
      </w:pPr>
    </w:p>
    <w:p w14:paraId="720B245A" w14:textId="77777777" w:rsidR="004328BE" w:rsidRDefault="004328BE" w:rsidP="004328BE">
      <w:pPr>
        <w:jc w:val="both"/>
      </w:pPr>
      <w:r>
        <w:t>Since RNNs require high-quality data for training, If the sonar data contains noise or artifacts, it can negatively impact the model's performance. The neural network approach for detecting rocks or mines yielded significantly improved results, achieving an average accuracy of 100% with no standard deviation when assessed using k-fold validation. It is important to note that Recurrent Neural Networks (RNNs) require high-quality data during the training process. If the sonar data includes noise or artifacts, it has the potential to adversely affect the model's performance.</w:t>
      </w:r>
    </w:p>
    <w:p w14:paraId="307E9339" w14:textId="77777777" w:rsidR="004328BE" w:rsidRDefault="004328BE" w:rsidP="004328BE">
      <w:pPr>
        <w:jc w:val="both"/>
      </w:pPr>
    </w:p>
    <w:p w14:paraId="02E2B55F" w14:textId="14F1320B" w:rsidR="004328BE" w:rsidRDefault="004328BE" w:rsidP="004328BE">
      <w:pPr>
        <w:jc w:val="both"/>
      </w:pPr>
      <w:r>
        <w:rPr>
          <w:lang w:val="en-IN"/>
        </w:rPr>
        <w:t xml:space="preserve">Sheezan Fayaz et.al [6] has </w:t>
      </w:r>
      <w:r>
        <w:t xml:space="preserve">optimized GAN model that has been created to enhance the accuracy of current tracking systems when dealing with underwater data that may be distorted. The technique used on this is the </w:t>
      </w:r>
      <w:r w:rsidR="00CA06E1">
        <w:t>Ada</w:t>
      </w:r>
      <w:r>
        <w:t>Boost which obtains higher frequency while compared to other boosting techniques. Thus, the model efficiently transforms the distorted underwater data into clear, non-distorted, or enhanced versions, thereby improving tracking performance. Only drawback of this technique is that the model would not work well in case of over-fitting of the data when checking for cross validation.</w:t>
      </w:r>
    </w:p>
    <w:p w14:paraId="4E54B1D0" w14:textId="77777777" w:rsidR="004328BE" w:rsidRDefault="004328BE" w:rsidP="004328BE">
      <w:pPr>
        <w:jc w:val="both"/>
      </w:pPr>
    </w:p>
    <w:p w14:paraId="22364A2A" w14:textId="77777777" w:rsidR="004328BE" w:rsidRPr="007916C7" w:rsidRDefault="004328BE" w:rsidP="004328BE">
      <w:pPr>
        <w:jc w:val="both"/>
        <w:rPr>
          <w:sz w:val="12"/>
          <w:szCs w:val="12"/>
          <w:lang w:val="en-IN"/>
        </w:rPr>
      </w:pPr>
      <w:r w:rsidRPr="004469F7">
        <w:rPr>
          <w:lang w:val="en-IN"/>
        </w:rPr>
        <w:t>Jun Liu</w:t>
      </w:r>
      <w:r>
        <w:rPr>
          <w:lang w:val="en-IN"/>
        </w:rPr>
        <w:t xml:space="preserve"> et.al [16] </w:t>
      </w:r>
      <w:r>
        <w:t>has proposed a model that involves KNN regression technique to enhance the initial dataset by filling in significant gaps. The objective is to create a new dataset that is evenly spaced, with data points precisely 1 meter apart. The approach detailed in this paper results in a substantial enhancement in the vertical data resolution when applied to training the k-nearest neighbor regression model. Because of the significant expenses associated with underwater nodes and their protective equipment, merely increasing the deployment of sparsity underwater nodes will not address the problem.</w:t>
      </w:r>
    </w:p>
    <w:p w14:paraId="17C7F052" w14:textId="77777777" w:rsidR="004328BE" w:rsidRDefault="004328BE" w:rsidP="004328BE">
      <w:pPr>
        <w:jc w:val="both"/>
      </w:pPr>
    </w:p>
    <w:p w14:paraId="0428D5BF" w14:textId="020D28B9" w:rsidR="004328BE" w:rsidRDefault="004328BE" w:rsidP="004328BE">
      <w:pPr>
        <w:jc w:val="both"/>
      </w:pPr>
      <w:r w:rsidRPr="00F569D7">
        <w:rPr>
          <w:lang w:val="en-IN"/>
        </w:rPr>
        <w:t>Leonardo</w:t>
      </w:r>
      <w:r>
        <w:rPr>
          <w:lang w:val="en-IN"/>
        </w:rPr>
        <w:t xml:space="preserve"> et.al [10] </w:t>
      </w:r>
      <w:r w:rsidR="002C0F73">
        <w:rPr>
          <w:lang w:val="en-IN"/>
        </w:rPr>
        <w:t>t</w:t>
      </w:r>
      <w:r w:rsidR="002C0F73" w:rsidRPr="002C0F73">
        <w:rPr>
          <w:lang w:val="en-IN"/>
        </w:rPr>
        <w:t xml:space="preserve">his paper talks about Convolutional Neural Network-based Automatic Target Recognition. It uses 175 Forward Looking Sonar acoustical frames that are responsible for recognizing underwater objects which </w:t>
      </w:r>
      <w:r w:rsidR="002C0F73" w:rsidRPr="002C0F73">
        <w:rPr>
          <w:lang w:val="en-IN"/>
        </w:rPr>
        <w:t>understands the surrounding by using sound data and it also uses specific instance of Single Shot MultiBox Detector which invokes Root Mean Square optimization algorithm.</w:t>
      </w:r>
    </w:p>
    <w:p w14:paraId="51E906A2" w14:textId="12ABB0E5" w:rsidR="00F10C32" w:rsidRDefault="004328BE" w:rsidP="004328BE">
      <w:pPr>
        <w:jc w:val="both"/>
      </w:pPr>
      <w:r w:rsidRPr="00E35024">
        <w:rPr>
          <w:lang w:val="en-IN"/>
        </w:rPr>
        <w:t>Stanisław</w:t>
      </w:r>
      <w:r>
        <w:rPr>
          <w:lang w:val="en-IN"/>
        </w:rPr>
        <w:t xml:space="preserve"> et.al [11] has used deep convolutional neural network to detect underwater objects using synthetic aperture sonar image.</w:t>
      </w:r>
      <w:r w:rsidR="002C0F73" w:rsidRPr="002C0F73">
        <w:rPr>
          <w:rFonts w:ascii="Roboto" w:hAnsi="Roboto"/>
          <w:color w:val="202124"/>
          <w:shd w:val="clear" w:color="auto" w:fill="FFFFFF"/>
        </w:rPr>
        <w:t xml:space="preserve"> </w:t>
      </w:r>
      <w:r w:rsidR="002C0F73" w:rsidRPr="002C0F73">
        <w:t>Manual settings are not required in this case because it uses speckle noise to analyze the condition of surroundings and the effects of sidelobe is observed.</w:t>
      </w:r>
    </w:p>
    <w:p w14:paraId="295431C8" w14:textId="77777777" w:rsidR="00F10C32" w:rsidRDefault="00F10C32" w:rsidP="004328BE">
      <w:pPr>
        <w:jc w:val="both"/>
      </w:pPr>
    </w:p>
    <w:p w14:paraId="7F5B1A38" w14:textId="071F78EC" w:rsidR="00F10C32" w:rsidRDefault="00F10C32" w:rsidP="00F10C32">
      <w:r>
        <w:t>III.EXISTING METHOD</w:t>
      </w:r>
    </w:p>
    <w:p w14:paraId="60872831" w14:textId="77777777" w:rsidR="002D3CFD" w:rsidRDefault="002D3CFD" w:rsidP="002D3CFD">
      <w:pPr>
        <w:jc w:val="both"/>
      </w:pPr>
    </w:p>
    <w:p w14:paraId="62CED833" w14:textId="39F87F35" w:rsidR="00F10C32" w:rsidRDefault="002D3CFD" w:rsidP="00F10C32">
      <w:pPr>
        <w:jc w:val="both"/>
        <w:rPr>
          <w:lang w:val="en-IN"/>
        </w:rPr>
      </w:pPr>
      <w:r>
        <w:t xml:space="preserve">Machine learning models can classify and identify these underwater hazards such as mine or rock by detecting the unique acoustic signatures of </w:t>
      </w:r>
      <w:r w:rsidR="009E0F46">
        <w:t>objects</w:t>
      </w:r>
      <w:r w:rsidR="009E0F46" w:rsidRPr="00F10C32">
        <w:rPr>
          <w:lang w:val="en-IN"/>
        </w:rPr>
        <w:t>.</w:t>
      </w:r>
      <w:r w:rsidR="009E0F46">
        <w:rPr>
          <w:lang w:val="en-IN"/>
        </w:rPr>
        <w:t xml:space="preserve"> In</w:t>
      </w:r>
      <w:r>
        <w:rPr>
          <w:lang w:val="en-IN"/>
        </w:rPr>
        <w:t xml:space="preserve"> this process f</w:t>
      </w:r>
      <w:r w:rsidR="00F10C32" w:rsidRPr="00F10C32">
        <w:rPr>
          <w:lang w:val="en-IN"/>
        </w:rPr>
        <w:t xml:space="preserve">eatures like signal frequency, amplitude, and echo characteristics are </w:t>
      </w:r>
      <w:r w:rsidR="009E0F46" w:rsidRPr="00F10C32">
        <w:rPr>
          <w:lang w:val="en-IN"/>
        </w:rPr>
        <w:t>crucial.</w:t>
      </w:r>
      <w:r w:rsidR="009E0F46">
        <w:rPr>
          <w:lang w:val="en-IN"/>
        </w:rPr>
        <w:t xml:space="preserve"> To</w:t>
      </w:r>
      <w:r>
        <w:rPr>
          <w:lang w:val="en-IN"/>
        </w:rPr>
        <w:t xml:space="preserve"> analyze the temporal patterns in acoustic data</w:t>
      </w:r>
      <w:r w:rsidR="00F10C32" w:rsidRPr="00F10C32">
        <w:rPr>
          <w:lang w:val="en-IN"/>
        </w:rPr>
        <w:t xml:space="preserve"> Recurrent Neural Networks (RNNs) are commonly </w:t>
      </w:r>
      <w:r w:rsidR="009E0F46" w:rsidRPr="00F10C32">
        <w:rPr>
          <w:lang w:val="en-IN"/>
        </w:rPr>
        <w:t>employed,</w:t>
      </w:r>
      <w:r w:rsidR="009E0F46">
        <w:rPr>
          <w:lang w:val="en-IN"/>
        </w:rPr>
        <w:t xml:space="preserve"> it</w:t>
      </w:r>
      <w:r>
        <w:rPr>
          <w:lang w:val="en-IN"/>
        </w:rPr>
        <w:t xml:space="preserve"> is classified based on their </w:t>
      </w:r>
      <w:r w:rsidR="00F10C32" w:rsidRPr="00F10C32">
        <w:rPr>
          <w:lang w:val="en-IN"/>
        </w:rPr>
        <w:t xml:space="preserve">distinct sound </w:t>
      </w:r>
      <w:r w:rsidR="009E0F46" w:rsidRPr="00F10C32">
        <w:rPr>
          <w:lang w:val="en-IN"/>
        </w:rPr>
        <w:t>profiles.</w:t>
      </w:r>
      <w:r w:rsidR="009E0F46">
        <w:rPr>
          <w:lang w:val="en-IN"/>
        </w:rPr>
        <w:t xml:space="preserve"> </w:t>
      </w:r>
      <w:r w:rsidR="009E0F46" w:rsidRPr="00F10C32">
        <w:rPr>
          <w:lang w:val="en-IN"/>
        </w:rPr>
        <w:t>Specific</w:t>
      </w:r>
      <w:r w:rsidR="00F10C32" w:rsidRPr="00F10C32">
        <w:rPr>
          <w:lang w:val="en-IN"/>
        </w:rPr>
        <w:t xml:space="preserve"> acoustic patterns</w:t>
      </w:r>
      <w:r>
        <w:rPr>
          <w:lang w:val="en-IN"/>
        </w:rPr>
        <w:t xml:space="preserve"> are recognized by RNNs which is </w:t>
      </w:r>
      <w:r w:rsidR="00F10C32" w:rsidRPr="00F10C32">
        <w:rPr>
          <w:lang w:val="en-IN"/>
        </w:rPr>
        <w:t>associated with different objects</w:t>
      </w:r>
      <w:r>
        <w:rPr>
          <w:lang w:val="en-IN"/>
        </w:rPr>
        <w:t xml:space="preserve"> and making it highly effective in underwater </w:t>
      </w:r>
      <w:r w:rsidR="009E0F46">
        <w:rPr>
          <w:lang w:val="en-IN"/>
        </w:rPr>
        <w:t>environment</w:t>
      </w:r>
      <w:r w:rsidR="009E0F46" w:rsidRPr="00F10C32">
        <w:rPr>
          <w:lang w:val="en-IN"/>
        </w:rPr>
        <w:t>.</w:t>
      </w:r>
      <w:r w:rsidR="009E0F46">
        <w:rPr>
          <w:lang w:val="en-IN"/>
        </w:rPr>
        <w:t xml:space="preserve"> Moreover</w:t>
      </w:r>
      <w:r w:rsidR="00F10C32" w:rsidRPr="00F10C32">
        <w:rPr>
          <w:lang w:val="en-IN"/>
        </w:rPr>
        <w:t>, the combination of acoustic signal processing with machine learning techniques enables the development of</w:t>
      </w:r>
      <w:r w:rsidR="00D55055">
        <w:rPr>
          <w:lang w:val="en-IN"/>
        </w:rPr>
        <w:t xml:space="preserve"> accurate systems </w:t>
      </w:r>
      <w:r w:rsidR="00F10C32" w:rsidRPr="00F10C32">
        <w:rPr>
          <w:lang w:val="en-IN"/>
        </w:rPr>
        <w:t xml:space="preserve">for the </w:t>
      </w:r>
      <w:r w:rsidR="00D55055">
        <w:rPr>
          <w:lang w:val="en-IN"/>
        </w:rPr>
        <w:t>identification</w:t>
      </w:r>
      <w:r w:rsidR="00F10C32" w:rsidRPr="00F10C32">
        <w:rPr>
          <w:lang w:val="en-IN"/>
        </w:rPr>
        <w:t xml:space="preserve"> and classification of underwater mines and rocks. These systems are </w:t>
      </w:r>
      <w:r w:rsidR="00D55055">
        <w:rPr>
          <w:lang w:val="en-IN"/>
        </w:rPr>
        <w:t>crucial</w:t>
      </w:r>
      <w:r w:rsidR="00F10C32" w:rsidRPr="00F10C32">
        <w:rPr>
          <w:lang w:val="en-IN"/>
        </w:rPr>
        <w:t xml:space="preserve"> for enhancing safety in maritime operations, underwater exploration, and military applications.</w:t>
      </w:r>
    </w:p>
    <w:p w14:paraId="1C40A9E0" w14:textId="77777777" w:rsidR="00D55055" w:rsidRDefault="00D55055" w:rsidP="00F10C32">
      <w:pPr>
        <w:jc w:val="both"/>
        <w:rPr>
          <w:lang w:val="en-IN"/>
        </w:rPr>
      </w:pPr>
    </w:p>
    <w:p w14:paraId="0D4AF88E" w14:textId="5001D133" w:rsidR="00F10C32" w:rsidRDefault="00D55055" w:rsidP="00F10C32">
      <w:pPr>
        <w:jc w:val="both"/>
      </w:pPr>
      <w:r w:rsidRPr="00D55055">
        <w:t>As existing method deals about acoustic signals from sonar transducer, we enhance the detection of rock and mines using images that are formed by side scan sonar. By employing this method, one can have more accurate prediction about the object present underwater.</w:t>
      </w:r>
    </w:p>
    <w:p w14:paraId="55AC5C53" w14:textId="6D6B4653" w:rsidR="00D33032" w:rsidRDefault="00F10C32" w:rsidP="00F10C32">
      <w:pPr>
        <w:pStyle w:val="Heading1"/>
        <w:numPr>
          <w:ilvl w:val="0"/>
          <w:numId w:val="0"/>
        </w:numPr>
      </w:pPr>
      <w:r>
        <w:t>IV.</w:t>
      </w:r>
      <w:r w:rsidR="00D33032">
        <w:t>PROPOSED METHOD</w:t>
      </w:r>
    </w:p>
    <w:p w14:paraId="328AECD1" w14:textId="0AD5C58A" w:rsidR="005C7CA0" w:rsidRDefault="00D33032" w:rsidP="00D33032">
      <w:pPr>
        <w:jc w:val="both"/>
      </w:pPr>
      <w:r>
        <w:t xml:space="preserve">A Predictive system for underwater submarine rock and mine detection is developed using machine learning on a dataset obtained by sending sonar signals in 60 different </w:t>
      </w:r>
      <w:r w:rsidR="00CB071D">
        <w:t>angles to strike the metal cylinders</w:t>
      </w:r>
      <w:r w:rsidR="00F10C32">
        <w:t xml:space="preserve"> and </w:t>
      </w:r>
      <w:r w:rsidR="009E0F46">
        <w:t>it</w:t>
      </w:r>
      <w:r w:rsidR="00F10C32">
        <w:t xml:space="preserve"> bounces back to the transducer present in </w:t>
      </w:r>
      <w:r w:rsidR="009E0F46">
        <w:t>submarine. And</w:t>
      </w:r>
      <w:r w:rsidR="00F10C32">
        <w:t xml:space="preserve"> for images side scan sonar is </w:t>
      </w:r>
      <w:r w:rsidR="009E0F46">
        <w:t>used. Based</w:t>
      </w:r>
      <w:r w:rsidR="00CB071D">
        <w:t xml:space="preserve"> on their unique frequency characteristics our models precisely </w:t>
      </w:r>
      <w:r w:rsidR="009E0F46">
        <w:t>differentiate</w:t>
      </w:r>
      <w:r w:rsidR="00CB071D">
        <w:t xml:space="preserve"> between rock and </w:t>
      </w:r>
      <w:r w:rsidR="009E0F46">
        <w:t>mine. We</w:t>
      </w:r>
      <w:r w:rsidR="00CB071D">
        <w:t xml:space="preserve"> implemented new algorithms to improve the safety and effectiveness of Mine </w:t>
      </w:r>
      <w:r w:rsidR="009E0F46">
        <w:t>Countermeasure (</w:t>
      </w:r>
      <w:r w:rsidR="00CB071D">
        <w:t xml:space="preserve">MCM) in classifying mines and protecting naval </w:t>
      </w:r>
      <w:r w:rsidR="009E0F46">
        <w:t>vessels. Sonar</w:t>
      </w:r>
      <w:r w:rsidR="005C7CA0">
        <w:t xml:space="preserve"> images are given as the input and t</w:t>
      </w:r>
      <w:r w:rsidR="001875A8">
        <w:t xml:space="preserve">hese algorithms examine texture </w:t>
      </w:r>
      <w:r w:rsidR="009E0F46">
        <w:t>based, geometrical</w:t>
      </w:r>
      <w:r w:rsidR="001875A8">
        <w:t xml:space="preserve"> and spectral features.</w:t>
      </w:r>
      <w:r w:rsidR="009E0F46">
        <w:t xml:space="preserve"> </w:t>
      </w:r>
      <w:r w:rsidR="005C7CA0">
        <w:t>Moreover,</w:t>
      </w:r>
      <w:r w:rsidR="009E0F46">
        <w:t xml:space="preserve"> </w:t>
      </w:r>
      <w:r w:rsidR="005C7CA0">
        <w:t>machine learning has limitations</w:t>
      </w:r>
      <w:r w:rsidR="00FA44F7">
        <w:t>,</w:t>
      </w:r>
      <w:r w:rsidR="009E0F46">
        <w:t xml:space="preserve"> </w:t>
      </w:r>
      <w:r w:rsidR="00FA44F7">
        <w:t>deep learning overcomes them with its ability to work with huge amount of data and it makes easier to classify rock or mine.</w:t>
      </w:r>
    </w:p>
    <w:p w14:paraId="5AEA2741" w14:textId="77777777" w:rsidR="005C7CA0" w:rsidRDefault="005C7CA0" w:rsidP="00D33032">
      <w:pPr>
        <w:jc w:val="both"/>
      </w:pPr>
      <w:r>
        <w:t xml:space="preserve"> </w:t>
      </w:r>
    </w:p>
    <w:p w14:paraId="5E5AD444" w14:textId="37426B75" w:rsidR="002C0F73" w:rsidRDefault="005C7CA0" w:rsidP="00D33032">
      <w:pPr>
        <w:jc w:val="both"/>
      </w:pPr>
      <w:r>
        <w:t xml:space="preserve">Deep learning algorithms face provocations in mine detection due to </w:t>
      </w:r>
      <w:r w:rsidR="009E0F46">
        <w:t>limited</w:t>
      </w:r>
      <w:r>
        <w:t xml:space="preserve"> high quality data </w:t>
      </w:r>
      <w:r w:rsidR="009E0F46">
        <w:t>availability. Sonar</w:t>
      </w:r>
      <w:r>
        <w:t xml:space="preserve"> simulation and </w:t>
      </w:r>
      <w:r w:rsidR="009E0F46">
        <w:t>augmentation</w:t>
      </w:r>
      <w:r>
        <w:t xml:space="preserve"> label this </w:t>
      </w:r>
      <w:r w:rsidR="009E0F46">
        <w:t>issue. Transfer</w:t>
      </w:r>
      <w:r>
        <w:t xml:space="preserve"> learning and </w:t>
      </w:r>
      <w:r w:rsidR="009E0F46">
        <w:t>algorithm</w:t>
      </w:r>
      <w:r>
        <w:t xml:space="preserve"> fusion improve reliability.</w:t>
      </w:r>
      <w:r w:rsidRPr="005C7CA0">
        <w:t xml:space="preserve"> </w:t>
      </w:r>
      <w:r>
        <w:t>By combining classical image processing with deep learning inflate performance and reduces unbalanced data effects.</w:t>
      </w:r>
      <w:r w:rsidR="009E0F46">
        <w:t xml:space="preserve"> </w:t>
      </w:r>
      <w:r w:rsidR="001875A8">
        <w:t>Sonar,</w:t>
      </w:r>
      <w:r w:rsidR="009E0F46">
        <w:t xml:space="preserve"> </w:t>
      </w:r>
      <w:r w:rsidR="001875A8">
        <w:t xml:space="preserve">utilizing acoustic waves and measures the time taken to bounce back the object allows to calculate the </w:t>
      </w:r>
      <w:r w:rsidR="009E0F46">
        <w:t>distance. For</w:t>
      </w:r>
      <w:r w:rsidR="001875A8">
        <w:t xml:space="preserve"> transmission and </w:t>
      </w:r>
      <w:proofErr w:type="gramStart"/>
      <w:r w:rsidR="001875A8">
        <w:t>reflection</w:t>
      </w:r>
      <w:proofErr w:type="gramEnd"/>
      <w:r w:rsidR="001875A8">
        <w:t xml:space="preserve"> we will use properties like water </w:t>
      </w:r>
      <w:r w:rsidR="009E0F46">
        <w:t>properties, frequency</w:t>
      </w:r>
      <w:r w:rsidR="001875A8">
        <w:t xml:space="preserve"> effect performance and hydrophones.</w:t>
      </w:r>
    </w:p>
    <w:p w14:paraId="63E2B20F" w14:textId="77777777" w:rsidR="009E0F46" w:rsidRPr="00D33032" w:rsidRDefault="009E0F46" w:rsidP="00D33032">
      <w:pPr>
        <w:jc w:val="both"/>
      </w:pPr>
    </w:p>
    <w:p w14:paraId="645265D2" w14:textId="70C3643F" w:rsidR="004328BE" w:rsidRDefault="007914D3" w:rsidP="007914D3">
      <w:pPr>
        <w:pStyle w:val="ListParagraph"/>
        <w:jc w:val="both"/>
      </w:pPr>
      <w:r>
        <w:lastRenderedPageBreak/>
        <w:t xml:space="preserve">            V.METHODOLOGY</w:t>
      </w:r>
    </w:p>
    <w:p w14:paraId="393DA4DA" w14:textId="77777777" w:rsidR="006A4CBB" w:rsidRDefault="006A4CBB" w:rsidP="007914D3">
      <w:pPr>
        <w:pStyle w:val="ListParagraph"/>
        <w:jc w:val="both"/>
      </w:pPr>
    </w:p>
    <w:p w14:paraId="2DE7B146" w14:textId="01C5554D" w:rsidR="007914D3" w:rsidRDefault="007914D3" w:rsidP="007914D3">
      <w:pPr>
        <w:pStyle w:val="ListParagraph"/>
        <w:numPr>
          <w:ilvl w:val="0"/>
          <w:numId w:val="28"/>
        </w:numPr>
        <w:jc w:val="both"/>
      </w:pPr>
      <w:r>
        <w:t>Convolutional Neural Network:</w:t>
      </w:r>
    </w:p>
    <w:p w14:paraId="5DF5BC16" w14:textId="250C553C" w:rsidR="006A4CBB" w:rsidRDefault="006A4CBB" w:rsidP="006A4CBB">
      <w:pPr>
        <w:jc w:val="both"/>
      </w:pPr>
      <w:r>
        <w:t>Using Convolutional Neural Networks for sonar images classification because CNN</w:t>
      </w:r>
      <w:r w:rsidR="0094038E">
        <w:t>s</w:t>
      </w:r>
      <w:r>
        <w:t xml:space="preserve"> has specialized architecture and unique capabilities to identify patterns within images. CNNs are adept at learning local features or patterns within images, such as edges, corners, and textures. Moreover, CNNs possess translation invariance, enabling them to recognize patterns regardless of their position in the image and their hierarchical structure allows for the learning of complex features by combining simpler ones, making them proficient at understanding image content. With parameter sharing in convolutional layers, CNNs reduce the number of parameters, enhancing efficiency and reducing overfitting risks.</w:t>
      </w:r>
    </w:p>
    <w:p w14:paraId="373D6EE9" w14:textId="77777777" w:rsidR="006A4CBB" w:rsidRDefault="006A4CBB" w:rsidP="006A4CBB">
      <w:pPr>
        <w:jc w:val="both"/>
      </w:pPr>
    </w:p>
    <w:p w14:paraId="2C79C438" w14:textId="652E9305" w:rsidR="0094038E" w:rsidRDefault="006A4CBB" w:rsidP="006A4CBB">
      <w:pPr>
        <w:jc w:val="both"/>
      </w:pPr>
      <w:r>
        <w:t>Firstly, the sonar images are passed over to learnable filters which slides over the input sonar images which is responsible for capturing unique and distinct features. Max pooling is used in this case to analyze interspersed between convolutional layers, to reduce spatial dimensions while preserving essential information, enhancing the network's robustness and computational efficiency. Then follows the fully connected layers, where the high-level reasoning takes place based on the flattened feature maps. These layers culminate in an output layer, which produces class probabilities in classification tasks. During training, CNNs learn from labeled data by minimizing a loss function, optimizing filter weights and biases through gradient descent and backpropagation. This iterative process continues until the model achieves satisfactory performance.</w:t>
      </w:r>
    </w:p>
    <w:p w14:paraId="1F024F1B" w14:textId="77777777" w:rsidR="00E26F12" w:rsidRDefault="00E26F12" w:rsidP="006A4CBB">
      <w:pPr>
        <w:jc w:val="both"/>
      </w:pPr>
    </w:p>
    <w:p w14:paraId="34D061D9" w14:textId="77777777" w:rsidR="00E26F12" w:rsidRDefault="00E26F12" w:rsidP="006A4CBB">
      <w:pPr>
        <w:jc w:val="both"/>
      </w:pPr>
    </w:p>
    <w:p w14:paraId="6048FD4D" w14:textId="088C6604" w:rsidR="00C70013" w:rsidRDefault="00E26F12" w:rsidP="006A4CBB">
      <w:pPr>
        <w:jc w:val="both"/>
      </w:pPr>
      <w:r w:rsidRPr="00E26F12">
        <w:rPr>
          <w:noProof/>
        </w:rPr>
        <w:drawing>
          <wp:inline distT="0" distB="0" distL="0" distR="0" wp14:anchorId="062171F5" wp14:editId="53C2FE5F">
            <wp:extent cx="2806065" cy="4016415"/>
            <wp:effectExtent l="0" t="0" r="0" b="3175"/>
            <wp:docPr id="1362884390"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362884390" name=""/>
                    <pic:cNvPicPr/>
                  </pic:nvPicPr>
                  <pic:blipFill>
                    <a:blip r:embed="rId9"/>
                    <a:stretch>
                      <a:fillRect/>
                    </a:stretch>
                  </pic:blipFill>
                  <pic:spPr>
                    <a:xfrm>
                      <a:off x="0" y="0"/>
                      <a:ext cx="2806065" cy="4016415"/>
                    </a:xfrm>
                    <a:prstGeom prst="rect">
                      <a:avLst/>
                    </a:prstGeom>
                  </pic:spPr>
                </pic:pic>
              </a:graphicData>
            </a:graphic>
          </wp:inline>
        </w:drawing>
      </w:r>
    </w:p>
    <w:p w14:paraId="785D36BD" w14:textId="2538F3DD" w:rsidR="0094038E" w:rsidRDefault="001B4B79" w:rsidP="0094038E">
      <w:pPr>
        <w:pStyle w:val="ListParagraph"/>
        <w:numPr>
          <w:ilvl w:val="0"/>
          <w:numId w:val="28"/>
        </w:numPr>
        <w:jc w:val="both"/>
      </w:pPr>
      <w:r>
        <w:t>Ensemble Learning:</w:t>
      </w:r>
    </w:p>
    <w:p w14:paraId="1A241740" w14:textId="3AB7BCFC" w:rsidR="001B4B79" w:rsidRDefault="0094038E" w:rsidP="001B4B79">
      <w:pPr>
        <w:jc w:val="both"/>
      </w:pPr>
      <w:r>
        <w:t>T</w:t>
      </w:r>
      <w:r w:rsidRPr="00C70013">
        <w:t xml:space="preserve">o enhance predictive accuracy and </w:t>
      </w:r>
      <w:r>
        <w:t>improve</w:t>
      </w:r>
      <w:r w:rsidRPr="00C70013">
        <w:t xml:space="preserve"> model robustness</w:t>
      </w:r>
      <w:r>
        <w:t xml:space="preserve"> e</w:t>
      </w:r>
      <w:r w:rsidR="00C70013" w:rsidRPr="00C70013">
        <w:t xml:space="preserve">nsemble methods </w:t>
      </w:r>
      <w:r w:rsidR="00C70013">
        <w:t xml:space="preserve">support </w:t>
      </w:r>
      <w:r w:rsidR="00C70013" w:rsidRPr="00C70013">
        <w:t>the collective capabilities of multiple machine learning algorithms.</w:t>
      </w:r>
      <w:r>
        <w:t xml:space="preserve"> To get accurate results a</w:t>
      </w:r>
      <w:r w:rsidR="00C70013" w:rsidRPr="00C70013">
        <w:t>lgorithms</w:t>
      </w:r>
      <w:r w:rsidR="00C70013">
        <w:t xml:space="preserve"> like</w:t>
      </w:r>
      <w:r w:rsidR="00C70013" w:rsidRPr="00C70013">
        <w:t xml:space="preserve"> Logistic Regression, K-Nearest Neighbors (KNN), Support Vector Machine (SVM), Naive Bayes, Decision Tree, Random Forest, and </w:t>
      </w:r>
      <w:r w:rsidR="00CA06E1">
        <w:t>Ada</w:t>
      </w:r>
      <w:r w:rsidR="00C70013" w:rsidRPr="00C70013">
        <w:t>Boost</w:t>
      </w:r>
      <w:r w:rsidR="00C70013">
        <w:t xml:space="preserve"> can be </w:t>
      </w:r>
      <w:r w:rsidR="009E0F46">
        <w:t>ensembled</w:t>
      </w:r>
      <w:r w:rsidR="009E0F46" w:rsidRPr="00C70013">
        <w:t>.</w:t>
      </w:r>
      <w:r w:rsidR="009E0F46">
        <w:t xml:space="preserve"> </w:t>
      </w:r>
      <w:proofErr w:type="gramStart"/>
      <w:r w:rsidR="009E0F46">
        <w:t>Each</w:t>
      </w:r>
      <w:r w:rsidR="00C70013">
        <w:t xml:space="preserve"> and every</w:t>
      </w:r>
      <w:proofErr w:type="gramEnd"/>
      <w:r w:rsidR="00C70013">
        <w:t xml:space="preserve"> algorithm</w:t>
      </w:r>
      <w:r w:rsidR="00CA06E1">
        <w:t xml:space="preserve"> </w:t>
      </w:r>
      <w:r w:rsidR="00C70013" w:rsidRPr="00C70013">
        <w:t xml:space="preserve">of these </w:t>
      </w:r>
      <w:r w:rsidR="00C70013">
        <w:t>give</w:t>
      </w:r>
      <w:r w:rsidR="00C70013" w:rsidRPr="00C70013">
        <w:t xml:space="preserve">s distinct strengths to the ensemble's overall predictive power. </w:t>
      </w:r>
      <w:r w:rsidR="00493625">
        <w:t>To illustrate</w:t>
      </w:r>
      <w:r w:rsidR="00C70013" w:rsidRPr="00C70013">
        <w:t xml:space="preserve">, </w:t>
      </w:r>
      <w:r w:rsidR="00321835" w:rsidRPr="00C70013">
        <w:t>K-Nearest Neighbors</w:t>
      </w:r>
      <w:r w:rsidR="00321835">
        <w:t xml:space="preserve"> </w:t>
      </w:r>
      <w:r w:rsidR="00493625">
        <w:t>give</w:t>
      </w:r>
      <w:r w:rsidR="00C70013" w:rsidRPr="00C70013">
        <w:t>s valuable probabilistic outputs, KNN excels at instance-based predictions, SVMs refine decision boundaries, and Naive Bayes a</w:t>
      </w:r>
      <w:r w:rsidR="00493625">
        <w:t>ccurately</w:t>
      </w:r>
      <w:r w:rsidR="00C70013" w:rsidRPr="00C70013">
        <w:t xml:space="preserve"> handles probabilistic </w:t>
      </w:r>
      <w:r w:rsidR="009E0F46" w:rsidRPr="00C70013">
        <w:t>classification</w:t>
      </w:r>
      <w:r w:rsidR="009E0F46">
        <w:t>,</w:t>
      </w:r>
      <w:r w:rsidR="009E0F46" w:rsidRPr="00C70013">
        <w:t xml:space="preserve"> Decision</w:t>
      </w:r>
      <w:r w:rsidR="00C70013" w:rsidRPr="00C70013">
        <w:t xml:space="preserve"> Trees capture </w:t>
      </w:r>
      <w:r w:rsidR="00493625">
        <w:t>complex</w:t>
      </w:r>
      <w:r w:rsidR="00C70013" w:rsidRPr="00C70013">
        <w:t xml:space="preserve"> relationships, Random Forests offer effective bagging techniques, and </w:t>
      </w:r>
      <w:r w:rsidR="00CA06E1">
        <w:t>Ada</w:t>
      </w:r>
      <w:r w:rsidR="00C70013" w:rsidRPr="00C70013">
        <w:t xml:space="preserve">Boost stands out in boosting </w:t>
      </w:r>
      <w:r w:rsidR="009E0F46" w:rsidRPr="00C70013">
        <w:t>performance.</w:t>
      </w:r>
      <w:r w:rsidR="009E0F46">
        <w:t xml:space="preserve"> </w:t>
      </w:r>
      <w:r w:rsidR="009E0F46" w:rsidRPr="00C70013">
        <w:t>Ensembles</w:t>
      </w:r>
      <w:r w:rsidR="00C70013" w:rsidRPr="00C70013">
        <w:t xml:space="preserve"> often achieve superior performance</w:t>
      </w:r>
      <w:r w:rsidR="00CA06E1">
        <w:t xml:space="preserve"> </w:t>
      </w:r>
      <w:r w:rsidR="00C70013" w:rsidRPr="00C70013">
        <w:t>in machine learning across</w:t>
      </w:r>
      <w:r w:rsidR="00CA06E1">
        <w:t xml:space="preserve"> many </w:t>
      </w:r>
      <w:r w:rsidR="00C70013" w:rsidRPr="00C70013">
        <w:t>applications, including classification and regression tasks</w:t>
      </w:r>
      <w:r w:rsidR="00CA06E1">
        <w:t xml:space="preserve"> by combining these diverse perspectives and strategies.</w:t>
      </w:r>
    </w:p>
    <w:p w14:paraId="1344E8D7" w14:textId="77777777" w:rsidR="00493625" w:rsidRDefault="00493625" w:rsidP="001B4B79">
      <w:pPr>
        <w:jc w:val="both"/>
      </w:pPr>
    </w:p>
    <w:p w14:paraId="01461E79" w14:textId="2B1D74F6" w:rsidR="00CA06E1" w:rsidRDefault="00493625" w:rsidP="00493625">
      <w:pPr>
        <w:jc w:val="both"/>
        <w:rPr>
          <w:lang w:val="en-IN"/>
        </w:rPr>
      </w:pPr>
      <w:r w:rsidRPr="00493625">
        <w:rPr>
          <w:lang w:val="en-IN"/>
        </w:rPr>
        <w:t>Ensemble learning is effective</w:t>
      </w:r>
      <w:r>
        <w:rPr>
          <w:lang w:val="en-IN"/>
        </w:rPr>
        <w:t xml:space="preserve"> in </w:t>
      </w:r>
      <w:r w:rsidRPr="00493625">
        <w:rPr>
          <w:lang w:val="en-IN"/>
        </w:rPr>
        <w:t>learning strategies and sources of error. Thi</w:t>
      </w:r>
      <w:r>
        <w:rPr>
          <w:lang w:val="en-IN"/>
        </w:rPr>
        <w:t xml:space="preserve">s </w:t>
      </w:r>
      <w:r w:rsidR="00CA06E1">
        <w:rPr>
          <w:lang w:val="en-IN"/>
        </w:rPr>
        <w:t>makes</w:t>
      </w:r>
      <w:r w:rsidRPr="00493625">
        <w:rPr>
          <w:lang w:val="en-IN"/>
        </w:rPr>
        <w:t xml:space="preserve"> more robust predictions. However, </w:t>
      </w:r>
      <w:proofErr w:type="gramStart"/>
      <w:r w:rsidRPr="00493625">
        <w:rPr>
          <w:lang w:val="en-IN"/>
        </w:rPr>
        <w:t>it's</w:t>
      </w:r>
      <w:proofErr w:type="gramEnd"/>
      <w:r w:rsidRPr="00493625">
        <w:rPr>
          <w:lang w:val="en-IN"/>
        </w:rPr>
        <w:t xml:space="preserve"> </w:t>
      </w:r>
      <w:r>
        <w:rPr>
          <w:lang w:val="en-IN"/>
        </w:rPr>
        <w:t>important to maintain</w:t>
      </w:r>
      <w:r w:rsidRPr="00493625">
        <w:rPr>
          <w:lang w:val="en-IN"/>
        </w:rPr>
        <w:t xml:space="preserve"> a balance between model diversity and computational resources, as ensembles with too many base models can become computationally </w:t>
      </w:r>
      <w:r w:rsidR="009E0F46" w:rsidRPr="00493625">
        <w:rPr>
          <w:lang w:val="en-IN"/>
        </w:rPr>
        <w:t>expensive.</w:t>
      </w:r>
      <w:r w:rsidR="009E0F46">
        <w:rPr>
          <w:lang w:val="en-IN"/>
        </w:rPr>
        <w:t xml:space="preserve"> It</w:t>
      </w:r>
      <w:r w:rsidR="009421F3">
        <w:rPr>
          <w:lang w:val="en-IN"/>
        </w:rPr>
        <w:t xml:space="preserve"> is </w:t>
      </w:r>
      <w:r w:rsidRPr="00493625">
        <w:rPr>
          <w:lang w:val="en-IN"/>
        </w:rPr>
        <w:t xml:space="preserve">used in competitions and real-world applications where achieving high predictive accuracy is </w:t>
      </w:r>
      <w:r w:rsidR="009E0F46" w:rsidRPr="00493625">
        <w:rPr>
          <w:lang w:val="en-IN"/>
        </w:rPr>
        <w:t>crucial.</w:t>
      </w:r>
      <w:r w:rsidR="009E0F46">
        <w:rPr>
          <w:lang w:val="en-IN"/>
        </w:rPr>
        <w:t xml:space="preserve"> And</w:t>
      </w:r>
      <w:r w:rsidR="00CA06E1">
        <w:rPr>
          <w:lang w:val="en-IN"/>
        </w:rPr>
        <w:t xml:space="preserve"> compared to other models it gives accurate results.</w:t>
      </w:r>
    </w:p>
    <w:p w14:paraId="69CD0C40" w14:textId="77777777" w:rsidR="009421F3" w:rsidRDefault="009421F3" w:rsidP="00493625">
      <w:pPr>
        <w:jc w:val="both"/>
        <w:rPr>
          <w:lang w:val="en-IN"/>
        </w:rPr>
      </w:pPr>
    </w:p>
    <w:p w14:paraId="34863B97" w14:textId="1290F984" w:rsidR="009421F3" w:rsidRPr="009421F3" w:rsidRDefault="009421F3" w:rsidP="00360E59">
      <w:pPr>
        <w:rPr>
          <w:lang w:val="en-IN"/>
        </w:rPr>
      </w:pPr>
      <w:r>
        <w:rPr>
          <w:lang w:val="en-IN"/>
        </w:rPr>
        <w:t>V</w:t>
      </w:r>
      <w:r w:rsidR="000D4536">
        <w:rPr>
          <w:lang w:val="en-IN"/>
        </w:rPr>
        <w:t>I</w:t>
      </w:r>
      <w:r>
        <w:rPr>
          <w:lang w:val="en-IN"/>
        </w:rPr>
        <w:t>.IMPLEMENTATION</w:t>
      </w:r>
    </w:p>
    <w:p w14:paraId="5316C58D" w14:textId="77777777" w:rsidR="00EE7947" w:rsidRDefault="00EE7947" w:rsidP="00860B53">
      <w:pPr>
        <w:jc w:val="both"/>
      </w:pPr>
    </w:p>
    <w:p w14:paraId="182D5E01" w14:textId="3DC0518A" w:rsidR="009421F3" w:rsidRDefault="009E0F46" w:rsidP="009421F3">
      <w:pPr>
        <w:ind w:start="18pt"/>
        <w:jc w:val="both"/>
      </w:pPr>
      <w:r>
        <w:t>a) Sensor</w:t>
      </w:r>
      <w:r w:rsidR="009421F3">
        <w:t xml:space="preserve"> Systems</w:t>
      </w:r>
    </w:p>
    <w:p w14:paraId="3E2EBC9F" w14:textId="691D71C0" w:rsidR="009421F3" w:rsidRDefault="009421F3" w:rsidP="009421F3">
      <w:pPr>
        <w:jc w:val="both"/>
      </w:pPr>
      <w:r w:rsidRPr="009421F3">
        <w:t xml:space="preserve">A sonar system typically starts with a transducer, which is a device that emits sound waves into the water. These sound waves are often in the form of high-frequency acoustic pulses. Underwater sonar systems use acoustic waves to capture images of underwater environments by emitting sound pulses, receiving echoes, and processing the data to create images.  When the sound waves encounter an object, they bounce back as echoes. These echoes are received by the same transducer or another receiving </w:t>
      </w:r>
      <w:r w:rsidR="009E0F46" w:rsidRPr="009421F3">
        <w:t>transducer.</w:t>
      </w:r>
      <w:r w:rsidR="009E0F46">
        <w:t xml:space="preserve"> For</w:t>
      </w:r>
      <w:r w:rsidR="00E26F12">
        <w:t xml:space="preserve"> images side scan sonar is used to capture underwater </w:t>
      </w:r>
      <w:r w:rsidR="009E0F46">
        <w:t>objects.</w:t>
      </w:r>
      <w:r w:rsidR="009E0F46" w:rsidRPr="009421F3">
        <w:t xml:space="preserve"> Additionally</w:t>
      </w:r>
      <w:r w:rsidRPr="009421F3">
        <w:t>, they collect numerical data on mines and rocks based on the acoustic back-scatter of sound waves. This involves analyzing the strength or intensity of the echoes received from underwater objects.</w:t>
      </w:r>
    </w:p>
    <w:p w14:paraId="49EA4419" w14:textId="77777777" w:rsidR="009421F3" w:rsidRDefault="009421F3" w:rsidP="009421F3">
      <w:pPr>
        <w:jc w:val="both"/>
      </w:pPr>
    </w:p>
    <w:p w14:paraId="2049A724" w14:textId="3A6CE9BC" w:rsidR="009421F3" w:rsidRDefault="009E0F46" w:rsidP="009421F3">
      <w:pPr>
        <w:ind w:start="18pt"/>
        <w:jc w:val="both"/>
      </w:pPr>
      <w:r>
        <w:t>b) Data</w:t>
      </w:r>
      <w:r w:rsidR="009421F3">
        <w:t xml:space="preserve"> Collection</w:t>
      </w:r>
    </w:p>
    <w:p w14:paraId="65B64F88" w14:textId="77777777" w:rsidR="009421F3" w:rsidRDefault="009421F3" w:rsidP="009421F3">
      <w:pPr>
        <w:jc w:val="both"/>
      </w:pPr>
      <w:r>
        <w:t>For the collection of numerical data, sonar systems emit acoustic signals into the water and measure the time it takes for these signals to travel to objects and return as echoes. This time-based data, along with the intensity or amplitude of the echoes, is a fundamental component of the data collection process. This echoed data provides crucial information about distances to underwater objects and their acoustic characteristics. These data values are recorded at 60 different angles for 104 rocks and 104 mines.</w:t>
      </w:r>
    </w:p>
    <w:p w14:paraId="1E160D31" w14:textId="77777777" w:rsidR="009421F3" w:rsidRDefault="009421F3" w:rsidP="009421F3">
      <w:pPr>
        <w:jc w:val="both"/>
      </w:pPr>
    </w:p>
    <w:p w14:paraId="18854D35" w14:textId="2AF876D5" w:rsidR="009421F3" w:rsidRDefault="009421F3" w:rsidP="009421F3">
      <w:pPr>
        <w:jc w:val="both"/>
      </w:pPr>
      <w:r>
        <w:t xml:space="preserve">Simultaneously, sonar systems </w:t>
      </w:r>
      <w:r w:rsidR="009E0F46">
        <w:t>can collect</w:t>
      </w:r>
      <w:r>
        <w:t xml:space="preserve"> images of the underwater environment. These data-driven images are formed by processing the echoes received from objects and underwater features. We use side-scan sonar to create </w:t>
      </w:r>
      <w:r>
        <w:lastRenderedPageBreak/>
        <w:t>detailed two-dimensional images of the seafloor and any objects or structures on it. The intensity of echoes is used to create grayscale images, where brighter regions correspond to stronger echoes.</w:t>
      </w:r>
    </w:p>
    <w:p w14:paraId="32C67E93" w14:textId="0D6BB9B1" w:rsidR="009421F3" w:rsidRDefault="009421F3" w:rsidP="009421F3">
      <w:pPr>
        <w:jc w:val="both"/>
      </w:pPr>
    </w:p>
    <w:p w14:paraId="650C22D0" w14:textId="3B094551" w:rsidR="009421F3" w:rsidRDefault="009421F3" w:rsidP="009421F3">
      <w:pPr>
        <w:ind w:start="18pt"/>
        <w:jc w:val="both"/>
      </w:pPr>
      <w:r>
        <w:t>c)Preprocessing</w:t>
      </w:r>
    </w:p>
    <w:p w14:paraId="508B9EB4" w14:textId="64BFED9E" w:rsidR="009421F3" w:rsidRDefault="009421F3" w:rsidP="009421F3">
      <w:pPr>
        <w:jc w:val="both"/>
      </w:pPr>
      <w:r>
        <w:t xml:space="preserve">The sonar image data are divided into training, testing and validation batches. We have a total of 7 batches with 4 batches in training, 2 batches in validation and 1 batch for </w:t>
      </w:r>
      <w:r w:rsidR="009E0F46">
        <w:t>testing. As</w:t>
      </w:r>
      <w:r>
        <w:t xml:space="preserve"> of sonar dataset, 80% of </w:t>
      </w:r>
      <w:r w:rsidR="00F309A4">
        <w:t xml:space="preserve">sonar </w:t>
      </w:r>
      <w:r>
        <w:t>data</w:t>
      </w:r>
      <w:r w:rsidR="00F309A4">
        <w:t xml:space="preserve"> is allocated </w:t>
      </w:r>
      <w:r>
        <w:t>training and remaining for testing the prediction model.</w:t>
      </w:r>
    </w:p>
    <w:p w14:paraId="21A4B756" w14:textId="77777777" w:rsidR="009421F3" w:rsidRDefault="009421F3" w:rsidP="009421F3">
      <w:pPr>
        <w:jc w:val="both"/>
      </w:pPr>
    </w:p>
    <w:p w14:paraId="4F65A329" w14:textId="70745C63" w:rsidR="009421F3" w:rsidRDefault="009421F3" w:rsidP="009421F3">
      <w:pPr>
        <w:ind w:start="18pt"/>
        <w:jc w:val="both"/>
      </w:pPr>
      <w:r>
        <w:t>d)Feature Extraction and classification algorithms</w:t>
      </w:r>
    </w:p>
    <w:p w14:paraId="5430B90C" w14:textId="77777777" w:rsidR="009421F3" w:rsidRDefault="009421F3" w:rsidP="009421F3">
      <w:pPr>
        <w:jc w:val="both"/>
      </w:pPr>
      <w:r>
        <w:t>Now implementing Conv2D deep model, firstly we create an empty sequential model. Giving 256x256x3 image as input, we add 2D convolutional layer to the model with 16 filters and each of these having a 3x3 kernel with stride value 1. ReLu activation function is used in this case to tackle vanishing gradient problem. Then we add a 2D max-pooling layer to the sequential model. We repeat the steps again with lower number of filters for 3 iterations to capture high level feature and manage computational complexity. Then flattering out the model, we use dense function to reduce to 256 layers using ReLu activation function. Doing the same for the next dense layer, we use sigmoid for binary classification of whether the image belongs to mine or rock classification.</w:t>
      </w:r>
    </w:p>
    <w:p w14:paraId="7EF26E48" w14:textId="77777777" w:rsidR="0031243E" w:rsidRDefault="0031243E" w:rsidP="009421F3">
      <w:pPr>
        <w:jc w:val="both"/>
      </w:pPr>
    </w:p>
    <w:p w14:paraId="30DCA2B0" w14:textId="738B1031" w:rsidR="0031243E" w:rsidRDefault="0031243E" w:rsidP="009421F3">
      <w:pPr>
        <w:jc w:val="both"/>
      </w:pPr>
      <w:r w:rsidRPr="0031243E">
        <w:rPr>
          <w:noProof/>
        </w:rPr>
        <w:drawing>
          <wp:inline distT="0" distB="0" distL="0" distR="0" wp14:anchorId="38F912A6" wp14:editId="24EF67B0">
            <wp:extent cx="2873829" cy="3228993"/>
            <wp:effectExtent l="0" t="0" r="3175" b="0"/>
            <wp:docPr id="697795613"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697795613" name=""/>
                    <pic:cNvPicPr/>
                  </pic:nvPicPr>
                  <pic:blipFill>
                    <a:blip r:embed="rId10"/>
                    <a:stretch>
                      <a:fillRect/>
                    </a:stretch>
                  </pic:blipFill>
                  <pic:spPr>
                    <a:xfrm>
                      <a:off x="0" y="0"/>
                      <a:ext cx="2873829" cy="3228993"/>
                    </a:xfrm>
                    <a:prstGeom prst="rect">
                      <a:avLst/>
                    </a:prstGeom>
                  </pic:spPr>
                </pic:pic>
              </a:graphicData>
            </a:graphic>
          </wp:inline>
        </w:drawing>
      </w:r>
    </w:p>
    <w:p w14:paraId="651938DA" w14:textId="77777777" w:rsidR="009421F3" w:rsidRDefault="009421F3" w:rsidP="009421F3">
      <w:pPr>
        <w:jc w:val="both"/>
      </w:pPr>
    </w:p>
    <w:p w14:paraId="6729A58E" w14:textId="4D49EB51" w:rsidR="009421F3" w:rsidRDefault="009421F3" w:rsidP="009421F3">
      <w:pPr>
        <w:jc w:val="both"/>
      </w:pPr>
      <w:r>
        <w:t xml:space="preserve">As for sonar data, we use ensemble techniques to observe the best performing algorithms out of all the algorithms. It is observed that </w:t>
      </w:r>
      <w:r w:rsidR="00321835" w:rsidRPr="00C70013">
        <w:t>K-Nearest Neighbors</w:t>
      </w:r>
      <w:r w:rsidR="00321835">
        <w:t xml:space="preserve"> </w:t>
      </w:r>
      <w:r>
        <w:t xml:space="preserve">performs better than any other algorithm. Even after scaling, scaled </w:t>
      </w:r>
      <w:r w:rsidR="00321835" w:rsidRPr="00C70013">
        <w:t>K-Nearest Neighbors</w:t>
      </w:r>
      <w:r w:rsidR="00321835">
        <w:t xml:space="preserve"> </w:t>
      </w:r>
      <w:r>
        <w:t xml:space="preserve">has the better performance. Thus, opting for </w:t>
      </w:r>
      <w:r w:rsidR="00321835">
        <w:t>KNN</w:t>
      </w:r>
      <w:r>
        <w:t xml:space="preserve"> model, by applying threshold which is also enhanced with regularization techniques to prevent overfitting. Once the training is done, now the model is ready to predict the new data by estimate probabilities and classify examples into one of the two possible outcomes i.e., the object is rock or mine.</w:t>
      </w:r>
    </w:p>
    <w:p w14:paraId="09039430" w14:textId="77777777" w:rsidR="009421F3" w:rsidRDefault="009421F3" w:rsidP="009421F3">
      <w:pPr>
        <w:jc w:val="both"/>
      </w:pPr>
    </w:p>
    <w:p w14:paraId="098008BE" w14:textId="476B713B" w:rsidR="009421F3" w:rsidRDefault="00645238" w:rsidP="009421F3">
      <w:pPr>
        <w:ind w:start="18pt"/>
        <w:jc w:val="both"/>
      </w:pPr>
      <w:r>
        <w:t>e) Training</w:t>
      </w:r>
      <w:r w:rsidR="00AD4DA4">
        <w:t xml:space="preserve"> and testing</w:t>
      </w:r>
    </w:p>
    <w:p w14:paraId="646E9138" w14:textId="23E37BCD" w:rsidR="00AD4DA4" w:rsidRDefault="00C130DA" w:rsidP="00AD4DA4">
      <w:pPr>
        <w:jc w:val="both"/>
      </w:pPr>
      <w:r w:rsidRPr="00C130DA">
        <w:t xml:space="preserve">Training and testing for submarine rock and mine detection involves several steps to improve the effectiveness and reliability of the detection </w:t>
      </w:r>
      <w:r w:rsidR="00645238" w:rsidRPr="00C130DA">
        <w:t>system. In</w:t>
      </w:r>
      <w:r w:rsidRPr="00C130DA">
        <w:t xml:space="preserve"> t</w:t>
      </w:r>
      <w:r w:rsidR="00B85649">
        <w:t>raining</w:t>
      </w:r>
      <w:r w:rsidRPr="00C130DA">
        <w:t xml:space="preserve"> it go through steps like data collection gather a diverse and representative dataset of underwater environments where submarine rocks and mines are expected to be </w:t>
      </w:r>
      <w:r w:rsidR="00645238" w:rsidRPr="00C130DA">
        <w:t>encountered, data</w:t>
      </w:r>
      <w:r w:rsidRPr="00C130DA">
        <w:t xml:space="preserve"> preprocessing clean and preprocess the collected data to handle </w:t>
      </w:r>
      <w:r w:rsidR="00645238" w:rsidRPr="00C130DA">
        <w:t>noise, sensor</w:t>
      </w:r>
      <w:r w:rsidRPr="00C130DA">
        <w:t xml:space="preserve"> signals and missing </w:t>
      </w:r>
      <w:r w:rsidR="00645238" w:rsidRPr="00C130DA">
        <w:t>values, feature</w:t>
      </w:r>
      <w:r w:rsidRPr="00C130DA">
        <w:t xml:space="preserve"> extraction may include features object size, shape, acoustic characteristics, and motion </w:t>
      </w:r>
      <w:r w:rsidR="00645238" w:rsidRPr="00C130DA">
        <w:t>patterns, splitting</w:t>
      </w:r>
      <w:r w:rsidRPr="00C130DA">
        <w:t xml:space="preserve"> the dataset divide the dataset into </w:t>
      </w:r>
      <w:r w:rsidR="00F309A4">
        <w:t xml:space="preserve"> three parts which is named as </w:t>
      </w:r>
      <w:r w:rsidR="00645238">
        <w:t>training, testing</w:t>
      </w:r>
      <w:r w:rsidR="00F309A4">
        <w:t xml:space="preserve"> and </w:t>
      </w:r>
      <w:r w:rsidR="00645238">
        <w:t>validation</w:t>
      </w:r>
      <w:r w:rsidR="00645238" w:rsidRPr="00C130DA">
        <w:t>, selecting</w:t>
      </w:r>
      <w:r w:rsidRPr="00C130DA">
        <w:t xml:space="preserve"> models consider ensemble methods like Random Forests or </w:t>
      </w:r>
      <w:r w:rsidR="00CA06E1">
        <w:t>Ada</w:t>
      </w:r>
      <w:r w:rsidRPr="00C130DA">
        <w:t xml:space="preserve">Boosting for improved </w:t>
      </w:r>
      <w:r w:rsidR="00645238" w:rsidRPr="00C130DA">
        <w:t>accuracy, train</w:t>
      </w:r>
      <w:r w:rsidRPr="00C130DA">
        <w:t xml:space="preserve"> rain the selected models on the training data using the ground truth </w:t>
      </w:r>
      <w:r w:rsidR="00645238" w:rsidRPr="00C130DA">
        <w:t>labels, model</w:t>
      </w:r>
      <w:r w:rsidRPr="00C130DA">
        <w:t xml:space="preserve"> evaluation assess the models performance in </w:t>
      </w:r>
      <w:r w:rsidR="00F309A4">
        <w:t>stints</w:t>
      </w:r>
      <w:r w:rsidRPr="00C130DA">
        <w:t xml:space="preserve"> of f</w:t>
      </w:r>
      <w:r w:rsidR="00F309A4">
        <w:t>p</w:t>
      </w:r>
      <w:r w:rsidRPr="00C130DA">
        <w:t xml:space="preserve"> and f</w:t>
      </w:r>
      <w:r w:rsidR="00F309A4">
        <w:t>n</w:t>
      </w:r>
      <w:r w:rsidRPr="00C130DA">
        <w:t xml:space="preserve">, which are critical in mine </w:t>
      </w:r>
      <w:r w:rsidR="00F309A4">
        <w:t>classification</w:t>
      </w:r>
      <w:r w:rsidRPr="00C130DA">
        <w:t xml:space="preserve"> </w:t>
      </w:r>
      <w:r w:rsidR="00645238" w:rsidRPr="00C130DA">
        <w:t>applications, fine</w:t>
      </w:r>
      <w:r w:rsidRPr="00C130DA">
        <w:t>-tuning refines the models based on the expected results.</w:t>
      </w:r>
    </w:p>
    <w:p w14:paraId="37EE5CFC" w14:textId="77777777" w:rsidR="00C130DA" w:rsidRDefault="00C130DA" w:rsidP="00AD4DA4">
      <w:pPr>
        <w:jc w:val="both"/>
      </w:pPr>
    </w:p>
    <w:p w14:paraId="080CEA92" w14:textId="1408D99F" w:rsidR="00C130DA" w:rsidRDefault="00C130DA" w:rsidP="00AD4DA4">
      <w:pPr>
        <w:jc w:val="both"/>
      </w:pPr>
      <w:r w:rsidRPr="00C130DA">
        <w:t xml:space="preserve">In testing it has several steps like test data preparation it uses a separate, previously unseen test dataset that was not used during training or </w:t>
      </w:r>
      <w:r w:rsidR="00645238" w:rsidRPr="00C130DA">
        <w:t>validation, model</w:t>
      </w:r>
      <w:r w:rsidRPr="00C130DA">
        <w:t xml:space="preserve"> testing records the model predictions and compare them to the ground truth labels for </w:t>
      </w:r>
      <w:r w:rsidR="00645238" w:rsidRPr="00C130DA">
        <w:t>evaluation, performance</w:t>
      </w:r>
      <w:r w:rsidRPr="00C130DA">
        <w:t xml:space="preserve"> evaluation analyze the confusion matrix in </w:t>
      </w:r>
      <w:r w:rsidR="00F309A4">
        <w:t>label</w:t>
      </w:r>
      <w:r w:rsidRPr="00C130DA">
        <w:t>s of t</w:t>
      </w:r>
      <w:r w:rsidR="00F309A4">
        <w:t>p</w:t>
      </w:r>
      <w:r w:rsidRPr="00C130DA">
        <w:t>, t</w:t>
      </w:r>
      <w:r w:rsidR="00F309A4">
        <w:t>n</w:t>
      </w:r>
      <w:r w:rsidRPr="00C130DA">
        <w:t>, f</w:t>
      </w:r>
      <w:r w:rsidR="00F309A4">
        <w:t>p</w:t>
      </w:r>
      <w:r w:rsidRPr="00C130DA">
        <w:t>, and f</w:t>
      </w:r>
      <w:r w:rsidR="00F309A4">
        <w:t>n</w:t>
      </w:r>
      <w:r w:rsidRPr="00C130DA">
        <w:t>,</w:t>
      </w:r>
      <w:r w:rsidR="00693F0D">
        <w:t xml:space="preserve"> </w:t>
      </w:r>
      <w:r w:rsidRPr="00C130DA">
        <w:t xml:space="preserve">generalization testing test the models on new data collected in different locations or at different times to validate their </w:t>
      </w:r>
      <w:r w:rsidR="00693F0D" w:rsidRPr="00C130DA">
        <w:t>robustness, threshold</w:t>
      </w:r>
      <w:r w:rsidRPr="00C130DA">
        <w:t xml:space="preserve"> tuning Adjust decision thresholds if necessary to achieve a balance between false positives and false negatives, based on the specific operational </w:t>
      </w:r>
      <w:r w:rsidR="00693F0D" w:rsidRPr="00C130DA">
        <w:t>requirements, documentation</w:t>
      </w:r>
      <w:r w:rsidRPr="00C130DA">
        <w:t xml:space="preserve"> and reporting provides clear and concise reports to stakeholders summarizing the performance of the detection </w:t>
      </w:r>
      <w:r w:rsidR="00693F0D" w:rsidRPr="00C130DA">
        <w:t>system, continuous</w:t>
      </w:r>
      <w:r w:rsidRPr="00C130DA">
        <w:t xml:space="preserve"> improvement periodically re-evaluate the detection system with new data and make necessary updates to the models to adapt to changing underwater conditions and </w:t>
      </w:r>
      <w:r w:rsidR="00693F0D" w:rsidRPr="00C130DA">
        <w:t>threats.</w:t>
      </w:r>
      <w:r w:rsidR="00693F0D">
        <w:t xml:space="preserve"> Training</w:t>
      </w:r>
      <w:r w:rsidR="0031243E">
        <w:t xml:space="preserve"> and testing given </w:t>
      </w:r>
      <w:r w:rsidR="007F6F15">
        <w:t>below (</w:t>
      </w:r>
      <w:r w:rsidR="0031243E">
        <w:t>see table 1)</w:t>
      </w:r>
    </w:p>
    <w:p w14:paraId="37EC7F42" w14:textId="77777777" w:rsidR="00B85649" w:rsidRDefault="00B85649" w:rsidP="00AD4DA4">
      <w:pPr>
        <w:jc w:val="both"/>
      </w:pPr>
    </w:p>
    <w:tbl>
      <w:tblPr>
        <w:tblStyle w:val="TableGrid"/>
        <w:tblW w:w="243.40pt" w:type="dxa"/>
        <w:tblLook w:firstRow="1" w:lastRow="0" w:firstColumn="1" w:lastColumn="0" w:noHBand="0" w:noVBand="1"/>
      </w:tblPr>
      <w:tblGrid>
        <w:gridCol w:w="2434"/>
        <w:gridCol w:w="2434"/>
      </w:tblGrid>
      <w:tr w:rsidR="00B85649" w14:paraId="5F758FBA" w14:textId="77777777" w:rsidTr="0031243E">
        <w:trPr>
          <w:trHeight w:val="221"/>
        </w:trPr>
        <w:tc>
          <w:tcPr>
            <w:tcW w:w="121.70pt" w:type="dxa"/>
          </w:tcPr>
          <w:p w14:paraId="7EC32724" w14:textId="18CA051E" w:rsidR="00B85649" w:rsidRDefault="00B85649" w:rsidP="00AD4DA4">
            <w:pPr>
              <w:jc w:val="both"/>
            </w:pPr>
            <w:r>
              <w:t>T</w:t>
            </w:r>
            <w:r w:rsidR="0031243E">
              <w:t>RAINING</w:t>
            </w:r>
          </w:p>
        </w:tc>
        <w:tc>
          <w:tcPr>
            <w:tcW w:w="121.70pt" w:type="dxa"/>
          </w:tcPr>
          <w:p w14:paraId="1FC18E1C" w14:textId="650E05CD" w:rsidR="00B85649" w:rsidRDefault="00B85649" w:rsidP="00AD4DA4">
            <w:pPr>
              <w:jc w:val="both"/>
            </w:pPr>
            <w:r>
              <w:t>T</w:t>
            </w:r>
            <w:r w:rsidR="0031243E">
              <w:t>ESTING</w:t>
            </w:r>
          </w:p>
        </w:tc>
      </w:tr>
      <w:tr w:rsidR="00B85649" w14:paraId="21C84C30" w14:textId="77777777" w:rsidTr="0031243E">
        <w:trPr>
          <w:trHeight w:val="221"/>
        </w:trPr>
        <w:tc>
          <w:tcPr>
            <w:tcW w:w="121.70pt" w:type="dxa"/>
          </w:tcPr>
          <w:p w14:paraId="3C17BE51" w14:textId="43203EB3" w:rsidR="00B85649" w:rsidRDefault="00B85649" w:rsidP="00AD4DA4">
            <w:pPr>
              <w:jc w:val="both"/>
            </w:pPr>
            <w:r>
              <w:t>Data collection</w:t>
            </w:r>
          </w:p>
        </w:tc>
        <w:tc>
          <w:tcPr>
            <w:tcW w:w="121.70pt" w:type="dxa"/>
          </w:tcPr>
          <w:p w14:paraId="75ED0AE8" w14:textId="194B9B99" w:rsidR="00B85649" w:rsidRDefault="0031243E" w:rsidP="00AD4DA4">
            <w:pPr>
              <w:jc w:val="both"/>
            </w:pPr>
            <w:r>
              <w:t>Data preparation</w:t>
            </w:r>
          </w:p>
        </w:tc>
      </w:tr>
      <w:tr w:rsidR="00B85649" w14:paraId="51BA24DA" w14:textId="77777777" w:rsidTr="0031243E">
        <w:trPr>
          <w:trHeight w:val="214"/>
        </w:trPr>
        <w:tc>
          <w:tcPr>
            <w:tcW w:w="121.70pt" w:type="dxa"/>
          </w:tcPr>
          <w:p w14:paraId="1C1F821D" w14:textId="667C5334" w:rsidR="00B85649" w:rsidRDefault="00B85649" w:rsidP="00AD4DA4">
            <w:pPr>
              <w:jc w:val="both"/>
            </w:pPr>
            <w:r>
              <w:t>Data preprocessing</w:t>
            </w:r>
          </w:p>
        </w:tc>
        <w:tc>
          <w:tcPr>
            <w:tcW w:w="121.70pt" w:type="dxa"/>
          </w:tcPr>
          <w:p w14:paraId="7FCF609B" w14:textId="5C1F81DC" w:rsidR="00B85649" w:rsidRDefault="0031243E" w:rsidP="00AD4DA4">
            <w:pPr>
              <w:jc w:val="both"/>
            </w:pPr>
            <w:r>
              <w:t>Model testing</w:t>
            </w:r>
          </w:p>
        </w:tc>
      </w:tr>
      <w:tr w:rsidR="00B85649" w14:paraId="06E8BE09" w14:textId="77777777" w:rsidTr="0031243E">
        <w:trPr>
          <w:trHeight w:val="221"/>
        </w:trPr>
        <w:tc>
          <w:tcPr>
            <w:tcW w:w="121.70pt" w:type="dxa"/>
          </w:tcPr>
          <w:p w14:paraId="6D24937D" w14:textId="729E4E22" w:rsidR="00B85649" w:rsidRDefault="00B85649" w:rsidP="00AD4DA4">
            <w:pPr>
              <w:jc w:val="both"/>
            </w:pPr>
            <w:r>
              <w:t>Feature extraction</w:t>
            </w:r>
          </w:p>
        </w:tc>
        <w:tc>
          <w:tcPr>
            <w:tcW w:w="121.70pt" w:type="dxa"/>
          </w:tcPr>
          <w:p w14:paraId="2F3B0983" w14:textId="13257657" w:rsidR="00B85649" w:rsidRDefault="0031243E" w:rsidP="00AD4DA4">
            <w:pPr>
              <w:jc w:val="both"/>
            </w:pPr>
            <w:r>
              <w:t>Performance evaluation</w:t>
            </w:r>
          </w:p>
        </w:tc>
      </w:tr>
      <w:tr w:rsidR="00B85649" w14:paraId="282EE743" w14:textId="77777777" w:rsidTr="0031243E">
        <w:trPr>
          <w:trHeight w:val="221"/>
        </w:trPr>
        <w:tc>
          <w:tcPr>
            <w:tcW w:w="121.70pt" w:type="dxa"/>
          </w:tcPr>
          <w:p w14:paraId="29CF11C6" w14:textId="4AB2D762" w:rsidR="00B85649" w:rsidRDefault="00B85649" w:rsidP="00AD4DA4">
            <w:pPr>
              <w:jc w:val="both"/>
            </w:pPr>
            <w:r>
              <w:t>Splitting the dataset</w:t>
            </w:r>
          </w:p>
        </w:tc>
        <w:tc>
          <w:tcPr>
            <w:tcW w:w="121.70pt" w:type="dxa"/>
          </w:tcPr>
          <w:p w14:paraId="07E99CBE" w14:textId="3C7F5CCF" w:rsidR="00B85649" w:rsidRDefault="0031243E" w:rsidP="00AD4DA4">
            <w:pPr>
              <w:jc w:val="both"/>
            </w:pPr>
            <w:r>
              <w:t>Generalization testing</w:t>
            </w:r>
          </w:p>
        </w:tc>
      </w:tr>
      <w:tr w:rsidR="00B85649" w14:paraId="33752E0C" w14:textId="77777777" w:rsidTr="0031243E">
        <w:trPr>
          <w:trHeight w:val="221"/>
        </w:trPr>
        <w:tc>
          <w:tcPr>
            <w:tcW w:w="121.70pt" w:type="dxa"/>
          </w:tcPr>
          <w:p w14:paraId="2A6ABEB2" w14:textId="13A4C847" w:rsidR="00B85649" w:rsidRDefault="00B85649" w:rsidP="00AD4DA4">
            <w:pPr>
              <w:jc w:val="both"/>
            </w:pPr>
            <w:r>
              <w:t>Selecting models</w:t>
            </w:r>
          </w:p>
        </w:tc>
        <w:tc>
          <w:tcPr>
            <w:tcW w:w="121.70pt" w:type="dxa"/>
          </w:tcPr>
          <w:p w14:paraId="5C2285D5" w14:textId="57F9972E" w:rsidR="00B85649" w:rsidRDefault="0031243E" w:rsidP="00AD4DA4">
            <w:pPr>
              <w:jc w:val="both"/>
            </w:pPr>
            <w:r>
              <w:t>Threshold tuning</w:t>
            </w:r>
          </w:p>
        </w:tc>
      </w:tr>
      <w:tr w:rsidR="00B85649" w14:paraId="59C60B2C" w14:textId="77777777" w:rsidTr="0031243E">
        <w:trPr>
          <w:trHeight w:val="221"/>
        </w:trPr>
        <w:tc>
          <w:tcPr>
            <w:tcW w:w="121.70pt" w:type="dxa"/>
          </w:tcPr>
          <w:p w14:paraId="31744AE4" w14:textId="28173D0E" w:rsidR="00B85649" w:rsidRDefault="00B85649" w:rsidP="00AD4DA4">
            <w:pPr>
              <w:jc w:val="both"/>
            </w:pPr>
            <w:r>
              <w:t>Train the selected models</w:t>
            </w:r>
          </w:p>
        </w:tc>
        <w:tc>
          <w:tcPr>
            <w:tcW w:w="121.70pt" w:type="dxa"/>
          </w:tcPr>
          <w:p w14:paraId="5569E013" w14:textId="750F59DE" w:rsidR="00B85649" w:rsidRDefault="0031243E" w:rsidP="00AD4DA4">
            <w:pPr>
              <w:jc w:val="both"/>
            </w:pPr>
            <w:r>
              <w:t>Documentation &amp;reporting</w:t>
            </w:r>
          </w:p>
        </w:tc>
      </w:tr>
      <w:tr w:rsidR="00B85649" w14:paraId="632E64D4" w14:textId="77777777" w:rsidTr="0031243E">
        <w:trPr>
          <w:trHeight w:val="221"/>
        </w:trPr>
        <w:tc>
          <w:tcPr>
            <w:tcW w:w="121.70pt" w:type="dxa"/>
          </w:tcPr>
          <w:p w14:paraId="1DA781C2" w14:textId="1A92ECC9" w:rsidR="00B85649" w:rsidRDefault="00B85649" w:rsidP="00AD4DA4">
            <w:pPr>
              <w:jc w:val="both"/>
            </w:pPr>
            <w:r>
              <w:t xml:space="preserve">Model </w:t>
            </w:r>
            <w:r w:rsidR="0031243E">
              <w:t>evaluation</w:t>
            </w:r>
          </w:p>
        </w:tc>
        <w:tc>
          <w:tcPr>
            <w:tcW w:w="121.70pt" w:type="dxa"/>
          </w:tcPr>
          <w:p w14:paraId="3E29C319" w14:textId="34719ABD" w:rsidR="00B85649" w:rsidRDefault="0031243E" w:rsidP="00AD4DA4">
            <w:pPr>
              <w:jc w:val="both"/>
            </w:pPr>
            <w:r>
              <w:t>Continuous improvement</w:t>
            </w:r>
          </w:p>
        </w:tc>
      </w:tr>
    </w:tbl>
    <w:p w14:paraId="6B9D799F" w14:textId="77777777" w:rsidR="00C130DA" w:rsidRDefault="00C130DA" w:rsidP="00AD4DA4">
      <w:pPr>
        <w:jc w:val="both"/>
      </w:pPr>
    </w:p>
    <w:p w14:paraId="72C16CCF" w14:textId="126D8DEB" w:rsidR="00C130DA" w:rsidRDefault="00693F0D" w:rsidP="00C130DA">
      <w:pPr>
        <w:ind w:start="18pt"/>
        <w:jc w:val="both"/>
      </w:pPr>
      <w:r>
        <w:t>f) User</w:t>
      </w:r>
      <w:r w:rsidR="00C130DA">
        <w:t xml:space="preserve"> interface</w:t>
      </w:r>
    </w:p>
    <w:p w14:paraId="3542BD0D" w14:textId="77777777" w:rsidR="0031243E" w:rsidRDefault="0031243E" w:rsidP="00C130DA">
      <w:pPr>
        <w:ind w:start="18pt"/>
        <w:jc w:val="both"/>
      </w:pPr>
    </w:p>
    <w:p w14:paraId="69ABF8FE" w14:textId="66016E06" w:rsidR="00C130DA" w:rsidRDefault="00C130DA" w:rsidP="00C130DA">
      <w:pPr>
        <w:jc w:val="both"/>
      </w:pPr>
      <w:r w:rsidRPr="00C130DA">
        <w:t>This UI serves as an intuitive platform for interacting with a machine learning model designed to distinguish between rocks and mines in underwater sonar data. Users can upload sonar images or data samples, and the model will provide real-time predictions, revealing whether the object in question is a rock or a mine. This user interface, built on Streamlit, enhances the accessibility and usability of the rock and mine detection system, making it a valuable tool for various underwater applications.</w:t>
      </w:r>
    </w:p>
    <w:p w14:paraId="1D376C11" w14:textId="77777777" w:rsidR="001A3112" w:rsidRDefault="001A3112" w:rsidP="00C130DA">
      <w:pPr>
        <w:jc w:val="both"/>
      </w:pPr>
    </w:p>
    <w:p w14:paraId="2579E29D" w14:textId="6BB2D3F8" w:rsidR="001A3112" w:rsidRDefault="001A3112" w:rsidP="00C130DA">
      <w:pPr>
        <w:jc w:val="both"/>
      </w:pPr>
      <w:r w:rsidRPr="001A3112">
        <w:t xml:space="preserve">As of underwater image, the input is read in the image format and the model evaluates the image based on pre-trained data. </w:t>
      </w:r>
      <w:r w:rsidRPr="001A3112">
        <w:lastRenderedPageBreak/>
        <w:t>As of echoed values, the data of all 60 degrees are read as input and the pre trained model evaluates the input data as rock or mine.</w:t>
      </w:r>
    </w:p>
    <w:p w14:paraId="316604AA" w14:textId="77777777" w:rsidR="00C130DA" w:rsidRDefault="00C130DA" w:rsidP="00C130DA">
      <w:pPr>
        <w:jc w:val="both"/>
      </w:pPr>
    </w:p>
    <w:p w14:paraId="3B4A2E77" w14:textId="2D4132F4" w:rsidR="00C130DA" w:rsidRDefault="00693F0D" w:rsidP="00C130DA">
      <w:pPr>
        <w:ind w:start="18pt"/>
        <w:jc w:val="both"/>
      </w:pPr>
      <w:r>
        <w:t>g) Validation</w:t>
      </w:r>
    </w:p>
    <w:p w14:paraId="2A98AC65" w14:textId="33ED5F7E" w:rsidR="00C130DA" w:rsidRDefault="00C130DA" w:rsidP="00C130DA">
      <w:pPr>
        <w:jc w:val="both"/>
      </w:pPr>
      <w:r w:rsidRPr="00C130DA">
        <w:t xml:space="preserve">Validation typically involves assessing the system's performance under various conditions, including different underwater environments and potential </w:t>
      </w:r>
      <w:r w:rsidR="00693F0D" w:rsidRPr="00C130DA">
        <w:t>challenges. It</w:t>
      </w:r>
      <w:r w:rsidRPr="00C130DA">
        <w:t xml:space="preserve"> involves several steps diverse dataset use a diverse and representative dataset for validation that covers a wide range of underwater conditions, including different water depths, seabed types, and environmental </w:t>
      </w:r>
      <w:r w:rsidR="00693F0D" w:rsidRPr="00C130DA">
        <w:t>factors, ground</w:t>
      </w:r>
      <w:r w:rsidRPr="00C130DA">
        <w:t xml:space="preserve"> truth data can be obtained through manual surveys, underwater robots, or historical </w:t>
      </w:r>
      <w:r w:rsidR="00693F0D" w:rsidRPr="00C130DA">
        <w:t>records, Employ</w:t>
      </w:r>
      <w:r w:rsidRPr="00C130DA">
        <w:t xml:space="preserve"> cross-validation techniques, such as k-fold </w:t>
      </w:r>
      <w:r w:rsidR="00BF3C9C">
        <w:t xml:space="preserve"> </w:t>
      </w:r>
      <w:r w:rsidRPr="00C130DA">
        <w:t>to</w:t>
      </w:r>
      <w:r w:rsidR="00BF3C9C">
        <w:t xml:space="preserve"> improve</w:t>
      </w:r>
      <w:r w:rsidRPr="00C130DA">
        <w:t xml:space="preserve"> the system's performance more </w:t>
      </w:r>
      <w:r w:rsidR="00693F0D" w:rsidRPr="00C130DA">
        <w:t>rigorously, performance</w:t>
      </w:r>
      <w:r w:rsidRPr="00C130DA">
        <w:t xml:space="preserve"> metrics consider using domain-specific metrics that account for the operational context and </w:t>
      </w:r>
      <w:r w:rsidR="00693F0D" w:rsidRPr="00C130DA">
        <w:t>constraints, analyze</w:t>
      </w:r>
      <w:r w:rsidRPr="00C130DA">
        <w:t xml:space="preserve"> false positives and false negatives carefully, as they have different implications in submarine rock and mine </w:t>
      </w:r>
      <w:r w:rsidR="00693F0D" w:rsidRPr="00C130DA">
        <w:t>detection, use</w:t>
      </w:r>
      <w:r w:rsidRPr="00C130DA">
        <w:t xml:space="preserve"> statistical tests to determine if the observed performance improvements are statistically </w:t>
      </w:r>
      <w:r w:rsidR="00693F0D" w:rsidRPr="00C130DA">
        <w:t>significant, real</w:t>
      </w:r>
      <w:r w:rsidRPr="00C130DA">
        <w:t xml:space="preserve"> world testing conduct field tests and exercises in real operational environments if </w:t>
      </w:r>
      <w:r w:rsidR="00693F0D" w:rsidRPr="00C130DA">
        <w:t>possible, document</w:t>
      </w:r>
      <w:r w:rsidRPr="00C130DA">
        <w:t xml:space="preserve"> the entire validation process, including dataset details, evaluation methodology, results, and any issues </w:t>
      </w:r>
      <w:r w:rsidR="00693F0D" w:rsidRPr="00C130DA">
        <w:t>encountered, continuous</w:t>
      </w:r>
      <w:r w:rsidRPr="00C130DA">
        <w:t xml:space="preserve"> improvement regularly re-evaluate the detection system as new data becomes available or as the system is updated and improved.</w:t>
      </w:r>
    </w:p>
    <w:p w14:paraId="10F4F738" w14:textId="77777777" w:rsidR="00360E59" w:rsidRDefault="00360E59" w:rsidP="00C130DA">
      <w:pPr>
        <w:jc w:val="both"/>
      </w:pPr>
    </w:p>
    <w:p w14:paraId="097A36BD" w14:textId="0B87F7F4" w:rsidR="00360E59" w:rsidRDefault="00360E59" w:rsidP="00360E59">
      <w:r>
        <w:t>VI</w:t>
      </w:r>
      <w:r w:rsidR="000D4536">
        <w:t>I</w:t>
      </w:r>
      <w:r>
        <w:t>.</w:t>
      </w:r>
      <w:r w:rsidR="00693F0D">
        <w:t xml:space="preserve"> </w:t>
      </w:r>
      <w:r>
        <w:t>Results</w:t>
      </w:r>
    </w:p>
    <w:p w14:paraId="0F7086DC" w14:textId="3D7E3827" w:rsidR="00360E59" w:rsidRDefault="00360E59" w:rsidP="00360E59">
      <w:pPr>
        <w:jc w:val="both"/>
      </w:pPr>
      <w:r>
        <w:t xml:space="preserve">Experimental </w:t>
      </w:r>
      <w:r w:rsidR="00BF3C9C">
        <w:t>outcome</w:t>
      </w:r>
      <w:r>
        <w:t xml:space="preserve">s are described </w:t>
      </w:r>
      <w:r w:rsidR="00693F0D">
        <w:t>below, by</w:t>
      </w:r>
      <w:r>
        <w:t xml:space="preserve"> using each possible combination of features.</w:t>
      </w:r>
    </w:p>
    <w:p w14:paraId="1752AE7C" w14:textId="77777777" w:rsidR="00360E59" w:rsidRDefault="00360E59" w:rsidP="00360E59">
      <w:pPr>
        <w:jc w:val="both"/>
      </w:pPr>
    </w:p>
    <w:p w14:paraId="47F31C51" w14:textId="7473FA64" w:rsidR="00360E59" w:rsidRDefault="00360E59" w:rsidP="00360E59">
      <w:pPr>
        <w:pStyle w:val="ListParagraph"/>
        <w:numPr>
          <w:ilvl w:val="0"/>
          <w:numId w:val="32"/>
        </w:numPr>
        <w:jc w:val="both"/>
      </w:pPr>
      <w:r>
        <w:t xml:space="preserve">K nearest </w:t>
      </w:r>
      <w:r w:rsidR="00693F0D">
        <w:t>neighbor</w:t>
      </w:r>
    </w:p>
    <w:p w14:paraId="3F49B0D9" w14:textId="0D82660D" w:rsidR="00360E59" w:rsidRDefault="00BF3C9C" w:rsidP="00360E59">
      <w:pPr>
        <w:jc w:val="both"/>
      </w:pPr>
      <w:r>
        <w:t>KNN</w:t>
      </w:r>
      <w:r w:rsidR="009545B9" w:rsidRPr="009545B9">
        <w:t xml:space="preserve"> is a supervised machine learning algorithm that can be applied to submarine rock and mine detection, specifically in the context of classification </w:t>
      </w:r>
      <w:r w:rsidR="00693F0D" w:rsidRPr="009545B9">
        <w:t>tasks.</w:t>
      </w:r>
      <w:r w:rsidR="00693F0D">
        <w:t xml:space="preserve"> This</w:t>
      </w:r>
      <w:r>
        <w:t xml:space="preserve"> technique</w:t>
      </w:r>
      <w:r w:rsidR="009545B9" w:rsidRPr="009545B9">
        <w:t xml:space="preserve"> is a simple yet effective algorithm that can be used for object classification when you have a labeled dataset of sensor data and corresponding </w:t>
      </w:r>
      <w:r w:rsidR="00693F0D" w:rsidRPr="009545B9">
        <w:t>labels</w:t>
      </w:r>
      <w:r w:rsidR="00693F0D">
        <w:t>. The</w:t>
      </w:r>
      <w:r w:rsidR="009545B9">
        <w:t xml:space="preserve"> accuracy for normal and scaled</w:t>
      </w:r>
      <w:r>
        <w:t xml:space="preserve"> is </w:t>
      </w:r>
      <w:r w:rsidR="00693F0D">
        <w:t>shown (</w:t>
      </w:r>
      <w:r w:rsidR="009545B9">
        <w:t xml:space="preserve">see table </w:t>
      </w:r>
      <w:r w:rsidR="001A3112">
        <w:t>2</w:t>
      </w:r>
      <w:r w:rsidR="009545B9">
        <w:t>).</w:t>
      </w:r>
    </w:p>
    <w:p w14:paraId="38C47E51" w14:textId="77777777" w:rsidR="00CB041D" w:rsidRDefault="00CB041D" w:rsidP="00360E59">
      <w:pPr>
        <w:jc w:val="both"/>
      </w:pPr>
    </w:p>
    <w:p w14:paraId="31359A9C" w14:textId="1636C71B" w:rsidR="009545B9" w:rsidRDefault="009545B9" w:rsidP="00360E59">
      <w:pPr>
        <w:jc w:val="both"/>
      </w:pPr>
      <w:r>
        <w:t xml:space="preserve">And the output values </w:t>
      </w:r>
      <w:r w:rsidR="00693F0D">
        <w:t>are</w:t>
      </w:r>
      <w:r>
        <w:t xml:space="preserve"> given below.</w:t>
      </w:r>
    </w:p>
    <w:p w14:paraId="0B883F93" w14:textId="77777777" w:rsidR="009545B9" w:rsidRDefault="009545B9" w:rsidP="00360E59">
      <w:pPr>
        <w:jc w:val="both"/>
      </w:pPr>
    </w:p>
    <w:p w14:paraId="78B8B77A" w14:textId="27B94609" w:rsidR="009545B9" w:rsidRDefault="00BF3C9C" w:rsidP="009545B9">
      <w:pPr>
        <w:jc w:val="both"/>
      </w:pPr>
      <w:r w:rsidRPr="00BF3C9C">
        <w:rPr>
          <w:noProof/>
        </w:rPr>
        <w:drawing>
          <wp:inline distT="0" distB="0" distL="0" distR="0" wp14:anchorId="09C09A72" wp14:editId="57634D71">
            <wp:extent cx="3088005" cy="2044700"/>
            <wp:effectExtent l="0" t="0" r="0" b="0"/>
            <wp:docPr id="1059173689"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59173689" name=""/>
                    <pic:cNvPicPr/>
                  </pic:nvPicPr>
                  <pic:blipFill>
                    <a:blip r:embed="rId11"/>
                    <a:stretch>
                      <a:fillRect/>
                    </a:stretch>
                  </pic:blipFill>
                  <pic:spPr>
                    <a:xfrm>
                      <a:off x="0" y="0"/>
                      <a:ext cx="3188856" cy="2111478"/>
                    </a:xfrm>
                    <a:prstGeom prst="rect">
                      <a:avLst/>
                    </a:prstGeom>
                  </pic:spPr>
                </pic:pic>
              </a:graphicData>
            </a:graphic>
          </wp:inline>
        </w:drawing>
      </w:r>
    </w:p>
    <w:p w14:paraId="42884826" w14:textId="77777777" w:rsidR="001A3112" w:rsidRDefault="001A3112" w:rsidP="009545B9">
      <w:pPr>
        <w:jc w:val="both"/>
      </w:pPr>
    </w:p>
    <w:p w14:paraId="6EF51894" w14:textId="77777777" w:rsidR="001A3112" w:rsidRDefault="001A3112" w:rsidP="009545B9">
      <w:pPr>
        <w:jc w:val="both"/>
      </w:pPr>
    </w:p>
    <w:p w14:paraId="44218FBA" w14:textId="77777777" w:rsidR="007F6F15" w:rsidRDefault="007F6F15" w:rsidP="009545B9"/>
    <w:p w14:paraId="7BF6568B" w14:textId="77777777" w:rsidR="007F6F15" w:rsidRDefault="007F6F15" w:rsidP="009545B9"/>
    <w:p w14:paraId="4AFA814E" w14:textId="5693B793" w:rsidR="009545B9" w:rsidRDefault="009545B9" w:rsidP="009545B9">
      <w:r>
        <w:t xml:space="preserve">Table </w:t>
      </w:r>
      <w:r w:rsidR="0061027B">
        <w:t>2: Classification</w:t>
      </w:r>
      <w:r>
        <w:t xml:space="preserve"> rate for knn</w:t>
      </w:r>
    </w:p>
    <w:tbl>
      <w:tblPr>
        <w:tblStyle w:val="TableGrid"/>
        <w:tblpPr w:leftFromText="180" w:rightFromText="180" w:vertAnchor="text" w:horzAnchor="margin" w:tblpXSpec="right" w:tblpY="176"/>
        <w:tblW w:w="0pt" w:type="dxa"/>
        <w:tblLook w:firstRow="1" w:lastRow="0" w:firstColumn="1" w:lastColumn="0" w:noHBand="0" w:noVBand="1"/>
      </w:tblPr>
      <w:tblGrid>
        <w:gridCol w:w="1494"/>
        <w:gridCol w:w="1495"/>
        <w:gridCol w:w="1495"/>
      </w:tblGrid>
      <w:tr w:rsidR="009545B9" w14:paraId="57117000" w14:textId="77777777" w:rsidTr="009545B9">
        <w:trPr>
          <w:trHeight w:val="244"/>
        </w:trPr>
        <w:tc>
          <w:tcPr>
            <w:tcW w:w="74.70pt" w:type="dxa"/>
          </w:tcPr>
          <w:p w14:paraId="078789D3" w14:textId="77777777" w:rsidR="009545B9" w:rsidRDefault="009545B9" w:rsidP="009545B9">
            <w:pPr>
              <w:jc w:val="both"/>
            </w:pPr>
            <w:r>
              <w:t>Model</w:t>
            </w:r>
          </w:p>
        </w:tc>
        <w:tc>
          <w:tcPr>
            <w:tcW w:w="74.75pt" w:type="dxa"/>
          </w:tcPr>
          <w:p w14:paraId="75BF1E9E" w14:textId="77777777" w:rsidR="009545B9" w:rsidRDefault="009545B9" w:rsidP="009545B9">
            <w:pPr>
              <w:jc w:val="both"/>
            </w:pPr>
            <w:r>
              <w:t>mean</w:t>
            </w:r>
          </w:p>
        </w:tc>
        <w:tc>
          <w:tcPr>
            <w:tcW w:w="74.75pt" w:type="dxa"/>
          </w:tcPr>
          <w:p w14:paraId="400691BA" w14:textId="77777777" w:rsidR="009545B9" w:rsidRDefault="009545B9" w:rsidP="009545B9">
            <w:pPr>
              <w:jc w:val="both"/>
            </w:pPr>
            <w:r>
              <w:t>std</w:t>
            </w:r>
          </w:p>
        </w:tc>
      </w:tr>
      <w:tr w:rsidR="009545B9" w14:paraId="5FC8D8A6" w14:textId="77777777" w:rsidTr="009545B9">
        <w:trPr>
          <w:trHeight w:val="255"/>
        </w:trPr>
        <w:tc>
          <w:tcPr>
            <w:tcW w:w="74.70pt" w:type="dxa"/>
          </w:tcPr>
          <w:p w14:paraId="53028B43" w14:textId="77777777" w:rsidR="009545B9" w:rsidRDefault="009545B9" w:rsidP="009545B9">
            <w:pPr>
              <w:jc w:val="both"/>
            </w:pPr>
            <w:r>
              <w:t>KNN</w:t>
            </w:r>
          </w:p>
        </w:tc>
        <w:tc>
          <w:tcPr>
            <w:tcW w:w="74.75pt" w:type="dxa"/>
          </w:tcPr>
          <w:p w14:paraId="23A56C52" w14:textId="77777777" w:rsidR="009545B9" w:rsidRDefault="009545B9" w:rsidP="009545B9">
            <w:pPr>
              <w:jc w:val="both"/>
            </w:pPr>
            <w:r w:rsidRPr="009545B9">
              <w:t>0.758456</w:t>
            </w:r>
          </w:p>
        </w:tc>
        <w:tc>
          <w:tcPr>
            <w:tcW w:w="74.75pt" w:type="dxa"/>
          </w:tcPr>
          <w:p w14:paraId="1C395D9C" w14:textId="77777777" w:rsidR="009545B9" w:rsidRDefault="009545B9" w:rsidP="009545B9">
            <w:pPr>
              <w:jc w:val="both"/>
            </w:pPr>
            <w:r w:rsidRPr="009545B9">
              <w:t>0.105791</w:t>
            </w:r>
          </w:p>
        </w:tc>
      </w:tr>
      <w:tr w:rsidR="009545B9" w14:paraId="5E58AA94" w14:textId="77777777" w:rsidTr="009545B9">
        <w:trPr>
          <w:trHeight w:val="244"/>
        </w:trPr>
        <w:tc>
          <w:tcPr>
            <w:tcW w:w="74.70pt" w:type="dxa"/>
          </w:tcPr>
          <w:p w14:paraId="372C543D" w14:textId="77777777" w:rsidR="009545B9" w:rsidRDefault="009545B9" w:rsidP="009545B9">
            <w:pPr>
              <w:jc w:val="both"/>
            </w:pPr>
            <w:r>
              <w:t>Scaled KNN</w:t>
            </w:r>
          </w:p>
        </w:tc>
        <w:tc>
          <w:tcPr>
            <w:tcW w:w="74.75pt" w:type="dxa"/>
          </w:tcPr>
          <w:p w14:paraId="3AA86C45" w14:textId="77777777" w:rsidR="009545B9" w:rsidRDefault="009545B9" w:rsidP="009545B9">
            <w:pPr>
              <w:jc w:val="both"/>
            </w:pPr>
            <w:r w:rsidRPr="009545B9">
              <w:t>0.837500</w:t>
            </w:r>
          </w:p>
        </w:tc>
        <w:tc>
          <w:tcPr>
            <w:tcW w:w="74.75pt" w:type="dxa"/>
          </w:tcPr>
          <w:p w14:paraId="6A4E712D" w14:textId="77777777" w:rsidR="009545B9" w:rsidRDefault="009545B9" w:rsidP="009545B9">
            <w:pPr>
              <w:jc w:val="both"/>
            </w:pPr>
            <w:r w:rsidRPr="009545B9">
              <w:t>0.102055</w:t>
            </w:r>
          </w:p>
        </w:tc>
      </w:tr>
    </w:tbl>
    <w:p w14:paraId="5F4E8218" w14:textId="77777777" w:rsidR="0018783C" w:rsidRDefault="0018783C" w:rsidP="009545B9">
      <w:pPr>
        <w:jc w:val="both"/>
      </w:pPr>
    </w:p>
    <w:p w14:paraId="25E880EA" w14:textId="4B23F3BA" w:rsidR="009545B9" w:rsidRDefault="009545B9" w:rsidP="009545B9">
      <w:pPr>
        <w:pStyle w:val="ListParagraph"/>
        <w:numPr>
          <w:ilvl w:val="0"/>
          <w:numId w:val="32"/>
        </w:numPr>
        <w:jc w:val="both"/>
      </w:pPr>
      <w:r>
        <w:t>Support Vector Machine</w:t>
      </w:r>
    </w:p>
    <w:p w14:paraId="5CB65A07" w14:textId="74476C48" w:rsidR="009545B9" w:rsidRDefault="009545B9" w:rsidP="009545B9">
      <w:pPr>
        <w:jc w:val="both"/>
      </w:pPr>
      <w:r>
        <w:t xml:space="preserve">In the second set of </w:t>
      </w:r>
      <w:r w:rsidR="0061027B">
        <w:t>observations, it</w:t>
      </w:r>
      <w:r>
        <w:t xml:space="preserve"> is not</w:t>
      </w:r>
      <w:r w:rsidR="0018783C">
        <w:t>iced</w:t>
      </w:r>
      <w:r>
        <w:t xml:space="preserve"> that SVM works </w:t>
      </w:r>
      <w:r w:rsidR="008201A6">
        <w:t xml:space="preserve">efficiently with polynomial </w:t>
      </w:r>
      <w:r w:rsidR="0061027B">
        <w:t>kernel</w:t>
      </w:r>
      <w:r w:rsidR="008201A6">
        <w:t xml:space="preserve"> for both submarine rock and </w:t>
      </w:r>
      <w:r w:rsidR="0061027B">
        <w:t>mine (</w:t>
      </w:r>
      <w:r w:rsidR="008201A6">
        <w:t xml:space="preserve">see table </w:t>
      </w:r>
      <w:r w:rsidR="00035F4E">
        <w:t>3</w:t>
      </w:r>
      <w:r w:rsidR="008201A6">
        <w:t>)</w:t>
      </w:r>
    </w:p>
    <w:p w14:paraId="054033B9" w14:textId="77777777" w:rsidR="0018783C" w:rsidRDefault="0018783C" w:rsidP="009545B9">
      <w:pPr>
        <w:jc w:val="both"/>
      </w:pPr>
    </w:p>
    <w:p w14:paraId="0B718C4D" w14:textId="49CEB7C9" w:rsidR="0018783C" w:rsidRDefault="0018783C" w:rsidP="009545B9">
      <w:pPr>
        <w:jc w:val="both"/>
      </w:pPr>
      <w:r w:rsidRPr="0018783C">
        <w:rPr>
          <w:noProof/>
        </w:rPr>
        <w:drawing>
          <wp:inline distT="0" distB="0" distL="0" distR="0" wp14:anchorId="1A6D81CC" wp14:editId="340D96B4">
            <wp:extent cx="3089436" cy="2913321"/>
            <wp:effectExtent l="0" t="0" r="0" b="1905"/>
            <wp:docPr id="118229290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182292901" name=""/>
                    <pic:cNvPicPr/>
                  </pic:nvPicPr>
                  <pic:blipFill>
                    <a:blip r:embed="rId12"/>
                    <a:stretch>
                      <a:fillRect/>
                    </a:stretch>
                  </pic:blipFill>
                  <pic:spPr>
                    <a:xfrm>
                      <a:off x="0" y="0"/>
                      <a:ext cx="3108540" cy="2931336"/>
                    </a:xfrm>
                    <a:prstGeom prst="rect">
                      <a:avLst/>
                    </a:prstGeom>
                  </pic:spPr>
                </pic:pic>
              </a:graphicData>
            </a:graphic>
          </wp:inline>
        </w:drawing>
      </w:r>
    </w:p>
    <w:p w14:paraId="205205AA" w14:textId="035CE054" w:rsidR="0018783C" w:rsidRDefault="0018783C" w:rsidP="009545B9">
      <w:pPr>
        <w:jc w:val="both"/>
      </w:pPr>
      <w:r w:rsidRPr="0018783C">
        <w:rPr>
          <w:noProof/>
        </w:rPr>
        <w:drawing>
          <wp:inline distT="0" distB="0" distL="0" distR="0" wp14:anchorId="1D16B59C" wp14:editId="2FE0B4A8">
            <wp:extent cx="3089427" cy="3072809"/>
            <wp:effectExtent l="0" t="0" r="0" b="0"/>
            <wp:docPr id="1631542192"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631542192" name=""/>
                    <pic:cNvPicPr/>
                  </pic:nvPicPr>
                  <pic:blipFill>
                    <a:blip r:embed="rId13"/>
                    <a:stretch>
                      <a:fillRect/>
                    </a:stretch>
                  </pic:blipFill>
                  <pic:spPr>
                    <a:xfrm>
                      <a:off x="0" y="0"/>
                      <a:ext cx="3131661" cy="3114816"/>
                    </a:xfrm>
                    <a:prstGeom prst="rect">
                      <a:avLst/>
                    </a:prstGeom>
                  </pic:spPr>
                </pic:pic>
              </a:graphicData>
            </a:graphic>
          </wp:inline>
        </w:drawing>
      </w:r>
    </w:p>
    <w:p w14:paraId="27CB0DEE" w14:textId="77777777" w:rsidR="0018783C" w:rsidRDefault="0018783C" w:rsidP="008201A6"/>
    <w:p w14:paraId="6F1E95F0" w14:textId="28082DA4" w:rsidR="008201A6" w:rsidRDefault="008201A6" w:rsidP="008201A6">
      <w:r>
        <w:t xml:space="preserve">Table </w:t>
      </w:r>
      <w:r w:rsidR="0061027B">
        <w:t>3: Classification</w:t>
      </w:r>
      <w:r>
        <w:t xml:space="preserve"> for svm</w:t>
      </w:r>
    </w:p>
    <w:p w14:paraId="7E24AB0A" w14:textId="77777777" w:rsidR="008201A6" w:rsidRDefault="008201A6" w:rsidP="008201A6"/>
    <w:tbl>
      <w:tblPr>
        <w:tblStyle w:val="TableGrid"/>
        <w:tblW w:w="0pt" w:type="dxa"/>
        <w:jc w:val="center"/>
        <w:tblLook w:firstRow="1" w:lastRow="0" w:firstColumn="1" w:lastColumn="0" w:noHBand="0" w:noVBand="1"/>
      </w:tblPr>
      <w:tblGrid>
        <w:gridCol w:w="1437"/>
        <w:gridCol w:w="1438"/>
        <w:gridCol w:w="1438"/>
      </w:tblGrid>
      <w:tr w:rsidR="008201A6" w14:paraId="7CB40A30" w14:textId="77777777" w:rsidTr="008201A6">
        <w:trPr>
          <w:trHeight w:val="259"/>
          <w:jc w:val="center"/>
        </w:trPr>
        <w:tc>
          <w:tcPr>
            <w:tcW w:w="71.85pt" w:type="dxa"/>
          </w:tcPr>
          <w:p w14:paraId="35F411A2" w14:textId="40C00C07" w:rsidR="008201A6" w:rsidRDefault="008201A6" w:rsidP="008201A6">
            <w:pPr>
              <w:jc w:val="both"/>
            </w:pPr>
            <w:r>
              <w:t>Model</w:t>
            </w:r>
          </w:p>
        </w:tc>
        <w:tc>
          <w:tcPr>
            <w:tcW w:w="71.90pt" w:type="dxa"/>
          </w:tcPr>
          <w:p w14:paraId="6F55545B" w14:textId="6198AFD8" w:rsidR="008201A6" w:rsidRDefault="008201A6" w:rsidP="008201A6">
            <w:pPr>
              <w:jc w:val="both"/>
            </w:pPr>
            <w:r>
              <w:t>mean</w:t>
            </w:r>
          </w:p>
        </w:tc>
        <w:tc>
          <w:tcPr>
            <w:tcW w:w="71.90pt" w:type="dxa"/>
          </w:tcPr>
          <w:p w14:paraId="37922577" w14:textId="2977365A" w:rsidR="008201A6" w:rsidRDefault="008201A6" w:rsidP="008201A6">
            <w:pPr>
              <w:jc w:val="both"/>
            </w:pPr>
            <w:r>
              <w:t>std</w:t>
            </w:r>
          </w:p>
        </w:tc>
      </w:tr>
      <w:tr w:rsidR="008201A6" w14:paraId="70A0E76D" w14:textId="77777777" w:rsidTr="008201A6">
        <w:trPr>
          <w:trHeight w:val="270"/>
          <w:jc w:val="center"/>
        </w:trPr>
        <w:tc>
          <w:tcPr>
            <w:tcW w:w="71.85pt" w:type="dxa"/>
          </w:tcPr>
          <w:p w14:paraId="21F7C9FA" w14:textId="4307D89D" w:rsidR="008201A6" w:rsidRDefault="008201A6" w:rsidP="008201A6">
            <w:pPr>
              <w:jc w:val="both"/>
            </w:pPr>
            <w:r>
              <w:t>SVM</w:t>
            </w:r>
          </w:p>
        </w:tc>
        <w:tc>
          <w:tcPr>
            <w:tcW w:w="71.90pt" w:type="dxa"/>
          </w:tcPr>
          <w:p w14:paraId="3A0C3D15" w14:textId="5AAA9DDE" w:rsidR="008201A6" w:rsidRDefault="008201A6" w:rsidP="008201A6">
            <w:pPr>
              <w:jc w:val="both"/>
            </w:pPr>
            <w:r w:rsidRPr="008201A6">
              <w:t>0.601471</w:t>
            </w:r>
          </w:p>
        </w:tc>
        <w:tc>
          <w:tcPr>
            <w:tcW w:w="71.90pt" w:type="dxa"/>
          </w:tcPr>
          <w:p w14:paraId="0290307D" w14:textId="38E23285" w:rsidR="008201A6" w:rsidRDefault="008201A6" w:rsidP="008201A6">
            <w:pPr>
              <w:jc w:val="both"/>
            </w:pPr>
            <w:r w:rsidRPr="008201A6">
              <w:t>0.160777</w:t>
            </w:r>
          </w:p>
        </w:tc>
      </w:tr>
      <w:tr w:rsidR="008201A6" w14:paraId="038EE96A" w14:textId="77777777" w:rsidTr="008201A6">
        <w:trPr>
          <w:trHeight w:val="259"/>
          <w:jc w:val="center"/>
        </w:trPr>
        <w:tc>
          <w:tcPr>
            <w:tcW w:w="71.85pt" w:type="dxa"/>
          </w:tcPr>
          <w:p w14:paraId="67DB2D65" w14:textId="0B1146FB" w:rsidR="008201A6" w:rsidRDefault="008201A6" w:rsidP="008201A6">
            <w:pPr>
              <w:jc w:val="both"/>
            </w:pPr>
            <w:r>
              <w:t>Scaled SVM</w:t>
            </w:r>
          </w:p>
        </w:tc>
        <w:tc>
          <w:tcPr>
            <w:tcW w:w="71.90pt" w:type="dxa"/>
          </w:tcPr>
          <w:p w14:paraId="5E6962B7" w14:textId="38C9DF04" w:rsidR="008201A6" w:rsidRDefault="008201A6" w:rsidP="008201A6">
            <w:pPr>
              <w:jc w:val="both"/>
            </w:pPr>
            <w:r w:rsidRPr="008201A6">
              <w:t>0.855147</w:t>
            </w:r>
          </w:p>
        </w:tc>
        <w:tc>
          <w:tcPr>
            <w:tcW w:w="71.90pt" w:type="dxa"/>
          </w:tcPr>
          <w:p w14:paraId="0BFCFD52" w14:textId="7F9CFB5F" w:rsidR="008201A6" w:rsidRDefault="008201A6" w:rsidP="008201A6">
            <w:pPr>
              <w:jc w:val="both"/>
            </w:pPr>
            <w:r w:rsidRPr="008201A6">
              <w:t>0.091620</w:t>
            </w:r>
          </w:p>
        </w:tc>
      </w:tr>
    </w:tbl>
    <w:p w14:paraId="156A1DFB" w14:textId="77777777" w:rsidR="00EE7947" w:rsidRDefault="00EE7947" w:rsidP="00860B53">
      <w:pPr>
        <w:jc w:val="both"/>
      </w:pPr>
    </w:p>
    <w:p w14:paraId="25655428" w14:textId="77777777" w:rsidR="001A3112" w:rsidRDefault="001A3112" w:rsidP="00860B53">
      <w:pPr>
        <w:jc w:val="both"/>
      </w:pPr>
    </w:p>
    <w:p w14:paraId="1396A5B2" w14:textId="77777777" w:rsidR="001A3112" w:rsidRDefault="001A3112" w:rsidP="00860B53">
      <w:pPr>
        <w:jc w:val="both"/>
      </w:pPr>
    </w:p>
    <w:p w14:paraId="3159036A" w14:textId="2215D9CA" w:rsidR="008201A6" w:rsidRDefault="008201A6" w:rsidP="008201A6">
      <w:pPr>
        <w:pStyle w:val="ListParagraph"/>
        <w:numPr>
          <w:ilvl w:val="0"/>
          <w:numId w:val="32"/>
        </w:numPr>
        <w:jc w:val="both"/>
      </w:pPr>
      <w:r>
        <w:lastRenderedPageBreak/>
        <w:t>Decision tree</w:t>
      </w:r>
    </w:p>
    <w:p w14:paraId="2A6E4F20" w14:textId="352C6F97" w:rsidR="008201A6" w:rsidRDefault="0018783C" w:rsidP="008201A6">
      <w:pPr>
        <w:jc w:val="both"/>
      </w:pPr>
      <w:r>
        <w:t xml:space="preserve">As of the third batch </w:t>
      </w:r>
      <w:r w:rsidR="008201A6">
        <w:t>decision tree</w:t>
      </w:r>
      <w:r w:rsidR="00932E65">
        <w:t xml:space="preserve"> perform</w:t>
      </w:r>
      <w:r w:rsidR="008201A6">
        <w:t xml:space="preserve">s accurately for the classification of submarine rock and </w:t>
      </w:r>
      <w:r w:rsidR="0061027B">
        <w:t>mine (</w:t>
      </w:r>
      <w:r w:rsidR="008201A6">
        <w:t xml:space="preserve">see table </w:t>
      </w:r>
      <w:r w:rsidR="00035F4E">
        <w:t>4</w:t>
      </w:r>
      <w:r w:rsidR="008201A6">
        <w:t>)</w:t>
      </w:r>
    </w:p>
    <w:p w14:paraId="40D5781E" w14:textId="77777777" w:rsidR="008201A6" w:rsidRDefault="008201A6" w:rsidP="008201A6">
      <w:pPr>
        <w:jc w:val="both"/>
      </w:pPr>
    </w:p>
    <w:p w14:paraId="168AD913" w14:textId="2EA59822" w:rsidR="000D4536" w:rsidRDefault="008201A6" w:rsidP="001A3112">
      <w:r>
        <w:t xml:space="preserve">Table </w:t>
      </w:r>
      <w:r w:rsidR="0061027B">
        <w:t>4: Classification</w:t>
      </w:r>
      <w:r>
        <w:t xml:space="preserve"> for decision tree</w:t>
      </w:r>
    </w:p>
    <w:tbl>
      <w:tblPr>
        <w:tblStyle w:val="TableGrid"/>
        <w:tblpPr w:leftFromText="180" w:rightFromText="180" w:vertAnchor="text" w:horzAnchor="margin" w:tblpY="165"/>
        <w:tblW w:w="0pt" w:type="dxa"/>
        <w:tblLook w:firstRow="1" w:lastRow="0" w:firstColumn="1" w:lastColumn="0" w:noHBand="0" w:noVBand="1"/>
      </w:tblPr>
      <w:tblGrid>
        <w:gridCol w:w="1490"/>
        <w:gridCol w:w="1490"/>
        <w:gridCol w:w="1490"/>
      </w:tblGrid>
      <w:tr w:rsidR="00CA239E" w14:paraId="1F777005" w14:textId="77777777" w:rsidTr="00CA239E">
        <w:trPr>
          <w:trHeight w:val="245"/>
        </w:trPr>
        <w:tc>
          <w:tcPr>
            <w:tcW w:w="74.50pt" w:type="dxa"/>
          </w:tcPr>
          <w:p w14:paraId="5E6C0FC6" w14:textId="77777777" w:rsidR="00CA239E" w:rsidRDefault="00CA239E" w:rsidP="00CA239E">
            <w:pPr>
              <w:jc w:val="start"/>
            </w:pPr>
            <w:r>
              <w:t>Model</w:t>
            </w:r>
          </w:p>
        </w:tc>
        <w:tc>
          <w:tcPr>
            <w:tcW w:w="74.50pt" w:type="dxa"/>
          </w:tcPr>
          <w:p w14:paraId="72A60009" w14:textId="77777777" w:rsidR="00CA239E" w:rsidRDefault="00CA239E" w:rsidP="00CA239E">
            <w:pPr>
              <w:jc w:val="start"/>
            </w:pPr>
            <w:r>
              <w:t>mean</w:t>
            </w:r>
          </w:p>
        </w:tc>
        <w:tc>
          <w:tcPr>
            <w:tcW w:w="74.50pt" w:type="dxa"/>
          </w:tcPr>
          <w:p w14:paraId="655C42B1" w14:textId="77777777" w:rsidR="00CA239E" w:rsidRDefault="00CA239E" w:rsidP="00CA239E">
            <w:pPr>
              <w:jc w:val="start"/>
            </w:pPr>
            <w:r>
              <w:t>std</w:t>
            </w:r>
          </w:p>
        </w:tc>
      </w:tr>
      <w:tr w:rsidR="00CA239E" w14:paraId="1BFF09D6" w14:textId="77777777" w:rsidTr="00CA239E">
        <w:trPr>
          <w:trHeight w:val="257"/>
        </w:trPr>
        <w:tc>
          <w:tcPr>
            <w:tcW w:w="74.50pt" w:type="dxa"/>
          </w:tcPr>
          <w:p w14:paraId="441142FD" w14:textId="77777777" w:rsidR="00CA239E" w:rsidRDefault="00CA239E" w:rsidP="00CA239E">
            <w:pPr>
              <w:jc w:val="start"/>
            </w:pPr>
            <w:r>
              <w:t>CART</w:t>
            </w:r>
          </w:p>
        </w:tc>
        <w:tc>
          <w:tcPr>
            <w:tcW w:w="74.50pt" w:type="dxa"/>
          </w:tcPr>
          <w:p w14:paraId="6543AF36" w14:textId="77777777" w:rsidR="00CA239E" w:rsidRDefault="00CA239E" w:rsidP="00CA239E">
            <w:pPr>
              <w:jc w:val="start"/>
            </w:pPr>
            <w:r w:rsidRPr="00CA239E">
              <w:t>0.718382</w:t>
            </w:r>
          </w:p>
        </w:tc>
        <w:tc>
          <w:tcPr>
            <w:tcW w:w="74.50pt" w:type="dxa"/>
          </w:tcPr>
          <w:p w14:paraId="70A59982" w14:textId="77777777" w:rsidR="00CA239E" w:rsidRDefault="00CA239E" w:rsidP="00CA239E">
            <w:pPr>
              <w:jc w:val="start"/>
            </w:pPr>
            <w:r w:rsidRPr="00CA239E">
              <w:t>0.092559</w:t>
            </w:r>
          </w:p>
        </w:tc>
      </w:tr>
      <w:tr w:rsidR="00CA239E" w14:paraId="6BEF423B" w14:textId="77777777" w:rsidTr="00CA239E">
        <w:trPr>
          <w:trHeight w:val="245"/>
        </w:trPr>
        <w:tc>
          <w:tcPr>
            <w:tcW w:w="74.50pt" w:type="dxa"/>
          </w:tcPr>
          <w:p w14:paraId="22292917" w14:textId="77777777" w:rsidR="00CA239E" w:rsidRDefault="00CA239E" w:rsidP="00CA239E">
            <w:pPr>
              <w:jc w:val="start"/>
            </w:pPr>
            <w:r>
              <w:t>Scaled CART</w:t>
            </w:r>
          </w:p>
        </w:tc>
        <w:tc>
          <w:tcPr>
            <w:tcW w:w="74.50pt" w:type="dxa"/>
          </w:tcPr>
          <w:p w14:paraId="201A22BC" w14:textId="77777777" w:rsidR="00CA239E" w:rsidRDefault="00CA239E" w:rsidP="00CA239E">
            <w:pPr>
              <w:jc w:val="start"/>
            </w:pPr>
            <w:r w:rsidRPr="00CA239E">
              <w:t>0.681250</w:t>
            </w:r>
          </w:p>
        </w:tc>
        <w:tc>
          <w:tcPr>
            <w:tcW w:w="74.50pt" w:type="dxa"/>
          </w:tcPr>
          <w:p w14:paraId="25B355CC" w14:textId="77777777" w:rsidR="00CA239E" w:rsidRDefault="00CA239E" w:rsidP="00CA239E">
            <w:pPr>
              <w:jc w:val="start"/>
            </w:pPr>
            <w:r w:rsidRPr="00CA239E">
              <w:t>0.103413</w:t>
            </w:r>
          </w:p>
        </w:tc>
      </w:tr>
    </w:tbl>
    <w:p w14:paraId="3FC79167" w14:textId="77777777" w:rsidR="00EE7947" w:rsidRDefault="00EE7947" w:rsidP="00CA239E">
      <w:pPr>
        <w:jc w:val="both"/>
      </w:pPr>
    </w:p>
    <w:p w14:paraId="4F7F3860" w14:textId="3DD00D5D" w:rsidR="00CA239E" w:rsidRDefault="00CA239E" w:rsidP="00CA239E">
      <w:pPr>
        <w:pStyle w:val="ListParagraph"/>
        <w:numPr>
          <w:ilvl w:val="0"/>
          <w:numId w:val="32"/>
        </w:numPr>
        <w:jc w:val="both"/>
      </w:pPr>
      <w:r>
        <w:t>Logistic Regression</w:t>
      </w:r>
    </w:p>
    <w:p w14:paraId="2E3CF37D" w14:textId="7C41ECFC" w:rsidR="00CA239E" w:rsidRDefault="00932E65" w:rsidP="00CA239E">
      <w:pPr>
        <w:jc w:val="both"/>
      </w:pPr>
      <w:r>
        <w:t xml:space="preserve">For fourth set of </w:t>
      </w:r>
      <w:r w:rsidR="0061027B">
        <w:t>findings, it</w:t>
      </w:r>
      <w:r>
        <w:t xml:space="preserve"> executes </w:t>
      </w:r>
      <w:r w:rsidR="0061027B">
        <w:t>deliberately</w:t>
      </w:r>
      <w:r>
        <w:t xml:space="preserve"> with good </w:t>
      </w:r>
      <w:r w:rsidR="00525600">
        <w:t>accuracy (</w:t>
      </w:r>
      <w:r w:rsidR="00CA239E">
        <w:t xml:space="preserve">see table </w:t>
      </w:r>
      <w:r w:rsidR="00035F4E">
        <w:t>5</w:t>
      </w:r>
      <w:r w:rsidR="00CA239E">
        <w:t>)</w:t>
      </w:r>
    </w:p>
    <w:p w14:paraId="03639FD8" w14:textId="77777777" w:rsidR="00CA239E" w:rsidRDefault="00CA239E" w:rsidP="00CA239E">
      <w:pPr>
        <w:jc w:val="both"/>
      </w:pPr>
    </w:p>
    <w:p w14:paraId="7A58BA08" w14:textId="243FE928" w:rsidR="00CA239E" w:rsidRDefault="00CA239E" w:rsidP="00CA239E">
      <w:r>
        <w:t xml:space="preserve">Table </w:t>
      </w:r>
      <w:r w:rsidR="0061027B">
        <w:t>5: Classification</w:t>
      </w:r>
      <w:r>
        <w:t xml:space="preserve"> for logistic regression</w:t>
      </w:r>
    </w:p>
    <w:p w14:paraId="7F772F7B" w14:textId="77777777" w:rsidR="00CA239E" w:rsidRDefault="00CA239E" w:rsidP="00CA239E">
      <w:pPr>
        <w:jc w:val="both"/>
      </w:pPr>
    </w:p>
    <w:tbl>
      <w:tblPr>
        <w:tblStyle w:val="TableGrid"/>
        <w:tblW w:w="0pt" w:type="dxa"/>
        <w:tblLook w:firstRow="1" w:lastRow="0" w:firstColumn="1" w:lastColumn="0" w:noHBand="0" w:noVBand="1"/>
      </w:tblPr>
      <w:tblGrid>
        <w:gridCol w:w="1516"/>
        <w:gridCol w:w="1517"/>
        <w:gridCol w:w="1517"/>
      </w:tblGrid>
      <w:tr w:rsidR="00CA239E" w14:paraId="159B2E21" w14:textId="77777777" w:rsidTr="00CA239E">
        <w:trPr>
          <w:trHeight w:val="261"/>
        </w:trPr>
        <w:tc>
          <w:tcPr>
            <w:tcW w:w="75.80pt" w:type="dxa"/>
          </w:tcPr>
          <w:p w14:paraId="55F76742" w14:textId="79E17873" w:rsidR="00CA239E" w:rsidRDefault="00CA239E" w:rsidP="00CA239E">
            <w:pPr>
              <w:jc w:val="both"/>
            </w:pPr>
            <w:r>
              <w:t>Model</w:t>
            </w:r>
          </w:p>
        </w:tc>
        <w:tc>
          <w:tcPr>
            <w:tcW w:w="75.85pt" w:type="dxa"/>
          </w:tcPr>
          <w:p w14:paraId="0F4125F9" w14:textId="76E1FE53" w:rsidR="00CA239E" w:rsidRDefault="00CA239E" w:rsidP="00CA239E">
            <w:pPr>
              <w:jc w:val="both"/>
            </w:pPr>
            <w:r>
              <w:t>mean</w:t>
            </w:r>
          </w:p>
        </w:tc>
        <w:tc>
          <w:tcPr>
            <w:tcW w:w="75.85pt" w:type="dxa"/>
          </w:tcPr>
          <w:p w14:paraId="515A7083" w14:textId="58BDBDA6" w:rsidR="00CA239E" w:rsidRDefault="00CA239E" w:rsidP="00CA239E">
            <w:pPr>
              <w:jc w:val="both"/>
            </w:pPr>
            <w:r>
              <w:t>std</w:t>
            </w:r>
          </w:p>
        </w:tc>
      </w:tr>
      <w:tr w:rsidR="00CA239E" w14:paraId="15DD2EA9" w14:textId="77777777" w:rsidTr="00CA239E">
        <w:trPr>
          <w:trHeight w:val="273"/>
        </w:trPr>
        <w:tc>
          <w:tcPr>
            <w:tcW w:w="75.80pt" w:type="dxa"/>
          </w:tcPr>
          <w:p w14:paraId="7D4567F9" w14:textId="55C2D5AA" w:rsidR="00CA239E" w:rsidRDefault="00CA239E" w:rsidP="00CA239E">
            <w:pPr>
              <w:jc w:val="both"/>
            </w:pPr>
            <w:r>
              <w:t>LR</w:t>
            </w:r>
          </w:p>
        </w:tc>
        <w:tc>
          <w:tcPr>
            <w:tcW w:w="75.85pt" w:type="dxa"/>
          </w:tcPr>
          <w:p w14:paraId="6AB2C04D" w14:textId="659CC85B" w:rsidR="00CA239E" w:rsidRDefault="00CA239E" w:rsidP="00CA239E">
            <w:pPr>
              <w:jc w:val="both"/>
            </w:pPr>
            <w:r w:rsidRPr="00CA239E">
              <w:t>0.770956</w:t>
            </w:r>
          </w:p>
        </w:tc>
        <w:tc>
          <w:tcPr>
            <w:tcW w:w="75.85pt" w:type="dxa"/>
          </w:tcPr>
          <w:p w14:paraId="66884C1F" w14:textId="3529ABD8" w:rsidR="00CA239E" w:rsidRDefault="00CA239E" w:rsidP="00CA239E">
            <w:pPr>
              <w:jc w:val="both"/>
            </w:pPr>
            <w:r w:rsidRPr="00CA239E">
              <w:t>0.058802</w:t>
            </w:r>
          </w:p>
        </w:tc>
      </w:tr>
      <w:tr w:rsidR="00CA239E" w14:paraId="11FA783C" w14:textId="77777777" w:rsidTr="00CA239E">
        <w:trPr>
          <w:trHeight w:val="261"/>
        </w:trPr>
        <w:tc>
          <w:tcPr>
            <w:tcW w:w="75.80pt" w:type="dxa"/>
          </w:tcPr>
          <w:p w14:paraId="6153C45D" w14:textId="75BA6EE7" w:rsidR="00CA239E" w:rsidRDefault="00CA239E" w:rsidP="00CA239E">
            <w:pPr>
              <w:jc w:val="both"/>
            </w:pPr>
            <w:r>
              <w:t>Scaled LR</w:t>
            </w:r>
          </w:p>
        </w:tc>
        <w:tc>
          <w:tcPr>
            <w:tcW w:w="75.85pt" w:type="dxa"/>
          </w:tcPr>
          <w:p w14:paraId="65A0FBC0" w14:textId="000679BB" w:rsidR="00CA239E" w:rsidRDefault="00CA239E" w:rsidP="00CA239E">
            <w:pPr>
              <w:jc w:val="both"/>
            </w:pPr>
            <w:r w:rsidRPr="00CA239E">
              <w:t>0.818750</w:t>
            </w:r>
          </w:p>
        </w:tc>
        <w:tc>
          <w:tcPr>
            <w:tcW w:w="75.85pt" w:type="dxa"/>
          </w:tcPr>
          <w:p w14:paraId="6BE6D807" w14:textId="73BAFB0E" w:rsidR="00CA239E" w:rsidRDefault="00CA239E" w:rsidP="00CA239E">
            <w:pPr>
              <w:jc w:val="both"/>
            </w:pPr>
            <w:r w:rsidRPr="00CA239E">
              <w:t>0.066706</w:t>
            </w:r>
          </w:p>
        </w:tc>
      </w:tr>
    </w:tbl>
    <w:p w14:paraId="0C489614" w14:textId="77777777" w:rsidR="003B5845" w:rsidRDefault="003B5845" w:rsidP="00860B53">
      <w:pPr>
        <w:jc w:val="both"/>
      </w:pPr>
    </w:p>
    <w:p w14:paraId="45B9116A" w14:textId="77777777" w:rsidR="001A3112" w:rsidRDefault="001A3112" w:rsidP="00860B53">
      <w:pPr>
        <w:jc w:val="both"/>
      </w:pPr>
    </w:p>
    <w:p w14:paraId="161997CB" w14:textId="4E4CE328" w:rsidR="001A3112" w:rsidRDefault="001A3112" w:rsidP="001A3112">
      <w:pPr>
        <w:pStyle w:val="ListParagraph"/>
        <w:numPr>
          <w:ilvl w:val="0"/>
          <w:numId w:val="32"/>
        </w:numPr>
        <w:jc w:val="both"/>
      </w:pPr>
      <w:r>
        <w:t>Confusion matrix</w:t>
      </w:r>
    </w:p>
    <w:p w14:paraId="318DE156" w14:textId="456FE4AE" w:rsidR="001A3112" w:rsidRDefault="00035F4E" w:rsidP="001A3112">
      <w:pPr>
        <w:jc w:val="both"/>
      </w:pPr>
      <w:r w:rsidRPr="00035F4E">
        <w:t>It displays the counts of true positives, true negatives, false positives, and false negatives</w:t>
      </w:r>
      <w:r>
        <w:t xml:space="preserve"> which is shown </w:t>
      </w:r>
      <w:r w:rsidR="0061027B">
        <w:t>below (</w:t>
      </w:r>
      <w:r>
        <w:t>see table 6)</w:t>
      </w:r>
    </w:p>
    <w:p w14:paraId="7AB24C0F" w14:textId="77777777" w:rsidR="00035F4E" w:rsidRDefault="00035F4E" w:rsidP="001A3112">
      <w:pPr>
        <w:jc w:val="both"/>
      </w:pPr>
    </w:p>
    <w:p w14:paraId="5E2C3289" w14:textId="0410C00E" w:rsidR="00035F4E" w:rsidRDefault="00035F4E" w:rsidP="00035F4E">
      <w:r>
        <w:t xml:space="preserve">Table </w:t>
      </w:r>
      <w:r w:rsidR="0061027B">
        <w:t>6: Values</w:t>
      </w:r>
      <w:r>
        <w:t xml:space="preserve"> for confusion matrix</w:t>
      </w:r>
    </w:p>
    <w:p w14:paraId="008FCE65" w14:textId="77777777" w:rsidR="00035F4E" w:rsidRDefault="00035F4E" w:rsidP="00035F4E"/>
    <w:tbl>
      <w:tblPr>
        <w:tblStyle w:val="TableGrid"/>
        <w:tblW w:w="0pt" w:type="dxa"/>
        <w:tblInd w:w="65.05pt" w:type="dxa"/>
        <w:tblLook w:firstRow="1" w:lastRow="0" w:firstColumn="1" w:lastColumn="0" w:noHBand="0" w:noVBand="1"/>
      </w:tblPr>
      <w:tblGrid>
        <w:gridCol w:w="1142"/>
        <w:gridCol w:w="1142"/>
      </w:tblGrid>
      <w:tr w:rsidR="00035F4E" w14:paraId="58603BA4" w14:textId="77777777" w:rsidTr="00035F4E">
        <w:trPr>
          <w:trHeight w:val="264"/>
        </w:trPr>
        <w:tc>
          <w:tcPr>
            <w:tcW w:w="57.10pt" w:type="dxa"/>
          </w:tcPr>
          <w:p w14:paraId="3C893211" w14:textId="65D2C9B2" w:rsidR="00035F4E" w:rsidRDefault="00035F4E" w:rsidP="00035F4E">
            <w:pPr>
              <w:jc w:val="both"/>
            </w:pPr>
            <w:r>
              <w:t>18</w:t>
            </w:r>
          </w:p>
        </w:tc>
        <w:tc>
          <w:tcPr>
            <w:tcW w:w="57.10pt" w:type="dxa"/>
          </w:tcPr>
          <w:p w14:paraId="76528FB6" w14:textId="629098E0" w:rsidR="00035F4E" w:rsidRDefault="00035F4E" w:rsidP="00035F4E">
            <w:pPr>
              <w:jc w:val="both"/>
            </w:pPr>
            <w:r>
              <w:t>5</w:t>
            </w:r>
          </w:p>
        </w:tc>
      </w:tr>
      <w:tr w:rsidR="00035F4E" w14:paraId="1636F46C" w14:textId="77777777" w:rsidTr="00035F4E">
        <w:trPr>
          <w:trHeight w:val="264"/>
        </w:trPr>
        <w:tc>
          <w:tcPr>
            <w:tcW w:w="57.10pt" w:type="dxa"/>
          </w:tcPr>
          <w:p w14:paraId="7EDCEC99" w14:textId="6045BE69" w:rsidR="00035F4E" w:rsidRDefault="00035F4E" w:rsidP="00035F4E">
            <w:pPr>
              <w:jc w:val="both"/>
            </w:pPr>
            <w:r>
              <w:t>3</w:t>
            </w:r>
          </w:p>
        </w:tc>
        <w:tc>
          <w:tcPr>
            <w:tcW w:w="57.10pt" w:type="dxa"/>
          </w:tcPr>
          <w:p w14:paraId="7C6DAA9B" w14:textId="0CE2745F" w:rsidR="00035F4E" w:rsidRDefault="00035F4E" w:rsidP="00035F4E">
            <w:pPr>
              <w:jc w:val="both"/>
            </w:pPr>
            <w:r>
              <w:t>16</w:t>
            </w:r>
          </w:p>
        </w:tc>
      </w:tr>
    </w:tbl>
    <w:p w14:paraId="2E463F33" w14:textId="77777777" w:rsidR="001A3112" w:rsidRDefault="001A3112" w:rsidP="001A3112">
      <w:pPr>
        <w:jc w:val="both"/>
      </w:pPr>
    </w:p>
    <w:p w14:paraId="4F906EB3" w14:textId="2302F384" w:rsidR="001A3112" w:rsidRDefault="001A3112" w:rsidP="001A3112">
      <w:pPr>
        <w:pStyle w:val="ListParagraph"/>
        <w:numPr>
          <w:ilvl w:val="0"/>
          <w:numId w:val="32"/>
        </w:numPr>
        <w:jc w:val="both"/>
      </w:pPr>
      <w:r>
        <w:t>Classification report</w:t>
      </w:r>
    </w:p>
    <w:p w14:paraId="4D3C20AF" w14:textId="1824A9A1" w:rsidR="00035F4E" w:rsidRDefault="00035F4E" w:rsidP="00035F4E">
      <w:pPr>
        <w:jc w:val="both"/>
      </w:pPr>
      <w:r>
        <w:t xml:space="preserve">Confusion matrix helps </w:t>
      </w:r>
      <w:r w:rsidRPr="00035F4E">
        <w:t>to evaluate the model's accuracy, precision, recall, and other classification metrics</w:t>
      </w:r>
      <w:r>
        <w:t xml:space="preserve"> shown </w:t>
      </w:r>
      <w:r w:rsidR="0061027B">
        <w:t>below (</w:t>
      </w:r>
      <w:r>
        <w:t>see table 7)</w:t>
      </w:r>
    </w:p>
    <w:p w14:paraId="7983D0BB" w14:textId="77777777" w:rsidR="00035F4E" w:rsidRDefault="00035F4E" w:rsidP="00035F4E">
      <w:pPr>
        <w:jc w:val="both"/>
      </w:pPr>
    </w:p>
    <w:p w14:paraId="779E1D76" w14:textId="106E1D1A" w:rsidR="00035F4E" w:rsidRDefault="00035F4E" w:rsidP="00035F4E">
      <w:r>
        <w:t xml:space="preserve">Table </w:t>
      </w:r>
      <w:r w:rsidR="0061027B">
        <w:t>7: Values</w:t>
      </w:r>
      <w:r>
        <w:t xml:space="preserve"> for classification report</w:t>
      </w:r>
    </w:p>
    <w:p w14:paraId="65F7AC30" w14:textId="77777777" w:rsidR="00035F4E" w:rsidRDefault="00035F4E" w:rsidP="00035F4E">
      <w:pPr>
        <w:jc w:val="both"/>
      </w:pPr>
    </w:p>
    <w:tbl>
      <w:tblPr>
        <w:tblStyle w:val="TableGrid"/>
        <w:tblW w:w="0pt" w:type="dxa"/>
        <w:tblLook w:firstRow="1" w:lastRow="0" w:firstColumn="1" w:lastColumn="0" w:noHBand="0" w:noVBand="1"/>
      </w:tblPr>
      <w:tblGrid>
        <w:gridCol w:w="994"/>
        <w:gridCol w:w="961"/>
        <w:gridCol w:w="953"/>
        <w:gridCol w:w="951"/>
        <w:gridCol w:w="958"/>
      </w:tblGrid>
      <w:tr w:rsidR="00035F4E" w14:paraId="56DDBC52" w14:textId="77777777" w:rsidTr="0071554E">
        <w:trPr>
          <w:trHeight w:val="224"/>
        </w:trPr>
        <w:tc>
          <w:tcPr>
            <w:tcW w:w="49.15pt" w:type="dxa"/>
          </w:tcPr>
          <w:p w14:paraId="081FEF4D" w14:textId="77777777" w:rsidR="00035F4E" w:rsidRDefault="00035F4E" w:rsidP="00035F4E">
            <w:pPr>
              <w:jc w:val="both"/>
            </w:pPr>
          </w:p>
        </w:tc>
        <w:tc>
          <w:tcPr>
            <w:tcW w:w="48pt" w:type="dxa"/>
          </w:tcPr>
          <w:p w14:paraId="4C2C22A8" w14:textId="7BFD40DB" w:rsidR="00035F4E" w:rsidRDefault="00035F4E" w:rsidP="00035F4E">
            <w:pPr>
              <w:jc w:val="both"/>
            </w:pPr>
            <w:r>
              <w:t>Precision</w:t>
            </w:r>
          </w:p>
        </w:tc>
        <w:tc>
          <w:tcPr>
            <w:tcW w:w="47.65pt" w:type="dxa"/>
          </w:tcPr>
          <w:p w14:paraId="543A6986" w14:textId="6880FA81" w:rsidR="00035F4E" w:rsidRDefault="00035F4E" w:rsidP="00035F4E">
            <w:pPr>
              <w:jc w:val="both"/>
            </w:pPr>
            <w:r>
              <w:t>Recall</w:t>
            </w:r>
          </w:p>
        </w:tc>
        <w:tc>
          <w:tcPr>
            <w:tcW w:w="47.55pt" w:type="dxa"/>
          </w:tcPr>
          <w:p w14:paraId="5FEF1DC8" w14:textId="0D0866A3" w:rsidR="00035F4E" w:rsidRDefault="00035F4E" w:rsidP="00035F4E">
            <w:pPr>
              <w:jc w:val="both"/>
            </w:pPr>
            <w:r>
              <w:t>F1-Score</w:t>
            </w:r>
          </w:p>
        </w:tc>
        <w:tc>
          <w:tcPr>
            <w:tcW w:w="47.90pt" w:type="dxa"/>
          </w:tcPr>
          <w:p w14:paraId="73567545" w14:textId="4C6682B7" w:rsidR="00035F4E" w:rsidRDefault="00035F4E" w:rsidP="00035F4E">
            <w:pPr>
              <w:jc w:val="both"/>
            </w:pPr>
            <w:r>
              <w:t>Support</w:t>
            </w:r>
          </w:p>
        </w:tc>
      </w:tr>
      <w:tr w:rsidR="00035F4E" w14:paraId="7A9EC32E" w14:textId="77777777" w:rsidTr="0071554E">
        <w:trPr>
          <w:trHeight w:val="224"/>
        </w:trPr>
        <w:tc>
          <w:tcPr>
            <w:tcW w:w="49.15pt" w:type="dxa"/>
          </w:tcPr>
          <w:p w14:paraId="138E7121" w14:textId="57DB21AD" w:rsidR="00035F4E" w:rsidRDefault="00035F4E" w:rsidP="00035F4E">
            <w:pPr>
              <w:jc w:val="both"/>
            </w:pPr>
            <w:r>
              <w:t>M</w:t>
            </w:r>
            <w:r w:rsidR="0071554E">
              <w:t>ine</w:t>
            </w:r>
          </w:p>
        </w:tc>
        <w:tc>
          <w:tcPr>
            <w:tcW w:w="48pt" w:type="dxa"/>
          </w:tcPr>
          <w:p w14:paraId="5A96C293" w14:textId="46BD975E" w:rsidR="00035F4E" w:rsidRDefault="0071554E" w:rsidP="00035F4E">
            <w:pPr>
              <w:jc w:val="both"/>
            </w:pPr>
            <w:r>
              <w:t>0.86</w:t>
            </w:r>
          </w:p>
        </w:tc>
        <w:tc>
          <w:tcPr>
            <w:tcW w:w="47.65pt" w:type="dxa"/>
          </w:tcPr>
          <w:p w14:paraId="64B35518" w14:textId="0B71CDB4" w:rsidR="00035F4E" w:rsidRDefault="0071554E" w:rsidP="00035F4E">
            <w:pPr>
              <w:jc w:val="both"/>
            </w:pPr>
            <w:r>
              <w:t>0.78</w:t>
            </w:r>
          </w:p>
        </w:tc>
        <w:tc>
          <w:tcPr>
            <w:tcW w:w="47.55pt" w:type="dxa"/>
          </w:tcPr>
          <w:p w14:paraId="4ED475CD" w14:textId="71241670" w:rsidR="00035F4E" w:rsidRDefault="0071554E" w:rsidP="00035F4E">
            <w:pPr>
              <w:jc w:val="both"/>
            </w:pPr>
            <w:r>
              <w:t>0.82</w:t>
            </w:r>
          </w:p>
        </w:tc>
        <w:tc>
          <w:tcPr>
            <w:tcW w:w="47.90pt" w:type="dxa"/>
          </w:tcPr>
          <w:p w14:paraId="47B80B85" w14:textId="00AA41F1" w:rsidR="00035F4E" w:rsidRDefault="0071554E" w:rsidP="00035F4E">
            <w:pPr>
              <w:jc w:val="both"/>
            </w:pPr>
            <w:r>
              <w:t>23</w:t>
            </w:r>
          </w:p>
        </w:tc>
      </w:tr>
      <w:tr w:rsidR="00035F4E" w14:paraId="0A420A57" w14:textId="77777777" w:rsidTr="0071554E">
        <w:trPr>
          <w:trHeight w:val="217"/>
        </w:trPr>
        <w:tc>
          <w:tcPr>
            <w:tcW w:w="49.15pt" w:type="dxa"/>
          </w:tcPr>
          <w:p w14:paraId="37B2C20F" w14:textId="1F41F00C" w:rsidR="00035F4E" w:rsidRDefault="00035F4E" w:rsidP="00035F4E">
            <w:pPr>
              <w:jc w:val="both"/>
            </w:pPr>
            <w:r>
              <w:t>R</w:t>
            </w:r>
            <w:r w:rsidR="0071554E">
              <w:t>ock</w:t>
            </w:r>
          </w:p>
        </w:tc>
        <w:tc>
          <w:tcPr>
            <w:tcW w:w="48pt" w:type="dxa"/>
          </w:tcPr>
          <w:p w14:paraId="5FCB8726" w14:textId="1C3CFC92" w:rsidR="00035F4E" w:rsidRDefault="0071554E" w:rsidP="00035F4E">
            <w:pPr>
              <w:jc w:val="both"/>
            </w:pPr>
            <w:r>
              <w:t>0.76</w:t>
            </w:r>
          </w:p>
        </w:tc>
        <w:tc>
          <w:tcPr>
            <w:tcW w:w="47.65pt" w:type="dxa"/>
          </w:tcPr>
          <w:p w14:paraId="1E0CA482" w14:textId="630F5F34" w:rsidR="00035F4E" w:rsidRDefault="0071554E" w:rsidP="00035F4E">
            <w:pPr>
              <w:jc w:val="both"/>
            </w:pPr>
            <w:r>
              <w:t>0.84</w:t>
            </w:r>
          </w:p>
        </w:tc>
        <w:tc>
          <w:tcPr>
            <w:tcW w:w="47.55pt" w:type="dxa"/>
          </w:tcPr>
          <w:p w14:paraId="660FD1B0" w14:textId="587BF5BB" w:rsidR="00035F4E" w:rsidRDefault="0071554E" w:rsidP="00035F4E">
            <w:pPr>
              <w:jc w:val="both"/>
            </w:pPr>
            <w:r>
              <w:t>0.80</w:t>
            </w:r>
          </w:p>
        </w:tc>
        <w:tc>
          <w:tcPr>
            <w:tcW w:w="47.90pt" w:type="dxa"/>
          </w:tcPr>
          <w:p w14:paraId="07EC2B33" w14:textId="6FD906F7" w:rsidR="00035F4E" w:rsidRDefault="0071554E" w:rsidP="00035F4E">
            <w:pPr>
              <w:jc w:val="both"/>
            </w:pPr>
            <w:r>
              <w:t>19</w:t>
            </w:r>
          </w:p>
        </w:tc>
      </w:tr>
      <w:tr w:rsidR="00035F4E" w14:paraId="6F639F31" w14:textId="77777777" w:rsidTr="0071554E">
        <w:trPr>
          <w:trHeight w:val="224"/>
        </w:trPr>
        <w:tc>
          <w:tcPr>
            <w:tcW w:w="49.15pt" w:type="dxa"/>
          </w:tcPr>
          <w:p w14:paraId="229351AC" w14:textId="6320B9F9" w:rsidR="00035F4E" w:rsidRDefault="00035F4E" w:rsidP="00035F4E">
            <w:pPr>
              <w:jc w:val="both"/>
            </w:pPr>
            <w:r>
              <w:t>Accurac</w:t>
            </w:r>
            <w:r w:rsidR="0071554E">
              <w:t>y</w:t>
            </w:r>
          </w:p>
        </w:tc>
        <w:tc>
          <w:tcPr>
            <w:tcW w:w="48pt" w:type="dxa"/>
          </w:tcPr>
          <w:p w14:paraId="08B0F174" w14:textId="6AB23BF0" w:rsidR="00035F4E" w:rsidRDefault="0071554E" w:rsidP="00035F4E">
            <w:pPr>
              <w:jc w:val="both"/>
            </w:pPr>
            <w:r>
              <w:t>-</w:t>
            </w:r>
          </w:p>
        </w:tc>
        <w:tc>
          <w:tcPr>
            <w:tcW w:w="47.65pt" w:type="dxa"/>
          </w:tcPr>
          <w:p w14:paraId="072BAAF0" w14:textId="5FC4293A" w:rsidR="00035F4E" w:rsidRDefault="0071554E" w:rsidP="00035F4E">
            <w:pPr>
              <w:jc w:val="both"/>
            </w:pPr>
            <w:r>
              <w:t>-</w:t>
            </w:r>
          </w:p>
        </w:tc>
        <w:tc>
          <w:tcPr>
            <w:tcW w:w="47.55pt" w:type="dxa"/>
          </w:tcPr>
          <w:p w14:paraId="31496AB7" w14:textId="65E08908" w:rsidR="00035F4E" w:rsidRDefault="0071554E" w:rsidP="00035F4E">
            <w:pPr>
              <w:jc w:val="both"/>
            </w:pPr>
            <w:r>
              <w:t>0.81</w:t>
            </w:r>
          </w:p>
        </w:tc>
        <w:tc>
          <w:tcPr>
            <w:tcW w:w="47.90pt" w:type="dxa"/>
          </w:tcPr>
          <w:p w14:paraId="688FCACA" w14:textId="6CD9A885" w:rsidR="00035F4E" w:rsidRDefault="0071554E" w:rsidP="00035F4E">
            <w:pPr>
              <w:jc w:val="both"/>
            </w:pPr>
            <w:r>
              <w:t>42</w:t>
            </w:r>
          </w:p>
        </w:tc>
      </w:tr>
      <w:tr w:rsidR="00035F4E" w14:paraId="51D3E355" w14:textId="77777777" w:rsidTr="0071554E">
        <w:trPr>
          <w:trHeight w:val="448"/>
        </w:trPr>
        <w:tc>
          <w:tcPr>
            <w:tcW w:w="49.15pt" w:type="dxa"/>
          </w:tcPr>
          <w:p w14:paraId="5BDF05A6" w14:textId="45E3D13C" w:rsidR="00035F4E" w:rsidRDefault="0071554E" w:rsidP="00035F4E">
            <w:pPr>
              <w:jc w:val="both"/>
            </w:pPr>
            <w:r>
              <w:t>Macro avg</w:t>
            </w:r>
          </w:p>
        </w:tc>
        <w:tc>
          <w:tcPr>
            <w:tcW w:w="48pt" w:type="dxa"/>
          </w:tcPr>
          <w:p w14:paraId="15E88C0C" w14:textId="1349DF85" w:rsidR="00035F4E" w:rsidRDefault="0071554E" w:rsidP="00035F4E">
            <w:pPr>
              <w:jc w:val="both"/>
            </w:pPr>
            <w:r>
              <w:t>0.81</w:t>
            </w:r>
          </w:p>
        </w:tc>
        <w:tc>
          <w:tcPr>
            <w:tcW w:w="47.65pt" w:type="dxa"/>
          </w:tcPr>
          <w:p w14:paraId="15515A90" w14:textId="1CE5CEC0" w:rsidR="00035F4E" w:rsidRDefault="0071554E" w:rsidP="00035F4E">
            <w:pPr>
              <w:jc w:val="both"/>
            </w:pPr>
            <w:r>
              <w:t>0.81</w:t>
            </w:r>
          </w:p>
        </w:tc>
        <w:tc>
          <w:tcPr>
            <w:tcW w:w="47.55pt" w:type="dxa"/>
          </w:tcPr>
          <w:p w14:paraId="6D0C149C" w14:textId="52DF8117" w:rsidR="00035F4E" w:rsidRDefault="0071554E" w:rsidP="00035F4E">
            <w:pPr>
              <w:jc w:val="both"/>
            </w:pPr>
            <w:r>
              <w:t>0.81</w:t>
            </w:r>
          </w:p>
        </w:tc>
        <w:tc>
          <w:tcPr>
            <w:tcW w:w="47.90pt" w:type="dxa"/>
          </w:tcPr>
          <w:p w14:paraId="037F9DC3" w14:textId="56BD3C11" w:rsidR="00035F4E" w:rsidRDefault="0071554E" w:rsidP="00035F4E">
            <w:pPr>
              <w:jc w:val="both"/>
            </w:pPr>
            <w:r>
              <w:t>42</w:t>
            </w:r>
          </w:p>
        </w:tc>
      </w:tr>
      <w:tr w:rsidR="00035F4E" w14:paraId="7C7B87F4" w14:textId="77777777" w:rsidTr="0071554E">
        <w:trPr>
          <w:trHeight w:val="442"/>
        </w:trPr>
        <w:tc>
          <w:tcPr>
            <w:tcW w:w="49.15pt" w:type="dxa"/>
          </w:tcPr>
          <w:p w14:paraId="48C51523" w14:textId="6888457E" w:rsidR="00035F4E" w:rsidRDefault="0071554E" w:rsidP="00035F4E">
            <w:pPr>
              <w:jc w:val="both"/>
            </w:pPr>
            <w:r>
              <w:t>Weighted avg</w:t>
            </w:r>
          </w:p>
        </w:tc>
        <w:tc>
          <w:tcPr>
            <w:tcW w:w="48pt" w:type="dxa"/>
          </w:tcPr>
          <w:p w14:paraId="4BC8B0B6" w14:textId="72352171" w:rsidR="00035F4E" w:rsidRDefault="0071554E" w:rsidP="00035F4E">
            <w:pPr>
              <w:jc w:val="both"/>
            </w:pPr>
            <w:r>
              <w:t>0.81</w:t>
            </w:r>
          </w:p>
        </w:tc>
        <w:tc>
          <w:tcPr>
            <w:tcW w:w="47.65pt" w:type="dxa"/>
          </w:tcPr>
          <w:p w14:paraId="6D301D84" w14:textId="06327CFD" w:rsidR="00035F4E" w:rsidRDefault="0071554E" w:rsidP="00035F4E">
            <w:pPr>
              <w:jc w:val="both"/>
            </w:pPr>
            <w:r>
              <w:t>0.81</w:t>
            </w:r>
          </w:p>
        </w:tc>
        <w:tc>
          <w:tcPr>
            <w:tcW w:w="47.55pt" w:type="dxa"/>
          </w:tcPr>
          <w:p w14:paraId="69E94444" w14:textId="0970DB2F" w:rsidR="00035F4E" w:rsidRDefault="0071554E" w:rsidP="00035F4E">
            <w:pPr>
              <w:jc w:val="both"/>
            </w:pPr>
            <w:r>
              <w:t>0.81</w:t>
            </w:r>
          </w:p>
        </w:tc>
        <w:tc>
          <w:tcPr>
            <w:tcW w:w="47.90pt" w:type="dxa"/>
          </w:tcPr>
          <w:p w14:paraId="34ECD386" w14:textId="4D338EEB" w:rsidR="00035F4E" w:rsidRDefault="0071554E" w:rsidP="00035F4E">
            <w:pPr>
              <w:jc w:val="both"/>
            </w:pPr>
            <w:r>
              <w:t>42</w:t>
            </w:r>
          </w:p>
        </w:tc>
      </w:tr>
    </w:tbl>
    <w:p w14:paraId="29D230B0" w14:textId="77777777" w:rsidR="00035F4E" w:rsidRDefault="00035F4E" w:rsidP="00035F4E">
      <w:pPr>
        <w:jc w:val="both"/>
      </w:pPr>
    </w:p>
    <w:p w14:paraId="406AE18E" w14:textId="41CA48B4" w:rsidR="001A3112" w:rsidRDefault="001A3112" w:rsidP="001A3112">
      <w:pPr>
        <w:pStyle w:val="ListParagraph"/>
        <w:numPr>
          <w:ilvl w:val="0"/>
          <w:numId w:val="32"/>
        </w:numPr>
        <w:jc w:val="both"/>
      </w:pPr>
      <w:r>
        <w:t>Image dataset</w:t>
      </w:r>
    </w:p>
    <w:p w14:paraId="5685BABC" w14:textId="142170E9" w:rsidR="00CA239E" w:rsidRDefault="00CA239E" w:rsidP="00CA239E">
      <w:pPr>
        <w:jc w:val="both"/>
      </w:pPr>
      <w:r>
        <w:t xml:space="preserve">In image dataset it </w:t>
      </w:r>
      <w:r w:rsidR="0061027B">
        <w:t>contains</w:t>
      </w:r>
      <w:r>
        <w:t xml:space="preserve"> images for both submarine rock and </w:t>
      </w:r>
      <w:r w:rsidR="0061027B">
        <w:t>mine. Based</w:t>
      </w:r>
      <w:r>
        <w:t xml:space="preserve"> on the image </w:t>
      </w:r>
      <w:r w:rsidR="00655C51">
        <w:t xml:space="preserve">model will predict whether it is rock or </w:t>
      </w:r>
      <w:r w:rsidR="0061027B">
        <w:t>mine (</w:t>
      </w:r>
      <w:r w:rsidR="009D4CA2">
        <w:t xml:space="preserve">see table </w:t>
      </w:r>
      <w:r w:rsidR="0071554E">
        <w:t>8</w:t>
      </w:r>
      <w:r w:rsidR="0061027B">
        <w:t>). The</w:t>
      </w:r>
      <w:r w:rsidR="00655C51">
        <w:t xml:space="preserve"> output re</w:t>
      </w:r>
      <w:r w:rsidR="005B5543">
        <w:t xml:space="preserve">sults for submarine rock and mine detection </w:t>
      </w:r>
      <w:proofErr w:type="gramStart"/>
      <w:r w:rsidR="005B5543">
        <w:t>is</w:t>
      </w:r>
      <w:proofErr w:type="gramEnd"/>
      <w:r w:rsidR="005B5543">
        <w:t xml:space="preserve"> </w:t>
      </w:r>
      <w:r w:rsidR="0061027B">
        <w:t>shown (</w:t>
      </w:r>
      <w:r w:rsidR="005B5543">
        <w:t>see figure 1 and 2</w:t>
      </w:r>
      <w:r w:rsidR="0061027B">
        <w:t>). It</w:t>
      </w:r>
      <w:r w:rsidR="005B5543">
        <w:t xml:space="preserve"> gives result with accuracy 100%.</w:t>
      </w:r>
    </w:p>
    <w:p w14:paraId="2248688B" w14:textId="77777777" w:rsidR="009D4CA2" w:rsidRDefault="009D4CA2" w:rsidP="009D4CA2"/>
    <w:p w14:paraId="6ADD54AA" w14:textId="3BC189A3" w:rsidR="009D4CA2" w:rsidRDefault="009D4CA2" w:rsidP="009D4CA2">
      <w:r>
        <w:t xml:space="preserve">Table </w:t>
      </w:r>
      <w:r w:rsidR="0061027B">
        <w:t>8: output</w:t>
      </w:r>
      <w:r>
        <w:t xml:space="preserve"> results</w:t>
      </w:r>
    </w:p>
    <w:p w14:paraId="11168979" w14:textId="77777777" w:rsidR="009D4CA2" w:rsidRDefault="009D4CA2" w:rsidP="00CA239E">
      <w:pPr>
        <w:jc w:val="both"/>
      </w:pPr>
    </w:p>
    <w:tbl>
      <w:tblPr>
        <w:tblStyle w:val="TableGrid"/>
        <w:tblW w:w="0pt" w:type="dxa"/>
        <w:tblLook w:firstRow="1" w:lastRow="0" w:firstColumn="1" w:lastColumn="0" w:noHBand="0" w:noVBand="1"/>
      </w:tblPr>
      <w:tblGrid>
        <w:gridCol w:w="2428"/>
        <w:gridCol w:w="2428"/>
      </w:tblGrid>
      <w:tr w:rsidR="009D4CA2" w14:paraId="4F15AAD4" w14:textId="77777777" w:rsidTr="009D4CA2">
        <w:tc>
          <w:tcPr>
            <w:tcW w:w="121.40pt" w:type="dxa"/>
          </w:tcPr>
          <w:p w14:paraId="3B0ED1A6" w14:textId="78EF606C" w:rsidR="009D4CA2" w:rsidRDefault="009D4CA2" w:rsidP="00CA239E">
            <w:pPr>
              <w:jc w:val="both"/>
            </w:pPr>
            <w:r>
              <w:t>Precision</w:t>
            </w:r>
          </w:p>
        </w:tc>
        <w:tc>
          <w:tcPr>
            <w:tcW w:w="121.40pt" w:type="dxa"/>
          </w:tcPr>
          <w:p w14:paraId="428DA592" w14:textId="1CCE56B6" w:rsidR="009D4CA2" w:rsidRDefault="009D4CA2" w:rsidP="00CA239E">
            <w:pPr>
              <w:jc w:val="both"/>
            </w:pPr>
            <w:r>
              <w:t>1.0</w:t>
            </w:r>
          </w:p>
        </w:tc>
      </w:tr>
      <w:tr w:rsidR="009D4CA2" w14:paraId="5827FC28" w14:textId="77777777" w:rsidTr="009D4CA2">
        <w:tc>
          <w:tcPr>
            <w:tcW w:w="121.40pt" w:type="dxa"/>
          </w:tcPr>
          <w:p w14:paraId="0D476A39" w14:textId="3EDB2026" w:rsidR="009D4CA2" w:rsidRDefault="009D4CA2" w:rsidP="00CA239E">
            <w:pPr>
              <w:jc w:val="both"/>
            </w:pPr>
            <w:r>
              <w:t>Result</w:t>
            </w:r>
          </w:p>
        </w:tc>
        <w:tc>
          <w:tcPr>
            <w:tcW w:w="121.40pt" w:type="dxa"/>
          </w:tcPr>
          <w:p w14:paraId="07C2D312" w14:textId="41F0C025" w:rsidR="009D4CA2" w:rsidRDefault="009D4CA2" w:rsidP="00CA239E">
            <w:pPr>
              <w:jc w:val="both"/>
            </w:pPr>
            <w:r>
              <w:t>1.0</w:t>
            </w:r>
          </w:p>
        </w:tc>
      </w:tr>
      <w:tr w:rsidR="009D4CA2" w14:paraId="5D5A1F0E" w14:textId="77777777" w:rsidTr="009D4CA2">
        <w:tc>
          <w:tcPr>
            <w:tcW w:w="121.40pt" w:type="dxa"/>
          </w:tcPr>
          <w:p w14:paraId="1101613A" w14:textId="4CB33049" w:rsidR="009D4CA2" w:rsidRDefault="009D4CA2" w:rsidP="00CA239E">
            <w:pPr>
              <w:jc w:val="both"/>
            </w:pPr>
            <w:r>
              <w:t>Accuracy</w:t>
            </w:r>
          </w:p>
        </w:tc>
        <w:tc>
          <w:tcPr>
            <w:tcW w:w="121.40pt" w:type="dxa"/>
          </w:tcPr>
          <w:p w14:paraId="7CFBA79D" w14:textId="5030558F" w:rsidR="009D4CA2" w:rsidRDefault="009D4CA2" w:rsidP="00CA239E">
            <w:pPr>
              <w:jc w:val="both"/>
            </w:pPr>
            <w:r>
              <w:t>1.0</w:t>
            </w:r>
          </w:p>
        </w:tc>
      </w:tr>
    </w:tbl>
    <w:p w14:paraId="53A956E9" w14:textId="77777777" w:rsidR="00932E65" w:rsidRDefault="00932E65" w:rsidP="00CA239E">
      <w:pPr>
        <w:jc w:val="both"/>
      </w:pPr>
    </w:p>
    <w:p w14:paraId="46EE462F" w14:textId="5F5EA982" w:rsidR="005B5543" w:rsidRDefault="005B5543" w:rsidP="00CA239E">
      <w:pPr>
        <w:jc w:val="both"/>
      </w:pPr>
      <w:r>
        <w:t xml:space="preserve">Figure </w:t>
      </w:r>
      <w:r w:rsidR="0061027B">
        <w:t>1: Submarine</w:t>
      </w:r>
      <w:r>
        <w:t xml:space="preserve"> rock</w:t>
      </w:r>
    </w:p>
    <w:p w14:paraId="0830E537" w14:textId="77777777" w:rsidR="005B5543" w:rsidRDefault="005B5543" w:rsidP="00CA239E">
      <w:pPr>
        <w:jc w:val="both"/>
      </w:pPr>
    </w:p>
    <w:p w14:paraId="466E5DB1" w14:textId="1F58F3D6" w:rsidR="005B5543" w:rsidRDefault="005B5543" w:rsidP="00CA239E">
      <w:pPr>
        <w:jc w:val="both"/>
      </w:pPr>
      <w:r w:rsidRPr="005B5543">
        <w:rPr>
          <w:noProof/>
        </w:rPr>
        <w:drawing>
          <wp:inline distT="0" distB="0" distL="0" distR="0" wp14:anchorId="098A180B" wp14:editId="4934175D">
            <wp:extent cx="1330261" cy="1852863"/>
            <wp:effectExtent l="0" t="0" r="3810" b="0"/>
            <wp:docPr id="339930919"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339930919" name=""/>
                    <pic:cNvPicPr/>
                  </pic:nvPicPr>
                  <pic:blipFill>
                    <a:blip r:embed="rId14"/>
                    <a:stretch>
                      <a:fillRect/>
                    </a:stretch>
                  </pic:blipFill>
                  <pic:spPr>
                    <a:xfrm>
                      <a:off x="0" y="0"/>
                      <a:ext cx="1330261" cy="1852863"/>
                    </a:xfrm>
                    <a:prstGeom prst="rect">
                      <a:avLst/>
                    </a:prstGeom>
                  </pic:spPr>
                </pic:pic>
              </a:graphicData>
            </a:graphic>
          </wp:inline>
        </w:drawing>
      </w:r>
      <w:r>
        <w:t xml:space="preserve">   </w:t>
      </w:r>
      <w:r w:rsidRPr="005B5543">
        <w:rPr>
          <w:noProof/>
        </w:rPr>
        <w:drawing>
          <wp:inline distT="0" distB="0" distL="0" distR="0" wp14:anchorId="328F1CB4" wp14:editId="08F7AF26">
            <wp:extent cx="1352939" cy="1860249"/>
            <wp:effectExtent l="0" t="0" r="0" b="6985"/>
            <wp:docPr id="1073739768"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73739768" name=""/>
                    <pic:cNvPicPr/>
                  </pic:nvPicPr>
                  <pic:blipFill>
                    <a:blip r:embed="rId15"/>
                    <a:stretch>
                      <a:fillRect/>
                    </a:stretch>
                  </pic:blipFill>
                  <pic:spPr>
                    <a:xfrm>
                      <a:off x="0" y="0"/>
                      <a:ext cx="1373010" cy="1887846"/>
                    </a:xfrm>
                    <a:prstGeom prst="rect">
                      <a:avLst/>
                    </a:prstGeom>
                  </pic:spPr>
                </pic:pic>
              </a:graphicData>
            </a:graphic>
          </wp:inline>
        </w:drawing>
      </w:r>
      <w:r>
        <w:t xml:space="preserve">  </w:t>
      </w:r>
    </w:p>
    <w:p w14:paraId="22645FDC" w14:textId="77777777" w:rsidR="005B5543" w:rsidRDefault="005B5543" w:rsidP="00CA239E">
      <w:pPr>
        <w:jc w:val="both"/>
      </w:pPr>
    </w:p>
    <w:p w14:paraId="3DE73226" w14:textId="2D8BC1FF" w:rsidR="005B5543" w:rsidRDefault="005B5543" w:rsidP="00CA239E">
      <w:pPr>
        <w:jc w:val="both"/>
      </w:pPr>
      <w:r>
        <w:t xml:space="preserve">Figure </w:t>
      </w:r>
      <w:r w:rsidR="0061027B">
        <w:t>2: mine</w:t>
      </w:r>
    </w:p>
    <w:p w14:paraId="724E97E5" w14:textId="77777777" w:rsidR="005B5543" w:rsidRDefault="005B5543" w:rsidP="00CA239E">
      <w:pPr>
        <w:jc w:val="both"/>
      </w:pPr>
    </w:p>
    <w:p w14:paraId="6F17954C" w14:textId="1BE627A9" w:rsidR="005B5543" w:rsidRDefault="005B5543" w:rsidP="00CA239E">
      <w:pPr>
        <w:jc w:val="both"/>
      </w:pPr>
      <w:r w:rsidRPr="005B5543">
        <w:rPr>
          <w:noProof/>
        </w:rPr>
        <w:drawing>
          <wp:inline distT="0" distB="0" distL="0" distR="0" wp14:anchorId="6CFB8671" wp14:editId="7D3F713D">
            <wp:extent cx="1350645" cy="1738078"/>
            <wp:effectExtent l="0" t="0" r="1905" b="0"/>
            <wp:docPr id="54201104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542011041" name=""/>
                    <pic:cNvPicPr/>
                  </pic:nvPicPr>
                  <pic:blipFill>
                    <a:blip r:embed="rId16"/>
                    <a:stretch>
                      <a:fillRect/>
                    </a:stretch>
                  </pic:blipFill>
                  <pic:spPr>
                    <a:xfrm flipH="1">
                      <a:off x="0" y="0"/>
                      <a:ext cx="1368288" cy="1760782"/>
                    </a:xfrm>
                    <a:prstGeom prst="rect">
                      <a:avLst/>
                    </a:prstGeom>
                  </pic:spPr>
                </pic:pic>
              </a:graphicData>
            </a:graphic>
          </wp:inline>
        </w:drawing>
      </w:r>
      <w:r>
        <w:t xml:space="preserve">  </w:t>
      </w:r>
      <w:r w:rsidRPr="005B5543">
        <w:rPr>
          <w:noProof/>
        </w:rPr>
        <w:drawing>
          <wp:inline distT="0" distB="0" distL="0" distR="0" wp14:anchorId="678C2D13" wp14:editId="42916B2A">
            <wp:extent cx="1384829" cy="1738563"/>
            <wp:effectExtent l="0" t="0" r="6350" b="0"/>
            <wp:docPr id="735844681" name="Picture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735844681" name=""/>
                    <pic:cNvPicPr/>
                  </pic:nvPicPr>
                  <pic:blipFill>
                    <a:blip r:embed="rId17"/>
                    <a:stretch>
                      <a:fillRect/>
                    </a:stretch>
                  </pic:blipFill>
                  <pic:spPr>
                    <a:xfrm>
                      <a:off x="0" y="0"/>
                      <a:ext cx="1400075" cy="1757703"/>
                    </a:xfrm>
                    <a:prstGeom prst="rect">
                      <a:avLst/>
                    </a:prstGeom>
                  </pic:spPr>
                </pic:pic>
              </a:graphicData>
            </a:graphic>
          </wp:inline>
        </w:drawing>
      </w:r>
    </w:p>
    <w:p w14:paraId="4C79F05F" w14:textId="77777777" w:rsidR="00F61539" w:rsidRDefault="00F61539" w:rsidP="00CA239E">
      <w:pPr>
        <w:jc w:val="both"/>
      </w:pPr>
    </w:p>
    <w:p w14:paraId="582913C6" w14:textId="77777777" w:rsidR="00F61539" w:rsidRDefault="00F61539" w:rsidP="00CA239E">
      <w:pPr>
        <w:jc w:val="both"/>
      </w:pPr>
    </w:p>
    <w:p w14:paraId="1CE8E7F0" w14:textId="2ED98F56" w:rsidR="00F61539" w:rsidRDefault="00F61539" w:rsidP="00F61539">
      <w:pPr>
        <w:ind w:start="18pt"/>
      </w:pPr>
      <w:r>
        <w:t>VII</w:t>
      </w:r>
      <w:r w:rsidR="000D4536">
        <w:t>I</w:t>
      </w:r>
      <w:r>
        <w:t>.CONCLUSION</w:t>
      </w:r>
    </w:p>
    <w:p w14:paraId="04EEAD38" w14:textId="77777777" w:rsidR="00F61539" w:rsidRDefault="00F61539" w:rsidP="00F61539">
      <w:pPr>
        <w:jc w:val="both"/>
      </w:pPr>
    </w:p>
    <w:p w14:paraId="3DB45F10" w14:textId="1BB774B2" w:rsidR="00F61539" w:rsidRDefault="00F61539" w:rsidP="00F61539">
      <w:pPr>
        <w:jc w:val="both"/>
      </w:pPr>
      <w:r w:rsidRPr="00F61539">
        <w:t>In conclusion, our study on underwater mine vs. rock detection utilizing both sonar transducer data values and sonar images has yielded valuable insights and outcomes. Through the application of Convolutional Neural Networks for sonar image classification, we have demonstrated the effic</w:t>
      </w:r>
      <w:r w:rsidR="0071554E">
        <w:t>iency</w:t>
      </w:r>
      <w:r w:rsidRPr="00F61539">
        <w:t xml:space="preserve"> of deep learning in accurately discerning between submerged objects. Meanwhile, for sonar data values, our exploration of ensemble learning techniques has revealed that logistic regression emerges as the optimal choice, showcasing its proficiency in handling this specific type of data. The combination of these approaches not only enhances the robustness of our detection system but also underscores the importance of selecting the most suitable methods for different data modalities, ultimately contributing to more reliable and precise underwater object classification in challenging environments.</w:t>
      </w:r>
    </w:p>
    <w:p w14:paraId="01C7BE1B" w14:textId="77777777" w:rsidR="00F61539" w:rsidRDefault="00F61539" w:rsidP="00F61539">
      <w:pPr>
        <w:jc w:val="both"/>
      </w:pPr>
    </w:p>
    <w:p w14:paraId="09AD29B3" w14:textId="7D800B0B" w:rsidR="00F61539" w:rsidRDefault="000D4536" w:rsidP="00F61539">
      <w:pPr>
        <w:ind w:start="18pt"/>
      </w:pPr>
      <w:r>
        <w:t>IX</w:t>
      </w:r>
      <w:r w:rsidR="00F61539">
        <w:t>.FUTURE ENHANCEMENT</w:t>
      </w:r>
    </w:p>
    <w:p w14:paraId="2453C2B3" w14:textId="77777777" w:rsidR="00F61539" w:rsidRDefault="00F61539" w:rsidP="00F61539">
      <w:pPr>
        <w:jc w:val="both"/>
      </w:pPr>
    </w:p>
    <w:p w14:paraId="07065EC7" w14:textId="2ED5171D" w:rsidR="00CA239E" w:rsidRDefault="00F61539" w:rsidP="00CA239E">
      <w:pPr>
        <w:jc w:val="both"/>
      </w:pPr>
      <w:r w:rsidRPr="00F61539">
        <w:t>In</w:t>
      </w:r>
      <w:r w:rsidR="00CB041D">
        <w:t xml:space="preserve"> </w:t>
      </w:r>
      <w:r w:rsidR="0061027B" w:rsidRPr="00F61539">
        <w:t>future</w:t>
      </w:r>
      <w:r w:rsidR="0061027B">
        <w:t>,</w:t>
      </w:r>
      <w:r w:rsidR="0061027B" w:rsidRPr="00F61539">
        <w:t xml:space="preserve"> some</w:t>
      </w:r>
      <w:r w:rsidRPr="00F61539">
        <w:t xml:space="preserve"> hybrid approaches can be </w:t>
      </w:r>
      <w:r w:rsidR="00CB041D">
        <w:t>used</w:t>
      </w:r>
      <w:r w:rsidRPr="00F61539">
        <w:t xml:space="preserve"> to get more efficient </w:t>
      </w:r>
      <w:r w:rsidR="0061027B">
        <w:t>solution</w:t>
      </w:r>
      <w:r w:rsidR="0061027B" w:rsidRPr="00F61539">
        <w:t>s. The</w:t>
      </w:r>
      <w:r w:rsidRPr="00F61539">
        <w:t xml:space="preserve"> field of submarine rock and mine detection is continually evolving, driven by advancements in technology and the need for improved safety and security in underwater </w:t>
      </w:r>
      <w:r w:rsidR="0061027B" w:rsidRPr="00F61539">
        <w:t>environments. Here</w:t>
      </w:r>
      <w:r w:rsidRPr="00F61539">
        <w:t xml:space="preserve"> are some potential future enhancements like advanced sensor technologies it </w:t>
      </w:r>
      <w:r w:rsidR="002C353F" w:rsidRPr="00F61539">
        <w:t>involves</w:t>
      </w:r>
      <w:r w:rsidRPr="00F61539">
        <w:t xml:space="preserve"> Integration of multi-modal sensors to capture a broader range of information about underwater </w:t>
      </w:r>
      <w:r w:rsidR="0061027B" w:rsidRPr="00F61539">
        <w:t>objects, enhanced</w:t>
      </w:r>
      <w:r w:rsidRPr="00F61539">
        <w:t xml:space="preserve"> real-time data fusion techniques that combine data from multiple </w:t>
      </w:r>
      <w:r w:rsidR="0061027B" w:rsidRPr="00F61539">
        <w:lastRenderedPageBreak/>
        <w:t>sensors</w:t>
      </w:r>
      <w:r w:rsidR="0061027B">
        <w:t>.</w:t>
      </w:r>
      <w:r w:rsidR="0061027B" w:rsidRPr="00F61539">
        <w:t xml:space="preserve"> Technologies</w:t>
      </w:r>
      <w:r w:rsidRPr="00F61539">
        <w:t xml:space="preserve"> like sonar images from sonar transducer could be implemented for better enhancement of our model. This provides double standard verification for our model.</w:t>
      </w:r>
    </w:p>
    <w:p w14:paraId="4292A702" w14:textId="77777777" w:rsidR="00F61539" w:rsidRDefault="00F61539" w:rsidP="00CA239E">
      <w:pPr>
        <w:jc w:val="both"/>
      </w:pPr>
    </w:p>
    <w:p w14:paraId="00F6380F" w14:textId="3434A7BF" w:rsidR="0080791D" w:rsidRDefault="00F61539" w:rsidP="00F61539">
      <w:pPr>
        <w:pStyle w:val="Heading5"/>
      </w:pPr>
      <w:r>
        <w:t>X.REFERENCES</w:t>
      </w:r>
    </w:p>
    <w:p w14:paraId="49758B51" w14:textId="77777777" w:rsidR="004328BE" w:rsidRPr="00DF73DC" w:rsidRDefault="004328BE" w:rsidP="004328BE">
      <w:pPr>
        <w:pStyle w:val="references"/>
        <w:rPr>
          <w:lang w:val="en-IN"/>
        </w:rPr>
      </w:pPr>
      <w:r w:rsidRPr="00DF73DC">
        <w:rPr>
          <w:lang w:val="en-IN"/>
        </w:rPr>
        <w:t>D. P. Williams, “The Mondrian detection algorithm for sonar imagery,”IEEE Trans.   Geosci. Remote Sens., vol. 56, no. 2, pp. 1091–1102,Feb. 2018.</w:t>
      </w:r>
    </w:p>
    <w:p w14:paraId="3D6E8063" w14:textId="77777777" w:rsidR="004328BE" w:rsidRDefault="004328BE" w:rsidP="004328BE">
      <w:pPr>
        <w:pStyle w:val="references"/>
        <w:rPr>
          <w:lang w:val="en-IN"/>
        </w:rPr>
      </w:pPr>
      <w:r w:rsidRPr="00DF73DC">
        <w:rPr>
          <w:lang w:val="en-IN"/>
        </w:rPr>
        <w:t xml:space="preserve">Shantanu, Aman Saraf, Atharv Tiwari, Mukesh Kumar and S Manonmani, "Underwater Mines Detection using Neural Network", INTERNATIONAL JOURNAL OF ENGINEERING RESEARCH &amp; TECHNOLOGY (IJERT), vol. 09, no. 04, April 2020 A </w:t>
      </w:r>
    </w:p>
    <w:p w14:paraId="53402743" w14:textId="77777777" w:rsidR="004328BE" w:rsidRPr="005372E2" w:rsidRDefault="004328BE" w:rsidP="004328BE">
      <w:pPr>
        <w:pStyle w:val="references"/>
        <w:rPr>
          <w:lang w:val="en-IN"/>
        </w:rPr>
      </w:pPr>
      <w:r w:rsidRPr="00C833B0">
        <w:t>RDNN for classification and prediction of Rock/Mine in underwater acoustics</w:t>
      </w:r>
      <w:r>
        <w:t xml:space="preserve"> </w:t>
      </w:r>
      <w:r w:rsidRPr="005372E2">
        <w:rPr>
          <w:lang w:val="en-IN"/>
        </w:rPr>
        <w:t xml:space="preserve">ORCiD0000-0003-1422-0330. </w:t>
      </w:r>
    </w:p>
    <w:p w14:paraId="5F2F1240" w14:textId="77777777" w:rsidR="004328BE" w:rsidRPr="00DF73DC" w:rsidRDefault="004328BE" w:rsidP="004328BE">
      <w:pPr>
        <w:pStyle w:val="references"/>
        <w:rPr>
          <w:lang w:val="en-IN"/>
        </w:rPr>
      </w:pPr>
      <w:r w:rsidRPr="00DF73DC">
        <w:rPr>
          <w:lang w:val="en-IN"/>
        </w:rPr>
        <w:t>S. Khaledi, H. Mann, J. Perkovich and S. Zayed, "Design of an underwater mine detection system", 2014 Systems and Information Engineering Design Symposium (SIEDS), pp. 78-83, 2014.</w:t>
      </w:r>
    </w:p>
    <w:p w14:paraId="2BDC0415" w14:textId="77777777" w:rsidR="004328BE" w:rsidRDefault="004328BE" w:rsidP="004328BE">
      <w:pPr>
        <w:pStyle w:val="references"/>
        <w:rPr>
          <w:lang w:val="en-IN"/>
        </w:rPr>
      </w:pPr>
      <w:r w:rsidRPr="00DF73DC">
        <w:rPr>
          <w:lang w:val="en-IN"/>
        </w:rPr>
        <w:t>Guy Gubnitsky , Asaf Giladi, and Roee Diamant, “Validation of Targets in Sonar Imagery Using Multispectral Analysis”, IEEE JOURNAL OF OCEANIC ENGINEERING, VOL. 47, NO. 4, OCTOBER 2022</w:t>
      </w:r>
      <w:r>
        <w:rPr>
          <w:lang w:val="en-IN"/>
        </w:rPr>
        <w:t>.</w:t>
      </w:r>
    </w:p>
    <w:p w14:paraId="32956382" w14:textId="77777777" w:rsidR="004328BE" w:rsidRDefault="004328BE" w:rsidP="004328BE">
      <w:pPr>
        <w:pStyle w:val="references"/>
        <w:numPr>
          <w:ilvl w:val="0"/>
          <w:numId w:val="0"/>
        </w:numPr>
        <w:ind w:start="18pt" w:hanging="18pt"/>
        <w:rPr>
          <w:lang w:val="en-IN"/>
        </w:rPr>
      </w:pPr>
      <w:r>
        <w:rPr>
          <w:lang w:val="en-IN"/>
        </w:rPr>
        <w:t>[6]</w:t>
      </w:r>
      <w:r>
        <w:rPr>
          <w:lang w:val="en-IN"/>
        </w:rPr>
        <w:tab/>
      </w:r>
      <w:r w:rsidRPr="00F569D7">
        <w:rPr>
          <w:lang w:val="en-IN"/>
        </w:rPr>
        <w:t>Sheezan Fayaz, Shabir A. Parah, G. J. Qureshi,2021, "Underwater object detection: architectures and algorithms – a comprehensive review",DOI:10.1007/s11042-022-12502-1</w:t>
      </w:r>
      <w:r>
        <w:rPr>
          <w:lang w:val="en-IN"/>
        </w:rPr>
        <w:t>.</w:t>
      </w:r>
    </w:p>
    <w:p w14:paraId="28174FD0" w14:textId="77777777" w:rsidR="004328BE" w:rsidRDefault="004328BE" w:rsidP="004328BE">
      <w:pPr>
        <w:pStyle w:val="references"/>
        <w:numPr>
          <w:ilvl w:val="0"/>
          <w:numId w:val="0"/>
        </w:numPr>
        <w:ind w:start="18pt" w:hanging="18pt"/>
        <w:rPr>
          <w:lang w:val="en-IN"/>
        </w:rPr>
      </w:pPr>
      <w:r>
        <w:rPr>
          <w:lang w:val="en-IN"/>
        </w:rPr>
        <w:t>[7]</w:t>
      </w:r>
      <w:r>
        <w:rPr>
          <w:lang w:val="en-IN"/>
        </w:rPr>
        <w:tab/>
      </w:r>
      <w:r w:rsidRPr="00F569D7">
        <w:rPr>
          <w:lang w:val="en-IN"/>
        </w:rPr>
        <w:t>M Sitha Ram</w:t>
      </w:r>
      <w:r>
        <w:rPr>
          <w:lang w:val="en-IN"/>
        </w:rPr>
        <w:t xml:space="preserve">, </w:t>
      </w:r>
      <w:r w:rsidRPr="00F569D7">
        <w:rPr>
          <w:lang w:val="en-IN"/>
        </w:rPr>
        <w:t>Palavalli Sai Navyatha</w:t>
      </w:r>
      <w:r>
        <w:rPr>
          <w:lang w:val="en-IN"/>
        </w:rPr>
        <w:t xml:space="preserve">, </w:t>
      </w:r>
      <w:r w:rsidRPr="00F569D7">
        <w:rPr>
          <w:lang w:val="en-IN"/>
        </w:rPr>
        <w:t>Ranga Laxmi Aparna Ashitha</w:t>
      </w:r>
      <w:r>
        <w:rPr>
          <w:lang w:val="en-IN"/>
        </w:rPr>
        <w:t xml:space="preserve">, </w:t>
      </w:r>
      <w:r w:rsidRPr="00F569D7">
        <w:rPr>
          <w:lang w:val="en-IN"/>
        </w:rPr>
        <w:t>Senapathi Anand Jagadeesh Kumar</w:t>
      </w:r>
      <w:r>
        <w:rPr>
          <w:lang w:val="en-IN"/>
        </w:rPr>
        <w:t>, “</w:t>
      </w:r>
      <w:r w:rsidRPr="00F569D7">
        <w:rPr>
          <w:lang w:val="en-IN"/>
        </w:rPr>
        <w:t>Machine Learning based Underwater Mine</w:t>
      </w:r>
      <w:r>
        <w:rPr>
          <w:lang w:val="en-IN"/>
        </w:rPr>
        <w:t xml:space="preserve"> </w:t>
      </w:r>
      <w:r w:rsidRPr="00F569D7">
        <w:rPr>
          <w:lang w:val="en-IN"/>
        </w:rPr>
        <w:t>Detection”</w:t>
      </w:r>
      <w:r>
        <w:rPr>
          <w:lang w:val="en-IN"/>
        </w:rPr>
        <w:t xml:space="preserve">, </w:t>
      </w:r>
      <w:r w:rsidRPr="00F569D7">
        <w:rPr>
          <w:lang w:val="en-IN"/>
        </w:rPr>
        <w:t>DOI: 10.1109/ICICCS56967.2023.</w:t>
      </w:r>
      <w:r>
        <w:rPr>
          <w:lang w:val="en-IN"/>
        </w:rPr>
        <w:t xml:space="preserve"> </w:t>
      </w:r>
      <w:r w:rsidRPr="00F569D7">
        <w:rPr>
          <w:lang w:val="en-IN"/>
        </w:rPr>
        <w:t>10142384</w:t>
      </w:r>
      <w:r>
        <w:rPr>
          <w:lang w:val="en-IN"/>
        </w:rPr>
        <w:t>.</w:t>
      </w:r>
    </w:p>
    <w:p w14:paraId="215DB362" w14:textId="77777777" w:rsidR="004328BE" w:rsidRDefault="004328BE" w:rsidP="004328BE">
      <w:pPr>
        <w:pStyle w:val="references"/>
        <w:numPr>
          <w:ilvl w:val="0"/>
          <w:numId w:val="0"/>
        </w:numPr>
        <w:ind w:start="18pt" w:hanging="18pt"/>
        <w:rPr>
          <w:lang w:val="en-IN"/>
        </w:rPr>
      </w:pPr>
      <w:r>
        <w:rPr>
          <w:lang w:val="en-IN"/>
        </w:rPr>
        <w:t>[8]</w:t>
      </w:r>
      <w:r>
        <w:rPr>
          <w:lang w:val="en-IN"/>
        </w:rPr>
        <w:tab/>
      </w:r>
      <w:r w:rsidRPr="00E22078">
        <w:rPr>
          <w:lang w:val="en-IN"/>
        </w:rPr>
        <w:t>Yue Sun, Peng Yuan and Guijuan L</w:t>
      </w:r>
      <w:r>
        <w:rPr>
          <w:lang w:val="en-IN"/>
        </w:rPr>
        <w:t>, “</w:t>
      </w:r>
      <w:r w:rsidRPr="00E22078">
        <w:rPr>
          <w:lang w:val="en-IN"/>
        </w:rPr>
        <w:t>Research on Classification and Recognition of Underwater</w:t>
      </w:r>
      <w:r>
        <w:rPr>
          <w:lang w:val="en-IN"/>
        </w:rPr>
        <w:t xml:space="preserve"> </w:t>
      </w:r>
      <w:r w:rsidRPr="00E22078">
        <w:rPr>
          <w:lang w:val="en-IN"/>
        </w:rPr>
        <w:t>Targets Based on Spark’s Decision Tree Technolog”</w:t>
      </w:r>
      <w:r>
        <w:rPr>
          <w:lang w:val="en-IN"/>
        </w:rPr>
        <w:t xml:space="preserve">, </w:t>
      </w:r>
      <w:r w:rsidRPr="00E22078">
        <w:rPr>
          <w:lang w:val="en-IN"/>
        </w:rPr>
        <w:t>2020 I</w:t>
      </w:r>
      <w:r>
        <w:rPr>
          <w:lang w:val="en-IN"/>
        </w:rPr>
        <w:t>EE</w:t>
      </w:r>
      <w:r w:rsidRPr="00E22078">
        <w:rPr>
          <w:lang w:val="en-IN"/>
        </w:rPr>
        <w:t>E</w:t>
      </w:r>
      <w:r>
        <w:rPr>
          <w:lang w:val="en-IN"/>
        </w:rPr>
        <w:t>.</w:t>
      </w:r>
    </w:p>
    <w:p w14:paraId="22B781C2" w14:textId="77777777" w:rsidR="004328BE" w:rsidRDefault="004328BE" w:rsidP="004328BE">
      <w:pPr>
        <w:pStyle w:val="references"/>
        <w:numPr>
          <w:ilvl w:val="0"/>
          <w:numId w:val="0"/>
        </w:numPr>
        <w:ind w:start="18pt" w:hanging="18pt"/>
        <w:rPr>
          <w:lang w:val="en-IN"/>
        </w:rPr>
      </w:pPr>
      <w:r>
        <w:rPr>
          <w:lang w:val="en-IN"/>
        </w:rPr>
        <w:t>[9]</w:t>
      </w:r>
      <w:r>
        <w:rPr>
          <w:lang w:val="en-IN"/>
        </w:rPr>
        <w:tab/>
      </w:r>
      <w:bookmarkStart w:id="0" w:name="_Hlk145400123"/>
      <w:r w:rsidRPr="00E22078">
        <w:rPr>
          <w:lang w:val="en-IN"/>
        </w:rPr>
        <w:t xml:space="preserve">Konstantinos </w:t>
      </w:r>
      <w:bookmarkEnd w:id="0"/>
      <w:r w:rsidRPr="00E22078">
        <w:rPr>
          <w:lang w:val="en-IN"/>
        </w:rPr>
        <w:t>Pelekanakis, Luca Cazzanti, Giovanni Zappa and João Alves</w:t>
      </w:r>
      <w:r>
        <w:rPr>
          <w:lang w:val="en-IN"/>
        </w:rPr>
        <w:t>, “</w:t>
      </w:r>
      <w:r w:rsidRPr="00E22078">
        <w:rPr>
          <w:lang w:val="en-IN"/>
        </w:rPr>
        <w:t>Decision Tree-Based Adaptive Modulation for</w:t>
      </w:r>
      <w:r>
        <w:rPr>
          <w:lang w:val="en-IN"/>
        </w:rPr>
        <w:t xml:space="preserve"> </w:t>
      </w:r>
      <w:r w:rsidRPr="00E22078">
        <w:rPr>
          <w:lang w:val="en-IN"/>
        </w:rPr>
        <w:t>Underwater Acoustic Communications”</w:t>
      </w:r>
      <w:r>
        <w:rPr>
          <w:lang w:val="en-IN"/>
        </w:rPr>
        <w:t>, IEEE Xplore.</w:t>
      </w:r>
    </w:p>
    <w:p w14:paraId="74F9AA11" w14:textId="77777777" w:rsidR="004328BE" w:rsidRDefault="004328BE" w:rsidP="004328BE">
      <w:pPr>
        <w:pStyle w:val="references"/>
        <w:numPr>
          <w:ilvl w:val="0"/>
          <w:numId w:val="0"/>
        </w:numPr>
        <w:ind w:start="18pt" w:hanging="18pt"/>
        <w:rPr>
          <w:lang w:val="en-IN"/>
        </w:rPr>
      </w:pPr>
      <w:r>
        <w:rPr>
          <w:lang w:val="en-IN"/>
        </w:rPr>
        <w:t>[10]</w:t>
      </w:r>
      <w:r>
        <w:rPr>
          <w:lang w:val="en-IN"/>
        </w:rPr>
        <w:tab/>
      </w:r>
      <w:r w:rsidRPr="00F569D7">
        <w:rPr>
          <w:lang w:val="en-IN"/>
        </w:rPr>
        <w:t>Leonardo Zacchini</w:t>
      </w:r>
      <w:r>
        <w:rPr>
          <w:lang w:val="en-IN"/>
        </w:rPr>
        <w:t xml:space="preserve">, </w:t>
      </w:r>
      <w:r w:rsidRPr="00F569D7">
        <w:rPr>
          <w:lang w:val="en-IN"/>
        </w:rPr>
        <w:t>Alberto Topini, Matteo Franchi ,</w:t>
      </w:r>
      <w:r>
        <w:rPr>
          <w:lang w:val="en-IN"/>
        </w:rPr>
        <w:t xml:space="preserve"> </w:t>
      </w:r>
      <w:r w:rsidRPr="00F569D7">
        <w:rPr>
          <w:lang w:val="en-IN"/>
        </w:rPr>
        <w:t>Nicola Secciani , Vincenzo Manzari, Lorenzo Bazzarello, Mirko Stifani and Alessandro Ridolfi ,</w:t>
      </w:r>
      <w:r>
        <w:rPr>
          <w:lang w:val="en-IN"/>
        </w:rPr>
        <w:t xml:space="preserve"> “</w:t>
      </w:r>
      <w:r w:rsidRPr="00F569D7">
        <w:rPr>
          <w:lang w:val="en-IN"/>
        </w:rPr>
        <w:t>Autonomous Underwater Environment Perceiving</w:t>
      </w:r>
      <w:r>
        <w:rPr>
          <w:lang w:val="en-IN"/>
        </w:rPr>
        <w:t xml:space="preserve"> </w:t>
      </w:r>
      <w:r w:rsidRPr="00F569D7">
        <w:rPr>
          <w:lang w:val="en-IN"/>
        </w:rPr>
        <w:t>and Modeling: An Experimental Campaign With</w:t>
      </w:r>
      <w:r>
        <w:rPr>
          <w:lang w:val="en-IN"/>
        </w:rPr>
        <w:t xml:space="preserve"> </w:t>
      </w:r>
      <w:r w:rsidRPr="00F569D7">
        <w:rPr>
          <w:lang w:val="en-IN"/>
        </w:rPr>
        <w:t>FeelHippo AUV for Forward Looking Sonar-Based</w:t>
      </w:r>
      <w:r>
        <w:rPr>
          <w:lang w:val="en-IN"/>
        </w:rPr>
        <w:t xml:space="preserve"> </w:t>
      </w:r>
      <w:r w:rsidRPr="00F569D7">
        <w:rPr>
          <w:lang w:val="en-IN"/>
        </w:rPr>
        <w:t>Automatic Target Recognition and Data Association</w:t>
      </w:r>
      <w:r>
        <w:rPr>
          <w:lang w:val="en-IN"/>
        </w:rPr>
        <w:t xml:space="preserve">”, </w:t>
      </w:r>
      <w:r w:rsidRPr="00F569D7">
        <w:rPr>
          <w:lang w:val="en-IN"/>
        </w:rPr>
        <w:t>IEEE JOURNAL OF OCEANIC ENGINEERING, VOL. 48, NO. 2, APRIL 2023</w:t>
      </w:r>
      <w:r>
        <w:rPr>
          <w:lang w:val="en-IN"/>
        </w:rPr>
        <w:t>.</w:t>
      </w:r>
    </w:p>
    <w:p w14:paraId="28FE5007" w14:textId="77777777" w:rsidR="004328BE" w:rsidRPr="00E35024" w:rsidRDefault="004328BE" w:rsidP="004328BE">
      <w:pPr>
        <w:pStyle w:val="references"/>
        <w:numPr>
          <w:ilvl w:val="0"/>
          <w:numId w:val="0"/>
        </w:numPr>
        <w:ind w:start="18pt" w:hanging="18pt"/>
        <w:rPr>
          <w:lang w:val="en-IN"/>
        </w:rPr>
      </w:pPr>
      <w:r>
        <w:rPr>
          <w:lang w:val="en-IN"/>
        </w:rPr>
        <w:t>[11]</w:t>
      </w:r>
      <w:r>
        <w:rPr>
          <w:lang w:val="en-IN"/>
        </w:rPr>
        <w:tab/>
      </w:r>
      <w:r w:rsidRPr="00E35024">
        <w:rPr>
          <w:lang w:val="en-IN"/>
        </w:rPr>
        <w:t>Stanisław Ho˙zy ´n</w:t>
      </w:r>
      <w:r>
        <w:rPr>
          <w:lang w:val="en-IN"/>
        </w:rPr>
        <w:t>, “</w:t>
      </w:r>
      <w:r w:rsidRPr="00E35024">
        <w:rPr>
          <w:lang w:val="en-IN"/>
        </w:rPr>
        <w:t>A Review of Underwater Mine Detection and Classification in</w:t>
      </w:r>
      <w:r>
        <w:rPr>
          <w:lang w:val="en-IN"/>
        </w:rPr>
        <w:t xml:space="preserve"> </w:t>
      </w:r>
      <w:r w:rsidRPr="00E35024">
        <w:rPr>
          <w:lang w:val="en-IN"/>
        </w:rPr>
        <w:t>Sonar Imagery”</w:t>
      </w:r>
      <w:r>
        <w:rPr>
          <w:lang w:val="en-IN"/>
        </w:rPr>
        <w:t xml:space="preserve">, </w:t>
      </w:r>
      <w:r w:rsidRPr="00E35024">
        <w:rPr>
          <w:lang w:val="en-IN"/>
        </w:rPr>
        <w:t>Electronics 2021, 10, 2943. https://doi.org/10.3390/electronics10232943</w:t>
      </w:r>
      <w:r>
        <w:rPr>
          <w:lang w:val="en-IN"/>
        </w:rPr>
        <w:t>.</w:t>
      </w:r>
    </w:p>
    <w:p w14:paraId="3F50EE24" w14:textId="77777777" w:rsidR="004328BE" w:rsidRDefault="004328BE" w:rsidP="004328BE">
      <w:pPr>
        <w:pStyle w:val="references"/>
        <w:numPr>
          <w:ilvl w:val="0"/>
          <w:numId w:val="0"/>
        </w:numPr>
        <w:ind w:start="18pt" w:hanging="18pt"/>
        <w:rPr>
          <w:lang w:val="en-IN"/>
        </w:rPr>
      </w:pPr>
      <w:r>
        <w:rPr>
          <w:lang w:val="en-IN"/>
        </w:rPr>
        <w:t>[12]</w:t>
      </w:r>
      <w:r>
        <w:rPr>
          <w:lang w:val="en-IN"/>
        </w:rPr>
        <w:tab/>
      </w:r>
      <w:r w:rsidRPr="00E35024">
        <w:rPr>
          <w:lang w:val="en-IN"/>
        </w:rPr>
        <w:t>Guy Gubnitsky , Asaf Giladi, and Roee Diamant</w:t>
      </w:r>
      <w:r>
        <w:rPr>
          <w:lang w:val="en-IN"/>
        </w:rPr>
        <w:t>, “</w:t>
      </w:r>
      <w:r w:rsidRPr="00E35024">
        <w:rPr>
          <w:lang w:val="en-IN"/>
        </w:rPr>
        <w:t>Validation of Targets in Sonar Imagery Using</w:t>
      </w:r>
      <w:r>
        <w:rPr>
          <w:lang w:val="en-IN"/>
        </w:rPr>
        <w:t xml:space="preserve"> </w:t>
      </w:r>
      <w:r w:rsidRPr="00E35024">
        <w:rPr>
          <w:lang w:val="en-IN"/>
        </w:rPr>
        <w:t>Multispectral Analysis”</w:t>
      </w:r>
      <w:r>
        <w:rPr>
          <w:lang w:val="en-IN"/>
        </w:rPr>
        <w:t xml:space="preserve">, </w:t>
      </w:r>
      <w:r w:rsidRPr="00E35024">
        <w:rPr>
          <w:lang w:val="en-IN"/>
        </w:rPr>
        <w:t>IEEE JOURNAL OF OCEANIC ENGINEERING, VOL. 47, NO. 4, OCTOBER 2022</w:t>
      </w:r>
      <w:r>
        <w:rPr>
          <w:lang w:val="en-IN"/>
        </w:rPr>
        <w:t>.</w:t>
      </w:r>
    </w:p>
    <w:p w14:paraId="1ECCAD80" w14:textId="77777777" w:rsidR="004328BE" w:rsidRDefault="004328BE" w:rsidP="004328BE">
      <w:pPr>
        <w:pStyle w:val="references"/>
        <w:numPr>
          <w:ilvl w:val="0"/>
          <w:numId w:val="0"/>
        </w:numPr>
        <w:ind w:start="18pt" w:hanging="18pt"/>
        <w:rPr>
          <w:lang w:val="en-IN"/>
        </w:rPr>
      </w:pPr>
      <w:r>
        <w:rPr>
          <w:lang w:val="en-IN"/>
        </w:rPr>
        <w:t>[13]</w:t>
      </w:r>
      <w:r>
        <w:rPr>
          <w:lang w:val="en-IN"/>
        </w:rPr>
        <w:tab/>
      </w:r>
      <w:r w:rsidRPr="00E35024">
        <w:rPr>
          <w:lang w:val="en-IN"/>
        </w:rPr>
        <w:t>Monika S, Shakthi Sagar M, Merin Meleet</w:t>
      </w:r>
      <w:r>
        <w:rPr>
          <w:lang w:val="en-IN"/>
        </w:rPr>
        <w:t>, “</w:t>
      </w:r>
      <w:r w:rsidRPr="00E35024">
        <w:rPr>
          <w:lang w:val="en-IN"/>
        </w:rPr>
        <w:t>Prediction of Underwater Sonar Targets</w:t>
      </w:r>
      <w:r>
        <w:rPr>
          <w:lang w:val="en-IN"/>
        </w:rPr>
        <w:t>”,</w:t>
      </w:r>
      <w:r w:rsidRPr="00E22078">
        <w:t xml:space="preserve"> </w:t>
      </w:r>
      <w:r w:rsidRPr="00E22078">
        <w:rPr>
          <w:lang w:val="en-IN"/>
        </w:rPr>
        <w:t>IJARCCE</w:t>
      </w:r>
      <w:r>
        <w:rPr>
          <w:lang w:val="en-IN"/>
        </w:rPr>
        <w:t xml:space="preserve">, </w:t>
      </w:r>
      <w:r w:rsidRPr="00E35024">
        <w:rPr>
          <w:lang w:val="en-IN"/>
        </w:rPr>
        <w:t>DOI: 10.17148/IJARCCE.2022.11793</w:t>
      </w:r>
      <w:r>
        <w:rPr>
          <w:lang w:val="en-IN"/>
        </w:rPr>
        <w:t>.</w:t>
      </w:r>
    </w:p>
    <w:p w14:paraId="2D28D9D9" w14:textId="77777777" w:rsidR="004328BE" w:rsidRDefault="004328BE" w:rsidP="004328BE">
      <w:pPr>
        <w:pStyle w:val="references"/>
        <w:numPr>
          <w:ilvl w:val="0"/>
          <w:numId w:val="0"/>
        </w:numPr>
        <w:ind w:start="18pt" w:hanging="18pt"/>
        <w:rPr>
          <w:lang w:val="en-IN"/>
        </w:rPr>
      </w:pPr>
      <w:r>
        <w:rPr>
          <w:lang w:val="en-IN"/>
        </w:rPr>
        <w:t>[14]</w:t>
      </w:r>
      <w:r>
        <w:rPr>
          <w:lang w:val="en-IN"/>
        </w:rPr>
        <w:tab/>
      </w:r>
      <w:r w:rsidRPr="00E35024">
        <w:rPr>
          <w:lang w:val="en-IN"/>
        </w:rPr>
        <w:t>Yiping Xie , Nils Bore , and John Folkesson</w:t>
      </w:r>
      <w:r>
        <w:rPr>
          <w:lang w:val="en-IN"/>
        </w:rPr>
        <w:t>, “</w:t>
      </w:r>
      <w:r w:rsidRPr="00E35024">
        <w:rPr>
          <w:lang w:val="en-IN"/>
        </w:rPr>
        <w:t>Bathymetric Reconstruction From Sidescan Sonar</w:t>
      </w:r>
      <w:r>
        <w:rPr>
          <w:lang w:val="en-IN"/>
        </w:rPr>
        <w:t xml:space="preserve"> </w:t>
      </w:r>
      <w:r w:rsidRPr="00E35024">
        <w:rPr>
          <w:lang w:val="en-IN"/>
        </w:rPr>
        <w:t>With Deep Neural Networks</w:t>
      </w:r>
      <w:r>
        <w:rPr>
          <w:lang w:val="en-IN"/>
        </w:rPr>
        <w:t xml:space="preserve">”, </w:t>
      </w:r>
      <w:r w:rsidRPr="00E35024">
        <w:rPr>
          <w:lang w:val="en-IN"/>
        </w:rPr>
        <w:t>IEEE JOURNAL OF OCEANIC ENGINEERING, VOL. 48, NO. 2, APRIL 2023</w:t>
      </w:r>
      <w:r>
        <w:rPr>
          <w:lang w:val="en-IN"/>
        </w:rPr>
        <w:t>.</w:t>
      </w:r>
    </w:p>
    <w:p w14:paraId="133A2537" w14:textId="77777777" w:rsidR="004328BE" w:rsidRDefault="004328BE" w:rsidP="004328BE">
      <w:pPr>
        <w:pStyle w:val="references"/>
        <w:numPr>
          <w:ilvl w:val="0"/>
          <w:numId w:val="0"/>
        </w:numPr>
        <w:ind w:start="18pt" w:hanging="18pt"/>
        <w:rPr>
          <w:lang w:val="en-IN"/>
        </w:rPr>
      </w:pPr>
      <w:r>
        <w:rPr>
          <w:lang w:val="en-IN"/>
        </w:rPr>
        <w:t>[15]</w:t>
      </w:r>
      <w:r>
        <w:rPr>
          <w:lang w:val="en-IN"/>
        </w:rPr>
        <w:tab/>
      </w:r>
      <w:r w:rsidRPr="00E22078">
        <w:rPr>
          <w:lang w:val="en-IN"/>
        </w:rPr>
        <w:t>Elakkiya S, Jincy Francis, Rejina Parvin J,</w:t>
      </w:r>
      <w:r>
        <w:rPr>
          <w:lang w:val="en-IN"/>
        </w:rPr>
        <w:t xml:space="preserve"> </w:t>
      </w:r>
      <w:r w:rsidRPr="00E22078">
        <w:rPr>
          <w:lang w:val="en-IN"/>
        </w:rPr>
        <w:t>Tamilmalar S.N</w:t>
      </w:r>
      <w:r>
        <w:rPr>
          <w:lang w:val="en-IN"/>
        </w:rPr>
        <w:t>, “</w:t>
      </w:r>
      <w:r w:rsidRPr="00E22078">
        <w:rPr>
          <w:lang w:val="en-IN"/>
        </w:rPr>
        <w:t>Classification of SONAR Targets</w:t>
      </w:r>
      <w:r>
        <w:rPr>
          <w:lang w:val="en-IN"/>
        </w:rPr>
        <w:t xml:space="preserve"> </w:t>
      </w:r>
      <w:r w:rsidRPr="00E22078">
        <w:rPr>
          <w:lang w:val="en-IN"/>
        </w:rPr>
        <w:t>Using Advanced Neural Classifiers”</w:t>
      </w:r>
      <w:r>
        <w:rPr>
          <w:lang w:val="en-IN"/>
        </w:rPr>
        <w:t xml:space="preserve">, IJPAM, </w:t>
      </w:r>
      <w:r w:rsidRPr="00E22078">
        <w:rPr>
          <w:lang w:val="en-IN"/>
        </w:rPr>
        <w:t>Volume 114 No. 12 2017, 627-637</w:t>
      </w:r>
      <w:r>
        <w:rPr>
          <w:lang w:val="en-IN"/>
        </w:rPr>
        <w:t>.</w:t>
      </w:r>
    </w:p>
    <w:p w14:paraId="38B2581E" w14:textId="77777777" w:rsidR="004328BE" w:rsidRDefault="004328BE" w:rsidP="004328BE">
      <w:pPr>
        <w:pStyle w:val="references"/>
        <w:numPr>
          <w:ilvl w:val="0"/>
          <w:numId w:val="0"/>
        </w:numPr>
        <w:ind w:start="18pt" w:hanging="18pt"/>
        <w:rPr>
          <w:lang w:val="en-IN"/>
        </w:rPr>
      </w:pPr>
      <w:r>
        <w:rPr>
          <w:lang w:val="en-IN"/>
        </w:rPr>
        <w:t>[16]</w:t>
      </w:r>
      <w:r>
        <w:rPr>
          <w:lang w:val="en-IN"/>
        </w:rPr>
        <w:tab/>
      </w:r>
      <w:r w:rsidRPr="004469F7">
        <w:rPr>
          <w:lang w:val="en-IN"/>
        </w:rPr>
        <w:t>Jun Liu,</w:t>
      </w:r>
      <w:r>
        <w:rPr>
          <w:lang w:val="en-IN"/>
        </w:rPr>
        <w:t xml:space="preserve"> </w:t>
      </w:r>
      <w:r w:rsidRPr="004469F7">
        <w:rPr>
          <w:lang w:val="en-IN"/>
        </w:rPr>
        <w:t>Yu Gou,</w:t>
      </w:r>
      <w:r>
        <w:rPr>
          <w:lang w:val="en-IN"/>
        </w:rPr>
        <w:t xml:space="preserve"> </w:t>
      </w:r>
      <w:r w:rsidRPr="004469F7">
        <w:rPr>
          <w:lang w:val="en-IN"/>
        </w:rPr>
        <w:t>Tong Zhang, Xinyi Jiang, XinQi Du, XuanZhang</w:t>
      </w:r>
      <w:r>
        <w:rPr>
          <w:lang w:val="en-IN"/>
        </w:rPr>
        <w:t>, “</w:t>
      </w:r>
      <w:r w:rsidRPr="004469F7">
        <w:rPr>
          <w:lang w:val="en-IN"/>
        </w:rPr>
        <w:t>A-KNN: An adaptive method for constructing high-resolution ocean</w:t>
      </w:r>
      <w:r>
        <w:rPr>
          <w:lang w:val="en-IN"/>
        </w:rPr>
        <w:t xml:space="preserve"> </w:t>
      </w:r>
      <w:r w:rsidRPr="004469F7">
        <w:rPr>
          <w:lang w:val="en-IN"/>
        </w:rPr>
        <w:t>models”</w:t>
      </w:r>
      <w:r>
        <w:rPr>
          <w:lang w:val="en-IN"/>
        </w:rPr>
        <w:t>, IEEE</w:t>
      </w:r>
    </w:p>
    <w:p w14:paraId="2CEB4606" w14:textId="77777777" w:rsidR="004328BE" w:rsidRDefault="004328BE" w:rsidP="004328BE">
      <w:pPr>
        <w:pStyle w:val="references"/>
        <w:numPr>
          <w:ilvl w:val="0"/>
          <w:numId w:val="0"/>
        </w:numPr>
        <w:ind w:start="18pt" w:hanging="18pt"/>
        <w:rPr>
          <w:lang w:val="en-IN"/>
        </w:rPr>
      </w:pPr>
      <w:r>
        <w:rPr>
          <w:lang w:val="en-IN"/>
        </w:rPr>
        <w:t>[17]</w:t>
      </w:r>
      <w:r>
        <w:rPr>
          <w:lang w:val="en-IN"/>
        </w:rPr>
        <w:tab/>
      </w:r>
      <w:r w:rsidRPr="004469F7">
        <w:rPr>
          <w:lang w:val="en-IN"/>
        </w:rPr>
        <w:t>S. C. James, Y. Zhang, and F. O’Donncha, “A machine learning</w:t>
      </w:r>
      <w:r>
        <w:rPr>
          <w:lang w:val="en-IN"/>
        </w:rPr>
        <w:t xml:space="preserve"> </w:t>
      </w:r>
      <w:r w:rsidRPr="004469F7">
        <w:rPr>
          <w:lang w:val="en-IN"/>
        </w:rPr>
        <w:t>framework to forecast wave conditions,” Coastal Engineering, vol. 137,</w:t>
      </w:r>
      <w:r>
        <w:rPr>
          <w:lang w:val="en-IN"/>
        </w:rPr>
        <w:t xml:space="preserve"> </w:t>
      </w:r>
      <w:r w:rsidRPr="004469F7">
        <w:rPr>
          <w:lang w:val="en-IN"/>
        </w:rPr>
        <w:t>pp. 1–10, 2018.</w:t>
      </w:r>
    </w:p>
    <w:p w14:paraId="58EA26D3" w14:textId="77777777" w:rsidR="004328BE" w:rsidRDefault="004328BE" w:rsidP="004328BE">
      <w:pPr>
        <w:pStyle w:val="references"/>
        <w:numPr>
          <w:ilvl w:val="0"/>
          <w:numId w:val="0"/>
        </w:numPr>
        <w:ind w:start="18pt" w:hanging="18pt"/>
        <w:rPr>
          <w:lang w:val="en-IN"/>
        </w:rPr>
      </w:pPr>
      <w:r>
        <w:rPr>
          <w:lang w:val="en-IN"/>
        </w:rPr>
        <w:t>[18]</w:t>
      </w:r>
      <w:r>
        <w:rPr>
          <w:lang w:val="en-IN"/>
        </w:rPr>
        <w:tab/>
      </w:r>
      <w:r w:rsidRPr="004469F7">
        <w:rPr>
          <w:lang w:val="en-IN"/>
        </w:rPr>
        <w:t>Padmaja, V., Rajendran, V. Vijayalakshmi, P</w:t>
      </w:r>
      <w:r>
        <w:rPr>
          <w:lang w:val="en-IN"/>
        </w:rPr>
        <w:t>, “</w:t>
      </w:r>
      <w:r w:rsidRPr="004469F7">
        <w:rPr>
          <w:lang w:val="en-IN"/>
        </w:rPr>
        <w:t>Study on</w:t>
      </w:r>
      <w:r>
        <w:rPr>
          <w:lang w:val="en-IN"/>
        </w:rPr>
        <w:t xml:space="preserve"> </w:t>
      </w:r>
      <w:r w:rsidRPr="004469F7">
        <w:rPr>
          <w:lang w:val="en-IN"/>
        </w:rPr>
        <w:t>metal mine detection from underwater sonar images</w:t>
      </w:r>
      <w:r>
        <w:rPr>
          <w:lang w:val="en-IN"/>
        </w:rPr>
        <w:t xml:space="preserve"> </w:t>
      </w:r>
      <w:r w:rsidRPr="004469F7">
        <w:rPr>
          <w:lang w:val="en-IN"/>
        </w:rPr>
        <w:t>using data mining and machine learning techniques</w:t>
      </w:r>
      <w:r>
        <w:rPr>
          <w:lang w:val="en-IN"/>
        </w:rPr>
        <w:t>”, Springer,</w:t>
      </w:r>
      <w:r w:rsidRPr="004469F7">
        <w:rPr>
          <w:lang w:val="en-IN"/>
        </w:rPr>
        <w:t xml:space="preserve"> J</w:t>
      </w:r>
      <w:r>
        <w:rPr>
          <w:lang w:val="en-IN"/>
        </w:rPr>
        <w:t xml:space="preserve"> </w:t>
      </w:r>
      <w:r w:rsidRPr="004469F7">
        <w:rPr>
          <w:lang w:val="en-IN"/>
        </w:rPr>
        <w:t>Ambient Intell Human Comput12,5083–5092(2021).https://doi.org/10.1007/s12652-020-01958-4</w:t>
      </w:r>
      <w:r>
        <w:rPr>
          <w:lang w:val="en-IN"/>
        </w:rPr>
        <w:t>.</w:t>
      </w:r>
    </w:p>
    <w:p w14:paraId="29E053E8" w14:textId="77777777" w:rsidR="004328BE" w:rsidRDefault="004328BE" w:rsidP="004328BE">
      <w:pPr>
        <w:pStyle w:val="references"/>
        <w:numPr>
          <w:ilvl w:val="0"/>
          <w:numId w:val="0"/>
        </w:numPr>
        <w:ind w:start="18pt" w:hanging="18pt"/>
      </w:pPr>
      <w:r>
        <w:rPr>
          <w:lang w:val="en-IN"/>
        </w:rPr>
        <w:t>[19]</w:t>
      </w:r>
      <w:r>
        <w:rPr>
          <w:lang w:val="en-IN"/>
        </w:rPr>
        <w:tab/>
      </w:r>
      <w:r>
        <w:t>Danesh, S.A.; “Real Time Active Sonar Simulation in a Deep Ocean Environment”, Massachusetts Institute of Technology: Cambridge,  MA, USA, 2013.</w:t>
      </w:r>
    </w:p>
    <w:p w14:paraId="1DFFAA4C" w14:textId="77777777" w:rsidR="004328BE" w:rsidRPr="00CF4E42" w:rsidRDefault="004328BE" w:rsidP="004328BE">
      <w:pPr>
        <w:pStyle w:val="Heading1"/>
        <w:numPr>
          <w:ilvl w:val="0"/>
          <w:numId w:val="0"/>
        </w:numPr>
        <w:ind w:start="18pt" w:hanging="18pt"/>
        <w:jc w:val="both"/>
        <w:rPr>
          <w:sz w:val="16"/>
          <w:szCs w:val="16"/>
        </w:rPr>
      </w:pPr>
      <w:r w:rsidRPr="00CF4E42">
        <w:rPr>
          <w:sz w:val="16"/>
          <w:szCs w:val="16"/>
        </w:rPr>
        <w:t>[20]</w:t>
      </w:r>
      <w:r w:rsidRPr="00CF4E42">
        <w:rPr>
          <w:sz w:val="16"/>
          <w:szCs w:val="16"/>
        </w:rPr>
        <w:tab/>
      </w:r>
      <w:hyperlink r:id="rId18" w:history="1">
        <w:r w:rsidRPr="00CF4E42">
          <w:rPr>
            <w:rStyle w:val="Hyperlink"/>
            <w:color w:val="auto"/>
            <w:sz w:val="16"/>
            <w:szCs w:val="16"/>
            <w:u w:val="none"/>
          </w:rPr>
          <w:t>Guangyao Han</w:t>
        </w:r>
      </w:hyperlink>
      <w:r w:rsidRPr="00CF4E42">
        <w:rPr>
          <w:rStyle w:val="authors-info"/>
          <w:sz w:val="16"/>
          <w:szCs w:val="16"/>
        </w:rPr>
        <w:t xml:space="preserve">; </w:t>
      </w:r>
      <w:hyperlink r:id="rId19" w:history="1">
        <w:r w:rsidRPr="00CF4E42">
          <w:rPr>
            <w:rStyle w:val="Hyperlink"/>
            <w:color w:val="auto"/>
            <w:sz w:val="16"/>
            <w:szCs w:val="16"/>
            <w:u w:val="none"/>
          </w:rPr>
          <w:t>Junfei Cui</w:t>
        </w:r>
      </w:hyperlink>
      <w:r w:rsidRPr="00CF4E42">
        <w:rPr>
          <w:rStyle w:val="authors-info"/>
          <w:sz w:val="16"/>
          <w:szCs w:val="16"/>
        </w:rPr>
        <w:t xml:space="preserve">; </w:t>
      </w:r>
      <w:hyperlink r:id="rId20" w:history="1">
        <w:r w:rsidRPr="00CF4E42">
          <w:rPr>
            <w:rStyle w:val="Hyperlink"/>
            <w:color w:val="auto"/>
            <w:sz w:val="16"/>
            <w:szCs w:val="16"/>
            <w:u w:val="none"/>
          </w:rPr>
          <w:t>Yishan Su</w:t>
        </w:r>
      </w:hyperlink>
      <w:r w:rsidRPr="00CF4E42">
        <w:rPr>
          <w:rStyle w:val="authors-info"/>
          <w:sz w:val="16"/>
          <w:szCs w:val="16"/>
        </w:rPr>
        <w:t xml:space="preserve">; </w:t>
      </w:r>
      <w:hyperlink r:id="rId21" w:history="1">
        <w:r w:rsidRPr="00CF4E42">
          <w:rPr>
            <w:rStyle w:val="Hyperlink"/>
            <w:color w:val="auto"/>
            <w:sz w:val="16"/>
            <w:szCs w:val="16"/>
            <w:u w:val="none"/>
          </w:rPr>
          <w:t>Xiaomei Fu</w:t>
        </w:r>
      </w:hyperlink>
      <w:r w:rsidRPr="00CF4E42">
        <w:rPr>
          <w:sz w:val="16"/>
          <w:szCs w:val="16"/>
        </w:rPr>
        <w:t xml:space="preserve"> “Human Vision System based Sparse Wavelet Transform for </w:t>
      </w:r>
      <w:r>
        <w:rPr>
          <w:sz w:val="16"/>
          <w:szCs w:val="16"/>
        </w:rPr>
        <w:t xml:space="preserve"> </w:t>
      </w:r>
      <w:r w:rsidRPr="00CF4E42">
        <w:rPr>
          <w:sz w:val="16"/>
          <w:szCs w:val="16"/>
        </w:rPr>
        <w:t>Underwater Acoustic Sonar Image Transmission</w:t>
      </w:r>
      <w:r>
        <w:t xml:space="preserve">”, </w:t>
      </w:r>
      <w:r>
        <w:rPr>
          <w:sz w:val="16"/>
          <w:szCs w:val="16"/>
        </w:rPr>
        <w:t xml:space="preserve">IEEE </w:t>
      </w:r>
    </w:p>
    <w:p w14:paraId="7434F63B" w14:textId="77777777" w:rsidR="004328BE" w:rsidRDefault="004328BE" w:rsidP="004328BE">
      <w:pPr>
        <w:pStyle w:val="references"/>
        <w:numPr>
          <w:ilvl w:val="0"/>
          <w:numId w:val="0"/>
        </w:numPr>
        <w:ind w:start="18pt" w:hanging="18pt"/>
        <w:rPr>
          <w:lang w:val="en-IN"/>
        </w:rPr>
      </w:pPr>
    </w:p>
    <w:p w14:paraId="2ED7205C" w14:textId="77777777" w:rsidR="004328BE" w:rsidRDefault="004328BE" w:rsidP="004328BE">
      <w:pPr>
        <w:pStyle w:val="references"/>
        <w:numPr>
          <w:ilvl w:val="0"/>
          <w:numId w:val="0"/>
        </w:numPr>
        <w:ind w:start="18pt" w:hanging="18pt"/>
        <w:rPr>
          <w:lang w:val="en-IN"/>
        </w:rPr>
      </w:pPr>
    </w:p>
    <w:p w14:paraId="0E0124B2" w14:textId="77777777" w:rsidR="004328BE" w:rsidRDefault="004328BE" w:rsidP="004328BE">
      <w:pPr>
        <w:pStyle w:val="references"/>
        <w:numPr>
          <w:ilvl w:val="0"/>
          <w:numId w:val="0"/>
        </w:numPr>
        <w:ind w:start="18pt" w:hanging="18pt"/>
        <w:rPr>
          <w:lang w:val="en-IN"/>
        </w:rPr>
      </w:pPr>
    </w:p>
    <w:p w14:paraId="5CE967C6" w14:textId="77777777" w:rsidR="004328BE" w:rsidRDefault="004328BE" w:rsidP="004328BE">
      <w:pPr>
        <w:pStyle w:val="references"/>
        <w:numPr>
          <w:ilvl w:val="0"/>
          <w:numId w:val="0"/>
        </w:numPr>
        <w:ind w:start="18pt" w:hanging="18pt"/>
        <w:rPr>
          <w:lang w:val="en-IN"/>
        </w:rPr>
      </w:pPr>
    </w:p>
    <w:p w14:paraId="013F1018" w14:textId="77777777" w:rsidR="004328BE" w:rsidRDefault="004328BE" w:rsidP="004328BE">
      <w:pPr>
        <w:pStyle w:val="references"/>
        <w:numPr>
          <w:ilvl w:val="0"/>
          <w:numId w:val="0"/>
        </w:numPr>
        <w:ind w:start="18pt" w:hanging="18pt"/>
        <w:rPr>
          <w:lang w:val="en-IN"/>
        </w:rPr>
      </w:pPr>
    </w:p>
    <w:p w14:paraId="6B59112D" w14:textId="77777777" w:rsidR="004328BE" w:rsidRDefault="004328BE" w:rsidP="004328BE">
      <w:pPr>
        <w:pStyle w:val="references"/>
        <w:numPr>
          <w:ilvl w:val="0"/>
          <w:numId w:val="0"/>
        </w:numPr>
        <w:ind w:start="18pt" w:hanging="18pt"/>
        <w:rPr>
          <w:lang w:val="en-IN"/>
        </w:rPr>
      </w:pPr>
    </w:p>
    <w:p w14:paraId="52F4EED9" w14:textId="77777777" w:rsidR="004328BE" w:rsidRDefault="004328BE" w:rsidP="004328BE">
      <w:pPr>
        <w:pStyle w:val="references"/>
        <w:numPr>
          <w:ilvl w:val="0"/>
          <w:numId w:val="0"/>
        </w:numPr>
        <w:ind w:start="18pt" w:hanging="18pt"/>
        <w:rPr>
          <w:lang w:val="en-IN"/>
        </w:rPr>
      </w:pPr>
    </w:p>
    <w:p w14:paraId="197BD7D2" w14:textId="77777777" w:rsidR="004328BE" w:rsidRDefault="004328BE" w:rsidP="004328BE">
      <w:pPr>
        <w:pStyle w:val="references"/>
        <w:numPr>
          <w:ilvl w:val="0"/>
          <w:numId w:val="0"/>
        </w:numPr>
        <w:ind w:start="18pt" w:hanging="18pt"/>
        <w:rPr>
          <w:lang w:val="en-IN"/>
        </w:rPr>
      </w:pPr>
    </w:p>
    <w:p w14:paraId="3F1356BA" w14:textId="77777777" w:rsidR="004328BE" w:rsidRDefault="004328BE" w:rsidP="004328BE">
      <w:pPr>
        <w:pStyle w:val="references"/>
        <w:numPr>
          <w:ilvl w:val="0"/>
          <w:numId w:val="0"/>
        </w:numPr>
        <w:ind w:start="18pt" w:hanging="18pt"/>
        <w:rPr>
          <w:lang w:val="en-IN"/>
        </w:rPr>
      </w:pPr>
    </w:p>
    <w:p w14:paraId="63F2E354" w14:textId="77777777" w:rsidR="004328BE" w:rsidRDefault="004328BE" w:rsidP="004328BE">
      <w:pPr>
        <w:pStyle w:val="references"/>
        <w:numPr>
          <w:ilvl w:val="0"/>
          <w:numId w:val="0"/>
        </w:numPr>
        <w:ind w:start="18pt" w:hanging="18pt"/>
        <w:rPr>
          <w:lang w:val="en-IN"/>
        </w:rPr>
      </w:pPr>
    </w:p>
    <w:p w14:paraId="7807EB79" w14:textId="77777777" w:rsidR="004328BE" w:rsidRDefault="004328BE" w:rsidP="004328BE">
      <w:pPr>
        <w:pStyle w:val="references"/>
        <w:numPr>
          <w:ilvl w:val="0"/>
          <w:numId w:val="0"/>
        </w:numPr>
        <w:ind w:start="18pt" w:hanging="18pt"/>
        <w:rPr>
          <w:lang w:val="en-IN"/>
        </w:rPr>
      </w:pPr>
    </w:p>
    <w:p w14:paraId="62E1789E" w14:textId="77777777" w:rsidR="004328BE" w:rsidRDefault="004328BE" w:rsidP="004328BE">
      <w:pPr>
        <w:pStyle w:val="references"/>
        <w:numPr>
          <w:ilvl w:val="0"/>
          <w:numId w:val="0"/>
        </w:numPr>
        <w:ind w:start="18pt" w:hanging="18pt"/>
        <w:rPr>
          <w:lang w:val="en-IN"/>
        </w:rPr>
      </w:pPr>
    </w:p>
    <w:p w14:paraId="7EDD2262" w14:textId="77777777" w:rsidR="004328BE" w:rsidRDefault="004328BE" w:rsidP="004328BE">
      <w:pPr>
        <w:pStyle w:val="references"/>
        <w:numPr>
          <w:ilvl w:val="0"/>
          <w:numId w:val="0"/>
        </w:numPr>
        <w:ind w:start="18pt" w:hanging="18pt"/>
        <w:rPr>
          <w:lang w:val="en-IN"/>
        </w:rPr>
      </w:pPr>
    </w:p>
    <w:p w14:paraId="047CF367" w14:textId="77777777" w:rsidR="004328BE" w:rsidRDefault="004328BE" w:rsidP="004328BE">
      <w:pPr>
        <w:pStyle w:val="references"/>
        <w:numPr>
          <w:ilvl w:val="0"/>
          <w:numId w:val="0"/>
        </w:numPr>
        <w:ind w:start="18pt" w:hanging="18pt"/>
        <w:rPr>
          <w:lang w:val="en-IN"/>
        </w:rPr>
      </w:pPr>
    </w:p>
    <w:p w14:paraId="48927C2D" w14:textId="77777777" w:rsidR="004328BE" w:rsidRDefault="004328BE" w:rsidP="004328BE">
      <w:pPr>
        <w:pStyle w:val="references"/>
        <w:numPr>
          <w:ilvl w:val="0"/>
          <w:numId w:val="0"/>
        </w:numPr>
        <w:ind w:start="18pt" w:hanging="18pt"/>
        <w:rPr>
          <w:lang w:val="en-IN"/>
        </w:rPr>
      </w:pPr>
    </w:p>
    <w:p w14:paraId="080536BB" w14:textId="77777777" w:rsidR="004328BE" w:rsidRPr="004328BE" w:rsidRDefault="004328BE" w:rsidP="004328BE">
      <w:pPr>
        <w:jc w:val="both"/>
      </w:pPr>
    </w:p>
    <w:p w14:paraId="3AB5CCC1" w14:textId="77777777" w:rsidR="00DF73DC" w:rsidRDefault="00DF73DC" w:rsidP="00DF73DC">
      <w:pPr>
        <w:pStyle w:val="references"/>
        <w:numPr>
          <w:ilvl w:val="0"/>
          <w:numId w:val="0"/>
        </w:numPr>
        <w:ind w:start="18pt" w:hanging="18pt"/>
        <w:rPr>
          <w:lang w:val="en-IN"/>
        </w:rPr>
      </w:pPr>
    </w:p>
    <w:p w14:paraId="32930CB1" w14:textId="77777777" w:rsidR="00DF73DC" w:rsidRDefault="00DF73DC" w:rsidP="00DF73DC">
      <w:pPr>
        <w:pStyle w:val="references"/>
        <w:numPr>
          <w:ilvl w:val="0"/>
          <w:numId w:val="0"/>
        </w:numPr>
        <w:ind w:start="18pt" w:hanging="18pt"/>
        <w:rPr>
          <w:lang w:val="en-IN"/>
        </w:rPr>
      </w:pPr>
    </w:p>
    <w:p w14:paraId="0733224F" w14:textId="77777777" w:rsidR="00DF73DC" w:rsidRDefault="00DF73DC" w:rsidP="00DF73DC">
      <w:pPr>
        <w:pStyle w:val="references"/>
        <w:numPr>
          <w:ilvl w:val="0"/>
          <w:numId w:val="0"/>
        </w:numPr>
        <w:ind w:start="18pt" w:hanging="18pt"/>
        <w:rPr>
          <w:lang w:val="en-IN"/>
        </w:rPr>
      </w:pPr>
    </w:p>
    <w:p w14:paraId="5DDE96D4" w14:textId="77777777" w:rsidR="00DF73DC" w:rsidRDefault="00DF73DC" w:rsidP="00DF73DC">
      <w:pPr>
        <w:pStyle w:val="references"/>
        <w:numPr>
          <w:ilvl w:val="0"/>
          <w:numId w:val="0"/>
        </w:numPr>
        <w:ind w:start="18pt" w:hanging="18pt"/>
        <w:rPr>
          <w:lang w:val="en-IN"/>
        </w:rPr>
      </w:pPr>
    </w:p>
    <w:p w14:paraId="0C86CD2A" w14:textId="77777777" w:rsidR="00DF73DC" w:rsidRDefault="00DF73DC" w:rsidP="00DF73DC">
      <w:pPr>
        <w:pStyle w:val="references"/>
        <w:numPr>
          <w:ilvl w:val="0"/>
          <w:numId w:val="0"/>
        </w:numPr>
        <w:ind w:start="18pt" w:hanging="18pt"/>
        <w:rPr>
          <w:lang w:val="en-IN"/>
        </w:rPr>
      </w:pPr>
    </w:p>
    <w:p w14:paraId="127FE720" w14:textId="77777777" w:rsidR="00DF73DC" w:rsidRDefault="00DF73DC" w:rsidP="00DF73DC">
      <w:pPr>
        <w:pStyle w:val="references"/>
        <w:numPr>
          <w:ilvl w:val="0"/>
          <w:numId w:val="0"/>
        </w:numPr>
        <w:ind w:start="18pt" w:hanging="18pt"/>
        <w:rPr>
          <w:lang w:val="en-IN"/>
        </w:rPr>
      </w:pPr>
    </w:p>
    <w:p w14:paraId="572EAE41" w14:textId="77777777" w:rsidR="00DF73DC" w:rsidRDefault="00DF73DC" w:rsidP="00DF73DC">
      <w:pPr>
        <w:pStyle w:val="references"/>
        <w:numPr>
          <w:ilvl w:val="0"/>
          <w:numId w:val="0"/>
        </w:numPr>
        <w:ind w:start="18pt" w:hanging="18pt"/>
        <w:rPr>
          <w:lang w:val="en-IN"/>
        </w:rPr>
      </w:pPr>
    </w:p>
    <w:p w14:paraId="08A5EF25" w14:textId="77777777" w:rsidR="00DF73DC" w:rsidRDefault="00DF73DC" w:rsidP="00DF73DC">
      <w:pPr>
        <w:pStyle w:val="references"/>
        <w:numPr>
          <w:ilvl w:val="0"/>
          <w:numId w:val="0"/>
        </w:numPr>
        <w:ind w:start="18pt" w:hanging="18pt"/>
        <w:rPr>
          <w:lang w:val="en-IN"/>
        </w:rPr>
      </w:pPr>
    </w:p>
    <w:p w14:paraId="424D3B37" w14:textId="77777777" w:rsidR="00DF73DC" w:rsidRDefault="00DF73DC" w:rsidP="00DF73DC">
      <w:pPr>
        <w:pStyle w:val="references"/>
        <w:numPr>
          <w:ilvl w:val="0"/>
          <w:numId w:val="0"/>
        </w:numPr>
        <w:ind w:start="18pt" w:hanging="18pt"/>
        <w:rPr>
          <w:lang w:val="en-IN"/>
        </w:rPr>
      </w:pPr>
    </w:p>
    <w:p w14:paraId="2D15A515" w14:textId="77777777" w:rsidR="00DF73DC" w:rsidRDefault="00DF73DC" w:rsidP="00DF73DC">
      <w:pPr>
        <w:pStyle w:val="references"/>
        <w:numPr>
          <w:ilvl w:val="0"/>
          <w:numId w:val="0"/>
        </w:numPr>
        <w:ind w:start="18pt" w:hanging="18pt"/>
        <w:rPr>
          <w:lang w:val="en-IN"/>
        </w:rPr>
      </w:pPr>
    </w:p>
    <w:p w14:paraId="4798AB4E" w14:textId="77777777" w:rsidR="00DF73DC" w:rsidRDefault="00DF73DC" w:rsidP="00DF73DC">
      <w:pPr>
        <w:pStyle w:val="references"/>
        <w:numPr>
          <w:ilvl w:val="0"/>
          <w:numId w:val="0"/>
        </w:numPr>
        <w:ind w:start="18pt" w:hanging="18pt"/>
        <w:rPr>
          <w:lang w:val="en-IN"/>
        </w:rPr>
      </w:pPr>
    </w:p>
    <w:p w14:paraId="1AEA25C3" w14:textId="77777777" w:rsidR="00DF73DC" w:rsidRDefault="00DF73DC" w:rsidP="00DF73DC">
      <w:pPr>
        <w:pStyle w:val="references"/>
        <w:numPr>
          <w:ilvl w:val="0"/>
          <w:numId w:val="0"/>
        </w:numPr>
        <w:ind w:start="18pt" w:hanging="18pt"/>
        <w:rPr>
          <w:lang w:val="en-IN"/>
        </w:rPr>
      </w:pPr>
    </w:p>
    <w:p w14:paraId="4E4FA968" w14:textId="77777777" w:rsidR="00DF73DC" w:rsidRDefault="00DF73DC" w:rsidP="00DF73DC">
      <w:pPr>
        <w:pStyle w:val="references"/>
        <w:numPr>
          <w:ilvl w:val="0"/>
          <w:numId w:val="0"/>
        </w:numPr>
        <w:ind w:start="18pt" w:hanging="18pt"/>
        <w:rPr>
          <w:lang w:val="en-IN"/>
        </w:rPr>
      </w:pPr>
    </w:p>
    <w:p w14:paraId="0F1E76A1" w14:textId="77777777" w:rsidR="00DF73DC" w:rsidRDefault="00DF73DC" w:rsidP="00DF73DC">
      <w:pPr>
        <w:pStyle w:val="references"/>
        <w:numPr>
          <w:ilvl w:val="0"/>
          <w:numId w:val="0"/>
        </w:numPr>
        <w:ind w:start="18pt" w:hanging="18pt"/>
        <w:rPr>
          <w:lang w:val="en-IN"/>
        </w:rPr>
      </w:pPr>
    </w:p>
    <w:p w14:paraId="549CA606" w14:textId="77777777" w:rsidR="00DF73DC" w:rsidRDefault="00DF73DC" w:rsidP="00DF73DC">
      <w:pPr>
        <w:pStyle w:val="references"/>
        <w:numPr>
          <w:ilvl w:val="0"/>
          <w:numId w:val="0"/>
        </w:numPr>
        <w:ind w:start="18pt" w:hanging="18pt"/>
        <w:rPr>
          <w:lang w:val="en-IN"/>
        </w:rPr>
      </w:pPr>
    </w:p>
    <w:p w14:paraId="6912E7BF" w14:textId="77777777" w:rsidR="00DF73DC" w:rsidRDefault="00DF73DC" w:rsidP="00DF73DC">
      <w:pPr>
        <w:pStyle w:val="references"/>
        <w:numPr>
          <w:ilvl w:val="0"/>
          <w:numId w:val="0"/>
        </w:numPr>
        <w:ind w:start="18pt" w:hanging="18pt"/>
        <w:rPr>
          <w:lang w:val="en-IN"/>
        </w:rPr>
      </w:pPr>
    </w:p>
    <w:p w14:paraId="377E9D12" w14:textId="77777777" w:rsidR="009303D9" w:rsidRDefault="009303D9" w:rsidP="00DF73DC">
      <w:pPr>
        <w:pStyle w:val="references"/>
        <w:numPr>
          <w:ilvl w:val="0"/>
          <w:numId w:val="0"/>
        </w:numPr>
        <w:ind w:start="36pt"/>
        <w:rPr>
          <w:lang w:val="en-IN"/>
        </w:rPr>
      </w:pPr>
    </w:p>
    <w:p w14:paraId="0814214C" w14:textId="77777777" w:rsidR="00F61539" w:rsidRDefault="00F61539" w:rsidP="00DF73DC">
      <w:pPr>
        <w:pStyle w:val="references"/>
        <w:numPr>
          <w:ilvl w:val="0"/>
          <w:numId w:val="0"/>
        </w:numPr>
        <w:ind w:start="36pt"/>
        <w:rPr>
          <w:lang w:val="en-IN"/>
        </w:rPr>
      </w:pPr>
    </w:p>
    <w:p w14:paraId="5970E125" w14:textId="77777777" w:rsidR="00F61539" w:rsidRDefault="00F61539" w:rsidP="00DF73DC">
      <w:pPr>
        <w:pStyle w:val="references"/>
        <w:numPr>
          <w:ilvl w:val="0"/>
          <w:numId w:val="0"/>
        </w:numPr>
        <w:ind w:start="36pt"/>
        <w:rPr>
          <w:lang w:val="en-IN"/>
        </w:rPr>
      </w:pPr>
    </w:p>
    <w:p w14:paraId="1DB810D8" w14:textId="77777777" w:rsidR="00F61539" w:rsidRDefault="00F61539" w:rsidP="00DF73DC">
      <w:pPr>
        <w:pStyle w:val="references"/>
        <w:numPr>
          <w:ilvl w:val="0"/>
          <w:numId w:val="0"/>
        </w:numPr>
        <w:ind w:start="36pt"/>
        <w:rPr>
          <w:lang w:val="en-IN"/>
        </w:rPr>
      </w:pPr>
    </w:p>
    <w:p w14:paraId="55F1C0FF" w14:textId="77777777" w:rsidR="00F61539" w:rsidRDefault="00F61539" w:rsidP="00DF73DC">
      <w:pPr>
        <w:pStyle w:val="references"/>
        <w:numPr>
          <w:ilvl w:val="0"/>
          <w:numId w:val="0"/>
        </w:numPr>
        <w:ind w:start="36pt"/>
        <w:rPr>
          <w:lang w:val="en-IN"/>
        </w:rPr>
      </w:pPr>
    </w:p>
    <w:p w14:paraId="48C950E7" w14:textId="77777777" w:rsidR="00F61539" w:rsidRDefault="00F61539" w:rsidP="00DF73DC">
      <w:pPr>
        <w:pStyle w:val="references"/>
        <w:numPr>
          <w:ilvl w:val="0"/>
          <w:numId w:val="0"/>
        </w:numPr>
        <w:ind w:start="36pt"/>
        <w:rPr>
          <w:lang w:val="en-IN"/>
        </w:rPr>
      </w:pPr>
    </w:p>
    <w:p w14:paraId="7E0C6551" w14:textId="77777777" w:rsidR="00F61539" w:rsidRDefault="00F61539" w:rsidP="00DF73DC">
      <w:pPr>
        <w:pStyle w:val="references"/>
        <w:numPr>
          <w:ilvl w:val="0"/>
          <w:numId w:val="0"/>
        </w:numPr>
        <w:ind w:start="36pt"/>
        <w:rPr>
          <w:lang w:val="en-IN"/>
        </w:rPr>
      </w:pPr>
    </w:p>
    <w:p w14:paraId="26C8019E" w14:textId="77777777" w:rsidR="00F61539" w:rsidRDefault="00F61539" w:rsidP="00DF73DC">
      <w:pPr>
        <w:pStyle w:val="references"/>
        <w:numPr>
          <w:ilvl w:val="0"/>
          <w:numId w:val="0"/>
        </w:numPr>
        <w:ind w:start="36pt"/>
        <w:rPr>
          <w:lang w:val="en-IN"/>
        </w:rPr>
      </w:pPr>
    </w:p>
    <w:p w14:paraId="3C0002CB" w14:textId="77777777" w:rsidR="00F61539" w:rsidRDefault="00F61539" w:rsidP="00DF73DC">
      <w:pPr>
        <w:pStyle w:val="references"/>
        <w:numPr>
          <w:ilvl w:val="0"/>
          <w:numId w:val="0"/>
        </w:numPr>
        <w:ind w:start="36pt"/>
        <w:rPr>
          <w:lang w:val="en-IN"/>
        </w:rPr>
      </w:pPr>
    </w:p>
    <w:p w14:paraId="7FF9E1A7" w14:textId="77777777" w:rsidR="00F61539" w:rsidRDefault="00F61539" w:rsidP="00DF73DC">
      <w:pPr>
        <w:pStyle w:val="references"/>
        <w:numPr>
          <w:ilvl w:val="0"/>
          <w:numId w:val="0"/>
        </w:numPr>
        <w:ind w:start="36pt"/>
        <w:rPr>
          <w:lang w:val="en-IN"/>
        </w:rPr>
      </w:pPr>
    </w:p>
    <w:p w14:paraId="74339CAE" w14:textId="77777777" w:rsidR="00F61539" w:rsidRDefault="00F61539" w:rsidP="00DF73DC">
      <w:pPr>
        <w:pStyle w:val="references"/>
        <w:numPr>
          <w:ilvl w:val="0"/>
          <w:numId w:val="0"/>
        </w:numPr>
        <w:ind w:start="36pt"/>
        <w:rPr>
          <w:lang w:val="en-IN"/>
        </w:rPr>
      </w:pPr>
    </w:p>
    <w:p w14:paraId="00872F30" w14:textId="77777777" w:rsidR="00F61539" w:rsidRDefault="00F61539" w:rsidP="00DF73DC">
      <w:pPr>
        <w:pStyle w:val="references"/>
        <w:numPr>
          <w:ilvl w:val="0"/>
          <w:numId w:val="0"/>
        </w:numPr>
        <w:ind w:start="36pt"/>
        <w:rPr>
          <w:lang w:val="en-IN"/>
        </w:rPr>
      </w:pPr>
    </w:p>
    <w:p w14:paraId="2BB73919" w14:textId="77777777" w:rsidR="00F61539" w:rsidRDefault="00F61539" w:rsidP="00DF73DC">
      <w:pPr>
        <w:pStyle w:val="references"/>
        <w:numPr>
          <w:ilvl w:val="0"/>
          <w:numId w:val="0"/>
        </w:numPr>
        <w:ind w:start="36pt"/>
        <w:rPr>
          <w:lang w:val="en-IN"/>
        </w:rPr>
      </w:pPr>
    </w:p>
    <w:p w14:paraId="06114467" w14:textId="77777777" w:rsidR="00F61539" w:rsidRDefault="00F61539" w:rsidP="00DF73DC">
      <w:pPr>
        <w:pStyle w:val="references"/>
        <w:numPr>
          <w:ilvl w:val="0"/>
          <w:numId w:val="0"/>
        </w:numPr>
        <w:ind w:start="36pt"/>
        <w:rPr>
          <w:lang w:val="en-IN"/>
        </w:rPr>
      </w:pPr>
    </w:p>
    <w:p w14:paraId="5E3ED77E" w14:textId="77777777" w:rsidR="00F61539" w:rsidRDefault="00F61539" w:rsidP="00DF73DC">
      <w:pPr>
        <w:pStyle w:val="references"/>
        <w:numPr>
          <w:ilvl w:val="0"/>
          <w:numId w:val="0"/>
        </w:numPr>
        <w:ind w:start="36pt"/>
        <w:rPr>
          <w:lang w:val="en-IN"/>
        </w:rPr>
      </w:pPr>
    </w:p>
    <w:p w14:paraId="7D058296" w14:textId="77777777" w:rsidR="00F61539" w:rsidRDefault="00F61539" w:rsidP="00DF73DC">
      <w:pPr>
        <w:pStyle w:val="references"/>
        <w:numPr>
          <w:ilvl w:val="0"/>
          <w:numId w:val="0"/>
        </w:numPr>
        <w:ind w:start="36pt"/>
        <w:rPr>
          <w:lang w:val="en-IN"/>
        </w:rPr>
      </w:pPr>
    </w:p>
    <w:p w14:paraId="71B65661" w14:textId="77777777" w:rsidR="00F61539" w:rsidRDefault="00F61539" w:rsidP="00DF73DC">
      <w:pPr>
        <w:pStyle w:val="references"/>
        <w:numPr>
          <w:ilvl w:val="0"/>
          <w:numId w:val="0"/>
        </w:numPr>
        <w:ind w:start="36pt"/>
        <w:rPr>
          <w:lang w:val="en-IN"/>
        </w:rPr>
      </w:pPr>
    </w:p>
    <w:p w14:paraId="180843CD" w14:textId="77777777" w:rsidR="00F61539" w:rsidRDefault="00F61539" w:rsidP="00DF73DC">
      <w:pPr>
        <w:pStyle w:val="references"/>
        <w:numPr>
          <w:ilvl w:val="0"/>
          <w:numId w:val="0"/>
        </w:numPr>
        <w:ind w:start="36pt"/>
        <w:rPr>
          <w:lang w:val="en-IN"/>
        </w:rPr>
      </w:pPr>
    </w:p>
    <w:p w14:paraId="621A26F2" w14:textId="77777777" w:rsidR="00F61539" w:rsidRDefault="00F61539" w:rsidP="00DF73DC">
      <w:pPr>
        <w:pStyle w:val="references"/>
        <w:numPr>
          <w:ilvl w:val="0"/>
          <w:numId w:val="0"/>
        </w:numPr>
        <w:ind w:start="36pt"/>
        <w:rPr>
          <w:lang w:val="en-IN"/>
        </w:rPr>
      </w:pPr>
    </w:p>
    <w:p w14:paraId="77ED39DD" w14:textId="77777777" w:rsidR="00F61539" w:rsidRDefault="00F61539" w:rsidP="00DF73DC">
      <w:pPr>
        <w:pStyle w:val="references"/>
        <w:numPr>
          <w:ilvl w:val="0"/>
          <w:numId w:val="0"/>
        </w:numPr>
        <w:ind w:start="36pt"/>
        <w:rPr>
          <w:lang w:val="en-IN"/>
        </w:rPr>
      </w:pPr>
    </w:p>
    <w:p w14:paraId="26943532" w14:textId="77777777" w:rsidR="00F61539" w:rsidRDefault="00F61539" w:rsidP="00DF73DC">
      <w:pPr>
        <w:pStyle w:val="references"/>
        <w:numPr>
          <w:ilvl w:val="0"/>
          <w:numId w:val="0"/>
        </w:numPr>
        <w:ind w:start="36pt"/>
        <w:rPr>
          <w:lang w:val="en-IN"/>
        </w:rPr>
      </w:pPr>
    </w:p>
    <w:p w14:paraId="316AED50" w14:textId="77777777" w:rsidR="00F61539" w:rsidRDefault="00F61539" w:rsidP="00DF73DC">
      <w:pPr>
        <w:pStyle w:val="references"/>
        <w:numPr>
          <w:ilvl w:val="0"/>
          <w:numId w:val="0"/>
        </w:numPr>
        <w:ind w:start="36pt"/>
        <w:rPr>
          <w:lang w:val="en-IN"/>
        </w:rPr>
      </w:pPr>
    </w:p>
    <w:p w14:paraId="0F5C892B" w14:textId="5230A569" w:rsidR="00836367" w:rsidRPr="00F96569" w:rsidRDefault="00836367" w:rsidP="009413E8">
      <w:pPr>
        <w:pStyle w:val="references"/>
        <w:numPr>
          <w:ilvl w:val="0"/>
          <w:numId w:val="0"/>
        </w:numPr>
        <w:spacing w:line="12pt" w:lineRule="auto"/>
        <w:rPr>
          <w:rFonts w:eastAsia="SimSun"/>
          <w:b/>
          <w:noProof w:val="0"/>
          <w:color w:val="FF0000"/>
          <w:spacing w:val="-1"/>
          <w:sz w:val="20"/>
          <w:szCs w:val="20"/>
          <w:lang w:val="x-none" w:eastAsia="x-none"/>
        </w:rPr>
        <w:sectPr w:rsidR="00836367" w:rsidRPr="00F96569" w:rsidSect="003B4E04">
          <w:type w:val="continuous"/>
          <w:pgSz w:w="595.30pt" w:h="841.90pt" w:code="9"/>
          <w:pgMar w:top="54pt" w:right="45.35pt" w:bottom="72pt" w:left="45.35pt" w:header="36pt" w:footer="36pt" w:gutter="0pt"/>
          <w:cols w:num="2" w:space="18pt"/>
          <w:docGrid w:linePitch="360"/>
        </w:sectPr>
      </w:pPr>
    </w:p>
    <w:p w14:paraId="6C06F0FD" w14:textId="72759830" w:rsidR="009303D9" w:rsidRDefault="009303D9" w:rsidP="005B520E"/>
    <w:sectPr w:rsidR="009303D9" w:rsidSect="003B4E04">
      <w:type w:val="continuous"/>
      <w:pgSz w:w="595.30pt" w:h="841.90pt" w:code="9"/>
      <w:pgMar w:top="54pt" w:right="44.65pt" w:bottom="72pt" w:left="44.65pt" w:header="36pt" w:footer="36pt" w:gutter="0pt"/>
      <w:cols w:space="36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endnote w:type="separator" w:id="-1">
    <w:p w14:paraId="407A27E2" w14:textId="77777777" w:rsidR="00E728C9" w:rsidRDefault="00E728C9" w:rsidP="001A3B3D">
      <w:r>
        <w:separator/>
      </w:r>
    </w:p>
  </w:endnote>
  <w:endnote w:type="continuationSeparator" w:id="0">
    <w:p w14:paraId="545FCE31" w14:textId="77777777" w:rsidR="00E728C9" w:rsidRDefault="00E728C9" w:rsidP="001A3B3D">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family w:val="roman"/>
    <w:pitch w:val="variable"/>
    <w:sig w:usb0="00000000" w:usb1="10000000" w:usb2="00000000" w:usb3="00000000" w:csb0="80000000" w:csb1="00000000"/>
  </w:font>
  <w:font w:name="Times New Roman">
    <w:panose1 w:val="02020603050405020304"/>
    <w:charset w:characterSet="iso-8859-1"/>
    <w:family w:val="roman"/>
    <w:pitch w:val="variable"/>
    <w:sig w:usb0="E0002EFF" w:usb1="C000785B" w:usb2="00000009" w:usb3="00000000" w:csb0="000001FF"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imSun">
    <w:altName w:val="宋体"/>
    <w:panose1 w:val="02010600030101010101"/>
    <w:charset w:characterSet="GBK"/>
    <w:family w:val="auto"/>
    <w:pitch w:val="variable"/>
    <w:sig w:usb0="00000203" w:usb1="288F0000" w:usb2="00000016" w:usb3="00000000" w:csb0="00040001" w:csb1="00000000"/>
  </w:font>
  <w:font w:name="MS Mincho">
    <w:altName w:val="ＭＳ 明朝"/>
    <w:panose1 w:val="02020609040205080304"/>
    <w:charset w:characterSet="shift_jis"/>
    <w:family w:val="modern"/>
    <w:pitch w:val="fixed"/>
    <w:sig w:usb0="E00002FF" w:usb1="6AC7FDFB" w:usb2="08000012" w:usb3="00000000" w:csb0="0002009F" w:csb1="00000000"/>
  </w:font>
  <w:font w:name="Roboto">
    <w:charset w:characterSet="iso-8859-1"/>
    <w:family w:val="auto"/>
    <w:pitch w:val="variable"/>
    <w:sig w:usb0="E0000AFF" w:usb1="5000217F" w:usb2="00000021" w:usb3="00000000" w:csb0="0000019F" w:csb1="00000000"/>
  </w:font>
  <w:font w:name="Calibri Light">
    <w:panose1 w:val="020F0302020204030204"/>
    <w:charset w:characterSet="iso-8859-1"/>
    <w:family w:val="swiss"/>
    <w:pitch w:val="variable"/>
    <w:sig w:usb0="E4002EFF" w:usb1="C200247B" w:usb2="00000009" w:usb3="00000000" w:csb0="000001FF" w:csb1="00000000"/>
  </w:font>
  <w:font w:name="Calibri">
    <w:panose1 w:val="020F0502020204030204"/>
    <w:charset w:characterSet="iso-8859-1"/>
    <w:family w:val="swiss"/>
    <w:pitch w:val="variable"/>
    <w:sig w:usb0="E4002EFF" w:usb1="C2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p w14:paraId="7F57D15D" w14:textId="0172AA8A" w:rsidR="001A3B3D" w:rsidRPr="006F6D3D" w:rsidRDefault="001A3B3D" w:rsidP="0056610F">
    <w:pPr>
      <w:pStyle w:val="Footer"/>
      <w:jc w:val="start"/>
      <w:rPr>
        <w:sz w:val="16"/>
        <w:szCs w:val="16"/>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footnote w:type="separator" w:id="-1">
    <w:p w14:paraId="594AFE79" w14:textId="77777777" w:rsidR="00E728C9" w:rsidRDefault="00E728C9" w:rsidP="001A3B3D">
      <w:r>
        <w:separator/>
      </w:r>
    </w:p>
  </w:footnote>
  <w:footnote w:type="continuationSeparator" w:id="0">
    <w:p w14:paraId="0CED4011" w14:textId="77777777" w:rsidR="00E728C9" w:rsidRDefault="00E728C9" w:rsidP="001A3B3D">
      <w:r>
        <w:continuationSeparator/>
      </w:r>
    </w:p>
  </w:footnote>
</w:footnotes>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i="http://schemas.microsoft.com/office/word/2010/wordprocessingInk" xmlns:wne="http://schemas.microsoft.com/office/word/2006/wordml" mc:Ignorable="w14 w15 w16se w16cid w16 w16cex w16sdtdh wne wp14">
  <w:abstractNum w:abstractNumId="0" w15:restartNumberingAfterBreak="0">
    <w:nsid w:val="FFFFFF1D"/>
    <w:multiLevelType w:val="multilevel"/>
    <w:tmpl w:val="7A36CE9E"/>
    <w:lvl w:ilvl="0">
      <w:start w:val="1"/>
      <w:numFmt w:val="bullet"/>
      <w:lvlText w:val=""/>
      <w:lvlJc w:val="start"/>
      <w:pPr>
        <w:tabs>
          <w:tab w:val="num" w:pos="0pt"/>
        </w:tabs>
        <w:ind w:start="0pt" w:firstLine="0pt"/>
      </w:pPr>
      <w:rPr>
        <w:rFonts w:ascii="Symbol" w:hAnsi="Symbol" w:hint="default"/>
      </w:rPr>
    </w:lvl>
    <w:lvl w:ilvl="1">
      <w:start w:val="1"/>
      <w:numFmt w:val="bullet"/>
      <w:lvlText w:val=""/>
      <w:lvlJc w:val="start"/>
      <w:pPr>
        <w:tabs>
          <w:tab w:val="num" w:pos="36pt"/>
        </w:tabs>
        <w:ind w:start="54pt" w:hanging="18pt"/>
      </w:pPr>
      <w:rPr>
        <w:rFonts w:ascii="Symbol" w:hAnsi="Symbol" w:hint="default"/>
      </w:rPr>
    </w:lvl>
    <w:lvl w:ilvl="2">
      <w:start w:val="1"/>
      <w:numFmt w:val="bullet"/>
      <w:lvlText w:val="o"/>
      <w:lvlJc w:val="start"/>
      <w:pPr>
        <w:tabs>
          <w:tab w:val="num" w:pos="72pt"/>
        </w:tabs>
        <w:ind w:start="90pt" w:hanging="18pt"/>
      </w:pPr>
      <w:rPr>
        <w:rFonts w:ascii="Courier New" w:hAnsi="Courier New" w:cs="Courier New" w:hint="default"/>
      </w:rPr>
    </w:lvl>
    <w:lvl w:ilvl="3">
      <w:start w:val="1"/>
      <w:numFmt w:val="bullet"/>
      <w:lvlText w:val=""/>
      <w:lvlJc w:val="start"/>
      <w:pPr>
        <w:tabs>
          <w:tab w:val="num" w:pos="108pt"/>
        </w:tabs>
        <w:ind w:start="126pt" w:hanging="18pt"/>
      </w:pPr>
      <w:rPr>
        <w:rFonts w:ascii="Wingdings" w:hAnsi="Wingdings" w:hint="default"/>
      </w:rPr>
    </w:lvl>
    <w:lvl w:ilvl="4">
      <w:start w:val="1"/>
      <w:numFmt w:val="bullet"/>
      <w:lvlText w:val=""/>
      <w:lvlJc w:val="start"/>
      <w:pPr>
        <w:tabs>
          <w:tab w:val="num" w:pos="144pt"/>
        </w:tabs>
        <w:ind w:start="162pt" w:hanging="18pt"/>
      </w:pPr>
      <w:rPr>
        <w:rFonts w:ascii="Wingdings" w:hAnsi="Wingdings" w:hint="default"/>
      </w:rPr>
    </w:lvl>
    <w:lvl w:ilvl="5">
      <w:start w:val="1"/>
      <w:numFmt w:val="bullet"/>
      <w:lvlText w:val=""/>
      <w:lvlJc w:val="start"/>
      <w:pPr>
        <w:tabs>
          <w:tab w:val="num" w:pos="180pt"/>
        </w:tabs>
        <w:ind w:start="198pt" w:hanging="18pt"/>
      </w:pPr>
      <w:rPr>
        <w:rFonts w:ascii="Symbol" w:hAnsi="Symbol" w:hint="default"/>
      </w:rPr>
    </w:lvl>
    <w:lvl w:ilvl="6">
      <w:start w:val="1"/>
      <w:numFmt w:val="bullet"/>
      <w:lvlText w:val="o"/>
      <w:lvlJc w:val="start"/>
      <w:pPr>
        <w:tabs>
          <w:tab w:val="num" w:pos="216pt"/>
        </w:tabs>
        <w:ind w:start="234pt" w:hanging="18pt"/>
      </w:pPr>
      <w:rPr>
        <w:rFonts w:ascii="Courier New" w:hAnsi="Courier New" w:cs="Courier New" w:hint="default"/>
      </w:rPr>
    </w:lvl>
    <w:lvl w:ilvl="7">
      <w:start w:val="1"/>
      <w:numFmt w:val="bullet"/>
      <w:lvlText w:val=""/>
      <w:lvlJc w:val="start"/>
      <w:pPr>
        <w:tabs>
          <w:tab w:val="num" w:pos="252pt"/>
        </w:tabs>
        <w:ind w:start="270pt" w:hanging="18pt"/>
      </w:pPr>
      <w:rPr>
        <w:rFonts w:ascii="Wingdings" w:hAnsi="Wingdings" w:hint="default"/>
      </w:rPr>
    </w:lvl>
    <w:lvl w:ilvl="8">
      <w:start w:val="1"/>
      <w:numFmt w:val="bullet"/>
      <w:lvlText w:val=""/>
      <w:lvlJc w:val="start"/>
      <w:pPr>
        <w:tabs>
          <w:tab w:val="num" w:pos="288pt"/>
        </w:tabs>
        <w:ind w:start="306pt" w:hanging="18pt"/>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start"/>
      <w:pPr>
        <w:tabs>
          <w:tab w:val="num" w:pos="74.60pt"/>
        </w:tabs>
        <w:ind w:start="74.60pt" w:hanging="18pt"/>
      </w:pPr>
    </w:lvl>
  </w:abstractNum>
  <w:abstractNum w:abstractNumId="2" w15:restartNumberingAfterBreak="0">
    <w:nsid w:val="FFFFFF7D"/>
    <w:multiLevelType w:val="singleLevel"/>
    <w:tmpl w:val="2648E1C4"/>
    <w:lvl w:ilvl="0">
      <w:start w:val="1"/>
      <w:numFmt w:val="decimal"/>
      <w:lvlText w:val="%1."/>
      <w:lvlJc w:val="start"/>
      <w:pPr>
        <w:tabs>
          <w:tab w:val="num" w:pos="60.45pt"/>
        </w:tabs>
        <w:ind w:start="60.45pt" w:hanging="18pt"/>
      </w:pPr>
    </w:lvl>
  </w:abstractNum>
  <w:abstractNum w:abstractNumId="3" w15:restartNumberingAfterBreak="0">
    <w:nsid w:val="FFFFFF7E"/>
    <w:multiLevelType w:val="singleLevel"/>
    <w:tmpl w:val="9D38DB54"/>
    <w:lvl w:ilvl="0">
      <w:start w:val="1"/>
      <w:numFmt w:val="decimal"/>
      <w:lvlText w:val="%1."/>
      <w:lvlJc w:val="start"/>
      <w:pPr>
        <w:tabs>
          <w:tab w:val="num" w:pos="46.30pt"/>
        </w:tabs>
        <w:ind w:start="46.30pt" w:hanging="18pt"/>
      </w:pPr>
    </w:lvl>
  </w:abstractNum>
  <w:abstractNum w:abstractNumId="4" w15:restartNumberingAfterBreak="0">
    <w:nsid w:val="FFFFFF7F"/>
    <w:multiLevelType w:val="singleLevel"/>
    <w:tmpl w:val="632C24E2"/>
    <w:lvl w:ilvl="0">
      <w:start w:val="1"/>
      <w:numFmt w:val="decimal"/>
      <w:lvlText w:val="%1."/>
      <w:lvlJc w:val="start"/>
      <w:pPr>
        <w:tabs>
          <w:tab w:val="num" w:pos="32.15pt"/>
        </w:tabs>
        <w:ind w:start="32.15pt" w:hanging="18pt"/>
      </w:pPr>
    </w:lvl>
  </w:abstractNum>
  <w:abstractNum w:abstractNumId="5" w15:restartNumberingAfterBreak="0">
    <w:nsid w:val="FFFFFF80"/>
    <w:multiLevelType w:val="singleLevel"/>
    <w:tmpl w:val="82268A14"/>
    <w:lvl w:ilvl="0">
      <w:start w:val="1"/>
      <w:numFmt w:val="bullet"/>
      <w:lvlText w:val=""/>
      <w:lvlJc w:val="start"/>
      <w:pPr>
        <w:tabs>
          <w:tab w:val="num" w:pos="74.60pt"/>
        </w:tabs>
        <w:ind w:start="74.60pt" w:hanging="18pt"/>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start"/>
      <w:pPr>
        <w:tabs>
          <w:tab w:val="num" w:pos="60.45pt"/>
        </w:tabs>
        <w:ind w:start="60.45pt" w:hanging="18pt"/>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start"/>
      <w:pPr>
        <w:tabs>
          <w:tab w:val="num" w:pos="46.30pt"/>
        </w:tabs>
        <w:ind w:start="46.30pt" w:hanging="18pt"/>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start"/>
      <w:pPr>
        <w:tabs>
          <w:tab w:val="num" w:pos="32.15pt"/>
        </w:tabs>
        <w:ind w:start="32.15pt" w:hanging="18pt"/>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start"/>
      <w:pPr>
        <w:tabs>
          <w:tab w:val="num" w:pos="18pt"/>
        </w:tabs>
        <w:ind w:start="18pt" w:hanging="18pt"/>
      </w:pPr>
    </w:lvl>
  </w:abstractNum>
  <w:abstractNum w:abstractNumId="10" w15:restartNumberingAfterBreak="0">
    <w:nsid w:val="FFFFFF89"/>
    <w:multiLevelType w:val="singleLevel"/>
    <w:tmpl w:val="EA847AFE"/>
    <w:lvl w:ilvl="0">
      <w:start w:val="1"/>
      <w:numFmt w:val="bullet"/>
      <w:lvlText w:val=""/>
      <w:lvlJc w:val="start"/>
      <w:pPr>
        <w:tabs>
          <w:tab w:val="num" w:pos="18pt"/>
        </w:tabs>
        <w:ind w:start="18pt" w:hanging="18pt"/>
      </w:pPr>
      <w:rPr>
        <w:rFonts w:ascii="Symbol" w:hAnsi="Symbol" w:hint="default"/>
      </w:rPr>
    </w:lvl>
  </w:abstractNum>
  <w:abstractNum w:abstractNumId="11" w15:restartNumberingAfterBreak="0">
    <w:nsid w:val="023023DF"/>
    <w:multiLevelType w:val="hybridMultilevel"/>
    <w:tmpl w:val="C57A7772"/>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2" w15:restartNumberingAfterBreak="0">
    <w:nsid w:val="0BEA4496"/>
    <w:multiLevelType w:val="hybridMultilevel"/>
    <w:tmpl w:val="FDEE5F88"/>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3" w15:restartNumberingAfterBreak="0">
    <w:nsid w:val="0DD13EE7"/>
    <w:multiLevelType w:val="hybridMultilevel"/>
    <w:tmpl w:val="A62C4EDC"/>
    <w:lvl w:ilvl="0" w:tplc="40090017">
      <w:start w:val="1"/>
      <w:numFmt w:val="lowerLetter"/>
      <w:lvlText w:val="%1)"/>
      <w:lvlJc w:val="start"/>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4" w15:restartNumberingAfterBreak="0">
    <w:nsid w:val="13CA5F90"/>
    <w:multiLevelType w:val="hybridMultilevel"/>
    <w:tmpl w:val="B262D430"/>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5" w15:restartNumberingAfterBreak="0">
    <w:nsid w:val="15005FA2"/>
    <w:multiLevelType w:val="hybridMultilevel"/>
    <w:tmpl w:val="4042B892"/>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6" w15:restartNumberingAfterBreak="0">
    <w:nsid w:val="1708307B"/>
    <w:multiLevelType w:val="hybridMultilevel"/>
    <w:tmpl w:val="180E38E2"/>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7" w15:restartNumberingAfterBreak="0">
    <w:nsid w:val="19E52C60"/>
    <w:multiLevelType w:val="hybridMultilevel"/>
    <w:tmpl w:val="37D6875C"/>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18" w15:restartNumberingAfterBreak="0">
    <w:nsid w:val="1E177E97"/>
    <w:multiLevelType w:val="hybridMultilevel"/>
    <w:tmpl w:val="A6463BCE"/>
    <w:lvl w:ilvl="0" w:tplc="04140013">
      <w:start w:val="1"/>
      <w:numFmt w:val="upperRoman"/>
      <w:lvlText w:val="%1."/>
      <w:lvlJc w:val="end"/>
      <w:pPr>
        <w:ind w:start="46.80pt" w:hanging="18pt"/>
      </w:pPr>
    </w:lvl>
    <w:lvl w:ilvl="1" w:tplc="04140019" w:tentative="1">
      <w:start w:val="1"/>
      <w:numFmt w:val="lowerLetter"/>
      <w:lvlText w:val="%2."/>
      <w:lvlJc w:val="start"/>
      <w:pPr>
        <w:ind w:start="82.80pt" w:hanging="18pt"/>
      </w:pPr>
    </w:lvl>
    <w:lvl w:ilvl="2" w:tplc="0414001B" w:tentative="1">
      <w:start w:val="1"/>
      <w:numFmt w:val="lowerRoman"/>
      <w:lvlText w:val="%3."/>
      <w:lvlJc w:val="end"/>
      <w:pPr>
        <w:ind w:start="118.80pt" w:hanging="9pt"/>
      </w:pPr>
    </w:lvl>
    <w:lvl w:ilvl="3" w:tplc="0414000F" w:tentative="1">
      <w:start w:val="1"/>
      <w:numFmt w:val="decimal"/>
      <w:lvlText w:val="%4."/>
      <w:lvlJc w:val="start"/>
      <w:pPr>
        <w:ind w:start="154.80pt" w:hanging="18pt"/>
      </w:pPr>
    </w:lvl>
    <w:lvl w:ilvl="4" w:tplc="04140019" w:tentative="1">
      <w:start w:val="1"/>
      <w:numFmt w:val="lowerLetter"/>
      <w:lvlText w:val="%5."/>
      <w:lvlJc w:val="start"/>
      <w:pPr>
        <w:ind w:start="190.80pt" w:hanging="18pt"/>
      </w:pPr>
    </w:lvl>
    <w:lvl w:ilvl="5" w:tplc="0414001B" w:tentative="1">
      <w:start w:val="1"/>
      <w:numFmt w:val="lowerRoman"/>
      <w:lvlText w:val="%6."/>
      <w:lvlJc w:val="end"/>
      <w:pPr>
        <w:ind w:start="226.80pt" w:hanging="9pt"/>
      </w:pPr>
    </w:lvl>
    <w:lvl w:ilvl="6" w:tplc="0414000F" w:tentative="1">
      <w:start w:val="1"/>
      <w:numFmt w:val="decimal"/>
      <w:lvlText w:val="%7."/>
      <w:lvlJc w:val="start"/>
      <w:pPr>
        <w:ind w:start="262.80pt" w:hanging="18pt"/>
      </w:pPr>
    </w:lvl>
    <w:lvl w:ilvl="7" w:tplc="04140019" w:tentative="1">
      <w:start w:val="1"/>
      <w:numFmt w:val="lowerLetter"/>
      <w:lvlText w:val="%8."/>
      <w:lvlJc w:val="start"/>
      <w:pPr>
        <w:ind w:start="298.80pt" w:hanging="18pt"/>
      </w:pPr>
    </w:lvl>
    <w:lvl w:ilvl="8" w:tplc="0414001B" w:tentative="1">
      <w:start w:val="1"/>
      <w:numFmt w:val="lowerRoman"/>
      <w:lvlText w:val="%9."/>
      <w:lvlJc w:val="end"/>
      <w:pPr>
        <w:ind w:start="334.80pt" w:hanging="9pt"/>
      </w:pPr>
    </w:lvl>
  </w:abstractNum>
  <w:abstractNum w:abstractNumId="19" w15:restartNumberingAfterBreak="0">
    <w:nsid w:val="20AF0333"/>
    <w:multiLevelType w:val="hybridMultilevel"/>
    <w:tmpl w:val="CB0E7F4E"/>
    <w:lvl w:ilvl="0" w:tplc="E09099E0">
      <w:start w:val="1"/>
      <w:numFmt w:val="lowerLetter"/>
      <w:lvlText w:val="%1."/>
      <w:lvlJc w:val="start"/>
      <w:pPr>
        <w:tabs>
          <w:tab w:val="num" w:pos="36pt"/>
        </w:tabs>
        <w:ind w:start="36pt" w:hanging="18pt"/>
      </w:pPr>
      <w:rPr>
        <w:rFonts w:cs="Times New Roman" w:hint="default"/>
        <w:i w:val="0"/>
        <w:iCs w:val="0"/>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0" w15:restartNumberingAfterBreak="0">
    <w:nsid w:val="26FE1FCF"/>
    <w:multiLevelType w:val="hybridMultilevel"/>
    <w:tmpl w:val="33826962"/>
    <w:lvl w:ilvl="0" w:tplc="A2947960">
      <w:start w:val="1"/>
      <w:numFmt w:val="decimal"/>
      <w:pStyle w:val="footnote"/>
      <w:lvlText w:val="%1 "/>
      <w:lvlJc w:val="start"/>
      <w:pPr>
        <w:tabs>
          <w:tab w:val="num" w:pos="32.40pt"/>
        </w:tabs>
        <w:ind w:firstLine="14.40pt"/>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21" w15:restartNumberingAfterBreak="0">
    <w:nsid w:val="30015A66"/>
    <w:multiLevelType w:val="hybridMultilevel"/>
    <w:tmpl w:val="9AD2FEE0"/>
    <w:lvl w:ilvl="0" w:tplc="40090011">
      <w:start w:val="1"/>
      <w:numFmt w:val="decimal"/>
      <w:lvlText w:val="%1)"/>
      <w:lvlJc w:val="start"/>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22" w15:restartNumberingAfterBreak="0">
    <w:nsid w:val="37660336"/>
    <w:multiLevelType w:val="hybridMultilevel"/>
    <w:tmpl w:val="754EAC84"/>
    <w:lvl w:ilvl="0" w:tplc="C46877EA">
      <w:start w:val="1"/>
      <w:numFmt w:val="bullet"/>
      <w:pStyle w:val="bulletlist"/>
      <w:lvlText w:val=""/>
      <w:lvlJc w:val="start"/>
      <w:pPr>
        <w:tabs>
          <w:tab w:val="num" w:pos="32.40pt"/>
        </w:tabs>
        <w:ind w:start="32.40pt" w:hanging="18pt"/>
      </w:pPr>
      <w:rPr>
        <w:rFonts w:ascii="Symbol" w:hAnsi="Symbol" w:hint="default"/>
      </w:rPr>
    </w:lvl>
    <w:lvl w:ilvl="1" w:tplc="04090003">
      <w:start w:val="1"/>
      <w:numFmt w:val="bullet"/>
      <w:lvlText w:val="o"/>
      <w:lvlJc w:val="start"/>
      <w:pPr>
        <w:tabs>
          <w:tab w:val="num" w:pos="72pt"/>
        </w:tabs>
        <w:ind w:start="72pt" w:hanging="18pt"/>
      </w:pPr>
      <w:rPr>
        <w:rFonts w:ascii="Courier New" w:hAnsi="Courier New" w:hint="default"/>
      </w:rPr>
    </w:lvl>
    <w:lvl w:ilvl="2" w:tplc="04090005">
      <w:start w:val="1"/>
      <w:numFmt w:val="bullet"/>
      <w:lvlText w:val=""/>
      <w:lvlJc w:val="start"/>
      <w:pPr>
        <w:tabs>
          <w:tab w:val="num" w:pos="108pt"/>
        </w:tabs>
        <w:ind w:start="108pt" w:hanging="18pt"/>
      </w:pPr>
      <w:rPr>
        <w:rFonts w:ascii="Wingdings" w:hAnsi="Wingdings" w:hint="default"/>
      </w:rPr>
    </w:lvl>
    <w:lvl w:ilvl="3" w:tplc="04090001">
      <w:start w:val="1"/>
      <w:numFmt w:val="bullet"/>
      <w:lvlText w:val=""/>
      <w:lvlJc w:val="start"/>
      <w:pPr>
        <w:tabs>
          <w:tab w:val="num" w:pos="144pt"/>
        </w:tabs>
        <w:ind w:start="144pt" w:hanging="18pt"/>
      </w:pPr>
      <w:rPr>
        <w:rFonts w:ascii="Symbol" w:hAnsi="Symbol" w:hint="default"/>
      </w:rPr>
    </w:lvl>
    <w:lvl w:ilvl="4" w:tplc="04090003">
      <w:start w:val="1"/>
      <w:numFmt w:val="bullet"/>
      <w:lvlText w:val="o"/>
      <w:lvlJc w:val="start"/>
      <w:pPr>
        <w:tabs>
          <w:tab w:val="num" w:pos="180pt"/>
        </w:tabs>
        <w:ind w:start="180pt" w:hanging="18pt"/>
      </w:pPr>
      <w:rPr>
        <w:rFonts w:ascii="Courier New" w:hAnsi="Courier New" w:hint="default"/>
      </w:rPr>
    </w:lvl>
    <w:lvl w:ilvl="5" w:tplc="04090005">
      <w:start w:val="1"/>
      <w:numFmt w:val="bullet"/>
      <w:lvlText w:val=""/>
      <w:lvlJc w:val="start"/>
      <w:pPr>
        <w:tabs>
          <w:tab w:val="num" w:pos="216pt"/>
        </w:tabs>
        <w:ind w:start="216pt" w:hanging="18pt"/>
      </w:pPr>
      <w:rPr>
        <w:rFonts w:ascii="Wingdings" w:hAnsi="Wingdings" w:hint="default"/>
      </w:rPr>
    </w:lvl>
    <w:lvl w:ilvl="6" w:tplc="04090001">
      <w:start w:val="1"/>
      <w:numFmt w:val="bullet"/>
      <w:lvlText w:val=""/>
      <w:lvlJc w:val="start"/>
      <w:pPr>
        <w:tabs>
          <w:tab w:val="num" w:pos="252pt"/>
        </w:tabs>
        <w:ind w:start="252pt" w:hanging="18pt"/>
      </w:pPr>
      <w:rPr>
        <w:rFonts w:ascii="Symbol" w:hAnsi="Symbol" w:hint="default"/>
      </w:rPr>
    </w:lvl>
    <w:lvl w:ilvl="7" w:tplc="04090003">
      <w:start w:val="1"/>
      <w:numFmt w:val="bullet"/>
      <w:lvlText w:val="o"/>
      <w:lvlJc w:val="start"/>
      <w:pPr>
        <w:tabs>
          <w:tab w:val="num" w:pos="288pt"/>
        </w:tabs>
        <w:ind w:start="288pt" w:hanging="18pt"/>
      </w:pPr>
      <w:rPr>
        <w:rFonts w:ascii="Courier New" w:hAnsi="Courier New" w:hint="default"/>
      </w:rPr>
    </w:lvl>
    <w:lvl w:ilvl="8" w:tplc="04090005">
      <w:start w:val="1"/>
      <w:numFmt w:val="bullet"/>
      <w:lvlText w:val=""/>
      <w:lvlJc w:val="start"/>
      <w:pPr>
        <w:tabs>
          <w:tab w:val="num" w:pos="324pt"/>
        </w:tabs>
        <w:ind w:start="324pt" w:hanging="18pt"/>
      </w:pPr>
      <w:rPr>
        <w:rFonts w:ascii="Wingdings" w:hAnsi="Wingdings" w:hint="default"/>
      </w:rPr>
    </w:lvl>
  </w:abstractNum>
  <w:abstractNum w:abstractNumId="23" w15:restartNumberingAfterBreak="0">
    <w:nsid w:val="39E54FC6"/>
    <w:multiLevelType w:val="singleLevel"/>
    <w:tmpl w:val="5B7288D4"/>
    <w:lvl w:ilvl="0">
      <w:start w:val="14"/>
      <w:numFmt w:val="decimal"/>
      <w:lvlText w:val="%1"/>
      <w:lvlJc w:val="start"/>
      <w:pPr>
        <w:tabs>
          <w:tab w:val="num" w:pos="36pt"/>
        </w:tabs>
        <w:ind w:start="36pt" w:hanging="18pt"/>
      </w:pPr>
      <w:rPr>
        <w:rFonts w:cs="Times New Roman" w:hint="default"/>
      </w:rPr>
    </w:lvl>
  </w:abstractNum>
  <w:abstractNum w:abstractNumId="24" w15:restartNumberingAfterBreak="0">
    <w:nsid w:val="3D105D86"/>
    <w:multiLevelType w:val="hybridMultilevel"/>
    <w:tmpl w:val="34BCA168"/>
    <w:lvl w:ilvl="0" w:tplc="40090013">
      <w:start w:val="1"/>
      <w:numFmt w:val="upperRoman"/>
      <w:lvlText w:val="%1."/>
      <w:lvlJc w:val="end"/>
      <w:pPr>
        <w:ind w:start="72pt" w:hanging="18pt"/>
      </w:pPr>
    </w:lvl>
    <w:lvl w:ilvl="1" w:tplc="40090019" w:tentative="1">
      <w:start w:val="1"/>
      <w:numFmt w:val="lowerLetter"/>
      <w:lvlText w:val="%2."/>
      <w:lvlJc w:val="start"/>
      <w:pPr>
        <w:ind w:start="108pt" w:hanging="18pt"/>
      </w:pPr>
    </w:lvl>
    <w:lvl w:ilvl="2" w:tplc="4009001B" w:tentative="1">
      <w:start w:val="1"/>
      <w:numFmt w:val="lowerRoman"/>
      <w:lvlText w:val="%3."/>
      <w:lvlJc w:val="end"/>
      <w:pPr>
        <w:ind w:start="144pt" w:hanging="9pt"/>
      </w:pPr>
    </w:lvl>
    <w:lvl w:ilvl="3" w:tplc="4009000F" w:tentative="1">
      <w:start w:val="1"/>
      <w:numFmt w:val="decimal"/>
      <w:lvlText w:val="%4."/>
      <w:lvlJc w:val="start"/>
      <w:pPr>
        <w:ind w:start="180pt" w:hanging="18pt"/>
      </w:pPr>
    </w:lvl>
    <w:lvl w:ilvl="4" w:tplc="40090019" w:tentative="1">
      <w:start w:val="1"/>
      <w:numFmt w:val="lowerLetter"/>
      <w:lvlText w:val="%5."/>
      <w:lvlJc w:val="start"/>
      <w:pPr>
        <w:ind w:start="216pt" w:hanging="18pt"/>
      </w:pPr>
    </w:lvl>
    <w:lvl w:ilvl="5" w:tplc="4009001B" w:tentative="1">
      <w:start w:val="1"/>
      <w:numFmt w:val="lowerRoman"/>
      <w:lvlText w:val="%6."/>
      <w:lvlJc w:val="end"/>
      <w:pPr>
        <w:ind w:start="252pt" w:hanging="9pt"/>
      </w:pPr>
    </w:lvl>
    <w:lvl w:ilvl="6" w:tplc="4009000F" w:tentative="1">
      <w:start w:val="1"/>
      <w:numFmt w:val="decimal"/>
      <w:lvlText w:val="%7."/>
      <w:lvlJc w:val="start"/>
      <w:pPr>
        <w:ind w:start="288pt" w:hanging="18pt"/>
      </w:pPr>
    </w:lvl>
    <w:lvl w:ilvl="7" w:tplc="40090019" w:tentative="1">
      <w:start w:val="1"/>
      <w:numFmt w:val="lowerLetter"/>
      <w:lvlText w:val="%8."/>
      <w:lvlJc w:val="start"/>
      <w:pPr>
        <w:ind w:start="324pt" w:hanging="18pt"/>
      </w:pPr>
    </w:lvl>
    <w:lvl w:ilvl="8" w:tplc="4009001B" w:tentative="1">
      <w:start w:val="1"/>
      <w:numFmt w:val="lowerRoman"/>
      <w:lvlText w:val="%9."/>
      <w:lvlJc w:val="end"/>
      <w:pPr>
        <w:ind w:start="360pt" w:hanging="9pt"/>
      </w:pPr>
    </w:lvl>
  </w:abstractNum>
  <w:abstractNum w:abstractNumId="25" w15:restartNumberingAfterBreak="0">
    <w:nsid w:val="4189603E"/>
    <w:multiLevelType w:val="multilevel"/>
    <w:tmpl w:val="0AB06E12"/>
    <w:lvl w:ilvl="0">
      <w:start w:val="1"/>
      <w:numFmt w:val="upperRoman"/>
      <w:pStyle w:val="Heading1"/>
      <w:lvlText w:val="%1."/>
      <w:lvlJc w:val="center"/>
      <w:pPr>
        <w:tabs>
          <w:tab w:val="num" w:pos="28.80pt"/>
        </w:tabs>
        <w:ind w:firstLine="10.80pt"/>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start"/>
      <w:pPr>
        <w:tabs>
          <w:tab w:val="num" w:pos="18pt"/>
        </w:tabs>
        <w:ind w:start="14.40pt" w:hanging="14.40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start"/>
      <w:pPr>
        <w:tabs>
          <w:tab w:val="num" w:pos="27pt"/>
        </w:tabs>
        <w:ind w:firstLine="9pt"/>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start"/>
      <w:pPr>
        <w:tabs>
          <w:tab w:val="num" w:pos="31.50pt"/>
        </w:tabs>
        <w:ind w:firstLine="18pt"/>
      </w:pPr>
      <w:rPr>
        <w:rFonts w:ascii="Times New Roman" w:hAnsi="Times New Roman" w:cs="Times New Roman" w:hint="default"/>
        <w:b w:val="0"/>
        <w:bCs w:val="0"/>
        <w:i/>
        <w:iCs/>
        <w:sz w:val="20"/>
        <w:szCs w:val="20"/>
      </w:rPr>
    </w:lvl>
    <w:lvl w:ilvl="4">
      <w:start w:val="1"/>
      <w:numFmt w:val="none"/>
      <w:lvlRestart w:val="0"/>
      <w:lvlText w:val=""/>
      <w:lvlJc w:val="start"/>
      <w:pPr>
        <w:tabs>
          <w:tab w:val="num" w:pos="162pt"/>
        </w:tabs>
        <w:ind w:start="144pt"/>
      </w:pPr>
      <w:rPr>
        <w:rFonts w:cs="Times New Roman" w:hint="default"/>
      </w:rPr>
    </w:lvl>
    <w:lvl w:ilvl="5">
      <w:start w:val="1"/>
      <w:numFmt w:val="lowerLetter"/>
      <w:lvlText w:val="(%6)"/>
      <w:lvlJc w:val="start"/>
      <w:pPr>
        <w:tabs>
          <w:tab w:val="num" w:pos="198pt"/>
        </w:tabs>
        <w:ind w:start="180pt"/>
      </w:pPr>
      <w:rPr>
        <w:rFonts w:cs="Times New Roman" w:hint="default"/>
      </w:rPr>
    </w:lvl>
    <w:lvl w:ilvl="6">
      <w:start w:val="1"/>
      <w:numFmt w:val="lowerRoman"/>
      <w:lvlText w:val="(%7)"/>
      <w:lvlJc w:val="start"/>
      <w:pPr>
        <w:tabs>
          <w:tab w:val="num" w:pos="234pt"/>
        </w:tabs>
        <w:ind w:start="216pt"/>
      </w:pPr>
      <w:rPr>
        <w:rFonts w:cs="Times New Roman" w:hint="default"/>
      </w:rPr>
    </w:lvl>
    <w:lvl w:ilvl="7">
      <w:start w:val="1"/>
      <w:numFmt w:val="lowerLetter"/>
      <w:lvlText w:val="(%8)"/>
      <w:lvlJc w:val="start"/>
      <w:pPr>
        <w:tabs>
          <w:tab w:val="num" w:pos="270pt"/>
        </w:tabs>
        <w:ind w:start="252pt"/>
      </w:pPr>
      <w:rPr>
        <w:rFonts w:cs="Times New Roman" w:hint="default"/>
      </w:rPr>
    </w:lvl>
    <w:lvl w:ilvl="8">
      <w:start w:val="1"/>
      <w:numFmt w:val="lowerRoman"/>
      <w:lvlText w:val="(%9)"/>
      <w:lvlJc w:val="start"/>
      <w:pPr>
        <w:tabs>
          <w:tab w:val="num" w:pos="306pt"/>
        </w:tabs>
        <w:ind w:start="288pt"/>
      </w:pPr>
      <w:rPr>
        <w:rFonts w:cs="Times New Roman" w:hint="default"/>
      </w:rPr>
    </w:lvl>
  </w:abstractNum>
  <w:abstractNum w:abstractNumId="26" w15:restartNumberingAfterBreak="0">
    <w:nsid w:val="493C3F76"/>
    <w:multiLevelType w:val="hybridMultilevel"/>
    <w:tmpl w:val="9A9E418C"/>
    <w:lvl w:ilvl="0" w:tplc="2C18EFA4">
      <w:start w:val="1"/>
      <w:numFmt w:val="lowerLetter"/>
      <w:pStyle w:val="tablefootnote"/>
      <w:lvlText w:val="%1."/>
      <w:lvlJc w:val="end"/>
      <w:pPr>
        <w:ind w:start="20.90pt" w:hanging="18pt"/>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start"/>
      <w:pPr>
        <w:ind w:start="72pt" w:hanging="18pt"/>
      </w:pPr>
    </w:lvl>
    <w:lvl w:ilvl="2" w:tplc="0409001B" w:tentative="1">
      <w:start w:val="1"/>
      <w:numFmt w:val="lowerRoman"/>
      <w:lvlText w:val="%3."/>
      <w:lvlJc w:val="end"/>
      <w:pPr>
        <w:ind w:start="108pt" w:hanging="9pt"/>
      </w:pPr>
    </w:lvl>
    <w:lvl w:ilvl="3" w:tplc="0409000F" w:tentative="1">
      <w:start w:val="1"/>
      <w:numFmt w:val="decimal"/>
      <w:lvlText w:val="%4."/>
      <w:lvlJc w:val="start"/>
      <w:pPr>
        <w:ind w:start="144pt" w:hanging="18pt"/>
      </w:pPr>
    </w:lvl>
    <w:lvl w:ilvl="4" w:tplc="04090019" w:tentative="1">
      <w:start w:val="1"/>
      <w:numFmt w:val="lowerLetter"/>
      <w:lvlText w:val="%5."/>
      <w:lvlJc w:val="start"/>
      <w:pPr>
        <w:ind w:start="180pt" w:hanging="18pt"/>
      </w:pPr>
    </w:lvl>
    <w:lvl w:ilvl="5" w:tplc="0409001B" w:tentative="1">
      <w:start w:val="1"/>
      <w:numFmt w:val="lowerRoman"/>
      <w:lvlText w:val="%6."/>
      <w:lvlJc w:val="end"/>
      <w:pPr>
        <w:ind w:start="216pt" w:hanging="9pt"/>
      </w:pPr>
    </w:lvl>
    <w:lvl w:ilvl="6" w:tplc="0409000F" w:tentative="1">
      <w:start w:val="1"/>
      <w:numFmt w:val="decimal"/>
      <w:lvlText w:val="%7."/>
      <w:lvlJc w:val="start"/>
      <w:pPr>
        <w:ind w:start="252pt" w:hanging="18pt"/>
      </w:pPr>
    </w:lvl>
    <w:lvl w:ilvl="7" w:tplc="04090019" w:tentative="1">
      <w:start w:val="1"/>
      <w:numFmt w:val="lowerLetter"/>
      <w:lvlText w:val="%8."/>
      <w:lvlJc w:val="start"/>
      <w:pPr>
        <w:ind w:start="288pt" w:hanging="18pt"/>
      </w:pPr>
    </w:lvl>
    <w:lvl w:ilvl="8" w:tplc="0409001B" w:tentative="1">
      <w:start w:val="1"/>
      <w:numFmt w:val="lowerRoman"/>
      <w:lvlText w:val="%9."/>
      <w:lvlJc w:val="end"/>
      <w:pPr>
        <w:ind w:start="324pt" w:hanging="9pt"/>
      </w:pPr>
    </w:lvl>
  </w:abstractNum>
  <w:abstractNum w:abstractNumId="27" w15:restartNumberingAfterBreak="0">
    <w:nsid w:val="52CA544A"/>
    <w:multiLevelType w:val="singleLevel"/>
    <w:tmpl w:val="AED6D67E"/>
    <w:lvl w:ilvl="0">
      <w:start w:val="1"/>
      <w:numFmt w:val="decimal"/>
      <w:pStyle w:val="references"/>
      <w:lvlText w:val="[%1]"/>
      <w:lvlJc w:val="start"/>
      <w:pPr>
        <w:tabs>
          <w:tab w:val="num" w:pos="18pt"/>
        </w:tabs>
        <w:ind w:start="18pt" w:hanging="18pt"/>
      </w:pPr>
      <w:rPr>
        <w:rFonts w:ascii="Times New Roman" w:hAnsi="Times New Roman" w:cs="Times New Roman" w:hint="default"/>
        <w:b w:val="0"/>
        <w:bCs w:val="0"/>
        <w:i w:val="0"/>
        <w:iCs w:val="0"/>
        <w:sz w:val="16"/>
        <w:szCs w:val="16"/>
      </w:rPr>
    </w:lvl>
  </w:abstractNum>
  <w:abstractNum w:abstractNumId="28" w15:restartNumberingAfterBreak="0">
    <w:nsid w:val="56CB62EF"/>
    <w:multiLevelType w:val="hybridMultilevel"/>
    <w:tmpl w:val="7CDC74AC"/>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29" w15:restartNumberingAfterBreak="0">
    <w:nsid w:val="6C402C58"/>
    <w:multiLevelType w:val="hybridMultilevel"/>
    <w:tmpl w:val="9A1CA078"/>
    <w:lvl w:ilvl="0" w:tplc="C8D6570A">
      <w:start w:val="1"/>
      <w:numFmt w:val="decimal"/>
      <w:pStyle w:val="figurecaption"/>
      <w:lvlText w:val="Fig. %1."/>
      <w:lvlJc w:val="start"/>
      <w:pPr>
        <w:ind w:start="18pt" w:hanging="18pt"/>
      </w:pPr>
      <w:rPr>
        <w:rFonts w:ascii="Times New Roman" w:hAnsi="Times New Roman" w:cs="Times New Roman" w:hint="default"/>
        <w:b w:val="0"/>
        <w:bCs w:val="0"/>
        <w:i w:val="0"/>
        <w:iCs w:val="0"/>
        <w:color w:val="auto"/>
        <w:sz w:val="16"/>
        <w:szCs w:val="16"/>
      </w:rPr>
    </w:lvl>
    <w:lvl w:ilvl="1" w:tplc="04090019">
      <w:start w:val="1"/>
      <w:numFmt w:val="lowerLetter"/>
      <w:lvlText w:val="%2."/>
      <w:lvlJc w:val="start"/>
      <w:pPr>
        <w:tabs>
          <w:tab w:val="num" w:pos="72pt"/>
        </w:tabs>
        <w:ind w:start="72pt" w:hanging="18pt"/>
      </w:pPr>
      <w:rPr>
        <w:rFonts w:cs="Times New Roman"/>
      </w:rPr>
    </w:lvl>
    <w:lvl w:ilvl="2" w:tplc="0409001B">
      <w:start w:val="1"/>
      <w:numFmt w:val="lowerRoman"/>
      <w:lvlText w:val="%3."/>
      <w:lvlJc w:val="end"/>
      <w:pPr>
        <w:tabs>
          <w:tab w:val="num" w:pos="108pt"/>
        </w:tabs>
        <w:ind w:start="108pt" w:hanging="9pt"/>
      </w:pPr>
      <w:rPr>
        <w:rFonts w:cs="Times New Roman"/>
      </w:rPr>
    </w:lvl>
    <w:lvl w:ilvl="3" w:tplc="0409000F">
      <w:start w:val="1"/>
      <w:numFmt w:val="decimal"/>
      <w:lvlText w:val="%4."/>
      <w:lvlJc w:val="start"/>
      <w:pPr>
        <w:tabs>
          <w:tab w:val="num" w:pos="144pt"/>
        </w:tabs>
        <w:ind w:start="144pt" w:hanging="18pt"/>
      </w:pPr>
      <w:rPr>
        <w:rFonts w:cs="Times New Roman"/>
      </w:rPr>
    </w:lvl>
    <w:lvl w:ilvl="4" w:tplc="04090019">
      <w:start w:val="1"/>
      <w:numFmt w:val="lowerLetter"/>
      <w:lvlText w:val="%5."/>
      <w:lvlJc w:val="start"/>
      <w:pPr>
        <w:tabs>
          <w:tab w:val="num" w:pos="180pt"/>
        </w:tabs>
        <w:ind w:start="180pt" w:hanging="18pt"/>
      </w:pPr>
      <w:rPr>
        <w:rFonts w:cs="Times New Roman"/>
      </w:rPr>
    </w:lvl>
    <w:lvl w:ilvl="5" w:tplc="0409001B">
      <w:start w:val="1"/>
      <w:numFmt w:val="lowerRoman"/>
      <w:lvlText w:val="%6."/>
      <w:lvlJc w:val="end"/>
      <w:pPr>
        <w:tabs>
          <w:tab w:val="num" w:pos="216pt"/>
        </w:tabs>
        <w:ind w:start="216pt" w:hanging="9pt"/>
      </w:pPr>
      <w:rPr>
        <w:rFonts w:cs="Times New Roman"/>
      </w:rPr>
    </w:lvl>
    <w:lvl w:ilvl="6" w:tplc="0409000F">
      <w:start w:val="1"/>
      <w:numFmt w:val="decimal"/>
      <w:lvlText w:val="%7."/>
      <w:lvlJc w:val="start"/>
      <w:pPr>
        <w:tabs>
          <w:tab w:val="num" w:pos="252pt"/>
        </w:tabs>
        <w:ind w:start="252pt" w:hanging="18pt"/>
      </w:pPr>
      <w:rPr>
        <w:rFonts w:cs="Times New Roman"/>
      </w:rPr>
    </w:lvl>
    <w:lvl w:ilvl="7" w:tplc="04090019">
      <w:start w:val="1"/>
      <w:numFmt w:val="lowerLetter"/>
      <w:lvlText w:val="%8."/>
      <w:lvlJc w:val="start"/>
      <w:pPr>
        <w:tabs>
          <w:tab w:val="num" w:pos="288pt"/>
        </w:tabs>
        <w:ind w:start="288pt" w:hanging="18pt"/>
      </w:pPr>
      <w:rPr>
        <w:rFonts w:cs="Times New Roman"/>
      </w:rPr>
    </w:lvl>
    <w:lvl w:ilvl="8" w:tplc="0409001B">
      <w:start w:val="1"/>
      <w:numFmt w:val="lowerRoman"/>
      <w:lvlText w:val="%9."/>
      <w:lvlJc w:val="end"/>
      <w:pPr>
        <w:tabs>
          <w:tab w:val="num" w:pos="324pt"/>
        </w:tabs>
        <w:ind w:start="324pt" w:hanging="9pt"/>
      </w:pPr>
      <w:rPr>
        <w:rFonts w:cs="Times New Roman"/>
      </w:rPr>
    </w:lvl>
  </w:abstractNum>
  <w:abstractNum w:abstractNumId="30" w15:restartNumberingAfterBreak="0">
    <w:nsid w:val="6C9269A9"/>
    <w:multiLevelType w:val="hybridMultilevel"/>
    <w:tmpl w:val="55CE4808"/>
    <w:lvl w:ilvl="0" w:tplc="40090011">
      <w:start w:val="1"/>
      <w:numFmt w:val="decimal"/>
      <w:lvlText w:val="%1)"/>
      <w:lvlJc w:val="start"/>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abstractNum w:abstractNumId="31" w15:restartNumberingAfterBreak="0">
    <w:nsid w:val="6CD32DA8"/>
    <w:multiLevelType w:val="singleLevel"/>
    <w:tmpl w:val="166470C2"/>
    <w:lvl w:ilvl="0">
      <w:start w:val="1"/>
      <w:numFmt w:val="upperRoman"/>
      <w:pStyle w:val="tablehead"/>
      <w:lvlText w:val="TABLE %1. "/>
      <w:lvlJc w:val="start"/>
      <w:pPr>
        <w:tabs>
          <w:tab w:val="num" w:pos="54pt"/>
        </w:tabs>
      </w:pPr>
      <w:rPr>
        <w:rFonts w:ascii="Times New Roman" w:hAnsi="Times New Roman" w:cs="Times New Roman" w:hint="default"/>
        <w:b w:val="0"/>
        <w:bCs w:val="0"/>
        <w:i w:val="0"/>
        <w:iCs w:val="0"/>
        <w:sz w:val="16"/>
        <w:szCs w:val="16"/>
      </w:rPr>
    </w:lvl>
  </w:abstractNum>
  <w:abstractNum w:abstractNumId="32" w15:restartNumberingAfterBreak="0">
    <w:nsid w:val="74BC2175"/>
    <w:multiLevelType w:val="hybridMultilevel"/>
    <w:tmpl w:val="67A8F52A"/>
    <w:lvl w:ilvl="0" w:tplc="40090013">
      <w:start w:val="1"/>
      <w:numFmt w:val="upperRoman"/>
      <w:lvlText w:val="%1."/>
      <w:lvlJc w:val="end"/>
      <w:pPr>
        <w:ind w:start="36pt" w:hanging="18pt"/>
      </w:pPr>
    </w:lvl>
    <w:lvl w:ilvl="1" w:tplc="40090019" w:tentative="1">
      <w:start w:val="1"/>
      <w:numFmt w:val="lowerLetter"/>
      <w:lvlText w:val="%2."/>
      <w:lvlJc w:val="start"/>
      <w:pPr>
        <w:ind w:start="72pt" w:hanging="18pt"/>
      </w:pPr>
    </w:lvl>
    <w:lvl w:ilvl="2" w:tplc="4009001B" w:tentative="1">
      <w:start w:val="1"/>
      <w:numFmt w:val="lowerRoman"/>
      <w:lvlText w:val="%3."/>
      <w:lvlJc w:val="end"/>
      <w:pPr>
        <w:ind w:start="108pt" w:hanging="9pt"/>
      </w:pPr>
    </w:lvl>
    <w:lvl w:ilvl="3" w:tplc="4009000F" w:tentative="1">
      <w:start w:val="1"/>
      <w:numFmt w:val="decimal"/>
      <w:lvlText w:val="%4."/>
      <w:lvlJc w:val="start"/>
      <w:pPr>
        <w:ind w:start="144pt" w:hanging="18pt"/>
      </w:pPr>
    </w:lvl>
    <w:lvl w:ilvl="4" w:tplc="40090019" w:tentative="1">
      <w:start w:val="1"/>
      <w:numFmt w:val="lowerLetter"/>
      <w:lvlText w:val="%5."/>
      <w:lvlJc w:val="start"/>
      <w:pPr>
        <w:ind w:start="180pt" w:hanging="18pt"/>
      </w:pPr>
    </w:lvl>
    <w:lvl w:ilvl="5" w:tplc="4009001B" w:tentative="1">
      <w:start w:val="1"/>
      <w:numFmt w:val="lowerRoman"/>
      <w:lvlText w:val="%6."/>
      <w:lvlJc w:val="end"/>
      <w:pPr>
        <w:ind w:start="216pt" w:hanging="9pt"/>
      </w:pPr>
    </w:lvl>
    <w:lvl w:ilvl="6" w:tplc="4009000F" w:tentative="1">
      <w:start w:val="1"/>
      <w:numFmt w:val="decimal"/>
      <w:lvlText w:val="%7."/>
      <w:lvlJc w:val="start"/>
      <w:pPr>
        <w:ind w:start="252pt" w:hanging="18pt"/>
      </w:pPr>
    </w:lvl>
    <w:lvl w:ilvl="7" w:tplc="40090019" w:tentative="1">
      <w:start w:val="1"/>
      <w:numFmt w:val="lowerLetter"/>
      <w:lvlText w:val="%8."/>
      <w:lvlJc w:val="start"/>
      <w:pPr>
        <w:ind w:start="288pt" w:hanging="18pt"/>
      </w:pPr>
    </w:lvl>
    <w:lvl w:ilvl="8" w:tplc="4009001B" w:tentative="1">
      <w:start w:val="1"/>
      <w:numFmt w:val="lowerRoman"/>
      <w:lvlText w:val="%9."/>
      <w:lvlJc w:val="end"/>
      <w:pPr>
        <w:ind w:start="324pt" w:hanging="9pt"/>
      </w:pPr>
    </w:lvl>
  </w:abstractNum>
  <w:num w:numId="1" w16cid:durableId="774591054">
    <w:abstractNumId w:val="22"/>
  </w:num>
  <w:num w:numId="2" w16cid:durableId="7683978">
    <w:abstractNumId w:val="29"/>
  </w:num>
  <w:num w:numId="3" w16cid:durableId="103036949">
    <w:abstractNumId w:val="20"/>
  </w:num>
  <w:num w:numId="4" w16cid:durableId="1574310696">
    <w:abstractNumId w:val="25"/>
  </w:num>
  <w:num w:numId="5" w16cid:durableId="1426461323">
    <w:abstractNumId w:val="25"/>
  </w:num>
  <w:num w:numId="6" w16cid:durableId="1417173350">
    <w:abstractNumId w:val="25"/>
  </w:num>
  <w:num w:numId="7" w16cid:durableId="109013661">
    <w:abstractNumId w:val="25"/>
  </w:num>
  <w:num w:numId="8" w16cid:durableId="1933002856">
    <w:abstractNumId w:val="27"/>
  </w:num>
  <w:num w:numId="9" w16cid:durableId="512764725">
    <w:abstractNumId w:val="31"/>
  </w:num>
  <w:num w:numId="10" w16cid:durableId="416563130">
    <w:abstractNumId w:val="23"/>
  </w:num>
  <w:num w:numId="11" w16cid:durableId="1438718585">
    <w:abstractNumId w:val="19"/>
  </w:num>
  <w:num w:numId="12" w16cid:durableId="1213620018">
    <w:abstractNumId w:val="18"/>
  </w:num>
  <w:num w:numId="13" w16cid:durableId="1516454699">
    <w:abstractNumId w:val="0"/>
  </w:num>
  <w:num w:numId="14" w16cid:durableId="672494651">
    <w:abstractNumId w:val="10"/>
  </w:num>
  <w:num w:numId="15" w16cid:durableId="867524700">
    <w:abstractNumId w:val="8"/>
  </w:num>
  <w:num w:numId="16" w16cid:durableId="1296334245">
    <w:abstractNumId w:val="7"/>
  </w:num>
  <w:num w:numId="17" w16cid:durableId="1007830185">
    <w:abstractNumId w:val="6"/>
  </w:num>
  <w:num w:numId="18" w16cid:durableId="32732439">
    <w:abstractNumId w:val="5"/>
  </w:num>
  <w:num w:numId="19" w16cid:durableId="903837923">
    <w:abstractNumId w:val="9"/>
  </w:num>
  <w:num w:numId="20" w16cid:durableId="1979531681">
    <w:abstractNumId w:val="4"/>
  </w:num>
  <w:num w:numId="21" w16cid:durableId="345911028">
    <w:abstractNumId w:val="3"/>
  </w:num>
  <w:num w:numId="22" w16cid:durableId="1070539037">
    <w:abstractNumId w:val="2"/>
  </w:num>
  <w:num w:numId="23" w16cid:durableId="1534883918">
    <w:abstractNumId w:val="1"/>
  </w:num>
  <w:num w:numId="24" w16cid:durableId="1241018010">
    <w:abstractNumId w:val="26"/>
  </w:num>
  <w:num w:numId="25" w16cid:durableId="688407427">
    <w:abstractNumId w:val="21"/>
  </w:num>
  <w:num w:numId="26" w16cid:durableId="795367736">
    <w:abstractNumId w:val="12"/>
  </w:num>
  <w:num w:numId="27" w16cid:durableId="1242180990">
    <w:abstractNumId w:val="32"/>
  </w:num>
  <w:num w:numId="28" w16cid:durableId="1500147762">
    <w:abstractNumId w:val="13"/>
  </w:num>
  <w:num w:numId="29" w16cid:durableId="704450587">
    <w:abstractNumId w:val="16"/>
  </w:num>
  <w:num w:numId="30" w16cid:durableId="1722242507">
    <w:abstractNumId w:val="15"/>
  </w:num>
  <w:num w:numId="31" w16cid:durableId="625039314">
    <w:abstractNumId w:val="28"/>
  </w:num>
  <w:num w:numId="32" w16cid:durableId="544953889">
    <w:abstractNumId w:val="30"/>
  </w:num>
  <w:num w:numId="33" w16cid:durableId="1393313332">
    <w:abstractNumId w:val="11"/>
  </w:num>
  <w:num w:numId="34" w16cid:durableId="1647662569">
    <w:abstractNumId w:val="14"/>
  </w:num>
  <w:num w:numId="35" w16cid:durableId="1783331675">
    <w:abstractNumId w:val="17"/>
  </w:num>
  <w:num w:numId="36" w16cid:durableId="588588265">
    <w:abstractNumId w:val="24"/>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36pt"/>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042CD"/>
    <w:rsid w:val="00011213"/>
    <w:rsid w:val="00035F4E"/>
    <w:rsid w:val="00040586"/>
    <w:rsid w:val="0004781E"/>
    <w:rsid w:val="0008758A"/>
    <w:rsid w:val="000C1E68"/>
    <w:rsid w:val="000D4536"/>
    <w:rsid w:val="001614FF"/>
    <w:rsid w:val="001875A8"/>
    <w:rsid w:val="0018783C"/>
    <w:rsid w:val="001A2EFD"/>
    <w:rsid w:val="001A3112"/>
    <w:rsid w:val="001A3B3D"/>
    <w:rsid w:val="001B4B79"/>
    <w:rsid w:val="001B67DC"/>
    <w:rsid w:val="001C3D5A"/>
    <w:rsid w:val="001E2F60"/>
    <w:rsid w:val="001E6AC0"/>
    <w:rsid w:val="002178C3"/>
    <w:rsid w:val="002254A9"/>
    <w:rsid w:val="00233D97"/>
    <w:rsid w:val="002347A2"/>
    <w:rsid w:val="00252DD2"/>
    <w:rsid w:val="002811CE"/>
    <w:rsid w:val="002850E3"/>
    <w:rsid w:val="002C0F73"/>
    <w:rsid w:val="002C353F"/>
    <w:rsid w:val="002D3CFD"/>
    <w:rsid w:val="002E49A3"/>
    <w:rsid w:val="0031243E"/>
    <w:rsid w:val="00321835"/>
    <w:rsid w:val="00354FCF"/>
    <w:rsid w:val="00360E59"/>
    <w:rsid w:val="003A19E2"/>
    <w:rsid w:val="003B2B40"/>
    <w:rsid w:val="003B4E04"/>
    <w:rsid w:val="003B5845"/>
    <w:rsid w:val="003F5A08"/>
    <w:rsid w:val="00420716"/>
    <w:rsid w:val="004325FB"/>
    <w:rsid w:val="004328BE"/>
    <w:rsid w:val="004432BA"/>
    <w:rsid w:val="0044407E"/>
    <w:rsid w:val="00447BB9"/>
    <w:rsid w:val="0046031D"/>
    <w:rsid w:val="00473AC9"/>
    <w:rsid w:val="00476365"/>
    <w:rsid w:val="00493625"/>
    <w:rsid w:val="004A0AE4"/>
    <w:rsid w:val="004C0A42"/>
    <w:rsid w:val="004D72B5"/>
    <w:rsid w:val="004F7DFE"/>
    <w:rsid w:val="00525600"/>
    <w:rsid w:val="00533AA5"/>
    <w:rsid w:val="00551B7F"/>
    <w:rsid w:val="0056610F"/>
    <w:rsid w:val="00575BCA"/>
    <w:rsid w:val="00584A02"/>
    <w:rsid w:val="005B0344"/>
    <w:rsid w:val="005B520E"/>
    <w:rsid w:val="005B5543"/>
    <w:rsid w:val="005C7CA0"/>
    <w:rsid w:val="005D0330"/>
    <w:rsid w:val="005E2800"/>
    <w:rsid w:val="00605825"/>
    <w:rsid w:val="0061027B"/>
    <w:rsid w:val="00645238"/>
    <w:rsid w:val="00645D22"/>
    <w:rsid w:val="00651A08"/>
    <w:rsid w:val="00654204"/>
    <w:rsid w:val="00655C51"/>
    <w:rsid w:val="00670434"/>
    <w:rsid w:val="00684BB9"/>
    <w:rsid w:val="00690F48"/>
    <w:rsid w:val="00693F0D"/>
    <w:rsid w:val="006A4CBB"/>
    <w:rsid w:val="006B6B66"/>
    <w:rsid w:val="006F6D3D"/>
    <w:rsid w:val="00711980"/>
    <w:rsid w:val="0071554E"/>
    <w:rsid w:val="00715BEA"/>
    <w:rsid w:val="00740EEA"/>
    <w:rsid w:val="00746715"/>
    <w:rsid w:val="007878EF"/>
    <w:rsid w:val="007914D3"/>
    <w:rsid w:val="00794804"/>
    <w:rsid w:val="007954E5"/>
    <w:rsid w:val="007B33F1"/>
    <w:rsid w:val="007B6DDA"/>
    <w:rsid w:val="007C0308"/>
    <w:rsid w:val="007C2FF2"/>
    <w:rsid w:val="007C3742"/>
    <w:rsid w:val="007D3154"/>
    <w:rsid w:val="007D6232"/>
    <w:rsid w:val="007F1F99"/>
    <w:rsid w:val="007F6F15"/>
    <w:rsid w:val="007F768F"/>
    <w:rsid w:val="0080791D"/>
    <w:rsid w:val="008201A6"/>
    <w:rsid w:val="00833825"/>
    <w:rsid w:val="00836367"/>
    <w:rsid w:val="00860B53"/>
    <w:rsid w:val="00873603"/>
    <w:rsid w:val="008A2C7D"/>
    <w:rsid w:val="008B4B3C"/>
    <w:rsid w:val="008B6524"/>
    <w:rsid w:val="008B68D1"/>
    <w:rsid w:val="008C4B23"/>
    <w:rsid w:val="008F6E2C"/>
    <w:rsid w:val="009303D9"/>
    <w:rsid w:val="00932E65"/>
    <w:rsid w:val="00933C64"/>
    <w:rsid w:val="0094038E"/>
    <w:rsid w:val="009413E8"/>
    <w:rsid w:val="009421F3"/>
    <w:rsid w:val="009545B9"/>
    <w:rsid w:val="009552E2"/>
    <w:rsid w:val="00972203"/>
    <w:rsid w:val="009D4CA2"/>
    <w:rsid w:val="009E0F46"/>
    <w:rsid w:val="009F1D79"/>
    <w:rsid w:val="00A059B3"/>
    <w:rsid w:val="00A80C5C"/>
    <w:rsid w:val="00AD2C54"/>
    <w:rsid w:val="00AD4DA4"/>
    <w:rsid w:val="00AE3409"/>
    <w:rsid w:val="00B11A60"/>
    <w:rsid w:val="00B22613"/>
    <w:rsid w:val="00B44A76"/>
    <w:rsid w:val="00B768D1"/>
    <w:rsid w:val="00B85649"/>
    <w:rsid w:val="00BA1025"/>
    <w:rsid w:val="00BA238E"/>
    <w:rsid w:val="00BC2229"/>
    <w:rsid w:val="00BC3420"/>
    <w:rsid w:val="00BD670B"/>
    <w:rsid w:val="00BE7D3C"/>
    <w:rsid w:val="00BF0549"/>
    <w:rsid w:val="00BF3C9C"/>
    <w:rsid w:val="00BF5FF6"/>
    <w:rsid w:val="00C0207F"/>
    <w:rsid w:val="00C130DA"/>
    <w:rsid w:val="00C16117"/>
    <w:rsid w:val="00C3075A"/>
    <w:rsid w:val="00C70013"/>
    <w:rsid w:val="00C833B0"/>
    <w:rsid w:val="00C919A4"/>
    <w:rsid w:val="00CA06E1"/>
    <w:rsid w:val="00CA239E"/>
    <w:rsid w:val="00CA4392"/>
    <w:rsid w:val="00CB041D"/>
    <w:rsid w:val="00CB071D"/>
    <w:rsid w:val="00CC393F"/>
    <w:rsid w:val="00D10F9D"/>
    <w:rsid w:val="00D2176E"/>
    <w:rsid w:val="00D33032"/>
    <w:rsid w:val="00D55055"/>
    <w:rsid w:val="00D632BE"/>
    <w:rsid w:val="00D72D06"/>
    <w:rsid w:val="00D7522C"/>
    <w:rsid w:val="00D7536F"/>
    <w:rsid w:val="00D76668"/>
    <w:rsid w:val="00DC0B66"/>
    <w:rsid w:val="00DC0C59"/>
    <w:rsid w:val="00DE7166"/>
    <w:rsid w:val="00DF73DC"/>
    <w:rsid w:val="00E07383"/>
    <w:rsid w:val="00E165BC"/>
    <w:rsid w:val="00E26F12"/>
    <w:rsid w:val="00E55F34"/>
    <w:rsid w:val="00E61E12"/>
    <w:rsid w:val="00E728C9"/>
    <w:rsid w:val="00E7596C"/>
    <w:rsid w:val="00E878F2"/>
    <w:rsid w:val="00EB20C9"/>
    <w:rsid w:val="00ED0149"/>
    <w:rsid w:val="00EE7947"/>
    <w:rsid w:val="00EF7DE3"/>
    <w:rsid w:val="00F03103"/>
    <w:rsid w:val="00F10C32"/>
    <w:rsid w:val="00F271DE"/>
    <w:rsid w:val="00F309A4"/>
    <w:rsid w:val="00F61539"/>
    <w:rsid w:val="00F627DA"/>
    <w:rsid w:val="00F7288F"/>
    <w:rsid w:val="00F847A6"/>
    <w:rsid w:val="00F9441B"/>
    <w:rsid w:val="00FA44F7"/>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7B99776"/>
  <w15:chartTrackingRefBased/>
  <w15:docId w15:val="{024ECAD1-2323-4B9B-8C03-899AA7F9FF21}"/>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start" w:pos="10.80pt"/>
      </w:tabs>
      <w:spacing w:before="8pt" w:after="4pt"/>
      <w:ind w:firstLine="0pt"/>
      <w:outlineLvl w:val="0"/>
    </w:pPr>
    <w:rPr>
      <w:smallCaps/>
      <w:noProof/>
    </w:rPr>
  </w:style>
  <w:style w:type="paragraph" w:styleId="Heading2">
    <w:name w:val="heading 2"/>
    <w:basedOn w:val="Normal"/>
    <w:next w:val="Normal"/>
    <w:qFormat/>
    <w:rsid w:val="00ED0149"/>
    <w:pPr>
      <w:keepNext/>
      <w:keepLines/>
      <w:numPr>
        <w:ilvl w:val="1"/>
        <w:numId w:val="4"/>
      </w:numPr>
      <w:tabs>
        <w:tab w:val="clear" w:pos="18pt"/>
        <w:tab w:val="num" w:pos="14.40pt"/>
      </w:tabs>
      <w:spacing w:before="6pt" w:after="3pt"/>
      <w:jc w:val="start"/>
      <w:outlineLvl w:val="1"/>
    </w:pPr>
    <w:rPr>
      <w:i/>
      <w:iCs/>
      <w:noProof/>
    </w:rPr>
  </w:style>
  <w:style w:type="paragraph" w:styleId="Heading3">
    <w:name w:val="heading 3"/>
    <w:basedOn w:val="Normal"/>
    <w:next w:val="Normal"/>
    <w:qFormat/>
    <w:rsid w:val="00794804"/>
    <w:pPr>
      <w:numPr>
        <w:ilvl w:val="2"/>
        <w:numId w:val="4"/>
      </w:numPr>
      <w:spacing w:line="12pt" w:lineRule="exact"/>
      <w:ind w:firstLine="14.40pt"/>
      <w:jc w:val="both"/>
      <w:outlineLvl w:val="2"/>
    </w:pPr>
    <w:rPr>
      <w:i/>
      <w:iCs/>
      <w:noProof/>
    </w:rPr>
  </w:style>
  <w:style w:type="paragraph" w:styleId="Heading4">
    <w:name w:val="heading 4"/>
    <w:basedOn w:val="Normal"/>
    <w:next w:val="Normal"/>
    <w:qFormat/>
    <w:rsid w:val="00794804"/>
    <w:pPr>
      <w:numPr>
        <w:ilvl w:val="3"/>
        <w:numId w:val="4"/>
      </w:numPr>
      <w:tabs>
        <w:tab w:val="clear" w:pos="31.50pt"/>
        <w:tab w:val="start" w:pos="36pt"/>
      </w:tabs>
      <w:spacing w:before="2pt" w:after="2pt"/>
      <w:ind w:firstLine="25.20pt"/>
      <w:jc w:val="both"/>
      <w:outlineLvl w:val="3"/>
    </w:pPr>
    <w:rPr>
      <w:i/>
      <w:iCs/>
      <w:noProof/>
    </w:rPr>
  </w:style>
  <w:style w:type="paragraph" w:styleId="Heading5">
    <w:name w:val="heading 5"/>
    <w:basedOn w:val="Normal"/>
    <w:next w:val="Normal"/>
    <w:qFormat/>
    <w:pPr>
      <w:tabs>
        <w:tab w:val="start" w:pos="18pt"/>
      </w:tabs>
      <w:spacing w:before="8pt" w:after="4pt"/>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pt" w:type="dxa"/>
      <w:tblCellMar>
        <w:top w:w="0pt" w:type="dxa"/>
        <w:start w:w="5.40pt" w:type="dxa"/>
        <w:bottom w:w="0pt" w:type="dxa"/>
        <w:end w:w="5.40pt" w:type="dxa"/>
      </w:tblCellMar>
    </w:tblPr>
  </w:style>
  <w:style w:type="numbering" w:default="1" w:styleId="NoList">
    <w:name w:val="No List"/>
    <w:uiPriority w:val="99"/>
    <w:semiHidden/>
    <w:unhideWhenUsed/>
  </w:style>
  <w:style w:type="paragraph" w:customStyle="1" w:styleId="Abstract">
    <w:name w:val="Abstract"/>
    <w:rsid w:val="00972203"/>
    <w:pPr>
      <w:spacing w:after="10pt"/>
      <w:ind w:firstLine="13.60pt"/>
      <w:jc w:val="both"/>
    </w:pPr>
    <w:rPr>
      <w:b/>
      <w:bCs/>
      <w:sz w:val="18"/>
      <w:szCs w:val="18"/>
    </w:rPr>
  </w:style>
  <w:style w:type="paragraph" w:customStyle="1" w:styleId="Affiliation">
    <w:name w:val="Affiliation"/>
    <w:pPr>
      <w:jc w:val="center"/>
    </w:pPr>
  </w:style>
  <w:style w:type="paragraph" w:customStyle="1" w:styleId="Author">
    <w:name w:val="Author"/>
    <w:pPr>
      <w:spacing w:before="18pt" w:after="2pt"/>
      <w:jc w:val="center"/>
    </w:pPr>
    <w:rPr>
      <w:noProof/>
      <w:sz w:val="22"/>
      <w:szCs w:val="22"/>
    </w:rPr>
  </w:style>
  <w:style w:type="paragraph" w:styleId="BodyText">
    <w:name w:val="Body Text"/>
    <w:basedOn w:val="Normal"/>
    <w:link w:val="BodyTextChar"/>
    <w:rsid w:val="00E7596C"/>
    <w:pPr>
      <w:tabs>
        <w:tab w:val="start" w:pos="14.40pt"/>
      </w:tabs>
      <w:spacing w:after="6pt" w:line="11.40pt" w:lineRule="auto"/>
      <w:ind w:firstLine="14.40pt"/>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32.40pt"/>
      </w:tabs>
      <w:ind w:start="28.80pt" w:hanging="14.40pt"/>
    </w:pPr>
  </w:style>
  <w:style w:type="paragraph" w:customStyle="1" w:styleId="equation">
    <w:name w:val="equation"/>
    <w:basedOn w:val="Normal"/>
    <w:rsid w:val="008A2C7D"/>
    <w:pPr>
      <w:tabs>
        <w:tab w:val="center" w:pos="126pt"/>
        <w:tab w:val="end" w:pos="252pt"/>
      </w:tabs>
      <w:spacing w:before="12pt" w:after="12pt" w:line="10.80pt" w:lineRule="auto"/>
    </w:pPr>
    <w:rPr>
      <w:rFonts w:ascii="Symbol" w:hAnsi="Symbol" w:cs="Symbol"/>
    </w:rPr>
  </w:style>
  <w:style w:type="paragraph" w:customStyle="1" w:styleId="figurecaption">
    <w:name w:val="figure caption"/>
    <w:rsid w:val="005B0344"/>
    <w:pPr>
      <w:numPr>
        <w:numId w:val="2"/>
      </w:numPr>
      <w:tabs>
        <w:tab w:val="start" w:pos="26.65pt"/>
      </w:tabs>
      <w:spacing w:before="4pt" w:after="10pt"/>
      <w:ind w:start="0pt" w:firstLine="0pt"/>
      <w:jc w:val="both"/>
    </w:pPr>
    <w:rPr>
      <w:noProof/>
      <w:sz w:val="16"/>
      <w:szCs w:val="16"/>
    </w:rPr>
  </w:style>
  <w:style w:type="paragraph" w:customStyle="1" w:styleId="footnote">
    <w:name w:val="footnote"/>
    <w:pPr>
      <w:framePr w:hSpace="9.35pt" w:vSpace="9.35pt" w:wrap="notBeside" w:vAnchor="text" w:hAnchor="page" w:x="306.05pt" w:y="28.85pt"/>
      <w:numPr>
        <w:numId w:val="3"/>
      </w:numPr>
      <w:spacing w:after="2pt"/>
    </w:pPr>
    <w:rPr>
      <w:sz w:val="16"/>
      <w:szCs w:val="16"/>
    </w:rPr>
  </w:style>
  <w:style w:type="paragraph" w:customStyle="1" w:styleId="papersubtitle">
    <w:name w:val="paper subtitle"/>
    <w:pPr>
      <w:spacing w:after="6pt"/>
      <w:jc w:val="center"/>
    </w:pPr>
    <w:rPr>
      <w:rFonts w:eastAsia="MS Mincho"/>
      <w:noProof/>
      <w:sz w:val="28"/>
      <w:szCs w:val="28"/>
    </w:rPr>
  </w:style>
  <w:style w:type="paragraph" w:customStyle="1" w:styleId="papertitle">
    <w:name w:val="paper title"/>
    <w:pPr>
      <w:spacing w:after="6pt"/>
      <w:jc w:val="center"/>
    </w:pPr>
    <w:rPr>
      <w:rFonts w:eastAsia="MS Mincho"/>
      <w:noProof/>
      <w:sz w:val="48"/>
      <w:szCs w:val="48"/>
    </w:rPr>
  </w:style>
  <w:style w:type="paragraph" w:customStyle="1" w:styleId="references">
    <w:name w:val="references"/>
    <w:pPr>
      <w:numPr>
        <w:numId w:val="8"/>
      </w:numPr>
      <w:spacing w:after="2.50pt" w:line="9pt" w:lineRule="exact"/>
      <w:jc w:val="both"/>
    </w:pPr>
    <w:rPr>
      <w:rFonts w:eastAsia="MS Mincho"/>
      <w:noProof/>
      <w:sz w:val="16"/>
      <w:szCs w:val="16"/>
    </w:rPr>
  </w:style>
  <w:style w:type="paragraph" w:customStyle="1" w:styleId="sponsors">
    <w:name w:val="sponsors"/>
    <w:pPr>
      <w:framePr w:wrap="auto" w:hAnchor="text" w:x="30.75pt" w:y="111.95pt"/>
      <w:pBdr>
        <w:top w:val="single" w:sz="4" w:space="2" w:color="auto"/>
      </w:pBdr>
      <w:ind w:firstLine="14.40pt"/>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3pt" w:after="1.50pt"/>
      <w:ind w:start="2.90pt" w:hanging="1.45pt"/>
      <w:jc w:val="end"/>
    </w:pPr>
    <w:rPr>
      <w:sz w:val="12"/>
      <w:szCs w:val="12"/>
    </w:rPr>
  </w:style>
  <w:style w:type="paragraph" w:customStyle="1" w:styleId="tablehead">
    <w:name w:val="table head"/>
    <w:pPr>
      <w:numPr>
        <w:numId w:val="9"/>
      </w:numPr>
      <w:spacing w:before="12pt" w:after="6pt" w:line="10.80pt" w:lineRule="auto"/>
      <w:jc w:val="center"/>
    </w:pPr>
    <w:rPr>
      <w:smallCaps/>
      <w:noProof/>
      <w:sz w:val="16"/>
      <w:szCs w:val="16"/>
    </w:rPr>
  </w:style>
  <w:style w:type="paragraph" w:customStyle="1" w:styleId="Keywords">
    <w:name w:val="Keywords"/>
    <w:basedOn w:val="Abstract"/>
    <w:qFormat/>
    <w:rsid w:val="00F9441B"/>
    <w:pPr>
      <w:spacing w:after="6pt"/>
      <w:ind w:firstLine="13.70pt"/>
    </w:pPr>
    <w:rPr>
      <w:i/>
    </w:rPr>
  </w:style>
  <w:style w:type="paragraph" w:styleId="Header">
    <w:name w:val="header"/>
    <w:basedOn w:val="Normal"/>
    <w:link w:val="HeaderChar"/>
    <w:rsid w:val="001A3B3D"/>
    <w:pPr>
      <w:tabs>
        <w:tab w:val="center" w:pos="234pt"/>
        <w:tab w:val="end" w:pos="468pt"/>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234pt"/>
        <w:tab w:val="end" w:pos="468pt"/>
      </w:tabs>
    </w:pPr>
  </w:style>
  <w:style w:type="character" w:customStyle="1" w:styleId="FooterChar">
    <w:name w:val="Footer Char"/>
    <w:basedOn w:val="DefaultParagraphFont"/>
    <w:link w:val="Footer"/>
    <w:rsid w:val="001A3B3D"/>
  </w:style>
  <w:style w:type="table" w:styleId="TableGrid">
    <w:name w:val="Table Grid"/>
    <w:basedOn w:val="TableNormal"/>
    <w:rsid w:val="003B5845"/>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73DC"/>
    <w:pPr>
      <w:ind w:start="36pt"/>
      <w:contextualSpacing/>
    </w:pPr>
  </w:style>
  <w:style w:type="character" w:styleId="Hyperlink">
    <w:name w:val="Hyperlink"/>
    <w:basedOn w:val="DefaultParagraphFont"/>
    <w:rsid w:val="00EE7947"/>
    <w:rPr>
      <w:color w:val="0563C1" w:themeColor="hyperlink"/>
      <w:u w:val="single"/>
    </w:rPr>
  </w:style>
  <w:style w:type="character" w:styleId="UnresolvedMention">
    <w:name w:val="Unresolved Mention"/>
    <w:basedOn w:val="DefaultParagraphFont"/>
    <w:uiPriority w:val="99"/>
    <w:semiHidden/>
    <w:unhideWhenUsed/>
    <w:rsid w:val="00EE7947"/>
    <w:rPr>
      <w:color w:val="605E5C"/>
      <w:shd w:val="clear" w:color="auto" w:fill="E1DFDD"/>
    </w:rPr>
  </w:style>
  <w:style w:type="character" w:styleId="Strong">
    <w:name w:val="Strong"/>
    <w:basedOn w:val="DefaultParagraphFont"/>
    <w:uiPriority w:val="22"/>
    <w:qFormat/>
    <w:rsid w:val="004328BE"/>
    <w:rPr>
      <w:b/>
      <w:bCs/>
    </w:rPr>
  </w:style>
  <w:style w:type="character" w:customStyle="1" w:styleId="authors-info">
    <w:name w:val="authors-info"/>
    <w:basedOn w:val="DefaultParagraphFont"/>
    <w:rsid w:val="004328BE"/>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947">
      <w:bodyDiv w:val="1"/>
      <w:marLeft w:val="0pt"/>
      <w:marRight w:val="0pt"/>
      <w:marTop w:val="0pt"/>
      <w:marBottom w:val="0pt"/>
      <w:divBdr>
        <w:top w:val="none" w:sz="0" w:space="0" w:color="auto"/>
        <w:left w:val="none" w:sz="0" w:space="0" w:color="auto"/>
        <w:bottom w:val="none" w:sz="0" w:space="0" w:color="auto"/>
        <w:right w:val="none" w:sz="0" w:space="0" w:color="auto"/>
      </w:divBdr>
    </w:div>
    <w:div w:id="15811477">
      <w:bodyDiv w:val="1"/>
      <w:marLeft w:val="0pt"/>
      <w:marRight w:val="0pt"/>
      <w:marTop w:val="0pt"/>
      <w:marBottom w:val="0pt"/>
      <w:divBdr>
        <w:top w:val="none" w:sz="0" w:space="0" w:color="auto"/>
        <w:left w:val="none" w:sz="0" w:space="0" w:color="auto"/>
        <w:bottom w:val="none" w:sz="0" w:space="0" w:color="auto"/>
        <w:right w:val="none" w:sz="0" w:space="0" w:color="auto"/>
      </w:divBdr>
    </w:div>
    <w:div w:id="30427655">
      <w:bodyDiv w:val="1"/>
      <w:marLeft w:val="0pt"/>
      <w:marRight w:val="0pt"/>
      <w:marTop w:val="0pt"/>
      <w:marBottom w:val="0pt"/>
      <w:divBdr>
        <w:top w:val="none" w:sz="0" w:space="0" w:color="auto"/>
        <w:left w:val="none" w:sz="0" w:space="0" w:color="auto"/>
        <w:bottom w:val="none" w:sz="0" w:space="0" w:color="auto"/>
        <w:right w:val="none" w:sz="0" w:space="0" w:color="auto"/>
      </w:divBdr>
    </w:div>
    <w:div w:id="32314103">
      <w:bodyDiv w:val="1"/>
      <w:marLeft w:val="0pt"/>
      <w:marRight w:val="0pt"/>
      <w:marTop w:val="0pt"/>
      <w:marBottom w:val="0pt"/>
      <w:divBdr>
        <w:top w:val="none" w:sz="0" w:space="0" w:color="auto"/>
        <w:left w:val="none" w:sz="0" w:space="0" w:color="auto"/>
        <w:bottom w:val="none" w:sz="0" w:space="0" w:color="auto"/>
        <w:right w:val="none" w:sz="0" w:space="0" w:color="auto"/>
      </w:divBdr>
    </w:div>
    <w:div w:id="4413757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8427868">
          <w:marLeft w:val="0pt"/>
          <w:marRight w:val="0pt"/>
          <w:marTop w:val="0pt"/>
          <w:marBottom w:val="0pt"/>
          <w:divBdr>
            <w:top w:val="none" w:sz="0" w:space="0" w:color="auto"/>
            <w:left w:val="none" w:sz="0" w:space="0" w:color="auto"/>
            <w:bottom w:val="none" w:sz="0" w:space="0" w:color="auto"/>
            <w:right w:val="none" w:sz="0" w:space="0" w:color="auto"/>
          </w:divBdr>
          <w:divsChild>
            <w:div w:id="1312448229">
              <w:marLeft w:val="0pt"/>
              <w:marRight w:val="0pt"/>
              <w:marTop w:val="0pt"/>
              <w:marBottom w:val="0pt"/>
              <w:divBdr>
                <w:top w:val="none" w:sz="0" w:space="0" w:color="auto"/>
                <w:left w:val="none" w:sz="0" w:space="0" w:color="auto"/>
                <w:bottom w:val="none" w:sz="0" w:space="0" w:color="auto"/>
                <w:right w:val="none" w:sz="0" w:space="0" w:color="auto"/>
              </w:divBdr>
              <w:divsChild>
                <w:div w:id="859322848">
                  <w:marLeft w:val="0pt"/>
                  <w:marRight w:val="0pt"/>
                  <w:marTop w:val="0pt"/>
                  <w:marBottom w:val="0pt"/>
                  <w:divBdr>
                    <w:top w:val="none" w:sz="0" w:space="0" w:color="auto"/>
                    <w:left w:val="none" w:sz="0" w:space="0" w:color="auto"/>
                    <w:bottom w:val="none" w:sz="0" w:space="0" w:color="auto"/>
                    <w:right w:val="none" w:sz="0" w:space="0" w:color="auto"/>
                  </w:divBdr>
                  <w:divsChild>
                    <w:div w:id="1940750236">
                      <w:marLeft w:val="0pt"/>
                      <w:marRight w:val="0pt"/>
                      <w:marTop w:val="0pt"/>
                      <w:marBottom w:val="0pt"/>
                      <w:divBdr>
                        <w:top w:val="none" w:sz="0" w:space="0" w:color="auto"/>
                        <w:left w:val="none" w:sz="0" w:space="0" w:color="auto"/>
                        <w:bottom w:val="none" w:sz="0" w:space="0" w:color="auto"/>
                        <w:right w:val="none" w:sz="0" w:space="0" w:color="auto"/>
                      </w:divBdr>
                      <w:divsChild>
                        <w:div w:id="1108815606">
                          <w:marLeft w:val="0pt"/>
                          <w:marRight w:val="0pt"/>
                          <w:marTop w:val="0pt"/>
                          <w:marBottom w:val="0pt"/>
                          <w:divBdr>
                            <w:top w:val="none" w:sz="0" w:space="0" w:color="auto"/>
                            <w:left w:val="none" w:sz="0" w:space="0" w:color="auto"/>
                            <w:bottom w:val="none" w:sz="0" w:space="0" w:color="auto"/>
                            <w:right w:val="none" w:sz="0" w:space="0" w:color="auto"/>
                          </w:divBdr>
                          <w:divsChild>
                            <w:div w:id="1861118264">
                              <w:marLeft w:val="0pt"/>
                              <w:marRight w:val="0pt"/>
                              <w:marTop w:val="0pt"/>
                              <w:marBottom w:val="0pt"/>
                              <w:divBdr>
                                <w:top w:val="none" w:sz="0" w:space="0" w:color="auto"/>
                                <w:left w:val="none" w:sz="0" w:space="0" w:color="auto"/>
                                <w:bottom w:val="none" w:sz="0" w:space="0" w:color="auto"/>
                                <w:right w:val="none" w:sz="0" w:space="0" w:color="auto"/>
                              </w:divBdr>
                              <w:divsChild>
                                <w:div w:id="1956204813">
                                  <w:marLeft w:val="0pt"/>
                                  <w:marRight w:val="0pt"/>
                                  <w:marTop w:val="0pt"/>
                                  <w:marBottom w:val="0pt"/>
                                  <w:divBdr>
                                    <w:top w:val="none" w:sz="0" w:space="0" w:color="auto"/>
                                    <w:left w:val="none" w:sz="0" w:space="0" w:color="auto"/>
                                    <w:bottom w:val="none" w:sz="0" w:space="0" w:color="auto"/>
                                    <w:right w:val="none" w:sz="0" w:space="0" w:color="auto"/>
                                  </w:divBdr>
                                  <w:divsChild>
                                    <w:div w:id="160659403">
                                      <w:marLeft w:val="0pt"/>
                                      <w:marRight w:val="0pt"/>
                                      <w:marTop w:val="0pt"/>
                                      <w:marBottom w:val="0pt"/>
                                      <w:divBdr>
                                        <w:top w:val="none" w:sz="0" w:space="0" w:color="auto"/>
                                        <w:left w:val="none" w:sz="0" w:space="0" w:color="auto"/>
                                        <w:bottom w:val="none" w:sz="0" w:space="0" w:color="auto"/>
                                        <w:right w:val="none" w:sz="0" w:space="0" w:color="auto"/>
                                      </w:divBdr>
                                      <w:divsChild>
                                        <w:div w:id="377750809">
                                          <w:marLeft w:val="0pt"/>
                                          <w:marRight w:val="0pt"/>
                                          <w:marTop w:val="0pt"/>
                                          <w:marBottom w:val="0pt"/>
                                          <w:divBdr>
                                            <w:top w:val="none" w:sz="0" w:space="0" w:color="auto"/>
                                            <w:left w:val="none" w:sz="0" w:space="0" w:color="auto"/>
                                            <w:bottom w:val="none" w:sz="0" w:space="0" w:color="auto"/>
                                            <w:right w:val="none" w:sz="0" w:space="0" w:color="auto"/>
                                          </w:divBdr>
                                        </w:div>
                                      </w:divsChild>
                                    </w:div>
                                    <w:div w:id="1428892381">
                                      <w:marLeft w:val="0pt"/>
                                      <w:marRight w:val="0pt"/>
                                      <w:marTop w:val="0pt"/>
                                      <w:marBottom w:val="0pt"/>
                                      <w:divBdr>
                                        <w:top w:val="none" w:sz="0" w:space="0" w:color="auto"/>
                                        <w:left w:val="none" w:sz="0" w:space="0" w:color="auto"/>
                                        <w:bottom w:val="none" w:sz="0" w:space="0" w:color="auto"/>
                                        <w:right w:val="none" w:sz="0" w:space="0" w:color="auto"/>
                                      </w:divBdr>
                                      <w:divsChild>
                                        <w:div w:id="1122189038">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49161472">
                          <w:marLeft w:val="0pt"/>
                          <w:marRight w:val="0pt"/>
                          <w:marTop w:val="0pt"/>
                          <w:marBottom w:val="0pt"/>
                          <w:divBdr>
                            <w:top w:val="none" w:sz="0" w:space="0" w:color="auto"/>
                            <w:left w:val="none" w:sz="0" w:space="0" w:color="auto"/>
                            <w:bottom w:val="none" w:sz="0" w:space="0" w:color="auto"/>
                            <w:right w:val="none" w:sz="0" w:space="0" w:color="auto"/>
                          </w:divBdr>
                          <w:divsChild>
                            <w:div w:id="1119226924">
                              <w:marLeft w:val="0pt"/>
                              <w:marRight w:val="0pt"/>
                              <w:marTop w:val="0pt"/>
                              <w:marBottom w:val="0pt"/>
                              <w:divBdr>
                                <w:top w:val="none" w:sz="0" w:space="0" w:color="auto"/>
                                <w:left w:val="none" w:sz="0" w:space="0" w:color="auto"/>
                                <w:bottom w:val="none" w:sz="0" w:space="0" w:color="auto"/>
                                <w:right w:val="none" w:sz="0" w:space="0" w:color="auto"/>
                              </w:divBdr>
                              <w:divsChild>
                                <w:div w:id="982657879">
                                  <w:marLeft w:val="0pt"/>
                                  <w:marRight w:val="0pt"/>
                                  <w:marTop w:val="0pt"/>
                                  <w:marBottom w:val="0pt"/>
                                  <w:divBdr>
                                    <w:top w:val="none" w:sz="0" w:space="0" w:color="auto"/>
                                    <w:left w:val="none" w:sz="0" w:space="0" w:color="auto"/>
                                    <w:bottom w:val="none" w:sz="0" w:space="0" w:color="auto"/>
                                    <w:right w:val="none" w:sz="0" w:space="0" w:color="auto"/>
                                  </w:divBdr>
                                </w:div>
                              </w:divsChild>
                            </w:div>
                            <w:div w:id="9374687">
                              <w:marLeft w:val="0pt"/>
                              <w:marRight w:val="0pt"/>
                              <w:marTop w:val="0pt"/>
                              <w:marBottom w:val="0pt"/>
                              <w:divBdr>
                                <w:top w:val="none" w:sz="0" w:space="0" w:color="auto"/>
                                <w:left w:val="none" w:sz="0" w:space="0" w:color="auto"/>
                                <w:bottom w:val="none" w:sz="0" w:space="0" w:color="auto"/>
                                <w:right w:val="none" w:sz="0" w:space="0" w:color="auto"/>
                              </w:divBdr>
                              <w:divsChild>
                                <w:div w:id="591470187">
                                  <w:marLeft w:val="0pt"/>
                                  <w:marRight w:val="0pt"/>
                                  <w:marTop w:val="0pt"/>
                                  <w:marBottom w:val="0pt"/>
                                  <w:divBdr>
                                    <w:top w:val="none" w:sz="0" w:space="0" w:color="auto"/>
                                    <w:left w:val="none" w:sz="0" w:space="0" w:color="auto"/>
                                    <w:bottom w:val="none" w:sz="0" w:space="0" w:color="auto"/>
                                    <w:right w:val="none" w:sz="0" w:space="0" w:color="auto"/>
                                  </w:divBdr>
                                  <w:divsChild>
                                    <w:div w:id="1819878997">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541746">
          <w:marLeft w:val="0pt"/>
          <w:marRight w:val="0pt"/>
          <w:marTop w:val="0pt"/>
          <w:marBottom w:val="0pt"/>
          <w:divBdr>
            <w:top w:val="none" w:sz="0" w:space="0" w:color="auto"/>
            <w:left w:val="none" w:sz="0" w:space="0" w:color="auto"/>
            <w:bottom w:val="none" w:sz="0" w:space="0" w:color="auto"/>
            <w:right w:val="none" w:sz="0" w:space="0" w:color="auto"/>
          </w:divBdr>
          <w:divsChild>
            <w:div w:id="2122646199">
              <w:marLeft w:val="0pt"/>
              <w:marRight w:val="0pt"/>
              <w:marTop w:val="0pt"/>
              <w:marBottom w:val="0pt"/>
              <w:divBdr>
                <w:top w:val="none" w:sz="0" w:space="0" w:color="auto"/>
                <w:left w:val="none" w:sz="0" w:space="0" w:color="auto"/>
                <w:bottom w:val="none" w:sz="0" w:space="0" w:color="auto"/>
                <w:right w:val="none" w:sz="0" w:space="0" w:color="auto"/>
              </w:divBdr>
              <w:divsChild>
                <w:div w:id="57554808">
                  <w:marLeft w:val="0pt"/>
                  <w:marRight w:val="0pt"/>
                  <w:marTop w:val="0pt"/>
                  <w:marBottom w:val="0pt"/>
                  <w:divBdr>
                    <w:top w:val="none" w:sz="0" w:space="0" w:color="auto"/>
                    <w:left w:val="none" w:sz="0" w:space="0" w:color="auto"/>
                    <w:bottom w:val="none" w:sz="0" w:space="0" w:color="auto"/>
                    <w:right w:val="none" w:sz="0" w:space="0" w:color="auto"/>
                  </w:divBdr>
                  <w:divsChild>
                    <w:div w:id="613439004">
                      <w:marLeft w:val="0pt"/>
                      <w:marRight w:val="0pt"/>
                      <w:marTop w:val="0pt"/>
                      <w:marBottom w:val="0pt"/>
                      <w:divBdr>
                        <w:top w:val="none" w:sz="0" w:space="0" w:color="auto"/>
                        <w:left w:val="none" w:sz="0" w:space="0" w:color="auto"/>
                        <w:bottom w:val="none" w:sz="0" w:space="0" w:color="auto"/>
                        <w:right w:val="none" w:sz="0" w:space="0" w:color="auto"/>
                      </w:divBdr>
                    </w:div>
                    <w:div w:id="576132434">
                      <w:marLeft w:val="0pt"/>
                      <w:marRight w:val="0pt"/>
                      <w:marTop w:val="0pt"/>
                      <w:marBottom w:val="0pt"/>
                      <w:divBdr>
                        <w:top w:val="none" w:sz="0" w:space="0" w:color="auto"/>
                        <w:left w:val="none" w:sz="0" w:space="0" w:color="auto"/>
                        <w:bottom w:val="none" w:sz="0" w:space="0" w:color="auto"/>
                        <w:right w:val="none" w:sz="0" w:space="0" w:color="auto"/>
                      </w:divBdr>
                      <w:divsChild>
                        <w:div w:id="993266092">
                          <w:marLeft w:val="0pt"/>
                          <w:marRight w:val="0pt"/>
                          <w:marTop w:val="0pt"/>
                          <w:marBottom w:val="0pt"/>
                          <w:divBdr>
                            <w:top w:val="none" w:sz="0" w:space="0" w:color="auto"/>
                            <w:left w:val="none" w:sz="0" w:space="0" w:color="auto"/>
                            <w:bottom w:val="none" w:sz="0" w:space="0" w:color="auto"/>
                            <w:right w:val="none" w:sz="0" w:space="0" w:color="auto"/>
                          </w:divBdr>
                          <w:divsChild>
                            <w:div w:id="971210662">
                              <w:marLeft w:val="9pt"/>
                              <w:marRight w:val="9pt"/>
                              <w:marTop w:val="0pt"/>
                              <w:marBottom w:val="0pt"/>
                              <w:divBdr>
                                <w:top w:val="none" w:sz="0" w:space="0" w:color="auto"/>
                                <w:left w:val="none" w:sz="0" w:space="0" w:color="auto"/>
                                <w:bottom w:val="none" w:sz="0" w:space="0" w:color="auto"/>
                                <w:right w:val="none" w:sz="0" w:space="0" w:color="auto"/>
                              </w:divBdr>
                              <w:divsChild>
                                <w:div w:id="1813214825">
                                  <w:marLeft w:val="0pt"/>
                                  <w:marRight w:val="0pt"/>
                                  <w:marTop w:val="0pt"/>
                                  <w:marBottom w:val="0pt"/>
                                  <w:divBdr>
                                    <w:top w:val="none" w:sz="0" w:space="0" w:color="auto"/>
                                    <w:left w:val="none" w:sz="0" w:space="0" w:color="auto"/>
                                    <w:bottom w:val="none" w:sz="0" w:space="0" w:color="auto"/>
                                    <w:right w:val="none" w:sz="0" w:space="0" w:color="auto"/>
                                  </w:divBdr>
                                  <w:divsChild>
                                    <w:div w:id="476383232">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858669">
      <w:bodyDiv w:val="1"/>
      <w:marLeft w:val="0pt"/>
      <w:marRight w:val="0pt"/>
      <w:marTop w:val="0pt"/>
      <w:marBottom w:val="0pt"/>
      <w:divBdr>
        <w:top w:val="none" w:sz="0" w:space="0" w:color="auto"/>
        <w:left w:val="none" w:sz="0" w:space="0" w:color="auto"/>
        <w:bottom w:val="none" w:sz="0" w:space="0" w:color="auto"/>
        <w:right w:val="none" w:sz="0" w:space="0" w:color="auto"/>
      </w:divBdr>
    </w:div>
    <w:div w:id="81533986">
      <w:bodyDiv w:val="1"/>
      <w:marLeft w:val="0pt"/>
      <w:marRight w:val="0pt"/>
      <w:marTop w:val="0pt"/>
      <w:marBottom w:val="0pt"/>
      <w:divBdr>
        <w:top w:val="none" w:sz="0" w:space="0" w:color="auto"/>
        <w:left w:val="none" w:sz="0" w:space="0" w:color="auto"/>
        <w:bottom w:val="none" w:sz="0" w:space="0" w:color="auto"/>
        <w:right w:val="none" w:sz="0" w:space="0" w:color="auto"/>
      </w:divBdr>
    </w:div>
    <w:div w:id="99178761">
      <w:bodyDiv w:val="1"/>
      <w:marLeft w:val="0pt"/>
      <w:marRight w:val="0pt"/>
      <w:marTop w:val="0pt"/>
      <w:marBottom w:val="0pt"/>
      <w:divBdr>
        <w:top w:val="none" w:sz="0" w:space="0" w:color="auto"/>
        <w:left w:val="none" w:sz="0" w:space="0" w:color="auto"/>
        <w:bottom w:val="none" w:sz="0" w:space="0" w:color="auto"/>
        <w:right w:val="none" w:sz="0" w:space="0" w:color="auto"/>
      </w:divBdr>
    </w:div>
    <w:div w:id="119306164">
      <w:bodyDiv w:val="1"/>
      <w:marLeft w:val="0pt"/>
      <w:marRight w:val="0pt"/>
      <w:marTop w:val="0pt"/>
      <w:marBottom w:val="0pt"/>
      <w:divBdr>
        <w:top w:val="none" w:sz="0" w:space="0" w:color="auto"/>
        <w:left w:val="none" w:sz="0" w:space="0" w:color="auto"/>
        <w:bottom w:val="none" w:sz="0" w:space="0" w:color="auto"/>
        <w:right w:val="none" w:sz="0" w:space="0" w:color="auto"/>
      </w:divBdr>
    </w:div>
    <w:div w:id="184952126">
      <w:bodyDiv w:val="1"/>
      <w:marLeft w:val="0pt"/>
      <w:marRight w:val="0pt"/>
      <w:marTop w:val="0pt"/>
      <w:marBottom w:val="0pt"/>
      <w:divBdr>
        <w:top w:val="none" w:sz="0" w:space="0" w:color="auto"/>
        <w:left w:val="none" w:sz="0" w:space="0" w:color="auto"/>
        <w:bottom w:val="none" w:sz="0" w:space="0" w:color="auto"/>
        <w:right w:val="none" w:sz="0" w:space="0" w:color="auto"/>
      </w:divBdr>
    </w:div>
    <w:div w:id="208417607">
      <w:bodyDiv w:val="1"/>
      <w:marLeft w:val="0pt"/>
      <w:marRight w:val="0pt"/>
      <w:marTop w:val="0pt"/>
      <w:marBottom w:val="0pt"/>
      <w:divBdr>
        <w:top w:val="none" w:sz="0" w:space="0" w:color="auto"/>
        <w:left w:val="none" w:sz="0" w:space="0" w:color="auto"/>
        <w:bottom w:val="none" w:sz="0" w:space="0" w:color="auto"/>
        <w:right w:val="none" w:sz="0" w:space="0" w:color="auto"/>
      </w:divBdr>
    </w:div>
    <w:div w:id="224461136">
      <w:bodyDiv w:val="1"/>
      <w:marLeft w:val="0pt"/>
      <w:marRight w:val="0pt"/>
      <w:marTop w:val="0pt"/>
      <w:marBottom w:val="0pt"/>
      <w:divBdr>
        <w:top w:val="none" w:sz="0" w:space="0" w:color="auto"/>
        <w:left w:val="none" w:sz="0" w:space="0" w:color="auto"/>
        <w:bottom w:val="none" w:sz="0" w:space="0" w:color="auto"/>
        <w:right w:val="none" w:sz="0" w:space="0" w:color="auto"/>
      </w:divBdr>
    </w:div>
    <w:div w:id="235944083">
      <w:bodyDiv w:val="1"/>
      <w:marLeft w:val="0pt"/>
      <w:marRight w:val="0pt"/>
      <w:marTop w:val="0pt"/>
      <w:marBottom w:val="0pt"/>
      <w:divBdr>
        <w:top w:val="none" w:sz="0" w:space="0" w:color="auto"/>
        <w:left w:val="none" w:sz="0" w:space="0" w:color="auto"/>
        <w:bottom w:val="none" w:sz="0" w:space="0" w:color="auto"/>
        <w:right w:val="none" w:sz="0" w:space="0" w:color="auto"/>
      </w:divBdr>
    </w:div>
    <w:div w:id="244075729">
      <w:bodyDiv w:val="1"/>
      <w:marLeft w:val="0pt"/>
      <w:marRight w:val="0pt"/>
      <w:marTop w:val="0pt"/>
      <w:marBottom w:val="0pt"/>
      <w:divBdr>
        <w:top w:val="none" w:sz="0" w:space="0" w:color="auto"/>
        <w:left w:val="none" w:sz="0" w:space="0" w:color="auto"/>
        <w:bottom w:val="none" w:sz="0" w:space="0" w:color="auto"/>
        <w:right w:val="none" w:sz="0" w:space="0" w:color="auto"/>
      </w:divBdr>
    </w:div>
    <w:div w:id="245695560">
      <w:bodyDiv w:val="1"/>
      <w:marLeft w:val="0pt"/>
      <w:marRight w:val="0pt"/>
      <w:marTop w:val="0pt"/>
      <w:marBottom w:val="0pt"/>
      <w:divBdr>
        <w:top w:val="none" w:sz="0" w:space="0" w:color="auto"/>
        <w:left w:val="none" w:sz="0" w:space="0" w:color="auto"/>
        <w:bottom w:val="none" w:sz="0" w:space="0" w:color="auto"/>
        <w:right w:val="none" w:sz="0" w:space="0" w:color="auto"/>
      </w:divBdr>
    </w:div>
    <w:div w:id="251210061">
      <w:bodyDiv w:val="1"/>
      <w:marLeft w:val="0pt"/>
      <w:marRight w:val="0pt"/>
      <w:marTop w:val="0pt"/>
      <w:marBottom w:val="0pt"/>
      <w:divBdr>
        <w:top w:val="none" w:sz="0" w:space="0" w:color="auto"/>
        <w:left w:val="none" w:sz="0" w:space="0" w:color="auto"/>
        <w:bottom w:val="none" w:sz="0" w:space="0" w:color="auto"/>
        <w:right w:val="none" w:sz="0" w:space="0" w:color="auto"/>
      </w:divBdr>
    </w:div>
    <w:div w:id="270164158">
      <w:bodyDiv w:val="1"/>
      <w:marLeft w:val="0pt"/>
      <w:marRight w:val="0pt"/>
      <w:marTop w:val="0pt"/>
      <w:marBottom w:val="0pt"/>
      <w:divBdr>
        <w:top w:val="none" w:sz="0" w:space="0" w:color="auto"/>
        <w:left w:val="none" w:sz="0" w:space="0" w:color="auto"/>
        <w:bottom w:val="none" w:sz="0" w:space="0" w:color="auto"/>
        <w:right w:val="none" w:sz="0" w:space="0" w:color="auto"/>
      </w:divBdr>
    </w:div>
    <w:div w:id="276565289">
      <w:bodyDiv w:val="1"/>
      <w:marLeft w:val="0pt"/>
      <w:marRight w:val="0pt"/>
      <w:marTop w:val="0pt"/>
      <w:marBottom w:val="0pt"/>
      <w:divBdr>
        <w:top w:val="none" w:sz="0" w:space="0" w:color="auto"/>
        <w:left w:val="none" w:sz="0" w:space="0" w:color="auto"/>
        <w:bottom w:val="none" w:sz="0" w:space="0" w:color="auto"/>
        <w:right w:val="none" w:sz="0" w:space="0" w:color="auto"/>
      </w:divBdr>
    </w:div>
    <w:div w:id="281689872">
      <w:bodyDiv w:val="1"/>
      <w:marLeft w:val="0pt"/>
      <w:marRight w:val="0pt"/>
      <w:marTop w:val="0pt"/>
      <w:marBottom w:val="0pt"/>
      <w:divBdr>
        <w:top w:val="none" w:sz="0" w:space="0" w:color="auto"/>
        <w:left w:val="none" w:sz="0" w:space="0" w:color="auto"/>
        <w:bottom w:val="none" w:sz="0" w:space="0" w:color="auto"/>
        <w:right w:val="none" w:sz="0" w:space="0" w:color="auto"/>
      </w:divBdr>
    </w:div>
    <w:div w:id="298997753">
      <w:bodyDiv w:val="1"/>
      <w:marLeft w:val="0pt"/>
      <w:marRight w:val="0pt"/>
      <w:marTop w:val="0pt"/>
      <w:marBottom w:val="0pt"/>
      <w:divBdr>
        <w:top w:val="none" w:sz="0" w:space="0" w:color="auto"/>
        <w:left w:val="none" w:sz="0" w:space="0" w:color="auto"/>
        <w:bottom w:val="none" w:sz="0" w:space="0" w:color="auto"/>
        <w:right w:val="none" w:sz="0" w:space="0" w:color="auto"/>
      </w:divBdr>
    </w:div>
    <w:div w:id="352418133">
      <w:bodyDiv w:val="1"/>
      <w:marLeft w:val="0pt"/>
      <w:marRight w:val="0pt"/>
      <w:marTop w:val="0pt"/>
      <w:marBottom w:val="0pt"/>
      <w:divBdr>
        <w:top w:val="none" w:sz="0" w:space="0" w:color="auto"/>
        <w:left w:val="none" w:sz="0" w:space="0" w:color="auto"/>
        <w:bottom w:val="none" w:sz="0" w:space="0" w:color="auto"/>
        <w:right w:val="none" w:sz="0" w:space="0" w:color="auto"/>
      </w:divBdr>
    </w:div>
    <w:div w:id="409158943">
      <w:bodyDiv w:val="1"/>
      <w:marLeft w:val="0pt"/>
      <w:marRight w:val="0pt"/>
      <w:marTop w:val="0pt"/>
      <w:marBottom w:val="0pt"/>
      <w:divBdr>
        <w:top w:val="none" w:sz="0" w:space="0" w:color="auto"/>
        <w:left w:val="none" w:sz="0" w:space="0" w:color="auto"/>
        <w:bottom w:val="none" w:sz="0" w:space="0" w:color="auto"/>
        <w:right w:val="none" w:sz="0" w:space="0" w:color="auto"/>
      </w:divBdr>
    </w:div>
    <w:div w:id="462508645">
      <w:bodyDiv w:val="1"/>
      <w:marLeft w:val="0pt"/>
      <w:marRight w:val="0pt"/>
      <w:marTop w:val="0pt"/>
      <w:marBottom w:val="0pt"/>
      <w:divBdr>
        <w:top w:val="none" w:sz="0" w:space="0" w:color="auto"/>
        <w:left w:val="none" w:sz="0" w:space="0" w:color="auto"/>
        <w:bottom w:val="none" w:sz="0" w:space="0" w:color="auto"/>
        <w:right w:val="none" w:sz="0" w:space="0" w:color="auto"/>
      </w:divBdr>
    </w:div>
    <w:div w:id="517624066">
      <w:bodyDiv w:val="1"/>
      <w:marLeft w:val="0pt"/>
      <w:marRight w:val="0pt"/>
      <w:marTop w:val="0pt"/>
      <w:marBottom w:val="0pt"/>
      <w:divBdr>
        <w:top w:val="none" w:sz="0" w:space="0" w:color="auto"/>
        <w:left w:val="none" w:sz="0" w:space="0" w:color="auto"/>
        <w:bottom w:val="none" w:sz="0" w:space="0" w:color="auto"/>
        <w:right w:val="none" w:sz="0" w:space="0" w:color="auto"/>
      </w:divBdr>
    </w:div>
    <w:div w:id="519897130">
      <w:bodyDiv w:val="1"/>
      <w:marLeft w:val="0pt"/>
      <w:marRight w:val="0pt"/>
      <w:marTop w:val="0pt"/>
      <w:marBottom w:val="0pt"/>
      <w:divBdr>
        <w:top w:val="none" w:sz="0" w:space="0" w:color="auto"/>
        <w:left w:val="none" w:sz="0" w:space="0" w:color="auto"/>
        <w:bottom w:val="none" w:sz="0" w:space="0" w:color="auto"/>
        <w:right w:val="none" w:sz="0" w:space="0" w:color="auto"/>
      </w:divBdr>
    </w:div>
    <w:div w:id="597107374">
      <w:bodyDiv w:val="1"/>
      <w:marLeft w:val="0pt"/>
      <w:marRight w:val="0pt"/>
      <w:marTop w:val="0pt"/>
      <w:marBottom w:val="0pt"/>
      <w:divBdr>
        <w:top w:val="none" w:sz="0" w:space="0" w:color="auto"/>
        <w:left w:val="none" w:sz="0" w:space="0" w:color="auto"/>
        <w:bottom w:val="none" w:sz="0" w:space="0" w:color="auto"/>
        <w:right w:val="none" w:sz="0" w:space="0" w:color="auto"/>
      </w:divBdr>
    </w:div>
    <w:div w:id="603803216">
      <w:bodyDiv w:val="1"/>
      <w:marLeft w:val="0pt"/>
      <w:marRight w:val="0pt"/>
      <w:marTop w:val="0pt"/>
      <w:marBottom w:val="0pt"/>
      <w:divBdr>
        <w:top w:val="none" w:sz="0" w:space="0" w:color="auto"/>
        <w:left w:val="none" w:sz="0" w:space="0" w:color="auto"/>
        <w:bottom w:val="none" w:sz="0" w:space="0" w:color="auto"/>
        <w:right w:val="none" w:sz="0" w:space="0" w:color="auto"/>
      </w:divBdr>
    </w:div>
    <w:div w:id="604272549">
      <w:bodyDiv w:val="1"/>
      <w:marLeft w:val="0pt"/>
      <w:marRight w:val="0pt"/>
      <w:marTop w:val="0pt"/>
      <w:marBottom w:val="0pt"/>
      <w:divBdr>
        <w:top w:val="none" w:sz="0" w:space="0" w:color="auto"/>
        <w:left w:val="none" w:sz="0" w:space="0" w:color="auto"/>
        <w:bottom w:val="none" w:sz="0" w:space="0" w:color="auto"/>
        <w:right w:val="none" w:sz="0" w:space="0" w:color="auto"/>
      </w:divBdr>
    </w:div>
    <w:div w:id="614143994">
      <w:bodyDiv w:val="1"/>
      <w:marLeft w:val="0pt"/>
      <w:marRight w:val="0pt"/>
      <w:marTop w:val="0pt"/>
      <w:marBottom w:val="0pt"/>
      <w:divBdr>
        <w:top w:val="none" w:sz="0" w:space="0" w:color="auto"/>
        <w:left w:val="none" w:sz="0" w:space="0" w:color="auto"/>
        <w:bottom w:val="none" w:sz="0" w:space="0" w:color="auto"/>
        <w:right w:val="none" w:sz="0" w:space="0" w:color="auto"/>
      </w:divBdr>
    </w:div>
    <w:div w:id="670110645">
      <w:bodyDiv w:val="1"/>
      <w:marLeft w:val="0pt"/>
      <w:marRight w:val="0pt"/>
      <w:marTop w:val="0pt"/>
      <w:marBottom w:val="0pt"/>
      <w:divBdr>
        <w:top w:val="none" w:sz="0" w:space="0" w:color="auto"/>
        <w:left w:val="none" w:sz="0" w:space="0" w:color="auto"/>
        <w:bottom w:val="none" w:sz="0" w:space="0" w:color="auto"/>
        <w:right w:val="none" w:sz="0" w:space="0" w:color="auto"/>
      </w:divBdr>
    </w:div>
    <w:div w:id="704672720">
      <w:bodyDiv w:val="1"/>
      <w:marLeft w:val="0pt"/>
      <w:marRight w:val="0pt"/>
      <w:marTop w:val="0pt"/>
      <w:marBottom w:val="0pt"/>
      <w:divBdr>
        <w:top w:val="none" w:sz="0" w:space="0" w:color="auto"/>
        <w:left w:val="none" w:sz="0" w:space="0" w:color="auto"/>
        <w:bottom w:val="none" w:sz="0" w:space="0" w:color="auto"/>
        <w:right w:val="none" w:sz="0" w:space="0" w:color="auto"/>
      </w:divBdr>
    </w:div>
    <w:div w:id="709384064">
      <w:bodyDiv w:val="1"/>
      <w:marLeft w:val="0pt"/>
      <w:marRight w:val="0pt"/>
      <w:marTop w:val="0pt"/>
      <w:marBottom w:val="0pt"/>
      <w:divBdr>
        <w:top w:val="none" w:sz="0" w:space="0" w:color="auto"/>
        <w:left w:val="none" w:sz="0" w:space="0" w:color="auto"/>
        <w:bottom w:val="none" w:sz="0" w:space="0" w:color="auto"/>
        <w:right w:val="none" w:sz="0" w:space="0" w:color="auto"/>
      </w:divBdr>
    </w:div>
    <w:div w:id="785975435">
      <w:bodyDiv w:val="1"/>
      <w:marLeft w:val="0pt"/>
      <w:marRight w:val="0pt"/>
      <w:marTop w:val="0pt"/>
      <w:marBottom w:val="0pt"/>
      <w:divBdr>
        <w:top w:val="none" w:sz="0" w:space="0" w:color="auto"/>
        <w:left w:val="none" w:sz="0" w:space="0" w:color="auto"/>
        <w:bottom w:val="none" w:sz="0" w:space="0" w:color="auto"/>
        <w:right w:val="none" w:sz="0" w:space="0" w:color="auto"/>
      </w:divBdr>
    </w:div>
    <w:div w:id="819230961">
      <w:bodyDiv w:val="1"/>
      <w:marLeft w:val="0pt"/>
      <w:marRight w:val="0pt"/>
      <w:marTop w:val="0pt"/>
      <w:marBottom w:val="0pt"/>
      <w:divBdr>
        <w:top w:val="none" w:sz="0" w:space="0" w:color="auto"/>
        <w:left w:val="none" w:sz="0" w:space="0" w:color="auto"/>
        <w:bottom w:val="none" w:sz="0" w:space="0" w:color="auto"/>
        <w:right w:val="none" w:sz="0" w:space="0" w:color="auto"/>
      </w:divBdr>
    </w:div>
    <w:div w:id="838227318">
      <w:bodyDiv w:val="1"/>
      <w:marLeft w:val="0pt"/>
      <w:marRight w:val="0pt"/>
      <w:marTop w:val="0pt"/>
      <w:marBottom w:val="0pt"/>
      <w:divBdr>
        <w:top w:val="none" w:sz="0" w:space="0" w:color="auto"/>
        <w:left w:val="none" w:sz="0" w:space="0" w:color="auto"/>
        <w:bottom w:val="none" w:sz="0" w:space="0" w:color="auto"/>
        <w:right w:val="none" w:sz="0" w:space="0" w:color="auto"/>
      </w:divBdr>
    </w:div>
    <w:div w:id="911544679">
      <w:bodyDiv w:val="1"/>
      <w:marLeft w:val="0pt"/>
      <w:marRight w:val="0pt"/>
      <w:marTop w:val="0pt"/>
      <w:marBottom w:val="0pt"/>
      <w:divBdr>
        <w:top w:val="none" w:sz="0" w:space="0" w:color="auto"/>
        <w:left w:val="none" w:sz="0" w:space="0" w:color="auto"/>
        <w:bottom w:val="none" w:sz="0" w:space="0" w:color="auto"/>
        <w:right w:val="none" w:sz="0" w:space="0" w:color="auto"/>
      </w:divBdr>
    </w:div>
    <w:div w:id="941717035">
      <w:bodyDiv w:val="1"/>
      <w:marLeft w:val="0pt"/>
      <w:marRight w:val="0pt"/>
      <w:marTop w:val="0pt"/>
      <w:marBottom w:val="0pt"/>
      <w:divBdr>
        <w:top w:val="none" w:sz="0" w:space="0" w:color="auto"/>
        <w:left w:val="none" w:sz="0" w:space="0" w:color="auto"/>
        <w:bottom w:val="none" w:sz="0" w:space="0" w:color="auto"/>
        <w:right w:val="none" w:sz="0" w:space="0" w:color="auto"/>
      </w:divBdr>
    </w:div>
    <w:div w:id="949825448">
      <w:bodyDiv w:val="1"/>
      <w:marLeft w:val="0pt"/>
      <w:marRight w:val="0pt"/>
      <w:marTop w:val="0pt"/>
      <w:marBottom w:val="0pt"/>
      <w:divBdr>
        <w:top w:val="none" w:sz="0" w:space="0" w:color="auto"/>
        <w:left w:val="none" w:sz="0" w:space="0" w:color="auto"/>
        <w:bottom w:val="none" w:sz="0" w:space="0" w:color="auto"/>
        <w:right w:val="none" w:sz="0" w:space="0" w:color="auto"/>
      </w:divBdr>
    </w:div>
    <w:div w:id="992836439">
      <w:bodyDiv w:val="1"/>
      <w:marLeft w:val="0pt"/>
      <w:marRight w:val="0pt"/>
      <w:marTop w:val="0pt"/>
      <w:marBottom w:val="0pt"/>
      <w:divBdr>
        <w:top w:val="none" w:sz="0" w:space="0" w:color="auto"/>
        <w:left w:val="none" w:sz="0" w:space="0" w:color="auto"/>
        <w:bottom w:val="none" w:sz="0" w:space="0" w:color="auto"/>
        <w:right w:val="none" w:sz="0" w:space="0" w:color="auto"/>
      </w:divBdr>
    </w:div>
    <w:div w:id="1004551259">
      <w:bodyDiv w:val="1"/>
      <w:marLeft w:val="0pt"/>
      <w:marRight w:val="0pt"/>
      <w:marTop w:val="0pt"/>
      <w:marBottom w:val="0pt"/>
      <w:divBdr>
        <w:top w:val="none" w:sz="0" w:space="0" w:color="auto"/>
        <w:left w:val="none" w:sz="0" w:space="0" w:color="auto"/>
        <w:bottom w:val="none" w:sz="0" w:space="0" w:color="auto"/>
        <w:right w:val="none" w:sz="0" w:space="0" w:color="auto"/>
      </w:divBdr>
    </w:div>
    <w:div w:id="1018964418">
      <w:bodyDiv w:val="1"/>
      <w:marLeft w:val="0pt"/>
      <w:marRight w:val="0pt"/>
      <w:marTop w:val="0pt"/>
      <w:marBottom w:val="0pt"/>
      <w:divBdr>
        <w:top w:val="none" w:sz="0" w:space="0" w:color="auto"/>
        <w:left w:val="none" w:sz="0" w:space="0" w:color="auto"/>
        <w:bottom w:val="none" w:sz="0" w:space="0" w:color="auto"/>
        <w:right w:val="none" w:sz="0" w:space="0" w:color="auto"/>
      </w:divBdr>
    </w:div>
    <w:div w:id="1028524772">
      <w:bodyDiv w:val="1"/>
      <w:marLeft w:val="0pt"/>
      <w:marRight w:val="0pt"/>
      <w:marTop w:val="0pt"/>
      <w:marBottom w:val="0pt"/>
      <w:divBdr>
        <w:top w:val="none" w:sz="0" w:space="0" w:color="auto"/>
        <w:left w:val="none" w:sz="0" w:space="0" w:color="auto"/>
        <w:bottom w:val="none" w:sz="0" w:space="0" w:color="auto"/>
        <w:right w:val="none" w:sz="0" w:space="0" w:color="auto"/>
      </w:divBdr>
    </w:div>
    <w:div w:id="1057626924">
      <w:bodyDiv w:val="1"/>
      <w:marLeft w:val="0pt"/>
      <w:marRight w:val="0pt"/>
      <w:marTop w:val="0pt"/>
      <w:marBottom w:val="0pt"/>
      <w:divBdr>
        <w:top w:val="none" w:sz="0" w:space="0" w:color="auto"/>
        <w:left w:val="none" w:sz="0" w:space="0" w:color="auto"/>
        <w:bottom w:val="none" w:sz="0" w:space="0" w:color="auto"/>
        <w:right w:val="none" w:sz="0" w:space="0" w:color="auto"/>
      </w:divBdr>
    </w:div>
    <w:div w:id="1076249541">
      <w:bodyDiv w:val="1"/>
      <w:marLeft w:val="0pt"/>
      <w:marRight w:val="0pt"/>
      <w:marTop w:val="0pt"/>
      <w:marBottom w:val="0pt"/>
      <w:divBdr>
        <w:top w:val="none" w:sz="0" w:space="0" w:color="auto"/>
        <w:left w:val="none" w:sz="0" w:space="0" w:color="auto"/>
        <w:bottom w:val="none" w:sz="0" w:space="0" w:color="auto"/>
        <w:right w:val="none" w:sz="0" w:space="0" w:color="auto"/>
      </w:divBdr>
    </w:div>
    <w:div w:id="1092707224">
      <w:bodyDiv w:val="1"/>
      <w:marLeft w:val="0pt"/>
      <w:marRight w:val="0pt"/>
      <w:marTop w:val="0pt"/>
      <w:marBottom w:val="0pt"/>
      <w:divBdr>
        <w:top w:val="none" w:sz="0" w:space="0" w:color="auto"/>
        <w:left w:val="none" w:sz="0" w:space="0" w:color="auto"/>
        <w:bottom w:val="none" w:sz="0" w:space="0" w:color="auto"/>
        <w:right w:val="none" w:sz="0" w:space="0" w:color="auto"/>
      </w:divBdr>
    </w:div>
    <w:div w:id="1180268258">
      <w:bodyDiv w:val="1"/>
      <w:marLeft w:val="0pt"/>
      <w:marRight w:val="0pt"/>
      <w:marTop w:val="0pt"/>
      <w:marBottom w:val="0pt"/>
      <w:divBdr>
        <w:top w:val="none" w:sz="0" w:space="0" w:color="auto"/>
        <w:left w:val="none" w:sz="0" w:space="0" w:color="auto"/>
        <w:bottom w:val="none" w:sz="0" w:space="0" w:color="auto"/>
        <w:right w:val="none" w:sz="0" w:space="0" w:color="auto"/>
      </w:divBdr>
    </w:div>
    <w:div w:id="1378430695">
      <w:bodyDiv w:val="1"/>
      <w:marLeft w:val="0pt"/>
      <w:marRight w:val="0pt"/>
      <w:marTop w:val="0pt"/>
      <w:marBottom w:val="0pt"/>
      <w:divBdr>
        <w:top w:val="none" w:sz="0" w:space="0" w:color="auto"/>
        <w:left w:val="none" w:sz="0" w:space="0" w:color="auto"/>
        <w:bottom w:val="none" w:sz="0" w:space="0" w:color="auto"/>
        <w:right w:val="none" w:sz="0" w:space="0" w:color="auto"/>
      </w:divBdr>
    </w:div>
    <w:div w:id="1439838681">
      <w:bodyDiv w:val="1"/>
      <w:marLeft w:val="0pt"/>
      <w:marRight w:val="0pt"/>
      <w:marTop w:val="0pt"/>
      <w:marBottom w:val="0pt"/>
      <w:divBdr>
        <w:top w:val="none" w:sz="0" w:space="0" w:color="auto"/>
        <w:left w:val="none" w:sz="0" w:space="0" w:color="auto"/>
        <w:bottom w:val="none" w:sz="0" w:space="0" w:color="auto"/>
        <w:right w:val="none" w:sz="0" w:space="0" w:color="auto"/>
      </w:divBdr>
    </w:div>
    <w:div w:id="1447889983">
      <w:bodyDiv w:val="1"/>
      <w:marLeft w:val="0pt"/>
      <w:marRight w:val="0pt"/>
      <w:marTop w:val="0pt"/>
      <w:marBottom w:val="0pt"/>
      <w:divBdr>
        <w:top w:val="none" w:sz="0" w:space="0" w:color="auto"/>
        <w:left w:val="none" w:sz="0" w:space="0" w:color="auto"/>
        <w:bottom w:val="none" w:sz="0" w:space="0" w:color="auto"/>
        <w:right w:val="none" w:sz="0" w:space="0" w:color="auto"/>
      </w:divBdr>
    </w:div>
    <w:div w:id="1461266891">
      <w:bodyDiv w:val="1"/>
      <w:marLeft w:val="0pt"/>
      <w:marRight w:val="0pt"/>
      <w:marTop w:val="0pt"/>
      <w:marBottom w:val="0pt"/>
      <w:divBdr>
        <w:top w:val="none" w:sz="0" w:space="0" w:color="auto"/>
        <w:left w:val="none" w:sz="0" w:space="0" w:color="auto"/>
        <w:bottom w:val="none" w:sz="0" w:space="0" w:color="auto"/>
        <w:right w:val="none" w:sz="0" w:space="0" w:color="auto"/>
      </w:divBdr>
    </w:div>
    <w:div w:id="1487436884">
      <w:bodyDiv w:val="1"/>
      <w:marLeft w:val="0pt"/>
      <w:marRight w:val="0pt"/>
      <w:marTop w:val="0pt"/>
      <w:marBottom w:val="0pt"/>
      <w:divBdr>
        <w:top w:val="none" w:sz="0" w:space="0" w:color="auto"/>
        <w:left w:val="none" w:sz="0" w:space="0" w:color="auto"/>
        <w:bottom w:val="none" w:sz="0" w:space="0" w:color="auto"/>
        <w:right w:val="none" w:sz="0" w:space="0" w:color="auto"/>
      </w:divBdr>
    </w:div>
    <w:div w:id="1498299399">
      <w:bodyDiv w:val="1"/>
      <w:marLeft w:val="0pt"/>
      <w:marRight w:val="0pt"/>
      <w:marTop w:val="0pt"/>
      <w:marBottom w:val="0pt"/>
      <w:divBdr>
        <w:top w:val="none" w:sz="0" w:space="0" w:color="auto"/>
        <w:left w:val="none" w:sz="0" w:space="0" w:color="auto"/>
        <w:bottom w:val="none" w:sz="0" w:space="0" w:color="auto"/>
        <w:right w:val="none" w:sz="0" w:space="0" w:color="auto"/>
      </w:divBdr>
    </w:div>
    <w:div w:id="1499153237">
      <w:bodyDiv w:val="1"/>
      <w:marLeft w:val="0pt"/>
      <w:marRight w:val="0pt"/>
      <w:marTop w:val="0pt"/>
      <w:marBottom w:val="0pt"/>
      <w:divBdr>
        <w:top w:val="none" w:sz="0" w:space="0" w:color="auto"/>
        <w:left w:val="none" w:sz="0" w:space="0" w:color="auto"/>
        <w:bottom w:val="none" w:sz="0" w:space="0" w:color="auto"/>
        <w:right w:val="none" w:sz="0" w:space="0" w:color="auto"/>
      </w:divBdr>
    </w:div>
    <w:div w:id="1510413190">
      <w:bodyDiv w:val="1"/>
      <w:marLeft w:val="0pt"/>
      <w:marRight w:val="0pt"/>
      <w:marTop w:val="0pt"/>
      <w:marBottom w:val="0pt"/>
      <w:divBdr>
        <w:top w:val="none" w:sz="0" w:space="0" w:color="auto"/>
        <w:left w:val="none" w:sz="0" w:space="0" w:color="auto"/>
        <w:bottom w:val="none" w:sz="0" w:space="0" w:color="auto"/>
        <w:right w:val="none" w:sz="0" w:space="0" w:color="auto"/>
      </w:divBdr>
    </w:div>
    <w:div w:id="1551309108">
      <w:bodyDiv w:val="1"/>
      <w:marLeft w:val="0pt"/>
      <w:marRight w:val="0pt"/>
      <w:marTop w:val="0pt"/>
      <w:marBottom w:val="0pt"/>
      <w:divBdr>
        <w:top w:val="none" w:sz="0" w:space="0" w:color="auto"/>
        <w:left w:val="none" w:sz="0" w:space="0" w:color="auto"/>
        <w:bottom w:val="none" w:sz="0" w:space="0" w:color="auto"/>
        <w:right w:val="none" w:sz="0" w:space="0" w:color="auto"/>
      </w:divBdr>
    </w:div>
    <w:div w:id="1579048584">
      <w:bodyDiv w:val="1"/>
      <w:marLeft w:val="0pt"/>
      <w:marRight w:val="0pt"/>
      <w:marTop w:val="0pt"/>
      <w:marBottom w:val="0pt"/>
      <w:divBdr>
        <w:top w:val="none" w:sz="0" w:space="0" w:color="auto"/>
        <w:left w:val="none" w:sz="0" w:space="0" w:color="auto"/>
        <w:bottom w:val="none" w:sz="0" w:space="0" w:color="auto"/>
        <w:right w:val="none" w:sz="0" w:space="0" w:color="auto"/>
      </w:divBdr>
    </w:div>
    <w:div w:id="1599168699">
      <w:bodyDiv w:val="1"/>
      <w:marLeft w:val="0pt"/>
      <w:marRight w:val="0pt"/>
      <w:marTop w:val="0pt"/>
      <w:marBottom w:val="0pt"/>
      <w:divBdr>
        <w:top w:val="none" w:sz="0" w:space="0" w:color="auto"/>
        <w:left w:val="none" w:sz="0" w:space="0" w:color="auto"/>
        <w:bottom w:val="none" w:sz="0" w:space="0" w:color="auto"/>
        <w:right w:val="none" w:sz="0" w:space="0" w:color="auto"/>
      </w:divBdr>
    </w:div>
    <w:div w:id="1635408518">
      <w:bodyDiv w:val="1"/>
      <w:marLeft w:val="0pt"/>
      <w:marRight w:val="0pt"/>
      <w:marTop w:val="0pt"/>
      <w:marBottom w:val="0pt"/>
      <w:divBdr>
        <w:top w:val="none" w:sz="0" w:space="0" w:color="auto"/>
        <w:left w:val="none" w:sz="0" w:space="0" w:color="auto"/>
        <w:bottom w:val="none" w:sz="0" w:space="0" w:color="auto"/>
        <w:right w:val="none" w:sz="0" w:space="0" w:color="auto"/>
      </w:divBdr>
    </w:div>
    <w:div w:id="1646932851">
      <w:bodyDiv w:val="1"/>
      <w:marLeft w:val="0pt"/>
      <w:marRight w:val="0pt"/>
      <w:marTop w:val="0pt"/>
      <w:marBottom w:val="0pt"/>
      <w:divBdr>
        <w:top w:val="none" w:sz="0" w:space="0" w:color="auto"/>
        <w:left w:val="none" w:sz="0" w:space="0" w:color="auto"/>
        <w:bottom w:val="none" w:sz="0" w:space="0" w:color="auto"/>
        <w:right w:val="none" w:sz="0" w:space="0" w:color="auto"/>
      </w:divBdr>
    </w:div>
    <w:div w:id="1656029599">
      <w:bodyDiv w:val="1"/>
      <w:marLeft w:val="0pt"/>
      <w:marRight w:val="0pt"/>
      <w:marTop w:val="0pt"/>
      <w:marBottom w:val="0pt"/>
      <w:divBdr>
        <w:top w:val="none" w:sz="0" w:space="0" w:color="auto"/>
        <w:left w:val="none" w:sz="0" w:space="0" w:color="auto"/>
        <w:bottom w:val="none" w:sz="0" w:space="0" w:color="auto"/>
        <w:right w:val="none" w:sz="0" w:space="0" w:color="auto"/>
      </w:divBdr>
    </w:div>
    <w:div w:id="1662082544">
      <w:bodyDiv w:val="1"/>
      <w:marLeft w:val="0pt"/>
      <w:marRight w:val="0pt"/>
      <w:marTop w:val="0pt"/>
      <w:marBottom w:val="0pt"/>
      <w:divBdr>
        <w:top w:val="none" w:sz="0" w:space="0" w:color="auto"/>
        <w:left w:val="none" w:sz="0" w:space="0" w:color="auto"/>
        <w:bottom w:val="none" w:sz="0" w:space="0" w:color="auto"/>
        <w:right w:val="none" w:sz="0" w:space="0" w:color="auto"/>
      </w:divBdr>
    </w:div>
    <w:div w:id="1687633842">
      <w:bodyDiv w:val="1"/>
      <w:marLeft w:val="0pt"/>
      <w:marRight w:val="0pt"/>
      <w:marTop w:val="0pt"/>
      <w:marBottom w:val="0pt"/>
      <w:divBdr>
        <w:top w:val="none" w:sz="0" w:space="0" w:color="auto"/>
        <w:left w:val="none" w:sz="0" w:space="0" w:color="auto"/>
        <w:bottom w:val="none" w:sz="0" w:space="0" w:color="auto"/>
        <w:right w:val="none" w:sz="0" w:space="0" w:color="auto"/>
      </w:divBdr>
    </w:div>
    <w:div w:id="1807426287">
      <w:bodyDiv w:val="1"/>
      <w:marLeft w:val="0pt"/>
      <w:marRight w:val="0pt"/>
      <w:marTop w:val="0pt"/>
      <w:marBottom w:val="0pt"/>
      <w:divBdr>
        <w:top w:val="none" w:sz="0" w:space="0" w:color="auto"/>
        <w:left w:val="none" w:sz="0" w:space="0" w:color="auto"/>
        <w:bottom w:val="none" w:sz="0" w:space="0" w:color="auto"/>
        <w:right w:val="none" w:sz="0" w:space="0" w:color="auto"/>
      </w:divBdr>
    </w:div>
    <w:div w:id="1814322784">
      <w:bodyDiv w:val="1"/>
      <w:marLeft w:val="0pt"/>
      <w:marRight w:val="0pt"/>
      <w:marTop w:val="0pt"/>
      <w:marBottom w:val="0pt"/>
      <w:divBdr>
        <w:top w:val="none" w:sz="0" w:space="0" w:color="auto"/>
        <w:left w:val="none" w:sz="0" w:space="0" w:color="auto"/>
        <w:bottom w:val="none" w:sz="0" w:space="0" w:color="auto"/>
        <w:right w:val="none" w:sz="0" w:space="0" w:color="auto"/>
      </w:divBdr>
    </w:div>
    <w:div w:id="1847938220">
      <w:bodyDiv w:val="1"/>
      <w:marLeft w:val="0pt"/>
      <w:marRight w:val="0pt"/>
      <w:marTop w:val="0pt"/>
      <w:marBottom w:val="0pt"/>
      <w:divBdr>
        <w:top w:val="none" w:sz="0" w:space="0" w:color="auto"/>
        <w:left w:val="none" w:sz="0" w:space="0" w:color="auto"/>
        <w:bottom w:val="none" w:sz="0" w:space="0" w:color="auto"/>
        <w:right w:val="none" w:sz="0" w:space="0" w:color="auto"/>
      </w:divBdr>
    </w:div>
    <w:div w:id="1887256126">
      <w:bodyDiv w:val="1"/>
      <w:marLeft w:val="0pt"/>
      <w:marRight w:val="0pt"/>
      <w:marTop w:val="0pt"/>
      <w:marBottom w:val="0pt"/>
      <w:divBdr>
        <w:top w:val="none" w:sz="0" w:space="0" w:color="auto"/>
        <w:left w:val="none" w:sz="0" w:space="0" w:color="auto"/>
        <w:bottom w:val="none" w:sz="0" w:space="0" w:color="auto"/>
        <w:right w:val="none" w:sz="0" w:space="0" w:color="auto"/>
      </w:divBdr>
    </w:div>
    <w:div w:id="1923444631">
      <w:bodyDiv w:val="1"/>
      <w:marLeft w:val="0pt"/>
      <w:marRight w:val="0pt"/>
      <w:marTop w:val="0pt"/>
      <w:marBottom w:val="0pt"/>
      <w:divBdr>
        <w:top w:val="none" w:sz="0" w:space="0" w:color="auto"/>
        <w:left w:val="none" w:sz="0" w:space="0" w:color="auto"/>
        <w:bottom w:val="none" w:sz="0" w:space="0" w:color="auto"/>
        <w:right w:val="none" w:sz="0" w:space="0" w:color="auto"/>
      </w:divBdr>
    </w:div>
    <w:div w:id="1948082259">
      <w:bodyDiv w:val="1"/>
      <w:marLeft w:val="0pt"/>
      <w:marRight w:val="0pt"/>
      <w:marTop w:val="0pt"/>
      <w:marBottom w:val="0pt"/>
      <w:divBdr>
        <w:top w:val="none" w:sz="0" w:space="0" w:color="auto"/>
        <w:left w:val="none" w:sz="0" w:space="0" w:color="auto"/>
        <w:bottom w:val="none" w:sz="0" w:space="0" w:color="auto"/>
        <w:right w:val="none" w:sz="0" w:space="0" w:color="auto"/>
      </w:divBdr>
    </w:div>
    <w:div w:id="1954360053">
      <w:bodyDiv w:val="1"/>
      <w:marLeft w:val="0pt"/>
      <w:marRight w:val="0pt"/>
      <w:marTop w:val="0pt"/>
      <w:marBottom w:val="0pt"/>
      <w:divBdr>
        <w:top w:val="none" w:sz="0" w:space="0" w:color="auto"/>
        <w:left w:val="none" w:sz="0" w:space="0" w:color="auto"/>
        <w:bottom w:val="none" w:sz="0" w:space="0" w:color="auto"/>
        <w:right w:val="none" w:sz="0" w:space="0" w:color="auto"/>
      </w:divBdr>
      <w:divsChild>
        <w:div w:id="1533494350">
          <w:marLeft w:val="0pt"/>
          <w:marRight w:val="0pt"/>
          <w:marTop w:val="0pt"/>
          <w:marBottom w:val="0pt"/>
          <w:divBdr>
            <w:top w:val="none" w:sz="0" w:space="0" w:color="auto"/>
            <w:left w:val="none" w:sz="0" w:space="0" w:color="auto"/>
            <w:bottom w:val="none" w:sz="0" w:space="0" w:color="auto"/>
            <w:right w:val="none" w:sz="0" w:space="0" w:color="auto"/>
          </w:divBdr>
          <w:divsChild>
            <w:div w:id="1080566195">
              <w:marLeft w:val="0pt"/>
              <w:marRight w:val="0pt"/>
              <w:marTop w:val="0pt"/>
              <w:marBottom w:val="0pt"/>
              <w:divBdr>
                <w:top w:val="none" w:sz="0" w:space="0" w:color="auto"/>
                <w:left w:val="none" w:sz="0" w:space="0" w:color="auto"/>
                <w:bottom w:val="none" w:sz="0" w:space="0" w:color="auto"/>
                <w:right w:val="none" w:sz="0" w:space="0" w:color="auto"/>
              </w:divBdr>
              <w:divsChild>
                <w:div w:id="460729342">
                  <w:marLeft w:val="0pt"/>
                  <w:marRight w:val="0pt"/>
                  <w:marTop w:val="0pt"/>
                  <w:marBottom w:val="0pt"/>
                  <w:divBdr>
                    <w:top w:val="none" w:sz="0" w:space="0" w:color="auto"/>
                    <w:left w:val="none" w:sz="0" w:space="0" w:color="auto"/>
                    <w:bottom w:val="none" w:sz="0" w:space="0" w:color="auto"/>
                    <w:right w:val="none" w:sz="0" w:space="0" w:color="auto"/>
                  </w:divBdr>
                  <w:divsChild>
                    <w:div w:id="622615325">
                      <w:marLeft w:val="0pt"/>
                      <w:marRight w:val="0pt"/>
                      <w:marTop w:val="0pt"/>
                      <w:marBottom w:val="0pt"/>
                      <w:divBdr>
                        <w:top w:val="none" w:sz="0" w:space="0" w:color="auto"/>
                        <w:left w:val="none" w:sz="0" w:space="0" w:color="auto"/>
                        <w:bottom w:val="none" w:sz="0" w:space="0" w:color="auto"/>
                        <w:right w:val="none" w:sz="0" w:space="0" w:color="auto"/>
                      </w:divBdr>
                      <w:divsChild>
                        <w:div w:id="828863934">
                          <w:marLeft w:val="0pt"/>
                          <w:marRight w:val="0pt"/>
                          <w:marTop w:val="0pt"/>
                          <w:marBottom w:val="0pt"/>
                          <w:divBdr>
                            <w:top w:val="none" w:sz="0" w:space="0" w:color="auto"/>
                            <w:left w:val="none" w:sz="0" w:space="0" w:color="auto"/>
                            <w:bottom w:val="none" w:sz="0" w:space="0" w:color="auto"/>
                            <w:right w:val="none" w:sz="0" w:space="0" w:color="auto"/>
                          </w:divBdr>
                          <w:divsChild>
                            <w:div w:id="844900229">
                              <w:marLeft w:val="0pt"/>
                              <w:marRight w:val="0pt"/>
                              <w:marTop w:val="0pt"/>
                              <w:marBottom w:val="0pt"/>
                              <w:divBdr>
                                <w:top w:val="none" w:sz="0" w:space="0" w:color="auto"/>
                                <w:left w:val="none" w:sz="0" w:space="0" w:color="auto"/>
                                <w:bottom w:val="none" w:sz="0" w:space="0" w:color="auto"/>
                                <w:right w:val="none" w:sz="0" w:space="0" w:color="auto"/>
                              </w:divBdr>
                              <w:divsChild>
                                <w:div w:id="1216042552">
                                  <w:marLeft w:val="0pt"/>
                                  <w:marRight w:val="0pt"/>
                                  <w:marTop w:val="0pt"/>
                                  <w:marBottom w:val="0pt"/>
                                  <w:divBdr>
                                    <w:top w:val="none" w:sz="0" w:space="0" w:color="auto"/>
                                    <w:left w:val="none" w:sz="0" w:space="0" w:color="auto"/>
                                    <w:bottom w:val="none" w:sz="0" w:space="0" w:color="auto"/>
                                    <w:right w:val="none" w:sz="0" w:space="0" w:color="auto"/>
                                  </w:divBdr>
                                  <w:divsChild>
                                    <w:div w:id="2023582793">
                                      <w:marLeft w:val="0pt"/>
                                      <w:marRight w:val="0pt"/>
                                      <w:marTop w:val="0pt"/>
                                      <w:marBottom w:val="0pt"/>
                                      <w:divBdr>
                                        <w:top w:val="none" w:sz="0" w:space="0" w:color="auto"/>
                                        <w:left w:val="none" w:sz="0" w:space="0" w:color="auto"/>
                                        <w:bottom w:val="none" w:sz="0" w:space="0" w:color="auto"/>
                                        <w:right w:val="none" w:sz="0" w:space="0" w:color="auto"/>
                                      </w:divBdr>
                                      <w:divsChild>
                                        <w:div w:id="317927200">
                                          <w:marLeft w:val="0pt"/>
                                          <w:marRight w:val="0pt"/>
                                          <w:marTop w:val="0pt"/>
                                          <w:marBottom w:val="0pt"/>
                                          <w:divBdr>
                                            <w:top w:val="none" w:sz="0" w:space="0" w:color="auto"/>
                                            <w:left w:val="none" w:sz="0" w:space="0" w:color="auto"/>
                                            <w:bottom w:val="none" w:sz="0" w:space="0" w:color="auto"/>
                                            <w:right w:val="none" w:sz="0" w:space="0" w:color="auto"/>
                                          </w:divBdr>
                                        </w:div>
                                      </w:divsChild>
                                    </w:div>
                                    <w:div w:id="432210349">
                                      <w:marLeft w:val="0pt"/>
                                      <w:marRight w:val="0pt"/>
                                      <w:marTop w:val="0pt"/>
                                      <w:marBottom w:val="0pt"/>
                                      <w:divBdr>
                                        <w:top w:val="none" w:sz="0" w:space="0" w:color="auto"/>
                                        <w:left w:val="none" w:sz="0" w:space="0" w:color="auto"/>
                                        <w:bottom w:val="none" w:sz="0" w:space="0" w:color="auto"/>
                                        <w:right w:val="none" w:sz="0" w:space="0" w:color="auto"/>
                                      </w:divBdr>
                                      <w:divsChild>
                                        <w:div w:id="1651211470">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 w:id="951517869">
                          <w:marLeft w:val="0pt"/>
                          <w:marRight w:val="0pt"/>
                          <w:marTop w:val="0pt"/>
                          <w:marBottom w:val="0pt"/>
                          <w:divBdr>
                            <w:top w:val="none" w:sz="0" w:space="0" w:color="auto"/>
                            <w:left w:val="none" w:sz="0" w:space="0" w:color="auto"/>
                            <w:bottom w:val="none" w:sz="0" w:space="0" w:color="auto"/>
                            <w:right w:val="none" w:sz="0" w:space="0" w:color="auto"/>
                          </w:divBdr>
                          <w:divsChild>
                            <w:div w:id="2085562046">
                              <w:marLeft w:val="0pt"/>
                              <w:marRight w:val="0pt"/>
                              <w:marTop w:val="0pt"/>
                              <w:marBottom w:val="0pt"/>
                              <w:divBdr>
                                <w:top w:val="none" w:sz="0" w:space="0" w:color="auto"/>
                                <w:left w:val="none" w:sz="0" w:space="0" w:color="auto"/>
                                <w:bottom w:val="none" w:sz="0" w:space="0" w:color="auto"/>
                                <w:right w:val="none" w:sz="0" w:space="0" w:color="auto"/>
                              </w:divBdr>
                              <w:divsChild>
                                <w:div w:id="695428687">
                                  <w:marLeft w:val="0pt"/>
                                  <w:marRight w:val="0pt"/>
                                  <w:marTop w:val="0pt"/>
                                  <w:marBottom w:val="0pt"/>
                                  <w:divBdr>
                                    <w:top w:val="none" w:sz="0" w:space="0" w:color="auto"/>
                                    <w:left w:val="none" w:sz="0" w:space="0" w:color="auto"/>
                                    <w:bottom w:val="none" w:sz="0" w:space="0" w:color="auto"/>
                                    <w:right w:val="none" w:sz="0" w:space="0" w:color="auto"/>
                                  </w:divBdr>
                                </w:div>
                              </w:divsChild>
                            </w:div>
                            <w:div w:id="475607201">
                              <w:marLeft w:val="0pt"/>
                              <w:marRight w:val="0pt"/>
                              <w:marTop w:val="0pt"/>
                              <w:marBottom w:val="0pt"/>
                              <w:divBdr>
                                <w:top w:val="none" w:sz="0" w:space="0" w:color="auto"/>
                                <w:left w:val="none" w:sz="0" w:space="0" w:color="auto"/>
                                <w:bottom w:val="none" w:sz="0" w:space="0" w:color="auto"/>
                                <w:right w:val="none" w:sz="0" w:space="0" w:color="auto"/>
                              </w:divBdr>
                              <w:divsChild>
                                <w:div w:id="1133140562">
                                  <w:marLeft w:val="0pt"/>
                                  <w:marRight w:val="0pt"/>
                                  <w:marTop w:val="0pt"/>
                                  <w:marBottom w:val="0pt"/>
                                  <w:divBdr>
                                    <w:top w:val="none" w:sz="0" w:space="0" w:color="auto"/>
                                    <w:left w:val="none" w:sz="0" w:space="0" w:color="auto"/>
                                    <w:bottom w:val="none" w:sz="0" w:space="0" w:color="auto"/>
                                    <w:right w:val="none" w:sz="0" w:space="0" w:color="auto"/>
                                  </w:divBdr>
                                  <w:divsChild>
                                    <w:div w:id="132069365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9875092">
          <w:marLeft w:val="0pt"/>
          <w:marRight w:val="0pt"/>
          <w:marTop w:val="0pt"/>
          <w:marBottom w:val="0pt"/>
          <w:divBdr>
            <w:top w:val="none" w:sz="0" w:space="0" w:color="auto"/>
            <w:left w:val="none" w:sz="0" w:space="0" w:color="auto"/>
            <w:bottom w:val="none" w:sz="0" w:space="0" w:color="auto"/>
            <w:right w:val="none" w:sz="0" w:space="0" w:color="auto"/>
          </w:divBdr>
          <w:divsChild>
            <w:div w:id="1485245504">
              <w:marLeft w:val="0pt"/>
              <w:marRight w:val="0pt"/>
              <w:marTop w:val="0pt"/>
              <w:marBottom w:val="0pt"/>
              <w:divBdr>
                <w:top w:val="none" w:sz="0" w:space="0" w:color="auto"/>
                <w:left w:val="none" w:sz="0" w:space="0" w:color="auto"/>
                <w:bottom w:val="none" w:sz="0" w:space="0" w:color="auto"/>
                <w:right w:val="none" w:sz="0" w:space="0" w:color="auto"/>
              </w:divBdr>
              <w:divsChild>
                <w:div w:id="2038306947">
                  <w:marLeft w:val="0pt"/>
                  <w:marRight w:val="0pt"/>
                  <w:marTop w:val="0pt"/>
                  <w:marBottom w:val="0pt"/>
                  <w:divBdr>
                    <w:top w:val="none" w:sz="0" w:space="0" w:color="auto"/>
                    <w:left w:val="none" w:sz="0" w:space="0" w:color="auto"/>
                    <w:bottom w:val="none" w:sz="0" w:space="0" w:color="auto"/>
                    <w:right w:val="none" w:sz="0" w:space="0" w:color="auto"/>
                  </w:divBdr>
                  <w:divsChild>
                    <w:div w:id="1963268066">
                      <w:marLeft w:val="0pt"/>
                      <w:marRight w:val="0pt"/>
                      <w:marTop w:val="0pt"/>
                      <w:marBottom w:val="0pt"/>
                      <w:divBdr>
                        <w:top w:val="none" w:sz="0" w:space="0" w:color="auto"/>
                        <w:left w:val="none" w:sz="0" w:space="0" w:color="auto"/>
                        <w:bottom w:val="none" w:sz="0" w:space="0" w:color="auto"/>
                        <w:right w:val="none" w:sz="0" w:space="0" w:color="auto"/>
                      </w:divBdr>
                    </w:div>
                    <w:div w:id="282542264">
                      <w:marLeft w:val="0pt"/>
                      <w:marRight w:val="0pt"/>
                      <w:marTop w:val="0pt"/>
                      <w:marBottom w:val="0pt"/>
                      <w:divBdr>
                        <w:top w:val="none" w:sz="0" w:space="0" w:color="auto"/>
                        <w:left w:val="none" w:sz="0" w:space="0" w:color="auto"/>
                        <w:bottom w:val="none" w:sz="0" w:space="0" w:color="auto"/>
                        <w:right w:val="none" w:sz="0" w:space="0" w:color="auto"/>
                      </w:divBdr>
                      <w:divsChild>
                        <w:div w:id="46075582">
                          <w:marLeft w:val="0pt"/>
                          <w:marRight w:val="0pt"/>
                          <w:marTop w:val="0pt"/>
                          <w:marBottom w:val="0pt"/>
                          <w:divBdr>
                            <w:top w:val="none" w:sz="0" w:space="0" w:color="auto"/>
                            <w:left w:val="none" w:sz="0" w:space="0" w:color="auto"/>
                            <w:bottom w:val="none" w:sz="0" w:space="0" w:color="auto"/>
                            <w:right w:val="none" w:sz="0" w:space="0" w:color="auto"/>
                          </w:divBdr>
                          <w:divsChild>
                            <w:div w:id="282418356">
                              <w:marLeft w:val="9pt"/>
                              <w:marRight w:val="9pt"/>
                              <w:marTop w:val="0pt"/>
                              <w:marBottom w:val="0pt"/>
                              <w:divBdr>
                                <w:top w:val="none" w:sz="0" w:space="0" w:color="auto"/>
                                <w:left w:val="none" w:sz="0" w:space="0" w:color="auto"/>
                                <w:bottom w:val="none" w:sz="0" w:space="0" w:color="auto"/>
                                <w:right w:val="none" w:sz="0" w:space="0" w:color="auto"/>
                              </w:divBdr>
                              <w:divsChild>
                                <w:div w:id="1105924314">
                                  <w:marLeft w:val="0pt"/>
                                  <w:marRight w:val="0pt"/>
                                  <w:marTop w:val="0pt"/>
                                  <w:marBottom w:val="0pt"/>
                                  <w:divBdr>
                                    <w:top w:val="none" w:sz="0" w:space="0" w:color="auto"/>
                                    <w:left w:val="none" w:sz="0" w:space="0" w:color="auto"/>
                                    <w:bottom w:val="none" w:sz="0" w:space="0" w:color="auto"/>
                                    <w:right w:val="none" w:sz="0" w:space="0" w:color="auto"/>
                                  </w:divBdr>
                                  <w:divsChild>
                                    <w:div w:id="1462840305">
                                      <w:marLeft w:val="0pt"/>
                                      <w:marRight w:val="0pt"/>
                                      <w:marTop w:val="0pt"/>
                                      <w:marBottom w:val="0pt"/>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364919">
      <w:bodyDiv w:val="1"/>
      <w:marLeft w:val="0pt"/>
      <w:marRight w:val="0pt"/>
      <w:marTop w:val="0pt"/>
      <w:marBottom w:val="0pt"/>
      <w:divBdr>
        <w:top w:val="none" w:sz="0" w:space="0" w:color="auto"/>
        <w:left w:val="none" w:sz="0" w:space="0" w:color="auto"/>
        <w:bottom w:val="none" w:sz="0" w:space="0" w:color="auto"/>
        <w:right w:val="none" w:sz="0" w:space="0" w:color="auto"/>
      </w:divBdr>
    </w:div>
    <w:div w:id="1993681962">
      <w:bodyDiv w:val="1"/>
      <w:marLeft w:val="0pt"/>
      <w:marRight w:val="0pt"/>
      <w:marTop w:val="0pt"/>
      <w:marBottom w:val="0pt"/>
      <w:divBdr>
        <w:top w:val="none" w:sz="0" w:space="0" w:color="auto"/>
        <w:left w:val="none" w:sz="0" w:space="0" w:color="auto"/>
        <w:bottom w:val="none" w:sz="0" w:space="0" w:color="auto"/>
        <w:right w:val="none" w:sz="0" w:space="0" w:color="auto"/>
      </w:divBdr>
    </w:div>
    <w:div w:id="2003661329">
      <w:bodyDiv w:val="1"/>
      <w:marLeft w:val="0pt"/>
      <w:marRight w:val="0pt"/>
      <w:marTop w:val="0pt"/>
      <w:marBottom w:val="0pt"/>
      <w:divBdr>
        <w:top w:val="none" w:sz="0" w:space="0" w:color="auto"/>
        <w:left w:val="none" w:sz="0" w:space="0" w:color="auto"/>
        <w:bottom w:val="none" w:sz="0" w:space="0" w:color="auto"/>
        <w:right w:val="none" w:sz="0" w:space="0" w:color="auto"/>
      </w:divBdr>
    </w:div>
    <w:div w:id="2022197907">
      <w:bodyDiv w:val="1"/>
      <w:marLeft w:val="0pt"/>
      <w:marRight w:val="0pt"/>
      <w:marTop w:val="0pt"/>
      <w:marBottom w:val="0pt"/>
      <w:divBdr>
        <w:top w:val="none" w:sz="0" w:space="0" w:color="auto"/>
        <w:left w:val="none" w:sz="0" w:space="0" w:color="auto"/>
        <w:bottom w:val="none" w:sz="0" w:space="0" w:color="auto"/>
        <w:right w:val="none" w:sz="0" w:space="0" w:color="auto"/>
      </w:divBdr>
    </w:div>
    <w:div w:id="2048406117">
      <w:bodyDiv w:val="1"/>
      <w:marLeft w:val="0pt"/>
      <w:marRight w:val="0pt"/>
      <w:marTop w:val="0pt"/>
      <w:marBottom w:val="0pt"/>
      <w:divBdr>
        <w:top w:val="none" w:sz="0" w:space="0" w:color="auto"/>
        <w:left w:val="none" w:sz="0" w:space="0" w:color="auto"/>
        <w:bottom w:val="none" w:sz="0" w:space="0" w:color="auto"/>
        <w:right w:val="none" w:sz="0" w:space="0" w:color="auto"/>
      </w:divBdr>
    </w:div>
    <w:div w:id="2051300484">
      <w:bodyDiv w:val="1"/>
      <w:marLeft w:val="0pt"/>
      <w:marRight w:val="0pt"/>
      <w:marTop w:val="0pt"/>
      <w:marBottom w:val="0pt"/>
      <w:divBdr>
        <w:top w:val="none" w:sz="0" w:space="0" w:color="auto"/>
        <w:left w:val="none" w:sz="0" w:space="0" w:color="auto"/>
        <w:bottom w:val="none" w:sz="0" w:space="0" w:color="auto"/>
        <w:right w:val="none" w:sz="0" w:space="0" w:color="auto"/>
      </w:divBdr>
    </w:div>
    <w:div w:id="2074693252">
      <w:bodyDiv w:val="1"/>
      <w:marLeft w:val="0pt"/>
      <w:marRight w:val="0pt"/>
      <w:marTop w:val="0pt"/>
      <w:marBottom w:val="0pt"/>
      <w:divBdr>
        <w:top w:val="none" w:sz="0" w:space="0" w:color="auto"/>
        <w:left w:val="none" w:sz="0" w:space="0" w:color="auto"/>
        <w:bottom w:val="none" w:sz="0" w:space="0" w:color="auto"/>
        <w:right w:val="none" w:sz="0" w:space="0" w:color="auto"/>
      </w:divBdr>
    </w:div>
    <w:div w:id="2080399329">
      <w:bodyDiv w:val="1"/>
      <w:marLeft w:val="0pt"/>
      <w:marRight w:val="0pt"/>
      <w:marTop w:val="0pt"/>
      <w:marBottom w:val="0pt"/>
      <w:divBdr>
        <w:top w:val="none" w:sz="0" w:space="0" w:color="auto"/>
        <w:left w:val="none" w:sz="0" w:space="0" w:color="auto"/>
        <w:bottom w:val="none" w:sz="0" w:space="0" w:color="auto"/>
        <w:right w:val="none" w:sz="0" w:space="0" w:color="auto"/>
      </w:divBdr>
    </w:div>
    <w:div w:id="2083284117">
      <w:bodyDiv w:val="1"/>
      <w:marLeft w:val="0pt"/>
      <w:marRight w:val="0pt"/>
      <w:marTop w:val="0pt"/>
      <w:marBottom w:val="0pt"/>
      <w:divBdr>
        <w:top w:val="none" w:sz="0" w:space="0" w:color="auto"/>
        <w:left w:val="none" w:sz="0" w:space="0" w:color="auto"/>
        <w:bottom w:val="none" w:sz="0" w:space="0" w:color="auto"/>
        <w:right w:val="none" w:sz="0" w:space="0" w:color="auto"/>
      </w:divBdr>
    </w:div>
    <w:div w:id="214299348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footer" Target="footer1.xml"/><Relationship Id="rId13" Type="http://purl.oclc.org/ooxml/officeDocument/relationships/image" Target="media/image5.png"/><Relationship Id="rId18" Type="http://purl.oclc.org/ooxml/officeDocument/relationships/hyperlink" Target="https://ieeexplore.ieee.org/author/37088471572" TargetMode="External"/><Relationship Id="rId3" Type="http://purl.oclc.org/ooxml/officeDocument/relationships/styles" Target="styles.xml"/><Relationship Id="rId21" Type="http://purl.oclc.org/ooxml/officeDocument/relationships/hyperlink" Target="https://ieeexplore.ieee.org/author/37086017232" TargetMode="External"/><Relationship Id="rId7" Type="http://purl.oclc.org/ooxml/officeDocument/relationships/endnotes" Target="endnotes.xml"/><Relationship Id="rId12" Type="http://purl.oclc.org/ooxml/officeDocument/relationships/image" Target="media/image4.png"/><Relationship Id="rId17" Type="http://purl.oclc.org/ooxml/officeDocument/relationships/image" Target="media/image9.png"/><Relationship Id="rId2" Type="http://purl.oclc.org/ooxml/officeDocument/relationships/numbering" Target="numbering.xml"/><Relationship Id="rId16" Type="http://purl.oclc.org/ooxml/officeDocument/relationships/image" Target="media/image8.png"/><Relationship Id="rId20" Type="http://purl.oclc.org/ooxml/officeDocument/relationships/hyperlink" Target="https://ieeexplore.ieee.org/author/38244034200"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image" Target="media/image3.png"/><Relationship Id="rId5" Type="http://purl.oclc.org/ooxml/officeDocument/relationships/webSettings" Target="webSettings.xml"/><Relationship Id="rId15" Type="http://purl.oclc.org/ooxml/officeDocument/relationships/image" Target="media/image7.png"/><Relationship Id="rId23" Type="http://purl.oclc.org/ooxml/officeDocument/relationships/theme" Target="theme/theme1.xml"/><Relationship Id="rId10" Type="http://purl.oclc.org/ooxml/officeDocument/relationships/image" Target="media/image2.png"/><Relationship Id="rId19" Type="http://purl.oclc.org/ooxml/officeDocument/relationships/hyperlink" Target="https://ieeexplore.ieee.org/author/37088835478" TargetMode="External"/><Relationship Id="rId4" Type="http://purl.oclc.org/ooxml/officeDocument/relationships/settings" Target="settings.xml"/><Relationship Id="rId9" Type="http://purl.oclc.org/ooxml/officeDocument/relationships/image" Target="media/image1.png"/><Relationship Id="rId14" Type="http://purl.oclc.org/ooxml/officeDocument/relationships/image" Target="media/image6.png"/><Relationship Id="rId22" Type="http://purl.oclc.org/ooxml/officeDocument/relationships/fontTable" Target="fontTable.xml"/></Relationships>
</file>

<file path=word/theme/theme1.xml><?xml version="1.0" encoding="utf-8"?>
<a:theme xmlns:a="http://purl.oclc.org/ooxml/drawingml/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9E966C7F-158E-4883-86A6-4454069232BB}">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692</TotalTime>
  <Pages>7</Pages>
  <Words>4578</Words>
  <Characters>26098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30615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Sindhu Kaleeswaran</cp:lastModifiedBy>
  <cp:revision>27</cp:revision>
  <dcterms:created xsi:type="dcterms:W3CDTF">2022-08-24T04:25:00Z</dcterms:created>
  <dcterms:modified xsi:type="dcterms:W3CDTF">2023-10-19T10:52:00Z</dcterms:modified>
</cp:coreProperties>
</file>