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hint="default" w:ascii="Times New Roman" w:hAnsi="Times New Roman" w:cs="Times New Roman"/>
          <w:b/>
          <w:bCs/>
          <w:sz w:val="32"/>
          <w:szCs w:val="32"/>
          <w:lang w:val="en-IN"/>
        </w:rPr>
      </w:pPr>
      <w:r>
        <w:rPr>
          <w:rFonts w:hint="default" w:ascii="Times New Roman" w:hAnsi="Times New Roman" w:cs="Times New Roman"/>
          <w:b/>
          <w:bCs/>
          <w:sz w:val="32"/>
          <w:szCs w:val="32"/>
        </w:rPr>
        <w:t xml:space="preserve">A Literature Survey on </w:t>
      </w:r>
      <w:r>
        <w:rPr>
          <w:rFonts w:hint="default" w:ascii="Times New Roman" w:hAnsi="Times New Roman" w:cs="Times New Roman"/>
          <w:b/>
          <w:bCs/>
          <w:sz w:val="32"/>
          <w:szCs w:val="32"/>
          <w:lang w:val="en-IN"/>
        </w:rPr>
        <w:t>Personalized AI-Based Voice Assistant for Authentication</w:t>
      </w:r>
    </w:p>
    <w:p>
      <w:pPr>
        <w:spacing w:after="120"/>
        <w:jc w:val="center"/>
        <w:rPr>
          <w:rFonts w:hint="default" w:ascii="Cambria" w:hAnsi="Cambria"/>
          <w:b/>
          <w:sz w:val="24"/>
          <w:szCs w:val="24"/>
          <w:vertAlign w:val="superscript"/>
          <w:lang w:val="en-IN"/>
        </w:rPr>
      </w:pPr>
      <w:r>
        <w:rPr>
          <w:rFonts w:hint="default" w:ascii="Cambria" w:hAnsi="Cambria"/>
          <w:b/>
          <w:sz w:val="24"/>
          <w:szCs w:val="24"/>
          <w:lang w:val="en-IN"/>
        </w:rPr>
        <w:t>Manjunath M S</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lang w:val="en-IN"/>
        </w:rPr>
        <w:t>Hemanth K</w:t>
      </w:r>
      <w:r>
        <w:rPr>
          <w:rFonts w:ascii="Cambria" w:hAnsi="Cambria"/>
          <w:b/>
          <w:sz w:val="24"/>
          <w:szCs w:val="24"/>
          <w:vertAlign w:val="superscript"/>
        </w:rPr>
        <w:t>2</w:t>
      </w:r>
      <w:r>
        <w:rPr>
          <w:rFonts w:ascii="Cambria" w:hAnsi="Cambria"/>
          <w:b/>
          <w:sz w:val="24"/>
          <w:szCs w:val="24"/>
        </w:rPr>
        <w:t xml:space="preserve">, </w:t>
      </w:r>
      <w:r>
        <w:rPr>
          <w:rFonts w:hint="default" w:ascii="Cambria" w:hAnsi="Cambria"/>
          <w:b/>
          <w:sz w:val="24"/>
          <w:szCs w:val="24"/>
          <w:lang w:val="en-IN"/>
        </w:rPr>
        <w:t>Tanmay Raj</w:t>
      </w:r>
      <w:r>
        <w:rPr>
          <w:rFonts w:ascii="Cambria" w:hAnsi="Cambria"/>
          <w:b/>
          <w:sz w:val="24"/>
          <w:szCs w:val="24"/>
          <w:vertAlign w:val="superscript"/>
        </w:rPr>
        <w:t xml:space="preserve">3 </w:t>
      </w:r>
      <w:r>
        <w:rPr>
          <w:rFonts w:ascii="Cambria" w:hAnsi="Cambria"/>
          <w:b/>
          <w:sz w:val="24"/>
          <w:szCs w:val="24"/>
        </w:rPr>
        <w:t xml:space="preserve"> </w:t>
      </w:r>
      <w:r>
        <w:rPr>
          <w:rFonts w:hint="default" w:ascii="Cambria" w:hAnsi="Cambria"/>
          <w:b/>
          <w:sz w:val="24"/>
          <w:szCs w:val="24"/>
          <w:lang w:val="en-IN"/>
        </w:rPr>
        <w:t>Prashanth J</w:t>
      </w:r>
      <w:r>
        <w:rPr>
          <w:rFonts w:hint="default" w:ascii="Cambria" w:hAnsi="Cambria"/>
          <w:b/>
          <w:sz w:val="24"/>
          <w:szCs w:val="24"/>
          <w:vertAlign w:val="superscript"/>
          <w:lang w:val="en-IN"/>
        </w:rPr>
        <w:t>4</w:t>
      </w:r>
    </w:p>
    <w:p>
      <w:pPr>
        <w:pStyle w:val="35"/>
        <w:spacing w:after="0"/>
        <w:rPr>
          <w:rFonts w:hint="default" w:ascii="Cambria" w:hAnsi="Cambria"/>
          <w:sz w:val="22"/>
          <w:szCs w:val="22"/>
          <w:lang w:val="en-IN"/>
        </w:rPr>
      </w:pPr>
      <w:r>
        <w:rPr>
          <w:rFonts w:ascii="Cambria" w:hAnsi="Cambria"/>
          <w:sz w:val="22"/>
          <w:szCs w:val="22"/>
          <w:vertAlign w:val="superscript"/>
        </w:rPr>
        <w:t>1</w:t>
      </w:r>
      <w:r>
        <w:rPr>
          <w:rFonts w:ascii="Cambria" w:hAnsi="Cambria"/>
          <w:sz w:val="22"/>
          <w:szCs w:val="22"/>
        </w:rPr>
        <w:t>Department</w:t>
      </w:r>
      <w:r>
        <w:rPr>
          <w:rFonts w:hint="default" w:ascii="Cambria" w:hAnsi="Cambria"/>
          <w:sz w:val="22"/>
          <w:szCs w:val="22"/>
          <w:lang w:val="en-IN"/>
        </w:rPr>
        <w:t xml:space="preserve"> of Information science and Engineering,</w:t>
      </w:r>
      <w:r>
        <w:rPr>
          <w:rFonts w:ascii="Cambria" w:hAnsi="Cambria"/>
          <w:sz w:val="22"/>
          <w:szCs w:val="22"/>
        </w:rPr>
        <w:t xml:space="preserve"> </w:t>
      </w:r>
      <w:r>
        <w:rPr>
          <w:rFonts w:hint="default" w:ascii="Cambria" w:hAnsi="Cambria"/>
          <w:sz w:val="22"/>
          <w:szCs w:val="22"/>
          <w:lang w:val="en-IN"/>
        </w:rPr>
        <w:t>Global Academy of Technology,Bangalore</w:t>
      </w:r>
    </w:p>
    <w:p>
      <w:pPr>
        <w:pStyle w:val="35"/>
        <w:spacing w:after="0"/>
        <w:rPr>
          <w:rFonts w:ascii="Cambria" w:hAnsi="Cambria"/>
          <w:sz w:val="22"/>
          <w:szCs w:val="22"/>
        </w:rPr>
      </w:pPr>
      <w:r>
        <w:rPr>
          <w:rFonts w:ascii="Cambria" w:hAnsi="Cambria"/>
          <w:sz w:val="22"/>
          <w:szCs w:val="22"/>
          <w:vertAlign w:val="superscript"/>
        </w:rPr>
        <w:t>2</w:t>
      </w:r>
      <w:r>
        <w:rPr>
          <w:rFonts w:ascii="Cambria" w:hAnsi="Cambria"/>
          <w:sz w:val="22"/>
          <w:szCs w:val="22"/>
        </w:rPr>
        <w:t>Department</w:t>
      </w:r>
      <w:r>
        <w:rPr>
          <w:rFonts w:hint="default" w:ascii="Cambria" w:hAnsi="Cambria"/>
          <w:sz w:val="22"/>
          <w:szCs w:val="22"/>
          <w:lang w:val="en-IN"/>
        </w:rPr>
        <w:t xml:space="preserve"> of Information science and Engineering,</w:t>
      </w:r>
      <w:r>
        <w:rPr>
          <w:rFonts w:ascii="Cambria" w:hAnsi="Cambria"/>
          <w:sz w:val="22"/>
          <w:szCs w:val="22"/>
        </w:rPr>
        <w:t xml:space="preserve"> </w:t>
      </w:r>
      <w:r>
        <w:rPr>
          <w:rFonts w:hint="default" w:ascii="Cambria" w:hAnsi="Cambria"/>
          <w:sz w:val="22"/>
          <w:szCs w:val="22"/>
          <w:lang w:val="en-IN"/>
        </w:rPr>
        <w:t>Global Academy of Technology,Bangalore</w:t>
      </w:r>
    </w:p>
    <w:p>
      <w:pPr>
        <w:pStyle w:val="35"/>
        <w:spacing w:after="0"/>
        <w:rPr>
          <w:rFonts w:ascii="Cambria" w:hAnsi="Cambria"/>
          <w:sz w:val="22"/>
          <w:szCs w:val="22"/>
        </w:rPr>
      </w:pPr>
      <w:r>
        <w:rPr>
          <w:rFonts w:ascii="Cambria" w:hAnsi="Cambria"/>
          <w:sz w:val="22"/>
          <w:szCs w:val="22"/>
          <w:vertAlign w:val="superscript"/>
        </w:rPr>
        <w:t>3</w:t>
      </w:r>
      <w:r>
        <w:rPr>
          <w:rFonts w:ascii="Cambria" w:hAnsi="Cambria"/>
          <w:sz w:val="22"/>
          <w:szCs w:val="22"/>
        </w:rPr>
        <w:t>Department</w:t>
      </w:r>
      <w:r>
        <w:rPr>
          <w:rFonts w:hint="default" w:ascii="Cambria" w:hAnsi="Cambria"/>
          <w:sz w:val="22"/>
          <w:szCs w:val="22"/>
          <w:lang w:val="en-IN"/>
        </w:rPr>
        <w:t xml:space="preserve"> of Information science and Engineering,</w:t>
      </w:r>
      <w:r>
        <w:rPr>
          <w:rFonts w:ascii="Cambria" w:hAnsi="Cambria"/>
          <w:sz w:val="22"/>
          <w:szCs w:val="22"/>
        </w:rPr>
        <w:t xml:space="preserve"> </w:t>
      </w:r>
      <w:r>
        <w:rPr>
          <w:rFonts w:hint="default" w:ascii="Cambria" w:hAnsi="Cambria"/>
          <w:sz w:val="22"/>
          <w:szCs w:val="22"/>
          <w:lang w:val="en-IN"/>
        </w:rPr>
        <w:t>Global Academy of Technology,Bangalore</w:t>
      </w:r>
    </w:p>
    <w:p>
      <w:pPr>
        <w:jc w:val="center"/>
        <w:rPr>
          <w:i/>
          <w:iCs/>
        </w:rPr>
      </w:pPr>
      <w:r>
        <w:rPr>
          <w:rFonts w:hint="default" w:ascii="Cambria" w:hAnsi="Cambria"/>
          <w:i/>
          <w:iCs/>
          <w:sz w:val="22"/>
          <w:szCs w:val="22"/>
          <w:vertAlign w:val="superscript"/>
          <w:lang w:val="en-IN"/>
        </w:rPr>
        <w:t>4</w:t>
      </w:r>
      <w:r>
        <w:rPr>
          <w:rFonts w:ascii="Cambria" w:hAnsi="Cambria"/>
          <w:i/>
          <w:iCs/>
          <w:sz w:val="22"/>
          <w:szCs w:val="22"/>
        </w:rPr>
        <w:t>Department</w:t>
      </w:r>
      <w:r>
        <w:rPr>
          <w:rFonts w:hint="default" w:ascii="Cambria" w:hAnsi="Cambria"/>
          <w:i/>
          <w:iCs/>
          <w:sz w:val="22"/>
          <w:szCs w:val="22"/>
          <w:lang w:val="en-IN"/>
        </w:rPr>
        <w:t xml:space="preserve"> of Information science and Engineering,</w:t>
      </w:r>
      <w:r>
        <w:rPr>
          <w:rFonts w:ascii="Cambria" w:hAnsi="Cambria"/>
          <w:i/>
          <w:iCs/>
          <w:sz w:val="22"/>
          <w:szCs w:val="22"/>
        </w:rPr>
        <w:t xml:space="preserve"> </w:t>
      </w:r>
      <w:r>
        <w:rPr>
          <w:rFonts w:hint="default" w:ascii="Cambria" w:hAnsi="Cambria"/>
          <w:i/>
          <w:iCs/>
          <w:sz w:val="22"/>
          <w:szCs w:val="22"/>
          <w:lang w:val="en-IN"/>
        </w:rPr>
        <w:t>Global Academy of Technology</w:t>
      </w:r>
      <w:r>
        <w:rPr>
          <w:rFonts w:hint="default" w:ascii="Cambria" w:hAnsi="Cambria"/>
          <w:sz w:val="22"/>
          <w:szCs w:val="22"/>
          <w:lang w:val="en-IN"/>
        </w:rPr>
        <w:t>,Bangalore</w:t>
      </w:r>
      <w:bookmarkStart w:id="4" w:name="_GoBack"/>
      <w:bookmarkEnd w:id="4"/>
    </w:p>
    <w:p>
      <w:pPr>
        <w:spacing w:after="0" w:line="240" w:lineRule="auto"/>
        <w:jc w:val="center"/>
        <w:rPr>
          <w:rFonts w:ascii="Cambria" w:hAnsi="Cambria"/>
          <w:i/>
        </w:rPr>
      </w:pPr>
    </w:p>
    <w:p>
      <w:pPr>
        <w:pStyle w:val="32"/>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pStyle w:val="32"/>
        <w:jc w:val="both"/>
        <w:rPr>
          <w:rFonts w:ascii="Times New Roman" w:hAnsi="Times New Roman"/>
          <w:i/>
          <w:sz w:val="20"/>
          <w:szCs w:val="20"/>
        </w:rPr>
      </w:pPr>
      <w:r>
        <w:rPr>
          <w:rFonts w:ascii="Times New Roman" w:hAnsi="Times New Roman"/>
          <w:b/>
          <w:sz w:val="24"/>
        </w:rPr>
        <w:t>Abstract -</w:t>
      </w:r>
      <w:r>
        <w:rPr>
          <w:rFonts w:ascii="Times New Roman" w:hAnsi="Times New Roman"/>
        </w:rPr>
        <w:t xml:space="preserve"> </w:t>
      </w:r>
      <w:r>
        <w:rPr>
          <w:rFonts w:hint="default" w:ascii="Times New Roman" w:hAnsi="Times New Roman" w:cs="Times New Roman"/>
          <w:b w:val="0"/>
          <w:bCs/>
          <w:spacing w:val="1"/>
          <w:sz w:val="20"/>
          <w:szCs w:val="20"/>
        </w:rPr>
        <w:t xml:space="preserve">This literature review critically examines the evolving landscape of personalized AI-based voice assistants in the realm of authentication services, The review begins with an exploration of the development and nuanced functionalities of voice recognition technologies, emphasizing their integration in multi-factor authentication systems. It delves into the synergistic relationship between voice and facial recognition technologies, highlighting advancements and challenges in biometric authentication, including accuracy, user experience, and security vulnerabilities.A significant focus is placed on the role of AI in personalizing user interactions with authentication services, where adaptive learning and contextual awareness are pivotal.The review also addresses the enduring relevance of traditional security measures, such as secure </w:t>
      </w:r>
      <w:r>
        <w:rPr>
          <w:rFonts w:hint="default" w:ascii="Times New Roman" w:hAnsi="Times New Roman" w:cs="Times New Roman"/>
          <w:b w:val="0"/>
          <w:bCs/>
          <w:spacing w:val="1"/>
          <w:sz w:val="20"/>
          <w:szCs w:val="20"/>
          <w:lang w:val="en-IN"/>
        </w:rPr>
        <w:t>PIN’s</w:t>
      </w:r>
      <w:r>
        <w:rPr>
          <w:rFonts w:hint="default" w:ascii="Times New Roman" w:hAnsi="Times New Roman" w:cs="Times New Roman"/>
          <w:b w:val="0"/>
          <w:bCs/>
          <w:spacing w:val="1"/>
          <w:sz w:val="20"/>
          <w:szCs w:val="20"/>
        </w:rPr>
        <w:t>, and their interplay with biometric methods to fortify authentication processes.The economic and commercial implications of these technologies are explored, considering their impact on business models and market trends.This comprehensive review identifies gaps in the current research landscape and suggests potential directions for future inquiry, particularly in enhancing security measures and improving user-centric designs. It aims to provide a holistic understanding of the current state and future potential of personalized AI-based voice assistants in authentication services, offering valuable insights for researchers and practitioners in the field.</w:t>
      </w:r>
    </w:p>
    <w:p>
      <w:pPr>
        <w:pStyle w:val="32"/>
        <w:jc w:val="both"/>
        <w:rPr>
          <w:rFonts w:ascii="Times New Roman" w:hAnsi="Times New Roman"/>
          <w:i/>
        </w:rPr>
      </w:pPr>
    </w:p>
    <w:p>
      <w:pPr>
        <w:pStyle w:val="34"/>
        <w:spacing w:after="0"/>
        <w:ind w:left="0"/>
        <w:rPr>
          <w:rFonts w:ascii="Times New Roman" w:hAnsi="Times New Roman"/>
          <w:b/>
          <w:i/>
        </w:rPr>
      </w:pPr>
    </w:p>
    <w:p>
      <w:pPr>
        <w:pStyle w:val="34"/>
        <w:spacing w:after="0"/>
        <w:ind w:left="0"/>
        <w:rPr>
          <w:rFonts w:ascii="Times New Roman" w:hAnsi="Times New Roman"/>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cs="Times New Roman"/>
          <w:b w:val="0"/>
          <w:bCs/>
          <w:spacing w:val="1"/>
          <w:sz w:val="20"/>
          <w:szCs w:val="20"/>
          <w:lang w:val="en-IN"/>
        </w:rPr>
        <w:t>Voice Recognition Technologies</w:t>
      </w:r>
      <w:r>
        <w:rPr>
          <w:rFonts w:hint="default" w:ascii="Times New Roman" w:hAnsi="Times New Roman" w:cs="Times New Roman"/>
          <w:b w:val="0"/>
          <w:bCs/>
          <w:sz w:val="20"/>
          <w:szCs w:val="20"/>
        </w:rPr>
        <w:t>,</w:t>
      </w:r>
      <w:r>
        <w:rPr>
          <w:rFonts w:hint="default" w:ascii="Times New Roman" w:hAnsi="Times New Roman" w:cs="Times New Roman"/>
          <w:b w:val="0"/>
          <w:bCs/>
          <w:spacing w:val="-2"/>
          <w:sz w:val="20"/>
          <w:szCs w:val="20"/>
        </w:rPr>
        <w:t xml:space="preserve"> </w:t>
      </w:r>
      <w:r>
        <w:rPr>
          <w:rFonts w:hint="default" w:ascii="Times New Roman" w:hAnsi="Times New Roman" w:cs="Times New Roman"/>
          <w:b w:val="0"/>
          <w:bCs/>
          <w:spacing w:val="-2"/>
          <w:sz w:val="20"/>
          <w:szCs w:val="20"/>
          <w:lang w:val="en-IN"/>
        </w:rPr>
        <w:t>Facial Recognition, Multimodal Authentication, Secure PINs, Biometric Authentication.</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1.INTRODUCTION </w:t>
      </w:r>
    </w:p>
    <w:p>
      <w:pPr>
        <w:pStyle w:val="32"/>
        <w:jc w:val="both"/>
        <w:rPr>
          <w:rFonts w:ascii="Times New Roman" w:hAnsi="Times New Roman"/>
          <w:b/>
        </w:rPr>
      </w:pPr>
    </w:p>
    <w:p>
      <w:pPr>
        <w:pStyle w:val="9"/>
        <w:spacing w:before="1"/>
        <w:ind w:left="0" w:leftChars="0" w:firstLine="0" w:firstLineChars="0"/>
        <w:jc w:val="both"/>
        <w:rPr>
          <w:rFonts w:hint="default"/>
          <w:lang w:val="en-IN"/>
        </w:rPr>
      </w:pPr>
      <w:r>
        <w:rPr>
          <w:rFonts w:hint="default"/>
          <w:lang w:val="en-IN"/>
        </w:rPr>
        <w:tab/>
      </w:r>
      <w:r>
        <w:rPr>
          <w:rFonts w:hint="default"/>
          <w:lang w:val="en-IN"/>
        </w:rPr>
        <w:t xml:space="preserve"> In</w:t>
      </w:r>
      <w:r>
        <w:t xml:space="preserve"> </w:t>
      </w:r>
      <w:r>
        <w:rPr>
          <w:rFonts w:hint="default"/>
        </w:rPr>
        <w:t>the rapidly evolving domain of digital security, personalized AI-based voice assistants have emerged as a pivotal technology, revolutionizing the way authentication services are designed and implemented.The advent of AI and machine learning has significantly transformed voice recognition technologies, making them more than mere tools for user convenience. Today, they stand at the forefront of secure authentication methods, offering a blend of user accessibility and robust security protocols. The integration of voice assistants in authentication services is not just a technological leap but also a response to the increasing demand for personalized and seamless security solutions in an era marked by digital vulnerabilities.</w:t>
      </w:r>
      <w:r>
        <w:rPr>
          <w:rFonts w:hint="default"/>
          <w:lang w:val="en-IN"/>
        </w:rPr>
        <w:t xml:space="preserve"> </w:t>
      </w:r>
      <w:r>
        <w:rPr>
          <w:rFonts w:hint="default"/>
        </w:rPr>
        <w:t>This review aims to explore the intricacies of voice recognition technologies, their integration with facial recognition systems, and the role of secure PINs in creating a multi-faceted authentication framework. The papers selected provide a diverse range of perspectives, from technical advancements in AI and machine learning algorithms to user-centric aspects of interaction, privacy,and personalization. It seeks to unravel the complex interplay between technological advancements and the practical challenges they pose, such as ensuring user privacy and overcoming potential security breaches.</w:t>
      </w:r>
      <w:r>
        <w:rPr>
          <w:rFonts w:hint="default"/>
          <w:lang w:val="en-IN"/>
        </w:rPr>
        <w:t xml:space="preserve"> </w:t>
      </w:r>
      <w:r>
        <w:rPr>
          <w:rFonts w:hint="default"/>
        </w:rPr>
        <w:t>The research question at the heart of this review is: How can AI-based voice assistants be optimized to deliver secure, efficient, and personalized authentication services? This question guides the exploration of the selected papers, each contributing unique insights into the development, application, and implications of these emerging technologies.</w:t>
      </w:r>
      <w:r>
        <w:rPr>
          <w:rFonts w:hint="default"/>
          <w:lang w:val="en-IN"/>
        </w:rPr>
        <w:t xml:space="preserve"> </w:t>
      </w:r>
      <w:r>
        <w:rPr>
          <w:rFonts w:hint="default"/>
        </w:rPr>
        <w:t>By delving into this multifaceted topic, this literature review aims to provide a holistic understanding of the role of personalized AI-based voice assistants in authentication services, underscoring their potential, limitations, and the road ahead for this promising field</w:t>
      </w:r>
      <w:r>
        <w:rPr>
          <w:rFonts w:hint="default"/>
          <w:lang w:val="en-IN"/>
        </w:rPr>
        <w:t>.</w:t>
      </w:r>
    </w:p>
    <w:p>
      <w:pPr>
        <w:pStyle w:val="9"/>
        <w:spacing w:before="1"/>
        <w:ind w:left="0" w:leftChars="0" w:firstLine="0" w:firstLineChars="0"/>
        <w:jc w:val="both"/>
        <w:rPr>
          <w:rFonts w:hint="default"/>
          <w:lang w:val="en-IN"/>
        </w:rPr>
      </w:pPr>
      <w:r>
        <w:rPr>
          <w:rFonts w:hint="default"/>
          <w:lang w:val="en-IN"/>
        </w:rPr>
        <w:drawing>
          <wp:inline distT="0" distB="0" distL="114300" distR="114300">
            <wp:extent cx="3290570" cy="3510915"/>
            <wp:effectExtent l="0" t="0" r="5080" b="13335"/>
            <wp:docPr id="10" name="Picture 10"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pic:cNvPicPr>
                      <a:picLocks noChangeAspect="1"/>
                    </pic:cNvPicPr>
                  </pic:nvPicPr>
                  <pic:blipFill>
                    <a:blip r:embed="rId8"/>
                    <a:stretch>
                      <a:fillRect/>
                    </a:stretch>
                  </pic:blipFill>
                  <pic:spPr>
                    <a:xfrm>
                      <a:off x="0" y="0"/>
                      <a:ext cx="3290570" cy="3510915"/>
                    </a:xfrm>
                    <a:prstGeom prst="rect">
                      <a:avLst/>
                    </a:prstGeom>
                  </pic:spPr>
                </pic:pic>
              </a:graphicData>
            </a:graphic>
          </wp:inline>
        </w:drawing>
      </w:r>
    </w:p>
    <w:p>
      <w:pPr>
        <w:pStyle w:val="32"/>
        <w:jc w:val="center"/>
        <w:rPr>
          <w:rFonts w:hint="default" w:ascii="Times New Roman" w:hAnsi="Times New Roman"/>
          <w:sz w:val="20"/>
          <w:szCs w:val="20"/>
          <w:lang w:val="en-IN"/>
        </w:rPr>
      </w:pPr>
      <w:r>
        <w:rPr>
          <w:rFonts w:ascii="Times New Roman" w:hAnsi="Times New Roman"/>
          <w:b/>
          <w:sz w:val="20"/>
          <w:szCs w:val="20"/>
        </w:rPr>
        <w:t>Fig -1</w:t>
      </w:r>
      <w:r>
        <w:rPr>
          <w:rFonts w:ascii="Times New Roman" w:hAnsi="Times New Roman"/>
          <w:sz w:val="20"/>
          <w:szCs w:val="20"/>
        </w:rPr>
        <w:t xml:space="preserve">: </w:t>
      </w:r>
      <w:r>
        <w:rPr>
          <w:rFonts w:hint="default" w:ascii="Times New Roman" w:hAnsi="Times New Roman"/>
          <w:sz w:val="20"/>
          <w:szCs w:val="20"/>
          <w:lang w:val="en-IN"/>
        </w:rPr>
        <w:t>System Architecture</w:t>
      </w:r>
    </w:p>
    <w:p>
      <w:pPr>
        <w:pStyle w:val="32"/>
        <w:jc w:val="both"/>
        <w:rPr>
          <w:rFonts w:ascii="Times New Roman" w:hAnsi="Times New Roman"/>
          <w:sz w:val="20"/>
          <w:szCs w:val="20"/>
        </w:rPr>
      </w:pPr>
    </w:p>
    <w:p>
      <w:pPr>
        <w:pStyle w:val="3"/>
        <w:numPr>
          <w:ilvl w:val="0"/>
          <w:numId w:val="1"/>
        </w:numPr>
        <w:rPr>
          <w:rFonts w:hint="default"/>
          <w:lang w:val="en-IN"/>
        </w:rPr>
      </w:pPr>
      <w:r>
        <w:rPr>
          <w:rFonts w:hint="default" w:ascii="Times New Roman" w:hAnsi="Times New Roman"/>
          <w:color w:val="auto"/>
          <w:sz w:val="22"/>
          <w:szCs w:val="22"/>
          <w:lang w:val="en-IN"/>
        </w:rPr>
        <w:t>VOICE RECOGNITION TECHNOLOGIES</w:t>
      </w:r>
    </w:p>
    <w:p>
      <w:pPr>
        <w:pStyle w:val="9"/>
        <w:ind w:left="0" w:leftChars="0" w:firstLine="0" w:firstLineChars="0"/>
        <w:rPr>
          <w:rFonts w:hint="default"/>
          <w:sz w:val="20"/>
        </w:rPr>
      </w:pPr>
      <w:r>
        <w:rPr>
          <w:rFonts w:hint="default"/>
          <w:sz w:val="20"/>
          <w:lang w:val="en-IN"/>
        </w:rPr>
        <w:tab/>
      </w:r>
      <w:r>
        <w:rPr>
          <w:rFonts w:hint="default"/>
          <w:sz w:val="20"/>
        </w:rPr>
        <w:t>The genesis of voice recognition can be traced back to the early experiments in speech recognition and synthesis. From rudimentary systems capable of understanding only digits, the technology has evolved significantly. The journey of voice recognition technology is a tale of gradual but groundbreaking advancements, reflecting the symbiotic growth of computing power and sophisticated algorithms.</w:t>
      </w:r>
      <w:r>
        <w:rPr>
          <w:rFonts w:hint="default"/>
          <w:sz w:val="20"/>
          <w:lang w:val="en-IN"/>
        </w:rPr>
        <w:t xml:space="preserve"> </w:t>
      </w:r>
      <w:r>
        <w:rPr>
          <w:rFonts w:hint="default"/>
          <w:sz w:val="20"/>
        </w:rPr>
        <w:t>The last two decades have witnessed remarkable breakthroughs. The advent of machine learning and natural language processing has revolutionized voice recognition. AI algorithms have become adept at understanding context, intent, and nuances in speech, vastly improving the technology's applicability and reliability.</w:t>
      </w:r>
    </w:p>
    <w:p>
      <w:pPr>
        <w:pStyle w:val="9"/>
        <w:ind w:left="0" w:leftChars="0" w:firstLine="0" w:firstLineChars="0"/>
        <w:rPr>
          <w:rFonts w:hint="default"/>
          <w:sz w:val="20"/>
        </w:rPr>
      </w:pPr>
      <w:r>
        <w:rPr>
          <w:rFonts w:hint="default"/>
          <w:b/>
          <w:bCs/>
          <w:sz w:val="20"/>
        </w:rPr>
        <w:t>The Early Years (1950s-1970s):</w:t>
      </w:r>
    </w:p>
    <w:p>
      <w:pPr>
        <w:pStyle w:val="9"/>
        <w:ind w:left="0" w:leftChars="0" w:firstLine="0" w:firstLineChars="0"/>
        <w:rPr>
          <w:rFonts w:hint="default"/>
          <w:sz w:val="20"/>
        </w:rPr>
      </w:pPr>
      <w:r>
        <w:rPr>
          <w:rFonts w:hint="default"/>
          <w:b/>
          <w:bCs/>
          <w:sz w:val="20"/>
        </w:rPr>
        <w:t>Initial Experiments</w:t>
      </w:r>
      <w:r>
        <w:rPr>
          <w:rFonts w:hint="default"/>
          <w:sz w:val="20"/>
        </w:rPr>
        <w:t>: The origins of voice recognition technology can be traced back to the 1950s and 1960s. One of the earliest systems was the 'Audrey' system by Bell Laboratories, which could recognize digits spoken by a single voice.</w:t>
      </w:r>
    </w:p>
    <w:p>
      <w:pPr>
        <w:pStyle w:val="9"/>
        <w:ind w:left="0" w:leftChars="0" w:firstLine="0" w:firstLineChars="0"/>
        <w:rPr>
          <w:rFonts w:hint="default"/>
          <w:sz w:val="20"/>
        </w:rPr>
      </w:pPr>
      <w:r>
        <w:rPr>
          <w:rFonts w:hint="default"/>
          <w:b/>
          <w:bCs/>
          <w:sz w:val="20"/>
        </w:rPr>
        <w:t>IBM's Shoebox</w:t>
      </w:r>
      <w:r>
        <w:rPr>
          <w:rFonts w:hint="default"/>
          <w:sz w:val="20"/>
        </w:rPr>
        <w:t>: In the 1960s, IBM introduced the 'Shoebox' machine, which could recognize 16 English words in addition to digits. This marked a significant step in voice recognition as it moved beyond mere number recognition.</w:t>
      </w:r>
    </w:p>
    <w:p>
      <w:pPr>
        <w:pStyle w:val="9"/>
        <w:ind w:left="0" w:leftChars="0" w:firstLine="0" w:firstLineChars="0"/>
        <w:rPr>
          <w:rFonts w:hint="default"/>
          <w:sz w:val="20"/>
        </w:rPr>
      </w:pPr>
      <w:r>
        <w:rPr>
          <w:rFonts w:hint="default"/>
          <w:b/>
          <w:bCs/>
          <w:sz w:val="20"/>
        </w:rPr>
        <w:t>The Age of Refinement (1980s-1990s):</w:t>
      </w:r>
    </w:p>
    <w:p>
      <w:pPr>
        <w:pStyle w:val="9"/>
        <w:ind w:left="0" w:leftChars="0" w:firstLine="0" w:firstLineChars="0"/>
        <w:rPr>
          <w:rFonts w:hint="default"/>
          <w:sz w:val="20"/>
        </w:rPr>
      </w:pPr>
      <w:r>
        <w:rPr>
          <w:rFonts w:hint="default"/>
          <w:b/>
          <w:bCs/>
          <w:sz w:val="20"/>
        </w:rPr>
        <w:t>Increased Vocabulary and User Dependency:</w:t>
      </w:r>
      <w:r>
        <w:rPr>
          <w:rFonts w:hint="default"/>
          <w:sz w:val="20"/>
        </w:rPr>
        <w:t xml:space="preserve"> The 1980s saw the development of systems capable of understanding a larger vocabulary. These systems, however, were still limited by the need for speaker-dependent recognition.</w:t>
      </w:r>
    </w:p>
    <w:p>
      <w:pPr>
        <w:pStyle w:val="9"/>
        <w:ind w:left="0" w:leftChars="0" w:firstLine="0" w:firstLineChars="0"/>
        <w:rPr>
          <w:rFonts w:hint="default"/>
          <w:sz w:val="20"/>
        </w:rPr>
      </w:pPr>
      <w:r>
        <w:rPr>
          <w:rFonts w:hint="default"/>
          <w:b/>
          <w:bCs/>
          <w:sz w:val="20"/>
        </w:rPr>
        <w:t>Hidden Markov Models (HMM):</w:t>
      </w:r>
      <w:r>
        <w:rPr>
          <w:rFonts w:hint="default"/>
          <w:sz w:val="20"/>
        </w:rPr>
        <w:t xml:space="preserve"> The implementation of Hidden Markov Models in the 1980s was a turning point. It allowed for more effective modeling of speech patterns, enhancing the accuracy of voice recognition.</w:t>
      </w:r>
    </w:p>
    <w:p>
      <w:pPr>
        <w:pStyle w:val="9"/>
        <w:ind w:left="0" w:leftChars="0" w:firstLine="0" w:firstLineChars="0"/>
        <w:rPr>
          <w:rFonts w:hint="default"/>
          <w:sz w:val="20"/>
        </w:rPr>
      </w:pPr>
      <w:r>
        <w:rPr>
          <w:rFonts w:hint="default"/>
          <w:b/>
          <w:bCs/>
          <w:sz w:val="20"/>
        </w:rPr>
        <w:t>The Era of Modern Voice Recognition (2000s-Present):</w:t>
      </w:r>
    </w:p>
    <w:p>
      <w:pPr>
        <w:pStyle w:val="9"/>
        <w:ind w:left="0" w:leftChars="0" w:firstLine="0" w:firstLineChars="0"/>
        <w:rPr>
          <w:rFonts w:hint="default"/>
          <w:sz w:val="20"/>
        </w:rPr>
      </w:pPr>
      <w:r>
        <w:rPr>
          <w:rFonts w:hint="default"/>
          <w:b/>
          <w:bCs/>
          <w:sz w:val="20"/>
        </w:rPr>
        <w:t>Rise of AI and Machine Learning</w:t>
      </w:r>
      <w:r>
        <w:rPr>
          <w:rFonts w:hint="default"/>
          <w:sz w:val="20"/>
        </w:rPr>
        <w:t>: The advent of AI and machine learning in the 21st century has been instrumental. Voice recognition technologies have become more sophisticated, capable of understanding context, accents, and natural speech.</w:t>
      </w:r>
    </w:p>
    <w:p>
      <w:pPr>
        <w:pStyle w:val="9"/>
        <w:ind w:left="0" w:leftChars="0" w:firstLine="0" w:firstLineChars="0"/>
        <w:rPr>
          <w:rFonts w:hint="default"/>
          <w:sz w:val="20"/>
        </w:rPr>
      </w:pPr>
      <w:r>
        <w:rPr>
          <w:rFonts w:hint="default"/>
          <w:b/>
          <w:bCs/>
          <w:sz w:val="20"/>
        </w:rPr>
        <w:t>Smart Assistants and Widespread Application</w:t>
      </w:r>
      <w:r>
        <w:rPr>
          <w:rFonts w:hint="default"/>
          <w:sz w:val="20"/>
        </w:rPr>
        <w:t>: The introduction of AI-powered smart assistants like Siri, Alexa, and Google Assistant marked a new era. These systems utilize advanced algorithms, large datasets, and cloud computing to provide highly accurate and user-friendly voice interactions.</w:t>
      </w:r>
    </w:p>
    <w:p>
      <w:pPr>
        <w:pStyle w:val="9"/>
        <w:ind w:left="0" w:leftChars="0" w:firstLine="0" w:firstLineChars="0"/>
        <w:rPr>
          <w:rFonts w:hint="default"/>
          <w:sz w:val="20"/>
        </w:rPr>
      </w:pPr>
      <w:r>
        <w:rPr>
          <w:rFonts w:hint="default"/>
          <w:b/>
          <w:bCs/>
          <w:sz w:val="20"/>
        </w:rPr>
        <w:t>Deep Learning Breakthroughs</w:t>
      </w:r>
      <w:r>
        <w:rPr>
          <w:rFonts w:hint="default"/>
          <w:sz w:val="20"/>
        </w:rPr>
        <w:t>: Recent advancements in deep learning have further enhanced voice recognition. Neural network-based models can now process and interpret human speech with unprecedented accuracy, paving the way for more complex applications in various fields.</w:t>
      </w:r>
    </w:p>
    <w:p>
      <w:pPr>
        <w:pStyle w:val="42"/>
        <w:numPr>
          <w:ilvl w:val="0"/>
          <w:numId w:val="0"/>
        </w:numPr>
        <w:tabs>
          <w:tab w:val="left" w:pos="579"/>
        </w:tabs>
        <w:spacing w:before="0" w:after="363" w:afterLines="100" w:afterAutospacing="0" w:line="240" w:lineRule="auto"/>
        <w:ind w:left="0" w:leftChars="0" w:right="0" w:rightChars="0" w:firstLine="0" w:firstLineChars="0"/>
        <w:jc w:val="both"/>
        <w:rPr>
          <w:rFonts w:hint="default"/>
          <w:sz w:val="20"/>
        </w:rPr>
      </w:pPr>
      <w:r>
        <w:rPr>
          <w:rFonts w:hint="default"/>
          <w:b/>
          <w:sz w:val="20"/>
          <w:lang w:val="en-IN"/>
        </w:rPr>
        <w:t>2.1 Advancements in Accuracy</w:t>
      </w:r>
      <w:r>
        <w:rPr>
          <w:b/>
          <w:sz w:val="20"/>
        </w:rPr>
        <w:t xml:space="preserve"> - </w:t>
      </w:r>
      <w:r>
        <w:rPr>
          <w:rFonts w:hint="default"/>
          <w:sz w:val="20"/>
        </w:rPr>
        <w:t xml:space="preserve">The trajectory of accuracy in voice recognition technologies has been marked by significant advancements and transformative innovations. In its nascent stages, voice recognition systems faced considerable challenges in accuracy, especially when operating in noisy environments or dealing with varied </w:t>
      </w:r>
      <w:r>
        <w:rPr>
          <w:rFonts w:hint="default"/>
          <w:sz w:val="20"/>
          <w:lang w:val="en-IN"/>
        </w:rPr>
        <w:t xml:space="preserve"> </w:t>
      </w:r>
      <w:r>
        <w:rPr>
          <w:rFonts w:hint="default"/>
          <w:sz w:val="20"/>
        </w:rPr>
        <w:t xml:space="preserve">speech patterns. These early systems were limited to specific and controlled use cases, often requiring precise </w:t>
      </w:r>
      <w:r>
        <w:rPr>
          <w:rFonts w:hint="default"/>
          <w:sz w:val="20"/>
          <w:lang w:val="en-IN"/>
        </w:rPr>
        <w:t xml:space="preserve"> </w:t>
      </w:r>
      <w:r>
        <w:rPr>
          <w:rFonts w:hint="default"/>
          <w:sz w:val="20"/>
        </w:rPr>
        <w:t>conditions to function effectively. The integration of digital signal processing in the late 20th century was a critica</w:t>
      </w:r>
      <w:r>
        <w:rPr>
          <w:rFonts w:hint="default"/>
          <w:sz w:val="20"/>
          <w:lang w:val="en-IN"/>
        </w:rPr>
        <w:t xml:space="preserve">l </w:t>
      </w:r>
      <w:r>
        <w:rPr>
          <w:rFonts w:hint="default"/>
          <w:sz w:val="20"/>
        </w:rPr>
        <w:t xml:space="preserve">development, </w:t>
      </w: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r>
        <w:rPr>
          <w:rFonts w:hint="default"/>
          <w:sz w:val="20"/>
        </w:rPr>
        <w:t>enhancing the systems' ability to filter and process speech more accurately under varied conditions.</w:t>
      </w: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p>
    <w:p>
      <w:pPr>
        <w:pStyle w:val="42"/>
        <w:numPr>
          <w:ilvl w:val="0"/>
          <w:numId w:val="0"/>
        </w:numPr>
        <w:tabs>
          <w:tab w:val="left" w:pos="582"/>
        </w:tabs>
        <w:spacing w:before="0" w:after="0" w:line="240" w:lineRule="auto"/>
        <w:ind w:left="0" w:leftChars="0" w:right="0" w:rightChars="0" w:firstLine="0" w:firstLineChars="0"/>
        <w:jc w:val="both"/>
        <w:rPr>
          <w:rFonts w:hint="default"/>
          <w:sz w:val="20"/>
        </w:rPr>
      </w:pPr>
      <w:r>
        <w:rPr>
          <w:rFonts w:hint="default"/>
          <w:sz w:val="20"/>
          <w:lang w:val="en-IN"/>
        </w:rPr>
        <w:tab/>
      </w:r>
      <w:r>
        <w:rPr>
          <w:rFonts w:hint="default"/>
          <w:sz w:val="20"/>
        </w:rPr>
        <w:t>The advent of machine learning and artificial intelligence in the 2000s heralded a major leap forward. These technologies enabled voice recognition systems to learn from extensive data sets, identifying and adapting to patterns in speech. This learning capability was crucial in improving the context understanding of these systems, allowing for more accurate differentiation between similar-sounding words and phrases. Following this, the introduction of deep learning and neural network models, such as Convolutional Neural Networks (CNNs) and Recurrent Neural Networks (RNNs), represented a paradigm shift. These models allowed for a more layered and sophisticated analysis of speech, leading to significant improvements in accuracy.</w:t>
      </w:r>
      <w:r>
        <w:rPr>
          <w:rFonts w:hint="default"/>
          <w:sz w:val="20"/>
          <w:lang w:val="en-IN"/>
        </w:rPr>
        <w:t xml:space="preserve"> </w:t>
      </w:r>
      <w:r>
        <w:rPr>
          <w:rFonts w:hint="default"/>
          <w:sz w:val="20"/>
        </w:rPr>
        <w:t>Modern voice recognition technologies are characterized by their continuous learning and adaptation. They utilize ongoing data collection and feedback loops to refine their algorithms, enhancing accuracy in dynamic environments where speech patterns and user interactions constantly evolve. Today's research and development efforts in voice recognition are focused on achieving near-human levels of accuracy. This includes the ability to handle ambiguous language, understand user intent, and even interpret emotional cues in speech.</w:t>
      </w:r>
    </w:p>
    <w:p>
      <w:pPr>
        <w:pStyle w:val="42"/>
        <w:numPr>
          <w:ilvl w:val="0"/>
          <w:numId w:val="0"/>
        </w:numPr>
        <w:tabs>
          <w:tab w:val="left" w:pos="579"/>
        </w:tabs>
        <w:spacing w:before="0" w:after="0" w:line="240" w:lineRule="auto"/>
        <w:ind w:left="248" w:leftChars="0" w:right="0" w:rightChars="0"/>
        <w:jc w:val="both"/>
        <w:rPr>
          <w:rFonts w:hint="default"/>
          <w:b/>
          <w:sz w:val="20"/>
          <w:lang w:val="en-IN"/>
        </w:rPr>
      </w:pP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r>
        <w:rPr>
          <w:rFonts w:hint="default"/>
          <w:b/>
          <w:sz w:val="20"/>
          <w:lang w:val="en-IN"/>
        </w:rPr>
        <w:t xml:space="preserve">2.2 </w:t>
      </w:r>
      <w:r>
        <w:rPr>
          <w:b/>
          <w:sz w:val="20"/>
        </w:rPr>
        <w:t>S</w:t>
      </w:r>
      <w:r>
        <w:rPr>
          <w:rFonts w:hint="default"/>
          <w:b/>
          <w:sz w:val="20"/>
          <w:lang w:val="en-IN"/>
        </w:rPr>
        <w:t>ecurity Vulnerabilities</w:t>
      </w:r>
      <w:r>
        <w:rPr>
          <w:b/>
          <w:sz w:val="20"/>
        </w:rPr>
        <w:t xml:space="preserve"> - </w:t>
      </w:r>
      <w:r>
        <w:rPr>
          <w:rFonts w:hint="default"/>
          <w:sz w:val="20"/>
        </w:rPr>
        <w:t>In the field of voice recognition technologies, particularly when applied to authentication services, security vulnerabilities form a significant area of concern.</w:t>
      </w:r>
      <w:r>
        <w:rPr>
          <w:rFonts w:hint="default"/>
          <w:sz w:val="20"/>
          <w:lang w:val="en-IN"/>
        </w:rPr>
        <w:t xml:space="preserve"> </w:t>
      </w:r>
      <w:r>
        <w:rPr>
          <w:rFonts w:hint="default"/>
          <w:sz w:val="20"/>
        </w:rPr>
        <w:t>A predominant concern is the risk of voice spoofing or impersonation, a security loophole where unauthorized individuals mimic or synthesize a user's voice to gain illegitimate access. This vulnerability has become more pronounced with the advancement of technologies capable of creating convincing synthetic audio, posing significant risks to systems that depend solely on voice for authentication.</w:t>
      </w: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r>
        <w:rPr>
          <w:rFonts w:hint="default"/>
          <w:sz w:val="20"/>
        </w:rPr>
        <w:t>Voice Spoofing and Impersonation: A primary security threat identified in voice recognition is the risk of voice spoofing. This involves unauthorized individuals replicating or synthesizing a user's voice to gain access to secure services. Advances in technology have made it increasingly possible to create realistic and convincing fake audio, thus posing a substantial risk to voice-based authentication systems.</w:t>
      </w:r>
      <w:r>
        <w:rPr>
          <w:rFonts w:hint="default"/>
          <w:sz w:val="20"/>
          <w:lang w:val="en-IN"/>
        </w:rPr>
        <w:t xml:space="preserve"> </w:t>
      </w:r>
      <w:r>
        <w:rPr>
          <w:rFonts w:hint="default"/>
          <w:sz w:val="20"/>
        </w:rPr>
        <w:t>Environmental Variables and Background Noise: Voice recognition systems often face challenges in accurately interpreting commands or authentications in noisy or unpredictable environments. This vulnerability can lead to either false rejections or, more concerningly, false acceptances, where the system incorrectly verifies an unauthorized user.</w:t>
      </w:r>
    </w:p>
    <w:p>
      <w:pPr>
        <w:pStyle w:val="42"/>
        <w:numPr>
          <w:ilvl w:val="0"/>
          <w:numId w:val="0"/>
        </w:numPr>
        <w:tabs>
          <w:tab w:val="left" w:pos="579"/>
        </w:tabs>
        <w:spacing w:before="0" w:after="0" w:line="240" w:lineRule="auto"/>
        <w:ind w:left="220" w:leftChars="100" w:right="0" w:rightChars="0" w:firstLine="0" w:firstLineChars="0"/>
        <w:jc w:val="both"/>
        <w:rPr>
          <w:rFonts w:hint="default"/>
          <w:sz w:val="20"/>
          <w:lang w:val="en-IN"/>
        </w:rPr>
      </w:pPr>
      <w:r>
        <w:rPr>
          <w:rFonts w:hint="default"/>
          <w:sz w:val="20"/>
          <w:lang w:val="en-IN"/>
        </w:rPr>
        <w:tab/>
      </w: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r>
        <w:rPr>
          <w:rFonts w:hint="default"/>
          <w:b/>
          <w:bCs/>
          <w:sz w:val="20"/>
        </w:rPr>
        <w:t>Advanced Cyber Threats:</w:t>
      </w:r>
      <w:r>
        <w:rPr>
          <w:rFonts w:hint="default"/>
          <w:sz w:val="20"/>
        </w:rPr>
        <w:t xml:space="preserve"> The research underscores the emergence of sophisticated cyber threats such as deepfake audio and advanced machine learning algorithms capable of mimicking human speech patterns. These technologies present new and complex challenges in securing voice</w:t>
      </w:r>
      <w:r>
        <w:rPr>
          <w:rFonts w:hint="default"/>
          <w:sz w:val="20"/>
          <w:lang w:val="en-IN"/>
        </w:rPr>
        <w:t xml:space="preserve"> </w:t>
      </w:r>
      <w:r>
        <w:rPr>
          <w:rFonts w:hint="default"/>
          <w:sz w:val="20"/>
        </w:rPr>
        <w:t>recognition systems, as they can potentially deceive even highly advanced voice authentication systems.</w:t>
      </w:r>
    </w:p>
    <w:p>
      <w:pPr>
        <w:pStyle w:val="42"/>
        <w:numPr>
          <w:ilvl w:val="0"/>
          <w:numId w:val="0"/>
        </w:numPr>
        <w:tabs>
          <w:tab w:val="left" w:pos="579"/>
        </w:tabs>
        <w:spacing w:before="0" w:after="0" w:line="240" w:lineRule="auto"/>
        <w:ind w:left="248" w:leftChars="0" w:right="0" w:rightChars="0"/>
        <w:jc w:val="both"/>
        <w:rPr>
          <w:rFonts w:hint="default"/>
          <w:sz w:val="20"/>
          <w:lang w:val="en-IN"/>
        </w:rPr>
      </w:pP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r>
        <w:rPr>
          <w:rFonts w:hint="default"/>
          <w:b/>
          <w:bCs/>
          <w:sz w:val="20"/>
        </w:rPr>
        <w:t>Continuous Adaptation and Countermeasures:</w:t>
      </w:r>
      <w:r>
        <w:rPr>
          <w:rFonts w:hint="default"/>
          <w:sz w:val="20"/>
        </w:rPr>
        <w:t xml:space="preserve"> Despite these vulnerabilities, there is an ongoing effort to enhance the security of voice recognition technologies.</w:t>
      </w:r>
      <w:r>
        <w:rPr>
          <w:rFonts w:hint="default"/>
          <w:sz w:val="20"/>
          <w:lang w:val="en-IN"/>
        </w:rPr>
        <w:t xml:space="preserve"> </w:t>
      </w:r>
      <w:r>
        <w:rPr>
          <w:rFonts w:hint="default"/>
          <w:sz w:val="20"/>
        </w:rPr>
        <w:t>This includes the development of multi-factor</w:t>
      </w:r>
      <w:r>
        <w:rPr>
          <w:rFonts w:hint="default"/>
          <w:sz w:val="20"/>
          <w:lang w:val="en-IN"/>
        </w:rPr>
        <w:t xml:space="preserve"> authentication methods, </w:t>
      </w:r>
      <w:r>
        <w:rPr>
          <w:rFonts w:hint="default"/>
          <w:sz w:val="20"/>
        </w:rPr>
        <w:t xml:space="preserve"> where voice recognition is combined with other forms of authentication, such as biometric data or knowledge-based inputs. Additionally, leveraging advancements in AI and machine learning is essential to improving the systems' ability to detect and prevent unauthorized access attempts.</w:t>
      </w:r>
    </w:p>
    <w:p>
      <w:pPr>
        <w:pStyle w:val="42"/>
        <w:numPr>
          <w:ilvl w:val="0"/>
          <w:numId w:val="0"/>
        </w:numPr>
        <w:tabs>
          <w:tab w:val="left" w:pos="579"/>
        </w:tabs>
        <w:spacing w:before="0" w:after="0" w:line="240" w:lineRule="auto"/>
        <w:ind w:left="0" w:leftChars="0" w:right="0" w:rightChars="0" w:firstLine="0" w:firstLineChars="0"/>
        <w:jc w:val="both"/>
        <w:rPr>
          <w:rFonts w:hint="default"/>
          <w:sz w:val="20"/>
        </w:rPr>
      </w:pPr>
    </w:p>
    <w:p>
      <w:pPr>
        <w:pStyle w:val="42"/>
        <w:numPr>
          <w:ilvl w:val="0"/>
          <w:numId w:val="0"/>
        </w:numPr>
        <w:tabs>
          <w:tab w:val="left" w:pos="579"/>
        </w:tabs>
        <w:spacing w:before="0" w:after="0" w:line="240" w:lineRule="auto"/>
        <w:ind w:left="0" w:leftChars="0" w:right="0" w:rightChars="0" w:firstLine="0" w:firstLineChars="0"/>
        <w:jc w:val="both"/>
        <w:rPr>
          <w:rFonts w:hint="default"/>
          <w:b w:val="0"/>
          <w:bCs/>
          <w:spacing w:val="1"/>
          <w:sz w:val="20"/>
          <w:lang w:val="en-IN"/>
        </w:rPr>
      </w:pPr>
      <w:r>
        <w:rPr>
          <w:rFonts w:hint="default"/>
          <w:b/>
          <w:spacing w:val="1"/>
          <w:sz w:val="20"/>
          <w:lang w:val="en-IN"/>
        </w:rPr>
        <w:t>2.3 Enhancements in User Experience</w:t>
      </w:r>
      <w:r>
        <w:rPr>
          <w:b/>
          <w:spacing w:val="1"/>
          <w:sz w:val="20"/>
        </w:rPr>
        <w:t xml:space="preserve"> </w:t>
      </w:r>
      <w:r>
        <w:rPr>
          <w:b/>
          <w:sz w:val="20"/>
        </w:rPr>
        <w:t>-</w:t>
      </w:r>
      <w:r>
        <w:rPr>
          <w:rFonts w:hint="default"/>
          <w:b/>
          <w:sz w:val="20"/>
          <w:lang w:val="en-IN"/>
        </w:rPr>
        <w:t xml:space="preserve"> </w:t>
      </w:r>
      <w:r>
        <w:rPr>
          <w:rFonts w:hint="default"/>
          <w:b w:val="0"/>
          <w:bCs/>
          <w:spacing w:val="1"/>
          <w:sz w:val="20"/>
        </w:rPr>
        <w:t>One of the primary enhancements is the improved ability of voice recognition systems to understand and process natural language. This development means that users can interact with these systems more conversationally, without having to remember specific commands or phrases. The systems have become adept at understanding context, which greatly reduces the frustration of misinterpreted commands and increases overall user satisfaction. Another significant enhancement is the personalization aspect. Modern voice recognition systems can learn from individual user interactions, adapting to their speech patterns, preferences, and even understanding their typical requests or queries. This personalization leads to a more tailored user experience, where the system becomes more efficient and helpful over time. Furthermore, the integration of voice recognition technology into a wider array of devices and platforms has expanded its usability and accessibility. From smartphones to smart home devices, the ubiquity of voice recognition technology has made it a staple in daily life, enhancing user experience by offering hands-free and efficient interactions. However, challenges such as dealing with accents, dialects, and speech impairments remain. The papers indicate ongoing efforts to make voice recognition systems more inclusive and capable of handling a diverse range of speech patterns. This inclusivity not only improves user experience but also extends the reach of this technology to a broader user base</w:t>
      </w:r>
      <w:r>
        <w:rPr>
          <w:rFonts w:hint="default"/>
          <w:b w:val="0"/>
          <w:bCs/>
          <w:spacing w:val="1"/>
          <w:sz w:val="20"/>
          <w:lang w:val="en-IN"/>
        </w:rPr>
        <w:t>.</w:t>
      </w:r>
    </w:p>
    <w:p>
      <w:pPr>
        <w:pStyle w:val="42"/>
        <w:numPr>
          <w:ilvl w:val="0"/>
          <w:numId w:val="0"/>
        </w:numPr>
        <w:tabs>
          <w:tab w:val="left" w:pos="579"/>
        </w:tabs>
        <w:spacing w:before="0" w:after="0" w:line="240" w:lineRule="auto"/>
        <w:ind w:left="248" w:leftChars="0" w:right="0" w:rightChars="0"/>
        <w:jc w:val="both"/>
        <w:rPr>
          <w:rFonts w:hint="default"/>
          <w:b w:val="0"/>
          <w:bCs/>
          <w:spacing w:val="1"/>
          <w:sz w:val="20"/>
          <w:lang w:val="en-IN"/>
        </w:rPr>
      </w:pPr>
    </w:p>
    <w:p>
      <w:pPr>
        <w:pStyle w:val="42"/>
        <w:numPr>
          <w:ilvl w:val="0"/>
          <w:numId w:val="1"/>
        </w:numPr>
        <w:tabs>
          <w:tab w:val="left" w:pos="579"/>
        </w:tabs>
        <w:spacing w:before="0" w:after="0" w:line="240" w:lineRule="auto"/>
        <w:ind w:left="0" w:leftChars="0" w:right="0" w:rightChars="0" w:firstLine="0" w:firstLineChars="0"/>
        <w:jc w:val="both"/>
        <w:rPr>
          <w:rFonts w:hint="default" w:ascii="Times New Roman" w:hAnsi="Times New Roman"/>
          <w:b/>
          <w:bCs/>
          <w:color w:val="auto"/>
          <w:sz w:val="22"/>
          <w:szCs w:val="22"/>
          <w:lang w:val="en-IN"/>
        </w:rPr>
      </w:pPr>
      <w:r>
        <w:rPr>
          <w:rFonts w:hint="default"/>
          <w:b/>
          <w:bCs/>
          <w:color w:val="auto"/>
          <w:sz w:val="22"/>
          <w:szCs w:val="22"/>
          <w:lang w:val="en-IN"/>
        </w:rPr>
        <w:t>FACIAL</w:t>
      </w:r>
      <w:r>
        <w:rPr>
          <w:rFonts w:hint="default" w:ascii="Times New Roman" w:hAnsi="Times New Roman"/>
          <w:b/>
          <w:bCs/>
          <w:color w:val="auto"/>
          <w:sz w:val="22"/>
          <w:szCs w:val="22"/>
          <w:lang w:val="en-IN"/>
        </w:rPr>
        <w:t xml:space="preserve"> RECOGNITION </w:t>
      </w:r>
      <w:r>
        <w:rPr>
          <w:rFonts w:hint="default"/>
          <w:b/>
          <w:bCs/>
          <w:color w:val="auto"/>
          <w:sz w:val="22"/>
          <w:szCs w:val="22"/>
          <w:lang w:val="en-IN"/>
        </w:rPr>
        <w:t>TECHNOLOGIES</w:t>
      </w:r>
    </w:p>
    <w:p>
      <w:pPr>
        <w:pStyle w:val="42"/>
        <w:numPr>
          <w:ilvl w:val="0"/>
          <w:numId w:val="0"/>
        </w:numPr>
        <w:tabs>
          <w:tab w:val="left" w:pos="579"/>
        </w:tabs>
        <w:spacing w:before="0" w:after="0" w:line="240" w:lineRule="auto"/>
        <w:ind w:right="0" w:rightChars="0"/>
        <w:jc w:val="both"/>
        <w:rPr>
          <w:rFonts w:hint="default"/>
          <w:b/>
          <w:bCs/>
          <w:color w:val="auto"/>
          <w:sz w:val="22"/>
          <w:szCs w:val="22"/>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sz w:val="20"/>
        </w:rPr>
      </w:pPr>
      <w:r>
        <w:rPr>
          <w:rFonts w:hint="default"/>
          <w:b/>
          <w:w w:val="100"/>
          <w:sz w:val="20"/>
          <w:lang w:val="en-IN"/>
        </w:rPr>
        <w:t>T</w:t>
      </w:r>
      <w:r>
        <w:rPr>
          <w:rFonts w:hint="default"/>
          <w:b/>
          <w:w w:val="100"/>
          <w:sz w:val="20"/>
          <w:szCs w:val="20"/>
          <w:lang w:val="en-IN"/>
        </w:rPr>
        <w:t>echnological</w:t>
      </w:r>
      <w:r>
        <w:rPr>
          <w:rFonts w:hint="default"/>
          <w:b/>
          <w:w w:val="100"/>
          <w:sz w:val="16"/>
          <w:szCs w:val="16"/>
          <w:lang w:val="en-IN"/>
        </w:rPr>
        <w:t xml:space="preserve"> </w:t>
      </w:r>
      <w:r>
        <w:rPr>
          <w:rFonts w:hint="default"/>
          <w:b/>
          <w:w w:val="100"/>
          <w:sz w:val="20"/>
          <w:lang w:val="en-IN"/>
        </w:rPr>
        <w:t>A</w:t>
      </w:r>
      <w:r>
        <w:rPr>
          <w:rFonts w:hint="default"/>
          <w:b/>
          <w:w w:val="100"/>
          <w:sz w:val="20"/>
          <w:szCs w:val="20"/>
          <w:lang w:val="en-IN"/>
        </w:rPr>
        <w:t>dvancements</w:t>
      </w:r>
      <w:r>
        <w:rPr>
          <w:rFonts w:hint="default"/>
          <w:b/>
          <w:sz w:val="20"/>
          <w:lang w:val="en-IN"/>
        </w:rPr>
        <w:t xml:space="preserve"> </w:t>
      </w:r>
      <w:r>
        <w:rPr>
          <w:b/>
          <w:sz w:val="20"/>
        </w:rPr>
        <w:t xml:space="preserve">- </w:t>
      </w:r>
      <w:r>
        <w:rPr>
          <w:rFonts w:hint="default"/>
          <w:sz w:val="20"/>
        </w:rPr>
        <w:t>Facial recognition technology has seen remarkable developments, primarily driven by advancements in artificial intelligence and machine learning. These advancements have significantly enhanced the accuracy of facial detection and recognition. One of the key breakthroughs noted in the research is the implementation of 3D facial recognition techniques. Unlike traditional methods, 3D recognition provides a more accurate and secure approach by analyzing the three-dimensional features of a face, making it less susceptible to common pitfalls like lighting variations or changes in facial expression.</w:t>
      </w:r>
      <w:r>
        <w:rPr>
          <w:rFonts w:hint="default"/>
          <w:sz w:val="20"/>
          <w:lang w:val="en-IN"/>
        </w:rPr>
        <w:t xml:space="preserve"> </w:t>
      </w:r>
      <w:r>
        <w:rPr>
          <w:spacing w:val="1"/>
          <w:sz w:val="20"/>
        </w:rPr>
        <w:t xml:space="preserve"> </w:t>
      </w:r>
      <w:r>
        <w:rPr>
          <w:rFonts w:hint="default"/>
          <w:sz w:val="20"/>
        </w:rPr>
        <w:t>Deep learning algorithms have also played a pivotal role in advancing facial recognition technology. These algorithms, based on neural networks, have improved the system's ability to process and recognize complex facial features under various conditions. This has led to a substantial reduction in errors and an improved ability to distinguish faces accurately in diverse environments. Furthermore, these advancements have also facilitated the integration of facial recognition with other authentication methods, creating a multi-modal approach that enhances security and user experience. The research papers emphasize how this integration leverages the strengths of each method, such as combining facial recognition with voice recognition and secure PINs, to create more robust and secure authentication systems. These developments not only enhance the accuracy and security of facial recognition but also address user-centric concerns, paving the way for broader acceptance and trust in this technology.</w:t>
      </w: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bCs/>
          <w:sz w:val="20"/>
          <w:lang w:val="en-IN"/>
        </w:rPr>
        <w:t xml:space="preserve"> I</w:t>
      </w:r>
      <w:r>
        <w:rPr>
          <w:rFonts w:hint="default"/>
          <w:b/>
          <w:bCs/>
          <w:sz w:val="20"/>
          <w:szCs w:val="20"/>
          <w:lang w:val="en-IN"/>
        </w:rPr>
        <w:t>ntegration</w:t>
      </w:r>
      <w:r>
        <w:rPr>
          <w:rFonts w:hint="default"/>
          <w:b/>
          <w:bCs/>
          <w:sz w:val="16"/>
          <w:szCs w:val="16"/>
          <w:lang w:val="en-IN"/>
        </w:rPr>
        <w:t xml:space="preserve"> </w:t>
      </w:r>
      <w:r>
        <w:rPr>
          <w:rFonts w:hint="default"/>
          <w:b/>
          <w:bCs/>
          <w:sz w:val="20"/>
          <w:szCs w:val="20"/>
          <w:lang w:val="en-IN"/>
        </w:rPr>
        <w:t>With</w:t>
      </w:r>
      <w:r>
        <w:rPr>
          <w:rFonts w:hint="default"/>
          <w:b/>
          <w:bCs/>
          <w:sz w:val="16"/>
          <w:szCs w:val="16"/>
          <w:lang w:val="en-IN"/>
        </w:rPr>
        <w:t xml:space="preserve">  </w:t>
      </w:r>
      <w:r>
        <w:rPr>
          <w:rFonts w:hint="default"/>
          <w:b/>
          <w:bCs/>
          <w:sz w:val="20"/>
          <w:szCs w:val="20"/>
          <w:lang w:val="en-IN"/>
        </w:rPr>
        <w:t>Other</w:t>
      </w:r>
      <w:r>
        <w:rPr>
          <w:rFonts w:hint="default"/>
          <w:b/>
          <w:bCs/>
          <w:sz w:val="16"/>
          <w:szCs w:val="16"/>
          <w:lang w:val="en-IN"/>
        </w:rPr>
        <w:t xml:space="preserve">  </w:t>
      </w:r>
      <w:r>
        <w:rPr>
          <w:rFonts w:hint="default"/>
          <w:b/>
          <w:bCs/>
          <w:sz w:val="20"/>
          <w:szCs w:val="20"/>
          <w:lang w:val="en-IN"/>
        </w:rPr>
        <w:t>Methods</w:t>
      </w:r>
      <w:r>
        <w:rPr>
          <w:rFonts w:hint="default"/>
          <w:b/>
          <w:bCs/>
          <w:sz w:val="16"/>
          <w:szCs w:val="16"/>
          <w:lang w:val="en-IN"/>
        </w:rPr>
        <w:t xml:space="preserve">    </w:t>
      </w:r>
      <w:r>
        <w:rPr>
          <w:rFonts w:hint="default"/>
          <w:b/>
          <w:bCs/>
          <w:sz w:val="20"/>
          <w:szCs w:val="20"/>
          <w:lang w:val="en-IN"/>
        </w:rPr>
        <w:t xml:space="preserve">-   </w:t>
      </w:r>
      <w:r>
        <w:rPr>
          <w:rFonts w:hint="default"/>
          <w:b w:val="0"/>
          <w:bCs w:val="0"/>
          <w:sz w:val="20"/>
          <w:szCs w:val="20"/>
          <w:lang w:val="en-IN"/>
        </w:rPr>
        <w:t xml:space="preserve">integration, often part of a multi-modal authentication strategy, combines facial recognition with technologies like voice recognition and secure PINs. The synergy of these methods addresses the limitations inherent in each individual system. For instance, while facial recognition provides a quick and non-intrusive way of identifying users, it can be complemented by voice recognition to add an additional layer of security, especially in situations where facial recognition might be compromised due to poor lighting or other environmental factors.  the integration with knowledge-based methods such as secure PINs adds a critical dimension of security. This approach taps into the principle of multi-factor authentication, where the combination of 'something the user has' with 'something the user is' significantly reduces the chances of unauthorized access. </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Chars="0" w:right="0" w:right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bCs/>
          <w:sz w:val="20"/>
          <w:szCs w:val="20"/>
          <w:lang w:val="en-IN"/>
        </w:rPr>
        <w:t>Integration with Voice Recognition</w:t>
      </w:r>
      <w:r>
        <w:rPr>
          <w:rFonts w:hint="default"/>
          <w:b w:val="0"/>
          <w:bCs w:val="0"/>
          <w:sz w:val="20"/>
          <w:szCs w:val="20"/>
          <w:lang w:val="en-IN"/>
        </w:rPr>
        <w:t>: This involves combining voice and facial data to enhance authentication accuracy and security. The system first captures facial data, then cross-references it with voice data for a comprehensive biometric analysis. Voice recognition can compensate for situations where facial recognition might be less reliable, such as in varying lighting conditions. This dual-modality approach adds a layer of security by requiring two forms of biometric verification.</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bCs/>
          <w:sz w:val="20"/>
          <w:szCs w:val="20"/>
          <w:lang w:val="en-IN"/>
        </w:rPr>
        <w:t>Combination with Secure PINs and Passwords:</w:t>
      </w:r>
      <w:r>
        <w:rPr>
          <w:rFonts w:hint="default"/>
          <w:b w:val="0"/>
          <w:bCs w:val="0"/>
          <w:sz w:val="20"/>
          <w:szCs w:val="20"/>
          <w:lang w:val="en-IN"/>
        </w:rPr>
        <w:t xml:space="preserve"> Integrating facial recognition with traditional knowledge-based authentication like PINs or passwords creates a multi-factor authentication system. The system requires successful facial recognition and the correct entry of a secure PIN for authentication. This combination leverages the benefits of biometric authentication with the security of a PIN or password, making unauthorized access significantly more challenging.</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bCs/>
          <w:sz w:val="20"/>
          <w:szCs w:val="20"/>
          <w:lang w:val="en-IN"/>
        </w:rPr>
        <w:t>Use in Conjunction with Behavioral Biometrics:</w:t>
      </w:r>
      <w:r>
        <w:rPr>
          <w:rFonts w:hint="default"/>
          <w:b w:val="0"/>
          <w:bCs w:val="0"/>
          <w:sz w:val="20"/>
          <w:szCs w:val="20"/>
          <w:lang w:val="en-IN"/>
        </w:rPr>
        <w:t xml:space="preserve"> Some systems integrate facial recognition with behavioral biometrics, like keystroke dynamics or mouse movement patterns. This integration provides a dynamic and continuous form of authentication, enhancing security while maintaining user convenience.</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bCs/>
          <w:sz w:val="20"/>
          <w:szCs w:val="20"/>
          <w:lang w:val="en-IN"/>
        </w:rPr>
        <w:t>Incorporation with Physical Tokens or Cards:</w:t>
      </w:r>
      <w:r>
        <w:rPr>
          <w:rFonts w:hint="default"/>
          <w:b w:val="0"/>
          <w:bCs w:val="0"/>
          <w:sz w:val="20"/>
          <w:szCs w:val="20"/>
          <w:lang w:val="en-IN"/>
        </w:rPr>
        <w:t xml:space="preserve"> Combining facial recognition with physical tokens, like smart cards or RFID badges, offers an additional security layer.</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val="0"/>
          <w:bCs w:val="0"/>
          <w:sz w:val="20"/>
          <w:szCs w:val="20"/>
          <w:lang w:val="en-IN"/>
        </w:rPr>
        <w:t>Authentication requires both facial recognition and the physical token's verification. This method is particularly useful in high-security environments where multiple authentication factors are necessary.</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r>
        <w:rPr>
          <w:rFonts w:hint="default"/>
          <w:b/>
          <w:bCs/>
          <w:sz w:val="20"/>
          <w:szCs w:val="20"/>
          <w:lang w:val="en-IN"/>
        </w:rPr>
        <w:t>Synergy with Iris and Fingerprint Scanning</w:t>
      </w:r>
      <w:r>
        <w:rPr>
          <w:rFonts w:hint="default"/>
          <w:b w:val="0"/>
          <w:bCs w:val="0"/>
          <w:sz w:val="20"/>
          <w:szCs w:val="20"/>
          <w:lang w:val="en-IN"/>
        </w:rPr>
        <w:t>: For environments requiring extremely high security, facial recognition is sometimes integrated with other biometric methods like iris and fingerprint scanning. This comprehensive approach ensures a highly secure authentication process by analyzing multiple unique biometric markers.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bCs/>
          <w:sz w:val="16"/>
          <w:szCs w:val="16"/>
          <w:lang w:val="en-IN"/>
        </w:rPr>
      </w:pPr>
      <w:r>
        <w:rPr>
          <w:rFonts w:hint="default"/>
          <w:b/>
          <w:bCs/>
          <w:sz w:val="20"/>
          <w:szCs w:val="20"/>
          <w:lang w:val="en-IN"/>
        </w:rPr>
        <w:t>3.3 Effectiveness</w:t>
      </w:r>
      <w:r>
        <w:rPr>
          <w:rFonts w:hint="default"/>
          <w:b/>
          <w:bCs/>
          <w:sz w:val="16"/>
          <w:szCs w:val="16"/>
          <w:lang w:val="en-IN"/>
        </w:rPr>
        <w:t xml:space="preserve"> </w:t>
      </w:r>
      <w:r>
        <w:rPr>
          <w:rFonts w:hint="default"/>
          <w:b/>
          <w:bCs/>
          <w:sz w:val="20"/>
          <w:szCs w:val="20"/>
          <w:lang w:val="en-IN"/>
        </w:rPr>
        <w:t>And Reliability In Authentication</w:t>
      </w:r>
      <w:r>
        <w:rPr>
          <w:rFonts w:hint="default"/>
          <w:b/>
          <w:bCs/>
          <w:sz w:val="16"/>
          <w:szCs w:val="16"/>
          <w:lang w:val="en-IN"/>
        </w:rPr>
        <w:t xml:space="preserve">  -  </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right="0" w:rightChars="0"/>
        <w:jc w:val="both"/>
        <w:textAlignment w:val="auto"/>
        <w:rPr>
          <w:rFonts w:hint="default"/>
          <w:b w:val="0"/>
          <w:bCs w:val="0"/>
          <w:sz w:val="20"/>
          <w:szCs w:val="20"/>
          <w:lang w:val="en-IN"/>
        </w:rPr>
      </w:pPr>
      <w:r>
        <w:rPr>
          <w:rFonts w:hint="default"/>
          <w:b w:val="0"/>
          <w:bCs w:val="0"/>
          <w:sz w:val="20"/>
          <w:szCs w:val="20"/>
          <w:lang w:val="en-IN"/>
        </w:rPr>
        <w:t>Facial recognition technology has advanced significantly, becoming a cornerstone in modern authentication systems. Its effectiveness is largely attributed to the integration of sophisticated algorithms and AI, which have enhanced the accuracy of facial detection and analysis. These systems can now accurately identify individuals in a variety of conditions and settings, making them highly reliable for secure access and authentication purposes. The reliability of facial recognition in authentication is further bolstered by its ability to adapt and learn over time. These systems can continuously improve through machine learning, becoming more adept at recognizing faces with subtle changes over time, such as aging or changes in facial hair. This dynamic learning capability ensures that the facial recognition systems remain effective even as individual appearances evolve. Another critical factor contributing to the effectiveness of facial recognition in authentication is its ability to integrate with other security measures. As highlighted in the papers, combining facial recognition with methods like voice authentication, fingerprint scanning, or secure PINs creates a multi-layered security approach. This not only enhances overall security but also adds redundancy, ensuring authentication processes remain robust even if one method encounters challenges. Despite its advancements, facial recognition technology still faces challenges, particularly in varying lighting conditions, occlusions, and face capture angles. Innovations in 3D modeling, infrared imaging, and real-time data processing are being explored to overcome these hurdles, aiming to bolster the technology's robustness.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right="0" w:rightChars="0"/>
        <w:jc w:val="both"/>
        <w:textAlignment w:val="auto"/>
        <w:rPr>
          <w:rFonts w:hint="default"/>
          <w:b w:val="0"/>
          <w:bCs w:val="0"/>
          <w:sz w:val="20"/>
          <w:szCs w:val="20"/>
          <w:lang w:val="en-IN"/>
        </w:rPr>
      </w:pPr>
    </w:p>
    <w:p>
      <w:pPr>
        <w:pStyle w:val="42"/>
        <w:keepNext w:val="0"/>
        <w:keepLines w:val="0"/>
        <w:pageBreakBefore w:val="0"/>
        <w:widowControl w:val="0"/>
        <w:numPr>
          <w:ilvl w:val="0"/>
          <w:numId w:val="1"/>
        </w:numPr>
        <w:tabs>
          <w:tab w:val="left" w:pos="620"/>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b/>
          <w:bCs/>
          <w:sz w:val="22"/>
          <w:szCs w:val="22"/>
          <w:lang w:val="en-IN"/>
        </w:rPr>
      </w:pPr>
      <w:r>
        <w:rPr>
          <w:rFonts w:hint="default"/>
          <w:b/>
          <w:bCs/>
          <w:sz w:val="22"/>
          <w:szCs w:val="22"/>
          <w:lang w:val="en-IN"/>
        </w:rPr>
        <w:t>SECURE PINs AND KNOWLEDGE-BASED           FACTORS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after="0" w:line="240" w:lineRule="auto"/>
        <w:ind w:right="0" w:rightChars="0"/>
        <w:jc w:val="both"/>
        <w:textAlignment w:val="auto"/>
        <w:rPr>
          <w:rFonts w:hint="default"/>
          <w:b/>
          <w:bCs/>
          <w:sz w:val="22"/>
          <w:szCs w:val="22"/>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4.1 Role Of  PINs  in Authentication  -  </w:t>
      </w:r>
      <w:r>
        <w:rPr>
          <w:rFonts w:hint="default"/>
          <w:b w:val="0"/>
          <w:bCs w:val="0"/>
          <w:sz w:val="20"/>
          <w:szCs w:val="20"/>
          <w:lang w:val="en-IN"/>
        </w:rPr>
        <w:t>Despite the advent of advanced biometric authentication methods like facial and voice recognition, PINs retain a vital role in security protocols. The research papers emphasize that PINs, as a fundamental element of knowledge-based authentication, provide an essential layer of security. This is particularly critical in situations where biometric systems might fail or be inaccessible due to technical issues or environmental factors. For instance, a facial recognition system may struggle in poor lighting conditions, or a voice recognition system might be hindered by background noise. In such scenarios, the availability of a PIN-based authentication option ensures continuous security and access control. PINs offer a unique form of security based on something the user knows, which can be an effective safeguard against certain types of security breaches. This includes situations where biometric data might be spoofed or replicated. By requiring knowledge that is ostensibly only known to the user, PINs provide a critical security layer that complements the physical or behavioral attributes used in biometric systems. PINs offer a unique form of security based on something the user knows, which can be an effective safeguard against certain types of security breaches. This includes situations where biometric data might be spoofed or replicated. By requiring knowledge that is ostensibly only known to the user, PINs provide a critical security layer that complements the physical or behavioral attributes used in biometric systems. secure PINs continue to play an indispensable role in authentication systems. Their integration with biometric technologies forms a multifaceted approach that enhances overall security. While biometrics bring the ease of use and advanced technology, PINs add a layer of security that is rooted in personal knowledge, thus creating a comprehensive and robust authentication framework.</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4.2  Integration With Biometrics  -  </w:t>
      </w:r>
      <w:r>
        <w:rPr>
          <w:rFonts w:hint="default"/>
          <w:b w:val="0"/>
          <w:bCs w:val="0"/>
          <w:sz w:val="20"/>
          <w:szCs w:val="20"/>
          <w:lang w:val="en-IN"/>
        </w:rPr>
        <w:t>The fusion of PINs with biometric data such as facial and voice recognition has emerged as a robust solution to the limitations inherent in each individual authentication method. Biometric technologies offer a high degree of convenience and speed, leveraging unique physical or behavioral user characteristics for identification. However, they can sometimes be vulnerable to various forms of spoofing and technical challenges. Here, PINs play a crucial role in adding an additional security layer, rooted in something the user knows, to the authentication process. This integration creates a multi-factor authentication approach, significantly strengthening the security framework. By requiring users to provide both their biometric data and a PIN, the system ensures a dual-verification process. This combination is particularly effective in mitigating risks associated with biometric systems alone, such as facial recognition inaccuracies due to environmental factors or voice recognition errors in noisy settings.  integrating PINs with biometrics addresses a critical aspect of security – the ability to provide an alternative authentication method in case of biometric system failures. For instance, if a facial recognition system is temporarily unavailable, the user can still authenticate using their PIN. This redundancy ensures continuous access and security, maintaining system functionality even under adverse conditions. The research also indicates that this integrated approach can be tailored to different levels of security requirements. For high-security environments, the combination can be calibrated for enhanced verification rigor, whereas, for everyday consumer applications, it can be adjusted for greater convenience while still maintaining a reasonable security level.  The integration of secure PINs with biometric technologies forms a comprehensive and adaptive authentication system. This multimodal approach not only fortifies security against a wide array of threats but also ensures flexibility and resilience in authentication practices.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4.3 User Experience And Security  -  </w:t>
      </w:r>
      <w:r>
        <w:rPr>
          <w:rFonts w:hint="default"/>
          <w:b w:val="0"/>
          <w:bCs w:val="0"/>
          <w:sz w:val="20"/>
          <w:szCs w:val="20"/>
          <w:lang w:val="en-IN"/>
        </w:rPr>
        <w:t>.The combination of PINs and biometrics has been a significant development in authentication technology, primarily balancing user experience with enhanced security. The papers underscore that while biometrics such as facial and voice recognition offer a quick and seamless authentication process, the addition of a PIN can introduce a perception of increased security among users. This dual-factor approach reassures users that their identity and access are safeguarded against potential biometric vulnerabilities, such as spoofing or technical failures. The research also points out that the introduction of a PIN into the authentication process can potentially impact the user experience. While biometrics are often seen as effortless, the requirement to remember and input a PIN might be perceived as an additional step, possibly leading to a slight reduction in convenience. A general user preference for enhanced security, especially in contexts where sensitive information or access is involved. From a security standpoint, the integration of PINs with biometrics significantly reduces the risk of unauthorized access. This multimodal approach mitigates the limitations of relying solely on biometrics, which can sometimes be circumvented through sophisticated spoofing techniques. The papers detail that the added layer of a knowledge-based factor like a PIN provides a much-needed depth to security protocols, making unauthorized access considerably more challenging. The user experience insights gathered from the research emphasize the importance of a user-friendly interface, even when integrating a PIN. Systems that effectively balance ease of use with robust security measures are more likely to be accepted and adopted by users. This involves designing interfaces that are intuitive and minimize the perceived inconvenience of entering a PIN.  the integration of secure PINs with biometric authentication methods offers a valuable insight into the dynamic between user experience and security. While this approach enhances security, the challenge lies in maintaining a user experience that is both convenient and reassuring. A well-designed, user-centric authentication system can achieve this balance, leading to broader acceptance and trust in the technology.</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p>
    <w:p>
      <w:pPr>
        <w:pStyle w:val="42"/>
        <w:keepNext w:val="0"/>
        <w:keepLines w:val="0"/>
        <w:pageBreakBefore w:val="0"/>
        <w:widowControl w:val="0"/>
        <w:numPr>
          <w:ilvl w:val="0"/>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left"/>
        <w:textAlignment w:val="auto"/>
        <w:rPr>
          <w:rFonts w:hint="default"/>
          <w:b/>
          <w:bCs/>
          <w:sz w:val="22"/>
          <w:szCs w:val="22"/>
          <w:lang w:val="en-IN"/>
        </w:rPr>
      </w:pPr>
      <w:r>
        <w:rPr>
          <w:rFonts w:hint="default"/>
          <w:b/>
          <w:bCs/>
          <w:sz w:val="22"/>
          <w:szCs w:val="22"/>
          <w:lang w:val="en-IN"/>
        </w:rPr>
        <w:t>PERSONALIZATION AND USER EXPERIENCE</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left"/>
        <w:textAlignment w:val="auto"/>
        <w:rPr>
          <w:rFonts w:hint="default"/>
          <w:b/>
          <w:bCs/>
          <w:sz w:val="22"/>
          <w:szCs w:val="22"/>
          <w:lang w:val="en-IN"/>
        </w:rPr>
      </w:pPr>
    </w:p>
    <w:p>
      <w:pPr>
        <w:pStyle w:val="42"/>
        <w:numPr>
          <w:ilvl w:val="1"/>
          <w:numId w:val="1"/>
        </w:numPr>
        <w:tabs>
          <w:tab w:val="left" w:pos="620"/>
        </w:tabs>
        <w:spacing w:before="0" w:after="0" w:line="240" w:lineRule="auto"/>
        <w:ind w:left="0" w:leftChars="0" w:right="1" w:rightChars="0" w:firstLine="0" w:firstLineChars="0"/>
        <w:jc w:val="both"/>
        <w:rPr>
          <w:rFonts w:hint="default"/>
          <w:b w:val="0"/>
          <w:bCs w:val="0"/>
          <w:sz w:val="20"/>
          <w:szCs w:val="20"/>
          <w:lang w:val="en-IN"/>
        </w:rPr>
      </w:pPr>
      <w:r>
        <w:rPr>
          <w:rFonts w:hint="default"/>
          <w:b/>
          <w:bCs/>
          <w:sz w:val="20"/>
          <w:szCs w:val="20"/>
          <w:lang w:val="en-IN"/>
        </w:rPr>
        <w:t xml:space="preserve">AI’s Role in Personalization  - </w:t>
      </w:r>
      <w:r>
        <w:rPr>
          <w:rFonts w:hint="default"/>
          <w:b w:val="0"/>
          <w:bCs w:val="0"/>
          <w:sz w:val="20"/>
          <w:szCs w:val="20"/>
          <w:lang w:val="en-IN"/>
        </w:rPr>
        <w:t>Artificial Intelligence (AI) has emerged as a transformative force in enhancing personalization and user experience within authentication systems, exploration into AI's role in personalization reveals its profound impact on making authentication processes not only more secure but also more aligned with individual user needs and behaviors. AI's capability to learn from and adapt to users' unique characteristics underpins its pivotal role in personalization. By analyzing vast amounts of data, AI algorithms can identify and remember specific patterns related to how individuals interact with authentication systems. This might include recognizing the subtle nuances in a user's voice or the particular way they phrase commands in voice authentication systems. Similarly, in facial recognition technologies, AI can adjust to changes in appearance over time, ensuring consistent and accurate user identification. This level of personalization significantly enhances security by tailoring the authentication process to the unique biometric and behavioral signatures of each user, thereby reducing the likelihood of unauthorized access. AI-driven personalization elevates the user experience by making interactions with authentication systems more intuitive and efficient. For instance, AI can predict user preferences and streamline authentication processes, minimizing the need for repetitive input and speeding up access to services and devices. This not only reduces user frustration but also fosters a more positive relationship between users and technology. The role of AI in personalizing authentication systems marks a significant advancement in security technology. By focusing on the individual user, AI creates a more secure, efficient, and user-friendly authentication experience.</w:t>
      </w:r>
    </w:p>
    <w:p>
      <w:pPr>
        <w:pStyle w:val="42"/>
        <w:numPr>
          <w:ilvl w:val="0"/>
          <w:numId w:val="0"/>
        </w:numPr>
        <w:tabs>
          <w:tab w:val="left" w:pos="620"/>
        </w:tabs>
        <w:spacing w:before="0" w:after="0" w:line="240" w:lineRule="auto"/>
        <w:ind w:leftChars="0" w:right="1" w:rightChars="0"/>
        <w:jc w:val="both"/>
        <w:rPr>
          <w:rFonts w:hint="default"/>
          <w:b w:val="0"/>
          <w:bCs w:val="0"/>
          <w:sz w:val="20"/>
          <w:szCs w:val="20"/>
          <w:lang w:val="en-IN"/>
        </w:rPr>
      </w:pPr>
    </w:p>
    <w:p>
      <w:pPr>
        <w:pStyle w:val="42"/>
        <w:numPr>
          <w:ilvl w:val="0"/>
          <w:numId w:val="0"/>
        </w:numPr>
        <w:tabs>
          <w:tab w:val="left" w:pos="620"/>
        </w:tabs>
        <w:spacing w:before="0" w:after="0" w:line="240" w:lineRule="auto"/>
        <w:ind w:left="0" w:leftChars="0" w:right="1" w:rightChars="0" w:firstLine="0" w:firstLineChars="0"/>
        <w:jc w:val="both"/>
        <w:rPr>
          <w:rFonts w:hint="default"/>
          <w:b w:val="0"/>
          <w:bCs w:val="0"/>
          <w:sz w:val="20"/>
          <w:szCs w:val="20"/>
          <w:lang w:val="en-IN"/>
        </w:rPr>
      </w:pPr>
      <w:r>
        <w:rPr>
          <w:rFonts w:hint="default"/>
          <w:b/>
          <w:bCs/>
          <w:sz w:val="20"/>
          <w:szCs w:val="20"/>
          <w:lang w:val="en-IN"/>
        </w:rPr>
        <w:t xml:space="preserve">5.2 Practical Applications   -  </w:t>
      </w:r>
      <w:r>
        <w:rPr>
          <w:rFonts w:hint="default"/>
          <w:b w:val="0"/>
          <w:bCs w:val="0"/>
          <w:sz w:val="20"/>
          <w:szCs w:val="20"/>
          <w:lang w:val="en-IN"/>
        </w:rPr>
        <w:t xml:space="preserve"> In the banking sector, AI's role in personalization has led to the development of more secure and user-friendly authentication methods. Banks are now leveraging AI to analyze customer interactions, enabling voice recognition systems to authenticate users based on their unique vocal characteristics during phone transactions. This personalized approach not only streamlines the authentication process but also significantly reduces the risk of fraud, providing a safer banking experience for customers.</w:t>
      </w:r>
    </w:p>
    <w:p>
      <w:pPr>
        <w:pStyle w:val="42"/>
        <w:numPr>
          <w:ilvl w:val="0"/>
          <w:numId w:val="0"/>
        </w:numPr>
        <w:tabs>
          <w:tab w:val="left" w:pos="620"/>
        </w:tabs>
        <w:spacing w:before="0" w:after="0" w:line="240" w:lineRule="auto"/>
        <w:ind w:left="0" w:leftChars="0" w:right="1" w:rightChars="0" w:firstLine="0" w:firstLineChars="0"/>
        <w:jc w:val="both"/>
        <w:rPr>
          <w:rFonts w:hint="default"/>
          <w:b w:val="0"/>
          <w:bCs w:val="0"/>
          <w:sz w:val="20"/>
          <w:szCs w:val="20"/>
          <w:lang w:val="en-IN"/>
        </w:rPr>
      </w:pPr>
      <w:r>
        <w:rPr>
          <w:rFonts w:hint="default"/>
          <w:b w:val="0"/>
          <w:bCs w:val="0"/>
          <w:sz w:val="20"/>
          <w:szCs w:val="20"/>
          <w:lang w:val="en-IN"/>
        </w:rPr>
        <w:t>The healthcare industry has also seen substantial benefits from AI-driven personalization. With privacy and security being paramount, facial recognition technologies have been integrated into patient identification systems. These systems can accurately verify a patient's identity, ensuring secure access to medical records and services. The ability of AI to adapt to changes in a patient's appearance over time enhances the reliability of this authentication method, safeguarding sensitive health information while improving patient experience. In consumer electronics, particularly smartphones and smart home devices, AI-powered personalization has become a cornerstone of user experience. Smartphones equipped with facial recognition technology offer users a seamless and secure way to unlock their devices, with AI algorithms continuously learning and adapting to the user's facial features. Similarly, smart home devices use AI to recognize the voices or faces of household members, personalizing access and controls according to individual preferences and security levels. This not only enhances convenience but also adds an extra layer of security to home automation systems.</w:t>
      </w:r>
    </w:p>
    <w:p>
      <w:pPr>
        <w:pStyle w:val="42"/>
        <w:numPr>
          <w:ilvl w:val="0"/>
          <w:numId w:val="0"/>
        </w:numPr>
        <w:tabs>
          <w:tab w:val="left" w:pos="620"/>
        </w:tabs>
        <w:spacing w:before="0" w:after="0" w:line="240" w:lineRule="auto"/>
        <w:ind w:left="0" w:leftChars="0" w:right="1" w:rightChars="0" w:firstLine="0" w:firstLineChars="0"/>
        <w:jc w:val="both"/>
        <w:rPr>
          <w:rFonts w:hint="default"/>
          <w:b w:val="0"/>
          <w:bCs w:val="0"/>
          <w:sz w:val="20"/>
          <w:szCs w:val="20"/>
          <w:lang w:val="en-IN"/>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r>
        <w:rPr>
          <w:rFonts w:hint="default"/>
          <w:b w:val="0"/>
          <w:bCs w:val="0"/>
          <w:sz w:val="20"/>
          <w:szCs w:val="20"/>
          <w:lang w:val="en-IN"/>
        </w:rPr>
        <w:tab/>
      </w:r>
      <w:r>
        <w:rPr>
          <w:rFonts w:hint="default"/>
          <w:b w:val="0"/>
          <w:bCs w:val="0"/>
          <w:sz w:val="20"/>
          <w:szCs w:val="20"/>
          <w:lang w:val="en-IN"/>
        </w:rPr>
        <w:t>In the realm of online services and e-commerce, AI-driven personalization has revolutionized authentication processes. By analyzing user behavior and interaction patterns, AI can authenticate users with a high degree of accuracy, minimizing the need for cumbersome login procedures. This not only streamlines access to online platforms but also enhances security by detecting and preventing unauthorized access attempts. The practical applications of AI in personalizing authentication processes across various sectors demonstrate its critical role in enhancing both security and user experience. The insights from the research papers vividly illustrate the diverse and impactful ways in which AI-driven personalization is being implemented, showcasing its potential to reshape authentication practices. As AI continues to evolve, its applications in personalization are set to become even more integral to creating secure, efficient, and user-centered authentication systems.</w:t>
      </w:r>
    </w:p>
    <w:p>
      <w:pPr>
        <w:pStyle w:val="42"/>
        <w:numPr>
          <w:ilvl w:val="0"/>
          <w:numId w:val="0"/>
        </w:numPr>
        <w:tabs>
          <w:tab w:val="left" w:pos="579"/>
        </w:tabs>
        <w:spacing w:before="0" w:after="0" w:line="240" w:lineRule="auto"/>
        <w:ind w:right="0" w:rightChars="0"/>
        <w:jc w:val="left"/>
        <w:rPr>
          <w:rFonts w:hint="default"/>
          <w:b/>
          <w:bCs/>
          <w:color w:val="auto"/>
          <w:sz w:val="22"/>
          <w:szCs w:val="22"/>
          <w:lang w:val="en-IN"/>
        </w:rPr>
      </w:pPr>
    </w:p>
    <w:p>
      <w:pPr>
        <w:pStyle w:val="42"/>
        <w:numPr>
          <w:ilvl w:val="0"/>
          <w:numId w:val="1"/>
        </w:numPr>
        <w:tabs>
          <w:tab w:val="left" w:pos="579"/>
        </w:tabs>
        <w:spacing w:before="0" w:after="0" w:line="240" w:lineRule="auto"/>
        <w:ind w:left="0" w:leftChars="0" w:right="0" w:rightChars="0" w:firstLine="0" w:firstLineChars="0"/>
        <w:jc w:val="left"/>
        <w:rPr>
          <w:rFonts w:hint="default"/>
          <w:b/>
          <w:bCs/>
          <w:color w:val="auto"/>
          <w:sz w:val="22"/>
          <w:szCs w:val="22"/>
          <w:lang w:val="en-IN"/>
        </w:rPr>
      </w:pPr>
      <w:r>
        <w:rPr>
          <w:rFonts w:hint="default"/>
          <w:b/>
          <w:bCs/>
          <w:color w:val="auto"/>
          <w:sz w:val="22"/>
          <w:szCs w:val="22"/>
          <w:lang w:val="en-IN"/>
        </w:rPr>
        <w:t>SECURITY, PRIVACY AND ETHICAL CONSIDERATIONS</w:t>
      </w:r>
    </w:p>
    <w:p>
      <w:pPr>
        <w:pStyle w:val="42"/>
        <w:numPr>
          <w:ilvl w:val="0"/>
          <w:numId w:val="0"/>
        </w:numPr>
        <w:tabs>
          <w:tab w:val="left" w:pos="579"/>
        </w:tabs>
        <w:spacing w:before="0" w:after="0" w:line="240" w:lineRule="auto"/>
        <w:ind w:right="0" w:rightChars="0"/>
        <w:jc w:val="left"/>
        <w:rPr>
          <w:rFonts w:hint="default"/>
          <w:b/>
          <w:bCs/>
          <w:color w:val="auto"/>
          <w:sz w:val="22"/>
          <w:szCs w:val="22"/>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Security Concerns   -   </w:t>
      </w:r>
      <w:r>
        <w:rPr>
          <w:rFonts w:hint="default"/>
          <w:b w:val="0"/>
          <w:bCs w:val="0"/>
          <w:sz w:val="20"/>
          <w:szCs w:val="20"/>
          <w:lang w:val="en-IN"/>
        </w:rPr>
        <w:t xml:space="preserve">Voice and facial recognition systems, while offering streamlined and user-friendly authentication methods, introduce specific security vulnerabilities. These include the risk of spoofing attacks, where bad actors replicate or synthesize a user's biometric data to gain unauthorized access. Such vulnerabilities underscore the pressing need for advanced detection mechanisms capable of distinguishing between authentic biometric data and fraudulent imitations. the challenges posed by environmental variables,such as lighting, background noise, and occlusions,which can affect the reliability of biometric authentication systems. These factors can potentially be exploited to circumvent security measures, highlighting the necessity for systems that are resilient across diverse conditions. In response to these concerns, the research outlines the development of robust anti-spoofing techniques and the integration of artificial intelligence and machine learning algorithms. These technologies enhance the systems' ability to perform liveness detection, ensuring that the biometric data presented during the authentication process is genuinely live and not a spoofed artifact. The adoption of multimodal authentication strategies. By integrating multiple biometric technologies, for example, facial recognition with voice authentication or fingerprint scanning, a more robust and secure authentication framework can be established. This approach not only mitigates the risks associated with relying on a single biometric factor but also introduces an added layer of security, making unauthorized access considerably more difficult. the security concerns associated with voice and facial recognition technologies are significant and multifaceted. However, through ongoing research and the development of advanced security measures, the field is making strides toward mitigating these vulnerabilities. </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 Privacy and Ethics   -  </w:t>
      </w:r>
      <w:r>
        <w:rPr>
          <w:rFonts w:hint="default"/>
          <w:b w:val="0"/>
          <w:bCs w:val="0"/>
          <w:sz w:val="20"/>
          <w:szCs w:val="20"/>
          <w:lang w:val="en-IN"/>
        </w:rPr>
        <w:t xml:space="preserve"> The papers underscore a fundamental concern regarding the collection, storage, and use of biometric data. Such data, inherently personal and irrevocable, presents a significant privacy risk if compromised. The ethical handling of this data, therefore, becomes paramount, with the research advocating for stringent data protection measures. These measures include secure encryption of biometric data, minimal retention periods, and the implementation of robust data privacy policies to safeguard against unauthorized access and data breaches. The issue of consent is highlighted as a critical ethical consideration. The papers argue for the necessity of obtaining explicit and informed consent from users before collecting and processing their biometric data. This consent process must be transparent, providing users with clear information about how their data will be used, stored, and protected. The research suggests that this approach not only aligns with ethical standards but also fosters trust between users and technology providers. Another significant ethical concern raised in the papers is the potential for misuse of biometric authentication technologies. This includes the use of such technologies for unauthorized surveillance or tracking, raising profound privacy implications. The research calls for ethical frameworks and regulatory oversight to ensure that the deployment of these technologies is conducted in a manner that respects individual privacy rights and prevents misuse. There is a noted risk of bias in some technologies, which can lead to discriminatory practices. Ensuring that these systems are developed with an eye towards fairness and equality is posited as both an ethical imperative and a means to enhance the overall effectiveness and acceptance of biometric authentication technologies. The research collectively advocates for a balanced approach that prioritizes the protection of individual privacy, ensures ethical use of technologies, and addresses potential biases. Such an approach is essential in navigating the challenges posed by these advanced authentication methods, ensuring they serve the greater good while safeguarding fundamental privacy rights and ethical standards.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p>
    <w:p>
      <w:pPr>
        <w:pStyle w:val="42"/>
        <w:keepNext w:val="0"/>
        <w:keepLines w:val="0"/>
        <w:pageBreakBefore w:val="0"/>
        <w:widowControl w:val="0"/>
        <w:numPr>
          <w:ilvl w:val="0"/>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bCs/>
          <w:sz w:val="22"/>
          <w:szCs w:val="22"/>
          <w:lang w:val="en-IN"/>
        </w:rPr>
      </w:pPr>
      <w:r>
        <w:rPr>
          <w:rFonts w:hint="default"/>
          <w:b/>
          <w:bCs/>
          <w:sz w:val="22"/>
          <w:szCs w:val="22"/>
          <w:lang w:val="en-IN"/>
        </w:rPr>
        <w:t>ECONOMIC AND COMMERCIAL ASPECTS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bCs/>
          <w:sz w:val="22"/>
          <w:szCs w:val="22"/>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Business Impact   -   </w:t>
      </w:r>
      <w:r>
        <w:rPr>
          <w:rFonts w:hint="default"/>
          <w:b w:val="0"/>
          <w:bCs w:val="0"/>
          <w:sz w:val="20"/>
          <w:szCs w:val="20"/>
          <w:lang w:val="en-IN"/>
        </w:rPr>
        <w:t>Voice and facial recognition technologies have emerged as pivotal tools for enhancing operational efficiencies across a variety of sectors. The research underscores their role in streamlining authentication processes, thereby reducing transaction times and improving customer throughput, a vital metric in sectors such as retail, banking, and services. This efficiency not only enhances the customer experience but also translates into direct cost savings for businesses, as faster authentication processes can lead to reduced labor costs and optimized operational workflows. The integration of these biometric technologies has significantly bolstered security measures for businesses. By providing a more secure and reliable method of authentication, companies can better protect sensitive customer information and reduce the incidence of fraud. This aspect is particularly crucial in the digital economy, where the financial and reputational repercussions of data breaches can be devastating. The papers highlight how enhanced security protocols, underpinned by advanced authentication technologies, can lead to a stronger trust relationship with customers, fostering loyalty and encouraging higher transaction volumes. The commercial applications of voice and facial recognition technologies extend beyond traditional security and efficiency enhancements. The research points to innovative uses such as personalized marketing and customer service strategies, where these technologies enable businesses to offer tailored experiences. For instance, facial recognition can be used to identify returning customers in a retail environment, allowing businesses to offer personalized greetings or promotions, thereby enhancing customer engagement and potentially increasing sales. The business impact of voice and facial recognition technologies is multifaceted, offering significant benefits in terms of operational efficiency, security, customer engagement, and competitive positioning. As these technologies continue to evolve and penetrate various market sectors, their influence on business models and economic landscapes is expected to deepen, underscoring the importance of ongoing innovation and adaptation in the digital age.</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Chars="0" w:right="40" w:rightChars="18"/>
        <w:jc w:val="both"/>
        <w:textAlignment w:val="auto"/>
        <w:rPr>
          <w:rFonts w:hint="default"/>
          <w:b w:val="0"/>
          <w:bCs w:val="0"/>
          <w:sz w:val="20"/>
          <w:szCs w:val="20"/>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Market Trends   -   </w:t>
      </w:r>
      <w:r>
        <w:rPr>
          <w:rFonts w:hint="default"/>
          <w:b w:val="0"/>
          <w:bCs w:val="0"/>
          <w:sz w:val="20"/>
          <w:szCs w:val="20"/>
          <w:lang w:val="en-IN"/>
        </w:rPr>
        <w:t>The increasing adoption of voice and facial recognition technologies is a prominent trend, driven by heightened awareness of security needs and the demand for more seamless, user-friendly authentication experiences. This surge in demand is reflected across various sectors, including finance, retail, healthcare, and beyond, where the integration of biometric authentication methods is seen as a key strategy for enhancing security while improving customer engagement and operational efficiency. Another significant trend highlighted in the research is the convergence of biometric technologies with other digital innovations, such as artificial intelligence (AI) and the Internet of Things (IoT). AI, in particular, plays a critical role in refining the accuracy and reliability of voice and facial recognition systems, enabling them to adapt to users' unique characteristics and behaviors over time. This integration is facilitating the development of smarter, more responsive systems that can offer personalized interactions, further enhancing user experience and security. The market is also witnessing a shift towards multimodal biometric authentication solutions, combining voice, facial, and other biometric data to create more robust security frameworks. This trend reflects a growing recognition of the limitations of single-mode authentication methods and the need for more comprehensive approaches to secure digital identities and transactions. The papers reveal an expanding geographical footprint for voice and facial recognition technologies, with significant growth opportunities identified in emerging markets. The proliferation of mobile devices and digital services in these regions is driving the adoption of biometric authentication technologies, supported by governmental initiatives aimed at promoting digital inclusion and security. Regulatory and privacy considerations are also influencing market trends, with an increasing focus on developing and implementing standards and frameworks to protect individuals' biometric data. The research underscores the importance of navigating these regulatory landscapes carefully to ensure the ethical use of biometric technologies, balancing innovation with respect for privacy and data protection. These trends highlight the technologies' expanding role in shaping the future of authentication and identity verification, underscored by a continuous interplay between technological advancements, regulatory frameworks, and evolving consumer expectations. As these technologies further penetrate various sectors and markets, their impact on economic and commercial aspects is expected to deepen, marking an exciting era of digital transformation.</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p>
    <w:p>
      <w:pPr>
        <w:pStyle w:val="42"/>
        <w:keepNext w:val="0"/>
        <w:keepLines w:val="0"/>
        <w:pageBreakBefore w:val="0"/>
        <w:widowControl w:val="0"/>
        <w:numPr>
          <w:ilvl w:val="0"/>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bCs/>
          <w:sz w:val="22"/>
          <w:szCs w:val="22"/>
          <w:lang w:val="en-IN"/>
        </w:rPr>
      </w:pPr>
      <w:r>
        <w:rPr>
          <w:rFonts w:hint="default"/>
          <w:b/>
          <w:bCs/>
          <w:sz w:val="22"/>
          <w:szCs w:val="22"/>
          <w:lang w:val="en-IN"/>
        </w:rPr>
        <w:t>CHALLENGES AND FUTURE DIRECTIONS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bCs/>
          <w:sz w:val="22"/>
          <w:szCs w:val="22"/>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Research Gaps   -   </w:t>
      </w:r>
      <w:r>
        <w:rPr>
          <w:rFonts w:hint="default"/>
          <w:b w:val="0"/>
          <w:bCs w:val="0"/>
          <w:sz w:val="20"/>
          <w:szCs w:val="20"/>
          <w:lang w:val="en-IN"/>
        </w:rPr>
        <w:t>One significant gap identified is the challenge of ensuring consistent accuracy across diverse user populations and environments. Despite advancements, voice and facial recognition systems often struggle with variability in speech, accents, facial features, and environmental conditions such as lighting and noise. This inconsistency points to a need for more sophisticated algorithms that can adapt to a wide range of physical and situational variables, ensuring reliable authentication for all users. Another area highlighted is the vulnerability of current systems to sophisticated spoofing attacks and deepfakes. The research papers underscore that while progress has been made, the arms race between security measures and spoofing techniques continues. There is a pressing need for innovative solutions that can detect and counteract increasingly advanced fraud attempts, ensuring the integrity of authentication processes. The research identifies a lack of comprehensive frameworks for evaluating the performance and security of AI-based authentication systems. Standardized testing protocols and benchmarks are needed to assess these technologies consistently, facilitating comparisons and guiding improvements. This gap underscores the importance of establishing rigorous, universally accepted criteria for evaluating the effectiveness and security of authentication technologies. The societal and psychological impacts of widespread adoption of biometric authentication technologies are not fully understood. The research calls for interdisciplinary studies that explore the ethical, psychological, and social implications of these technologies, including issues of privacy, consent, and trust. Understanding these impacts is crucial for developing authentication technologies that are not only secure and effective but also ethically responsible and socially accepted. In closing, the identified research gaps present both challenges and opportunities for the field of AI-based authentication technologies. Addressing these gaps through targeted research and development efforts is essential for advancing the capabilities, security, and ethical deployment of voice and facial recognition systems. As these technologies continue to evolve, filling these research gaps will be pivotal in realizing their full potential and ensuring their beneficial integration into society.</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leftChars="0" w:right="40" w:rightChars="18"/>
        <w:jc w:val="both"/>
        <w:textAlignment w:val="auto"/>
        <w:rPr>
          <w:rFonts w:hint="default"/>
          <w:b w:val="0"/>
          <w:bCs w:val="0"/>
          <w:sz w:val="20"/>
          <w:szCs w:val="20"/>
          <w:lang w:val="en-IN"/>
        </w:rPr>
      </w:pPr>
    </w:p>
    <w:p>
      <w:pPr>
        <w:pStyle w:val="42"/>
        <w:keepNext w:val="0"/>
        <w:keepLines w:val="0"/>
        <w:pageBreakBefore w:val="0"/>
        <w:widowControl w:val="0"/>
        <w:numPr>
          <w:ilvl w:val="1"/>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val="0"/>
          <w:bCs w:val="0"/>
          <w:sz w:val="20"/>
          <w:szCs w:val="20"/>
          <w:lang w:val="en-IN"/>
        </w:rPr>
      </w:pPr>
      <w:r>
        <w:rPr>
          <w:rFonts w:hint="default"/>
          <w:b/>
          <w:bCs/>
          <w:sz w:val="20"/>
          <w:szCs w:val="20"/>
          <w:lang w:val="en-IN"/>
        </w:rPr>
        <w:t xml:space="preserve">Emerging Trends   -   </w:t>
      </w:r>
      <w:r>
        <w:rPr>
          <w:rFonts w:hint="default"/>
          <w:b w:val="0"/>
          <w:bCs w:val="0"/>
          <w:sz w:val="20"/>
          <w:szCs w:val="20"/>
          <w:lang w:val="en-IN"/>
        </w:rPr>
        <w:t>A significant trend is the advancement towards multimodal biometric systems that leverage the combined strength of various biometric modalities, such as voice, facial recognition, iris scans, and fingerprints. This integrated approach enhances both security and accuracy by mitigating the limitations inherent in single-mode systems. The research underscores that multimodal systems offer a more robust defense against spoofing attacks and environmental variabilities, ensuring reliable authentication across diverse scenarios. The integration of artificial intelligence and machine learning algorithms is becoming increasingly central to the development of voice and facial recognition technologies. These algorithms are evolving to process biometric data with greater precision, learning from vast datasets to improve recognition capabilities over time. Future developments are expected to focus on creating AI models that can adapt to individual user behaviors and environmental changes, enhancing personalization and reducing false positives. Privacy-preserving AI models represent another critical trend, addressing the growing concerns around data protection and user privacy in biometric authentication. Innovations in this area aim to develop methods that can authenticate users without storing sensitive biometric data or by encrypting data in a manner that protects against unauthorized access. This trend reflects a broader move towards ensuring that advancements in authentication technologies are aligned with ethical standards and privacy regulations. The exploration of blockchain and other decentralized technologies for securing biometric data is gaining momentum. By leveraging blockchain, researchers and developers aim to create secure, tamper-proof systems for storing and managing biometric data, offering a new paradigm for data security in authentication systems. The global expansion of biometric authentication technologies, driven by digital transformation initiatives, is a notable market trend. Emerging economies are increasingly adopting these technologies, spurred by the proliferation of mobile devices and the need for secure, accessible authentication solutions. This trend is accompanied by a push towards standardizing authentication technologies across industries and regions, aiming to facilitate seamless, secure interactions in a globally connected digital ecosystem. These trends underscore the field's dynamic nature, with ongoing advancements set to address current limitations while opening new possibilities for secure, efficient, and ethical authentication practices.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p>
    <w:p>
      <w:pPr>
        <w:pStyle w:val="42"/>
        <w:keepNext w:val="0"/>
        <w:keepLines w:val="0"/>
        <w:pageBreakBefore w:val="0"/>
        <w:widowControl w:val="0"/>
        <w:numPr>
          <w:ilvl w:val="0"/>
          <w:numId w:val="1"/>
        </w:numPr>
        <w:tabs>
          <w:tab w:val="left" w:pos="620"/>
        </w:tabs>
        <w:kinsoku/>
        <w:wordWrap/>
        <w:overflowPunct/>
        <w:topLinePunct w:val="0"/>
        <w:autoSpaceDE w:val="0"/>
        <w:autoSpaceDN w:val="0"/>
        <w:bidi w:val="0"/>
        <w:adjustRightInd/>
        <w:snapToGrid/>
        <w:spacing w:before="0" w:beforeLines="5" w:after="0" w:line="240" w:lineRule="auto"/>
        <w:ind w:left="0" w:leftChars="0" w:right="40" w:rightChars="18" w:firstLine="0" w:firstLineChars="0"/>
        <w:jc w:val="both"/>
        <w:textAlignment w:val="auto"/>
        <w:rPr>
          <w:rFonts w:hint="default"/>
          <w:b/>
          <w:bCs/>
          <w:sz w:val="22"/>
          <w:szCs w:val="22"/>
          <w:lang w:val="en-IN"/>
        </w:rPr>
      </w:pPr>
      <w:r>
        <w:rPr>
          <w:rFonts w:ascii="Times New Roman" w:hAnsi="Times New Roman"/>
          <w:b/>
        </w:rPr>
        <w:t>CONCLUSIONS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ascii="Times New Roman" w:hAnsi="Times New Roman"/>
          <w:b/>
        </w:rPr>
      </w:pP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r>
        <w:rPr>
          <w:rFonts w:hint="default"/>
          <w:b/>
          <w:lang w:val="en-IN"/>
        </w:rPr>
        <w:tab/>
      </w:r>
      <w:r>
        <w:rPr>
          <w:rFonts w:hint="default"/>
          <w:b w:val="0"/>
          <w:bCs w:val="0"/>
          <w:sz w:val="20"/>
          <w:szCs w:val="20"/>
          <w:lang w:val="en-IN"/>
        </w:rPr>
        <w:t>The research consistently underscores the significant strides made in enhancing the accuracy, reliability, and user-centric aspects of voice and facial recognition technologies. Notably, advancements in AI and machine learning have been pivotal in overcoming historical challenges associated with environmental variability and spoofing threats. The integration of secure PINs and knowledge-based factors with biometric methods has emerged as a robust strategy for bolstering security without compromising user convenience. Furthermore, the exploration of multimodal authentication systems highlights a trend towards leveraging the complementary strengths of various authentication methods to create more secure and efficient systems. Privacy and ethical considerations have been identified as critical areas requiring ongoing attention, with a clear need for frameworks that safeguard user data while ensuring transparency and consent. Economically, the adoption of these technologies has driven operational efficiencies, opened new commercial opportunities, and shaped competitive dynamics across industries.</w:t>
      </w:r>
    </w:p>
    <w:p>
      <w:pPr>
        <w:pStyle w:val="42"/>
        <w:keepNext w:val="0"/>
        <w:keepLines w:val="0"/>
        <w:pageBreakBefore w:val="0"/>
        <w:widowControl w:val="0"/>
        <w:numPr>
          <w:ilvl w:val="0"/>
          <w:numId w:val="0"/>
        </w:numPr>
        <w:tabs>
          <w:tab w:val="left" w:pos="620"/>
        </w:tabs>
        <w:kinsoku/>
        <w:wordWrap/>
        <w:overflowPunct/>
        <w:topLinePunct w:val="0"/>
        <w:autoSpaceDE w:val="0"/>
        <w:autoSpaceDN w:val="0"/>
        <w:bidi w:val="0"/>
        <w:adjustRightInd/>
        <w:snapToGrid/>
        <w:spacing w:before="0" w:beforeLines="5" w:after="0" w:line="240" w:lineRule="auto"/>
        <w:ind w:right="40" w:rightChars="18"/>
        <w:jc w:val="both"/>
        <w:textAlignment w:val="auto"/>
        <w:rPr>
          <w:rFonts w:hint="default"/>
          <w:b w:val="0"/>
          <w:bCs w:val="0"/>
          <w:sz w:val="20"/>
          <w:szCs w:val="20"/>
          <w:lang w:val="en-IN"/>
        </w:rPr>
      </w:pPr>
    </w:p>
    <w:p>
      <w:pPr>
        <w:pStyle w:val="42"/>
        <w:numPr>
          <w:ilvl w:val="0"/>
          <w:numId w:val="0"/>
        </w:numPr>
        <w:tabs>
          <w:tab w:val="left" w:pos="620"/>
        </w:tabs>
        <w:spacing w:before="0" w:after="0" w:line="240" w:lineRule="auto"/>
        <w:ind w:left="0" w:leftChars="0" w:right="1" w:rightChars="0" w:firstLine="0" w:firstLineChars="0"/>
        <w:jc w:val="both"/>
        <w:rPr>
          <w:rFonts w:hint="default"/>
          <w:b w:val="0"/>
          <w:bCs w:val="0"/>
          <w:sz w:val="20"/>
          <w:szCs w:val="20"/>
          <w:lang w:val="en-IN"/>
        </w:rPr>
      </w:pPr>
      <w:r>
        <w:rPr>
          <w:rFonts w:hint="default"/>
          <w:b w:val="0"/>
          <w:bCs w:val="0"/>
          <w:sz w:val="20"/>
          <w:szCs w:val="20"/>
          <w:lang w:val="en-IN"/>
        </w:rPr>
        <w:tab/>
      </w:r>
      <w:r>
        <w:rPr>
          <w:rFonts w:hint="default"/>
          <w:b w:val="0"/>
          <w:bCs w:val="0"/>
          <w:sz w:val="20"/>
          <w:szCs w:val="20"/>
          <w:lang w:val="en-IN"/>
        </w:rPr>
        <w:t>The findings from this literature review contribute significantly to the existing body of knowledge, offering a comprehensive understanding of the current state and future potential of AI-based authentication technologies. For researchers, the identified gaps and limitations present opportunities to innovate and address unresolved challenges, particularly in enhancing system robustness against advanced cyber threats and ensuring equitable access across diverse user groups. The discussion on privacy and ethics underscores the importance of interdisciplinary research that encompasses not only technological aspects but also legal, psychological, and societal considerations. The economic and commercial insights provided in this review also serve as a foundation for further exploration into the business models and market strategies that can support the sustainable growth of these technologies.</w:t>
      </w:r>
    </w:p>
    <w:p>
      <w:pPr>
        <w:pStyle w:val="42"/>
        <w:numPr>
          <w:ilvl w:val="0"/>
          <w:numId w:val="0"/>
        </w:numPr>
        <w:tabs>
          <w:tab w:val="left" w:pos="579"/>
        </w:tabs>
        <w:spacing w:before="0" w:after="0" w:line="240" w:lineRule="auto"/>
        <w:ind w:right="0" w:rightChars="0"/>
        <w:jc w:val="both"/>
        <w:rPr>
          <w:rFonts w:ascii="Times New Roman" w:hAnsi="Times New Roman"/>
          <w:sz w:val="20"/>
          <w:szCs w:val="20"/>
        </w:rPr>
      </w:pPr>
    </w:p>
    <w:p>
      <w:pPr>
        <w:pStyle w:val="32"/>
        <w:jc w:val="both"/>
        <w:rPr>
          <w:rFonts w:ascii="Times New Roman" w:hAnsi="Times New Roman"/>
          <w:b/>
        </w:rPr>
      </w:pPr>
      <w:r>
        <w:rPr>
          <w:rFonts w:ascii="Times New Roman" w:hAnsi="Times New Roman"/>
          <w:b/>
        </w:rPr>
        <w:t>ACKNOWLEDGEMENT</w:t>
      </w:r>
    </w:p>
    <w:p>
      <w:pPr>
        <w:pStyle w:val="32"/>
        <w:jc w:val="both"/>
        <w:rPr>
          <w:rFonts w:ascii="Times New Roman" w:hAnsi="Times New Roman"/>
          <w:b/>
        </w:rPr>
      </w:pPr>
    </w:p>
    <w:p>
      <w:pPr>
        <w:pStyle w:val="38"/>
        <w:rPr>
          <w:rFonts w:ascii="Times New Roman" w:hAnsi="Times New Roman"/>
        </w:rPr>
      </w:pPr>
      <w:r>
        <w:t xml:space="preserve">I would like to express my cordial thanks to </w:t>
      </w:r>
      <w:r>
        <w:rPr>
          <w:rFonts w:hint="default"/>
          <w:lang w:val="en-IN"/>
        </w:rPr>
        <w:t>Prof</w:t>
      </w:r>
      <w:r>
        <w:t xml:space="preserve">. </w:t>
      </w:r>
      <w:r>
        <w:rPr>
          <w:rFonts w:hint="default"/>
          <w:lang w:val="en-IN"/>
        </w:rPr>
        <w:t>Prashanth J</w:t>
      </w:r>
      <w:r>
        <w:rPr>
          <w:spacing w:val="1"/>
        </w:rPr>
        <w:t xml:space="preserve"> </w:t>
      </w:r>
      <w:r>
        <w:rPr>
          <w:rFonts w:hint="default"/>
          <w:spacing w:val="1"/>
          <w:lang w:val="en-IN"/>
        </w:rPr>
        <w:t xml:space="preserve">and Dr. Kiran Y C </w:t>
      </w:r>
      <w:r>
        <w:t>-</w:t>
      </w:r>
      <w:r>
        <w:rPr>
          <w:spacing w:val="1"/>
        </w:rPr>
        <w:t xml:space="preserve"> </w:t>
      </w:r>
      <w:r>
        <w:rPr>
          <w:rFonts w:hint="default"/>
          <w:lang w:val="en-IN"/>
        </w:rPr>
        <w:t>Global Academy Of Technology</w:t>
      </w:r>
      <w:r>
        <w:t>,</w:t>
      </w:r>
      <w:r>
        <w:rPr>
          <w:spacing w:val="1"/>
        </w:rPr>
        <w:t xml:space="preserve"> </w:t>
      </w:r>
      <w:r>
        <w:rPr>
          <w:rFonts w:hint="default"/>
          <w:lang w:val="en-IN"/>
        </w:rPr>
        <w:t>Bangalore</w:t>
      </w:r>
      <w:r>
        <w:rPr>
          <w:spacing w:val="1"/>
        </w:rPr>
        <w:t xml:space="preserve"> </w:t>
      </w:r>
      <w:r>
        <w:t>for</w:t>
      </w:r>
      <w:r>
        <w:rPr>
          <w:spacing w:val="1"/>
        </w:rPr>
        <w:t xml:space="preserve"> </w:t>
      </w:r>
      <w:r>
        <w:t>providing</w:t>
      </w:r>
      <w:r>
        <w:rPr>
          <w:spacing w:val="1"/>
        </w:rPr>
        <w:t xml:space="preserve"> </w:t>
      </w:r>
      <w:r>
        <w:t>moral</w:t>
      </w:r>
      <w:r>
        <w:rPr>
          <w:spacing w:val="1"/>
        </w:rPr>
        <w:t xml:space="preserve"> </w:t>
      </w:r>
      <w:r>
        <w:t>support,</w:t>
      </w:r>
      <w:r>
        <w:rPr>
          <w:spacing w:val="1"/>
        </w:rPr>
        <w:t xml:space="preserve"> </w:t>
      </w:r>
      <w:r>
        <w:t>encouragement</w:t>
      </w:r>
      <w:r>
        <w:rPr>
          <w:spacing w:val="1"/>
        </w:rPr>
        <w:t xml:space="preserve"> </w:t>
      </w:r>
      <w:r>
        <w:t>and</w:t>
      </w:r>
      <w:r>
        <w:rPr>
          <w:spacing w:val="1"/>
        </w:rPr>
        <w:t xml:space="preserve"> </w:t>
      </w:r>
      <w:r>
        <w:t>advanced</w:t>
      </w:r>
      <w:r>
        <w:rPr>
          <w:spacing w:val="1"/>
        </w:rPr>
        <w:t xml:space="preserve"> </w:t>
      </w:r>
      <w:r>
        <w:t>research</w:t>
      </w:r>
      <w:r>
        <w:rPr>
          <w:spacing w:val="1"/>
        </w:rPr>
        <w:t xml:space="preserve"> </w:t>
      </w:r>
      <w:r>
        <w:t>facilities.</w:t>
      </w:r>
    </w:p>
    <w:p>
      <w:pPr>
        <w:pStyle w:val="32"/>
        <w:jc w:val="both"/>
        <w:rPr>
          <w:rFonts w:ascii="Times New Roman" w:hAnsi="Times New Roman"/>
          <w:sz w:val="20"/>
          <w:szCs w:val="20"/>
        </w:rPr>
      </w:pPr>
    </w:p>
    <w:p>
      <w:pPr>
        <w:pStyle w:val="32"/>
        <w:jc w:val="both"/>
        <w:rPr>
          <w:rFonts w:ascii="Times New Roman" w:hAnsi="Times New Roman"/>
          <w:b/>
          <w:szCs w:val="20"/>
        </w:rPr>
      </w:pPr>
      <w:r>
        <w:rPr>
          <w:rFonts w:ascii="Times New Roman" w:hAnsi="Times New Roman"/>
          <w:b/>
          <w:szCs w:val="20"/>
        </w:rPr>
        <w:t>REFERENCES</w:t>
      </w:r>
    </w:p>
    <w:p>
      <w:pPr>
        <w:pStyle w:val="32"/>
        <w:jc w:val="both"/>
        <w:rPr>
          <w:rFonts w:ascii="Times New Roman" w:hAnsi="Times New Roman"/>
          <w:b/>
          <w:szCs w:val="20"/>
        </w:rPr>
      </w:pPr>
    </w:p>
    <w:p>
      <w:pPr>
        <w:pStyle w:val="40"/>
        <w:rPr>
          <w:rFonts w:ascii="Times New Roman" w:hAnsi="Times New Roman"/>
        </w:rPr>
      </w:pPr>
      <w:r>
        <w:rPr>
          <w:rFonts w:ascii="Times New Roman" w:hAnsi="Times New Roman"/>
        </w:rPr>
        <w:t xml:space="preserve">1. </w:t>
      </w:r>
      <w:r>
        <w:rPr>
          <w:rFonts w:hint="default" w:ascii="Times New Roman" w:hAnsi="Times New Roman"/>
        </w:rPr>
        <w:t>Schmidt R, Alt R, Zimmermann A. Assistant platforms. Electronic Markets. 2023 Dec;33(1):59.</w:t>
      </w:r>
    </w:p>
    <w:p>
      <w:pPr>
        <w:pStyle w:val="40"/>
        <w:rPr>
          <w:rFonts w:hint="default" w:ascii="Times New Roman" w:hAnsi="Times New Roman"/>
        </w:rPr>
      </w:pPr>
      <w:r>
        <w:rPr>
          <w:rFonts w:ascii="Times New Roman" w:hAnsi="Times New Roman"/>
        </w:rPr>
        <w:t xml:space="preserve">2. </w:t>
      </w:r>
      <w:r>
        <w:rPr>
          <w:rFonts w:hint="default" w:ascii="Times New Roman" w:hAnsi="Times New Roman"/>
        </w:rPr>
        <w:t>Kulibaba S, Popereshnyak S, Shcheblanin Y, Kurchenko O, Mazur N. Advanced Communication Model with the Voice Control and the Increased Security Level. Cybersecurity Providing in Information and Telecommunication Systems 2022. 2022;3288(1):64-72.</w:t>
      </w:r>
    </w:p>
    <w:p>
      <w:pPr>
        <w:pStyle w:val="40"/>
        <w:rPr>
          <w:rFonts w:ascii="Times New Roman" w:hAnsi="Times New Roman"/>
        </w:rPr>
      </w:pPr>
      <w:r>
        <w:rPr>
          <w:rFonts w:ascii="Times New Roman" w:hAnsi="Times New Roman"/>
        </w:rPr>
        <w:t xml:space="preserve">3. </w:t>
      </w:r>
      <w:r>
        <w:rPr>
          <w:rFonts w:hint="default" w:ascii="Times New Roman" w:hAnsi="Times New Roman"/>
        </w:rPr>
        <w:t>Priya P, Gopinath B, Mohamed Ashif M, Yadeshwaran HS. AI Powered Authentication for Smart Home Security—A Survey. InInternational Conference on Information and Communication Technology for Intelligent Systems 2023 Apr 27 (pp. 227-237). Singapore: Springer Nature Singapore.</w:t>
      </w:r>
    </w:p>
    <w:p>
      <w:pPr>
        <w:pStyle w:val="40"/>
        <w:rPr>
          <w:rFonts w:hint="default" w:ascii="Times New Roman" w:hAnsi="Times New Roman"/>
        </w:rPr>
      </w:pPr>
      <w:r>
        <w:rPr>
          <w:rFonts w:ascii="Times New Roman" w:hAnsi="Times New Roman"/>
        </w:rPr>
        <w:t xml:space="preserve">4. </w:t>
      </w:r>
      <w:r>
        <w:rPr>
          <w:rFonts w:hint="default" w:ascii="Times New Roman" w:hAnsi="Times New Roman"/>
        </w:rPr>
        <w:t>Valero C, Pérez J, Solera-Cotanilla S, Vega-Barbas M, Suarez-Tangil G, Alvarez-Campana M, López G. Analysis of security and data control in smart personal assistants from the user’s perspective. Future Generation Computer Systems. 2023 Jul 1;144:12-23.</w:t>
      </w:r>
    </w:p>
    <w:p>
      <w:pPr>
        <w:pStyle w:val="40"/>
        <w:rPr>
          <w:rFonts w:hint="default" w:ascii="Times New Roman" w:hAnsi="Times New Roman"/>
          <w:lang w:val="en-IN"/>
        </w:rPr>
      </w:pPr>
      <w:r>
        <w:rPr>
          <w:rFonts w:hint="default" w:ascii="Times New Roman" w:hAnsi="Times New Roman"/>
          <w:lang w:val="en-IN"/>
        </w:rPr>
        <w:t>5. Cheng P, Roedig U. Personal voice assistant security and privacy—a survey. Proceedings of the IEEE. 2022 Mar 11;110(4):476-507.</w:t>
      </w:r>
    </w:p>
    <w:p>
      <w:pPr>
        <w:pStyle w:val="40"/>
        <w:rPr>
          <w:rFonts w:hint="default" w:ascii="Times New Roman" w:hAnsi="Times New Roman"/>
          <w:lang w:val="en-IN"/>
        </w:rPr>
      </w:pPr>
      <w:r>
        <w:rPr>
          <w:rFonts w:hint="default" w:ascii="Times New Roman" w:hAnsi="Times New Roman"/>
          <w:lang w:val="en-IN"/>
        </w:rPr>
        <w:t>6. Chowdhury N, Chopra S, Arora M. Virtual Personal Assistant Security: A retrospect. Think India Journal. 2019 Jul 10;22(3):8222-33.</w:t>
      </w:r>
    </w:p>
    <w:p>
      <w:pPr>
        <w:pStyle w:val="40"/>
        <w:rPr>
          <w:rFonts w:hint="default" w:ascii="Times New Roman" w:hAnsi="Times New Roman"/>
          <w:lang w:val="en-IN"/>
        </w:rPr>
      </w:pPr>
      <w:r>
        <w:rPr>
          <w:rFonts w:hint="default" w:ascii="Times New Roman" w:hAnsi="Times New Roman"/>
          <w:lang w:val="en-IN"/>
        </w:rPr>
        <w:t>7. Combs M, Hazelwood C, Joyce R. Are you listening?–an observational wake word privacy study. Organizational Cybersecurity Journal: Practice, Process and People. 2022 Jun 6;2(2):113-23.</w:t>
      </w:r>
    </w:p>
    <w:p>
      <w:pPr>
        <w:pStyle w:val="40"/>
        <w:numPr>
          <w:ilvl w:val="0"/>
          <w:numId w:val="2"/>
        </w:numPr>
        <w:ind w:left="180" w:leftChars="0" w:hanging="180" w:hangingChars="100"/>
        <w:rPr>
          <w:rFonts w:hint="default" w:ascii="Times New Roman" w:hAnsi="Times New Roman"/>
          <w:lang w:val="en-IN"/>
        </w:rPr>
      </w:pPr>
      <w:r>
        <w:rPr>
          <w:rFonts w:hint="default" w:ascii="Times New Roman" w:hAnsi="Times New Roman"/>
          <w:lang w:val="en-IN"/>
        </w:rPr>
        <w:t>Bhattacharjee PK. Artificial intelligence based authentication technique with three attributes in vehicular ad hoc network. International Journal of Computer Theory and Engineering. 2010 Jun 1;2(3):395.</w:t>
      </w:r>
    </w:p>
    <w:p>
      <w:pPr>
        <w:pStyle w:val="40"/>
        <w:numPr>
          <w:ilvl w:val="0"/>
          <w:numId w:val="2"/>
        </w:numPr>
        <w:ind w:left="180" w:leftChars="0" w:hanging="180" w:hangingChars="100"/>
        <w:rPr>
          <w:rFonts w:hint="default" w:ascii="Times New Roman" w:hAnsi="Times New Roman"/>
          <w:lang w:val="en-IN"/>
        </w:rPr>
      </w:pPr>
      <w:r>
        <w:rPr>
          <w:rFonts w:hint="default" w:ascii="Times New Roman" w:hAnsi="Times New Roman"/>
          <w:lang w:val="en-IN"/>
        </w:rPr>
        <w:t>Evsyukov MV, Putyato MM, Makaryan AS. Antispoofing Countermeasures in Modern Voice Authentication Systems. InCEUR Workshop Proceedings 2021 (pp. 197-202).</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Bhattacharjee PK. Artificial Intelligence Based Mutual Authentication Technique With Four Entities In 4-G Mobile Communications. International Journal Recent Trends in Engineering. 2010 May:29-31.</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Saquib Z, Salam N, Nair R, Pandey N. Voiceprint recognition systems for remote authentication-a survey. International Journal of Hybrid Information Technology. 2011 Apr;4(2):79-97.</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MK AH, Aithal PS. Voice Biometric System-Authentication Over the Voice Command from Remote Place-A Case Study. Mapana Journal of Sciences. 2021;20(3):1.</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Sadhana B, Chinmaya S, Darshan PH, Shrivathsa CK. Voice Based Email With Face Authentication.</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Ates M. Artificial intelligence in banking: A Case Study of the Introduction of a Virtual Assistant into Customer Service.</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Edu J. Assessing and Measuring the Privacy Practices of Voice Assistant Applications (Doctoral dissertation, King's College London).</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Feng H, Fawaz K, Shin KG. Continuous authentication for voice assistants. InProceedings of the 23rd Annual International Conference on Mobile Computing and Networking 2017 Oct 4 (pp. 343-355).</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Sarif AS, Roslan NS, Zulkarnain M, Abdul Rahman MA, Didoh TD. Finance PayBuddy: smart payment budgeting application with artificial intelligence (AI) virtual assistant.</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Chen Y, Xue M, Zhang J, Guan Q, Wang Z, Zhang Q, Wang W. Chestlive: Fortifying voice-based authentication with chest motion biometric on smart devices. Proceedings of the ACM on Interactive, Mobile, Wearable and Ubiquitous Technologies. 2021 Dec 30;5(4):1-25.</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Hayashi VT, Ruggiero WV. Hands-free authentication for virtual assistants with trusted IoT device and machine learning. Sensors. 2022 Feb 9;22(4):1325.</w:t>
      </w:r>
    </w:p>
    <w:p>
      <w:pPr>
        <w:pStyle w:val="40"/>
        <w:numPr>
          <w:ilvl w:val="0"/>
          <w:numId w:val="2"/>
        </w:numPr>
        <w:ind w:left="302" w:leftChars="0" w:hanging="302" w:hangingChars="168"/>
        <w:rPr>
          <w:rFonts w:hint="default" w:ascii="Times New Roman" w:hAnsi="Times New Roman"/>
          <w:lang w:val="en-IN"/>
        </w:rPr>
      </w:pPr>
      <w:r>
        <w:rPr>
          <w:rFonts w:hint="default" w:ascii="Times New Roman" w:hAnsi="Times New Roman"/>
          <w:lang w:val="en-IN"/>
        </w:rPr>
        <w:t>Fernández-García J, Rivera-Dourado M, Pérez-Jove R, Munteanu CR, Vázquez-Naya J. Improving Authentication in the Amazon Alexa Virtual Assistant by Using a Geofence. InVI Congreso Xove TIC: impulsando el talento científico. Octubre, 2023, A Coruña 2023 (pp. 335-341). Universidade da Coruña, Servizo de Publicacións.</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Jamil AA, Jha A, Khan SJ, Balghare K, Rajput S. New Assistance Site for Recommendation using Collaborative Filtering and Authenticate User using Face Detection.</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Bolton T, Dargahi T, Belguith S, Al-Rakhami MS, Sodhro AH. On the security and privacy challenges of virtual assistants. Sensors. 2021 Mar 26;21(7):2312.</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Šandor O, Malinka MK. RESILIENCE OF BIOMETRIC AUTHENTICATION OF VOICE ASSISTANTS AGAINST DEEPFAKES.</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Venkatraman S, Overmars A, Thong M. Smart home automation—use cases of a secure and integrated voice-control system. Systems. 2021 Dec;9(4):77.</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Sudharsan B, Corcoran P, Ali MI. Smart speaker design and implementation with biometric authentication and advanced voice interaction capability. arXiv preprint arXiv:2207.10811. 2022 Jul 17.</w:t>
      </w:r>
    </w:p>
    <w:p>
      <w:pPr>
        <w:pStyle w:val="40"/>
        <w:numPr>
          <w:ilvl w:val="0"/>
          <w:numId w:val="2"/>
        </w:numPr>
        <w:ind w:left="275" w:leftChars="0" w:hanging="275" w:hangingChars="153"/>
        <w:rPr>
          <w:rFonts w:hint="default" w:ascii="Times New Roman" w:hAnsi="Times New Roman"/>
          <w:lang w:val="en-IN"/>
        </w:rPr>
      </w:pPr>
      <w:r>
        <w:rPr>
          <w:rFonts w:hint="default" w:ascii="Times New Roman" w:hAnsi="Times New Roman"/>
          <w:lang w:val="en-IN"/>
        </w:rPr>
        <w:t>Sabharwal M. The use of Artificial Intelligence (AI) based technological applications by Indian Banks. International Journal of Artificial Intelligence and Agent Technology. 2014 Feb;2(1):1-5.</w:t>
      </w:r>
    </w:p>
    <w:p>
      <w:pPr>
        <w:pStyle w:val="40"/>
        <w:numPr>
          <w:ilvl w:val="0"/>
          <w:numId w:val="2"/>
        </w:numPr>
        <w:ind w:left="226" w:leftChars="0" w:hanging="226" w:hangingChars="126"/>
        <w:rPr>
          <w:rFonts w:hint="default" w:ascii="Times New Roman" w:hAnsi="Times New Roman"/>
          <w:lang w:val="en-IN"/>
        </w:rPr>
      </w:pPr>
      <w:r>
        <w:rPr>
          <w:rFonts w:hint="default" w:ascii="Times New Roman" w:hAnsi="Times New Roman"/>
          <w:lang w:val="en-IN"/>
        </w:rPr>
        <w:t>Jauhari S, Aggarwal C, Gautam A, Awal D. Virtual Mock Interview Assistant (Video Bot-based). EasyChair; 2022 Jan 5.</w:t>
      </w:r>
    </w:p>
    <w:p>
      <w:pPr>
        <w:pStyle w:val="40"/>
        <w:numPr>
          <w:ilvl w:val="0"/>
          <w:numId w:val="2"/>
        </w:numPr>
        <w:ind w:left="302" w:leftChars="0" w:hanging="302" w:hangingChars="168"/>
        <w:rPr>
          <w:rFonts w:hint="default" w:ascii="Times New Roman" w:hAnsi="Times New Roman"/>
          <w:lang w:val="en-IN"/>
        </w:rPr>
      </w:pPr>
      <w:r>
        <w:rPr>
          <w:rFonts w:hint="default" w:ascii="Times New Roman" w:hAnsi="Times New Roman"/>
          <w:lang w:val="en-IN"/>
        </w:rPr>
        <w:t>Ahmed SF, Jaffari R, Ahmed SS, Jawaid M, Talpur S. An MFCC-based Secure Framework for Voice Assistant Systems. In2022 International Conference on Cyber Warfare and Security (ICCWS) 2022 Dec 7 (pp. 57-61). IEEE.</w:t>
      </w:r>
    </w:p>
    <w:p>
      <w:pPr>
        <w:pStyle w:val="40"/>
        <w:numPr>
          <w:ilvl w:val="0"/>
          <w:numId w:val="2"/>
        </w:numPr>
        <w:ind w:left="302" w:leftChars="0" w:hanging="302" w:hangingChars="168"/>
        <w:rPr>
          <w:rFonts w:hint="default" w:ascii="Times New Roman" w:hAnsi="Times New Roman"/>
          <w:lang w:val="en-IN"/>
        </w:rPr>
      </w:pPr>
      <w:r>
        <w:rPr>
          <w:rFonts w:hint="default" w:ascii="Times New Roman" w:hAnsi="Times New Roman"/>
          <w:lang w:val="en-IN"/>
        </w:rPr>
        <w:t>Bhattacharjee PK, Koner C, Bhunia CT, Maulik U. Artificial Intelligence Based Authentication Technique with Three Entities in 3-G Mobile Communications. International Journal of Computer and Electrical Engineering. 2010 Apr 1;2(2):1793-8163.</w:t>
      </w:r>
    </w:p>
    <w:p>
      <w:pPr>
        <w:pStyle w:val="40"/>
        <w:numPr>
          <w:ilvl w:val="0"/>
          <w:numId w:val="2"/>
        </w:numPr>
        <w:ind w:left="289" w:leftChars="0" w:hanging="289" w:hangingChars="161"/>
        <w:rPr>
          <w:rFonts w:hint="default" w:ascii="Times New Roman" w:hAnsi="Times New Roman"/>
          <w:lang w:val="en-IN"/>
        </w:rPr>
      </w:pPr>
      <w:r>
        <w:rPr>
          <w:rFonts w:hint="default" w:ascii="Times New Roman" w:hAnsi="Times New Roman"/>
          <w:lang w:val="en-IN"/>
        </w:rPr>
        <w:t>Huynh-The T, Pham QV, Pham XQ, Nguyen TT, Han Z, Kim DS. Artificial intelligence for the metaverse: A survey. Engineering Applications of Artificial Intelligence. 2023 Jan 1;117:105581.</w:t>
      </w:r>
    </w:p>
    <w:p>
      <w:pPr>
        <w:pStyle w:val="32"/>
        <w:jc w:val="both"/>
        <w:rPr>
          <w:rFonts w:ascii="Times New Roman" w:hAnsi="Times New Roman"/>
          <w:b/>
        </w:rPr>
      </w:pPr>
    </w:p>
    <w:p>
      <w:pPr>
        <w:pStyle w:val="32"/>
        <w:jc w:val="both"/>
        <w:rPr>
          <w:rFonts w:ascii="Cambria" w:hAnsi="Cambria"/>
          <w:sz w:val="20"/>
          <w:szCs w:val="20"/>
        </w:rPr>
      </w:pPr>
    </w:p>
    <w:p>
      <w:pPr>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1"/>
    <w:bookmarkStart w:id="1" w:name="_Hlk124759329"/>
    <w:bookmarkStart w:id="2" w:name="_Hlk124759328"/>
    <w:bookmarkStart w:id="3" w:name="_Hlk124759170"/>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02 | February – 2024                                   DOI:                                                                                                        www.isjem.com    </w:t>
    </w:r>
  </w:p>
  <w:p>
    <w:pPr>
      <w:pStyle w:val="2"/>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3"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BTa6z1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51539"/>
    <w:multiLevelType w:val="singleLevel"/>
    <w:tmpl w:val="01151539"/>
    <w:lvl w:ilvl="0" w:tentative="0">
      <w:start w:val="8"/>
      <w:numFmt w:val="decimal"/>
      <w:suff w:val="space"/>
      <w:lvlText w:val="%1."/>
      <w:lvlJc w:val="left"/>
    </w:lvl>
  </w:abstractNum>
  <w:abstractNum w:abstractNumId="1">
    <w:nsid w:val="6F2798D3"/>
    <w:multiLevelType w:val="multilevel"/>
    <w:tmpl w:val="6F2798D3"/>
    <w:lvl w:ilvl="0" w:tentative="0">
      <w:start w:val="2"/>
      <w:numFmt w:val="decimal"/>
      <w:suff w:val="space"/>
      <w:lvlText w:val="%1."/>
      <w:lvlJc w:val="left"/>
      <w:rPr>
        <w:rFonts w:hint="default"/>
        <w:b/>
        <w:bCs/>
        <w:color w:val="auto"/>
        <w:sz w:val="22"/>
        <w:szCs w:val="22"/>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03677"/>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01CE3E86"/>
    <w:rsid w:val="04533824"/>
    <w:rsid w:val="05D71422"/>
    <w:rsid w:val="06B70A90"/>
    <w:rsid w:val="088F6118"/>
    <w:rsid w:val="09CA261C"/>
    <w:rsid w:val="09FD62EE"/>
    <w:rsid w:val="0C714BEC"/>
    <w:rsid w:val="0C9F68C2"/>
    <w:rsid w:val="0E951FD8"/>
    <w:rsid w:val="11F55185"/>
    <w:rsid w:val="130030B9"/>
    <w:rsid w:val="134765D4"/>
    <w:rsid w:val="138D3FA2"/>
    <w:rsid w:val="16B47095"/>
    <w:rsid w:val="17EB196A"/>
    <w:rsid w:val="1EAA747C"/>
    <w:rsid w:val="206B48C0"/>
    <w:rsid w:val="21EE54FF"/>
    <w:rsid w:val="24227FE7"/>
    <w:rsid w:val="25C84D0C"/>
    <w:rsid w:val="30E74B72"/>
    <w:rsid w:val="34260F9E"/>
    <w:rsid w:val="3885790D"/>
    <w:rsid w:val="39561BA0"/>
    <w:rsid w:val="3C4B154A"/>
    <w:rsid w:val="3C7B6ECA"/>
    <w:rsid w:val="3DD2747B"/>
    <w:rsid w:val="3EA34660"/>
    <w:rsid w:val="3F6A0A95"/>
    <w:rsid w:val="40543C97"/>
    <w:rsid w:val="41A84B6B"/>
    <w:rsid w:val="42F41450"/>
    <w:rsid w:val="44D374D9"/>
    <w:rsid w:val="46F41760"/>
    <w:rsid w:val="4A0D04B0"/>
    <w:rsid w:val="4AF15A3B"/>
    <w:rsid w:val="4BE1398E"/>
    <w:rsid w:val="521D59C7"/>
    <w:rsid w:val="54F838DF"/>
    <w:rsid w:val="57260908"/>
    <w:rsid w:val="575C534A"/>
    <w:rsid w:val="5ADB421C"/>
    <w:rsid w:val="5C695FAC"/>
    <w:rsid w:val="5CA5523B"/>
    <w:rsid w:val="5DEB2C25"/>
    <w:rsid w:val="60CC2CDD"/>
    <w:rsid w:val="63840B11"/>
    <w:rsid w:val="65ED3544"/>
    <w:rsid w:val="667322A4"/>
    <w:rsid w:val="6F383C21"/>
    <w:rsid w:val="72C85311"/>
    <w:rsid w:val="7DB40E7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 w:type="paragraph" w:styleId="42">
    <w:name w:val="List Paragraph"/>
    <w:basedOn w:val="1"/>
    <w:qFormat/>
    <w:uiPriority w:val="1"/>
    <w:pPr>
      <w:ind w:left="608" w:hanging="361"/>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9</Pages>
  <Words>6987</Words>
  <Characters>44711</Characters>
  <Lines>27</Lines>
  <Paragraphs>7</Paragraphs>
  <TotalTime>0</TotalTime>
  <ScaleCrop>false</ScaleCrop>
  <LinksUpToDate>false</LinksUpToDate>
  <CharactersWithSpaces>51682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Manjunath MS</cp:lastModifiedBy>
  <cp:lastPrinted>2023-01-16T05:19:00Z</cp:lastPrinted>
  <dcterms:modified xsi:type="dcterms:W3CDTF">2024-02-05T16:34:53Z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19D02942243C4FB7A583112CA699C976_13</vt:lpwstr>
  </property>
</Properties>
</file>