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E2CC7" w14:textId="77777777" w:rsidR="00FB7FA1" w:rsidRDefault="005E33C6">
      <w:pPr>
        <w:spacing w:after="0" w:line="259" w:lineRule="auto"/>
        <w:ind w:left="1456" w:right="0" w:firstLine="0"/>
        <w:jc w:val="center"/>
      </w:pPr>
      <w:r>
        <w:rPr>
          <w:sz w:val="48"/>
        </w:rPr>
        <w:t>Tourist Guide AI</w:t>
      </w:r>
    </w:p>
    <w:p w14:paraId="5D389A58" w14:textId="77777777" w:rsidR="00FB7FA1" w:rsidRDefault="005E33C6">
      <w:pPr>
        <w:spacing w:after="0" w:line="259" w:lineRule="auto"/>
        <w:ind w:left="0" w:right="0" w:firstLine="0"/>
        <w:jc w:val="left"/>
      </w:pPr>
      <w:r>
        <w:rPr>
          <w:sz w:val="18"/>
        </w:rPr>
        <w:t xml:space="preserve"> </w:t>
      </w:r>
    </w:p>
    <w:tbl>
      <w:tblPr>
        <w:tblStyle w:val="TableGrid"/>
        <w:tblW w:w="7364" w:type="dxa"/>
        <w:tblInd w:w="1359" w:type="dxa"/>
        <w:tblCellMar>
          <w:top w:w="0" w:type="dxa"/>
          <w:left w:w="0" w:type="dxa"/>
          <w:bottom w:w="0" w:type="dxa"/>
          <w:right w:w="0" w:type="dxa"/>
        </w:tblCellMar>
        <w:tblLook w:val="04A0" w:firstRow="1" w:lastRow="0" w:firstColumn="1" w:lastColumn="0" w:noHBand="0" w:noVBand="1"/>
      </w:tblPr>
      <w:tblGrid>
        <w:gridCol w:w="5358"/>
        <w:gridCol w:w="2006"/>
      </w:tblGrid>
      <w:tr w:rsidR="00FB7FA1" w14:paraId="6B960701" w14:textId="77777777">
        <w:trPr>
          <w:trHeight w:val="1034"/>
        </w:trPr>
        <w:tc>
          <w:tcPr>
            <w:tcW w:w="5358" w:type="dxa"/>
            <w:tcBorders>
              <w:top w:val="nil"/>
              <w:left w:val="nil"/>
              <w:bottom w:val="nil"/>
              <w:right w:val="nil"/>
            </w:tcBorders>
          </w:tcPr>
          <w:p w14:paraId="5F8609D1" w14:textId="77777777" w:rsidR="00FB7FA1" w:rsidRDefault="005E33C6">
            <w:pPr>
              <w:spacing w:after="0" w:line="238" w:lineRule="auto"/>
              <w:ind w:left="684" w:right="2928" w:hanging="389"/>
              <w:jc w:val="left"/>
            </w:pPr>
            <w:r>
              <w:rPr>
                <w:sz w:val="18"/>
              </w:rPr>
              <w:t xml:space="preserve">Aditya Ramu Pardesi  </w:t>
            </w:r>
            <w:proofErr w:type="spellStart"/>
            <w:r>
              <w:rPr>
                <w:i/>
                <w:sz w:val="18"/>
              </w:rPr>
              <w:t>B.Tech</w:t>
            </w:r>
            <w:proofErr w:type="spellEnd"/>
            <w:r>
              <w:rPr>
                <w:i/>
                <w:sz w:val="18"/>
              </w:rPr>
              <w:t xml:space="preserve"> CS</w:t>
            </w:r>
            <w:r>
              <w:rPr>
                <w:sz w:val="18"/>
              </w:rPr>
              <w:t xml:space="preserve"> </w:t>
            </w:r>
          </w:p>
          <w:p w14:paraId="34338DB0" w14:textId="77777777" w:rsidR="00FB7FA1" w:rsidRDefault="005E33C6">
            <w:pPr>
              <w:spacing w:after="0" w:line="259" w:lineRule="auto"/>
              <w:ind w:left="98" w:right="0" w:firstLine="0"/>
              <w:jc w:val="left"/>
            </w:pPr>
            <w:proofErr w:type="spellStart"/>
            <w:r>
              <w:rPr>
                <w:i/>
                <w:sz w:val="18"/>
              </w:rPr>
              <w:t>D.Y.Patil</w:t>
            </w:r>
            <w:proofErr w:type="spellEnd"/>
            <w:r>
              <w:rPr>
                <w:i/>
                <w:sz w:val="18"/>
              </w:rPr>
              <w:t xml:space="preserve"> University, Ambi </w:t>
            </w:r>
          </w:p>
          <w:p w14:paraId="38CF6EF5" w14:textId="77777777" w:rsidR="00FB7FA1" w:rsidRDefault="005E33C6">
            <w:pPr>
              <w:spacing w:after="0" w:line="259" w:lineRule="auto"/>
              <w:ind w:left="655" w:right="0" w:firstLine="0"/>
              <w:jc w:val="left"/>
            </w:pPr>
            <w:r>
              <w:rPr>
                <w:sz w:val="18"/>
              </w:rPr>
              <w:t xml:space="preserve">Pune, India </w:t>
            </w:r>
          </w:p>
          <w:p w14:paraId="08E07490" w14:textId="77777777" w:rsidR="00FB7FA1" w:rsidRDefault="005E33C6">
            <w:pPr>
              <w:spacing w:after="0" w:line="259" w:lineRule="auto"/>
              <w:ind w:left="0" w:right="0" w:firstLine="0"/>
              <w:jc w:val="left"/>
            </w:pPr>
            <w:r>
              <w:rPr>
                <w:color w:val="0563C1"/>
                <w:sz w:val="18"/>
                <w:u w:val="single" w:color="0563C1"/>
              </w:rPr>
              <w:t>adityashrinath24@gmail.com</w:t>
            </w:r>
            <w:r>
              <w:rPr>
                <w:sz w:val="18"/>
              </w:rPr>
              <w:t xml:space="preserve"> </w:t>
            </w:r>
          </w:p>
        </w:tc>
        <w:tc>
          <w:tcPr>
            <w:tcW w:w="2006" w:type="dxa"/>
            <w:tcBorders>
              <w:top w:val="nil"/>
              <w:left w:val="nil"/>
              <w:bottom w:val="nil"/>
              <w:right w:val="nil"/>
            </w:tcBorders>
          </w:tcPr>
          <w:p w14:paraId="25E47DB3" w14:textId="77777777" w:rsidR="00FB7FA1" w:rsidRDefault="005E33C6">
            <w:pPr>
              <w:spacing w:after="0" w:line="238" w:lineRule="auto"/>
              <w:ind w:left="600" w:right="0" w:hanging="228"/>
              <w:jc w:val="left"/>
            </w:pPr>
            <w:r>
              <w:rPr>
                <w:sz w:val="18"/>
              </w:rPr>
              <w:t xml:space="preserve">Rajapandi Nadar  </w:t>
            </w:r>
            <w:proofErr w:type="spellStart"/>
            <w:r>
              <w:rPr>
                <w:i/>
                <w:sz w:val="18"/>
              </w:rPr>
              <w:t>B.Tech</w:t>
            </w:r>
            <w:proofErr w:type="spellEnd"/>
            <w:r>
              <w:rPr>
                <w:i/>
                <w:sz w:val="18"/>
              </w:rPr>
              <w:t xml:space="preserve"> CS </w:t>
            </w:r>
          </w:p>
          <w:p w14:paraId="49B6F725" w14:textId="77777777" w:rsidR="00FB7FA1" w:rsidRDefault="005E33C6">
            <w:pPr>
              <w:spacing w:after="0" w:line="259" w:lineRule="auto"/>
              <w:ind w:right="0" w:firstLine="0"/>
            </w:pPr>
            <w:proofErr w:type="spellStart"/>
            <w:r>
              <w:rPr>
                <w:i/>
                <w:sz w:val="18"/>
              </w:rPr>
              <w:t>D.Y.Patil</w:t>
            </w:r>
            <w:proofErr w:type="spellEnd"/>
            <w:r>
              <w:rPr>
                <w:i/>
                <w:sz w:val="18"/>
              </w:rPr>
              <w:t xml:space="preserve"> University, Ambi </w:t>
            </w:r>
          </w:p>
          <w:p w14:paraId="0B342C59" w14:textId="77777777" w:rsidR="00FB7FA1" w:rsidRDefault="005E33C6">
            <w:pPr>
              <w:spacing w:after="0" w:line="259" w:lineRule="auto"/>
              <w:ind w:left="0" w:right="0" w:firstLine="571"/>
              <w:jc w:val="left"/>
            </w:pPr>
            <w:r>
              <w:rPr>
                <w:sz w:val="18"/>
              </w:rPr>
              <w:t xml:space="preserve">Pune, India </w:t>
            </w:r>
            <w:r>
              <w:rPr>
                <w:color w:val="0563C1"/>
                <w:sz w:val="18"/>
                <w:u w:val="single" w:color="0563C1"/>
              </w:rPr>
              <w:t>rajanadar4950@gmail.com</w:t>
            </w:r>
            <w:r>
              <w:rPr>
                <w:sz w:val="18"/>
              </w:rPr>
              <w:t xml:space="preserve"> </w:t>
            </w:r>
          </w:p>
        </w:tc>
      </w:tr>
    </w:tbl>
    <w:p w14:paraId="7597A5CD" w14:textId="77777777" w:rsidR="00FB7FA1" w:rsidRDefault="005E33C6">
      <w:pPr>
        <w:spacing w:after="31" w:line="259" w:lineRule="auto"/>
        <w:ind w:left="0" w:right="0" w:firstLine="0"/>
        <w:jc w:val="left"/>
      </w:pPr>
      <w:r>
        <w:rPr>
          <w:sz w:val="18"/>
        </w:rPr>
        <w:t xml:space="preserve"> </w:t>
      </w:r>
      <w:r>
        <w:rPr>
          <w:sz w:val="18"/>
        </w:rPr>
        <w:tab/>
        <w:t xml:space="preserve"> </w:t>
      </w:r>
    </w:p>
    <w:p w14:paraId="55C08DCD" w14:textId="77777777" w:rsidR="00FB7FA1" w:rsidRDefault="005E33C6">
      <w:pPr>
        <w:tabs>
          <w:tab w:val="center" w:pos="2424"/>
          <w:tab w:val="center" w:pos="7698"/>
        </w:tabs>
        <w:spacing w:after="28" w:line="249" w:lineRule="auto"/>
        <w:ind w:left="0" w:right="0" w:firstLine="0"/>
        <w:jc w:val="left"/>
      </w:pPr>
      <w:r>
        <w:rPr>
          <w:rFonts w:ascii="Calibri" w:eastAsia="Calibri" w:hAnsi="Calibri" w:cs="Calibri"/>
          <w:sz w:val="22"/>
        </w:rPr>
        <w:tab/>
      </w:r>
      <w:r>
        <w:rPr>
          <w:sz w:val="18"/>
        </w:rPr>
        <w:t xml:space="preserve">Atharva Gai   </w:t>
      </w:r>
      <w:r>
        <w:rPr>
          <w:sz w:val="18"/>
        </w:rPr>
        <w:tab/>
      </w:r>
      <w:r>
        <w:rPr>
          <w:sz w:val="18"/>
        </w:rPr>
        <w:t xml:space="preserve">Manish Kumar </w:t>
      </w:r>
    </w:p>
    <w:p w14:paraId="570CD3B4" w14:textId="77777777" w:rsidR="00FB7FA1" w:rsidRDefault="005E33C6">
      <w:pPr>
        <w:tabs>
          <w:tab w:val="center" w:pos="2424"/>
          <w:tab w:val="center" w:pos="7697"/>
        </w:tabs>
        <w:spacing w:after="57" w:line="249" w:lineRule="auto"/>
        <w:ind w:left="0" w:right="0" w:firstLine="0"/>
        <w:jc w:val="left"/>
      </w:pPr>
      <w:r>
        <w:rPr>
          <w:rFonts w:ascii="Calibri" w:eastAsia="Calibri" w:hAnsi="Calibri" w:cs="Calibri"/>
          <w:sz w:val="22"/>
        </w:rPr>
        <w:tab/>
      </w:r>
      <w:proofErr w:type="spellStart"/>
      <w:r>
        <w:rPr>
          <w:i/>
          <w:sz w:val="18"/>
        </w:rPr>
        <w:t>B.Tech</w:t>
      </w:r>
      <w:proofErr w:type="spellEnd"/>
      <w:r>
        <w:rPr>
          <w:i/>
          <w:sz w:val="18"/>
        </w:rPr>
        <w:t xml:space="preserve"> CS</w:t>
      </w:r>
      <w:r>
        <w:rPr>
          <w:sz w:val="18"/>
        </w:rPr>
        <w:t xml:space="preserve"> </w:t>
      </w:r>
      <w:r>
        <w:rPr>
          <w:sz w:val="18"/>
        </w:rPr>
        <w:tab/>
      </w:r>
      <w:proofErr w:type="spellStart"/>
      <w:r>
        <w:rPr>
          <w:i/>
          <w:sz w:val="18"/>
        </w:rPr>
        <w:t>B.Tech</w:t>
      </w:r>
      <w:proofErr w:type="spellEnd"/>
      <w:r>
        <w:rPr>
          <w:i/>
          <w:sz w:val="18"/>
        </w:rPr>
        <w:t xml:space="preserve"> CS </w:t>
      </w:r>
    </w:p>
    <w:p w14:paraId="22227F41" w14:textId="77777777" w:rsidR="00FB7FA1" w:rsidRDefault="005E33C6">
      <w:pPr>
        <w:tabs>
          <w:tab w:val="center" w:pos="2424"/>
          <w:tab w:val="right" w:pos="8665"/>
        </w:tabs>
        <w:spacing w:after="0" w:line="259" w:lineRule="auto"/>
        <w:ind w:left="0" w:right="0" w:firstLine="0"/>
        <w:jc w:val="left"/>
      </w:pPr>
      <w:r>
        <w:rPr>
          <w:rFonts w:ascii="Calibri" w:eastAsia="Calibri" w:hAnsi="Calibri" w:cs="Calibri"/>
          <w:sz w:val="22"/>
        </w:rPr>
        <w:tab/>
      </w:r>
      <w:proofErr w:type="spellStart"/>
      <w:r>
        <w:rPr>
          <w:i/>
          <w:sz w:val="18"/>
        </w:rPr>
        <w:t>D.Y.Patil</w:t>
      </w:r>
      <w:proofErr w:type="spellEnd"/>
      <w:r>
        <w:rPr>
          <w:i/>
          <w:sz w:val="18"/>
        </w:rPr>
        <w:t xml:space="preserve"> University, Ambi </w:t>
      </w:r>
      <w:r>
        <w:rPr>
          <w:i/>
          <w:sz w:val="18"/>
        </w:rPr>
        <w:tab/>
      </w:r>
      <w:proofErr w:type="spellStart"/>
      <w:r>
        <w:rPr>
          <w:i/>
          <w:sz w:val="18"/>
        </w:rPr>
        <w:t>D.Y.Patil</w:t>
      </w:r>
      <w:proofErr w:type="spellEnd"/>
      <w:r>
        <w:rPr>
          <w:i/>
          <w:sz w:val="18"/>
        </w:rPr>
        <w:t xml:space="preserve"> University, Ambi </w:t>
      </w:r>
    </w:p>
    <w:p w14:paraId="20789271" w14:textId="77777777" w:rsidR="00FB7FA1" w:rsidRDefault="005E33C6">
      <w:pPr>
        <w:spacing w:after="28" w:line="249" w:lineRule="auto"/>
        <w:ind w:left="2024" w:right="32" w:hanging="10"/>
      </w:pPr>
      <w:r>
        <w:rPr>
          <w:sz w:val="18"/>
        </w:rPr>
        <w:t xml:space="preserve">Pune, India </w:t>
      </w:r>
    </w:p>
    <w:p w14:paraId="4C96CADF" w14:textId="77777777" w:rsidR="00FB7FA1" w:rsidRDefault="005E33C6">
      <w:pPr>
        <w:tabs>
          <w:tab w:val="center" w:pos="2423"/>
          <w:tab w:val="center" w:pos="7698"/>
        </w:tabs>
        <w:spacing w:after="0" w:line="259" w:lineRule="auto"/>
        <w:ind w:left="0" w:right="0" w:firstLine="0"/>
        <w:jc w:val="left"/>
      </w:pPr>
      <w:r>
        <w:rPr>
          <w:rFonts w:ascii="Calibri" w:eastAsia="Calibri" w:hAnsi="Calibri" w:cs="Calibri"/>
          <w:sz w:val="22"/>
        </w:rPr>
        <w:tab/>
      </w:r>
      <w:r>
        <w:rPr>
          <w:color w:val="0563C1"/>
          <w:sz w:val="18"/>
          <w:u w:val="single" w:color="0563C1"/>
        </w:rPr>
        <w:t>atharvagai2212@gmail.com</w:t>
      </w:r>
      <w:r>
        <w:rPr>
          <w:sz w:val="18"/>
        </w:rPr>
        <w:t xml:space="preserve">  </w:t>
      </w:r>
      <w:r>
        <w:rPr>
          <w:sz w:val="18"/>
        </w:rPr>
        <w:tab/>
      </w:r>
      <w:r>
        <w:rPr>
          <w:sz w:val="28"/>
          <w:vertAlign w:val="superscript"/>
        </w:rPr>
        <w:t xml:space="preserve">Pune, India </w:t>
      </w:r>
    </w:p>
    <w:p w14:paraId="4FF1B456" w14:textId="77777777" w:rsidR="00FB7FA1" w:rsidRDefault="005E33C6">
      <w:pPr>
        <w:spacing w:after="22" w:line="259" w:lineRule="auto"/>
        <w:ind w:left="0" w:right="118" w:firstLine="0"/>
        <w:jc w:val="right"/>
      </w:pPr>
      <w:r>
        <w:rPr>
          <w:color w:val="0563C1"/>
          <w:sz w:val="18"/>
          <w:u w:val="single" w:color="0563C1"/>
        </w:rPr>
        <w:t>mk332308@gmail.com</w:t>
      </w:r>
      <w:r>
        <w:rPr>
          <w:sz w:val="18"/>
        </w:rPr>
        <w:t xml:space="preserve">  </w:t>
      </w:r>
    </w:p>
    <w:p w14:paraId="06A03398" w14:textId="77777777" w:rsidR="00FB7FA1" w:rsidRDefault="005E33C6">
      <w:pPr>
        <w:spacing w:after="22" w:line="259" w:lineRule="auto"/>
        <w:ind w:left="0" w:right="922" w:firstLine="0"/>
        <w:jc w:val="right"/>
      </w:pPr>
      <w:r>
        <w:rPr>
          <w:sz w:val="18"/>
        </w:rPr>
        <w:t xml:space="preserve"> </w:t>
      </w:r>
    </w:p>
    <w:p w14:paraId="4AE7F45B" w14:textId="77777777" w:rsidR="00FB7FA1" w:rsidRDefault="005E33C6">
      <w:pPr>
        <w:spacing w:after="22" w:line="259" w:lineRule="auto"/>
        <w:ind w:left="1468" w:right="0" w:hanging="10"/>
        <w:jc w:val="center"/>
      </w:pPr>
      <w:r>
        <w:rPr>
          <w:sz w:val="18"/>
        </w:rPr>
        <w:t xml:space="preserve">Prof. Vishal Patil </w:t>
      </w:r>
    </w:p>
    <w:p w14:paraId="3F96325B" w14:textId="77777777" w:rsidR="00FB7FA1" w:rsidRDefault="005E33C6">
      <w:pPr>
        <w:spacing w:after="22" w:line="259" w:lineRule="auto"/>
        <w:ind w:left="1467" w:right="0" w:hanging="10"/>
        <w:jc w:val="center"/>
      </w:pPr>
      <w:r>
        <w:rPr>
          <w:i/>
          <w:sz w:val="18"/>
        </w:rPr>
        <w:t xml:space="preserve">Associate Professor </w:t>
      </w:r>
    </w:p>
    <w:p w14:paraId="0016AB19" w14:textId="77777777" w:rsidR="00FB7FA1" w:rsidRDefault="005E33C6">
      <w:pPr>
        <w:spacing w:after="22" w:line="259" w:lineRule="auto"/>
        <w:ind w:left="1467" w:right="2" w:hanging="10"/>
        <w:jc w:val="center"/>
      </w:pPr>
      <w:proofErr w:type="spellStart"/>
      <w:r>
        <w:rPr>
          <w:i/>
          <w:sz w:val="18"/>
        </w:rPr>
        <w:t>D.Y.Patil</w:t>
      </w:r>
      <w:proofErr w:type="spellEnd"/>
      <w:r>
        <w:rPr>
          <w:i/>
          <w:sz w:val="18"/>
        </w:rPr>
        <w:t xml:space="preserve"> University, Ambi </w:t>
      </w:r>
    </w:p>
    <w:p w14:paraId="00AE8FFD" w14:textId="77777777" w:rsidR="00FB7FA1" w:rsidRDefault="005E33C6">
      <w:pPr>
        <w:spacing w:after="83" w:line="259" w:lineRule="auto"/>
        <w:ind w:left="1468" w:right="3" w:hanging="10"/>
        <w:jc w:val="center"/>
      </w:pPr>
      <w:r>
        <w:rPr>
          <w:sz w:val="18"/>
        </w:rPr>
        <w:t xml:space="preserve">Pune, India </w:t>
      </w:r>
    </w:p>
    <w:p w14:paraId="43D68F57" w14:textId="77777777" w:rsidR="00FB7FA1" w:rsidRDefault="005E33C6">
      <w:pPr>
        <w:spacing w:after="0" w:line="259" w:lineRule="auto"/>
        <w:ind w:left="1456" w:right="0" w:firstLine="0"/>
        <w:jc w:val="center"/>
      </w:pPr>
      <w:r>
        <w:rPr>
          <w:rFonts w:ascii="Calibri" w:eastAsia="Calibri" w:hAnsi="Calibri" w:cs="Calibri"/>
          <w:color w:val="0563C1"/>
          <w:sz w:val="18"/>
          <w:u w:val="single" w:color="0563C1"/>
        </w:rPr>
        <w:t>vp061183@gmail.com</w:t>
      </w:r>
      <w:r>
        <w:rPr>
          <w:sz w:val="22"/>
        </w:rPr>
        <w:t xml:space="preserve"> </w:t>
      </w:r>
      <w:r>
        <w:rPr>
          <w:sz w:val="18"/>
        </w:rPr>
        <w:t xml:space="preserve">  </w:t>
      </w:r>
    </w:p>
    <w:p w14:paraId="1945C71B" w14:textId="77777777" w:rsidR="00FB7FA1" w:rsidRDefault="00FB7FA1">
      <w:pPr>
        <w:sectPr w:rsidR="00FB7FA1">
          <w:pgSz w:w="11906" w:h="16838"/>
          <w:pgMar w:top="656" w:right="2348" w:bottom="716" w:left="893" w:header="720" w:footer="720" w:gutter="0"/>
          <w:cols w:space="720"/>
        </w:sectPr>
      </w:pPr>
    </w:p>
    <w:p w14:paraId="24F411DB" w14:textId="77777777" w:rsidR="00FB7FA1" w:rsidRDefault="005E33C6">
      <w:pPr>
        <w:spacing w:after="189" w:line="249" w:lineRule="auto"/>
        <w:ind w:left="-1" w:right="32" w:firstLine="271"/>
      </w:pPr>
      <w:r>
        <w:rPr>
          <w:i/>
          <w:sz w:val="18"/>
        </w:rPr>
        <w:t>Abstract</w:t>
      </w:r>
      <w:r>
        <w:rPr>
          <w:sz w:val="18"/>
        </w:rPr>
        <w:t>—The research paper presents an innovative AI-driven platform that revolutionizes the landscape of personalized travel recommendations within specific cities. Leveraging the power of Artificial Intelligence (AI), the "Tourist Guide AI" system offers curated suggestions for attractions, activities, and dining options based on individual preferences. The platform integrates machine learning algorithms, geospatial data, and natural language processing to provide comprehensive insights into city attractions, en</w:t>
      </w:r>
      <w:r>
        <w:rPr>
          <w:sz w:val="18"/>
        </w:rPr>
        <w:t xml:space="preserve">suring a personalized and enriching travel experience. The deployment phase involves launching the system on cloud servers, ensuring widespread accessibility and scalability to accommodate varying user demands. The methodology employed encompasses rigorous data collection, preprocessing, and the implementation of a recommendation algorithm that combines collaborative and </w:t>
      </w:r>
      <w:proofErr w:type="spellStart"/>
      <w:r>
        <w:rPr>
          <w:sz w:val="18"/>
        </w:rPr>
        <w:t>contentbased</w:t>
      </w:r>
      <w:proofErr w:type="spellEnd"/>
      <w:r>
        <w:rPr>
          <w:sz w:val="18"/>
        </w:rPr>
        <w:t xml:space="preserve"> filtering techniques. The user interface is designed with intuitiveness and user-friendliness at its core, ensuring an intuit</w:t>
      </w:r>
      <w:r>
        <w:rPr>
          <w:sz w:val="18"/>
        </w:rPr>
        <w:t xml:space="preserve">ive experience for </w:t>
      </w:r>
      <w:proofErr w:type="spellStart"/>
      <w:r>
        <w:rPr>
          <w:sz w:val="18"/>
        </w:rPr>
        <w:t>travelers</w:t>
      </w:r>
      <w:proofErr w:type="spellEnd"/>
      <w:r>
        <w:rPr>
          <w:sz w:val="18"/>
        </w:rPr>
        <w:t xml:space="preserve"> of all backgrounds. The platform's advantages include personalized recommendations, efficient trip planning, real-time updates, and potential integration with mobile devices for on-the-go guidance. The research paper also acknowledges potential disadvantages and limitations, such as data accuracy, privacy concerns, and limited coverage for remote or </w:t>
      </w:r>
      <w:proofErr w:type="spellStart"/>
      <w:r>
        <w:rPr>
          <w:sz w:val="18"/>
        </w:rPr>
        <w:t>lessvisited</w:t>
      </w:r>
      <w:proofErr w:type="spellEnd"/>
      <w:r>
        <w:rPr>
          <w:sz w:val="18"/>
        </w:rPr>
        <w:t xml:space="preserve"> destinations, emphasizing the commitment to continuous improvement and expansion of coverage. The "Tourist Guide AI" pr</w:t>
      </w:r>
      <w:r>
        <w:rPr>
          <w:sz w:val="18"/>
        </w:rPr>
        <w:t xml:space="preserve">oject represents a significant step towards simplifying and enriching the tourist planning process, ensuring that each trip is a unique and tailored adventure for </w:t>
      </w:r>
      <w:proofErr w:type="spellStart"/>
      <w:r>
        <w:rPr>
          <w:sz w:val="18"/>
        </w:rPr>
        <w:t>travelers</w:t>
      </w:r>
      <w:proofErr w:type="spellEnd"/>
      <w:r>
        <w:rPr>
          <w:sz w:val="18"/>
        </w:rPr>
        <w:t xml:space="preserve"> of all backgrounds and preferences. </w:t>
      </w:r>
    </w:p>
    <w:p w14:paraId="425DB721" w14:textId="77777777" w:rsidR="00FB7FA1" w:rsidRDefault="005E33C6">
      <w:pPr>
        <w:spacing w:after="204" w:line="249" w:lineRule="auto"/>
        <w:ind w:left="-1" w:right="0" w:firstLine="274"/>
        <w:jc w:val="left"/>
      </w:pPr>
      <w:r>
        <w:rPr>
          <w:i/>
          <w:sz w:val="18"/>
        </w:rPr>
        <w:t xml:space="preserve">Keywords—Tourist Guide AI, places recommendation, OpenAI APIs, Tourism form </w:t>
      </w:r>
      <w:proofErr w:type="spellStart"/>
      <w:r>
        <w:rPr>
          <w:i/>
          <w:sz w:val="18"/>
        </w:rPr>
        <w:t>AI,Content</w:t>
      </w:r>
      <w:proofErr w:type="spellEnd"/>
      <w:r>
        <w:rPr>
          <w:i/>
          <w:sz w:val="18"/>
        </w:rPr>
        <w:t xml:space="preserve"> Based Filtering, Vectorization  . </w:t>
      </w:r>
    </w:p>
    <w:p w14:paraId="20474C26" w14:textId="77777777" w:rsidR="00FB7FA1" w:rsidRDefault="005E33C6">
      <w:pPr>
        <w:pStyle w:val="Heading1"/>
        <w:ind w:left="275" w:right="95" w:hanging="274"/>
      </w:pPr>
      <w:r>
        <w:rPr>
          <w:sz w:val="20"/>
        </w:rPr>
        <w:t>I</w:t>
      </w:r>
      <w:r>
        <w:t xml:space="preserve">NTRODUCTION </w:t>
      </w:r>
      <w:r>
        <w:rPr>
          <w:sz w:val="20"/>
        </w:rPr>
        <w:t xml:space="preserve"> </w:t>
      </w:r>
    </w:p>
    <w:p w14:paraId="6A411B81" w14:textId="77777777" w:rsidR="00FB7FA1" w:rsidRDefault="005E33C6">
      <w:pPr>
        <w:ind w:left="-1" w:right="56"/>
      </w:pPr>
      <w:r>
        <w:t>In the era of digital transformation, the tourism industry is witnessing a significant impact from the integration of Artificial Intelligence (AI). AI has emerged as a catalyst for personalized services, operational efficiencies, and sustainable practices, playing a pivotal role in enhancing customer satisfaction, streamlining operations, and supporting sustainability efforts. The utilization of AI-powered chatbots, virtual assistants, and machine learning algorithms has revolutionized the tourism landscape</w:t>
      </w:r>
      <w:r>
        <w:t xml:space="preserve"> by delivering tailored experiences and optimizing travel planning processes. As our project delves deep into the realm of AI in tourism, we acknowledge the temporal scope and language limitations encountered during the literature review. </w:t>
      </w:r>
      <w:r>
        <w:t xml:space="preserve">However, the project stands to make significant theoretical and practical contributions, offering valuable insights for both academia and industry professionals. </w:t>
      </w:r>
    </w:p>
    <w:p w14:paraId="5EC90B90" w14:textId="77777777" w:rsidR="00FB7FA1" w:rsidRDefault="005E33C6">
      <w:pPr>
        <w:ind w:left="-1" w:right="56"/>
      </w:pPr>
      <w:r>
        <w:t xml:space="preserve">Our project also sets the stage for future research directions, pointing towards the interpretability of AI results, overcoming financial and technical obstacles, and exploring AI's potential in further enhancing sustainability and customer experience in the tourism sector. Notably, the implications of this research aim to extend beyond the realm of tourism, aiming to enrich understanding and implementation of AI technologies in diverse domains. </w:t>
      </w:r>
    </w:p>
    <w:p w14:paraId="61CD7C23" w14:textId="77777777" w:rsidR="00FB7FA1" w:rsidRDefault="005E33C6">
      <w:pPr>
        <w:ind w:left="-1" w:right="56"/>
      </w:pPr>
      <w:r>
        <w:t xml:space="preserve">Our study lays the groundwork for the problem formulation, addressing the overwhelming surplus of information confronted by modern-day </w:t>
      </w:r>
      <w:proofErr w:type="spellStart"/>
      <w:r>
        <w:t>travelers</w:t>
      </w:r>
      <w:proofErr w:type="spellEnd"/>
      <w:r>
        <w:t xml:space="preserve"> during trip planning. This leads to the core problem identified by our "Tourist Guide AI" project: the need to simplify and enhance the process of travel planning, leveraging AI to </w:t>
      </w:r>
      <w:proofErr w:type="spellStart"/>
      <w:r>
        <w:t>analyze</w:t>
      </w:r>
      <w:proofErr w:type="spellEnd"/>
      <w:r>
        <w:t xml:space="preserve"> user preferences, constraints, and vast data repositories to provide tailored recommendations for destinations, itineraries, expenses, transportation, and accommodations. This serves as the catalyst for creating a comprehensive and user-friendly platform, aimed at making travel planning more efficient, enjoyable</w:t>
      </w:r>
      <w:r>
        <w:t xml:space="preserve">, and personalized for individuals worldwide. </w:t>
      </w:r>
    </w:p>
    <w:p w14:paraId="232028FA" w14:textId="77777777" w:rsidR="00FB7FA1" w:rsidRDefault="005E33C6">
      <w:pPr>
        <w:ind w:left="-1" w:right="56"/>
      </w:pPr>
      <w:r>
        <w:t xml:space="preserve">Significantly, the "Tourist Guide AI" project presents requirements that go beyond technical specifications, including ethical considerations related to user data privacy and the commitment to providing reliable, real-time travel information. The potential applications of the developed AI technology resonate beyond tourism, extending to personalized recommendation systems in other industries, showcasing the versatility and wide-reaching impact of this groundbreaking technology. </w:t>
      </w:r>
    </w:p>
    <w:p w14:paraId="23D0C5A1" w14:textId="77777777" w:rsidR="00FB7FA1" w:rsidRDefault="005E33C6">
      <w:pPr>
        <w:spacing w:after="197"/>
        <w:ind w:left="-1" w:right="56"/>
      </w:pPr>
      <w:r>
        <w:t xml:space="preserve">In conclusion, the "Tourist Guide AI" project serves as a significant leap towards simplifying and enriching the tourist planning process, leveraging the power of AI and a robust repository of pre-stored data to provide </w:t>
      </w:r>
      <w:proofErr w:type="spellStart"/>
      <w:r>
        <w:t>travelers</w:t>
      </w:r>
      <w:proofErr w:type="spellEnd"/>
      <w:r>
        <w:t xml:space="preserve"> with highly personalized and efficient trip planning experiences. While encountering challenges related to data accuracy and privacy, the benefits for tourists are vast, promising transformative enhancements in the travel planning experience. Looking forward, we remain committed to enhancing the </w:t>
      </w:r>
      <w:proofErr w:type="spellStart"/>
      <w:r>
        <w:t>traveler's</w:t>
      </w:r>
      <w:proofErr w:type="spellEnd"/>
      <w:r>
        <w:t xml:space="preserve"> experience, aspiring to expand coverage while refining recommendation algorithms to ensure the delivery of the most relevant and engaging suggestions. The project's </w:t>
      </w:r>
      <w:r>
        <w:lastRenderedPageBreak/>
        <w:t>journey is an ongoing explora</w:t>
      </w:r>
      <w:r>
        <w:t xml:space="preserve">tion, dedicated to redefining how individuals experience the world and continuously seeking growth and improvement. </w:t>
      </w:r>
    </w:p>
    <w:p w14:paraId="1B3A7DEB" w14:textId="77777777" w:rsidR="00FB7FA1" w:rsidRDefault="005E33C6">
      <w:pPr>
        <w:spacing w:after="56" w:line="259" w:lineRule="auto"/>
        <w:ind w:left="11" w:right="129" w:hanging="10"/>
        <w:jc w:val="center"/>
      </w:pPr>
      <w:r>
        <w:t>II.</w:t>
      </w:r>
      <w:r>
        <w:rPr>
          <w:rFonts w:ascii="Arial" w:eastAsia="Arial" w:hAnsi="Arial" w:cs="Arial"/>
        </w:rPr>
        <w:t xml:space="preserve"> </w:t>
      </w:r>
      <w:r>
        <w:t>L</w:t>
      </w:r>
      <w:r>
        <w:rPr>
          <w:sz w:val="16"/>
        </w:rPr>
        <w:t xml:space="preserve">ITERATURE </w:t>
      </w:r>
      <w:r>
        <w:t>R</w:t>
      </w:r>
      <w:r>
        <w:rPr>
          <w:sz w:val="16"/>
        </w:rPr>
        <w:t>EVIEW</w:t>
      </w:r>
      <w:r>
        <w:t xml:space="preserve">: </w:t>
      </w:r>
    </w:p>
    <w:p w14:paraId="2DFD5E57" w14:textId="77777777" w:rsidR="00FB7FA1" w:rsidRDefault="005E33C6">
      <w:pPr>
        <w:ind w:left="-1" w:right="56"/>
      </w:pPr>
      <w:r>
        <w:t>Traditional methods of tourist guidance include travel agencies, guidebooks, and online travel forums. While these sources offer valuable information, they often lack personalization and real-time updates. Travelers may also find it challenging to sift through vast amounts of data to plan their trips effectively. The evolution of travel guidance has followed a historical trajectory from human travel agents to static guidebooks and, more recently, online forums. Recognizing their limitations, our project aim</w:t>
      </w:r>
      <w:r>
        <w:t xml:space="preserve">s to infuse the traditional with the modern by offering dynamic, personalized guidance that adapts to the </w:t>
      </w:r>
      <w:proofErr w:type="spellStart"/>
      <w:r>
        <w:t>traveler's</w:t>
      </w:r>
      <w:proofErr w:type="spellEnd"/>
      <w:r>
        <w:t xml:space="preserve"> changing preferences and the evolving travel landscape. Artificial intelligence has made significant inroads in the tourism industry. AI-powered recommendation systems </w:t>
      </w:r>
      <w:proofErr w:type="spellStart"/>
      <w:r>
        <w:t>analyze</w:t>
      </w:r>
      <w:proofErr w:type="spellEnd"/>
      <w:r>
        <w:t xml:space="preserve"> user data to provide personalized travel suggestions. Some examples include recommendation engines on travel websites and chatbots that assist with trip </w:t>
      </w:r>
      <w:proofErr w:type="spellStart"/>
      <w:r>
        <w:t>planning.AI's</w:t>
      </w:r>
      <w:proofErr w:type="spellEnd"/>
      <w:r>
        <w:t xml:space="preserve"> transformative potential in the tourism sector is un</w:t>
      </w:r>
      <w:r>
        <w:t xml:space="preserve">deniable. It has enabled the creation of smarter, more intuitive systems that understand and adapt to individual </w:t>
      </w:r>
      <w:proofErr w:type="spellStart"/>
      <w:r>
        <w:t>traveler</w:t>
      </w:r>
      <w:proofErr w:type="spellEnd"/>
      <w:r>
        <w:t xml:space="preserve"> preferences. Our "Tourist Guide AI" project is a testament to the synergy between human aspirations for exploration and the capabilities of AI-driven </w:t>
      </w:r>
      <w:proofErr w:type="spellStart"/>
      <w:r>
        <w:t>innovation.Relevant</w:t>
      </w:r>
      <w:proofErr w:type="spellEnd"/>
      <w:r>
        <w:t xml:space="preserve"> technologies and algorithms include machine learning, data mining, and recommendation algorithms like collaborative filtering and content-based filtering. These techniques are employed in building recommendation systems </w:t>
      </w:r>
      <w:r>
        <w:t xml:space="preserve">for travel </w:t>
      </w:r>
      <w:proofErr w:type="spellStart"/>
      <w:r>
        <w:t>planning.The</w:t>
      </w:r>
      <w:proofErr w:type="spellEnd"/>
      <w:r>
        <w:t xml:space="preserve"> backbone of our "Tourist Guide AI" project lies in these advanced technologies. We leverage machine learning and data mining to extract valuable insights from a sea of travel data. Recommendation algorithms become the compass that guides </w:t>
      </w:r>
      <w:proofErr w:type="spellStart"/>
      <w:r>
        <w:t>travelers</w:t>
      </w:r>
      <w:proofErr w:type="spellEnd"/>
      <w:r>
        <w:t xml:space="preserve"> through the intricate web of options, making each journey unique and tailored to their preferences. </w:t>
      </w:r>
    </w:p>
    <w:p w14:paraId="6C18EB65" w14:textId="77777777" w:rsidR="00FB7FA1" w:rsidRDefault="005E33C6">
      <w:pPr>
        <w:spacing w:after="118" w:line="227" w:lineRule="auto"/>
        <w:ind w:left="-1" w:right="0" w:firstLine="0"/>
        <w:jc w:val="left"/>
      </w:pPr>
      <w:r>
        <w:rPr>
          <w:color w:val="767171"/>
        </w:rPr>
        <w:t>Summary of research papers :</w:t>
      </w:r>
      <w:r>
        <w:t xml:space="preserve"> </w:t>
      </w:r>
    </w:p>
    <w:p w14:paraId="130B7FF3" w14:textId="77777777" w:rsidR="00FB7FA1" w:rsidRDefault="005E33C6">
      <w:pPr>
        <w:spacing w:after="118" w:line="227" w:lineRule="auto"/>
        <w:ind w:left="-1" w:right="0"/>
        <w:jc w:val="left"/>
      </w:pPr>
      <w:r>
        <w:rPr>
          <w:color w:val="767171"/>
        </w:rPr>
        <w:t xml:space="preserve">1.Impact of Artificial Intelligence in </w:t>
      </w:r>
      <w:proofErr w:type="spellStart"/>
      <w:r>
        <w:rPr>
          <w:color w:val="767171"/>
        </w:rPr>
        <w:t>Travel,Tourism</w:t>
      </w:r>
      <w:proofErr w:type="spellEnd"/>
      <w:r>
        <w:rPr>
          <w:color w:val="767171"/>
        </w:rPr>
        <w:t>, and Hospitality</w:t>
      </w:r>
      <w:r>
        <w:t xml:space="preserve">  </w:t>
      </w:r>
    </w:p>
    <w:p w14:paraId="3B38434D" w14:textId="77777777" w:rsidR="00FB7FA1" w:rsidRDefault="005E33C6">
      <w:pPr>
        <w:spacing w:after="90" w:line="259" w:lineRule="auto"/>
        <w:ind w:left="303" w:right="0" w:firstLine="0"/>
        <w:jc w:val="left"/>
      </w:pPr>
      <w:r>
        <w:t xml:space="preserve"> </w:t>
      </w:r>
    </w:p>
    <w:p w14:paraId="787AB963" w14:textId="77777777" w:rsidR="00FB7FA1" w:rsidRDefault="005E33C6">
      <w:pPr>
        <w:ind w:left="-1" w:right="56"/>
      </w:pPr>
      <w:r>
        <w:t>This research paper presents a pioneering analysis of the growth and impact of Artificial Intelligence (AI) in the tourism sector. It underscores the interdisciplinary nature of AI, its potential to significantly boost tourism industry revenue, and its application in tasks like forecasting and personalization. The paper identifies challenges in AI adoption, proposes strategies to overcome them, and highlights the importance of maintaining human values in the face of increased automation. The authors call fo</w:t>
      </w:r>
      <w:r>
        <w:t xml:space="preserve">r more research in this field, acknowledging the study's limitations and suggesting future investigations in AI and tourism beyond its current scope.  </w:t>
      </w:r>
    </w:p>
    <w:p w14:paraId="1726F1B2" w14:textId="77777777" w:rsidR="00FB7FA1" w:rsidRDefault="005E33C6">
      <w:pPr>
        <w:spacing w:after="118" w:line="227" w:lineRule="auto"/>
        <w:ind w:left="-1" w:right="0"/>
        <w:jc w:val="left"/>
      </w:pPr>
      <w:r>
        <w:rPr>
          <w:color w:val="767171"/>
        </w:rPr>
        <w:t xml:space="preserve">2.Artificial Intelligence System applied to tourism: A Survey </w:t>
      </w:r>
    </w:p>
    <w:p w14:paraId="4C12EE57" w14:textId="77777777" w:rsidR="00FB7FA1" w:rsidRDefault="005E33C6">
      <w:pPr>
        <w:ind w:left="-1" w:right="56"/>
      </w:pPr>
      <w:r>
        <w:t xml:space="preserve"> This research paper offers a concise survey of computational systems applied to the tourism sector, focusing on four key areas poised for growth. Firstly, recommendation systems play a central role in improving tourist experiences, often targeting local attractions and events. Secondly, personalized mobile agents, often integrated with IoT and augmented reality, aim to provide users with optimized tour experiences. Thirdly, efforts to predict tourism flow in specific areas show promise despite complexity, </w:t>
      </w:r>
      <w:r>
        <w:t xml:space="preserve">identifying </w:t>
      </w:r>
      <w:r>
        <w:t xml:space="preserve">factors influencing destination popularity and congestion. Lastly, geospatial systems with a tourism focus help decisionmakers segment tourists, </w:t>
      </w:r>
      <w:proofErr w:type="spellStart"/>
      <w:r>
        <w:t>analyze</w:t>
      </w:r>
      <w:proofErr w:type="spellEnd"/>
      <w:r>
        <w:t xml:space="preserve"> tourism's impact on regions, and assess potential hazards. These areas collectively contribute to advancing the tourism industry and solving contemporary challenges in this economically significant sector. </w:t>
      </w:r>
    </w:p>
    <w:p w14:paraId="0D4E4DAF" w14:textId="77777777" w:rsidR="00FB7FA1" w:rsidRDefault="005E33C6">
      <w:pPr>
        <w:spacing w:after="118" w:line="227" w:lineRule="auto"/>
        <w:ind w:left="-1" w:right="0"/>
        <w:jc w:val="left"/>
      </w:pPr>
      <w:r>
        <w:rPr>
          <w:color w:val="767171"/>
        </w:rPr>
        <w:t xml:space="preserve">3.Artificial Intelligence in Smart Tourism: A Conceptual Framework </w:t>
      </w:r>
    </w:p>
    <w:p w14:paraId="1006F065" w14:textId="77777777" w:rsidR="00FB7FA1" w:rsidRDefault="005E33C6">
      <w:pPr>
        <w:ind w:left="-1" w:right="56"/>
      </w:pPr>
      <w:r>
        <w:t xml:space="preserve"> In this research paper, the authors introduce a conceptual framework for implementing Artificial Intelligence (AI) in smart tourism, simplifying complex AI technology for digital business strategies in the tourism industry. They note the lack of reference cases due to the emerging nature of AI in tourism and propose future directions for research. These include the need to collect and verify use cases for performance and impact, study smart tourism business models, verify AI's cognitive engagement and proc</w:t>
      </w:r>
      <w:r>
        <w:t xml:space="preserve">ess automation, and address big data challenges in smart tourism, including issues related to GDPR and open data </w:t>
      </w:r>
    </w:p>
    <w:p w14:paraId="7541008B" w14:textId="77777777" w:rsidR="00FB7FA1" w:rsidRDefault="005E33C6">
      <w:pPr>
        <w:spacing w:after="118" w:line="227" w:lineRule="auto"/>
        <w:ind w:left="-1" w:right="0"/>
        <w:jc w:val="left"/>
      </w:pPr>
      <w:r>
        <w:rPr>
          <w:color w:val="767171"/>
        </w:rPr>
        <w:t xml:space="preserve">4.Artificial Intelligence in the Tourism Industry: An Overview of Reviews </w:t>
      </w:r>
    </w:p>
    <w:p w14:paraId="59BEDAFE" w14:textId="77777777" w:rsidR="00FB7FA1" w:rsidRDefault="005E33C6">
      <w:pPr>
        <w:ind w:left="-1" w:right="56"/>
      </w:pPr>
      <w:r>
        <w:t>The conclusion of this research paper emphasizes the significant role of Artificial Intelligence (AI) in the tourism industry. AI enables personalized services, operational optimization, and sustainable practices. It highlights the use of AI-powered chatbots, virtual assistants, and machine learning algorithms to enhance customer satisfaction, streamline operations, and support sustainability efforts. The paper acknowledges limitations such as the temporal scope and language restrictions in the literature r</w:t>
      </w:r>
      <w:r>
        <w:t xml:space="preserve">eview. It emphasizes the theoretical and practical contributions of the study, offering insights for both academia and industry professionals. Additionally, the conclusion suggests future research directions, including addressing the interpretability of AI results, overcoming financial and technical barriers, and exploring AI's potential in sustainability and customer experience improvement in tourism. </w:t>
      </w:r>
    </w:p>
    <w:p w14:paraId="09E41DEA" w14:textId="77777777" w:rsidR="00FB7FA1" w:rsidRDefault="005E33C6">
      <w:pPr>
        <w:spacing w:after="118" w:line="227" w:lineRule="auto"/>
        <w:ind w:left="-1" w:right="0"/>
        <w:jc w:val="left"/>
      </w:pPr>
      <w:r>
        <w:rPr>
          <w:color w:val="767171"/>
        </w:rPr>
        <w:t>5.Research Design of Intelligent Tourist Guide System and Development of APP</w:t>
      </w:r>
      <w:r>
        <w:t xml:space="preserve"> </w:t>
      </w:r>
    </w:p>
    <w:p w14:paraId="0F5C531B" w14:textId="77777777" w:rsidR="00FB7FA1" w:rsidRDefault="005E33C6">
      <w:pPr>
        <w:ind w:left="-1" w:right="56"/>
      </w:pPr>
      <w:r>
        <w:t xml:space="preserve"> Based on large amount of information contained in the data base of scenic spots, this paper considers the personalized needs of tourists. And regarding it as a starting point and goal, this paper has designed intelligent tourist guide system. The research goal is its final results can meet the practical needs. The author continuously adjusted the design ideas and measures of system development technology, selected to design the generation algorithm of the best tour routes designing, from selection of the m</w:t>
      </w:r>
      <w:r>
        <w:t xml:space="preserve">easuring real-time positioning technology to intelligent tourist guide system. All these are for the ultimate goal that the system will be more intelligent, comprehensive and </w:t>
      </w:r>
      <w:proofErr w:type="spellStart"/>
      <w:r>
        <w:t>practical.The</w:t>
      </w:r>
      <w:proofErr w:type="spellEnd"/>
      <w:r>
        <w:t xml:space="preserve"> current phase of the system has been basically completed.  </w:t>
      </w:r>
    </w:p>
    <w:p w14:paraId="63ECF604" w14:textId="77777777" w:rsidR="00FB7FA1" w:rsidRDefault="005E33C6">
      <w:pPr>
        <w:spacing w:after="118" w:line="227" w:lineRule="auto"/>
        <w:ind w:left="-1" w:right="0"/>
        <w:jc w:val="left"/>
      </w:pPr>
      <w:r>
        <w:rPr>
          <w:color w:val="767171"/>
        </w:rPr>
        <w:t>6.Artificial Intelligence in tourism: A review and bibliometrics research</w:t>
      </w:r>
      <w:r>
        <w:t xml:space="preserve"> </w:t>
      </w:r>
    </w:p>
    <w:p w14:paraId="14A6F509" w14:textId="77777777" w:rsidR="00FB7FA1" w:rsidRDefault="005E33C6">
      <w:pPr>
        <w:spacing w:after="195"/>
        <w:ind w:left="-1" w:right="56"/>
      </w:pPr>
      <w:r>
        <w:t xml:space="preserve"> </w:t>
      </w:r>
      <w:r>
        <w:t xml:space="preserve">This bibliometric study provides a comprehensive overview of AI in the field of tourism, highlighting its growing importance and impact. It emphasizes the interdisciplinary nature of AI, its potential to drive innovation across sectors, and its significant role in the tourism industry's growth. The study identifies key challenges in adopting AI and offers strategies to overcome them. It also underscores the need for ethical and sustainable AI implementation in tourism. While acknowledging some limitations, </w:t>
      </w:r>
      <w:r>
        <w:t xml:space="preserve">the study </w:t>
      </w:r>
      <w:r>
        <w:lastRenderedPageBreak/>
        <w:t xml:space="preserve">contributes to understanding AI's evolution and its potential for solving complex tourism problems. </w:t>
      </w:r>
    </w:p>
    <w:p w14:paraId="64131E3A" w14:textId="77777777" w:rsidR="00FB7FA1" w:rsidRDefault="005E33C6">
      <w:pPr>
        <w:spacing w:after="56" w:line="259" w:lineRule="auto"/>
        <w:ind w:left="11" w:right="160" w:hanging="10"/>
        <w:jc w:val="center"/>
      </w:pPr>
      <w:r>
        <w:t>III.</w:t>
      </w:r>
      <w:r>
        <w:rPr>
          <w:rFonts w:ascii="Arial" w:eastAsia="Arial" w:hAnsi="Arial" w:cs="Arial"/>
        </w:rPr>
        <w:t xml:space="preserve"> </w:t>
      </w:r>
      <w:r>
        <w:t>M</w:t>
      </w:r>
      <w:r>
        <w:rPr>
          <w:sz w:val="16"/>
        </w:rPr>
        <w:t>ETHODOLOGY</w:t>
      </w:r>
      <w:r>
        <w:t xml:space="preserve">: </w:t>
      </w:r>
    </w:p>
    <w:p w14:paraId="4C7B8D9B" w14:textId="77777777" w:rsidR="00FB7FA1" w:rsidRDefault="005E33C6">
      <w:pPr>
        <w:ind w:left="-1" w:right="56"/>
      </w:pPr>
      <w:r>
        <w:t xml:space="preserve">In the development of the "Tourist Guide AI" project, an essential aspect is the methodology employed to ensure the accuracy, reliability, and user-friendliness of the AI system. The foundation of this methodology lies in the comprehensive collection, preprocessing, and utilization of data from trusted sources. Data related to destinations, expenses, transportation, and accommodations will be meticulously gathered from reputable channels, including tourism websites, travel agencies, and government </w:t>
      </w:r>
      <w:proofErr w:type="spellStart"/>
      <w:r>
        <w:t>databases.The</w:t>
      </w:r>
      <w:proofErr w:type="spellEnd"/>
      <w:r>
        <w:t xml:space="preserve"> data collected undergoes a rigorous process of cleaning, organization, and storage. This meticulous approach guarantees that our AI system is built upon a solid base of accuracy and reliability. Travelers can have confidence that the recommendations they receive are derived from the most credible and up-to-date information </w:t>
      </w:r>
      <w:proofErr w:type="spellStart"/>
      <w:r>
        <w:t>available.The</w:t>
      </w:r>
      <w:proofErr w:type="spellEnd"/>
      <w:r>
        <w:t xml:space="preserve"> recommendation algorithm, which serves as the intelligent core of our project, utilizes a fusion of collaborative filtering and content-based filtering techniq</w:t>
      </w:r>
      <w:r>
        <w:t xml:space="preserve">ues. This amalgamation ensures that the system not only considers the collective wisdom of crowds but also tailors recommendations based on individual user preferences, budget constraints, and travel </w:t>
      </w:r>
      <w:proofErr w:type="spellStart"/>
      <w:r>
        <w:t>dates.By</w:t>
      </w:r>
      <w:proofErr w:type="spellEnd"/>
      <w:r>
        <w:t xml:space="preserve"> employing collaborative filtering, we tap into the collective experiences and preferences of a wide array of </w:t>
      </w:r>
      <w:proofErr w:type="spellStart"/>
      <w:r>
        <w:t>travelers</w:t>
      </w:r>
      <w:proofErr w:type="spellEnd"/>
      <w:r>
        <w:t xml:space="preserve">, enriching the recommendation process with valuable insights. </w:t>
      </w:r>
      <w:proofErr w:type="spellStart"/>
      <w:r>
        <w:t>Contentbased</w:t>
      </w:r>
      <w:proofErr w:type="spellEnd"/>
      <w:r>
        <w:t xml:space="preserve"> filtering, on the other hand, enables us to cater to the unique tastes and aspirations of each </w:t>
      </w:r>
      <w:proofErr w:type="spellStart"/>
      <w:r>
        <w:t>traveler</w:t>
      </w:r>
      <w:proofErr w:type="spellEnd"/>
      <w:r>
        <w:t>, ensu</w:t>
      </w:r>
      <w:r>
        <w:t xml:space="preserve">ring that their journey is nothing short of a personalized </w:t>
      </w:r>
      <w:proofErr w:type="spellStart"/>
      <w:r>
        <w:t>masterpiece.The</w:t>
      </w:r>
      <w:proofErr w:type="spellEnd"/>
      <w:r>
        <w:t xml:space="preserve"> user interface is designed with intuitiveness and user-friendliness at its core. Travelers will interact with the AI system by inputting their preferences through a series of clicks and selections. This user-centric approach ensures that even individuals who are less familiar with technology can effortlessly craft their travel plans. Our goal is to transform the </w:t>
      </w:r>
      <w:proofErr w:type="gramStart"/>
      <w:r>
        <w:t>often daunting</w:t>
      </w:r>
      <w:proofErr w:type="gramEnd"/>
      <w:r>
        <w:t xml:space="preserve"> task of trip planning into an exciting adventure in its o</w:t>
      </w:r>
      <w:r>
        <w:t xml:space="preserve">wn right, where the user interface becomes an integral part of the enjoyable </w:t>
      </w:r>
      <w:proofErr w:type="spellStart"/>
      <w:r>
        <w:t>journey.In</w:t>
      </w:r>
      <w:proofErr w:type="spellEnd"/>
      <w:r>
        <w:t xml:space="preserve"> summary, our methodology encompasses data collection from trusted sources, rigorous data preprocessing, and the implementation of a recommendation algorithm that combines collaborative and content-based filtering. This methodology, complemented by an intuitive user interface, ensures that the "Tourist Guide AI" project not only simplifies travel planning but also enhances the overall experience, making each trip a unique</w:t>
      </w:r>
      <w:r>
        <w:t xml:space="preserve"> and tailored adventure for </w:t>
      </w:r>
      <w:proofErr w:type="spellStart"/>
      <w:r>
        <w:t>travelers</w:t>
      </w:r>
      <w:proofErr w:type="spellEnd"/>
      <w:r>
        <w:t xml:space="preserve"> of all backgrounds and preferences. </w:t>
      </w:r>
    </w:p>
    <w:p w14:paraId="3AF45AC9" w14:textId="77777777" w:rsidR="00FB7FA1" w:rsidRDefault="005E33C6">
      <w:pPr>
        <w:numPr>
          <w:ilvl w:val="0"/>
          <w:numId w:val="1"/>
        </w:numPr>
        <w:spacing w:after="39" w:line="259" w:lineRule="auto"/>
        <w:ind w:right="0" w:hanging="288"/>
        <w:jc w:val="left"/>
      </w:pPr>
      <w:r>
        <w:rPr>
          <w:i/>
        </w:rPr>
        <w:t xml:space="preserve">Recommendation Algorithms: </w:t>
      </w:r>
    </w:p>
    <w:p w14:paraId="4B4BA4F0" w14:textId="77777777" w:rsidR="00FB7FA1" w:rsidRDefault="005E33C6">
      <w:pPr>
        <w:numPr>
          <w:ilvl w:val="1"/>
          <w:numId w:val="1"/>
        </w:numPr>
        <w:ind w:right="56" w:hanging="283"/>
      </w:pPr>
      <w:r>
        <w:t xml:space="preserve">Content-Based Filtering : It recommends items based on their attributes and user profiles. In this case, it could suggest destinations </w:t>
      </w:r>
      <w:proofErr w:type="spellStart"/>
      <w:r>
        <w:t>andactivities</w:t>
      </w:r>
      <w:proofErr w:type="spellEnd"/>
      <w:r>
        <w:t xml:space="preserve"> matching a </w:t>
      </w:r>
      <w:proofErr w:type="spellStart"/>
      <w:r>
        <w:t>traveler's</w:t>
      </w:r>
      <w:proofErr w:type="spellEnd"/>
      <w:r>
        <w:t xml:space="preserve"> </w:t>
      </w:r>
      <w:proofErr w:type="spellStart"/>
      <w:r>
        <w:t>interests.Content</w:t>
      </w:r>
      <w:proofErr w:type="spellEnd"/>
      <w:r>
        <w:t xml:space="preserve">-Based Filtering is a recommendation algorithm that suggests items, such as destinations and activities, based on their inherent attributes and user profiles. In the context of a Tourist </w:t>
      </w:r>
      <w:r>
        <w:t xml:space="preserve">Guide AI, this approach involves recommending destinations and activities that align with a </w:t>
      </w:r>
      <w:proofErr w:type="spellStart"/>
      <w:r>
        <w:t>traveler's</w:t>
      </w:r>
      <w:proofErr w:type="spellEnd"/>
      <w:r>
        <w:t xml:space="preserve"> specific interests and preferences. The algorithm assesses the characteristics of destinations, such as historical significance, cultural offerings, or outdoor activitie</w:t>
      </w:r>
      <w:r>
        <w:t xml:space="preserve">s, and matches them with the user's stated preferences. For instance, if a </w:t>
      </w:r>
      <w:proofErr w:type="spellStart"/>
      <w:r>
        <w:t>traveler</w:t>
      </w:r>
      <w:proofErr w:type="spellEnd"/>
      <w:r>
        <w:t xml:space="preserve"> expresses a </w:t>
      </w:r>
    </w:p>
    <w:p w14:paraId="300375D0" w14:textId="77777777" w:rsidR="00FB7FA1" w:rsidRDefault="005E33C6">
      <w:pPr>
        <w:ind w:left="567" w:right="56" w:hanging="283"/>
      </w:pPr>
      <w:r>
        <w:t xml:space="preserve">preference for historical landmarks and cultural events, the algorithm would recommend destinations with these attributes. Content-Based Filtering thus leverages the understanding of both the item's features and the user's individual preferences to generate tailored recommendations, providing a personalized and enriching travel experience for the user. </w:t>
      </w:r>
    </w:p>
    <w:p w14:paraId="0FCB7240" w14:textId="77777777" w:rsidR="00FB7FA1" w:rsidRDefault="005E33C6">
      <w:pPr>
        <w:numPr>
          <w:ilvl w:val="1"/>
          <w:numId w:val="1"/>
        </w:numPr>
        <w:ind w:right="56" w:hanging="283"/>
      </w:pPr>
      <w:r>
        <w:t xml:space="preserve">Vectorization : Vectorization in a </w:t>
      </w:r>
      <w:proofErr w:type="spellStart"/>
      <w:r>
        <w:t>Jupyter</w:t>
      </w:r>
      <w:proofErr w:type="spellEnd"/>
      <w:r>
        <w:t xml:space="preserve"> Notebook involves employing a technique that optimizes array or matrix operations by applying them to the entire dataset at once, eliminating the need for explicit loops through individual elements. In the context of data manipulation and analysis, particularly within a </w:t>
      </w:r>
      <w:proofErr w:type="spellStart"/>
      <w:r>
        <w:t>Jupyter</w:t>
      </w:r>
      <w:proofErr w:type="spellEnd"/>
      <w:r>
        <w:t xml:space="preserve"> Notebook, vectorization, often facilitated by libraries like NumPy, significantly enhances computational efficiency. This approach not only streamlines the code, making it more concise and readable, but also improves performa</w:t>
      </w:r>
      <w:r>
        <w:t xml:space="preserve">nce by leveraging optimized low-level implementations. By efficiently processing large datasets and numerical computations, vectorization becomes a fundamental methodology in various data analysis tasks, contributing to a more streamlined and optimized workflow within the </w:t>
      </w:r>
      <w:proofErr w:type="spellStart"/>
      <w:r>
        <w:t>Jupyter</w:t>
      </w:r>
      <w:proofErr w:type="spellEnd"/>
      <w:r>
        <w:t xml:space="preserve"> Notebook environment. </w:t>
      </w:r>
    </w:p>
    <w:p w14:paraId="0AEAB1E2" w14:textId="77777777" w:rsidR="00FB7FA1" w:rsidRDefault="005E33C6">
      <w:pPr>
        <w:numPr>
          <w:ilvl w:val="1"/>
          <w:numId w:val="1"/>
        </w:numPr>
        <w:ind w:right="56" w:hanging="283"/>
      </w:pPr>
      <w:r>
        <w:t>Bag of Words (</w:t>
      </w:r>
      <w:proofErr w:type="spellStart"/>
      <w:r>
        <w:t>BoW</w:t>
      </w:r>
      <w:proofErr w:type="spellEnd"/>
      <w:r>
        <w:t xml:space="preserve">) : In a </w:t>
      </w:r>
      <w:proofErr w:type="spellStart"/>
      <w:r>
        <w:t>Jupyter</w:t>
      </w:r>
      <w:proofErr w:type="spellEnd"/>
      <w:r>
        <w:t xml:space="preserve"> Notebook environment, implementing Bag of Words (</w:t>
      </w:r>
      <w:proofErr w:type="spellStart"/>
      <w:r>
        <w:t>BoW</w:t>
      </w:r>
      <w:proofErr w:type="spellEnd"/>
      <w:r>
        <w:t xml:space="preserve">) involves employing techniques from natural language processing, particularly with libraries like scikit-learn, to efficiently represent textual data. </w:t>
      </w:r>
      <w:proofErr w:type="spellStart"/>
      <w:r>
        <w:t>BoW</w:t>
      </w:r>
      <w:proofErr w:type="spellEnd"/>
      <w:r>
        <w:t xml:space="preserve"> treats each document as an unordered set of words, disregarding grammar and word order but capturing word frequency. Utilizing vectorization, this approach transforms a collection of text documents into numerical vectors, enhancing computational efficiency by eliminating the need for</w:t>
      </w:r>
      <w:r>
        <w:t xml:space="preserve"> explicit loops through individual words. The process not only simplifies and streamlines the code but also leverages optimized implementations for improved performance, making it a fundamental methodology for text analysis and contributing to a more efficient workflow in data analysis tasks within the </w:t>
      </w:r>
      <w:proofErr w:type="spellStart"/>
      <w:r>
        <w:t>Jupyter</w:t>
      </w:r>
      <w:proofErr w:type="spellEnd"/>
      <w:r>
        <w:t xml:space="preserve"> Notebook environment. </w:t>
      </w:r>
    </w:p>
    <w:p w14:paraId="68B6DA28" w14:textId="77777777" w:rsidR="00FB7FA1" w:rsidRDefault="005E33C6">
      <w:pPr>
        <w:spacing w:after="101" w:line="259" w:lineRule="auto"/>
        <w:ind w:left="567" w:right="0" w:firstLine="0"/>
        <w:jc w:val="left"/>
      </w:pPr>
      <w:r>
        <w:t xml:space="preserve"> </w:t>
      </w:r>
    </w:p>
    <w:p w14:paraId="49DC0D11" w14:textId="77777777" w:rsidR="00FB7FA1" w:rsidRDefault="005E33C6">
      <w:pPr>
        <w:numPr>
          <w:ilvl w:val="0"/>
          <w:numId w:val="1"/>
        </w:numPr>
        <w:spacing w:after="39" w:line="259" w:lineRule="auto"/>
        <w:ind w:right="0" w:hanging="288"/>
        <w:jc w:val="left"/>
      </w:pPr>
      <w:r>
        <w:rPr>
          <w:i/>
        </w:rPr>
        <w:t xml:space="preserve">Technologies and Tools: </w:t>
      </w:r>
    </w:p>
    <w:p w14:paraId="19EE2B88" w14:textId="77777777" w:rsidR="00FB7FA1" w:rsidRDefault="005E33C6">
      <w:pPr>
        <w:spacing w:after="0" w:line="259" w:lineRule="auto"/>
        <w:ind w:left="6" w:right="0" w:firstLine="0"/>
        <w:jc w:val="center"/>
      </w:pPr>
      <w:r>
        <w:t xml:space="preserve"> </w:t>
      </w:r>
    </w:p>
    <w:p w14:paraId="6108B887" w14:textId="77777777" w:rsidR="00FB7FA1" w:rsidRDefault="005E33C6">
      <w:pPr>
        <w:numPr>
          <w:ilvl w:val="0"/>
          <w:numId w:val="2"/>
        </w:numPr>
        <w:ind w:right="56" w:hanging="418"/>
      </w:pPr>
      <w:r>
        <w:t xml:space="preserve">Scikit-Learn : Often abbreviated as </w:t>
      </w:r>
      <w:proofErr w:type="spellStart"/>
      <w:r>
        <w:t>sklearn</w:t>
      </w:r>
      <w:proofErr w:type="spellEnd"/>
      <w:r>
        <w:t xml:space="preserve">, is a widely used machine learning library in Python that provides a comprehensive set of tools for various tasks in data </w:t>
      </w:r>
    </w:p>
    <w:p w14:paraId="269BEEC2" w14:textId="77777777" w:rsidR="00FB7FA1" w:rsidRDefault="00FB7FA1">
      <w:pPr>
        <w:sectPr w:rsidR="00FB7FA1">
          <w:type w:val="continuous"/>
          <w:pgSz w:w="11906" w:h="16838"/>
          <w:pgMar w:top="1080" w:right="861" w:bottom="716" w:left="893" w:header="720" w:footer="720" w:gutter="0"/>
          <w:cols w:num="2" w:space="309"/>
        </w:sectPr>
      </w:pPr>
    </w:p>
    <w:p w14:paraId="4723488A" w14:textId="77777777" w:rsidR="00FB7FA1" w:rsidRDefault="005E33C6">
      <w:pPr>
        <w:spacing w:after="119"/>
        <w:ind w:left="418" w:right="56" w:firstLine="0"/>
        <w:jc w:val="left"/>
      </w:pPr>
      <w:r>
        <w:rPr>
          <w:noProof/>
        </w:rPr>
        <w:lastRenderedPageBreak/>
        <w:drawing>
          <wp:anchor distT="0" distB="0" distL="114300" distR="114300" simplePos="0" relativeHeight="251658240" behindDoc="0" locked="0" layoutInCell="1" allowOverlap="0" wp14:anchorId="37AFE84E" wp14:editId="726FD1CC">
            <wp:simplePos x="0" y="0"/>
            <wp:positionH relativeFrom="column">
              <wp:posOffset>3501263</wp:posOffset>
            </wp:positionH>
            <wp:positionV relativeFrom="paragraph">
              <wp:posOffset>-71</wp:posOffset>
            </wp:positionV>
            <wp:extent cx="3108960" cy="5227321"/>
            <wp:effectExtent l="0" t="0" r="0" b="0"/>
            <wp:wrapSquare wrapText="bothSides"/>
            <wp:docPr id="12102" name="Picture 12102"/>
            <wp:cNvGraphicFramePr/>
            <a:graphic xmlns:a="http://schemas.openxmlformats.org/drawingml/2006/main">
              <a:graphicData uri="http://schemas.openxmlformats.org/drawingml/2006/picture">
                <pic:pic xmlns:pic="http://schemas.openxmlformats.org/drawingml/2006/picture">
                  <pic:nvPicPr>
                    <pic:cNvPr id="12102" name="Picture 12102"/>
                    <pic:cNvPicPr/>
                  </pic:nvPicPr>
                  <pic:blipFill>
                    <a:blip r:embed="rId5"/>
                    <a:stretch>
                      <a:fillRect/>
                    </a:stretch>
                  </pic:blipFill>
                  <pic:spPr>
                    <a:xfrm>
                      <a:off x="0" y="0"/>
                      <a:ext cx="3108960" cy="5227321"/>
                    </a:xfrm>
                    <a:prstGeom prst="rect">
                      <a:avLst/>
                    </a:prstGeom>
                  </pic:spPr>
                </pic:pic>
              </a:graphicData>
            </a:graphic>
          </wp:anchor>
        </w:drawing>
      </w:r>
      <w:r>
        <w:t xml:space="preserve">analysis and machine learning. As an open-source library, Scikit-Learn offers a user-friendly interface for tasks such </w:t>
      </w:r>
      <w:r>
        <w:tab/>
        <w:t xml:space="preserve">as </w:t>
      </w:r>
      <w:r>
        <w:tab/>
        <w:t xml:space="preserve">classification, </w:t>
      </w:r>
      <w:r>
        <w:tab/>
        <w:t xml:space="preserve">regression, </w:t>
      </w:r>
      <w:r>
        <w:tab/>
        <w:t xml:space="preserve">clustering, dimensionality reduction, and model selection. It is built on other popular Python libraries like NumPy, SciPy, and Matplotlib, providing a cohesive ecosystem for machine learning workflows. With a focus on simplicity and </w:t>
      </w:r>
      <w:r>
        <w:tab/>
        <w:t xml:space="preserve">efficiency, </w:t>
      </w:r>
      <w:r>
        <w:tab/>
        <w:t xml:space="preserve">Scikit-Learn </w:t>
      </w:r>
      <w:r>
        <w:tab/>
        <w:t xml:space="preserve">simplifies </w:t>
      </w:r>
      <w:r>
        <w:tab/>
        <w:t>the implementation of machine learning algorithms, making it accessible for both beg</w:t>
      </w:r>
      <w:r>
        <w:t xml:space="preserve">inners and experienced practitioners. Its extensive documentation and consistent API design contribute to its popularity and effectiveness in developing robust machine learning models within the Python programming environment. </w:t>
      </w:r>
    </w:p>
    <w:p w14:paraId="2FA2BB96" w14:textId="77777777" w:rsidR="00FB7FA1" w:rsidRDefault="005E33C6">
      <w:pPr>
        <w:spacing w:after="95" w:line="259" w:lineRule="auto"/>
        <w:ind w:left="288" w:right="56" w:firstLine="0"/>
        <w:jc w:val="left"/>
      </w:pPr>
      <w:r>
        <w:t xml:space="preserve"> </w:t>
      </w:r>
    </w:p>
    <w:p w14:paraId="11034116" w14:textId="77777777" w:rsidR="00FB7FA1" w:rsidRDefault="005E33C6">
      <w:pPr>
        <w:numPr>
          <w:ilvl w:val="0"/>
          <w:numId w:val="2"/>
        </w:numPr>
        <w:ind w:right="56" w:hanging="418"/>
      </w:pPr>
      <w:r>
        <w:t>The Natural Language Toolkit : The Natural Language Toolkit, commonly known as NLTK, is a powerful and versatile library in the Python programming language designed for natural language processing (NLP). NLTK provides a comprehensive suite of tools and resources for tasks such as text analysis, tokenization, stemming, tagging, parsing, and semantic reasoning. Developed by researchers and practitioners, NLTK serves as a valuable resource for academics, industry professionals, and developers alike. With a wid</w:t>
      </w:r>
      <w:r>
        <w:t>e range of corpora, lexical resources, and algorithms, NLTK facilitates the exploration and manipulation of human language data, making it a go-</w:t>
      </w:r>
      <w:proofErr w:type="gramStart"/>
      <w:r>
        <w:t>to choice</w:t>
      </w:r>
      <w:proofErr w:type="gramEnd"/>
      <w:r>
        <w:t xml:space="preserve"> for those engaged in research, education, and application development in the field of natural language processing. Its modular design and extensive documentation contribute to its popularity, allowing users to seamlessly integrate advanced language processing capabilities into their projects. </w:t>
      </w:r>
    </w:p>
    <w:p w14:paraId="44E4A96E" w14:textId="77777777" w:rsidR="00FB7FA1" w:rsidRDefault="005E33C6">
      <w:pPr>
        <w:spacing w:after="248" w:line="259" w:lineRule="auto"/>
        <w:ind w:left="288" w:right="56" w:firstLine="0"/>
        <w:jc w:val="left"/>
      </w:pPr>
      <w:r>
        <w:t xml:space="preserve"> </w:t>
      </w:r>
    </w:p>
    <w:p w14:paraId="1344C2E5" w14:textId="77777777" w:rsidR="00FB7FA1" w:rsidRDefault="005E33C6">
      <w:pPr>
        <w:spacing w:after="48" w:line="259" w:lineRule="auto"/>
        <w:ind w:left="5514" w:right="0" w:firstLine="0"/>
        <w:jc w:val="right"/>
      </w:pPr>
      <w:r>
        <w:t xml:space="preserve"> </w:t>
      </w:r>
    </w:p>
    <w:p w14:paraId="4FF58E2D" w14:textId="77777777" w:rsidR="00FB7FA1" w:rsidRDefault="005E33C6">
      <w:pPr>
        <w:spacing w:after="89" w:line="259" w:lineRule="auto"/>
        <w:ind w:left="617" w:right="0" w:firstLine="0"/>
        <w:jc w:val="center"/>
      </w:pPr>
      <w:r>
        <w:t xml:space="preserve"> </w:t>
      </w:r>
    </w:p>
    <w:p w14:paraId="1A5C3D06" w14:textId="77777777" w:rsidR="00FB7FA1" w:rsidRDefault="005E33C6">
      <w:pPr>
        <w:spacing w:after="99" w:line="259" w:lineRule="auto"/>
        <w:ind w:left="40" w:right="0" w:firstLine="0"/>
        <w:jc w:val="center"/>
      </w:pPr>
      <w:r>
        <w:t xml:space="preserve"> </w:t>
      </w:r>
    </w:p>
    <w:p w14:paraId="5F9DDF80" w14:textId="77777777" w:rsidR="00FB7FA1" w:rsidRDefault="005E33C6">
      <w:pPr>
        <w:spacing w:after="0" w:line="259" w:lineRule="auto"/>
        <w:ind w:left="608" w:right="0" w:firstLine="0"/>
        <w:jc w:val="center"/>
      </w:pPr>
      <w:r>
        <w:t xml:space="preserve"> </w:t>
      </w:r>
    </w:p>
    <w:p w14:paraId="469426EA" w14:textId="77777777" w:rsidR="00FB7FA1" w:rsidRDefault="005E33C6">
      <w:pPr>
        <w:spacing w:after="171" w:line="259" w:lineRule="auto"/>
        <w:ind w:left="608" w:right="0" w:firstLine="0"/>
        <w:jc w:val="center"/>
      </w:pPr>
      <w:r>
        <w:t xml:space="preserve"> </w:t>
      </w:r>
    </w:p>
    <w:p w14:paraId="3CA5AAB0" w14:textId="77777777" w:rsidR="00FB7FA1" w:rsidRDefault="005E33C6">
      <w:pPr>
        <w:spacing w:after="58" w:line="259" w:lineRule="auto"/>
        <w:ind w:left="6789" w:right="0" w:hanging="10"/>
      </w:pPr>
      <w:r>
        <w:t>F</w:t>
      </w:r>
      <w:r>
        <w:rPr>
          <w:sz w:val="16"/>
        </w:rPr>
        <w:t xml:space="preserve">UTURE </w:t>
      </w:r>
      <w:r>
        <w:t>C</w:t>
      </w:r>
      <w:r>
        <w:rPr>
          <w:sz w:val="16"/>
        </w:rPr>
        <w:t>HALLENGES</w:t>
      </w:r>
      <w:r>
        <w:t xml:space="preserve"> </w:t>
      </w:r>
    </w:p>
    <w:p w14:paraId="0A55B6EC" w14:textId="326ED18F" w:rsidR="00FB7FA1" w:rsidRDefault="005E33C6" w:rsidP="005E33C6">
      <w:pPr>
        <w:ind w:left="5226" w:right="365"/>
        <w:sectPr w:rsidR="00FB7FA1">
          <w:type w:val="continuous"/>
          <w:pgSz w:w="11906" w:h="16838"/>
          <w:pgMar w:top="1440" w:right="538" w:bottom="1440" w:left="907" w:header="720" w:footer="720" w:gutter="0"/>
          <w:cols w:space="720"/>
        </w:sectPr>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46D07AAB" wp14:editId="46FEB9D4">
                <wp:simplePos x="0" y="0"/>
                <wp:positionH relativeFrom="column">
                  <wp:posOffset>5918962</wp:posOffset>
                </wp:positionH>
                <wp:positionV relativeFrom="paragraph">
                  <wp:posOffset>2496570</wp:posOffset>
                </wp:positionV>
                <wp:extent cx="32004" cy="138684"/>
                <wp:effectExtent l="0" t="0" r="0" b="0"/>
                <wp:wrapNone/>
                <wp:docPr id="11833" name="Group 11833"/>
                <wp:cNvGraphicFramePr/>
                <a:graphic xmlns:a="http://schemas.openxmlformats.org/drawingml/2006/main">
                  <a:graphicData uri="http://schemas.microsoft.com/office/word/2010/wordprocessingGroup">
                    <wpg:wgp>
                      <wpg:cNvGrpSpPr/>
                      <wpg:grpSpPr>
                        <a:xfrm>
                          <a:off x="0" y="0"/>
                          <a:ext cx="32004" cy="138684"/>
                          <a:chOff x="0" y="0"/>
                          <a:chExt cx="32004" cy="138684"/>
                        </a:xfrm>
                      </wpg:grpSpPr>
                      <wps:wsp>
                        <wps:cNvPr id="12300" name="Shape 12300"/>
                        <wps:cNvSpPr/>
                        <wps:spPr>
                          <a:xfrm>
                            <a:off x="0" y="0"/>
                            <a:ext cx="32004" cy="138684"/>
                          </a:xfrm>
                          <a:custGeom>
                            <a:avLst/>
                            <a:gdLst/>
                            <a:ahLst/>
                            <a:cxnLst/>
                            <a:rect l="0" t="0" r="0" b="0"/>
                            <a:pathLst>
                              <a:path w="32004" h="138684">
                                <a:moveTo>
                                  <a:pt x="0" y="0"/>
                                </a:moveTo>
                                <a:lnTo>
                                  <a:pt x="32004" y="0"/>
                                </a:lnTo>
                                <a:lnTo>
                                  <a:pt x="32004" y="138684"/>
                                </a:lnTo>
                                <a:lnTo>
                                  <a:pt x="0" y="13868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11833" style="width:2.51999pt;height:10.92pt;position:absolute;z-index:92;mso-position-horizontal-relative:text;mso-position-horizontal:absolute;margin-left:466.06pt;mso-position-vertical-relative:text;margin-top:196.58pt;" coordsize="320,1386">
                <v:shape id="Shape 12301" style="position:absolute;width:320;height:1386;left:0;top:0;" coordsize="32004,138684" path="m0,0l32004,0l32004,138684l0,138684l0,0">
                  <v:stroke weight="0pt" endcap="flat" joinstyle="miter" miterlimit="10" on="false" color="#000000" opacity="0"/>
                  <v:fill on="true" color="#d9d9d9"/>
                </v:shape>
              </v:group>
            </w:pict>
          </mc:Fallback>
        </mc:AlternateContent>
      </w:r>
      <w:r>
        <w:t>The future of this AI SaaS platform for creative content generation is brimming with promise, yet it is not devoid of challenges. These challenges, while not insurmountable, demand diligent attention and proactive strategies to uphold the platform's enduring significance and success within the constantly evolving technological landscape. Among the foremost challenges is the relentless progress of artificial intelligence, where staying at the forefront with cutting-edge content generation capabilities is ess</w:t>
      </w:r>
      <w:r>
        <w:t xml:space="preserve">ential. In a competitive field marked by an increasing number of rivals, the platform must continually innovate and distinguish itself. The platform must also navigate the intricate terrain of data privacy and security, ensuring the safeguarding of user data and compliance with stringent regulations. Vigilance in addressing bias and ethical considerations is paramount, necessitating ongoing efforts to detect and mitigate biases in generated content. As the platform's capabilities expand, user </w:t>
      </w:r>
      <w:r>
        <w:lastRenderedPageBreak/>
        <w:t>training and s</w:t>
      </w:r>
      <w:r>
        <w:t xml:space="preserve">upport become vital, calling for user-friendly </w:t>
      </w:r>
      <w:r>
        <w:t>resources and comprehensive support mechanisms.  Artificial</w:t>
      </w:r>
    </w:p>
    <w:p w14:paraId="15572985" w14:textId="77777777" w:rsidR="00FB7FA1" w:rsidRDefault="005E33C6" w:rsidP="005E33C6">
      <w:pPr>
        <w:ind w:left="0" w:right="56" w:firstLine="0"/>
      </w:pPr>
      <w:r>
        <w:t xml:space="preserve">Intelligence (AI) has become a game-changer in the tourism industry, enabling personalized services, operational optimization, and sustainable practices. However, the implementation of AI in tourism is not without its challenges. One of the main challenges is the need to simplify and enhance the travel planning process, which can be an arduous and </w:t>
      </w:r>
      <w:proofErr w:type="spellStart"/>
      <w:r>
        <w:t>timeconsuming</w:t>
      </w:r>
      <w:proofErr w:type="spellEnd"/>
      <w:r>
        <w:t xml:space="preserve"> task for </w:t>
      </w:r>
      <w:proofErr w:type="spellStart"/>
      <w:r>
        <w:t>travelers</w:t>
      </w:r>
      <w:proofErr w:type="spellEnd"/>
      <w:r>
        <w:t>. Additionally, data accuracy and reliability are crucial for accurate recommendations, and privacy concerns related to user data collection must be addressed. The limitations of AI in terms of coverage for remote or less-visited destinations must also be acknowledged. Despite these challenges, the potential benefits of AI in tourism are vast and transformative. The versatility of AI technology goes beyond tourism, promising a future where personalization is the cornerstone o</w:t>
      </w:r>
      <w:r>
        <w:t xml:space="preserve">f decision-making in various industries. Future research directions include addressing the interpretability of AI results, overcoming financial and technical barriers, and exploring AI's potential in sustainability and customer experience. </w:t>
      </w:r>
    </w:p>
    <w:p w14:paraId="4BE0861E" w14:textId="77777777" w:rsidR="00FB7FA1" w:rsidRDefault="005E33C6">
      <w:pPr>
        <w:spacing w:after="89" w:line="259" w:lineRule="auto"/>
        <w:ind w:left="288" w:right="0" w:firstLine="0"/>
        <w:jc w:val="left"/>
      </w:pPr>
      <w:r>
        <w:t xml:space="preserve"> </w:t>
      </w:r>
    </w:p>
    <w:p w14:paraId="7F860C94" w14:textId="77777777" w:rsidR="00FB7FA1" w:rsidRDefault="005E33C6">
      <w:pPr>
        <w:ind w:left="-1" w:right="56"/>
      </w:pPr>
      <w:r>
        <w:t xml:space="preserve">The "Tourist Guide AI" project aims to simplify and enhance the travel planning process for tourists by developing an AI system that can </w:t>
      </w:r>
      <w:proofErr w:type="spellStart"/>
      <w:r>
        <w:t>analyze</w:t>
      </w:r>
      <w:proofErr w:type="spellEnd"/>
      <w:r>
        <w:t xml:space="preserve"> a user's interests, preferences, and constraints, and then provide tailored recommendations for destinations, itineraries, estimated expenses, transportation options, and accommodations. The project acknowledges potential limitations such as data accuracy, privacy concerns, and limited coverage for remote or less-visited destinations, but is committed to continuously improving in these areas. The project employs advanced technologies such as machine learning, data mining, and recommendation algorith</w:t>
      </w:r>
      <w:r>
        <w:t>ms to extract valuable insights from a sea of travel data. The project's advantages include personalized recommendations, efficient trip planning, real-time updates, and potential for integration with mobile devices for on-the-go guidance. The project's objectives are to develop a user-friendly interface for tourists to input their preferences, create a recommendation algorithm to suggest destinations, itineraries, transportation modes, and accommodation options, integrate pre-stored data on destinations, e</w:t>
      </w:r>
      <w:r>
        <w:t xml:space="preserve">xpenses, transportation, and accommodations, and provide a seamless user experience. The project's potential applications go beyond tourism, promising a future where personalization is the cornerstone of decision-making in various industries. </w:t>
      </w:r>
    </w:p>
    <w:p w14:paraId="549D883E" w14:textId="77777777" w:rsidR="00FB7FA1" w:rsidRDefault="005E33C6">
      <w:pPr>
        <w:spacing w:after="170" w:line="259" w:lineRule="auto"/>
        <w:ind w:left="567" w:right="0" w:firstLine="0"/>
        <w:jc w:val="left"/>
      </w:pPr>
      <w:r>
        <w:t xml:space="preserve"> </w:t>
      </w:r>
    </w:p>
    <w:p w14:paraId="3A80A3BE" w14:textId="77777777" w:rsidR="00FB7FA1" w:rsidRDefault="005E33C6">
      <w:pPr>
        <w:pStyle w:val="Heading1"/>
        <w:numPr>
          <w:ilvl w:val="0"/>
          <w:numId w:val="0"/>
        </w:numPr>
        <w:ind w:left="11" w:right="97"/>
      </w:pPr>
      <w:r>
        <w:rPr>
          <w:sz w:val="20"/>
        </w:rPr>
        <w:t>C</w:t>
      </w:r>
      <w:r>
        <w:t xml:space="preserve">ONCLUSION AND </w:t>
      </w:r>
      <w:r>
        <w:rPr>
          <w:sz w:val="20"/>
        </w:rPr>
        <w:t>F</w:t>
      </w:r>
      <w:r>
        <w:t xml:space="preserve">UTURE </w:t>
      </w:r>
      <w:r>
        <w:rPr>
          <w:sz w:val="20"/>
        </w:rPr>
        <w:t>W</w:t>
      </w:r>
      <w:r>
        <w:t>ORK</w:t>
      </w:r>
      <w:r>
        <w:rPr>
          <w:sz w:val="20"/>
        </w:rPr>
        <w:t xml:space="preserve"> </w:t>
      </w:r>
    </w:p>
    <w:p w14:paraId="7416751B" w14:textId="77777777" w:rsidR="00FB7FA1" w:rsidRDefault="005E33C6">
      <w:pPr>
        <w:ind w:left="-1" w:right="56"/>
      </w:pPr>
      <w:r>
        <w:t xml:space="preserve"> Artificial Intelligence (AI) has become a game-changer in the tourism industry, enabling personalized services, operational optimization, and sustainable practices. However, the implementation of AI in tourism is not without its challenges. One of the main challenges is the need to simplify and enhance the travel planning process, which can be an arduous and time-consuming task for </w:t>
      </w:r>
      <w:proofErr w:type="spellStart"/>
      <w:r>
        <w:t>travelers</w:t>
      </w:r>
      <w:proofErr w:type="spellEnd"/>
      <w:r>
        <w:t xml:space="preserve">. Additionally, data accuracy and reliability are crucial for accurate recommendations, and privacy concerns related to user data collection must be addressed. The limitations of AI in terms of coverage for remote or less-visited destinations must also </w:t>
      </w:r>
      <w:r>
        <w:t xml:space="preserve">be acknowledged. Despite these challenges, the potential benefits of AI in tourism are vast and transformative. The versatility of AI technology goes beyond tourism, promising a future where personalization is the cornerstone of </w:t>
      </w:r>
      <w:proofErr w:type="spellStart"/>
      <w:r>
        <w:t>decisionmaking</w:t>
      </w:r>
      <w:proofErr w:type="spellEnd"/>
      <w:r>
        <w:t xml:space="preserve"> in var</w:t>
      </w:r>
      <w:r>
        <w:t xml:space="preserve">ious industries. Future research directions include addressing the interpretability of AI results, overcoming financial and technical barriers, and exploring AI's potential in sustainability and customer experience. </w:t>
      </w:r>
    </w:p>
    <w:p w14:paraId="1C9778C8" w14:textId="77777777" w:rsidR="00FB7FA1" w:rsidRDefault="005E33C6">
      <w:pPr>
        <w:spacing w:after="89" w:line="259" w:lineRule="auto"/>
        <w:ind w:left="288" w:right="0" w:firstLine="0"/>
        <w:jc w:val="left"/>
      </w:pPr>
      <w:r>
        <w:t xml:space="preserve"> </w:t>
      </w:r>
    </w:p>
    <w:p w14:paraId="7A0160C0" w14:textId="77777777" w:rsidR="00FB7FA1" w:rsidRDefault="005E33C6">
      <w:pPr>
        <w:ind w:left="-1" w:right="56"/>
      </w:pPr>
      <w:r>
        <w:t xml:space="preserve">The "Tourist Guide AI" project represents a significant step towards simplifying and enriching the tourist planning process. Through the power of AI and a robust repository of pre-stored data, the project aims to provide </w:t>
      </w:r>
      <w:proofErr w:type="spellStart"/>
      <w:r>
        <w:t>travelers</w:t>
      </w:r>
      <w:proofErr w:type="spellEnd"/>
      <w:r>
        <w:t xml:space="preserve"> with a highly personalized and efficient experience. The project employs advanced technologies such as machine learning, data mining, and recommendation algorithms to extract valuable insights from a sea of travel data. The project's advantages include personalized recommendations, efficient trip planning, real-time updates, and potential for integration with mobile devices for on-the-go guidance. The project's objectives are to develop a user-friendly interface for tourists to input their prefere</w:t>
      </w:r>
      <w:r>
        <w:t xml:space="preserve">nces, create a recommendation algorithm to suggest destinations, itineraries, transportation modes, and accommodation options, integrate pre-stored data on destinations, expenses, transportation, and accommodations, and provide a seamless user experience. The project's potential applications go beyond tourism, promising a future where personalization is the cornerstone of decision-making in various industries. </w:t>
      </w:r>
    </w:p>
    <w:p w14:paraId="21E9ACA0" w14:textId="77777777" w:rsidR="00FB7FA1" w:rsidRDefault="005E33C6">
      <w:pPr>
        <w:spacing w:after="89" w:line="259" w:lineRule="auto"/>
        <w:ind w:left="288" w:right="0" w:firstLine="0"/>
        <w:jc w:val="left"/>
      </w:pPr>
      <w:r>
        <w:t xml:space="preserve"> </w:t>
      </w:r>
    </w:p>
    <w:p w14:paraId="1C9027CE" w14:textId="77777777" w:rsidR="00FB7FA1" w:rsidRDefault="005E33C6">
      <w:pPr>
        <w:spacing w:after="198"/>
        <w:ind w:left="-1" w:right="56" w:firstLine="0"/>
      </w:pPr>
      <w:r>
        <w:t xml:space="preserve"> Artificial Intelligence (AI) has become a game-</w:t>
      </w:r>
      <w:r>
        <w:t xml:space="preserve">changer in the tourism industry, enabling personalized services, operational optimization, and sustainable practices. However, the implementation of AI in tourism is not without its challenges. One of the main challenges is the need to simplify and enhance the travel planning process, which can be an arduous and time-consuming task for </w:t>
      </w:r>
      <w:proofErr w:type="spellStart"/>
      <w:r>
        <w:t>travelers</w:t>
      </w:r>
      <w:proofErr w:type="spellEnd"/>
      <w:r>
        <w:t>. Additionally, data accuracy and reliability are crucial for accurate recommendations, and privacy concerns related to user data collection must be addressed. The l</w:t>
      </w:r>
      <w:r>
        <w:t xml:space="preserve">imitations of AI in terms of coverage for remote or less-visited destinations must also be acknowledged. Despite these challenges, the potential benefits of AI in tourism are vast and transformative. The versatility of AI technology goes beyond tourism, promising a future where personalization is the cornerstone of </w:t>
      </w:r>
      <w:proofErr w:type="spellStart"/>
      <w:r>
        <w:t>decisionmaking</w:t>
      </w:r>
      <w:proofErr w:type="spellEnd"/>
      <w:r>
        <w:t xml:space="preserve"> in various industries. Future research directions include addressing the interpretability of AI results, overcoming financial and technical barriers, and exploring AI's potential i</w:t>
      </w:r>
      <w:r>
        <w:t xml:space="preserve">n sustainability and customer experience. </w:t>
      </w:r>
    </w:p>
    <w:p w14:paraId="6153CDB8" w14:textId="77777777" w:rsidR="00FB7FA1" w:rsidRDefault="005E33C6">
      <w:pPr>
        <w:pStyle w:val="Heading1"/>
        <w:numPr>
          <w:ilvl w:val="0"/>
          <w:numId w:val="0"/>
        </w:numPr>
        <w:spacing w:after="26"/>
        <w:ind w:left="11" w:right="0"/>
      </w:pPr>
      <w:r>
        <w:rPr>
          <w:sz w:val="20"/>
        </w:rPr>
        <w:t>R</w:t>
      </w:r>
      <w:r>
        <w:t>EFERENCES</w:t>
      </w:r>
      <w:r>
        <w:rPr>
          <w:sz w:val="20"/>
        </w:rPr>
        <w:t xml:space="preserve"> </w:t>
      </w:r>
    </w:p>
    <w:p w14:paraId="6707FB69" w14:textId="77777777" w:rsidR="00FB7FA1" w:rsidRDefault="005E33C6">
      <w:pPr>
        <w:numPr>
          <w:ilvl w:val="0"/>
          <w:numId w:val="3"/>
        </w:numPr>
        <w:spacing w:after="31" w:line="259" w:lineRule="auto"/>
        <w:ind w:right="0" w:hanging="360"/>
      </w:pPr>
      <w:r>
        <w:rPr>
          <w:sz w:val="16"/>
        </w:rPr>
        <w:t xml:space="preserve">Impact of Artificial Intelligence in </w:t>
      </w:r>
      <w:proofErr w:type="spellStart"/>
      <w:r>
        <w:rPr>
          <w:sz w:val="16"/>
        </w:rPr>
        <w:t>Travel,Tourism</w:t>
      </w:r>
      <w:proofErr w:type="spellEnd"/>
      <w:r>
        <w:rPr>
          <w:sz w:val="16"/>
        </w:rPr>
        <w:t xml:space="preserve">, and Hospitality  APA : </w:t>
      </w:r>
      <w:proofErr w:type="spellStart"/>
      <w:r>
        <w:rPr>
          <w:sz w:val="16"/>
        </w:rPr>
        <w:t>Bulchand-Gidumal</w:t>
      </w:r>
      <w:proofErr w:type="spellEnd"/>
      <w:r>
        <w:rPr>
          <w:sz w:val="16"/>
        </w:rPr>
        <w:t xml:space="preserve">, J. (2022). Impact of artificial intelligence in travel, tourism, and hospitality. In Handbook of e-Tourism (pp. 1943-1962). Cham: Springer International Publishing. </w:t>
      </w:r>
    </w:p>
    <w:p w14:paraId="3844D6BE" w14:textId="77777777" w:rsidR="00FB7FA1" w:rsidRDefault="005E33C6">
      <w:pPr>
        <w:tabs>
          <w:tab w:val="right" w:pos="4918"/>
        </w:tabs>
        <w:spacing w:after="0" w:line="259" w:lineRule="auto"/>
        <w:ind w:left="-15" w:right="0" w:firstLine="0"/>
        <w:jc w:val="left"/>
      </w:pPr>
      <w:r>
        <w:rPr>
          <w:sz w:val="16"/>
        </w:rPr>
        <w:t xml:space="preserve">SOURCE </w:t>
      </w:r>
      <w:r>
        <w:rPr>
          <w:sz w:val="16"/>
        </w:rPr>
        <w:tab/>
        <w:t xml:space="preserve">: </w:t>
      </w:r>
    </w:p>
    <w:p w14:paraId="43EF0A92" w14:textId="77777777" w:rsidR="00FB7FA1" w:rsidRDefault="005E33C6">
      <w:pPr>
        <w:spacing w:after="31" w:line="259" w:lineRule="auto"/>
        <w:ind w:left="-5" w:right="0" w:hanging="10"/>
      </w:pPr>
      <w:r>
        <w:rPr>
          <w:sz w:val="16"/>
        </w:rPr>
        <w:lastRenderedPageBreak/>
        <w:t>https://www.researchgate.net/publication/344444604_Impact_of_Artificial _</w:t>
      </w:r>
      <w:proofErr w:type="spellStart"/>
      <w:r>
        <w:rPr>
          <w:sz w:val="16"/>
        </w:rPr>
        <w:t>Intelligence_in_Travel_Tourism_and_Hospitality</w:t>
      </w:r>
      <w:proofErr w:type="spellEnd"/>
      <w:r>
        <w:rPr>
          <w:sz w:val="16"/>
        </w:rPr>
        <w:t xml:space="preserve"> </w:t>
      </w:r>
    </w:p>
    <w:p w14:paraId="44754AD2" w14:textId="77777777" w:rsidR="00FB7FA1" w:rsidRDefault="005E33C6">
      <w:pPr>
        <w:spacing w:after="31" w:line="259" w:lineRule="auto"/>
        <w:ind w:left="0" w:right="0" w:firstLine="0"/>
        <w:jc w:val="left"/>
      </w:pPr>
      <w:r>
        <w:rPr>
          <w:sz w:val="16"/>
        </w:rPr>
        <w:t xml:space="preserve"> </w:t>
      </w:r>
    </w:p>
    <w:p w14:paraId="62C43493" w14:textId="77777777" w:rsidR="00FB7FA1" w:rsidRDefault="005E33C6">
      <w:pPr>
        <w:numPr>
          <w:ilvl w:val="0"/>
          <w:numId w:val="3"/>
        </w:numPr>
        <w:spacing w:after="31" w:line="259" w:lineRule="auto"/>
        <w:ind w:right="0" w:hanging="360"/>
      </w:pPr>
      <w:r>
        <w:rPr>
          <w:sz w:val="16"/>
        </w:rPr>
        <w:t xml:space="preserve">Artificial Intelligence in Smart Tourism: A Conceptual Framework  APA : </w:t>
      </w:r>
      <w:proofErr w:type="spellStart"/>
      <w:r>
        <w:rPr>
          <w:sz w:val="16"/>
        </w:rPr>
        <w:t>Tsaih</w:t>
      </w:r>
      <w:proofErr w:type="spellEnd"/>
      <w:r>
        <w:rPr>
          <w:sz w:val="16"/>
        </w:rPr>
        <w:t xml:space="preserve">, R. H., &amp; Hsu, C. C. (2018). Artificial intelligence in smart tourism: A conceptual framework. </w:t>
      </w:r>
    </w:p>
    <w:p w14:paraId="1C21E6E3" w14:textId="77777777" w:rsidR="00FB7FA1" w:rsidRDefault="005E33C6">
      <w:pPr>
        <w:tabs>
          <w:tab w:val="right" w:pos="4918"/>
        </w:tabs>
        <w:spacing w:after="0" w:line="259" w:lineRule="auto"/>
        <w:ind w:left="-15" w:right="0" w:firstLine="0"/>
        <w:jc w:val="left"/>
      </w:pPr>
      <w:r>
        <w:rPr>
          <w:sz w:val="16"/>
        </w:rPr>
        <w:t xml:space="preserve">SOURCE </w:t>
      </w:r>
      <w:r>
        <w:rPr>
          <w:sz w:val="16"/>
        </w:rPr>
        <w:tab/>
        <w:t xml:space="preserve">: </w:t>
      </w:r>
    </w:p>
    <w:p w14:paraId="5BA35320" w14:textId="77777777" w:rsidR="00FB7FA1" w:rsidRDefault="005E33C6">
      <w:pPr>
        <w:spacing w:after="31" w:line="259" w:lineRule="auto"/>
        <w:ind w:left="-5" w:right="0" w:hanging="10"/>
      </w:pPr>
      <w:r>
        <w:rPr>
          <w:sz w:val="16"/>
        </w:rPr>
        <w:t xml:space="preserve">https://iceb.johogo.com/proceedings/2018/ICEB2018_paper_84_full.pdf </w:t>
      </w:r>
    </w:p>
    <w:p w14:paraId="23B8E977" w14:textId="77777777" w:rsidR="00FB7FA1" w:rsidRDefault="005E33C6">
      <w:pPr>
        <w:spacing w:after="31" w:line="259" w:lineRule="auto"/>
        <w:ind w:left="0" w:right="0" w:firstLine="0"/>
        <w:jc w:val="left"/>
      </w:pPr>
      <w:r>
        <w:rPr>
          <w:sz w:val="16"/>
        </w:rPr>
        <w:t xml:space="preserve"> </w:t>
      </w:r>
    </w:p>
    <w:p w14:paraId="07E130DB" w14:textId="77777777" w:rsidR="00FB7FA1" w:rsidRDefault="005E33C6">
      <w:pPr>
        <w:numPr>
          <w:ilvl w:val="0"/>
          <w:numId w:val="3"/>
        </w:numPr>
        <w:spacing w:after="0" w:line="259" w:lineRule="auto"/>
        <w:ind w:right="0" w:hanging="360"/>
      </w:pPr>
      <w:r>
        <w:rPr>
          <w:sz w:val="16"/>
        </w:rPr>
        <w:t xml:space="preserve">Artificial Intelligence in the Tourism Industry: An Overview of </w:t>
      </w:r>
    </w:p>
    <w:p w14:paraId="651C04FE" w14:textId="77777777" w:rsidR="00FB7FA1" w:rsidRDefault="005E33C6">
      <w:pPr>
        <w:spacing w:after="31" w:line="259" w:lineRule="auto"/>
        <w:ind w:left="435" w:right="0" w:hanging="10"/>
      </w:pPr>
      <w:r>
        <w:rPr>
          <w:sz w:val="16"/>
        </w:rPr>
        <w:t xml:space="preserve">Reviews  </w:t>
      </w:r>
    </w:p>
    <w:p w14:paraId="7EF87064" w14:textId="77777777" w:rsidR="00FB7FA1" w:rsidRDefault="005E33C6">
      <w:pPr>
        <w:spacing w:after="31" w:line="259" w:lineRule="auto"/>
        <w:ind w:left="-5" w:right="0" w:hanging="10"/>
      </w:pPr>
      <w:r>
        <w:rPr>
          <w:sz w:val="16"/>
        </w:rPr>
        <w:t>APA : García-</w:t>
      </w:r>
      <w:proofErr w:type="spellStart"/>
      <w:r>
        <w:rPr>
          <w:sz w:val="16"/>
        </w:rPr>
        <w:t>Madurga</w:t>
      </w:r>
      <w:proofErr w:type="spellEnd"/>
      <w:r>
        <w:rPr>
          <w:sz w:val="16"/>
        </w:rPr>
        <w:t xml:space="preserve">, M. Á., &amp; </w:t>
      </w:r>
      <w:proofErr w:type="spellStart"/>
      <w:r>
        <w:rPr>
          <w:sz w:val="16"/>
        </w:rPr>
        <w:t>Grilló</w:t>
      </w:r>
      <w:proofErr w:type="spellEnd"/>
      <w:r>
        <w:rPr>
          <w:sz w:val="16"/>
        </w:rPr>
        <w:t>-</w:t>
      </w:r>
      <w:r>
        <w:rPr>
          <w:sz w:val="16"/>
        </w:rPr>
        <w:t xml:space="preserve">Méndez, A. J. (2023). Artificial Intelligence in the Tourism Industry: An Overview of Reviews. Administrative Sciences, 13(8), 172. </w:t>
      </w:r>
    </w:p>
    <w:p w14:paraId="1BFCB0A7" w14:textId="77777777" w:rsidR="00FB7FA1" w:rsidRDefault="005E33C6">
      <w:pPr>
        <w:spacing w:after="31" w:line="259" w:lineRule="auto"/>
        <w:ind w:left="-5" w:right="0" w:hanging="10"/>
      </w:pPr>
      <w:r>
        <w:rPr>
          <w:sz w:val="16"/>
        </w:rPr>
        <w:t xml:space="preserve">SOURCE : https://www.mdpi.com/2405616 </w:t>
      </w:r>
    </w:p>
    <w:p w14:paraId="4811C81D" w14:textId="77777777" w:rsidR="00FB7FA1" w:rsidRDefault="005E33C6">
      <w:pPr>
        <w:spacing w:after="31" w:line="259" w:lineRule="auto"/>
        <w:ind w:left="0" w:right="0" w:firstLine="0"/>
        <w:jc w:val="left"/>
      </w:pPr>
      <w:r>
        <w:rPr>
          <w:sz w:val="16"/>
        </w:rPr>
        <w:t xml:space="preserve"> </w:t>
      </w:r>
    </w:p>
    <w:p w14:paraId="6D36EB61" w14:textId="77777777" w:rsidR="00FB7FA1" w:rsidRDefault="005E33C6">
      <w:pPr>
        <w:numPr>
          <w:ilvl w:val="0"/>
          <w:numId w:val="3"/>
        </w:numPr>
        <w:spacing w:after="31" w:line="259" w:lineRule="auto"/>
        <w:ind w:right="0" w:hanging="360"/>
      </w:pPr>
      <w:r>
        <w:rPr>
          <w:sz w:val="16"/>
        </w:rPr>
        <w:t xml:space="preserve">Research Design of Intelligent Tourist Guide System and Development of APP  </w:t>
      </w:r>
    </w:p>
    <w:p w14:paraId="6EF0E930" w14:textId="77777777" w:rsidR="00FB7FA1" w:rsidRDefault="005E33C6">
      <w:pPr>
        <w:spacing w:after="31" w:line="259" w:lineRule="auto"/>
        <w:ind w:left="-5" w:right="0" w:hanging="10"/>
      </w:pPr>
      <w:r>
        <w:rPr>
          <w:sz w:val="16"/>
        </w:rPr>
        <w:t xml:space="preserve">APA : Das, S., Panda, P., Hansraj, J., Malik, S., &amp; Agasti, S. Research Design of Intelligent Tourist Guide System and Development of APP. SOURCE : https://www.atlantis-press.com/article/24341.pdf </w:t>
      </w:r>
    </w:p>
    <w:p w14:paraId="2B2EC782" w14:textId="77777777" w:rsidR="00FB7FA1" w:rsidRDefault="005E33C6">
      <w:pPr>
        <w:spacing w:after="31" w:line="259" w:lineRule="auto"/>
        <w:ind w:left="0" w:right="0" w:firstLine="0"/>
        <w:jc w:val="left"/>
      </w:pPr>
      <w:r>
        <w:rPr>
          <w:sz w:val="16"/>
        </w:rPr>
        <w:t xml:space="preserve"> </w:t>
      </w:r>
    </w:p>
    <w:p w14:paraId="3CA87D73" w14:textId="77777777" w:rsidR="00FB7FA1" w:rsidRDefault="005E33C6">
      <w:pPr>
        <w:numPr>
          <w:ilvl w:val="0"/>
          <w:numId w:val="3"/>
        </w:numPr>
        <w:spacing w:after="31" w:line="259" w:lineRule="auto"/>
        <w:ind w:right="0" w:hanging="360"/>
      </w:pPr>
      <w:r>
        <w:rPr>
          <w:sz w:val="16"/>
        </w:rPr>
        <w:t xml:space="preserve">Artificial Intelligence in tourism: A review and bibliometrics research  </w:t>
      </w:r>
    </w:p>
    <w:p w14:paraId="26E17999" w14:textId="77777777" w:rsidR="00FB7FA1" w:rsidRDefault="005E33C6">
      <w:pPr>
        <w:spacing w:after="31" w:line="259" w:lineRule="auto"/>
        <w:ind w:left="-5" w:right="0" w:hanging="10"/>
      </w:pPr>
      <w:r>
        <w:rPr>
          <w:sz w:val="16"/>
        </w:rPr>
        <w:t xml:space="preserve">APA : </w:t>
      </w:r>
      <w:proofErr w:type="spellStart"/>
      <w:r>
        <w:rPr>
          <w:sz w:val="16"/>
        </w:rPr>
        <w:t>Kirtil</w:t>
      </w:r>
      <w:proofErr w:type="spellEnd"/>
      <w:r>
        <w:rPr>
          <w:sz w:val="16"/>
        </w:rPr>
        <w:t xml:space="preserve">, I. G., &amp; </w:t>
      </w:r>
      <w:proofErr w:type="spellStart"/>
      <w:r>
        <w:rPr>
          <w:sz w:val="16"/>
        </w:rPr>
        <w:t>Aşkun</w:t>
      </w:r>
      <w:proofErr w:type="spellEnd"/>
      <w:r>
        <w:rPr>
          <w:sz w:val="16"/>
        </w:rPr>
        <w:t xml:space="preserve">, V. (2021). Artificial intelligence in tourism: a review and bibliometrics research. Advances in Hospitality and Tourism Research (AHTR). </w:t>
      </w:r>
    </w:p>
    <w:p w14:paraId="3302ADBC" w14:textId="77777777" w:rsidR="00FB7FA1" w:rsidRDefault="005E33C6">
      <w:pPr>
        <w:tabs>
          <w:tab w:val="right" w:pos="4918"/>
        </w:tabs>
        <w:spacing w:after="0" w:line="259" w:lineRule="auto"/>
        <w:ind w:left="-15" w:right="0" w:firstLine="0"/>
        <w:jc w:val="left"/>
      </w:pPr>
      <w:r>
        <w:rPr>
          <w:sz w:val="16"/>
        </w:rPr>
        <w:t xml:space="preserve">SOURCE </w:t>
      </w:r>
      <w:r>
        <w:rPr>
          <w:sz w:val="16"/>
        </w:rPr>
        <w:tab/>
        <w:t xml:space="preserve">: </w:t>
      </w:r>
    </w:p>
    <w:p w14:paraId="08CFE642" w14:textId="77777777" w:rsidR="00FB7FA1" w:rsidRDefault="005E33C6">
      <w:pPr>
        <w:spacing w:after="31" w:line="259" w:lineRule="auto"/>
        <w:ind w:left="-5" w:right="0" w:hanging="10"/>
      </w:pPr>
      <w:r>
        <w:rPr>
          <w:sz w:val="16"/>
        </w:rPr>
        <w:t xml:space="preserve">https://www.researchgate.net/publication/349405904_Artificial_Intelligenc </w:t>
      </w:r>
      <w:proofErr w:type="spellStart"/>
      <w:r>
        <w:rPr>
          <w:sz w:val="16"/>
        </w:rPr>
        <w:t>e_in_Touris</w:t>
      </w:r>
      <w:proofErr w:type="spellEnd"/>
      <w:r>
        <w:rPr>
          <w:sz w:val="16"/>
        </w:rPr>
        <w:t xml:space="preserve"> </w:t>
      </w:r>
    </w:p>
    <w:p w14:paraId="2AC1271A" w14:textId="77777777" w:rsidR="00FB7FA1" w:rsidRDefault="005E33C6">
      <w:pPr>
        <w:spacing w:after="0" w:line="259" w:lineRule="auto"/>
        <w:ind w:left="0" w:right="0" w:firstLine="0"/>
        <w:jc w:val="left"/>
      </w:pPr>
      <w:r>
        <w:rPr>
          <w:sz w:val="16"/>
        </w:rPr>
        <w:t xml:space="preserve"> </w:t>
      </w:r>
    </w:p>
    <w:p w14:paraId="4F05E1F7" w14:textId="77777777" w:rsidR="00FB7FA1" w:rsidRDefault="00FB7FA1">
      <w:pPr>
        <w:sectPr w:rsidR="00FB7FA1">
          <w:type w:val="continuous"/>
          <w:pgSz w:w="11906" w:h="16838"/>
          <w:pgMar w:top="1080" w:right="904" w:bottom="1585" w:left="907" w:header="720" w:footer="720" w:gutter="0"/>
          <w:cols w:num="2" w:space="261"/>
        </w:sectPr>
      </w:pPr>
    </w:p>
    <w:p w14:paraId="2FBAB28C" w14:textId="77777777" w:rsidR="00FB7FA1" w:rsidRDefault="005E33C6">
      <w:pPr>
        <w:spacing w:after="0" w:line="259" w:lineRule="auto"/>
        <w:ind w:left="0" w:right="0" w:firstLine="0"/>
      </w:pPr>
      <w:r>
        <w:t xml:space="preserve"> </w:t>
      </w:r>
    </w:p>
    <w:p w14:paraId="28607B54" w14:textId="77777777" w:rsidR="00FB7FA1" w:rsidRDefault="00FB7FA1">
      <w:pPr>
        <w:sectPr w:rsidR="00FB7FA1">
          <w:type w:val="continuous"/>
          <w:pgSz w:w="11906" w:h="16838"/>
          <w:pgMar w:top="1080" w:right="10964" w:bottom="12969" w:left="893" w:header="720" w:footer="720" w:gutter="0"/>
          <w:cols w:space="720"/>
        </w:sectPr>
      </w:pPr>
    </w:p>
    <w:p w14:paraId="18681086" w14:textId="77777777" w:rsidR="00FB7FA1" w:rsidRDefault="005E33C6">
      <w:pPr>
        <w:spacing w:after="0" w:line="259" w:lineRule="auto"/>
        <w:ind w:left="0" w:right="0" w:firstLine="0"/>
      </w:pPr>
      <w:r>
        <w:t xml:space="preserve"> </w:t>
      </w:r>
    </w:p>
    <w:p w14:paraId="6B4E9156" w14:textId="77777777" w:rsidR="00FB7FA1" w:rsidRDefault="005E33C6">
      <w:pPr>
        <w:spacing w:after="0" w:line="259" w:lineRule="auto"/>
        <w:ind w:left="0" w:right="0" w:firstLine="0"/>
      </w:pPr>
      <w:r>
        <w:t xml:space="preserve"> </w:t>
      </w:r>
    </w:p>
    <w:p w14:paraId="402A73F9" w14:textId="77777777" w:rsidR="00FB7FA1" w:rsidRDefault="005E33C6">
      <w:pPr>
        <w:spacing w:after="0" w:line="259" w:lineRule="auto"/>
        <w:ind w:left="0" w:right="0" w:firstLine="0"/>
      </w:pPr>
      <w:r>
        <w:t xml:space="preserve"> </w:t>
      </w:r>
    </w:p>
    <w:sectPr w:rsidR="00FB7FA1">
      <w:type w:val="continuous"/>
      <w:pgSz w:w="11906" w:h="16838"/>
      <w:pgMar w:top="1080" w:right="5904" w:bottom="12969" w:left="595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2360F2"/>
    <w:multiLevelType w:val="hybridMultilevel"/>
    <w:tmpl w:val="E88262B4"/>
    <w:lvl w:ilvl="0" w:tplc="26A4DE1C">
      <w:start w:val="1"/>
      <w:numFmt w:val="bullet"/>
      <w:lvlText w:val="●"/>
      <w:lvlJc w:val="left"/>
      <w:pPr>
        <w:ind w:left="4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04A32A6">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F20E80C">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1E8EF9C">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40CE134">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C726F14">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01C6EBE">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8FAA8C2">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AA48774">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FA74C0C"/>
    <w:multiLevelType w:val="hybridMultilevel"/>
    <w:tmpl w:val="4D90FD20"/>
    <w:lvl w:ilvl="0" w:tplc="7E8C68E4">
      <w:start w:val="1"/>
      <w:numFmt w:val="upperLetter"/>
      <w:lvlText w:val="%1."/>
      <w:lvlJc w:val="left"/>
      <w:pPr>
        <w:ind w:left="28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1" w:tplc="61EAC87A">
      <w:start w:val="1"/>
      <w:numFmt w:val="bullet"/>
      <w:lvlText w:val="•"/>
      <w:lvlJc w:val="left"/>
      <w:pPr>
        <w:ind w:left="5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63435EA">
      <w:start w:val="1"/>
      <w:numFmt w:val="bullet"/>
      <w:lvlText w:val="▪"/>
      <w:lvlJc w:val="left"/>
      <w:pPr>
        <w:ind w:left="136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E8E9538">
      <w:start w:val="1"/>
      <w:numFmt w:val="bullet"/>
      <w:lvlText w:val="•"/>
      <w:lvlJc w:val="left"/>
      <w:pPr>
        <w:ind w:left="20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2346FE2">
      <w:start w:val="1"/>
      <w:numFmt w:val="bullet"/>
      <w:lvlText w:val="o"/>
      <w:lvlJc w:val="left"/>
      <w:pPr>
        <w:ind w:left="280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086AF50">
      <w:start w:val="1"/>
      <w:numFmt w:val="bullet"/>
      <w:lvlText w:val="▪"/>
      <w:lvlJc w:val="left"/>
      <w:pPr>
        <w:ind w:left="352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B5CBD3A">
      <w:start w:val="1"/>
      <w:numFmt w:val="bullet"/>
      <w:lvlText w:val="•"/>
      <w:lvlJc w:val="left"/>
      <w:pPr>
        <w:ind w:left="42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49835BA">
      <w:start w:val="1"/>
      <w:numFmt w:val="bullet"/>
      <w:lvlText w:val="o"/>
      <w:lvlJc w:val="left"/>
      <w:pPr>
        <w:ind w:left="496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01C0180">
      <w:start w:val="1"/>
      <w:numFmt w:val="bullet"/>
      <w:lvlText w:val="▪"/>
      <w:lvlJc w:val="left"/>
      <w:pPr>
        <w:ind w:left="568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40024BD1"/>
    <w:multiLevelType w:val="hybridMultilevel"/>
    <w:tmpl w:val="A0DC9FB8"/>
    <w:lvl w:ilvl="0" w:tplc="DB7A5780">
      <w:start w:val="1"/>
      <w:numFmt w:val="decimal"/>
      <w:lvlText w:val="%1."/>
      <w:lvlJc w:val="left"/>
      <w:pPr>
        <w:ind w:left="3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646872FA">
      <w:start w:val="1"/>
      <w:numFmt w:val="lowerLetter"/>
      <w:lvlText w:val="%2"/>
      <w:lvlJc w:val="left"/>
      <w:pPr>
        <w:ind w:left="10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4E9E76C6">
      <w:start w:val="1"/>
      <w:numFmt w:val="lowerRoman"/>
      <w:lvlText w:val="%3"/>
      <w:lvlJc w:val="left"/>
      <w:pPr>
        <w:ind w:left="18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024EA1A4">
      <w:start w:val="1"/>
      <w:numFmt w:val="decimal"/>
      <w:lvlText w:val="%4"/>
      <w:lvlJc w:val="left"/>
      <w:pPr>
        <w:ind w:left="25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90E63856">
      <w:start w:val="1"/>
      <w:numFmt w:val="lowerLetter"/>
      <w:lvlText w:val="%5"/>
      <w:lvlJc w:val="left"/>
      <w:pPr>
        <w:ind w:left="324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C8305910">
      <w:start w:val="1"/>
      <w:numFmt w:val="lowerRoman"/>
      <w:lvlText w:val="%6"/>
      <w:lvlJc w:val="left"/>
      <w:pPr>
        <w:ind w:left="39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244E4FF6">
      <w:start w:val="1"/>
      <w:numFmt w:val="decimal"/>
      <w:lvlText w:val="%7"/>
      <w:lvlJc w:val="left"/>
      <w:pPr>
        <w:ind w:left="46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FD72B380">
      <w:start w:val="1"/>
      <w:numFmt w:val="lowerLetter"/>
      <w:lvlText w:val="%8"/>
      <w:lvlJc w:val="left"/>
      <w:pPr>
        <w:ind w:left="54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CF7EC0DE">
      <w:start w:val="1"/>
      <w:numFmt w:val="lowerRoman"/>
      <w:lvlText w:val="%9"/>
      <w:lvlJc w:val="left"/>
      <w:pPr>
        <w:ind w:left="61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3" w15:restartNumberingAfterBreak="0">
    <w:nsid w:val="4F181B47"/>
    <w:multiLevelType w:val="hybridMultilevel"/>
    <w:tmpl w:val="2D04505E"/>
    <w:lvl w:ilvl="0" w:tplc="92B0CD62">
      <w:start w:val="1"/>
      <w:numFmt w:val="upperRoman"/>
      <w:pStyle w:val="Heading1"/>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07AF160">
      <w:start w:val="1"/>
      <w:numFmt w:val="lowerLetter"/>
      <w:lvlText w:val="%2"/>
      <w:lvlJc w:val="left"/>
      <w:pPr>
        <w:ind w:left="27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CF05A1A">
      <w:start w:val="1"/>
      <w:numFmt w:val="lowerRoman"/>
      <w:lvlText w:val="%3"/>
      <w:lvlJc w:val="left"/>
      <w:pPr>
        <w:ind w:left="34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C74B1FC">
      <w:start w:val="1"/>
      <w:numFmt w:val="decimal"/>
      <w:lvlText w:val="%4"/>
      <w:lvlJc w:val="left"/>
      <w:pPr>
        <w:ind w:left="41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A62387E">
      <w:start w:val="1"/>
      <w:numFmt w:val="lowerLetter"/>
      <w:lvlText w:val="%5"/>
      <w:lvlJc w:val="left"/>
      <w:pPr>
        <w:ind w:left="49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3C0C87A">
      <w:start w:val="1"/>
      <w:numFmt w:val="lowerRoman"/>
      <w:lvlText w:val="%6"/>
      <w:lvlJc w:val="left"/>
      <w:pPr>
        <w:ind w:left="56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DCE5BB4">
      <w:start w:val="1"/>
      <w:numFmt w:val="decimal"/>
      <w:lvlText w:val="%7"/>
      <w:lvlJc w:val="left"/>
      <w:pPr>
        <w:ind w:left="63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E306EC6">
      <w:start w:val="1"/>
      <w:numFmt w:val="lowerLetter"/>
      <w:lvlText w:val="%8"/>
      <w:lvlJc w:val="left"/>
      <w:pPr>
        <w:ind w:left="70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CC2EF6A">
      <w:start w:val="1"/>
      <w:numFmt w:val="lowerRoman"/>
      <w:lvlText w:val="%9"/>
      <w:lvlJc w:val="left"/>
      <w:pPr>
        <w:ind w:left="77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16cid:durableId="1825049377">
    <w:abstractNumId w:val="1"/>
  </w:num>
  <w:num w:numId="2" w16cid:durableId="416635763">
    <w:abstractNumId w:val="0"/>
  </w:num>
  <w:num w:numId="3" w16cid:durableId="1546482355">
    <w:abstractNumId w:val="2"/>
  </w:num>
  <w:num w:numId="4" w16cid:durableId="11261935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7FA1"/>
    <w:rsid w:val="005E33C6"/>
    <w:rsid w:val="00FB7FA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D9656"/>
  <w15:docId w15:val="{3B97DB7C-21F9-45DF-A706-A358D87D1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IN" w:eastAsia="en-I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4" w:line="228" w:lineRule="auto"/>
      <w:ind w:left="14" w:right="50" w:firstLine="278"/>
      <w:jc w:val="both"/>
    </w:pPr>
    <w:rPr>
      <w:rFonts w:ascii="Times New Roman" w:eastAsia="Times New Roman" w:hAnsi="Times New Roman" w:cs="Times New Roman"/>
      <w:color w:val="000000"/>
      <w:sz w:val="20"/>
    </w:rPr>
  </w:style>
  <w:style w:type="paragraph" w:styleId="Heading1">
    <w:name w:val="heading 1"/>
    <w:next w:val="Normal"/>
    <w:link w:val="Heading1Char"/>
    <w:uiPriority w:val="9"/>
    <w:qFormat/>
    <w:pPr>
      <w:keepNext/>
      <w:keepLines/>
      <w:numPr>
        <w:numId w:val="4"/>
      </w:numPr>
      <w:spacing w:after="56"/>
      <w:ind w:left="10" w:right="94" w:hanging="10"/>
      <w:jc w:val="center"/>
      <w:outlineLvl w:val="0"/>
    </w:pPr>
    <w:rPr>
      <w:rFonts w:ascii="Times New Roman" w:eastAsia="Times New Roman" w:hAnsi="Times New Roman" w:cs="Times New Roman"/>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16"/>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4286</Words>
  <Characters>24431</Characters>
  <Application>Microsoft Office Word</Application>
  <DocSecurity>0</DocSecurity>
  <Lines>203</Lines>
  <Paragraphs>57</Paragraphs>
  <ScaleCrop>false</ScaleCrop>
  <Company/>
  <LinksUpToDate>false</LinksUpToDate>
  <CharactersWithSpaces>28660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Rajapandi Nadar</dc:creator>
  <cp:keywords/>
  <cp:lastModifiedBy>Rajapandi Nadar</cp:lastModifiedBy>
  <cp:revision>2</cp:revision>
  <dcterms:created xsi:type="dcterms:W3CDTF">2024-02-19T16:51:00Z</dcterms:created>
  <dcterms:modified xsi:type="dcterms:W3CDTF">2024-02-19T16:51:00Z</dcterms:modified>
</cp:coreProperties>
</file>