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5F57" w:rsidRDefault="00575F89" w:rsidP="00415F57">
      <w:pPr>
        <w:spacing w:after="0" w:line="240" w:lineRule="auto"/>
        <w:jc w:val="center"/>
        <w:rPr>
          <w:rFonts w:ascii="Times New Roman" w:hAnsi="Times New Roman"/>
          <w:b/>
          <w:sz w:val="32"/>
          <w:szCs w:val="32"/>
        </w:rPr>
      </w:pPr>
      <w:r w:rsidRPr="00575F89">
        <w:rPr>
          <w:rFonts w:ascii="Times New Roman" w:hAnsi="Times New Roman"/>
          <w:b/>
          <w:sz w:val="32"/>
          <w:szCs w:val="32"/>
        </w:rPr>
        <w:t xml:space="preserve">Design and </w:t>
      </w:r>
      <w:r w:rsidR="001D5161">
        <w:rPr>
          <w:rFonts w:ascii="Times New Roman" w:hAnsi="Times New Roman"/>
          <w:b/>
          <w:sz w:val="32"/>
          <w:szCs w:val="32"/>
        </w:rPr>
        <w:t>FPGA</w:t>
      </w:r>
      <w:r w:rsidRPr="00575F89">
        <w:rPr>
          <w:rFonts w:ascii="Times New Roman" w:hAnsi="Times New Roman"/>
          <w:b/>
          <w:sz w:val="32"/>
          <w:szCs w:val="32"/>
        </w:rPr>
        <w:t xml:space="preserve"> Implementation of 4x4 Vedic Multiplier</w:t>
      </w:r>
    </w:p>
    <w:p w:rsidR="00575F89" w:rsidRPr="00575F89" w:rsidRDefault="00575F89" w:rsidP="00415F57">
      <w:pPr>
        <w:spacing w:after="0" w:line="240" w:lineRule="auto"/>
        <w:jc w:val="center"/>
        <w:rPr>
          <w:rFonts w:ascii="Times New Roman" w:hAnsi="Times New Roman"/>
          <w:b/>
          <w:sz w:val="32"/>
          <w:szCs w:val="32"/>
        </w:rPr>
      </w:pPr>
      <w:r w:rsidRPr="00575F89">
        <w:rPr>
          <w:rFonts w:ascii="Times New Roman" w:hAnsi="Times New Roman"/>
          <w:b/>
          <w:sz w:val="32"/>
          <w:szCs w:val="32"/>
        </w:rPr>
        <w:t xml:space="preserve"> using Different Architectures</w:t>
      </w:r>
    </w:p>
    <w:p w:rsidR="00415F57" w:rsidRDefault="00D8193B" w:rsidP="00D8193B">
      <w:pPr>
        <w:spacing w:after="0" w:line="360" w:lineRule="auto"/>
        <w:rPr>
          <w:rFonts w:ascii="Times New Roman" w:hAnsi="Times New Roman"/>
          <w:b/>
          <w:sz w:val="24"/>
          <w:szCs w:val="24"/>
          <w:vertAlign w:val="superscript"/>
        </w:rPr>
      </w:pPr>
      <w:r>
        <w:rPr>
          <w:rFonts w:ascii="Cambria" w:hAnsi="Cambria"/>
          <w:b/>
          <w:sz w:val="24"/>
          <w:szCs w:val="24"/>
        </w:rPr>
        <w:t xml:space="preserve">                     </w:t>
      </w:r>
      <w:r w:rsidR="001A0F94" w:rsidRPr="00D8193B">
        <w:rPr>
          <w:rFonts w:ascii="Times New Roman" w:hAnsi="Times New Roman"/>
          <w:b/>
          <w:sz w:val="24"/>
          <w:szCs w:val="24"/>
        </w:rPr>
        <w:t>V.</w:t>
      </w:r>
      <w:r w:rsidR="00E86B1B">
        <w:rPr>
          <w:rFonts w:ascii="Times New Roman" w:hAnsi="Times New Roman"/>
          <w:b/>
          <w:sz w:val="24"/>
          <w:szCs w:val="24"/>
        </w:rPr>
        <w:t xml:space="preserve"> </w:t>
      </w:r>
      <w:r w:rsidR="001A0F94" w:rsidRPr="00D8193B">
        <w:rPr>
          <w:rFonts w:ascii="Times New Roman" w:hAnsi="Times New Roman"/>
          <w:b/>
          <w:sz w:val="24"/>
          <w:szCs w:val="24"/>
        </w:rPr>
        <w:t>shyam sundhar</w:t>
      </w:r>
      <w:r w:rsidR="00516492" w:rsidRPr="00D8193B">
        <w:rPr>
          <w:rFonts w:ascii="Times New Roman" w:hAnsi="Times New Roman"/>
          <w:b/>
          <w:sz w:val="24"/>
          <w:szCs w:val="24"/>
          <w:vertAlign w:val="superscript"/>
        </w:rPr>
        <w:t>1</w:t>
      </w:r>
      <w:r w:rsidR="00E86B1B" w:rsidRPr="00D8193B">
        <w:rPr>
          <w:rFonts w:ascii="Times New Roman" w:hAnsi="Times New Roman"/>
          <w:b/>
          <w:sz w:val="24"/>
          <w:szCs w:val="24"/>
        </w:rPr>
        <w:t>, K.akhil2</w:t>
      </w:r>
      <w:r w:rsidRPr="00D8193B">
        <w:rPr>
          <w:rFonts w:ascii="Times New Roman" w:hAnsi="Times New Roman"/>
          <w:b/>
          <w:sz w:val="24"/>
          <w:szCs w:val="24"/>
        </w:rPr>
        <w:t xml:space="preserve">, </w:t>
      </w:r>
      <w:r w:rsidR="001A0F94" w:rsidRPr="00D8193B">
        <w:rPr>
          <w:rFonts w:ascii="Times New Roman" w:hAnsi="Times New Roman"/>
          <w:b/>
          <w:sz w:val="24"/>
          <w:szCs w:val="24"/>
        </w:rPr>
        <w:t>N.suresh</w:t>
      </w:r>
      <w:r w:rsidR="001A0F94" w:rsidRPr="00D8193B">
        <w:rPr>
          <w:rFonts w:ascii="Times New Roman" w:hAnsi="Times New Roman"/>
          <w:b/>
          <w:sz w:val="24"/>
          <w:szCs w:val="24"/>
          <w:vertAlign w:val="superscript"/>
        </w:rPr>
        <w:t>3</w:t>
      </w:r>
      <w:r w:rsidR="001A0F94" w:rsidRPr="00D8193B">
        <w:rPr>
          <w:rFonts w:ascii="Times New Roman" w:hAnsi="Times New Roman"/>
          <w:b/>
          <w:sz w:val="24"/>
          <w:szCs w:val="24"/>
        </w:rPr>
        <w:t>,</w:t>
      </w:r>
      <w:r w:rsidRPr="00D8193B">
        <w:rPr>
          <w:rFonts w:ascii="Times New Roman" w:hAnsi="Times New Roman"/>
          <w:b/>
          <w:sz w:val="24"/>
          <w:szCs w:val="24"/>
        </w:rPr>
        <w:t xml:space="preserve">   </w:t>
      </w:r>
      <w:r w:rsidR="001A0F94" w:rsidRPr="00D8193B">
        <w:rPr>
          <w:rFonts w:ascii="Times New Roman" w:hAnsi="Times New Roman"/>
          <w:b/>
          <w:sz w:val="24"/>
          <w:szCs w:val="24"/>
        </w:rPr>
        <w:t xml:space="preserve">T.sravan kumar </w:t>
      </w:r>
      <w:r w:rsidR="001A0F94" w:rsidRPr="00D8193B">
        <w:rPr>
          <w:rFonts w:ascii="Times New Roman" w:hAnsi="Times New Roman"/>
          <w:b/>
          <w:sz w:val="24"/>
          <w:szCs w:val="24"/>
          <w:vertAlign w:val="superscript"/>
        </w:rPr>
        <w:t>4</w:t>
      </w:r>
      <w:r w:rsidR="00415F57">
        <w:rPr>
          <w:rFonts w:ascii="Times New Roman" w:hAnsi="Times New Roman"/>
          <w:b/>
          <w:sz w:val="24"/>
          <w:szCs w:val="24"/>
        </w:rPr>
        <w:t>,</w:t>
      </w:r>
      <w:r w:rsidR="00E86B1B">
        <w:rPr>
          <w:rFonts w:ascii="Times New Roman" w:hAnsi="Times New Roman"/>
          <w:b/>
          <w:sz w:val="24"/>
          <w:szCs w:val="24"/>
        </w:rPr>
        <w:t xml:space="preserve"> </w:t>
      </w:r>
      <w:r w:rsidRPr="00D8193B">
        <w:rPr>
          <w:rFonts w:ascii="Times New Roman" w:hAnsi="Times New Roman"/>
          <w:b/>
          <w:sz w:val="24"/>
          <w:szCs w:val="24"/>
        </w:rPr>
        <w:t>Mr.</w:t>
      </w:r>
      <w:r w:rsidR="00E86B1B">
        <w:rPr>
          <w:rFonts w:ascii="Times New Roman" w:hAnsi="Times New Roman"/>
          <w:b/>
          <w:sz w:val="24"/>
          <w:szCs w:val="24"/>
        </w:rPr>
        <w:t xml:space="preserve"> </w:t>
      </w:r>
      <w:r w:rsidRPr="00D8193B">
        <w:rPr>
          <w:rFonts w:ascii="Times New Roman" w:hAnsi="Times New Roman"/>
          <w:b/>
          <w:sz w:val="24"/>
          <w:szCs w:val="24"/>
        </w:rPr>
        <w:t>S.</w:t>
      </w:r>
      <w:r w:rsidR="00E86B1B">
        <w:rPr>
          <w:rFonts w:ascii="Times New Roman" w:hAnsi="Times New Roman"/>
          <w:b/>
          <w:sz w:val="24"/>
          <w:szCs w:val="24"/>
        </w:rPr>
        <w:t xml:space="preserve"> </w:t>
      </w:r>
      <w:r w:rsidRPr="00D8193B">
        <w:rPr>
          <w:rFonts w:ascii="Times New Roman" w:hAnsi="Times New Roman"/>
          <w:b/>
          <w:sz w:val="24"/>
          <w:szCs w:val="24"/>
        </w:rPr>
        <w:t>Rambab</w:t>
      </w:r>
      <w:r w:rsidR="008E2BD5">
        <w:rPr>
          <w:rFonts w:ascii="Times New Roman" w:hAnsi="Times New Roman"/>
          <w:b/>
          <w:sz w:val="24"/>
          <w:szCs w:val="24"/>
        </w:rPr>
        <w:t>u</w:t>
      </w:r>
      <w:r w:rsidR="00E86B1B" w:rsidRPr="00E86B1B">
        <w:rPr>
          <w:rFonts w:ascii="Times New Roman" w:hAnsi="Times New Roman"/>
          <w:b/>
          <w:sz w:val="24"/>
          <w:szCs w:val="24"/>
          <w:vertAlign w:val="superscript"/>
        </w:rPr>
        <w:t>5</w:t>
      </w:r>
    </w:p>
    <w:p w:rsidR="00824B6C" w:rsidRPr="00824B6C" w:rsidRDefault="00824B6C" w:rsidP="00824B6C">
      <w:pPr>
        <w:spacing w:before="159" w:after="0" w:line="259" w:lineRule="auto"/>
        <w:ind w:right="283"/>
        <w:jc w:val="center"/>
        <w:rPr>
          <w:rFonts w:ascii="Times New Roman" w:eastAsia="Calibri" w:hAnsi="Times New Roman"/>
          <w:spacing w:val="-2"/>
          <w:lang w:val="en-IN"/>
        </w:rPr>
      </w:pPr>
      <w:r w:rsidRPr="00824B6C">
        <w:rPr>
          <w:rFonts w:ascii="Times New Roman" w:eastAsia="Calibri" w:hAnsi="Times New Roman"/>
          <w:spacing w:val="-2"/>
          <w:vertAlign w:val="superscript"/>
          <w:lang w:val="en-IN"/>
        </w:rPr>
        <w:t>1234</w:t>
      </w:r>
      <w:r w:rsidRPr="00824B6C">
        <w:rPr>
          <w:rFonts w:ascii="Times New Roman" w:eastAsia="Calibri" w:hAnsi="Times New Roman"/>
          <w:spacing w:val="-2"/>
          <w:lang w:val="en-IN"/>
        </w:rPr>
        <w:t>IV B. Tech, ECE Department, Santhiram Engineering College.</w:t>
      </w:r>
    </w:p>
    <w:p w:rsidR="00824B6C" w:rsidRPr="00824B6C" w:rsidRDefault="00824B6C" w:rsidP="00824B6C">
      <w:pPr>
        <w:spacing w:before="159" w:after="0" w:line="259" w:lineRule="auto"/>
        <w:ind w:right="283"/>
        <w:jc w:val="center"/>
        <w:rPr>
          <w:rFonts w:ascii="Times New Roman" w:eastAsia="Calibri" w:hAnsi="Times New Roman"/>
          <w:spacing w:val="-2"/>
          <w:sz w:val="18"/>
          <w:szCs w:val="18"/>
          <w:lang w:val="en-IN"/>
        </w:rPr>
      </w:pPr>
      <w:r>
        <w:rPr>
          <w:rFonts w:ascii="Times New Roman" w:eastAsia="Calibri" w:hAnsi="Times New Roman"/>
          <w:spacing w:val="-2"/>
          <w:vertAlign w:val="superscript"/>
          <w:lang w:val="en-IN"/>
        </w:rPr>
        <w:t>5</w:t>
      </w:r>
      <w:r w:rsidRPr="00824B6C">
        <w:rPr>
          <w:rFonts w:ascii="Times New Roman" w:eastAsia="Calibri" w:hAnsi="Times New Roman"/>
          <w:spacing w:val="-2"/>
          <w:lang w:val="en-IN"/>
        </w:rPr>
        <w:t>Assistant Professor, ECE Department, Santhiram Engineering College</w:t>
      </w:r>
      <w:r w:rsidRPr="00824B6C">
        <w:rPr>
          <w:rFonts w:ascii="Times New Roman" w:eastAsia="Calibri" w:hAnsi="Times New Roman"/>
          <w:spacing w:val="-2"/>
          <w:sz w:val="18"/>
          <w:szCs w:val="18"/>
          <w:lang w:val="en-IN"/>
        </w:rPr>
        <w:t>.</w:t>
      </w:r>
    </w:p>
    <w:p w:rsidR="00824B6C" w:rsidRPr="008E2BD5" w:rsidRDefault="00824B6C" w:rsidP="00D8193B">
      <w:pPr>
        <w:spacing w:after="0" w:line="360" w:lineRule="auto"/>
        <w:rPr>
          <w:rFonts w:ascii="Times New Roman" w:hAnsi="Times New Roman"/>
          <w:b/>
          <w:sz w:val="24"/>
          <w:szCs w:val="24"/>
          <w:vertAlign w:val="superscript"/>
        </w:rPr>
      </w:pPr>
    </w:p>
    <w:p w:rsidR="00516492" w:rsidRDefault="00516492">
      <w:pPr>
        <w:pStyle w:val="NoSpacing"/>
        <w:jc w:val="center"/>
        <w:rPr>
          <w:rFonts w:ascii="Cambria" w:hAnsi="Cambria"/>
        </w:rPr>
        <w:sectPr w:rsidR="00516492" w:rsidSect="00FD630D">
          <w:headerReference w:type="even" r:id="rId8"/>
          <w:headerReference w:type="default" r:id="rId9"/>
          <w:footerReference w:type="even" r:id="rId10"/>
          <w:footerReference w:type="default" r:id="rId11"/>
          <w:headerReference w:type="first" r:id="rId12"/>
          <w:footerReference w:type="first" r:id="rId13"/>
          <w:pgSz w:w="11907" w:h="16840"/>
          <w:pgMar w:top="720" w:right="720" w:bottom="720" w:left="720" w:header="144" w:footer="288" w:gutter="0"/>
          <w:cols w:space="720"/>
          <w:docGrid w:linePitch="360"/>
        </w:sectPr>
      </w:pPr>
      <w:r>
        <w:rPr>
          <w:rFonts w:ascii="Cambria" w:hAnsi="Cambria"/>
        </w:rPr>
        <w:t>---------------------------------------------------------------------***---------------------------------------------------------------------</w:t>
      </w:r>
    </w:p>
    <w:p w:rsidR="00516492" w:rsidRPr="00D8193B" w:rsidRDefault="00516492" w:rsidP="001D5161">
      <w:pPr>
        <w:pStyle w:val="NoSpacing"/>
        <w:spacing w:line="360" w:lineRule="auto"/>
        <w:jc w:val="both"/>
        <w:rPr>
          <w:rFonts w:ascii="Times New Roman" w:hAnsi="Times New Roman"/>
          <w:i/>
          <w:sz w:val="24"/>
          <w:szCs w:val="24"/>
        </w:rPr>
      </w:pPr>
      <w:r w:rsidRPr="00D8193B">
        <w:rPr>
          <w:rFonts w:ascii="Times New Roman" w:hAnsi="Times New Roman"/>
          <w:b/>
          <w:sz w:val="24"/>
          <w:szCs w:val="24"/>
        </w:rPr>
        <w:lastRenderedPageBreak/>
        <w:t>Abstract -</w:t>
      </w:r>
      <w:r w:rsidRPr="00D8193B">
        <w:rPr>
          <w:rFonts w:ascii="Times New Roman" w:hAnsi="Times New Roman"/>
          <w:sz w:val="24"/>
          <w:szCs w:val="24"/>
        </w:rPr>
        <w:t xml:space="preserve"> </w:t>
      </w:r>
      <w:r w:rsidR="00672180" w:rsidRPr="00D8193B">
        <w:rPr>
          <w:rFonts w:ascii="Times New Roman" w:hAnsi="Times New Roman"/>
          <w:sz w:val="24"/>
          <w:szCs w:val="24"/>
        </w:rPr>
        <w:t>The need of high speed multiplier is increasing as the need of high speed processors are increasing. A Multiplier is one of the key hardware blocks in most of the fast processing systems which is not only a high delay block but also a major source of power dissipation. A conventional processor requires substantially more hardware resources and processing time in the multiplication operation, rather than addition and subtraction. This Project describes about the design of 4-bit, 8-bit and 32-bit Vedic multiplier using ancient Vedic mathematics which helps in delay and power reduction. Simulation is done in Xilinx VIVADO software using VHDL and display on LCD. The results for Vedic multiplier using various architecture and their delay comparison are done.</w:t>
      </w:r>
    </w:p>
    <w:p w:rsidR="00992201" w:rsidRPr="00D8193B" w:rsidRDefault="00516492" w:rsidP="001D5161">
      <w:pPr>
        <w:pStyle w:val="Abstract"/>
        <w:spacing w:after="0" w:line="360" w:lineRule="auto"/>
        <w:ind w:left="0"/>
        <w:rPr>
          <w:rFonts w:ascii="Times New Roman" w:hAnsi="Times New Roman"/>
          <w:b/>
          <w:sz w:val="24"/>
          <w:szCs w:val="24"/>
        </w:rPr>
      </w:pPr>
      <w:r w:rsidRPr="00D8193B">
        <w:rPr>
          <w:rFonts w:ascii="Times New Roman" w:hAnsi="Times New Roman"/>
          <w:b/>
          <w:i/>
          <w:sz w:val="24"/>
          <w:szCs w:val="24"/>
        </w:rPr>
        <w:t>Key Words</w:t>
      </w:r>
      <w:r w:rsidRPr="00D8193B">
        <w:rPr>
          <w:rFonts w:ascii="Times New Roman" w:hAnsi="Times New Roman"/>
          <w:b/>
          <w:sz w:val="24"/>
          <w:szCs w:val="24"/>
        </w:rPr>
        <w:t>:</w:t>
      </w:r>
      <w:r w:rsidR="0035586F" w:rsidRPr="00D8193B">
        <w:rPr>
          <w:rFonts w:ascii="Times New Roman" w:hAnsi="Times New Roman"/>
          <w:b/>
          <w:sz w:val="24"/>
          <w:szCs w:val="24"/>
        </w:rPr>
        <w:t xml:space="preserve"> </w:t>
      </w:r>
      <w:r w:rsidR="001D5161">
        <w:rPr>
          <w:rFonts w:ascii="Times New Roman" w:hAnsi="Times New Roman"/>
          <w:sz w:val="24"/>
          <w:szCs w:val="24"/>
        </w:rPr>
        <w:t>FPGA</w:t>
      </w:r>
      <w:r w:rsidR="00672180" w:rsidRPr="00D8193B">
        <w:rPr>
          <w:rFonts w:ascii="Times New Roman" w:hAnsi="Times New Roman"/>
          <w:sz w:val="24"/>
          <w:szCs w:val="24"/>
        </w:rPr>
        <w:t xml:space="preserve"> (Artix-7), adders, 4x4 Array Multiplier, Vedic Mathematics.</w:t>
      </w:r>
    </w:p>
    <w:p w:rsidR="00516492" w:rsidRPr="00D8193B" w:rsidRDefault="008E2BD5" w:rsidP="001D5161">
      <w:pPr>
        <w:pStyle w:val="NoSpacing"/>
        <w:spacing w:line="360" w:lineRule="auto"/>
        <w:jc w:val="both"/>
        <w:rPr>
          <w:rFonts w:ascii="Times New Roman" w:hAnsi="Times New Roman"/>
          <w:b/>
          <w:sz w:val="24"/>
          <w:szCs w:val="24"/>
        </w:rPr>
      </w:pPr>
      <w:r w:rsidRPr="00D8193B">
        <w:rPr>
          <w:rFonts w:ascii="Times New Roman" w:hAnsi="Times New Roman"/>
          <w:b/>
          <w:sz w:val="24"/>
          <w:szCs w:val="24"/>
        </w:rPr>
        <w:t>1. INTRODUCTION</w:t>
      </w:r>
      <w:r w:rsidR="00516492" w:rsidRPr="00D8193B">
        <w:rPr>
          <w:rFonts w:ascii="Times New Roman" w:hAnsi="Times New Roman"/>
          <w:b/>
          <w:sz w:val="24"/>
          <w:szCs w:val="24"/>
        </w:rPr>
        <w:t xml:space="preserve"> </w:t>
      </w:r>
    </w:p>
    <w:p w:rsidR="00812570" w:rsidRPr="00D8193B" w:rsidRDefault="00812570" w:rsidP="001D5161">
      <w:pPr>
        <w:pStyle w:val="NoSpacing"/>
        <w:spacing w:line="360" w:lineRule="auto"/>
        <w:jc w:val="both"/>
        <w:rPr>
          <w:rFonts w:ascii="Times New Roman" w:hAnsi="Times New Roman"/>
          <w:sz w:val="24"/>
          <w:szCs w:val="24"/>
        </w:rPr>
      </w:pPr>
      <w:r w:rsidRPr="00D8193B">
        <w:rPr>
          <w:rFonts w:ascii="Times New Roman" w:hAnsi="Times New Roman"/>
          <w:sz w:val="24"/>
          <w:szCs w:val="24"/>
        </w:rPr>
        <w:t xml:space="preserve">A device with a matrix of reconfigurable gate array logic circuits is called an </w:t>
      </w:r>
      <w:r w:rsidR="001D5161">
        <w:rPr>
          <w:rFonts w:ascii="Times New Roman" w:hAnsi="Times New Roman"/>
          <w:sz w:val="24"/>
          <w:szCs w:val="24"/>
        </w:rPr>
        <w:t>FPGA</w:t>
      </w:r>
      <w:r w:rsidRPr="00D8193B">
        <w:rPr>
          <w:rFonts w:ascii="Times New Roman" w:hAnsi="Times New Roman"/>
          <w:sz w:val="24"/>
          <w:szCs w:val="24"/>
        </w:rPr>
        <w:t>. An</w:t>
      </w:r>
      <w:r w:rsidR="00CD0D61" w:rsidRPr="00D8193B">
        <w:rPr>
          <w:rFonts w:ascii="Times New Roman" w:hAnsi="Times New Roman"/>
          <w:sz w:val="24"/>
          <w:szCs w:val="24"/>
        </w:rPr>
        <w:t xml:space="preserve"> </w:t>
      </w:r>
      <w:r w:rsidR="001D5161">
        <w:rPr>
          <w:rFonts w:ascii="Times New Roman" w:hAnsi="Times New Roman"/>
          <w:sz w:val="24"/>
          <w:szCs w:val="24"/>
        </w:rPr>
        <w:t>FPGA</w:t>
      </w:r>
      <w:r w:rsidRPr="00D8193B">
        <w:rPr>
          <w:rFonts w:ascii="Times New Roman" w:hAnsi="Times New Roman"/>
          <w:sz w:val="24"/>
          <w:szCs w:val="24"/>
        </w:rPr>
        <w:t xml:space="preserve">’s internal circuitry is connected in such a way that it produces a hardware implementation of the software program when it is setup. </w:t>
      </w:r>
      <w:r w:rsidR="001D5161">
        <w:rPr>
          <w:rFonts w:ascii="Times New Roman" w:hAnsi="Times New Roman"/>
          <w:sz w:val="24"/>
          <w:szCs w:val="24"/>
        </w:rPr>
        <w:t>FPGA</w:t>
      </w:r>
      <w:r w:rsidRPr="00D8193B">
        <w:rPr>
          <w:rFonts w:ascii="Times New Roman" w:hAnsi="Times New Roman"/>
          <w:sz w:val="24"/>
          <w:szCs w:val="24"/>
        </w:rPr>
        <w:t xml:space="preserve">s do not have an operating system and instead process logic using specialized hardware, unlike processors. Because </w:t>
      </w:r>
      <w:r w:rsidR="001D5161">
        <w:rPr>
          <w:rFonts w:ascii="Times New Roman" w:hAnsi="Times New Roman"/>
          <w:sz w:val="24"/>
          <w:szCs w:val="24"/>
        </w:rPr>
        <w:t>FPGA</w:t>
      </w:r>
      <w:r w:rsidRPr="00D8193B">
        <w:rPr>
          <w:rFonts w:ascii="Times New Roman" w:hAnsi="Times New Roman"/>
          <w:sz w:val="24"/>
          <w:szCs w:val="24"/>
        </w:rPr>
        <w:t xml:space="preserve">s are really parallel devices, several processing processes do not have to compete with one another for the same resources. Uncommitted </w:t>
      </w:r>
      <w:r w:rsidRPr="00D8193B">
        <w:rPr>
          <w:rFonts w:ascii="Times New Roman" w:hAnsi="Times New Roman"/>
          <w:sz w:val="24"/>
          <w:szCs w:val="24"/>
        </w:rPr>
        <w:lastRenderedPageBreak/>
        <w:t xml:space="preserve">wires are used to route signals and a variety of logic modules form the foundation of </w:t>
      </w:r>
      <w:r w:rsidR="001D5161">
        <w:rPr>
          <w:rFonts w:ascii="Times New Roman" w:hAnsi="Times New Roman"/>
          <w:sz w:val="24"/>
          <w:szCs w:val="24"/>
        </w:rPr>
        <w:t>FPGA</w:t>
      </w:r>
      <w:r w:rsidRPr="00D8193B">
        <w:rPr>
          <w:rFonts w:ascii="Times New Roman" w:hAnsi="Times New Roman"/>
          <w:sz w:val="24"/>
          <w:szCs w:val="24"/>
        </w:rPr>
        <w:t xml:space="preserve">s. The mask design used in the production of gate arrays connects these wires. As opposed to </w:t>
      </w:r>
      <w:r w:rsidR="001D5161">
        <w:rPr>
          <w:rFonts w:ascii="Times New Roman" w:hAnsi="Times New Roman"/>
          <w:sz w:val="24"/>
          <w:szCs w:val="24"/>
        </w:rPr>
        <w:t>FPGA</w:t>
      </w:r>
      <w:r w:rsidRPr="00D8193B">
        <w:rPr>
          <w:rFonts w:ascii="Times New Roman" w:hAnsi="Times New Roman"/>
          <w:sz w:val="24"/>
          <w:szCs w:val="24"/>
        </w:rPr>
        <w:t xml:space="preserve">s, where the user connects these wires, these wires in </w:t>
      </w:r>
      <w:r w:rsidR="001D5161">
        <w:rPr>
          <w:rFonts w:ascii="Times New Roman" w:hAnsi="Times New Roman"/>
          <w:sz w:val="24"/>
          <w:szCs w:val="24"/>
        </w:rPr>
        <w:t>FPGA</w:t>
      </w:r>
      <w:r w:rsidRPr="00D8193B">
        <w:rPr>
          <w:rFonts w:ascii="Times New Roman" w:hAnsi="Times New Roman"/>
          <w:sz w:val="24"/>
          <w:szCs w:val="24"/>
        </w:rPr>
        <w:t xml:space="preserve">s must be connected via an electronic device. The three most popular ways to accomplish this are through direct connects using </w:t>
      </w:r>
      <w:r w:rsidR="008C65AB" w:rsidRPr="00D8193B">
        <w:rPr>
          <w:rFonts w:ascii="Times New Roman" w:hAnsi="Times New Roman"/>
          <w:sz w:val="24"/>
          <w:szCs w:val="24"/>
        </w:rPr>
        <w:t>Antifuse</w:t>
      </w:r>
      <w:r w:rsidRPr="00D8193B">
        <w:rPr>
          <w:rFonts w:ascii="Times New Roman" w:hAnsi="Times New Roman"/>
          <w:sz w:val="24"/>
          <w:szCs w:val="24"/>
        </w:rPr>
        <w:t xml:space="preserve">, flash or </w:t>
      </w:r>
      <w:r w:rsidR="008C65AB" w:rsidRPr="00D8193B">
        <w:rPr>
          <w:rFonts w:ascii="Times New Roman" w:hAnsi="Times New Roman"/>
          <w:sz w:val="24"/>
          <w:szCs w:val="24"/>
        </w:rPr>
        <w:t>EEPROM carry</w:t>
      </w:r>
      <w:r w:rsidRPr="00D8193B">
        <w:rPr>
          <w:rFonts w:ascii="Times New Roman" w:hAnsi="Times New Roman"/>
          <w:sz w:val="24"/>
          <w:szCs w:val="24"/>
        </w:rPr>
        <w:t xml:space="preserve"> the signal, or pass transistors operated by SRAM cells. The benefits and drawbacks</w:t>
      </w:r>
      <w:r w:rsidR="0035586F" w:rsidRPr="00D8193B">
        <w:rPr>
          <w:rFonts w:ascii="Times New Roman" w:hAnsi="Times New Roman"/>
          <w:sz w:val="24"/>
          <w:szCs w:val="24"/>
        </w:rPr>
        <w:t xml:space="preserve"> </w:t>
      </w:r>
      <w:r w:rsidRPr="00D8193B">
        <w:rPr>
          <w:rFonts w:ascii="Times New Roman" w:hAnsi="Times New Roman"/>
          <w:sz w:val="24"/>
          <w:szCs w:val="24"/>
        </w:rPr>
        <w:t>of every one of these connectable devices vary. The design, architecture, and performance</w:t>
      </w:r>
      <w:r w:rsidR="00575F89" w:rsidRPr="00D8193B">
        <w:rPr>
          <w:rFonts w:ascii="Times New Roman" w:hAnsi="Times New Roman"/>
          <w:sz w:val="24"/>
          <w:szCs w:val="24"/>
        </w:rPr>
        <w:t xml:space="preserve"> </w:t>
      </w:r>
      <w:r w:rsidRPr="00D8193B">
        <w:rPr>
          <w:rFonts w:ascii="Times New Roman" w:hAnsi="Times New Roman"/>
          <w:sz w:val="24"/>
          <w:szCs w:val="24"/>
        </w:rPr>
        <w:t xml:space="preserve">of the </w:t>
      </w:r>
      <w:r w:rsidR="001D5161">
        <w:rPr>
          <w:rFonts w:ascii="Times New Roman" w:hAnsi="Times New Roman"/>
          <w:sz w:val="24"/>
          <w:szCs w:val="24"/>
        </w:rPr>
        <w:t>FPGA</w:t>
      </w:r>
      <w:r w:rsidRPr="00D8193B">
        <w:rPr>
          <w:rFonts w:ascii="Times New Roman" w:hAnsi="Times New Roman"/>
          <w:sz w:val="24"/>
          <w:szCs w:val="24"/>
        </w:rPr>
        <w:t xml:space="preserve"> are significantly impacted by this.</w:t>
      </w:r>
    </w:p>
    <w:p w:rsidR="00E20438" w:rsidRPr="008E2BD5" w:rsidRDefault="008E2BD5" w:rsidP="001D5161">
      <w:pPr>
        <w:pStyle w:val="NoSpacing"/>
        <w:spacing w:line="360" w:lineRule="auto"/>
        <w:jc w:val="both"/>
        <w:rPr>
          <w:rFonts w:ascii="Times New Roman" w:hAnsi="Times New Roman"/>
          <w:i/>
          <w:sz w:val="24"/>
          <w:szCs w:val="24"/>
        </w:rPr>
      </w:pPr>
      <w:r w:rsidRPr="008E2BD5">
        <w:rPr>
          <w:rFonts w:ascii="Times New Roman" w:hAnsi="Times New Roman"/>
          <w:i/>
          <w:sz w:val="24"/>
          <w:szCs w:val="24"/>
        </w:rPr>
        <w:t>Vedic Multiplier:</w:t>
      </w:r>
    </w:p>
    <w:p w:rsidR="00E20438" w:rsidRPr="00D8193B" w:rsidRDefault="00E20438" w:rsidP="001D5161">
      <w:pPr>
        <w:pStyle w:val="NoSpacing"/>
        <w:spacing w:line="360" w:lineRule="auto"/>
        <w:jc w:val="both"/>
        <w:rPr>
          <w:rFonts w:ascii="Times New Roman" w:hAnsi="Times New Roman"/>
          <w:sz w:val="24"/>
          <w:szCs w:val="24"/>
        </w:rPr>
      </w:pPr>
      <w:r w:rsidRPr="00D8193B">
        <w:rPr>
          <w:rFonts w:ascii="Times New Roman" w:hAnsi="Times New Roman"/>
          <w:sz w:val="24"/>
          <w:szCs w:val="24"/>
        </w:rPr>
        <w:t xml:space="preserve">The </w:t>
      </w:r>
      <w:r w:rsidR="008E2BD5" w:rsidRPr="00D8193B">
        <w:rPr>
          <w:rFonts w:ascii="Times New Roman" w:hAnsi="Times New Roman"/>
          <w:sz w:val="24"/>
          <w:szCs w:val="24"/>
        </w:rPr>
        <w:t>Vedic</w:t>
      </w:r>
      <w:r w:rsidRPr="00D8193B">
        <w:rPr>
          <w:rFonts w:ascii="Times New Roman" w:hAnsi="Times New Roman"/>
          <w:sz w:val="24"/>
          <w:szCs w:val="24"/>
        </w:rPr>
        <w:t xml:space="preserve"> multiplier formula (sutras) is the foundation of the suggested </w:t>
      </w:r>
      <w:r w:rsidR="008E2BD5" w:rsidRPr="00D8193B">
        <w:rPr>
          <w:rFonts w:ascii="Times New Roman" w:hAnsi="Times New Roman"/>
          <w:sz w:val="24"/>
          <w:szCs w:val="24"/>
        </w:rPr>
        <w:t>Vedic</w:t>
      </w:r>
      <w:r w:rsidRPr="00D8193B">
        <w:rPr>
          <w:rFonts w:ascii="Times New Roman" w:hAnsi="Times New Roman"/>
          <w:sz w:val="24"/>
          <w:szCs w:val="24"/>
        </w:rPr>
        <w:t xml:space="preserve"> </w:t>
      </w:r>
      <w:r w:rsidR="008E2BD5" w:rsidRPr="00D8193B">
        <w:rPr>
          <w:rFonts w:ascii="Times New Roman" w:hAnsi="Times New Roman"/>
          <w:sz w:val="24"/>
          <w:szCs w:val="24"/>
        </w:rPr>
        <w:t>multiplier. The</w:t>
      </w:r>
      <w:r w:rsidRPr="00D8193B">
        <w:rPr>
          <w:rFonts w:ascii="Times New Roman" w:hAnsi="Times New Roman"/>
          <w:sz w:val="24"/>
          <w:szCs w:val="24"/>
        </w:rPr>
        <w:t xml:space="preserve"> decimal numeral system has historically multiplied numbers using these sutras. To make the suggested method work with digital hardware, apply the same concepts to the binary numbers system. The following section discusses Vedic multiplication using an algorithm.</w:t>
      </w:r>
    </w:p>
    <w:p w:rsidR="00E20438" w:rsidRPr="008C65AB" w:rsidRDefault="008C65AB" w:rsidP="001D5161">
      <w:pPr>
        <w:pStyle w:val="NoSpacing"/>
        <w:spacing w:line="360" w:lineRule="auto"/>
        <w:jc w:val="both"/>
        <w:rPr>
          <w:rFonts w:ascii="Times New Roman" w:hAnsi="Times New Roman"/>
          <w:i/>
          <w:sz w:val="24"/>
          <w:szCs w:val="24"/>
        </w:rPr>
      </w:pPr>
      <w:r w:rsidRPr="008C65AB">
        <w:rPr>
          <w:rFonts w:ascii="Times New Roman" w:hAnsi="Times New Roman"/>
          <w:i/>
          <w:sz w:val="24"/>
          <w:szCs w:val="24"/>
        </w:rPr>
        <w:t>Urdhva Triyagbhyam Sutra</w:t>
      </w:r>
      <w:r>
        <w:rPr>
          <w:rFonts w:ascii="Times New Roman" w:hAnsi="Times New Roman"/>
          <w:i/>
          <w:sz w:val="24"/>
          <w:szCs w:val="24"/>
        </w:rPr>
        <w:t>:</w:t>
      </w:r>
    </w:p>
    <w:p w:rsidR="00E20438" w:rsidRPr="00D8193B" w:rsidRDefault="00E20438" w:rsidP="001D5161">
      <w:pPr>
        <w:pStyle w:val="NoSpacing"/>
        <w:spacing w:line="360" w:lineRule="auto"/>
        <w:jc w:val="both"/>
        <w:rPr>
          <w:rFonts w:ascii="Times New Roman" w:hAnsi="Times New Roman"/>
          <w:sz w:val="24"/>
          <w:szCs w:val="24"/>
        </w:rPr>
      </w:pPr>
      <w:r w:rsidRPr="00D8193B">
        <w:rPr>
          <w:rFonts w:ascii="Times New Roman" w:hAnsi="Times New Roman"/>
          <w:sz w:val="24"/>
          <w:szCs w:val="24"/>
        </w:rPr>
        <w:t>In classical Indian mathematics, the Urdhva Triya</w:t>
      </w:r>
      <w:r w:rsidR="00575F89" w:rsidRPr="00D8193B">
        <w:rPr>
          <w:rFonts w:ascii="Times New Roman" w:hAnsi="Times New Roman"/>
          <w:sz w:val="24"/>
          <w:szCs w:val="24"/>
        </w:rPr>
        <w:t>g</w:t>
      </w:r>
      <w:r w:rsidR="00D8193B">
        <w:rPr>
          <w:rFonts w:ascii="Times New Roman" w:hAnsi="Times New Roman"/>
          <w:sz w:val="24"/>
          <w:szCs w:val="24"/>
        </w:rPr>
        <w:t>b</w:t>
      </w:r>
      <w:r w:rsidRPr="00D8193B">
        <w:rPr>
          <w:rFonts w:ascii="Times New Roman" w:hAnsi="Times New Roman"/>
          <w:sz w:val="24"/>
          <w:szCs w:val="24"/>
        </w:rPr>
        <w:t xml:space="preserve">hyam (vertical &amp; crosswise) technique is the source of the multiplier. Urdhva </w:t>
      </w:r>
      <w:r w:rsidR="008C65AB" w:rsidRPr="00D8193B">
        <w:rPr>
          <w:rFonts w:ascii="Times New Roman" w:hAnsi="Times New Roman"/>
          <w:sz w:val="24"/>
          <w:szCs w:val="24"/>
        </w:rPr>
        <w:t>Triyagbhyam</w:t>
      </w:r>
      <w:r w:rsidR="00575F89" w:rsidRPr="00D8193B">
        <w:rPr>
          <w:rFonts w:ascii="Times New Roman" w:hAnsi="Times New Roman"/>
          <w:sz w:val="24"/>
          <w:szCs w:val="24"/>
        </w:rPr>
        <w:t xml:space="preserve"> </w:t>
      </w:r>
      <w:r w:rsidRPr="00D8193B">
        <w:rPr>
          <w:rFonts w:ascii="Times New Roman" w:hAnsi="Times New Roman"/>
          <w:sz w:val="24"/>
          <w:szCs w:val="24"/>
        </w:rPr>
        <w:t xml:space="preserve">Sutra Exists a general multiplication formula that applies to every possible scenario? The literal </w:t>
      </w:r>
      <w:r w:rsidRPr="00D8193B">
        <w:rPr>
          <w:rFonts w:ascii="Times New Roman" w:hAnsi="Times New Roman"/>
          <w:sz w:val="24"/>
          <w:szCs w:val="24"/>
        </w:rPr>
        <w:lastRenderedPageBreak/>
        <w:t xml:space="preserve">translation is "vertically and crosswise". This novel approach enables all partial goods to be generated and partial products to be inserted simultaneously. </w:t>
      </w:r>
    </w:p>
    <w:p w:rsidR="001A0854" w:rsidRPr="00D8193B" w:rsidRDefault="001A0854" w:rsidP="001D5161">
      <w:pPr>
        <w:pStyle w:val="NoSpacing"/>
        <w:spacing w:line="360" w:lineRule="auto"/>
        <w:jc w:val="both"/>
        <w:rPr>
          <w:rFonts w:ascii="Times New Roman" w:hAnsi="Times New Roman"/>
          <w:sz w:val="24"/>
          <w:szCs w:val="24"/>
        </w:rPr>
      </w:pPr>
      <w:r w:rsidRPr="00D8193B">
        <w:rPr>
          <w:rFonts w:ascii="Times New Roman" w:hAnsi="Times New Roman"/>
          <w:noProof/>
          <w:sz w:val="24"/>
          <w:szCs w:val="24"/>
        </w:rPr>
        <w:drawing>
          <wp:inline distT="0" distB="0" distL="0" distR="0">
            <wp:extent cx="2570101" cy="866775"/>
            <wp:effectExtent l="19050" t="0" r="1649" b="0"/>
            <wp:docPr id="18927145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71457" name="Picture 189271457"/>
                    <pic:cNvPicPr/>
                  </pic:nvPicPr>
                  <pic:blipFill>
                    <a:blip r:embed="rId1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573692" cy="867986"/>
                    </a:xfrm>
                    <a:prstGeom prst="rect">
                      <a:avLst/>
                    </a:prstGeom>
                  </pic:spPr>
                </pic:pic>
              </a:graphicData>
            </a:graphic>
          </wp:inline>
        </w:drawing>
      </w:r>
    </w:p>
    <w:p w:rsidR="00E20438" w:rsidRPr="00D8193B" w:rsidRDefault="008C65AB" w:rsidP="001D5161">
      <w:pPr>
        <w:pStyle w:val="NoSpacing"/>
        <w:spacing w:line="360" w:lineRule="auto"/>
        <w:jc w:val="center"/>
        <w:rPr>
          <w:rFonts w:ascii="Times New Roman" w:hAnsi="Times New Roman"/>
          <w:sz w:val="24"/>
          <w:szCs w:val="24"/>
        </w:rPr>
      </w:pPr>
      <w:r>
        <w:rPr>
          <w:rFonts w:ascii="Times New Roman" w:hAnsi="Times New Roman"/>
          <w:sz w:val="24"/>
          <w:szCs w:val="24"/>
        </w:rPr>
        <w:t xml:space="preserve">Fig (1) </w:t>
      </w:r>
      <w:r w:rsidRPr="00D8193B">
        <w:rPr>
          <w:rFonts w:ascii="Times New Roman" w:hAnsi="Times New Roman"/>
          <w:sz w:val="24"/>
          <w:szCs w:val="24"/>
        </w:rPr>
        <w:t>Existed Vedic Multiplier</w:t>
      </w:r>
    </w:p>
    <w:p w:rsidR="00E20438" w:rsidRPr="008C65AB" w:rsidRDefault="008C65AB" w:rsidP="001D5161">
      <w:pPr>
        <w:pStyle w:val="NoSpacing"/>
        <w:spacing w:line="360" w:lineRule="auto"/>
        <w:jc w:val="both"/>
        <w:rPr>
          <w:rFonts w:ascii="Times New Roman" w:hAnsi="Times New Roman"/>
          <w:i/>
          <w:sz w:val="24"/>
          <w:szCs w:val="24"/>
        </w:rPr>
      </w:pPr>
      <w:r w:rsidRPr="008C65AB">
        <w:rPr>
          <w:rFonts w:ascii="Times New Roman" w:hAnsi="Times New Roman"/>
          <w:i/>
          <w:sz w:val="24"/>
          <w:szCs w:val="24"/>
        </w:rPr>
        <w:t>Vedic Multiplier For 2x2 Bit:</w:t>
      </w:r>
    </w:p>
    <w:p w:rsidR="001A0854" w:rsidRPr="00D8193B" w:rsidRDefault="00E20438" w:rsidP="001D5161">
      <w:pPr>
        <w:pStyle w:val="NoSpacing"/>
        <w:spacing w:line="360" w:lineRule="auto"/>
        <w:jc w:val="both"/>
        <w:rPr>
          <w:rFonts w:ascii="Times New Roman" w:hAnsi="Times New Roman"/>
          <w:sz w:val="24"/>
          <w:szCs w:val="24"/>
        </w:rPr>
      </w:pPr>
      <w:r w:rsidRPr="00D8193B">
        <w:rPr>
          <w:rFonts w:ascii="Times New Roman" w:hAnsi="Times New Roman"/>
          <w:sz w:val="24"/>
          <w:szCs w:val="24"/>
        </w:rPr>
        <w:t xml:space="preserve"> The following is the procedure for two</w:t>
      </w:r>
      <w:proofErr w:type="gramStart"/>
      <w:r w:rsidRPr="00D8193B">
        <w:rPr>
          <w:rFonts w:ascii="Times New Roman" w:hAnsi="Times New Roman"/>
          <w:sz w:val="24"/>
          <w:szCs w:val="24"/>
        </w:rPr>
        <w:t>,2</w:t>
      </w:r>
      <w:proofErr w:type="gramEnd"/>
      <w:r w:rsidRPr="00D8193B">
        <w:rPr>
          <w:rFonts w:ascii="Times New Roman" w:hAnsi="Times New Roman"/>
          <w:sz w:val="24"/>
          <w:szCs w:val="24"/>
        </w:rPr>
        <w:t xml:space="preserve"> bit numbers A and B, where, as indicated in the illustration, A=a1a0 and B=b1b0. First, the final </w:t>
      </w:r>
      <w:proofErr w:type="gramStart"/>
      <w:r w:rsidRPr="00D8193B">
        <w:rPr>
          <w:rFonts w:ascii="Times New Roman" w:hAnsi="Times New Roman"/>
          <w:sz w:val="24"/>
          <w:szCs w:val="24"/>
        </w:rPr>
        <w:t>product's</w:t>
      </w:r>
      <w:proofErr w:type="gramEnd"/>
      <w:r w:rsidRPr="00D8193B">
        <w:rPr>
          <w:rFonts w:ascii="Times New Roman" w:hAnsi="Times New Roman"/>
          <w:sz w:val="24"/>
          <w:szCs w:val="24"/>
        </w:rPr>
        <w:t xml:space="preserve"> least significant bit (LSB) (vertical).Next, the next higher bit of the multiplier is multiplied by the LSB of the multiplicand, and the product of the LSB of the multiplier and the next higher bit of the multiplicand is added (crosswise). The partial product formed by multiplying the most significant bits yields the sum and carry, which are added to the second bit of the final product. The third corresponding bit in the final result is the sum, while the fourth bit is carry. Vedic multiplier module is implemented using four </w:t>
      </w:r>
      <w:proofErr w:type="gramStart"/>
      <w:r w:rsidRPr="00D8193B">
        <w:rPr>
          <w:rFonts w:ascii="Times New Roman" w:hAnsi="Times New Roman"/>
          <w:sz w:val="24"/>
          <w:szCs w:val="24"/>
        </w:rPr>
        <w:t>input</w:t>
      </w:r>
      <w:proofErr w:type="gramEnd"/>
      <w:r w:rsidRPr="00D8193B">
        <w:rPr>
          <w:rFonts w:ascii="Times New Roman" w:hAnsi="Times New Roman"/>
          <w:sz w:val="24"/>
          <w:szCs w:val="24"/>
        </w:rPr>
        <w:t xml:space="preserve"> AND gates &amp; two half-adder which is displayed in its block diagram in below figure The same method can be extended for higher </w:t>
      </w:r>
      <w:proofErr w:type="spellStart"/>
      <w:r w:rsidRPr="00D8193B">
        <w:rPr>
          <w:rFonts w:ascii="Times New Roman" w:hAnsi="Times New Roman"/>
          <w:sz w:val="24"/>
          <w:szCs w:val="24"/>
        </w:rPr>
        <w:t>no.of</w:t>
      </w:r>
      <w:proofErr w:type="spellEnd"/>
      <w:r w:rsidRPr="00D8193B">
        <w:rPr>
          <w:rFonts w:ascii="Times New Roman" w:hAnsi="Times New Roman"/>
          <w:sz w:val="24"/>
          <w:szCs w:val="24"/>
        </w:rPr>
        <w:t xml:space="preserve"> input bits. This section illustrates the implementation of 4x4 Vedic multiplier which uses 2x2 bit Vedic multiplier as a basic module.</w:t>
      </w:r>
    </w:p>
    <w:p w:rsidR="001A0854" w:rsidRPr="00D8193B" w:rsidRDefault="001A0854" w:rsidP="001D5161">
      <w:pPr>
        <w:pStyle w:val="NoSpacing"/>
        <w:spacing w:line="360" w:lineRule="auto"/>
        <w:jc w:val="both"/>
        <w:rPr>
          <w:rFonts w:ascii="Times New Roman" w:hAnsi="Times New Roman"/>
          <w:sz w:val="24"/>
          <w:szCs w:val="24"/>
        </w:rPr>
      </w:pPr>
      <w:r w:rsidRPr="00D8193B">
        <w:rPr>
          <w:rFonts w:ascii="Times New Roman" w:hAnsi="Times New Roman"/>
          <w:noProof/>
          <w:sz w:val="24"/>
          <w:szCs w:val="24"/>
        </w:rPr>
        <w:drawing>
          <wp:inline distT="0" distB="0" distL="0" distR="0">
            <wp:extent cx="3185795" cy="833755"/>
            <wp:effectExtent l="0" t="0" r="0" b="0"/>
            <wp:docPr id="139300672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3006720" name="Picture 1393006720"/>
                    <pic:cNvPicPr/>
                  </pic:nvPicPr>
                  <pic:blipFill>
                    <a:blip r:embed="rId1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185795" cy="833755"/>
                    </a:xfrm>
                    <a:prstGeom prst="rect">
                      <a:avLst/>
                    </a:prstGeom>
                  </pic:spPr>
                </pic:pic>
              </a:graphicData>
            </a:graphic>
          </wp:inline>
        </w:drawing>
      </w:r>
    </w:p>
    <w:p w:rsidR="0035586F" w:rsidRPr="00D8193B" w:rsidRDefault="0035586F" w:rsidP="001D5161">
      <w:pPr>
        <w:pStyle w:val="NoSpacing"/>
        <w:spacing w:line="360" w:lineRule="auto"/>
        <w:jc w:val="both"/>
        <w:rPr>
          <w:rFonts w:ascii="Times New Roman" w:hAnsi="Times New Roman"/>
          <w:sz w:val="24"/>
          <w:szCs w:val="24"/>
        </w:rPr>
      </w:pPr>
    </w:p>
    <w:p w:rsidR="001A0854" w:rsidRPr="00D8193B" w:rsidRDefault="00E20438" w:rsidP="001D5161">
      <w:pPr>
        <w:pStyle w:val="NoSpacing"/>
        <w:spacing w:line="360" w:lineRule="auto"/>
        <w:jc w:val="both"/>
        <w:rPr>
          <w:rFonts w:ascii="Times New Roman" w:hAnsi="Times New Roman"/>
          <w:sz w:val="24"/>
          <w:szCs w:val="24"/>
        </w:rPr>
      </w:pPr>
      <w:r w:rsidRPr="00D8193B">
        <w:rPr>
          <w:rFonts w:ascii="Times New Roman" w:hAnsi="Times New Roman"/>
          <w:sz w:val="24"/>
          <w:szCs w:val="24"/>
        </w:rPr>
        <w:t xml:space="preserve"> </w:t>
      </w:r>
      <w:r w:rsidR="008C65AB">
        <w:rPr>
          <w:rFonts w:ascii="Times New Roman" w:hAnsi="Times New Roman"/>
          <w:sz w:val="24"/>
          <w:szCs w:val="24"/>
        </w:rPr>
        <w:t>Fig (2):</w:t>
      </w:r>
      <w:r w:rsidR="008C65AB" w:rsidRPr="00D8193B">
        <w:rPr>
          <w:rFonts w:ascii="Times New Roman" w:hAnsi="Times New Roman"/>
          <w:sz w:val="24"/>
          <w:szCs w:val="24"/>
        </w:rPr>
        <w:t xml:space="preserve"> Vedic Multiplier </w:t>
      </w:r>
      <w:proofErr w:type="gramStart"/>
      <w:r w:rsidR="008C65AB" w:rsidRPr="00D8193B">
        <w:rPr>
          <w:rFonts w:ascii="Times New Roman" w:hAnsi="Times New Roman"/>
          <w:sz w:val="24"/>
          <w:szCs w:val="24"/>
        </w:rPr>
        <w:t>For</w:t>
      </w:r>
      <w:proofErr w:type="gramEnd"/>
      <w:r w:rsidR="008C65AB" w:rsidRPr="00D8193B">
        <w:rPr>
          <w:rFonts w:ascii="Times New Roman" w:hAnsi="Times New Roman"/>
          <w:sz w:val="24"/>
          <w:szCs w:val="24"/>
        </w:rPr>
        <w:t xml:space="preserve"> 4x4 Bit</w:t>
      </w:r>
    </w:p>
    <w:p w:rsidR="001A0854" w:rsidRPr="00D8193B" w:rsidRDefault="001A0854" w:rsidP="001D5161">
      <w:pPr>
        <w:pStyle w:val="NoSpacing"/>
        <w:spacing w:line="360" w:lineRule="auto"/>
        <w:jc w:val="both"/>
        <w:rPr>
          <w:rFonts w:ascii="Times New Roman" w:hAnsi="Times New Roman"/>
          <w:sz w:val="24"/>
          <w:szCs w:val="24"/>
        </w:rPr>
      </w:pPr>
      <w:r w:rsidRPr="00D8193B">
        <w:rPr>
          <w:rFonts w:ascii="Times New Roman" w:hAnsi="Times New Roman"/>
          <w:noProof/>
          <w:sz w:val="24"/>
          <w:szCs w:val="24"/>
        </w:rPr>
        <w:lastRenderedPageBreak/>
        <w:drawing>
          <wp:inline distT="0" distB="0" distL="0" distR="0">
            <wp:extent cx="3185795" cy="1957070"/>
            <wp:effectExtent l="0" t="0" r="0" b="0"/>
            <wp:docPr id="1324277935"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4277935" name="Picture 1324277935"/>
                    <pic:cNvPicPr/>
                  </pic:nvPicPr>
                  <pic:blipFill>
                    <a:blip r:embed="rId1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185795" cy="1957070"/>
                    </a:xfrm>
                    <a:prstGeom prst="rect">
                      <a:avLst/>
                    </a:prstGeom>
                  </pic:spPr>
                </pic:pic>
              </a:graphicData>
            </a:graphic>
          </wp:inline>
        </w:drawing>
      </w:r>
    </w:p>
    <w:p w:rsidR="001A0854" w:rsidRPr="00D8193B" w:rsidRDefault="001A0854" w:rsidP="001D5161">
      <w:pPr>
        <w:pStyle w:val="NoSpacing"/>
        <w:spacing w:line="360" w:lineRule="auto"/>
        <w:jc w:val="both"/>
        <w:rPr>
          <w:rFonts w:ascii="Times New Roman" w:hAnsi="Times New Roman"/>
          <w:sz w:val="24"/>
          <w:szCs w:val="24"/>
        </w:rPr>
      </w:pPr>
    </w:p>
    <w:p w:rsidR="00E20438" w:rsidRPr="00D8193B" w:rsidRDefault="00E20438" w:rsidP="001D5161">
      <w:pPr>
        <w:pStyle w:val="NoSpacing"/>
        <w:spacing w:line="360" w:lineRule="auto"/>
        <w:jc w:val="both"/>
        <w:rPr>
          <w:rFonts w:ascii="Times New Roman" w:hAnsi="Times New Roman"/>
          <w:sz w:val="24"/>
          <w:szCs w:val="24"/>
        </w:rPr>
      </w:pPr>
      <w:r w:rsidRPr="00D8193B">
        <w:rPr>
          <w:rFonts w:ascii="Times New Roman" w:hAnsi="Times New Roman"/>
          <w:sz w:val="24"/>
          <w:szCs w:val="24"/>
        </w:rPr>
        <w:t xml:space="preserve"> In two equal portions, divide the total number of bits in the inputs. 51 A and B are equal to A3A2A1A0 and B3B2B1B0, respectively, and let's examine 4x4 bit multiplication. These are S7 S6 S5 S4 S3 S2 S1 S0, the output lines for the multiplication result. Using the terms "A3 A2" &amp; "A1 A0" for A and "B3 B2" &amp; "B1 B0" for B, let's split A and B into two components. We may create the 4x4 bit multiplication structure depicted in the image by applying the fundamentals of </w:t>
      </w:r>
      <w:proofErr w:type="spellStart"/>
      <w:r w:rsidRPr="00D8193B">
        <w:rPr>
          <w:rFonts w:ascii="Times New Roman" w:hAnsi="Times New Roman"/>
          <w:sz w:val="24"/>
          <w:szCs w:val="24"/>
        </w:rPr>
        <w:t>vedic</w:t>
      </w:r>
      <w:proofErr w:type="spellEnd"/>
      <w:r w:rsidRPr="00D8193B">
        <w:rPr>
          <w:rFonts w:ascii="Times New Roman" w:hAnsi="Times New Roman"/>
          <w:sz w:val="24"/>
          <w:szCs w:val="24"/>
        </w:rPr>
        <w:t xml:space="preserve"> multiplication, taking two bits at a time, and employing a 2-bit multiplier block.  "A1 A0" and "B3 B2" are the initial 2x2 multiplier inputs. With inputs "A3 A2" &amp; "B1 BO" and "B3 B2," the middle one displays a two-by-two bit multiplier. Thus, 8 bit S7 S6 S5 S4 S3 S2 S1 S0 is the result of multiplication in the end. The many architectural block diagrams used to create the 4x4 Vedic multiplier and the corresponding delays are displayed here. The 2x2 multiplier is used in this design to first produce partial products, which are then added to get the desired outcome. We have covered a number of methods in these architectures for adding these partial products and calculating delays for each architecture. </w:t>
      </w:r>
    </w:p>
    <w:p w:rsidR="001A0854" w:rsidRPr="00D8193B" w:rsidRDefault="001A0854" w:rsidP="001D5161">
      <w:pPr>
        <w:pStyle w:val="NoSpacing"/>
        <w:spacing w:line="360" w:lineRule="auto"/>
        <w:jc w:val="both"/>
        <w:rPr>
          <w:rFonts w:ascii="Times New Roman" w:hAnsi="Times New Roman"/>
          <w:sz w:val="24"/>
          <w:szCs w:val="24"/>
        </w:rPr>
      </w:pPr>
      <w:r w:rsidRPr="00D8193B">
        <w:rPr>
          <w:rFonts w:ascii="Times New Roman" w:hAnsi="Times New Roman"/>
          <w:noProof/>
          <w:sz w:val="24"/>
          <w:szCs w:val="24"/>
        </w:rPr>
        <w:lastRenderedPageBreak/>
        <w:drawing>
          <wp:inline distT="0" distB="0" distL="0" distR="0">
            <wp:extent cx="3185795" cy="2741295"/>
            <wp:effectExtent l="0" t="0" r="0" b="0"/>
            <wp:docPr id="87013617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0136175" name="Picture 870136175"/>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185795" cy="2741295"/>
                    </a:xfrm>
                    <a:prstGeom prst="rect">
                      <a:avLst/>
                    </a:prstGeom>
                  </pic:spPr>
                </pic:pic>
              </a:graphicData>
            </a:graphic>
          </wp:inline>
        </w:drawing>
      </w:r>
    </w:p>
    <w:p w:rsidR="001A0854" w:rsidRPr="00D8193B" w:rsidRDefault="001A0854" w:rsidP="001D5161">
      <w:pPr>
        <w:pStyle w:val="NoSpacing"/>
        <w:spacing w:line="360" w:lineRule="auto"/>
        <w:jc w:val="both"/>
        <w:rPr>
          <w:rFonts w:ascii="Times New Roman" w:hAnsi="Times New Roman"/>
          <w:sz w:val="24"/>
          <w:szCs w:val="24"/>
        </w:rPr>
      </w:pPr>
    </w:p>
    <w:p w:rsidR="00393B6C" w:rsidRPr="00D8193B" w:rsidRDefault="008C65AB" w:rsidP="001D5161">
      <w:pPr>
        <w:pStyle w:val="NoSpacing"/>
        <w:spacing w:line="360" w:lineRule="auto"/>
        <w:jc w:val="center"/>
        <w:rPr>
          <w:rFonts w:ascii="Times New Roman" w:hAnsi="Times New Roman"/>
          <w:sz w:val="24"/>
          <w:szCs w:val="24"/>
        </w:rPr>
      </w:pPr>
      <w:r>
        <w:rPr>
          <w:rFonts w:ascii="Times New Roman" w:hAnsi="Times New Roman"/>
          <w:sz w:val="24"/>
          <w:szCs w:val="24"/>
        </w:rPr>
        <w:t>Fig (3): Existed</w:t>
      </w:r>
      <w:r w:rsidRPr="00D8193B">
        <w:rPr>
          <w:rFonts w:ascii="Times New Roman" w:hAnsi="Times New Roman"/>
          <w:sz w:val="24"/>
          <w:szCs w:val="24"/>
        </w:rPr>
        <w:t xml:space="preserve"> Vedic Multiplier</w:t>
      </w:r>
    </w:p>
    <w:p w:rsidR="00393B6C" w:rsidRPr="00D8193B" w:rsidRDefault="00393B6C" w:rsidP="001D5161">
      <w:pPr>
        <w:pStyle w:val="NoSpacing"/>
        <w:spacing w:line="360" w:lineRule="auto"/>
        <w:jc w:val="both"/>
        <w:rPr>
          <w:rFonts w:ascii="Times New Roman" w:hAnsi="Times New Roman"/>
          <w:sz w:val="24"/>
          <w:szCs w:val="24"/>
        </w:rPr>
      </w:pPr>
      <w:r w:rsidRPr="00D8193B">
        <w:rPr>
          <w:rFonts w:ascii="Times New Roman" w:hAnsi="Times New Roman"/>
          <w:sz w:val="24"/>
          <w:szCs w:val="24"/>
        </w:rPr>
        <w:t xml:space="preserve"> A compressor is a type of combinational circuit that may add four or more bits at once. A compressor works well in place of several half adders and full adders. Because of this, its main advantages are faster processing times for processes and lower critical path latency when using less power.</w:t>
      </w:r>
    </w:p>
    <w:p w:rsidR="0035586F" w:rsidRPr="00D8193B" w:rsidRDefault="0035586F" w:rsidP="001D5161">
      <w:pPr>
        <w:pStyle w:val="NoSpacing"/>
        <w:spacing w:line="360" w:lineRule="auto"/>
        <w:jc w:val="both"/>
        <w:rPr>
          <w:rFonts w:ascii="Times New Roman" w:hAnsi="Times New Roman"/>
          <w:sz w:val="24"/>
          <w:szCs w:val="24"/>
        </w:rPr>
      </w:pPr>
    </w:p>
    <w:p w:rsidR="000F6F85" w:rsidRPr="00D8193B" w:rsidRDefault="008C65AB" w:rsidP="001D5161">
      <w:pPr>
        <w:pStyle w:val="NoSpacing"/>
        <w:spacing w:line="360" w:lineRule="auto"/>
        <w:jc w:val="center"/>
        <w:rPr>
          <w:rFonts w:ascii="Times New Roman" w:hAnsi="Times New Roman"/>
          <w:sz w:val="24"/>
          <w:szCs w:val="24"/>
        </w:rPr>
      </w:pPr>
      <w:r>
        <w:rPr>
          <w:rFonts w:ascii="Times New Roman" w:hAnsi="Times New Roman"/>
          <w:sz w:val="24"/>
          <w:szCs w:val="24"/>
        </w:rPr>
        <w:t xml:space="preserve">II. </w:t>
      </w:r>
      <w:r w:rsidR="0035586F" w:rsidRPr="00D8193B">
        <w:rPr>
          <w:rFonts w:ascii="Times New Roman" w:hAnsi="Times New Roman"/>
          <w:sz w:val="24"/>
          <w:szCs w:val="24"/>
        </w:rPr>
        <w:t xml:space="preserve">COMPRESSOR BASED </w:t>
      </w:r>
      <w:r w:rsidR="000F6F85" w:rsidRPr="00D8193B">
        <w:rPr>
          <w:rFonts w:ascii="Times New Roman" w:hAnsi="Times New Roman"/>
          <w:sz w:val="24"/>
          <w:szCs w:val="24"/>
        </w:rPr>
        <w:t>VEDIC MULTIPLIER</w:t>
      </w:r>
    </w:p>
    <w:p w:rsidR="00031D70" w:rsidRPr="00D8193B" w:rsidRDefault="00031D70" w:rsidP="001D5161">
      <w:pPr>
        <w:pStyle w:val="NoSpacing"/>
        <w:spacing w:line="360" w:lineRule="auto"/>
        <w:jc w:val="both"/>
        <w:rPr>
          <w:rFonts w:ascii="Times New Roman" w:hAnsi="Times New Roman"/>
          <w:sz w:val="24"/>
          <w:szCs w:val="24"/>
        </w:rPr>
      </w:pPr>
      <w:r w:rsidRPr="00D8193B">
        <w:rPr>
          <w:rFonts w:ascii="Times New Roman" w:hAnsi="Times New Roman"/>
          <w:noProof/>
          <w:sz w:val="24"/>
          <w:szCs w:val="24"/>
        </w:rPr>
        <w:drawing>
          <wp:inline distT="0" distB="0" distL="0" distR="0">
            <wp:extent cx="3185795" cy="2148840"/>
            <wp:effectExtent l="0" t="0" r="0" b="0"/>
            <wp:docPr id="1881314874"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1314874" name="Picture 1881314874"/>
                    <pic:cNvPicPr/>
                  </pic:nvPicPr>
                  <pic:blipFill>
                    <a:blip r:embed="rId1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185795" cy="2148840"/>
                    </a:xfrm>
                    <a:prstGeom prst="rect">
                      <a:avLst/>
                    </a:prstGeom>
                  </pic:spPr>
                </pic:pic>
              </a:graphicData>
            </a:graphic>
          </wp:inline>
        </w:drawing>
      </w:r>
    </w:p>
    <w:p w:rsidR="000F6F85" w:rsidRPr="008C65AB" w:rsidRDefault="008C65AB" w:rsidP="001D5161">
      <w:pPr>
        <w:pStyle w:val="NoSpacing"/>
        <w:spacing w:line="360" w:lineRule="auto"/>
        <w:jc w:val="both"/>
        <w:rPr>
          <w:rFonts w:ascii="Times New Roman" w:hAnsi="Times New Roman"/>
          <w:i/>
          <w:sz w:val="24"/>
          <w:szCs w:val="24"/>
        </w:rPr>
      </w:pPr>
      <w:r w:rsidRPr="008C65AB">
        <w:rPr>
          <w:rFonts w:ascii="Times New Roman" w:hAnsi="Times New Roman"/>
          <w:i/>
          <w:sz w:val="24"/>
          <w:szCs w:val="24"/>
        </w:rPr>
        <w:t>4:2 Compressors</w:t>
      </w:r>
      <w:r>
        <w:rPr>
          <w:rFonts w:ascii="Times New Roman" w:hAnsi="Times New Roman"/>
          <w:i/>
          <w:sz w:val="24"/>
          <w:szCs w:val="24"/>
        </w:rPr>
        <w:t>:</w:t>
      </w:r>
    </w:p>
    <w:p w:rsidR="000F6F85" w:rsidRPr="00D8193B" w:rsidRDefault="000F6F85" w:rsidP="001D5161">
      <w:pPr>
        <w:pStyle w:val="NoSpacing"/>
        <w:spacing w:line="360" w:lineRule="auto"/>
        <w:jc w:val="both"/>
        <w:rPr>
          <w:rFonts w:ascii="Times New Roman" w:hAnsi="Times New Roman"/>
          <w:sz w:val="24"/>
          <w:szCs w:val="24"/>
        </w:rPr>
      </w:pPr>
      <w:r w:rsidRPr="00D8193B">
        <w:rPr>
          <w:rFonts w:ascii="Times New Roman" w:hAnsi="Times New Roman"/>
          <w:sz w:val="24"/>
          <w:szCs w:val="24"/>
        </w:rPr>
        <w:t xml:space="preserve">Two complete adders connected in series make up the 4:2 </w:t>
      </w:r>
      <w:r w:rsidR="008C65AB" w:rsidRPr="00D8193B">
        <w:rPr>
          <w:rFonts w:ascii="Times New Roman" w:hAnsi="Times New Roman"/>
          <w:sz w:val="24"/>
          <w:szCs w:val="24"/>
        </w:rPr>
        <w:t>compressors</w:t>
      </w:r>
      <w:r w:rsidRPr="00D8193B">
        <w:rPr>
          <w:rFonts w:ascii="Times New Roman" w:hAnsi="Times New Roman"/>
          <w:sz w:val="24"/>
          <w:szCs w:val="24"/>
        </w:rPr>
        <w:t xml:space="preserve">. We use a compressor adder instead of another adder since it has less carry propagation. A modern digital circuit that runs </w:t>
      </w:r>
      <w:r w:rsidRPr="00D8193B">
        <w:rPr>
          <w:rFonts w:ascii="Times New Roman" w:hAnsi="Times New Roman"/>
          <w:sz w:val="24"/>
          <w:szCs w:val="24"/>
        </w:rPr>
        <w:lastRenderedPageBreak/>
        <w:t xml:space="preserve">quickly and requires minimum gate design is a compressor. It is called as it reduces the four </w:t>
      </w:r>
      <w:proofErr w:type="spellStart"/>
      <w:r w:rsidRPr="00D8193B">
        <w:rPr>
          <w:rFonts w:ascii="Times New Roman" w:hAnsi="Times New Roman"/>
          <w:sz w:val="24"/>
          <w:szCs w:val="24"/>
        </w:rPr>
        <w:t>patial</w:t>
      </w:r>
      <w:proofErr w:type="spellEnd"/>
      <w:r w:rsidRPr="00D8193B">
        <w:rPr>
          <w:rFonts w:ascii="Times New Roman" w:hAnsi="Times New Roman"/>
          <w:sz w:val="24"/>
          <w:szCs w:val="24"/>
        </w:rPr>
        <w:t xml:space="preserve"> products to two. While the input </w:t>
      </w:r>
      <w:proofErr w:type="spellStart"/>
      <w:r w:rsidRPr="00D8193B">
        <w:rPr>
          <w:rFonts w:ascii="Times New Roman" w:hAnsi="Times New Roman"/>
          <w:sz w:val="24"/>
          <w:szCs w:val="24"/>
        </w:rPr>
        <w:t>cin</w:t>
      </w:r>
      <w:proofErr w:type="spellEnd"/>
      <w:r w:rsidRPr="00D8193B">
        <w:rPr>
          <w:rFonts w:ascii="Times New Roman" w:hAnsi="Times New Roman"/>
          <w:sz w:val="24"/>
          <w:szCs w:val="24"/>
        </w:rPr>
        <w:t xml:space="preserve"> is the output from the adjacent previous stage compressor, the output </w:t>
      </w:r>
      <w:proofErr w:type="spellStart"/>
      <w:r w:rsidRPr="00D8193B">
        <w:rPr>
          <w:rFonts w:ascii="Times New Roman" w:hAnsi="Times New Roman"/>
          <w:sz w:val="24"/>
          <w:szCs w:val="24"/>
        </w:rPr>
        <w:t>ae</w:t>
      </w:r>
      <w:proofErr w:type="spellEnd"/>
      <w:r w:rsidRPr="00D8193B">
        <w:rPr>
          <w:rFonts w:ascii="Times New Roman" w:hAnsi="Times New Roman"/>
          <w:sz w:val="24"/>
          <w:szCs w:val="24"/>
        </w:rPr>
        <w:t xml:space="preserve"> cout is the output to the next step compressor. The analogous circuit of a 4:2 compressor with a complete adder is shown in Figure. The compressor in the illustration is made up of two full adders connected in series. </w:t>
      </w:r>
      <w:r w:rsidR="00CD0D61" w:rsidRPr="00D8193B">
        <w:rPr>
          <w:rFonts w:ascii="Times New Roman" w:hAnsi="Times New Roman"/>
          <w:noProof/>
          <w:sz w:val="24"/>
          <w:szCs w:val="24"/>
        </w:rPr>
        <w:drawing>
          <wp:inline distT="0" distB="0" distL="0" distR="0">
            <wp:extent cx="2948940" cy="2059614"/>
            <wp:effectExtent l="0" t="0" r="0" b="0"/>
            <wp:docPr id="12127935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793598" name="Picture 1212793598"/>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956000" cy="2064545"/>
                    </a:xfrm>
                    <a:prstGeom prst="rect">
                      <a:avLst/>
                    </a:prstGeom>
                  </pic:spPr>
                </pic:pic>
              </a:graphicData>
            </a:graphic>
          </wp:inline>
        </w:drawing>
      </w:r>
    </w:p>
    <w:p w:rsidR="00CD0D61" w:rsidRPr="00D8193B" w:rsidRDefault="00CD0D61" w:rsidP="001D5161">
      <w:pPr>
        <w:pStyle w:val="NoSpacing"/>
        <w:spacing w:line="360" w:lineRule="auto"/>
        <w:jc w:val="both"/>
        <w:rPr>
          <w:rFonts w:ascii="Times New Roman" w:hAnsi="Times New Roman"/>
          <w:sz w:val="24"/>
          <w:szCs w:val="24"/>
        </w:rPr>
      </w:pPr>
    </w:p>
    <w:p w:rsidR="000F6F85" w:rsidRPr="008C65AB" w:rsidRDefault="008C65AB" w:rsidP="001D5161">
      <w:pPr>
        <w:pStyle w:val="NoSpacing"/>
        <w:spacing w:line="360" w:lineRule="auto"/>
        <w:jc w:val="both"/>
        <w:rPr>
          <w:rFonts w:ascii="Times New Roman" w:hAnsi="Times New Roman"/>
          <w:i/>
          <w:sz w:val="24"/>
          <w:szCs w:val="24"/>
        </w:rPr>
      </w:pPr>
      <w:r w:rsidRPr="008C65AB">
        <w:rPr>
          <w:rFonts w:ascii="Times New Roman" w:hAnsi="Times New Roman"/>
          <w:i/>
          <w:sz w:val="24"/>
          <w:szCs w:val="24"/>
        </w:rPr>
        <w:t>3-2 Compressor:</w:t>
      </w:r>
    </w:p>
    <w:p w:rsidR="000F6F85" w:rsidRPr="00D8193B" w:rsidRDefault="000F6F85" w:rsidP="001D5161">
      <w:pPr>
        <w:pStyle w:val="NoSpacing"/>
        <w:spacing w:line="360" w:lineRule="auto"/>
        <w:jc w:val="both"/>
        <w:rPr>
          <w:rFonts w:ascii="Times New Roman" w:hAnsi="Times New Roman"/>
          <w:sz w:val="24"/>
          <w:szCs w:val="24"/>
        </w:rPr>
      </w:pPr>
      <w:r w:rsidRPr="00D8193B">
        <w:rPr>
          <w:rFonts w:ascii="Times New Roman" w:hAnsi="Times New Roman"/>
          <w:sz w:val="24"/>
          <w:szCs w:val="24"/>
        </w:rPr>
        <w:t>A basic 3-2 compressor is a single bit adder circuit with two outputs and three inputs (as in a complete adder). The proposed hybrid architectures efficiently use both XOR and XNOR logic to reduce latency.</w:t>
      </w:r>
    </w:p>
    <w:p w:rsidR="00CD0D61" w:rsidRPr="00D8193B" w:rsidRDefault="00CD0D61" w:rsidP="001D5161">
      <w:pPr>
        <w:pStyle w:val="NoSpacing"/>
        <w:spacing w:line="360" w:lineRule="auto"/>
        <w:jc w:val="both"/>
        <w:rPr>
          <w:rFonts w:ascii="Times New Roman" w:hAnsi="Times New Roman"/>
          <w:sz w:val="24"/>
          <w:szCs w:val="24"/>
        </w:rPr>
      </w:pPr>
      <w:r w:rsidRPr="00D8193B">
        <w:rPr>
          <w:rFonts w:ascii="Times New Roman" w:hAnsi="Times New Roman"/>
          <w:noProof/>
          <w:sz w:val="24"/>
          <w:szCs w:val="24"/>
        </w:rPr>
        <w:drawing>
          <wp:inline distT="0" distB="0" distL="0" distR="0">
            <wp:extent cx="3185795" cy="2369820"/>
            <wp:effectExtent l="0" t="0" r="0" b="0"/>
            <wp:docPr id="43186855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1868555" name="Picture 431868555"/>
                    <pic:cNvPicPr/>
                  </pic:nvPicPr>
                  <pic:blipFill>
                    <a:blip r:embed="rId2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185795" cy="2369820"/>
                    </a:xfrm>
                    <a:prstGeom prst="rect">
                      <a:avLst/>
                    </a:prstGeom>
                  </pic:spPr>
                </pic:pic>
              </a:graphicData>
            </a:graphic>
          </wp:inline>
        </w:drawing>
      </w:r>
    </w:p>
    <w:p w:rsidR="00393B6C" w:rsidRPr="00D8193B" w:rsidRDefault="00393B6C" w:rsidP="001D5161">
      <w:pPr>
        <w:pStyle w:val="NoSpacing"/>
        <w:spacing w:line="360" w:lineRule="auto"/>
        <w:jc w:val="both"/>
        <w:rPr>
          <w:rFonts w:ascii="Times New Roman" w:hAnsi="Times New Roman"/>
          <w:sz w:val="24"/>
          <w:szCs w:val="24"/>
        </w:rPr>
      </w:pPr>
    </w:p>
    <w:p w:rsidR="008C65AB" w:rsidRDefault="008C65AB" w:rsidP="001D5161">
      <w:pPr>
        <w:pStyle w:val="NoSpacing"/>
        <w:spacing w:line="360" w:lineRule="auto"/>
        <w:jc w:val="both"/>
        <w:rPr>
          <w:rFonts w:ascii="Times New Roman" w:hAnsi="Times New Roman"/>
          <w:i/>
          <w:sz w:val="24"/>
          <w:szCs w:val="24"/>
        </w:rPr>
      </w:pPr>
    </w:p>
    <w:p w:rsidR="00E20438" w:rsidRPr="008C65AB" w:rsidRDefault="008C65AB" w:rsidP="001D5161">
      <w:pPr>
        <w:pStyle w:val="NoSpacing"/>
        <w:spacing w:line="360" w:lineRule="auto"/>
        <w:jc w:val="both"/>
        <w:rPr>
          <w:rFonts w:ascii="Times New Roman" w:hAnsi="Times New Roman"/>
          <w:i/>
          <w:sz w:val="24"/>
          <w:szCs w:val="24"/>
        </w:rPr>
      </w:pPr>
      <w:r w:rsidRPr="008C65AB">
        <w:rPr>
          <w:rFonts w:ascii="Times New Roman" w:hAnsi="Times New Roman"/>
          <w:i/>
          <w:sz w:val="24"/>
          <w:szCs w:val="24"/>
        </w:rPr>
        <w:lastRenderedPageBreak/>
        <w:t>Half Adder</w:t>
      </w:r>
      <w:r>
        <w:rPr>
          <w:rFonts w:ascii="Times New Roman" w:hAnsi="Times New Roman"/>
          <w:i/>
          <w:sz w:val="24"/>
          <w:szCs w:val="24"/>
        </w:rPr>
        <w:t>:</w:t>
      </w:r>
    </w:p>
    <w:p w:rsidR="001A0854" w:rsidRPr="00D8193B" w:rsidRDefault="001A0854" w:rsidP="001D5161">
      <w:pPr>
        <w:pStyle w:val="NoSpacing"/>
        <w:spacing w:line="360" w:lineRule="auto"/>
        <w:jc w:val="both"/>
        <w:rPr>
          <w:rFonts w:ascii="Times New Roman" w:hAnsi="Times New Roman"/>
          <w:sz w:val="24"/>
          <w:szCs w:val="24"/>
        </w:rPr>
      </w:pPr>
      <w:r w:rsidRPr="00D8193B">
        <w:rPr>
          <w:rFonts w:ascii="Times New Roman" w:hAnsi="Times New Roman"/>
          <w:noProof/>
          <w:sz w:val="24"/>
          <w:szCs w:val="24"/>
        </w:rPr>
        <w:drawing>
          <wp:inline distT="0" distB="0" distL="0" distR="0">
            <wp:extent cx="3185795" cy="1623060"/>
            <wp:effectExtent l="0" t="0" r="0" b="0"/>
            <wp:docPr id="1616809521"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6809521" name="Picture 1616809521"/>
                    <pic:cNvPicPr/>
                  </pic:nvPicPr>
                  <pic:blipFill>
                    <a:blip r:embed="rId2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185795" cy="1623060"/>
                    </a:xfrm>
                    <a:prstGeom prst="rect">
                      <a:avLst/>
                    </a:prstGeom>
                  </pic:spPr>
                </pic:pic>
              </a:graphicData>
            </a:graphic>
          </wp:inline>
        </w:drawing>
      </w:r>
    </w:p>
    <w:p w:rsidR="00E20438" w:rsidRPr="00D8193B" w:rsidRDefault="00E20438" w:rsidP="001D5161">
      <w:pPr>
        <w:pStyle w:val="NoSpacing"/>
        <w:spacing w:line="360" w:lineRule="auto"/>
        <w:jc w:val="both"/>
        <w:rPr>
          <w:rFonts w:ascii="Times New Roman" w:hAnsi="Times New Roman"/>
          <w:sz w:val="24"/>
          <w:szCs w:val="24"/>
        </w:rPr>
      </w:pPr>
    </w:p>
    <w:p w:rsidR="00516492" w:rsidRPr="00D8193B" w:rsidRDefault="00031D70" w:rsidP="001D5161">
      <w:pPr>
        <w:spacing w:line="360" w:lineRule="auto"/>
        <w:rPr>
          <w:rFonts w:ascii="Times New Roman" w:hAnsi="Times New Roman"/>
          <w:sz w:val="24"/>
          <w:szCs w:val="24"/>
        </w:rPr>
      </w:pPr>
      <w:r w:rsidRPr="00D8193B">
        <w:rPr>
          <w:rFonts w:ascii="Times New Roman" w:hAnsi="Times New Roman"/>
          <w:sz w:val="24"/>
          <w:szCs w:val="24"/>
        </w:rPr>
        <w:t>A digital logic circuit known as a half adder is used to add two single-bit binary integers in binary. It has two outputs, SUM and CARRY, and two inputs, A and B. Indicating if there was a carry-over from the addition of the two inputs, the SUM output is the least significant bit (LSB) and the CARRY output is the most significant bit (MSB) of the result.</w:t>
      </w:r>
    </w:p>
    <w:p w:rsidR="00031D70" w:rsidRPr="00D8193B" w:rsidRDefault="008C65AB" w:rsidP="001D5161">
      <w:pPr>
        <w:spacing w:line="360" w:lineRule="auto"/>
        <w:jc w:val="center"/>
        <w:rPr>
          <w:rFonts w:ascii="Times New Roman" w:hAnsi="Times New Roman"/>
          <w:sz w:val="24"/>
          <w:szCs w:val="24"/>
        </w:rPr>
      </w:pPr>
      <w:r>
        <w:rPr>
          <w:rFonts w:ascii="Times New Roman" w:hAnsi="Times New Roman"/>
          <w:sz w:val="24"/>
          <w:szCs w:val="24"/>
        </w:rPr>
        <w:t xml:space="preserve">III. </w:t>
      </w:r>
      <w:r w:rsidR="00031D70" w:rsidRPr="00D8193B">
        <w:rPr>
          <w:rFonts w:ascii="Times New Roman" w:hAnsi="Times New Roman"/>
          <w:sz w:val="24"/>
          <w:szCs w:val="24"/>
        </w:rPr>
        <w:t>RESULTS AND CONCLUSIONS:</w:t>
      </w:r>
    </w:p>
    <w:p w:rsidR="00031D70" w:rsidRPr="00D8193B" w:rsidRDefault="00031D70" w:rsidP="001D5161">
      <w:pPr>
        <w:spacing w:line="360" w:lineRule="auto"/>
        <w:jc w:val="both"/>
        <w:rPr>
          <w:rFonts w:ascii="Times New Roman" w:hAnsi="Times New Roman"/>
          <w:sz w:val="24"/>
          <w:szCs w:val="24"/>
        </w:rPr>
      </w:pPr>
      <w:r w:rsidRPr="00D8193B">
        <w:rPr>
          <w:rFonts w:ascii="Times New Roman" w:hAnsi="Times New Roman"/>
          <w:sz w:val="24"/>
          <w:szCs w:val="24"/>
        </w:rPr>
        <w:t xml:space="preserve">The code for 4x4 </w:t>
      </w:r>
      <w:proofErr w:type="spellStart"/>
      <w:proofErr w:type="gramStart"/>
      <w:r w:rsidRPr="00D8193B">
        <w:rPr>
          <w:rFonts w:ascii="Times New Roman" w:hAnsi="Times New Roman"/>
          <w:sz w:val="24"/>
          <w:szCs w:val="24"/>
        </w:rPr>
        <w:t>vedic</w:t>
      </w:r>
      <w:proofErr w:type="spellEnd"/>
      <w:proofErr w:type="gramEnd"/>
      <w:r w:rsidRPr="00D8193B">
        <w:rPr>
          <w:rFonts w:ascii="Times New Roman" w:hAnsi="Times New Roman"/>
          <w:sz w:val="24"/>
          <w:szCs w:val="24"/>
        </w:rPr>
        <w:t xml:space="preserve"> multiplier need some files that should be added. Those files are 4:2 compressor,3:2 compressor, half adder. These code are driven into </w:t>
      </w:r>
      <w:r w:rsidR="001D5161">
        <w:rPr>
          <w:rFonts w:ascii="Times New Roman" w:hAnsi="Times New Roman"/>
          <w:sz w:val="24"/>
          <w:szCs w:val="24"/>
        </w:rPr>
        <w:t>FPGA</w:t>
      </w:r>
      <w:r w:rsidRPr="00D8193B">
        <w:rPr>
          <w:rFonts w:ascii="Times New Roman" w:hAnsi="Times New Roman"/>
          <w:sz w:val="24"/>
          <w:szCs w:val="24"/>
        </w:rPr>
        <w:t xml:space="preserve"> board to LCD.LCD which contains the code of LCD display </w:t>
      </w:r>
      <w:proofErr w:type="spellStart"/>
      <w:r w:rsidRPr="00D8193B">
        <w:rPr>
          <w:rFonts w:ascii="Times New Roman" w:hAnsi="Times New Roman"/>
          <w:sz w:val="24"/>
          <w:szCs w:val="24"/>
        </w:rPr>
        <w:t>i</w:t>
      </w:r>
      <w:proofErr w:type="gramStart"/>
      <w:r w:rsidRPr="00D8193B">
        <w:rPr>
          <w:rFonts w:ascii="Times New Roman" w:hAnsi="Times New Roman"/>
          <w:sz w:val="24"/>
          <w:szCs w:val="24"/>
        </w:rPr>
        <w:t>,e</w:t>
      </w:r>
      <w:proofErr w:type="spellEnd"/>
      <w:proofErr w:type="gramEnd"/>
      <w:r w:rsidRPr="00D8193B">
        <w:rPr>
          <w:rFonts w:ascii="Times New Roman" w:hAnsi="Times New Roman"/>
          <w:sz w:val="24"/>
          <w:szCs w:val="24"/>
        </w:rPr>
        <w:t>., how the data should be displayed on it.</w:t>
      </w:r>
    </w:p>
    <w:p w:rsidR="00031D70" w:rsidRPr="00D8193B" w:rsidRDefault="00623922" w:rsidP="001D5161">
      <w:pPr>
        <w:spacing w:line="360" w:lineRule="auto"/>
        <w:rPr>
          <w:rFonts w:ascii="Times New Roman" w:hAnsi="Times New Roman"/>
          <w:sz w:val="24"/>
          <w:szCs w:val="24"/>
        </w:rPr>
      </w:pPr>
      <w:r w:rsidRPr="00D8193B">
        <w:rPr>
          <w:rFonts w:ascii="Times New Roman" w:hAnsi="Times New Roman"/>
          <w:noProof/>
          <w:sz w:val="24"/>
          <w:szCs w:val="24"/>
        </w:rPr>
        <w:drawing>
          <wp:inline distT="0" distB="0" distL="0" distR="0">
            <wp:extent cx="3185795" cy="2430780"/>
            <wp:effectExtent l="0" t="0" r="0" b="0"/>
            <wp:docPr id="1694274747"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4274747" name="Picture 1694274747"/>
                    <pic:cNvPicPr/>
                  </pic:nvPicPr>
                  <pic:blipFill>
                    <a:blip r:embed="rId2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185795" cy="2430780"/>
                    </a:xfrm>
                    <a:prstGeom prst="rect">
                      <a:avLst/>
                    </a:prstGeom>
                  </pic:spPr>
                </pic:pic>
              </a:graphicData>
            </a:graphic>
          </wp:inline>
        </w:drawing>
      </w:r>
    </w:p>
    <w:p w:rsidR="00031D70" w:rsidRPr="00D8193B" w:rsidRDefault="00623922" w:rsidP="001D5161">
      <w:pPr>
        <w:spacing w:line="360" w:lineRule="auto"/>
        <w:rPr>
          <w:rFonts w:ascii="Times New Roman" w:hAnsi="Times New Roman"/>
          <w:sz w:val="24"/>
          <w:szCs w:val="24"/>
        </w:rPr>
      </w:pPr>
      <w:r w:rsidRPr="00D8193B">
        <w:rPr>
          <w:rFonts w:ascii="Times New Roman" w:hAnsi="Times New Roman"/>
          <w:noProof/>
          <w:sz w:val="24"/>
          <w:szCs w:val="24"/>
        </w:rPr>
        <w:lastRenderedPageBreak/>
        <w:drawing>
          <wp:inline distT="0" distB="0" distL="0" distR="0">
            <wp:extent cx="3181350" cy="1047750"/>
            <wp:effectExtent l="19050" t="0" r="0" b="0"/>
            <wp:docPr id="105483133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4831333" name="Picture 1054831333"/>
                    <pic:cNvPicPr/>
                  </pic:nvPicPr>
                  <pic:blipFill>
                    <a:blip r:embed="rId23"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185795" cy="1049214"/>
                    </a:xfrm>
                    <a:prstGeom prst="rect">
                      <a:avLst/>
                    </a:prstGeom>
                  </pic:spPr>
                </pic:pic>
              </a:graphicData>
            </a:graphic>
          </wp:inline>
        </w:drawing>
      </w:r>
    </w:p>
    <w:p w:rsidR="00031D70" w:rsidRPr="00D8193B" w:rsidRDefault="00623922" w:rsidP="001D5161">
      <w:pPr>
        <w:spacing w:line="360" w:lineRule="auto"/>
        <w:rPr>
          <w:rFonts w:ascii="Times New Roman" w:hAnsi="Times New Roman"/>
          <w:sz w:val="24"/>
          <w:szCs w:val="24"/>
        </w:rPr>
      </w:pPr>
      <w:r w:rsidRPr="00D8193B">
        <w:rPr>
          <w:rFonts w:ascii="Times New Roman" w:hAnsi="Times New Roman"/>
          <w:sz w:val="24"/>
          <w:szCs w:val="24"/>
        </w:rPr>
        <w:t xml:space="preserve"> The above figures are schematic and table that contains </w:t>
      </w:r>
      <w:r w:rsidR="001D5161">
        <w:rPr>
          <w:rFonts w:ascii="Times New Roman" w:hAnsi="Times New Roman"/>
          <w:sz w:val="24"/>
          <w:szCs w:val="24"/>
        </w:rPr>
        <w:t xml:space="preserve">number of LUTs </w:t>
      </w:r>
      <w:r w:rsidR="001D5161" w:rsidRPr="00D8193B">
        <w:rPr>
          <w:rFonts w:ascii="Times New Roman" w:hAnsi="Times New Roman"/>
          <w:sz w:val="24"/>
          <w:szCs w:val="24"/>
        </w:rPr>
        <w:t>and</w:t>
      </w:r>
      <w:r w:rsidRPr="00D8193B">
        <w:rPr>
          <w:rFonts w:ascii="Times New Roman" w:hAnsi="Times New Roman"/>
          <w:sz w:val="24"/>
          <w:szCs w:val="24"/>
        </w:rPr>
        <w:t xml:space="preserve"> power of </w:t>
      </w:r>
      <w:r w:rsidR="001D5161" w:rsidRPr="00D8193B">
        <w:rPr>
          <w:rFonts w:ascii="Times New Roman" w:hAnsi="Times New Roman"/>
          <w:sz w:val="24"/>
          <w:szCs w:val="24"/>
        </w:rPr>
        <w:t>Existed Vedic</w:t>
      </w:r>
      <w:r w:rsidRPr="00D8193B">
        <w:rPr>
          <w:rFonts w:ascii="Times New Roman" w:hAnsi="Times New Roman"/>
          <w:sz w:val="24"/>
          <w:szCs w:val="24"/>
        </w:rPr>
        <w:t xml:space="preserve"> Multiplier.</w:t>
      </w:r>
    </w:p>
    <w:p w:rsidR="00623922" w:rsidRPr="00D8193B" w:rsidRDefault="00623922" w:rsidP="001D5161">
      <w:pPr>
        <w:spacing w:line="360" w:lineRule="auto"/>
        <w:rPr>
          <w:rFonts w:ascii="Times New Roman" w:hAnsi="Times New Roman"/>
          <w:sz w:val="24"/>
          <w:szCs w:val="24"/>
        </w:rPr>
      </w:pPr>
      <w:r w:rsidRPr="00D8193B">
        <w:rPr>
          <w:rFonts w:ascii="Times New Roman" w:hAnsi="Times New Roman"/>
          <w:noProof/>
          <w:sz w:val="24"/>
          <w:szCs w:val="24"/>
        </w:rPr>
        <w:drawing>
          <wp:inline distT="0" distB="0" distL="0" distR="0">
            <wp:extent cx="3340908" cy="2428875"/>
            <wp:effectExtent l="19050" t="0" r="0" b="0"/>
            <wp:docPr id="28295070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2950702" name="Picture 282950702"/>
                    <pic:cNvPicPr/>
                  </pic:nvPicPr>
                  <pic:blipFill>
                    <a:blip r:embed="rId2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345576" cy="2432269"/>
                    </a:xfrm>
                    <a:prstGeom prst="rect">
                      <a:avLst/>
                    </a:prstGeom>
                  </pic:spPr>
                </pic:pic>
              </a:graphicData>
            </a:graphic>
          </wp:inline>
        </w:drawing>
      </w:r>
    </w:p>
    <w:p w:rsidR="00992201" w:rsidRPr="00D8193B" w:rsidRDefault="00992201" w:rsidP="001D5161">
      <w:pPr>
        <w:pStyle w:val="NoSpacing"/>
        <w:spacing w:line="360" w:lineRule="auto"/>
        <w:jc w:val="both"/>
        <w:rPr>
          <w:rFonts w:ascii="Times New Roman" w:hAnsi="Times New Roman"/>
          <w:b/>
          <w:sz w:val="24"/>
          <w:szCs w:val="24"/>
        </w:rPr>
      </w:pPr>
    </w:p>
    <w:p w:rsidR="00992201" w:rsidRDefault="00623922" w:rsidP="001D5161">
      <w:pPr>
        <w:pStyle w:val="NoSpacing"/>
        <w:spacing w:line="360" w:lineRule="auto"/>
        <w:jc w:val="both"/>
        <w:rPr>
          <w:rFonts w:ascii="Times New Roman" w:hAnsi="Times New Roman"/>
          <w:b/>
          <w:sz w:val="24"/>
          <w:szCs w:val="24"/>
        </w:rPr>
      </w:pPr>
      <w:r w:rsidRPr="00D8193B">
        <w:rPr>
          <w:rFonts w:ascii="Times New Roman" w:hAnsi="Times New Roman"/>
          <w:b/>
          <w:noProof/>
          <w:sz w:val="24"/>
          <w:szCs w:val="24"/>
        </w:rPr>
        <w:drawing>
          <wp:inline distT="0" distB="0" distL="0" distR="0">
            <wp:extent cx="3185795" cy="929640"/>
            <wp:effectExtent l="19050" t="0" r="0" b="0"/>
            <wp:docPr id="109512009"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12009" name="Picture 109512009"/>
                    <pic:cNvPicPr/>
                  </pic:nvPicPr>
                  <pic:blipFill>
                    <a:blip r:embed="rId2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185795" cy="929640"/>
                    </a:xfrm>
                    <a:prstGeom prst="rect">
                      <a:avLst/>
                    </a:prstGeom>
                  </pic:spPr>
                </pic:pic>
              </a:graphicData>
            </a:graphic>
          </wp:inline>
        </w:drawing>
      </w:r>
    </w:p>
    <w:p w:rsidR="001D5161" w:rsidRPr="00D8193B" w:rsidRDefault="001D5161" w:rsidP="001D5161">
      <w:pPr>
        <w:pStyle w:val="NoSpacing"/>
        <w:spacing w:line="360" w:lineRule="auto"/>
        <w:jc w:val="both"/>
        <w:rPr>
          <w:rFonts w:ascii="Times New Roman" w:hAnsi="Times New Roman"/>
          <w:b/>
          <w:sz w:val="24"/>
          <w:szCs w:val="24"/>
        </w:rPr>
      </w:pPr>
    </w:p>
    <w:p w:rsidR="00992201" w:rsidRDefault="00623922" w:rsidP="001D5161">
      <w:pPr>
        <w:pStyle w:val="NoSpacing"/>
        <w:spacing w:line="360" w:lineRule="auto"/>
        <w:jc w:val="center"/>
        <w:rPr>
          <w:rFonts w:ascii="Times New Roman" w:hAnsi="Times New Roman"/>
          <w:bCs/>
          <w:sz w:val="24"/>
          <w:szCs w:val="24"/>
        </w:rPr>
      </w:pPr>
      <w:r w:rsidRPr="00D8193B">
        <w:rPr>
          <w:rFonts w:ascii="Times New Roman" w:hAnsi="Times New Roman"/>
          <w:bCs/>
          <w:sz w:val="24"/>
          <w:szCs w:val="24"/>
        </w:rPr>
        <w:t xml:space="preserve">The above </w:t>
      </w:r>
      <w:r w:rsidR="001D5161" w:rsidRPr="00D8193B">
        <w:rPr>
          <w:rFonts w:ascii="Times New Roman" w:hAnsi="Times New Roman"/>
          <w:bCs/>
          <w:sz w:val="24"/>
          <w:szCs w:val="24"/>
        </w:rPr>
        <w:t>figures show</w:t>
      </w:r>
      <w:r w:rsidRPr="00D8193B">
        <w:rPr>
          <w:rFonts w:ascii="Times New Roman" w:hAnsi="Times New Roman"/>
          <w:bCs/>
          <w:sz w:val="24"/>
          <w:szCs w:val="24"/>
        </w:rPr>
        <w:t xml:space="preserve"> that schematic and total </w:t>
      </w:r>
      <w:r w:rsidR="001D5161" w:rsidRPr="00D8193B">
        <w:rPr>
          <w:rFonts w:ascii="Times New Roman" w:hAnsi="Times New Roman"/>
          <w:bCs/>
          <w:sz w:val="24"/>
          <w:szCs w:val="24"/>
        </w:rPr>
        <w:t>power, no. of</w:t>
      </w:r>
      <w:r w:rsidRPr="00D8193B">
        <w:rPr>
          <w:rFonts w:ascii="Times New Roman" w:hAnsi="Times New Roman"/>
          <w:bCs/>
          <w:sz w:val="24"/>
          <w:szCs w:val="24"/>
        </w:rPr>
        <w:t xml:space="preserve"> </w:t>
      </w:r>
      <w:r w:rsidR="001D5161">
        <w:rPr>
          <w:rFonts w:ascii="Times New Roman" w:hAnsi="Times New Roman"/>
          <w:bCs/>
          <w:sz w:val="24"/>
          <w:szCs w:val="24"/>
        </w:rPr>
        <w:t>LUT</w:t>
      </w:r>
      <w:r w:rsidRPr="00D8193B">
        <w:rPr>
          <w:rFonts w:ascii="Times New Roman" w:hAnsi="Times New Roman"/>
          <w:bCs/>
          <w:sz w:val="24"/>
          <w:szCs w:val="24"/>
        </w:rPr>
        <w:t xml:space="preserve">s for proposed </w:t>
      </w:r>
      <w:r w:rsidR="001D5161" w:rsidRPr="00D8193B">
        <w:rPr>
          <w:rFonts w:ascii="Times New Roman" w:hAnsi="Times New Roman"/>
          <w:bCs/>
          <w:sz w:val="24"/>
          <w:szCs w:val="24"/>
        </w:rPr>
        <w:t>Vedic</w:t>
      </w:r>
      <w:r w:rsidRPr="00D8193B">
        <w:rPr>
          <w:rFonts w:ascii="Times New Roman" w:hAnsi="Times New Roman"/>
          <w:bCs/>
          <w:sz w:val="24"/>
          <w:szCs w:val="24"/>
        </w:rPr>
        <w:t xml:space="preserve"> multiplier.</w:t>
      </w:r>
    </w:p>
    <w:p w:rsidR="001D5161" w:rsidRPr="00D8193B" w:rsidRDefault="001D5161" w:rsidP="001D5161">
      <w:pPr>
        <w:pStyle w:val="NoSpacing"/>
        <w:spacing w:line="360" w:lineRule="auto"/>
        <w:jc w:val="center"/>
        <w:rPr>
          <w:rFonts w:ascii="Times New Roman" w:hAnsi="Times New Roman"/>
          <w:bCs/>
          <w:sz w:val="24"/>
          <w:szCs w:val="24"/>
        </w:rPr>
      </w:pPr>
      <w:r w:rsidRPr="001D5161">
        <w:rPr>
          <w:rFonts w:ascii="Times New Roman" w:hAnsi="Times New Roman"/>
          <w:bCs/>
          <w:noProof/>
          <w:sz w:val="24"/>
          <w:szCs w:val="24"/>
        </w:rPr>
        <w:drawing>
          <wp:inline distT="0" distB="0" distL="0" distR="0">
            <wp:extent cx="3181350" cy="2314575"/>
            <wp:effectExtent l="19050" t="0" r="0" b="0"/>
            <wp:docPr id="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552790" name="Picture 162552790"/>
                    <pic:cNvPicPr/>
                  </pic:nvPicPr>
                  <pic:blipFill>
                    <a:blip r:embed="rId26"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3185795" cy="2317809"/>
                    </a:xfrm>
                    <a:prstGeom prst="rect">
                      <a:avLst/>
                    </a:prstGeom>
                  </pic:spPr>
                </pic:pic>
              </a:graphicData>
            </a:graphic>
          </wp:inline>
        </w:drawing>
      </w:r>
    </w:p>
    <w:p w:rsidR="00623922" w:rsidRPr="00D8193B" w:rsidRDefault="001D5161" w:rsidP="001D5161">
      <w:pPr>
        <w:pStyle w:val="NoSpacing"/>
        <w:spacing w:line="360" w:lineRule="auto"/>
        <w:jc w:val="center"/>
        <w:rPr>
          <w:rFonts w:ascii="Times New Roman" w:hAnsi="Times New Roman"/>
          <w:bCs/>
          <w:sz w:val="24"/>
          <w:szCs w:val="24"/>
        </w:rPr>
      </w:pPr>
      <w:r>
        <w:rPr>
          <w:rFonts w:ascii="Times New Roman" w:hAnsi="Times New Roman"/>
          <w:bCs/>
          <w:sz w:val="24"/>
          <w:szCs w:val="24"/>
        </w:rPr>
        <w:lastRenderedPageBreak/>
        <w:t xml:space="preserve">IV. </w:t>
      </w:r>
      <w:r w:rsidR="00623922" w:rsidRPr="00D8193B">
        <w:rPr>
          <w:rFonts w:ascii="Times New Roman" w:hAnsi="Times New Roman"/>
          <w:bCs/>
          <w:sz w:val="24"/>
          <w:szCs w:val="24"/>
        </w:rPr>
        <w:t>CONCLUSION:</w:t>
      </w:r>
    </w:p>
    <w:p w:rsidR="00623922" w:rsidRPr="00D8193B" w:rsidRDefault="00623922" w:rsidP="001D5161">
      <w:pPr>
        <w:pStyle w:val="NoSpacing"/>
        <w:spacing w:line="360" w:lineRule="auto"/>
        <w:jc w:val="both"/>
        <w:rPr>
          <w:rFonts w:ascii="Times New Roman" w:hAnsi="Times New Roman"/>
          <w:bCs/>
          <w:sz w:val="24"/>
          <w:szCs w:val="24"/>
        </w:rPr>
      </w:pPr>
      <w:r w:rsidRPr="00D8193B">
        <w:rPr>
          <w:rFonts w:ascii="Times New Roman" w:hAnsi="Times New Roman"/>
          <w:bCs/>
          <w:sz w:val="24"/>
          <w:szCs w:val="24"/>
        </w:rPr>
        <w:t xml:space="preserve">The below graph shows that comparison between the existed </w:t>
      </w:r>
      <w:r w:rsidR="001D5161" w:rsidRPr="00D8193B">
        <w:rPr>
          <w:rFonts w:ascii="Times New Roman" w:hAnsi="Times New Roman"/>
          <w:bCs/>
          <w:sz w:val="24"/>
          <w:szCs w:val="24"/>
        </w:rPr>
        <w:t>Vedic</w:t>
      </w:r>
      <w:r w:rsidRPr="00D8193B">
        <w:rPr>
          <w:rFonts w:ascii="Times New Roman" w:hAnsi="Times New Roman"/>
          <w:bCs/>
          <w:sz w:val="24"/>
          <w:szCs w:val="24"/>
        </w:rPr>
        <w:t xml:space="preserve"> multiplier and proposed </w:t>
      </w:r>
      <w:r w:rsidR="001D5161" w:rsidRPr="00D8193B">
        <w:rPr>
          <w:rFonts w:ascii="Times New Roman" w:hAnsi="Times New Roman"/>
          <w:bCs/>
          <w:sz w:val="24"/>
          <w:szCs w:val="24"/>
        </w:rPr>
        <w:t>Vedic</w:t>
      </w:r>
      <w:r w:rsidRPr="00D8193B">
        <w:rPr>
          <w:rFonts w:ascii="Times New Roman" w:hAnsi="Times New Roman"/>
          <w:bCs/>
          <w:sz w:val="24"/>
          <w:szCs w:val="24"/>
        </w:rPr>
        <w:t xml:space="preserve"> multiplier.</w:t>
      </w:r>
      <w:r w:rsidR="001D5161">
        <w:rPr>
          <w:rFonts w:ascii="Times New Roman" w:hAnsi="Times New Roman"/>
          <w:bCs/>
          <w:sz w:val="24"/>
          <w:szCs w:val="24"/>
        </w:rPr>
        <w:t xml:space="preserve"> </w:t>
      </w:r>
      <w:r w:rsidRPr="00D8193B">
        <w:rPr>
          <w:rFonts w:ascii="Times New Roman" w:hAnsi="Times New Roman"/>
          <w:bCs/>
          <w:sz w:val="24"/>
          <w:szCs w:val="24"/>
        </w:rPr>
        <w:t>Here,</w:t>
      </w:r>
      <w:r w:rsidR="001D5161">
        <w:rPr>
          <w:rFonts w:ascii="Times New Roman" w:hAnsi="Times New Roman"/>
          <w:bCs/>
          <w:sz w:val="24"/>
          <w:szCs w:val="24"/>
        </w:rPr>
        <w:t xml:space="preserve"> </w:t>
      </w:r>
      <w:r w:rsidRPr="00D8193B">
        <w:rPr>
          <w:rFonts w:ascii="Times New Roman" w:hAnsi="Times New Roman"/>
          <w:bCs/>
          <w:sz w:val="24"/>
          <w:szCs w:val="24"/>
        </w:rPr>
        <w:t xml:space="preserve">we can conclude that the </w:t>
      </w:r>
      <w:r w:rsidR="00974D99" w:rsidRPr="00D8193B">
        <w:rPr>
          <w:rFonts w:ascii="Times New Roman" w:hAnsi="Times New Roman"/>
          <w:bCs/>
          <w:sz w:val="24"/>
          <w:szCs w:val="24"/>
        </w:rPr>
        <w:t xml:space="preserve">total power and luts are less in the proposed </w:t>
      </w:r>
      <w:r w:rsidR="001D5161" w:rsidRPr="00D8193B">
        <w:rPr>
          <w:rFonts w:ascii="Times New Roman" w:hAnsi="Times New Roman"/>
          <w:bCs/>
          <w:sz w:val="24"/>
          <w:szCs w:val="24"/>
        </w:rPr>
        <w:t>Vedic</w:t>
      </w:r>
      <w:r w:rsidR="00974D99" w:rsidRPr="00D8193B">
        <w:rPr>
          <w:rFonts w:ascii="Times New Roman" w:hAnsi="Times New Roman"/>
          <w:bCs/>
          <w:sz w:val="24"/>
          <w:szCs w:val="24"/>
        </w:rPr>
        <w:t xml:space="preserve"> multiplier.</w:t>
      </w:r>
      <w:r w:rsidR="001D5161">
        <w:rPr>
          <w:rFonts w:ascii="Times New Roman" w:hAnsi="Times New Roman"/>
          <w:bCs/>
          <w:sz w:val="24"/>
          <w:szCs w:val="24"/>
        </w:rPr>
        <w:t xml:space="preserve"> </w:t>
      </w:r>
      <w:r w:rsidR="00974D99" w:rsidRPr="00D8193B">
        <w:rPr>
          <w:rFonts w:ascii="Times New Roman" w:hAnsi="Times New Roman"/>
          <w:bCs/>
          <w:sz w:val="24"/>
          <w:szCs w:val="24"/>
        </w:rPr>
        <w:t>Hence,</w:t>
      </w:r>
      <w:r w:rsidR="001D5161">
        <w:rPr>
          <w:rFonts w:ascii="Times New Roman" w:hAnsi="Times New Roman"/>
          <w:bCs/>
          <w:sz w:val="24"/>
          <w:szCs w:val="24"/>
        </w:rPr>
        <w:t xml:space="preserve"> </w:t>
      </w:r>
      <w:r w:rsidR="00974D99" w:rsidRPr="00D8193B">
        <w:rPr>
          <w:rFonts w:ascii="Times New Roman" w:hAnsi="Times New Roman"/>
          <w:bCs/>
          <w:sz w:val="24"/>
          <w:szCs w:val="24"/>
        </w:rPr>
        <w:t>power consumption is less and space efficient.</w:t>
      </w:r>
    </w:p>
    <w:p w:rsidR="00974D99" w:rsidRPr="00D8193B" w:rsidRDefault="00974D99" w:rsidP="001D5161">
      <w:pPr>
        <w:pStyle w:val="NoSpacing"/>
        <w:spacing w:line="360" w:lineRule="auto"/>
        <w:jc w:val="both"/>
        <w:rPr>
          <w:rFonts w:ascii="Times New Roman" w:hAnsi="Times New Roman"/>
          <w:b/>
          <w:sz w:val="24"/>
          <w:szCs w:val="24"/>
        </w:rPr>
      </w:pPr>
    </w:p>
    <w:p w:rsidR="00992201" w:rsidRPr="00D8193B" w:rsidRDefault="00992201" w:rsidP="001D5161">
      <w:pPr>
        <w:pStyle w:val="NoSpacing"/>
        <w:spacing w:line="360" w:lineRule="auto"/>
        <w:jc w:val="both"/>
        <w:rPr>
          <w:rFonts w:ascii="Times New Roman" w:hAnsi="Times New Roman"/>
          <w:b/>
          <w:sz w:val="24"/>
          <w:szCs w:val="24"/>
        </w:rPr>
      </w:pPr>
    </w:p>
    <w:p w:rsidR="00516492" w:rsidRDefault="00516492" w:rsidP="001D5161">
      <w:pPr>
        <w:pStyle w:val="BodyText"/>
        <w:ind w:firstLine="0"/>
        <w:rPr>
          <w:b/>
        </w:rPr>
      </w:pPr>
      <w:r w:rsidRPr="00992201">
        <w:rPr>
          <w:b/>
        </w:rPr>
        <w:t>REFERENCES</w:t>
      </w:r>
    </w:p>
    <w:p w:rsidR="0004227F" w:rsidRPr="00001851" w:rsidRDefault="0004227F" w:rsidP="001D5161">
      <w:pPr>
        <w:pStyle w:val="BodyText"/>
        <w:spacing w:after="0" w:line="360" w:lineRule="auto"/>
        <w:ind w:firstLine="0"/>
        <w:rPr>
          <w:sz w:val="24"/>
          <w:szCs w:val="24"/>
        </w:rPr>
      </w:pPr>
      <w:r w:rsidRPr="00001851">
        <w:rPr>
          <w:sz w:val="24"/>
          <w:szCs w:val="24"/>
        </w:rPr>
        <w:t xml:space="preserve">[1] </w:t>
      </w:r>
      <w:proofErr w:type="spellStart"/>
      <w:r w:rsidRPr="00001851">
        <w:rPr>
          <w:sz w:val="24"/>
          <w:szCs w:val="24"/>
        </w:rPr>
        <w:t>Jagadguru</w:t>
      </w:r>
      <w:proofErr w:type="spellEnd"/>
      <w:r w:rsidRPr="00001851">
        <w:rPr>
          <w:sz w:val="24"/>
          <w:szCs w:val="24"/>
        </w:rPr>
        <w:t xml:space="preserve"> Swami Sri </w:t>
      </w:r>
      <w:proofErr w:type="spellStart"/>
      <w:r w:rsidRPr="00001851">
        <w:rPr>
          <w:sz w:val="24"/>
          <w:szCs w:val="24"/>
        </w:rPr>
        <w:t>Bharati</w:t>
      </w:r>
      <w:proofErr w:type="spellEnd"/>
      <w:r w:rsidRPr="00001851">
        <w:rPr>
          <w:sz w:val="24"/>
          <w:szCs w:val="24"/>
        </w:rPr>
        <w:t xml:space="preserve"> Krishna </w:t>
      </w:r>
      <w:proofErr w:type="spellStart"/>
      <w:r w:rsidRPr="00001851">
        <w:rPr>
          <w:sz w:val="24"/>
          <w:szCs w:val="24"/>
        </w:rPr>
        <w:t>Tirthaji</w:t>
      </w:r>
      <w:proofErr w:type="spellEnd"/>
      <w:r w:rsidRPr="00001851">
        <w:rPr>
          <w:sz w:val="24"/>
          <w:szCs w:val="24"/>
        </w:rPr>
        <w:t xml:space="preserve"> </w:t>
      </w:r>
      <w:proofErr w:type="spellStart"/>
      <w:r w:rsidRPr="00001851">
        <w:rPr>
          <w:sz w:val="24"/>
          <w:szCs w:val="24"/>
        </w:rPr>
        <w:t>Maharaja,“Vedic</w:t>
      </w:r>
      <w:proofErr w:type="spellEnd"/>
      <w:r w:rsidRPr="00001851">
        <w:rPr>
          <w:sz w:val="24"/>
          <w:szCs w:val="24"/>
        </w:rPr>
        <w:t xml:space="preserve"> Mathematics or Sixteen Simple Mathematical formula form the </w:t>
      </w:r>
      <w:proofErr w:type="spellStart"/>
      <w:r w:rsidRPr="00001851">
        <w:rPr>
          <w:sz w:val="24"/>
          <w:szCs w:val="24"/>
        </w:rPr>
        <w:t>veda</w:t>
      </w:r>
      <w:proofErr w:type="spellEnd"/>
      <w:r w:rsidRPr="00001851">
        <w:rPr>
          <w:sz w:val="24"/>
          <w:szCs w:val="24"/>
        </w:rPr>
        <w:t xml:space="preserve"> ,</w:t>
      </w:r>
      <w:proofErr w:type="spellStart"/>
      <w:r w:rsidRPr="00001851">
        <w:rPr>
          <w:sz w:val="24"/>
          <w:szCs w:val="24"/>
        </w:rPr>
        <w:t>delhi</w:t>
      </w:r>
      <w:proofErr w:type="spellEnd"/>
      <w:r w:rsidRPr="00001851">
        <w:rPr>
          <w:sz w:val="24"/>
          <w:szCs w:val="24"/>
        </w:rPr>
        <w:t xml:space="preserve"> (1965)”,</w:t>
      </w:r>
      <w:proofErr w:type="spellStart"/>
      <w:r w:rsidRPr="00001851">
        <w:rPr>
          <w:sz w:val="24"/>
          <w:szCs w:val="24"/>
        </w:rPr>
        <w:t>motilal</w:t>
      </w:r>
      <w:proofErr w:type="spellEnd"/>
      <w:r w:rsidRPr="00001851">
        <w:rPr>
          <w:sz w:val="24"/>
          <w:szCs w:val="24"/>
        </w:rPr>
        <w:t xml:space="preserve"> </w:t>
      </w:r>
      <w:proofErr w:type="spellStart"/>
      <w:r w:rsidRPr="00001851">
        <w:rPr>
          <w:sz w:val="24"/>
          <w:szCs w:val="24"/>
        </w:rPr>
        <w:t>Banarsidas</w:t>
      </w:r>
      <w:proofErr w:type="spellEnd"/>
      <w:r w:rsidRPr="00001851">
        <w:rPr>
          <w:sz w:val="24"/>
          <w:szCs w:val="24"/>
        </w:rPr>
        <w:t xml:space="preserve">, Varanasi, India, 1986. </w:t>
      </w:r>
    </w:p>
    <w:p w:rsidR="0004227F" w:rsidRPr="00001851" w:rsidRDefault="0004227F" w:rsidP="001D5161">
      <w:pPr>
        <w:pStyle w:val="BodyText"/>
        <w:spacing w:after="0" w:line="360" w:lineRule="auto"/>
        <w:ind w:firstLine="0"/>
        <w:rPr>
          <w:sz w:val="24"/>
          <w:szCs w:val="24"/>
        </w:rPr>
      </w:pPr>
      <w:r w:rsidRPr="00001851">
        <w:rPr>
          <w:sz w:val="24"/>
          <w:szCs w:val="24"/>
        </w:rPr>
        <w:t xml:space="preserve">[2] Vitthal B. Jadhav, Charan Lal “Demystifying Speed Mathematics” First Edition May 2016. </w:t>
      </w:r>
    </w:p>
    <w:p w:rsidR="0004227F" w:rsidRPr="00001851" w:rsidRDefault="0004227F" w:rsidP="001D5161">
      <w:pPr>
        <w:pStyle w:val="BodyText"/>
        <w:spacing w:after="0" w:line="360" w:lineRule="auto"/>
        <w:ind w:firstLine="0"/>
        <w:rPr>
          <w:sz w:val="24"/>
          <w:szCs w:val="24"/>
        </w:rPr>
      </w:pPr>
      <w:r w:rsidRPr="00001851">
        <w:rPr>
          <w:sz w:val="24"/>
          <w:szCs w:val="24"/>
        </w:rPr>
        <w:t xml:space="preserve">[3] </w:t>
      </w:r>
      <w:proofErr w:type="spellStart"/>
      <w:r w:rsidRPr="00001851">
        <w:rPr>
          <w:sz w:val="24"/>
          <w:szCs w:val="24"/>
        </w:rPr>
        <w:t>Sayali</w:t>
      </w:r>
      <w:proofErr w:type="spellEnd"/>
      <w:r w:rsidRPr="00001851">
        <w:rPr>
          <w:sz w:val="24"/>
          <w:szCs w:val="24"/>
        </w:rPr>
        <w:t xml:space="preserve"> </w:t>
      </w:r>
      <w:proofErr w:type="spellStart"/>
      <w:r w:rsidRPr="00001851">
        <w:rPr>
          <w:sz w:val="24"/>
          <w:szCs w:val="24"/>
        </w:rPr>
        <w:t>Shembalkar</w:t>
      </w:r>
      <w:proofErr w:type="spellEnd"/>
      <w:r w:rsidRPr="00001851">
        <w:rPr>
          <w:sz w:val="24"/>
          <w:szCs w:val="24"/>
        </w:rPr>
        <w:t xml:space="preserve">, </w:t>
      </w:r>
      <w:proofErr w:type="spellStart"/>
      <w:r w:rsidRPr="00001851">
        <w:rPr>
          <w:sz w:val="24"/>
          <w:szCs w:val="24"/>
        </w:rPr>
        <w:t>Samiksha</w:t>
      </w:r>
      <w:proofErr w:type="spellEnd"/>
      <w:r w:rsidRPr="00001851">
        <w:rPr>
          <w:sz w:val="24"/>
          <w:szCs w:val="24"/>
        </w:rPr>
        <w:t xml:space="preserve"> </w:t>
      </w:r>
      <w:proofErr w:type="spellStart"/>
      <w:r w:rsidRPr="00001851">
        <w:rPr>
          <w:sz w:val="24"/>
          <w:szCs w:val="24"/>
        </w:rPr>
        <w:t>Dhole</w:t>
      </w:r>
      <w:proofErr w:type="spellEnd"/>
      <w:r w:rsidRPr="00001851">
        <w:rPr>
          <w:sz w:val="24"/>
          <w:szCs w:val="24"/>
        </w:rPr>
        <w:t xml:space="preserve">, </w:t>
      </w:r>
      <w:proofErr w:type="spellStart"/>
      <w:r w:rsidRPr="00001851">
        <w:rPr>
          <w:sz w:val="24"/>
          <w:szCs w:val="24"/>
        </w:rPr>
        <w:t>Tirupati</w:t>
      </w:r>
      <w:proofErr w:type="spellEnd"/>
      <w:r w:rsidRPr="00001851">
        <w:rPr>
          <w:sz w:val="24"/>
          <w:szCs w:val="24"/>
        </w:rPr>
        <w:t xml:space="preserve"> </w:t>
      </w:r>
      <w:proofErr w:type="spellStart"/>
      <w:r w:rsidRPr="00001851">
        <w:rPr>
          <w:sz w:val="24"/>
          <w:szCs w:val="24"/>
        </w:rPr>
        <w:t>Yadav</w:t>
      </w:r>
      <w:proofErr w:type="spellEnd"/>
      <w:r w:rsidRPr="00001851">
        <w:rPr>
          <w:sz w:val="24"/>
          <w:szCs w:val="24"/>
        </w:rPr>
        <w:t xml:space="preserve">, </w:t>
      </w:r>
      <w:proofErr w:type="spellStart"/>
      <w:r w:rsidRPr="00001851">
        <w:rPr>
          <w:sz w:val="24"/>
          <w:szCs w:val="24"/>
        </w:rPr>
        <w:t>Prasheel</w:t>
      </w:r>
      <w:proofErr w:type="spellEnd"/>
      <w:r w:rsidRPr="00001851">
        <w:rPr>
          <w:sz w:val="24"/>
          <w:szCs w:val="24"/>
        </w:rPr>
        <w:t xml:space="preserve"> </w:t>
      </w:r>
      <w:proofErr w:type="spellStart"/>
      <w:r w:rsidRPr="00001851">
        <w:rPr>
          <w:sz w:val="24"/>
          <w:szCs w:val="24"/>
        </w:rPr>
        <w:t>Thakre</w:t>
      </w:r>
      <w:proofErr w:type="spellEnd"/>
      <w:r w:rsidRPr="00001851">
        <w:rPr>
          <w:sz w:val="24"/>
          <w:szCs w:val="24"/>
        </w:rPr>
        <w:t>, “ Vedic Mathematics Sutras -A Review”, International Conference on Recent Trends in Engineering Science and Technology (ICRTEST 2017), ISSN: 2321- 8169, Volume: 5 Issue: 1( Special Issue 21-22 January 2017),pg-148 -155.</w:t>
      </w:r>
    </w:p>
    <w:p w:rsidR="00001851" w:rsidRPr="00001851" w:rsidRDefault="00001851" w:rsidP="001D5161">
      <w:pPr>
        <w:pStyle w:val="NoSpacing"/>
        <w:spacing w:line="360" w:lineRule="auto"/>
        <w:jc w:val="both"/>
        <w:rPr>
          <w:rFonts w:ascii="Times New Roman" w:hAnsi="Times New Roman"/>
          <w:sz w:val="24"/>
          <w:szCs w:val="24"/>
        </w:rPr>
      </w:pPr>
      <w:r w:rsidRPr="00001851">
        <w:rPr>
          <w:rFonts w:ascii="Times New Roman" w:hAnsi="Times New Roman"/>
          <w:sz w:val="24"/>
          <w:szCs w:val="24"/>
        </w:rPr>
        <w:t>[4] Anuva Das, Mrs. J. K. Kasthuri Bha, “Design Optimization of Vedic Multiplier using Reversible Logic” International Journal of Engineering Research &amp; Technology (IJERT), Vol. 3 Issue 3, March – 2014, ISSN: 2278-0181.</w:t>
      </w:r>
    </w:p>
    <w:p w:rsidR="00516492" w:rsidRPr="00001851" w:rsidRDefault="00001851" w:rsidP="001D5161">
      <w:pPr>
        <w:pStyle w:val="NoSpacing"/>
        <w:spacing w:line="360" w:lineRule="auto"/>
        <w:jc w:val="both"/>
        <w:rPr>
          <w:rFonts w:ascii="Times New Roman" w:hAnsi="Times New Roman"/>
          <w:b/>
          <w:sz w:val="24"/>
          <w:szCs w:val="24"/>
        </w:rPr>
      </w:pPr>
      <w:r w:rsidRPr="00001851">
        <w:rPr>
          <w:rFonts w:ascii="Times New Roman" w:hAnsi="Times New Roman"/>
          <w:sz w:val="24"/>
          <w:szCs w:val="24"/>
        </w:rPr>
        <w:t xml:space="preserve"> [5] </w:t>
      </w:r>
      <w:proofErr w:type="spellStart"/>
      <w:r w:rsidRPr="00001851">
        <w:rPr>
          <w:rFonts w:ascii="Times New Roman" w:hAnsi="Times New Roman"/>
          <w:sz w:val="24"/>
          <w:szCs w:val="24"/>
        </w:rPr>
        <w:t>B.Ratna</w:t>
      </w:r>
      <w:proofErr w:type="spellEnd"/>
      <w:r w:rsidRPr="00001851">
        <w:rPr>
          <w:rFonts w:ascii="Times New Roman" w:hAnsi="Times New Roman"/>
          <w:sz w:val="24"/>
          <w:szCs w:val="24"/>
        </w:rPr>
        <w:t xml:space="preserve"> </w:t>
      </w:r>
      <w:proofErr w:type="spellStart"/>
      <w:r w:rsidRPr="00001851">
        <w:rPr>
          <w:rFonts w:ascii="Times New Roman" w:hAnsi="Times New Roman"/>
          <w:sz w:val="24"/>
          <w:szCs w:val="24"/>
        </w:rPr>
        <w:t>Raju</w:t>
      </w:r>
      <w:proofErr w:type="spellEnd"/>
      <w:r w:rsidRPr="00001851">
        <w:rPr>
          <w:rFonts w:ascii="Times New Roman" w:hAnsi="Times New Roman"/>
          <w:sz w:val="24"/>
          <w:szCs w:val="24"/>
        </w:rPr>
        <w:t xml:space="preserve">, </w:t>
      </w:r>
      <w:proofErr w:type="spellStart"/>
      <w:r w:rsidRPr="00001851">
        <w:rPr>
          <w:rFonts w:ascii="Times New Roman" w:hAnsi="Times New Roman"/>
          <w:sz w:val="24"/>
          <w:szCs w:val="24"/>
        </w:rPr>
        <w:t>D.V.Satish</w:t>
      </w:r>
      <w:proofErr w:type="spellEnd"/>
      <w:r w:rsidRPr="00001851">
        <w:rPr>
          <w:rFonts w:ascii="Times New Roman" w:hAnsi="Times New Roman"/>
          <w:sz w:val="24"/>
          <w:szCs w:val="24"/>
        </w:rPr>
        <w:t xml:space="preserve">, “A High Speed 16*16 Multiplier Based On Urdhva </w:t>
      </w:r>
      <w:proofErr w:type="spellStart"/>
      <w:r w:rsidRPr="00001851">
        <w:rPr>
          <w:rFonts w:ascii="Times New Roman" w:hAnsi="Times New Roman"/>
          <w:sz w:val="24"/>
          <w:szCs w:val="24"/>
        </w:rPr>
        <w:t>Tiryakbhyam</w:t>
      </w:r>
      <w:proofErr w:type="spellEnd"/>
      <w:r w:rsidRPr="00001851">
        <w:rPr>
          <w:rFonts w:ascii="Times New Roman" w:hAnsi="Times New Roman"/>
          <w:sz w:val="24"/>
          <w:szCs w:val="24"/>
        </w:rPr>
        <w:t xml:space="preserve"> Sutra”, International Journal of Science Engineering and Advance Technology, IJSEAT, Vol 1, Issue 5, October – 2013.</w:t>
      </w:r>
    </w:p>
    <w:p w:rsidR="00516492" w:rsidRPr="00001851" w:rsidRDefault="00516492" w:rsidP="001D5161">
      <w:pPr>
        <w:pStyle w:val="NoSpacing"/>
        <w:jc w:val="both"/>
        <w:rPr>
          <w:rFonts w:ascii="Times New Roman" w:hAnsi="Times New Roman"/>
          <w:sz w:val="24"/>
          <w:szCs w:val="24"/>
        </w:rPr>
      </w:pPr>
    </w:p>
    <w:p w:rsidR="007D4428" w:rsidRPr="00992201" w:rsidRDefault="007D4428" w:rsidP="001D5161">
      <w:pPr>
        <w:pStyle w:val="NoSpacing"/>
        <w:jc w:val="both"/>
        <w:rPr>
          <w:rFonts w:ascii="Times New Roman" w:hAnsi="Times New Roman"/>
          <w:b/>
        </w:rPr>
      </w:pPr>
    </w:p>
    <w:p w:rsidR="007D4428" w:rsidRPr="00992201" w:rsidRDefault="007D4428" w:rsidP="001D5161">
      <w:pPr>
        <w:pStyle w:val="NoSpacing"/>
        <w:jc w:val="both"/>
        <w:rPr>
          <w:rFonts w:ascii="Times New Roman" w:hAnsi="Times New Roman"/>
          <w:b/>
        </w:rPr>
      </w:pPr>
    </w:p>
    <w:p w:rsidR="007D4428" w:rsidRPr="00992201" w:rsidRDefault="007D4428" w:rsidP="001D5161">
      <w:pPr>
        <w:pStyle w:val="NoSpacing"/>
        <w:jc w:val="both"/>
        <w:rPr>
          <w:rFonts w:ascii="Times New Roman" w:hAnsi="Times New Roman"/>
          <w:b/>
        </w:rPr>
      </w:pPr>
    </w:p>
    <w:tbl>
      <w:tblPr>
        <w:tblW w:w="0" w:type="auto"/>
        <w:tblLayout w:type="fixed"/>
        <w:tblLook w:val="0000"/>
      </w:tblPr>
      <w:tblGrid>
        <w:gridCol w:w="1668"/>
        <w:gridCol w:w="3118"/>
      </w:tblGrid>
      <w:tr w:rsidR="00516492">
        <w:trPr>
          <w:trHeight w:val="1374"/>
        </w:trPr>
        <w:tc>
          <w:tcPr>
            <w:tcW w:w="1668" w:type="dxa"/>
            <w:vAlign w:val="center"/>
          </w:tcPr>
          <w:p w:rsidR="00B2045E" w:rsidRDefault="00B2045E" w:rsidP="00B2045E">
            <w:pPr>
              <w:jc w:val="both"/>
              <w:rPr>
                <w:rFonts w:ascii="Arial" w:hAnsi="Arial" w:cs="Arial"/>
                <w:color w:val="222222"/>
                <w:sz w:val="24"/>
                <w:szCs w:val="24"/>
              </w:rPr>
            </w:pPr>
          </w:p>
          <w:p w:rsidR="00B2045E" w:rsidRDefault="00B2045E" w:rsidP="00B2045E">
            <w:pPr>
              <w:jc w:val="both"/>
              <w:rPr>
                <w:rFonts w:ascii="Arial" w:hAnsi="Arial" w:cs="Arial"/>
                <w:color w:val="222222"/>
              </w:rPr>
            </w:pPr>
          </w:p>
          <w:p w:rsidR="00B2045E" w:rsidRDefault="00B2045E" w:rsidP="00B2045E">
            <w:pPr>
              <w:jc w:val="both"/>
              <w:rPr>
                <w:rFonts w:ascii="Arial" w:hAnsi="Arial" w:cs="Arial"/>
                <w:color w:val="222222"/>
                <w:sz w:val="24"/>
                <w:szCs w:val="24"/>
              </w:rPr>
            </w:pPr>
          </w:p>
          <w:p w:rsidR="00516492" w:rsidRDefault="00516492">
            <w:pPr>
              <w:pStyle w:val="NoSpacing"/>
              <w:jc w:val="both"/>
              <w:rPr>
                <w:rFonts w:ascii="Cambria" w:hAnsi="Cambria"/>
              </w:rPr>
            </w:pPr>
          </w:p>
        </w:tc>
        <w:tc>
          <w:tcPr>
            <w:tcW w:w="3118" w:type="dxa"/>
          </w:tcPr>
          <w:p w:rsidR="00516492" w:rsidRDefault="00516492">
            <w:pPr>
              <w:pStyle w:val="NoSpacing"/>
              <w:jc w:val="both"/>
              <w:rPr>
                <w:rFonts w:ascii="Cambria" w:hAnsi="Cambria"/>
                <w:sz w:val="20"/>
                <w:szCs w:val="20"/>
              </w:rPr>
            </w:pPr>
          </w:p>
        </w:tc>
      </w:tr>
      <w:tr w:rsidR="00516492">
        <w:trPr>
          <w:trHeight w:val="1374"/>
        </w:trPr>
        <w:tc>
          <w:tcPr>
            <w:tcW w:w="1668" w:type="dxa"/>
            <w:vAlign w:val="center"/>
          </w:tcPr>
          <w:p w:rsidR="00516492" w:rsidRDefault="00516492">
            <w:pPr>
              <w:pStyle w:val="NoSpacing"/>
              <w:jc w:val="both"/>
              <w:rPr>
                <w:rFonts w:ascii="Cambria" w:hAnsi="Cambria"/>
              </w:rPr>
            </w:pPr>
          </w:p>
        </w:tc>
        <w:tc>
          <w:tcPr>
            <w:tcW w:w="3118" w:type="dxa"/>
          </w:tcPr>
          <w:p w:rsidR="00516492" w:rsidRDefault="00516492">
            <w:pPr>
              <w:pStyle w:val="NoSpacing"/>
              <w:jc w:val="both"/>
              <w:rPr>
                <w:rFonts w:ascii="Cambria" w:hAnsi="Cambria"/>
                <w:sz w:val="20"/>
                <w:szCs w:val="20"/>
              </w:rPr>
            </w:pPr>
          </w:p>
        </w:tc>
      </w:tr>
    </w:tbl>
    <w:p w:rsidR="00516492" w:rsidRDefault="00516492">
      <w:pPr>
        <w:pStyle w:val="NoSpacing"/>
        <w:jc w:val="both"/>
        <w:rPr>
          <w:rFonts w:ascii="Cambria" w:hAnsi="Cambria"/>
          <w:sz w:val="20"/>
          <w:szCs w:val="20"/>
        </w:rPr>
      </w:pPr>
    </w:p>
    <w:p w:rsidR="00516492" w:rsidRDefault="00516492">
      <w:pPr>
        <w:rPr>
          <w:rFonts w:ascii="Cambria" w:hAnsi="Cambria"/>
        </w:rPr>
      </w:pPr>
    </w:p>
    <w:sectPr w:rsidR="00516492" w:rsidSect="00FD630D">
      <w:type w:val="continuous"/>
      <w:pgSz w:w="11907" w:h="16840"/>
      <w:pgMar w:top="720" w:right="720" w:bottom="720" w:left="720" w:header="144" w:footer="288" w:gutter="0"/>
      <w:cols w:num="2" w:space="432"/>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B67" w:rsidRDefault="00CC7B67">
      <w:pPr>
        <w:spacing w:after="0" w:line="240" w:lineRule="auto"/>
      </w:pPr>
      <w:r>
        <w:separator/>
      </w:r>
    </w:p>
  </w:endnote>
  <w:endnote w:type="continuationSeparator" w:id="0">
    <w:p w:rsidR="00CC7B67" w:rsidRDefault="00CC7B6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A24" w:rsidRDefault="00A05A24">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AB31A1">
      <w:rPr>
        <w:rFonts w:ascii="Cambria" w:hAnsi="Cambria" w:cs="Cambria"/>
        <w:b/>
        <w:bCs/>
        <w:color w:val="585858"/>
        <w:spacing w:val="-4"/>
      </w:rPr>
      <w:t>4</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604C1D" w:rsidRPr="00604C1D">
      <w:rPr>
        <w:b/>
        <w:bCs/>
      </w:rPr>
      <w:fldChar w:fldCharType="begin"/>
    </w:r>
    <w:r w:rsidR="00F877D4" w:rsidRPr="00EA6992">
      <w:rPr>
        <w:b/>
        <w:bCs/>
      </w:rPr>
      <w:instrText xml:space="preserve"> PAGE   \* MERGEFORMAT </w:instrText>
    </w:r>
    <w:r w:rsidR="00604C1D" w:rsidRPr="00604C1D">
      <w:rPr>
        <w:b/>
        <w:bCs/>
      </w:rPr>
      <w:fldChar w:fldCharType="separate"/>
    </w:r>
    <w:r w:rsidR="00824B6C" w:rsidRPr="00824B6C">
      <w:rPr>
        <w:rFonts w:ascii="Cambria" w:hAnsi="Cambria"/>
        <w:b/>
        <w:bCs/>
        <w:noProof/>
      </w:rPr>
      <w:t>3</w:t>
    </w:r>
    <w:r w:rsidR="00604C1D" w:rsidRPr="00EA6992">
      <w:rPr>
        <w:rFonts w:ascii="Cambria" w:hAnsi="Cambria"/>
        <w:b/>
        <w:bCs/>
        <w:noProof/>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A24" w:rsidRDefault="00A05A2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B67" w:rsidRDefault="00CC7B67">
      <w:pPr>
        <w:spacing w:after="0" w:line="240" w:lineRule="auto"/>
      </w:pPr>
      <w:r>
        <w:separator/>
      </w:r>
    </w:p>
  </w:footnote>
  <w:footnote w:type="continuationSeparator" w:id="0">
    <w:p w:rsidR="00CC7B67" w:rsidRDefault="00CC7B6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A24" w:rsidRDefault="00A05A24">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rPr>
      <w:drawing>
        <wp:anchor distT="0" distB="0" distL="114300" distR="114300" simplePos="0" relativeHeight="251664384" behindDoc="0" locked="0" layoutInCell="1" allowOverlap="1">
          <wp:simplePos x="0" y="0"/>
          <wp:positionH relativeFrom="column">
            <wp:posOffset>26894</wp:posOffset>
          </wp:positionH>
          <wp:positionV relativeFrom="paragraph">
            <wp:posOffset>-98166</wp:posOffset>
          </wp:positionV>
          <wp:extent cx="683685" cy="769174"/>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688092" cy="774132"/>
                  </a:xfrm>
                  <a:prstGeom prst="rect">
                    <a:avLst/>
                  </a:prstGeom>
                </pic:spPr>
              </pic:pic>
            </a:graphicData>
          </a:graphic>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BC22CA">
      <w:rPr>
        <w:rFonts w:asciiTheme="majorHAnsi" w:hAnsiTheme="majorHAnsi"/>
        <w:sz w:val="16"/>
        <w:szCs w:val="16"/>
      </w:rPr>
      <w:t>3</w:t>
    </w:r>
    <w:r w:rsidR="004C5395" w:rsidRPr="006A465C">
      <w:rPr>
        <w:rFonts w:asciiTheme="majorHAnsi" w:hAnsiTheme="majorHAnsi"/>
        <w:sz w:val="16"/>
        <w:szCs w:val="16"/>
      </w:rPr>
      <w:t xml:space="preserve"> Issue: </w:t>
    </w:r>
    <w:r w:rsidR="00BC22CA">
      <w:rPr>
        <w:rFonts w:asciiTheme="majorHAnsi" w:hAnsiTheme="majorHAnsi"/>
        <w:sz w:val="16"/>
        <w:szCs w:val="16"/>
      </w:rPr>
      <w:t>0</w:t>
    </w:r>
    <w:r w:rsidR="00A05A24">
      <w:rPr>
        <w:rFonts w:asciiTheme="majorHAnsi" w:hAnsiTheme="majorHAnsi"/>
        <w:sz w:val="16"/>
        <w:szCs w:val="16"/>
      </w:rPr>
      <w:t>4</w:t>
    </w:r>
    <w:r w:rsidR="004C5395" w:rsidRPr="006A465C">
      <w:rPr>
        <w:rFonts w:asciiTheme="majorHAnsi" w:hAnsiTheme="majorHAnsi"/>
        <w:sz w:val="16"/>
        <w:szCs w:val="16"/>
      </w:rPr>
      <w:t xml:space="preserve"> | </w:t>
    </w:r>
    <w:r w:rsidR="00A05A24">
      <w:rPr>
        <w:rFonts w:asciiTheme="majorHAnsi" w:hAnsiTheme="majorHAnsi"/>
        <w:sz w:val="16"/>
        <w:szCs w:val="16"/>
      </w:rPr>
      <w:t>April</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BC22CA">
      <w:rPr>
        <w:rFonts w:asciiTheme="majorHAnsi" w:hAnsiTheme="majorHAnsi"/>
        <w:sz w:val="16"/>
        <w:szCs w:val="16"/>
      </w:rPr>
      <w:t>4</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B338A7">
      <w:rPr>
        <w:rFonts w:asciiTheme="majorHAnsi" w:hAnsiTheme="majorHAnsi"/>
        <w:sz w:val="16"/>
        <w:szCs w:val="16"/>
      </w:rPr>
      <w:t xml:space="preserve">                            </w:t>
    </w:r>
    <w:r w:rsidR="000D6784" w:rsidRPr="006A465C">
      <w:rPr>
        <w:rFonts w:asciiTheme="majorHAnsi" w:hAnsiTheme="majorHAnsi"/>
        <w:sz w:val="16"/>
        <w:szCs w:val="16"/>
      </w:rPr>
      <w:t xml:space="preserve">    </w:t>
    </w:r>
    <w:r w:rsidR="000D6784">
      <w:rPr>
        <w:rFonts w:asciiTheme="majorHAnsi" w:hAnsiTheme="majorHAnsi"/>
        <w:sz w:val="16"/>
        <w:szCs w:val="16"/>
      </w:rPr>
      <w:t xml:space="preserve"> </w:t>
    </w:r>
    <w:r w:rsidR="00567940">
      <w:rPr>
        <w:rFonts w:asciiTheme="majorHAnsi" w:hAnsiTheme="majorHAnsi"/>
        <w:sz w:val="16"/>
        <w:szCs w:val="16"/>
      </w:rPr>
      <w:t xml:space="preserve">   </w:t>
    </w:r>
    <w:r w:rsidR="000D6784">
      <w:rPr>
        <w:rFonts w:asciiTheme="majorHAnsi" w:hAnsiTheme="majorHAnsi"/>
        <w:sz w:val="16"/>
        <w:szCs w:val="16"/>
      </w:rPr>
      <w:t xml:space="preserve">                            </w:t>
    </w:r>
    <w:r w:rsidR="00A05A24">
      <w:rPr>
        <w:rFonts w:asciiTheme="majorHAnsi" w:hAnsiTheme="majorHAnsi"/>
        <w:sz w:val="16"/>
        <w:szCs w:val="16"/>
      </w:rPr>
      <w:t xml:space="preserve">    </w:t>
    </w:r>
    <w:r w:rsidR="000D6784">
      <w:rPr>
        <w:rFonts w:asciiTheme="majorHAnsi" w:hAnsiTheme="majorHAnsi"/>
        <w:sz w:val="16"/>
        <w:szCs w:val="16"/>
      </w:rPr>
      <w:t xml:space="preserve">           </w:t>
    </w:r>
    <w:r w:rsidR="008B020B">
      <w:rPr>
        <w:rFonts w:asciiTheme="majorHAnsi" w:hAnsiTheme="majorHAnsi"/>
        <w:sz w:val="16"/>
        <w:szCs w:val="16"/>
      </w:rPr>
      <w:t xml:space="preserve">             </w:t>
    </w:r>
    <w:r w:rsidR="00FF1FB3">
      <w:rPr>
        <w:rFonts w:asciiTheme="majorHAnsi" w:hAnsiTheme="majorHAnsi"/>
        <w:sz w:val="16"/>
        <w:szCs w:val="16"/>
      </w:rPr>
      <w:t xml:space="preserve"> </w:t>
    </w:r>
    <w:r w:rsidR="000D6784">
      <w:rPr>
        <w:rFonts w:asciiTheme="majorHAnsi" w:hAnsiTheme="majorHAnsi"/>
        <w:sz w:val="16"/>
        <w:szCs w:val="16"/>
      </w:rPr>
      <w:t xml:space="preserve">DOI: </w:t>
    </w:r>
    <w:r w:rsidR="00FF1FB3" w:rsidRPr="00FF1FB3">
      <w:rPr>
        <w:rFonts w:asciiTheme="majorHAnsi" w:hAnsiTheme="majorHAnsi"/>
        <w:sz w:val="16"/>
        <w:szCs w:val="16"/>
      </w:rPr>
      <w:t>10.55041/ISJEM</w:t>
    </w:r>
    <w:r w:rsidR="00021F60">
      <w:rPr>
        <w:rFonts w:asciiTheme="majorHAnsi" w:hAnsiTheme="majorHAnsi"/>
        <w:sz w:val="16"/>
        <w:szCs w:val="16"/>
      </w:rPr>
      <w:t xml:space="preserve"> XXXX</w:t>
    </w:r>
    <w:r w:rsidR="000D6784">
      <w:rPr>
        <w:rFonts w:asciiTheme="majorHAnsi" w:hAnsiTheme="majorHAnsi"/>
        <w:sz w:val="16"/>
        <w:szCs w:val="16"/>
      </w:rPr>
      <w:t xml:space="preserve"> </w:t>
    </w: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rsidR="00516492" w:rsidRPr="006A465C" w:rsidRDefault="00604C1D">
    <w:pPr>
      <w:pStyle w:val="Header"/>
      <w:spacing w:after="120"/>
      <w:rPr>
        <w:rFonts w:asciiTheme="majorHAnsi" w:hAnsiTheme="majorHAnsi"/>
        <w:b/>
        <w:sz w:val="16"/>
        <w:szCs w:val="16"/>
      </w:rPr>
    </w:pPr>
    <w:r>
      <w:rPr>
        <w:rFonts w:asciiTheme="majorHAnsi" w:hAnsiTheme="majorHAnsi"/>
        <w:b/>
        <w:sz w:val="16"/>
        <w:szCs w:val="16"/>
      </w:rPr>
      <w:pict>
        <v:shapetype id="_x0000_t32" coordsize="21600,21600" o:spt="32" o:oned="t" path="m,l21600,21600e" filled="f">
          <v:path arrowok="t" fillok="f" o:connecttype="none"/>
          <o:lock v:ext="edit" shapetype="t"/>
        </v:shapetype>
        <v:shape id="AutoShape 1" o:spid="_x0000_s1025" type="#_x0000_t32" style="position:absolute;margin-left:-2.25pt;margin-top:1.65pt;width:526.4pt;height:0;z-index:251657216" o:connectortype="straight" strokecolor="gray"/>
      </w:pict>
    </w:r>
    <w:bookmarkEnd w:id="0"/>
    <w:bookmarkEnd w:id="1"/>
    <w:bookmarkEnd w:id="2"/>
    <w:bookmarkEnd w:id="3"/>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05A24" w:rsidRDefault="00A05A2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1">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drawingGridHorizontalSpacing w:val="110"/>
  <w:displayHorizontalDrawingGridEvery w:val="2"/>
  <w:characterSpacingControl w:val="doNotCompress"/>
  <w:hdrShapeDefaults>
    <o:shapedefaults v:ext="edit" spidmax="8194" fillcolor="white">
      <v:fill color="white"/>
    </o:shapedefaults>
    <o:shapelayout v:ext="edit">
      <o:idmap v:ext="edit" data="1"/>
      <o:rules v:ext="edit">
        <o:r id="V:Rule2" type="connector" idref="#AutoShape 1"/>
      </o:rules>
    </o:shapelayout>
  </w:hdrShapeDefaults>
  <w:footnotePr>
    <w:footnote w:id="-1"/>
    <w:footnote w:id="0"/>
  </w:footnotePr>
  <w:endnotePr>
    <w:endnote w:id="-1"/>
    <w:endnote w:id="0"/>
  </w:endnotePr>
  <w:compat/>
  <w:rsids>
    <w:rsidRoot w:val="00AD33CF"/>
    <w:rsid w:val="00001851"/>
    <w:rsid w:val="00004E4B"/>
    <w:rsid w:val="000110C5"/>
    <w:rsid w:val="00021F60"/>
    <w:rsid w:val="000247DD"/>
    <w:rsid w:val="00027AA3"/>
    <w:rsid w:val="00031D70"/>
    <w:rsid w:val="00036151"/>
    <w:rsid w:val="000407A4"/>
    <w:rsid w:val="0004227F"/>
    <w:rsid w:val="00045844"/>
    <w:rsid w:val="000529F2"/>
    <w:rsid w:val="00052F95"/>
    <w:rsid w:val="0005584A"/>
    <w:rsid w:val="0007109D"/>
    <w:rsid w:val="00073800"/>
    <w:rsid w:val="00090016"/>
    <w:rsid w:val="00093FCC"/>
    <w:rsid w:val="000A0414"/>
    <w:rsid w:val="000A150E"/>
    <w:rsid w:val="000B0280"/>
    <w:rsid w:val="000D0178"/>
    <w:rsid w:val="000D6784"/>
    <w:rsid w:val="000E1E6A"/>
    <w:rsid w:val="000E26D2"/>
    <w:rsid w:val="000E2D52"/>
    <w:rsid w:val="000E2ED3"/>
    <w:rsid w:val="000F2AEC"/>
    <w:rsid w:val="000F4D9F"/>
    <w:rsid w:val="000F6F85"/>
    <w:rsid w:val="00102A90"/>
    <w:rsid w:val="001039B4"/>
    <w:rsid w:val="00106C67"/>
    <w:rsid w:val="001125B5"/>
    <w:rsid w:val="00123B0F"/>
    <w:rsid w:val="0012406C"/>
    <w:rsid w:val="001246A7"/>
    <w:rsid w:val="00126823"/>
    <w:rsid w:val="001301F8"/>
    <w:rsid w:val="0013083A"/>
    <w:rsid w:val="0013798E"/>
    <w:rsid w:val="001516D3"/>
    <w:rsid w:val="00152108"/>
    <w:rsid w:val="001563B0"/>
    <w:rsid w:val="00157D50"/>
    <w:rsid w:val="00170101"/>
    <w:rsid w:val="00173ECF"/>
    <w:rsid w:val="00174EFB"/>
    <w:rsid w:val="001818D5"/>
    <w:rsid w:val="0019496E"/>
    <w:rsid w:val="001A0854"/>
    <w:rsid w:val="001A0F94"/>
    <w:rsid w:val="001D1154"/>
    <w:rsid w:val="001D5161"/>
    <w:rsid w:val="001D6B3C"/>
    <w:rsid w:val="001E0EAE"/>
    <w:rsid w:val="001E4016"/>
    <w:rsid w:val="001E56D2"/>
    <w:rsid w:val="001E68B8"/>
    <w:rsid w:val="0021180C"/>
    <w:rsid w:val="00211C24"/>
    <w:rsid w:val="00221A19"/>
    <w:rsid w:val="00224B4C"/>
    <w:rsid w:val="0022669E"/>
    <w:rsid w:val="002401E9"/>
    <w:rsid w:val="002407B7"/>
    <w:rsid w:val="0024621A"/>
    <w:rsid w:val="00250403"/>
    <w:rsid w:val="00251A0A"/>
    <w:rsid w:val="002567EB"/>
    <w:rsid w:val="002A197F"/>
    <w:rsid w:val="002A344D"/>
    <w:rsid w:val="002A7F03"/>
    <w:rsid w:val="002C468F"/>
    <w:rsid w:val="002E2566"/>
    <w:rsid w:val="002E6509"/>
    <w:rsid w:val="002F5D6F"/>
    <w:rsid w:val="002F6390"/>
    <w:rsid w:val="002F65F2"/>
    <w:rsid w:val="003051B6"/>
    <w:rsid w:val="00314D84"/>
    <w:rsid w:val="003152E9"/>
    <w:rsid w:val="00316116"/>
    <w:rsid w:val="0032119D"/>
    <w:rsid w:val="003258AF"/>
    <w:rsid w:val="00336FB3"/>
    <w:rsid w:val="00343E0D"/>
    <w:rsid w:val="003458B7"/>
    <w:rsid w:val="00354E3E"/>
    <w:rsid w:val="0035586F"/>
    <w:rsid w:val="00361F49"/>
    <w:rsid w:val="003628C4"/>
    <w:rsid w:val="00362DBB"/>
    <w:rsid w:val="003631F3"/>
    <w:rsid w:val="00363552"/>
    <w:rsid w:val="0036672E"/>
    <w:rsid w:val="0037013A"/>
    <w:rsid w:val="00382148"/>
    <w:rsid w:val="00382382"/>
    <w:rsid w:val="00393B6C"/>
    <w:rsid w:val="00397C33"/>
    <w:rsid w:val="003B230E"/>
    <w:rsid w:val="003B303F"/>
    <w:rsid w:val="003B39B4"/>
    <w:rsid w:val="003B718A"/>
    <w:rsid w:val="003D4D24"/>
    <w:rsid w:val="003E6A75"/>
    <w:rsid w:val="0040654A"/>
    <w:rsid w:val="00413860"/>
    <w:rsid w:val="00415F57"/>
    <w:rsid w:val="004212B3"/>
    <w:rsid w:val="004250C8"/>
    <w:rsid w:val="00427E4D"/>
    <w:rsid w:val="00431D6C"/>
    <w:rsid w:val="00435E2D"/>
    <w:rsid w:val="00445BD3"/>
    <w:rsid w:val="00480963"/>
    <w:rsid w:val="004875C5"/>
    <w:rsid w:val="004931A5"/>
    <w:rsid w:val="004A02A3"/>
    <w:rsid w:val="004A5021"/>
    <w:rsid w:val="004A5482"/>
    <w:rsid w:val="004C0C4E"/>
    <w:rsid w:val="004C5395"/>
    <w:rsid w:val="004D1EA9"/>
    <w:rsid w:val="004E23F9"/>
    <w:rsid w:val="004F5C64"/>
    <w:rsid w:val="005028EE"/>
    <w:rsid w:val="00515991"/>
    <w:rsid w:val="00516492"/>
    <w:rsid w:val="00516650"/>
    <w:rsid w:val="00517C59"/>
    <w:rsid w:val="00523893"/>
    <w:rsid w:val="00525CDB"/>
    <w:rsid w:val="005375AA"/>
    <w:rsid w:val="00541FAA"/>
    <w:rsid w:val="00546B6F"/>
    <w:rsid w:val="00554170"/>
    <w:rsid w:val="00567940"/>
    <w:rsid w:val="00570608"/>
    <w:rsid w:val="00575F89"/>
    <w:rsid w:val="00576BCD"/>
    <w:rsid w:val="0058765D"/>
    <w:rsid w:val="00590459"/>
    <w:rsid w:val="00594609"/>
    <w:rsid w:val="005B2DCE"/>
    <w:rsid w:val="005C7F27"/>
    <w:rsid w:val="005D0D84"/>
    <w:rsid w:val="005F2CF9"/>
    <w:rsid w:val="005F3359"/>
    <w:rsid w:val="00604C1D"/>
    <w:rsid w:val="00613B0C"/>
    <w:rsid w:val="00615581"/>
    <w:rsid w:val="00620BE1"/>
    <w:rsid w:val="006226A2"/>
    <w:rsid w:val="00623922"/>
    <w:rsid w:val="00623CED"/>
    <w:rsid w:val="0062579B"/>
    <w:rsid w:val="00631CE1"/>
    <w:rsid w:val="006351BC"/>
    <w:rsid w:val="00635DFF"/>
    <w:rsid w:val="00641563"/>
    <w:rsid w:val="00643DDF"/>
    <w:rsid w:val="0066236A"/>
    <w:rsid w:val="006633B2"/>
    <w:rsid w:val="00672180"/>
    <w:rsid w:val="00680134"/>
    <w:rsid w:val="00681EF6"/>
    <w:rsid w:val="00687910"/>
    <w:rsid w:val="00687A64"/>
    <w:rsid w:val="006979CE"/>
    <w:rsid w:val="006A465C"/>
    <w:rsid w:val="006A7018"/>
    <w:rsid w:val="006B5879"/>
    <w:rsid w:val="006C2651"/>
    <w:rsid w:val="006D3872"/>
    <w:rsid w:val="006F0D5D"/>
    <w:rsid w:val="00715354"/>
    <w:rsid w:val="00717FA9"/>
    <w:rsid w:val="007205D4"/>
    <w:rsid w:val="00734A7C"/>
    <w:rsid w:val="00735FF7"/>
    <w:rsid w:val="00764CD0"/>
    <w:rsid w:val="007721E4"/>
    <w:rsid w:val="00780BD1"/>
    <w:rsid w:val="007A3591"/>
    <w:rsid w:val="007B61CC"/>
    <w:rsid w:val="007C6E1E"/>
    <w:rsid w:val="007D2E33"/>
    <w:rsid w:val="007D4428"/>
    <w:rsid w:val="007E1ECE"/>
    <w:rsid w:val="007E2A78"/>
    <w:rsid w:val="007E4EE3"/>
    <w:rsid w:val="007E50FE"/>
    <w:rsid w:val="007E5427"/>
    <w:rsid w:val="007E7AB0"/>
    <w:rsid w:val="0080167A"/>
    <w:rsid w:val="00804445"/>
    <w:rsid w:val="00812570"/>
    <w:rsid w:val="00816D81"/>
    <w:rsid w:val="00824B6C"/>
    <w:rsid w:val="00834908"/>
    <w:rsid w:val="008518EC"/>
    <w:rsid w:val="00851C04"/>
    <w:rsid w:val="0085266F"/>
    <w:rsid w:val="008625F5"/>
    <w:rsid w:val="008706E2"/>
    <w:rsid w:val="00871752"/>
    <w:rsid w:val="00880B9C"/>
    <w:rsid w:val="00881B60"/>
    <w:rsid w:val="0088628E"/>
    <w:rsid w:val="00897F5D"/>
    <w:rsid w:val="008B020B"/>
    <w:rsid w:val="008B0ABD"/>
    <w:rsid w:val="008B2A3E"/>
    <w:rsid w:val="008B4609"/>
    <w:rsid w:val="008C2592"/>
    <w:rsid w:val="008C65AB"/>
    <w:rsid w:val="008C6BCE"/>
    <w:rsid w:val="008D0B42"/>
    <w:rsid w:val="008E2BD5"/>
    <w:rsid w:val="008E2ECE"/>
    <w:rsid w:val="008E43FA"/>
    <w:rsid w:val="008F1D5E"/>
    <w:rsid w:val="00904376"/>
    <w:rsid w:val="00912A19"/>
    <w:rsid w:val="00925CF8"/>
    <w:rsid w:val="00926834"/>
    <w:rsid w:val="00934C2D"/>
    <w:rsid w:val="0094074D"/>
    <w:rsid w:val="009477EE"/>
    <w:rsid w:val="00957923"/>
    <w:rsid w:val="00964332"/>
    <w:rsid w:val="009672ED"/>
    <w:rsid w:val="00974D99"/>
    <w:rsid w:val="00981D8D"/>
    <w:rsid w:val="00984208"/>
    <w:rsid w:val="00991285"/>
    <w:rsid w:val="00992201"/>
    <w:rsid w:val="0099730B"/>
    <w:rsid w:val="009A5B9F"/>
    <w:rsid w:val="009B4922"/>
    <w:rsid w:val="009E5284"/>
    <w:rsid w:val="009F6F31"/>
    <w:rsid w:val="00A00FF8"/>
    <w:rsid w:val="00A041F7"/>
    <w:rsid w:val="00A05A24"/>
    <w:rsid w:val="00A137F4"/>
    <w:rsid w:val="00A13A5A"/>
    <w:rsid w:val="00A14979"/>
    <w:rsid w:val="00A152B1"/>
    <w:rsid w:val="00A276D7"/>
    <w:rsid w:val="00A33491"/>
    <w:rsid w:val="00A4786F"/>
    <w:rsid w:val="00A73F21"/>
    <w:rsid w:val="00A74A48"/>
    <w:rsid w:val="00A7516A"/>
    <w:rsid w:val="00A76CB8"/>
    <w:rsid w:val="00A84724"/>
    <w:rsid w:val="00A854D1"/>
    <w:rsid w:val="00A941CD"/>
    <w:rsid w:val="00A94776"/>
    <w:rsid w:val="00AA0B65"/>
    <w:rsid w:val="00AA5860"/>
    <w:rsid w:val="00AB31A1"/>
    <w:rsid w:val="00AC6A5F"/>
    <w:rsid w:val="00AD33CF"/>
    <w:rsid w:val="00AE3053"/>
    <w:rsid w:val="00AE39D1"/>
    <w:rsid w:val="00B007C9"/>
    <w:rsid w:val="00B076F8"/>
    <w:rsid w:val="00B13D1B"/>
    <w:rsid w:val="00B2045E"/>
    <w:rsid w:val="00B338A7"/>
    <w:rsid w:val="00B44C63"/>
    <w:rsid w:val="00B473C4"/>
    <w:rsid w:val="00B51BA1"/>
    <w:rsid w:val="00B567C4"/>
    <w:rsid w:val="00B72163"/>
    <w:rsid w:val="00B838DD"/>
    <w:rsid w:val="00B90EF3"/>
    <w:rsid w:val="00B96CD3"/>
    <w:rsid w:val="00BB33C3"/>
    <w:rsid w:val="00BB4053"/>
    <w:rsid w:val="00BB43BF"/>
    <w:rsid w:val="00BC22CA"/>
    <w:rsid w:val="00BC400A"/>
    <w:rsid w:val="00BE09BE"/>
    <w:rsid w:val="00BE16EB"/>
    <w:rsid w:val="00BE1808"/>
    <w:rsid w:val="00BF2411"/>
    <w:rsid w:val="00C04DBD"/>
    <w:rsid w:val="00C056A9"/>
    <w:rsid w:val="00C1024E"/>
    <w:rsid w:val="00C17C3F"/>
    <w:rsid w:val="00C24056"/>
    <w:rsid w:val="00C357F2"/>
    <w:rsid w:val="00C35BD2"/>
    <w:rsid w:val="00C64E85"/>
    <w:rsid w:val="00C73309"/>
    <w:rsid w:val="00C7601A"/>
    <w:rsid w:val="00C77DB3"/>
    <w:rsid w:val="00C86411"/>
    <w:rsid w:val="00C86AE0"/>
    <w:rsid w:val="00C872FD"/>
    <w:rsid w:val="00C90E62"/>
    <w:rsid w:val="00CA4A19"/>
    <w:rsid w:val="00CC6310"/>
    <w:rsid w:val="00CC7B67"/>
    <w:rsid w:val="00CD0D61"/>
    <w:rsid w:val="00CE05B7"/>
    <w:rsid w:val="00CE5FF1"/>
    <w:rsid w:val="00CF77BF"/>
    <w:rsid w:val="00D21294"/>
    <w:rsid w:val="00D34280"/>
    <w:rsid w:val="00D505A8"/>
    <w:rsid w:val="00D6033B"/>
    <w:rsid w:val="00D64B96"/>
    <w:rsid w:val="00D74055"/>
    <w:rsid w:val="00D74C7A"/>
    <w:rsid w:val="00D76B9C"/>
    <w:rsid w:val="00D771A0"/>
    <w:rsid w:val="00D8193B"/>
    <w:rsid w:val="00D874B6"/>
    <w:rsid w:val="00D915E0"/>
    <w:rsid w:val="00D9723E"/>
    <w:rsid w:val="00DB614B"/>
    <w:rsid w:val="00DB682D"/>
    <w:rsid w:val="00DC083C"/>
    <w:rsid w:val="00DE47DF"/>
    <w:rsid w:val="00E03FC8"/>
    <w:rsid w:val="00E0420C"/>
    <w:rsid w:val="00E109BC"/>
    <w:rsid w:val="00E1428D"/>
    <w:rsid w:val="00E14F69"/>
    <w:rsid w:val="00E20438"/>
    <w:rsid w:val="00E30FBF"/>
    <w:rsid w:val="00E43104"/>
    <w:rsid w:val="00E43A4B"/>
    <w:rsid w:val="00E43FCD"/>
    <w:rsid w:val="00E47ED2"/>
    <w:rsid w:val="00E55D26"/>
    <w:rsid w:val="00E60C9A"/>
    <w:rsid w:val="00E74448"/>
    <w:rsid w:val="00E808E4"/>
    <w:rsid w:val="00E84F41"/>
    <w:rsid w:val="00E86B1B"/>
    <w:rsid w:val="00E86C23"/>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877D4"/>
    <w:rsid w:val="00F9691F"/>
    <w:rsid w:val="00FA4F0A"/>
    <w:rsid w:val="00FA6CC8"/>
    <w:rsid w:val="00FA7509"/>
    <w:rsid w:val="00FC3C04"/>
    <w:rsid w:val="00FC6A19"/>
    <w:rsid w:val="00FD2093"/>
    <w:rsid w:val="00FD630D"/>
    <w:rsid w:val="00FD71E1"/>
    <w:rsid w:val="00FE1782"/>
    <w:rsid w:val="00FE7BA8"/>
    <w:rsid w:val="00FF1E84"/>
    <w:rsid w:val="00FF1FB3"/>
    <w:rsid w:val="00FF2958"/>
    <w:rsid w:val="00FF5746"/>
    <w:rsid w:val="3885790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fillcolor="white">
      <v:fill color="white"/>
    </o:shapedefaults>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Title" w:semiHidden="0" w:uiPriority="10" w:unhideWhenUsed="0" w:qFormat="1"/>
    <w:lsdException w:name="Default Paragraph Font" w:uiPriority="1"/>
    <w:lsdException w:name="Body Text"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lsdException w:name="Normal Table" w:qFormat="1"/>
    <w:lsdException w:name="Table Grid" w:semiHidden="0" w:uiPriority="5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
    <w:name w:val="Unresolved Mention"/>
    <w:basedOn w:val="DefaultParagraphFont"/>
    <w:uiPriority w:val="99"/>
    <w:semiHidden/>
    <w:unhideWhenUsed/>
    <w:rsid w:val="007E1ECE"/>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6.png"/><Relationship Id="rId26" Type="http://schemas.openxmlformats.org/officeDocument/2006/relationships/image" Target="media/image14.png"/><Relationship Id="rId3" Type="http://schemas.openxmlformats.org/officeDocument/2006/relationships/styles" Target="styles.xml"/><Relationship Id="rId21" Type="http://schemas.openxmlformats.org/officeDocument/2006/relationships/image" Target="media/image9.png"/><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5.png"/><Relationship Id="rId25" Type="http://schemas.openxmlformats.org/officeDocument/2006/relationships/image" Target="media/image13.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image" Target="media/image12.png"/><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11.png"/><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2.png"/><Relationship Id="rId22" Type="http://schemas.openxmlformats.org/officeDocument/2006/relationships/image" Target="media/image10.png"/><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7EEE0-73D5-4DD9-B797-891D772B0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535</TotalTime>
  <Pages>5</Pages>
  <Words>1331</Words>
  <Characters>7589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8903</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Rambabu</cp:lastModifiedBy>
  <cp:revision>106</cp:revision>
  <cp:lastPrinted>2023-01-16T05:19:00Z</cp:lastPrinted>
  <dcterms:created xsi:type="dcterms:W3CDTF">2017-10-24T06:02:00Z</dcterms:created>
  <dcterms:modified xsi:type="dcterms:W3CDTF">2024-04-23T11:15:00Z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