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A BIDIRECTIONAL AUDIO TO SIGN LANGUAGE TRANSLATION APP</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vertAlign w:val="superscript"/>
          <w:lang w:val="en-US"/>
        </w:rPr>
        <w:t>1</w:t>
      </w:r>
      <w:r>
        <w:rPr>
          <w:rFonts w:hint="default" w:ascii="Times New Roman" w:hAnsi="Times New Roman" w:cs="Times New Roman"/>
          <w:b/>
          <w:bCs/>
          <w:sz w:val="24"/>
          <w:szCs w:val="24"/>
        </w:rPr>
        <w:t>S. Rekha</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w:t>
      </w:r>
      <w:r>
        <w:rPr>
          <w:rFonts w:hint="default" w:ascii="Times New Roman" w:hAnsi="Times New Roman" w:cs="Times New Roman"/>
          <w:b/>
          <w:bCs/>
          <w:sz w:val="24"/>
          <w:szCs w:val="24"/>
          <w:vertAlign w:val="superscript"/>
        </w:rPr>
        <w:t xml:space="preserve"> </w:t>
      </w:r>
      <w:r>
        <w:rPr>
          <w:rFonts w:hint="default" w:ascii="Times New Roman" w:hAnsi="Times New Roman" w:cs="Times New Roman"/>
          <w:b/>
          <w:bCs/>
          <w:sz w:val="24"/>
          <w:szCs w:val="24"/>
          <w:vertAlign w:val="superscript"/>
          <w:lang w:val="en-US"/>
        </w:rPr>
        <w:t xml:space="preserve"> </w:t>
      </w:r>
      <w:r>
        <w:rPr>
          <w:rFonts w:hint="default" w:ascii="Times New Roman" w:hAnsi="Times New Roman" w:cs="Times New Roman"/>
          <w:b/>
          <w:bCs/>
          <w:sz w:val="24"/>
          <w:szCs w:val="24"/>
          <w:vertAlign w:val="superscript"/>
        </w:rPr>
        <w:t>2</w:t>
      </w:r>
      <w:r>
        <w:rPr>
          <w:rFonts w:hint="default" w:ascii="Times New Roman" w:hAnsi="Times New Roman" w:cs="Times New Roman"/>
          <w:b/>
          <w:bCs/>
          <w:sz w:val="24"/>
          <w:szCs w:val="24"/>
        </w:rPr>
        <w:t>Mr. Prof. N. Sakthivel</w:t>
      </w:r>
    </w:p>
    <w:p>
      <w:pPr>
        <w:jc w:val="center"/>
        <w:rPr>
          <w:rFonts w:hint="default" w:ascii="Times New Roman" w:hAnsi="Times New Roman" w:cs="Times New Roman"/>
          <w:i/>
          <w:iCs/>
          <w:sz w:val="24"/>
          <w:szCs w:val="24"/>
        </w:rPr>
      </w:pPr>
      <w:r>
        <w:rPr>
          <w:rFonts w:hint="default" w:ascii="Times New Roman" w:hAnsi="Times New Roman" w:cs="Times New Roman"/>
          <w:i/>
          <w:iCs/>
          <w:sz w:val="24"/>
          <w:szCs w:val="24"/>
          <w:vertAlign w:val="superscript"/>
        </w:rPr>
        <w:t>1</w:t>
      </w:r>
      <w:r>
        <w:rPr>
          <w:rFonts w:hint="default" w:ascii="Times New Roman" w:hAnsi="Times New Roman" w:cs="Times New Roman"/>
          <w:i/>
          <w:iCs/>
          <w:sz w:val="24"/>
          <w:szCs w:val="24"/>
        </w:rPr>
        <w:t>Student, Department Of Computer Applications., Adhiyamaan College Of Engineering</w:t>
      </w:r>
    </w:p>
    <w:p>
      <w:pPr>
        <w:jc w:val="center"/>
        <w:rPr>
          <w:rFonts w:hint="default" w:ascii="Times New Roman" w:hAnsi="Times New Roman" w:cs="Times New Roman"/>
          <w:i/>
          <w:iCs/>
          <w:sz w:val="24"/>
          <w:szCs w:val="24"/>
        </w:rPr>
      </w:pPr>
      <w:r>
        <w:rPr>
          <w:rFonts w:hint="default" w:ascii="Times New Roman" w:hAnsi="Times New Roman" w:cs="Times New Roman"/>
          <w:i/>
          <w:iCs/>
          <w:sz w:val="24"/>
          <w:szCs w:val="24"/>
        </w:rPr>
        <w:t>(Autonomous), Hosur, Tamil Nadu, India.,</w:t>
      </w:r>
    </w:p>
    <w:p>
      <w:pPr>
        <w:jc w:val="center"/>
        <w:rPr>
          <w:rFonts w:hint="default" w:ascii="Times New Roman" w:hAnsi="Times New Roman" w:cs="Times New Roman"/>
          <w:i/>
          <w:iCs/>
          <w:sz w:val="24"/>
          <w:szCs w:val="24"/>
        </w:rPr>
      </w:pPr>
      <w:r>
        <w:rPr>
          <w:rFonts w:hint="default" w:ascii="Times New Roman" w:hAnsi="Times New Roman" w:cs="Times New Roman"/>
          <w:i/>
          <w:iCs/>
          <w:sz w:val="24"/>
          <w:szCs w:val="24"/>
          <w:vertAlign w:val="superscript"/>
        </w:rPr>
        <w:t>2</w:t>
      </w:r>
      <w:r>
        <w:rPr>
          <w:rFonts w:hint="default" w:ascii="Times New Roman" w:hAnsi="Times New Roman" w:cs="Times New Roman"/>
          <w:i/>
          <w:iCs/>
          <w:sz w:val="24"/>
          <w:szCs w:val="24"/>
        </w:rPr>
        <w:t>Assistant Professor, Department Of Computer Applications, Adhiyamaan College Of Engineering</w:t>
      </w:r>
    </w:p>
    <w:p>
      <w:pPr>
        <w:jc w:val="center"/>
        <w:rPr>
          <w:rFonts w:hint="default" w:ascii="Times New Roman" w:hAnsi="Times New Roman" w:cs="Times New Roman"/>
          <w:i/>
          <w:iCs/>
          <w:sz w:val="24"/>
          <w:szCs w:val="24"/>
        </w:rPr>
      </w:pPr>
      <w:r>
        <w:rPr>
          <w:rFonts w:hint="default" w:ascii="Times New Roman" w:hAnsi="Times New Roman" w:cs="Times New Roman"/>
          <w:i/>
          <w:iCs/>
          <w:sz w:val="24"/>
          <w:szCs w:val="24"/>
        </w:rPr>
        <w:t>(Autonomous), Hosur, Tamil Nadu, India.</w:t>
      </w:r>
    </w:p>
    <w:p>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32"/>
        <w:jc w:val="both"/>
        <w:rPr>
          <w:rFonts w:hint="default" w:ascii="Times New Roman" w:hAnsi="Times New Roman" w:cs="Times New Roman"/>
          <w:sz w:val="24"/>
          <w:szCs w:val="24"/>
        </w:rPr>
      </w:pPr>
    </w:p>
    <w:p>
      <w:pPr>
        <w:pStyle w:val="32"/>
        <w:jc w:val="both"/>
        <w:rPr>
          <w:rFonts w:hint="default" w:ascii="Times New Roman" w:hAnsi="Times New Roman" w:cs="Times New Roman"/>
          <w:sz w:val="24"/>
          <w:szCs w:val="24"/>
        </w:rPr>
        <w:sectPr>
          <w:headerReference r:id="rId7" w:type="first"/>
          <w:footerReference r:id="rId10" w:type="first"/>
          <w:headerReference r:id="rId5" w:type="default"/>
          <w:footerReference r:id="rId8" w:type="default"/>
          <w:headerReference r:id="rId6" w:type="even"/>
          <w:footerReference r:id="rId9" w:type="even"/>
          <w:pgSz w:w="11907" w:h="16840"/>
          <w:pgMar w:top="720" w:right="720" w:bottom="720" w:left="720" w:header="144" w:footer="288" w:gutter="0"/>
          <w:cols w:space="720" w:num="1"/>
          <w:docGrid w:linePitch="360" w:charSpace="0"/>
        </w:sect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Abstract </w:t>
      </w:r>
    </w:p>
    <w:p>
      <w:pPr>
        <w:jc w:val="both"/>
        <w:rPr>
          <w:rFonts w:hint="default" w:ascii="Times New Roman" w:hAnsi="Times New Roman" w:cs="Times New Roman"/>
          <w:sz w:val="24"/>
          <w:szCs w:val="24"/>
        </w:rPr>
      </w:pPr>
      <w:r>
        <w:rPr>
          <w:rFonts w:hint="default" w:ascii="Times New Roman" w:hAnsi="Times New Roman" w:cs="Times New Roman"/>
          <w:sz w:val="24"/>
          <w:szCs w:val="24"/>
        </w:rPr>
        <w:t>The bidirectional audio to sign language translation app presented in this paper aims to improve communication between spoken language users and the sign language community. Leveraging natural language processing (NLP) techniques, including syntactic analysis and lemmatization, the app provides real-time translation services with enhanced accuracy and naturalness. Developed using Flask for web application development, NLTK for NLP tasks, and the Stanford Parser for syntactic parsing, the system offers an intuitive interface for seamless translation between spoken language and sign language. Evaluation of the app demonstrates notable improvements in translation quality and user satisfaction, indicating its potential for widespread adoption and positive impact on communication accessibility and inclusivity.</w:t>
      </w:r>
    </w:p>
    <w:p>
      <w:pPr>
        <w:jc w:val="both"/>
        <w:rPr>
          <w:rFonts w:hint="default" w:ascii="Times New Roman" w:hAnsi="Times New Roman" w:cs="Times New Roman"/>
          <w:sz w:val="24"/>
          <w:szCs w:val="24"/>
        </w:rPr>
      </w:pPr>
      <w:r>
        <w:rPr>
          <w:rFonts w:hint="default" w:ascii="Times New Roman" w:hAnsi="Times New Roman" w:cs="Times New Roman"/>
          <w:sz w:val="24"/>
          <w:szCs w:val="24"/>
        </w:rPr>
        <w:t>IndexTerms -Bidirectional Audio,Sign Language Translation,Natural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Language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Processing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(NLP),Flask Framework,NLTK Library,Stanford Parser .</w:t>
      </w: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1.Introduction</w:t>
      </w:r>
    </w:p>
    <w:p>
      <w:pPr>
        <w:jc w:val="both"/>
        <w:rPr>
          <w:rFonts w:hint="default" w:ascii="Times New Roman" w:hAnsi="Times New Roman" w:cs="Times New Roman"/>
          <w:sz w:val="24"/>
          <w:szCs w:val="24"/>
        </w:rPr>
      </w:pPr>
      <w:r>
        <w:rPr>
          <w:rFonts w:hint="default" w:ascii="Times New Roman" w:hAnsi="Times New Roman" w:cs="Times New Roman"/>
          <w:sz w:val="24"/>
          <w:szCs w:val="24"/>
        </w:rPr>
        <w:t>Communication is a fundamental aspect of human interaction, yet barriers often exist between individuals using spoken language and those relying on sign language. For the deaf and hard of hearing community, sign language serves as a primary mode of communication, emphasizing the importance of accessible and effective translation systems. This project focuses on addressing these communication barriers through the development of a bidirectional audio to sign language translation app.</w:t>
      </w:r>
    </w:p>
    <w:p>
      <w:pPr>
        <w:jc w:val="both"/>
        <w:rPr>
          <w:rFonts w:hint="default" w:ascii="Times New Roman" w:hAnsi="Times New Roman" w:cs="Times New Roman"/>
          <w:sz w:val="24"/>
          <w:szCs w:val="24"/>
        </w:rPr>
      </w:pPr>
      <w:r>
        <w:rPr>
          <w:rFonts w:hint="default" w:ascii="Times New Roman" w:hAnsi="Times New Roman" w:cs="Times New Roman"/>
          <w:sz w:val="24"/>
          <w:szCs w:val="24"/>
        </w:rPr>
        <w:t>The app leverages advancements in natural language processing (NLP) to facilitate seamless translation between spoken language and Indian Sign Language (ISL). By integrating the Flask framework for web application development, the NLTK library for NLP tasks, and the Stanford Parser for syntactic analysis, the system offers real-time translation capabilities with enhanced accuracy and naturalness.</w:t>
      </w:r>
    </w:p>
    <w:p>
      <w:pPr>
        <w:jc w:val="both"/>
        <w:rPr>
          <w:rFonts w:hint="default" w:ascii="Times New Roman" w:hAnsi="Times New Roman" w:cs="Times New Roman"/>
          <w:sz w:val="24"/>
          <w:szCs w:val="24"/>
        </w:rPr>
      </w:pPr>
      <w:r>
        <w:rPr>
          <w:rFonts w:hint="default" w:ascii="Times New Roman" w:hAnsi="Times New Roman" w:cs="Times New Roman"/>
          <w:sz w:val="24"/>
          <w:szCs w:val="24"/>
        </w:rPr>
        <w:t>In this introduction, we outline the objectives of the project, highlight the significance of bidirectional translation systems for promoting inclusivity and accessibility, and provide an overview of the technologies and methodologies employed in developing the app. Through this endeavor, we aim to contribute to the advancement of communication technology and foster meaningful connections between diverse linguistic communities.</w:t>
      </w: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2.Literature Survey</w:t>
      </w:r>
    </w:p>
    <w:p>
      <w:pPr>
        <w:jc w:val="both"/>
        <w:rPr>
          <w:rFonts w:hint="default" w:ascii="Times New Roman" w:hAnsi="Times New Roman" w:cs="Times New Roman"/>
          <w:sz w:val="24"/>
          <w:szCs w:val="24"/>
        </w:rPr>
      </w:pPr>
      <w:r>
        <w:rPr>
          <w:rFonts w:hint="default" w:ascii="Times New Roman" w:hAnsi="Times New Roman" w:cs="Times New Roman"/>
          <w:sz w:val="24"/>
          <w:szCs w:val="24"/>
        </w:rPr>
        <w:t>The development of bidirectional audio to sign language translation systems has been a topic of significant interest in recent years, driven by the growing need to improve communication accessibility for the deaf and hard of hearing community. Several studies and advancements in the field of sign language translation technology provide valuable insights and frameworks for the current project.</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Rule-based Systems: Early approaches to sign language translation often relied on rule-based systems that mapped spoken language elements to corresponding sign language gestures. While effective to some extent, these systems faced challenges in handling complex sentence structures and nuances of sign language grammar.</w:t>
      </w:r>
    </w:p>
    <w:p>
      <w:pPr>
        <w:jc w:val="both"/>
        <w:rPr>
          <w:rFonts w:hint="default" w:ascii="Times New Roman" w:hAnsi="Times New Roman" w:cs="Times New Roman"/>
          <w:sz w:val="24"/>
          <w:szCs w:val="24"/>
        </w:rPr>
      </w:pPr>
      <w:r>
        <w:rPr>
          <w:rFonts w:hint="default" w:ascii="Times New Roman" w:hAnsi="Times New Roman" w:cs="Times New Roman"/>
          <w:sz w:val="24"/>
          <w:szCs w:val="24"/>
        </w:rPr>
        <w:t>Machine Learning Models: Recent advancements in machine learning, particularly neural network-based models, have shown promise in improving the accuracy and naturalness of sign language translation. Techniques such as sequence-to-sequence models and attention mechanisms have been applied to bidirectional translation tasks, leading to notable improvements in translation quality.</w:t>
      </w:r>
    </w:p>
    <w:p>
      <w:pPr>
        <w:jc w:val="both"/>
        <w:rPr>
          <w:rFonts w:hint="default" w:ascii="Times New Roman" w:hAnsi="Times New Roman" w:cs="Times New Roman"/>
          <w:sz w:val="24"/>
          <w:szCs w:val="24"/>
        </w:rPr>
      </w:pPr>
      <w:r>
        <w:rPr>
          <w:rFonts w:hint="default" w:ascii="Times New Roman" w:hAnsi="Times New Roman" w:cs="Times New Roman"/>
          <w:sz w:val="24"/>
          <w:szCs w:val="24"/>
        </w:rPr>
        <w:t>Hybrid Approaches: Hybrid systems that combine rule-based approaches with machine learning techniques have also been explored. These approaches leverage the strengths of both methodologies, addressing challenges such as context-aware translation and real-time processing.</w:t>
      </w:r>
    </w:p>
    <w:p>
      <w:pPr>
        <w:jc w:val="both"/>
        <w:rPr>
          <w:rFonts w:hint="default" w:ascii="Times New Roman" w:hAnsi="Times New Roman" w:cs="Times New Roman"/>
          <w:sz w:val="24"/>
          <w:szCs w:val="24"/>
        </w:rPr>
      </w:pPr>
      <w:r>
        <w:rPr>
          <w:rFonts w:hint="default" w:ascii="Times New Roman" w:hAnsi="Times New Roman" w:cs="Times New Roman"/>
          <w:sz w:val="24"/>
          <w:szCs w:val="24"/>
        </w:rPr>
        <w:t>Natural Language Processing (NLP) Techniques: The integration of NLP techniques, including syntactic analysis, lemmatization, and semantic parsing, has contributed significantly to the development of more accurate and context-aware sign language translation systems. These techniques enhance the system's ability to handle complex sentence structures and improve translation fidelity.</w:t>
      </w:r>
    </w:p>
    <w:p>
      <w:pPr>
        <w:jc w:val="both"/>
        <w:rPr>
          <w:rFonts w:hint="default" w:ascii="Times New Roman" w:hAnsi="Times New Roman" w:cs="Times New Roman"/>
          <w:sz w:val="24"/>
          <w:szCs w:val="24"/>
        </w:rPr>
      </w:pPr>
      <w:r>
        <w:rPr>
          <w:rFonts w:hint="default" w:ascii="Times New Roman" w:hAnsi="Times New Roman" w:cs="Times New Roman"/>
          <w:sz w:val="24"/>
          <w:szCs w:val="24"/>
        </w:rPr>
        <w:t>Web Application Development: The use of frameworks such as Flask for web application development has become prevalent in creating user-friendly interfaces for sign language translation apps. These frameworks facilitate real-time communication and interaction, enhancing the overall user experience.</w:t>
      </w:r>
    </w:p>
    <w:p>
      <w:pPr>
        <w:jc w:val="both"/>
        <w:rPr>
          <w:rFonts w:hint="default" w:ascii="Times New Roman" w:hAnsi="Times New Roman" w:cs="Times New Roman"/>
          <w:sz w:val="24"/>
          <w:szCs w:val="24"/>
        </w:rPr>
      </w:pPr>
      <w:r>
        <w:rPr>
          <w:rFonts w:hint="default" w:ascii="Times New Roman" w:hAnsi="Times New Roman" w:cs="Times New Roman"/>
          <w:sz w:val="24"/>
          <w:szCs w:val="24"/>
        </w:rPr>
        <w:t>User Feedback and Evaluation: Studies evaluating the usability and effectiveness of sign language translation apps have highlighted the importance of user feedback in refining system functionality and improving translation accuracy. User-centric design principles play a crucial role in ensuring that translation systems meet the needs and expectations of diverse user groups.</w:t>
      </w:r>
    </w:p>
    <w:p>
      <w:pPr>
        <w:jc w:val="both"/>
        <w:rPr>
          <w:rFonts w:hint="default" w:ascii="Times New Roman" w:hAnsi="Times New Roman" w:cs="Times New Roman"/>
          <w:sz w:val="24"/>
          <w:szCs w:val="24"/>
        </w:rPr>
      </w:pPr>
      <w:r>
        <w:rPr>
          <w:rFonts w:hint="default" w:ascii="Times New Roman" w:hAnsi="Times New Roman" w:cs="Times New Roman"/>
          <w:sz w:val="24"/>
          <w:szCs w:val="24"/>
        </w:rPr>
        <w:t>By reviewing existing literature and advancements in sign language translation technology, this project aims to build upon previous research and methodologies to create an innovative bidirectional audio to sign language translation app. Incorporating insights from these studies, the project endeavors to enhance communication accessibility and inclusivity for individuals using sign language.</w:t>
      </w: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3.Proposed System</w:t>
      </w:r>
    </w:p>
    <w:p>
      <w:pPr>
        <w:jc w:val="both"/>
        <w:rPr>
          <w:rFonts w:hint="default" w:ascii="Times New Roman" w:hAnsi="Times New Roman" w:cs="Times New Roman"/>
          <w:sz w:val="24"/>
          <w:szCs w:val="24"/>
        </w:rPr>
      </w:pPr>
      <w:r>
        <w:rPr>
          <w:rFonts w:hint="default" w:ascii="Times New Roman" w:hAnsi="Times New Roman" w:cs="Times New Roman"/>
          <w:sz w:val="24"/>
          <w:szCs w:val="24"/>
        </w:rPr>
        <w:t>The proposed bidirectional audio to sign language translation system builds upon existing research and technological advancements to create an efficient and user-friendly communication tool. Key components and features of the proposed system include:</w:t>
      </w:r>
    </w:p>
    <w:p>
      <w:pPr>
        <w:jc w:val="both"/>
        <w:rPr>
          <w:rFonts w:hint="default" w:ascii="Times New Roman" w:hAnsi="Times New Roman" w:cs="Times New Roman"/>
          <w:sz w:val="24"/>
          <w:szCs w:val="24"/>
        </w:rPr>
      </w:pPr>
      <w:r>
        <w:rPr>
          <w:rFonts w:hint="default" w:ascii="Times New Roman" w:hAnsi="Times New Roman" w:cs="Times New Roman"/>
          <w:sz w:val="24"/>
          <w:szCs w:val="24"/>
        </w:rPr>
        <w:t>Flask Framework for Web Application Development: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Utilizing Flask, a micro web framework in Python, to develop the user interface of the translation app.Flask provides a lightweight and flexible framework for creating interactive web applications, allowing for real-time communication and interaction with users.</w:t>
      </w:r>
    </w:p>
    <w:p>
      <w:pPr>
        <w:jc w:val="both"/>
        <w:rPr>
          <w:rFonts w:hint="default" w:ascii="Times New Roman" w:hAnsi="Times New Roman" w:cs="Times New Roman"/>
          <w:sz w:val="24"/>
          <w:szCs w:val="24"/>
        </w:rPr>
      </w:pPr>
      <w:r>
        <w:rPr>
          <w:rFonts w:hint="default" w:ascii="Times New Roman" w:hAnsi="Times New Roman" w:cs="Times New Roman"/>
          <w:sz w:val="24"/>
          <w:szCs w:val="24"/>
        </w:rPr>
        <w:t>Natural Language Processing (NLP) Techniques: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Leveraging NLP techniques such as syntactic analysis, lemmatization, and semantic parsing to enhance translation accuracy and context awareness.</w:t>
      </w:r>
    </w:p>
    <w:p>
      <w:pPr>
        <w:jc w:val="both"/>
        <w:rPr>
          <w:rFonts w:hint="default" w:ascii="Times New Roman" w:hAnsi="Times New Roman" w:cs="Times New Roman"/>
          <w:sz w:val="24"/>
          <w:szCs w:val="24"/>
        </w:rPr>
      </w:pPr>
      <w:r>
        <w:rPr>
          <w:rFonts w:hint="default" w:ascii="Times New Roman" w:hAnsi="Times New Roman" w:cs="Times New Roman"/>
          <w:sz w:val="24"/>
          <w:szCs w:val="24"/>
        </w:rPr>
        <w:t>The NLTK library is used for text preprocessing and linguistic analysis, enabling the system to handle complex sentence structures and linguistic nuances.</w:t>
      </w:r>
    </w:p>
    <w:p>
      <w:pPr>
        <w:jc w:val="both"/>
        <w:rPr>
          <w:rFonts w:hint="default" w:ascii="Times New Roman" w:hAnsi="Times New Roman" w:cs="Times New Roman"/>
          <w:sz w:val="24"/>
          <w:szCs w:val="24"/>
        </w:rPr>
      </w:pPr>
      <w:r>
        <w:rPr>
          <w:rFonts w:hint="default" w:ascii="Times New Roman" w:hAnsi="Times New Roman" w:cs="Times New Roman"/>
          <w:sz w:val="24"/>
          <w:szCs w:val="24"/>
        </w:rPr>
        <w:t>Syntactic Analysis with the Stanford Parser:Integrating the Stanford Parser for syntactic parsing of English sentences, which aids in understanding the grammatical structure and dependencies within sentences.Syntactic analysis plays a crucial role in generating accurate and meaningful translations between spoken language and sign language.</w:t>
      </w:r>
    </w:p>
    <w:p>
      <w:pPr>
        <w:jc w:val="both"/>
        <w:rPr>
          <w:rFonts w:hint="default" w:ascii="Times New Roman" w:hAnsi="Times New Roman" w:cs="Times New Roman"/>
          <w:sz w:val="24"/>
          <w:szCs w:val="24"/>
        </w:rPr>
      </w:pPr>
      <w:r>
        <w:rPr>
          <w:rFonts w:hint="default" w:ascii="Times New Roman" w:hAnsi="Times New Roman" w:cs="Times New Roman"/>
          <w:sz w:val="24"/>
          <w:szCs w:val="24"/>
        </w:rPr>
        <w:t>Real-time Translation Capabilities: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Implementing real-time translation capabilities to provide instantaneous feedback and communication between users of spoken language and sign language.The system ensures seamless and efficient communication, reducing barriers and enhancing accessibility for individuals using sign language.</w:t>
      </w:r>
    </w:p>
    <w:p>
      <w:pPr>
        <w:jc w:val="both"/>
        <w:rPr>
          <w:rFonts w:hint="default" w:ascii="Times New Roman" w:hAnsi="Times New Roman" w:cs="Times New Roman"/>
          <w:sz w:val="24"/>
          <w:szCs w:val="24"/>
        </w:rPr>
      </w:pPr>
      <w:r>
        <w:rPr>
          <w:rFonts w:hint="default" w:ascii="Times New Roman" w:hAnsi="Times New Roman" w:cs="Times New Roman"/>
          <w:sz w:val="24"/>
          <w:szCs w:val="24"/>
        </w:rPr>
        <w:t>User-friendly Interface:Designing an intuitive and user-friendly interface for the translation app, incorporating user-centric design principles to enhance usability and accessibility.The interface facilitates easy navigation, input of spoken language text, and visualization of sign language translations, catering to diverse user needs.</w:t>
      </w:r>
    </w:p>
    <w:p>
      <w:pPr>
        <w:jc w:val="both"/>
        <w:rPr>
          <w:rFonts w:hint="default" w:ascii="Times New Roman" w:hAnsi="Times New Roman" w:cs="Times New Roman"/>
          <w:sz w:val="24"/>
          <w:szCs w:val="24"/>
        </w:rPr>
      </w:pPr>
      <w:r>
        <w:rPr>
          <w:rFonts w:hint="default" w:ascii="Times New Roman" w:hAnsi="Times New Roman" w:cs="Times New Roman"/>
          <w:sz w:val="24"/>
          <w:szCs w:val="24"/>
        </w:rPr>
        <w:t>Evaluation and User Feedback:Conducting thorough evaluation and testing of the system to assess translation accuracy, user satisfaction, and overall performance.Soliciting user feedback and incorporating iterative improvements based on user interactions and suggestions, ensuring continuous enhancement of the system's capabilities.</w:t>
      </w:r>
    </w:p>
    <w:p>
      <w:pPr>
        <w:jc w:val="both"/>
        <w:rPr>
          <w:rFonts w:hint="default" w:ascii="Times New Roman" w:hAnsi="Times New Roman" w:cs="Times New Roman"/>
          <w:sz w:val="24"/>
          <w:szCs w:val="24"/>
        </w:rPr>
      </w:pPr>
      <w:r>
        <w:rPr>
          <w:rFonts w:hint="default" w:ascii="Times New Roman" w:hAnsi="Times New Roman" w:cs="Times New Roman"/>
          <w:sz w:val="24"/>
          <w:szCs w:val="24"/>
        </w:rPr>
        <w:t>The proposed system aims to bridge communication gaps between spoken language users and the sign language community, promoting inclusivity, accessibility, and effective communication for all users. Through the integration of advanced NLP techniques, real-time translation capabilities, and user-centric design principles, the system represents a significant advancement in bidirectional audio to sign language translation technology.</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numPr>
          <w:ilvl w:val="0"/>
          <w:numId w:val="1"/>
        </w:numPr>
        <w:jc w:val="both"/>
        <w:rPr>
          <w:rFonts w:hint="default" w:ascii="Times New Roman" w:hAnsi="Times New Roman" w:cs="Times New Roman"/>
          <w:b/>
          <w:bCs/>
          <w:sz w:val="24"/>
          <w:szCs w:val="24"/>
        </w:rPr>
      </w:pPr>
      <w:r>
        <w:rPr>
          <w:rFonts w:hint="default" w:ascii="Times New Roman" w:hAnsi="Times New Roman" w:cs="Times New Roman"/>
          <w:b/>
          <w:bCs/>
          <w:sz w:val="24"/>
          <w:szCs w:val="24"/>
        </w:rPr>
        <w:t>System Architecture</w:t>
      </w:r>
    </w:p>
    <w:p>
      <w:pPr>
        <w:numPr>
          <w:numId w:val="0"/>
        </w:numPr>
        <w:jc w:val="both"/>
        <w:rPr>
          <w:rFonts w:hint="default" w:ascii="Times New Roman" w:hAnsi="Times New Roman" w:cs="Times New Roman"/>
          <w:b/>
          <w:bCs/>
          <w:sz w:val="24"/>
          <w:szCs w:val="24"/>
        </w:rPr>
      </w:pPr>
      <w:r>
        <w:rPr>
          <w:rFonts w:hint="default" w:ascii="Times New Roman" w:hAnsi="Times New Roman" w:cs="Times New Roman"/>
          <w:b/>
          <w:bCs/>
          <w:sz w:val="24"/>
          <w:szCs w:val="24"/>
        </w:rPr>
        <mc:AlternateContent>
          <mc:Choice Requires="wpg">
            <w:drawing>
              <wp:anchor distT="0" distB="0" distL="114300" distR="114300" simplePos="0" relativeHeight="251660288" behindDoc="0" locked="0" layoutInCell="1" allowOverlap="1">
                <wp:simplePos x="0" y="0"/>
                <wp:positionH relativeFrom="column">
                  <wp:posOffset>10160</wp:posOffset>
                </wp:positionH>
                <wp:positionV relativeFrom="paragraph">
                  <wp:posOffset>16510</wp:posOffset>
                </wp:positionV>
                <wp:extent cx="3061335" cy="4140835"/>
                <wp:effectExtent l="12700" t="12700" r="24765" b="24765"/>
                <wp:wrapNone/>
                <wp:docPr id="31" name="Group 31"/>
                <wp:cNvGraphicFramePr/>
                <a:graphic xmlns:a="http://schemas.openxmlformats.org/drawingml/2006/main">
                  <a:graphicData uri="http://schemas.microsoft.com/office/word/2010/wordprocessingGroup">
                    <wpg:wgp>
                      <wpg:cNvGrpSpPr/>
                      <wpg:grpSpPr>
                        <a:xfrm>
                          <a:off x="0" y="0"/>
                          <a:ext cx="3061335" cy="4140966"/>
                          <a:chOff x="4931" y="2406"/>
                          <a:chExt cx="7232" cy="11511"/>
                        </a:xfrm>
                      </wpg:grpSpPr>
                      <wpg:grpSp>
                        <wpg:cNvPr id="6" name="Group 4"/>
                        <wpg:cNvGrpSpPr/>
                        <wpg:grpSpPr>
                          <a:xfrm>
                            <a:off x="5038" y="2406"/>
                            <a:ext cx="7125" cy="2694"/>
                            <a:chOff x="5038" y="2470"/>
                            <a:chExt cx="7125" cy="3442"/>
                          </a:xfrm>
                        </wpg:grpSpPr>
                        <wps:wsp>
                          <wps:cNvPr id="1" name="Rectangles 1"/>
                          <wps:cNvSpPr/>
                          <wps:spPr>
                            <a:xfrm>
                              <a:off x="5038" y="2470"/>
                              <a:ext cx="7125" cy="3442"/>
                            </a:xfrm>
                            <a:prstGeom prst="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b/>
                                    <w:bCs/>
                                    <w:sz w:val="16"/>
                                    <w:szCs w:val="16"/>
                                    <w:lang w:val="en-US"/>
                                  </w:rPr>
                                </w:pPr>
                                <w:r>
                                  <w:rPr>
                                    <w:rFonts w:hint="default"/>
                                    <w:b/>
                                    <w:bCs/>
                                    <w:sz w:val="16"/>
                                    <w:szCs w:val="16"/>
                                    <w:lang w:val="en-US"/>
                                  </w:rPr>
                                  <w:t>USER INTERFACE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Rounded Rectangle 2"/>
                          <wps:cNvSpPr/>
                          <wps:spPr>
                            <a:xfrm>
                              <a:off x="5175" y="3174"/>
                              <a:ext cx="3099" cy="1464"/>
                            </a:xfrm>
                            <a:prstGeom prst="round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b/>
                                    <w:bCs/>
                                    <w:sz w:val="16"/>
                                    <w:szCs w:val="16"/>
                                    <w:lang w:val="en-US"/>
                                  </w:rPr>
                                </w:pPr>
                                <w:r>
                                  <w:rPr>
                                    <w:rFonts w:hint="default"/>
                                    <w:b/>
                                    <w:bCs/>
                                    <w:sz w:val="16"/>
                                    <w:szCs w:val="16"/>
                                    <w:lang w:val="en-US"/>
                                  </w:rPr>
                                  <w:t>VOICE TO SIGN LANGUAGE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ounded Rectangle 3"/>
                          <wps:cNvSpPr/>
                          <wps:spPr>
                            <a:xfrm>
                              <a:off x="8739" y="3226"/>
                              <a:ext cx="3101" cy="1502"/>
                            </a:xfrm>
                            <a:prstGeom prst="round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b/>
                                    <w:bCs/>
                                    <w:sz w:val="16"/>
                                    <w:szCs w:val="16"/>
                                    <w:lang w:val="en-US"/>
                                  </w:rPr>
                                </w:pPr>
                                <w:r>
                                  <w:rPr>
                                    <w:rFonts w:hint="default"/>
                                    <w:b/>
                                    <w:bCs/>
                                    <w:sz w:val="16"/>
                                    <w:szCs w:val="16"/>
                                    <w:lang w:val="en-US"/>
                                  </w:rPr>
                                  <w:t>SIGN LANGUAGE TO VOICE</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8" name="Group 6"/>
                        <wpg:cNvGrpSpPr/>
                        <wpg:grpSpPr>
                          <a:xfrm>
                            <a:off x="5003" y="5229"/>
                            <a:ext cx="7124" cy="2176"/>
                            <a:chOff x="5038" y="2175"/>
                            <a:chExt cx="7124" cy="3050"/>
                          </a:xfrm>
                        </wpg:grpSpPr>
                        <wps:wsp>
                          <wps:cNvPr id="9" name="Rectangles 1"/>
                          <wps:cNvSpPr/>
                          <wps:spPr>
                            <a:xfrm>
                              <a:off x="5038" y="2175"/>
                              <a:ext cx="7125" cy="3050"/>
                            </a:xfrm>
                            <a:prstGeom prst="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Rounded Rectangle 2"/>
                          <wps:cNvSpPr/>
                          <wps:spPr>
                            <a:xfrm>
                              <a:off x="5175" y="3174"/>
                              <a:ext cx="3100" cy="1213"/>
                            </a:xfrm>
                            <a:prstGeom prst="round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b/>
                                    <w:bCs/>
                                    <w:sz w:val="16"/>
                                    <w:szCs w:val="16"/>
                                    <w:lang w:val="en-US"/>
                                  </w:rPr>
                                </w:pPr>
                                <w:r>
                                  <w:rPr>
                                    <w:rFonts w:hint="default"/>
                                    <w:b/>
                                    <w:bCs/>
                                    <w:sz w:val="16"/>
                                    <w:szCs w:val="16"/>
                                    <w:lang w:val="en-US"/>
                                  </w:rPr>
                                  <w:t>AUDIO PROCESSING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Rounded Rectangle 3"/>
                          <wps:cNvSpPr/>
                          <wps:spPr>
                            <a:xfrm>
                              <a:off x="8739" y="3227"/>
                              <a:ext cx="3100" cy="1213"/>
                            </a:xfrm>
                            <a:prstGeom prst="round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b/>
                                    <w:bCs/>
                                    <w:sz w:val="16"/>
                                    <w:szCs w:val="16"/>
                                    <w:lang w:val="en-US"/>
                                  </w:rPr>
                                </w:pPr>
                                <w:r>
                                  <w:rPr>
                                    <w:rFonts w:hint="default"/>
                                    <w:b/>
                                    <w:bCs/>
                                    <w:sz w:val="16"/>
                                    <w:szCs w:val="16"/>
                                    <w:lang w:val="en-US"/>
                                  </w:rPr>
                                  <w:t>IMAGE PROCESSING</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0" name="Straight Arrow Connector 20"/>
                        <wps:cNvCnPr>
                          <a:stCxn id="2" idx="2"/>
                          <a:endCxn id="8" idx="0"/>
                        </wps:cNvCnPr>
                        <wps:spPr>
                          <a:xfrm flipH="1">
                            <a:off x="6690" y="4103"/>
                            <a:ext cx="35" cy="2036"/>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wps:wsp>
                        <wps:cNvPr id="21" name="Straight Arrow Connector 21"/>
                        <wps:cNvCnPr/>
                        <wps:spPr>
                          <a:xfrm flipH="1">
                            <a:off x="10343" y="3984"/>
                            <a:ext cx="35" cy="2036"/>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wps:wsp>
                        <wps:cNvPr id="22" name="Straight Arrow Connector 22"/>
                        <wps:cNvCnPr/>
                        <wps:spPr>
                          <a:xfrm flipH="1">
                            <a:off x="6726" y="6780"/>
                            <a:ext cx="25" cy="1637"/>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wps:wsp>
                        <wps:cNvPr id="23" name="Straight Arrow Connector 23"/>
                        <wps:cNvCnPr/>
                        <wps:spPr>
                          <a:xfrm flipH="1">
                            <a:off x="10304" y="6870"/>
                            <a:ext cx="25" cy="1637"/>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wpg:grpSp>
                        <wpg:cNvPr id="30" name="Group 30"/>
                        <wpg:cNvGrpSpPr/>
                        <wpg:grpSpPr>
                          <a:xfrm>
                            <a:off x="4931" y="7919"/>
                            <a:ext cx="7125" cy="5998"/>
                            <a:chOff x="4931" y="7919"/>
                            <a:chExt cx="7125" cy="5998"/>
                          </a:xfrm>
                        </wpg:grpSpPr>
                        <wpg:grpSp>
                          <wpg:cNvPr id="12" name="Group 10"/>
                          <wpg:cNvGrpSpPr/>
                          <wpg:grpSpPr>
                            <a:xfrm>
                              <a:off x="4931" y="7919"/>
                              <a:ext cx="7125" cy="1964"/>
                              <a:chOff x="5038" y="2687"/>
                              <a:chExt cx="7125" cy="1964"/>
                            </a:xfrm>
                          </wpg:grpSpPr>
                          <wps:wsp>
                            <wps:cNvPr id="13" name="Rectangles 1"/>
                            <wps:cNvSpPr/>
                            <wps:spPr>
                              <a:xfrm>
                                <a:off x="5038" y="2687"/>
                                <a:ext cx="7125" cy="1964"/>
                              </a:xfrm>
                              <a:prstGeom prst="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Rounded Rectangle 2"/>
                            <wps:cNvSpPr/>
                            <wps:spPr>
                              <a:xfrm>
                                <a:off x="5174" y="3174"/>
                                <a:ext cx="3448" cy="1213"/>
                              </a:xfrm>
                              <a:prstGeom prst="round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b/>
                                      <w:bCs/>
                                      <w:sz w:val="16"/>
                                      <w:szCs w:val="16"/>
                                      <w:lang w:val="en-US"/>
                                    </w:rPr>
                                  </w:pPr>
                                  <w:r>
                                    <w:rPr>
                                      <w:rFonts w:hint="default"/>
                                      <w:b/>
                                      <w:bCs/>
                                      <w:sz w:val="16"/>
                                      <w:szCs w:val="16"/>
                                      <w:lang w:val="en-US"/>
                                    </w:rPr>
                                    <w:t>SPEECH RECOGNITION MODULE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Rounded Rectangle 3"/>
                            <wps:cNvSpPr/>
                            <wps:spPr>
                              <a:xfrm>
                                <a:off x="8871" y="3265"/>
                                <a:ext cx="3101" cy="1213"/>
                              </a:xfrm>
                              <a:prstGeom prst="round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b/>
                                      <w:bCs/>
                                      <w:sz w:val="16"/>
                                      <w:szCs w:val="16"/>
                                      <w:lang w:val="en-US"/>
                                    </w:rPr>
                                  </w:pPr>
                                  <w:r>
                                    <w:rPr>
                                      <w:rFonts w:hint="default"/>
                                      <w:b/>
                                      <w:bCs/>
                                      <w:sz w:val="16"/>
                                      <w:szCs w:val="16"/>
                                      <w:lang w:val="en-US"/>
                                    </w:rPr>
                                    <w:t>COMPUTER VISION MODULE</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8" name="Rounded Rectangle 18"/>
                          <wps:cNvSpPr/>
                          <wps:spPr>
                            <a:xfrm>
                              <a:off x="6663" y="12692"/>
                              <a:ext cx="4025" cy="1225"/>
                            </a:xfrm>
                            <a:prstGeom prst="round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b/>
                                    <w:bCs/>
                                    <w:sz w:val="16"/>
                                    <w:szCs w:val="16"/>
                                    <w:lang w:val="en-US"/>
                                  </w:rPr>
                                </w:pPr>
                                <w:r>
                                  <w:rPr>
                                    <w:rFonts w:hint="default"/>
                                    <w:b/>
                                    <w:bCs/>
                                    <w:sz w:val="16"/>
                                    <w:szCs w:val="16"/>
                                    <w:lang w:val="en-US"/>
                                  </w:rPr>
                                  <w:t>OUTPUT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Rounded Rectangle 19"/>
                          <wps:cNvSpPr/>
                          <wps:spPr>
                            <a:xfrm>
                              <a:off x="6641" y="10957"/>
                              <a:ext cx="4025" cy="1225"/>
                            </a:xfrm>
                            <a:prstGeom prst="roundRect">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rPr>
                                    <w:rFonts w:hint="default"/>
                                    <w:b/>
                                    <w:bCs/>
                                    <w:sz w:val="16"/>
                                    <w:szCs w:val="16"/>
                                    <w:lang w:val="en-US"/>
                                  </w:rPr>
                                </w:pPr>
                                <w:r>
                                  <w:rPr>
                                    <w:rFonts w:hint="default"/>
                                    <w:b/>
                                    <w:bCs/>
                                    <w:sz w:val="16"/>
                                    <w:szCs w:val="16"/>
                                    <w:lang w:val="en-US"/>
                                  </w:rPr>
                                  <w:t>TRANSLATION MODULE</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9" name="Group 29"/>
                          <wpg:cNvGrpSpPr/>
                          <wpg:grpSpPr>
                            <a:xfrm>
                              <a:off x="6376" y="9620"/>
                              <a:ext cx="4350" cy="1336"/>
                              <a:chOff x="6376" y="9620"/>
                              <a:chExt cx="4350" cy="1336"/>
                            </a:xfrm>
                          </wpg:grpSpPr>
                          <wps:wsp>
                            <wps:cNvPr id="24" name="Straight Connector 24"/>
                            <wps:cNvCnPr/>
                            <wps:spPr>
                              <a:xfrm>
                                <a:off x="6388" y="10242"/>
                                <a:ext cx="4338" cy="0"/>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wps:wsp>
                            <wps:cNvPr id="25" name="Straight Connector 25"/>
                            <wps:cNvCnPr/>
                            <wps:spPr>
                              <a:xfrm flipV="1">
                                <a:off x="6376" y="9629"/>
                                <a:ext cx="0" cy="650"/>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wps:wsp>
                            <wps:cNvPr id="26" name="Straight Connector 26"/>
                            <wps:cNvCnPr/>
                            <wps:spPr>
                              <a:xfrm flipV="1">
                                <a:off x="10716" y="9620"/>
                                <a:ext cx="0" cy="650"/>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wps:wsp>
                            <wps:cNvPr id="27" name="Straight Arrow Connector 27"/>
                            <wps:cNvCnPr>
                              <a:endCxn id="19" idx="0"/>
                            </wps:cNvCnPr>
                            <wps:spPr>
                              <a:xfrm>
                                <a:off x="8638" y="10266"/>
                                <a:ext cx="16" cy="691"/>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wpg:grpSp>
                        <wps:wsp>
                          <wps:cNvPr id="28" name="Straight Arrow Connector 28"/>
                          <wps:cNvCnPr/>
                          <wps:spPr>
                            <a:xfrm>
                              <a:off x="8651" y="12179"/>
                              <a:ext cx="0" cy="538"/>
                            </a:xfrm>
                            <a:prstGeom prst="straightConnector1">
                              <a:avLst/>
                            </a:prstGeom>
                            <a:ln>
                              <a:solidFill>
                                <a:schemeClr val="tx1"/>
                              </a:solidFill>
                              <a:tailEnd type="arrow" w="med" len="med"/>
                            </a:ln>
                          </wps:spPr>
                          <wps:style>
                            <a:lnRef idx="3">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_x0000_s1026" o:spid="_x0000_s1026" o:spt="203" style="position:absolute;left:0pt;margin-left:0.8pt;margin-top:1.3pt;height:326.05pt;width:241.05pt;z-index:251660288;mso-width-relative:page;mso-height-relative:page;" coordorigin="4931,2405" coordsize="7232,11512" o:gfxdata="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F0iiMXXAAAABwEAAA8AAAAAAAAAAQAgAAAAIgAAAGRy&#10;cy9kb3ducmV2LnhtbFBLAQIUABQAAAAIAIdO4kDbo1/yXgcAAHQ7AAAOAAAAAAAAAAEAIAAAACYB&#10;AABkcnMvZTJvRG9jLnhtbFBLBQYAAAAABgAGAFkBAAD2CgAAAAA=&#10;">
                <o:lock v:ext="edit" aspectratio="f"/>
                <v:group id="Group 4" o:spid="_x0000_s1026" o:spt="203" style="position:absolute;left:5038;top:2405;height:2693;width:7125;" coordorigin="5038,2470" coordsize="7125,344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_x0000_s1026" o:spid="_x0000_s1026" o:spt="1" style="position:absolute;left:5038;top:2470;height:3442;width:7125;" filled="f" stroked="t" coordsize="21600,21600" o:gfxdata="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h0Qe5AAAA2gAA&#10;AA8AAAAAAAAAAQAgAAAAIgAAAGRycy9kb3ducmV2LnhtbFBLAQIUABQAAAAIAIdO4kAzLwWeOwAA&#10;ADkAAAAQAAAAAAAAAAEAIAAAAAgBAABkcnMvc2hhcGV4bWwueG1sUEsFBgAAAAAGAAYAWwEAALID&#10;AAAAAA==&#10;">
                    <v:fill on="f" focussize="0,0"/>
                    <v:stroke weight="2pt" color="#000000 [3213]" joinstyle="round"/>
                    <v:imagedata o:title=""/>
                    <o:lock v:ext="edit" aspectratio="f"/>
                    <v:textbox>
                      <w:txbxContent>
                        <w:p>
                          <w:pPr>
                            <w:jc w:val="center"/>
                            <w:rPr>
                              <w:rFonts w:hint="default"/>
                              <w:b/>
                              <w:bCs/>
                              <w:sz w:val="16"/>
                              <w:szCs w:val="16"/>
                              <w:lang w:val="en-US"/>
                            </w:rPr>
                          </w:pPr>
                          <w:r>
                            <w:rPr>
                              <w:rFonts w:hint="default"/>
                              <w:b/>
                              <w:bCs/>
                              <w:sz w:val="16"/>
                              <w:szCs w:val="16"/>
                              <w:lang w:val="en-US"/>
                            </w:rPr>
                            <w:t>USER INTERFACE</w:t>
                          </w:r>
                        </w:p>
                      </w:txbxContent>
                    </v:textbox>
                  </v:rect>
                  <v:roundrect id="Rounded Rectangle 2" o:spid="_x0000_s1026" o:spt="2" style="position:absolute;left:5175;top:3174;height:1464;width:3099;v-text-anchor:middle;" filled="f" stroked="t" coordsize="21600,21600" arcsize="0.166666666666667" o:gfxdata="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agfoLsAAADa&#10;AAAADwAAAAAAAAABACAAAAAiAAAAZHJzL2Rvd25yZXYueG1sUEsBAhQAFAAAAAgAh07iQDMvBZ47&#10;AAAAOQAAABAAAAAAAAAAAQAgAAAACgEAAGRycy9zaGFwZXhtbC54bWxQSwUGAAAAAAYABgBbAQAA&#10;tAMAAAAA&#10;">
                    <v:fill on="f" focussize="0,0"/>
                    <v:stroke weight="2pt" color="#000000 [3213]" joinstyle="round"/>
                    <v:imagedata o:title=""/>
                    <o:lock v:ext="edit" aspectratio="f"/>
                    <v:textbox>
                      <w:txbxContent>
                        <w:p>
                          <w:pPr>
                            <w:jc w:val="center"/>
                            <w:rPr>
                              <w:rFonts w:hint="default"/>
                              <w:b/>
                              <w:bCs/>
                              <w:sz w:val="16"/>
                              <w:szCs w:val="16"/>
                              <w:lang w:val="en-US"/>
                            </w:rPr>
                          </w:pPr>
                          <w:r>
                            <w:rPr>
                              <w:rFonts w:hint="default"/>
                              <w:b/>
                              <w:bCs/>
                              <w:sz w:val="16"/>
                              <w:szCs w:val="16"/>
                              <w:lang w:val="en-US"/>
                            </w:rPr>
                            <w:t>VOICE TO SIGN LANGUAGE</w:t>
                          </w:r>
                        </w:p>
                      </w:txbxContent>
                    </v:textbox>
                  </v:roundrect>
                  <v:roundrect id="Rounded Rectangle 3" o:spid="_x0000_s1026" o:spt="2" style="position:absolute;left:8739;top:3226;height:1502;width:3101;v-text-anchor:middle;" filled="f" stroked="t" coordsize="21600,21600" arcsize="0.166666666666667" o:gfxdata="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pMZo7sAAADa&#10;AAAADwAAAAAAAAABACAAAAAiAAAAZHJzL2Rvd25yZXYueG1sUEsBAhQAFAAAAAgAh07iQDMvBZ47&#10;AAAAOQAAABAAAAAAAAAAAQAgAAAACgEAAGRycy9zaGFwZXhtbC54bWxQSwUGAAAAAAYABgBbAQAA&#10;tAMAAAAA&#10;">
                    <v:fill on="f" focussize="0,0"/>
                    <v:stroke weight="2pt" color="#000000 [3213]" joinstyle="round"/>
                    <v:imagedata o:title=""/>
                    <o:lock v:ext="edit" aspectratio="f"/>
                    <v:textbox>
                      <w:txbxContent>
                        <w:p>
                          <w:pPr>
                            <w:jc w:val="center"/>
                            <w:rPr>
                              <w:rFonts w:hint="default"/>
                              <w:b/>
                              <w:bCs/>
                              <w:sz w:val="16"/>
                              <w:szCs w:val="16"/>
                              <w:lang w:val="en-US"/>
                            </w:rPr>
                          </w:pPr>
                          <w:r>
                            <w:rPr>
                              <w:rFonts w:hint="default"/>
                              <w:b/>
                              <w:bCs/>
                              <w:sz w:val="16"/>
                              <w:szCs w:val="16"/>
                              <w:lang w:val="en-US"/>
                            </w:rPr>
                            <w:t>SIGN LANGUAGE TO VOICE</w:t>
                          </w:r>
                        </w:p>
                      </w:txbxContent>
                    </v:textbox>
                  </v:roundrect>
                </v:group>
                <v:group id="Group 6" o:spid="_x0000_s1026" o:spt="203" style="position:absolute;left:5003;top:5229;height:2176;width:7124;" coordorigin="5038,2175" coordsize="7124,3050"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rect id="Rectangles 1" o:spid="_x0000_s1026" o:spt="1" style="position:absolute;left:5038;top:2175;height:3050;width:7125;" filled="f" stroked="t" coordsize="21600,21600" o:gfxdata="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JfdAbsAAADa&#10;AAAADwAAAAAAAAABACAAAAAiAAAAZHJzL2Rvd25yZXYueG1sUEsBAhQAFAAAAAgAh07iQDMvBZ47&#10;AAAAOQAAABAAAAAAAAAAAQAgAAAACgEAAGRycy9zaGFwZXhtbC54bWxQSwUGAAAAAAYABgBbAQAA&#10;tAMAAAAA&#10;">
                    <v:fill on="f" focussize="0,0"/>
                    <v:stroke weight="2pt" color="#000000 [3213]" joinstyle="round"/>
                    <v:imagedata o:title=""/>
                    <o:lock v:ext="edit" aspectratio="f"/>
                    <v:textbox>
                      <w:txbxContent>
                        <w:p>
                          <w:pPr>
                            <w:jc w:val="center"/>
                            <w:rPr>
                              <w:rFonts w:hint="default"/>
                              <w:lang w:val="en-US"/>
                            </w:rPr>
                          </w:pPr>
                        </w:p>
                      </w:txbxContent>
                    </v:textbox>
                  </v:rect>
                  <v:roundrect id="Rounded Rectangle 2" o:spid="_x0000_s1026" o:spt="2" style="position:absolute;left:5175;top:3174;height:1213;width:3100;v-text-anchor:middle;" filled="f" stroked="t" coordsize="21600,21600" arcsize="0.166666666666667" o:gfxdata="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saFevQAA&#10;ANsAAAAPAAAAAAAAAAEAIAAAACIAAABkcnMvZG93bnJldi54bWxQSwECFAAUAAAACACHTuJAMy8F&#10;njsAAAA5AAAAEAAAAAAAAAABACAAAAAMAQAAZHJzL3NoYXBleG1sLnhtbFBLBQYAAAAABgAGAFsB&#10;AAC2AwAAAAA=&#10;">
                    <v:fill on="f" focussize="0,0"/>
                    <v:stroke weight="2pt" color="#000000 [3213]" joinstyle="round"/>
                    <v:imagedata o:title=""/>
                    <o:lock v:ext="edit" aspectratio="f"/>
                    <v:textbox>
                      <w:txbxContent>
                        <w:p>
                          <w:pPr>
                            <w:jc w:val="center"/>
                            <w:rPr>
                              <w:rFonts w:hint="default"/>
                              <w:b/>
                              <w:bCs/>
                              <w:sz w:val="16"/>
                              <w:szCs w:val="16"/>
                              <w:lang w:val="en-US"/>
                            </w:rPr>
                          </w:pPr>
                          <w:r>
                            <w:rPr>
                              <w:rFonts w:hint="default"/>
                              <w:b/>
                              <w:bCs/>
                              <w:sz w:val="16"/>
                              <w:szCs w:val="16"/>
                              <w:lang w:val="en-US"/>
                            </w:rPr>
                            <w:t>AUDIO PROCESSING</w:t>
                          </w:r>
                        </w:p>
                      </w:txbxContent>
                    </v:textbox>
                  </v:roundrect>
                  <v:roundrect id="Rounded Rectangle 3" o:spid="_x0000_s1026" o:spt="2" style="position:absolute;left:8739;top:3227;height:1213;width:3100;v-text-anchor:middle;" filled="f" stroked="t" coordsize="21600,21600" arcsize="0.166666666666667" o:gfxdata="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QTFugAAANsA&#10;AAAPAAAAAAAAAAEAIAAAACIAAABkcnMvZG93bnJldi54bWxQSwECFAAUAAAACACHTuJAMy8FnjsA&#10;AAA5AAAAEAAAAAAAAAABACAAAAAJAQAAZHJzL3NoYXBleG1sLnhtbFBLBQYAAAAABgAGAFsBAACz&#10;AwAAAAA=&#10;">
                    <v:fill on="f" focussize="0,0"/>
                    <v:stroke weight="2pt" color="#000000 [3213]" joinstyle="round"/>
                    <v:imagedata o:title=""/>
                    <o:lock v:ext="edit" aspectratio="f"/>
                    <v:textbox>
                      <w:txbxContent>
                        <w:p>
                          <w:pPr>
                            <w:jc w:val="center"/>
                            <w:rPr>
                              <w:rFonts w:hint="default"/>
                              <w:b/>
                              <w:bCs/>
                              <w:sz w:val="16"/>
                              <w:szCs w:val="16"/>
                              <w:lang w:val="en-US"/>
                            </w:rPr>
                          </w:pPr>
                          <w:r>
                            <w:rPr>
                              <w:rFonts w:hint="default"/>
                              <w:b/>
                              <w:bCs/>
                              <w:sz w:val="16"/>
                              <w:szCs w:val="16"/>
                              <w:lang w:val="en-US"/>
                            </w:rPr>
                            <w:t>IMAGE PROCESSING</w:t>
                          </w:r>
                        </w:p>
                      </w:txbxContent>
                    </v:textbox>
                  </v:roundrect>
                </v:group>
                <v:shape id="_x0000_s1026" o:spid="_x0000_s1026" o:spt="32" type="#_x0000_t32" style="position:absolute;left:6690;top:4103;flip:x;height:2036;width:35;" filled="f" stroked="t" coordsize="21600,21600" o:gfxdata="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XtJbtwAAANsAAAAP&#10;AAAAAAAAAAEAIAAAACIAAABkcnMvZG93bnJldi54bWxQSwECFAAUAAAACACHTuJAMy8FnjsAAAA5&#10;AAAAEAAAAAAAAAABACAAAAAGAQAAZHJzL3NoYXBleG1sLnhtbFBLBQYAAAAABgAGAFsBAACwAwAA&#10;AAA=&#10;">
                  <v:fill on="f" focussize="0,0"/>
                  <v:stroke weight="3pt" color="#000000 [3213]" joinstyle="round" endarrow="open"/>
                  <v:imagedata o:title=""/>
                  <o:lock v:ext="edit" aspectratio="f"/>
                </v:shape>
                <v:shape id="_x0000_s1026" o:spid="_x0000_s1026" o:spt="32" type="#_x0000_t32" style="position:absolute;left:10343;top:3984;flip:x;height:2036;width:35;" filled="f" stroked="t" coordsize="21600,21600" o:gfxdata="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J3wL4A&#10;AADbAAAADwAAAAAAAAABACAAAAAiAAAAZHJzL2Rvd25yZXYueG1sUEsBAhQAFAAAAAgAh07iQDMv&#10;BZ47AAAAOQAAABAAAAAAAAAAAQAgAAAADQEAAGRycy9zaGFwZXhtbC54bWxQSwUGAAAAAAYABgBb&#10;AQAAtwMAAAAA&#10;">
                  <v:fill on="f" focussize="0,0"/>
                  <v:stroke weight="3pt" color="#000000 [3213]" joinstyle="round" endarrow="open"/>
                  <v:imagedata o:title=""/>
                  <o:lock v:ext="edit" aspectratio="f"/>
                </v:shape>
                <v:shape id="_x0000_s1026" o:spid="_x0000_s1026" o:spt="32" type="#_x0000_t32" style="position:absolute;left:6726;top:6780;flip:x;height:1637;width:25;" filled="f" stroked="t" coordsize="21600,21600" o:gfxdata="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Om3vQAA&#10;ANsAAAAPAAAAAAAAAAEAIAAAACIAAABkcnMvZG93bnJldi54bWxQSwECFAAUAAAACACHTuJAMy8F&#10;njsAAAA5AAAAEAAAAAAAAAABACAAAAAMAQAAZHJzL3NoYXBleG1sLnhtbFBLBQYAAAAABgAGAFsB&#10;AAC2AwAAAAA=&#10;">
                  <v:fill on="f" focussize="0,0"/>
                  <v:stroke weight="3pt" color="#000000 [3213]" joinstyle="round" endarrow="open"/>
                  <v:imagedata o:title=""/>
                  <o:lock v:ext="edit" aspectratio="f"/>
                </v:shape>
                <v:shape id="_x0000_s1026" o:spid="_x0000_s1026" o:spt="32" type="#_x0000_t32" style="position:absolute;left:10304;top:6870;flip:x;height:1637;width:25;" filled="f" stroked="t" coordsize="21600,21600" o:gfxdata="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4xMLL4A&#10;AADbAAAADwAAAAAAAAABACAAAAAiAAAAZHJzL2Rvd25yZXYueG1sUEsBAhQAFAAAAAgAh07iQDMv&#10;BZ47AAAAOQAAABAAAAAAAAAAAQAgAAAADQEAAGRycy9zaGFwZXhtbC54bWxQSwUGAAAAAAYABgBb&#10;AQAAtwMAAAAA&#10;">
                  <v:fill on="f" focussize="0,0"/>
                  <v:stroke weight="3pt" color="#000000 [3213]" joinstyle="round" endarrow="open"/>
                  <v:imagedata o:title=""/>
                  <o:lock v:ext="edit" aspectratio="f"/>
                </v:shape>
                <v:group id="_x0000_s1026" o:spid="_x0000_s1026" o:spt="203" style="position:absolute;left:4931;top:7919;height:5998;width:7125;" coordorigin="4931,7919" coordsize="7125,5998"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group id="Group 10" o:spid="_x0000_s1026" o:spt="203" style="position:absolute;left:4931;top:7919;height:1964;width:7125;" coordorigin="5038,2687" coordsize="7125,1964"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rect id="Rectangles 1" o:spid="_x0000_s1026" o:spt="1" style="position:absolute;left:5038;top:2687;height:1964;width:7125;" filled="f" stroked="t" coordsize="21600,21600" o:gfxdata="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E8VYugAAANsA&#10;AAAPAAAAAAAAAAEAIAAAACIAAABkcnMvZG93bnJldi54bWxQSwECFAAUAAAACACHTuJAMy8FnjsA&#10;AAA5AAAAEAAAAAAAAAABACAAAAAJAQAAZHJzL3NoYXBleG1sLnhtbFBLBQYAAAAABgAGAFsBAACz&#10;AwAAAAA=&#10;">
                      <v:fill on="f" focussize="0,0"/>
                      <v:stroke weight="2pt" color="#000000 [3213]" joinstyle="round"/>
                      <v:imagedata o:title=""/>
                      <o:lock v:ext="edit" aspectratio="f"/>
                      <v:textbox>
                        <w:txbxContent>
                          <w:p>
                            <w:pPr>
                              <w:jc w:val="center"/>
                              <w:rPr>
                                <w:rFonts w:hint="default"/>
                                <w:lang w:val="en-US"/>
                              </w:rPr>
                            </w:pPr>
                          </w:p>
                        </w:txbxContent>
                      </v:textbox>
                    </v:rect>
                    <v:roundrect id="Rounded Rectangle 2" o:spid="_x0000_s1026" o:spt="2" style="position:absolute;left:5174;top:3174;height:1213;width:3448;v-text-anchor:middle;" filled="f" stroked="t" coordsize="21600,21600" arcsize="0.166666666666667" o:gfxdata="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Kp125AAAA2wAA&#10;AA8AAAAAAAAAAQAgAAAAIgAAAGRycy9kb3ducmV2LnhtbFBLAQIUABQAAAAIAIdO4kAzLwWeOwAA&#10;ADkAAAAQAAAAAAAAAAEAIAAAAAgBAABkcnMvc2hhcGV4bWwueG1sUEsFBgAAAAAGAAYAWwEAALID&#10;AAAAAA==&#10;">
                      <v:fill on="f" focussize="0,0"/>
                      <v:stroke weight="2pt" color="#000000 [3213]" joinstyle="round"/>
                      <v:imagedata o:title=""/>
                      <o:lock v:ext="edit" aspectratio="f"/>
                      <v:textbox>
                        <w:txbxContent>
                          <w:p>
                            <w:pPr>
                              <w:jc w:val="center"/>
                              <w:rPr>
                                <w:rFonts w:hint="default"/>
                                <w:b/>
                                <w:bCs/>
                                <w:sz w:val="16"/>
                                <w:szCs w:val="16"/>
                                <w:lang w:val="en-US"/>
                              </w:rPr>
                            </w:pPr>
                            <w:r>
                              <w:rPr>
                                <w:rFonts w:hint="default"/>
                                <w:b/>
                                <w:bCs/>
                                <w:sz w:val="16"/>
                                <w:szCs w:val="16"/>
                                <w:lang w:val="en-US"/>
                              </w:rPr>
                              <w:t>SPEECH RECOGNITION MODULE</w:t>
                            </w:r>
                          </w:p>
                        </w:txbxContent>
                      </v:textbox>
                    </v:roundrect>
                    <v:roundrect id="Rounded Rectangle 3" o:spid="_x0000_s1026" o:spt="2" style="position:absolute;left:8871;top:3265;height:1213;width:3101;v-text-anchor:middle;" filled="f" stroked="t" coordsize="21600,21600" arcsize="0.166666666666667" o:gfxdata="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rGAsa5AAAA2wAA&#10;AA8AAAAAAAAAAQAgAAAAIgAAAGRycy9kb3ducmV2LnhtbFBLAQIUABQAAAAIAIdO4kAzLwWeOwAA&#10;ADkAAAAQAAAAAAAAAAEAIAAAAAgBAABkcnMvc2hhcGV4bWwueG1sUEsFBgAAAAAGAAYAWwEAALID&#10;AAAAAA==&#10;">
                      <v:fill on="f" focussize="0,0"/>
                      <v:stroke weight="2pt" color="#000000 [3213]" joinstyle="round"/>
                      <v:imagedata o:title=""/>
                      <o:lock v:ext="edit" aspectratio="f"/>
                      <v:textbox>
                        <w:txbxContent>
                          <w:p>
                            <w:pPr>
                              <w:jc w:val="center"/>
                              <w:rPr>
                                <w:rFonts w:hint="default"/>
                                <w:b/>
                                <w:bCs/>
                                <w:sz w:val="16"/>
                                <w:szCs w:val="16"/>
                                <w:lang w:val="en-US"/>
                              </w:rPr>
                            </w:pPr>
                            <w:r>
                              <w:rPr>
                                <w:rFonts w:hint="default"/>
                                <w:b/>
                                <w:bCs/>
                                <w:sz w:val="16"/>
                                <w:szCs w:val="16"/>
                                <w:lang w:val="en-US"/>
                              </w:rPr>
                              <w:t>COMPUTER VISION MODULE</w:t>
                            </w:r>
                          </w:p>
                        </w:txbxContent>
                      </v:textbox>
                    </v:roundrect>
                  </v:group>
                  <v:roundrect id="_x0000_s1026" o:spid="_x0000_s1026" o:spt="2" style="position:absolute;left:6663;top:12692;height:1225;width:4025;v-text-anchor:middle;" filled="f" stroked="t" coordsize="21600,21600" arcsize="0.166666666666667" o:gfxdata="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x61YvQAA&#10;ANsAAAAPAAAAAAAAAAEAIAAAACIAAABkcnMvZG93bnJldi54bWxQSwECFAAUAAAACACHTuJAMy8F&#10;njsAAAA5AAAAEAAAAAAAAAABACAAAAAMAQAAZHJzL3NoYXBleG1sLnhtbFBLBQYAAAAABgAGAFsB&#10;AAC2AwAAAAA=&#10;">
                    <v:fill on="f" focussize="0,0"/>
                    <v:stroke weight="2pt" color="#000000 [3213]" joinstyle="round"/>
                    <v:imagedata o:title=""/>
                    <o:lock v:ext="edit" aspectratio="f"/>
                    <v:textbox>
                      <w:txbxContent>
                        <w:p>
                          <w:pPr>
                            <w:jc w:val="center"/>
                            <w:rPr>
                              <w:rFonts w:hint="default"/>
                              <w:b/>
                              <w:bCs/>
                              <w:sz w:val="16"/>
                              <w:szCs w:val="16"/>
                              <w:lang w:val="en-US"/>
                            </w:rPr>
                          </w:pPr>
                          <w:r>
                            <w:rPr>
                              <w:rFonts w:hint="default"/>
                              <w:b/>
                              <w:bCs/>
                              <w:sz w:val="16"/>
                              <w:szCs w:val="16"/>
                              <w:lang w:val="en-US"/>
                            </w:rPr>
                            <w:t>OUTPUT</w:t>
                          </w:r>
                        </w:p>
                      </w:txbxContent>
                    </v:textbox>
                  </v:roundrect>
                  <v:roundrect id="_x0000_s1026" o:spid="_x0000_s1026" o:spt="2" style="position:absolute;left:6641;top:10957;height:1225;width:4025;v-text-anchor:middle;" filled="f" stroked="t" coordsize="21600,21600" arcsize="0.166666666666667" o:gfxdata="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uLCMO5AAAA2wAA&#10;AA8AAAAAAAAAAQAgAAAAIgAAAGRycy9kb3ducmV2LnhtbFBLAQIUABQAAAAIAIdO4kAzLwWeOwAA&#10;ADkAAAAQAAAAAAAAAAEAIAAAAAgBAABkcnMvc2hhcGV4bWwueG1sUEsFBgAAAAAGAAYAWwEAALID&#10;AAAAAA==&#10;">
                    <v:fill on="f" focussize="0,0"/>
                    <v:stroke weight="2pt" color="#000000 [3213]" joinstyle="round"/>
                    <v:imagedata o:title=""/>
                    <o:lock v:ext="edit" aspectratio="f"/>
                    <v:textbox>
                      <w:txbxContent>
                        <w:p>
                          <w:pPr>
                            <w:jc w:val="center"/>
                            <w:rPr>
                              <w:rFonts w:hint="default"/>
                              <w:b/>
                              <w:bCs/>
                              <w:sz w:val="16"/>
                              <w:szCs w:val="16"/>
                              <w:lang w:val="en-US"/>
                            </w:rPr>
                          </w:pPr>
                          <w:r>
                            <w:rPr>
                              <w:rFonts w:hint="default"/>
                              <w:b/>
                              <w:bCs/>
                              <w:sz w:val="16"/>
                              <w:szCs w:val="16"/>
                              <w:lang w:val="en-US"/>
                            </w:rPr>
                            <w:t>TRANSLATION MODULE</w:t>
                          </w:r>
                        </w:p>
                      </w:txbxContent>
                    </v:textbox>
                  </v:roundrect>
                  <v:group id="_x0000_s1026" o:spid="_x0000_s1026" o:spt="203" style="position:absolute;left:6376;top:9620;height:1336;width:4350;" coordorigin="6376,9620" coordsize="4350,1336"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6388;top:10242;height:0;width:4338;" filled="f" stroked="t" coordsize="21600,21600" o:gfxdata="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8g6K8AAAA&#10;2wAAAA8AAAAAAAAAAQAgAAAAIgAAAGRycy9kb3ducmV2LnhtbFBLAQIUABQAAAAIAIdO4kAzLwWe&#10;OwAAADkAAAAQAAAAAAAAAAEAIAAAAAsBAABkcnMvc2hhcGV4bWwueG1sUEsFBgAAAAAGAAYAWwEA&#10;ALUDAAAAAA==&#10;">
                      <v:fill on="f" focussize="0,0"/>
                      <v:stroke weight="3pt" color="#000000 [3213]" joinstyle="round"/>
                      <v:imagedata o:title=""/>
                      <o:lock v:ext="edit" aspectratio="f"/>
                    </v:line>
                    <v:line id="_x0000_s1026" o:spid="_x0000_s1026" o:spt="20" style="position:absolute;left:6376;top:9629;flip:y;height:650;width:0;" filled="f" stroked="t" coordsize="21600,21600" o:gfxdata="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bB517sAAADb&#10;AAAADwAAAAAAAAABACAAAAAiAAAAZHJzL2Rvd25yZXYueG1sUEsBAhQAFAAAAAgAh07iQDMvBZ47&#10;AAAAOQAAABAAAAAAAAAAAQAgAAAACgEAAGRycy9zaGFwZXhtbC54bWxQSwUGAAAAAAYABgBbAQAA&#10;tAMAAAAA&#10;">
                      <v:fill on="f" focussize="0,0"/>
                      <v:stroke weight="3pt" color="#000000 [3213]" joinstyle="round"/>
                      <v:imagedata o:title=""/>
                      <o:lock v:ext="edit" aspectratio="f"/>
                    </v:line>
                    <v:line id="_x0000_s1026" o:spid="_x0000_s1026" o:spt="20" style="position:absolute;left:10716;top:9620;flip:y;height:650;width:0;" filled="f" stroked="t" coordsize="21600,21600" o:gfxdata="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LnoLsAAADb&#10;AAAADwAAAAAAAAABACAAAAAiAAAAZHJzL2Rvd25yZXYueG1sUEsBAhQAFAAAAAgAh07iQDMvBZ47&#10;AAAAOQAAABAAAAAAAAAAAQAgAAAACgEAAGRycy9zaGFwZXhtbC54bWxQSwUGAAAAAAYABgBbAQAA&#10;tAMAAAAA&#10;">
                      <v:fill on="f" focussize="0,0"/>
                      <v:stroke weight="3pt" color="#000000 [3213]" joinstyle="round"/>
                      <v:imagedata o:title=""/>
                      <o:lock v:ext="edit" aspectratio="f"/>
                    </v:line>
                    <v:shape id="_x0000_s1026" o:spid="_x0000_s1026" o:spt="32" type="#_x0000_t32" style="position:absolute;left:8638;top:10266;height:691;width:16;" filled="f" stroked="t" coordsize="21600,21600" o:gfxdata="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DWM4vQAA&#10;ANsAAAAPAAAAAAAAAAEAIAAAACIAAABkcnMvZG93bnJldi54bWxQSwECFAAUAAAACACHTuJAMy8F&#10;njsAAAA5AAAAEAAAAAAAAAABACAAAAAMAQAAZHJzL3NoYXBleG1sLnhtbFBLBQYAAAAABgAGAFsB&#10;AAC2AwAAAAA=&#10;">
                      <v:fill on="f" focussize="0,0"/>
                      <v:stroke weight="3pt" color="#000000 [3213]" joinstyle="round" endarrow="open"/>
                      <v:imagedata o:title=""/>
                      <o:lock v:ext="edit" aspectratio="f"/>
                    </v:shape>
                  </v:group>
                  <v:shape id="_x0000_s1026" o:spid="_x0000_s1026" o:spt="32" type="#_x0000_t32" style="position:absolute;left:8651;top:12179;height:538;width:0;" filled="f" stroked="t" coordsize="21600,21600" o:gfxdata="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JL3SrsAAADb&#10;AAAADwAAAAAAAAABACAAAAAiAAAAZHJzL2Rvd25yZXYueG1sUEsBAhQAFAAAAAgAh07iQDMvBZ47&#10;AAAAOQAAABAAAAAAAAAAAQAgAAAACgEAAGRycy9zaGFwZXhtbC54bWxQSwUGAAAAAAYABgBbAQAA&#10;tAMAAAAA&#10;">
                    <v:fill on="f" focussize="0,0"/>
                    <v:stroke weight="3pt" color="#000000 [3213]" joinstyle="round" endarrow="open"/>
                    <v:imagedata o:title=""/>
                    <o:lock v:ext="edit" aspectratio="f"/>
                  </v:shape>
                </v:group>
              </v:group>
            </w:pict>
          </mc:Fallback>
        </mc:AlternateConten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5.Working</w:t>
      </w:r>
    </w:p>
    <w:p>
      <w:pPr>
        <w:jc w:val="both"/>
        <w:rPr>
          <w:rFonts w:hint="default" w:ascii="Times New Roman" w:hAnsi="Times New Roman" w:cs="Times New Roman"/>
          <w:sz w:val="24"/>
          <w:szCs w:val="24"/>
        </w:rPr>
      </w:pPr>
      <w:r>
        <w:rPr>
          <w:rFonts w:hint="default" w:ascii="Times New Roman" w:hAnsi="Times New Roman" w:cs="Times New Roman"/>
          <w:sz w:val="24"/>
          <w:szCs w:val="24"/>
        </w:rPr>
        <w:t>The working process of the two-way audio to sign language translation app can be broken down into several steps:</w:t>
      </w:r>
    </w:p>
    <w:p>
      <w:pPr>
        <w:jc w:val="both"/>
        <w:rPr>
          <w:rFonts w:hint="default" w:ascii="Times New Roman" w:hAnsi="Times New Roman" w:cs="Times New Roman"/>
          <w:sz w:val="24"/>
          <w:szCs w:val="24"/>
        </w:rPr>
      </w:pPr>
      <w:r>
        <w:rPr>
          <w:rFonts w:hint="default" w:ascii="Times New Roman" w:hAnsi="Times New Roman" w:cs="Times New Roman"/>
          <w:sz w:val="24"/>
          <w:szCs w:val="24"/>
        </w:rPr>
        <w:t>Audio Input:The user speaks into the app's audio input module, providing spoken language input.</w:t>
      </w:r>
    </w:p>
    <w:p>
      <w:pPr>
        <w:jc w:val="both"/>
        <w:rPr>
          <w:rFonts w:hint="default" w:ascii="Times New Roman" w:hAnsi="Times New Roman" w:cs="Times New Roman"/>
          <w:sz w:val="24"/>
          <w:szCs w:val="24"/>
        </w:rPr>
      </w:pPr>
      <w:r>
        <w:rPr>
          <w:rFonts w:hint="default" w:ascii="Times New Roman" w:hAnsi="Times New Roman" w:cs="Times New Roman"/>
          <w:sz w:val="24"/>
          <w:szCs w:val="24"/>
        </w:rPr>
        <w:t>Audio Processing Component:The audio processing component captures the audio input and converts it into text using speech-to-text technology.</w:t>
      </w:r>
    </w:p>
    <w:p>
      <w:pPr>
        <w:jc w:val="both"/>
        <w:rPr>
          <w:rFonts w:hint="default" w:ascii="Times New Roman" w:hAnsi="Times New Roman" w:cs="Times New Roman"/>
          <w:sz w:val="24"/>
          <w:szCs w:val="24"/>
        </w:rPr>
      </w:pPr>
      <w:r>
        <w:rPr>
          <w:rFonts w:hint="default" w:ascii="Times New Roman" w:hAnsi="Times New Roman" w:cs="Times New Roman"/>
          <w:sz w:val="24"/>
          <w:szCs w:val="24"/>
        </w:rPr>
        <w:t>Translation Engine:The text input is then passed to the translation engine, which consists of several modules:</w:t>
      </w:r>
    </w:p>
    <w:p>
      <w:pPr>
        <w:jc w:val="both"/>
        <w:rPr>
          <w:rFonts w:hint="default" w:ascii="Times New Roman" w:hAnsi="Times New Roman" w:cs="Times New Roman"/>
          <w:sz w:val="24"/>
          <w:szCs w:val="24"/>
        </w:rPr>
      </w:pPr>
      <w:r>
        <w:rPr>
          <w:rFonts w:hint="default" w:ascii="Times New Roman" w:hAnsi="Times New Roman" w:cs="Times New Roman"/>
          <w:sz w:val="24"/>
          <w:szCs w:val="24"/>
        </w:rPr>
        <w:t>Speech to Text Module: Converts the audio input into textual form, ensuring accuracy and clarity in the converted text.</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Natural Language Processing (NLP) Component: Analyzes the text using NLP techniques such as syntactic analysis, lemmatization, and semantic parsing. This step helps in understanding the grammatical structure, context, and meaning of the text.</w:t>
      </w:r>
    </w:p>
    <w:p>
      <w:pPr>
        <w:jc w:val="both"/>
        <w:rPr>
          <w:rFonts w:hint="default" w:ascii="Times New Roman" w:hAnsi="Times New Roman" w:cs="Times New Roman"/>
          <w:sz w:val="24"/>
          <w:szCs w:val="24"/>
        </w:rPr>
      </w:pPr>
      <w:r>
        <w:rPr>
          <w:rFonts w:hint="default" w:ascii="Times New Roman" w:hAnsi="Times New Roman" w:cs="Times New Roman"/>
          <w:sz w:val="24"/>
          <w:szCs w:val="24"/>
        </w:rPr>
        <w:t>Text to Sign Language Translation Module: Translates the processed text into sign language gestures. This module employs sign language models and algorithms to generate accurate and context-aware sign language output.</w:t>
      </w:r>
    </w:p>
    <w:p>
      <w:pPr>
        <w:jc w:val="both"/>
        <w:rPr>
          <w:rFonts w:hint="default" w:ascii="Times New Roman" w:hAnsi="Times New Roman" w:cs="Times New Roman"/>
          <w:sz w:val="24"/>
          <w:szCs w:val="24"/>
        </w:rPr>
      </w:pPr>
      <w:r>
        <w:rPr>
          <w:rFonts w:hint="default" w:ascii="Times New Roman" w:hAnsi="Times New Roman" w:cs="Times New Roman"/>
          <w:sz w:val="24"/>
          <w:szCs w:val="24"/>
        </w:rPr>
        <w:t>Sign Language Model Component:The translated sign language gestures are then passed to the sign language model component, which generates the actual sign language output.</w:t>
      </w:r>
    </w:p>
    <w:p>
      <w:pPr>
        <w:jc w:val="both"/>
        <w:rPr>
          <w:rFonts w:hint="default" w:ascii="Times New Roman" w:hAnsi="Times New Roman" w:cs="Times New Roman"/>
          <w:sz w:val="24"/>
          <w:szCs w:val="24"/>
        </w:rPr>
      </w:pPr>
      <w:r>
        <w:rPr>
          <w:rFonts w:hint="default" w:ascii="Times New Roman" w:hAnsi="Times New Roman" w:cs="Times New Roman"/>
          <w:sz w:val="24"/>
          <w:szCs w:val="24"/>
        </w:rPr>
        <w:t>Sign Language Output:The app displays the sign language output on the user interface, allowing the user to visually perceive and understand the translated sign language gestures.</w:t>
      </w:r>
    </w:p>
    <w:p>
      <w:pPr>
        <w:jc w:val="both"/>
        <w:rPr>
          <w:rFonts w:hint="default" w:ascii="Times New Roman" w:hAnsi="Times New Roman" w:cs="Times New Roman"/>
          <w:sz w:val="24"/>
          <w:szCs w:val="24"/>
        </w:rPr>
      </w:pPr>
      <w:r>
        <w:rPr>
          <w:rFonts w:hint="default" w:ascii="Times New Roman" w:hAnsi="Times New Roman" w:cs="Times New Roman"/>
          <w:sz w:val="24"/>
          <w:szCs w:val="24"/>
        </w:rPr>
        <w:t>User Interaction:The user can interact with the app bidirectionally, providing audio input in spoken language and receiving sign language output. This bidirectional communication flow enables seamless communication between spoken language users and sign language users.</w:t>
      </w:r>
    </w:p>
    <w:p>
      <w:pPr>
        <w:jc w:val="both"/>
        <w:rPr>
          <w:rFonts w:hint="default" w:ascii="Times New Roman" w:hAnsi="Times New Roman" w:cs="Times New Roman"/>
          <w:sz w:val="24"/>
          <w:szCs w:val="24"/>
        </w:rPr>
      </w:pPr>
      <w:r>
        <w:rPr>
          <w:rFonts w:hint="default" w:ascii="Times New Roman" w:hAnsi="Times New Roman" w:cs="Times New Roman"/>
          <w:sz w:val="24"/>
          <w:szCs w:val="24"/>
        </w:rPr>
        <w:t>Feedback and Iteration:The app may include features for user feedback, allowing users to provide input on the accuracy and clarity of the sign language translations. Based on user feedback, the app can iterate and improve its translation capabilities over time.</w:t>
      </w:r>
    </w:p>
    <w:p>
      <w:pPr>
        <w:jc w:val="both"/>
        <w:rPr>
          <w:rFonts w:hint="default" w:ascii="Times New Roman" w:hAnsi="Times New Roman" w:cs="Times New Roman"/>
          <w:sz w:val="24"/>
          <w:szCs w:val="24"/>
        </w:rPr>
      </w:pPr>
      <w:r>
        <w:rPr>
          <w:rFonts w:hint="default" w:ascii="Times New Roman" w:hAnsi="Times New Roman" w:cs="Times New Roman"/>
          <w:sz w:val="24"/>
          <w:szCs w:val="24"/>
        </w:rPr>
        <w:t>Overall, the working process of the two-way audio to sign language translation app involves capturing audio input, converting it to text, processing the text using NLP techniques, translating it into sign language gestures, and displaying the sign language output for user comprehension.</w:t>
      </w: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6.Conclusion</w:t>
      </w:r>
    </w:p>
    <w:p>
      <w:pPr>
        <w:jc w:val="both"/>
        <w:rPr>
          <w:rFonts w:hint="default" w:ascii="Times New Roman" w:hAnsi="Times New Roman" w:cs="Times New Roman"/>
          <w:sz w:val="24"/>
          <w:szCs w:val="24"/>
        </w:rPr>
      </w:pPr>
      <w:r>
        <w:rPr>
          <w:rFonts w:hint="default" w:ascii="Times New Roman" w:hAnsi="Times New Roman" w:cs="Times New Roman"/>
          <w:sz w:val="24"/>
          <w:szCs w:val="24"/>
        </w:rPr>
        <w:t>In conclusion, the development of a two-way audio to sign language translation app represents a significant advancement in communication technology, particularly in bridging the gap between spoken language users and the sign language community. By leveraging natural language processing (NLP) techniques, real-time translation capabilities, and user-friendly interfaces, the app facilitates seamless communication and promotes inclusivity and accessibility for diverse linguistic communities.</w:t>
      </w:r>
    </w:p>
    <w:p>
      <w:pPr>
        <w:jc w:val="both"/>
        <w:rPr>
          <w:rFonts w:hint="default" w:ascii="Times New Roman" w:hAnsi="Times New Roman" w:cs="Times New Roman"/>
          <w:sz w:val="24"/>
          <w:szCs w:val="24"/>
        </w:rPr>
      </w:pPr>
      <w:r>
        <w:rPr>
          <w:rFonts w:hint="default" w:ascii="Times New Roman" w:hAnsi="Times New Roman" w:cs="Times New Roman"/>
          <w:sz w:val="24"/>
          <w:szCs w:val="24"/>
        </w:rPr>
        <w:t>The app's architecture, which includes audio processing components, a translation engine, and sign language model components, enables bidirectional communication between spoken language and sign language users. The working process involves capturing audio input, converting it into text, analyzing and translating the text into sign language gestures, and displaying the sign language output for user comprehension.</w:t>
      </w:r>
    </w:p>
    <w:p>
      <w:pPr>
        <w:jc w:val="both"/>
        <w:rPr>
          <w:rFonts w:hint="default" w:ascii="Times New Roman" w:hAnsi="Times New Roman" w:cs="Times New Roman"/>
          <w:sz w:val="24"/>
          <w:szCs w:val="24"/>
        </w:rPr>
      </w:pPr>
      <w:r>
        <w:rPr>
          <w:rFonts w:hint="default" w:ascii="Times New Roman" w:hAnsi="Times New Roman" w:cs="Times New Roman"/>
          <w:sz w:val="24"/>
          <w:szCs w:val="24"/>
        </w:rPr>
        <w:t>Through continuous feedback and iteration based on user interactions, the app can improve its translation accuracy and user experience over time. Overall, the two-way audio to sign language translation app contributes to breaking down communication barriers and fostering meaningful connections between individuals using different languages, enhancing communication accessibility and inclusivity for all users.</w:t>
      </w:r>
    </w:p>
    <w:p>
      <w:pPr>
        <w:jc w:val="both"/>
        <w:rPr>
          <w:rFonts w:hint="default" w:ascii="Times New Roman" w:hAnsi="Times New Roman" w:cs="Times New Roman"/>
          <w:sz w:val="24"/>
          <w:szCs w:val="24"/>
        </w:rPr>
      </w:pPr>
      <w:r>
        <w:rPr>
          <w:rFonts w:hint="default" w:ascii="Times New Roman" w:hAnsi="Times New Roman" w:cs="Times New Roman"/>
          <w:b/>
          <w:bCs/>
          <w:sz w:val="24"/>
          <w:szCs w:val="24"/>
        </w:rPr>
        <w:t>7.References</w:t>
      </w:r>
    </w:p>
    <w:p>
      <w:pPr>
        <w:jc w:val="both"/>
        <w:rPr>
          <w:rFonts w:hint="default" w:ascii="Times New Roman" w:hAnsi="Times New Roman" w:cs="Times New Roman"/>
          <w:sz w:val="24"/>
          <w:szCs w:val="24"/>
        </w:rPr>
      </w:pPr>
      <w:r>
        <w:rPr>
          <w:rFonts w:hint="default" w:ascii="Times New Roman" w:hAnsi="Times New Roman" w:cs="Times New Roman"/>
          <w:sz w:val="24"/>
          <w:szCs w:val="24"/>
        </w:rPr>
        <w:t>1)Caselli, N., Sevcikova Sehyr, Z., &amp; Cohen-Goldberg, A. M. (2020). Sign Language and Linguistics. Annual Review of Linguistics, 6, 281-302.</w:t>
      </w:r>
    </w:p>
    <w:p>
      <w:pPr>
        <w:jc w:val="both"/>
        <w:rPr>
          <w:rFonts w:hint="default" w:ascii="Times New Roman" w:hAnsi="Times New Roman" w:cs="Times New Roman"/>
          <w:sz w:val="24"/>
          <w:szCs w:val="24"/>
        </w:rPr>
      </w:pPr>
      <w:r>
        <w:rPr>
          <w:rFonts w:hint="default" w:ascii="Times New Roman" w:hAnsi="Times New Roman" w:cs="Times New Roman"/>
          <w:sz w:val="24"/>
          <w:szCs w:val="24"/>
        </w:rPr>
        <w:t>2)Dreger, S. A., &amp; Williams, J. (2015). Sign Language Interpretation and Translation Research: Bridging the Gaps. International Journal of Interpreter Education, 7(1), 73-88.</w:t>
      </w:r>
    </w:p>
    <w:p>
      <w:pPr>
        <w:jc w:val="both"/>
        <w:rPr>
          <w:rFonts w:hint="default" w:ascii="Times New Roman" w:hAnsi="Times New Roman" w:cs="Times New Roman"/>
          <w:sz w:val="24"/>
          <w:szCs w:val="24"/>
        </w:rPr>
      </w:pPr>
      <w:r>
        <w:rPr>
          <w:rFonts w:hint="default" w:ascii="Times New Roman" w:hAnsi="Times New Roman" w:cs="Times New Roman"/>
          <w:sz w:val="24"/>
          <w:szCs w:val="24"/>
        </w:rPr>
        <w:t>3)Garg, P., &amp; Sharma, A. (2018). Real-Time Sign Language Translation Using Machine Learning Techniques. International Journal of Advanced Research in Computer Science, 9(2), 25-30.</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4)Jan, S., &amp; Kumar, N. (2019). A Review on Sign Language Recognition and Translation Techniques. International Journal of Advanced Research in Computer Science, 10(3), 210-216.</w:t>
      </w:r>
    </w:p>
    <w:p>
      <w:pPr>
        <w:jc w:val="both"/>
        <w:rPr>
          <w:rFonts w:hint="default" w:ascii="Times New Roman" w:hAnsi="Times New Roman" w:cs="Times New Roman"/>
          <w:sz w:val="24"/>
          <w:szCs w:val="24"/>
        </w:rPr>
      </w:pPr>
      <w:r>
        <w:rPr>
          <w:rFonts w:hint="default" w:ascii="Times New Roman" w:hAnsi="Times New Roman" w:cs="Times New Roman"/>
          <w:sz w:val="24"/>
          <w:szCs w:val="24"/>
        </w:rPr>
        <w:t>5)Leporini, B., &amp; Leonardi, C. (2019). Enhancing Communication for Deaf People with Mobile Technology: State of the Art and Challenges. Journal on Multimodal User Interfaces, 13(3), 225-246.</w:t>
      </w:r>
    </w:p>
    <w:p>
      <w:pPr>
        <w:jc w:val="both"/>
        <w:rPr>
          <w:rFonts w:hint="default" w:ascii="Times New Roman" w:hAnsi="Times New Roman" w:cs="Times New Roman"/>
          <w:sz w:val="24"/>
          <w:szCs w:val="24"/>
        </w:rPr>
      </w:pPr>
      <w:r>
        <w:rPr>
          <w:rFonts w:hint="default" w:ascii="Times New Roman" w:hAnsi="Times New Roman" w:cs="Times New Roman"/>
          <w:sz w:val="24"/>
          <w:szCs w:val="24"/>
        </w:rPr>
        <w:t>6)Lu, J., Deng, L., Wu, D., Li, G., &amp; Zhou, J. (2020). A Bidirectional Sequence-to-Sequence Model for Sign Language Translation. IEEE Transactions on Multimedia, 22(9), 2305-2318.</w:t>
      </w:r>
    </w:p>
    <w:p>
      <w:pPr>
        <w:jc w:val="both"/>
        <w:rPr>
          <w:rFonts w:hint="default" w:ascii="Times New Roman" w:hAnsi="Times New Roman" w:cs="Times New Roman"/>
          <w:sz w:val="24"/>
          <w:szCs w:val="24"/>
        </w:rPr>
      </w:pPr>
      <w:r>
        <w:rPr>
          <w:rFonts w:hint="default" w:ascii="Times New Roman" w:hAnsi="Times New Roman" w:cs="Times New Roman"/>
          <w:sz w:val="24"/>
          <w:szCs w:val="24"/>
        </w:rPr>
        <w:t>7)Peters, A., &amp; Beskow, J. (2017). Towards a Multimodal Interactive Sign Language Translation System. In Proceedings of the 19th ACM International Conference on Multimodal Interaction (pp. 477-481).</w:t>
      </w:r>
    </w:p>
    <w:p>
      <w:pPr>
        <w:jc w:val="both"/>
        <w:rPr>
          <w:rFonts w:hint="default" w:ascii="Times New Roman" w:hAnsi="Times New Roman" w:cs="Times New Roman"/>
          <w:sz w:val="24"/>
          <w:szCs w:val="24"/>
        </w:rPr>
      </w:pPr>
      <w:r>
        <w:rPr>
          <w:rFonts w:hint="default" w:ascii="Times New Roman" w:hAnsi="Times New Roman" w:cs="Times New Roman"/>
          <w:sz w:val="24"/>
          <w:szCs w:val="24"/>
        </w:rPr>
        <w:t>8)Thakur, S., &amp; Kaur, M. (2016). Sign Language Recognition and Translation System: A Review. International Journal of Computer Applications, 140(4), 34-38.</w:t>
      </w:r>
    </w:p>
    <w:p>
      <w:pPr>
        <w:jc w:val="both"/>
        <w:rPr>
          <w:rFonts w:hint="default" w:ascii="Times New Roman" w:hAnsi="Times New Roman" w:cs="Times New Roman"/>
          <w:sz w:val="24"/>
          <w:szCs w:val="24"/>
        </w:rPr>
      </w:pPr>
      <w:r>
        <w:rPr>
          <w:rFonts w:hint="default" w:ascii="Times New Roman" w:hAnsi="Times New Roman" w:cs="Times New Roman"/>
          <w:sz w:val="24"/>
          <w:szCs w:val="24"/>
        </w:rPr>
        <w:t>9)Vogler, C., Metzger, M., &amp; Caputo, B. (2017). Sign Language Recognition and Translation: A Multimodal Deep Learning Approach. IEEE Transactions on Pattern Analysis and Machine Intelligence, 39(4), 707-720.</w:t>
      </w:r>
    </w:p>
    <w:p>
      <w:pPr>
        <w:jc w:val="both"/>
        <w:rPr>
          <w:rFonts w:hint="default" w:ascii="Times New Roman" w:hAnsi="Times New Roman" w:cs="Times New Roman"/>
          <w:sz w:val="24"/>
          <w:szCs w:val="24"/>
        </w:rPr>
      </w:pPr>
      <w:r>
        <w:rPr>
          <w:rFonts w:hint="default" w:ascii="Times New Roman" w:hAnsi="Times New Roman" w:cs="Times New Roman"/>
          <w:sz w:val="24"/>
          <w:szCs w:val="24"/>
        </w:rPr>
        <w:t>10)Wu, C., Yang, Y., &amp; Zhou, J. (2018). A Real-Time System for Sign Language Recognition and Translation. IEEE Transactions on Human-Machine Systems, 48(5), 489-499.</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bookmarkStart w:id="4" w:name="_GoBack"/>
      <w:bookmarkEnd w:id="4"/>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Gautami">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329"/>
    <w:bookmarkStart w:id="1" w:name="_Hlk124759170"/>
    <w:bookmarkStart w:id="2" w:name="_Hlk124759328"/>
    <w:bookmarkStart w:id="3" w:name="_Hlk124759171"/>
    <w:r>
      <w:rPr>
        <w:rFonts w:asciiTheme="majorHAnsi" w:hAnsiTheme="majorHAnsi"/>
        <w:sz w:val="16"/>
        <w:szCs w:val="16"/>
      </w:rPr>
      <w:drawing>
        <wp:anchor distT="0" distB="0" distL="114300" distR="114300" simplePos="0" relativeHeight="251661312"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04 | April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9525" t="11430" r="10795" b="7620"/>
              <wp:wrapNone/>
              <wp:docPr id="1924370080" name="AutoShape 1"/>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mCBrtMAAAAHAQAADwAAAAAAAAAB&#10;ACAAAAAiAAAAZHJzL2Rvd25yZXYueG1sUEsBAhQAFAAAAAgAh07iQBM2NgrcAQAAuwMAAA4AAAAA&#10;AAAAAQAgAAAAIgEAAGRycy9lMm9Eb2MueG1sUEsFBgAAAAAGAAYAWQEAAHAFAAAAAA==&#10;">
              <v:fill on="f" focussize="0,0"/>
              <v:stroke color="#808080" joinstyle="round"/>
              <v:imagedata o:title=""/>
              <o:lock v:ext="edit" aspectratio="f"/>
            </v:shape>
          </w:pict>
        </mc:Fallback>
      </mc:AlternateContent>
    </w:r>
    <w:bookmarkEnd w:id="0"/>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6A93D"/>
    <w:multiLevelType w:val="singleLevel"/>
    <w:tmpl w:val="9686A93D"/>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954A6"/>
    <w:rsid w:val="000A0414"/>
    <w:rsid w:val="000A150E"/>
    <w:rsid w:val="000B0280"/>
    <w:rsid w:val="000D0178"/>
    <w:rsid w:val="000D6784"/>
    <w:rsid w:val="000E1E6A"/>
    <w:rsid w:val="000E26D2"/>
    <w:rsid w:val="000E2D52"/>
    <w:rsid w:val="000E2ED3"/>
    <w:rsid w:val="000F2AEC"/>
    <w:rsid w:val="000F4D9F"/>
    <w:rsid w:val="0010259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A7A38"/>
    <w:rsid w:val="001D1154"/>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709E4"/>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3F37B0"/>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0571"/>
    <w:rsid w:val="00957923"/>
    <w:rsid w:val="00964332"/>
    <w:rsid w:val="009672ED"/>
    <w:rsid w:val="00984208"/>
    <w:rsid w:val="00991285"/>
    <w:rsid w:val="00992201"/>
    <w:rsid w:val="0099730B"/>
    <w:rsid w:val="009A5B9F"/>
    <w:rsid w:val="009B4922"/>
    <w:rsid w:val="009E5284"/>
    <w:rsid w:val="009F6F31"/>
    <w:rsid w:val="00A00FF8"/>
    <w:rsid w:val="00A01645"/>
    <w:rsid w:val="00A041F7"/>
    <w:rsid w:val="00A05A24"/>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6565B"/>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C6A23"/>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DF4661"/>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673F9"/>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03E17915"/>
    <w:rsid w:val="3885790D"/>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6"/>
    <w:unhideWhenUsed/>
    <w:uiPriority w:val="99"/>
    <w:pPr>
      <w:spacing w:after="0" w:line="240" w:lineRule="auto"/>
    </w:pPr>
    <w:rPr>
      <w:rFonts w:ascii="Tahoma" w:hAnsi="Tahoma"/>
      <w:sz w:val="16"/>
      <w:szCs w:val="16"/>
    </w:rPr>
  </w:style>
  <w:style w:type="paragraph" w:styleId="9">
    <w:name w:val="Body Text"/>
    <w:basedOn w:val="1"/>
    <w:link w:val="27"/>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uiPriority w:val="99"/>
    <w:pPr>
      <w:tabs>
        <w:tab w:val="center" w:pos="4680"/>
        <w:tab w:val="right" w:pos="9360"/>
      </w:tabs>
      <w:spacing w:after="0" w:line="240" w:lineRule="auto"/>
    </w:pPr>
    <w:rPr>
      <w:rFonts w:eastAsia="Calibri"/>
      <w:sz w:val="20"/>
      <w:szCs w:val="20"/>
    </w:rPr>
  </w:style>
  <w:style w:type="character" w:styleId="12">
    <w:name w:val="Hyperlink"/>
    <w:unhideWhenUsed/>
    <w:uiPriority w:val="99"/>
    <w:rPr>
      <w:color w:val="0000FF"/>
      <w:u w:val="single"/>
    </w:rPr>
  </w:style>
  <w:style w:type="paragraph" w:styleId="13">
    <w:name w:val="Normal (Web)"/>
    <w:basedOn w:val="1"/>
    <w:unhideWhenUsed/>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uiPriority w:val="99"/>
    <w:rPr>
      <w:rFonts w:ascii="Calibri" w:hAnsi="Calibri" w:eastAsia="Calibri" w:cs="Times New Roman"/>
    </w:rPr>
  </w:style>
  <w:style w:type="character" w:customStyle="1" w:styleId="18">
    <w:name w:val="Subtitle Char"/>
    <w:link w:val="15"/>
    <w:uiPriority w:val="11"/>
    <w:rPr>
      <w:rFonts w:ascii="Cambria" w:hAnsi="Cambria" w:eastAsia="Times New Roman" w:cs="Times New Roman"/>
      <w:i/>
      <w:iCs/>
      <w:color w:val="4F81BD"/>
      <w:spacing w:val="15"/>
      <w:sz w:val="24"/>
      <w:szCs w:val="24"/>
    </w:rPr>
  </w:style>
  <w:style w:type="character" w:customStyle="1" w:styleId="19">
    <w:name w:val="Heading 1 Char"/>
    <w:link w:val="2"/>
    <w:uiPriority w:val="9"/>
    <w:rPr>
      <w:rFonts w:ascii="Cambria" w:hAnsi="Cambria" w:eastAsia="Times New Roman" w:cs="Times New Roman"/>
      <w:b/>
      <w:bCs/>
      <w:kern w:val="32"/>
      <w:sz w:val="32"/>
      <w:szCs w:val="32"/>
    </w:rPr>
  </w:style>
  <w:style w:type="character" w:customStyle="1" w:styleId="20">
    <w:name w:val="IEEE Paragraph Char"/>
    <w:link w:val="21"/>
    <w:uiPriority w:val="0"/>
    <w:rPr>
      <w:rFonts w:ascii="Times New Roman" w:hAnsi="Times New Roman" w:eastAsia="SimSun"/>
      <w:szCs w:val="24"/>
      <w:lang w:val="en-AU" w:eastAsia="zh-CN"/>
    </w:rPr>
  </w:style>
  <w:style w:type="paragraph" w:customStyle="1" w:styleId="21">
    <w:name w:val="IEEE Paragraph"/>
    <w:basedOn w:val="1"/>
    <w:link w:val="20"/>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uiPriority w:val="99"/>
    <w:rPr>
      <w:rFonts w:ascii="Calibri" w:hAnsi="Calibri" w:eastAsia="Calibri" w:cs="Times New Roman"/>
    </w:rPr>
  </w:style>
  <w:style w:type="character" w:customStyle="1" w:styleId="25">
    <w:name w:val="Heading 4 Char"/>
    <w:link w:val="5"/>
    <w:uiPriority w:val="9"/>
    <w:rPr>
      <w:rFonts w:ascii="Cambria" w:hAnsi="Cambria" w:eastAsia="Times New Roman" w:cs="Times New Roman"/>
      <w:b/>
      <w:bCs/>
      <w:i/>
      <w:iCs/>
      <w:color w:val="4F81BD"/>
    </w:rPr>
  </w:style>
  <w:style w:type="character" w:customStyle="1" w:styleId="26">
    <w:name w:val="Balloon Text Char"/>
    <w:link w:val="8"/>
    <w:semiHidden/>
    <w:uiPriority w:val="99"/>
    <w:rPr>
      <w:rFonts w:ascii="Tahoma" w:hAnsi="Tahoma" w:cs="Tahoma"/>
      <w:sz w:val="16"/>
      <w:szCs w:val="16"/>
    </w:rPr>
  </w:style>
  <w:style w:type="character" w:customStyle="1" w:styleId="27">
    <w:name w:val="Body Text Char"/>
    <w:link w:val="9"/>
    <w:uiPriority w:val="99"/>
    <w:rPr>
      <w:rFonts w:ascii="Times New Roman" w:hAnsi="Times New Roman" w:eastAsia="MS Mincho"/>
      <w:spacing w:val="-1"/>
    </w:rPr>
  </w:style>
  <w:style w:type="character" w:customStyle="1" w:styleId="28">
    <w:name w:val="Heading 2 Char"/>
    <w:link w:val="3"/>
    <w:uiPriority w:val="9"/>
    <w:rPr>
      <w:rFonts w:ascii="Cambria" w:hAnsi="Cambria" w:eastAsia="Times New Roman" w:cs="Times New Roman"/>
      <w:b/>
      <w:bCs/>
      <w:color w:val="4F81BD"/>
      <w:sz w:val="26"/>
      <w:szCs w:val="26"/>
    </w:rPr>
  </w:style>
  <w:style w:type="character" w:customStyle="1" w:styleId="29">
    <w:name w:val="Style IJARCS Abstract + Italic Char"/>
    <w:link w:val="30"/>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qFormat/>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qFormat/>
    <w:uiPriority w:val="0"/>
    <w:rPr>
      <w:rFonts w:ascii="Times New Roman" w:hAnsi="Times New Roman"/>
      <w:sz w:val="24"/>
      <w:szCs w:val="24"/>
    </w:rPr>
  </w:style>
  <w:style w:type="paragraph" w:customStyle="1" w:styleId="38">
    <w:name w:val="p1a"/>
    <w:basedOn w:val="1"/>
    <w:next w:val="1"/>
    <w:link w:val="39"/>
    <w:qFormat/>
    <w:uiPriority w:val="0"/>
    <w:pPr>
      <w:spacing w:after="0" w:line="240" w:lineRule="auto"/>
      <w:jc w:val="both"/>
    </w:pPr>
    <w:rPr>
      <w:rFonts w:ascii="Times" w:hAnsi="Times"/>
      <w:sz w:val="20"/>
      <w:szCs w:val="20"/>
      <w:lang w:eastAsia="de-DE"/>
    </w:rPr>
  </w:style>
  <w:style w:type="character" w:customStyle="1" w:styleId="39">
    <w:name w:val="p1a Zchn"/>
    <w:basedOn w:val="6"/>
    <w:link w:val="38"/>
    <w:uiPriority w:val="0"/>
    <w:rPr>
      <w:rFonts w:ascii="Times" w:hAnsi="Times"/>
      <w:lang w:eastAsia="de-DE"/>
    </w:rPr>
  </w:style>
  <w:style w:type="paragraph" w:customStyle="1" w:styleId="40">
    <w:name w:val="reference"/>
    <w:basedOn w:val="1"/>
    <w:qFormat/>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Normal.dotm</Template>
  <Company>Windows User</Company>
  <Pages>5</Pages>
  <Words>2446</Words>
  <Characters>13943</Characters>
  <Lines>116</Lines>
  <Paragraphs>32</Paragraphs>
  <TotalTime>38</TotalTime>
  <ScaleCrop>false</ScaleCrop>
  <LinksUpToDate>false</LinksUpToDate>
  <CharactersWithSpaces>16357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2024-04-03T05:57:00Z</dcterms:created>
  <dc:creator>lalit</dc:creator>
  <cp:lastModifiedBy>18UCA2621_Rekha</cp:lastModifiedBy>
  <cp:lastPrinted>2023-01-16T05:19:00Z</cp:lastPrinted>
  <dcterms:modified xsi:type="dcterms:W3CDTF">2024-04-04T04:33:06Z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E4DC6EFD168D485D97FE435D0761B588_12</vt:lpwstr>
  </property>
</Properties>
</file>