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68A" w:rsidRDefault="00B0221E" w:rsidP="00B0221E">
      <w:pPr>
        <w:spacing w:before="63" w:line="276" w:lineRule="auto"/>
        <w:ind w:firstLine="6"/>
        <w:jc w:val="center"/>
        <w:rPr>
          <w:rFonts w:ascii="Times New Roman"/>
          <w:b/>
          <w:sz w:val="28"/>
          <w:szCs w:val="28"/>
        </w:rPr>
      </w:pPr>
      <w:r>
        <w:rPr>
          <w:rFonts w:ascii="Times New Roman"/>
          <w:b/>
          <w:sz w:val="44"/>
          <w:szCs w:val="24"/>
        </w:rPr>
        <w:t>“</w:t>
      </w:r>
      <w:r>
        <w:rPr>
          <w:rFonts w:ascii="Times New Roman" w:hAnsi="Times New Roman" w:cs="Times New Roman"/>
          <w:b/>
          <w:sz w:val="28"/>
          <w:szCs w:val="28"/>
        </w:rPr>
        <w:t>ANALYSIS O</w:t>
      </w:r>
      <w:r w:rsidRPr="00675275">
        <w:rPr>
          <w:rFonts w:ascii="Times New Roman" w:hAnsi="Times New Roman" w:cs="Times New Roman"/>
          <w:b/>
          <w:sz w:val="28"/>
          <w:szCs w:val="28"/>
        </w:rPr>
        <w:t>F A STEEL STRUCTURE CONSIDERING</w:t>
      </w:r>
      <w:r w:rsidRPr="00675275">
        <w:rPr>
          <w:rFonts w:ascii="Times New Roman" w:hAnsi="Times New Roman" w:cs="Times New Roman"/>
          <w:b/>
          <w:spacing w:val="-18"/>
          <w:sz w:val="28"/>
          <w:szCs w:val="28"/>
        </w:rPr>
        <w:t xml:space="preserve"> </w:t>
      </w:r>
      <w:r w:rsidRPr="00675275">
        <w:rPr>
          <w:rFonts w:ascii="Times New Roman" w:hAnsi="Times New Roman" w:cs="Times New Roman"/>
          <w:b/>
          <w:sz w:val="28"/>
          <w:szCs w:val="28"/>
        </w:rPr>
        <w:t>BRACED</w:t>
      </w:r>
      <w:r w:rsidRPr="00675275">
        <w:rPr>
          <w:rFonts w:ascii="Times New Roman" w:hAnsi="Times New Roman" w:cs="Times New Roman"/>
          <w:b/>
          <w:spacing w:val="-11"/>
          <w:sz w:val="28"/>
          <w:szCs w:val="28"/>
        </w:rPr>
        <w:t xml:space="preserve"> </w:t>
      </w:r>
      <w:r w:rsidRPr="00675275">
        <w:rPr>
          <w:rFonts w:ascii="Times New Roman" w:hAnsi="Times New Roman" w:cs="Times New Roman"/>
          <w:b/>
          <w:sz w:val="28"/>
          <w:szCs w:val="28"/>
        </w:rPr>
        <w:t>AND</w:t>
      </w:r>
      <w:r w:rsidRPr="00675275">
        <w:rPr>
          <w:rFonts w:ascii="Times New Roman" w:hAnsi="Times New Roman" w:cs="Times New Roman"/>
          <w:b/>
          <w:spacing w:val="-14"/>
          <w:sz w:val="28"/>
          <w:szCs w:val="28"/>
        </w:rPr>
        <w:t xml:space="preserve"> </w:t>
      </w:r>
      <w:r w:rsidRPr="00675275">
        <w:rPr>
          <w:rFonts w:ascii="Times New Roman" w:hAnsi="Times New Roman" w:cs="Times New Roman"/>
          <w:b/>
          <w:sz w:val="28"/>
          <w:szCs w:val="28"/>
        </w:rPr>
        <w:t>UNBRACED ECCENTRIC CONDITION USING ETABS</w:t>
      </w:r>
      <w:r w:rsidR="00BB5387">
        <w:rPr>
          <w:rFonts w:ascii="Times New Roman" w:hAnsi="Times New Roman" w:cs="Times New Roman"/>
          <w:b/>
          <w:sz w:val="28"/>
          <w:szCs w:val="28"/>
        </w:rPr>
        <w:t>: A REVIEW</w:t>
      </w:r>
      <w:r w:rsidRPr="00675275">
        <w:rPr>
          <w:rFonts w:ascii="Times New Roman" w:hAnsi="Times New Roman" w:cs="Times New Roman"/>
          <w:b/>
          <w:sz w:val="28"/>
          <w:szCs w:val="28"/>
        </w:rPr>
        <w:t>”</w:t>
      </w:r>
    </w:p>
    <w:p w:rsidR="00B0221E" w:rsidRPr="00DD19AC" w:rsidRDefault="00B0221E" w:rsidP="00B0221E">
      <w:pPr>
        <w:adjustRightInd w:val="0"/>
        <w:spacing w:after="120" w:line="360" w:lineRule="auto"/>
        <w:jc w:val="center"/>
        <w:rPr>
          <w:rFonts w:ascii="Bookman Old Style" w:hAnsi="Bookman Old Style"/>
          <w:b/>
          <w:bCs/>
        </w:rPr>
      </w:pPr>
      <w:r w:rsidRPr="00DD19AC">
        <w:rPr>
          <w:rFonts w:ascii="Bookman Old Style" w:hAnsi="Bookman Old Style"/>
          <w:b/>
          <w:bCs/>
        </w:rPr>
        <w:t>Sujit Kumar</w:t>
      </w:r>
      <w:r w:rsidRPr="00DD19AC">
        <w:rPr>
          <w:rFonts w:ascii="Bookman Old Style" w:hAnsi="Bookman Old Style"/>
          <w:b/>
          <w:bCs/>
          <w:vertAlign w:val="superscript"/>
        </w:rPr>
        <w:t>1</w:t>
      </w:r>
      <w:r w:rsidRPr="00BA5B45">
        <w:rPr>
          <w:rFonts w:ascii="Bookman Old Style" w:hAnsi="Bookman Old Style"/>
          <w:b/>
          <w:bCs/>
        </w:rPr>
        <w:t xml:space="preserve"> and Hitesh Kodwani</w:t>
      </w:r>
      <w:r w:rsidRPr="00DD19AC">
        <w:rPr>
          <w:rFonts w:ascii="Bookman Old Style" w:hAnsi="Bookman Old Style"/>
          <w:b/>
          <w:bCs/>
          <w:vertAlign w:val="superscript"/>
        </w:rPr>
        <w:t>2</w:t>
      </w:r>
    </w:p>
    <w:p w:rsidR="00B0221E" w:rsidRPr="00BA5B45" w:rsidRDefault="00B0221E" w:rsidP="00B0221E">
      <w:pPr>
        <w:adjustRightInd w:val="0"/>
        <w:spacing w:after="120" w:line="360" w:lineRule="auto"/>
        <w:jc w:val="both"/>
        <w:rPr>
          <w:rFonts w:ascii="Bookman Old Style" w:hAnsi="Bookman Old Style" w:cs="MinionPro-It"/>
          <w:i/>
          <w:iCs/>
          <w:sz w:val="18"/>
          <w:szCs w:val="18"/>
        </w:rPr>
      </w:pPr>
      <w:r w:rsidRPr="00BA5B45">
        <w:rPr>
          <w:rFonts w:ascii="Bookman Old Style" w:hAnsi="Bookman Old Style" w:cs="MinionPro-It"/>
          <w:i/>
          <w:iCs/>
          <w:sz w:val="18"/>
          <w:szCs w:val="18"/>
          <w:vertAlign w:val="superscript"/>
        </w:rPr>
        <w:t>1</w:t>
      </w:r>
      <w:r w:rsidRPr="00BA5B45">
        <w:rPr>
          <w:rFonts w:ascii="Bookman Old Style" w:hAnsi="Bookman Old Style" w:cs="MinionPro-It"/>
          <w:i/>
          <w:iCs/>
          <w:sz w:val="18"/>
          <w:szCs w:val="18"/>
        </w:rPr>
        <w:t>M.Tech Scholar, Civil Engineering Department, SAM college of engineering and technology, Anand nagar, Bhopal, Madhya Pradesh 462001, India</w:t>
      </w:r>
    </w:p>
    <w:p w:rsidR="00B0221E" w:rsidRPr="00BA5B45" w:rsidRDefault="00B0221E" w:rsidP="00B0221E">
      <w:pPr>
        <w:adjustRightInd w:val="0"/>
        <w:spacing w:after="120" w:line="360" w:lineRule="auto"/>
        <w:jc w:val="both"/>
        <w:rPr>
          <w:rFonts w:ascii="Bookman Old Style" w:hAnsi="Bookman Old Style" w:cs="MinionPro-It"/>
          <w:i/>
          <w:iCs/>
          <w:sz w:val="18"/>
          <w:szCs w:val="18"/>
        </w:rPr>
      </w:pPr>
      <w:r w:rsidRPr="00BA5B45">
        <w:rPr>
          <w:rFonts w:ascii="Bookman Old Style" w:hAnsi="Bookman Old Style" w:cs="MinionPro-It"/>
          <w:i/>
          <w:iCs/>
          <w:sz w:val="18"/>
          <w:szCs w:val="18"/>
          <w:vertAlign w:val="superscript"/>
        </w:rPr>
        <w:t>2</w:t>
      </w:r>
      <w:r w:rsidRPr="00BA5B45">
        <w:rPr>
          <w:rFonts w:ascii="Bookman Old Style" w:hAnsi="Bookman Old Style" w:cs="MinionPro-It"/>
          <w:i/>
          <w:iCs/>
          <w:sz w:val="18"/>
          <w:szCs w:val="18"/>
        </w:rPr>
        <w:t>Assistant Professor, Civil Engineering Department, SAM college of engineering and technology, Anand nagar, Bhopal, Madhya Pradesh 462001, India</w:t>
      </w:r>
    </w:p>
    <w:p w:rsidR="0063568A" w:rsidRPr="0063568A" w:rsidRDefault="0063568A" w:rsidP="0063568A">
      <w:pPr>
        <w:pStyle w:val="Heading1"/>
        <w:spacing w:line="360" w:lineRule="auto"/>
        <w:ind w:left="0" w:right="0"/>
        <w:rPr>
          <w:b/>
          <w:sz w:val="28"/>
          <w:szCs w:val="28"/>
        </w:rPr>
      </w:pPr>
      <w:r w:rsidRPr="0063568A">
        <w:rPr>
          <w:b/>
          <w:spacing w:val="-2"/>
          <w:sz w:val="28"/>
          <w:szCs w:val="28"/>
        </w:rPr>
        <w:t>ABSTRACT</w:t>
      </w:r>
    </w:p>
    <w:p w:rsidR="0063568A" w:rsidRDefault="0063568A" w:rsidP="0063568A">
      <w:pPr>
        <w:pStyle w:val="BodyText"/>
        <w:spacing w:before="367" w:line="360" w:lineRule="auto"/>
        <w:jc w:val="both"/>
        <w:rPr>
          <w:rFonts w:ascii="Bookman Old Style" w:hAnsi="Bookman Old Style"/>
        </w:rPr>
      </w:pPr>
      <w:r>
        <w:rPr>
          <w:rFonts w:ascii="Bookman Old Style" w:hAnsi="Bookman Old Style"/>
        </w:rPr>
        <w:t>In</w:t>
      </w:r>
      <w:r>
        <w:rPr>
          <w:rFonts w:ascii="Bookman Old Style" w:hAnsi="Bookman Old Style"/>
          <w:spacing w:val="-3"/>
        </w:rPr>
        <w:t xml:space="preserve"> </w:t>
      </w:r>
      <w:r>
        <w:rPr>
          <w:rFonts w:ascii="Bookman Old Style" w:hAnsi="Bookman Old Style"/>
        </w:rPr>
        <w:t>modern</w:t>
      </w:r>
      <w:r>
        <w:rPr>
          <w:rFonts w:ascii="Bookman Old Style" w:hAnsi="Bookman Old Style"/>
          <w:spacing w:val="-3"/>
        </w:rPr>
        <w:t xml:space="preserve"> </w:t>
      </w:r>
      <w:r>
        <w:rPr>
          <w:rFonts w:ascii="Bookman Old Style" w:hAnsi="Bookman Old Style"/>
        </w:rPr>
        <w:t>seismic</w:t>
      </w:r>
      <w:r>
        <w:rPr>
          <w:rFonts w:ascii="Bookman Old Style" w:hAnsi="Bookman Old Style"/>
          <w:spacing w:val="-3"/>
        </w:rPr>
        <w:t xml:space="preserve"> </w:t>
      </w:r>
      <w:r>
        <w:rPr>
          <w:rFonts w:ascii="Bookman Old Style" w:hAnsi="Bookman Old Style"/>
        </w:rPr>
        <w:t>design,</w:t>
      </w:r>
      <w:r>
        <w:rPr>
          <w:rFonts w:ascii="Bookman Old Style" w:hAnsi="Bookman Old Style"/>
          <w:spacing w:val="-3"/>
        </w:rPr>
        <w:t xml:space="preserve"> </w:t>
      </w:r>
      <w:r>
        <w:rPr>
          <w:rFonts w:ascii="Bookman Old Style" w:hAnsi="Bookman Old Style"/>
        </w:rPr>
        <w:t>damping</w:t>
      </w:r>
      <w:r>
        <w:rPr>
          <w:rFonts w:ascii="Bookman Old Style" w:hAnsi="Bookman Old Style"/>
          <w:spacing w:val="-3"/>
        </w:rPr>
        <w:t xml:space="preserve"> </w:t>
      </w:r>
      <w:r>
        <w:rPr>
          <w:rFonts w:ascii="Bookman Old Style" w:hAnsi="Bookman Old Style"/>
        </w:rPr>
        <w:t>devices</w:t>
      </w:r>
      <w:r>
        <w:rPr>
          <w:rFonts w:ascii="Bookman Old Style" w:hAnsi="Bookman Old Style"/>
          <w:spacing w:val="-3"/>
        </w:rPr>
        <w:t xml:space="preserve"> </w:t>
      </w:r>
      <w:r>
        <w:rPr>
          <w:rFonts w:ascii="Bookman Old Style" w:hAnsi="Bookman Old Style"/>
        </w:rPr>
        <w:t>are</w:t>
      </w:r>
      <w:r>
        <w:rPr>
          <w:rFonts w:ascii="Bookman Old Style" w:hAnsi="Bookman Old Style"/>
          <w:spacing w:val="-3"/>
        </w:rPr>
        <w:t xml:space="preserve"> </w:t>
      </w:r>
      <w:r>
        <w:rPr>
          <w:rFonts w:ascii="Bookman Old Style" w:hAnsi="Bookman Old Style"/>
        </w:rPr>
        <w:t>used</w:t>
      </w:r>
      <w:r>
        <w:rPr>
          <w:rFonts w:ascii="Bookman Old Style" w:hAnsi="Bookman Old Style"/>
          <w:spacing w:val="-3"/>
        </w:rPr>
        <w:t xml:space="preserve"> </w:t>
      </w:r>
      <w:r>
        <w:rPr>
          <w:rFonts w:ascii="Bookman Old Style" w:hAnsi="Bookman Old Style"/>
        </w:rPr>
        <w:t>to</w:t>
      </w:r>
      <w:r>
        <w:rPr>
          <w:rFonts w:ascii="Bookman Old Style" w:hAnsi="Bookman Old Style"/>
          <w:spacing w:val="-3"/>
        </w:rPr>
        <w:t xml:space="preserve"> </w:t>
      </w:r>
      <w:r>
        <w:rPr>
          <w:rFonts w:ascii="Bookman Old Style" w:hAnsi="Bookman Old Style"/>
        </w:rPr>
        <w:t>increase</w:t>
      </w:r>
      <w:r>
        <w:rPr>
          <w:rFonts w:ascii="Bookman Old Style" w:hAnsi="Bookman Old Style"/>
          <w:spacing w:val="-3"/>
        </w:rPr>
        <w:t xml:space="preserve"> </w:t>
      </w:r>
      <w:r>
        <w:rPr>
          <w:rFonts w:ascii="Bookman Old Style" w:hAnsi="Bookman Old Style"/>
        </w:rPr>
        <w:t>the</w:t>
      </w:r>
      <w:r>
        <w:rPr>
          <w:rFonts w:ascii="Bookman Old Style" w:hAnsi="Bookman Old Style"/>
          <w:spacing w:val="-3"/>
        </w:rPr>
        <w:t xml:space="preserve"> </w:t>
      </w:r>
      <w:r>
        <w:rPr>
          <w:rFonts w:ascii="Bookman Old Style" w:hAnsi="Bookman Old Style"/>
        </w:rPr>
        <w:t>capacity of structures to dissipate energy. This Project evaluates the efficiency of using a passive friction damper system in a structure compared with typical structures and the influence of the damper’s capacity on the structural response. The analysis concludes that dampers with lower capacity slip</w:t>
      </w:r>
      <w:r>
        <w:rPr>
          <w:rFonts w:ascii="Bookman Old Style" w:hAnsi="Bookman Old Style"/>
          <w:spacing w:val="40"/>
        </w:rPr>
        <w:t xml:space="preserve"> </w:t>
      </w:r>
      <w:r>
        <w:rPr>
          <w:rFonts w:ascii="Bookman Old Style" w:hAnsi="Bookman Old Style"/>
        </w:rPr>
        <w:t>more times during earthquake than dampers with bigger capacity but the acceleration result increases.</w:t>
      </w:r>
    </w:p>
    <w:p w:rsidR="00F64962" w:rsidRDefault="00F64962" w:rsidP="00F64962">
      <w:pPr>
        <w:spacing w:before="63" w:line="360" w:lineRule="auto"/>
        <w:ind w:firstLine="6"/>
        <w:rPr>
          <w:rFonts w:ascii="Times New Roman" w:hAnsi="Times New Roman" w:cs="Times New Roman"/>
        </w:rPr>
      </w:pPr>
      <w:r>
        <w:rPr>
          <w:rFonts w:ascii="Times New Roman" w:hAnsi="Times New Roman" w:cs="Times New Roman"/>
        </w:rPr>
        <w:t>Keywords: Seismic Analysis, Storey Drift, Base Shear, Storey Displacement, ETABS</w:t>
      </w:r>
    </w:p>
    <w:p w:rsidR="0063568A" w:rsidRPr="0092654B" w:rsidRDefault="0063568A" w:rsidP="0092654B">
      <w:pPr>
        <w:spacing w:before="63" w:line="360" w:lineRule="auto"/>
        <w:ind w:firstLine="6"/>
        <w:jc w:val="both"/>
        <w:rPr>
          <w:rFonts w:ascii="Times New Roman"/>
          <w:sz w:val="28"/>
          <w:szCs w:val="28"/>
        </w:rPr>
      </w:pPr>
      <w:r w:rsidRPr="0092654B">
        <w:rPr>
          <w:rFonts w:ascii="Bookman Old Style" w:hAnsi="Bookman Old Style"/>
          <w:bCs/>
        </w:rPr>
        <w:t xml:space="preserve">In this </w:t>
      </w:r>
      <w:r w:rsidR="00675275" w:rsidRPr="0092654B">
        <w:rPr>
          <w:rFonts w:ascii="Bookman Old Style" w:hAnsi="Bookman Old Style"/>
          <w:bCs/>
        </w:rPr>
        <w:t>paper</w:t>
      </w:r>
      <w:r w:rsidRPr="0092654B">
        <w:rPr>
          <w:rFonts w:ascii="Bookman Old Style" w:hAnsi="Bookman Old Style"/>
          <w:bCs/>
        </w:rPr>
        <w:t xml:space="preserve"> we are </w:t>
      </w:r>
      <w:r w:rsidR="00675275" w:rsidRPr="0092654B">
        <w:rPr>
          <w:rFonts w:ascii="Bookman Old Style" w:hAnsi="Bookman Old Style"/>
          <w:bCs/>
        </w:rPr>
        <w:t>conducting</w:t>
      </w:r>
      <w:r w:rsidR="0001182B" w:rsidRPr="0092654B">
        <w:rPr>
          <w:rFonts w:ascii="Bookman Old Style" w:hAnsi="Bookman Old Style"/>
          <w:bCs/>
        </w:rPr>
        <w:t xml:space="preserve"> a review on researches </w:t>
      </w:r>
      <w:r w:rsidR="0092654B" w:rsidRPr="0092654B">
        <w:rPr>
          <w:rFonts w:ascii="Bookman Old Style" w:hAnsi="Bookman Old Style"/>
          <w:bCs/>
        </w:rPr>
        <w:t>base on</w:t>
      </w:r>
      <w:r w:rsidR="00675275" w:rsidRPr="0092654B">
        <w:rPr>
          <w:rFonts w:ascii="Bookman Old Style" w:hAnsi="Bookman Old Style"/>
        </w:rPr>
        <w:t xml:space="preserve"> </w:t>
      </w:r>
      <w:r w:rsidR="0001182B" w:rsidRPr="0092654B">
        <w:rPr>
          <w:rFonts w:ascii="Times New Roman" w:hAnsi="Times New Roman" w:cs="Times New Roman"/>
          <w:sz w:val="24"/>
          <w:szCs w:val="24"/>
        </w:rPr>
        <w:t xml:space="preserve">“Analysis </w:t>
      </w:r>
      <w:r w:rsidR="0092654B" w:rsidRPr="0092654B">
        <w:rPr>
          <w:rFonts w:ascii="Times New Roman" w:hAnsi="Times New Roman" w:cs="Times New Roman"/>
          <w:sz w:val="24"/>
          <w:szCs w:val="24"/>
        </w:rPr>
        <w:t>of</w:t>
      </w:r>
      <w:r w:rsidR="0001182B" w:rsidRPr="0092654B">
        <w:rPr>
          <w:rFonts w:ascii="Times New Roman" w:hAnsi="Times New Roman" w:cs="Times New Roman"/>
          <w:sz w:val="24"/>
          <w:szCs w:val="24"/>
        </w:rPr>
        <w:t xml:space="preserve"> </w:t>
      </w:r>
      <w:proofErr w:type="gramStart"/>
      <w:r w:rsidR="0001182B" w:rsidRPr="0092654B">
        <w:rPr>
          <w:rFonts w:ascii="Times New Roman" w:hAnsi="Times New Roman" w:cs="Times New Roman"/>
          <w:sz w:val="24"/>
          <w:szCs w:val="24"/>
        </w:rPr>
        <w:t>A</w:t>
      </w:r>
      <w:proofErr w:type="gramEnd"/>
      <w:r w:rsidR="0001182B" w:rsidRPr="0092654B">
        <w:rPr>
          <w:rFonts w:ascii="Times New Roman" w:hAnsi="Times New Roman" w:cs="Times New Roman"/>
          <w:sz w:val="24"/>
          <w:szCs w:val="24"/>
        </w:rPr>
        <w:t xml:space="preserve"> Structure.</w:t>
      </w:r>
      <w:r w:rsidR="00675275" w:rsidRPr="0092654B">
        <w:rPr>
          <w:rFonts w:ascii="Times New Roman" w:hAnsi="Times New Roman" w:cs="Times New Roman"/>
          <w:sz w:val="24"/>
          <w:szCs w:val="24"/>
        </w:rPr>
        <w:t xml:space="preserve"> </w:t>
      </w:r>
    </w:p>
    <w:p w:rsidR="0063568A" w:rsidRPr="0063568A" w:rsidRDefault="0063568A" w:rsidP="0063568A">
      <w:pPr>
        <w:pStyle w:val="BodyText"/>
        <w:spacing w:before="367" w:line="360" w:lineRule="auto"/>
        <w:jc w:val="both"/>
        <w:rPr>
          <w:rFonts w:ascii="Bookman Old Style" w:hAnsi="Bookman Old Style"/>
          <w:b/>
          <w:bCs/>
          <w:sz w:val="28"/>
          <w:szCs w:val="28"/>
        </w:rPr>
      </w:pPr>
      <w:r>
        <w:rPr>
          <w:rFonts w:ascii="Bookman Old Style" w:hAnsi="Bookman Old Style"/>
          <w:b/>
          <w:bCs/>
          <w:sz w:val="28"/>
          <w:szCs w:val="28"/>
        </w:rPr>
        <w:t>INTRO</w:t>
      </w:r>
      <w:r w:rsidRPr="0063568A">
        <w:rPr>
          <w:rFonts w:ascii="Bookman Old Style" w:hAnsi="Bookman Old Style"/>
          <w:b/>
          <w:bCs/>
          <w:sz w:val="28"/>
          <w:szCs w:val="28"/>
        </w:rPr>
        <w:t>DUCTION</w:t>
      </w:r>
    </w:p>
    <w:p w:rsidR="0063568A" w:rsidRDefault="0063568A" w:rsidP="0063568A">
      <w:pPr>
        <w:pStyle w:val="BodyText"/>
        <w:spacing w:before="367" w:line="360" w:lineRule="auto"/>
        <w:jc w:val="both"/>
        <w:rPr>
          <w:rFonts w:ascii="Bookman Old Style" w:hAnsi="Bookman Old Style"/>
        </w:rPr>
      </w:pPr>
      <w:r>
        <w:rPr>
          <w:rFonts w:ascii="Bookman Old Style"/>
        </w:rPr>
        <w:t xml:space="preserve">Earthquake is a wavering which is produced by powers underneath the </w:t>
      </w:r>
      <w:proofErr w:type="gramStart"/>
      <w:r>
        <w:rPr>
          <w:rFonts w:ascii="Bookman Old Style"/>
        </w:rPr>
        <w:t>lithosphere</w:t>
      </w:r>
      <w:proofErr w:type="gramEnd"/>
      <w:r>
        <w:rPr>
          <w:rFonts w:ascii="Bookman Old Style"/>
        </w:rPr>
        <w:t>, traveling through the asthenosphere. It very well may be expressed as the vibration which happens due to energy delivered in the asthenosphere. The arrival of the energy is the consequence of the quick interruption or the definite eruption of a piece of the outside layer, or even because of the human mediations brought about by blasts.</w:t>
      </w:r>
    </w:p>
    <w:p w:rsidR="0063568A" w:rsidRDefault="0063568A" w:rsidP="0063568A">
      <w:pPr>
        <w:pStyle w:val="BodyText"/>
        <w:spacing w:before="367" w:line="360" w:lineRule="auto"/>
        <w:jc w:val="both"/>
        <w:rPr>
          <w:b/>
          <w:sz w:val="28"/>
          <w:szCs w:val="28"/>
        </w:rPr>
      </w:pPr>
      <w:r w:rsidRPr="0063568A">
        <w:rPr>
          <w:b/>
          <w:sz w:val="28"/>
          <w:szCs w:val="28"/>
        </w:rPr>
        <w:t>LITERATURE</w:t>
      </w:r>
      <w:r w:rsidRPr="0063568A">
        <w:rPr>
          <w:b/>
          <w:spacing w:val="-28"/>
          <w:sz w:val="28"/>
          <w:szCs w:val="28"/>
        </w:rPr>
        <w:t xml:space="preserve"> </w:t>
      </w:r>
      <w:r w:rsidRPr="0063568A">
        <w:rPr>
          <w:b/>
          <w:sz w:val="28"/>
          <w:szCs w:val="28"/>
        </w:rPr>
        <w:t>REVIEW</w:t>
      </w:r>
    </w:p>
    <w:p w:rsidR="0063568A" w:rsidRDefault="0063568A" w:rsidP="0063568A">
      <w:pPr>
        <w:pStyle w:val="BodyText"/>
        <w:spacing w:before="319" w:line="360" w:lineRule="auto"/>
        <w:jc w:val="both"/>
        <w:rPr>
          <w:rFonts w:ascii="Bookman Old Style"/>
        </w:rPr>
      </w:pPr>
      <w:r>
        <w:rPr>
          <w:rFonts w:ascii="Bookman Old Style"/>
          <w:b/>
        </w:rPr>
        <w:t xml:space="preserve">Emine Aydin et.al (2023) </w:t>
      </w:r>
      <w:r>
        <w:rPr>
          <w:rFonts w:ascii="Bookman Old Style"/>
        </w:rPr>
        <w:t xml:space="preserve">creator explored the impact of the rubbing </w:t>
      </w:r>
      <w:r>
        <w:rPr>
          <w:rFonts w:ascii="Bookman Old Style"/>
        </w:rPr>
        <w:lastRenderedPageBreak/>
        <w:t>damper area on the tremor conduct of a structure. Slanting propped erosion dampers were put on various floors, and the progressions in building conduct were analyzed. For this reason, a scaled exploratory structure</w:t>
      </w:r>
      <w:r>
        <w:rPr>
          <w:rFonts w:ascii="Bookman Old Style"/>
          <w:spacing w:val="40"/>
        </w:rPr>
        <w:t xml:space="preserve"> </w:t>
      </w:r>
      <w:r>
        <w:rPr>
          <w:rFonts w:ascii="Bookman Old Style"/>
        </w:rPr>
        <w:t>model with five stories, with a solitary range in the x and y headings, was utilized. Mathematical model approval was completed by considering the</w:t>
      </w:r>
      <w:r>
        <w:rPr>
          <w:rFonts w:ascii="Bookman Old Style"/>
          <w:spacing w:val="40"/>
        </w:rPr>
        <w:t xml:space="preserve"> </w:t>
      </w:r>
      <w:r>
        <w:rPr>
          <w:rFonts w:ascii="Bookman Old Style"/>
        </w:rPr>
        <w:t>trial and mathematical period values acquired through the impact of free vibration. The period, top removal, and most extreme shear power of the grinding dampers, organized in different arrangements, were thought about involving the mathematical model related to three different tremor speed increase records.</w:t>
      </w:r>
    </w:p>
    <w:p w:rsidR="0063568A" w:rsidRDefault="0063568A" w:rsidP="0063568A">
      <w:pPr>
        <w:pStyle w:val="BodyText"/>
        <w:spacing w:before="81" w:line="360" w:lineRule="auto"/>
        <w:jc w:val="both"/>
        <w:rPr>
          <w:rFonts w:ascii="Bookman Old Style"/>
        </w:rPr>
      </w:pPr>
      <w:r>
        <w:rPr>
          <w:rFonts w:ascii="Bookman Old Style"/>
        </w:rPr>
        <w:t>Results inferred that grating dampers situated on the lower floors are more powerful at decreasing period, top relocation, and floor shear powers than those situated on the upper floors. To limit the rooftop removal of the structure</w:t>
      </w:r>
      <w:r>
        <w:rPr>
          <w:rFonts w:ascii="Bookman Old Style"/>
          <w:spacing w:val="50"/>
        </w:rPr>
        <w:t xml:space="preserve"> </w:t>
      </w:r>
      <w:r>
        <w:rPr>
          <w:rFonts w:ascii="Bookman Old Style"/>
        </w:rPr>
        <w:t>and</w:t>
      </w:r>
      <w:r>
        <w:rPr>
          <w:rFonts w:ascii="Bookman Old Style"/>
          <w:spacing w:val="51"/>
        </w:rPr>
        <w:t xml:space="preserve"> </w:t>
      </w:r>
      <w:r>
        <w:rPr>
          <w:rFonts w:ascii="Bookman Old Style"/>
        </w:rPr>
        <w:t>the</w:t>
      </w:r>
      <w:r>
        <w:rPr>
          <w:rFonts w:ascii="Bookman Old Style"/>
          <w:spacing w:val="51"/>
        </w:rPr>
        <w:t xml:space="preserve"> </w:t>
      </w:r>
      <w:r>
        <w:rPr>
          <w:rFonts w:ascii="Bookman Old Style"/>
        </w:rPr>
        <w:t>inner</w:t>
      </w:r>
      <w:r>
        <w:rPr>
          <w:rFonts w:ascii="Bookman Old Style"/>
          <w:spacing w:val="50"/>
        </w:rPr>
        <w:t xml:space="preserve"> </w:t>
      </w:r>
      <w:r>
        <w:rPr>
          <w:rFonts w:ascii="Bookman Old Style"/>
        </w:rPr>
        <w:t>powers</w:t>
      </w:r>
      <w:r>
        <w:rPr>
          <w:rFonts w:ascii="Bookman Old Style"/>
          <w:spacing w:val="51"/>
        </w:rPr>
        <w:t xml:space="preserve"> </w:t>
      </w:r>
      <w:r>
        <w:rPr>
          <w:rFonts w:ascii="Bookman Old Style"/>
        </w:rPr>
        <w:t>on</w:t>
      </w:r>
      <w:r>
        <w:rPr>
          <w:rFonts w:ascii="Bookman Old Style"/>
          <w:spacing w:val="51"/>
        </w:rPr>
        <w:t xml:space="preserve"> </w:t>
      </w:r>
      <w:r>
        <w:rPr>
          <w:rFonts w:ascii="Bookman Old Style"/>
        </w:rPr>
        <w:t>the</w:t>
      </w:r>
      <w:r>
        <w:rPr>
          <w:rFonts w:ascii="Bookman Old Style"/>
          <w:spacing w:val="51"/>
        </w:rPr>
        <w:t xml:space="preserve"> </w:t>
      </w:r>
      <w:r>
        <w:rPr>
          <w:rFonts w:ascii="Bookman Old Style"/>
        </w:rPr>
        <w:t>primary</w:t>
      </w:r>
      <w:r>
        <w:rPr>
          <w:rFonts w:ascii="Bookman Old Style"/>
          <w:spacing w:val="50"/>
        </w:rPr>
        <w:t xml:space="preserve"> </w:t>
      </w:r>
      <w:r>
        <w:rPr>
          <w:rFonts w:ascii="Bookman Old Style"/>
        </w:rPr>
        <w:t>components,</w:t>
      </w:r>
      <w:r>
        <w:rPr>
          <w:rFonts w:ascii="Bookman Old Style"/>
          <w:spacing w:val="51"/>
        </w:rPr>
        <w:t xml:space="preserve"> </w:t>
      </w:r>
      <w:r>
        <w:rPr>
          <w:rFonts w:ascii="Bookman Old Style"/>
        </w:rPr>
        <w:t>it</w:t>
      </w:r>
      <w:r>
        <w:rPr>
          <w:rFonts w:ascii="Bookman Old Style"/>
          <w:spacing w:val="51"/>
        </w:rPr>
        <w:t xml:space="preserve"> </w:t>
      </w:r>
      <w:r>
        <w:rPr>
          <w:rFonts w:ascii="Bookman Old Style"/>
        </w:rPr>
        <w:t>has</w:t>
      </w:r>
      <w:r>
        <w:rPr>
          <w:rFonts w:ascii="Bookman Old Style"/>
          <w:spacing w:val="51"/>
        </w:rPr>
        <w:t xml:space="preserve"> </w:t>
      </w:r>
      <w:r>
        <w:rPr>
          <w:rFonts w:ascii="Bookman Old Style"/>
          <w:spacing w:val="-4"/>
        </w:rPr>
        <w:t xml:space="preserve">been </w:t>
      </w:r>
      <w:r>
        <w:rPr>
          <w:rFonts w:ascii="Bookman Old Style"/>
        </w:rPr>
        <w:t>resolved that putting the dampers on the lower floors where the floor shear powers are high expands their adequacy.</w:t>
      </w:r>
    </w:p>
    <w:p w:rsidR="0063568A" w:rsidRDefault="0063568A" w:rsidP="0063568A">
      <w:pPr>
        <w:pStyle w:val="BodyText"/>
        <w:spacing w:before="7" w:line="360" w:lineRule="auto"/>
        <w:jc w:val="both"/>
        <w:rPr>
          <w:rFonts w:ascii="Bookman Old Style"/>
        </w:rPr>
      </w:pPr>
      <w:r>
        <w:rPr>
          <w:rFonts w:ascii="Bookman Old Style"/>
          <w:b/>
        </w:rPr>
        <w:t xml:space="preserve">B Rakesh et.al (2022) </w:t>
      </w:r>
      <w:r>
        <w:rPr>
          <w:rFonts w:ascii="Bookman Old Style"/>
        </w:rPr>
        <w:t>in the examination paper, the examination was carried on tremor opposition structure made by taking on the dampers for various celebrated working with cove size of 5 X 5 m and story level of 3m utilizing E-tabs programming. Study was conveyed with and without the structure investigation is conveyed by reaction range strategy by utilizing Etabs 2016 programming. The boundaries of examination were Base shear, story solidness, horizontal float, time span and viability of damper.</w:t>
      </w:r>
    </w:p>
    <w:p w:rsidR="0063568A" w:rsidRDefault="0063568A" w:rsidP="0063568A">
      <w:pPr>
        <w:pStyle w:val="BodyText"/>
        <w:spacing w:line="360" w:lineRule="auto"/>
        <w:jc w:val="both"/>
        <w:rPr>
          <w:rFonts w:ascii="Bookman Old Style"/>
        </w:rPr>
      </w:pPr>
      <w:r>
        <w:rPr>
          <w:rFonts w:ascii="Bookman Old Style"/>
        </w:rPr>
        <w:t>In the steel structure the uprooting is 9.22% decreased contrasted with the rcc structure and the vacant edge structure shows an evacuation of 12.36% over the gooey damper. The thick damper is viewed as extremely compelling in controlling the vibration reactions of associated structures. In the steel structure the slant is 10.25% decreased contrasted with the rccstruc-ture and the empty casing shows a slant of 11.36% over the thick damper. Resulting movement brought about by seismic tremor pressures is</w:t>
      </w:r>
      <w:r>
        <w:rPr>
          <w:rFonts w:ascii="Bookman Old Style"/>
          <w:spacing w:val="40"/>
        </w:rPr>
        <w:t xml:space="preserve"> </w:t>
      </w:r>
      <w:r>
        <w:rPr>
          <w:rFonts w:ascii="Bookman Old Style"/>
        </w:rPr>
        <w:t xml:space="preserve">decreased by utilizing viscos dampers as opposed to eliminating contact. In steel structure the floor strength is 13.02% expansion contrasted with rcc structure and the vacant edge structure shows floor strength under 9.325% </w:t>
      </w:r>
      <w:r>
        <w:rPr>
          <w:rFonts w:ascii="Bookman Old Style"/>
        </w:rPr>
        <w:lastRenderedPageBreak/>
        <w:t>than thick damper. Story float likewise diminishes in this manner the shear opposition of the design increments.</w:t>
      </w:r>
    </w:p>
    <w:p w:rsidR="0063568A" w:rsidRDefault="0063568A" w:rsidP="0063568A">
      <w:pPr>
        <w:pStyle w:val="BodyText"/>
        <w:spacing w:before="81" w:line="360" w:lineRule="auto"/>
        <w:jc w:val="both"/>
        <w:rPr>
          <w:rFonts w:ascii="Bookman Old Style"/>
        </w:rPr>
      </w:pPr>
      <w:r>
        <w:rPr>
          <w:rFonts w:ascii="Bookman Old Style"/>
          <w:b/>
        </w:rPr>
        <w:t xml:space="preserve">Kumar Vanshaj et.al (2022) </w:t>
      </w:r>
      <w:r>
        <w:rPr>
          <w:rFonts w:ascii="Bookman Old Style"/>
        </w:rPr>
        <w:t>research paper managed seismic examination of G+20 story skyscraper steel working with and without propping X and reversed v as indicated by IS code by utilizing STAAD.pro V8i SS6 release. The</w:t>
      </w:r>
      <w:r>
        <w:rPr>
          <w:rFonts w:ascii="Bookman Old Style"/>
          <w:spacing w:val="64"/>
          <w:w w:val="150"/>
        </w:rPr>
        <w:t xml:space="preserve"> </w:t>
      </w:r>
      <w:r>
        <w:rPr>
          <w:rFonts w:ascii="Bookman Old Style"/>
        </w:rPr>
        <w:t>exhibitions</w:t>
      </w:r>
      <w:r>
        <w:rPr>
          <w:rFonts w:ascii="Bookman Old Style"/>
          <w:spacing w:val="70"/>
          <w:w w:val="150"/>
        </w:rPr>
        <w:t xml:space="preserve"> </w:t>
      </w:r>
      <w:r>
        <w:rPr>
          <w:rFonts w:ascii="Bookman Old Style"/>
        </w:rPr>
        <w:t>of</w:t>
      </w:r>
      <w:r>
        <w:rPr>
          <w:rFonts w:ascii="Bookman Old Style"/>
          <w:spacing w:val="64"/>
          <w:w w:val="150"/>
        </w:rPr>
        <w:t xml:space="preserve"> </w:t>
      </w:r>
      <w:r>
        <w:rPr>
          <w:rFonts w:ascii="Bookman Old Style"/>
        </w:rPr>
        <w:t>designs</w:t>
      </w:r>
      <w:r>
        <w:rPr>
          <w:rFonts w:ascii="Bookman Old Style"/>
          <w:spacing w:val="70"/>
          <w:w w:val="150"/>
        </w:rPr>
        <w:t xml:space="preserve"> </w:t>
      </w:r>
      <w:r>
        <w:rPr>
          <w:rFonts w:ascii="Bookman Old Style"/>
        </w:rPr>
        <w:t>with</w:t>
      </w:r>
      <w:r>
        <w:rPr>
          <w:rFonts w:ascii="Bookman Old Style"/>
          <w:spacing w:val="64"/>
          <w:w w:val="150"/>
        </w:rPr>
        <w:t xml:space="preserve"> </w:t>
      </w:r>
      <w:r>
        <w:rPr>
          <w:rFonts w:ascii="Bookman Old Style"/>
        </w:rPr>
        <w:t>and</w:t>
      </w:r>
      <w:r>
        <w:rPr>
          <w:rFonts w:ascii="Bookman Old Style"/>
          <w:spacing w:val="74"/>
          <w:w w:val="150"/>
        </w:rPr>
        <w:t xml:space="preserve"> </w:t>
      </w:r>
      <w:r>
        <w:rPr>
          <w:rFonts w:ascii="Bookman Old Style"/>
        </w:rPr>
        <w:t>without</w:t>
      </w:r>
      <w:r>
        <w:rPr>
          <w:rFonts w:ascii="Bookman Old Style"/>
          <w:spacing w:val="64"/>
          <w:w w:val="150"/>
        </w:rPr>
        <w:t xml:space="preserve"> </w:t>
      </w:r>
      <w:r>
        <w:rPr>
          <w:rFonts w:ascii="Bookman Old Style"/>
        </w:rPr>
        <w:t>bracings</w:t>
      </w:r>
      <w:r>
        <w:rPr>
          <w:rFonts w:ascii="Bookman Old Style"/>
          <w:spacing w:val="65"/>
          <w:w w:val="150"/>
        </w:rPr>
        <w:t xml:space="preserve"> </w:t>
      </w:r>
      <w:r>
        <w:rPr>
          <w:rFonts w:ascii="Bookman Old Style"/>
        </w:rPr>
        <w:t>was</w:t>
      </w:r>
      <w:r>
        <w:rPr>
          <w:rFonts w:ascii="Bookman Old Style"/>
          <w:spacing w:val="64"/>
          <w:w w:val="150"/>
        </w:rPr>
        <w:t xml:space="preserve"> </w:t>
      </w:r>
      <w:r>
        <w:rPr>
          <w:rFonts w:ascii="Bookman Old Style"/>
          <w:spacing w:val="-2"/>
        </w:rPr>
        <w:t>contrasted</w:t>
      </w:r>
      <w:r w:rsidRPr="0063568A">
        <w:rPr>
          <w:rFonts w:ascii="Bookman Old Style"/>
        </w:rPr>
        <w:t xml:space="preserve"> </w:t>
      </w:r>
      <w:r>
        <w:rPr>
          <w:rFonts w:ascii="Bookman Old Style"/>
        </w:rPr>
        <w:t>concurring with IS code regarding boundaries like story removals, story</w:t>
      </w:r>
      <w:r>
        <w:rPr>
          <w:rFonts w:ascii="Bookman Old Style"/>
          <w:spacing w:val="40"/>
        </w:rPr>
        <w:t xml:space="preserve"> </w:t>
      </w:r>
      <w:r>
        <w:rPr>
          <w:rFonts w:ascii="Bookman Old Style"/>
        </w:rPr>
        <w:t>float, base shear.</w:t>
      </w:r>
    </w:p>
    <w:p w:rsidR="0063568A" w:rsidRDefault="0063568A" w:rsidP="0063568A">
      <w:pPr>
        <w:pStyle w:val="BodyText"/>
        <w:spacing w:before="7" w:line="360" w:lineRule="auto"/>
        <w:jc w:val="both"/>
        <w:rPr>
          <w:rFonts w:ascii="Bookman Old Style"/>
        </w:rPr>
      </w:pPr>
      <w:r>
        <w:rPr>
          <w:rFonts w:ascii="Bookman Old Style"/>
        </w:rPr>
        <w:t>Results reasoned that by giving propping sidelong solidness and strength can be expanded. Utilizing X bracings, story float is found to lesser in contrast with modified v propping. On the off chance that story dislodging it is found to lesser in x propping in contrast with rearranged v supporting.</w:t>
      </w:r>
    </w:p>
    <w:p w:rsidR="0063568A" w:rsidRDefault="0063568A" w:rsidP="0063568A">
      <w:pPr>
        <w:pStyle w:val="BodyText"/>
        <w:spacing w:line="360" w:lineRule="auto"/>
        <w:jc w:val="both"/>
        <w:rPr>
          <w:rFonts w:ascii="Bookman Old Style"/>
        </w:rPr>
      </w:pPr>
      <w:r>
        <w:rPr>
          <w:rFonts w:ascii="Bookman Old Style"/>
          <w:b/>
        </w:rPr>
        <w:t xml:space="preserve">Vinay V. Gupta et.al (2022) </w:t>
      </w:r>
      <w:r>
        <w:rPr>
          <w:rFonts w:ascii="Bookman Old Style"/>
        </w:rPr>
        <w:t>in the examination paper, five story RC (Built up Concrete) building was retrofitted utilizing erosion damper and steel supporting strategies to accomplish an objective seismic exhibition level as far as between story float and plastic pivot turns. Creator further examined the adequacy of contact damper, a period history examination of building is performed utilizing scaled time history viable with IS 1893 reaction range (zone</w:t>
      </w:r>
      <w:r>
        <w:rPr>
          <w:rFonts w:ascii="Bookman Old Style"/>
          <w:spacing w:val="-2"/>
        </w:rPr>
        <w:t xml:space="preserve"> </w:t>
      </w:r>
      <w:r>
        <w:rPr>
          <w:rFonts w:ascii="Bookman Old Style"/>
        </w:rPr>
        <w:t>V,</w:t>
      </w:r>
      <w:r>
        <w:rPr>
          <w:rFonts w:ascii="Bookman Old Style"/>
          <w:spacing w:val="-2"/>
        </w:rPr>
        <w:t xml:space="preserve"> </w:t>
      </w:r>
      <w:r>
        <w:rPr>
          <w:rFonts w:ascii="Bookman Old Style"/>
        </w:rPr>
        <w:t>soil</w:t>
      </w:r>
      <w:r>
        <w:rPr>
          <w:rFonts w:ascii="Bookman Old Style"/>
          <w:spacing w:val="-2"/>
        </w:rPr>
        <w:t xml:space="preserve"> </w:t>
      </w:r>
      <w:r>
        <w:rPr>
          <w:rFonts w:ascii="Bookman Old Style"/>
        </w:rPr>
        <w:t>type</w:t>
      </w:r>
      <w:r>
        <w:rPr>
          <w:rFonts w:ascii="Bookman Old Style"/>
          <w:spacing w:val="-2"/>
        </w:rPr>
        <w:t xml:space="preserve"> </w:t>
      </w:r>
      <w:r>
        <w:rPr>
          <w:rFonts w:ascii="Bookman Old Style"/>
        </w:rPr>
        <w:t>1)</w:t>
      </w:r>
      <w:r>
        <w:rPr>
          <w:rFonts w:ascii="Bookman Old Style"/>
          <w:spacing w:val="-2"/>
        </w:rPr>
        <w:t xml:space="preserve"> </w:t>
      </w:r>
      <w:r>
        <w:rPr>
          <w:rFonts w:ascii="Bookman Old Style"/>
        </w:rPr>
        <w:t>in</w:t>
      </w:r>
      <w:r>
        <w:rPr>
          <w:rFonts w:ascii="Bookman Old Style"/>
          <w:spacing w:val="-2"/>
        </w:rPr>
        <w:t xml:space="preserve"> </w:t>
      </w:r>
      <w:r>
        <w:rPr>
          <w:rFonts w:ascii="Bookman Old Style"/>
        </w:rPr>
        <w:t>SAP2000</w:t>
      </w:r>
      <w:r>
        <w:rPr>
          <w:rFonts w:ascii="Bookman Old Style"/>
          <w:spacing w:val="-2"/>
        </w:rPr>
        <w:t xml:space="preserve"> </w:t>
      </w:r>
      <w:r>
        <w:rPr>
          <w:rFonts w:ascii="Bookman Old Style"/>
        </w:rPr>
        <w:t>v20. To</w:t>
      </w:r>
      <w:r>
        <w:rPr>
          <w:rFonts w:ascii="Bookman Old Style"/>
          <w:spacing w:val="-2"/>
        </w:rPr>
        <w:t xml:space="preserve"> </w:t>
      </w:r>
      <w:r>
        <w:rPr>
          <w:rFonts w:ascii="Bookman Old Style"/>
        </w:rPr>
        <w:t>bring</w:t>
      </w:r>
      <w:r>
        <w:rPr>
          <w:rFonts w:ascii="Bookman Old Style"/>
          <w:spacing w:val="-2"/>
        </w:rPr>
        <w:t xml:space="preserve"> </w:t>
      </w:r>
      <w:r>
        <w:rPr>
          <w:rFonts w:ascii="Bookman Old Style"/>
        </w:rPr>
        <w:t>between</w:t>
      </w:r>
      <w:r>
        <w:rPr>
          <w:rFonts w:ascii="Bookman Old Style"/>
          <w:spacing w:val="-2"/>
        </w:rPr>
        <w:t xml:space="preserve"> </w:t>
      </w:r>
      <w:proofErr w:type="gramStart"/>
      <w:r>
        <w:rPr>
          <w:rFonts w:ascii="Bookman Old Style"/>
        </w:rPr>
        <w:t>story</w:t>
      </w:r>
      <w:proofErr w:type="gramEnd"/>
      <w:r>
        <w:rPr>
          <w:rFonts w:ascii="Bookman Old Style"/>
          <w:spacing w:val="-2"/>
        </w:rPr>
        <w:t xml:space="preserve"> </w:t>
      </w:r>
      <w:r>
        <w:rPr>
          <w:rFonts w:ascii="Bookman Old Style"/>
        </w:rPr>
        <w:t>float</w:t>
      </w:r>
      <w:r>
        <w:rPr>
          <w:rFonts w:ascii="Bookman Old Style"/>
          <w:spacing w:val="-2"/>
        </w:rPr>
        <w:t xml:space="preserve"> </w:t>
      </w:r>
      <w:r>
        <w:rPr>
          <w:rFonts w:ascii="Bookman Old Style"/>
        </w:rPr>
        <w:t>to</w:t>
      </w:r>
      <w:r>
        <w:rPr>
          <w:rFonts w:ascii="Bookman Old Style"/>
          <w:spacing w:val="-2"/>
        </w:rPr>
        <w:t xml:space="preserve"> </w:t>
      </w:r>
      <w:r>
        <w:rPr>
          <w:rFonts w:ascii="Bookman Old Style"/>
        </w:rPr>
        <w:t>as</w:t>
      </w:r>
      <w:r>
        <w:rPr>
          <w:rFonts w:ascii="Bookman Old Style"/>
          <w:spacing w:val="-2"/>
        </w:rPr>
        <w:t xml:space="preserve"> </w:t>
      </w:r>
      <w:r>
        <w:rPr>
          <w:rFonts w:ascii="Bookman Old Style"/>
        </w:rPr>
        <w:t>far</w:t>
      </w:r>
      <w:r>
        <w:rPr>
          <w:rFonts w:ascii="Bookman Old Style"/>
          <w:spacing w:val="-2"/>
        </w:rPr>
        <w:t xml:space="preserve"> </w:t>
      </w:r>
      <w:r>
        <w:rPr>
          <w:rFonts w:ascii="Bookman Old Style"/>
        </w:rPr>
        <w:t>as possible, steel supporting alongside grating dampers was utilized. Further reaction range investigation was completed to look at the aftereffects</w:t>
      </w:r>
      <w:r>
        <w:rPr>
          <w:rFonts w:ascii="Bookman Old Style"/>
          <w:spacing w:val="-4"/>
        </w:rPr>
        <w:t xml:space="preserve"> </w:t>
      </w:r>
      <w:r>
        <w:rPr>
          <w:rFonts w:ascii="Bookman Old Style"/>
        </w:rPr>
        <w:t>of story dislodging float with that of time history results.</w:t>
      </w:r>
    </w:p>
    <w:p w:rsidR="0063568A" w:rsidRDefault="0063568A" w:rsidP="0063568A">
      <w:pPr>
        <w:pStyle w:val="BodyText"/>
        <w:spacing w:line="360" w:lineRule="auto"/>
        <w:rPr>
          <w:rFonts w:ascii="Bookman Old Style"/>
        </w:rPr>
      </w:pPr>
      <w:r>
        <w:rPr>
          <w:rFonts w:ascii="Bookman Old Style"/>
        </w:rPr>
        <w:t>The</w:t>
      </w:r>
      <w:r>
        <w:rPr>
          <w:rFonts w:ascii="Bookman Old Style"/>
          <w:spacing w:val="77"/>
          <w:w w:val="150"/>
        </w:rPr>
        <w:t xml:space="preserve"> </w:t>
      </w:r>
      <w:r>
        <w:rPr>
          <w:rFonts w:ascii="Bookman Old Style"/>
        </w:rPr>
        <w:t>reaction</w:t>
      </w:r>
      <w:r>
        <w:rPr>
          <w:rFonts w:ascii="Bookman Old Style"/>
          <w:spacing w:val="77"/>
          <w:w w:val="150"/>
        </w:rPr>
        <w:t xml:space="preserve"> </w:t>
      </w:r>
      <w:r>
        <w:rPr>
          <w:rFonts w:ascii="Bookman Old Style"/>
        </w:rPr>
        <w:t>range</w:t>
      </w:r>
      <w:r>
        <w:rPr>
          <w:rFonts w:ascii="Bookman Old Style"/>
          <w:spacing w:val="77"/>
          <w:w w:val="150"/>
        </w:rPr>
        <w:t xml:space="preserve"> </w:t>
      </w:r>
      <w:r>
        <w:rPr>
          <w:rFonts w:ascii="Bookman Old Style"/>
        </w:rPr>
        <w:t>examination</w:t>
      </w:r>
      <w:r>
        <w:rPr>
          <w:rFonts w:ascii="Bookman Old Style"/>
          <w:spacing w:val="77"/>
          <w:w w:val="150"/>
        </w:rPr>
        <w:t xml:space="preserve"> </w:t>
      </w:r>
      <w:r>
        <w:rPr>
          <w:rFonts w:ascii="Bookman Old Style"/>
        </w:rPr>
        <w:t>saw</w:t>
      </w:r>
      <w:r>
        <w:rPr>
          <w:rFonts w:ascii="Bookman Old Style"/>
          <w:spacing w:val="77"/>
          <w:w w:val="150"/>
        </w:rPr>
        <w:t xml:space="preserve"> </w:t>
      </w:r>
      <w:r>
        <w:rPr>
          <w:rFonts w:ascii="Bookman Old Style"/>
        </w:rPr>
        <w:t>that</w:t>
      </w:r>
      <w:r>
        <w:rPr>
          <w:rFonts w:ascii="Bookman Old Style"/>
          <w:spacing w:val="77"/>
          <w:w w:val="150"/>
        </w:rPr>
        <w:t xml:space="preserve"> </w:t>
      </w:r>
      <w:r>
        <w:rPr>
          <w:rFonts w:ascii="Bookman Old Style"/>
        </w:rPr>
        <w:t>the</w:t>
      </w:r>
      <w:r>
        <w:rPr>
          <w:rFonts w:ascii="Bookman Old Style"/>
          <w:spacing w:val="77"/>
          <w:w w:val="150"/>
        </w:rPr>
        <w:t xml:space="preserve"> </w:t>
      </w:r>
      <w:r>
        <w:rPr>
          <w:rFonts w:ascii="Bookman Old Style"/>
        </w:rPr>
        <w:t>between</w:t>
      </w:r>
      <w:r>
        <w:rPr>
          <w:rFonts w:ascii="Bookman Old Style"/>
          <w:spacing w:val="77"/>
          <w:w w:val="150"/>
        </w:rPr>
        <w:t xml:space="preserve"> </w:t>
      </w:r>
      <w:r>
        <w:rPr>
          <w:rFonts w:ascii="Bookman Old Style"/>
        </w:rPr>
        <w:t>story</w:t>
      </w:r>
      <w:r>
        <w:rPr>
          <w:rFonts w:ascii="Bookman Old Style"/>
          <w:spacing w:val="77"/>
          <w:w w:val="150"/>
        </w:rPr>
        <w:t xml:space="preserve"> </w:t>
      </w:r>
      <w:r>
        <w:rPr>
          <w:rFonts w:ascii="Bookman Old Style"/>
        </w:rPr>
        <w:t>float</w:t>
      </w:r>
      <w:r>
        <w:rPr>
          <w:rFonts w:ascii="Bookman Old Style"/>
          <w:spacing w:val="77"/>
          <w:w w:val="150"/>
        </w:rPr>
        <w:t xml:space="preserve"> </w:t>
      </w:r>
      <w:r>
        <w:rPr>
          <w:rFonts w:ascii="Bookman Old Style"/>
        </w:rPr>
        <w:t>of structures</w:t>
      </w:r>
      <w:r>
        <w:rPr>
          <w:rFonts w:ascii="Bookman Old Style"/>
          <w:spacing w:val="80"/>
        </w:rPr>
        <w:t xml:space="preserve"> </w:t>
      </w:r>
      <w:r>
        <w:rPr>
          <w:rFonts w:ascii="Bookman Old Style"/>
        </w:rPr>
        <w:t>without</w:t>
      </w:r>
      <w:r>
        <w:rPr>
          <w:rFonts w:ascii="Bookman Old Style"/>
          <w:spacing w:val="80"/>
        </w:rPr>
        <w:t xml:space="preserve"> </w:t>
      </w:r>
      <w:r>
        <w:rPr>
          <w:rFonts w:ascii="Bookman Old Style"/>
        </w:rPr>
        <w:t>damper</w:t>
      </w:r>
      <w:r>
        <w:rPr>
          <w:rFonts w:ascii="Bookman Old Style"/>
          <w:spacing w:val="80"/>
        </w:rPr>
        <w:t xml:space="preserve"> </w:t>
      </w:r>
      <w:r>
        <w:rPr>
          <w:rFonts w:ascii="Bookman Old Style"/>
        </w:rPr>
        <w:t>diminished</w:t>
      </w:r>
      <w:r>
        <w:rPr>
          <w:rFonts w:ascii="Bookman Old Style"/>
          <w:spacing w:val="80"/>
        </w:rPr>
        <w:t xml:space="preserve"> </w:t>
      </w:r>
      <w:r>
        <w:rPr>
          <w:rFonts w:ascii="Bookman Old Style"/>
        </w:rPr>
        <w:t>to</w:t>
      </w:r>
      <w:r>
        <w:rPr>
          <w:rFonts w:ascii="Bookman Old Style"/>
          <w:spacing w:val="80"/>
        </w:rPr>
        <w:t xml:space="preserve"> </w:t>
      </w:r>
      <w:r>
        <w:rPr>
          <w:rFonts w:ascii="Bookman Old Style"/>
        </w:rPr>
        <w:t>74.59</w:t>
      </w:r>
      <w:r>
        <w:rPr>
          <w:rFonts w:ascii="Bookman Old Style"/>
          <w:spacing w:val="80"/>
        </w:rPr>
        <w:t xml:space="preserve"> </w:t>
      </w:r>
      <w:r>
        <w:rPr>
          <w:rFonts w:ascii="Bookman Old Style"/>
        </w:rPr>
        <w:t>%,</w:t>
      </w:r>
      <w:r>
        <w:rPr>
          <w:rFonts w:ascii="Bookman Old Style"/>
          <w:spacing w:val="80"/>
        </w:rPr>
        <w:t xml:space="preserve"> </w:t>
      </w:r>
      <w:r>
        <w:rPr>
          <w:rFonts w:ascii="Bookman Old Style"/>
        </w:rPr>
        <w:t>70.89</w:t>
      </w:r>
      <w:r>
        <w:rPr>
          <w:rFonts w:ascii="Bookman Old Style"/>
          <w:spacing w:val="78"/>
        </w:rPr>
        <w:t xml:space="preserve"> </w:t>
      </w:r>
      <w:r>
        <w:rPr>
          <w:rFonts w:ascii="Bookman Old Style"/>
        </w:rPr>
        <w:t>%</w:t>
      </w:r>
      <w:r>
        <w:rPr>
          <w:rFonts w:ascii="Bookman Old Style"/>
          <w:spacing w:val="80"/>
        </w:rPr>
        <w:t xml:space="preserve"> </w:t>
      </w:r>
      <w:r>
        <w:rPr>
          <w:rFonts w:ascii="Bookman Old Style"/>
        </w:rPr>
        <w:t>and</w:t>
      </w:r>
      <w:r>
        <w:rPr>
          <w:rFonts w:ascii="Bookman Old Style"/>
          <w:spacing w:val="80"/>
        </w:rPr>
        <w:t xml:space="preserve"> </w:t>
      </w:r>
      <w:r>
        <w:rPr>
          <w:rFonts w:ascii="Bookman Old Style"/>
        </w:rPr>
        <w:t>with damper</w:t>
      </w:r>
      <w:r>
        <w:rPr>
          <w:rFonts w:ascii="Bookman Old Style"/>
          <w:spacing w:val="36"/>
        </w:rPr>
        <w:t xml:space="preserve"> </w:t>
      </w:r>
      <w:r>
        <w:rPr>
          <w:rFonts w:ascii="Bookman Old Style"/>
        </w:rPr>
        <w:t>in</w:t>
      </w:r>
      <w:r>
        <w:rPr>
          <w:rFonts w:ascii="Bookman Old Style"/>
          <w:spacing w:val="36"/>
        </w:rPr>
        <w:t xml:space="preserve"> </w:t>
      </w:r>
      <w:r>
        <w:rPr>
          <w:rFonts w:ascii="Bookman Old Style"/>
        </w:rPr>
        <w:t>addition</w:t>
      </w:r>
      <w:r>
        <w:rPr>
          <w:rFonts w:ascii="Bookman Old Style"/>
          <w:spacing w:val="36"/>
        </w:rPr>
        <w:t xml:space="preserve"> </w:t>
      </w:r>
      <w:r>
        <w:rPr>
          <w:rFonts w:ascii="Bookman Old Style"/>
        </w:rPr>
        <w:t>to</w:t>
      </w:r>
      <w:r>
        <w:rPr>
          <w:rFonts w:ascii="Bookman Old Style"/>
          <w:spacing w:val="36"/>
        </w:rPr>
        <w:t xml:space="preserve"> </w:t>
      </w:r>
      <w:r>
        <w:rPr>
          <w:rFonts w:ascii="Bookman Old Style"/>
        </w:rPr>
        <w:t>steel</w:t>
      </w:r>
      <w:r>
        <w:rPr>
          <w:rFonts w:ascii="Bookman Old Style"/>
          <w:spacing w:val="36"/>
        </w:rPr>
        <w:t xml:space="preserve"> </w:t>
      </w:r>
      <w:r>
        <w:rPr>
          <w:rFonts w:ascii="Bookman Old Style"/>
        </w:rPr>
        <w:t>propping</w:t>
      </w:r>
      <w:r>
        <w:rPr>
          <w:rFonts w:ascii="Bookman Old Style"/>
          <w:spacing w:val="31"/>
        </w:rPr>
        <w:t xml:space="preserve"> </w:t>
      </w:r>
      <w:r>
        <w:rPr>
          <w:rFonts w:ascii="Bookman Old Style"/>
        </w:rPr>
        <w:t>decreased</w:t>
      </w:r>
      <w:r>
        <w:rPr>
          <w:rFonts w:ascii="Bookman Old Style"/>
          <w:spacing w:val="36"/>
        </w:rPr>
        <w:t xml:space="preserve"> </w:t>
      </w:r>
      <w:r>
        <w:rPr>
          <w:rFonts w:ascii="Bookman Old Style"/>
        </w:rPr>
        <w:t>to</w:t>
      </w:r>
      <w:r>
        <w:rPr>
          <w:rFonts w:ascii="Bookman Old Style"/>
          <w:spacing w:val="36"/>
        </w:rPr>
        <w:t xml:space="preserve"> </w:t>
      </w:r>
      <w:r>
        <w:rPr>
          <w:rFonts w:ascii="Bookman Old Style"/>
        </w:rPr>
        <w:t>86.21</w:t>
      </w:r>
      <w:r>
        <w:rPr>
          <w:rFonts w:ascii="Bookman Old Style"/>
          <w:spacing w:val="26"/>
        </w:rPr>
        <w:t xml:space="preserve"> </w:t>
      </w:r>
      <w:r>
        <w:rPr>
          <w:rFonts w:ascii="Bookman Old Style"/>
        </w:rPr>
        <w:t>%,</w:t>
      </w:r>
      <w:r>
        <w:rPr>
          <w:rFonts w:ascii="Bookman Old Style"/>
          <w:spacing w:val="36"/>
        </w:rPr>
        <w:t xml:space="preserve"> </w:t>
      </w:r>
      <w:r>
        <w:rPr>
          <w:rFonts w:ascii="Bookman Old Style"/>
        </w:rPr>
        <w:t>83.81</w:t>
      </w:r>
      <w:r>
        <w:rPr>
          <w:rFonts w:ascii="Bookman Old Style"/>
          <w:spacing w:val="26"/>
        </w:rPr>
        <w:t xml:space="preserve"> </w:t>
      </w:r>
      <w:r>
        <w:rPr>
          <w:rFonts w:ascii="Bookman Old Style"/>
        </w:rPr>
        <w:t>%</w:t>
      </w:r>
      <w:r>
        <w:rPr>
          <w:rFonts w:ascii="Bookman Old Style"/>
          <w:spacing w:val="40"/>
        </w:rPr>
        <w:t xml:space="preserve"> </w:t>
      </w:r>
      <w:r>
        <w:rPr>
          <w:rFonts w:ascii="Bookman Old Style"/>
        </w:rPr>
        <w:t>in</w:t>
      </w:r>
      <w:r>
        <w:rPr>
          <w:rFonts w:ascii="Bookman Old Style"/>
          <w:spacing w:val="31"/>
        </w:rPr>
        <w:t xml:space="preserve"> </w:t>
      </w:r>
      <w:r>
        <w:rPr>
          <w:rFonts w:ascii="Bookman Old Style"/>
        </w:rPr>
        <w:t>X and</w:t>
      </w:r>
      <w:r>
        <w:rPr>
          <w:rFonts w:ascii="Bookman Old Style"/>
          <w:spacing w:val="80"/>
        </w:rPr>
        <w:t xml:space="preserve"> </w:t>
      </w:r>
      <w:r>
        <w:rPr>
          <w:rFonts w:ascii="Bookman Old Style"/>
        </w:rPr>
        <w:t>Y-heading,</w:t>
      </w:r>
      <w:r>
        <w:rPr>
          <w:rFonts w:ascii="Bookman Old Style"/>
          <w:spacing w:val="80"/>
        </w:rPr>
        <w:t xml:space="preserve"> </w:t>
      </w:r>
      <w:r>
        <w:rPr>
          <w:rFonts w:ascii="Bookman Old Style"/>
        </w:rPr>
        <w:t>separately.</w:t>
      </w:r>
      <w:r>
        <w:rPr>
          <w:rFonts w:ascii="Bookman Old Style"/>
          <w:spacing w:val="80"/>
        </w:rPr>
        <w:t xml:space="preserve"> </w:t>
      </w:r>
      <w:r>
        <w:rPr>
          <w:rFonts w:ascii="Bookman Old Style"/>
        </w:rPr>
        <w:t>The</w:t>
      </w:r>
      <w:r>
        <w:rPr>
          <w:rFonts w:ascii="Bookman Old Style"/>
          <w:spacing w:val="80"/>
        </w:rPr>
        <w:t xml:space="preserve"> </w:t>
      </w:r>
      <w:r>
        <w:rPr>
          <w:rFonts w:ascii="Bookman Old Style"/>
        </w:rPr>
        <w:t>outcomes</w:t>
      </w:r>
      <w:r>
        <w:rPr>
          <w:rFonts w:ascii="Bookman Old Style"/>
          <w:spacing w:val="80"/>
        </w:rPr>
        <w:t xml:space="preserve"> </w:t>
      </w:r>
      <w:r>
        <w:rPr>
          <w:rFonts w:ascii="Bookman Old Style"/>
        </w:rPr>
        <w:t>got</w:t>
      </w:r>
      <w:r>
        <w:rPr>
          <w:rFonts w:ascii="Bookman Old Style"/>
          <w:spacing w:val="80"/>
        </w:rPr>
        <w:t xml:space="preserve"> </w:t>
      </w:r>
      <w:r>
        <w:rPr>
          <w:rFonts w:ascii="Bookman Old Style"/>
        </w:rPr>
        <w:t>from</w:t>
      </w:r>
      <w:r>
        <w:rPr>
          <w:rFonts w:ascii="Bookman Old Style"/>
          <w:spacing w:val="80"/>
        </w:rPr>
        <w:t xml:space="preserve"> </w:t>
      </w:r>
      <w:r>
        <w:rPr>
          <w:rFonts w:ascii="Bookman Old Style"/>
        </w:rPr>
        <w:t>RSA</w:t>
      </w:r>
      <w:r>
        <w:rPr>
          <w:rFonts w:ascii="Bookman Old Style"/>
          <w:spacing w:val="80"/>
        </w:rPr>
        <w:t xml:space="preserve"> </w:t>
      </w:r>
      <w:r>
        <w:rPr>
          <w:rFonts w:ascii="Bookman Old Style"/>
        </w:rPr>
        <w:t>were</w:t>
      </w:r>
      <w:r>
        <w:rPr>
          <w:rFonts w:ascii="Bookman Old Style"/>
          <w:spacing w:val="80"/>
        </w:rPr>
        <w:t xml:space="preserve"> </w:t>
      </w:r>
      <w:r>
        <w:rPr>
          <w:rFonts w:ascii="Bookman Old Style"/>
        </w:rPr>
        <w:t>in</w:t>
      </w:r>
      <w:r>
        <w:rPr>
          <w:rFonts w:ascii="Bookman Old Style"/>
          <w:spacing w:val="80"/>
        </w:rPr>
        <w:t xml:space="preserve"> </w:t>
      </w:r>
      <w:r>
        <w:rPr>
          <w:rFonts w:ascii="Bookman Old Style"/>
        </w:rPr>
        <w:t xml:space="preserve">great concurrence with that of acquired from nonlinear time history examination. </w:t>
      </w:r>
    </w:p>
    <w:p w:rsidR="0063568A" w:rsidRDefault="0063568A" w:rsidP="0063568A">
      <w:pPr>
        <w:pStyle w:val="BodyText"/>
        <w:spacing w:before="81" w:line="360" w:lineRule="auto"/>
        <w:jc w:val="both"/>
        <w:rPr>
          <w:rFonts w:ascii="Bookman Old Style"/>
        </w:rPr>
      </w:pPr>
      <w:r>
        <w:rPr>
          <w:rFonts w:ascii="Bookman Old Style"/>
          <w:b/>
        </w:rPr>
        <w:t xml:space="preserve">Ameena </w:t>
      </w:r>
      <w:proofErr w:type="gramStart"/>
      <w:r>
        <w:rPr>
          <w:rFonts w:ascii="Bookman Old Style"/>
          <w:b/>
        </w:rPr>
        <w:t>An</w:t>
      </w:r>
      <w:proofErr w:type="gramEnd"/>
      <w:r>
        <w:rPr>
          <w:rFonts w:ascii="Bookman Old Style"/>
          <w:b/>
        </w:rPr>
        <w:t xml:space="preserve"> and Hazni Nizam (2021) </w:t>
      </w:r>
      <w:r>
        <w:rPr>
          <w:rFonts w:ascii="Bookman Old Style"/>
        </w:rPr>
        <w:t>research paper managed the viability of</w:t>
      </w:r>
      <w:r>
        <w:rPr>
          <w:rFonts w:ascii="Bookman Old Style"/>
          <w:spacing w:val="80"/>
        </w:rPr>
        <w:t xml:space="preserve"> </w:t>
      </w:r>
      <w:r>
        <w:rPr>
          <w:rFonts w:ascii="Bookman Old Style"/>
        </w:rPr>
        <w:t>rubbing</w:t>
      </w:r>
      <w:r>
        <w:rPr>
          <w:rFonts w:ascii="Bookman Old Style"/>
          <w:spacing w:val="80"/>
        </w:rPr>
        <w:t xml:space="preserve"> </w:t>
      </w:r>
      <w:r>
        <w:rPr>
          <w:rFonts w:ascii="Bookman Old Style"/>
        </w:rPr>
        <w:t>dampers</w:t>
      </w:r>
      <w:r>
        <w:rPr>
          <w:rFonts w:ascii="Bookman Old Style"/>
          <w:spacing w:val="80"/>
        </w:rPr>
        <w:t xml:space="preserve"> </w:t>
      </w:r>
      <w:r>
        <w:rPr>
          <w:rFonts w:ascii="Bookman Old Style"/>
        </w:rPr>
        <w:t>as</w:t>
      </w:r>
      <w:r>
        <w:rPr>
          <w:rFonts w:ascii="Bookman Old Style"/>
          <w:spacing w:val="80"/>
        </w:rPr>
        <w:t xml:space="preserve"> </w:t>
      </w:r>
      <w:r>
        <w:rPr>
          <w:rFonts w:ascii="Bookman Old Style"/>
        </w:rPr>
        <w:t>a</w:t>
      </w:r>
      <w:r>
        <w:rPr>
          <w:rFonts w:ascii="Bookman Old Style"/>
          <w:spacing w:val="80"/>
        </w:rPr>
        <w:t xml:space="preserve"> </w:t>
      </w:r>
      <w:r>
        <w:rPr>
          <w:rFonts w:ascii="Bookman Old Style"/>
        </w:rPr>
        <w:t>uninvolved</w:t>
      </w:r>
      <w:r>
        <w:rPr>
          <w:rFonts w:ascii="Bookman Old Style"/>
          <w:spacing w:val="80"/>
        </w:rPr>
        <w:t xml:space="preserve"> </w:t>
      </w:r>
      <w:r>
        <w:rPr>
          <w:rFonts w:ascii="Bookman Old Style"/>
        </w:rPr>
        <w:t>gadget</w:t>
      </w:r>
      <w:r>
        <w:rPr>
          <w:rFonts w:ascii="Bookman Old Style"/>
          <w:spacing w:val="80"/>
        </w:rPr>
        <w:t xml:space="preserve"> </w:t>
      </w:r>
      <w:r>
        <w:rPr>
          <w:rFonts w:ascii="Bookman Old Style"/>
        </w:rPr>
        <w:t>in</w:t>
      </w:r>
      <w:r>
        <w:rPr>
          <w:rFonts w:ascii="Bookman Old Style"/>
          <w:spacing w:val="80"/>
        </w:rPr>
        <w:t xml:space="preserve"> </w:t>
      </w:r>
      <w:r>
        <w:rPr>
          <w:rFonts w:ascii="Bookman Old Style"/>
        </w:rPr>
        <w:t>controlling</w:t>
      </w:r>
      <w:r>
        <w:rPr>
          <w:rFonts w:ascii="Bookman Old Style"/>
          <w:spacing w:val="80"/>
        </w:rPr>
        <w:t xml:space="preserve"> </w:t>
      </w:r>
      <w:r>
        <w:rPr>
          <w:rFonts w:ascii="Bookman Old Style"/>
        </w:rPr>
        <w:t>vibration</w:t>
      </w:r>
      <w:r>
        <w:rPr>
          <w:rFonts w:ascii="Bookman Old Style"/>
          <w:spacing w:val="80"/>
        </w:rPr>
        <w:t xml:space="preserve"> </w:t>
      </w:r>
      <w:r>
        <w:rPr>
          <w:rFonts w:ascii="Bookman Old Style"/>
        </w:rPr>
        <w:t>of designs.</w:t>
      </w:r>
      <w:r>
        <w:rPr>
          <w:rFonts w:ascii="Bookman Old Style"/>
          <w:spacing w:val="40"/>
        </w:rPr>
        <w:t xml:space="preserve"> </w:t>
      </w:r>
      <w:r>
        <w:rPr>
          <w:rFonts w:ascii="Bookman Old Style"/>
        </w:rPr>
        <w:t>Run</w:t>
      </w:r>
      <w:r>
        <w:rPr>
          <w:rFonts w:ascii="Bookman Old Style"/>
          <w:spacing w:val="40"/>
        </w:rPr>
        <w:t xml:space="preserve"> </w:t>
      </w:r>
      <w:r>
        <w:rPr>
          <w:rFonts w:ascii="Bookman Old Style"/>
        </w:rPr>
        <w:t>of</w:t>
      </w:r>
      <w:r>
        <w:rPr>
          <w:rFonts w:ascii="Bookman Old Style"/>
          <w:spacing w:val="40"/>
        </w:rPr>
        <w:t xml:space="preserve"> </w:t>
      </w:r>
      <w:r>
        <w:rPr>
          <w:rFonts w:ascii="Bookman Old Style"/>
        </w:rPr>
        <w:t>the</w:t>
      </w:r>
      <w:r>
        <w:rPr>
          <w:rFonts w:ascii="Bookman Old Style"/>
          <w:spacing w:val="40"/>
        </w:rPr>
        <w:t xml:space="preserve"> </w:t>
      </w:r>
      <w:r>
        <w:rPr>
          <w:rFonts w:ascii="Bookman Old Style"/>
        </w:rPr>
        <w:t>mill</w:t>
      </w:r>
      <w:r>
        <w:rPr>
          <w:rFonts w:ascii="Bookman Old Style"/>
          <w:spacing w:val="40"/>
        </w:rPr>
        <w:t xml:space="preserve"> </w:t>
      </w:r>
      <w:r>
        <w:rPr>
          <w:rFonts w:ascii="Bookman Old Style"/>
        </w:rPr>
        <w:t>multistoried</w:t>
      </w:r>
      <w:r>
        <w:rPr>
          <w:rFonts w:ascii="Bookman Old Style"/>
          <w:spacing w:val="40"/>
        </w:rPr>
        <w:t xml:space="preserve"> </w:t>
      </w:r>
      <w:r>
        <w:rPr>
          <w:rFonts w:ascii="Bookman Old Style"/>
        </w:rPr>
        <w:t>composite</w:t>
      </w:r>
      <w:r>
        <w:rPr>
          <w:rFonts w:ascii="Bookman Old Style"/>
          <w:spacing w:val="40"/>
        </w:rPr>
        <w:t xml:space="preserve"> </w:t>
      </w:r>
      <w:r>
        <w:rPr>
          <w:rFonts w:ascii="Bookman Old Style"/>
        </w:rPr>
        <w:t>structures</w:t>
      </w:r>
      <w:r>
        <w:rPr>
          <w:rFonts w:ascii="Bookman Old Style"/>
          <w:spacing w:val="40"/>
        </w:rPr>
        <w:t xml:space="preserve"> </w:t>
      </w:r>
      <w:r>
        <w:rPr>
          <w:rFonts w:ascii="Bookman Old Style"/>
        </w:rPr>
        <w:t>comprising</w:t>
      </w:r>
      <w:r>
        <w:rPr>
          <w:rFonts w:ascii="Bookman Old Style"/>
          <w:spacing w:val="40"/>
        </w:rPr>
        <w:t xml:space="preserve"> </w:t>
      </w:r>
      <w:r>
        <w:rPr>
          <w:rFonts w:ascii="Bookman Old Style"/>
        </w:rPr>
        <w:t>of ordinary,</w:t>
      </w:r>
      <w:r>
        <w:rPr>
          <w:rFonts w:ascii="Bookman Old Style"/>
          <w:spacing w:val="69"/>
          <w:w w:val="150"/>
        </w:rPr>
        <w:t xml:space="preserve"> </w:t>
      </w:r>
      <w:r>
        <w:rPr>
          <w:rFonts w:ascii="Bookman Old Style"/>
        </w:rPr>
        <w:t>propped</w:t>
      </w:r>
      <w:r>
        <w:rPr>
          <w:rFonts w:ascii="Bookman Old Style"/>
          <w:spacing w:val="70"/>
          <w:w w:val="150"/>
        </w:rPr>
        <w:t xml:space="preserve"> </w:t>
      </w:r>
      <w:r>
        <w:rPr>
          <w:rFonts w:ascii="Bookman Old Style"/>
        </w:rPr>
        <w:t>outline</w:t>
      </w:r>
      <w:r>
        <w:rPr>
          <w:rFonts w:ascii="Bookman Old Style"/>
          <w:spacing w:val="70"/>
          <w:w w:val="150"/>
        </w:rPr>
        <w:t xml:space="preserve"> </w:t>
      </w:r>
      <w:r>
        <w:rPr>
          <w:rFonts w:ascii="Bookman Old Style"/>
        </w:rPr>
        <w:t>building</w:t>
      </w:r>
      <w:r>
        <w:rPr>
          <w:rFonts w:ascii="Bookman Old Style"/>
          <w:spacing w:val="75"/>
          <w:w w:val="150"/>
        </w:rPr>
        <w:t xml:space="preserve"> </w:t>
      </w:r>
      <w:r>
        <w:rPr>
          <w:rFonts w:ascii="Bookman Old Style"/>
        </w:rPr>
        <w:t>and</w:t>
      </w:r>
      <w:r>
        <w:rPr>
          <w:rFonts w:ascii="Bookman Old Style"/>
          <w:spacing w:val="70"/>
          <w:w w:val="150"/>
        </w:rPr>
        <w:t xml:space="preserve"> </w:t>
      </w:r>
      <w:r>
        <w:rPr>
          <w:rFonts w:ascii="Bookman Old Style"/>
        </w:rPr>
        <w:t>FD</w:t>
      </w:r>
      <w:r>
        <w:rPr>
          <w:rFonts w:ascii="Bookman Old Style"/>
          <w:spacing w:val="70"/>
          <w:w w:val="150"/>
        </w:rPr>
        <w:t xml:space="preserve"> </w:t>
      </w:r>
      <w:r>
        <w:rPr>
          <w:rFonts w:ascii="Bookman Old Style"/>
        </w:rPr>
        <w:t>building</w:t>
      </w:r>
      <w:r>
        <w:rPr>
          <w:rFonts w:ascii="Bookman Old Style"/>
          <w:spacing w:val="69"/>
          <w:w w:val="150"/>
        </w:rPr>
        <w:t xml:space="preserve"> </w:t>
      </w:r>
      <w:r>
        <w:rPr>
          <w:rFonts w:ascii="Bookman Old Style"/>
        </w:rPr>
        <w:t>were</w:t>
      </w:r>
      <w:r>
        <w:rPr>
          <w:rFonts w:ascii="Bookman Old Style"/>
          <w:spacing w:val="75"/>
          <w:w w:val="150"/>
        </w:rPr>
        <w:t xml:space="preserve"> </w:t>
      </w:r>
      <w:r>
        <w:rPr>
          <w:rFonts w:ascii="Bookman Old Style"/>
        </w:rPr>
        <w:t>thought</w:t>
      </w:r>
      <w:r>
        <w:rPr>
          <w:rFonts w:ascii="Bookman Old Style"/>
          <w:spacing w:val="70"/>
          <w:w w:val="150"/>
        </w:rPr>
        <w:t xml:space="preserve"> </w:t>
      </w:r>
      <w:r>
        <w:rPr>
          <w:rFonts w:ascii="Bookman Old Style"/>
          <w:spacing w:val="-5"/>
        </w:rPr>
        <w:t xml:space="preserve">of. </w:t>
      </w:r>
      <w:r>
        <w:rPr>
          <w:rFonts w:ascii="Bookman Old Style"/>
        </w:rPr>
        <w:t xml:space="preserve">Propped outline building and FD building are associated by eight distinct </w:t>
      </w:r>
      <w:r>
        <w:rPr>
          <w:rFonts w:ascii="Bookman Old Style"/>
        </w:rPr>
        <w:lastRenderedPageBreak/>
        <w:t>designs. The successful setup framed by the expansion of contact dampers, and rate decrease of powers still</w:t>
      </w:r>
      <w:r>
        <w:rPr>
          <w:rFonts w:ascii="Bookman Old Style"/>
          <w:spacing w:val="-4"/>
        </w:rPr>
        <w:t xml:space="preserve"> </w:t>
      </w:r>
      <w:r>
        <w:rPr>
          <w:rFonts w:ascii="Bookman Old Style"/>
        </w:rPr>
        <w:t xml:space="preserve">up in the air. Energy proficiency of grinding dampers on viable setup </w:t>
      </w:r>
      <w:proofErr w:type="gramStart"/>
      <w:r>
        <w:rPr>
          <w:rFonts w:ascii="Bookman Old Style"/>
        </w:rPr>
        <w:t>were</w:t>
      </w:r>
      <w:proofErr w:type="gramEnd"/>
      <w:r>
        <w:rPr>
          <w:rFonts w:ascii="Bookman Old Style"/>
        </w:rPr>
        <w:t xml:space="preserve"> likewise determined. The breeze force</w:t>
      </w:r>
      <w:r>
        <w:rPr>
          <w:rFonts w:ascii="Bookman Old Style"/>
          <w:spacing w:val="40"/>
        </w:rPr>
        <w:t xml:space="preserve"> </w:t>
      </w:r>
      <w:r>
        <w:rPr>
          <w:rFonts w:ascii="Bookman Old Style"/>
        </w:rPr>
        <w:t>following up on the structure is determined according to configuration code IS</w:t>
      </w:r>
      <w:r>
        <w:rPr>
          <w:rFonts w:ascii="Bookman Old Style"/>
          <w:spacing w:val="-3"/>
        </w:rPr>
        <w:t xml:space="preserve"> </w:t>
      </w:r>
      <w:r>
        <w:rPr>
          <w:rFonts w:ascii="Bookman Old Style"/>
        </w:rPr>
        <w:t>875;</w:t>
      </w:r>
      <w:r>
        <w:rPr>
          <w:rFonts w:ascii="Bookman Old Style"/>
          <w:spacing w:val="-3"/>
        </w:rPr>
        <w:t xml:space="preserve"> </w:t>
      </w:r>
      <w:proofErr w:type="gramStart"/>
      <w:r>
        <w:rPr>
          <w:rFonts w:ascii="Bookman Old Style"/>
        </w:rPr>
        <w:t>[</w:t>
      </w:r>
      <w:r>
        <w:rPr>
          <w:rFonts w:ascii="Bookman Old Style"/>
          <w:spacing w:val="-3"/>
        </w:rPr>
        <w:t xml:space="preserve"> </w:t>
      </w:r>
      <w:r>
        <w:rPr>
          <w:rFonts w:ascii="Bookman Old Style"/>
        </w:rPr>
        <w:t>part</w:t>
      </w:r>
      <w:proofErr w:type="gramEnd"/>
      <w:r>
        <w:rPr>
          <w:rFonts w:ascii="Bookman Old Style"/>
          <w:spacing w:val="-3"/>
        </w:rPr>
        <w:t xml:space="preserve"> </w:t>
      </w:r>
      <w:r>
        <w:rPr>
          <w:rFonts w:ascii="Bookman Old Style"/>
        </w:rPr>
        <w:t>3].</w:t>
      </w:r>
      <w:r>
        <w:rPr>
          <w:rFonts w:ascii="Bookman Old Style"/>
          <w:spacing w:val="-3"/>
        </w:rPr>
        <w:t xml:space="preserve"> </w:t>
      </w:r>
      <w:r>
        <w:rPr>
          <w:rFonts w:ascii="Bookman Old Style"/>
        </w:rPr>
        <w:t>Ground</w:t>
      </w:r>
      <w:r>
        <w:rPr>
          <w:rFonts w:ascii="Bookman Old Style"/>
          <w:spacing w:val="-3"/>
        </w:rPr>
        <w:t xml:space="preserve"> </w:t>
      </w:r>
      <w:r>
        <w:rPr>
          <w:rFonts w:ascii="Bookman Old Style"/>
        </w:rPr>
        <w:t>speed</w:t>
      </w:r>
      <w:r>
        <w:rPr>
          <w:rFonts w:ascii="Bookman Old Style"/>
          <w:spacing w:val="-3"/>
        </w:rPr>
        <w:t xml:space="preserve"> </w:t>
      </w:r>
      <w:proofErr w:type="gramStart"/>
      <w:r>
        <w:rPr>
          <w:rFonts w:ascii="Bookman Old Style"/>
        </w:rPr>
        <w:t>increase were</w:t>
      </w:r>
      <w:proofErr w:type="gramEnd"/>
      <w:r>
        <w:rPr>
          <w:rFonts w:ascii="Bookman Old Style"/>
          <w:spacing w:val="-3"/>
        </w:rPr>
        <w:t xml:space="preserve"> </w:t>
      </w:r>
      <w:r>
        <w:rPr>
          <w:rFonts w:ascii="Bookman Old Style"/>
        </w:rPr>
        <w:t>taken</w:t>
      </w:r>
      <w:r>
        <w:rPr>
          <w:rFonts w:ascii="Bookman Old Style"/>
          <w:spacing w:val="-3"/>
        </w:rPr>
        <w:t xml:space="preserve"> </w:t>
      </w:r>
      <w:r>
        <w:rPr>
          <w:rFonts w:ascii="Bookman Old Style"/>
        </w:rPr>
        <w:t>by</w:t>
      </w:r>
      <w:r>
        <w:rPr>
          <w:rFonts w:ascii="Bookman Old Style"/>
          <w:spacing w:val="-3"/>
        </w:rPr>
        <w:t xml:space="preserve"> </w:t>
      </w:r>
      <w:r>
        <w:rPr>
          <w:rFonts w:ascii="Bookman Old Style"/>
        </w:rPr>
        <w:t>seismic</w:t>
      </w:r>
      <w:r>
        <w:rPr>
          <w:rFonts w:ascii="Bookman Old Style"/>
          <w:spacing w:val="-3"/>
        </w:rPr>
        <w:t xml:space="preserve"> </w:t>
      </w:r>
      <w:r>
        <w:rPr>
          <w:rFonts w:ascii="Bookman Old Style"/>
        </w:rPr>
        <w:t>zone</w:t>
      </w:r>
      <w:r>
        <w:rPr>
          <w:rFonts w:ascii="Bookman Old Style"/>
          <w:spacing w:val="-3"/>
        </w:rPr>
        <w:t xml:space="preserve"> </w:t>
      </w:r>
      <w:r>
        <w:rPr>
          <w:rFonts w:ascii="Bookman Old Style"/>
        </w:rPr>
        <w:t>which</w:t>
      </w:r>
      <w:r>
        <w:rPr>
          <w:rFonts w:ascii="Bookman Old Style"/>
          <w:spacing w:val="-3"/>
        </w:rPr>
        <w:t xml:space="preserve"> </w:t>
      </w:r>
      <w:r>
        <w:rPr>
          <w:rFonts w:ascii="Bookman Old Style"/>
        </w:rPr>
        <w:t>is utilized for seismic examination of the structure.</w:t>
      </w:r>
    </w:p>
    <w:p w:rsidR="0063568A" w:rsidRDefault="0063568A" w:rsidP="0063568A">
      <w:pPr>
        <w:pStyle w:val="BodyText"/>
        <w:spacing w:before="3" w:line="360" w:lineRule="auto"/>
        <w:jc w:val="both"/>
        <w:rPr>
          <w:rFonts w:ascii="Bookman Old Style"/>
        </w:rPr>
      </w:pPr>
      <w:r>
        <w:rPr>
          <w:rFonts w:ascii="Bookman Old Style"/>
        </w:rPr>
        <w:t>Results expressed that Pall type FD connected to an elevated structure can be</w:t>
      </w:r>
      <w:r>
        <w:rPr>
          <w:rFonts w:ascii="Bookman Old Style"/>
          <w:spacing w:val="-3"/>
        </w:rPr>
        <w:t xml:space="preserve"> </w:t>
      </w:r>
      <w:r>
        <w:rPr>
          <w:rFonts w:ascii="Bookman Old Style"/>
        </w:rPr>
        <w:t>considered</w:t>
      </w:r>
      <w:r>
        <w:rPr>
          <w:rFonts w:ascii="Bookman Old Style"/>
          <w:spacing w:val="-3"/>
        </w:rPr>
        <w:t xml:space="preserve"> </w:t>
      </w:r>
      <w:r>
        <w:rPr>
          <w:rFonts w:ascii="Bookman Old Style"/>
        </w:rPr>
        <w:t>as</w:t>
      </w:r>
      <w:r>
        <w:rPr>
          <w:rFonts w:ascii="Bookman Old Style"/>
          <w:spacing w:val="-3"/>
        </w:rPr>
        <w:t xml:space="preserve"> </w:t>
      </w:r>
      <w:r>
        <w:rPr>
          <w:rFonts w:ascii="Bookman Old Style"/>
        </w:rPr>
        <w:t>a</w:t>
      </w:r>
      <w:r>
        <w:rPr>
          <w:rFonts w:ascii="Bookman Old Style"/>
          <w:spacing w:val="-3"/>
        </w:rPr>
        <w:t xml:space="preserve"> </w:t>
      </w:r>
      <w:r>
        <w:rPr>
          <w:rFonts w:ascii="Bookman Old Style"/>
        </w:rPr>
        <w:t>method</w:t>
      </w:r>
      <w:r>
        <w:rPr>
          <w:rFonts w:ascii="Bookman Old Style"/>
          <w:spacing w:val="-3"/>
        </w:rPr>
        <w:t xml:space="preserve"> </w:t>
      </w:r>
      <w:r>
        <w:rPr>
          <w:rFonts w:ascii="Bookman Old Style"/>
        </w:rPr>
        <w:t>with</w:t>
      </w:r>
      <w:r>
        <w:rPr>
          <w:rFonts w:ascii="Bookman Old Style"/>
          <w:spacing w:val="-3"/>
        </w:rPr>
        <w:t xml:space="preserve"> </w:t>
      </w:r>
      <w:r>
        <w:rPr>
          <w:rFonts w:ascii="Bookman Old Style"/>
        </w:rPr>
        <w:t>which its reaction</w:t>
      </w:r>
      <w:r>
        <w:rPr>
          <w:rFonts w:ascii="Bookman Old Style"/>
          <w:spacing w:val="-3"/>
        </w:rPr>
        <w:t xml:space="preserve"> </w:t>
      </w:r>
      <w:r>
        <w:rPr>
          <w:rFonts w:ascii="Bookman Old Style"/>
        </w:rPr>
        <w:t>to</w:t>
      </w:r>
      <w:r>
        <w:rPr>
          <w:rFonts w:ascii="Bookman Old Style"/>
          <w:spacing w:val="-3"/>
        </w:rPr>
        <w:t xml:space="preserve"> </w:t>
      </w:r>
      <w:r>
        <w:rPr>
          <w:rFonts w:ascii="Bookman Old Style"/>
        </w:rPr>
        <w:t>horizontal</w:t>
      </w:r>
      <w:r>
        <w:rPr>
          <w:rFonts w:ascii="Bookman Old Style"/>
          <w:spacing w:val="-3"/>
        </w:rPr>
        <w:t xml:space="preserve"> </w:t>
      </w:r>
      <w:r>
        <w:rPr>
          <w:rFonts w:ascii="Bookman Old Style"/>
        </w:rPr>
        <w:t>stacking</w:t>
      </w:r>
      <w:r>
        <w:rPr>
          <w:rFonts w:ascii="Bookman Old Style"/>
          <w:spacing w:val="-3"/>
        </w:rPr>
        <w:t xml:space="preserve"> </w:t>
      </w:r>
      <w:r>
        <w:rPr>
          <w:rFonts w:ascii="Bookman Old Style"/>
        </w:rPr>
        <w:t>can be essentially decreased prompting better extension to the development of very tall structures to meet the rising living space necessities.</w:t>
      </w:r>
    </w:p>
    <w:p w:rsidR="0063568A" w:rsidRDefault="0063568A" w:rsidP="0063568A">
      <w:pPr>
        <w:pStyle w:val="BodyText"/>
        <w:spacing w:line="360" w:lineRule="auto"/>
        <w:rPr>
          <w:rFonts w:ascii="Bookman Old Style"/>
        </w:rPr>
      </w:pPr>
    </w:p>
    <w:p w:rsidR="0063568A" w:rsidRDefault="0063568A" w:rsidP="0063568A">
      <w:pPr>
        <w:pStyle w:val="BodyText"/>
        <w:spacing w:before="1" w:line="360" w:lineRule="auto"/>
        <w:rPr>
          <w:rFonts w:ascii="Bookman Old Style"/>
        </w:rPr>
      </w:pPr>
    </w:p>
    <w:p w:rsidR="0063568A" w:rsidRDefault="0063568A" w:rsidP="0063568A">
      <w:pPr>
        <w:pStyle w:val="BodyText"/>
        <w:spacing w:before="81" w:line="360" w:lineRule="auto"/>
        <w:jc w:val="both"/>
        <w:rPr>
          <w:rFonts w:ascii="Bookman Old Style" w:hAnsi="Bookman Old Style"/>
        </w:rPr>
      </w:pPr>
      <w:r>
        <w:rPr>
          <w:rFonts w:ascii="Bookman Old Style"/>
          <w:b/>
        </w:rPr>
        <w:t xml:space="preserve">Anshul Malhotra et.al (2020) </w:t>
      </w:r>
      <w:r>
        <w:rPr>
          <w:rFonts w:ascii="Bookman Old Style"/>
        </w:rPr>
        <w:t>in the exploration paper, adequacy of contact dampers (FDs) was examined for associated progressively comparable and divergent</w:t>
      </w:r>
      <w:r>
        <w:rPr>
          <w:rFonts w:ascii="Bookman Old Style"/>
          <w:spacing w:val="-1"/>
        </w:rPr>
        <w:t xml:space="preserve"> </w:t>
      </w:r>
      <w:r>
        <w:rPr>
          <w:rFonts w:ascii="Bookman Old Style"/>
        </w:rPr>
        <w:t>steel</w:t>
      </w:r>
      <w:r>
        <w:rPr>
          <w:rFonts w:ascii="Bookman Old Style"/>
          <w:spacing w:val="-1"/>
        </w:rPr>
        <w:t xml:space="preserve"> </w:t>
      </w:r>
      <w:r>
        <w:rPr>
          <w:rFonts w:ascii="Bookman Old Style"/>
        </w:rPr>
        <w:t>structures</w:t>
      </w:r>
      <w:r>
        <w:rPr>
          <w:rFonts w:ascii="Bookman Old Style"/>
          <w:spacing w:val="-6"/>
        </w:rPr>
        <w:t xml:space="preserve"> </w:t>
      </w:r>
      <w:r>
        <w:rPr>
          <w:rFonts w:ascii="Bookman Old Style"/>
        </w:rPr>
        <w:t>under</w:t>
      </w:r>
      <w:r>
        <w:rPr>
          <w:rFonts w:ascii="Bookman Old Style"/>
          <w:spacing w:val="-1"/>
        </w:rPr>
        <w:t xml:space="preserve"> </w:t>
      </w:r>
      <w:r>
        <w:rPr>
          <w:rFonts w:ascii="Bookman Old Style"/>
        </w:rPr>
        <w:t>uncorrelated</w:t>
      </w:r>
      <w:r>
        <w:rPr>
          <w:rFonts w:ascii="Bookman Old Style"/>
          <w:spacing w:val="-1"/>
        </w:rPr>
        <w:t xml:space="preserve"> </w:t>
      </w:r>
      <w:r>
        <w:rPr>
          <w:rFonts w:ascii="Bookman Old Style"/>
        </w:rPr>
        <w:t>seismic</w:t>
      </w:r>
      <w:r>
        <w:rPr>
          <w:rFonts w:ascii="Bookman Old Style"/>
          <w:spacing w:val="-1"/>
        </w:rPr>
        <w:t xml:space="preserve"> </w:t>
      </w:r>
      <w:r>
        <w:rPr>
          <w:rFonts w:ascii="Bookman Old Style"/>
        </w:rPr>
        <w:t>ground</w:t>
      </w:r>
      <w:r>
        <w:rPr>
          <w:rFonts w:ascii="Bookman Old Style"/>
          <w:spacing w:val="-6"/>
        </w:rPr>
        <w:t xml:space="preserve"> </w:t>
      </w:r>
      <w:r>
        <w:rPr>
          <w:rFonts w:ascii="Bookman Old Style"/>
        </w:rPr>
        <w:t>movement</w:t>
      </w:r>
      <w:r>
        <w:rPr>
          <w:rFonts w:ascii="Bookman Old Style"/>
          <w:spacing w:val="-1"/>
        </w:rPr>
        <w:t xml:space="preserve"> </w:t>
      </w:r>
      <w:r>
        <w:rPr>
          <w:rFonts w:ascii="Bookman Old Style"/>
        </w:rPr>
        <w:t>and wind excitations. The steel structures including second opposing edge (MRF) and supported outline (BF) were changed from five stories to twenty stories, which were associated by various setups of the FDs. The steel structures without and with supporting frameworks were demonstrated as plane edge structures with inertial masses lumped at each joint hub. The FDs were demonstrated</w:t>
      </w:r>
      <w:r>
        <w:rPr>
          <w:rFonts w:ascii="Bookman Old Style"/>
          <w:spacing w:val="-3"/>
        </w:rPr>
        <w:t xml:space="preserve"> </w:t>
      </w:r>
      <w:r>
        <w:rPr>
          <w:rFonts w:ascii="Bookman Old Style"/>
        </w:rPr>
        <w:t>on</w:t>
      </w:r>
      <w:r>
        <w:rPr>
          <w:rFonts w:ascii="Bookman Old Style"/>
          <w:spacing w:val="-3"/>
        </w:rPr>
        <w:t xml:space="preserve"> </w:t>
      </w:r>
      <w:r>
        <w:rPr>
          <w:rFonts w:ascii="Bookman Old Style"/>
        </w:rPr>
        <w:t>a</w:t>
      </w:r>
      <w:r>
        <w:rPr>
          <w:rFonts w:ascii="Bookman Old Style"/>
          <w:spacing w:val="-3"/>
        </w:rPr>
        <w:t xml:space="preserve"> </w:t>
      </w:r>
      <w:r>
        <w:rPr>
          <w:rFonts w:ascii="Bookman Old Style"/>
        </w:rPr>
        <w:t>component</w:t>
      </w:r>
      <w:r>
        <w:rPr>
          <w:rFonts w:ascii="Bookman Old Style"/>
          <w:spacing w:val="-3"/>
        </w:rPr>
        <w:t xml:space="preserve"> </w:t>
      </w:r>
      <w:r>
        <w:rPr>
          <w:rFonts w:ascii="Bookman Old Style"/>
        </w:rPr>
        <w:t>having</w:t>
      </w:r>
      <w:r>
        <w:rPr>
          <w:rFonts w:ascii="Bookman Old Style"/>
          <w:spacing w:val="-3"/>
        </w:rPr>
        <w:t xml:space="preserve"> </w:t>
      </w:r>
      <w:r>
        <w:rPr>
          <w:rFonts w:ascii="Bookman Old Style"/>
        </w:rPr>
        <w:t>yield</w:t>
      </w:r>
      <w:r>
        <w:rPr>
          <w:rFonts w:ascii="Bookman Old Style"/>
          <w:spacing w:val="-3"/>
        </w:rPr>
        <w:t xml:space="preserve"> </w:t>
      </w:r>
      <w:r>
        <w:rPr>
          <w:rFonts w:ascii="Bookman Old Style"/>
        </w:rPr>
        <w:t>force</w:t>
      </w:r>
      <w:r>
        <w:rPr>
          <w:rFonts w:ascii="Bookman Old Style"/>
          <w:spacing w:val="-3"/>
        </w:rPr>
        <w:t xml:space="preserve"> </w:t>
      </w:r>
      <w:r>
        <w:rPr>
          <w:rFonts w:ascii="Bookman Old Style"/>
        </w:rPr>
        <w:t>equivalent</w:t>
      </w:r>
      <w:r>
        <w:rPr>
          <w:rFonts w:ascii="Bookman Old Style"/>
          <w:spacing w:val="-3"/>
        </w:rPr>
        <w:t xml:space="preserve"> </w:t>
      </w:r>
      <w:r>
        <w:rPr>
          <w:rFonts w:ascii="Bookman Old Style"/>
        </w:rPr>
        <w:t>to</w:t>
      </w:r>
      <w:r>
        <w:rPr>
          <w:rFonts w:ascii="Bookman Old Style"/>
          <w:spacing w:val="-3"/>
        </w:rPr>
        <w:t xml:space="preserve"> </w:t>
      </w:r>
      <w:r>
        <w:rPr>
          <w:rFonts w:ascii="Bookman Old Style"/>
        </w:rPr>
        <w:t>slip</w:t>
      </w:r>
      <w:r>
        <w:rPr>
          <w:rFonts w:ascii="Bookman Old Style"/>
          <w:spacing w:val="-3"/>
        </w:rPr>
        <w:t xml:space="preserve"> </w:t>
      </w:r>
      <w:r>
        <w:rPr>
          <w:rFonts w:ascii="Bookman Old Style"/>
        </w:rPr>
        <w:t>load,</w:t>
      </w:r>
      <w:r>
        <w:rPr>
          <w:rFonts w:ascii="Bookman Old Style"/>
          <w:spacing w:val="-3"/>
        </w:rPr>
        <w:t xml:space="preserve"> </w:t>
      </w:r>
      <w:r>
        <w:rPr>
          <w:rFonts w:ascii="Bookman Old Style"/>
        </w:rPr>
        <w:t xml:space="preserve">with force-deformity conduct as flexible completely plastic material. </w:t>
      </w:r>
      <w:proofErr w:type="gramStart"/>
      <w:r>
        <w:rPr>
          <w:rFonts w:ascii="Bookman Old Style"/>
        </w:rPr>
        <w:t>e</w:t>
      </w:r>
      <w:proofErr w:type="gramEnd"/>
      <w:r>
        <w:rPr>
          <w:rFonts w:ascii="Bookman Old Style"/>
        </w:rPr>
        <w:t xml:space="preserve"> dynamic reactions of the detached and associated steel structures are acquired as far as highest level relocation and speed increase under the considered ground movement and wind excitations.</w:t>
      </w:r>
      <w:r w:rsidRPr="0063568A">
        <w:rPr>
          <w:rFonts w:ascii="Bookman Old Style" w:hAnsi="Bookman Old Style"/>
        </w:rPr>
        <w:t xml:space="preserve"> </w:t>
      </w:r>
      <w:r>
        <w:rPr>
          <w:rFonts w:ascii="Bookman Old Style" w:hAnsi="Bookman Old Style"/>
        </w:rPr>
        <w:t>Results inferred that the FDs help limiting the hole between two nearby structures having used the space to associate the structures. In addition,</w:t>
      </w:r>
      <w:r>
        <w:rPr>
          <w:rFonts w:ascii="Bookman Old Style" w:hAnsi="Bookman Old Style"/>
          <w:spacing w:val="40"/>
        </w:rPr>
        <w:t xml:space="preserve"> </w:t>
      </w:r>
      <w:r>
        <w:rPr>
          <w:rFonts w:ascii="Bookman Old Style" w:hAnsi="Bookman Old Style"/>
        </w:rPr>
        <w:t xml:space="preserve">the adequacy of the FDs as far as reaction decrease in progressively disparate structures is more than that in the comparable structures under the thought about excitation situations. In any case, the adequacy of the introduced gadgets differs fundamentally under the numerous stacking situations. At last, the division hole might be diminished by </w:t>
      </w:r>
      <w:r>
        <w:rPr>
          <w:rFonts w:ascii="Cambria Math" w:hAnsi="Cambria Math"/>
        </w:rPr>
        <w:t>∼</w:t>
      </w:r>
      <w:r>
        <w:rPr>
          <w:rFonts w:ascii="Bookman Old Style" w:hAnsi="Bookman Old Style"/>
        </w:rPr>
        <w:t xml:space="preserve">30%, which would ultimately limit underlying beating as well as use the space for successful development. Thus, significant </w:t>
      </w:r>
      <w:r>
        <w:rPr>
          <w:rFonts w:ascii="Bookman Old Style" w:hAnsi="Bookman Old Style"/>
        </w:rPr>
        <w:lastRenderedPageBreak/>
        <w:t>fundamental rules are illustrated for structures introduced with such uninvolved control gadgets against such numerous situation loadings.</w:t>
      </w:r>
    </w:p>
    <w:p w:rsidR="0063568A" w:rsidRDefault="0063568A" w:rsidP="0063568A">
      <w:pPr>
        <w:pStyle w:val="BodyText"/>
        <w:spacing w:line="360" w:lineRule="auto"/>
        <w:rPr>
          <w:rFonts w:ascii="Bookman Old Style"/>
        </w:rPr>
      </w:pPr>
    </w:p>
    <w:p w:rsidR="0063568A" w:rsidRDefault="0063568A" w:rsidP="0063568A">
      <w:pPr>
        <w:pStyle w:val="BodyText"/>
        <w:spacing w:before="2" w:line="360" w:lineRule="auto"/>
        <w:rPr>
          <w:rFonts w:ascii="Bookman Old Style"/>
        </w:rPr>
      </w:pPr>
    </w:p>
    <w:p w:rsidR="0063568A" w:rsidRDefault="0063568A" w:rsidP="0063568A">
      <w:pPr>
        <w:pStyle w:val="BodyText"/>
        <w:spacing w:line="360" w:lineRule="auto"/>
        <w:jc w:val="both"/>
        <w:rPr>
          <w:rFonts w:ascii="Bookman Old Style"/>
        </w:rPr>
      </w:pPr>
      <w:r>
        <w:rPr>
          <w:rFonts w:ascii="Bookman Old Style"/>
          <w:b/>
        </w:rPr>
        <w:t xml:space="preserve">Rinu G David and Sarif N (2020) </w:t>
      </w:r>
      <w:r>
        <w:rPr>
          <w:rFonts w:ascii="Bookman Old Style"/>
        </w:rPr>
        <w:t>objective of the examination was to</w:t>
      </w:r>
      <w:r>
        <w:rPr>
          <w:rFonts w:ascii="Bookman Old Style"/>
          <w:spacing w:val="80"/>
        </w:rPr>
        <w:t xml:space="preserve"> </w:t>
      </w:r>
      <w:r>
        <w:rPr>
          <w:rFonts w:ascii="Bookman Old Style"/>
        </w:rPr>
        <w:t>survey the seismic presentation of Unconventionally Propped Casings of various</w:t>
      </w:r>
      <w:r>
        <w:rPr>
          <w:rFonts w:ascii="Bookman Old Style"/>
          <w:spacing w:val="68"/>
        </w:rPr>
        <w:t xml:space="preserve"> </w:t>
      </w:r>
      <w:r>
        <w:rPr>
          <w:rFonts w:ascii="Bookman Old Style"/>
        </w:rPr>
        <w:t>arrangements.</w:t>
      </w:r>
      <w:r>
        <w:rPr>
          <w:rFonts w:ascii="Bookman Old Style"/>
          <w:spacing w:val="68"/>
        </w:rPr>
        <w:t xml:space="preserve"> </w:t>
      </w:r>
      <w:r>
        <w:rPr>
          <w:rFonts w:ascii="Bookman Old Style"/>
        </w:rPr>
        <w:t>Displayed</w:t>
      </w:r>
      <w:r>
        <w:rPr>
          <w:rFonts w:ascii="Bookman Old Style"/>
          <w:spacing w:val="68"/>
        </w:rPr>
        <w:t xml:space="preserve"> </w:t>
      </w:r>
      <w:r>
        <w:rPr>
          <w:rFonts w:ascii="Bookman Old Style"/>
        </w:rPr>
        <w:t>Unusually</w:t>
      </w:r>
      <w:r>
        <w:rPr>
          <w:rFonts w:ascii="Bookman Old Style"/>
          <w:spacing w:val="68"/>
        </w:rPr>
        <w:t xml:space="preserve"> </w:t>
      </w:r>
      <w:r>
        <w:rPr>
          <w:rFonts w:ascii="Bookman Old Style"/>
        </w:rPr>
        <w:t>Propped</w:t>
      </w:r>
      <w:r>
        <w:rPr>
          <w:rFonts w:ascii="Bookman Old Style"/>
          <w:spacing w:val="68"/>
        </w:rPr>
        <w:t xml:space="preserve"> </w:t>
      </w:r>
      <w:r>
        <w:rPr>
          <w:rFonts w:ascii="Bookman Old Style"/>
        </w:rPr>
        <w:t>Casings</w:t>
      </w:r>
      <w:r>
        <w:rPr>
          <w:rFonts w:ascii="Bookman Old Style"/>
          <w:spacing w:val="68"/>
        </w:rPr>
        <w:t xml:space="preserve"> </w:t>
      </w:r>
      <w:r>
        <w:rPr>
          <w:rFonts w:ascii="Bookman Old Style"/>
        </w:rPr>
        <w:t>exposed</w:t>
      </w:r>
      <w:r>
        <w:rPr>
          <w:rFonts w:ascii="Bookman Old Style"/>
          <w:spacing w:val="69"/>
        </w:rPr>
        <w:t xml:space="preserve"> </w:t>
      </w:r>
      <w:r>
        <w:rPr>
          <w:rFonts w:ascii="Bookman Old Style"/>
          <w:spacing w:val="-5"/>
        </w:rPr>
        <w:t>to</w:t>
      </w:r>
    </w:p>
    <w:tbl>
      <w:tblPr>
        <w:tblW w:w="0" w:type="auto"/>
        <w:tblInd w:w="257" w:type="dxa"/>
        <w:tblLayout w:type="fixed"/>
        <w:tblCellMar>
          <w:left w:w="0" w:type="dxa"/>
          <w:right w:w="0" w:type="dxa"/>
        </w:tblCellMar>
        <w:tblLook w:val="01E0"/>
      </w:tblPr>
      <w:tblGrid>
        <w:gridCol w:w="1627"/>
        <w:gridCol w:w="6435"/>
        <w:gridCol w:w="1061"/>
      </w:tblGrid>
      <w:tr w:rsidR="0063568A" w:rsidTr="00D54F5E">
        <w:trPr>
          <w:trHeight w:val="421"/>
        </w:trPr>
        <w:tc>
          <w:tcPr>
            <w:tcW w:w="1627" w:type="dxa"/>
          </w:tcPr>
          <w:p w:rsidR="0063568A" w:rsidRDefault="0063568A" w:rsidP="0063568A">
            <w:pPr>
              <w:pStyle w:val="TableParagraph"/>
              <w:tabs>
                <w:tab w:val="left" w:pos="762"/>
              </w:tabs>
              <w:spacing w:before="0" w:line="360" w:lineRule="auto"/>
              <w:ind w:left="0"/>
              <w:jc w:val="center"/>
              <w:rPr>
                <w:sz w:val="24"/>
              </w:rPr>
            </w:pPr>
            <w:r>
              <w:rPr>
                <w:spacing w:val="-4"/>
                <w:sz w:val="24"/>
              </w:rPr>
              <w:t>both</w:t>
            </w:r>
            <w:r>
              <w:rPr>
                <w:sz w:val="24"/>
              </w:rPr>
              <w:tab/>
            </w:r>
            <w:r>
              <w:rPr>
                <w:spacing w:val="-2"/>
                <w:sz w:val="24"/>
              </w:rPr>
              <w:t>direct</w:t>
            </w:r>
          </w:p>
        </w:tc>
        <w:tc>
          <w:tcPr>
            <w:tcW w:w="6435" w:type="dxa"/>
          </w:tcPr>
          <w:p w:rsidR="0063568A" w:rsidRDefault="0063568A" w:rsidP="0063568A">
            <w:pPr>
              <w:pStyle w:val="TableParagraph"/>
              <w:tabs>
                <w:tab w:val="left" w:pos="676"/>
                <w:tab w:val="left" w:pos="2034"/>
                <w:tab w:val="left" w:pos="3719"/>
                <w:tab w:val="left" w:pos="4179"/>
                <w:tab w:val="left" w:pos="4880"/>
                <w:tab w:val="left" w:pos="5792"/>
              </w:tabs>
              <w:spacing w:before="0" w:line="360" w:lineRule="auto"/>
              <w:ind w:left="0"/>
              <w:jc w:val="center"/>
              <w:rPr>
                <w:sz w:val="24"/>
              </w:rPr>
            </w:pPr>
            <w:proofErr w:type="gramStart"/>
            <w:r>
              <w:rPr>
                <w:spacing w:val="-5"/>
                <w:sz w:val="24"/>
              </w:rPr>
              <w:t>and</w:t>
            </w:r>
            <w:proofErr w:type="gramEnd"/>
            <w:r>
              <w:rPr>
                <w:sz w:val="24"/>
              </w:rPr>
              <w:tab/>
            </w:r>
            <w:r>
              <w:rPr>
                <w:spacing w:val="-2"/>
                <w:sz w:val="24"/>
              </w:rPr>
              <w:t>nonlinear</w:t>
            </w:r>
            <w:r>
              <w:rPr>
                <w:sz w:val="24"/>
              </w:rPr>
              <w:tab/>
            </w:r>
            <w:r>
              <w:rPr>
                <w:spacing w:val="-2"/>
                <w:sz w:val="24"/>
              </w:rPr>
              <w:t>examination</w:t>
            </w:r>
            <w:r>
              <w:rPr>
                <w:sz w:val="24"/>
              </w:rPr>
              <w:tab/>
            </w:r>
            <w:r>
              <w:rPr>
                <w:spacing w:val="-5"/>
                <w:sz w:val="24"/>
              </w:rPr>
              <w:t>in</w:t>
            </w:r>
            <w:r>
              <w:rPr>
                <w:sz w:val="24"/>
              </w:rPr>
              <w:tab/>
            </w:r>
            <w:r>
              <w:rPr>
                <w:spacing w:val="-5"/>
                <w:sz w:val="24"/>
              </w:rPr>
              <w:t>SAP</w:t>
            </w:r>
            <w:r>
              <w:rPr>
                <w:sz w:val="24"/>
              </w:rPr>
              <w:tab/>
            </w:r>
            <w:r>
              <w:rPr>
                <w:spacing w:val="-2"/>
                <w:sz w:val="24"/>
              </w:rPr>
              <w:t>2000.</w:t>
            </w:r>
            <w:r>
              <w:rPr>
                <w:sz w:val="24"/>
              </w:rPr>
              <w:tab/>
            </w:r>
            <w:r>
              <w:rPr>
                <w:spacing w:val="-5"/>
                <w:sz w:val="24"/>
              </w:rPr>
              <w:t>The</w:t>
            </w:r>
          </w:p>
        </w:tc>
        <w:tc>
          <w:tcPr>
            <w:tcW w:w="1061" w:type="dxa"/>
          </w:tcPr>
          <w:p w:rsidR="0063568A" w:rsidRDefault="0063568A" w:rsidP="0063568A">
            <w:pPr>
              <w:pStyle w:val="TableParagraph"/>
              <w:spacing w:before="0" w:line="360" w:lineRule="auto"/>
              <w:ind w:left="0"/>
              <w:jc w:val="center"/>
              <w:rPr>
                <w:sz w:val="24"/>
              </w:rPr>
            </w:pPr>
            <w:r>
              <w:rPr>
                <w:spacing w:val="-2"/>
                <w:sz w:val="24"/>
              </w:rPr>
              <w:t>straight</w:t>
            </w:r>
          </w:p>
        </w:tc>
      </w:tr>
      <w:tr w:rsidR="0063568A" w:rsidTr="00D54F5E">
        <w:trPr>
          <w:trHeight w:val="421"/>
        </w:trPr>
        <w:tc>
          <w:tcPr>
            <w:tcW w:w="1627" w:type="dxa"/>
          </w:tcPr>
          <w:p w:rsidR="0063568A" w:rsidRDefault="0063568A" w:rsidP="0063568A">
            <w:pPr>
              <w:pStyle w:val="TableParagraph"/>
              <w:spacing w:before="139" w:line="360" w:lineRule="auto"/>
              <w:ind w:left="0"/>
              <w:jc w:val="center"/>
              <w:rPr>
                <w:sz w:val="24"/>
              </w:rPr>
            </w:pPr>
            <w:r>
              <w:rPr>
                <w:spacing w:val="-2"/>
                <w:sz w:val="24"/>
              </w:rPr>
              <w:t>investigation</w:t>
            </w:r>
          </w:p>
        </w:tc>
        <w:tc>
          <w:tcPr>
            <w:tcW w:w="6435" w:type="dxa"/>
          </w:tcPr>
          <w:p w:rsidR="0063568A" w:rsidRDefault="0063568A" w:rsidP="0063568A">
            <w:pPr>
              <w:pStyle w:val="TableParagraph"/>
              <w:tabs>
                <w:tab w:val="left" w:pos="824"/>
                <w:tab w:val="left" w:pos="1179"/>
                <w:tab w:val="left" w:pos="2624"/>
                <w:tab w:val="left" w:pos="3074"/>
                <w:tab w:val="left" w:pos="3924"/>
                <w:tab w:val="left" w:pos="4960"/>
                <w:tab w:val="left" w:pos="5622"/>
              </w:tabs>
              <w:spacing w:before="139" w:line="360" w:lineRule="auto"/>
              <w:ind w:left="0"/>
              <w:jc w:val="center"/>
              <w:rPr>
                <w:sz w:val="24"/>
              </w:rPr>
            </w:pPr>
            <w:r>
              <w:rPr>
                <w:spacing w:val="-2"/>
                <w:sz w:val="24"/>
              </w:rPr>
              <w:t>gives</w:t>
            </w:r>
            <w:r>
              <w:rPr>
                <w:sz w:val="24"/>
              </w:rPr>
              <w:tab/>
            </w:r>
            <w:r>
              <w:rPr>
                <w:spacing w:val="-10"/>
                <w:sz w:val="24"/>
              </w:rPr>
              <w:t>a</w:t>
            </w:r>
            <w:r>
              <w:rPr>
                <w:sz w:val="24"/>
              </w:rPr>
              <w:tab/>
            </w:r>
            <w:r>
              <w:rPr>
                <w:spacing w:val="-2"/>
                <w:sz w:val="24"/>
              </w:rPr>
              <w:t>knowledge</w:t>
            </w:r>
            <w:r>
              <w:rPr>
                <w:sz w:val="24"/>
              </w:rPr>
              <w:tab/>
            </w:r>
            <w:r>
              <w:rPr>
                <w:spacing w:val="-5"/>
                <w:sz w:val="24"/>
              </w:rPr>
              <w:t>to</w:t>
            </w:r>
            <w:r>
              <w:rPr>
                <w:sz w:val="24"/>
              </w:rPr>
              <w:tab/>
            </w:r>
            <w:r>
              <w:rPr>
                <w:spacing w:val="-4"/>
                <w:sz w:val="24"/>
              </w:rPr>
              <w:t>mode</w:t>
            </w:r>
            <w:r>
              <w:rPr>
                <w:sz w:val="24"/>
              </w:rPr>
              <w:tab/>
            </w:r>
            <w:r>
              <w:rPr>
                <w:spacing w:val="-2"/>
                <w:sz w:val="24"/>
              </w:rPr>
              <w:t>shapes</w:t>
            </w:r>
            <w:r>
              <w:rPr>
                <w:sz w:val="24"/>
              </w:rPr>
              <w:tab/>
            </w:r>
            <w:r>
              <w:rPr>
                <w:spacing w:val="-5"/>
                <w:sz w:val="24"/>
              </w:rPr>
              <w:t>and</w:t>
            </w:r>
            <w:r>
              <w:rPr>
                <w:sz w:val="24"/>
              </w:rPr>
              <w:tab/>
            </w:r>
            <w:r>
              <w:rPr>
                <w:spacing w:val="-4"/>
                <w:sz w:val="24"/>
              </w:rPr>
              <w:t>mass</w:t>
            </w:r>
          </w:p>
        </w:tc>
        <w:tc>
          <w:tcPr>
            <w:tcW w:w="1061" w:type="dxa"/>
          </w:tcPr>
          <w:p w:rsidR="0063568A" w:rsidRDefault="0063568A" w:rsidP="0063568A">
            <w:pPr>
              <w:pStyle w:val="TableParagraph"/>
              <w:spacing w:before="139" w:line="360" w:lineRule="auto"/>
              <w:ind w:left="0"/>
              <w:jc w:val="center"/>
              <w:rPr>
                <w:sz w:val="24"/>
              </w:rPr>
            </w:pPr>
            <w:r>
              <w:rPr>
                <w:spacing w:val="-2"/>
                <w:sz w:val="24"/>
              </w:rPr>
              <w:t>interest</w:t>
            </w:r>
          </w:p>
        </w:tc>
      </w:tr>
    </w:tbl>
    <w:p w:rsidR="0063568A" w:rsidRDefault="0063568A" w:rsidP="0063568A">
      <w:pPr>
        <w:pStyle w:val="BodyText"/>
        <w:spacing w:before="4" w:line="360" w:lineRule="auto"/>
        <w:rPr>
          <w:rFonts w:ascii="Bookman Old Style"/>
        </w:rPr>
      </w:pPr>
    </w:p>
    <w:p w:rsidR="0063568A" w:rsidRDefault="0063568A" w:rsidP="0063568A">
      <w:pPr>
        <w:pStyle w:val="BodyText"/>
        <w:spacing w:line="360" w:lineRule="auto"/>
        <w:jc w:val="both"/>
        <w:rPr>
          <w:rFonts w:ascii="Bookman Old Style"/>
        </w:rPr>
      </w:pPr>
      <w:proofErr w:type="gramStart"/>
      <w:r>
        <w:rPr>
          <w:rFonts w:ascii="Bookman Old Style"/>
        </w:rPr>
        <w:t>proportions</w:t>
      </w:r>
      <w:proofErr w:type="gramEnd"/>
      <w:r>
        <w:rPr>
          <w:rFonts w:ascii="Bookman Old Style"/>
        </w:rPr>
        <w:t xml:space="preserve">. The nonlinear investigation incorporated the sucker examination, which gives data about the breakdown systems and execution focuses. This examination additionally reached out to look at the presentation of </w:t>
      </w:r>
      <w:proofErr w:type="gramStart"/>
      <w:r>
        <w:rPr>
          <w:rFonts w:ascii="Bookman Old Style"/>
        </w:rPr>
        <w:t>Erratically</w:t>
      </w:r>
      <w:proofErr w:type="gramEnd"/>
      <w:r>
        <w:rPr>
          <w:rFonts w:ascii="Bookman Old Style"/>
        </w:rPr>
        <w:t xml:space="preserve"> supported outlines with the exhibition of Unique Second Opposing Edges that assists with figuring out the primary effectiveness of the two frameworks.</w:t>
      </w:r>
    </w:p>
    <w:p w:rsidR="0063568A" w:rsidRDefault="0063568A" w:rsidP="0063568A">
      <w:pPr>
        <w:pStyle w:val="BodyText"/>
        <w:spacing w:before="81" w:line="360" w:lineRule="auto"/>
        <w:jc w:val="both"/>
        <w:rPr>
          <w:rFonts w:ascii="Bookman Old Style"/>
        </w:rPr>
      </w:pPr>
      <w:r>
        <w:rPr>
          <w:rFonts w:ascii="Bookman Old Style"/>
        </w:rPr>
        <w:t>Results presumed that 2D supported EBFs shows a superior post yielding way</w:t>
      </w:r>
      <w:r>
        <w:rPr>
          <w:rFonts w:ascii="Bookman Old Style"/>
          <w:spacing w:val="80"/>
          <w:w w:val="150"/>
        </w:rPr>
        <w:t xml:space="preserve"> </w:t>
      </w:r>
      <w:r>
        <w:rPr>
          <w:rFonts w:ascii="Bookman Old Style"/>
        </w:rPr>
        <w:t>of</w:t>
      </w:r>
      <w:r>
        <w:rPr>
          <w:rFonts w:ascii="Bookman Old Style"/>
          <w:spacing w:val="80"/>
          <w:w w:val="150"/>
        </w:rPr>
        <w:t xml:space="preserve"> </w:t>
      </w:r>
      <w:r>
        <w:rPr>
          <w:rFonts w:ascii="Bookman Old Style"/>
        </w:rPr>
        <w:t>behaving</w:t>
      </w:r>
      <w:r>
        <w:rPr>
          <w:rFonts w:ascii="Bookman Old Style"/>
          <w:spacing w:val="80"/>
          <w:w w:val="150"/>
        </w:rPr>
        <w:t xml:space="preserve"> </w:t>
      </w:r>
      <w:r>
        <w:rPr>
          <w:rFonts w:ascii="Bookman Old Style"/>
        </w:rPr>
        <w:t>and</w:t>
      </w:r>
      <w:r>
        <w:rPr>
          <w:rFonts w:ascii="Bookman Old Style"/>
          <w:spacing w:val="80"/>
          <w:w w:val="150"/>
        </w:rPr>
        <w:t xml:space="preserve"> </w:t>
      </w:r>
      <w:r>
        <w:rPr>
          <w:rFonts w:ascii="Bookman Old Style"/>
        </w:rPr>
        <w:t>is</w:t>
      </w:r>
      <w:r>
        <w:rPr>
          <w:rFonts w:ascii="Bookman Old Style"/>
          <w:spacing w:val="80"/>
          <w:w w:val="150"/>
        </w:rPr>
        <w:t xml:space="preserve"> </w:t>
      </w:r>
      <w:r>
        <w:rPr>
          <w:rFonts w:ascii="Bookman Old Style"/>
        </w:rPr>
        <w:t>more</w:t>
      </w:r>
      <w:r>
        <w:rPr>
          <w:rFonts w:ascii="Bookman Old Style"/>
          <w:spacing w:val="80"/>
          <w:w w:val="150"/>
        </w:rPr>
        <w:t xml:space="preserve"> </w:t>
      </w:r>
      <w:r>
        <w:rPr>
          <w:rFonts w:ascii="Bookman Old Style"/>
        </w:rPr>
        <w:t>flexible</w:t>
      </w:r>
      <w:r>
        <w:rPr>
          <w:rFonts w:ascii="Bookman Old Style"/>
          <w:spacing w:val="80"/>
          <w:w w:val="150"/>
        </w:rPr>
        <w:t xml:space="preserve"> </w:t>
      </w:r>
      <w:r>
        <w:rPr>
          <w:rFonts w:ascii="Bookman Old Style"/>
        </w:rPr>
        <w:t>contrasted</w:t>
      </w:r>
      <w:r>
        <w:rPr>
          <w:rFonts w:ascii="Bookman Old Style"/>
          <w:spacing w:val="80"/>
          <w:w w:val="150"/>
        </w:rPr>
        <w:t xml:space="preserve"> </w:t>
      </w:r>
      <w:r>
        <w:rPr>
          <w:rFonts w:ascii="Bookman Old Style"/>
        </w:rPr>
        <w:t>with</w:t>
      </w:r>
      <w:r>
        <w:rPr>
          <w:rFonts w:ascii="Bookman Old Style"/>
          <w:spacing w:val="80"/>
          <w:w w:val="150"/>
        </w:rPr>
        <w:t xml:space="preserve"> </w:t>
      </w:r>
      <w:r>
        <w:rPr>
          <w:rFonts w:ascii="Bookman Old Style"/>
        </w:rPr>
        <w:t>other</w:t>
      </w:r>
      <w:r>
        <w:rPr>
          <w:rFonts w:ascii="Bookman Old Style"/>
          <w:spacing w:val="80"/>
          <w:w w:val="150"/>
        </w:rPr>
        <w:t xml:space="preserve"> </w:t>
      </w:r>
      <w:r>
        <w:rPr>
          <w:rFonts w:ascii="Bookman Old Style"/>
        </w:rPr>
        <w:t>casing frameworks. Shear joins in the EBF outlines increment the firmness of the edge which thus brings about high base shear interest. Post yielding way of behaving of EBF casings can be worked on by appropriate itemizing of bar section</w:t>
      </w:r>
      <w:r>
        <w:rPr>
          <w:rFonts w:ascii="Bookman Old Style"/>
          <w:spacing w:val="-4"/>
        </w:rPr>
        <w:t xml:space="preserve"> </w:t>
      </w:r>
      <w:r>
        <w:rPr>
          <w:rFonts w:ascii="Bookman Old Style"/>
        </w:rPr>
        <w:t>joints</w:t>
      </w:r>
      <w:r>
        <w:rPr>
          <w:rFonts w:ascii="Bookman Old Style"/>
          <w:spacing w:val="-4"/>
        </w:rPr>
        <w:t xml:space="preserve"> </w:t>
      </w:r>
      <w:r>
        <w:rPr>
          <w:rFonts w:ascii="Bookman Old Style"/>
        </w:rPr>
        <w:t>and</w:t>
      </w:r>
      <w:r>
        <w:rPr>
          <w:rFonts w:ascii="Bookman Old Style"/>
          <w:spacing w:val="-4"/>
        </w:rPr>
        <w:t xml:space="preserve"> </w:t>
      </w:r>
      <w:r>
        <w:rPr>
          <w:rFonts w:ascii="Bookman Old Style"/>
        </w:rPr>
        <w:t>connection</w:t>
      </w:r>
      <w:r>
        <w:rPr>
          <w:rFonts w:ascii="Bookman Old Style"/>
          <w:spacing w:val="-4"/>
        </w:rPr>
        <w:t xml:space="preserve"> </w:t>
      </w:r>
      <w:r>
        <w:rPr>
          <w:rFonts w:ascii="Bookman Old Style"/>
        </w:rPr>
        <w:t>associations</w:t>
      </w:r>
      <w:r>
        <w:rPr>
          <w:rFonts w:ascii="Bookman Old Style"/>
          <w:spacing w:val="-4"/>
        </w:rPr>
        <w:t xml:space="preserve"> </w:t>
      </w:r>
      <w:r>
        <w:rPr>
          <w:rFonts w:ascii="Bookman Old Style"/>
        </w:rPr>
        <w:t>which</w:t>
      </w:r>
      <w:r>
        <w:rPr>
          <w:rFonts w:ascii="Bookman Old Style"/>
          <w:spacing w:val="-4"/>
        </w:rPr>
        <w:t xml:space="preserve"> </w:t>
      </w:r>
      <w:r>
        <w:rPr>
          <w:rFonts w:ascii="Bookman Old Style"/>
        </w:rPr>
        <w:t>affirms</w:t>
      </w:r>
      <w:r>
        <w:rPr>
          <w:rFonts w:ascii="Bookman Old Style"/>
          <w:spacing w:val="-4"/>
        </w:rPr>
        <w:t xml:space="preserve"> </w:t>
      </w:r>
      <w:r>
        <w:rPr>
          <w:rFonts w:ascii="Bookman Old Style"/>
        </w:rPr>
        <w:t>that</w:t>
      </w:r>
      <w:r>
        <w:rPr>
          <w:rFonts w:ascii="Bookman Old Style"/>
          <w:spacing w:val="-4"/>
        </w:rPr>
        <w:t xml:space="preserve"> </w:t>
      </w:r>
      <w:r>
        <w:rPr>
          <w:rFonts w:ascii="Bookman Old Style"/>
        </w:rPr>
        <w:t>presentation</w:t>
      </w:r>
      <w:r>
        <w:rPr>
          <w:rFonts w:ascii="Bookman Old Style"/>
          <w:spacing w:val="-4"/>
        </w:rPr>
        <w:t xml:space="preserve"> </w:t>
      </w:r>
      <w:r>
        <w:rPr>
          <w:rFonts w:ascii="Bookman Old Style"/>
        </w:rPr>
        <w:t>of EBF outlines is better than SMRF outlines in seismic regions.</w:t>
      </w:r>
    </w:p>
    <w:p w:rsidR="0063568A" w:rsidRDefault="0063568A" w:rsidP="0063568A">
      <w:pPr>
        <w:pStyle w:val="BodyText"/>
        <w:spacing w:before="281" w:line="360" w:lineRule="auto"/>
        <w:rPr>
          <w:rFonts w:ascii="Bookman Old Style"/>
        </w:rPr>
      </w:pPr>
    </w:p>
    <w:p w:rsidR="0063568A" w:rsidRDefault="0063568A" w:rsidP="0063568A">
      <w:pPr>
        <w:pStyle w:val="BodyText"/>
        <w:spacing w:line="360" w:lineRule="auto"/>
        <w:jc w:val="both"/>
        <w:rPr>
          <w:rFonts w:ascii="Bookman Old Style"/>
        </w:rPr>
      </w:pPr>
      <w:r>
        <w:rPr>
          <w:rFonts w:ascii="Bookman Old Style"/>
          <w:b/>
        </w:rPr>
        <w:t xml:space="preserve">Srushti Bagal et.al (2020) </w:t>
      </w:r>
      <w:r>
        <w:rPr>
          <w:rFonts w:ascii="Bookman Old Style"/>
        </w:rPr>
        <w:t>in the exploration paper, a multistoried exposed and supported steel outlines was examined by Execution Based Seismic</w:t>
      </w:r>
      <w:r>
        <w:rPr>
          <w:rFonts w:ascii="Bookman Old Style"/>
          <w:spacing w:val="40"/>
        </w:rPr>
        <w:t xml:space="preserve"> </w:t>
      </w:r>
      <w:r>
        <w:rPr>
          <w:rFonts w:ascii="Bookman Old Style"/>
        </w:rPr>
        <w:t>Plan (PBSD) technique in STAAD Expert High level following nonlinear static examination. Outline parts (bar, sections, and so forth.) was continuously changed in accordance with represent nonlinear versatile plastic conduct under consistent gravity loads and gradually expanding sidelong loads. The outcomes were dissected as far as uprooting, shear powers, plastic pivots and limit bend.</w:t>
      </w:r>
    </w:p>
    <w:p w:rsidR="0063568A" w:rsidRDefault="0063568A" w:rsidP="0063568A">
      <w:pPr>
        <w:pStyle w:val="BodyText"/>
        <w:spacing w:before="1" w:line="360" w:lineRule="auto"/>
        <w:jc w:val="both"/>
        <w:rPr>
          <w:rFonts w:ascii="Bookman Old Style"/>
        </w:rPr>
      </w:pPr>
      <w:proofErr w:type="gramStart"/>
      <w:r>
        <w:rPr>
          <w:rFonts w:ascii="Bookman Old Style"/>
        </w:rPr>
        <w:lastRenderedPageBreak/>
        <w:t>Results presumed that propped steel outline at ideal position expands</w:t>
      </w:r>
      <w:proofErr w:type="gramEnd"/>
      <w:r>
        <w:rPr>
          <w:rFonts w:ascii="Bookman Old Style"/>
        </w:rPr>
        <w:t xml:space="preserve"> the shear limit of construction and performs well, most extreme in LS level. No breakdown of part is seen here after gradual parallel burdens. Weakling investigation is effectively executed to concentrate on non direct way of behaving of design under seismic tremor stacking.</w:t>
      </w:r>
    </w:p>
    <w:p w:rsidR="0063568A" w:rsidRDefault="0063568A" w:rsidP="0063568A">
      <w:pPr>
        <w:pStyle w:val="BodyText"/>
        <w:spacing w:line="360" w:lineRule="auto"/>
        <w:rPr>
          <w:rFonts w:ascii="Bookman Old Style"/>
        </w:rPr>
      </w:pPr>
    </w:p>
    <w:p w:rsidR="0063568A" w:rsidRDefault="0063568A" w:rsidP="0063568A">
      <w:pPr>
        <w:pStyle w:val="BodyText"/>
        <w:spacing w:before="4" w:line="360" w:lineRule="auto"/>
        <w:rPr>
          <w:rFonts w:ascii="Bookman Old Style"/>
        </w:rPr>
      </w:pPr>
    </w:p>
    <w:p w:rsidR="0063568A" w:rsidRDefault="0063568A" w:rsidP="0063568A">
      <w:pPr>
        <w:pStyle w:val="BodyText"/>
        <w:spacing w:before="81" w:line="360" w:lineRule="auto"/>
        <w:jc w:val="both"/>
        <w:rPr>
          <w:rFonts w:ascii="Bookman Old Style"/>
        </w:rPr>
      </w:pPr>
      <w:r>
        <w:rPr>
          <w:rFonts w:ascii="Bookman Old Style"/>
          <w:b/>
        </w:rPr>
        <w:t xml:space="preserve">Shaik Mohammad et.al (2019) </w:t>
      </w:r>
      <w:r>
        <w:rPr>
          <w:rFonts w:ascii="Bookman Old Style"/>
        </w:rPr>
        <w:t>creator examined the exhibition of a 6 celebrated steel outline working with knee supporting framework and contrasted and exposed outline. Weakling examination, comparable static investigation, Reaction Range investigation, Time history examination is acted</w:t>
      </w:r>
      <w:r>
        <w:rPr>
          <w:rFonts w:ascii="Bookman Old Style"/>
          <w:spacing w:val="67"/>
        </w:rPr>
        <w:t xml:space="preserve"> </w:t>
      </w:r>
      <w:r>
        <w:rPr>
          <w:rFonts w:ascii="Bookman Old Style"/>
        </w:rPr>
        <w:t>in</w:t>
      </w:r>
      <w:r>
        <w:rPr>
          <w:rFonts w:ascii="Bookman Old Style"/>
          <w:spacing w:val="67"/>
        </w:rPr>
        <w:t xml:space="preserve"> </w:t>
      </w:r>
      <w:r>
        <w:rPr>
          <w:rFonts w:ascii="Bookman Old Style"/>
        </w:rPr>
        <w:t>ETABS</w:t>
      </w:r>
      <w:r>
        <w:rPr>
          <w:rFonts w:ascii="Bookman Old Style"/>
          <w:spacing w:val="67"/>
        </w:rPr>
        <w:t xml:space="preserve"> </w:t>
      </w:r>
      <w:r>
        <w:rPr>
          <w:rFonts w:ascii="Bookman Old Style"/>
        </w:rPr>
        <w:t>in</w:t>
      </w:r>
      <w:r>
        <w:rPr>
          <w:rFonts w:ascii="Bookman Old Style"/>
          <w:spacing w:val="67"/>
        </w:rPr>
        <w:t xml:space="preserve"> </w:t>
      </w:r>
      <w:r>
        <w:rPr>
          <w:rFonts w:ascii="Bookman Old Style"/>
        </w:rPr>
        <w:t>light</w:t>
      </w:r>
      <w:r>
        <w:rPr>
          <w:rFonts w:ascii="Bookman Old Style"/>
          <w:spacing w:val="67"/>
        </w:rPr>
        <w:t xml:space="preserve"> </w:t>
      </w:r>
      <w:r>
        <w:rPr>
          <w:rFonts w:ascii="Bookman Old Style"/>
        </w:rPr>
        <w:t>of</w:t>
      </w:r>
      <w:r>
        <w:rPr>
          <w:rFonts w:ascii="Bookman Old Style"/>
          <w:spacing w:val="67"/>
        </w:rPr>
        <w:t xml:space="preserve"> </w:t>
      </w:r>
      <w:r>
        <w:rPr>
          <w:rFonts w:ascii="Bookman Old Style"/>
        </w:rPr>
        <w:t>IS</w:t>
      </w:r>
      <w:r>
        <w:rPr>
          <w:rFonts w:ascii="Bookman Old Style"/>
          <w:spacing w:val="67"/>
        </w:rPr>
        <w:t xml:space="preserve"> </w:t>
      </w:r>
      <w:r>
        <w:rPr>
          <w:rFonts w:ascii="Bookman Old Style"/>
        </w:rPr>
        <w:t>1893:2002</w:t>
      </w:r>
      <w:r>
        <w:rPr>
          <w:rFonts w:ascii="Bookman Old Style"/>
          <w:spacing w:val="67"/>
        </w:rPr>
        <w:t xml:space="preserve"> </w:t>
      </w:r>
      <w:r>
        <w:rPr>
          <w:rFonts w:ascii="Bookman Old Style"/>
        </w:rPr>
        <w:t>(section</w:t>
      </w:r>
      <w:r>
        <w:rPr>
          <w:rFonts w:ascii="Bookman Old Style"/>
          <w:spacing w:val="67"/>
        </w:rPr>
        <w:t xml:space="preserve"> </w:t>
      </w:r>
      <w:r>
        <w:rPr>
          <w:rFonts w:ascii="Bookman Old Style"/>
        </w:rPr>
        <w:t>1)</w:t>
      </w:r>
      <w:r>
        <w:rPr>
          <w:rFonts w:ascii="Bookman Old Style"/>
          <w:spacing w:val="62"/>
        </w:rPr>
        <w:t xml:space="preserve"> </w:t>
      </w:r>
      <w:r>
        <w:rPr>
          <w:rFonts w:ascii="Bookman Old Style"/>
        </w:rPr>
        <w:t>rules.</w:t>
      </w:r>
      <w:r>
        <w:rPr>
          <w:rFonts w:ascii="Bookman Old Style"/>
          <w:spacing w:val="67"/>
        </w:rPr>
        <w:t xml:space="preserve"> </w:t>
      </w:r>
      <w:r>
        <w:rPr>
          <w:rFonts w:ascii="Bookman Old Style"/>
        </w:rPr>
        <w:t>The</w:t>
      </w:r>
      <w:r>
        <w:rPr>
          <w:rFonts w:ascii="Bookman Old Style"/>
          <w:spacing w:val="67"/>
        </w:rPr>
        <w:t xml:space="preserve"> </w:t>
      </w:r>
      <w:r>
        <w:rPr>
          <w:rFonts w:ascii="Bookman Old Style"/>
        </w:rPr>
        <w:t>manual</w:t>
      </w:r>
      <w:r w:rsidRPr="0063568A">
        <w:rPr>
          <w:rFonts w:ascii="Bookman Old Style"/>
        </w:rPr>
        <w:t xml:space="preserve"> </w:t>
      </w:r>
      <w:r>
        <w:rPr>
          <w:rFonts w:ascii="Bookman Old Style"/>
        </w:rPr>
        <w:t xml:space="preserve">computation was finished based on </w:t>
      </w:r>
      <w:proofErr w:type="gramStart"/>
      <w:r>
        <w:rPr>
          <w:rFonts w:ascii="Bookman Old Style"/>
        </w:rPr>
        <w:t>Identical</w:t>
      </w:r>
      <w:proofErr w:type="gramEnd"/>
      <w:r>
        <w:rPr>
          <w:rFonts w:ascii="Bookman Old Style"/>
        </w:rPr>
        <w:t xml:space="preserve"> static examination and Reaction range investigation to figure out base shear for establishment and parallel power for every story deck section and contrasted the qualities and exposed outline.</w:t>
      </w:r>
    </w:p>
    <w:p w:rsidR="0063568A" w:rsidRDefault="0063568A" w:rsidP="0063568A">
      <w:pPr>
        <w:pStyle w:val="BodyText"/>
        <w:spacing w:before="3" w:line="360" w:lineRule="auto"/>
        <w:jc w:val="both"/>
        <w:rPr>
          <w:rFonts w:ascii="Bookman Old Style"/>
        </w:rPr>
      </w:pPr>
      <w:r>
        <w:rPr>
          <w:rFonts w:ascii="Bookman Old Style"/>
        </w:rPr>
        <w:t>Results expressed that the knee propped outline framework is vital for decrease the impact on parallel relocation by unearthly speed increase (</w:t>
      </w:r>
      <w:proofErr w:type="gramStart"/>
      <w:r>
        <w:rPr>
          <w:rFonts w:ascii="Bookman Old Style"/>
        </w:rPr>
        <w:t>Sa</w:t>
      </w:r>
      <w:proofErr w:type="gramEnd"/>
      <w:r>
        <w:rPr>
          <w:rFonts w:ascii="Bookman Old Style"/>
        </w:rPr>
        <w:t>). The inside story float in Y-heading is far contrasted with admissible float proportion according to IS 1893:2002 (section 1). Subsequently, the knee supporting edge underlying inside story float is adequate by IS 1893:2002 (section 1).</w:t>
      </w:r>
    </w:p>
    <w:p w:rsidR="0063568A" w:rsidRDefault="0063568A" w:rsidP="0063568A">
      <w:pPr>
        <w:pStyle w:val="BodyText"/>
        <w:spacing w:before="279" w:line="360" w:lineRule="auto"/>
        <w:rPr>
          <w:rFonts w:ascii="Bookman Old Style"/>
        </w:rPr>
      </w:pPr>
    </w:p>
    <w:p w:rsidR="0063568A" w:rsidRDefault="0063568A" w:rsidP="0063568A">
      <w:pPr>
        <w:pStyle w:val="BodyText"/>
        <w:spacing w:line="360" w:lineRule="auto"/>
        <w:jc w:val="both"/>
        <w:rPr>
          <w:rFonts w:ascii="Bookman Old Style"/>
        </w:rPr>
      </w:pPr>
      <w:proofErr w:type="gramStart"/>
      <w:r>
        <w:rPr>
          <w:rFonts w:ascii="Bookman Old Style"/>
          <w:b/>
        </w:rPr>
        <w:t>Shubham Jain and Mohd.</w:t>
      </w:r>
      <w:proofErr w:type="gramEnd"/>
      <w:r>
        <w:rPr>
          <w:rFonts w:ascii="Bookman Old Style"/>
          <w:b/>
        </w:rPr>
        <w:t xml:space="preserve"> Adnan (2019) </w:t>
      </w:r>
      <w:r>
        <w:rPr>
          <w:rFonts w:ascii="Bookman Old Style"/>
        </w:rPr>
        <w:t>objective of the exploration paper was to give seismic reaction of structures square and rectangular plans,</w:t>
      </w:r>
      <w:r>
        <w:rPr>
          <w:rFonts w:ascii="Bookman Old Style"/>
          <w:spacing w:val="40"/>
        </w:rPr>
        <w:t xml:space="preserve"> </w:t>
      </w:r>
      <w:r>
        <w:rPr>
          <w:rFonts w:ascii="Bookman Old Style"/>
        </w:rPr>
        <w:t>with square and rectangular segment cross areas to decide relocations varieties in the design and contrast examination of structures and without dampers by Push over Investigation.</w:t>
      </w:r>
    </w:p>
    <w:p w:rsidR="0063568A" w:rsidRDefault="0063568A" w:rsidP="0063568A">
      <w:pPr>
        <w:pStyle w:val="BodyText"/>
        <w:spacing w:before="81" w:line="360" w:lineRule="auto"/>
        <w:jc w:val="both"/>
        <w:rPr>
          <w:rFonts w:ascii="Bookman Old Style"/>
        </w:rPr>
      </w:pPr>
      <w:r>
        <w:rPr>
          <w:rFonts w:ascii="Bookman Old Style"/>
        </w:rPr>
        <w:t xml:space="preserve">Results expressed that parallel uprooting of Rectangular Structure without damper is most extreme than horizontal relocation of Rectangular Structure with damper for upsides of EQX, EQY. The worth of Base Shear for working without damper is greatest than working with damper. The worth of Story </w:t>
      </w:r>
      <w:r>
        <w:rPr>
          <w:rFonts w:ascii="Bookman Old Style"/>
        </w:rPr>
        <w:lastRenderedPageBreak/>
        <w:t>Float for rectangular structure with damper is most extreme than Story</w:t>
      </w:r>
      <w:r>
        <w:rPr>
          <w:rFonts w:ascii="Bookman Old Style"/>
          <w:spacing w:val="40"/>
        </w:rPr>
        <w:t xml:space="preserve"> </w:t>
      </w:r>
      <w:r>
        <w:rPr>
          <w:rFonts w:ascii="Bookman Old Style"/>
        </w:rPr>
        <w:t>Float for rectangular structure without damper for EQX, EQY. The worth of Time span is diminishing as the mode number expanding.</w:t>
      </w:r>
      <w:r w:rsidRPr="0063568A">
        <w:rPr>
          <w:rFonts w:ascii="Bookman Old Style"/>
          <w:b/>
        </w:rPr>
        <w:t xml:space="preserve"> </w:t>
      </w:r>
      <w:proofErr w:type="gramStart"/>
      <w:r>
        <w:rPr>
          <w:rFonts w:ascii="Bookman Old Style"/>
          <w:b/>
        </w:rPr>
        <w:t>Vipul Neeraj Khosla and Dr. Atul.</w:t>
      </w:r>
      <w:proofErr w:type="gramEnd"/>
      <w:r>
        <w:rPr>
          <w:rFonts w:ascii="Bookman Old Style"/>
          <w:b/>
        </w:rPr>
        <w:t xml:space="preserve"> B. Pujari (2019) </w:t>
      </w:r>
      <w:r>
        <w:rPr>
          <w:rFonts w:ascii="Bookman Old Style"/>
        </w:rPr>
        <w:t>objective of the exploration paper was to research the way of behaving of unbraced structures, unusually propped structures and concentrically supported structures alongside there examination and assess the between story float and</w:t>
      </w:r>
      <w:r>
        <w:rPr>
          <w:rFonts w:ascii="Bookman Old Style"/>
          <w:spacing w:val="-3"/>
        </w:rPr>
        <w:t xml:space="preserve"> </w:t>
      </w:r>
      <w:r>
        <w:rPr>
          <w:rFonts w:ascii="Bookman Old Style"/>
        </w:rPr>
        <w:t>base</w:t>
      </w:r>
      <w:r>
        <w:rPr>
          <w:rFonts w:ascii="Bookman Old Style"/>
          <w:spacing w:val="-3"/>
        </w:rPr>
        <w:t xml:space="preserve"> </w:t>
      </w:r>
      <w:r>
        <w:rPr>
          <w:rFonts w:ascii="Bookman Old Style"/>
        </w:rPr>
        <w:t>shear</w:t>
      </w:r>
      <w:r>
        <w:rPr>
          <w:rFonts w:ascii="Bookman Old Style"/>
          <w:spacing w:val="-3"/>
        </w:rPr>
        <w:t xml:space="preserve"> </w:t>
      </w:r>
      <w:r>
        <w:rPr>
          <w:rFonts w:ascii="Bookman Old Style"/>
        </w:rPr>
        <w:t>different</w:t>
      </w:r>
      <w:r>
        <w:rPr>
          <w:rFonts w:ascii="Bookman Old Style"/>
          <w:spacing w:val="-3"/>
        </w:rPr>
        <w:t xml:space="preserve"> </w:t>
      </w:r>
      <w:r>
        <w:rPr>
          <w:rFonts w:ascii="Bookman Old Style"/>
        </w:rPr>
        <w:t>edges</w:t>
      </w:r>
      <w:r>
        <w:rPr>
          <w:rFonts w:ascii="Bookman Old Style"/>
          <w:spacing w:val="-3"/>
        </w:rPr>
        <w:t xml:space="preserve"> </w:t>
      </w:r>
      <w:r>
        <w:rPr>
          <w:rFonts w:ascii="Bookman Old Style"/>
        </w:rPr>
        <w:t>by performing</w:t>
      </w:r>
      <w:r>
        <w:rPr>
          <w:rFonts w:ascii="Bookman Old Style"/>
          <w:spacing w:val="-3"/>
        </w:rPr>
        <w:t xml:space="preserve"> </w:t>
      </w:r>
      <w:r>
        <w:rPr>
          <w:rFonts w:ascii="Bookman Old Style"/>
        </w:rPr>
        <w:t>Identical Static Examination</w:t>
      </w:r>
      <w:r>
        <w:rPr>
          <w:rFonts w:ascii="Bookman Old Style"/>
          <w:spacing w:val="-3"/>
        </w:rPr>
        <w:t xml:space="preserve"> </w:t>
      </w:r>
      <w:r>
        <w:rPr>
          <w:rFonts w:ascii="Bookman Old Style"/>
        </w:rPr>
        <w:t>in STAAD.Pro V8i 2016.</w:t>
      </w:r>
    </w:p>
    <w:p w:rsidR="0063568A" w:rsidRDefault="0063568A" w:rsidP="0063568A">
      <w:pPr>
        <w:pStyle w:val="BodyText"/>
        <w:spacing w:line="360" w:lineRule="auto"/>
        <w:jc w:val="both"/>
        <w:rPr>
          <w:rFonts w:ascii="Bookman Old Style"/>
        </w:rPr>
      </w:pPr>
      <w:r>
        <w:rPr>
          <w:rFonts w:ascii="Bookman Old Style"/>
        </w:rPr>
        <w:t xml:space="preserve">Results reasoned that the relocation of the construction diminishes in the wake of applying the supporting frameworks when contrasted with the unbraced design. The parallel dislodging and the story float is similarly less in the Chevron type Erratically Propped Edge. The utilization of the steel bracings can diminish the impact of the seismic vibrations on the design. Assuming that appropriate bracings are applied to the designs the misfortunes which </w:t>
      </w:r>
      <w:proofErr w:type="gramStart"/>
      <w:r>
        <w:rPr>
          <w:rFonts w:ascii="Bookman Old Style"/>
        </w:rPr>
        <w:t>happens</w:t>
      </w:r>
      <w:proofErr w:type="gramEnd"/>
      <w:r>
        <w:rPr>
          <w:rFonts w:ascii="Bookman Old Style"/>
        </w:rPr>
        <w:t xml:space="preserve"> because of the seismic tremors can be </w:t>
      </w:r>
      <w:r>
        <w:rPr>
          <w:rFonts w:ascii="Bookman Old Style"/>
          <w:spacing w:val="-2"/>
        </w:rPr>
        <w:t>diminished.</w:t>
      </w:r>
    </w:p>
    <w:p w:rsidR="0063568A" w:rsidRDefault="0063568A" w:rsidP="0063568A">
      <w:pPr>
        <w:pStyle w:val="BodyText"/>
        <w:spacing w:line="360" w:lineRule="auto"/>
        <w:rPr>
          <w:rFonts w:ascii="Bookman Old Style"/>
        </w:rPr>
      </w:pPr>
    </w:p>
    <w:p w:rsidR="0063568A" w:rsidRDefault="0063568A" w:rsidP="0063568A">
      <w:pPr>
        <w:pStyle w:val="BodyText"/>
        <w:spacing w:before="3" w:line="360" w:lineRule="auto"/>
        <w:rPr>
          <w:rFonts w:ascii="Bookman Old Style"/>
        </w:rPr>
      </w:pPr>
    </w:p>
    <w:p w:rsidR="0063568A" w:rsidRDefault="0063568A" w:rsidP="0063568A">
      <w:pPr>
        <w:pStyle w:val="BodyText"/>
        <w:spacing w:before="81" w:line="360" w:lineRule="auto"/>
        <w:jc w:val="both"/>
        <w:rPr>
          <w:rFonts w:ascii="Bookman Old Style"/>
        </w:rPr>
      </w:pPr>
      <w:r>
        <w:rPr>
          <w:rFonts w:ascii="Bookman Old Style"/>
          <w:b/>
        </w:rPr>
        <w:t xml:space="preserve">E.Harish and S.Sandeep Kumar (2018) </w:t>
      </w:r>
      <w:r>
        <w:rPr>
          <w:rFonts w:ascii="Bookman Old Style"/>
        </w:rPr>
        <w:t>objective of the exploration paper was to propose straightforward however creative and compelling LLRSS or primary innovation and strategy for the seismic control which can be</w:t>
      </w:r>
      <w:r>
        <w:rPr>
          <w:rFonts w:ascii="Bookman Old Style"/>
          <w:spacing w:val="80"/>
        </w:rPr>
        <w:t xml:space="preserve"> </w:t>
      </w:r>
      <w:r>
        <w:rPr>
          <w:rFonts w:ascii="Bookman Old Style"/>
        </w:rPr>
        <w:t xml:space="preserve">utilized in new as well as old modern steel structures. Creator managed the parametric investigation of reaction of Non-straight Powerful examination of 3D modern steel structure propped with various supporting designs and dampers with various mass proportions utilizing programming (Sap-2000). The supporting </w:t>
      </w:r>
      <w:proofErr w:type="gramStart"/>
      <w:r>
        <w:rPr>
          <w:rFonts w:ascii="Bookman Old Style"/>
        </w:rPr>
        <w:t>setup involved are</w:t>
      </w:r>
      <w:proofErr w:type="gramEnd"/>
      <w:r>
        <w:rPr>
          <w:rFonts w:ascii="Bookman Old Style"/>
        </w:rPr>
        <w:t xml:space="preserve"> X-propping supporting arrangements for the strength of the structure under seismic stacking.</w:t>
      </w:r>
      <w:r w:rsidRPr="0063568A">
        <w:rPr>
          <w:rFonts w:ascii="Bookman Old Style"/>
        </w:rPr>
        <w:t xml:space="preserve"> </w:t>
      </w:r>
      <w:r>
        <w:rPr>
          <w:rFonts w:ascii="Bookman Old Style"/>
        </w:rPr>
        <w:t xml:space="preserve">Results expressed that Modals with x propping and damper with mass proportion 1.5% are found to work on the exhibition of the structure under quake burden and wind load. Base responses likewise have </w:t>
      </w:r>
      <w:proofErr w:type="gramStart"/>
      <w:r>
        <w:rPr>
          <w:rFonts w:ascii="Bookman Old Style"/>
        </w:rPr>
        <w:t>less qualities</w:t>
      </w:r>
      <w:proofErr w:type="gramEnd"/>
      <w:r>
        <w:rPr>
          <w:rFonts w:ascii="Bookman Old Style"/>
        </w:rPr>
        <w:t xml:space="preserve"> for Bracings than the Dampers. Powerful pressure proportion diminishes with the expansion in solidness of building.</w:t>
      </w:r>
    </w:p>
    <w:p w:rsidR="0063568A" w:rsidRDefault="0063568A" w:rsidP="0063568A">
      <w:pPr>
        <w:pStyle w:val="BodyText"/>
        <w:spacing w:before="281" w:line="360" w:lineRule="auto"/>
        <w:rPr>
          <w:rFonts w:ascii="Bookman Old Style"/>
        </w:rPr>
      </w:pPr>
    </w:p>
    <w:p w:rsidR="0063568A" w:rsidRDefault="0063568A" w:rsidP="0063568A">
      <w:pPr>
        <w:pStyle w:val="BodyText"/>
        <w:spacing w:line="360" w:lineRule="auto"/>
        <w:jc w:val="both"/>
        <w:rPr>
          <w:rFonts w:ascii="Bookman Old Style"/>
        </w:rPr>
      </w:pPr>
      <w:r>
        <w:rPr>
          <w:rFonts w:ascii="Bookman Old Style"/>
          <w:b/>
        </w:rPr>
        <w:t xml:space="preserve">Keyvan Ramin and Mahmoud R. Maheri (2018) </w:t>
      </w:r>
      <w:r>
        <w:rPr>
          <w:rFonts w:ascii="Bookman Old Style"/>
        </w:rPr>
        <w:t xml:space="preserve">in the examination paper, the reaction of Off-Corner to corner Propping Framework (ODBS) components to cyclic stacking was first investigated and contrasted and those of different sorts of supporting, for example, X-bracing and rearranged V supporting frameworks. The time history examination reactions and cyclic hysteresis reactions of various low </w:t>
      </w:r>
      <w:proofErr w:type="gramStart"/>
      <w:r>
        <w:rPr>
          <w:rFonts w:ascii="Bookman Old Style"/>
        </w:rPr>
        <w:t>ascent</w:t>
      </w:r>
      <w:proofErr w:type="gramEnd"/>
      <w:r>
        <w:rPr>
          <w:rFonts w:ascii="Bookman Old Style"/>
        </w:rPr>
        <w:t xml:space="preserve"> to mid-ascent RC outlines retrofitted with various kinds of propping frameworks are then assessed and thought about.</w:t>
      </w:r>
    </w:p>
    <w:p w:rsidR="0063568A" w:rsidRDefault="0063568A" w:rsidP="0063568A">
      <w:pPr>
        <w:pStyle w:val="BodyText"/>
        <w:spacing w:before="1" w:line="360" w:lineRule="auto"/>
        <w:jc w:val="both"/>
        <w:rPr>
          <w:rFonts w:ascii="Bookman Old Style"/>
        </w:rPr>
      </w:pPr>
      <w:r>
        <w:rPr>
          <w:rFonts w:ascii="Bookman Old Style"/>
        </w:rPr>
        <w:t>A much decreased base</w:t>
      </w:r>
      <w:r>
        <w:rPr>
          <w:rFonts w:ascii="Bookman Old Style"/>
          <w:spacing w:val="-4"/>
        </w:rPr>
        <w:t xml:space="preserve"> </w:t>
      </w:r>
      <w:r>
        <w:rPr>
          <w:rFonts w:ascii="Bookman Old Style"/>
        </w:rPr>
        <w:t>shear was</w:t>
      </w:r>
      <w:r>
        <w:rPr>
          <w:rFonts w:ascii="Bookman Old Style"/>
          <w:spacing w:val="-4"/>
        </w:rPr>
        <w:t xml:space="preserve"> </w:t>
      </w:r>
      <w:r>
        <w:rPr>
          <w:rFonts w:ascii="Bookman Old Style"/>
        </w:rPr>
        <w:t>capable by outlines retrofitted</w:t>
      </w:r>
      <w:r>
        <w:rPr>
          <w:rFonts w:ascii="Bookman Old Style"/>
          <w:spacing w:val="-4"/>
        </w:rPr>
        <w:t xml:space="preserve"> </w:t>
      </w:r>
      <w:r>
        <w:rPr>
          <w:rFonts w:ascii="Bookman Old Style"/>
        </w:rPr>
        <w:t xml:space="preserve">with ODBS contrasted with other supporting frameworks under seismic excitation. The consequences of time history and cyclic hysteresis reaction examinations likewise showed a far more prominent energy dissemination </w:t>
      </w:r>
      <w:proofErr w:type="gramStart"/>
      <w:r>
        <w:rPr>
          <w:rFonts w:ascii="Bookman Old Style"/>
        </w:rPr>
        <w:t>limit</w:t>
      </w:r>
      <w:proofErr w:type="gramEnd"/>
      <w:r>
        <w:rPr>
          <w:rFonts w:ascii="Bookman Old Style"/>
        </w:rPr>
        <w:t xml:space="preserve"> and flexibility for the ODBS contrasted with other propping frameworks. It was additionally reasoned that ODBS performs best in low ascent outlines. The out-of-plane clasping reaction of the ODBS is likewise explored, and it is demonstrated the way that </w:t>
      </w:r>
      <w:proofErr w:type="gramStart"/>
      <w:r>
        <w:rPr>
          <w:rFonts w:ascii="Bookman Old Style"/>
        </w:rPr>
        <w:t>a twofold plated focal association have</w:t>
      </w:r>
      <w:proofErr w:type="gramEnd"/>
      <w:r>
        <w:rPr>
          <w:rFonts w:ascii="Bookman Old Style"/>
        </w:rPr>
        <w:t xml:space="preserve"> some control over such an unfriendly reaction.</w:t>
      </w:r>
    </w:p>
    <w:p w:rsidR="0063568A" w:rsidRDefault="0063568A" w:rsidP="0063568A">
      <w:pPr>
        <w:pStyle w:val="BodyText"/>
        <w:spacing w:before="81" w:line="360" w:lineRule="auto"/>
        <w:jc w:val="both"/>
        <w:rPr>
          <w:rFonts w:ascii="Bookman Old Style"/>
        </w:rPr>
      </w:pPr>
      <w:r>
        <w:rPr>
          <w:rFonts w:ascii="Bookman Old Style"/>
          <w:b/>
        </w:rPr>
        <w:t>T.Tabassum and K.S. Ahmed</w:t>
      </w:r>
      <w:r>
        <w:rPr>
          <w:rFonts w:ascii="Bookman Old Style"/>
          <w:b/>
          <w:spacing w:val="-1"/>
        </w:rPr>
        <w:t xml:space="preserve"> </w:t>
      </w:r>
      <w:r>
        <w:rPr>
          <w:rFonts w:ascii="Bookman Old Style"/>
          <w:b/>
        </w:rPr>
        <w:t xml:space="preserve">(2018) </w:t>
      </w:r>
      <w:r>
        <w:rPr>
          <w:rFonts w:ascii="Bookman Old Style"/>
        </w:rPr>
        <w:t xml:space="preserve">creator introduced examination of the seismic way of behaving of </w:t>
      </w:r>
      <w:proofErr w:type="gramStart"/>
      <w:r>
        <w:rPr>
          <w:rFonts w:ascii="Bookman Old Style"/>
        </w:rPr>
        <w:t>a thirty</w:t>
      </w:r>
      <w:proofErr w:type="gramEnd"/>
      <w:r>
        <w:rPr>
          <w:rFonts w:ascii="Bookman Old Style"/>
        </w:rPr>
        <w:t xml:space="preserve"> story steel working with and without damper under various tremor speed increase signals. The proposed method set the different sorts of damper like grinding damper, bilinear damper and outstanding damper on the main three stories of the structure. The review looks at the changed exhibitions, for example, the joint dislodging, joint speed increase, </w:t>
      </w:r>
      <w:proofErr w:type="gramStart"/>
      <w:r>
        <w:rPr>
          <w:rFonts w:ascii="Bookman Old Style"/>
        </w:rPr>
        <w:t>the</w:t>
      </w:r>
      <w:proofErr w:type="gramEnd"/>
      <w:r>
        <w:rPr>
          <w:rFonts w:ascii="Bookman Old Style"/>
        </w:rPr>
        <w:t xml:space="preserve"> base power of design with and without damper for a thirty-story steel building utilizing ETAB 2015. The concentrate further performs time history examination for various seismic accelerograms to notice the genuine time area reactions of the design.</w:t>
      </w:r>
    </w:p>
    <w:p w:rsidR="0063568A" w:rsidRDefault="0063568A" w:rsidP="0063568A">
      <w:pPr>
        <w:pStyle w:val="BodyText"/>
        <w:spacing w:before="2" w:line="360" w:lineRule="auto"/>
        <w:jc w:val="both"/>
        <w:rPr>
          <w:rFonts w:ascii="Bookman Old Style"/>
        </w:rPr>
      </w:pPr>
      <w:r>
        <w:rPr>
          <w:rFonts w:ascii="Bookman Old Style"/>
        </w:rPr>
        <w:t>Direct time-history examination on steel building structure shows that greatest relocation, most extreme base power, and most extreme speed increase successfully lessen within the sight of damper at top three stories</w:t>
      </w:r>
      <w:r>
        <w:rPr>
          <w:rFonts w:ascii="Bookman Old Style"/>
          <w:spacing w:val="40"/>
        </w:rPr>
        <w:t xml:space="preserve"> </w:t>
      </w:r>
      <w:r>
        <w:rPr>
          <w:rFonts w:ascii="Bookman Old Style"/>
        </w:rPr>
        <w:t>of the structure.</w:t>
      </w:r>
    </w:p>
    <w:p w:rsidR="0063568A" w:rsidRDefault="0063568A" w:rsidP="0063568A">
      <w:pPr>
        <w:pStyle w:val="BodyText"/>
        <w:spacing w:line="360" w:lineRule="auto"/>
        <w:rPr>
          <w:rFonts w:ascii="Bookman Old Style"/>
        </w:rPr>
      </w:pPr>
    </w:p>
    <w:p w:rsidR="0063568A" w:rsidRDefault="0063568A" w:rsidP="0063568A">
      <w:pPr>
        <w:pStyle w:val="BodyText"/>
        <w:spacing w:before="1" w:line="360" w:lineRule="auto"/>
        <w:rPr>
          <w:rFonts w:ascii="Bookman Old Style"/>
        </w:rPr>
      </w:pPr>
    </w:p>
    <w:p w:rsidR="0063568A" w:rsidRDefault="0063568A" w:rsidP="0063568A">
      <w:pPr>
        <w:pStyle w:val="BodyText"/>
        <w:spacing w:before="1" w:line="360" w:lineRule="auto"/>
        <w:jc w:val="both"/>
        <w:rPr>
          <w:rFonts w:ascii="Bookman Old Style"/>
        </w:rPr>
      </w:pPr>
      <w:r>
        <w:rPr>
          <w:rFonts w:ascii="Bookman Old Style"/>
          <w:b/>
        </w:rPr>
        <w:t xml:space="preserve">A.K. Sinha and Sharad Singh (2017) </w:t>
      </w:r>
      <w:r>
        <w:rPr>
          <w:rFonts w:ascii="Bookman Old Style"/>
        </w:rPr>
        <w:t>in the exploration paper, non-straight time history examination was completed on a 3D model of a 12 story RCC MRF building utilizing 3 directional manufactured accelerogram. Two distinct</w:t>
      </w:r>
      <w:r>
        <w:rPr>
          <w:rFonts w:ascii="Bookman Old Style"/>
          <w:spacing w:val="-3"/>
        </w:rPr>
        <w:t xml:space="preserve"> </w:t>
      </w:r>
      <w:r>
        <w:rPr>
          <w:rFonts w:ascii="Bookman Old Style"/>
        </w:rPr>
        <w:t>instances</w:t>
      </w:r>
      <w:r>
        <w:rPr>
          <w:rFonts w:ascii="Bookman Old Style"/>
          <w:spacing w:val="-3"/>
        </w:rPr>
        <w:t xml:space="preserve"> </w:t>
      </w:r>
      <w:r>
        <w:rPr>
          <w:rFonts w:ascii="Bookman Old Style"/>
        </w:rPr>
        <w:t>of</w:t>
      </w:r>
      <w:r>
        <w:rPr>
          <w:rFonts w:ascii="Bookman Old Style"/>
          <w:spacing w:val="-3"/>
        </w:rPr>
        <w:t xml:space="preserve"> </w:t>
      </w:r>
      <w:r>
        <w:rPr>
          <w:rFonts w:ascii="Bookman Old Style"/>
        </w:rPr>
        <w:t>building</w:t>
      </w:r>
      <w:r>
        <w:rPr>
          <w:rFonts w:ascii="Bookman Old Style"/>
          <w:spacing w:val="-3"/>
        </w:rPr>
        <w:t xml:space="preserve"> </w:t>
      </w:r>
      <w:r>
        <w:rPr>
          <w:rFonts w:ascii="Bookman Old Style"/>
        </w:rPr>
        <w:t>models</w:t>
      </w:r>
      <w:r>
        <w:rPr>
          <w:rFonts w:ascii="Bookman Old Style"/>
          <w:spacing w:val="-3"/>
        </w:rPr>
        <w:t xml:space="preserve"> </w:t>
      </w:r>
      <w:r>
        <w:rPr>
          <w:rFonts w:ascii="Bookman Old Style"/>
        </w:rPr>
        <w:t>with</w:t>
      </w:r>
      <w:r>
        <w:rPr>
          <w:rFonts w:ascii="Bookman Old Style"/>
          <w:spacing w:val="-3"/>
        </w:rPr>
        <w:t xml:space="preserve"> </w:t>
      </w:r>
      <w:r>
        <w:rPr>
          <w:rFonts w:ascii="Bookman Old Style"/>
        </w:rPr>
        <w:t>and</w:t>
      </w:r>
      <w:r>
        <w:rPr>
          <w:rFonts w:ascii="Bookman Old Style"/>
          <w:spacing w:val="-3"/>
        </w:rPr>
        <w:t xml:space="preserve"> </w:t>
      </w:r>
      <w:r>
        <w:rPr>
          <w:rFonts w:ascii="Bookman Old Style"/>
        </w:rPr>
        <w:t>without</w:t>
      </w:r>
      <w:r>
        <w:rPr>
          <w:rFonts w:ascii="Bookman Old Style"/>
          <w:spacing w:val="-3"/>
        </w:rPr>
        <w:t xml:space="preserve"> </w:t>
      </w:r>
      <w:r>
        <w:rPr>
          <w:rFonts w:ascii="Bookman Old Style"/>
        </w:rPr>
        <w:t>rubbing</w:t>
      </w:r>
      <w:r>
        <w:rPr>
          <w:rFonts w:ascii="Bookman Old Style"/>
          <w:spacing w:val="-3"/>
        </w:rPr>
        <w:t xml:space="preserve"> </w:t>
      </w:r>
      <w:r>
        <w:rPr>
          <w:rFonts w:ascii="Bookman Old Style"/>
        </w:rPr>
        <w:t>dampers</w:t>
      </w:r>
      <w:r>
        <w:rPr>
          <w:rFonts w:ascii="Bookman Old Style"/>
          <w:spacing w:val="-3"/>
        </w:rPr>
        <w:t xml:space="preserve"> </w:t>
      </w:r>
      <w:r>
        <w:rPr>
          <w:rFonts w:ascii="Bookman Old Style"/>
        </w:rPr>
        <w:t>was broke down utilizing ETABS. The reaction of the construction to seismic excitation as far as outright most extreme uprooting and story float was looked at. Time history reaction plots were thought about for different reactions viz. rooftop uprooting and speed increase, base shear and story shear powers, alongside the different energy parts and damping conduct.</w:t>
      </w:r>
    </w:p>
    <w:p w:rsidR="0063568A" w:rsidRDefault="0063568A" w:rsidP="0063568A">
      <w:pPr>
        <w:pStyle w:val="BodyText"/>
        <w:spacing w:before="81" w:line="360" w:lineRule="auto"/>
        <w:jc w:val="both"/>
        <w:rPr>
          <w:rFonts w:ascii="Bookman Old Style"/>
        </w:rPr>
      </w:pPr>
      <w:r>
        <w:rPr>
          <w:rFonts w:ascii="Bookman Old Style"/>
        </w:rPr>
        <w:t xml:space="preserve">The time history plot of rooftop speed increase, base shear and story shear uncovers that by utilization of dampers there is a general expansion in the worth of these boundaries which suggests the insufficiency of FD in decreasing the worth of these boundaries. The increment </w:t>
      </w:r>
      <w:proofErr w:type="gramStart"/>
      <w:r>
        <w:rPr>
          <w:rFonts w:ascii="Bookman Old Style"/>
        </w:rPr>
        <w:t>powers in the</w:t>
      </w:r>
      <w:r>
        <w:rPr>
          <w:rFonts w:ascii="Bookman Old Style"/>
          <w:spacing w:val="40"/>
        </w:rPr>
        <w:t xml:space="preserve"> </w:t>
      </w:r>
      <w:r>
        <w:rPr>
          <w:rFonts w:ascii="Bookman Old Style"/>
        </w:rPr>
        <w:t>event of working with dampers has</w:t>
      </w:r>
      <w:proofErr w:type="gramEnd"/>
      <w:r>
        <w:rPr>
          <w:rFonts w:ascii="Bookman Old Style"/>
        </w:rPr>
        <w:t xml:space="preserve"> lower harming consequences for the primary individuals as these powers are impressively shared by the damper support framework. The damping request on underlying individuals is decreased because of frictional damping and hysteretic damping by damper support framework. This shows a lower hysteretic damping by primary individuals. A lower hysteretic damping by primary individuals</w:t>
      </w:r>
      <w:r>
        <w:rPr>
          <w:rFonts w:ascii="Bookman Old Style"/>
          <w:spacing w:val="40"/>
        </w:rPr>
        <w:t xml:space="preserve"> </w:t>
      </w:r>
      <w:r>
        <w:rPr>
          <w:rFonts w:ascii="Bookman Old Style"/>
        </w:rPr>
        <w:t>demonstrates</w:t>
      </w:r>
      <w:r>
        <w:rPr>
          <w:rFonts w:ascii="Bookman Old Style"/>
          <w:spacing w:val="-3"/>
        </w:rPr>
        <w:t xml:space="preserve"> </w:t>
      </w:r>
      <w:r>
        <w:rPr>
          <w:rFonts w:ascii="Bookman Old Style"/>
        </w:rPr>
        <w:t>that</w:t>
      </w:r>
      <w:r>
        <w:rPr>
          <w:rFonts w:ascii="Bookman Old Style"/>
          <w:spacing w:val="-3"/>
        </w:rPr>
        <w:t xml:space="preserve"> </w:t>
      </w:r>
      <w:r>
        <w:rPr>
          <w:rFonts w:ascii="Bookman Old Style"/>
        </w:rPr>
        <w:t>the</w:t>
      </w:r>
      <w:r>
        <w:rPr>
          <w:rFonts w:ascii="Bookman Old Style"/>
          <w:spacing w:val="-3"/>
        </w:rPr>
        <w:t xml:space="preserve"> </w:t>
      </w:r>
      <w:r>
        <w:rPr>
          <w:rFonts w:ascii="Bookman Old Style"/>
        </w:rPr>
        <w:t>construction</w:t>
      </w:r>
      <w:r>
        <w:rPr>
          <w:rFonts w:ascii="Bookman Old Style"/>
          <w:spacing w:val="-3"/>
        </w:rPr>
        <w:t xml:space="preserve"> </w:t>
      </w:r>
      <w:r>
        <w:rPr>
          <w:rFonts w:ascii="Bookman Old Style"/>
        </w:rPr>
        <w:t>shows</w:t>
      </w:r>
      <w:r>
        <w:rPr>
          <w:rFonts w:ascii="Bookman Old Style"/>
          <w:spacing w:val="-3"/>
        </w:rPr>
        <w:t xml:space="preserve"> </w:t>
      </w:r>
      <w:r>
        <w:rPr>
          <w:rFonts w:ascii="Bookman Old Style"/>
        </w:rPr>
        <w:t>less</w:t>
      </w:r>
      <w:r>
        <w:rPr>
          <w:rFonts w:ascii="Bookman Old Style"/>
          <w:spacing w:val="-3"/>
        </w:rPr>
        <w:t xml:space="preserve"> </w:t>
      </w:r>
      <w:r>
        <w:rPr>
          <w:rFonts w:ascii="Bookman Old Style"/>
        </w:rPr>
        <w:t>inelastic</w:t>
      </w:r>
      <w:r>
        <w:rPr>
          <w:rFonts w:ascii="Bookman Old Style"/>
          <w:spacing w:val="-3"/>
        </w:rPr>
        <w:t xml:space="preserve"> </w:t>
      </w:r>
      <w:r>
        <w:rPr>
          <w:rFonts w:ascii="Bookman Old Style"/>
        </w:rPr>
        <w:t>way</w:t>
      </w:r>
      <w:r>
        <w:rPr>
          <w:rFonts w:ascii="Bookman Old Style"/>
          <w:spacing w:val="-3"/>
        </w:rPr>
        <w:t xml:space="preserve"> </w:t>
      </w:r>
      <w:r>
        <w:rPr>
          <w:rFonts w:ascii="Bookman Old Style"/>
        </w:rPr>
        <w:t>of</w:t>
      </w:r>
      <w:r>
        <w:rPr>
          <w:rFonts w:ascii="Bookman Old Style"/>
          <w:spacing w:val="-3"/>
        </w:rPr>
        <w:t xml:space="preserve"> </w:t>
      </w:r>
      <w:r>
        <w:rPr>
          <w:rFonts w:ascii="Bookman Old Style"/>
        </w:rPr>
        <w:t>behaving</w:t>
      </w:r>
      <w:r>
        <w:rPr>
          <w:rFonts w:ascii="Bookman Old Style"/>
          <w:spacing w:val="-3"/>
        </w:rPr>
        <w:t xml:space="preserve"> </w:t>
      </w:r>
      <w:r>
        <w:rPr>
          <w:rFonts w:ascii="Bookman Old Style"/>
        </w:rPr>
        <w:t>and stays inside versatile cutoff forestalling harm to underlying individuals.</w:t>
      </w:r>
    </w:p>
    <w:p w:rsidR="0063568A" w:rsidRDefault="0063568A" w:rsidP="0063568A">
      <w:pPr>
        <w:pStyle w:val="BodyText"/>
        <w:spacing w:line="360" w:lineRule="auto"/>
        <w:rPr>
          <w:rFonts w:ascii="Bookman Old Style"/>
        </w:rPr>
      </w:pPr>
    </w:p>
    <w:p w:rsidR="0063568A" w:rsidRDefault="0063568A" w:rsidP="0063568A">
      <w:pPr>
        <w:pStyle w:val="BodyText"/>
        <w:spacing w:before="2" w:line="360" w:lineRule="auto"/>
        <w:rPr>
          <w:rFonts w:ascii="Bookman Old Style"/>
        </w:rPr>
      </w:pPr>
    </w:p>
    <w:p w:rsidR="0063568A" w:rsidRDefault="0063568A" w:rsidP="0063568A">
      <w:pPr>
        <w:pStyle w:val="BodyText"/>
        <w:spacing w:line="360" w:lineRule="auto"/>
        <w:jc w:val="both"/>
        <w:rPr>
          <w:rFonts w:ascii="Bookman Old Style"/>
        </w:rPr>
      </w:pPr>
      <w:r>
        <w:rPr>
          <w:rFonts w:ascii="Bookman Old Style"/>
          <w:b/>
        </w:rPr>
        <w:t xml:space="preserve">Adithya G. S and H. Narendra (2016) </w:t>
      </w:r>
      <w:r>
        <w:rPr>
          <w:rFonts w:ascii="Bookman Old Style"/>
        </w:rPr>
        <w:t>in the exploration paper, the ideal slip heap of the erosion dampers gave in a nine story supported substantial edge model was assessed scientifically utilizing nonlinear time history examination. Then, at that point, the impact of grating dampers on the removals and powers in the design was assessed. Speed increase time accounts</w:t>
      </w:r>
      <w:r>
        <w:rPr>
          <w:rFonts w:ascii="Bookman Old Style"/>
          <w:spacing w:val="9"/>
        </w:rPr>
        <w:t xml:space="preserve"> </w:t>
      </w:r>
      <w:r>
        <w:rPr>
          <w:rFonts w:ascii="Bookman Old Style"/>
        </w:rPr>
        <w:t>of</w:t>
      </w:r>
      <w:r>
        <w:rPr>
          <w:rFonts w:ascii="Bookman Old Style"/>
          <w:spacing w:val="12"/>
        </w:rPr>
        <w:t xml:space="preserve"> </w:t>
      </w:r>
      <w:r>
        <w:rPr>
          <w:rFonts w:ascii="Bookman Old Style"/>
        </w:rPr>
        <w:t>El</w:t>
      </w:r>
      <w:r>
        <w:rPr>
          <w:rFonts w:ascii="Bookman Old Style"/>
          <w:spacing w:val="12"/>
        </w:rPr>
        <w:t xml:space="preserve"> </w:t>
      </w:r>
      <w:r>
        <w:rPr>
          <w:rFonts w:ascii="Bookman Old Style"/>
        </w:rPr>
        <w:t>Centro</w:t>
      </w:r>
      <w:r>
        <w:rPr>
          <w:rFonts w:ascii="Bookman Old Style"/>
          <w:spacing w:val="12"/>
        </w:rPr>
        <w:t xml:space="preserve"> </w:t>
      </w:r>
      <w:r>
        <w:rPr>
          <w:rFonts w:ascii="Bookman Old Style"/>
        </w:rPr>
        <w:t>ground</w:t>
      </w:r>
      <w:r>
        <w:rPr>
          <w:rFonts w:ascii="Bookman Old Style"/>
          <w:spacing w:val="12"/>
        </w:rPr>
        <w:t xml:space="preserve"> </w:t>
      </w:r>
      <w:r>
        <w:rPr>
          <w:rFonts w:ascii="Bookman Old Style"/>
        </w:rPr>
        <w:t>movement</w:t>
      </w:r>
      <w:r>
        <w:rPr>
          <w:rFonts w:ascii="Bookman Old Style"/>
          <w:spacing w:val="17"/>
        </w:rPr>
        <w:t xml:space="preserve"> </w:t>
      </w:r>
      <w:r>
        <w:rPr>
          <w:rFonts w:ascii="Bookman Old Style"/>
        </w:rPr>
        <w:t>(N-S</w:t>
      </w:r>
      <w:r>
        <w:rPr>
          <w:rFonts w:ascii="Bookman Old Style"/>
          <w:spacing w:val="12"/>
        </w:rPr>
        <w:t xml:space="preserve"> </w:t>
      </w:r>
      <w:r>
        <w:rPr>
          <w:rFonts w:ascii="Bookman Old Style"/>
        </w:rPr>
        <w:t>part)</w:t>
      </w:r>
      <w:r>
        <w:rPr>
          <w:rFonts w:ascii="Bookman Old Style"/>
          <w:spacing w:val="12"/>
        </w:rPr>
        <w:t xml:space="preserve"> </w:t>
      </w:r>
      <w:r>
        <w:rPr>
          <w:rFonts w:ascii="Bookman Old Style"/>
        </w:rPr>
        <w:t>and</w:t>
      </w:r>
      <w:r>
        <w:rPr>
          <w:rFonts w:ascii="Bookman Old Style"/>
          <w:spacing w:val="12"/>
        </w:rPr>
        <w:t xml:space="preserve"> </w:t>
      </w:r>
      <w:r>
        <w:rPr>
          <w:rFonts w:ascii="Bookman Old Style"/>
        </w:rPr>
        <w:t>Indian</w:t>
      </w:r>
      <w:r>
        <w:rPr>
          <w:rFonts w:ascii="Bookman Old Style"/>
          <w:spacing w:val="12"/>
        </w:rPr>
        <w:t xml:space="preserve"> </w:t>
      </w:r>
      <w:r>
        <w:rPr>
          <w:rFonts w:ascii="Bookman Old Style"/>
        </w:rPr>
        <w:t>seismic</w:t>
      </w:r>
      <w:r>
        <w:rPr>
          <w:rFonts w:ascii="Bookman Old Style"/>
          <w:spacing w:val="12"/>
        </w:rPr>
        <w:t xml:space="preserve"> </w:t>
      </w:r>
      <w:r>
        <w:rPr>
          <w:rFonts w:ascii="Bookman Old Style"/>
          <w:spacing w:val="-4"/>
        </w:rPr>
        <w:t>zone</w:t>
      </w:r>
    </w:p>
    <w:p w:rsidR="0063568A" w:rsidRDefault="0063568A" w:rsidP="0063568A">
      <w:pPr>
        <w:pStyle w:val="BodyText"/>
        <w:spacing w:line="360" w:lineRule="auto"/>
        <w:jc w:val="both"/>
        <w:rPr>
          <w:rFonts w:ascii="Bookman Old Style"/>
        </w:rPr>
      </w:pPr>
      <w:r>
        <w:rPr>
          <w:rFonts w:ascii="Bookman Old Style"/>
        </w:rPr>
        <w:t xml:space="preserve">IV </w:t>
      </w:r>
      <w:proofErr w:type="gramStart"/>
      <w:r>
        <w:rPr>
          <w:rFonts w:ascii="Bookman Old Style"/>
        </w:rPr>
        <w:t>were</w:t>
      </w:r>
      <w:proofErr w:type="gramEnd"/>
      <w:r>
        <w:rPr>
          <w:rFonts w:ascii="Bookman Old Style"/>
        </w:rPr>
        <w:t xml:space="preserve"> utilized for the examination. The investigations were completed utilizing SAP2000 PC bundle.</w:t>
      </w:r>
    </w:p>
    <w:p w:rsidR="0063568A" w:rsidRDefault="0063568A" w:rsidP="0063568A">
      <w:pPr>
        <w:pStyle w:val="BodyText"/>
        <w:spacing w:line="360" w:lineRule="auto"/>
        <w:jc w:val="both"/>
        <w:rPr>
          <w:rFonts w:ascii="Bookman Old Style"/>
        </w:rPr>
      </w:pPr>
      <w:r>
        <w:rPr>
          <w:rFonts w:ascii="Bookman Old Style"/>
        </w:rPr>
        <w:t xml:space="preserve">Results reasoned that the utilization of contact dampers can give an elective </w:t>
      </w:r>
      <w:r>
        <w:rPr>
          <w:rFonts w:ascii="Bookman Old Style"/>
        </w:rPr>
        <w:lastRenderedPageBreak/>
        <w:t>way to deal with the customary malleability based plan strategies for the tremor safe plan of designs.</w:t>
      </w:r>
    </w:p>
    <w:p w:rsidR="0063568A" w:rsidRDefault="0063568A" w:rsidP="0063568A">
      <w:pPr>
        <w:pStyle w:val="BodyText"/>
        <w:spacing w:before="81" w:line="360" w:lineRule="auto"/>
        <w:jc w:val="both"/>
        <w:rPr>
          <w:rFonts w:ascii="Bookman Old Style"/>
        </w:rPr>
      </w:pPr>
      <w:proofErr w:type="gramStart"/>
      <w:r>
        <w:rPr>
          <w:rFonts w:ascii="Bookman Old Style"/>
          <w:b/>
        </w:rPr>
        <w:t>Pooja.</w:t>
      </w:r>
      <w:proofErr w:type="gramEnd"/>
      <w:r>
        <w:rPr>
          <w:rFonts w:ascii="Bookman Old Style"/>
          <w:b/>
        </w:rPr>
        <w:t xml:space="preserve"> B. Suryawanshi and H. G. Sonkusaree (2016) </w:t>
      </w:r>
      <w:r>
        <w:rPr>
          <w:rFonts w:ascii="Bookman Old Style"/>
        </w:rPr>
        <w:t>research paper accentuated on an investigation of nonlinear and static weakling for the</w:t>
      </w:r>
      <w:r>
        <w:rPr>
          <w:rFonts w:ascii="Bookman Old Style"/>
          <w:spacing w:val="-4"/>
        </w:rPr>
        <w:t xml:space="preserve"> </w:t>
      </w:r>
      <w:r>
        <w:rPr>
          <w:rFonts w:ascii="Bookman Old Style"/>
        </w:rPr>
        <w:t>G+5 story steel outline working with unbraced and propped frameworks. A</w:t>
      </w:r>
      <w:r>
        <w:rPr>
          <w:rFonts w:ascii="Bookman Old Style"/>
          <w:spacing w:val="40"/>
        </w:rPr>
        <w:t xml:space="preserve"> </w:t>
      </w:r>
      <w:r>
        <w:rPr>
          <w:rFonts w:ascii="Bookman Old Style"/>
        </w:rPr>
        <w:t>variety of the parallel shear force as for the sidelong disfigurement of steel outline building is determined by weakling examination. Shear limit of any construction is upgraded with the utilization of the steel propping. The G+5 story</w:t>
      </w:r>
      <w:r>
        <w:rPr>
          <w:rFonts w:ascii="Bookman Old Style"/>
          <w:spacing w:val="-1"/>
        </w:rPr>
        <w:t xml:space="preserve"> </w:t>
      </w:r>
      <w:r>
        <w:rPr>
          <w:rFonts w:ascii="Bookman Old Style"/>
        </w:rPr>
        <w:t>modern</w:t>
      </w:r>
      <w:r>
        <w:rPr>
          <w:rFonts w:ascii="Bookman Old Style"/>
          <w:spacing w:val="2"/>
        </w:rPr>
        <w:t xml:space="preserve"> </w:t>
      </w:r>
      <w:r>
        <w:rPr>
          <w:rFonts w:ascii="Bookman Old Style"/>
        </w:rPr>
        <w:t>steel</w:t>
      </w:r>
      <w:r>
        <w:rPr>
          <w:rFonts w:ascii="Bookman Old Style"/>
          <w:spacing w:val="2"/>
        </w:rPr>
        <w:t xml:space="preserve"> </w:t>
      </w:r>
      <w:r>
        <w:rPr>
          <w:rFonts w:ascii="Bookman Old Style"/>
        </w:rPr>
        <w:t>outline</w:t>
      </w:r>
      <w:r>
        <w:rPr>
          <w:rFonts w:ascii="Bookman Old Style"/>
          <w:spacing w:val="-2"/>
        </w:rPr>
        <w:t xml:space="preserve"> </w:t>
      </w:r>
      <w:r>
        <w:rPr>
          <w:rFonts w:ascii="Bookman Old Style"/>
        </w:rPr>
        <w:t>building</w:t>
      </w:r>
      <w:r>
        <w:rPr>
          <w:rFonts w:ascii="Bookman Old Style"/>
          <w:spacing w:val="2"/>
        </w:rPr>
        <w:t xml:space="preserve"> </w:t>
      </w:r>
      <w:r>
        <w:rPr>
          <w:rFonts w:ascii="Bookman Old Style"/>
        </w:rPr>
        <w:t>was</w:t>
      </w:r>
      <w:r>
        <w:rPr>
          <w:rFonts w:ascii="Bookman Old Style"/>
          <w:spacing w:val="1"/>
        </w:rPr>
        <w:t xml:space="preserve"> </w:t>
      </w:r>
      <w:r>
        <w:rPr>
          <w:rFonts w:ascii="Bookman Old Style"/>
        </w:rPr>
        <w:t>intended</w:t>
      </w:r>
      <w:r>
        <w:rPr>
          <w:rFonts w:ascii="Bookman Old Style"/>
          <w:spacing w:val="2"/>
        </w:rPr>
        <w:t xml:space="preserve"> </w:t>
      </w:r>
      <w:r>
        <w:rPr>
          <w:rFonts w:ascii="Bookman Old Style"/>
        </w:rPr>
        <w:t>for</w:t>
      </w:r>
      <w:r>
        <w:rPr>
          <w:rFonts w:ascii="Bookman Old Style"/>
          <w:spacing w:val="2"/>
        </w:rPr>
        <w:t xml:space="preserve"> </w:t>
      </w:r>
      <w:r>
        <w:rPr>
          <w:rFonts w:ascii="Bookman Old Style"/>
        </w:rPr>
        <w:t>crossed</w:t>
      </w:r>
      <w:r>
        <w:rPr>
          <w:rFonts w:ascii="Bookman Old Style"/>
          <w:spacing w:val="2"/>
        </w:rPr>
        <w:t xml:space="preserve"> </w:t>
      </w:r>
      <w:r>
        <w:rPr>
          <w:rFonts w:ascii="Bookman Old Style"/>
        </w:rPr>
        <w:t>X</w:t>
      </w:r>
      <w:r>
        <w:rPr>
          <w:rFonts w:ascii="Bookman Old Style"/>
          <w:spacing w:val="-2"/>
        </w:rPr>
        <w:t xml:space="preserve"> </w:t>
      </w:r>
      <w:r>
        <w:rPr>
          <w:rFonts w:ascii="Bookman Old Style"/>
        </w:rPr>
        <w:t>propping</w:t>
      </w:r>
      <w:r>
        <w:rPr>
          <w:rFonts w:ascii="Bookman Old Style"/>
          <w:spacing w:val="2"/>
        </w:rPr>
        <w:t xml:space="preserve"> </w:t>
      </w:r>
      <w:r>
        <w:rPr>
          <w:rFonts w:ascii="Bookman Old Style"/>
          <w:spacing w:val="-5"/>
        </w:rPr>
        <w:t>and</w:t>
      </w:r>
    </w:p>
    <w:p w:rsidR="0063568A" w:rsidRDefault="0063568A" w:rsidP="0063568A">
      <w:pPr>
        <w:pStyle w:val="BodyText"/>
        <w:spacing w:before="3" w:line="360" w:lineRule="auto"/>
        <w:jc w:val="both"/>
        <w:rPr>
          <w:rFonts w:ascii="Bookman Old Style"/>
        </w:rPr>
      </w:pPr>
      <w:r>
        <w:rPr>
          <w:rFonts w:ascii="Bookman Old Style"/>
        </w:rPr>
        <w:t>V supporting and examination is made between the uncovered endlessly outline with propping and execution point of design was helped out through nonlinear static sucker investigation. Investigation was finished by utilizing the ETABS - 2015 programming.</w:t>
      </w:r>
    </w:p>
    <w:p w:rsidR="0063568A" w:rsidRDefault="0063568A" w:rsidP="0063568A">
      <w:pPr>
        <w:pStyle w:val="BodyText"/>
        <w:spacing w:line="360" w:lineRule="auto"/>
        <w:jc w:val="both"/>
        <w:rPr>
          <w:rFonts w:ascii="Bookman Old Style"/>
        </w:rPr>
      </w:pPr>
      <w:r>
        <w:rPr>
          <w:rFonts w:ascii="Bookman Old Style"/>
        </w:rPr>
        <w:t xml:space="preserve">The support framework brings about upgraded degree of execution as far as uprooting of rooftop as well as supporting limit base shear. Obviously the edges with bracings have lesser weakness contrasted with the casings without bracings. Weakling examination showed the nonlinear way of behaving of construction which helps in execution based seismic plan of </w:t>
      </w:r>
      <w:r>
        <w:rPr>
          <w:rFonts w:ascii="Bookman Old Style"/>
          <w:spacing w:val="-2"/>
        </w:rPr>
        <w:t>design.</w:t>
      </w:r>
    </w:p>
    <w:p w:rsidR="0063568A" w:rsidRDefault="0063568A" w:rsidP="0063568A">
      <w:pPr>
        <w:pStyle w:val="BodyText"/>
        <w:spacing w:line="360" w:lineRule="auto"/>
        <w:rPr>
          <w:rFonts w:ascii="Bookman Old Style"/>
        </w:rPr>
      </w:pPr>
    </w:p>
    <w:p w:rsidR="0063568A" w:rsidRDefault="0063568A" w:rsidP="0063568A">
      <w:pPr>
        <w:pStyle w:val="BodyText"/>
        <w:spacing w:line="360" w:lineRule="auto"/>
        <w:rPr>
          <w:rFonts w:ascii="Bookman Old Style"/>
        </w:rPr>
      </w:pPr>
    </w:p>
    <w:p w:rsidR="0063568A" w:rsidRDefault="0063568A" w:rsidP="0063568A">
      <w:pPr>
        <w:pStyle w:val="BodyText"/>
        <w:spacing w:before="1" w:line="360" w:lineRule="auto"/>
        <w:jc w:val="both"/>
        <w:rPr>
          <w:rFonts w:ascii="Bookman Old Style"/>
        </w:rPr>
      </w:pPr>
      <w:r>
        <w:rPr>
          <w:rFonts w:ascii="Bookman Old Style"/>
          <w:b/>
        </w:rPr>
        <w:t xml:space="preserve">Shilpa G. Nikam et.al (2014) </w:t>
      </w:r>
      <w:r>
        <w:rPr>
          <w:rFonts w:ascii="Bookman Old Style"/>
        </w:rPr>
        <w:t>research paper featured the utilization of grating gadgets related to inflexible primary edges, either steel or cement. The presentation of supplemental damping given by erosion gadgets decisively lessens powers on structure, plentifulness of vibration and floor speed increase.</w:t>
      </w:r>
    </w:p>
    <w:p w:rsidR="0063568A" w:rsidRDefault="0063568A" w:rsidP="0063568A">
      <w:pPr>
        <w:pStyle w:val="BodyText"/>
        <w:spacing w:before="81" w:line="360" w:lineRule="auto"/>
        <w:jc w:val="both"/>
        <w:rPr>
          <w:rFonts w:ascii="Bookman Old Style"/>
        </w:rPr>
      </w:pPr>
      <w:r>
        <w:rPr>
          <w:rFonts w:ascii="Bookman Old Style"/>
        </w:rPr>
        <w:t>Results expressed that rubbing dampers offer starting expense saving in</w:t>
      </w:r>
      <w:r>
        <w:rPr>
          <w:rFonts w:ascii="Bookman Old Style"/>
          <w:spacing w:val="40"/>
        </w:rPr>
        <w:t xml:space="preserve"> </w:t>
      </w:r>
      <w:r>
        <w:rPr>
          <w:rFonts w:ascii="Bookman Old Style"/>
        </w:rPr>
        <w:t>new</w:t>
      </w:r>
      <w:r>
        <w:rPr>
          <w:rFonts w:ascii="Bookman Old Style"/>
          <w:spacing w:val="16"/>
        </w:rPr>
        <w:t xml:space="preserve"> </w:t>
      </w:r>
      <w:r>
        <w:rPr>
          <w:rFonts w:ascii="Bookman Old Style"/>
        </w:rPr>
        <w:t>development</w:t>
      </w:r>
      <w:r>
        <w:rPr>
          <w:rFonts w:ascii="Bookman Old Style"/>
          <w:spacing w:val="18"/>
        </w:rPr>
        <w:t xml:space="preserve"> </w:t>
      </w:r>
      <w:r>
        <w:rPr>
          <w:rFonts w:ascii="Bookman Old Style"/>
        </w:rPr>
        <w:t>or</w:t>
      </w:r>
      <w:r>
        <w:rPr>
          <w:rFonts w:ascii="Bookman Old Style"/>
          <w:spacing w:val="19"/>
        </w:rPr>
        <w:t xml:space="preserve"> </w:t>
      </w:r>
      <w:r>
        <w:rPr>
          <w:rFonts w:ascii="Bookman Old Style"/>
        </w:rPr>
        <w:t>retrofit</w:t>
      </w:r>
      <w:r>
        <w:rPr>
          <w:rFonts w:ascii="Bookman Old Style"/>
          <w:spacing w:val="18"/>
        </w:rPr>
        <w:t xml:space="preserve"> </w:t>
      </w:r>
      <w:r>
        <w:rPr>
          <w:rFonts w:ascii="Bookman Old Style"/>
        </w:rPr>
        <w:t>of</w:t>
      </w:r>
      <w:r>
        <w:rPr>
          <w:rFonts w:ascii="Bookman Old Style"/>
          <w:spacing w:val="19"/>
        </w:rPr>
        <w:t xml:space="preserve"> </w:t>
      </w:r>
      <w:r>
        <w:rPr>
          <w:rFonts w:ascii="Bookman Old Style"/>
        </w:rPr>
        <w:t>existing</w:t>
      </w:r>
      <w:r>
        <w:rPr>
          <w:rFonts w:ascii="Bookman Old Style"/>
          <w:spacing w:val="18"/>
        </w:rPr>
        <w:t xml:space="preserve"> </w:t>
      </w:r>
      <w:r>
        <w:rPr>
          <w:rFonts w:ascii="Bookman Old Style"/>
        </w:rPr>
        <w:t>structure.</w:t>
      </w:r>
      <w:r>
        <w:rPr>
          <w:rFonts w:ascii="Bookman Old Style"/>
          <w:spacing w:val="18"/>
        </w:rPr>
        <w:t xml:space="preserve"> </w:t>
      </w:r>
      <w:proofErr w:type="gramStart"/>
      <w:r>
        <w:rPr>
          <w:rFonts w:ascii="Bookman Old Style"/>
        </w:rPr>
        <w:t>Basic</w:t>
      </w:r>
      <w:r>
        <w:rPr>
          <w:rFonts w:ascii="Bookman Old Style"/>
          <w:spacing w:val="19"/>
        </w:rPr>
        <w:t xml:space="preserve"> </w:t>
      </w:r>
      <w:r>
        <w:rPr>
          <w:rFonts w:ascii="Bookman Old Style"/>
        </w:rPr>
        <w:t>in</w:t>
      </w:r>
      <w:r>
        <w:rPr>
          <w:rFonts w:ascii="Bookman Old Style"/>
          <w:spacing w:val="17"/>
        </w:rPr>
        <w:t xml:space="preserve"> </w:t>
      </w:r>
      <w:r>
        <w:rPr>
          <w:rFonts w:ascii="Bookman Old Style"/>
        </w:rPr>
        <w:t>development</w:t>
      </w:r>
      <w:r>
        <w:rPr>
          <w:rFonts w:ascii="Bookman Old Style"/>
          <w:spacing w:val="19"/>
        </w:rPr>
        <w:t xml:space="preserve"> </w:t>
      </w:r>
      <w:r>
        <w:rPr>
          <w:rFonts w:ascii="Bookman Old Style"/>
          <w:spacing w:val="-5"/>
        </w:rPr>
        <w:t>and</w:t>
      </w:r>
      <w:r w:rsidRPr="0063568A">
        <w:rPr>
          <w:rFonts w:ascii="Bookman Old Style"/>
        </w:rPr>
        <w:t xml:space="preserve"> </w:t>
      </w:r>
      <w:r>
        <w:rPr>
          <w:rFonts w:ascii="Bookman Old Style"/>
        </w:rPr>
        <w:t>modest in cost.</w:t>
      </w:r>
      <w:proofErr w:type="gramEnd"/>
      <w:r>
        <w:rPr>
          <w:rFonts w:ascii="Bookman Old Style"/>
        </w:rPr>
        <w:t xml:space="preserve"> What's more, have huge rectangular hysteretic circle with irrelevant blur over many patterns of inversions. Exceptionally high energy scattering limit thus less amount of dampers required and dependable and support free execution, No maintenance or substitution required after </w:t>
      </w:r>
      <w:r>
        <w:rPr>
          <w:rFonts w:ascii="Bookman Old Style"/>
          <w:spacing w:val="-2"/>
        </w:rPr>
        <w:lastRenderedPageBreak/>
        <w:t>tremor.</w:t>
      </w:r>
    </w:p>
    <w:p w:rsidR="0063568A" w:rsidRDefault="0063568A" w:rsidP="0063568A">
      <w:pPr>
        <w:pStyle w:val="BodyText"/>
        <w:spacing w:line="360" w:lineRule="auto"/>
        <w:jc w:val="both"/>
        <w:rPr>
          <w:rFonts w:ascii="Times New Roman" w:hAnsi="Times New Roman" w:cs="Times New Roman"/>
          <w:b/>
          <w:spacing w:val="-2"/>
          <w:sz w:val="28"/>
          <w:szCs w:val="28"/>
        </w:rPr>
      </w:pPr>
      <w:r w:rsidRPr="0063568A">
        <w:rPr>
          <w:rFonts w:ascii="Times New Roman" w:hAnsi="Times New Roman" w:cs="Times New Roman"/>
          <w:b/>
          <w:spacing w:val="-2"/>
          <w:sz w:val="28"/>
          <w:szCs w:val="28"/>
        </w:rPr>
        <w:t>Conclusion</w:t>
      </w:r>
    </w:p>
    <w:p w:rsidR="0063568A" w:rsidRPr="00675275" w:rsidRDefault="0001182B" w:rsidP="00675275">
      <w:pPr>
        <w:pStyle w:val="BodyText"/>
        <w:spacing w:line="360" w:lineRule="auto"/>
        <w:jc w:val="center"/>
        <w:rPr>
          <w:rFonts w:ascii="Times New Roman" w:hAnsi="Times New Roman" w:cs="Times New Roman"/>
          <w:b/>
        </w:rPr>
      </w:pPr>
      <w:r>
        <w:rPr>
          <w:rFonts w:ascii="Times New Roman" w:hAnsi="Times New Roman" w:cs="Times New Roman"/>
          <w:b/>
          <w:spacing w:val="-2"/>
        </w:rPr>
        <w:t>In this paper we have</w:t>
      </w:r>
      <w:r w:rsidR="0063568A" w:rsidRPr="00675275">
        <w:rPr>
          <w:rFonts w:ascii="Times New Roman" w:hAnsi="Times New Roman" w:cs="Times New Roman"/>
          <w:b/>
          <w:spacing w:val="-2"/>
        </w:rPr>
        <w:t xml:space="preserve"> reviewed several authors who tried to analyze the braced and unbraced eccentric condition by using different analysis tool.</w:t>
      </w:r>
    </w:p>
    <w:p w:rsidR="0063568A" w:rsidRPr="00675275" w:rsidRDefault="0063568A" w:rsidP="00675275">
      <w:pPr>
        <w:pStyle w:val="BodyText"/>
        <w:tabs>
          <w:tab w:val="left" w:pos="1440"/>
        </w:tabs>
        <w:spacing w:line="360" w:lineRule="auto"/>
        <w:jc w:val="center"/>
        <w:rPr>
          <w:rFonts w:ascii="Bookman Old Style"/>
          <w:b/>
          <w:sz w:val="28"/>
          <w:szCs w:val="28"/>
        </w:rPr>
      </w:pPr>
    </w:p>
    <w:p w:rsidR="0063568A" w:rsidRDefault="0063568A" w:rsidP="0063568A">
      <w:pPr>
        <w:pStyle w:val="BodyText"/>
        <w:tabs>
          <w:tab w:val="left" w:pos="1440"/>
        </w:tabs>
        <w:spacing w:line="360" w:lineRule="auto"/>
        <w:jc w:val="both"/>
        <w:rPr>
          <w:rFonts w:ascii="Times New Roman" w:hAnsi="Times New Roman" w:cs="Times New Roman"/>
          <w:b/>
          <w:bCs/>
          <w:sz w:val="28"/>
          <w:szCs w:val="28"/>
        </w:rPr>
      </w:pPr>
      <w:r w:rsidRPr="0063568A">
        <w:rPr>
          <w:rFonts w:ascii="Times New Roman" w:hAnsi="Times New Roman" w:cs="Times New Roman"/>
          <w:b/>
          <w:bCs/>
          <w:sz w:val="28"/>
          <w:szCs w:val="28"/>
        </w:rPr>
        <w:t>References</w:t>
      </w:r>
    </w:p>
    <w:p w:rsidR="0063568A" w:rsidRPr="0063568A" w:rsidRDefault="0063568A" w:rsidP="0063568A">
      <w:pPr>
        <w:pStyle w:val="ListParagraph"/>
        <w:numPr>
          <w:ilvl w:val="0"/>
          <w:numId w:val="1"/>
        </w:numPr>
        <w:tabs>
          <w:tab w:val="left" w:pos="1021"/>
        </w:tabs>
        <w:spacing w:before="367" w:line="360" w:lineRule="auto"/>
        <w:ind w:left="0"/>
        <w:jc w:val="both"/>
        <w:rPr>
          <w:rFonts w:ascii="Times New Roman" w:hAnsi="Times New Roman" w:cs="Times New Roman"/>
          <w:sz w:val="24"/>
        </w:rPr>
      </w:pPr>
      <w:r w:rsidRPr="0063568A">
        <w:rPr>
          <w:rFonts w:ascii="Times New Roman" w:hAnsi="Times New Roman" w:cs="Times New Roman"/>
          <w:sz w:val="24"/>
        </w:rPr>
        <w:t>Emine Aydin, Elif Boru and Mert Gurbuz, [Effects of Diagonal Friction Dampers on Behavior of a Building], Appl. Sci. 2023, 13, 8311.</w:t>
      </w:r>
    </w:p>
    <w:p w:rsidR="0063568A" w:rsidRPr="0063568A" w:rsidRDefault="0063568A" w:rsidP="0063568A">
      <w:pPr>
        <w:pStyle w:val="ListParagraph"/>
        <w:numPr>
          <w:ilvl w:val="0"/>
          <w:numId w:val="1"/>
        </w:numPr>
        <w:tabs>
          <w:tab w:val="left" w:pos="1021"/>
        </w:tabs>
        <w:spacing w:line="360" w:lineRule="auto"/>
        <w:ind w:left="0"/>
        <w:jc w:val="both"/>
        <w:rPr>
          <w:rFonts w:ascii="Times New Roman" w:hAnsi="Times New Roman" w:cs="Times New Roman"/>
          <w:sz w:val="24"/>
        </w:rPr>
      </w:pPr>
      <w:r w:rsidRPr="0063568A">
        <w:rPr>
          <w:rFonts w:ascii="Times New Roman" w:hAnsi="Times New Roman" w:cs="Times New Roman"/>
          <w:sz w:val="24"/>
        </w:rPr>
        <w:t>Shaik Mohammad, N. Raja Nikhil Reddy, Ch. Saipraveen and Vankayalapati Raghu, [Analysis of Steel Frames with Bracings for Seismic Loads], International Journal of Civil Engineering and Technology (IJCIET) Volume 10, Issue 03, March 2019, pp. 316–329.</w:t>
      </w:r>
    </w:p>
    <w:p w:rsidR="0063568A" w:rsidRPr="0063568A" w:rsidRDefault="0063568A" w:rsidP="0063568A">
      <w:pPr>
        <w:pStyle w:val="ListParagraph"/>
        <w:numPr>
          <w:ilvl w:val="0"/>
          <w:numId w:val="1"/>
        </w:numPr>
        <w:tabs>
          <w:tab w:val="left" w:pos="1021"/>
        </w:tabs>
        <w:spacing w:line="360" w:lineRule="auto"/>
        <w:ind w:left="0"/>
        <w:jc w:val="both"/>
        <w:rPr>
          <w:rFonts w:ascii="Times New Roman" w:hAnsi="Times New Roman" w:cs="Times New Roman"/>
          <w:sz w:val="24"/>
        </w:rPr>
      </w:pPr>
      <w:r w:rsidRPr="0063568A">
        <w:rPr>
          <w:rFonts w:ascii="Times New Roman" w:hAnsi="Times New Roman" w:cs="Times New Roman"/>
          <w:sz w:val="24"/>
        </w:rPr>
        <w:t>Ameena A and Hazni Nizam, [Response Reduction of Highrise Buildings using Friction Dampers], International Journal of Engineering Research &amp; Technology (IJERT), Vol. 10 Issue 06, June- 2021, ISSN: 2278-0181.</w:t>
      </w:r>
    </w:p>
    <w:p w:rsidR="0063568A" w:rsidRPr="0063568A" w:rsidRDefault="0063568A" w:rsidP="0063568A">
      <w:pPr>
        <w:pStyle w:val="ListParagraph"/>
        <w:numPr>
          <w:ilvl w:val="0"/>
          <w:numId w:val="1"/>
        </w:numPr>
        <w:tabs>
          <w:tab w:val="left" w:pos="1021"/>
        </w:tabs>
        <w:spacing w:line="360" w:lineRule="auto"/>
        <w:ind w:left="0"/>
        <w:jc w:val="both"/>
        <w:rPr>
          <w:rFonts w:ascii="Times New Roman" w:hAnsi="Times New Roman" w:cs="Times New Roman"/>
          <w:sz w:val="24"/>
        </w:rPr>
      </w:pPr>
      <w:r w:rsidRPr="0063568A">
        <w:rPr>
          <w:rFonts w:ascii="Times New Roman" w:hAnsi="Times New Roman" w:cs="Times New Roman"/>
          <w:sz w:val="24"/>
        </w:rPr>
        <w:t>Shilpa G. Nikam, S.K. Wagholikar and G.R. Patil, [Seismic Energy Disssipation of a Building Using Friction Damper], International Journal of Innovative Technology and Exploring Engineering (IJITEE) ISSN: 2278-3075, Volume-3 Issue-10, March 2014.</w:t>
      </w:r>
    </w:p>
    <w:p w:rsidR="0063568A" w:rsidRPr="0063568A" w:rsidRDefault="0063568A" w:rsidP="0063568A">
      <w:pPr>
        <w:pStyle w:val="ListParagraph"/>
        <w:numPr>
          <w:ilvl w:val="0"/>
          <w:numId w:val="1"/>
        </w:numPr>
        <w:tabs>
          <w:tab w:val="left" w:pos="1021"/>
        </w:tabs>
        <w:spacing w:before="1" w:line="360" w:lineRule="auto"/>
        <w:ind w:left="0"/>
        <w:jc w:val="both"/>
        <w:rPr>
          <w:rFonts w:ascii="Times New Roman" w:hAnsi="Times New Roman" w:cs="Times New Roman"/>
          <w:sz w:val="24"/>
        </w:rPr>
      </w:pPr>
      <w:r w:rsidRPr="0063568A">
        <w:rPr>
          <w:rFonts w:ascii="Times New Roman" w:hAnsi="Times New Roman" w:cs="Times New Roman"/>
          <w:sz w:val="24"/>
        </w:rPr>
        <w:t>Shubham Jain and Mohd.Adnan, [Structural Analysis of Seismic Friction Dampers], International Research Journal of Engineering and Technology</w:t>
      </w:r>
      <w:r w:rsidRPr="0063568A">
        <w:rPr>
          <w:rFonts w:ascii="Times New Roman" w:hAnsi="Times New Roman" w:cs="Times New Roman"/>
          <w:spacing w:val="34"/>
          <w:sz w:val="24"/>
        </w:rPr>
        <w:t xml:space="preserve"> </w:t>
      </w:r>
      <w:r w:rsidRPr="0063568A">
        <w:rPr>
          <w:rFonts w:ascii="Times New Roman" w:hAnsi="Times New Roman" w:cs="Times New Roman"/>
          <w:sz w:val="24"/>
        </w:rPr>
        <w:t>(IRJET),</w:t>
      </w:r>
      <w:r w:rsidRPr="0063568A">
        <w:rPr>
          <w:rFonts w:ascii="Times New Roman" w:hAnsi="Times New Roman" w:cs="Times New Roman"/>
          <w:spacing w:val="38"/>
          <w:sz w:val="24"/>
        </w:rPr>
        <w:t xml:space="preserve"> </w:t>
      </w:r>
      <w:r w:rsidRPr="0063568A">
        <w:rPr>
          <w:rFonts w:ascii="Times New Roman" w:hAnsi="Times New Roman" w:cs="Times New Roman"/>
          <w:sz w:val="24"/>
        </w:rPr>
        <w:t>Volume:</w:t>
      </w:r>
      <w:r w:rsidRPr="0063568A">
        <w:rPr>
          <w:rFonts w:ascii="Times New Roman" w:hAnsi="Times New Roman" w:cs="Times New Roman"/>
          <w:spacing w:val="34"/>
          <w:sz w:val="24"/>
        </w:rPr>
        <w:t xml:space="preserve"> </w:t>
      </w:r>
      <w:r w:rsidRPr="0063568A">
        <w:rPr>
          <w:rFonts w:ascii="Times New Roman" w:hAnsi="Times New Roman" w:cs="Times New Roman"/>
          <w:sz w:val="24"/>
        </w:rPr>
        <w:t>06</w:t>
      </w:r>
      <w:r w:rsidRPr="0063568A">
        <w:rPr>
          <w:rFonts w:ascii="Times New Roman" w:hAnsi="Times New Roman" w:cs="Times New Roman"/>
          <w:spacing w:val="38"/>
          <w:sz w:val="24"/>
        </w:rPr>
        <w:t xml:space="preserve"> </w:t>
      </w:r>
      <w:r w:rsidRPr="0063568A">
        <w:rPr>
          <w:rFonts w:ascii="Times New Roman" w:hAnsi="Times New Roman" w:cs="Times New Roman"/>
          <w:sz w:val="24"/>
        </w:rPr>
        <w:t>Issue:</w:t>
      </w:r>
      <w:r w:rsidRPr="0063568A">
        <w:rPr>
          <w:rFonts w:ascii="Times New Roman" w:hAnsi="Times New Roman" w:cs="Times New Roman"/>
          <w:spacing w:val="40"/>
          <w:sz w:val="24"/>
        </w:rPr>
        <w:t xml:space="preserve"> </w:t>
      </w:r>
      <w:r w:rsidRPr="0063568A">
        <w:rPr>
          <w:rFonts w:ascii="Times New Roman" w:hAnsi="Times New Roman" w:cs="Times New Roman"/>
          <w:sz w:val="24"/>
        </w:rPr>
        <w:t>03</w:t>
      </w:r>
      <w:r w:rsidRPr="0063568A">
        <w:rPr>
          <w:rFonts w:ascii="Times New Roman" w:hAnsi="Times New Roman" w:cs="Times New Roman"/>
          <w:spacing w:val="34"/>
          <w:sz w:val="24"/>
        </w:rPr>
        <w:t xml:space="preserve"> </w:t>
      </w:r>
      <w:r w:rsidRPr="0063568A">
        <w:rPr>
          <w:rFonts w:ascii="Times New Roman" w:hAnsi="Times New Roman" w:cs="Times New Roman"/>
          <w:sz w:val="24"/>
        </w:rPr>
        <w:t>|</w:t>
      </w:r>
      <w:r w:rsidRPr="0063568A">
        <w:rPr>
          <w:rFonts w:ascii="Times New Roman" w:hAnsi="Times New Roman" w:cs="Times New Roman"/>
          <w:spacing w:val="34"/>
          <w:sz w:val="24"/>
        </w:rPr>
        <w:t xml:space="preserve"> </w:t>
      </w:r>
      <w:r w:rsidRPr="0063568A">
        <w:rPr>
          <w:rFonts w:ascii="Times New Roman" w:hAnsi="Times New Roman" w:cs="Times New Roman"/>
          <w:sz w:val="24"/>
        </w:rPr>
        <w:t>Mar</w:t>
      </w:r>
      <w:r w:rsidRPr="0063568A">
        <w:rPr>
          <w:rFonts w:ascii="Times New Roman" w:hAnsi="Times New Roman" w:cs="Times New Roman"/>
          <w:spacing w:val="34"/>
          <w:sz w:val="24"/>
        </w:rPr>
        <w:t xml:space="preserve"> </w:t>
      </w:r>
      <w:r w:rsidRPr="0063568A">
        <w:rPr>
          <w:rFonts w:ascii="Times New Roman" w:hAnsi="Times New Roman" w:cs="Times New Roman"/>
          <w:sz w:val="24"/>
        </w:rPr>
        <w:t>2019,</w:t>
      </w:r>
      <w:r w:rsidRPr="0063568A">
        <w:rPr>
          <w:rFonts w:ascii="Times New Roman" w:hAnsi="Times New Roman" w:cs="Times New Roman"/>
          <w:spacing w:val="40"/>
          <w:sz w:val="24"/>
        </w:rPr>
        <w:t xml:space="preserve"> </w:t>
      </w:r>
      <w:r w:rsidRPr="0063568A">
        <w:rPr>
          <w:rFonts w:ascii="Times New Roman" w:hAnsi="Times New Roman" w:cs="Times New Roman"/>
          <w:sz w:val="24"/>
        </w:rPr>
        <w:t>ISSN:</w:t>
      </w:r>
      <w:r w:rsidRPr="0063568A">
        <w:rPr>
          <w:rFonts w:ascii="Times New Roman" w:hAnsi="Times New Roman" w:cs="Times New Roman"/>
          <w:spacing w:val="34"/>
          <w:sz w:val="24"/>
        </w:rPr>
        <w:t xml:space="preserve"> </w:t>
      </w:r>
      <w:r w:rsidRPr="0063568A">
        <w:rPr>
          <w:rFonts w:ascii="Times New Roman" w:hAnsi="Times New Roman" w:cs="Times New Roman"/>
          <w:sz w:val="24"/>
        </w:rPr>
        <w:t>2395-</w:t>
      </w:r>
    </w:p>
    <w:p w:rsidR="0063568A" w:rsidRPr="0063568A" w:rsidRDefault="0063568A" w:rsidP="0063568A">
      <w:pPr>
        <w:pStyle w:val="BodyText"/>
        <w:spacing w:line="360" w:lineRule="auto"/>
        <w:rPr>
          <w:rFonts w:ascii="Times New Roman" w:hAnsi="Times New Roman" w:cs="Times New Roman"/>
        </w:rPr>
      </w:pPr>
      <w:r w:rsidRPr="0063568A">
        <w:rPr>
          <w:rFonts w:ascii="Times New Roman" w:hAnsi="Times New Roman" w:cs="Times New Roman"/>
          <w:spacing w:val="-2"/>
        </w:rPr>
        <w:t>0072.</w:t>
      </w:r>
    </w:p>
    <w:p w:rsidR="0063568A" w:rsidRPr="0063568A" w:rsidRDefault="0063568A" w:rsidP="0063568A">
      <w:pPr>
        <w:pStyle w:val="ListParagraph"/>
        <w:numPr>
          <w:ilvl w:val="0"/>
          <w:numId w:val="1"/>
        </w:numPr>
        <w:tabs>
          <w:tab w:val="left" w:pos="1021"/>
        </w:tabs>
        <w:spacing w:before="279" w:line="360" w:lineRule="auto"/>
        <w:ind w:left="0"/>
        <w:jc w:val="both"/>
        <w:rPr>
          <w:rFonts w:ascii="Times New Roman" w:hAnsi="Times New Roman" w:cs="Times New Roman"/>
          <w:sz w:val="24"/>
        </w:rPr>
      </w:pPr>
      <w:r w:rsidRPr="0063568A">
        <w:rPr>
          <w:rFonts w:ascii="Times New Roman" w:hAnsi="Times New Roman" w:cs="Times New Roman"/>
          <w:sz w:val="24"/>
        </w:rPr>
        <w:t>Vipul Neeraj Khosla and Dr. Atul. B. Pujari, [Seismic Analysis of Eccentrically and Concentrically Steel Braced Structures], International Research Journal of Engineering and Technology (IRJET), Volume: 06 Issue: 07 | July 2019, ISSN: 2395-0072.</w:t>
      </w:r>
    </w:p>
    <w:p w:rsidR="0063568A" w:rsidRPr="0063568A" w:rsidRDefault="0063568A" w:rsidP="0063568A">
      <w:pPr>
        <w:pStyle w:val="ListParagraph"/>
        <w:numPr>
          <w:ilvl w:val="0"/>
          <w:numId w:val="1"/>
        </w:numPr>
        <w:tabs>
          <w:tab w:val="left" w:pos="1021"/>
        </w:tabs>
        <w:spacing w:before="81" w:line="360" w:lineRule="auto"/>
        <w:ind w:left="0"/>
        <w:jc w:val="both"/>
        <w:rPr>
          <w:rFonts w:ascii="Times New Roman" w:hAnsi="Times New Roman" w:cs="Times New Roman"/>
          <w:sz w:val="24"/>
        </w:rPr>
      </w:pPr>
      <w:r w:rsidRPr="0063568A">
        <w:rPr>
          <w:rFonts w:ascii="Times New Roman" w:hAnsi="Times New Roman" w:cs="Times New Roman"/>
          <w:sz w:val="24"/>
        </w:rPr>
        <w:t xml:space="preserve">Adithya G. S and H. Narendra, [Performance Evaluation of Friction Dampers under Seismic Loads], International Journal of Research in Engineering and Technology, Volume: 05 Special </w:t>
      </w:r>
      <w:proofErr w:type="gramStart"/>
      <w:r w:rsidRPr="0063568A">
        <w:rPr>
          <w:rFonts w:ascii="Times New Roman" w:hAnsi="Times New Roman" w:cs="Times New Roman"/>
          <w:sz w:val="24"/>
        </w:rPr>
        <w:t>Issue</w:t>
      </w:r>
      <w:proofErr w:type="gramEnd"/>
      <w:r w:rsidRPr="0063568A">
        <w:rPr>
          <w:rFonts w:ascii="Times New Roman" w:hAnsi="Times New Roman" w:cs="Times New Roman"/>
          <w:sz w:val="24"/>
        </w:rPr>
        <w:t>: 14, Sep-2016.</w:t>
      </w:r>
    </w:p>
    <w:p w:rsidR="0063568A" w:rsidRPr="0063568A" w:rsidRDefault="0063568A" w:rsidP="0063568A">
      <w:pPr>
        <w:pStyle w:val="ListParagraph"/>
        <w:numPr>
          <w:ilvl w:val="0"/>
          <w:numId w:val="1"/>
        </w:numPr>
        <w:tabs>
          <w:tab w:val="left" w:pos="1021"/>
        </w:tabs>
        <w:spacing w:line="360" w:lineRule="auto"/>
        <w:ind w:left="0"/>
        <w:jc w:val="both"/>
        <w:rPr>
          <w:rFonts w:ascii="Times New Roman" w:hAnsi="Times New Roman" w:cs="Times New Roman"/>
          <w:sz w:val="24"/>
        </w:rPr>
      </w:pPr>
      <w:r w:rsidRPr="0063568A">
        <w:rPr>
          <w:rFonts w:ascii="Times New Roman" w:hAnsi="Times New Roman" w:cs="Times New Roman"/>
          <w:sz w:val="24"/>
        </w:rPr>
        <w:t>B Rakesh, Shiva Shankar K M and Navya K S, [Seismic Analysis of</w:t>
      </w:r>
      <w:r w:rsidRPr="0063568A">
        <w:rPr>
          <w:rFonts w:ascii="Times New Roman" w:hAnsi="Times New Roman" w:cs="Times New Roman"/>
          <w:spacing w:val="40"/>
          <w:sz w:val="24"/>
        </w:rPr>
        <w:t xml:space="preserve"> </w:t>
      </w:r>
      <w:r w:rsidRPr="0063568A">
        <w:rPr>
          <w:rFonts w:ascii="Times New Roman" w:hAnsi="Times New Roman" w:cs="Times New Roman"/>
          <w:sz w:val="24"/>
        </w:rPr>
        <w:t>Tall Structures by using Dampers in Etabs],</w:t>
      </w:r>
      <w:r w:rsidRPr="0063568A">
        <w:rPr>
          <w:rFonts w:ascii="Times New Roman" w:hAnsi="Times New Roman" w:cs="Times New Roman"/>
          <w:spacing w:val="80"/>
          <w:sz w:val="24"/>
        </w:rPr>
        <w:t xml:space="preserve"> </w:t>
      </w:r>
      <w:r w:rsidRPr="0063568A">
        <w:rPr>
          <w:rFonts w:ascii="Times New Roman" w:hAnsi="Times New Roman" w:cs="Times New Roman"/>
          <w:sz w:val="24"/>
        </w:rPr>
        <w:t>International Journal of Innovative Science and Research Technology, Volume 7, Issue 4, April – 2022, ISSN No:-2456-2165.</w:t>
      </w:r>
    </w:p>
    <w:p w:rsidR="0063568A" w:rsidRPr="0063568A" w:rsidRDefault="0063568A" w:rsidP="0063568A">
      <w:pPr>
        <w:pStyle w:val="ListParagraph"/>
        <w:numPr>
          <w:ilvl w:val="0"/>
          <w:numId w:val="1"/>
        </w:numPr>
        <w:tabs>
          <w:tab w:val="left" w:pos="1021"/>
        </w:tabs>
        <w:spacing w:before="3" w:line="360" w:lineRule="auto"/>
        <w:ind w:left="0"/>
        <w:jc w:val="both"/>
        <w:rPr>
          <w:rFonts w:ascii="Times New Roman" w:hAnsi="Times New Roman" w:cs="Times New Roman"/>
          <w:sz w:val="24"/>
        </w:rPr>
      </w:pPr>
      <w:r w:rsidRPr="0063568A">
        <w:rPr>
          <w:rFonts w:ascii="Times New Roman" w:hAnsi="Times New Roman" w:cs="Times New Roman"/>
          <w:sz w:val="24"/>
        </w:rPr>
        <w:t xml:space="preserve">A.K. Sinha and Sharad Singh, [Seismic Protection of RC Frames using Friction Dampers], </w:t>
      </w:r>
      <w:r w:rsidRPr="0063568A">
        <w:rPr>
          <w:rFonts w:ascii="Times New Roman" w:hAnsi="Times New Roman" w:cs="Times New Roman"/>
          <w:sz w:val="24"/>
        </w:rPr>
        <w:lastRenderedPageBreak/>
        <w:t>International Journal of Civil Engineering and Technology (IJCIET) Volume 8, Issue 2, February 2017.</w:t>
      </w:r>
    </w:p>
    <w:p w:rsidR="0063568A" w:rsidRPr="0063568A" w:rsidRDefault="0063568A" w:rsidP="0063568A">
      <w:pPr>
        <w:pStyle w:val="ListParagraph"/>
        <w:numPr>
          <w:ilvl w:val="0"/>
          <w:numId w:val="1"/>
        </w:numPr>
        <w:tabs>
          <w:tab w:val="left" w:pos="1021"/>
        </w:tabs>
        <w:spacing w:before="8" w:line="360" w:lineRule="auto"/>
        <w:ind w:left="0"/>
        <w:jc w:val="both"/>
        <w:rPr>
          <w:rFonts w:ascii="Times New Roman" w:hAnsi="Times New Roman" w:cs="Times New Roman"/>
          <w:sz w:val="24"/>
        </w:rPr>
      </w:pPr>
      <w:r w:rsidRPr="0063568A">
        <w:rPr>
          <w:rFonts w:ascii="Times New Roman" w:hAnsi="Times New Roman" w:cs="Times New Roman"/>
          <w:sz w:val="24"/>
        </w:rPr>
        <w:t>Kumar Vanshaj, Himanshu Kumar Singh and Abhishek Mishra, [Comparative Study of High Rise Steel Structure with and without Bracing System], International Research Journal of Modernization in Engineering Technology and Science, Volume</w:t>
      </w:r>
      <w:proofErr w:type="gramStart"/>
      <w:r w:rsidRPr="0063568A">
        <w:rPr>
          <w:rFonts w:ascii="Times New Roman" w:hAnsi="Times New Roman" w:cs="Times New Roman"/>
          <w:sz w:val="24"/>
        </w:rPr>
        <w:t>:04</w:t>
      </w:r>
      <w:proofErr w:type="gramEnd"/>
      <w:r w:rsidRPr="0063568A">
        <w:rPr>
          <w:rFonts w:ascii="Times New Roman" w:hAnsi="Times New Roman" w:cs="Times New Roman"/>
          <w:sz w:val="24"/>
        </w:rPr>
        <w:t>/Issue:03/March- 2022, ISSN: 2582-5208.</w:t>
      </w:r>
    </w:p>
    <w:p w:rsidR="0063568A" w:rsidRDefault="0063568A" w:rsidP="0063568A">
      <w:pPr>
        <w:pStyle w:val="ListParagraph"/>
        <w:tabs>
          <w:tab w:val="left" w:pos="1021"/>
        </w:tabs>
        <w:spacing w:before="279" w:line="482" w:lineRule="auto"/>
        <w:ind w:left="1021" w:right="338" w:firstLine="0"/>
        <w:jc w:val="left"/>
        <w:rPr>
          <w:sz w:val="24"/>
        </w:rPr>
      </w:pPr>
    </w:p>
    <w:p w:rsidR="0063568A" w:rsidRPr="0063568A" w:rsidRDefault="0063568A" w:rsidP="0063568A">
      <w:pPr>
        <w:pStyle w:val="BodyText"/>
        <w:tabs>
          <w:tab w:val="left" w:pos="1440"/>
        </w:tabs>
        <w:spacing w:line="360" w:lineRule="auto"/>
        <w:jc w:val="both"/>
        <w:rPr>
          <w:rFonts w:ascii="Times New Roman" w:hAnsi="Times New Roman" w:cs="Times New Roman"/>
          <w:b/>
          <w:bCs/>
          <w:sz w:val="28"/>
          <w:szCs w:val="28"/>
        </w:rPr>
      </w:pPr>
    </w:p>
    <w:p w:rsidR="0063568A" w:rsidRDefault="0063568A" w:rsidP="0063568A">
      <w:pPr>
        <w:pStyle w:val="BodyText"/>
        <w:spacing w:line="360" w:lineRule="auto"/>
        <w:jc w:val="both"/>
        <w:rPr>
          <w:rFonts w:ascii="Bookman Old Style"/>
        </w:rPr>
      </w:pPr>
    </w:p>
    <w:p w:rsidR="0063568A" w:rsidRDefault="0063568A" w:rsidP="0063568A">
      <w:pPr>
        <w:pStyle w:val="BodyText"/>
        <w:spacing w:line="360" w:lineRule="auto"/>
        <w:jc w:val="both"/>
        <w:rPr>
          <w:rFonts w:ascii="Bookman Old Style"/>
        </w:rPr>
      </w:pPr>
    </w:p>
    <w:p w:rsidR="0063568A" w:rsidRDefault="0063568A" w:rsidP="0063568A">
      <w:pPr>
        <w:pStyle w:val="BodyText"/>
        <w:spacing w:line="360" w:lineRule="auto"/>
        <w:rPr>
          <w:rFonts w:ascii="Bookman Old Style"/>
        </w:rPr>
      </w:pPr>
    </w:p>
    <w:p w:rsidR="0063568A" w:rsidRDefault="0063568A" w:rsidP="0063568A">
      <w:pPr>
        <w:pStyle w:val="BodyText"/>
        <w:spacing w:before="2" w:line="360" w:lineRule="auto"/>
        <w:jc w:val="both"/>
        <w:rPr>
          <w:rFonts w:ascii="Bookman Old Style"/>
        </w:rPr>
      </w:pPr>
    </w:p>
    <w:p w:rsidR="0063568A" w:rsidRDefault="0063568A" w:rsidP="0063568A">
      <w:pPr>
        <w:pStyle w:val="BodyText"/>
        <w:spacing w:before="1" w:line="360" w:lineRule="auto"/>
        <w:jc w:val="both"/>
        <w:rPr>
          <w:rFonts w:ascii="Bookman Old Style"/>
        </w:rPr>
      </w:pPr>
    </w:p>
    <w:p w:rsidR="0063568A" w:rsidRPr="0063568A" w:rsidRDefault="0063568A" w:rsidP="0063568A">
      <w:pPr>
        <w:pStyle w:val="BodyText"/>
        <w:spacing w:before="367" w:line="360" w:lineRule="auto"/>
        <w:jc w:val="both"/>
        <w:rPr>
          <w:rFonts w:ascii="Bookman Old Style" w:hAnsi="Bookman Old Style"/>
          <w:sz w:val="28"/>
          <w:szCs w:val="28"/>
        </w:rPr>
      </w:pPr>
    </w:p>
    <w:p w:rsidR="0063568A" w:rsidRPr="0063568A" w:rsidRDefault="0063568A" w:rsidP="0063568A">
      <w:pPr>
        <w:spacing w:before="63" w:line="360" w:lineRule="auto"/>
        <w:ind w:firstLine="6"/>
        <w:jc w:val="center"/>
        <w:rPr>
          <w:rFonts w:ascii="Times New Roman"/>
          <w:b/>
          <w:sz w:val="44"/>
          <w:szCs w:val="24"/>
        </w:rPr>
      </w:pPr>
    </w:p>
    <w:p w:rsidR="00BF4C21" w:rsidRPr="0063568A" w:rsidRDefault="00BF4C21" w:rsidP="0063568A">
      <w:pPr>
        <w:spacing w:line="360" w:lineRule="auto"/>
        <w:jc w:val="center"/>
        <w:rPr>
          <w:rFonts w:ascii="Times New Roman" w:hAnsi="Times New Roman" w:cs="Times New Roman"/>
          <w:sz w:val="28"/>
          <w:szCs w:val="28"/>
        </w:rPr>
      </w:pPr>
    </w:p>
    <w:sectPr w:rsidR="00BF4C21" w:rsidRPr="0063568A" w:rsidSect="00BF4C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altName w:val="Segoe UI"/>
    <w:panose1 w:val="020B0502040204020203"/>
    <w:charset w:val="00"/>
    <w:family w:val="swiss"/>
    <w:pitch w:val="variable"/>
    <w:sig w:usb0="E10022FF" w:usb1="C000E47F" w:usb2="00000029" w:usb3="00000000" w:csb0="000001DF" w:csb1="00000000"/>
  </w:font>
  <w:font w:name="MinionPro-I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C5520"/>
    <w:multiLevelType w:val="hybridMultilevel"/>
    <w:tmpl w:val="E56607E4"/>
    <w:lvl w:ilvl="0" w:tplc="FE046E0C">
      <w:start w:val="1"/>
      <w:numFmt w:val="decimal"/>
      <w:lvlText w:val="%1."/>
      <w:lvlJc w:val="left"/>
      <w:pPr>
        <w:ind w:left="1021" w:hanging="721"/>
        <w:jc w:val="left"/>
      </w:pPr>
      <w:rPr>
        <w:rFonts w:ascii="Bookman Old Style" w:eastAsia="Bookman Old Style" w:hAnsi="Bookman Old Style" w:cs="Bookman Old Style" w:hint="default"/>
        <w:b w:val="0"/>
        <w:bCs w:val="0"/>
        <w:i w:val="0"/>
        <w:iCs w:val="0"/>
        <w:spacing w:val="0"/>
        <w:w w:val="100"/>
        <w:sz w:val="24"/>
        <w:szCs w:val="24"/>
        <w:lang w:val="en-US" w:eastAsia="en-US" w:bidi="ar-SA"/>
      </w:rPr>
    </w:lvl>
    <w:lvl w:ilvl="1" w:tplc="40CE690A">
      <w:numFmt w:val="bullet"/>
      <w:lvlText w:val="•"/>
      <w:lvlJc w:val="left"/>
      <w:pPr>
        <w:ind w:left="1884" w:hanging="721"/>
      </w:pPr>
      <w:rPr>
        <w:rFonts w:hint="default"/>
        <w:lang w:val="en-US" w:eastAsia="en-US" w:bidi="ar-SA"/>
      </w:rPr>
    </w:lvl>
    <w:lvl w:ilvl="2" w:tplc="2326F50A">
      <w:numFmt w:val="bullet"/>
      <w:lvlText w:val="•"/>
      <w:lvlJc w:val="left"/>
      <w:pPr>
        <w:ind w:left="2749" w:hanging="721"/>
      </w:pPr>
      <w:rPr>
        <w:rFonts w:hint="default"/>
        <w:lang w:val="en-US" w:eastAsia="en-US" w:bidi="ar-SA"/>
      </w:rPr>
    </w:lvl>
    <w:lvl w:ilvl="3" w:tplc="37342250">
      <w:numFmt w:val="bullet"/>
      <w:lvlText w:val="•"/>
      <w:lvlJc w:val="left"/>
      <w:pPr>
        <w:ind w:left="3614" w:hanging="721"/>
      </w:pPr>
      <w:rPr>
        <w:rFonts w:hint="default"/>
        <w:lang w:val="en-US" w:eastAsia="en-US" w:bidi="ar-SA"/>
      </w:rPr>
    </w:lvl>
    <w:lvl w:ilvl="4" w:tplc="B24CA52C">
      <w:numFmt w:val="bullet"/>
      <w:lvlText w:val="•"/>
      <w:lvlJc w:val="left"/>
      <w:pPr>
        <w:ind w:left="4479" w:hanging="721"/>
      </w:pPr>
      <w:rPr>
        <w:rFonts w:hint="default"/>
        <w:lang w:val="en-US" w:eastAsia="en-US" w:bidi="ar-SA"/>
      </w:rPr>
    </w:lvl>
    <w:lvl w:ilvl="5" w:tplc="03565974">
      <w:numFmt w:val="bullet"/>
      <w:lvlText w:val="•"/>
      <w:lvlJc w:val="left"/>
      <w:pPr>
        <w:ind w:left="5344" w:hanging="721"/>
      </w:pPr>
      <w:rPr>
        <w:rFonts w:hint="default"/>
        <w:lang w:val="en-US" w:eastAsia="en-US" w:bidi="ar-SA"/>
      </w:rPr>
    </w:lvl>
    <w:lvl w:ilvl="6" w:tplc="4E826642">
      <w:numFmt w:val="bullet"/>
      <w:lvlText w:val="•"/>
      <w:lvlJc w:val="left"/>
      <w:pPr>
        <w:ind w:left="6209" w:hanging="721"/>
      </w:pPr>
      <w:rPr>
        <w:rFonts w:hint="default"/>
        <w:lang w:val="en-US" w:eastAsia="en-US" w:bidi="ar-SA"/>
      </w:rPr>
    </w:lvl>
    <w:lvl w:ilvl="7" w:tplc="5250211E">
      <w:numFmt w:val="bullet"/>
      <w:lvlText w:val="•"/>
      <w:lvlJc w:val="left"/>
      <w:pPr>
        <w:ind w:left="7074" w:hanging="721"/>
      </w:pPr>
      <w:rPr>
        <w:rFonts w:hint="default"/>
        <w:lang w:val="en-US" w:eastAsia="en-US" w:bidi="ar-SA"/>
      </w:rPr>
    </w:lvl>
    <w:lvl w:ilvl="8" w:tplc="DDFA79B8">
      <w:numFmt w:val="bullet"/>
      <w:lvlText w:val="•"/>
      <w:lvlJc w:val="left"/>
      <w:pPr>
        <w:ind w:left="7939" w:hanging="72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B3071"/>
    <w:rsid w:val="0001182B"/>
    <w:rsid w:val="00391A8B"/>
    <w:rsid w:val="00461152"/>
    <w:rsid w:val="005B3071"/>
    <w:rsid w:val="0063568A"/>
    <w:rsid w:val="00675275"/>
    <w:rsid w:val="00856FF3"/>
    <w:rsid w:val="008A5689"/>
    <w:rsid w:val="0092654B"/>
    <w:rsid w:val="009A64C8"/>
    <w:rsid w:val="00B0221E"/>
    <w:rsid w:val="00BB5387"/>
    <w:rsid w:val="00BF4C21"/>
    <w:rsid w:val="00F649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line="36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3568A"/>
    <w:pPr>
      <w:widowControl w:val="0"/>
      <w:autoSpaceDE w:val="0"/>
      <w:autoSpaceDN w:val="0"/>
      <w:spacing w:line="240" w:lineRule="auto"/>
    </w:pPr>
    <w:rPr>
      <w:rFonts w:ascii="Segoe UI" w:eastAsia="Segoe UI" w:hAnsi="Segoe UI" w:cs="Segoe UI"/>
      <w:lang w:val="en-US"/>
    </w:rPr>
  </w:style>
  <w:style w:type="paragraph" w:styleId="Heading1">
    <w:name w:val="heading 1"/>
    <w:basedOn w:val="Normal"/>
    <w:link w:val="Heading1Char"/>
    <w:uiPriority w:val="1"/>
    <w:qFormat/>
    <w:rsid w:val="0063568A"/>
    <w:pPr>
      <w:spacing w:before="72"/>
      <w:ind w:left="289" w:right="2400"/>
      <w:outlineLvl w:val="0"/>
    </w:pPr>
    <w:rPr>
      <w:rFonts w:ascii="Bookman Old Style" w:eastAsia="Bookman Old Style" w:hAnsi="Bookman Old Style" w:cs="Bookman Old Styl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568A"/>
    <w:rPr>
      <w:sz w:val="24"/>
      <w:szCs w:val="24"/>
    </w:rPr>
  </w:style>
  <w:style w:type="character" w:customStyle="1" w:styleId="BodyTextChar">
    <w:name w:val="Body Text Char"/>
    <w:basedOn w:val="DefaultParagraphFont"/>
    <w:link w:val="BodyText"/>
    <w:uiPriority w:val="1"/>
    <w:rsid w:val="0063568A"/>
    <w:rPr>
      <w:rFonts w:ascii="Segoe UI" w:eastAsia="Segoe UI" w:hAnsi="Segoe UI" w:cs="Segoe UI"/>
      <w:sz w:val="24"/>
      <w:szCs w:val="24"/>
      <w:lang w:val="en-US"/>
    </w:rPr>
  </w:style>
  <w:style w:type="character" w:customStyle="1" w:styleId="Heading1Char">
    <w:name w:val="Heading 1 Char"/>
    <w:basedOn w:val="DefaultParagraphFont"/>
    <w:link w:val="Heading1"/>
    <w:uiPriority w:val="1"/>
    <w:rsid w:val="0063568A"/>
    <w:rPr>
      <w:rFonts w:ascii="Bookman Old Style" w:eastAsia="Bookman Old Style" w:hAnsi="Bookman Old Style" w:cs="Bookman Old Style"/>
      <w:sz w:val="32"/>
      <w:szCs w:val="32"/>
      <w:lang w:val="en-US"/>
    </w:rPr>
  </w:style>
  <w:style w:type="paragraph" w:customStyle="1" w:styleId="TableParagraph">
    <w:name w:val="Table Paragraph"/>
    <w:basedOn w:val="Normal"/>
    <w:uiPriority w:val="1"/>
    <w:qFormat/>
    <w:rsid w:val="0063568A"/>
    <w:pPr>
      <w:spacing w:before="32"/>
      <w:ind w:left="40"/>
    </w:pPr>
    <w:rPr>
      <w:rFonts w:ascii="Bookman Old Style" w:eastAsia="Bookman Old Style" w:hAnsi="Bookman Old Style" w:cs="Bookman Old Style"/>
    </w:rPr>
  </w:style>
  <w:style w:type="paragraph" w:styleId="ListParagraph">
    <w:name w:val="List Paragraph"/>
    <w:basedOn w:val="Normal"/>
    <w:uiPriority w:val="1"/>
    <w:qFormat/>
    <w:rsid w:val="0063568A"/>
    <w:pPr>
      <w:ind w:left="855" w:hanging="555"/>
      <w:jc w:val="both"/>
    </w:pPr>
    <w:rPr>
      <w:rFonts w:ascii="Bookman Old Style" w:eastAsia="Bookman Old Style" w:hAnsi="Bookman Old Style" w:cs="Bookman Old Sty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3412</Words>
  <Characters>19450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sam</cp:lastModifiedBy>
  <cp:revision>7</cp:revision>
  <dcterms:created xsi:type="dcterms:W3CDTF">2024-04-18T08:58:00Z</dcterms:created>
  <dcterms:modified xsi:type="dcterms:W3CDTF">2024-04-18T11:09:00Z</dcterms:modified>
</cp:coreProperties>
</file>