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66C" w:rsidRDefault="00EF4E7F" w:rsidP="00EF4E7F">
      <w:pPr>
        <w:widowControl/>
        <w:spacing w:line="288" w:lineRule="auto"/>
        <w:rPr>
          <w:rFonts w:ascii="Times New Roman" w:eastAsia="TimesNewRomanPSMT" w:hAnsi="Times New Roman" w:cs="Times New Roman"/>
          <w:color w:val="000000"/>
          <w:sz w:val="32"/>
          <w:szCs w:val="32"/>
        </w:rPr>
      </w:pPr>
      <w:r w:rsidRPr="001A5FC1">
        <w:rPr>
          <w:rFonts w:ascii="Times New Roman" w:eastAsia="TimesNewRomanPSMT" w:hAnsi="Times New Roman" w:cs="Times New Roman"/>
          <w:color w:val="000000"/>
          <w:sz w:val="32"/>
          <w:szCs w:val="32"/>
        </w:rPr>
        <w:t>ASSESSMENT AND SUSTAINABLE PURIFICATION OF MICROPLASTICS FROM EFFLUENTS RECEIVED IN WASTE WATER TREATMENT PLANT</w:t>
      </w:r>
    </w:p>
    <w:p w:rsidR="001A5FC1" w:rsidRPr="00DF4923" w:rsidRDefault="00DF4923" w:rsidP="00DF4923">
      <w:pPr>
        <w:widowControl/>
        <w:spacing w:line="288" w:lineRule="auto"/>
        <w:rPr>
          <w:rFonts w:ascii="Times New Roman" w:eastAsia="TimesNewRomanPSMT" w:hAnsi="Times New Roman" w:cs="Times New Roman"/>
          <w:color w:val="000000"/>
          <w:sz w:val="32"/>
          <w:szCs w:val="32"/>
        </w:rPr>
      </w:pPr>
      <w:r w:rsidRPr="00DF4923">
        <w:rPr>
          <w:rFonts w:ascii="Times New Roman" w:eastAsia="TimesNewRomanPSMT" w:hAnsi="Times New Roman" w:cs="Times New Roman"/>
          <w:color w:val="000000"/>
          <w:sz w:val="32"/>
          <w:szCs w:val="32"/>
        </w:rPr>
        <w:t>(</w:t>
      </w:r>
      <w:proofErr w:type="spellStart"/>
      <w:r w:rsidRPr="00DF4923">
        <w:rPr>
          <w:rFonts w:ascii="Times New Roman" w:eastAsia="TimesNewRomanPSMT" w:hAnsi="Times New Roman" w:cs="Times New Roman"/>
          <w:color w:val="000000"/>
          <w:sz w:val="32"/>
          <w:szCs w:val="32"/>
        </w:rPr>
        <w:t>Er</w:t>
      </w:r>
      <w:proofErr w:type="spellEnd"/>
      <w:r w:rsidRPr="00DF4923">
        <w:rPr>
          <w:rFonts w:ascii="Times New Roman" w:eastAsia="TimesNewRomanPSMT" w:hAnsi="Times New Roman" w:cs="Times New Roman"/>
          <w:color w:val="000000"/>
          <w:sz w:val="32"/>
          <w:szCs w:val="32"/>
        </w:rPr>
        <w:t xml:space="preserve">. </w:t>
      </w:r>
      <w:proofErr w:type="spellStart"/>
      <w:r w:rsidRPr="00DF4923">
        <w:rPr>
          <w:rFonts w:ascii="Times New Roman" w:eastAsia="TimesNewRomanPSMT" w:hAnsi="Times New Roman" w:cs="Times New Roman"/>
          <w:color w:val="000000"/>
          <w:sz w:val="32"/>
          <w:szCs w:val="32"/>
        </w:rPr>
        <w:t>Vikramjit</w:t>
      </w:r>
      <w:proofErr w:type="spellEnd"/>
      <w:r w:rsidRPr="00DF4923">
        <w:rPr>
          <w:rFonts w:ascii="Times New Roman" w:eastAsia="TimesNewRomanPSMT" w:hAnsi="Times New Roman" w:cs="Times New Roman"/>
          <w:color w:val="000000"/>
          <w:sz w:val="32"/>
          <w:szCs w:val="32"/>
        </w:rPr>
        <w:t xml:space="preserve"> Singh)</w:t>
      </w:r>
    </w:p>
    <w:p w:rsidR="00521210" w:rsidRDefault="001D3BB4" w:rsidP="00EF4E7F">
      <w:pPr>
        <w:widowControl/>
        <w:spacing w:after="200" w:line="360" w:lineRule="auto"/>
        <w:jc w:val="both"/>
        <w:rPr>
          <w:rStyle w:val="BulletSymbols"/>
          <w:rFonts w:ascii="Times New Roman" w:hAnsi="Times New Roman" w:cs="Times New Roman"/>
          <w:sz w:val="20"/>
          <w:szCs w:val="20"/>
        </w:rPr>
      </w:pPr>
      <w:r w:rsidRPr="00EF4E7F">
        <w:rPr>
          <w:rFonts w:ascii="Times New Roman" w:eastAsia="TimesNewRomanPSMT" w:hAnsi="Times New Roman" w:cs="Times New Roman"/>
          <w:b/>
          <w:bCs/>
          <w:color w:val="000000"/>
          <w:sz w:val="20"/>
          <w:szCs w:val="20"/>
          <w:u w:val="single"/>
        </w:rPr>
        <w:t>Abstract</w:t>
      </w:r>
      <w:r w:rsidR="00EF4E7F">
        <w:rPr>
          <w:rFonts w:ascii="Times New Roman" w:eastAsia="TimesNewRomanPSMT" w:hAnsi="Times New Roman" w:cs="Times New Roman"/>
          <w:b/>
          <w:bCs/>
          <w:color w:val="000000"/>
          <w:sz w:val="20"/>
          <w:szCs w:val="20"/>
          <w:u w:val="single"/>
        </w:rPr>
        <w:t xml:space="preserve">- </w:t>
      </w:r>
      <w:proofErr w:type="spellStart"/>
      <w:r w:rsidRPr="004260BA">
        <w:rPr>
          <w:rStyle w:val="BulletSymbols"/>
          <w:rFonts w:ascii="Times New Roman" w:hAnsi="Times New Roman" w:cs="Times New Roman"/>
          <w:sz w:val="20"/>
          <w:szCs w:val="20"/>
        </w:rPr>
        <w:t>Microplastics</w:t>
      </w:r>
      <w:proofErr w:type="spellEnd"/>
      <w:r w:rsidRPr="004260BA">
        <w:rPr>
          <w:rStyle w:val="BulletSymbols"/>
          <w:rFonts w:ascii="Times New Roman" w:hAnsi="Times New Roman" w:cs="Times New Roman"/>
          <w:sz w:val="20"/>
          <w:szCs w:val="20"/>
        </w:rPr>
        <w:t xml:space="preserve"> are plastic particles smaller than 5.0 mm in size (Arthur et al. 2009). The lower bound (size) of the </w:t>
      </w:r>
      <w:proofErr w:type="spellStart"/>
      <w:r w:rsidRPr="004260BA">
        <w:rPr>
          <w:rStyle w:val="BulletSymbols"/>
          <w:rFonts w:ascii="Times New Roman" w:hAnsi="Times New Roman" w:cs="Times New Roman"/>
          <w:sz w:val="20"/>
          <w:szCs w:val="20"/>
        </w:rPr>
        <w:t>microplastics</w:t>
      </w:r>
      <w:proofErr w:type="spellEnd"/>
      <w:r w:rsidRPr="004260BA">
        <w:rPr>
          <w:rStyle w:val="BulletSymbols"/>
          <w:rFonts w:ascii="Times New Roman" w:hAnsi="Times New Roman" w:cs="Times New Roman"/>
          <w:sz w:val="20"/>
          <w:szCs w:val="20"/>
        </w:rPr>
        <w:t xml:space="preserve"> is not defined</w:t>
      </w:r>
      <w:r w:rsidR="004260BA" w:rsidRPr="004260BA">
        <w:rPr>
          <w:rStyle w:val="BulletSymbols"/>
          <w:rFonts w:ascii="Times New Roman" w:hAnsi="Times New Roman" w:cs="Times New Roman"/>
          <w:sz w:val="20"/>
          <w:szCs w:val="20"/>
        </w:rPr>
        <w:t xml:space="preserve">. </w:t>
      </w:r>
      <w:r w:rsidRPr="004260BA">
        <w:rPr>
          <w:rStyle w:val="BulletSymbols"/>
          <w:rFonts w:ascii="Times New Roman" w:hAnsi="Times New Roman" w:cs="Times New Roman"/>
          <w:sz w:val="20"/>
          <w:szCs w:val="20"/>
        </w:rPr>
        <w:t xml:space="preserve">There are two main ways </w:t>
      </w:r>
      <w:proofErr w:type="spellStart"/>
      <w:r w:rsidRPr="004260BA">
        <w:rPr>
          <w:rStyle w:val="BulletSymbols"/>
          <w:rFonts w:ascii="Times New Roman" w:hAnsi="Times New Roman" w:cs="Times New Roman"/>
          <w:sz w:val="20"/>
          <w:szCs w:val="20"/>
        </w:rPr>
        <w:t>microplastics</w:t>
      </w:r>
      <w:proofErr w:type="spellEnd"/>
      <w:r w:rsidRPr="004260BA">
        <w:rPr>
          <w:rStyle w:val="BulletSymbols"/>
          <w:rFonts w:ascii="Times New Roman" w:hAnsi="Times New Roman" w:cs="Times New Roman"/>
          <w:sz w:val="20"/>
          <w:szCs w:val="20"/>
        </w:rPr>
        <w:t xml:space="preserve"> are formed and enter a body of water: primary and secondary </w:t>
      </w:r>
      <w:proofErr w:type="spellStart"/>
      <w:r w:rsidRPr="004260BA">
        <w:rPr>
          <w:rStyle w:val="BulletSymbols"/>
          <w:rFonts w:ascii="Times New Roman" w:hAnsi="Times New Roman" w:cs="Times New Roman"/>
          <w:sz w:val="20"/>
          <w:szCs w:val="20"/>
        </w:rPr>
        <w:t>micr</w:t>
      </w:r>
      <w:r w:rsidR="004260BA" w:rsidRPr="004260BA">
        <w:rPr>
          <w:rStyle w:val="BulletSymbols"/>
          <w:rFonts w:ascii="Times New Roman" w:hAnsi="Times New Roman" w:cs="Times New Roman"/>
          <w:sz w:val="20"/>
          <w:szCs w:val="20"/>
        </w:rPr>
        <w:t>oplastics</w:t>
      </w:r>
      <w:proofErr w:type="spellEnd"/>
      <w:r w:rsidR="004260BA" w:rsidRPr="004260BA">
        <w:rPr>
          <w:rStyle w:val="BulletSymbols"/>
          <w:rFonts w:ascii="Times New Roman" w:hAnsi="Times New Roman" w:cs="Times New Roman"/>
          <w:sz w:val="20"/>
          <w:szCs w:val="20"/>
        </w:rPr>
        <w:t xml:space="preserve"> (Arthur et al. 2009). Plastic </w:t>
      </w:r>
      <w:r w:rsidRPr="004260BA">
        <w:rPr>
          <w:rStyle w:val="BulletSymbols"/>
          <w:rFonts w:ascii="Times New Roman" w:hAnsi="Times New Roman" w:cs="Times New Roman"/>
          <w:sz w:val="20"/>
          <w:szCs w:val="20"/>
        </w:rPr>
        <w:t xml:space="preserve">debris provides a sink and a source for chemical contaminants. On the other hand, hydrophobic contaminants present in the water may sorb to the plastic particles (Carpenter et al. 1972, </w:t>
      </w:r>
      <w:proofErr w:type="spellStart"/>
      <w:r w:rsidRPr="004260BA">
        <w:rPr>
          <w:rStyle w:val="BulletSymbols"/>
          <w:rFonts w:ascii="Times New Roman" w:hAnsi="Times New Roman" w:cs="Times New Roman"/>
          <w:sz w:val="20"/>
          <w:szCs w:val="20"/>
        </w:rPr>
        <w:t>Teuten</w:t>
      </w:r>
      <w:proofErr w:type="spellEnd"/>
      <w:r w:rsidRPr="004260BA">
        <w:rPr>
          <w:rStyle w:val="BulletSymbols"/>
          <w:rFonts w:ascii="Times New Roman" w:hAnsi="Times New Roman" w:cs="Times New Roman"/>
          <w:sz w:val="20"/>
          <w:szCs w:val="20"/>
        </w:rPr>
        <w:t xml:space="preserve"> et al. 2007, </w:t>
      </w:r>
      <w:proofErr w:type="spellStart"/>
      <w:r w:rsidRPr="004260BA">
        <w:rPr>
          <w:rStyle w:val="BulletSymbols"/>
          <w:rFonts w:ascii="Times New Roman" w:hAnsi="Times New Roman" w:cs="Times New Roman"/>
          <w:sz w:val="20"/>
          <w:szCs w:val="20"/>
        </w:rPr>
        <w:t>Andrady</w:t>
      </w:r>
      <w:proofErr w:type="spellEnd"/>
      <w:r w:rsidRPr="004260BA">
        <w:rPr>
          <w:rStyle w:val="BulletSymbols"/>
          <w:rFonts w:ascii="Times New Roman" w:hAnsi="Times New Roman" w:cs="Times New Roman"/>
          <w:sz w:val="20"/>
          <w:szCs w:val="20"/>
        </w:rPr>
        <w:t xml:space="preserve"> 2011). Thus, </w:t>
      </w:r>
      <w:proofErr w:type="spellStart"/>
      <w:r w:rsidRPr="004260BA">
        <w:rPr>
          <w:rStyle w:val="BulletSymbols"/>
          <w:rFonts w:ascii="Times New Roman" w:hAnsi="Times New Roman" w:cs="Times New Roman"/>
          <w:sz w:val="20"/>
          <w:szCs w:val="20"/>
        </w:rPr>
        <w:t>microplastics</w:t>
      </w:r>
      <w:proofErr w:type="spellEnd"/>
      <w:r w:rsidRPr="004260BA">
        <w:rPr>
          <w:rStyle w:val="BulletSymbols"/>
          <w:rFonts w:ascii="Times New Roman" w:hAnsi="Times New Roman" w:cs="Times New Roman"/>
          <w:sz w:val="20"/>
          <w:szCs w:val="20"/>
        </w:rPr>
        <w:t xml:space="preserve"> may provide a mechanism to transport concentrated contaminants to organisms (Browne et al. 2007). Wastewater treatment plants serve to collect and treat wastes that ar</w:t>
      </w:r>
      <w:r w:rsidR="004260BA" w:rsidRPr="004260BA">
        <w:rPr>
          <w:rStyle w:val="BulletSymbols"/>
          <w:rFonts w:ascii="Times New Roman" w:hAnsi="Times New Roman" w:cs="Times New Roman"/>
          <w:sz w:val="20"/>
          <w:szCs w:val="20"/>
        </w:rPr>
        <w:t xml:space="preserve">e known to include </w:t>
      </w:r>
      <w:proofErr w:type="spellStart"/>
      <w:r w:rsidR="004260BA" w:rsidRPr="004260BA">
        <w:rPr>
          <w:rStyle w:val="BulletSymbols"/>
          <w:rFonts w:ascii="Times New Roman" w:hAnsi="Times New Roman" w:cs="Times New Roman"/>
          <w:sz w:val="20"/>
          <w:szCs w:val="20"/>
        </w:rPr>
        <w:t>microplastic</w:t>
      </w:r>
      <w:proofErr w:type="spellEnd"/>
      <w:r w:rsidR="004260BA" w:rsidRPr="004260BA">
        <w:rPr>
          <w:rStyle w:val="BulletSymbols"/>
          <w:rFonts w:ascii="Times New Roman" w:hAnsi="Times New Roman" w:cs="Times New Roman"/>
          <w:sz w:val="20"/>
          <w:szCs w:val="20"/>
        </w:rPr>
        <w:t xml:space="preserve"> </w:t>
      </w:r>
      <w:r w:rsidRPr="004260BA">
        <w:rPr>
          <w:rStyle w:val="BulletSymbols"/>
          <w:rFonts w:ascii="Times New Roman" w:hAnsi="Times New Roman" w:cs="Times New Roman"/>
          <w:sz w:val="20"/>
          <w:szCs w:val="20"/>
        </w:rPr>
        <w:t>and o</w:t>
      </w:r>
      <w:r w:rsidR="004260BA">
        <w:rPr>
          <w:rStyle w:val="BulletSymbols"/>
          <w:rFonts w:ascii="Times New Roman" w:hAnsi="Times New Roman" w:cs="Times New Roman"/>
          <w:sz w:val="20"/>
          <w:szCs w:val="20"/>
        </w:rPr>
        <w:t xml:space="preserve">ther small anthropogenic litters. </w:t>
      </w:r>
      <w:proofErr w:type="spellStart"/>
      <w:r w:rsidR="004260BA">
        <w:rPr>
          <w:rStyle w:val="BulletSymbols"/>
          <w:rFonts w:ascii="Times New Roman" w:hAnsi="Times New Roman" w:cs="Times New Roman"/>
          <w:sz w:val="20"/>
          <w:szCs w:val="20"/>
        </w:rPr>
        <w:t>Here</w:t>
      </w:r>
      <w:proofErr w:type="gramStart"/>
      <w:r w:rsidR="004260BA">
        <w:rPr>
          <w:rStyle w:val="BulletSymbols"/>
          <w:rFonts w:ascii="Times New Roman" w:hAnsi="Times New Roman" w:cs="Times New Roman"/>
          <w:sz w:val="20"/>
          <w:szCs w:val="20"/>
        </w:rPr>
        <w:t>,</w:t>
      </w:r>
      <w:r w:rsidRPr="004260BA">
        <w:rPr>
          <w:rStyle w:val="BulletSymbols"/>
          <w:rFonts w:ascii="Times New Roman" w:hAnsi="Times New Roman" w:cs="Times New Roman"/>
          <w:sz w:val="20"/>
          <w:szCs w:val="20"/>
        </w:rPr>
        <w:t>we</w:t>
      </w:r>
      <w:proofErr w:type="spellEnd"/>
      <w:proofErr w:type="gramEnd"/>
      <w:r w:rsidRPr="004260BA">
        <w:rPr>
          <w:rStyle w:val="BulletSymbols"/>
          <w:rFonts w:ascii="Times New Roman" w:hAnsi="Times New Roman" w:cs="Times New Roman"/>
          <w:sz w:val="20"/>
          <w:szCs w:val="20"/>
        </w:rPr>
        <w:t xml:space="preserve"> determined the </w:t>
      </w:r>
      <w:proofErr w:type="spellStart"/>
      <w:r w:rsidRPr="004260BA">
        <w:rPr>
          <w:rStyle w:val="BulletSymbols"/>
          <w:rFonts w:ascii="Times New Roman" w:hAnsi="Times New Roman" w:cs="Times New Roman"/>
          <w:sz w:val="20"/>
          <w:szCs w:val="20"/>
        </w:rPr>
        <w:t>microplastic</w:t>
      </w:r>
      <w:proofErr w:type="spellEnd"/>
      <w:r w:rsidRPr="004260BA">
        <w:rPr>
          <w:rStyle w:val="BulletSymbols"/>
          <w:rFonts w:ascii="Times New Roman" w:hAnsi="Times New Roman" w:cs="Times New Roman"/>
          <w:sz w:val="20"/>
          <w:szCs w:val="20"/>
        </w:rPr>
        <w:t xml:space="preserve"> loads and removal efficiencies of two wastewater treatment plants (WWTPs) with different treatment sizes, operations and service comp</w:t>
      </w:r>
      <w:r w:rsidR="004260BA" w:rsidRPr="004260BA">
        <w:rPr>
          <w:rStyle w:val="BulletSymbols"/>
          <w:rFonts w:ascii="Times New Roman" w:hAnsi="Times New Roman" w:cs="Times New Roman"/>
          <w:sz w:val="20"/>
          <w:szCs w:val="20"/>
        </w:rPr>
        <w:t xml:space="preserve">osition discharging to </w:t>
      </w:r>
      <w:proofErr w:type="spellStart"/>
      <w:r w:rsidR="004260BA" w:rsidRPr="004260BA">
        <w:rPr>
          <w:rStyle w:val="BulletSymbols"/>
          <w:rFonts w:ascii="Times New Roman" w:hAnsi="Times New Roman" w:cs="Times New Roman"/>
          <w:sz w:val="20"/>
          <w:szCs w:val="20"/>
        </w:rPr>
        <w:t>lassara</w:t>
      </w:r>
      <w:proofErr w:type="spellEnd"/>
      <w:r w:rsidR="004260BA" w:rsidRPr="004260BA">
        <w:rPr>
          <w:rStyle w:val="BulletSymbols"/>
          <w:rFonts w:ascii="Times New Roman" w:hAnsi="Times New Roman" w:cs="Times New Roman"/>
          <w:sz w:val="20"/>
          <w:szCs w:val="20"/>
        </w:rPr>
        <w:t xml:space="preserve"> d</w:t>
      </w:r>
      <w:r w:rsidRPr="004260BA">
        <w:rPr>
          <w:rStyle w:val="BulletSymbols"/>
          <w:rFonts w:ascii="Times New Roman" w:hAnsi="Times New Roman" w:cs="Times New Roman"/>
          <w:sz w:val="20"/>
          <w:szCs w:val="20"/>
        </w:rPr>
        <w:t>rain over the course of a year. Overall, we found that MP concentrations (by weight per 5L) varied in influent and effluent at each WWTP</w:t>
      </w:r>
      <w:r w:rsidR="004260BA" w:rsidRPr="004260BA">
        <w:rPr>
          <w:rStyle w:val="BulletSymbols"/>
          <w:rFonts w:ascii="Times New Roman" w:hAnsi="Times New Roman" w:cs="Times New Roman"/>
          <w:sz w:val="20"/>
          <w:szCs w:val="20"/>
        </w:rPr>
        <w:t xml:space="preserve">. </w:t>
      </w:r>
      <w:r w:rsidRPr="004260BA">
        <w:rPr>
          <w:rStyle w:val="BulletSymbols"/>
          <w:rFonts w:ascii="Times New Roman" w:hAnsi="Times New Roman" w:cs="Times New Roman"/>
          <w:sz w:val="20"/>
          <w:szCs w:val="20"/>
        </w:rPr>
        <w:t>The largest wastewater treatment plant</w:t>
      </w:r>
      <w:r w:rsidR="00A103E4">
        <w:rPr>
          <w:rStyle w:val="BulletSymbols"/>
          <w:rFonts w:ascii="Times New Roman" w:hAnsi="Times New Roman" w:cs="Times New Roman"/>
          <w:sz w:val="20"/>
          <w:szCs w:val="20"/>
        </w:rPr>
        <w:t xml:space="preserve"> 52 MLD Capacity</w:t>
      </w:r>
      <w:r w:rsidRPr="004260BA">
        <w:rPr>
          <w:rStyle w:val="BulletSymbols"/>
          <w:rFonts w:ascii="Times New Roman" w:hAnsi="Times New Roman" w:cs="Times New Roman"/>
          <w:sz w:val="20"/>
          <w:szCs w:val="20"/>
        </w:rPr>
        <w:t xml:space="preserve"> in the study</w:t>
      </w:r>
      <w:r w:rsidR="004260BA" w:rsidRPr="004260BA">
        <w:rPr>
          <w:rStyle w:val="BulletSymbols"/>
          <w:rFonts w:ascii="Times New Roman" w:hAnsi="Times New Roman" w:cs="Times New Roman"/>
          <w:sz w:val="20"/>
          <w:szCs w:val="20"/>
        </w:rPr>
        <w:t xml:space="preserve"> has </w:t>
      </w:r>
      <w:r w:rsidRPr="004260BA">
        <w:rPr>
          <w:rStyle w:val="BulletSymbols"/>
          <w:rFonts w:ascii="Times New Roman" w:hAnsi="Times New Roman" w:cs="Times New Roman"/>
          <w:sz w:val="20"/>
          <w:szCs w:val="20"/>
        </w:rPr>
        <w:t xml:space="preserve">MP removal efficiency of </w:t>
      </w:r>
      <w:r w:rsidR="00A103E4">
        <w:rPr>
          <w:rStyle w:val="BulletSymbols"/>
          <w:rFonts w:ascii="Times New Roman" w:hAnsi="Times New Roman" w:cs="Times New Roman"/>
          <w:sz w:val="20"/>
          <w:szCs w:val="20"/>
        </w:rPr>
        <w:t xml:space="preserve">average 95.29 </w:t>
      </w:r>
      <w:r w:rsidRPr="004260BA">
        <w:rPr>
          <w:rStyle w:val="BulletSymbols"/>
          <w:rFonts w:ascii="Times New Roman" w:hAnsi="Times New Roman" w:cs="Times New Roman"/>
          <w:sz w:val="20"/>
          <w:szCs w:val="20"/>
        </w:rPr>
        <w:t>%. The other one</w:t>
      </w:r>
      <w:r w:rsidR="00A103E4">
        <w:rPr>
          <w:rStyle w:val="BulletSymbols"/>
          <w:rFonts w:ascii="Times New Roman" w:hAnsi="Times New Roman" w:cs="Times New Roman"/>
          <w:sz w:val="20"/>
          <w:szCs w:val="20"/>
        </w:rPr>
        <w:t xml:space="preserve"> </w:t>
      </w:r>
      <w:r w:rsidRPr="004260BA">
        <w:rPr>
          <w:rStyle w:val="BulletSymbols"/>
          <w:rFonts w:ascii="Times New Roman" w:hAnsi="Times New Roman" w:cs="Times New Roman"/>
          <w:sz w:val="20"/>
          <w:szCs w:val="20"/>
        </w:rPr>
        <w:t>has smaller facilities</w:t>
      </w:r>
      <w:r w:rsidR="00A103E4">
        <w:rPr>
          <w:rStyle w:val="BulletSymbols"/>
          <w:rFonts w:ascii="Times New Roman" w:hAnsi="Times New Roman" w:cs="Times New Roman"/>
          <w:sz w:val="20"/>
          <w:szCs w:val="20"/>
        </w:rPr>
        <w:t xml:space="preserve"> </w:t>
      </w:r>
      <w:r w:rsidR="00A103E4">
        <w:rPr>
          <w:rStyle w:val="BulletSymbols"/>
          <w:rFonts w:ascii="Times New Roman" w:hAnsi="Times New Roman" w:cs="Times New Roman"/>
          <w:sz w:val="20"/>
          <w:szCs w:val="20"/>
        </w:rPr>
        <w:t xml:space="preserve">4.5 MLD </w:t>
      </w:r>
      <w:proofErr w:type="gramStart"/>
      <w:r w:rsidR="00A103E4">
        <w:rPr>
          <w:rStyle w:val="BulletSymbols"/>
          <w:rFonts w:ascii="Times New Roman" w:hAnsi="Times New Roman" w:cs="Times New Roman"/>
          <w:sz w:val="20"/>
          <w:szCs w:val="20"/>
        </w:rPr>
        <w:t xml:space="preserve">capacity </w:t>
      </w:r>
      <w:r w:rsidR="00A103E4" w:rsidRPr="004260BA">
        <w:rPr>
          <w:rStyle w:val="BulletSymbols"/>
          <w:rFonts w:ascii="Times New Roman" w:hAnsi="Times New Roman" w:cs="Times New Roman"/>
          <w:sz w:val="20"/>
          <w:szCs w:val="20"/>
        </w:rPr>
        <w:t xml:space="preserve"> </w:t>
      </w:r>
      <w:r w:rsidR="00A103E4">
        <w:rPr>
          <w:rStyle w:val="BulletSymbols"/>
          <w:rFonts w:ascii="Times New Roman" w:hAnsi="Times New Roman" w:cs="Times New Roman"/>
          <w:sz w:val="20"/>
          <w:szCs w:val="20"/>
        </w:rPr>
        <w:t>had</w:t>
      </w:r>
      <w:proofErr w:type="gramEnd"/>
      <w:r w:rsidR="00A103E4">
        <w:rPr>
          <w:rStyle w:val="BulletSymbols"/>
          <w:rFonts w:ascii="Times New Roman" w:hAnsi="Times New Roman" w:cs="Times New Roman"/>
          <w:sz w:val="20"/>
          <w:szCs w:val="20"/>
        </w:rPr>
        <w:t xml:space="preserve"> average removal efficiency</w:t>
      </w:r>
      <w:r w:rsidRPr="004260BA">
        <w:rPr>
          <w:rStyle w:val="BulletSymbols"/>
          <w:rFonts w:ascii="Times New Roman" w:hAnsi="Times New Roman" w:cs="Times New Roman"/>
          <w:sz w:val="20"/>
          <w:szCs w:val="20"/>
        </w:rPr>
        <w:t xml:space="preserve"> of</w:t>
      </w:r>
      <w:r w:rsidR="00A103E4">
        <w:rPr>
          <w:rStyle w:val="BulletSymbols"/>
          <w:rFonts w:ascii="Times New Roman" w:hAnsi="Times New Roman" w:cs="Times New Roman"/>
          <w:sz w:val="20"/>
          <w:szCs w:val="20"/>
        </w:rPr>
        <w:t xml:space="preserve"> 93.44 %</w:t>
      </w:r>
      <w:r w:rsidR="004260BA" w:rsidRPr="004260BA">
        <w:rPr>
          <w:rStyle w:val="BulletSymbols"/>
          <w:rFonts w:ascii="Times New Roman" w:hAnsi="Times New Roman" w:cs="Times New Roman"/>
          <w:sz w:val="20"/>
          <w:szCs w:val="20"/>
        </w:rPr>
        <w:t>.</w:t>
      </w:r>
    </w:p>
    <w:p w:rsidR="00EF4E7F" w:rsidRPr="00EF4E7F" w:rsidRDefault="00EF4E7F" w:rsidP="00EF4E7F">
      <w:pPr>
        <w:widowControl/>
        <w:spacing w:after="200" w:line="360" w:lineRule="auto"/>
        <w:jc w:val="both"/>
        <w:rPr>
          <w:rStyle w:val="BulletSymbols"/>
          <w:rFonts w:ascii="Times New Roman" w:eastAsia="TimesNewRomanPSMT" w:hAnsi="Times New Roman" w:cs="Times New Roman"/>
          <w:b/>
          <w:bCs/>
          <w:color w:val="000000"/>
          <w:sz w:val="20"/>
          <w:szCs w:val="20"/>
          <w:u w:val="single"/>
        </w:rPr>
      </w:pPr>
      <w:r w:rsidRPr="00EF4E7F">
        <w:rPr>
          <w:rStyle w:val="BulletSymbols"/>
          <w:rFonts w:ascii="Times New Roman" w:hAnsi="Times New Roman" w:cs="Times New Roman"/>
          <w:b/>
          <w:sz w:val="20"/>
          <w:szCs w:val="20"/>
        </w:rPr>
        <w:t>Keywords</w:t>
      </w:r>
      <w:r>
        <w:rPr>
          <w:rStyle w:val="BulletSymbols"/>
          <w:rFonts w:ascii="Times New Roman" w:hAnsi="Times New Roman" w:cs="Times New Roman"/>
          <w:b/>
          <w:sz w:val="20"/>
          <w:szCs w:val="20"/>
        </w:rPr>
        <w:t xml:space="preserve"> </w:t>
      </w:r>
      <w:r w:rsidR="0035462F">
        <w:rPr>
          <w:rStyle w:val="BulletSymbols"/>
          <w:rFonts w:ascii="Times New Roman" w:hAnsi="Times New Roman" w:cs="Times New Roman"/>
          <w:b/>
          <w:sz w:val="20"/>
          <w:szCs w:val="20"/>
        </w:rPr>
        <w:t>–</w:t>
      </w:r>
      <w:r>
        <w:rPr>
          <w:rStyle w:val="BulletSymbols"/>
          <w:rFonts w:ascii="Times New Roman" w:hAnsi="Times New Roman" w:cs="Times New Roman"/>
          <w:b/>
          <w:sz w:val="20"/>
          <w:szCs w:val="20"/>
        </w:rPr>
        <w:t xml:space="preserve"> </w:t>
      </w:r>
      <w:proofErr w:type="spellStart"/>
      <w:r w:rsidR="0035462F" w:rsidRPr="002B34B0">
        <w:rPr>
          <w:rStyle w:val="BulletSymbols"/>
          <w:rFonts w:ascii="Times New Roman" w:hAnsi="Times New Roman" w:cs="Times New Roman"/>
          <w:sz w:val="20"/>
          <w:szCs w:val="20"/>
        </w:rPr>
        <w:t>Microplastics</w:t>
      </w:r>
      <w:proofErr w:type="spellEnd"/>
      <w:r w:rsidR="0035462F" w:rsidRPr="002B34B0">
        <w:rPr>
          <w:rStyle w:val="BulletSymbols"/>
          <w:rFonts w:ascii="Times New Roman" w:hAnsi="Times New Roman" w:cs="Times New Roman"/>
          <w:sz w:val="20"/>
          <w:szCs w:val="20"/>
        </w:rPr>
        <w:t>, Sewerage treatment plant (STP) FTIR, SEM analysis</w:t>
      </w:r>
      <w:r w:rsidR="002B34B0" w:rsidRPr="002B34B0">
        <w:rPr>
          <w:rStyle w:val="BulletSymbols"/>
          <w:rFonts w:ascii="Times New Roman" w:hAnsi="Times New Roman" w:cs="Times New Roman"/>
          <w:sz w:val="20"/>
          <w:szCs w:val="20"/>
        </w:rPr>
        <w:t>, Removal Efficiency etc.</w:t>
      </w:r>
    </w:p>
    <w:p w:rsidR="00521210" w:rsidRPr="000A3D42" w:rsidRDefault="001D3BB4" w:rsidP="001A5FC1">
      <w:pPr>
        <w:widowControl/>
        <w:spacing w:after="200" w:line="360" w:lineRule="auto"/>
        <w:jc w:val="both"/>
        <w:rPr>
          <w:rFonts w:ascii="Times New Roman" w:hAnsi="Times New Roman" w:cs="Times New Roman"/>
          <w:sz w:val="20"/>
          <w:szCs w:val="20"/>
        </w:rPr>
      </w:pPr>
      <w:r w:rsidRPr="000A3D42">
        <w:rPr>
          <w:rFonts w:ascii="Times New Roman" w:eastAsia="TimesNewRomanPSMT" w:hAnsi="Times New Roman" w:cs="Times New Roman"/>
          <w:b/>
          <w:bCs/>
          <w:color w:val="000000"/>
          <w:sz w:val="20"/>
          <w:szCs w:val="20"/>
          <w:u w:val="single"/>
        </w:rPr>
        <w:t>Introduction</w:t>
      </w:r>
      <w:r w:rsidR="00EF4E7F">
        <w:rPr>
          <w:rFonts w:ascii="Times New Roman" w:hAnsi="Times New Roman" w:cs="Times New Roman"/>
          <w:sz w:val="20"/>
          <w:szCs w:val="20"/>
        </w:rPr>
        <w:t xml:space="preserve">- </w:t>
      </w:r>
      <w:r w:rsidRPr="000A3D42">
        <w:rPr>
          <w:rFonts w:ascii="Times New Roman" w:eastAsia="TimesNewRomanPSMT" w:hAnsi="Times New Roman" w:cs="Times New Roman"/>
          <w:color w:val="000000"/>
          <w:sz w:val="20"/>
          <w:szCs w:val="20"/>
        </w:rPr>
        <w:t>The general term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is used to describe particles and </w:t>
      </w:r>
      <w:proofErr w:type="spellStart"/>
      <w:r w:rsidRPr="000A3D42">
        <w:rPr>
          <w:rFonts w:ascii="Times New Roman" w:eastAsia="TimesNewRomanPSMT" w:hAnsi="Times New Roman" w:cs="Times New Roman"/>
          <w:color w:val="000000"/>
          <w:sz w:val="20"/>
          <w:szCs w:val="20"/>
        </w:rPr>
        <w:t>fibres</w:t>
      </w:r>
      <w:proofErr w:type="spellEnd"/>
      <w:r w:rsidRPr="000A3D42">
        <w:rPr>
          <w:rFonts w:ascii="Times New Roman" w:eastAsia="TimesNewRomanPSMT" w:hAnsi="Times New Roman" w:cs="Times New Roman"/>
          <w:color w:val="000000"/>
          <w:sz w:val="20"/>
          <w:szCs w:val="20"/>
        </w:rPr>
        <w:t xml:space="preserve"> of a diverse range of polymers less than 5000 </w:t>
      </w:r>
      <w:proofErr w:type="spellStart"/>
      <w:r w:rsidRPr="000A3D42">
        <w:rPr>
          <w:rFonts w:ascii="Times New Roman" w:eastAsia="TimesNewRomanPSMT" w:hAnsi="Times New Roman" w:cs="Times New Roman"/>
          <w:color w:val="000000"/>
          <w:sz w:val="20"/>
          <w:szCs w:val="20"/>
        </w:rPr>
        <w:t>μm</w:t>
      </w:r>
      <w:proofErr w:type="spellEnd"/>
      <w:r w:rsidRPr="000A3D42">
        <w:rPr>
          <w:rFonts w:ascii="Times New Roman" w:eastAsia="TimesNewRomanPSMT" w:hAnsi="Times New Roman" w:cs="Times New Roman"/>
          <w:color w:val="000000"/>
          <w:sz w:val="20"/>
          <w:szCs w:val="20"/>
        </w:rPr>
        <w:t xml:space="preserve"> in size (with the minimum particle size subject to methodological limitations (Horton et al., 2017)). These can be intentionally manufactured within this size range (primary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or formed by the fragmentation or break-up of larger plastics or plastic-containing items, known as secondary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(Hartmann et al., 2019).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have been identified as a contaminant of emerging concern (Lambert and Wagner, 2018) and their presence in the environment raises questions about the risk they pose to human and environmental health. Wastewater treatment works (</w:t>
      </w:r>
      <w:proofErr w:type="spellStart"/>
      <w:r w:rsidRPr="000A3D42">
        <w:rPr>
          <w:rFonts w:ascii="Times New Roman" w:eastAsia="TimesNewRomanPSMT" w:hAnsi="Times New Roman" w:cs="Times New Roman"/>
          <w:color w:val="000000"/>
          <w:sz w:val="20"/>
          <w:szCs w:val="20"/>
        </w:rPr>
        <w:t>WwTWs</w:t>
      </w:r>
      <w:proofErr w:type="spellEnd"/>
      <w:r w:rsidRPr="000A3D42">
        <w:rPr>
          <w:rFonts w:ascii="Times New Roman" w:eastAsia="TimesNewRomanPSMT" w:hAnsi="Times New Roman" w:cs="Times New Roman"/>
          <w:color w:val="000000"/>
          <w:sz w:val="20"/>
          <w:szCs w:val="20"/>
        </w:rPr>
        <w:t xml:space="preserve">) have been identified as an important pathway for </w:t>
      </w:r>
      <w:proofErr w:type="spellStart"/>
      <w:r w:rsidRPr="000A3D42">
        <w:rPr>
          <w:rFonts w:ascii="Times New Roman" w:eastAsia="TimesNewRomanPSMT" w:hAnsi="Times New Roman" w:cs="Times New Roman"/>
          <w:color w:val="000000"/>
          <w:sz w:val="20"/>
          <w:szCs w:val="20"/>
        </w:rPr>
        <w:t>microplastic</w:t>
      </w:r>
      <w:proofErr w:type="spellEnd"/>
      <w:r w:rsidRPr="000A3D42">
        <w:rPr>
          <w:rFonts w:ascii="Times New Roman" w:eastAsia="TimesNewRomanPSMT" w:hAnsi="Times New Roman" w:cs="Times New Roman"/>
          <w:color w:val="000000"/>
          <w:sz w:val="20"/>
          <w:szCs w:val="20"/>
        </w:rPr>
        <w:t xml:space="preserve"> pollutants to enter the terre</w:t>
      </w:r>
      <w:r w:rsidR="004260BA">
        <w:rPr>
          <w:rFonts w:ascii="Times New Roman" w:eastAsia="TimesNewRomanPSMT" w:hAnsi="Times New Roman" w:cs="Times New Roman"/>
          <w:color w:val="000000"/>
          <w:sz w:val="20"/>
          <w:szCs w:val="20"/>
        </w:rPr>
        <w:t>strial environment (Sun et al.</w:t>
      </w:r>
      <w:proofErr w:type="gramStart"/>
      <w:r w:rsidR="004260BA">
        <w:rPr>
          <w:rFonts w:ascii="Times New Roman" w:eastAsia="TimesNewRomanPSMT" w:hAnsi="Times New Roman" w:cs="Times New Roman"/>
          <w:color w:val="000000"/>
          <w:sz w:val="20"/>
          <w:szCs w:val="20"/>
        </w:rPr>
        <w:t>,</w:t>
      </w:r>
      <w:r w:rsidRPr="000A3D42">
        <w:rPr>
          <w:rFonts w:ascii="Times New Roman" w:eastAsia="TimesNewRomanPSMT" w:hAnsi="Times New Roman" w:cs="Times New Roman"/>
          <w:color w:val="000000"/>
          <w:sz w:val="20"/>
          <w:szCs w:val="20"/>
        </w:rPr>
        <w:t>2019</w:t>
      </w:r>
      <w:proofErr w:type="gramEnd"/>
      <w:r w:rsidRPr="000A3D42">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000000"/>
          <w:sz w:val="20"/>
          <w:szCs w:val="20"/>
        </w:rPr>
        <w:t>Karapanagioti</w:t>
      </w:r>
      <w:proofErr w:type="spellEnd"/>
      <w:r w:rsidRPr="000A3D42">
        <w:rPr>
          <w:rFonts w:ascii="Times New Roman" w:eastAsia="TimesNewRomanPSMT" w:hAnsi="Times New Roman" w:cs="Times New Roman"/>
          <w:color w:val="000000"/>
          <w:sz w:val="20"/>
          <w:szCs w:val="20"/>
        </w:rPr>
        <w:t xml:space="preserve"> and </w:t>
      </w:r>
      <w:proofErr w:type="spellStart"/>
      <w:r w:rsidRPr="000A3D42">
        <w:rPr>
          <w:rFonts w:ascii="Times New Roman" w:eastAsia="TimesNewRomanPSMT" w:hAnsi="Times New Roman" w:cs="Times New Roman"/>
          <w:color w:val="000000"/>
          <w:sz w:val="20"/>
          <w:szCs w:val="20"/>
        </w:rPr>
        <w:t>Kalavrouziotis</w:t>
      </w:r>
      <w:proofErr w:type="spellEnd"/>
      <w:r w:rsidRPr="000A3D42">
        <w:rPr>
          <w:rFonts w:ascii="Times New Roman" w:eastAsia="TimesNewRomanPSMT" w:hAnsi="Times New Roman" w:cs="Times New Roman"/>
          <w:color w:val="000000"/>
          <w:sz w:val="20"/>
          <w:szCs w:val="20"/>
        </w:rPr>
        <w:t xml:space="preserve">, 2019).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are released to the environment either through the discharge of final effluent, from the release of untreated sewage via combined sewer overflows (Woodward et al., 2021), or through the recycling of sewage sludge (a by-product generated from the treatment of wastewater) to agricultural land. Due to the importance of STP's as a pathway for the release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to the terrestrial environment it is important to have a thorough understanding of the fate and </w:t>
      </w:r>
      <w:proofErr w:type="spellStart"/>
      <w:r w:rsidRPr="000A3D42">
        <w:rPr>
          <w:rFonts w:ascii="Times New Roman" w:eastAsia="TimesNewRomanPSMT" w:hAnsi="Times New Roman" w:cs="Times New Roman"/>
          <w:color w:val="000000"/>
          <w:sz w:val="20"/>
          <w:szCs w:val="20"/>
        </w:rPr>
        <w:t>behaviour</w:t>
      </w:r>
      <w:proofErr w:type="spellEnd"/>
      <w:r w:rsidRPr="000A3D42">
        <w:rPr>
          <w:rFonts w:ascii="Times New Roman" w:eastAsia="TimesNewRomanPSMT" w:hAnsi="Times New Roman" w:cs="Times New Roman"/>
          <w:color w:val="000000"/>
          <w:sz w:val="20"/>
          <w:szCs w:val="20"/>
        </w:rPr>
        <w:t xml:space="preserve">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in wastewater and sludge, and to identify the potential environmental exposure and associated risks.</w:t>
      </w:r>
      <w:r w:rsidR="005F3090">
        <w:rPr>
          <w:rFonts w:ascii="Times New Roman" w:hAnsi="Times New Roman" w:cs="Times New Roman"/>
          <w:sz w:val="20"/>
          <w:szCs w:val="20"/>
        </w:rPr>
        <w:t xml:space="preserve"> </w:t>
      </w:r>
      <w:r w:rsidRPr="000A3D42">
        <w:rPr>
          <w:rFonts w:ascii="Times New Roman" w:eastAsia="TimesNewRomanPSMT" w:hAnsi="Times New Roman" w:cs="Times New Roman"/>
          <w:color w:val="000000"/>
          <w:sz w:val="20"/>
          <w:szCs w:val="20"/>
        </w:rPr>
        <w:t xml:space="preserve">Field observations have found higher counts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in water and sediment near or downstream of wastewater treatment plants (e.g. Browne et al., 2011; </w:t>
      </w:r>
      <w:proofErr w:type="spellStart"/>
      <w:r w:rsidRPr="000A3D42">
        <w:rPr>
          <w:rFonts w:ascii="Times New Roman" w:eastAsia="TimesNewRomanPSMT" w:hAnsi="Times New Roman" w:cs="Times New Roman"/>
          <w:color w:val="000000"/>
          <w:sz w:val="20"/>
          <w:szCs w:val="20"/>
        </w:rPr>
        <w:t>Estahbanati</w:t>
      </w:r>
      <w:proofErr w:type="spellEnd"/>
      <w:r w:rsidRPr="000A3D42">
        <w:rPr>
          <w:rFonts w:ascii="Times New Roman" w:eastAsia="TimesNewRomanPSMT" w:hAnsi="Times New Roman" w:cs="Times New Roman"/>
          <w:color w:val="000000"/>
          <w:sz w:val="20"/>
          <w:szCs w:val="20"/>
        </w:rPr>
        <w:t xml:space="preserve"> and </w:t>
      </w:r>
      <w:proofErr w:type="spellStart"/>
      <w:r w:rsidRPr="000A3D42">
        <w:rPr>
          <w:rFonts w:ascii="Times New Roman" w:eastAsia="TimesNewRomanPSMT" w:hAnsi="Times New Roman" w:cs="Times New Roman"/>
          <w:color w:val="000000"/>
          <w:sz w:val="20"/>
          <w:szCs w:val="20"/>
        </w:rPr>
        <w:t>Fahrenfeld</w:t>
      </w:r>
      <w:proofErr w:type="spellEnd"/>
      <w:r w:rsidRPr="000A3D42">
        <w:rPr>
          <w:rFonts w:ascii="Times New Roman" w:eastAsia="TimesNewRomanPSMT" w:hAnsi="Times New Roman" w:cs="Times New Roman"/>
          <w:color w:val="000000"/>
          <w:sz w:val="20"/>
          <w:szCs w:val="20"/>
        </w:rPr>
        <w:t xml:space="preserve">, 2016). Recently, several studies have reported </w:t>
      </w:r>
      <w:proofErr w:type="spellStart"/>
      <w:r w:rsidRPr="000A3D42">
        <w:rPr>
          <w:rFonts w:ascii="Times New Roman" w:eastAsia="TimesNewRomanPSMT" w:hAnsi="Times New Roman" w:cs="Times New Roman"/>
          <w:color w:val="000000"/>
          <w:sz w:val="20"/>
          <w:szCs w:val="20"/>
        </w:rPr>
        <w:t>microplastic</w:t>
      </w:r>
      <w:proofErr w:type="spellEnd"/>
      <w:r w:rsidRPr="000A3D42">
        <w:rPr>
          <w:rFonts w:ascii="Times New Roman" w:eastAsia="TimesNewRomanPSMT" w:hAnsi="Times New Roman" w:cs="Times New Roman"/>
          <w:color w:val="000000"/>
          <w:sz w:val="20"/>
          <w:szCs w:val="20"/>
        </w:rPr>
        <w:t xml:space="preserve"> in treated effluent from WWTPs around the world, with some studies also calculating removal efficiency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through treatment processes. Recent reviews of the existing literature on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in wastewater treatment plants are available (</w:t>
      </w:r>
      <w:proofErr w:type="spellStart"/>
      <w:r w:rsidRPr="000A3D42">
        <w:rPr>
          <w:rFonts w:ascii="Times New Roman" w:eastAsia="TimesNewRomanPSMT" w:hAnsi="Times New Roman" w:cs="Times New Roman"/>
          <w:color w:val="000000"/>
          <w:sz w:val="20"/>
          <w:szCs w:val="20"/>
        </w:rPr>
        <w:t>Ziajahromi</w:t>
      </w:r>
      <w:proofErr w:type="spellEnd"/>
      <w:r w:rsidRPr="000A3D42">
        <w:rPr>
          <w:rFonts w:ascii="Times New Roman" w:eastAsia="TimesNewRomanPSMT" w:hAnsi="Times New Roman" w:cs="Times New Roman"/>
          <w:color w:val="000000"/>
          <w:sz w:val="20"/>
          <w:szCs w:val="20"/>
        </w:rPr>
        <w:t xml:space="preserve"> et al., 2016; </w:t>
      </w:r>
      <w:proofErr w:type="spellStart"/>
      <w:r w:rsidRPr="000A3D42">
        <w:rPr>
          <w:rFonts w:ascii="Times New Roman" w:eastAsia="TimesNewRomanPSMT" w:hAnsi="Times New Roman" w:cs="Times New Roman"/>
          <w:color w:val="000000"/>
          <w:sz w:val="20"/>
          <w:szCs w:val="20"/>
        </w:rPr>
        <w:t>Prata</w:t>
      </w:r>
      <w:proofErr w:type="spellEnd"/>
      <w:r w:rsidRPr="000A3D42">
        <w:rPr>
          <w:rFonts w:ascii="Times New Roman" w:eastAsia="TimesNewRomanPSMT" w:hAnsi="Times New Roman" w:cs="Times New Roman"/>
          <w:color w:val="000000"/>
          <w:sz w:val="20"/>
          <w:szCs w:val="20"/>
        </w:rPr>
        <w:t xml:space="preserve">, 2018). Within a single study of 12 WWTPs by Mason et al. (2016), </w:t>
      </w:r>
      <w:proofErr w:type="spellStart"/>
      <w:r w:rsidRPr="000A3D42">
        <w:rPr>
          <w:rFonts w:ascii="Times New Roman" w:eastAsia="TimesNewRomanPSMT" w:hAnsi="Times New Roman" w:cs="Times New Roman"/>
          <w:color w:val="000000"/>
          <w:sz w:val="20"/>
          <w:szCs w:val="20"/>
        </w:rPr>
        <w:t>microplastic</w:t>
      </w:r>
      <w:proofErr w:type="spellEnd"/>
      <w:r w:rsidRPr="000A3D42">
        <w:rPr>
          <w:rFonts w:ascii="Times New Roman" w:eastAsia="TimesNewRomanPSMT" w:hAnsi="Times New Roman" w:cs="Times New Roman"/>
          <w:color w:val="000000"/>
          <w:sz w:val="20"/>
          <w:szCs w:val="20"/>
        </w:rPr>
        <w:t xml:space="preserve"> concentrations in treated effluent were observed to vary among facilities by a factor of 50. While variation would be expected due to </w:t>
      </w:r>
      <w:r w:rsidRPr="000A3D42">
        <w:rPr>
          <w:rFonts w:ascii="Times New Roman" w:eastAsia="TimesNewRomanPSMT" w:hAnsi="Times New Roman" w:cs="Times New Roman"/>
          <w:color w:val="000000"/>
          <w:sz w:val="20"/>
          <w:szCs w:val="20"/>
        </w:rPr>
        <w:lastRenderedPageBreak/>
        <w:t xml:space="preserve">differences in the service areas and operations of wastewater treatment plants, comparing across studies is additionally complicated by variation in sample collection and processing methodologies. </w:t>
      </w:r>
      <w:r w:rsidRPr="000A3D42">
        <w:rPr>
          <w:rFonts w:ascii="Times New Roman" w:eastAsia="TimesNewRomanPSMT" w:hAnsi="Times New Roman" w:cs="Times New Roman"/>
          <w:color w:val="212121"/>
          <w:sz w:val="20"/>
          <w:szCs w:val="20"/>
        </w:rPr>
        <w:t xml:space="preserve">In this paper we have considered two </w:t>
      </w:r>
      <w:proofErr w:type="spellStart"/>
      <w:r w:rsidRPr="000A3D42">
        <w:rPr>
          <w:rFonts w:ascii="Times New Roman" w:eastAsia="TimesNewRomanPSMT" w:hAnsi="Times New Roman" w:cs="Times New Roman"/>
          <w:color w:val="212121"/>
          <w:sz w:val="20"/>
          <w:szCs w:val="20"/>
        </w:rPr>
        <w:t>nos</w:t>
      </w:r>
      <w:proofErr w:type="spellEnd"/>
      <w:r w:rsidRPr="000A3D42">
        <w:rPr>
          <w:rFonts w:ascii="Times New Roman" w:eastAsia="TimesNewRomanPSMT" w:hAnsi="Times New Roman" w:cs="Times New Roman"/>
          <w:color w:val="212121"/>
          <w:sz w:val="20"/>
          <w:szCs w:val="20"/>
        </w:rPr>
        <w:t xml:space="preserve"> Sewage treatment plant </w:t>
      </w:r>
      <w:r w:rsidR="005F3090">
        <w:rPr>
          <w:rFonts w:ascii="Times New Roman" w:eastAsia="TimesNewRomanPSMT" w:hAnsi="Times New Roman" w:cs="Times New Roman"/>
          <w:color w:val="212121"/>
          <w:sz w:val="20"/>
          <w:szCs w:val="20"/>
        </w:rPr>
        <w:t xml:space="preserve">situated at Bathinda </w:t>
      </w:r>
      <w:r w:rsidRPr="000A3D42">
        <w:rPr>
          <w:rFonts w:ascii="Times New Roman" w:eastAsia="TimesNewRomanPSMT" w:hAnsi="Times New Roman" w:cs="Times New Roman"/>
          <w:color w:val="212121"/>
          <w:sz w:val="20"/>
          <w:szCs w:val="20"/>
        </w:rPr>
        <w:t xml:space="preserve">Punjab. Samples were collected at the inflow and outflow of a STP 52 MLD capacity located at Mansa Road, Bathinda and 4.5 MLD capacity situated at </w:t>
      </w:r>
      <w:proofErr w:type="spellStart"/>
      <w:r w:rsidRPr="000A3D42">
        <w:rPr>
          <w:rFonts w:ascii="Times New Roman" w:eastAsia="TimesNewRomanPSMT" w:hAnsi="Times New Roman" w:cs="Times New Roman"/>
          <w:color w:val="212121"/>
          <w:sz w:val="20"/>
          <w:szCs w:val="20"/>
        </w:rPr>
        <w:t>Goniana</w:t>
      </w:r>
      <w:proofErr w:type="spellEnd"/>
      <w:r w:rsidRPr="000A3D42">
        <w:rPr>
          <w:rFonts w:ascii="Times New Roman" w:eastAsia="TimesNewRomanPSMT" w:hAnsi="Times New Roman" w:cs="Times New Roman"/>
          <w:color w:val="212121"/>
          <w:sz w:val="20"/>
          <w:szCs w:val="20"/>
        </w:rPr>
        <w:t xml:space="preserve"> road </w:t>
      </w:r>
      <w:proofErr w:type="spellStart"/>
      <w:r w:rsidRPr="000A3D42">
        <w:rPr>
          <w:rFonts w:ascii="Times New Roman" w:eastAsia="TimesNewRomanPSMT" w:hAnsi="Times New Roman" w:cs="Times New Roman"/>
          <w:color w:val="212121"/>
          <w:sz w:val="20"/>
          <w:szCs w:val="20"/>
        </w:rPr>
        <w:t>bathinda</w:t>
      </w:r>
      <w:proofErr w:type="spellEnd"/>
      <w:r w:rsidRPr="000A3D42">
        <w:rPr>
          <w:rFonts w:ascii="Times New Roman" w:eastAsia="TimesNewRomanPSMT" w:hAnsi="Times New Roman" w:cs="Times New Roman"/>
          <w:color w:val="212121"/>
          <w:sz w:val="20"/>
          <w:szCs w:val="20"/>
        </w:rPr>
        <w:t xml:space="preserve"> have been consider</w:t>
      </w:r>
      <w:r w:rsidR="005F3090">
        <w:rPr>
          <w:rFonts w:ascii="Times New Roman" w:eastAsia="TimesNewRomanPSMT" w:hAnsi="Times New Roman" w:cs="Times New Roman"/>
          <w:color w:val="212121"/>
          <w:sz w:val="20"/>
          <w:szCs w:val="20"/>
        </w:rPr>
        <w:t xml:space="preserve">ed. This study is preliminary; </w:t>
      </w:r>
      <w:r w:rsidRPr="000A3D42">
        <w:rPr>
          <w:rFonts w:ascii="Times New Roman" w:eastAsia="TimesNewRomanPSMT" w:hAnsi="Times New Roman" w:cs="Times New Roman"/>
          <w:color w:val="212121"/>
          <w:sz w:val="20"/>
          <w:szCs w:val="20"/>
        </w:rPr>
        <w:t>this study allowed us to preliminary investigate the p</w:t>
      </w:r>
      <w:r w:rsidR="005F3090">
        <w:rPr>
          <w:rFonts w:ascii="Times New Roman" w:eastAsia="TimesNewRomanPSMT" w:hAnsi="Times New Roman" w:cs="Times New Roman"/>
          <w:color w:val="212121"/>
          <w:sz w:val="20"/>
          <w:szCs w:val="20"/>
        </w:rPr>
        <w:t xml:space="preserve">erformances of a full-scale STP, </w:t>
      </w:r>
      <w:r w:rsidRPr="000A3D42">
        <w:rPr>
          <w:rFonts w:ascii="Times New Roman" w:eastAsia="TimesNewRomanPSMT" w:hAnsi="Times New Roman" w:cs="Times New Roman"/>
          <w:color w:val="212121"/>
          <w:sz w:val="20"/>
          <w:szCs w:val="20"/>
        </w:rPr>
        <w:t>which is a technological solution commonly applied to the on-site treatment of wastewater.</w:t>
      </w:r>
      <w:r w:rsidR="005F3090">
        <w:rPr>
          <w:rFonts w:ascii="Times New Roman" w:eastAsia="TimesNewRomanPSMT" w:hAnsi="Times New Roman" w:cs="Times New Roman"/>
          <w:color w:val="212121"/>
          <w:sz w:val="20"/>
          <w:szCs w:val="20"/>
        </w:rPr>
        <w:t xml:space="preserve"> </w:t>
      </w:r>
      <w:r w:rsidRPr="000A3D42">
        <w:rPr>
          <w:rFonts w:ascii="Times New Roman" w:eastAsia="TimesNewRomanPSMT" w:hAnsi="Times New Roman" w:cs="Times New Roman"/>
          <w:color w:val="000000"/>
          <w:sz w:val="20"/>
          <w:szCs w:val="20"/>
        </w:rPr>
        <w:t xml:space="preserve">The objective of the present study </w:t>
      </w:r>
      <w:r w:rsidR="005F3090">
        <w:rPr>
          <w:rFonts w:ascii="Times New Roman" w:eastAsia="TimesNewRomanPSMT" w:hAnsi="Times New Roman" w:cs="Times New Roman"/>
          <w:color w:val="000000"/>
          <w:sz w:val="20"/>
          <w:szCs w:val="20"/>
        </w:rPr>
        <w:t>is</w:t>
      </w:r>
      <w:r w:rsidRPr="000A3D42">
        <w:rPr>
          <w:rFonts w:ascii="Times New Roman" w:eastAsia="TimesNewRomanPSMT" w:hAnsi="Times New Roman" w:cs="Times New Roman"/>
          <w:color w:val="000000"/>
          <w:sz w:val="20"/>
          <w:szCs w:val="20"/>
        </w:rPr>
        <w:t xml:space="preserve"> to characterize the loading of </w:t>
      </w:r>
      <w:proofErr w:type="spellStart"/>
      <w:r w:rsidRPr="000A3D42">
        <w:rPr>
          <w:rFonts w:ascii="Times New Roman" w:eastAsia="TimesNewRomanPSMT" w:hAnsi="Times New Roman" w:cs="Times New Roman"/>
          <w:color w:val="000000"/>
          <w:sz w:val="20"/>
          <w:szCs w:val="20"/>
        </w:rPr>
        <w:t>microplastic</w:t>
      </w:r>
      <w:proofErr w:type="spellEnd"/>
      <w:r w:rsidRPr="000A3D42">
        <w:rPr>
          <w:rFonts w:ascii="Times New Roman" w:eastAsia="TimesNewRomanPSMT" w:hAnsi="Times New Roman" w:cs="Times New Roman"/>
          <w:color w:val="000000"/>
          <w:sz w:val="20"/>
          <w:szCs w:val="20"/>
        </w:rPr>
        <w:t xml:space="preserve"> to and from two wastewater treatment plants directly and locally discharging to the </w:t>
      </w:r>
      <w:proofErr w:type="spellStart"/>
      <w:r w:rsidRPr="000A3D42">
        <w:rPr>
          <w:rFonts w:ascii="Times New Roman" w:eastAsia="TimesNewRomanPSMT" w:hAnsi="Times New Roman" w:cs="Times New Roman"/>
          <w:color w:val="000000"/>
          <w:sz w:val="20"/>
          <w:szCs w:val="20"/>
        </w:rPr>
        <w:t>lassara</w:t>
      </w:r>
      <w:proofErr w:type="spellEnd"/>
      <w:r w:rsidRPr="000A3D42">
        <w:rPr>
          <w:rFonts w:ascii="Times New Roman" w:eastAsia="TimesNewRomanPSMT" w:hAnsi="Times New Roman" w:cs="Times New Roman"/>
          <w:color w:val="000000"/>
          <w:sz w:val="20"/>
          <w:szCs w:val="20"/>
        </w:rPr>
        <w:t xml:space="preserve"> drain and to determine whether there is a difference in the treatment effectiveness between WWTPs or variability over time. </w:t>
      </w:r>
    </w:p>
    <w:p w:rsidR="00521210" w:rsidRPr="000A3D42" w:rsidRDefault="001D3BB4" w:rsidP="001A5FC1">
      <w:pPr>
        <w:widowControl/>
        <w:spacing w:line="360" w:lineRule="auto"/>
        <w:jc w:val="both"/>
        <w:rPr>
          <w:rFonts w:ascii="Times New Roman" w:eastAsia="TimesNewRomanPSMT" w:hAnsi="Times New Roman" w:cs="Times New Roman"/>
          <w:b/>
          <w:bCs/>
          <w:color w:val="000000"/>
          <w:sz w:val="20"/>
          <w:szCs w:val="20"/>
          <w:u w:val="single"/>
        </w:rPr>
      </w:pPr>
      <w:r w:rsidRPr="000A3D42">
        <w:rPr>
          <w:rFonts w:ascii="Times New Roman" w:eastAsia="TimesNewRomanPSMT" w:hAnsi="Times New Roman" w:cs="Times New Roman"/>
          <w:b/>
          <w:bCs/>
          <w:color w:val="000000"/>
          <w:sz w:val="20"/>
          <w:szCs w:val="20"/>
          <w:u w:val="single"/>
        </w:rPr>
        <w:t>REVIEW OF LITERATURE</w:t>
      </w:r>
    </w:p>
    <w:p w:rsidR="00521210" w:rsidRPr="000A3D42" w:rsidRDefault="001D3BB4" w:rsidP="00A103E4">
      <w:pPr>
        <w:widowControl/>
        <w:spacing w:before="100" w:after="100" w:line="360" w:lineRule="auto"/>
        <w:jc w:val="both"/>
        <w:rPr>
          <w:rFonts w:ascii="Times New Roman" w:hAnsi="Times New Roman" w:cs="Times New Roman"/>
          <w:sz w:val="20"/>
          <w:szCs w:val="20"/>
        </w:rPr>
      </w:pP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emitted from wastewater treatment plants may present unique toxicological risks posed by their immediate bio-accessibility and their potential to have relatively high concentrations of </w:t>
      </w:r>
      <w:proofErr w:type="spellStart"/>
      <w:r w:rsidRPr="000A3D42">
        <w:rPr>
          <w:rFonts w:ascii="Times New Roman" w:eastAsia="TimesNewRomanPSMT" w:hAnsi="Times New Roman" w:cs="Times New Roman"/>
          <w:color w:val="000000"/>
          <w:sz w:val="20"/>
          <w:szCs w:val="20"/>
        </w:rPr>
        <w:t>sorbed</w:t>
      </w:r>
      <w:proofErr w:type="spellEnd"/>
      <w:r w:rsidRPr="000A3D42">
        <w:rPr>
          <w:rFonts w:ascii="Times New Roman" w:eastAsia="TimesNewRomanPSMT" w:hAnsi="Times New Roman" w:cs="Times New Roman"/>
          <w:color w:val="000000"/>
          <w:sz w:val="20"/>
          <w:szCs w:val="20"/>
        </w:rPr>
        <w:t xml:space="preserve"> pharmaceuticals and other chemicals found in wastewater compared to natural organic matter or dietary items found in the environment, depending on factors such as sorption capacity and desorption kinetics (</w:t>
      </w:r>
      <w:proofErr w:type="spellStart"/>
      <w:r w:rsidRPr="000A3D42">
        <w:rPr>
          <w:rFonts w:ascii="Times New Roman" w:eastAsia="TimesNewRomanPSMT" w:hAnsi="Times New Roman" w:cs="Times New Roman"/>
          <w:color w:val="2096D1"/>
          <w:sz w:val="20"/>
          <w:szCs w:val="20"/>
        </w:rPr>
        <w:t>Beckingham</w:t>
      </w:r>
      <w:proofErr w:type="spellEnd"/>
      <w:r w:rsidRPr="000A3D42">
        <w:rPr>
          <w:rFonts w:ascii="Times New Roman" w:eastAsia="TimesNewRomanPSMT" w:hAnsi="Times New Roman" w:cs="Times New Roman"/>
          <w:color w:val="2096D1"/>
          <w:sz w:val="20"/>
          <w:szCs w:val="20"/>
        </w:rPr>
        <w:t xml:space="preserve"> and Ghosh, 2017</w:t>
      </w:r>
      <w:r w:rsidRPr="000A3D42">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2096D1"/>
          <w:sz w:val="20"/>
          <w:szCs w:val="20"/>
        </w:rPr>
        <w:t>Li et al., 2018</w:t>
      </w:r>
      <w:r w:rsidRPr="000A3D42">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2096D1"/>
          <w:sz w:val="20"/>
          <w:szCs w:val="20"/>
        </w:rPr>
        <w:t>Seidensticker</w:t>
      </w:r>
      <w:proofErr w:type="spellEnd"/>
      <w:r w:rsidRPr="000A3D42">
        <w:rPr>
          <w:rFonts w:ascii="Times New Roman" w:eastAsia="TimesNewRomanPSMT" w:hAnsi="Times New Roman" w:cs="Times New Roman"/>
          <w:color w:val="2096D1"/>
          <w:sz w:val="20"/>
          <w:szCs w:val="20"/>
        </w:rPr>
        <w:t xml:space="preserve"> et al., 2017</w:t>
      </w:r>
      <w:r w:rsidRPr="000A3D42">
        <w:rPr>
          <w:rFonts w:ascii="Times New Roman" w:eastAsia="TimesNewRomanPSMT" w:hAnsi="Times New Roman" w:cs="Times New Roman"/>
          <w:color w:val="000000"/>
          <w:sz w:val="20"/>
          <w:szCs w:val="20"/>
        </w:rPr>
        <w:t xml:space="preserve">). A study published by yang </w:t>
      </w:r>
      <w:r w:rsidRPr="000A3D42">
        <w:rPr>
          <w:rFonts w:ascii="Times New Roman" w:eastAsia="TimesNewRomanPSMT" w:hAnsi="Times New Roman" w:cs="Times New Roman"/>
          <w:color w:val="2096D1"/>
          <w:sz w:val="20"/>
          <w:szCs w:val="20"/>
        </w:rPr>
        <w:t xml:space="preserve">et al., 2019 </w:t>
      </w:r>
      <w:r w:rsidRPr="000A3D42">
        <w:rPr>
          <w:rFonts w:ascii="Times New Roman" w:eastAsia="TimesNewRomanPSMT" w:hAnsi="Times New Roman" w:cs="Times New Roman"/>
          <w:color w:val="000000"/>
          <w:sz w:val="20"/>
          <w:szCs w:val="20"/>
        </w:rPr>
        <w:t xml:space="preserve">presented the results of a study by researchers in Beijing, China in which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were removed from municipal sewage treatment plants. Anoxic, aerobic and anaerobic A</w:t>
      </w:r>
      <w:r w:rsidRPr="000A3D42">
        <w:rPr>
          <w:rFonts w:ascii="Times New Roman" w:eastAsia="TimesNewRomanPSMT" w:hAnsi="Times New Roman" w:cs="Times New Roman"/>
          <w:color w:val="000000"/>
          <w:position w:val="-12"/>
          <w:sz w:val="20"/>
          <w:szCs w:val="20"/>
        </w:rPr>
        <w:t>2</w:t>
      </w:r>
      <w:r w:rsidRPr="000A3D42">
        <w:rPr>
          <w:rFonts w:ascii="Times New Roman" w:eastAsia="TimesNewRomanPSMT" w:hAnsi="Times New Roman" w:cs="Times New Roman"/>
          <w:color w:val="000000"/>
          <w:sz w:val="20"/>
          <w:szCs w:val="20"/>
        </w:rPr>
        <w:t>O treatments were used during the initial treatment process of the influents. This include</w:t>
      </w:r>
      <w:r w:rsidR="00A103E4">
        <w:rPr>
          <w:rFonts w:ascii="Times New Roman" w:eastAsia="TimesNewRomanPSMT" w:hAnsi="Times New Roman" w:cs="Times New Roman"/>
          <w:color w:val="000000"/>
          <w:sz w:val="20"/>
          <w:szCs w:val="20"/>
        </w:rPr>
        <w:t xml:space="preserve">d </w:t>
      </w:r>
      <w:r w:rsidRPr="000A3D42">
        <w:rPr>
          <w:rFonts w:ascii="Times New Roman" w:eastAsia="TimesNewRomanPSMT" w:hAnsi="Times New Roman" w:cs="Times New Roman"/>
          <w:color w:val="000000"/>
          <w:sz w:val="20"/>
          <w:szCs w:val="20"/>
        </w:rPr>
        <w:t xml:space="preserve">an aerated grit chamber, primary and secondary sedimentation tanks, and an aerated grit chamber. </w:t>
      </w:r>
      <w:proofErr w:type="spellStart"/>
      <w:r w:rsidRPr="000A3D42">
        <w:rPr>
          <w:rFonts w:ascii="Times New Roman" w:eastAsia="TimesNewRomanPSMT" w:hAnsi="Times New Roman" w:cs="Times New Roman"/>
          <w:color w:val="000000"/>
          <w:sz w:val="20"/>
          <w:szCs w:val="20"/>
        </w:rPr>
        <w:t>Denitriication</w:t>
      </w:r>
      <w:proofErr w:type="spellEnd"/>
      <w:r w:rsidRPr="000A3D42">
        <w:rPr>
          <w:rFonts w:ascii="Times New Roman" w:eastAsia="TimesNewRomanPSMT" w:hAnsi="Times New Roman" w:cs="Times New Roman"/>
          <w:color w:val="000000"/>
          <w:sz w:val="20"/>
          <w:szCs w:val="20"/>
        </w:rPr>
        <w:t xml:space="preserve">, ultrafiltration, </w:t>
      </w:r>
      <w:proofErr w:type="spellStart"/>
      <w:r w:rsidRPr="000A3D42">
        <w:rPr>
          <w:rFonts w:ascii="Times New Roman" w:eastAsia="TimesNewRomanPSMT" w:hAnsi="Times New Roman" w:cs="Times New Roman"/>
          <w:color w:val="000000"/>
          <w:sz w:val="20"/>
          <w:szCs w:val="20"/>
        </w:rPr>
        <w:t>ozonation</w:t>
      </w:r>
      <w:proofErr w:type="spellEnd"/>
      <w:r w:rsidRPr="000A3D42">
        <w:rPr>
          <w:rFonts w:ascii="Times New Roman" w:eastAsia="TimesNewRomanPSMT" w:hAnsi="Times New Roman" w:cs="Times New Roman"/>
          <w:color w:val="000000"/>
          <w:sz w:val="20"/>
          <w:szCs w:val="20"/>
        </w:rPr>
        <w:t xml:space="preserve"> and ultrasound are techniques used to remove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from wastewater and complete the treatment process Polyethylene terephthalate and polyester rank first in abundance in the effluent, with 42.26% and 19.1%, respectively, accord</w:t>
      </w:r>
      <w:r w:rsidR="005F3090">
        <w:rPr>
          <w:rFonts w:ascii="Times New Roman" w:eastAsia="TimesNewRomanPSMT" w:hAnsi="Times New Roman" w:cs="Times New Roman"/>
          <w:color w:val="000000"/>
          <w:sz w:val="20"/>
          <w:szCs w:val="20"/>
        </w:rPr>
        <w:t>ing to FTIR analysis.</w:t>
      </w:r>
      <w:r w:rsidR="00A103E4">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000000"/>
          <w:sz w:val="20"/>
          <w:szCs w:val="20"/>
        </w:rPr>
        <w:t xml:space="preserve">During the study of Li et al. (2018), Membrane-based technology for the removal dynamic membranes were used to effectively remove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from synthetic wastewaters, </w:t>
      </w:r>
      <w:proofErr w:type="gramStart"/>
      <w:r w:rsidRPr="000A3D42">
        <w:rPr>
          <w:rFonts w:ascii="Times New Roman" w:eastAsia="TimesNewRomanPSMT" w:hAnsi="Times New Roman" w:cs="Times New Roman"/>
          <w:color w:val="000000"/>
          <w:sz w:val="20"/>
          <w:szCs w:val="20"/>
        </w:rPr>
        <w:t>The</w:t>
      </w:r>
      <w:proofErr w:type="gramEnd"/>
      <w:r w:rsidRPr="000A3D42">
        <w:rPr>
          <w:rFonts w:ascii="Times New Roman" w:eastAsia="TimesNewRomanPSMT" w:hAnsi="Times New Roman" w:cs="Times New Roman"/>
          <w:color w:val="000000"/>
          <w:sz w:val="20"/>
          <w:szCs w:val="20"/>
        </w:rPr>
        <w:t xml:space="preserve"> study applied dynamic membranes for the effective removal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w:t>
      </w:r>
      <w:r w:rsidR="00A103E4">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000000"/>
          <w:sz w:val="20"/>
          <w:szCs w:val="20"/>
        </w:rPr>
        <w:t>Sinem</w:t>
      </w:r>
      <w:proofErr w:type="spellEnd"/>
      <w:r w:rsidRPr="000A3D42">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000000"/>
          <w:sz w:val="20"/>
          <w:szCs w:val="20"/>
        </w:rPr>
        <w:t>hazal</w:t>
      </w:r>
      <w:proofErr w:type="spellEnd"/>
      <w:r w:rsidRPr="000A3D42">
        <w:rPr>
          <w:rFonts w:ascii="Times New Roman" w:eastAsia="TimesNewRomanPSMT" w:hAnsi="Times New Roman" w:cs="Times New Roman"/>
          <w:color w:val="000000"/>
          <w:sz w:val="20"/>
          <w:szCs w:val="20"/>
        </w:rPr>
        <w:t xml:space="preserve"> et. Al has studied the Turkish textile mill in which they draw </w:t>
      </w:r>
      <w:proofErr w:type="gramStart"/>
      <w:r w:rsidRPr="000A3D42">
        <w:rPr>
          <w:rFonts w:ascii="Times New Roman" w:eastAsia="TimesNewRomanPSMT" w:hAnsi="Times New Roman" w:cs="Times New Roman"/>
          <w:color w:val="000000"/>
          <w:sz w:val="20"/>
          <w:szCs w:val="20"/>
        </w:rPr>
        <w:t>Ten</w:t>
      </w:r>
      <w:proofErr w:type="gramEnd"/>
      <w:r w:rsidRPr="000A3D42">
        <w:rPr>
          <w:rFonts w:ascii="Times New Roman" w:eastAsia="TimesNewRomanPSMT" w:hAnsi="Times New Roman" w:cs="Times New Roman"/>
          <w:color w:val="000000"/>
          <w:sz w:val="20"/>
          <w:szCs w:val="20"/>
        </w:rPr>
        <w:t xml:space="preserve"> samples of inflows and outflows of the WWTP of a textile company (applying a physic-chemical process) have been analyzed. </w:t>
      </w:r>
      <w:r w:rsidR="005F3090">
        <w:rPr>
          <w:rFonts w:ascii="Times New Roman" w:eastAsia="TimesNewRomanPSMT" w:hAnsi="Times New Roman" w:cs="Times New Roman"/>
          <w:color w:val="000000"/>
          <w:sz w:val="20"/>
          <w:szCs w:val="20"/>
        </w:rPr>
        <w:t xml:space="preserve"> </w:t>
      </w:r>
    </w:p>
    <w:p w:rsidR="00521210" w:rsidRPr="000A3D42" w:rsidRDefault="001D3BB4" w:rsidP="001A5FC1">
      <w:pPr>
        <w:widowControl/>
        <w:spacing w:line="360" w:lineRule="auto"/>
        <w:jc w:val="both"/>
        <w:rPr>
          <w:rFonts w:ascii="Times New Roman" w:eastAsia="TimesNewRomanPSMT" w:hAnsi="Times New Roman" w:cs="Times New Roman"/>
          <w:b/>
          <w:bCs/>
          <w:color w:val="000000"/>
          <w:sz w:val="20"/>
          <w:szCs w:val="20"/>
          <w:u w:val="single"/>
        </w:rPr>
      </w:pPr>
      <w:r w:rsidRPr="000A3D42">
        <w:rPr>
          <w:rFonts w:ascii="Times New Roman" w:eastAsia="TimesNewRomanPSMT" w:hAnsi="Times New Roman" w:cs="Times New Roman"/>
          <w:b/>
          <w:bCs/>
          <w:color w:val="000000"/>
          <w:sz w:val="20"/>
          <w:szCs w:val="20"/>
          <w:u w:val="single"/>
        </w:rPr>
        <w:t xml:space="preserve">RESEARCH GAP </w:t>
      </w:r>
    </w:p>
    <w:p w:rsidR="00521210" w:rsidRPr="000A3D42" w:rsidRDefault="001D3BB4" w:rsidP="001A5FC1">
      <w:pPr>
        <w:widowControl/>
        <w:spacing w:line="360" w:lineRule="auto"/>
        <w:jc w:val="both"/>
        <w:rPr>
          <w:rFonts w:ascii="Times New Roman" w:hAnsi="Times New Roman" w:cs="Times New Roman"/>
          <w:sz w:val="20"/>
          <w:szCs w:val="20"/>
        </w:rPr>
      </w:pPr>
      <w:r w:rsidRPr="000A3D42">
        <w:rPr>
          <w:rFonts w:ascii="Times New Roman" w:eastAsia="TimesNewRomanPSMT" w:hAnsi="Times New Roman" w:cs="Times New Roman"/>
          <w:color w:val="1E1E1E"/>
          <w:sz w:val="20"/>
          <w:szCs w:val="20"/>
        </w:rPr>
        <w:t>While the methods and techniques are proven effective for the characterization of MPs in environmental samples, further work is still needed to establish reliable, more accessible, and easy-to-use methods for the MP analyses in WWTPs. Firstly, the removal of organic and inorganic matters in the wastewater and sludge samples still needs improvement. Even the combinations of biological hydrolysis, enzymatic treatment and two rounds of WPO could not successfully remove the inorganic and organic matters in some wastewater and sludge samples to a satisfactory extent. The identification of certain types of MPs using micro-FTIR and Raman spectroscopy can be hindered by fluorescence and plastic additives and fillers. Thirdly, the procedure of the isolation, characterization, and quantification of MPs in wastewater and sludge samples is still laborious and time consuming, and highly dependent of the skill and experience of the operators. Thus, there is a pressing need to standardize the procedure for sampling, chemical treatment, identification, and quantification of MPs in wastewater and sludge samples. The standards and regulations for the levels of MPs in the final wastewater effluents and </w:t>
      </w:r>
      <w:proofErr w:type="spellStart"/>
      <w:r w:rsidRPr="000A3D42">
        <w:rPr>
          <w:rFonts w:ascii="Times New Roman" w:eastAsia="TimesNewRomanPSMT" w:hAnsi="Times New Roman" w:cs="Times New Roman"/>
          <w:color w:val="000000"/>
          <w:sz w:val="20"/>
          <w:szCs w:val="20"/>
        </w:rPr>
        <w:t>bio</w:t>
      </w:r>
      <w:r w:rsidRPr="000A3D42">
        <w:rPr>
          <w:rFonts w:ascii="Times New Roman" w:eastAsia="TimesNewRomanPSMT" w:hAnsi="Times New Roman" w:cs="Times New Roman"/>
          <w:color w:val="1E1E1E"/>
          <w:sz w:val="20"/>
          <w:szCs w:val="20"/>
        </w:rPr>
        <w:t>solids</w:t>
      </w:r>
      <w:proofErr w:type="spellEnd"/>
      <w:r w:rsidRPr="000A3D42">
        <w:rPr>
          <w:rFonts w:ascii="Times New Roman" w:eastAsia="TimesNewRomanPSMT" w:hAnsi="Times New Roman" w:cs="Times New Roman"/>
          <w:color w:val="1E1E1E"/>
          <w:sz w:val="20"/>
          <w:szCs w:val="20"/>
        </w:rPr>
        <w:t xml:space="preserve"> discharged from WWTPs still need </w:t>
      </w:r>
      <w:r w:rsidRPr="000A3D42">
        <w:rPr>
          <w:rFonts w:ascii="Times New Roman" w:eastAsia="TimesNewRomanPSMT" w:hAnsi="Times New Roman" w:cs="Times New Roman"/>
          <w:color w:val="1E1E1E"/>
          <w:sz w:val="20"/>
          <w:szCs w:val="20"/>
        </w:rPr>
        <w:lastRenderedPageBreak/>
        <w:t>to be adequately standardized to effectively regulate and eliminate the environmental impact of MPs from WWTP discharges</w:t>
      </w:r>
      <w:r w:rsidRPr="000A3D42">
        <w:rPr>
          <w:rFonts w:ascii="Times New Roman" w:eastAsia="TimesNewRomanPSMT" w:hAnsi="Times New Roman" w:cs="Times New Roman"/>
          <w:color w:val="000000"/>
          <w:sz w:val="20"/>
          <w:szCs w:val="20"/>
        </w:rPr>
        <w:t>.</w:t>
      </w:r>
    </w:p>
    <w:p w:rsidR="00521210" w:rsidRPr="000A3D42" w:rsidRDefault="001D3BB4" w:rsidP="001A5FC1">
      <w:pPr>
        <w:widowControl/>
        <w:spacing w:after="200" w:line="360" w:lineRule="auto"/>
        <w:jc w:val="both"/>
        <w:rPr>
          <w:rFonts w:ascii="Times New Roman" w:hAnsi="Times New Roman" w:cs="Times New Roman"/>
          <w:sz w:val="20"/>
          <w:szCs w:val="20"/>
        </w:rPr>
      </w:pPr>
      <w:r w:rsidRPr="000A3D42">
        <w:rPr>
          <w:rFonts w:ascii="Times New Roman" w:eastAsia="TimesNewRomanPSMT" w:hAnsi="Times New Roman" w:cs="Times New Roman"/>
          <w:b/>
          <w:bCs/>
          <w:color w:val="000000"/>
          <w:sz w:val="20"/>
          <w:szCs w:val="20"/>
        </w:rPr>
        <w:t>Study</w:t>
      </w:r>
      <w:r w:rsidR="005F3090">
        <w:rPr>
          <w:rFonts w:ascii="Times New Roman" w:eastAsia="TimesNewRomanPSMT" w:hAnsi="Times New Roman" w:cs="Times New Roman"/>
          <w:b/>
          <w:bCs/>
          <w:color w:val="000000"/>
          <w:sz w:val="20"/>
          <w:szCs w:val="20"/>
        </w:rPr>
        <w:t xml:space="preserve"> </w:t>
      </w:r>
      <w:r w:rsidRPr="000A3D42">
        <w:rPr>
          <w:rFonts w:ascii="Times New Roman" w:eastAsia="TimesNewRomanPSMT" w:hAnsi="Times New Roman" w:cs="Times New Roman"/>
          <w:b/>
          <w:bCs/>
          <w:color w:val="000000"/>
          <w:sz w:val="20"/>
          <w:szCs w:val="20"/>
        </w:rPr>
        <w:t>area</w:t>
      </w:r>
      <w:r w:rsidRPr="000A3D42">
        <w:rPr>
          <w:rFonts w:ascii="Times New Roman" w:eastAsia="TimesNewRomanPSMT" w:hAnsi="Times New Roman" w:cs="Times New Roman"/>
          <w:color w:val="000000"/>
          <w:sz w:val="20"/>
          <w:szCs w:val="20"/>
        </w:rPr>
        <w:t xml:space="preserve"> – 52 MLD capacity waste water treatment plant located at </w:t>
      </w:r>
      <w:proofErr w:type="spellStart"/>
      <w:r w:rsidRPr="000A3D42">
        <w:rPr>
          <w:rFonts w:ascii="Times New Roman" w:eastAsia="TimesNewRomanPSMT" w:hAnsi="Times New Roman" w:cs="Times New Roman"/>
          <w:color w:val="000000"/>
          <w:sz w:val="20"/>
          <w:szCs w:val="20"/>
        </w:rPr>
        <w:t>mansa</w:t>
      </w:r>
      <w:proofErr w:type="spellEnd"/>
      <w:r w:rsidRPr="000A3D42">
        <w:rPr>
          <w:rFonts w:ascii="Times New Roman" w:eastAsia="TimesNewRomanPSMT" w:hAnsi="Times New Roman" w:cs="Times New Roman"/>
          <w:color w:val="000000"/>
          <w:sz w:val="20"/>
          <w:szCs w:val="20"/>
        </w:rPr>
        <w:t xml:space="preserve"> road </w:t>
      </w:r>
      <w:proofErr w:type="spellStart"/>
      <w:r w:rsidRPr="000A3D42">
        <w:rPr>
          <w:rFonts w:ascii="Times New Roman" w:eastAsia="TimesNewRomanPSMT" w:hAnsi="Times New Roman" w:cs="Times New Roman"/>
          <w:color w:val="000000"/>
          <w:sz w:val="20"/>
          <w:szCs w:val="20"/>
        </w:rPr>
        <w:t>bathinda</w:t>
      </w:r>
      <w:proofErr w:type="spellEnd"/>
      <w:r w:rsidRPr="000A3D42">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000000"/>
          <w:sz w:val="20"/>
          <w:szCs w:val="20"/>
        </w:rPr>
        <w:t>punjab</w:t>
      </w:r>
      <w:proofErr w:type="spellEnd"/>
      <w:r w:rsidRPr="000A3D42">
        <w:rPr>
          <w:rFonts w:ascii="Times New Roman" w:eastAsia="TimesNewRomanPSMT" w:hAnsi="Times New Roman" w:cs="Times New Roman"/>
          <w:color w:val="000000"/>
          <w:sz w:val="20"/>
          <w:szCs w:val="20"/>
        </w:rPr>
        <w:t>) catering discharge of whole Bathinda town, discharge from industrial growth center, ITI Focal point etc. Total Influx of waste water is 46 MLD.</w:t>
      </w:r>
    </w:p>
    <w:p w:rsidR="00521210" w:rsidRPr="000A3D42" w:rsidRDefault="001D3BB4" w:rsidP="005F3090">
      <w:pPr>
        <w:widowControl/>
        <w:spacing w:after="200" w:line="288" w:lineRule="auto"/>
        <w:ind w:left="1080" w:firstLine="1080"/>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000000"/>
          <w:sz w:val="20"/>
          <w:szCs w:val="20"/>
          <w:lang w:eastAsia="en-US" w:bidi="ar-SA"/>
        </w:rPr>
        <w:drawing>
          <wp:inline distT="0" distB="0" distL="0" distR="0" wp14:anchorId="156D6CDA" wp14:editId="21F5A22B">
            <wp:extent cx="3911600" cy="1796733"/>
            <wp:effectExtent l="0" t="0" r="0" b="0"/>
            <wp:docPr id="2" name="Objec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18"/>
                    <pic:cNvPicPr>
                      <a:picLocks noChangeAspect="1" noChangeArrowheads="1"/>
                    </pic:cNvPicPr>
                  </pic:nvPicPr>
                  <pic:blipFill rotWithShape="1">
                    <a:blip r:embed="rId9" cstate="print"/>
                    <a:srcRect t="-13034" b="-13034"/>
                    <a:stretch/>
                  </pic:blipFill>
                  <pic:spPr bwMode="auto">
                    <a:xfrm>
                      <a:off x="0" y="0"/>
                      <a:ext cx="3921010" cy="180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1210" w:rsidRPr="000A3D42" w:rsidRDefault="001D3BB4" w:rsidP="005F3090">
      <w:pPr>
        <w:widowControl/>
        <w:tabs>
          <w:tab w:val="left" w:pos="238"/>
        </w:tabs>
        <w:spacing w:after="80" w:line="288" w:lineRule="auto"/>
        <w:jc w:val="both"/>
        <w:rPr>
          <w:rFonts w:ascii="Times New Roman" w:eastAsia="TimesNewRomanPSMT" w:hAnsi="Times New Roman" w:cs="Times New Roman"/>
          <w:color w:val="000000"/>
          <w:sz w:val="20"/>
          <w:szCs w:val="20"/>
        </w:rPr>
      </w:pPr>
      <w:proofErr w:type="gramStart"/>
      <w:r w:rsidRPr="000A3D42">
        <w:rPr>
          <w:rFonts w:ascii="Times New Roman" w:eastAsia="TimesNewRomanPSMT" w:hAnsi="Times New Roman" w:cs="Times New Roman"/>
          <w:color w:val="000000"/>
          <w:sz w:val="20"/>
          <w:szCs w:val="20"/>
        </w:rPr>
        <w:t>and</w:t>
      </w:r>
      <w:proofErr w:type="gramEnd"/>
      <w:r w:rsidRPr="000A3D42">
        <w:rPr>
          <w:rFonts w:ascii="Times New Roman" w:eastAsia="TimesNewRomanPSMT" w:hAnsi="Times New Roman" w:cs="Times New Roman"/>
          <w:color w:val="000000"/>
          <w:sz w:val="20"/>
          <w:szCs w:val="20"/>
        </w:rPr>
        <w:t xml:space="preserve"> 4.5 MLD capacity WWTP located at NH-54 </w:t>
      </w:r>
      <w:proofErr w:type="spellStart"/>
      <w:r w:rsidRPr="000A3D42">
        <w:rPr>
          <w:rFonts w:ascii="Times New Roman" w:eastAsia="TimesNewRomanPSMT" w:hAnsi="Times New Roman" w:cs="Times New Roman"/>
          <w:color w:val="000000"/>
          <w:sz w:val="20"/>
          <w:szCs w:val="20"/>
        </w:rPr>
        <w:t>bathinda</w:t>
      </w:r>
      <w:proofErr w:type="spellEnd"/>
      <w:r w:rsidRPr="000A3D42">
        <w:rPr>
          <w:rFonts w:ascii="Times New Roman" w:eastAsia="TimesNewRomanPSMT" w:hAnsi="Times New Roman" w:cs="Times New Roman"/>
          <w:color w:val="000000"/>
          <w:sz w:val="20"/>
          <w:szCs w:val="20"/>
        </w:rPr>
        <w:t xml:space="preserve"> catering discharge of outer wards of </w:t>
      </w:r>
      <w:proofErr w:type="spellStart"/>
      <w:r w:rsidRPr="000A3D42">
        <w:rPr>
          <w:rFonts w:ascii="Times New Roman" w:eastAsia="TimesNewRomanPSMT" w:hAnsi="Times New Roman" w:cs="Times New Roman"/>
          <w:color w:val="000000"/>
          <w:sz w:val="20"/>
          <w:szCs w:val="20"/>
        </w:rPr>
        <w:t>bathinda</w:t>
      </w:r>
      <w:proofErr w:type="spellEnd"/>
      <w:r w:rsidRPr="000A3D42">
        <w:rPr>
          <w:rFonts w:ascii="Times New Roman" w:eastAsia="TimesNewRomanPSMT" w:hAnsi="Times New Roman" w:cs="Times New Roman"/>
          <w:color w:val="000000"/>
          <w:sz w:val="20"/>
          <w:szCs w:val="20"/>
        </w:rPr>
        <w:t xml:space="preserve"> city. </w:t>
      </w:r>
      <w:proofErr w:type="gramStart"/>
      <w:r w:rsidRPr="000A3D42">
        <w:rPr>
          <w:rFonts w:ascii="Times New Roman" w:eastAsia="TimesNewRomanPSMT" w:hAnsi="Times New Roman" w:cs="Times New Roman"/>
          <w:color w:val="000000"/>
          <w:sz w:val="20"/>
          <w:szCs w:val="20"/>
        </w:rPr>
        <w:t>daily</w:t>
      </w:r>
      <w:proofErr w:type="gramEnd"/>
      <w:r w:rsidRPr="000A3D42">
        <w:rPr>
          <w:rFonts w:ascii="Times New Roman" w:eastAsia="TimesNewRomanPSMT" w:hAnsi="Times New Roman" w:cs="Times New Roman"/>
          <w:color w:val="000000"/>
          <w:sz w:val="20"/>
          <w:szCs w:val="20"/>
        </w:rPr>
        <w:t xml:space="preserve"> influx of water is about 3.2 </w:t>
      </w:r>
      <w:proofErr w:type="spellStart"/>
      <w:r w:rsidRPr="000A3D42">
        <w:rPr>
          <w:rFonts w:ascii="Times New Roman" w:eastAsia="TimesNewRomanPSMT" w:hAnsi="Times New Roman" w:cs="Times New Roman"/>
          <w:color w:val="000000"/>
          <w:sz w:val="20"/>
          <w:szCs w:val="20"/>
        </w:rPr>
        <w:t>MLD.It</w:t>
      </w:r>
      <w:proofErr w:type="spellEnd"/>
      <w:r w:rsidRPr="000A3D42">
        <w:rPr>
          <w:rFonts w:ascii="Times New Roman" w:eastAsia="TimesNewRomanPSMT" w:hAnsi="Times New Roman" w:cs="Times New Roman"/>
          <w:color w:val="000000"/>
          <w:sz w:val="20"/>
          <w:szCs w:val="20"/>
        </w:rPr>
        <w:t xml:space="preserve"> is catering discharge from Area situated acros</w:t>
      </w:r>
      <w:r w:rsidR="005F3090">
        <w:rPr>
          <w:rFonts w:ascii="Times New Roman" w:eastAsia="TimesNewRomanPSMT" w:hAnsi="Times New Roman" w:cs="Times New Roman"/>
          <w:color w:val="000000"/>
          <w:sz w:val="20"/>
          <w:szCs w:val="20"/>
        </w:rPr>
        <w:t xml:space="preserve">s </w:t>
      </w:r>
      <w:proofErr w:type="spellStart"/>
      <w:r w:rsidR="005F3090">
        <w:rPr>
          <w:rFonts w:ascii="Times New Roman" w:eastAsia="TimesNewRomanPSMT" w:hAnsi="Times New Roman" w:cs="Times New Roman"/>
          <w:color w:val="000000"/>
          <w:sz w:val="20"/>
          <w:szCs w:val="20"/>
        </w:rPr>
        <w:t>sirhind</w:t>
      </w:r>
      <w:proofErr w:type="spellEnd"/>
      <w:r w:rsidR="005F3090">
        <w:rPr>
          <w:rFonts w:ascii="Times New Roman" w:eastAsia="TimesNewRomanPSMT" w:hAnsi="Times New Roman" w:cs="Times New Roman"/>
          <w:color w:val="000000"/>
          <w:sz w:val="20"/>
          <w:szCs w:val="20"/>
        </w:rPr>
        <w:t xml:space="preserve"> canal and from </w:t>
      </w:r>
      <w:proofErr w:type="spellStart"/>
      <w:r w:rsidR="005F3090">
        <w:rPr>
          <w:rFonts w:ascii="Times New Roman" w:eastAsia="TimesNewRomanPSMT" w:hAnsi="Times New Roman" w:cs="Times New Roman"/>
          <w:color w:val="000000"/>
          <w:sz w:val="20"/>
          <w:szCs w:val="20"/>
        </w:rPr>
        <w:t>Malout</w:t>
      </w:r>
      <w:proofErr w:type="spellEnd"/>
      <w:r w:rsidR="005F3090">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000000"/>
          <w:sz w:val="20"/>
          <w:szCs w:val="20"/>
        </w:rPr>
        <w:t>Road.</w:t>
      </w:r>
      <w:r w:rsidR="005F3090" w:rsidRPr="000A3D42">
        <w:rPr>
          <w:rFonts w:ascii="Times New Roman" w:eastAsia="TimesNewRomanPSMT" w:hAnsi="Times New Roman" w:cs="Times New Roman"/>
          <w:noProof/>
          <w:color w:val="000000"/>
          <w:sz w:val="20"/>
          <w:szCs w:val="20"/>
          <w:lang w:eastAsia="en-US" w:bidi="ar-SA"/>
        </w:rPr>
        <w:t xml:space="preserve"> </w:t>
      </w:r>
      <w:r w:rsidRPr="000A3D42">
        <w:rPr>
          <w:rFonts w:ascii="Times New Roman" w:eastAsia="TimesNewRomanPSMT" w:hAnsi="Times New Roman" w:cs="Times New Roman"/>
          <w:noProof/>
          <w:color w:val="000000"/>
          <w:sz w:val="20"/>
          <w:szCs w:val="20"/>
          <w:lang w:eastAsia="en-US" w:bidi="ar-SA"/>
        </w:rPr>
        <w:drawing>
          <wp:inline distT="0" distB="0" distL="0" distR="0" wp14:anchorId="6CC67160" wp14:editId="13F871A7">
            <wp:extent cx="4325509" cy="1794535"/>
            <wp:effectExtent l="76200" t="76200" r="132715" b="129540"/>
            <wp:docPr id="3" name="Objec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19"/>
                    <pic:cNvPicPr>
                      <a:picLocks noChangeAspect="1" noChangeArrowheads="1"/>
                    </pic:cNvPicPr>
                  </pic:nvPicPr>
                  <pic:blipFill>
                    <a:blip r:embed="rId10" cstate="print"/>
                    <a:stretch>
                      <a:fillRect/>
                    </a:stretch>
                  </pic:blipFill>
                  <pic:spPr bwMode="auto">
                    <a:xfrm>
                      <a:off x="0" y="0"/>
                      <a:ext cx="4332992" cy="1797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1210" w:rsidRPr="000A3D42" w:rsidRDefault="001D3BB4">
      <w:pPr>
        <w:widowControl/>
        <w:spacing w:after="200"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 xml:space="preserve">STP operates on SBR Technology and the smaller one is operates at activated sludge technology, </w:t>
      </w:r>
      <w:proofErr w:type="gramStart"/>
      <w:r w:rsidRPr="000A3D42">
        <w:rPr>
          <w:rFonts w:ascii="Times New Roman" w:eastAsia="TimesNewRomanPSMT" w:hAnsi="Times New Roman" w:cs="Times New Roman"/>
          <w:color w:val="000000"/>
          <w:sz w:val="20"/>
          <w:szCs w:val="20"/>
        </w:rPr>
        <w:t>The</w:t>
      </w:r>
      <w:proofErr w:type="gramEnd"/>
      <w:r w:rsidRPr="000A3D42">
        <w:rPr>
          <w:rFonts w:ascii="Times New Roman" w:eastAsia="TimesNewRomanPSMT" w:hAnsi="Times New Roman" w:cs="Times New Roman"/>
          <w:color w:val="000000"/>
          <w:sz w:val="20"/>
          <w:szCs w:val="20"/>
        </w:rPr>
        <w:t xml:space="preserve"> characteristics of the service areas for the two WWTPs as well as treatment steps are compared </w:t>
      </w:r>
    </w:p>
    <w:p w:rsidR="00521210" w:rsidRPr="005F3090" w:rsidRDefault="001D3BB4">
      <w:pPr>
        <w:keepNext/>
        <w:keepLines/>
        <w:widowControl/>
        <w:spacing w:after="192" w:line="288" w:lineRule="auto"/>
        <w:jc w:val="both"/>
        <w:rPr>
          <w:rFonts w:ascii="Times New Roman" w:eastAsia="TimesNewRomanPSMT" w:hAnsi="Times New Roman" w:cs="Times New Roman"/>
          <w:b/>
          <w:color w:val="000000"/>
          <w:sz w:val="20"/>
          <w:szCs w:val="20"/>
        </w:rPr>
      </w:pPr>
      <w:r w:rsidRPr="005F3090">
        <w:rPr>
          <w:rFonts w:ascii="Times New Roman" w:eastAsia="TimesNewRomanPSMT" w:hAnsi="Times New Roman" w:cs="Times New Roman"/>
          <w:b/>
          <w:color w:val="000000"/>
          <w:sz w:val="20"/>
          <w:szCs w:val="20"/>
        </w:rPr>
        <w:t xml:space="preserve">Apparatus and Materials </w:t>
      </w:r>
    </w:p>
    <w:p w:rsidR="00EF4E7F" w:rsidRPr="00A103E4" w:rsidRDefault="001D3BB4" w:rsidP="00A103E4">
      <w:pPr>
        <w:widowControl/>
        <w:tabs>
          <w:tab w:val="left" w:pos="581"/>
        </w:tabs>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Squirt bo</w:t>
      </w:r>
      <w:r w:rsidR="005F3090">
        <w:rPr>
          <w:rFonts w:ascii="Times New Roman" w:eastAsia="TimesNewRomanPSMT" w:hAnsi="Times New Roman" w:cs="Times New Roman"/>
          <w:color w:val="000000"/>
          <w:sz w:val="20"/>
          <w:szCs w:val="20"/>
        </w:rPr>
        <w:t xml:space="preserve">ttle containing distilled water, 500-mL glass beaker, </w:t>
      </w:r>
      <w:r w:rsidRPr="005F3090">
        <w:rPr>
          <w:rFonts w:ascii="Times New Roman" w:eastAsia="TimesNewRomanPSMT" w:hAnsi="Times New Roman" w:cs="Times New Roman"/>
          <w:color w:val="000000"/>
          <w:sz w:val="20"/>
          <w:szCs w:val="20"/>
        </w:rPr>
        <w:t>Analyti</w:t>
      </w:r>
      <w:r w:rsidR="005F3090">
        <w:rPr>
          <w:rFonts w:ascii="Times New Roman" w:eastAsia="TimesNewRomanPSMT" w:hAnsi="Times New Roman" w:cs="Times New Roman"/>
          <w:color w:val="000000"/>
          <w:sz w:val="20"/>
          <w:szCs w:val="20"/>
        </w:rPr>
        <w:t xml:space="preserve">cal balance (precise to 0.1 mg), </w:t>
      </w:r>
      <w:r w:rsidRPr="005F3090">
        <w:rPr>
          <w:rFonts w:ascii="Times New Roman" w:eastAsia="TimesNewRomanPSMT" w:hAnsi="Times New Roman" w:cs="Times New Roman"/>
          <w:color w:val="000000"/>
          <w:sz w:val="20"/>
          <w:szCs w:val="20"/>
        </w:rPr>
        <w:t xml:space="preserve">Metal spatula  </w:t>
      </w:r>
      <w:r w:rsidRPr="000A3D42">
        <w:rPr>
          <w:rFonts w:ascii="Times New Roman" w:eastAsia="TimesNewRomanPSMT" w:hAnsi="Times New Roman" w:cs="Times New Roman"/>
          <w:color w:val="000000"/>
          <w:sz w:val="20"/>
          <w:szCs w:val="20"/>
        </w:rPr>
        <w:t>Drying oven (90</w:t>
      </w:r>
      <w:r w:rsidRPr="000A3D42">
        <w:rPr>
          <w:rFonts w:ascii="Times New Roman" w:eastAsia="TimesNewRomanPSMT" w:hAnsi="Times New Roman" w:cs="Times New Roman"/>
          <w:color w:val="000000"/>
          <w:sz w:val="20"/>
          <w:szCs w:val="20"/>
          <w:vertAlign w:val="superscript"/>
        </w:rPr>
        <w:t>o</w:t>
      </w:r>
      <w:r w:rsidR="005F3090">
        <w:rPr>
          <w:rFonts w:ascii="Times New Roman" w:eastAsia="TimesNewRomanPSMT" w:hAnsi="Times New Roman" w:cs="Times New Roman"/>
          <w:color w:val="000000"/>
          <w:sz w:val="20"/>
          <w:szCs w:val="20"/>
        </w:rPr>
        <w:t xml:space="preserve">C), </w:t>
      </w:r>
      <w:r w:rsidRPr="000A3D42">
        <w:rPr>
          <w:rFonts w:ascii="Times New Roman" w:eastAsia="TimesNewRomanPSMT" w:hAnsi="Times New Roman" w:cs="Times New Roman"/>
          <w:color w:val="000000"/>
          <w:sz w:val="20"/>
          <w:szCs w:val="20"/>
        </w:rPr>
        <w:t>Iron (Fe(II)) solution (0.05 M</w:t>
      </w:r>
      <w:r w:rsidR="005F3090">
        <w:rPr>
          <w:rFonts w:ascii="Times New Roman" w:eastAsia="TimesNewRomanPSMT" w:hAnsi="Times New Roman" w:cs="Times New Roman"/>
          <w:color w:val="000000"/>
          <w:sz w:val="20"/>
          <w:szCs w:val="20"/>
        </w:rPr>
        <w:t xml:space="preserve">), 30% Hydrogen peroxide, Stir bar, </w:t>
      </w:r>
      <w:r w:rsidRPr="000A3D42">
        <w:rPr>
          <w:rFonts w:ascii="Times New Roman" w:eastAsia="TimesNewRomanPSMT" w:hAnsi="Times New Roman" w:cs="Times New Roman"/>
          <w:color w:val="000000"/>
          <w:sz w:val="20"/>
          <w:szCs w:val="20"/>
        </w:rPr>
        <w:t xml:space="preserve">Laboratory hot plate  </w:t>
      </w:r>
      <w:proofErr w:type="spellStart"/>
      <w:r w:rsidR="005F3090">
        <w:rPr>
          <w:rFonts w:ascii="Times New Roman" w:eastAsia="TimesNewRomanPSMT" w:hAnsi="Times New Roman" w:cs="Times New Roman"/>
          <w:color w:val="000000"/>
          <w:sz w:val="20"/>
          <w:szCs w:val="20"/>
        </w:rPr>
        <w:t>Watchglass</w:t>
      </w:r>
      <w:proofErr w:type="spellEnd"/>
      <w:r w:rsidR="005F3090">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000000"/>
          <w:sz w:val="20"/>
          <w:szCs w:val="20"/>
        </w:rPr>
        <w:t>Sodium chloride (comme</w:t>
      </w:r>
      <w:r w:rsidR="005F3090">
        <w:rPr>
          <w:rFonts w:ascii="Times New Roman" w:eastAsia="TimesNewRomanPSMT" w:hAnsi="Times New Roman" w:cs="Times New Roman"/>
          <w:color w:val="000000"/>
          <w:sz w:val="20"/>
          <w:szCs w:val="20"/>
        </w:rPr>
        <w:t xml:space="preserve">rcial table salt is sufficient), </w:t>
      </w:r>
      <w:r w:rsidR="00EF4E7F">
        <w:rPr>
          <w:rFonts w:ascii="Times New Roman" w:eastAsia="TimesNewRomanPSMT" w:hAnsi="Times New Roman" w:cs="Times New Roman"/>
          <w:color w:val="000000"/>
          <w:sz w:val="20"/>
          <w:szCs w:val="20"/>
        </w:rPr>
        <w:t xml:space="preserve">Standard Metal Forceps, </w:t>
      </w:r>
      <w:r w:rsidRPr="000A3D42">
        <w:rPr>
          <w:rFonts w:ascii="Times New Roman" w:eastAsia="TimesNewRomanPSMT" w:hAnsi="Times New Roman" w:cs="Times New Roman"/>
          <w:color w:val="000000"/>
          <w:sz w:val="20"/>
          <w:szCs w:val="20"/>
        </w:rPr>
        <w:t xml:space="preserve">Density separator, which is assembled using </w:t>
      </w:r>
      <w:r w:rsidR="00EF4E7F">
        <w:rPr>
          <w:rFonts w:ascii="Times New Roman" w:eastAsia="TimesNewRomanPSMT" w:hAnsi="Times New Roman" w:cs="Times New Roman"/>
          <w:color w:val="000000"/>
          <w:sz w:val="20"/>
          <w:szCs w:val="20"/>
        </w:rPr>
        <w:t xml:space="preserve">a </w:t>
      </w:r>
      <w:r w:rsidRPr="000A3D42">
        <w:rPr>
          <w:rFonts w:ascii="Times New Roman" w:eastAsia="TimesNewRomanPSMT" w:hAnsi="Times New Roman" w:cs="Times New Roman"/>
          <w:color w:val="000000"/>
          <w:sz w:val="20"/>
          <w:szCs w:val="20"/>
        </w:rPr>
        <w:t>glass funnel (122-mm in diameter) is fitted with a 50-mm segment of latex tubing on the bottom of the stem and a pinch clamp is attached to contr</w:t>
      </w:r>
      <w:r w:rsidR="00EF4E7F">
        <w:rPr>
          <w:rFonts w:ascii="Times New Roman" w:eastAsia="TimesNewRomanPSMT" w:hAnsi="Times New Roman" w:cs="Times New Roman"/>
          <w:color w:val="000000"/>
          <w:sz w:val="20"/>
          <w:szCs w:val="20"/>
        </w:rPr>
        <w:t xml:space="preserve">ol liquid flow from the funnel, </w:t>
      </w:r>
      <w:r w:rsidRPr="000A3D42">
        <w:rPr>
          <w:rFonts w:ascii="Times New Roman" w:eastAsia="TimesNewRomanPSMT" w:hAnsi="Times New Roman" w:cs="Times New Roman"/>
          <w:color w:val="000000"/>
          <w:sz w:val="20"/>
          <w:szCs w:val="20"/>
        </w:rPr>
        <w:t>Retort st</w:t>
      </w:r>
      <w:r w:rsidR="005F3090">
        <w:rPr>
          <w:rFonts w:ascii="Times New Roman" w:eastAsia="TimesNewRomanPSMT" w:hAnsi="Times New Roman" w:cs="Times New Roman"/>
          <w:color w:val="000000"/>
          <w:sz w:val="20"/>
          <w:szCs w:val="20"/>
        </w:rPr>
        <w:t xml:space="preserve">and, O-ring, Spring clamp (2-inch), Aluminum foil, </w:t>
      </w:r>
      <w:r w:rsidRPr="005F3090">
        <w:rPr>
          <w:rFonts w:ascii="Times New Roman" w:eastAsia="TimesNewRomanPSMT" w:hAnsi="Times New Roman" w:cs="Times New Roman"/>
          <w:color w:val="000000"/>
          <w:sz w:val="20"/>
          <w:szCs w:val="20"/>
        </w:rPr>
        <w:t xml:space="preserve">Customized small sieves, each measuring 59 mm (diameter), </w:t>
      </w:r>
      <w:r w:rsidRPr="000A3D42">
        <w:rPr>
          <w:rFonts w:ascii="Times New Roman" w:eastAsia="TimesNewRomanPSMT" w:hAnsi="Times New Roman" w:cs="Times New Roman"/>
          <w:color w:val="000000"/>
          <w:sz w:val="20"/>
          <w:szCs w:val="20"/>
        </w:rPr>
        <w:t>4-mL glass vials</w:t>
      </w:r>
    </w:p>
    <w:p w:rsidR="00521210" w:rsidRPr="000A3D42" w:rsidRDefault="001D3BB4">
      <w:pPr>
        <w:widowControl/>
        <w:spacing w:after="200" w:line="288" w:lineRule="auto"/>
        <w:jc w:val="both"/>
        <w:rPr>
          <w:rFonts w:ascii="Times New Roman" w:hAnsi="Times New Roman" w:cs="Times New Roman"/>
          <w:sz w:val="20"/>
          <w:szCs w:val="20"/>
        </w:rPr>
      </w:pPr>
      <w:r w:rsidRPr="000A3D42">
        <w:rPr>
          <w:rFonts w:ascii="Times New Roman" w:eastAsia="TimesNewRomanPSMT" w:hAnsi="Times New Roman" w:cs="Times New Roman"/>
          <w:b/>
          <w:bCs/>
          <w:color w:val="000000"/>
          <w:sz w:val="20"/>
          <w:szCs w:val="20"/>
        </w:rPr>
        <w:t xml:space="preserve">Methodology </w:t>
      </w:r>
    </w:p>
    <w:p w:rsidR="00521210" w:rsidRPr="000A3D42" w:rsidRDefault="001D3BB4">
      <w:pPr>
        <w:widowControl/>
        <w:spacing w:after="200" w:line="288" w:lineRule="auto"/>
        <w:jc w:val="both"/>
        <w:rPr>
          <w:rFonts w:ascii="Times New Roman" w:hAnsi="Times New Roman" w:cs="Times New Roman"/>
          <w:sz w:val="20"/>
          <w:szCs w:val="20"/>
        </w:rPr>
      </w:pPr>
      <w:r w:rsidRPr="000A3D42">
        <w:rPr>
          <w:rFonts w:ascii="Times New Roman" w:eastAsia="TimesNewRomanPSMT" w:hAnsi="Times New Roman" w:cs="Times New Roman"/>
          <w:color w:val="000000"/>
          <w:sz w:val="20"/>
          <w:szCs w:val="20"/>
        </w:rPr>
        <w:t xml:space="preserve">Methodology for analyzing wastewater treatment plant samples for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was adapted from previously published methods (Nor and </w:t>
      </w:r>
      <w:proofErr w:type="spellStart"/>
      <w:r w:rsidRPr="000A3D42">
        <w:rPr>
          <w:rFonts w:ascii="Times New Roman" w:eastAsia="TimesNewRomanPSMT" w:hAnsi="Times New Roman" w:cs="Times New Roman"/>
          <w:color w:val="000000"/>
          <w:sz w:val="20"/>
          <w:szCs w:val="20"/>
        </w:rPr>
        <w:t>Obbard</w:t>
      </w:r>
      <w:proofErr w:type="spellEnd"/>
      <w:r w:rsidRPr="000A3D42">
        <w:rPr>
          <w:rFonts w:ascii="Times New Roman" w:eastAsia="TimesNewRomanPSMT" w:hAnsi="Times New Roman" w:cs="Times New Roman"/>
          <w:color w:val="000000"/>
          <w:sz w:val="20"/>
          <w:szCs w:val="20"/>
        </w:rPr>
        <w:t xml:space="preserve">, 2014; </w:t>
      </w:r>
      <w:proofErr w:type="spellStart"/>
      <w:r w:rsidRPr="000A3D42">
        <w:rPr>
          <w:rFonts w:ascii="Times New Roman" w:eastAsia="TimesNewRomanPSMT" w:hAnsi="Times New Roman" w:cs="Times New Roman"/>
          <w:color w:val="000000"/>
          <w:sz w:val="20"/>
          <w:szCs w:val="20"/>
        </w:rPr>
        <w:t>Masura</w:t>
      </w:r>
      <w:proofErr w:type="spellEnd"/>
      <w:r w:rsidRPr="000A3D42">
        <w:rPr>
          <w:rFonts w:ascii="Times New Roman" w:eastAsia="TimesNewRomanPSMT" w:hAnsi="Times New Roman" w:cs="Times New Roman"/>
          <w:color w:val="000000"/>
          <w:sz w:val="20"/>
          <w:szCs w:val="20"/>
        </w:rPr>
        <w:t xml:space="preserve"> et al., 2015). Steps to isolate and enumerate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from the wastewater matrices involved.</w:t>
      </w:r>
    </w:p>
    <w:p w:rsidR="00521210" w:rsidRPr="0035462F" w:rsidRDefault="001D3BB4">
      <w:pPr>
        <w:widowControl/>
        <w:spacing w:after="200"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lastRenderedPageBreak/>
        <w:t xml:space="preserve">Sampling was conducted in November 2023 and </w:t>
      </w:r>
      <w:proofErr w:type="gramStart"/>
      <w:r w:rsidRPr="000A3D42">
        <w:rPr>
          <w:rFonts w:ascii="Times New Roman" w:eastAsia="TimesNewRomanPSMT" w:hAnsi="Times New Roman" w:cs="Times New Roman"/>
          <w:color w:val="000000"/>
          <w:sz w:val="20"/>
          <w:szCs w:val="20"/>
        </w:rPr>
        <w:t>march</w:t>
      </w:r>
      <w:proofErr w:type="gramEnd"/>
      <w:r w:rsidRPr="000A3D42">
        <w:rPr>
          <w:rFonts w:ascii="Times New Roman" w:eastAsia="TimesNewRomanPSMT" w:hAnsi="Times New Roman" w:cs="Times New Roman"/>
          <w:color w:val="000000"/>
          <w:sz w:val="20"/>
          <w:szCs w:val="20"/>
        </w:rPr>
        <w:t xml:space="preserve"> of 2024. The strategy to sample over the course of a year was chosen to observe potential seasonal trends. Samples at the influent and effluent ends of each WWTP’s facility were collected as 5 </w:t>
      </w:r>
      <w:proofErr w:type="spellStart"/>
      <w:proofErr w:type="gramStart"/>
      <w:r w:rsidRPr="000A3D42">
        <w:rPr>
          <w:rFonts w:ascii="Times New Roman" w:eastAsia="TimesNewRomanPSMT" w:hAnsi="Times New Roman" w:cs="Times New Roman"/>
          <w:color w:val="000000"/>
          <w:sz w:val="20"/>
          <w:szCs w:val="20"/>
        </w:rPr>
        <w:t>Litres</w:t>
      </w:r>
      <w:proofErr w:type="spellEnd"/>
      <w:r w:rsidRPr="000A3D42">
        <w:rPr>
          <w:rFonts w:ascii="Times New Roman" w:eastAsia="TimesNewRomanPSMT" w:hAnsi="Times New Roman" w:cs="Times New Roman"/>
          <w:color w:val="000000"/>
          <w:sz w:val="20"/>
          <w:szCs w:val="20"/>
        </w:rPr>
        <w:t>,</w:t>
      </w:r>
      <w:proofErr w:type="gramEnd"/>
      <w:r w:rsidRPr="000A3D42">
        <w:rPr>
          <w:rFonts w:ascii="Times New Roman" w:eastAsia="TimesNewRomanPSMT" w:hAnsi="Times New Roman" w:cs="Times New Roman"/>
          <w:color w:val="000000"/>
          <w:sz w:val="20"/>
          <w:szCs w:val="20"/>
        </w:rPr>
        <w:t xml:space="preserve"> Samples at the influent and effluent ends of were collected as 24-h flow-weighted composite samples </w:t>
      </w:r>
    </w:p>
    <w:p w:rsidR="00521210" w:rsidRPr="00A103E4" w:rsidRDefault="001D3BB4" w:rsidP="00A103E4">
      <w:pPr>
        <w:widowControl/>
        <w:spacing w:after="200" w:line="288" w:lineRule="auto"/>
        <w:jc w:val="both"/>
        <w:rPr>
          <w:rFonts w:ascii="Times New Roman" w:eastAsia="TimesNewRomanPSMT" w:hAnsi="Times New Roman" w:cs="Times New Roman"/>
          <w:b/>
          <w:color w:val="000000"/>
          <w:sz w:val="20"/>
          <w:szCs w:val="20"/>
        </w:rPr>
      </w:pPr>
      <w:r w:rsidRPr="00107EDB">
        <w:rPr>
          <w:rFonts w:ascii="Times New Roman" w:eastAsia="TimesNewRomanPSMT" w:hAnsi="Times New Roman" w:cs="Times New Roman"/>
          <w:b/>
          <w:color w:val="000000"/>
          <w:sz w:val="20"/>
          <w:szCs w:val="20"/>
        </w:rPr>
        <w:t>Sampling – Step I</w:t>
      </w:r>
      <w:r w:rsidR="00A103E4">
        <w:rPr>
          <w:rFonts w:ascii="Times New Roman" w:eastAsia="TimesNewRomanPSMT" w:hAnsi="Times New Roman" w:cs="Times New Roman"/>
          <w:b/>
          <w:color w:val="000000"/>
          <w:sz w:val="20"/>
          <w:szCs w:val="20"/>
        </w:rPr>
        <w:t xml:space="preserve"> </w:t>
      </w:r>
      <w:r w:rsidRPr="000A3D42">
        <w:rPr>
          <w:rFonts w:ascii="Times New Roman" w:eastAsia="TimesNewRomanPSMT" w:hAnsi="Times New Roman" w:cs="Times New Roman"/>
          <w:color w:val="000000"/>
          <w:sz w:val="20"/>
          <w:szCs w:val="20"/>
        </w:rPr>
        <w:t xml:space="preserve">Samples taken from influent and effluent of both STP’s in November 2023 and during March 2024. 5 </w:t>
      </w:r>
      <w:proofErr w:type="spellStart"/>
      <w:r w:rsidRPr="000A3D42">
        <w:rPr>
          <w:rFonts w:ascii="Times New Roman" w:eastAsia="TimesNewRomanPSMT" w:hAnsi="Times New Roman" w:cs="Times New Roman"/>
          <w:color w:val="000000"/>
          <w:sz w:val="20"/>
          <w:szCs w:val="20"/>
        </w:rPr>
        <w:t>litre</w:t>
      </w:r>
      <w:proofErr w:type="spellEnd"/>
      <w:r w:rsidRPr="000A3D42">
        <w:rPr>
          <w:rFonts w:ascii="Times New Roman" w:eastAsia="TimesNewRomanPSMT" w:hAnsi="Times New Roman" w:cs="Times New Roman"/>
          <w:color w:val="000000"/>
          <w:sz w:val="20"/>
          <w:szCs w:val="20"/>
        </w:rPr>
        <w:t xml:space="preserve"> raw water </w:t>
      </w:r>
      <w:proofErr w:type="gramStart"/>
      <w:r w:rsidRPr="000A3D42">
        <w:rPr>
          <w:rFonts w:ascii="Times New Roman" w:eastAsia="TimesNewRomanPSMT" w:hAnsi="Times New Roman" w:cs="Times New Roman"/>
          <w:color w:val="000000"/>
          <w:sz w:val="20"/>
          <w:szCs w:val="20"/>
        </w:rPr>
        <w:t>sample</w:t>
      </w:r>
      <w:proofErr w:type="gramEnd"/>
      <w:r w:rsidRPr="000A3D42">
        <w:rPr>
          <w:rFonts w:ascii="Times New Roman" w:eastAsia="TimesNewRomanPSMT" w:hAnsi="Times New Roman" w:cs="Times New Roman"/>
          <w:color w:val="000000"/>
          <w:sz w:val="20"/>
          <w:szCs w:val="20"/>
        </w:rPr>
        <w:t xml:space="preserve"> from inlet and 5 </w:t>
      </w:r>
      <w:proofErr w:type="spellStart"/>
      <w:r w:rsidRPr="000A3D42">
        <w:rPr>
          <w:rFonts w:ascii="Times New Roman" w:eastAsia="TimesNewRomanPSMT" w:hAnsi="Times New Roman" w:cs="Times New Roman"/>
          <w:color w:val="000000"/>
          <w:sz w:val="20"/>
          <w:szCs w:val="20"/>
        </w:rPr>
        <w:t>litre</w:t>
      </w:r>
      <w:proofErr w:type="spellEnd"/>
      <w:r w:rsidRPr="000A3D42">
        <w:rPr>
          <w:rFonts w:ascii="Times New Roman" w:eastAsia="TimesNewRomanPSMT" w:hAnsi="Times New Roman" w:cs="Times New Roman"/>
          <w:color w:val="000000"/>
          <w:sz w:val="20"/>
          <w:szCs w:val="20"/>
        </w:rPr>
        <w:t xml:space="preserve"> </w:t>
      </w:r>
      <w:proofErr w:type="spellStart"/>
      <w:r w:rsidRPr="000A3D42">
        <w:rPr>
          <w:rFonts w:ascii="Times New Roman" w:eastAsia="TimesNewRomanPSMT" w:hAnsi="Times New Roman" w:cs="Times New Roman"/>
          <w:color w:val="000000"/>
          <w:sz w:val="20"/>
          <w:szCs w:val="20"/>
        </w:rPr>
        <w:t>Effulent</w:t>
      </w:r>
      <w:proofErr w:type="spellEnd"/>
      <w:r w:rsidRPr="000A3D42">
        <w:rPr>
          <w:rFonts w:ascii="Times New Roman" w:eastAsia="TimesNewRomanPSMT" w:hAnsi="Times New Roman" w:cs="Times New Roman"/>
          <w:color w:val="000000"/>
          <w:sz w:val="20"/>
          <w:szCs w:val="20"/>
        </w:rPr>
        <w:t xml:space="preserve"> sample from outlet were obtained from 52 MLD capacity and 4.5 MLD capacity STP Bathinda. The procedure adopted for sampling was s</w:t>
      </w:r>
      <w:r w:rsidR="0035462F">
        <w:rPr>
          <w:rFonts w:ascii="Times New Roman" w:eastAsia="TimesNewRomanPSMT" w:hAnsi="Times New Roman" w:cs="Times New Roman"/>
          <w:color w:val="000000"/>
          <w:sz w:val="20"/>
          <w:szCs w:val="20"/>
        </w:rPr>
        <w:t xml:space="preserve">trictly as per standards </w:t>
      </w:r>
      <w:proofErr w:type="gramStart"/>
      <w:r w:rsidR="0035462F">
        <w:rPr>
          <w:rFonts w:ascii="Times New Roman" w:eastAsia="TimesNewRomanPSMT" w:hAnsi="Times New Roman" w:cs="Times New Roman"/>
          <w:color w:val="000000"/>
          <w:sz w:val="20"/>
          <w:szCs w:val="20"/>
        </w:rPr>
        <w:t>Before</w:t>
      </w:r>
      <w:proofErr w:type="gramEnd"/>
      <w:r w:rsidR="0035462F">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000000"/>
          <w:sz w:val="20"/>
          <w:szCs w:val="20"/>
        </w:rPr>
        <w:t xml:space="preserve">starting the sampling, all equipment were cleaned with distilled water and sterilized with ethanol. The bottles were manually filled with wastewater, and after being capped, they </w:t>
      </w:r>
      <w:r w:rsidR="0035462F">
        <w:rPr>
          <w:rFonts w:ascii="Times New Roman" w:eastAsia="TimesNewRomanPSMT" w:hAnsi="Times New Roman" w:cs="Times New Roman"/>
          <w:color w:val="000000"/>
          <w:sz w:val="20"/>
          <w:szCs w:val="20"/>
        </w:rPr>
        <w:t>were</w:t>
      </w:r>
      <w:r w:rsidRPr="000A3D42">
        <w:rPr>
          <w:rFonts w:ascii="Times New Roman" w:eastAsia="TimesNewRomanPSMT" w:hAnsi="Times New Roman" w:cs="Times New Roman"/>
          <w:color w:val="000000"/>
          <w:sz w:val="20"/>
          <w:szCs w:val="20"/>
        </w:rPr>
        <w:t xml:space="preserve"> covered with paraffin and stored in the refrigerator until the analysis to prevent bacterial growth. </w:t>
      </w:r>
    </w:p>
    <w:p w:rsidR="00A103E4" w:rsidRDefault="00DF4923" w:rsidP="00A103E4">
      <w:pPr>
        <w:widowControl/>
        <w:spacing w:line="288" w:lineRule="auto"/>
        <w:jc w:val="both"/>
        <w:rPr>
          <w:rFonts w:ascii="Times New Roman" w:hAnsi="Times New Roman" w:cs="Times New Roman"/>
          <w:sz w:val="20"/>
          <w:szCs w:val="20"/>
        </w:rPr>
      </w:pPr>
      <w:r w:rsidRPr="000A3D42">
        <w:rPr>
          <w:rFonts w:ascii="Times New Roman" w:eastAsia="TimesNewRomanPSMT" w:hAnsi="Times New Roman" w:cs="Times New Roman"/>
          <w:noProof/>
          <w:color w:val="000000"/>
          <w:sz w:val="20"/>
          <w:szCs w:val="20"/>
          <w:lang w:eastAsia="en-US" w:bidi="ar-SA"/>
        </w:rPr>
        <w:drawing>
          <wp:anchor distT="0" distB="0" distL="0" distR="0" simplePos="0" relativeHeight="251668480" behindDoc="1" locked="0" layoutInCell="0" allowOverlap="1" wp14:anchorId="74E59392" wp14:editId="265B4A0B">
            <wp:simplePos x="0" y="0"/>
            <wp:positionH relativeFrom="page">
              <wp:posOffset>5764530</wp:posOffset>
            </wp:positionH>
            <wp:positionV relativeFrom="page">
              <wp:posOffset>2464435</wp:posOffset>
            </wp:positionV>
            <wp:extent cx="1200150" cy="1351915"/>
            <wp:effectExtent l="76200" t="76200" r="133350" b="133985"/>
            <wp:wrapSquare wrapText="bothSides"/>
            <wp:docPr id="36" name="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1"/>
                    <pic:cNvPicPr>
                      <a:picLocks noChangeAspect="1" noChangeArrowheads="1"/>
                    </pic:cNvPicPr>
                  </pic:nvPicPr>
                  <pic:blipFill rotWithShape="1">
                    <a:blip r:embed="rId11" cstate="print"/>
                    <a:srcRect t="2049" r="13444" b="25001"/>
                    <a:stretch/>
                  </pic:blipFill>
                  <pic:spPr bwMode="auto">
                    <a:xfrm>
                      <a:off x="0" y="0"/>
                      <a:ext cx="1200150" cy="1351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D42">
        <w:rPr>
          <w:rFonts w:ascii="Times New Roman" w:eastAsia="TimesNewRomanPSMT" w:hAnsi="Times New Roman" w:cs="Times New Roman"/>
          <w:noProof/>
          <w:color w:val="323232"/>
          <w:sz w:val="20"/>
          <w:szCs w:val="20"/>
          <w:shd w:val="clear" w:color="auto" w:fill="FCFCFC"/>
          <w:lang w:eastAsia="en-US" w:bidi="ar-SA"/>
        </w:rPr>
        <w:drawing>
          <wp:anchor distT="0" distB="0" distL="0" distR="0" simplePos="0" relativeHeight="251677696" behindDoc="1" locked="0" layoutInCell="0" allowOverlap="1" wp14:anchorId="430860E7" wp14:editId="337A5CDA">
            <wp:simplePos x="0" y="0"/>
            <wp:positionH relativeFrom="page">
              <wp:posOffset>4549140</wp:posOffset>
            </wp:positionH>
            <wp:positionV relativeFrom="page">
              <wp:posOffset>2511425</wp:posOffset>
            </wp:positionV>
            <wp:extent cx="1073150" cy="1297940"/>
            <wp:effectExtent l="76200" t="76200" r="127000" b="130810"/>
            <wp:wrapSquare wrapText="bothSides"/>
            <wp:docPr id="16" name="Obj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2"/>
                    <pic:cNvPicPr>
                      <a:picLocks noChangeAspect="1" noChangeArrowheads="1"/>
                    </pic:cNvPicPr>
                  </pic:nvPicPr>
                  <pic:blipFill>
                    <a:blip r:embed="rId12" cstate="print"/>
                    <a:stretch>
                      <a:fillRect/>
                    </a:stretch>
                  </pic:blipFill>
                  <pic:spPr bwMode="auto">
                    <a:xfrm>
                      <a:off x="0" y="0"/>
                      <a:ext cx="1073150" cy="129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7EDB">
        <w:rPr>
          <w:rFonts w:ascii="Times New Roman" w:eastAsia="TimesNewRomanPSMT" w:hAnsi="Times New Roman" w:cs="Times New Roman"/>
          <w:b/>
          <w:bCs/>
          <w:color w:val="000000"/>
          <w:sz w:val="20"/>
          <w:szCs w:val="20"/>
        </w:rPr>
        <w:t xml:space="preserve">Step II </w:t>
      </w:r>
      <w:r w:rsidR="001D3BB4" w:rsidRPr="000A3D42">
        <w:rPr>
          <w:rFonts w:ascii="Times New Roman" w:eastAsia="TimesNewRomanPSMT" w:hAnsi="Times New Roman" w:cs="Times New Roman"/>
          <w:b/>
          <w:bCs/>
          <w:color w:val="000000"/>
          <w:sz w:val="20"/>
          <w:szCs w:val="20"/>
        </w:rPr>
        <w:t xml:space="preserve">Wet Sieving </w:t>
      </w:r>
      <w:r w:rsidR="001D3BB4" w:rsidRPr="000A3D42">
        <w:rPr>
          <w:rFonts w:ascii="Times New Roman" w:eastAsia="TimesNewRomanPSMT" w:hAnsi="Times New Roman" w:cs="Times New Roman"/>
          <w:color w:val="000000"/>
          <w:sz w:val="20"/>
          <w:szCs w:val="20"/>
        </w:rPr>
        <w:t>Inlet and outlet sample</w:t>
      </w:r>
      <w:r w:rsidR="00107EDB">
        <w:rPr>
          <w:rFonts w:ascii="Times New Roman" w:eastAsia="TimesNewRomanPSMT" w:hAnsi="Times New Roman" w:cs="Times New Roman"/>
          <w:color w:val="000000"/>
          <w:sz w:val="20"/>
          <w:szCs w:val="20"/>
        </w:rPr>
        <w:t>s</w:t>
      </w:r>
      <w:r w:rsidR="001D3BB4" w:rsidRPr="000A3D42">
        <w:rPr>
          <w:rFonts w:ascii="Times New Roman" w:eastAsia="TimesNewRomanPSMT" w:hAnsi="Times New Roman" w:cs="Times New Roman"/>
          <w:color w:val="000000"/>
          <w:sz w:val="20"/>
          <w:szCs w:val="20"/>
        </w:rPr>
        <w:t xml:space="preserve"> poured through a stacked arrangement of 1 mm, 500 µm, 250 µm, 150 µm </w:t>
      </w:r>
      <w:proofErr w:type="gramStart"/>
      <w:r w:rsidR="001D3BB4" w:rsidRPr="000A3D42">
        <w:rPr>
          <w:rFonts w:ascii="Times New Roman" w:eastAsia="TimesNewRomanPSMT" w:hAnsi="Times New Roman" w:cs="Times New Roman"/>
          <w:color w:val="000000"/>
          <w:sz w:val="20"/>
          <w:szCs w:val="20"/>
        </w:rPr>
        <w:t>and  75</w:t>
      </w:r>
      <w:proofErr w:type="gramEnd"/>
      <w:r w:rsidR="001D3BB4" w:rsidRPr="000A3D42">
        <w:rPr>
          <w:rFonts w:ascii="Times New Roman" w:eastAsia="TimesNewRomanPSMT" w:hAnsi="Times New Roman" w:cs="Times New Roman"/>
          <w:color w:val="000000"/>
          <w:sz w:val="20"/>
          <w:szCs w:val="20"/>
        </w:rPr>
        <w:t xml:space="preserve"> µm) stainless steel mesh sieves.</w:t>
      </w:r>
      <w:r w:rsidR="00107EDB">
        <w:rPr>
          <w:rFonts w:ascii="Times New Roman" w:eastAsia="TimesNewRomanPSMT" w:hAnsi="Times New Roman" w:cs="Times New Roman"/>
          <w:color w:val="000000"/>
          <w:sz w:val="20"/>
          <w:szCs w:val="20"/>
        </w:rPr>
        <w:t xml:space="preserve"> S</w:t>
      </w:r>
      <w:r w:rsidR="001D3BB4" w:rsidRPr="000A3D42">
        <w:rPr>
          <w:rFonts w:ascii="Times New Roman" w:eastAsia="TimesNewRomanPSMT" w:hAnsi="Times New Roman" w:cs="Times New Roman"/>
          <w:color w:val="000000"/>
          <w:sz w:val="20"/>
          <w:szCs w:val="20"/>
        </w:rPr>
        <w:t>ample</w:t>
      </w:r>
      <w:r w:rsidR="00107EDB">
        <w:rPr>
          <w:rFonts w:ascii="Times New Roman" w:eastAsia="TimesNewRomanPSMT" w:hAnsi="Times New Roman" w:cs="Times New Roman"/>
          <w:color w:val="000000"/>
          <w:sz w:val="20"/>
          <w:szCs w:val="20"/>
        </w:rPr>
        <w:t>s were rinsed</w:t>
      </w:r>
      <w:r w:rsidR="001D3BB4" w:rsidRPr="000A3D42">
        <w:rPr>
          <w:rFonts w:ascii="Times New Roman" w:eastAsia="TimesNewRomanPSMT" w:hAnsi="Times New Roman" w:cs="Times New Roman"/>
          <w:color w:val="000000"/>
          <w:sz w:val="20"/>
          <w:szCs w:val="20"/>
        </w:rPr>
        <w:t xml:space="preserve"> with squirt bottle filled with distilled water to transfer all residual solids to the sieves. This</w:t>
      </w:r>
      <w:r w:rsidR="00107EDB">
        <w:rPr>
          <w:rFonts w:ascii="Times New Roman" w:eastAsia="TimesNewRomanPSMT" w:hAnsi="Times New Roman" w:cs="Times New Roman"/>
          <w:color w:val="000000"/>
          <w:sz w:val="20"/>
          <w:szCs w:val="20"/>
        </w:rPr>
        <w:t xml:space="preserve"> process also removed the</w:t>
      </w:r>
      <w:r w:rsidR="001D3BB4" w:rsidRPr="000A3D42">
        <w:rPr>
          <w:rFonts w:ascii="Times New Roman" w:eastAsia="TimesNewRomanPSMT" w:hAnsi="Times New Roman" w:cs="Times New Roman"/>
          <w:color w:val="000000"/>
          <w:sz w:val="20"/>
          <w:szCs w:val="20"/>
        </w:rPr>
        <w:t xml:space="preserve"> salts from the field sample. </w:t>
      </w:r>
      <w:r w:rsidR="00107EDB">
        <w:rPr>
          <w:rFonts w:ascii="Times New Roman" w:eastAsia="TimesNewRomanPSMT" w:hAnsi="Times New Roman" w:cs="Times New Roman"/>
          <w:color w:val="000000"/>
          <w:sz w:val="20"/>
          <w:szCs w:val="20"/>
        </w:rPr>
        <w:t xml:space="preserve">Process was repeated again and again. </w:t>
      </w:r>
      <w:r w:rsidR="00A103E4">
        <w:rPr>
          <w:rFonts w:ascii="Times New Roman" w:eastAsia="TimesNewRomanPSMT" w:hAnsi="Times New Roman" w:cs="Times New Roman"/>
          <w:color w:val="000000"/>
          <w:sz w:val="20"/>
          <w:szCs w:val="20"/>
        </w:rPr>
        <w:t>S</w:t>
      </w:r>
      <w:r w:rsidR="001D3BB4" w:rsidRPr="000A3D42">
        <w:rPr>
          <w:rFonts w:ascii="Times New Roman" w:eastAsia="TimesNewRomanPSMT" w:hAnsi="Times New Roman" w:cs="Times New Roman"/>
          <w:color w:val="000000"/>
          <w:sz w:val="20"/>
          <w:szCs w:val="20"/>
        </w:rPr>
        <w:t>ieves</w:t>
      </w:r>
      <w:r w:rsidR="00A103E4">
        <w:rPr>
          <w:rFonts w:ascii="Times New Roman" w:eastAsia="TimesNewRomanPSMT" w:hAnsi="Times New Roman" w:cs="Times New Roman"/>
          <w:color w:val="000000"/>
          <w:sz w:val="20"/>
          <w:szCs w:val="20"/>
        </w:rPr>
        <w:t xml:space="preserve"> were rinsed</w:t>
      </w:r>
      <w:r w:rsidR="001D3BB4" w:rsidRPr="000A3D42">
        <w:rPr>
          <w:rFonts w:ascii="Times New Roman" w:eastAsia="TimesNewRomanPSMT" w:hAnsi="Times New Roman" w:cs="Times New Roman"/>
          <w:color w:val="000000"/>
          <w:sz w:val="20"/>
          <w:szCs w:val="20"/>
        </w:rPr>
        <w:t xml:space="preserve"> thoroughly using distilled water. </w:t>
      </w:r>
      <w:r w:rsidR="00A103E4">
        <w:rPr>
          <w:rFonts w:ascii="Times New Roman" w:eastAsia="TimesNewRomanPSMT" w:hAnsi="Times New Roman" w:cs="Times New Roman"/>
          <w:color w:val="000000"/>
          <w:sz w:val="20"/>
          <w:szCs w:val="20"/>
        </w:rPr>
        <w:t>It was ensured that all</w:t>
      </w:r>
      <w:r w:rsidR="001D3BB4" w:rsidRPr="000A3D42">
        <w:rPr>
          <w:rFonts w:ascii="Times New Roman" w:eastAsia="TimesNewRomanPSMT" w:hAnsi="Times New Roman" w:cs="Times New Roman"/>
          <w:color w:val="000000"/>
          <w:sz w:val="20"/>
          <w:szCs w:val="20"/>
        </w:rPr>
        <w:t xml:space="preserve"> material has been well washed, drained, and sorted. </w:t>
      </w:r>
    </w:p>
    <w:p w:rsidR="00A103E4" w:rsidRDefault="00A103E4" w:rsidP="00A103E4">
      <w:pPr>
        <w:widowControl/>
        <w:spacing w:line="288" w:lineRule="auto"/>
        <w:jc w:val="both"/>
        <w:rPr>
          <w:rFonts w:ascii="Times New Roman" w:hAnsi="Times New Roman" w:cs="Times New Roman"/>
          <w:sz w:val="20"/>
          <w:szCs w:val="20"/>
        </w:rPr>
      </w:pPr>
    </w:p>
    <w:p w:rsidR="00DF4923" w:rsidRDefault="00DF4923" w:rsidP="00A103E4">
      <w:pPr>
        <w:widowControl/>
        <w:spacing w:line="288" w:lineRule="auto"/>
        <w:jc w:val="both"/>
        <w:rPr>
          <w:rFonts w:ascii="Times New Roman" w:eastAsia="TimesNewRomanPSMT" w:hAnsi="Times New Roman" w:cs="Times New Roman"/>
          <w:b/>
          <w:bCs/>
          <w:color w:val="000000"/>
          <w:sz w:val="20"/>
          <w:szCs w:val="20"/>
        </w:rPr>
      </w:pPr>
    </w:p>
    <w:p w:rsidR="00521210" w:rsidRPr="00A103E4" w:rsidRDefault="00107EDB" w:rsidP="00A103E4">
      <w:pPr>
        <w:widowControl/>
        <w:spacing w:line="288" w:lineRule="auto"/>
        <w:jc w:val="both"/>
        <w:rPr>
          <w:rFonts w:ascii="Times New Roman" w:hAnsi="Times New Roman" w:cs="Times New Roman"/>
          <w:sz w:val="20"/>
          <w:szCs w:val="20"/>
        </w:rPr>
      </w:pPr>
      <w:r>
        <w:rPr>
          <w:rFonts w:ascii="Times New Roman" w:eastAsia="TimesNewRomanPSMT" w:hAnsi="Times New Roman" w:cs="Times New Roman"/>
          <w:b/>
          <w:bCs/>
          <w:color w:val="000000"/>
          <w:sz w:val="20"/>
          <w:szCs w:val="20"/>
        </w:rPr>
        <w:t xml:space="preserve">Step III </w:t>
      </w:r>
      <w:r w:rsidR="001D3BB4" w:rsidRPr="000A3D42">
        <w:rPr>
          <w:rFonts w:ascii="Times New Roman" w:eastAsia="TimesNewRomanPSMT" w:hAnsi="Times New Roman" w:cs="Times New Roman"/>
          <w:b/>
          <w:bCs/>
          <w:color w:val="000000"/>
          <w:sz w:val="20"/>
          <w:szCs w:val="20"/>
        </w:rPr>
        <w:t xml:space="preserve">Transfer Sieved Solids </w:t>
      </w:r>
    </w:p>
    <w:p w:rsidR="00521210" w:rsidRPr="000A3D42" w:rsidRDefault="00DF4923">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323232"/>
          <w:sz w:val="20"/>
          <w:szCs w:val="20"/>
          <w:shd w:val="clear" w:color="auto" w:fill="FCFCFC"/>
          <w:lang w:eastAsia="en-US" w:bidi="ar-SA"/>
        </w:rPr>
        <w:drawing>
          <wp:anchor distT="0" distB="0" distL="114300" distR="114300" simplePos="0" relativeHeight="251680768" behindDoc="1" locked="0" layoutInCell="1" allowOverlap="1" wp14:anchorId="455B6DD0" wp14:editId="5F90A239">
            <wp:simplePos x="0" y="0"/>
            <wp:positionH relativeFrom="column">
              <wp:posOffset>4604385</wp:posOffset>
            </wp:positionH>
            <wp:positionV relativeFrom="paragraph">
              <wp:posOffset>127635</wp:posOffset>
            </wp:positionV>
            <wp:extent cx="1551305" cy="1669415"/>
            <wp:effectExtent l="76200" t="76200" r="125095" b="140335"/>
            <wp:wrapThrough wrapText="bothSides">
              <wp:wrapPolygon edited="0">
                <wp:start x="-530" y="-986"/>
                <wp:lineTo x="-1061" y="-739"/>
                <wp:lineTo x="-1061" y="22183"/>
                <wp:lineTo x="-530" y="23169"/>
                <wp:lineTo x="22546" y="23169"/>
                <wp:lineTo x="22546" y="22923"/>
                <wp:lineTo x="23077" y="19226"/>
                <wp:lineTo x="23077" y="3204"/>
                <wp:lineTo x="22546" y="-493"/>
                <wp:lineTo x="22546" y="-986"/>
                <wp:lineTo x="-530" y="-986"/>
              </wp:wrapPolygon>
            </wp:wrapThrough>
            <wp:docPr id="39" name="Objec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373"/>
                    <a:stretch/>
                  </pic:blipFill>
                  <pic:spPr bwMode="auto">
                    <a:xfrm>
                      <a:off x="0" y="0"/>
                      <a:ext cx="1551305"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EDB">
        <w:rPr>
          <w:rFonts w:ascii="Times New Roman" w:eastAsia="TimesNewRomanPSMT" w:hAnsi="Times New Roman" w:cs="Times New Roman"/>
          <w:color w:val="000000"/>
          <w:sz w:val="20"/>
          <w:szCs w:val="20"/>
        </w:rPr>
        <w:t>Tared w</w:t>
      </w:r>
      <w:r w:rsidR="001D3BB4" w:rsidRPr="000A3D42">
        <w:rPr>
          <w:rFonts w:ascii="Times New Roman" w:eastAsia="TimesNewRomanPSMT" w:hAnsi="Times New Roman" w:cs="Times New Roman"/>
          <w:color w:val="000000"/>
          <w:sz w:val="20"/>
          <w:szCs w:val="20"/>
        </w:rPr>
        <w:t>eigh</w:t>
      </w:r>
      <w:r w:rsidR="00107EDB">
        <w:rPr>
          <w:rFonts w:ascii="Times New Roman" w:eastAsia="TimesNewRomanPSMT" w:hAnsi="Times New Roman" w:cs="Times New Roman"/>
          <w:color w:val="000000"/>
          <w:sz w:val="20"/>
          <w:szCs w:val="20"/>
        </w:rPr>
        <w:t>t of</w:t>
      </w:r>
      <w:r w:rsidR="001D3BB4" w:rsidRPr="000A3D42">
        <w:rPr>
          <w:rFonts w:ascii="Times New Roman" w:eastAsia="TimesNewRomanPSMT" w:hAnsi="Times New Roman" w:cs="Times New Roman"/>
          <w:color w:val="000000"/>
          <w:sz w:val="20"/>
          <w:szCs w:val="20"/>
        </w:rPr>
        <w:t xml:space="preserve"> a</w:t>
      </w:r>
      <w:r w:rsidR="00107EDB">
        <w:rPr>
          <w:rFonts w:ascii="Times New Roman" w:eastAsia="TimesNewRomanPSMT" w:hAnsi="Times New Roman" w:cs="Times New Roman"/>
          <w:color w:val="000000"/>
          <w:sz w:val="20"/>
          <w:szCs w:val="20"/>
        </w:rPr>
        <w:t xml:space="preserve"> </w:t>
      </w:r>
      <w:r w:rsidR="001D3BB4" w:rsidRPr="000A3D42">
        <w:rPr>
          <w:rFonts w:ascii="Times New Roman" w:eastAsia="TimesNewRomanPSMT" w:hAnsi="Times New Roman" w:cs="Times New Roman"/>
          <w:color w:val="000000"/>
          <w:sz w:val="20"/>
          <w:szCs w:val="20"/>
        </w:rPr>
        <w:t>clean and dry 500-mL beaker to the nearest 0.1 mg. (a)</w:t>
      </w:r>
      <w:r w:rsidR="00107EDB">
        <w:rPr>
          <w:rFonts w:ascii="Times New Roman" w:eastAsia="TimesNewRomanPSMT" w:hAnsi="Times New Roman" w:cs="Times New Roman"/>
          <w:color w:val="000000"/>
          <w:sz w:val="20"/>
          <w:szCs w:val="20"/>
        </w:rPr>
        <w:t xml:space="preserve"> was taken.</w:t>
      </w:r>
      <w:r w:rsidR="001D3BB4" w:rsidRPr="000A3D42">
        <w:rPr>
          <w:rFonts w:ascii="Times New Roman" w:eastAsia="TimesNewRomanPSMT" w:hAnsi="Times New Roman" w:cs="Times New Roman"/>
          <w:color w:val="000000"/>
          <w:sz w:val="20"/>
          <w:szCs w:val="20"/>
        </w:rPr>
        <w:t xml:space="preserve"> </w:t>
      </w:r>
    </w:p>
    <w:p w:rsidR="00521210" w:rsidRPr="000A3D42" w:rsidRDefault="00DF4923">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323232"/>
          <w:sz w:val="20"/>
          <w:szCs w:val="20"/>
          <w:shd w:val="clear" w:color="auto" w:fill="FCFCFC"/>
          <w:lang w:eastAsia="en-US" w:bidi="ar-SA"/>
        </w:rPr>
        <w:drawing>
          <wp:anchor distT="0" distB="0" distL="0" distR="0" simplePos="0" relativeHeight="251670528" behindDoc="1" locked="0" layoutInCell="0" allowOverlap="1" wp14:anchorId="736F75A5" wp14:editId="160127AA">
            <wp:simplePos x="0" y="0"/>
            <wp:positionH relativeFrom="page">
              <wp:posOffset>4185285</wp:posOffset>
            </wp:positionH>
            <wp:positionV relativeFrom="page">
              <wp:posOffset>4749165</wp:posOffset>
            </wp:positionV>
            <wp:extent cx="1127760" cy="1263650"/>
            <wp:effectExtent l="76200" t="76200" r="129540" b="127000"/>
            <wp:wrapSquare wrapText="bothSides"/>
            <wp:docPr id="40"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ct0"/>
                    <pic:cNvPicPr>
                      <a:picLocks noChangeAspect="1" noChangeArrowheads="1"/>
                    </pic:cNvPicPr>
                  </pic:nvPicPr>
                  <pic:blipFill rotWithShape="1">
                    <a:blip r:embed="rId14" cstate="print"/>
                    <a:srcRect r="3281" b="18909"/>
                    <a:stretch/>
                  </pic:blipFill>
                  <pic:spPr bwMode="auto">
                    <a:xfrm>
                      <a:off x="0" y="0"/>
                      <a:ext cx="112776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EDB">
        <w:rPr>
          <w:rFonts w:ascii="Times New Roman" w:eastAsia="TimesNewRomanPSMT" w:hAnsi="Times New Roman" w:cs="Times New Roman"/>
          <w:color w:val="000000"/>
          <w:sz w:val="20"/>
          <w:szCs w:val="20"/>
        </w:rPr>
        <w:t>Then solids collected in the 0.25</w:t>
      </w:r>
      <w:r w:rsidR="001D3BB4" w:rsidRPr="000A3D42">
        <w:rPr>
          <w:rFonts w:ascii="Times New Roman" w:eastAsia="TimesNewRomanPSMT" w:hAnsi="Times New Roman" w:cs="Times New Roman"/>
          <w:color w:val="000000"/>
          <w:sz w:val="20"/>
          <w:szCs w:val="20"/>
        </w:rPr>
        <w:t>-mm</w:t>
      </w:r>
      <w:r w:rsidR="00107EDB">
        <w:rPr>
          <w:rFonts w:ascii="Times New Roman" w:eastAsia="TimesNewRomanPSMT" w:hAnsi="Times New Roman" w:cs="Times New Roman"/>
          <w:color w:val="000000"/>
          <w:sz w:val="20"/>
          <w:szCs w:val="20"/>
        </w:rPr>
        <w:t>, 0.150mm and 75 micron</w:t>
      </w:r>
      <w:r w:rsidR="001D3BB4" w:rsidRPr="000A3D42">
        <w:rPr>
          <w:rFonts w:ascii="Times New Roman" w:eastAsia="TimesNewRomanPSMT" w:hAnsi="Times New Roman" w:cs="Times New Roman"/>
          <w:color w:val="000000"/>
          <w:sz w:val="20"/>
          <w:szCs w:val="20"/>
        </w:rPr>
        <w:t xml:space="preserve"> sieve</w:t>
      </w:r>
      <w:r w:rsidR="00107EDB">
        <w:rPr>
          <w:rFonts w:ascii="Times New Roman" w:eastAsia="TimesNewRomanPSMT" w:hAnsi="Times New Roman" w:cs="Times New Roman"/>
          <w:color w:val="000000"/>
          <w:sz w:val="20"/>
          <w:szCs w:val="20"/>
        </w:rPr>
        <w:t>s</w:t>
      </w:r>
      <w:r w:rsidR="001D3BB4" w:rsidRPr="000A3D42">
        <w:rPr>
          <w:rFonts w:ascii="Times New Roman" w:eastAsia="TimesNewRomanPSMT" w:hAnsi="Times New Roman" w:cs="Times New Roman"/>
          <w:color w:val="000000"/>
          <w:sz w:val="20"/>
          <w:szCs w:val="20"/>
        </w:rPr>
        <w:t xml:space="preserve"> </w:t>
      </w:r>
      <w:r w:rsidR="00107EDB">
        <w:rPr>
          <w:rFonts w:ascii="Times New Roman" w:eastAsia="TimesNewRomanPSMT" w:hAnsi="Times New Roman" w:cs="Times New Roman"/>
          <w:color w:val="000000"/>
          <w:sz w:val="20"/>
          <w:szCs w:val="20"/>
        </w:rPr>
        <w:t xml:space="preserve">were collected </w:t>
      </w:r>
      <w:r w:rsidR="001D3BB4" w:rsidRPr="000A3D42">
        <w:rPr>
          <w:rFonts w:ascii="Times New Roman" w:eastAsia="TimesNewRomanPSMT" w:hAnsi="Times New Roman" w:cs="Times New Roman"/>
          <w:color w:val="000000"/>
          <w:sz w:val="20"/>
          <w:szCs w:val="20"/>
        </w:rPr>
        <w:t xml:space="preserve">into the tared beaker using a spatula and minimal rinsing with a squirt bottle containing distilled water. </w:t>
      </w:r>
    </w:p>
    <w:p w:rsidR="00521210" w:rsidRPr="000A3D42" w:rsidRDefault="00107EDB">
      <w:pPr>
        <w:widowControl/>
        <w:spacing w:after="14" w:line="288" w:lineRule="auto"/>
        <w:jc w:val="both"/>
        <w:rPr>
          <w:rFonts w:ascii="Times New Roman" w:eastAsia="TimesNewRomanPSMT" w:hAnsi="Times New Roman" w:cs="Times New Roman"/>
          <w:color w:val="000000"/>
          <w:sz w:val="20"/>
          <w:szCs w:val="20"/>
        </w:rPr>
      </w:pPr>
      <w:r>
        <w:rPr>
          <w:rFonts w:ascii="Times New Roman" w:eastAsia="TimesNewRomanPSMT" w:hAnsi="Times New Roman" w:cs="Times New Roman"/>
          <w:color w:val="000000"/>
          <w:sz w:val="20"/>
          <w:szCs w:val="20"/>
        </w:rPr>
        <w:t>It was e</w:t>
      </w:r>
      <w:r w:rsidR="001D3BB4" w:rsidRPr="000A3D42">
        <w:rPr>
          <w:rFonts w:ascii="Times New Roman" w:eastAsia="TimesNewRomanPSMT" w:hAnsi="Times New Roman" w:cs="Times New Roman"/>
          <w:color w:val="000000"/>
          <w:sz w:val="20"/>
          <w:szCs w:val="20"/>
        </w:rPr>
        <w:t>nsure</w:t>
      </w:r>
      <w:r>
        <w:rPr>
          <w:rFonts w:ascii="Times New Roman" w:eastAsia="TimesNewRomanPSMT" w:hAnsi="Times New Roman" w:cs="Times New Roman"/>
          <w:color w:val="000000"/>
          <w:sz w:val="20"/>
          <w:szCs w:val="20"/>
        </w:rPr>
        <w:t>d that all solids we</w:t>
      </w:r>
      <w:r w:rsidR="001D3BB4" w:rsidRPr="000A3D42">
        <w:rPr>
          <w:rFonts w:ascii="Times New Roman" w:eastAsia="TimesNewRomanPSMT" w:hAnsi="Times New Roman" w:cs="Times New Roman"/>
          <w:color w:val="000000"/>
          <w:sz w:val="20"/>
          <w:szCs w:val="20"/>
        </w:rPr>
        <w:t xml:space="preserve">re transferred into the beaker. </w:t>
      </w:r>
    </w:p>
    <w:p w:rsidR="00521210" w:rsidRPr="00107EDB" w:rsidRDefault="00107EDB" w:rsidP="00107EDB">
      <w:pPr>
        <w:widowControl/>
        <w:spacing w:after="14" w:line="288" w:lineRule="auto"/>
        <w:rPr>
          <w:rFonts w:ascii="Times New Roman" w:hAnsi="Times New Roman" w:cs="Times New Roman"/>
          <w:sz w:val="20"/>
          <w:szCs w:val="20"/>
        </w:rPr>
      </w:pPr>
      <w:r>
        <w:rPr>
          <w:rFonts w:ascii="Times New Roman" w:eastAsia="TimesNewRomanPSMT" w:hAnsi="Times New Roman" w:cs="Times New Roman"/>
          <w:color w:val="000000"/>
          <w:sz w:val="20"/>
          <w:szCs w:val="20"/>
        </w:rPr>
        <w:t xml:space="preserve">Then beaker was dried in oven at </w:t>
      </w:r>
      <w:r w:rsidR="001D3BB4" w:rsidRPr="000A3D42">
        <w:rPr>
          <w:rFonts w:ascii="Times New Roman" w:eastAsia="TimesNewRomanPSMT" w:hAnsi="Times New Roman" w:cs="Times New Roman"/>
          <w:color w:val="000000"/>
          <w:sz w:val="20"/>
          <w:szCs w:val="20"/>
        </w:rPr>
        <w:t>90</w:t>
      </w:r>
      <w:r w:rsidR="001D3BB4" w:rsidRPr="000A3D42">
        <w:rPr>
          <w:rFonts w:ascii="Times New Roman" w:eastAsia="TimesNewRomanPSMT" w:hAnsi="Times New Roman" w:cs="Times New Roman"/>
          <w:color w:val="000000"/>
          <w:sz w:val="20"/>
          <w:szCs w:val="20"/>
          <w:vertAlign w:val="superscript"/>
        </w:rPr>
        <w:t>o</w:t>
      </w:r>
      <w:r w:rsidR="001D3BB4" w:rsidRPr="000A3D42">
        <w:rPr>
          <w:rFonts w:ascii="Times New Roman" w:eastAsia="TimesNewRomanPSMT" w:hAnsi="Times New Roman" w:cs="Times New Roman"/>
          <w:color w:val="000000"/>
          <w:sz w:val="20"/>
          <w:szCs w:val="20"/>
        </w:rPr>
        <w:t>C for 24 hours or longer to sample dryness (Figure 6).</w:t>
      </w:r>
      <w:r w:rsidR="001B466C" w:rsidRPr="000A3D42">
        <w:rPr>
          <w:rFonts w:ascii="Times New Roman" w:eastAsia="TimesNewRomanPSMT" w:hAnsi="Times New Roman" w:cs="Times New Roman"/>
          <w:noProof/>
          <w:color w:val="323232"/>
          <w:sz w:val="20"/>
          <w:szCs w:val="20"/>
          <w:shd w:val="clear" w:color="auto" w:fill="FCFCFC"/>
          <w:lang w:eastAsia="en-US"/>
        </w:rPr>
        <w:t xml:space="preserve"> </w:t>
      </w:r>
    </w:p>
    <w:p w:rsidR="00A103E4" w:rsidRDefault="00A103E4">
      <w:pPr>
        <w:widowControl/>
        <w:spacing w:after="13" w:line="288" w:lineRule="auto"/>
        <w:ind w:left="121" w:right="115" w:firstLine="121"/>
        <w:jc w:val="both"/>
        <w:rPr>
          <w:rFonts w:ascii="Times New Roman" w:eastAsia="TimesNewRomanPSMT" w:hAnsi="Times New Roman" w:cs="Times New Roman"/>
          <w:b/>
          <w:bCs/>
          <w:color w:val="000000"/>
          <w:sz w:val="20"/>
          <w:szCs w:val="20"/>
        </w:rPr>
      </w:pPr>
    </w:p>
    <w:p w:rsidR="00DF4923" w:rsidRPr="0035462F" w:rsidRDefault="00DF4923" w:rsidP="00DF4923">
      <w:pPr>
        <w:widowControl/>
        <w:spacing w:after="13" w:line="288" w:lineRule="auto"/>
        <w:ind w:left="5040" w:right="115"/>
        <w:jc w:val="both"/>
        <w:rPr>
          <w:rFonts w:ascii="Times New Roman" w:eastAsia="TimesNewRomanPSMT" w:hAnsi="Times New Roman" w:cs="Times New Roman"/>
          <w:color w:val="000000"/>
          <w:sz w:val="14"/>
          <w:szCs w:val="14"/>
        </w:rPr>
      </w:pPr>
      <w:r>
        <w:rPr>
          <w:rFonts w:ascii="Times New Roman" w:eastAsia="TimesNewRomanPSMT" w:hAnsi="Times New Roman" w:cs="Times New Roman"/>
          <w:color w:val="000000"/>
          <w:sz w:val="14"/>
          <w:szCs w:val="14"/>
        </w:rPr>
        <w:t xml:space="preserve">                                                                                      </w:t>
      </w:r>
    </w:p>
    <w:p w:rsidR="00DF4923" w:rsidRDefault="00DF4923" w:rsidP="00DF4923">
      <w:pPr>
        <w:widowControl/>
        <w:spacing w:after="13" w:line="288" w:lineRule="auto"/>
        <w:ind w:right="115"/>
        <w:jc w:val="both"/>
        <w:rPr>
          <w:rFonts w:ascii="Times New Roman" w:eastAsia="TimesNewRomanPSMT" w:hAnsi="Times New Roman" w:cs="Times New Roman"/>
          <w:b/>
          <w:bCs/>
          <w:color w:val="000000"/>
          <w:sz w:val="20"/>
          <w:szCs w:val="20"/>
        </w:rPr>
      </w:pPr>
    </w:p>
    <w:p w:rsidR="00DF4923" w:rsidRDefault="00DF4923" w:rsidP="00DF4923">
      <w:pPr>
        <w:widowControl/>
        <w:spacing w:after="13" w:line="288" w:lineRule="auto"/>
        <w:ind w:right="115"/>
        <w:jc w:val="both"/>
        <w:rPr>
          <w:rFonts w:ascii="Times New Roman" w:eastAsia="TimesNewRomanPSMT" w:hAnsi="Times New Roman" w:cs="Times New Roman"/>
          <w:b/>
          <w:bCs/>
          <w:color w:val="000000"/>
          <w:sz w:val="20"/>
          <w:szCs w:val="20"/>
        </w:rPr>
      </w:pPr>
    </w:p>
    <w:p w:rsidR="00521210" w:rsidRPr="000A3D42" w:rsidRDefault="00107EDB" w:rsidP="00DF4923">
      <w:pPr>
        <w:widowControl/>
        <w:spacing w:after="13" w:line="288" w:lineRule="auto"/>
        <w:ind w:right="115"/>
        <w:jc w:val="both"/>
        <w:rPr>
          <w:rFonts w:ascii="Times New Roman" w:eastAsia="TimesNewRomanPSMT" w:hAnsi="Times New Roman" w:cs="Times New Roman"/>
          <w:b/>
          <w:bCs/>
          <w:color w:val="000000"/>
          <w:sz w:val="20"/>
          <w:szCs w:val="20"/>
        </w:rPr>
      </w:pPr>
      <w:r>
        <w:rPr>
          <w:rFonts w:ascii="Times New Roman" w:eastAsia="TimesNewRomanPSMT" w:hAnsi="Times New Roman" w:cs="Times New Roman"/>
          <w:b/>
          <w:bCs/>
          <w:color w:val="000000"/>
          <w:sz w:val="20"/>
          <w:szCs w:val="20"/>
        </w:rPr>
        <w:t xml:space="preserve">Step IV </w:t>
      </w:r>
      <w:r w:rsidR="001D3BB4" w:rsidRPr="000A3D42">
        <w:rPr>
          <w:rFonts w:ascii="Times New Roman" w:eastAsia="TimesNewRomanPSMT" w:hAnsi="Times New Roman" w:cs="Times New Roman"/>
          <w:b/>
          <w:bCs/>
          <w:color w:val="000000"/>
          <w:sz w:val="20"/>
          <w:szCs w:val="20"/>
        </w:rPr>
        <w:t xml:space="preserve">Determine the Mass of Total Solids </w:t>
      </w:r>
    </w:p>
    <w:p w:rsidR="00521210" w:rsidRPr="000A3D42" w:rsidRDefault="001D3BB4">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Determine</w:t>
      </w:r>
      <w:r w:rsidR="00107EDB">
        <w:rPr>
          <w:rFonts w:ascii="Times New Roman" w:eastAsia="TimesNewRomanPSMT" w:hAnsi="Times New Roman" w:cs="Times New Roman"/>
          <w:color w:val="000000"/>
          <w:sz w:val="20"/>
          <w:szCs w:val="20"/>
        </w:rPr>
        <w:t>d</w:t>
      </w:r>
      <w:r w:rsidRPr="000A3D42">
        <w:rPr>
          <w:rFonts w:ascii="Times New Roman" w:eastAsia="TimesNewRomanPSMT" w:hAnsi="Times New Roman" w:cs="Times New Roman"/>
          <w:color w:val="000000"/>
          <w:sz w:val="20"/>
          <w:szCs w:val="20"/>
        </w:rPr>
        <w:t xml:space="preserve"> the mass of the beaker with dried solids using an analytical balance to the nearest 0.1 mg. (b) </w:t>
      </w:r>
    </w:p>
    <w:p w:rsidR="00521210" w:rsidRPr="000A3D42" w:rsidRDefault="00DF4923">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000000"/>
          <w:sz w:val="20"/>
          <w:szCs w:val="20"/>
          <w:lang w:eastAsia="en-US" w:bidi="ar-SA"/>
        </w:rPr>
        <w:drawing>
          <wp:anchor distT="0" distB="0" distL="114300" distR="114300" simplePos="0" relativeHeight="251682816" behindDoc="1" locked="0" layoutInCell="1" allowOverlap="1" wp14:anchorId="5123DF07" wp14:editId="68300148">
            <wp:simplePos x="0" y="0"/>
            <wp:positionH relativeFrom="column">
              <wp:posOffset>4598670</wp:posOffset>
            </wp:positionH>
            <wp:positionV relativeFrom="paragraph">
              <wp:posOffset>335280</wp:posOffset>
            </wp:positionV>
            <wp:extent cx="1748790" cy="1271905"/>
            <wp:effectExtent l="76200" t="76200" r="137160" b="137795"/>
            <wp:wrapSquare wrapText="bothSides"/>
            <wp:docPr id="37" name="Objec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48790" cy="1271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gramStart"/>
      <w:r w:rsidR="001D3BB4" w:rsidRPr="000A3D42">
        <w:rPr>
          <w:rFonts w:ascii="Times New Roman" w:eastAsia="TimesNewRomanPSMT" w:hAnsi="Times New Roman" w:cs="Times New Roman"/>
          <w:color w:val="000000"/>
          <w:sz w:val="20"/>
          <w:szCs w:val="20"/>
        </w:rPr>
        <w:t>Subtract</w:t>
      </w:r>
      <w:r w:rsidR="002B34B0">
        <w:rPr>
          <w:rFonts w:ascii="Times New Roman" w:eastAsia="TimesNewRomanPSMT" w:hAnsi="Times New Roman" w:cs="Times New Roman"/>
          <w:color w:val="000000"/>
          <w:sz w:val="20"/>
          <w:szCs w:val="20"/>
        </w:rPr>
        <w:t>ed</w:t>
      </w:r>
      <w:r w:rsidR="00107EDB">
        <w:rPr>
          <w:rFonts w:ascii="Times New Roman" w:eastAsia="TimesNewRomanPSMT" w:hAnsi="Times New Roman" w:cs="Times New Roman"/>
          <w:color w:val="000000"/>
          <w:sz w:val="20"/>
          <w:szCs w:val="20"/>
        </w:rPr>
        <w:t xml:space="preserve"> the mass of the T</w:t>
      </w:r>
      <w:r w:rsidR="001D3BB4" w:rsidRPr="000A3D42">
        <w:rPr>
          <w:rFonts w:ascii="Times New Roman" w:eastAsia="TimesNewRomanPSMT" w:hAnsi="Times New Roman" w:cs="Times New Roman"/>
          <w:color w:val="000000"/>
          <w:sz w:val="20"/>
          <w:szCs w:val="20"/>
        </w:rPr>
        <w:t>ared beaker (a) to provide the mass of total solids (c) collected on the</w:t>
      </w:r>
      <w:r>
        <w:rPr>
          <w:rFonts w:ascii="Times New Roman" w:eastAsia="TimesNewRomanPSMT" w:hAnsi="Times New Roman" w:cs="Times New Roman"/>
          <w:color w:val="000000"/>
          <w:sz w:val="20"/>
          <w:szCs w:val="20"/>
        </w:rPr>
        <w:t xml:space="preserve"> sieve.</w:t>
      </w:r>
      <w:proofErr w:type="gramEnd"/>
      <w:r>
        <w:rPr>
          <w:rFonts w:ascii="Times New Roman" w:eastAsia="TimesNewRomanPSMT" w:hAnsi="Times New Roman" w:cs="Times New Roman"/>
          <w:color w:val="000000"/>
          <w:sz w:val="20"/>
          <w:szCs w:val="20"/>
        </w:rPr>
        <w:t xml:space="preserve"> (Formula: b – a = c)</w:t>
      </w:r>
      <w:r w:rsidR="002B34B0">
        <w:rPr>
          <w:rFonts w:ascii="Times New Roman" w:eastAsia="TimesNewRomanPSMT" w:hAnsi="Times New Roman" w:cs="Times New Roman"/>
          <w:color w:val="000000"/>
          <w:sz w:val="20"/>
          <w:szCs w:val="20"/>
        </w:rPr>
        <w:t>.</w:t>
      </w:r>
      <w:r w:rsidR="001D3BB4" w:rsidRPr="000A3D42">
        <w:rPr>
          <w:rFonts w:ascii="Times New Roman" w:eastAsia="TimesNewRomanPSMT" w:hAnsi="Times New Roman" w:cs="Times New Roman"/>
          <w:color w:val="000000"/>
          <w:sz w:val="20"/>
          <w:szCs w:val="20"/>
        </w:rPr>
        <w:t xml:space="preserve">This is the mass of all </w:t>
      </w:r>
      <w:proofErr w:type="spellStart"/>
      <w:r w:rsidR="001D3BB4" w:rsidRPr="000A3D42">
        <w:rPr>
          <w:rFonts w:ascii="Times New Roman" w:eastAsia="TimesNewRomanPSMT" w:hAnsi="Times New Roman" w:cs="Times New Roman"/>
          <w:color w:val="000000"/>
          <w:sz w:val="20"/>
          <w:szCs w:val="20"/>
        </w:rPr>
        <w:t>microplastics</w:t>
      </w:r>
      <w:proofErr w:type="spellEnd"/>
      <w:r w:rsidR="001D3BB4" w:rsidRPr="000A3D42">
        <w:rPr>
          <w:rFonts w:ascii="Times New Roman" w:eastAsia="TimesNewRomanPSMT" w:hAnsi="Times New Roman" w:cs="Times New Roman"/>
          <w:color w:val="000000"/>
          <w:sz w:val="20"/>
          <w:szCs w:val="20"/>
        </w:rPr>
        <w:t xml:space="preserve"> and natural materials.</w:t>
      </w:r>
      <w:r w:rsidR="001A5FC1" w:rsidRPr="000A3D42">
        <w:rPr>
          <w:rFonts w:ascii="Times New Roman" w:eastAsia="TimesNewRomanPSMT" w:hAnsi="Times New Roman" w:cs="Times New Roman"/>
          <w:noProof/>
          <w:color w:val="323232"/>
          <w:sz w:val="20"/>
          <w:szCs w:val="20"/>
          <w:lang w:eastAsia="en-US"/>
        </w:rPr>
        <w:t xml:space="preserve"> </w:t>
      </w:r>
      <w:r w:rsidR="001A5FC1" w:rsidRPr="000A3D42">
        <w:rPr>
          <w:rFonts w:ascii="Times New Roman" w:eastAsia="TimesNewRomanPSMT" w:hAnsi="Times New Roman" w:cs="Times New Roman"/>
          <w:noProof/>
          <w:color w:val="000000"/>
          <w:sz w:val="20"/>
          <w:szCs w:val="20"/>
          <w:lang w:eastAsia="en-US"/>
        </w:rPr>
        <w:t xml:space="preserve"> </w:t>
      </w:r>
    </w:p>
    <w:p w:rsidR="00A103E4" w:rsidRDefault="00A103E4">
      <w:pPr>
        <w:widowControl/>
        <w:spacing w:after="14" w:line="288" w:lineRule="auto"/>
        <w:jc w:val="both"/>
        <w:rPr>
          <w:rFonts w:ascii="Times New Roman" w:eastAsia="TimesNewRomanPSMT" w:hAnsi="Times New Roman" w:cs="Times New Roman"/>
          <w:b/>
          <w:bCs/>
          <w:color w:val="000000"/>
          <w:sz w:val="20"/>
          <w:szCs w:val="20"/>
        </w:rPr>
      </w:pPr>
    </w:p>
    <w:p w:rsidR="00A103E4" w:rsidRDefault="00A103E4">
      <w:pPr>
        <w:widowControl/>
        <w:spacing w:after="14" w:line="288" w:lineRule="auto"/>
        <w:jc w:val="both"/>
        <w:rPr>
          <w:rFonts w:ascii="Times New Roman" w:eastAsia="TimesNewRomanPSMT" w:hAnsi="Times New Roman" w:cs="Times New Roman"/>
          <w:b/>
          <w:bCs/>
          <w:color w:val="000000"/>
          <w:sz w:val="20"/>
          <w:szCs w:val="20"/>
        </w:rPr>
      </w:pPr>
    </w:p>
    <w:p w:rsidR="00A103E4" w:rsidRDefault="00DF4923" w:rsidP="00DF4923">
      <w:pPr>
        <w:widowControl/>
        <w:spacing w:after="14" w:line="288" w:lineRule="auto"/>
        <w:ind w:left="5760"/>
        <w:jc w:val="both"/>
        <w:rPr>
          <w:rFonts w:ascii="Times New Roman" w:eastAsia="TimesNewRomanPSMT" w:hAnsi="Times New Roman" w:cs="Times New Roman"/>
          <w:b/>
          <w:bCs/>
          <w:color w:val="000000"/>
          <w:sz w:val="20"/>
          <w:szCs w:val="20"/>
        </w:rPr>
      </w:pPr>
      <w:proofErr w:type="gramStart"/>
      <w:r w:rsidRPr="0035462F">
        <w:rPr>
          <w:rFonts w:ascii="Times New Roman" w:eastAsia="TimesNewRomanPSMT" w:hAnsi="Times New Roman" w:cs="Times New Roman"/>
          <w:color w:val="000000"/>
          <w:sz w:val="14"/>
          <w:szCs w:val="14"/>
        </w:rPr>
        <w:t>Figure 6.</w:t>
      </w:r>
      <w:proofErr w:type="gramEnd"/>
      <w:r w:rsidRPr="0035462F">
        <w:rPr>
          <w:rFonts w:ascii="Times New Roman" w:eastAsia="TimesNewRomanPSMT" w:hAnsi="Times New Roman" w:cs="Times New Roman"/>
          <w:color w:val="000000"/>
          <w:sz w:val="14"/>
          <w:szCs w:val="14"/>
        </w:rPr>
        <w:t xml:space="preserve"> Sieved samples are dried in an oven to determine dry weight.</w:t>
      </w:r>
    </w:p>
    <w:p w:rsidR="00DF4923" w:rsidRDefault="00DF4923">
      <w:pPr>
        <w:widowControl/>
        <w:spacing w:after="14" w:line="288" w:lineRule="auto"/>
        <w:jc w:val="both"/>
        <w:rPr>
          <w:rFonts w:ascii="Times New Roman" w:eastAsia="TimesNewRomanPSMT" w:hAnsi="Times New Roman" w:cs="Times New Roman"/>
          <w:b/>
          <w:bCs/>
          <w:color w:val="000000"/>
          <w:sz w:val="20"/>
          <w:szCs w:val="20"/>
        </w:rPr>
      </w:pPr>
    </w:p>
    <w:p w:rsidR="00DF4923" w:rsidRDefault="00DF4923">
      <w:pPr>
        <w:widowControl/>
        <w:spacing w:after="14" w:line="288" w:lineRule="auto"/>
        <w:jc w:val="both"/>
        <w:rPr>
          <w:rFonts w:ascii="Times New Roman" w:eastAsia="TimesNewRomanPSMT" w:hAnsi="Times New Roman" w:cs="Times New Roman"/>
          <w:b/>
          <w:bCs/>
          <w:color w:val="000000"/>
          <w:sz w:val="20"/>
          <w:szCs w:val="20"/>
        </w:rPr>
      </w:pPr>
    </w:p>
    <w:p w:rsidR="00DF4923" w:rsidRDefault="00DF4923">
      <w:pPr>
        <w:widowControl/>
        <w:spacing w:after="14" w:line="288" w:lineRule="auto"/>
        <w:jc w:val="both"/>
        <w:rPr>
          <w:rFonts w:ascii="Times New Roman" w:eastAsia="TimesNewRomanPSMT" w:hAnsi="Times New Roman" w:cs="Times New Roman"/>
          <w:b/>
          <w:bCs/>
          <w:color w:val="000000"/>
          <w:sz w:val="20"/>
          <w:szCs w:val="20"/>
        </w:rPr>
      </w:pPr>
    </w:p>
    <w:p w:rsidR="00DF4923" w:rsidRDefault="00DF4923">
      <w:pPr>
        <w:widowControl/>
        <w:spacing w:after="14" w:line="288" w:lineRule="auto"/>
        <w:jc w:val="both"/>
        <w:rPr>
          <w:rFonts w:ascii="Times New Roman" w:eastAsia="TimesNewRomanPSMT" w:hAnsi="Times New Roman" w:cs="Times New Roman"/>
          <w:b/>
          <w:bCs/>
          <w:color w:val="000000"/>
          <w:sz w:val="20"/>
          <w:szCs w:val="20"/>
        </w:rPr>
      </w:pPr>
    </w:p>
    <w:p w:rsidR="00DF4923" w:rsidRDefault="00DF4923">
      <w:pPr>
        <w:widowControl/>
        <w:spacing w:after="14" w:line="288" w:lineRule="auto"/>
        <w:jc w:val="both"/>
        <w:rPr>
          <w:rFonts w:ascii="Times New Roman" w:eastAsia="TimesNewRomanPSMT" w:hAnsi="Times New Roman" w:cs="Times New Roman"/>
          <w:b/>
          <w:bCs/>
          <w:color w:val="000000"/>
          <w:sz w:val="20"/>
          <w:szCs w:val="20"/>
        </w:rPr>
      </w:pPr>
    </w:p>
    <w:p w:rsidR="00521210" w:rsidRPr="000A3D42" w:rsidRDefault="00107EDB">
      <w:pPr>
        <w:widowControl/>
        <w:spacing w:after="14" w:line="288" w:lineRule="auto"/>
        <w:jc w:val="both"/>
        <w:rPr>
          <w:rFonts w:ascii="Times New Roman" w:eastAsia="TimesNewRomanPSMT" w:hAnsi="Times New Roman" w:cs="Times New Roman"/>
          <w:b/>
          <w:bCs/>
          <w:color w:val="000000"/>
          <w:sz w:val="20"/>
          <w:szCs w:val="20"/>
        </w:rPr>
      </w:pPr>
      <w:r>
        <w:rPr>
          <w:rFonts w:ascii="Times New Roman" w:eastAsia="TimesNewRomanPSMT" w:hAnsi="Times New Roman" w:cs="Times New Roman"/>
          <w:b/>
          <w:bCs/>
          <w:color w:val="000000"/>
          <w:sz w:val="20"/>
          <w:szCs w:val="20"/>
        </w:rPr>
        <w:lastRenderedPageBreak/>
        <w:t xml:space="preserve">Step V </w:t>
      </w:r>
      <w:r w:rsidR="001D3BB4" w:rsidRPr="000A3D42">
        <w:rPr>
          <w:rFonts w:ascii="Times New Roman" w:eastAsia="TimesNewRomanPSMT" w:hAnsi="Times New Roman" w:cs="Times New Roman"/>
          <w:b/>
          <w:bCs/>
          <w:color w:val="000000"/>
          <w:sz w:val="20"/>
          <w:szCs w:val="20"/>
        </w:rPr>
        <w:t xml:space="preserve">Wet Peroxide Oxidation (WPO) </w:t>
      </w:r>
    </w:p>
    <w:p w:rsidR="00521210" w:rsidRPr="00A103E4" w:rsidRDefault="00A103E4" w:rsidP="00A103E4">
      <w:pPr>
        <w:widowControl/>
        <w:spacing w:after="210" w:line="288" w:lineRule="auto"/>
        <w:jc w:val="both"/>
        <w:rPr>
          <w:rFonts w:ascii="Times New Roman" w:hAnsi="Times New Roman" w:cs="Times New Roman"/>
          <w:sz w:val="20"/>
          <w:szCs w:val="20"/>
        </w:rPr>
      </w:pPr>
      <w:r w:rsidRPr="000A3D42">
        <w:rPr>
          <w:rFonts w:ascii="Times New Roman" w:eastAsia="TimesNewRomanPSMT" w:hAnsi="Times New Roman" w:cs="Times New Roman"/>
          <w:noProof/>
          <w:color w:val="000000"/>
          <w:sz w:val="20"/>
          <w:szCs w:val="20"/>
          <w:lang w:eastAsia="en-US" w:bidi="ar-SA"/>
        </w:rPr>
        <w:drawing>
          <wp:anchor distT="0" distB="0" distL="114300" distR="114300" simplePos="0" relativeHeight="251681792" behindDoc="1" locked="0" layoutInCell="1" allowOverlap="1" wp14:anchorId="1000C7C9" wp14:editId="08FD1C26">
            <wp:simplePos x="0" y="0"/>
            <wp:positionH relativeFrom="column">
              <wp:posOffset>3910965</wp:posOffset>
            </wp:positionH>
            <wp:positionV relativeFrom="paragraph">
              <wp:posOffset>146685</wp:posOffset>
            </wp:positionV>
            <wp:extent cx="1904365" cy="1741170"/>
            <wp:effectExtent l="76200" t="76200" r="133985" b="125730"/>
            <wp:wrapSquare wrapText="bothSides"/>
            <wp:docPr id="6" name="Objec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55" b="11594"/>
                    <a:stretch/>
                  </pic:blipFill>
                  <pic:spPr bwMode="auto">
                    <a:xfrm>
                      <a:off x="0" y="0"/>
                      <a:ext cx="1904365" cy="174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BB4" w:rsidRPr="000A3D42">
        <w:rPr>
          <w:rFonts w:ascii="Times New Roman" w:eastAsia="TimesNewRomanPSMT" w:hAnsi="Times New Roman" w:cs="Times New Roman"/>
          <w:color w:val="000000"/>
          <w:sz w:val="20"/>
          <w:szCs w:val="20"/>
          <w:u w:val="single"/>
        </w:rPr>
        <w:t>CAUTION</w:t>
      </w:r>
      <w:r w:rsidR="001D3BB4" w:rsidRPr="000A3D42">
        <w:rPr>
          <w:rFonts w:ascii="Times New Roman" w:eastAsia="TimesNewRomanPSMT" w:hAnsi="Times New Roman" w:cs="Times New Roman"/>
          <w:color w:val="000000"/>
          <w:sz w:val="20"/>
          <w:szCs w:val="20"/>
        </w:rPr>
        <w:t xml:space="preserve">: This mixture is highly reactive. Please review and follow your laboratory safety practices and policies for handling this mixture before completing this </w:t>
      </w:r>
      <w:proofErr w:type="spellStart"/>
      <w:r w:rsidR="001D3BB4" w:rsidRPr="000A3D42">
        <w:rPr>
          <w:rFonts w:ascii="Times New Roman" w:eastAsia="TimesNewRomanPSMT" w:hAnsi="Times New Roman" w:cs="Times New Roman"/>
          <w:color w:val="000000"/>
          <w:sz w:val="20"/>
          <w:szCs w:val="20"/>
        </w:rPr>
        <w:t>analysis.</w:t>
      </w:r>
      <w:r w:rsidR="001D3BB4" w:rsidRPr="0035462F">
        <w:rPr>
          <w:rFonts w:ascii="Times New Roman" w:eastAsia="TimesNewRomanPSMT" w:hAnsi="Times New Roman" w:cs="Times New Roman"/>
          <w:color w:val="000000"/>
          <w:sz w:val="14"/>
          <w:szCs w:val="14"/>
        </w:rPr>
        <w:t>Figure</w:t>
      </w:r>
      <w:proofErr w:type="spellEnd"/>
      <w:r w:rsidR="001D3BB4" w:rsidRPr="0035462F">
        <w:rPr>
          <w:rFonts w:ascii="Times New Roman" w:eastAsia="TimesNewRomanPSMT" w:hAnsi="Times New Roman" w:cs="Times New Roman"/>
          <w:color w:val="000000"/>
          <w:sz w:val="14"/>
          <w:szCs w:val="14"/>
        </w:rPr>
        <w:t xml:space="preserve"> 7. Addition of </w:t>
      </w:r>
      <w:proofErr w:type="spellStart"/>
      <w:r w:rsidR="001D3BB4" w:rsidRPr="0035462F">
        <w:rPr>
          <w:rFonts w:ascii="Times New Roman" w:eastAsia="TimesNewRomanPSMT" w:hAnsi="Times New Roman" w:cs="Times New Roman"/>
          <w:color w:val="000000"/>
          <w:sz w:val="14"/>
          <w:szCs w:val="14"/>
        </w:rPr>
        <w:t>ironsulfate</w:t>
      </w:r>
      <w:proofErr w:type="spellEnd"/>
      <w:r w:rsidR="001D3BB4" w:rsidRPr="0035462F">
        <w:rPr>
          <w:rFonts w:ascii="Times New Roman" w:eastAsia="TimesNewRomanPSMT" w:hAnsi="Times New Roman" w:cs="Times New Roman"/>
          <w:color w:val="000000"/>
          <w:sz w:val="14"/>
          <w:szCs w:val="14"/>
        </w:rPr>
        <w:t xml:space="preserve"> solution catalyzes </w:t>
      </w:r>
      <w:proofErr w:type="spellStart"/>
      <w:r w:rsidR="001D3BB4" w:rsidRPr="0035462F">
        <w:rPr>
          <w:rFonts w:ascii="Times New Roman" w:eastAsia="TimesNewRomanPSMT" w:hAnsi="Times New Roman" w:cs="Times New Roman"/>
          <w:color w:val="000000"/>
          <w:sz w:val="14"/>
          <w:szCs w:val="14"/>
        </w:rPr>
        <w:t>thereaction</w:t>
      </w:r>
      <w:proofErr w:type="spellEnd"/>
      <w:r w:rsidR="001D3BB4" w:rsidRPr="0035462F">
        <w:rPr>
          <w:rFonts w:ascii="Times New Roman" w:eastAsia="TimesNewRomanPSMT" w:hAnsi="Times New Roman" w:cs="Times New Roman"/>
          <w:color w:val="000000"/>
          <w:sz w:val="14"/>
          <w:szCs w:val="14"/>
        </w:rPr>
        <w:t xml:space="preserve">. </w:t>
      </w:r>
      <w:proofErr w:type="gramStart"/>
      <w:r w:rsidR="001D3BB4" w:rsidRPr="0035462F">
        <w:rPr>
          <w:rFonts w:ascii="Times New Roman" w:eastAsia="TimesNewRomanPSMT" w:hAnsi="Times New Roman" w:cs="Times New Roman"/>
          <w:color w:val="000000"/>
          <w:sz w:val="14"/>
          <w:szCs w:val="14"/>
        </w:rPr>
        <w:t>Figure 8.</w:t>
      </w:r>
      <w:proofErr w:type="gramEnd"/>
      <w:r w:rsidR="001D3BB4" w:rsidRPr="0035462F">
        <w:rPr>
          <w:rFonts w:ascii="Times New Roman" w:eastAsia="TimesNewRomanPSMT" w:hAnsi="Times New Roman" w:cs="Times New Roman"/>
          <w:color w:val="000000"/>
          <w:sz w:val="14"/>
          <w:szCs w:val="14"/>
        </w:rPr>
        <w:t xml:space="preserve"> Addition of hydrogen peroxide oxidizes natural organic material.</w:t>
      </w:r>
    </w:p>
    <w:p w:rsidR="00521210" w:rsidRPr="002B34B0" w:rsidRDefault="001D3BB4">
      <w:pPr>
        <w:widowControl/>
        <w:spacing w:after="14" w:line="288" w:lineRule="auto"/>
        <w:jc w:val="both"/>
        <w:rPr>
          <w:rFonts w:ascii="Times New Roman" w:eastAsia="TimesNewRomanPSMT" w:hAnsi="Times New Roman" w:cs="Times New Roman"/>
          <w:color w:val="000000"/>
          <w:sz w:val="20"/>
          <w:szCs w:val="20"/>
          <w:u w:val="single"/>
        </w:rPr>
      </w:pPr>
      <w:r w:rsidRPr="000A3D42">
        <w:rPr>
          <w:rFonts w:ascii="Times New Roman" w:eastAsia="TimesNewRomanPSMT" w:hAnsi="Times New Roman" w:cs="Times New Roman"/>
          <w:color w:val="000000"/>
          <w:sz w:val="20"/>
          <w:szCs w:val="20"/>
        </w:rPr>
        <w:t xml:space="preserve">20 mL of aqueous 0.05 M </w:t>
      </w:r>
      <w:proofErr w:type="gramStart"/>
      <w:r w:rsidRPr="000A3D42">
        <w:rPr>
          <w:rFonts w:ascii="Times New Roman" w:eastAsia="TimesNewRomanPSMT" w:hAnsi="Times New Roman" w:cs="Times New Roman"/>
          <w:color w:val="000000"/>
          <w:sz w:val="20"/>
          <w:szCs w:val="20"/>
        </w:rPr>
        <w:t>Fe(</w:t>
      </w:r>
      <w:proofErr w:type="gramEnd"/>
      <w:r w:rsidRPr="000A3D42">
        <w:rPr>
          <w:rFonts w:ascii="Times New Roman" w:eastAsia="TimesNewRomanPSMT" w:hAnsi="Times New Roman" w:cs="Times New Roman"/>
          <w:color w:val="000000"/>
          <w:sz w:val="20"/>
          <w:szCs w:val="20"/>
        </w:rPr>
        <w:t>II) solution</w:t>
      </w:r>
      <w:r w:rsidR="002B34B0">
        <w:rPr>
          <w:rFonts w:ascii="Times New Roman" w:eastAsia="TimesNewRomanPSMT" w:hAnsi="Times New Roman" w:cs="Times New Roman"/>
          <w:color w:val="000000"/>
          <w:sz w:val="20"/>
          <w:szCs w:val="20"/>
        </w:rPr>
        <w:t xml:space="preserve"> added</w:t>
      </w:r>
      <w:r w:rsidRPr="000A3D42">
        <w:rPr>
          <w:rFonts w:ascii="Times New Roman" w:eastAsia="TimesNewRomanPSMT" w:hAnsi="Times New Roman" w:cs="Times New Roman"/>
          <w:color w:val="000000"/>
          <w:sz w:val="20"/>
          <w:szCs w:val="20"/>
        </w:rPr>
        <w:t xml:space="preserve"> </w:t>
      </w:r>
      <w:r w:rsidR="002B34B0">
        <w:rPr>
          <w:rFonts w:ascii="Times New Roman" w:eastAsia="TimesNewRomanPSMT" w:hAnsi="Times New Roman" w:cs="Times New Roman"/>
          <w:color w:val="000000"/>
          <w:sz w:val="20"/>
          <w:szCs w:val="20"/>
        </w:rPr>
        <w:t>to the beaker containing the 0.25</w:t>
      </w:r>
      <w:r w:rsidRPr="000A3D42">
        <w:rPr>
          <w:rFonts w:ascii="Times New Roman" w:eastAsia="TimesNewRomanPSMT" w:hAnsi="Times New Roman" w:cs="Times New Roman"/>
          <w:color w:val="000000"/>
          <w:sz w:val="20"/>
          <w:szCs w:val="20"/>
        </w:rPr>
        <w:t xml:space="preserve"> mm size fraction of collected solids. 20 mL of 30% hydrogen peroxide</w:t>
      </w:r>
      <w:r w:rsidR="002B34B0">
        <w:rPr>
          <w:rFonts w:ascii="Times New Roman" w:eastAsia="TimesNewRomanPSMT" w:hAnsi="Times New Roman" w:cs="Times New Roman"/>
          <w:color w:val="000000"/>
          <w:sz w:val="20"/>
          <w:szCs w:val="20"/>
        </w:rPr>
        <w:t xml:space="preserve"> added</w:t>
      </w:r>
      <w:r w:rsidRPr="000A3D42">
        <w:rPr>
          <w:rFonts w:ascii="Times New Roman" w:eastAsia="TimesNewRomanPSMT" w:hAnsi="Times New Roman" w:cs="Times New Roman"/>
          <w:color w:val="000000"/>
          <w:sz w:val="20"/>
          <w:szCs w:val="20"/>
        </w:rPr>
        <w:t xml:space="preserve">. </w:t>
      </w:r>
      <w:r w:rsidR="002B34B0">
        <w:rPr>
          <w:rFonts w:ascii="Times New Roman" w:eastAsia="TimesNewRomanPSMT" w:hAnsi="Times New Roman" w:cs="Times New Roman"/>
          <w:color w:val="000000"/>
          <w:sz w:val="20"/>
          <w:szCs w:val="20"/>
        </w:rPr>
        <w:t xml:space="preserve"> M</w:t>
      </w:r>
      <w:r w:rsidRPr="000A3D42">
        <w:rPr>
          <w:rFonts w:ascii="Times New Roman" w:eastAsia="TimesNewRomanPSMT" w:hAnsi="Times New Roman" w:cs="Times New Roman"/>
          <w:color w:val="000000"/>
          <w:sz w:val="20"/>
          <w:szCs w:val="20"/>
        </w:rPr>
        <w:t>ixture</w:t>
      </w:r>
      <w:r w:rsidR="002B34B0">
        <w:rPr>
          <w:rFonts w:ascii="Times New Roman" w:eastAsia="TimesNewRomanPSMT" w:hAnsi="Times New Roman" w:cs="Times New Roman"/>
          <w:color w:val="000000"/>
          <w:sz w:val="20"/>
          <w:szCs w:val="20"/>
        </w:rPr>
        <w:t xml:space="preserve"> was allowed to</w:t>
      </w:r>
      <w:r w:rsidRPr="000A3D42">
        <w:rPr>
          <w:rFonts w:ascii="Times New Roman" w:eastAsia="TimesNewRomanPSMT" w:hAnsi="Times New Roman" w:cs="Times New Roman"/>
          <w:color w:val="000000"/>
          <w:sz w:val="20"/>
          <w:szCs w:val="20"/>
        </w:rPr>
        <w:t xml:space="preserve"> stand on lab bench at room temperature for five minutes prior to proceeding to the next step. </w:t>
      </w:r>
      <w:r w:rsidR="002B34B0">
        <w:rPr>
          <w:rFonts w:ascii="Times New Roman" w:eastAsia="TimesNewRomanPSMT" w:hAnsi="Times New Roman" w:cs="Times New Roman"/>
          <w:color w:val="000000"/>
          <w:sz w:val="20"/>
          <w:szCs w:val="20"/>
          <w:u w:val="single"/>
        </w:rPr>
        <w:t xml:space="preserve"> </w:t>
      </w:r>
      <w:r w:rsidR="002B34B0" w:rsidRPr="002B34B0">
        <w:rPr>
          <w:rFonts w:ascii="Times New Roman" w:eastAsia="TimesNewRomanPSMT" w:hAnsi="Times New Roman" w:cs="Times New Roman"/>
          <w:color w:val="000000"/>
          <w:sz w:val="20"/>
          <w:szCs w:val="20"/>
        </w:rPr>
        <w:t xml:space="preserve">Then a stir bar was added </w:t>
      </w:r>
      <w:r w:rsidRPr="002B34B0">
        <w:rPr>
          <w:rFonts w:ascii="Times New Roman" w:eastAsia="TimesNewRomanPSMT" w:hAnsi="Times New Roman" w:cs="Times New Roman"/>
          <w:color w:val="000000"/>
          <w:sz w:val="20"/>
          <w:szCs w:val="20"/>
        </w:rPr>
        <w:t>to</w:t>
      </w:r>
      <w:r w:rsidRPr="000A3D42">
        <w:rPr>
          <w:rFonts w:ascii="Times New Roman" w:eastAsia="TimesNewRomanPSMT" w:hAnsi="Times New Roman" w:cs="Times New Roman"/>
          <w:color w:val="000000"/>
          <w:sz w:val="20"/>
          <w:szCs w:val="20"/>
        </w:rPr>
        <w:t xml:space="preserve"> the beaker and </w:t>
      </w:r>
      <w:proofErr w:type="spellStart"/>
      <w:r w:rsidRPr="000A3D42">
        <w:rPr>
          <w:rFonts w:ascii="Times New Roman" w:eastAsia="TimesNewRomanPSMT" w:hAnsi="Times New Roman" w:cs="Times New Roman"/>
          <w:color w:val="000000"/>
          <w:sz w:val="20"/>
          <w:szCs w:val="20"/>
        </w:rPr>
        <w:t>cove</w:t>
      </w:r>
      <w:r w:rsidR="002B34B0">
        <w:rPr>
          <w:rFonts w:ascii="Times New Roman" w:eastAsia="TimesNewRomanPSMT" w:hAnsi="Times New Roman" w:cs="Times New Roman"/>
          <w:color w:val="000000"/>
          <w:sz w:val="20"/>
          <w:szCs w:val="20"/>
        </w:rPr>
        <w:t>ed</w:t>
      </w:r>
      <w:r w:rsidRPr="000A3D42">
        <w:rPr>
          <w:rFonts w:ascii="Times New Roman" w:eastAsia="TimesNewRomanPSMT" w:hAnsi="Times New Roman" w:cs="Times New Roman"/>
          <w:color w:val="000000"/>
          <w:sz w:val="20"/>
          <w:szCs w:val="20"/>
        </w:rPr>
        <w:t>r</w:t>
      </w:r>
      <w:proofErr w:type="spellEnd"/>
      <w:r w:rsidRPr="000A3D42">
        <w:rPr>
          <w:rFonts w:ascii="Times New Roman" w:eastAsia="TimesNewRomanPSMT" w:hAnsi="Times New Roman" w:cs="Times New Roman"/>
          <w:color w:val="000000"/>
          <w:sz w:val="20"/>
          <w:szCs w:val="20"/>
        </w:rPr>
        <w:t xml:space="preserve"> with a </w:t>
      </w:r>
      <w:proofErr w:type="spellStart"/>
      <w:r w:rsidRPr="000A3D42">
        <w:rPr>
          <w:rFonts w:ascii="Times New Roman" w:eastAsia="TimesNewRomanPSMT" w:hAnsi="Times New Roman" w:cs="Times New Roman"/>
          <w:color w:val="000000"/>
          <w:sz w:val="20"/>
          <w:szCs w:val="20"/>
        </w:rPr>
        <w:t>watchglass</w:t>
      </w:r>
      <w:proofErr w:type="spellEnd"/>
      <w:r w:rsidRPr="000A3D42">
        <w:rPr>
          <w:rFonts w:ascii="Times New Roman" w:eastAsia="TimesNewRomanPSMT" w:hAnsi="Times New Roman" w:cs="Times New Roman"/>
          <w:color w:val="000000"/>
          <w:sz w:val="20"/>
          <w:szCs w:val="20"/>
        </w:rPr>
        <w:t xml:space="preserve">. </w:t>
      </w:r>
    </w:p>
    <w:p w:rsidR="00521210" w:rsidRPr="002B34B0" w:rsidRDefault="002B34B0">
      <w:pPr>
        <w:widowControl/>
        <w:spacing w:after="14" w:line="288" w:lineRule="auto"/>
        <w:jc w:val="both"/>
        <w:rPr>
          <w:rFonts w:ascii="Times New Roman" w:hAnsi="Times New Roman" w:cs="Times New Roman"/>
          <w:sz w:val="20"/>
          <w:szCs w:val="20"/>
        </w:rPr>
      </w:pPr>
      <w:r>
        <w:rPr>
          <w:rFonts w:ascii="Times New Roman" w:eastAsia="TimesNewRomanPSMT" w:hAnsi="Times New Roman" w:cs="Times New Roman"/>
          <w:color w:val="000000"/>
          <w:sz w:val="20"/>
          <w:szCs w:val="20"/>
        </w:rPr>
        <w:t xml:space="preserve">It was </w:t>
      </w:r>
      <w:proofErr w:type="gramStart"/>
      <w:r>
        <w:rPr>
          <w:rFonts w:ascii="Times New Roman" w:eastAsia="TimesNewRomanPSMT" w:hAnsi="Times New Roman" w:cs="Times New Roman"/>
          <w:color w:val="000000"/>
          <w:sz w:val="20"/>
          <w:szCs w:val="20"/>
        </w:rPr>
        <w:t>h</w:t>
      </w:r>
      <w:r w:rsidR="001D3BB4" w:rsidRPr="000A3D42">
        <w:rPr>
          <w:rFonts w:ascii="Times New Roman" w:eastAsia="TimesNewRomanPSMT" w:hAnsi="Times New Roman" w:cs="Times New Roman"/>
          <w:color w:val="000000"/>
          <w:sz w:val="20"/>
          <w:szCs w:val="20"/>
        </w:rPr>
        <w:t>eat</w:t>
      </w:r>
      <w:r>
        <w:rPr>
          <w:rFonts w:ascii="Times New Roman" w:eastAsia="TimesNewRomanPSMT" w:hAnsi="Times New Roman" w:cs="Times New Roman"/>
          <w:color w:val="000000"/>
          <w:sz w:val="20"/>
          <w:szCs w:val="20"/>
        </w:rPr>
        <w:t xml:space="preserve">ed </w:t>
      </w:r>
      <w:r w:rsidR="001D3BB4" w:rsidRPr="000A3D42">
        <w:rPr>
          <w:rFonts w:ascii="Times New Roman" w:eastAsia="TimesNewRomanPSMT" w:hAnsi="Times New Roman" w:cs="Times New Roman"/>
          <w:color w:val="000000"/>
          <w:sz w:val="20"/>
          <w:szCs w:val="20"/>
        </w:rPr>
        <w:t xml:space="preserve"> to</w:t>
      </w:r>
      <w:proofErr w:type="gramEnd"/>
      <w:r w:rsidR="001D3BB4" w:rsidRPr="000A3D42">
        <w:rPr>
          <w:rFonts w:ascii="Times New Roman" w:eastAsia="TimesNewRomanPSMT" w:hAnsi="Times New Roman" w:cs="Times New Roman"/>
          <w:color w:val="000000"/>
          <w:sz w:val="20"/>
          <w:szCs w:val="20"/>
        </w:rPr>
        <w:t xml:space="preserve"> 75</w:t>
      </w:r>
      <w:r w:rsidR="001D3BB4" w:rsidRPr="000A3D42">
        <w:rPr>
          <w:rFonts w:ascii="Times New Roman" w:eastAsia="TimesNewRomanPSMT" w:hAnsi="Times New Roman" w:cs="Times New Roman"/>
          <w:color w:val="000000"/>
          <w:sz w:val="20"/>
          <w:szCs w:val="20"/>
          <w:vertAlign w:val="superscript"/>
        </w:rPr>
        <w:t>o</w:t>
      </w:r>
      <w:r w:rsidR="001D3BB4" w:rsidRPr="000A3D42">
        <w:rPr>
          <w:rFonts w:ascii="Times New Roman" w:eastAsia="TimesNewRomanPSMT" w:hAnsi="Times New Roman" w:cs="Times New Roman"/>
          <w:color w:val="000000"/>
          <w:sz w:val="20"/>
          <w:szCs w:val="20"/>
        </w:rPr>
        <w:t xml:space="preserve">C on a hotplate. </w:t>
      </w:r>
      <w:r>
        <w:rPr>
          <w:rFonts w:ascii="Times New Roman" w:hAnsi="Times New Roman" w:cs="Times New Roman"/>
          <w:sz w:val="20"/>
          <w:szCs w:val="20"/>
        </w:rPr>
        <w:t xml:space="preserve"> </w:t>
      </w:r>
      <w:r w:rsidR="001D3BB4" w:rsidRPr="000A3D42">
        <w:rPr>
          <w:rFonts w:ascii="Times New Roman" w:eastAsia="TimesNewRomanPSMT" w:hAnsi="Times New Roman" w:cs="Times New Roman"/>
          <w:color w:val="000000"/>
          <w:sz w:val="20"/>
          <w:szCs w:val="20"/>
        </w:rPr>
        <w:t xml:space="preserve">As </w:t>
      </w:r>
      <w:r>
        <w:rPr>
          <w:rFonts w:ascii="Times New Roman" w:eastAsia="TimesNewRomanPSMT" w:hAnsi="Times New Roman" w:cs="Times New Roman"/>
          <w:color w:val="000000"/>
          <w:sz w:val="20"/>
          <w:szCs w:val="20"/>
        </w:rPr>
        <w:t>the gas bubbles were</w:t>
      </w:r>
      <w:r w:rsidR="001D3BB4" w:rsidRPr="000A3D42">
        <w:rPr>
          <w:rFonts w:ascii="Times New Roman" w:eastAsia="TimesNewRomanPSMT" w:hAnsi="Times New Roman" w:cs="Times New Roman"/>
          <w:color w:val="000000"/>
          <w:sz w:val="20"/>
          <w:szCs w:val="20"/>
        </w:rPr>
        <w:t xml:space="preserve"> observed at the surface, beaker</w:t>
      </w:r>
      <w:r>
        <w:rPr>
          <w:rFonts w:ascii="Times New Roman" w:eastAsia="TimesNewRomanPSMT" w:hAnsi="Times New Roman" w:cs="Times New Roman"/>
          <w:color w:val="000000"/>
          <w:sz w:val="20"/>
          <w:szCs w:val="20"/>
        </w:rPr>
        <w:t xml:space="preserve"> was removed</w:t>
      </w:r>
      <w:r w:rsidR="001D3BB4" w:rsidRPr="000A3D42">
        <w:rPr>
          <w:rFonts w:ascii="Times New Roman" w:eastAsia="TimesNewRomanPSMT" w:hAnsi="Times New Roman" w:cs="Times New Roman"/>
          <w:color w:val="000000"/>
          <w:sz w:val="20"/>
          <w:szCs w:val="20"/>
        </w:rPr>
        <w:t xml:space="preserve"> from the hotplate and </w:t>
      </w:r>
      <w:r>
        <w:rPr>
          <w:rFonts w:ascii="Times New Roman" w:eastAsia="TimesNewRomanPSMT" w:hAnsi="Times New Roman" w:cs="Times New Roman"/>
          <w:color w:val="000000"/>
          <w:sz w:val="20"/>
          <w:szCs w:val="20"/>
        </w:rPr>
        <w:t xml:space="preserve">it was placed in </w:t>
      </w:r>
      <w:r w:rsidR="001D3BB4" w:rsidRPr="000A3D42">
        <w:rPr>
          <w:rFonts w:ascii="Times New Roman" w:eastAsia="TimesNewRomanPSMT" w:hAnsi="Times New Roman" w:cs="Times New Roman"/>
          <w:color w:val="000000"/>
          <w:sz w:val="20"/>
          <w:szCs w:val="20"/>
        </w:rPr>
        <w:t xml:space="preserve">the fume hood until boiling subsides. </w:t>
      </w:r>
      <w:r>
        <w:rPr>
          <w:rFonts w:ascii="Times New Roman" w:eastAsia="TimesNewRomanPSMT" w:hAnsi="Times New Roman" w:cs="Times New Roman"/>
          <w:color w:val="000000"/>
          <w:sz w:val="20"/>
          <w:szCs w:val="20"/>
        </w:rPr>
        <w:t xml:space="preserve">For precautionary measures distilled water was added </w:t>
      </w:r>
      <w:r w:rsidRPr="000A3D42">
        <w:rPr>
          <w:rFonts w:ascii="Times New Roman" w:eastAsia="TimesNewRomanPSMT" w:hAnsi="Times New Roman" w:cs="Times New Roman"/>
          <w:color w:val="000000"/>
          <w:sz w:val="20"/>
          <w:szCs w:val="20"/>
        </w:rPr>
        <w:t>to slow the reaction</w:t>
      </w:r>
      <w:r>
        <w:rPr>
          <w:rFonts w:ascii="Times New Roman" w:eastAsia="TimesNewRomanPSMT" w:hAnsi="Times New Roman" w:cs="Times New Roman"/>
          <w:color w:val="000000"/>
          <w:sz w:val="20"/>
          <w:szCs w:val="20"/>
        </w:rPr>
        <w:t xml:space="preserve"> as reaction appears to overflow the beaker</w:t>
      </w:r>
      <w:r w:rsidR="001D3BB4" w:rsidRPr="000A3D42">
        <w:rPr>
          <w:rFonts w:ascii="Times New Roman" w:eastAsia="TimesNewRomanPSMT" w:hAnsi="Times New Roman" w:cs="Times New Roman"/>
          <w:color w:val="000000"/>
          <w:sz w:val="20"/>
          <w:szCs w:val="20"/>
        </w:rPr>
        <w:t xml:space="preserve">. </w:t>
      </w:r>
    </w:p>
    <w:p w:rsidR="00521210" w:rsidRPr="002B34B0" w:rsidRDefault="002B34B0">
      <w:pPr>
        <w:widowControl/>
        <w:spacing w:after="14" w:line="288" w:lineRule="auto"/>
        <w:jc w:val="both"/>
        <w:rPr>
          <w:rFonts w:ascii="Times New Roman" w:hAnsi="Times New Roman" w:cs="Times New Roman"/>
          <w:sz w:val="20"/>
          <w:szCs w:val="20"/>
        </w:rPr>
      </w:pPr>
      <w:r>
        <w:rPr>
          <w:rFonts w:ascii="Times New Roman" w:eastAsia="TimesNewRomanPSMT" w:hAnsi="Times New Roman" w:cs="Times New Roman"/>
          <w:color w:val="000000"/>
          <w:sz w:val="20"/>
          <w:szCs w:val="20"/>
        </w:rPr>
        <w:t xml:space="preserve">Then again solution was heated </w:t>
      </w:r>
      <w:r w:rsidR="001D3BB4" w:rsidRPr="000A3D42">
        <w:rPr>
          <w:rFonts w:ascii="Times New Roman" w:eastAsia="TimesNewRomanPSMT" w:hAnsi="Times New Roman" w:cs="Times New Roman"/>
          <w:color w:val="000000"/>
          <w:sz w:val="20"/>
          <w:szCs w:val="20"/>
        </w:rPr>
        <w:t>to 75</w:t>
      </w:r>
      <w:r w:rsidR="001D3BB4" w:rsidRPr="000A3D42">
        <w:rPr>
          <w:rFonts w:ascii="Times New Roman" w:eastAsia="TimesNewRomanPSMT" w:hAnsi="Times New Roman" w:cs="Times New Roman"/>
          <w:color w:val="000000"/>
          <w:sz w:val="20"/>
          <w:szCs w:val="20"/>
          <w:vertAlign w:val="superscript"/>
        </w:rPr>
        <w:t>o</w:t>
      </w:r>
      <w:r w:rsidR="001D3BB4" w:rsidRPr="000A3D42">
        <w:rPr>
          <w:rFonts w:ascii="Times New Roman" w:eastAsia="TimesNewRomanPSMT" w:hAnsi="Times New Roman" w:cs="Times New Roman"/>
          <w:color w:val="000000"/>
          <w:sz w:val="20"/>
          <w:szCs w:val="20"/>
        </w:rPr>
        <w:t xml:space="preserve">C for an additional 30 minutes. </w:t>
      </w:r>
      <w:r>
        <w:rPr>
          <w:rFonts w:ascii="Times New Roman" w:hAnsi="Times New Roman" w:cs="Times New Roman"/>
          <w:sz w:val="20"/>
          <w:szCs w:val="20"/>
        </w:rPr>
        <w:t xml:space="preserve"> Now there was no </w:t>
      </w:r>
      <w:r>
        <w:rPr>
          <w:rFonts w:ascii="Times New Roman" w:eastAsia="TimesNewRomanPSMT" w:hAnsi="Times New Roman" w:cs="Times New Roman"/>
          <w:color w:val="000000"/>
          <w:sz w:val="20"/>
          <w:szCs w:val="20"/>
        </w:rPr>
        <w:t xml:space="preserve">natural organic material </w:t>
      </w:r>
      <w:proofErr w:type="gramStart"/>
      <w:r>
        <w:rPr>
          <w:rFonts w:ascii="Times New Roman" w:eastAsia="TimesNewRomanPSMT" w:hAnsi="Times New Roman" w:cs="Times New Roman"/>
          <w:color w:val="000000"/>
          <w:sz w:val="20"/>
          <w:szCs w:val="20"/>
        </w:rPr>
        <w:t xml:space="preserve">was </w:t>
      </w:r>
      <w:r w:rsidR="001D3BB4" w:rsidRPr="000A3D42">
        <w:rPr>
          <w:rFonts w:ascii="Times New Roman" w:eastAsia="TimesNewRomanPSMT" w:hAnsi="Times New Roman" w:cs="Times New Roman"/>
          <w:color w:val="000000"/>
          <w:sz w:val="20"/>
          <w:szCs w:val="20"/>
        </w:rPr>
        <w:t xml:space="preserve"> visible</w:t>
      </w:r>
      <w:proofErr w:type="gramEnd"/>
      <w:r w:rsidR="001D3BB4" w:rsidRPr="000A3D42">
        <w:rPr>
          <w:rFonts w:ascii="Times New Roman" w:eastAsia="TimesNewRomanPSMT" w:hAnsi="Times New Roman" w:cs="Times New Roman"/>
          <w:color w:val="000000"/>
          <w:sz w:val="20"/>
          <w:szCs w:val="20"/>
        </w:rPr>
        <w:t xml:space="preserve">, </w:t>
      </w:r>
      <w:r>
        <w:rPr>
          <w:rFonts w:ascii="Times New Roman" w:eastAsia="TimesNewRomanPSMT" w:hAnsi="Times New Roman" w:cs="Times New Roman"/>
          <w:color w:val="000000"/>
          <w:sz w:val="20"/>
          <w:szCs w:val="20"/>
        </w:rPr>
        <w:t xml:space="preserve">but if it appears then by </w:t>
      </w:r>
      <w:r w:rsidR="001D3BB4" w:rsidRPr="000A3D42">
        <w:rPr>
          <w:rFonts w:ascii="Times New Roman" w:eastAsia="TimesNewRomanPSMT" w:hAnsi="Times New Roman" w:cs="Times New Roman"/>
          <w:color w:val="000000"/>
          <w:sz w:val="20"/>
          <w:szCs w:val="20"/>
        </w:rPr>
        <w:t>add</w:t>
      </w:r>
      <w:r>
        <w:rPr>
          <w:rFonts w:ascii="Times New Roman" w:eastAsia="TimesNewRomanPSMT" w:hAnsi="Times New Roman" w:cs="Times New Roman"/>
          <w:color w:val="000000"/>
          <w:sz w:val="20"/>
          <w:szCs w:val="20"/>
        </w:rPr>
        <w:t xml:space="preserve">ing </w:t>
      </w:r>
      <w:r w:rsidR="001D3BB4" w:rsidRPr="000A3D42">
        <w:rPr>
          <w:rFonts w:ascii="Times New Roman" w:eastAsia="TimesNewRomanPSMT" w:hAnsi="Times New Roman" w:cs="Times New Roman"/>
          <w:color w:val="000000"/>
          <w:sz w:val="20"/>
          <w:szCs w:val="20"/>
        </w:rPr>
        <w:t xml:space="preserve"> another 20 mL of 30% hydrogen peroxide</w:t>
      </w:r>
      <w:r>
        <w:rPr>
          <w:rFonts w:ascii="Times New Roman" w:eastAsia="TimesNewRomanPSMT" w:hAnsi="Times New Roman" w:cs="Times New Roman"/>
          <w:color w:val="000000"/>
          <w:sz w:val="20"/>
          <w:szCs w:val="20"/>
        </w:rPr>
        <w:t xml:space="preserve"> is sufficient to completely remove it </w:t>
      </w:r>
      <w:r w:rsidR="001D3BB4" w:rsidRPr="000A3D42">
        <w:rPr>
          <w:rFonts w:ascii="Times New Roman" w:eastAsia="TimesNewRomanPSMT" w:hAnsi="Times New Roman" w:cs="Times New Roman"/>
          <w:color w:val="000000"/>
          <w:sz w:val="20"/>
          <w:szCs w:val="20"/>
        </w:rPr>
        <w:t xml:space="preserve">. </w:t>
      </w:r>
      <w:r>
        <w:rPr>
          <w:rFonts w:ascii="Times New Roman" w:hAnsi="Times New Roman" w:cs="Times New Roman"/>
          <w:sz w:val="20"/>
          <w:szCs w:val="20"/>
        </w:rPr>
        <w:t xml:space="preserve">Whole process should be repeated </w:t>
      </w:r>
      <w:r w:rsidR="001D3BB4" w:rsidRPr="000A3D42">
        <w:rPr>
          <w:rFonts w:ascii="Times New Roman" w:eastAsia="TimesNewRomanPSMT" w:hAnsi="Times New Roman" w:cs="Times New Roman"/>
          <w:color w:val="000000"/>
          <w:sz w:val="20"/>
          <w:szCs w:val="20"/>
        </w:rPr>
        <w:t xml:space="preserve">until no natural organic material is visible. </w:t>
      </w:r>
    </w:p>
    <w:p w:rsidR="00521210" w:rsidRPr="000A3D42" w:rsidRDefault="002B34B0" w:rsidP="002B34B0">
      <w:pPr>
        <w:widowControl/>
        <w:spacing w:after="14" w:line="288" w:lineRule="auto"/>
        <w:jc w:val="both"/>
        <w:rPr>
          <w:rFonts w:ascii="Times New Roman" w:eastAsia="TimesNewRomanPSMT" w:hAnsi="Times New Roman" w:cs="Times New Roman"/>
          <w:color w:val="000000"/>
          <w:sz w:val="20"/>
          <w:szCs w:val="20"/>
        </w:rPr>
      </w:pPr>
      <w:r>
        <w:rPr>
          <w:rFonts w:ascii="Times New Roman" w:eastAsia="TimesNewRomanPSMT" w:hAnsi="Times New Roman" w:cs="Times New Roman"/>
          <w:color w:val="000000"/>
          <w:sz w:val="20"/>
          <w:szCs w:val="20"/>
        </w:rPr>
        <w:t xml:space="preserve">After this </w:t>
      </w:r>
      <w:r w:rsidR="001D3BB4" w:rsidRPr="000A3D42">
        <w:rPr>
          <w:rFonts w:ascii="Times New Roman" w:eastAsia="TimesNewRomanPSMT" w:hAnsi="Times New Roman" w:cs="Times New Roman"/>
          <w:color w:val="000000"/>
          <w:sz w:val="20"/>
          <w:szCs w:val="20"/>
        </w:rPr>
        <w:t>6 g of salt (</w:t>
      </w:r>
      <w:proofErr w:type="spellStart"/>
      <w:r w:rsidR="001D3BB4" w:rsidRPr="000A3D42">
        <w:rPr>
          <w:rFonts w:ascii="Times New Roman" w:eastAsia="TimesNewRomanPSMT" w:hAnsi="Times New Roman" w:cs="Times New Roman"/>
          <w:color w:val="000000"/>
          <w:sz w:val="20"/>
          <w:szCs w:val="20"/>
        </w:rPr>
        <w:t>NaCl</w:t>
      </w:r>
      <w:proofErr w:type="spellEnd"/>
      <w:r w:rsidR="001D3BB4" w:rsidRPr="000A3D42">
        <w:rPr>
          <w:rFonts w:ascii="Times New Roman" w:eastAsia="TimesNewRomanPSMT" w:hAnsi="Times New Roman" w:cs="Times New Roman"/>
          <w:color w:val="000000"/>
          <w:sz w:val="20"/>
          <w:szCs w:val="20"/>
        </w:rPr>
        <w:t>) per 20 mL of sample to increase the density of the aqueous solution</w:t>
      </w:r>
      <w:r>
        <w:rPr>
          <w:rFonts w:ascii="Times New Roman" w:eastAsia="TimesNewRomanPSMT" w:hAnsi="Times New Roman" w:cs="Times New Roman"/>
          <w:color w:val="000000"/>
          <w:sz w:val="20"/>
          <w:szCs w:val="20"/>
        </w:rPr>
        <w:t xml:space="preserve"> was </w:t>
      </w:r>
      <w:proofErr w:type="gramStart"/>
      <w:r>
        <w:rPr>
          <w:rFonts w:ascii="Times New Roman" w:eastAsia="TimesNewRomanPSMT" w:hAnsi="Times New Roman" w:cs="Times New Roman"/>
          <w:color w:val="000000"/>
          <w:sz w:val="20"/>
          <w:szCs w:val="20"/>
        </w:rPr>
        <w:t xml:space="preserve">added </w:t>
      </w:r>
      <w:r w:rsidR="001D3BB4" w:rsidRPr="000A3D42">
        <w:rPr>
          <w:rFonts w:ascii="Times New Roman" w:eastAsia="TimesNewRomanPSMT" w:hAnsi="Times New Roman" w:cs="Times New Roman"/>
          <w:color w:val="000000"/>
          <w:sz w:val="20"/>
          <w:szCs w:val="20"/>
        </w:rPr>
        <w:t xml:space="preserve"> (</w:t>
      </w:r>
      <w:proofErr w:type="gramEnd"/>
      <w:r w:rsidR="001D3BB4" w:rsidRPr="000A3D42">
        <w:rPr>
          <w:rFonts w:ascii="Times New Roman" w:eastAsia="TimesNewRomanPSMT" w:hAnsi="Times New Roman" w:cs="Times New Roman"/>
          <w:color w:val="000000"/>
          <w:sz w:val="20"/>
          <w:szCs w:val="20"/>
        </w:rPr>
        <w:t xml:space="preserve">~5 M </w:t>
      </w:r>
      <w:proofErr w:type="spellStart"/>
      <w:r w:rsidR="001D3BB4" w:rsidRPr="000A3D42">
        <w:rPr>
          <w:rFonts w:ascii="Times New Roman" w:eastAsia="TimesNewRomanPSMT" w:hAnsi="Times New Roman" w:cs="Times New Roman"/>
          <w:color w:val="000000"/>
          <w:sz w:val="20"/>
          <w:szCs w:val="20"/>
        </w:rPr>
        <w:t>NaCl</w:t>
      </w:r>
      <w:proofErr w:type="spellEnd"/>
      <w:r w:rsidR="001D3BB4" w:rsidRPr="000A3D42">
        <w:rPr>
          <w:rFonts w:ascii="Times New Roman" w:eastAsia="TimesNewRomanPSMT" w:hAnsi="Times New Roman" w:cs="Times New Roman"/>
          <w:color w:val="000000"/>
          <w:sz w:val="20"/>
          <w:szCs w:val="20"/>
        </w:rPr>
        <w:t xml:space="preserve">). </w:t>
      </w:r>
      <w:r>
        <w:rPr>
          <w:rFonts w:ascii="Times New Roman" w:eastAsia="TimesNewRomanPSMT" w:hAnsi="Times New Roman" w:cs="Times New Roman"/>
          <w:color w:val="000000"/>
          <w:sz w:val="20"/>
          <w:szCs w:val="20"/>
        </w:rPr>
        <w:t xml:space="preserve">And mixture was again </w:t>
      </w:r>
      <w:proofErr w:type="gramStart"/>
      <w:r>
        <w:rPr>
          <w:rFonts w:ascii="Times New Roman" w:eastAsia="TimesNewRomanPSMT" w:hAnsi="Times New Roman" w:cs="Times New Roman"/>
          <w:color w:val="000000"/>
          <w:sz w:val="20"/>
          <w:szCs w:val="20"/>
        </w:rPr>
        <w:t xml:space="preserve">heated </w:t>
      </w:r>
      <w:r w:rsidR="001D3BB4" w:rsidRPr="000A3D42">
        <w:rPr>
          <w:rFonts w:ascii="Times New Roman" w:eastAsia="TimesNewRomanPSMT" w:hAnsi="Times New Roman" w:cs="Times New Roman"/>
          <w:color w:val="000000"/>
          <w:sz w:val="20"/>
          <w:szCs w:val="20"/>
        </w:rPr>
        <w:t xml:space="preserve"> to</w:t>
      </w:r>
      <w:proofErr w:type="gramEnd"/>
      <w:r w:rsidR="001D3BB4" w:rsidRPr="000A3D42">
        <w:rPr>
          <w:rFonts w:ascii="Times New Roman" w:eastAsia="TimesNewRomanPSMT" w:hAnsi="Times New Roman" w:cs="Times New Roman"/>
          <w:color w:val="000000"/>
          <w:sz w:val="20"/>
          <w:szCs w:val="20"/>
        </w:rPr>
        <w:t xml:space="preserve"> 75</w:t>
      </w:r>
      <w:r w:rsidR="001D3BB4" w:rsidRPr="000A3D42">
        <w:rPr>
          <w:rFonts w:ascii="Times New Roman" w:eastAsia="TimesNewRomanPSMT" w:hAnsi="Times New Roman" w:cs="Times New Roman"/>
          <w:color w:val="000000"/>
          <w:sz w:val="20"/>
          <w:szCs w:val="20"/>
          <w:vertAlign w:val="superscript"/>
        </w:rPr>
        <w:t>o</w:t>
      </w:r>
      <w:r>
        <w:rPr>
          <w:rFonts w:ascii="Times New Roman" w:eastAsia="TimesNewRomanPSMT" w:hAnsi="Times New Roman" w:cs="Times New Roman"/>
          <w:color w:val="000000"/>
          <w:sz w:val="20"/>
          <w:szCs w:val="20"/>
        </w:rPr>
        <w:t>C until the salt dissolved</w:t>
      </w:r>
      <w:r w:rsidR="001D3BB4" w:rsidRPr="000A3D42">
        <w:rPr>
          <w:rFonts w:ascii="Times New Roman" w:eastAsia="TimesNewRomanPSMT" w:hAnsi="Times New Roman" w:cs="Times New Roman"/>
          <w:color w:val="000000"/>
          <w:sz w:val="20"/>
          <w:szCs w:val="20"/>
        </w:rPr>
        <w:t xml:space="preserve">. </w:t>
      </w:r>
    </w:p>
    <w:p w:rsidR="002B34B0" w:rsidRDefault="002B34B0">
      <w:pPr>
        <w:keepNext/>
        <w:keepLines/>
        <w:widowControl/>
        <w:spacing w:after="192" w:line="288" w:lineRule="auto"/>
        <w:jc w:val="both"/>
        <w:rPr>
          <w:rFonts w:ascii="Times New Roman" w:eastAsia="TimesNewRomanPSMT" w:hAnsi="Times New Roman" w:cs="Times New Roman"/>
          <w:b/>
          <w:bCs/>
          <w:color w:val="000000"/>
          <w:sz w:val="20"/>
          <w:szCs w:val="20"/>
        </w:rPr>
      </w:pPr>
    </w:p>
    <w:p w:rsidR="00521210" w:rsidRPr="000A3D42" w:rsidRDefault="00107EDB">
      <w:pPr>
        <w:keepNext/>
        <w:keepLines/>
        <w:widowControl/>
        <w:spacing w:after="192" w:line="288" w:lineRule="auto"/>
        <w:jc w:val="both"/>
        <w:rPr>
          <w:rFonts w:ascii="Times New Roman" w:eastAsia="TimesNewRomanPSMT" w:hAnsi="Times New Roman" w:cs="Times New Roman"/>
          <w:b/>
          <w:bCs/>
          <w:color w:val="000000"/>
          <w:sz w:val="20"/>
          <w:szCs w:val="20"/>
        </w:rPr>
      </w:pPr>
      <w:r>
        <w:rPr>
          <w:rFonts w:ascii="Times New Roman" w:eastAsia="TimesNewRomanPSMT" w:hAnsi="Times New Roman" w:cs="Times New Roman"/>
          <w:b/>
          <w:bCs/>
          <w:color w:val="000000"/>
          <w:sz w:val="20"/>
          <w:szCs w:val="20"/>
        </w:rPr>
        <w:t xml:space="preserve">Step VI </w:t>
      </w:r>
      <w:r w:rsidR="001D3BB4" w:rsidRPr="000A3D42">
        <w:rPr>
          <w:rFonts w:ascii="Times New Roman" w:eastAsia="TimesNewRomanPSMT" w:hAnsi="Times New Roman" w:cs="Times New Roman"/>
          <w:b/>
          <w:bCs/>
          <w:color w:val="000000"/>
          <w:sz w:val="20"/>
          <w:szCs w:val="20"/>
        </w:rPr>
        <w:t xml:space="preserve">Density Separation  </w:t>
      </w:r>
    </w:p>
    <w:p w:rsidR="00521210" w:rsidRPr="000A3D42" w:rsidRDefault="00BC153C" w:rsidP="00516951">
      <w:pPr>
        <w:widowControl/>
        <w:spacing w:after="14" w:line="288" w:lineRule="auto"/>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000000"/>
          <w:sz w:val="20"/>
          <w:szCs w:val="20"/>
          <w:lang w:eastAsia="en-US" w:bidi="ar-SA"/>
        </w:rPr>
        <w:drawing>
          <wp:anchor distT="0" distB="0" distL="114300" distR="114300" simplePos="0" relativeHeight="251683840" behindDoc="0" locked="0" layoutInCell="1" allowOverlap="1" wp14:anchorId="03381DAD" wp14:editId="1AD71864">
            <wp:simplePos x="0" y="0"/>
            <wp:positionH relativeFrom="column">
              <wp:posOffset>3649345</wp:posOffset>
            </wp:positionH>
            <wp:positionV relativeFrom="paragraph">
              <wp:posOffset>243205</wp:posOffset>
            </wp:positionV>
            <wp:extent cx="2335530" cy="1757045"/>
            <wp:effectExtent l="76200" t="76200" r="140970" b="128905"/>
            <wp:wrapSquare wrapText="bothSides"/>
            <wp:docPr id="7" name="Objec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ject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35530" cy="1757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34B0">
        <w:rPr>
          <w:rFonts w:ascii="Times New Roman" w:eastAsia="TimesNewRomanPSMT" w:hAnsi="Times New Roman" w:cs="Times New Roman"/>
          <w:noProof/>
          <w:color w:val="000000"/>
          <w:sz w:val="20"/>
          <w:szCs w:val="20"/>
          <w:lang w:eastAsia="en-US" w:bidi="ar-SA"/>
        </w:rPr>
        <w:t xml:space="preserve">Whole wet peroxide </w:t>
      </w:r>
      <w:proofErr w:type="gramStart"/>
      <w:r w:rsidR="002B34B0">
        <w:rPr>
          <w:rFonts w:ascii="Times New Roman" w:eastAsia="TimesNewRomanPSMT" w:hAnsi="Times New Roman" w:cs="Times New Roman"/>
          <w:noProof/>
          <w:color w:val="000000"/>
          <w:sz w:val="20"/>
          <w:szCs w:val="20"/>
          <w:lang w:eastAsia="en-US" w:bidi="ar-SA"/>
        </w:rPr>
        <w:t>(</w:t>
      </w:r>
      <w:r w:rsidR="001D3BB4" w:rsidRPr="000A3D42">
        <w:rPr>
          <w:rFonts w:ascii="Times New Roman" w:eastAsia="TimesNewRomanPSMT" w:hAnsi="Times New Roman" w:cs="Times New Roman"/>
          <w:color w:val="000000"/>
          <w:sz w:val="20"/>
          <w:szCs w:val="20"/>
        </w:rPr>
        <w:t xml:space="preserve"> WPO</w:t>
      </w:r>
      <w:proofErr w:type="gramEnd"/>
      <w:r w:rsidR="002B34B0">
        <w:rPr>
          <w:rFonts w:ascii="Times New Roman" w:eastAsia="TimesNewRomanPSMT" w:hAnsi="Times New Roman" w:cs="Times New Roman"/>
          <w:color w:val="000000"/>
          <w:sz w:val="20"/>
          <w:szCs w:val="20"/>
        </w:rPr>
        <w:t xml:space="preserve">) </w:t>
      </w:r>
      <w:r w:rsidR="001D3BB4" w:rsidRPr="000A3D42">
        <w:rPr>
          <w:rFonts w:ascii="Times New Roman" w:eastAsia="TimesNewRomanPSMT" w:hAnsi="Times New Roman" w:cs="Times New Roman"/>
          <w:color w:val="000000"/>
          <w:sz w:val="20"/>
          <w:szCs w:val="20"/>
        </w:rPr>
        <w:t xml:space="preserve"> solution from step </w:t>
      </w:r>
      <w:r w:rsidR="002B34B0">
        <w:rPr>
          <w:rFonts w:ascii="Times New Roman" w:eastAsia="TimesNewRomanPSMT" w:hAnsi="Times New Roman" w:cs="Times New Roman"/>
          <w:color w:val="000000"/>
          <w:sz w:val="20"/>
          <w:szCs w:val="20"/>
        </w:rPr>
        <w:t xml:space="preserve"> was sent </w:t>
      </w:r>
      <w:r w:rsidR="001D3BB4" w:rsidRPr="000A3D42">
        <w:rPr>
          <w:rFonts w:ascii="Times New Roman" w:eastAsia="TimesNewRomanPSMT" w:hAnsi="Times New Roman" w:cs="Times New Roman"/>
          <w:color w:val="000000"/>
          <w:sz w:val="20"/>
          <w:szCs w:val="20"/>
        </w:rPr>
        <w:t xml:space="preserve"> to the density separator</w:t>
      </w:r>
      <w:r w:rsidR="00516951">
        <w:rPr>
          <w:rFonts w:ascii="Times New Roman" w:eastAsia="TimesNewRomanPSMT" w:hAnsi="Times New Roman" w:cs="Times New Roman"/>
          <w:color w:val="000000"/>
          <w:sz w:val="20"/>
          <w:szCs w:val="20"/>
        </w:rPr>
        <w:t xml:space="preserve">. </w:t>
      </w:r>
      <w:r w:rsidR="001D3BB4" w:rsidRPr="000A3D42">
        <w:rPr>
          <w:rFonts w:ascii="Times New Roman" w:eastAsia="TimesNewRomanPSMT" w:hAnsi="Times New Roman" w:cs="Times New Roman"/>
          <w:color w:val="000000"/>
          <w:sz w:val="20"/>
          <w:szCs w:val="20"/>
        </w:rPr>
        <w:t xml:space="preserve">WPO beaker </w:t>
      </w:r>
      <w:r w:rsidR="00516951">
        <w:rPr>
          <w:rFonts w:ascii="Times New Roman" w:eastAsia="TimesNewRomanPSMT" w:hAnsi="Times New Roman" w:cs="Times New Roman"/>
          <w:color w:val="000000"/>
          <w:sz w:val="20"/>
          <w:szCs w:val="20"/>
        </w:rPr>
        <w:t xml:space="preserve">was rinsed </w:t>
      </w:r>
      <w:r w:rsidR="001D3BB4" w:rsidRPr="000A3D42">
        <w:rPr>
          <w:rFonts w:ascii="Times New Roman" w:eastAsia="TimesNewRomanPSMT" w:hAnsi="Times New Roman" w:cs="Times New Roman"/>
          <w:color w:val="000000"/>
          <w:sz w:val="20"/>
          <w:szCs w:val="20"/>
        </w:rPr>
        <w:t xml:space="preserve">with distilled water to transfer all remaining solids to the density separator. </w:t>
      </w:r>
    </w:p>
    <w:p w:rsidR="00521210" w:rsidRPr="000A3D42" w:rsidRDefault="00516951">
      <w:pPr>
        <w:widowControl/>
        <w:spacing w:after="14" w:line="288" w:lineRule="auto"/>
        <w:jc w:val="both"/>
        <w:rPr>
          <w:rFonts w:ascii="Times New Roman" w:eastAsia="TimesNewRomanPSMT" w:hAnsi="Times New Roman" w:cs="Times New Roman"/>
          <w:color w:val="000000"/>
          <w:sz w:val="20"/>
          <w:szCs w:val="20"/>
        </w:rPr>
      </w:pPr>
      <w:r>
        <w:rPr>
          <w:rFonts w:ascii="Times New Roman" w:eastAsia="TimesNewRomanPSMT" w:hAnsi="Times New Roman" w:cs="Times New Roman"/>
          <w:color w:val="000000"/>
          <w:sz w:val="20"/>
          <w:szCs w:val="20"/>
        </w:rPr>
        <w:t xml:space="preserve">It was covered loosely with </w:t>
      </w:r>
      <w:proofErr w:type="spellStart"/>
      <w:r>
        <w:rPr>
          <w:rFonts w:ascii="Times New Roman" w:eastAsia="TimesNewRomanPSMT" w:hAnsi="Times New Roman" w:cs="Times New Roman"/>
          <w:color w:val="000000"/>
          <w:sz w:val="20"/>
          <w:szCs w:val="20"/>
        </w:rPr>
        <w:t>aluminium</w:t>
      </w:r>
      <w:proofErr w:type="spellEnd"/>
      <w:r>
        <w:rPr>
          <w:rFonts w:ascii="Times New Roman" w:eastAsia="TimesNewRomanPSMT" w:hAnsi="Times New Roman" w:cs="Times New Roman"/>
          <w:color w:val="000000"/>
          <w:sz w:val="20"/>
          <w:szCs w:val="20"/>
        </w:rPr>
        <w:t xml:space="preserve"> foil so that it can allow -</w:t>
      </w:r>
      <w:r w:rsidR="001D3BB4" w:rsidRPr="000A3D42">
        <w:rPr>
          <w:rFonts w:ascii="Times New Roman" w:eastAsia="TimesNewRomanPSMT" w:hAnsi="Times New Roman" w:cs="Times New Roman"/>
          <w:color w:val="000000"/>
          <w:sz w:val="20"/>
          <w:szCs w:val="20"/>
        </w:rPr>
        <w:t xml:space="preserve">solids to settle overnight. </w:t>
      </w:r>
      <w:r w:rsidR="00A148B8">
        <w:rPr>
          <w:rFonts w:ascii="Times New Roman" w:eastAsia="TimesNewRomanPSMT" w:hAnsi="Times New Roman" w:cs="Times New Roman"/>
          <w:color w:val="000000"/>
          <w:sz w:val="20"/>
          <w:szCs w:val="20"/>
        </w:rPr>
        <w:t>S</w:t>
      </w:r>
      <w:r w:rsidR="00A148B8" w:rsidRPr="000A3D42">
        <w:rPr>
          <w:rFonts w:ascii="Times New Roman" w:eastAsia="TimesNewRomanPSMT" w:hAnsi="Times New Roman" w:cs="Times New Roman"/>
          <w:color w:val="000000"/>
          <w:sz w:val="20"/>
          <w:szCs w:val="20"/>
        </w:rPr>
        <w:t>ettled solids</w:t>
      </w:r>
      <w:r w:rsidR="00A148B8">
        <w:rPr>
          <w:rFonts w:ascii="Times New Roman" w:eastAsia="TimesNewRomanPSMT" w:hAnsi="Times New Roman" w:cs="Times New Roman"/>
          <w:color w:val="000000"/>
          <w:sz w:val="20"/>
          <w:szCs w:val="20"/>
        </w:rPr>
        <w:t xml:space="preserve"> were visually inspected for any </w:t>
      </w:r>
      <w:proofErr w:type="spellStart"/>
      <w:r w:rsidR="00A148B8">
        <w:rPr>
          <w:rFonts w:ascii="Times New Roman" w:eastAsia="TimesNewRomanPSMT" w:hAnsi="Times New Roman" w:cs="Times New Roman"/>
          <w:color w:val="000000"/>
          <w:sz w:val="20"/>
          <w:szCs w:val="20"/>
        </w:rPr>
        <w:t>microplastics</w:t>
      </w:r>
      <w:proofErr w:type="spellEnd"/>
      <w:r w:rsidR="001D3BB4" w:rsidRPr="000A3D42">
        <w:rPr>
          <w:rFonts w:ascii="Times New Roman" w:eastAsia="TimesNewRomanPSMT" w:hAnsi="Times New Roman" w:cs="Times New Roman"/>
          <w:color w:val="000000"/>
          <w:sz w:val="20"/>
          <w:szCs w:val="20"/>
        </w:rPr>
        <w:t xml:space="preserve">. If any are present, drain the settled solids from the separator and remove </w:t>
      </w:r>
      <w:proofErr w:type="spellStart"/>
      <w:r w:rsidR="001D3BB4" w:rsidRPr="000A3D42">
        <w:rPr>
          <w:rFonts w:ascii="Times New Roman" w:eastAsia="TimesNewRomanPSMT" w:hAnsi="Times New Roman" w:cs="Times New Roman"/>
          <w:color w:val="000000"/>
          <w:sz w:val="20"/>
          <w:szCs w:val="20"/>
        </w:rPr>
        <w:t>microplastics</w:t>
      </w:r>
      <w:proofErr w:type="spellEnd"/>
      <w:r w:rsidR="001D3BB4" w:rsidRPr="000A3D42">
        <w:rPr>
          <w:rFonts w:ascii="Times New Roman" w:eastAsia="TimesNewRomanPSMT" w:hAnsi="Times New Roman" w:cs="Times New Roman"/>
          <w:color w:val="000000"/>
          <w:sz w:val="20"/>
          <w:szCs w:val="20"/>
        </w:rPr>
        <w:t xml:space="preserve"> using forceps. Drain settled solids from the separator and discard. </w:t>
      </w:r>
      <w:proofErr w:type="gramStart"/>
      <w:r w:rsidR="001D3BB4" w:rsidRPr="000A3D42">
        <w:rPr>
          <w:rFonts w:ascii="Times New Roman" w:eastAsia="TimesNewRomanPSMT" w:hAnsi="Times New Roman" w:cs="Times New Roman"/>
          <w:color w:val="000000"/>
          <w:sz w:val="20"/>
          <w:szCs w:val="20"/>
        </w:rPr>
        <w:t>floating</w:t>
      </w:r>
      <w:proofErr w:type="gramEnd"/>
      <w:r w:rsidR="001D3BB4" w:rsidRPr="000A3D42">
        <w:rPr>
          <w:rFonts w:ascii="Times New Roman" w:eastAsia="TimesNewRomanPSMT" w:hAnsi="Times New Roman" w:cs="Times New Roman"/>
          <w:color w:val="000000"/>
          <w:sz w:val="20"/>
          <w:szCs w:val="20"/>
        </w:rPr>
        <w:t xml:space="preserve"> solids</w:t>
      </w:r>
      <w:r w:rsidR="00A148B8">
        <w:rPr>
          <w:rFonts w:ascii="Times New Roman" w:eastAsia="TimesNewRomanPSMT" w:hAnsi="Times New Roman" w:cs="Times New Roman"/>
          <w:color w:val="000000"/>
          <w:sz w:val="20"/>
          <w:szCs w:val="20"/>
        </w:rPr>
        <w:t xml:space="preserve"> were collected</w:t>
      </w:r>
      <w:r w:rsidR="001D3BB4" w:rsidRPr="000A3D42">
        <w:rPr>
          <w:rFonts w:ascii="Times New Roman" w:eastAsia="TimesNewRomanPSMT" w:hAnsi="Times New Roman" w:cs="Times New Roman"/>
          <w:color w:val="000000"/>
          <w:sz w:val="20"/>
          <w:szCs w:val="20"/>
        </w:rPr>
        <w:t xml:space="preserve"> in a clea</w:t>
      </w:r>
      <w:r w:rsidR="00A148B8">
        <w:rPr>
          <w:rFonts w:ascii="Times New Roman" w:eastAsia="TimesNewRomanPSMT" w:hAnsi="Times New Roman" w:cs="Times New Roman"/>
          <w:color w:val="000000"/>
          <w:sz w:val="20"/>
          <w:szCs w:val="20"/>
        </w:rPr>
        <w:t>n custom sieve (Figure 9</w:t>
      </w:r>
      <w:r w:rsidR="001D3BB4" w:rsidRPr="000A3D42">
        <w:rPr>
          <w:rFonts w:ascii="Times New Roman" w:eastAsia="TimesNewRomanPSMT" w:hAnsi="Times New Roman" w:cs="Times New Roman"/>
          <w:color w:val="000000"/>
          <w:sz w:val="20"/>
          <w:szCs w:val="20"/>
        </w:rPr>
        <w:t xml:space="preserve">). </w:t>
      </w:r>
      <w:r w:rsidR="00A148B8">
        <w:rPr>
          <w:rFonts w:ascii="Times New Roman" w:eastAsia="TimesNewRomanPSMT" w:hAnsi="Times New Roman" w:cs="Times New Roman"/>
          <w:color w:val="000000"/>
          <w:sz w:val="20"/>
          <w:szCs w:val="20"/>
        </w:rPr>
        <w:t>Then the sample was preserved in 4 mL capacity glass vial.</w:t>
      </w:r>
    </w:p>
    <w:p w:rsidR="00521210" w:rsidRPr="000A3D42" w:rsidRDefault="00521210">
      <w:pPr>
        <w:widowControl/>
        <w:spacing w:line="288" w:lineRule="auto"/>
        <w:jc w:val="both"/>
        <w:rPr>
          <w:rFonts w:ascii="Times New Roman" w:eastAsia="TimesNewRomanPSMT" w:hAnsi="Times New Roman" w:cs="Times New Roman"/>
          <w:color w:val="000000"/>
          <w:sz w:val="20"/>
          <w:szCs w:val="20"/>
        </w:rPr>
      </w:pPr>
    </w:p>
    <w:p w:rsidR="00A148B8" w:rsidRDefault="0035462F" w:rsidP="00A148B8">
      <w:pPr>
        <w:widowControl/>
        <w:spacing w:after="13" w:line="288" w:lineRule="auto"/>
        <w:ind w:left="5760" w:right="118" w:firstLine="720"/>
        <w:jc w:val="center"/>
        <w:rPr>
          <w:rFonts w:ascii="Times New Roman" w:eastAsia="TimesNewRomanPSMT" w:hAnsi="Times New Roman" w:cs="Times New Roman"/>
          <w:color w:val="000000"/>
          <w:sz w:val="14"/>
          <w:szCs w:val="14"/>
        </w:rPr>
      </w:pPr>
      <w:proofErr w:type="spellStart"/>
      <w:proofErr w:type="gramStart"/>
      <w:r w:rsidRPr="0035462F">
        <w:rPr>
          <w:rFonts w:ascii="Times New Roman" w:eastAsia="TimesNewRomanPSMT" w:hAnsi="Times New Roman" w:cs="Times New Roman"/>
          <w:color w:val="000000"/>
          <w:sz w:val="14"/>
          <w:szCs w:val="14"/>
        </w:rPr>
        <w:t>F</w:t>
      </w:r>
      <w:r>
        <w:rPr>
          <w:rFonts w:ascii="Times New Roman" w:eastAsia="TimesNewRomanPSMT" w:hAnsi="Times New Roman" w:cs="Times New Roman"/>
          <w:color w:val="000000"/>
          <w:sz w:val="14"/>
          <w:szCs w:val="14"/>
        </w:rPr>
        <w:t>FF</w:t>
      </w:r>
      <w:r w:rsidR="00A148B8">
        <w:rPr>
          <w:rFonts w:ascii="Times New Roman" w:eastAsia="TimesNewRomanPSMT" w:hAnsi="Times New Roman" w:cs="Times New Roman"/>
          <w:color w:val="000000"/>
          <w:sz w:val="14"/>
          <w:szCs w:val="14"/>
        </w:rPr>
        <w:t>f</w:t>
      </w:r>
      <w:r w:rsidRPr="0035462F">
        <w:rPr>
          <w:rFonts w:ascii="Times New Roman" w:eastAsia="TimesNewRomanPSMT" w:hAnsi="Times New Roman" w:cs="Times New Roman"/>
          <w:color w:val="000000"/>
          <w:sz w:val="14"/>
          <w:szCs w:val="14"/>
        </w:rPr>
        <w:t>igure</w:t>
      </w:r>
      <w:proofErr w:type="spellEnd"/>
      <w:r w:rsidRPr="0035462F">
        <w:rPr>
          <w:rFonts w:ascii="Times New Roman" w:eastAsia="TimesNewRomanPSMT" w:hAnsi="Times New Roman" w:cs="Times New Roman"/>
          <w:color w:val="000000"/>
          <w:sz w:val="14"/>
          <w:szCs w:val="14"/>
        </w:rPr>
        <w:t xml:space="preserve"> 9.</w:t>
      </w:r>
      <w:proofErr w:type="gramEnd"/>
      <w:r w:rsidRPr="0035462F">
        <w:rPr>
          <w:rFonts w:ascii="Times New Roman" w:eastAsia="TimesNewRomanPSMT" w:hAnsi="Times New Roman" w:cs="Times New Roman"/>
          <w:color w:val="000000"/>
          <w:sz w:val="14"/>
          <w:szCs w:val="14"/>
        </w:rPr>
        <w:t xml:space="preserve"> A sample is depicted in a gla</w:t>
      </w:r>
      <w:r w:rsidR="00A148B8">
        <w:rPr>
          <w:rFonts w:ascii="Times New Roman" w:eastAsia="TimesNewRomanPSMT" w:hAnsi="Times New Roman" w:cs="Times New Roman"/>
          <w:color w:val="000000"/>
          <w:sz w:val="14"/>
          <w:szCs w:val="14"/>
        </w:rPr>
        <w:t xml:space="preserve">ss funnel to separate plastic. </w:t>
      </w:r>
    </w:p>
    <w:p w:rsidR="00A103E4" w:rsidRDefault="00A103E4">
      <w:pPr>
        <w:widowControl/>
        <w:spacing w:line="288" w:lineRule="auto"/>
        <w:rPr>
          <w:rFonts w:ascii="Times New Roman" w:eastAsia="TimesNewRomanPSMT" w:hAnsi="Times New Roman" w:cs="Times New Roman"/>
          <w:b/>
          <w:color w:val="000000"/>
          <w:sz w:val="20"/>
          <w:szCs w:val="20"/>
        </w:rPr>
      </w:pPr>
    </w:p>
    <w:p w:rsidR="00521210" w:rsidRPr="00A148B8" w:rsidRDefault="00E4797C">
      <w:pPr>
        <w:widowControl/>
        <w:spacing w:line="288" w:lineRule="auto"/>
        <w:rPr>
          <w:rFonts w:ascii="Times New Roman" w:eastAsia="TimesNewRomanPSMT" w:hAnsi="Times New Roman" w:cs="Times New Roman"/>
          <w:b/>
          <w:color w:val="000000"/>
          <w:sz w:val="20"/>
          <w:szCs w:val="20"/>
        </w:rPr>
      </w:pPr>
      <w:r w:rsidRPr="00A148B8">
        <w:rPr>
          <w:rFonts w:ascii="Times New Roman" w:eastAsia="TimesNewRomanPSMT" w:hAnsi="Times New Roman" w:cs="Times New Roman"/>
          <w:b/>
          <w:noProof/>
          <w:color w:val="000000"/>
          <w:sz w:val="20"/>
          <w:szCs w:val="20"/>
          <w:lang w:eastAsia="en-US" w:bidi="ar-SA"/>
        </w:rPr>
        <w:drawing>
          <wp:anchor distT="0" distB="0" distL="114300" distR="114300" simplePos="0" relativeHeight="251684864" behindDoc="0" locked="0" layoutInCell="1" allowOverlap="1" wp14:anchorId="2B85EBD3" wp14:editId="4BB4BEEA">
            <wp:simplePos x="0" y="0"/>
            <wp:positionH relativeFrom="column">
              <wp:posOffset>4117975</wp:posOffset>
            </wp:positionH>
            <wp:positionV relativeFrom="paragraph">
              <wp:posOffset>89535</wp:posOffset>
            </wp:positionV>
            <wp:extent cx="1627505" cy="1224280"/>
            <wp:effectExtent l="76200" t="76200" r="125095" b="128270"/>
            <wp:wrapSquare wrapText="bothSides"/>
            <wp:docPr id="9" name="Objec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7505" cy="1224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7EDB">
        <w:rPr>
          <w:rFonts w:ascii="Times New Roman" w:eastAsia="TimesNewRomanPSMT" w:hAnsi="Times New Roman" w:cs="Times New Roman"/>
          <w:b/>
          <w:color w:val="000000"/>
          <w:sz w:val="20"/>
          <w:szCs w:val="20"/>
        </w:rPr>
        <w:t xml:space="preserve">Step VII </w:t>
      </w:r>
      <w:r w:rsidR="001D3BB4" w:rsidRPr="00A148B8">
        <w:rPr>
          <w:rFonts w:ascii="Times New Roman" w:eastAsia="TimesNewRomanPSMT" w:hAnsi="Times New Roman" w:cs="Times New Roman"/>
          <w:b/>
          <w:color w:val="000000"/>
          <w:sz w:val="20"/>
          <w:szCs w:val="20"/>
        </w:rPr>
        <w:t xml:space="preserve">Gravimetric Analysis </w:t>
      </w:r>
    </w:p>
    <w:p w:rsidR="00521210" w:rsidRPr="000A3D42" w:rsidRDefault="001D3BB4">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 xml:space="preserve">Weigh the mass of the vial and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to the nearest 0.1 mg. (e) </w:t>
      </w:r>
    </w:p>
    <w:p w:rsidR="00521210" w:rsidRPr="000A3D42" w:rsidRDefault="001D3BB4">
      <w:pPr>
        <w:widowControl/>
        <w:spacing w:after="14"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 xml:space="preserve">Subtract the mass of the tared vial (d) to provide the mass of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(f) collected on the sieve. (Formula: e-d=f)* See Appendix 5.1.1 for formulae. This is the mass of all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w:t>
      </w: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Pr="00A148B8" w:rsidRDefault="00A148B8" w:rsidP="00A148B8">
      <w:pPr>
        <w:widowControl/>
        <w:spacing w:before="120" w:after="120" w:line="288" w:lineRule="auto"/>
        <w:jc w:val="both"/>
        <w:rPr>
          <w:rFonts w:ascii="Times New Roman" w:eastAsia="TimesNewRomanPSMT" w:hAnsi="Times New Roman" w:cs="Times New Roman"/>
          <w:color w:val="000000"/>
          <w:sz w:val="20"/>
          <w:szCs w:val="20"/>
        </w:rPr>
      </w:pPr>
      <w:r w:rsidRPr="000A3D42">
        <w:rPr>
          <w:rFonts w:ascii="Times New Roman" w:hAnsi="Times New Roman" w:cs="Times New Roman"/>
          <w:noProof/>
          <w:sz w:val="20"/>
          <w:szCs w:val="20"/>
          <w:lang w:eastAsia="en-US" w:bidi="ar-SA"/>
        </w:rPr>
        <w:lastRenderedPageBreak/>
        <w:drawing>
          <wp:anchor distT="0" distB="0" distL="0" distR="0" simplePos="0" relativeHeight="251686912" behindDoc="0" locked="0" layoutInCell="0" allowOverlap="1" wp14:anchorId="4C272BBA" wp14:editId="15C56F7D">
            <wp:simplePos x="0" y="0"/>
            <wp:positionH relativeFrom="page">
              <wp:posOffset>1189355</wp:posOffset>
            </wp:positionH>
            <wp:positionV relativeFrom="page">
              <wp:posOffset>664845</wp:posOffset>
            </wp:positionV>
            <wp:extent cx="2130425" cy="1323975"/>
            <wp:effectExtent l="76200" t="76200" r="136525" b="142875"/>
            <wp:wrapSquare wrapText="bothSides"/>
            <wp:docPr id="22" name="Objec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ject5"/>
                    <pic:cNvPicPr>
                      <a:picLocks noChangeAspect="1" noChangeArrowheads="1"/>
                    </pic:cNvPicPr>
                  </pic:nvPicPr>
                  <pic:blipFill rotWithShape="1">
                    <a:blip r:embed="rId19" cstate="print"/>
                    <a:srcRect l="13793" b="28569"/>
                    <a:stretch/>
                  </pic:blipFill>
                  <pic:spPr bwMode="auto">
                    <a:xfrm>
                      <a:off x="0" y="0"/>
                      <a:ext cx="2130425"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4"/>
          <w:szCs w:val="14"/>
        </w:rPr>
        <w:t xml:space="preserve">      </w:t>
      </w:r>
      <w:r w:rsidRPr="00F51C19">
        <w:rPr>
          <w:rFonts w:hint="eastAsia"/>
          <w:sz w:val="14"/>
          <w:szCs w:val="14"/>
        </w:rPr>
        <w:t xml:space="preserve">Figure </w:t>
      </w:r>
      <w:r>
        <w:rPr>
          <w:rFonts w:hint="eastAsia"/>
          <w:sz w:val="14"/>
          <w:szCs w:val="14"/>
        </w:rPr>
        <w:fldChar w:fldCharType="begin"/>
      </w:r>
      <w:r>
        <w:rPr>
          <w:rFonts w:hint="eastAsia"/>
          <w:sz w:val="14"/>
          <w:szCs w:val="14"/>
        </w:rPr>
        <w:instrText xml:space="preserve"> SEQ Figure \* ARABIC </w:instrText>
      </w:r>
      <w:r>
        <w:rPr>
          <w:rFonts w:hint="eastAsia"/>
          <w:sz w:val="14"/>
          <w:szCs w:val="14"/>
        </w:rPr>
        <w:fldChar w:fldCharType="separate"/>
      </w:r>
      <w:r>
        <w:rPr>
          <w:rFonts w:hint="eastAsia"/>
          <w:noProof/>
          <w:sz w:val="14"/>
          <w:szCs w:val="14"/>
        </w:rPr>
        <w:t>4</w:t>
      </w:r>
      <w:r>
        <w:rPr>
          <w:rFonts w:hint="eastAsia"/>
          <w:sz w:val="14"/>
          <w:szCs w:val="14"/>
        </w:rPr>
        <w:fldChar w:fldCharType="end"/>
      </w:r>
      <w:r w:rsidRPr="00F51C19">
        <w:rPr>
          <w:sz w:val="14"/>
          <w:szCs w:val="14"/>
        </w:rPr>
        <w:t xml:space="preserve"> </w:t>
      </w:r>
      <w:proofErr w:type="spellStart"/>
      <w:r w:rsidRPr="00F51C19">
        <w:rPr>
          <w:sz w:val="14"/>
          <w:szCs w:val="14"/>
        </w:rPr>
        <w:t>Microplastics</w:t>
      </w:r>
      <w:proofErr w:type="spellEnd"/>
      <w:r w:rsidRPr="00F51C19">
        <w:rPr>
          <w:sz w:val="14"/>
          <w:szCs w:val="14"/>
        </w:rPr>
        <w:t xml:space="preserve"> in</w:t>
      </w:r>
      <w:r>
        <w:rPr>
          <w:sz w:val="14"/>
          <w:szCs w:val="14"/>
        </w:rPr>
        <w:t xml:space="preserve"> influent </w:t>
      </w:r>
      <w:proofErr w:type="gramStart"/>
      <w:r>
        <w:rPr>
          <w:sz w:val="14"/>
          <w:szCs w:val="14"/>
        </w:rPr>
        <w:t xml:space="preserve">and </w:t>
      </w:r>
      <w:r w:rsidRPr="00F51C19">
        <w:rPr>
          <w:sz w:val="14"/>
          <w:szCs w:val="14"/>
        </w:rPr>
        <w:t xml:space="preserve"> effluent</w:t>
      </w:r>
      <w:proofErr w:type="gramEnd"/>
      <w:r w:rsidRPr="00F51C19">
        <w:rPr>
          <w:sz w:val="14"/>
          <w:szCs w:val="14"/>
        </w:rPr>
        <w:t xml:space="preserve"> sample</w:t>
      </w: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r w:rsidRPr="000A3D42">
        <w:rPr>
          <w:rFonts w:ascii="Times New Roman" w:hAnsi="Times New Roman" w:cs="Times New Roman"/>
          <w:noProof/>
          <w:sz w:val="20"/>
          <w:szCs w:val="20"/>
          <w:lang w:eastAsia="en-US" w:bidi="ar-SA"/>
        </w:rPr>
        <w:drawing>
          <wp:anchor distT="0" distB="0" distL="0" distR="0" simplePos="0" relativeHeight="251688960" behindDoc="1" locked="0" layoutInCell="0" allowOverlap="1" wp14:anchorId="4C8F5F64" wp14:editId="334B586B">
            <wp:simplePos x="0" y="0"/>
            <wp:positionH relativeFrom="page">
              <wp:posOffset>4669155</wp:posOffset>
            </wp:positionH>
            <wp:positionV relativeFrom="page">
              <wp:posOffset>625475</wp:posOffset>
            </wp:positionV>
            <wp:extent cx="1311910" cy="1249680"/>
            <wp:effectExtent l="76200" t="76200" r="135890" b="140970"/>
            <wp:wrapTight wrapText="bothSides">
              <wp:wrapPolygon edited="1">
                <wp:start x="-1255" y="-1976"/>
                <wp:lineTo x="-10967" y="0"/>
                <wp:lineTo x="-9687" y="20576"/>
                <wp:lineTo x="-1568" y="27615"/>
                <wp:lineTo x="24519" y="29256"/>
                <wp:lineTo x="26324" y="20029"/>
                <wp:lineTo x="25146" y="4088"/>
                <wp:lineTo x="23210" y="-988"/>
                <wp:lineTo x="23210" y="-1976"/>
                <wp:lineTo x="-1255" y="-1976"/>
              </wp:wrapPolygon>
            </wp:wrapTight>
            <wp:docPr id="23" name="Objec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ject6"/>
                    <pic:cNvPicPr>
                      <a:picLocks noChangeAspect="1" noChangeArrowheads="1"/>
                    </pic:cNvPicPr>
                  </pic:nvPicPr>
                  <pic:blipFill>
                    <a:blip r:embed="rId20" cstate="print"/>
                    <a:stretch>
                      <a:fillRect/>
                    </a:stretch>
                  </pic:blipFill>
                  <pic:spPr bwMode="auto">
                    <a:xfrm>
                      <a:off x="0" y="0"/>
                      <a:ext cx="1311910" cy="124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r w:rsidRPr="000A3D42">
        <w:rPr>
          <w:rFonts w:ascii="Times New Roman" w:hAnsi="Times New Roman" w:cs="Times New Roman"/>
          <w:noProof/>
          <w:sz w:val="20"/>
          <w:szCs w:val="20"/>
          <w:lang w:eastAsia="en-US" w:bidi="ar-SA"/>
        </w:rPr>
        <w:drawing>
          <wp:anchor distT="0" distB="0" distL="0" distR="0" simplePos="0" relativeHeight="251687936" behindDoc="0" locked="0" layoutInCell="0" allowOverlap="1" wp14:anchorId="6C91F571" wp14:editId="3681D521">
            <wp:simplePos x="0" y="0"/>
            <wp:positionH relativeFrom="page">
              <wp:posOffset>1189990</wp:posOffset>
            </wp:positionH>
            <wp:positionV relativeFrom="page">
              <wp:posOffset>2093595</wp:posOffset>
            </wp:positionV>
            <wp:extent cx="1709420" cy="2038350"/>
            <wp:effectExtent l="76200" t="76200" r="138430" b="133350"/>
            <wp:wrapSquare wrapText="bothSides"/>
            <wp:docPr id="24" name="Objec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ject7"/>
                    <pic:cNvPicPr>
                      <a:picLocks noChangeAspect="1" noChangeArrowheads="1"/>
                    </pic:cNvPicPr>
                  </pic:nvPicPr>
                  <pic:blipFill rotWithShape="1">
                    <a:blip r:embed="rId21" cstate="print"/>
                    <a:srcRect l="24057" r="18396" b="8779"/>
                    <a:stretch/>
                  </pic:blipFill>
                  <pic:spPr bwMode="auto">
                    <a:xfrm>
                      <a:off x="0" y="0"/>
                      <a:ext cx="170942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000000"/>
          <w:sz w:val="20"/>
          <w:szCs w:val="20"/>
          <w:lang w:eastAsia="en-US" w:bidi="ar-SA"/>
        </w:rPr>
        <w:drawing>
          <wp:anchor distT="0" distB="0" distL="114300" distR="114300" simplePos="0" relativeHeight="251689984" behindDoc="1" locked="0" layoutInCell="1" allowOverlap="0" wp14:anchorId="172B9912" wp14:editId="7E9BF637">
            <wp:simplePos x="0" y="0"/>
            <wp:positionH relativeFrom="column">
              <wp:posOffset>1637665</wp:posOffset>
            </wp:positionH>
            <wp:positionV relativeFrom="paragraph">
              <wp:posOffset>-60960</wp:posOffset>
            </wp:positionV>
            <wp:extent cx="1720850" cy="1720850"/>
            <wp:effectExtent l="76200" t="76200" r="127000" b="127000"/>
            <wp:wrapTight wrapText="bothSides">
              <wp:wrapPolygon edited="1">
                <wp:start x="-1650" y="-8671"/>
                <wp:lineTo x="-1367" y="-781"/>
                <wp:lineTo x="-1367" y="21092"/>
                <wp:lineTo x="-781" y="23045"/>
                <wp:lineTo x="22264" y="23045"/>
                <wp:lineTo x="22850" y="21092"/>
                <wp:lineTo x="22850" y="2344"/>
                <wp:lineTo x="22264" y="-586"/>
                <wp:lineTo x="23082" y="-9404"/>
                <wp:lineTo x="-1650" y="-8671"/>
              </wp:wrapPolygon>
            </wp:wrapTight>
            <wp:docPr id="41" name="Objec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20850" cy="172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A148B8" w:rsidRDefault="00A148B8">
      <w:pPr>
        <w:widowControl/>
        <w:spacing w:before="120" w:after="120" w:line="288" w:lineRule="auto"/>
        <w:jc w:val="both"/>
        <w:rPr>
          <w:rFonts w:ascii="Times New Roman" w:eastAsia="TimesNewRomanPSMT" w:hAnsi="Times New Roman" w:cs="Times New Roman"/>
          <w:color w:val="000000"/>
          <w:sz w:val="20"/>
          <w:szCs w:val="20"/>
        </w:rPr>
      </w:pPr>
    </w:p>
    <w:p w:rsidR="00107EDB" w:rsidRDefault="00107EDB" w:rsidP="00A852FA">
      <w:pPr>
        <w:widowControl/>
        <w:spacing w:before="120" w:after="120" w:line="288" w:lineRule="auto"/>
        <w:jc w:val="both"/>
        <w:rPr>
          <w:rFonts w:ascii="Times New Roman" w:eastAsia="TimesNewRomanPSMT" w:hAnsi="Times New Roman" w:cs="Times New Roman"/>
          <w:color w:val="000000"/>
          <w:sz w:val="20"/>
          <w:szCs w:val="20"/>
        </w:rPr>
      </w:pPr>
    </w:p>
    <w:p w:rsidR="00BC6A57" w:rsidRPr="00A852FA" w:rsidRDefault="00A852FA" w:rsidP="00107EDB">
      <w:pPr>
        <w:widowControl/>
        <w:spacing w:before="120" w:after="120" w:line="288" w:lineRule="auto"/>
        <w:rPr>
          <w:rFonts w:ascii="Times New Roman" w:eastAsia="TimesNewRomanPSMT" w:hAnsi="Times New Roman" w:cs="Times New Roman"/>
          <w:color w:val="000000"/>
          <w:sz w:val="20"/>
          <w:szCs w:val="20"/>
        </w:rPr>
      </w:pPr>
      <w:r>
        <w:rPr>
          <w:rFonts w:ascii="Times New Roman" w:eastAsia="TimesNewRomanPSMT" w:hAnsi="Times New Roman" w:cs="Times New Roman"/>
          <w:color w:val="000000"/>
          <w:sz w:val="20"/>
          <w:szCs w:val="20"/>
        </w:rPr>
        <w:t xml:space="preserve">MP’s Recovery </w:t>
      </w:r>
      <w:proofErr w:type="spellStart"/>
      <w:r w:rsidR="001D3BB4" w:rsidRPr="000A3D42">
        <w:rPr>
          <w:rFonts w:ascii="Times New Roman" w:eastAsia="TimesNewRomanPSMT" w:hAnsi="Times New Roman" w:cs="Times New Roman"/>
          <w:color w:val="323232"/>
          <w:sz w:val="20"/>
          <w:szCs w:val="20"/>
        </w:rPr>
        <w:t>microplastics</w:t>
      </w:r>
      <w:proofErr w:type="spellEnd"/>
      <w:r w:rsidR="001D3BB4" w:rsidRPr="000A3D42">
        <w:rPr>
          <w:rFonts w:ascii="Times New Roman" w:eastAsia="TimesNewRomanPSMT" w:hAnsi="Times New Roman" w:cs="Times New Roman"/>
          <w:color w:val="323232"/>
          <w:sz w:val="20"/>
          <w:szCs w:val="20"/>
        </w:rPr>
        <w:t xml:space="preserve"> analysis, </w:t>
      </w:r>
      <w:proofErr w:type="gramStart"/>
      <w:r>
        <w:rPr>
          <w:rFonts w:ascii="Times New Roman" w:eastAsia="TimesNewRomanPSMT" w:hAnsi="Times New Roman" w:cs="Times New Roman"/>
          <w:color w:val="323232"/>
          <w:sz w:val="20"/>
          <w:szCs w:val="20"/>
        </w:rPr>
        <w:t>I</w:t>
      </w:r>
      <w:r w:rsidR="001D3BB4" w:rsidRPr="000A3D42">
        <w:rPr>
          <w:rFonts w:ascii="Times New Roman" w:eastAsia="TimesNewRomanPSMT" w:hAnsi="Times New Roman" w:cs="Times New Roman"/>
          <w:color w:val="323232"/>
          <w:sz w:val="20"/>
          <w:szCs w:val="20"/>
        </w:rPr>
        <w:t>t</w:t>
      </w:r>
      <w:proofErr w:type="gramEnd"/>
      <w:r w:rsidR="001D3BB4" w:rsidRPr="000A3D42">
        <w:rPr>
          <w:rFonts w:ascii="Times New Roman" w:eastAsia="TimesNewRomanPSMT" w:hAnsi="Times New Roman" w:cs="Times New Roman"/>
          <w:color w:val="323232"/>
          <w:sz w:val="20"/>
          <w:szCs w:val="20"/>
        </w:rPr>
        <w:t xml:space="preserve"> is difficult to identify the types of </w:t>
      </w:r>
      <w:proofErr w:type="spellStart"/>
      <w:r w:rsidR="001D3BB4" w:rsidRPr="000A3D42">
        <w:rPr>
          <w:rFonts w:ascii="Times New Roman" w:eastAsia="TimesNewRomanPSMT" w:hAnsi="Times New Roman" w:cs="Times New Roman"/>
          <w:color w:val="323232"/>
          <w:sz w:val="20"/>
          <w:szCs w:val="20"/>
        </w:rPr>
        <w:t>microplastics</w:t>
      </w:r>
      <w:proofErr w:type="spellEnd"/>
      <w:r w:rsidR="001D3BB4" w:rsidRPr="000A3D42">
        <w:rPr>
          <w:rFonts w:ascii="Times New Roman" w:eastAsia="TimesNewRomanPSMT" w:hAnsi="Times New Roman" w:cs="Times New Roman"/>
          <w:color w:val="323232"/>
          <w:sz w:val="20"/>
          <w:szCs w:val="20"/>
        </w:rPr>
        <w:t xml:space="preserve">, and the pretreated samples may contain substances other than </w:t>
      </w:r>
      <w:proofErr w:type="spellStart"/>
      <w:r w:rsidR="001D3BB4" w:rsidRPr="000A3D42">
        <w:rPr>
          <w:rFonts w:ascii="Times New Roman" w:eastAsia="TimesNewRomanPSMT" w:hAnsi="Times New Roman" w:cs="Times New Roman"/>
          <w:color w:val="323232"/>
          <w:sz w:val="20"/>
          <w:szCs w:val="20"/>
        </w:rPr>
        <w:t>microplastics</w:t>
      </w:r>
      <w:proofErr w:type="spellEnd"/>
      <w:r w:rsidR="001D3BB4" w:rsidRPr="000A3D42">
        <w:rPr>
          <w:rFonts w:ascii="Times New Roman" w:eastAsia="TimesNewRomanPSMT" w:hAnsi="Times New Roman" w:cs="Times New Roman"/>
          <w:color w:val="323232"/>
          <w:sz w:val="20"/>
          <w:szCs w:val="20"/>
        </w:rPr>
        <w:t xml:space="preserve">, so the accuracy is low The chemical analysis usually starts with a liquid sample that is prepared differently depending on its origin. This sample is filtered onto an IR-transparent substrate and measured in its entirety by FTIR imaging to capture all particles present on the filter. The Chemical Image is then analyzed automatically with a </w:t>
      </w:r>
      <w:r w:rsidR="00A148B8">
        <w:rPr>
          <w:rFonts w:ascii="Times New Roman" w:eastAsia="TimesNewRomanPSMT" w:hAnsi="Times New Roman" w:cs="Times New Roman"/>
          <w:color w:val="323232"/>
          <w:sz w:val="20"/>
          <w:szCs w:val="20"/>
        </w:rPr>
        <w:t>robust machine.</w:t>
      </w:r>
      <w:r w:rsidR="00F51C19">
        <w:rPr>
          <w:noProof/>
          <w:lang w:eastAsia="en-US" w:bidi="ar-SA"/>
        </w:rPr>
        <mc:AlternateContent>
          <mc:Choice Requires="wps">
            <w:drawing>
              <wp:anchor distT="0" distB="0" distL="114300" distR="114300" simplePos="0" relativeHeight="251708416" behindDoc="0" locked="0" layoutInCell="1" allowOverlap="1" wp14:anchorId="1A2E16D5" wp14:editId="752EA219">
                <wp:simplePos x="0" y="0"/>
                <wp:positionH relativeFrom="column">
                  <wp:posOffset>4438650</wp:posOffset>
                </wp:positionH>
                <wp:positionV relativeFrom="paragraph">
                  <wp:posOffset>68580</wp:posOffset>
                </wp:positionV>
                <wp:extent cx="1581150" cy="635"/>
                <wp:effectExtent l="0" t="0" r="0" b="0"/>
                <wp:wrapTight wrapText="bothSides">
                  <wp:wrapPolygon edited="0">
                    <wp:start x="0" y="0"/>
                    <wp:lineTo x="0" y="16099"/>
                    <wp:lineTo x="21340" y="16099"/>
                    <wp:lineTo x="2134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a:effectLst/>
                      </wps:spPr>
                      <wps:txbx>
                        <w:txbxContent>
                          <w:p w:rsidR="002B34B0" w:rsidRPr="00F51C19" w:rsidRDefault="002B34B0" w:rsidP="00F51C19">
                            <w:pPr>
                              <w:pStyle w:val="Caption"/>
                              <w:rPr>
                                <w:rFonts w:ascii="Times New Roman" w:hAnsi="Times New Roman" w:cs="Times New Roman"/>
                                <w:noProof/>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49.5pt;margin-top:5.4pt;width:124.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" stroked="f">
                <v:textbox style="mso-fit-shape-to-text:t" inset="0,0,0,0">
                  <w:txbxContent>
                    <w:p w:rsidR="002B34B0" w:rsidRPr="00F51C19" w:rsidRDefault="002B34B0" w:rsidP="00F51C19">
                      <w:pPr>
                        <w:pStyle w:val="Caption"/>
                        <w:rPr>
                          <w:rFonts w:ascii="Times New Roman" w:hAnsi="Times New Roman" w:cs="Times New Roman"/>
                          <w:noProof/>
                          <w:sz w:val="14"/>
                          <w:szCs w:val="14"/>
                        </w:rPr>
                      </w:pPr>
                    </w:p>
                  </w:txbxContent>
                </v:textbox>
                <w10:wrap type="tight"/>
              </v:shape>
            </w:pict>
          </mc:Fallback>
        </mc:AlternateContent>
      </w:r>
      <w:r w:rsidR="00F51C19">
        <w:rPr>
          <w:noProof/>
          <w:lang w:eastAsia="en-US" w:bidi="ar-SA"/>
        </w:rPr>
        <mc:AlternateContent>
          <mc:Choice Requires="wps">
            <w:drawing>
              <wp:anchor distT="0" distB="0" distL="114300" distR="114300" simplePos="0" relativeHeight="251702272" behindDoc="0" locked="0" layoutInCell="1" allowOverlap="1" wp14:anchorId="190D862E" wp14:editId="36E1582C">
                <wp:simplePos x="0" y="0"/>
                <wp:positionH relativeFrom="column">
                  <wp:posOffset>1212850</wp:posOffset>
                </wp:positionH>
                <wp:positionV relativeFrom="paragraph">
                  <wp:posOffset>144780</wp:posOffset>
                </wp:positionV>
                <wp:extent cx="22098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a:effectLst/>
                      </wps:spPr>
                      <wps:txbx>
                        <w:txbxContent>
                          <w:p w:rsidR="002B34B0" w:rsidRPr="00F51C19" w:rsidRDefault="002B34B0" w:rsidP="00B459C2">
                            <w:pPr>
                              <w:pStyle w:val="Caption"/>
                              <w:rPr>
                                <w:rFonts w:ascii="Times New Roman" w:hAnsi="Times New Roman" w:cs="Times New Roman"/>
                                <w:noProof/>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margin-left:95.5pt;margin-top:11.4pt;width:174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" stroked="f">
                <v:textbox style="mso-fit-shape-to-text:t" inset="0,0,0,0">
                  <w:txbxContent>
                    <w:p w:rsidR="002B34B0" w:rsidRPr="00F51C19" w:rsidRDefault="002B34B0" w:rsidP="00B459C2">
                      <w:pPr>
                        <w:pStyle w:val="Caption"/>
                        <w:rPr>
                          <w:rFonts w:ascii="Times New Roman" w:hAnsi="Times New Roman" w:cs="Times New Roman"/>
                          <w:noProof/>
                          <w:sz w:val="14"/>
                          <w:szCs w:val="14"/>
                        </w:rPr>
                      </w:pPr>
                    </w:p>
                  </w:txbxContent>
                </v:textbox>
                <w10:wrap type="square"/>
              </v:shape>
            </w:pict>
          </mc:Fallback>
        </mc:AlternateContent>
      </w:r>
      <w:r w:rsidR="00F51C19">
        <w:rPr>
          <w:noProof/>
          <w:lang w:eastAsia="en-US" w:bidi="ar-SA"/>
        </w:rPr>
        <mc:AlternateContent>
          <mc:Choice Requires="wps">
            <w:drawing>
              <wp:anchor distT="0" distB="0" distL="114300" distR="114300" simplePos="0" relativeHeight="251706368" behindDoc="0" locked="0" layoutInCell="1" allowOverlap="1" wp14:anchorId="7E005211" wp14:editId="6D595E51">
                <wp:simplePos x="0" y="0"/>
                <wp:positionH relativeFrom="column">
                  <wp:posOffset>4057650</wp:posOffset>
                </wp:positionH>
                <wp:positionV relativeFrom="paragraph">
                  <wp:posOffset>167005</wp:posOffset>
                </wp:positionV>
                <wp:extent cx="1962150" cy="171450"/>
                <wp:effectExtent l="0" t="0" r="0" b="0"/>
                <wp:wrapTight wrapText="bothSides">
                  <wp:wrapPolygon edited="0">
                    <wp:start x="0" y="0"/>
                    <wp:lineTo x="0" y="19200"/>
                    <wp:lineTo x="21390" y="19200"/>
                    <wp:lineTo x="2139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962150" cy="171450"/>
                        </a:xfrm>
                        <a:prstGeom prst="rect">
                          <a:avLst/>
                        </a:prstGeom>
                        <a:solidFill>
                          <a:prstClr val="white"/>
                        </a:solidFill>
                        <a:ln>
                          <a:noFill/>
                        </a:ln>
                        <a:effectLst/>
                      </wps:spPr>
                      <wps:txbx>
                        <w:txbxContent>
                          <w:p w:rsidR="002B34B0" w:rsidRPr="00F51C19" w:rsidRDefault="002B34B0" w:rsidP="00F51C19">
                            <w:pPr>
                              <w:pStyle w:val="Caption"/>
                              <w:rPr>
                                <w:rFonts w:ascii="Times New Roman" w:eastAsia="TimesNewRomanPSMT" w:hAnsi="Times New Roman" w:cs="Times New Roman"/>
                                <w:noProof/>
                                <w:color w:val="000000"/>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19.5pt;margin-top:13.15pt;width:154.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" stroked="f">
                <v:textbox inset="0,0,0,0">
                  <w:txbxContent>
                    <w:p w:rsidR="002B34B0" w:rsidRPr="00F51C19" w:rsidRDefault="002B34B0" w:rsidP="00F51C19">
                      <w:pPr>
                        <w:pStyle w:val="Caption"/>
                        <w:rPr>
                          <w:rFonts w:ascii="Times New Roman" w:eastAsia="TimesNewRomanPSMT" w:hAnsi="Times New Roman" w:cs="Times New Roman"/>
                          <w:noProof/>
                          <w:color w:val="000000"/>
                          <w:sz w:val="14"/>
                          <w:szCs w:val="14"/>
                        </w:rPr>
                      </w:pPr>
                    </w:p>
                  </w:txbxContent>
                </v:textbox>
                <w10:wrap type="tight"/>
              </v:shape>
            </w:pict>
          </mc:Fallback>
        </mc:AlternateContent>
      </w:r>
      <w:r w:rsidR="00A148B8">
        <w:rPr>
          <w:rFonts w:ascii="Times New Roman" w:eastAsia="TimesNewRomanPSMT" w:hAnsi="Times New Roman" w:cs="Times New Roman"/>
          <w:color w:val="323232"/>
          <w:sz w:val="20"/>
          <w:szCs w:val="20"/>
        </w:rPr>
        <w:t xml:space="preserve"> Following table represent the data of</w:t>
      </w:r>
      <w:r>
        <w:rPr>
          <w:rFonts w:ascii="Times New Roman" w:eastAsia="TimesNewRomanPSMT" w:hAnsi="Times New Roman" w:cs="Times New Roman"/>
          <w:color w:val="323232"/>
          <w:sz w:val="20"/>
          <w:szCs w:val="20"/>
        </w:rPr>
        <w:t xml:space="preserve"> </w:t>
      </w:r>
      <w:proofErr w:type="spellStart"/>
      <w:r>
        <w:rPr>
          <w:rFonts w:ascii="Times New Roman" w:eastAsia="TimesNewRomanPSMT" w:hAnsi="Times New Roman" w:cs="Times New Roman"/>
          <w:color w:val="323232"/>
          <w:sz w:val="20"/>
          <w:szCs w:val="20"/>
        </w:rPr>
        <w:t>microplastics</w:t>
      </w:r>
      <w:proofErr w:type="spellEnd"/>
      <w:r>
        <w:rPr>
          <w:rFonts w:ascii="Times New Roman" w:eastAsia="TimesNewRomanPSMT" w:hAnsi="Times New Roman" w:cs="Times New Roman"/>
          <w:color w:val="323232"/>
          <w:sz w:val="20"/>
          <w:szCs w:val="20"/>
        </w:rPr>
        <w:t xml:space="preserve"> collected from Samples taken on November 2023 and march 2024, this data represent the abovementioned steps taken to extract </w:t>
      </w:r>
      <w:proofErr w:type="spellStart"/>
      <w:r>
        <w:rPr>
          <w:rFonts w:ascii="Times New Roman" w:eastAsia="TimesNewRomanPSMT" w:hAnsi="Times New Roman" w:cs="Times New Roman"/>
          <w:color w:val="323232"/>
          <w:sz w:val="20"/>
          <w:szCs w:val="20"/>
        </w:rPr>
        <w:t>Microplastics</w:t>
      </w:r>
      <w:proofErr w:type="spellEnd"/>
      <w:r>
        <w:rPr>
          <w:rFonts w:ascii="Times New Roman" w:eastAsia="TimesNewRomanPSMT" w:hAnsi="Times New Roman" w:cs="Times New Roman"/>
          <w:color w:val="323232"/>
          <w:sz w:val="20"/>
          <w:szCs w:val="20"/>
        </w:rPr>
        <w:t xml:space="preserve"> in influent and effluent samples :-</w:t>
      </w:r>
      <w:r w:rsidR="00A148B8">
        <w:rPr>
          <w:rFonts w:ascii="Times New Roman" w:eastAsia="TimesNewRomanPSMT" w:hAnsi="Times New Roman" w:cs="Times New Roman"/>
          <w:color w:val="323232"/>
          <w:sz w:val="20"/>
          <w:szCs w:val="20"/>
        </w:rPr>
        <w:t xml:space="preserve"> </w:t>
      </w:r>
    </w:p>
    <w:p w:rsidR="00BC6A57" w:rsidRDefault="00BC6A57">
      <w:pPr>
        <w:widowControl/>
        <w:spacing w:line="288" w:lineRule="auto"/>
        <w:jc w:val="both"/>
        <w:rPr>
          <w:rFonts w:ascii="Times New Roman" w:eastAsia="TimesNewRomanPSMT" w:hAnsi="Times New Roman" w:cs="Times New Roman"/>
          <w:b/>
          <w:bCs/>
          <w:color w:val="323232"/>
          <w:sz w:val="20"/>
          <w:szCs w:val="20"/>
        </w:rPr>
      </w:pPr>
    </w:p>
    <w:tbl>
      <w:tblPr>
        <w:tblW w:w="8925" w:type="dxa"/>
        <w:tblInd w:w="93" w:type="dxa"/>
        <w:tblLayout w:type="fixed"/>
        <w:tblLook w:val="04A0" w:firstRow="1" w:lastRow="0" w:firstColumn="1" w:lastColumn="0" w:noHBand="0" w:noVBand="1"/>
      </w:tblPr>
      <w:tblGrid>
        <w:gridCol w:w="756"/>
        <w:gridCol w:w="4649"/>
        <w:gridCol w:w="370"/>
        <w:gridCol w:w="1620"/>
        <w:gridCol w:w="1530"/>
      </w:tblGrid>
      <w:tr w:rsidR="0035462F" w:rsidRPr="000A3D42" w:rsidTr="0035462F">
        <w:trPr>
          <w:trHeight w:val="341"/>
        </w:trPr>
        <w:tc>
          <w:tcPr>
            <w:tcW w:w="8925" w:type="dxa"/>
            <w:gridSpan w:val="5"/>
            <w:tcBorders>
              <w:top w:val="single" w:sz="4" w:space="0" w:color="3F3F3F"/>
              <w:left w:val="single" w:sz="4" w:space="0" w:color="A5A5A5"/>
              <w:bottom w:val="nil"/>
              <w:right w:val="single" w:sz="4" w:space="0" w:color="A5A5A5"/>
            </w:tcBorders>
            <w:shd w:val="clear" w:color="auto" w:fill="auto"/>
            <w:vAlign w:val="center"/>
            <w:hideMark/>
          </w:tcPr>
          <w:p w:rsidR="0035462F" w:rsidRPr="000A3D42" w:rsidRDefault="00A852FA" w:rsidP="00BC6A57">
            <w:pPr>
              <w:widowControl/>
              <w:suppressAutoHyphens w:val="0"/>
              <w:jc w:val="center"/>
              <w:rPr>
                <w:rFonts w:ascii="Times New Roman" w:eastAsia="Times New Roman" w:hAnsi="Times New Roman" w:cs="Times New Roman"/>
                <w:b/>
                <w:bCs/>
                <w:color w:val="000000"/>
                <w:kern w:val="0"/>
                <w:sz w:val="20"/>
                <w:szCs w:val="20"/>
                <w:lang w:eastAsia="en-US"/>
              </w:rPr>
            </w:pPr>
            <w:r>
              <w:rPr>
                <w:rFonts w:ascii="Times New Roman" w:eastAsia="Times New Roman" w:hAnsi="Times New Roman" w:cs="Times New Roman"/>
                <w:b/>
                <w:bCs/>
                <w:color w:val="000000"/>
                <w:kern w:val="0"/>
                <w:sz w:val="20"/>
                <w:szCs w:val="20"/>
                <w:lang w:eastAsia="en-US"/>
              </w:rPr>
              <w:t xml:space="preserve">Table -1 </w:t>
            </w:r>
            <w:r w:rsidR="0035462F">
              <w:rPr>
                <w:rFonts w:ascii="Times New Roman" w:eastAsia="Times New Roman" w:hAnsi="Times New Roman" w:cs="Times New Roman"/>
                <w:b/>
                <w:bCs/>
                <w:color w:val="000000"/>
                <w:kern w:val="0"/>
                <w:sz w:val="20"/>
                <w:szCs w:val="20"/>
                <w:lang w:eastAsia="en-US"/>
              </w:rPr>
              <w:t>Result after extraction of November 2023 Samples</w:t>
            </w:r>
          </w:p>
        </w:tc>
      </w:tr>
      <w:tr w:rsidR="00BC6A57" w:rsidRPr="000A3D42" w:rsidTr="00BC6A57">
        <w:trPr>
          <w:trHeight w:val="570"/>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Sr. No.</w:t>
            </w:r>
          </w:p>
        </w:tc>
        <w:tc>
          <w:tcPr>
            <w:tcW w:w="5019" w:type="dxa"/>
            <w:gridSpan w:val="2"/>
            <w:tcBorders>
              <w:top w:val="single" w:sz="4" w:space="0" w:color="auto"/>
              <w:left w:val="nil"/>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Description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52 MLD STP Weight in </w:t>
            </w:r>
            <w:proofErr w:type="spellStart"/>
            <w:r w:rsidRPr="000A3D42">
              <w:rPr>
                <w:rFonts w:ascii="Times New Roman" w:eastAsia="Times New Roman" w:hAnsi="Times New Roman" w:cs="Times New Roman"/>
                <w:b/>
                <w:bCs/>
                <w:color w:val="000000"/>
                <w:kern w:val="0"/>
                <w:sz w:val="20"/>
                <w:szCs w:val="20"/>
                <w:lang w:eastAsia="en-US"/>
              </w:rPr>
              <w:t>Gms</w:t>
            </w:r>
            <w:proofErr w:type="spellEnd"/>
          </w:p>
        </w:tc>
        <w:tc>
          <w:tcPr>
            <w:tcW w:w="1530" w:type="dxa"/>
            <w:tcBorders>
              <w:top w:val="single" w:sz="4" w:space="0" w:color="auto"/>
              <w:left w:val="nil"/>
              <w:bottom w:val="single" w:sz="4" w:space="0" w:color="auto"/>
              <w:right w:val="single" w:sz="4" w:space="0" w:color="auto"/>
            </w:tcBorders>
            <w:shd w:val="clear" w:color="auto" w:fill="auto"/>
            <w:vAlign w:val="center"/>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Pr>
                <w:rFonts w:ascii="Times New Roman" w:eastAsia="Times New Roman" w:hAnsi="Times New Roman" w:cs="Times New Roman"/>
                <w:b/>
                <w:bCs/>
                <w:color w:val="000000"/>
                <w:kern w:val="0"/>
                <w:sz w:val="20"/>
                <w:szCs w:val="20"/>
                <w:lang w:eastAsia="en-US"/>
              </w:rPr>
              <w:t>4.5</w:t>
            </w:r>
            <w:r w:rsidRPr="000A3D42">
              <w:rPr>
                <w:rFonts w:ascii="Times New Roman" w:eastAsia="Times New Roman" w:hAnsi="Times New Roman" w:cs="Times New Roman"/>
                <w:b/>
                <w:bCs/>
                <w:color w:val="000000"/>
                <w:kern w:val="0"/>
                <w:sz w:val="20"/>
                <w:szCs w:val="20"/>
                <w:lang w:eastAsia="en-US"/>
              </w:rPr>
              <w:t xml:space="preserve"> MLD STP Weight in </w:t>
            </w:r>
            <w:proofErr w:type="spellStart"/>
            <w:r w:rsidRPr="000A3D42">
              <w:rPr>
                <w:rFonts w:ascii="Times New Roman" w:eastAsia="Times New Roman" w:hAnsi="Times New Roman" w:cs="Times New Roman"/>
                <w:b/>
                <w:bCs/>
                <w:color w:val="000000"/>
                <w:kern w:val="0"/>
                <w:sz w:val="20"/>
                <w:szCs w:val="20"/>
                <w:lang w:eastAsia="en-US"/>
              </w:rPr>
              <w:t>Gms</w:t>
            </w:r>
            <w:proofErr w:type="spellEnd"/>
          </w:p>
        </w:tc>
      </w:tr>
      <w:tr w:rsidR="0035462F" w:rsidRPr="000A3D42" w:rsidTr="0035462F">
        <w:trPr>
          <w:trHeight w:val="314"/>
        </w:trPr>
        <w:tc>
          <w:tcPr>
            <w:tcW w:w="756" w:type="dxa"/>
            <w:vMerge/>
            <w:tcBorders>
              <w:top w:val="single" w:sz="4" w:space="0" w:color="auto"/>
              <w:left w:val="single" w:sz="4" w:space="0" w:color="auto"/>
              <w:bottom w:val="single" w:sz="4" w:space="0" w:color="auto"/>
              <w:right w:val="single" w:sz="4" w:space="0" w:color="auto"/>
            </w:tcBorders>
            <w:vAlign w:val="center"/>
            <w:hideMark/>
          </w:tcPr>
          <w:p w:rsidR="0035462F" w:rsidRPr="000A3D42" w:rsidRDefault="0035462F" w:rsidP="0035462F">
            <w:pPr>
              <w:widowControl/>
              <w:suppressAutoHyphens w:val="0"/>
              <w:rPr>
                <w:rFonts w:ascii="Times New Roman" w:eastAsia="Times New Roman" w:hAnsi="Times New Roman" w:cs="Times New Roman"/>
                <w:b/>
                <w:bCs/>
                <w:color w:val="000000"/>
                <w:kern w:val="0"/>
                <w:sz w:val="20"/>
                <w:szCs w:val="20"/>
                <w:lang w:eastAsia="en-US"/>
              </w:rPr>
            </w:pPr>
          </w:p>
        </w:tc>
        <w:tc>
          <w:tcPr>
            <w:tcW w:w="8169" w:type="dxa"/>
            <w:gridSpan w:val="4"/>
            <w:tcBorders>
              <w:top w:val="nil"/>
              <w:left w:val="nil"/>
              <w:bottom w:val="single" w:sz="4" w:space="0" w:color="auto"/>
              <w:right w:val="single" w:sz="4" w:space="0" w:color="auto"/>
            </w:tcBorders>
            <w:shd w:val="clear" w:color="auto" w:fill="auto"/>
            <w:vAlign w:val="center"/>
            <w:hideMark/>
          </w:tcPr>
          <w:p w:rsidR="0035462F" w:rsidRPr="000A3D42" w:rsidRDefault="0035462F"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Inlet Water Sample</w:t>
            </w:r>
          </w:p>
          <w:p w:rsidR="0035462F" w:rsidRPr="000A3D42" w:rsidRDefault="0035462F" w:rsidP="00BC6A57">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6900C3"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Tare weight</w:t>
            </w:r>
            <w:r w:rsidR="00BC6A57" w:rsidRPr="000A3D42">
              <w:rPr>
                <w:rFonts w:ascii="Times New Roman" w:eastAsia="Times New Roman" w:hAnsi="Times New Roman" w:cs="Times New Roman"/>
                <w:color w:val="000000"/>
                <w:kern w:val="0"/>
                <w:sz w:val="20"/>
                <w:szCs w:val="20"/>
                <w:lang w:eastAsia="en-US"/>
              </w:rPr>
              <w:t xml:space="preserve"> of Beaker No. 1 ( a1)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99.143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98.120</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Tare </w:t>
            </w:r>
            <w:r w:rsidR="006900C3">
              <w:rPr>
                <w:rFonts w:ascii="Times New Roman" w:eastAsia="Times New Roman" w:hAnsi="Times New Roman" w:cs="Times New Roman"/>
                <w:color w:val="000000"/>
                <w:kern w:val="0"/>
                <w:sz w:val="20"/>
                <w:szCs w:val="20"/>
                <w:lang w:eastAsia="en-US"/>
              </w:rPr>
              <w:t>weight</w:t>
            </w:r>
            <w:r w:rsidRPr="000A3D42">
              <w:rPr>
                <w:rFonts w:ascii="Times New Roman" w:eastAsia="Times New Roman" w:hAnsi="Times New Roman" w:cs="Times New Roman"/>
                <w:color w:val="000000"/>
                <w:kern w:val="0"/>
                <w:sz w:val="20"/>
                <w:szCs w:val="20"/>
                <w:lang w:eastAsia="en-US"/>
              </w:rPr>
              <w:t xml:space="preserve"> of Beaker No. 2 ( a2)</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100.489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99.150</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Tare </w:t>
            </w:r>
            <w:r w:rsidR="006900C3">
              <w:rPr>
                <w:rFonts w:ascii="Times New Roman" w:eastAsia="Times New Roman" w:hAnsi="Times New Roman" w:cs="Times New Roman"/>
                <w:color w:val="000000"/>
                <w:kern w:val="0"/>
                <w:sz w:val="20"/>
                <w:szCs w:val="20"/>
                <w:lang w:eastAsia="en-US"/>
              </w:rPr>
              <w:t>weight</w:t>
            </w:r>
            <w:r w:rsidR="006900C3" w:rsidRPr="000A3D42">
              <w:rPr>
                <w:rFonts w:ascii="Times New Roman" w:eastAsia="Times New Roman" w:hAnsi="Times New Roman" w:cs="Times New Roman"/>
                <w:color w:val="000000"/>
                <w:kern w:val="0"/>
                <w:sz w:val="20"/>
                <w:szCs w:val="20"/>
                <w:lang w:eastAsia="en-US"/>
              </w:rPr>
              <w:t xml:space="preserve"> </w:t>
            </w:r>
            <w:r w:rsidRPr="000A3D42">
              <w:rPr>
                <w:rFonts w:ascii="Times New Roman" w:eastAsia="Times New Roman" w:hAnsi="Times New Roman" w:cs="Times New Roman"/>
                <w:color w:val="000000"/>
                <w:kern w:val="0"/>
                <w:sz w:val="20"/>
                <w:szCs w:val="20"/>
                <w:lang w:eastAsia="en-US"/>
              </w:rPr>
              <w:t>of Beaker No. 3 ( a3)</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98.653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98.753</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Total </w:t>
            </w:r>
            <w:r w:rsidR="006900C3">
              <w:rPr>
                <w:rFonts w:ascii="Times New Roman" w:eastAsia="Times New Roman" w:hAnsi="Times New Roman" w:cs="Times New Roman"/>
                <w:color w:val="000000"/>
                <w:kern w:val="0"/>
                <w:sz w:val="20"/>
                <w:szCs w:val="20"/>
                <w:lang w:eastAsia="en-US"/>
              </w:rPr>
              <w:t>weight</w:t>
            </w:r>
            <w:r w:rsidR="006900C3" w:rsidRPr="000A3D42">
              <w:rPr>
                <w:rFonts w:ascii="Times New Roman" w:eastAsia="Times New Roman" w:hAnsi="Times New Roman" w:cs="Times New Roman"/>
                <w:color w:val="000000"/>
                <w:kern w:val="0"/>
                <w:sz w:val="20"/>
                <w:szCs w:val="20"/>
                <w:lang w:eastAsia="en-US"/>
              </w:rPr>
              <w:t xml:space="preserve"> </w:t>
            </w:r>
            <w:r w:rsidRPr="000A3D42">
              <w:rPr>
                <w:rFonts w:ascii="Times New Roman" w:eastAsia="Times New Roman" w:hAnsi="Times New Roman" w:cs="Times New Roman"/>
                <w:color w:val="000000"/>
                <w:kern w:val="0"/>
                <w:sz w:val="20"/>
                <w:szCs w:val="20"/>
                <w:lang w:eastAsia="en-US"/>
              </w:rPr>
              <w:t>of Beaker No.1 with Organic matter  250 µm  (b1)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99.656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98.710</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Total </w:t>
            </w:r>
            <w:r w:rsidR="006900C3">
              <w:rPr>
                <w:rFonts w:ascii="Times New Roman" w:eastAsia="Times New Roman" w:hAnsi="Times New Roman" w:cs="Times New Roman"/>
                <w:color w:val="000000"/>
                <w:kern w:val="0"/>
                <w:sz w:val="20"/>
                <w:szCs w:val="20"/>
                <w:lang w:eastAsia="en-US"/>
              </w:rPr>
              <w:t>weight</w:t>
            </w:r>
            <w:r w:rsidR="006900C3" w:rsidRPr="000A3D42">
              <w:rPr>
                <w:rFonts w:ascii="Times New Roman" w:eastAsia="Times New Roman" w:hAnsi="Times New Roman" w:cs="Times New Roman"/>
                <w:color w:val="000000"/>
                <w:kern w:val="0"/>
                <w:sz w:val="20"/>
                <w:szCs w:val="20"/>
                <w:lang w:eastAsia="en-US"/>
              </w:rPr>
              <w:t xml:space="preserve"> </w:t>
            </w:r>
            <w:r w:rsidRPr="000A3D42">
              <w:rPr>
                <w:rFonts w:ascii="Times New Roman" w:eastAsia="Times New Roman" w:hAnsi="Times New Roman" w:cs="Times New Roman"/>
                <w:color w:val="000000"/>
                <w:kern w:val="0"/>
                <w:sz w:val="20"/>
                <w:szCs w:val="20"/>
                <w:lang w:eastAsia="en-US"/>
              </w:rPr>
              <w:t>of  Beaker No.2 with Organic matter 150 µm (b2)</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100.649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99.510</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Total </w:t>
            </w:r>
            <w:r w:rsidR="006900C3">
              <w:rPr>
                <w:rFonts w:ascii="Times New Roman" w:eastAsia="Times New Roman" w:hAnsi="Times New Roman" w:cs="Times New Roman"/>
                <w:color w:val="000000"/>
                <w:kern w:val="0"/>
                <w:sz w:val="20"/>
                <w:szCs w:val="20"/>
                <w:lang w:eastAsia="en-US"/>
              </w:rPr>
              <w:t>weight</w:t>
            </w:r>
            <w:r w:rsidR="006900C3" w:rsidRPr="000A3D42">
              <w:rPr>
                <w:rFonts w:ascii="Times New Roman" w:eastAsia="Times New Roman" w:hAnsi="Times New Roman" w:cs="Times New Roman"/>
                <w:color w:val="000000"/>
                <w:kern w:val="0"/>
                <w:sz w:val="20"/>
                <w:szCs w:val="20"/>
                <w:lang w:eastAsia="en-US"/>
              </w:rPr>
              <w:t xml:space="preserve"> </w:t>
            </w:r>
            <w:r w:rsidRPr="000A3D42">
              <w:rPr>
                <w:rFonts w:ascii="Times New Roman" w:eastAsia="Times New Roman" w:hAnsi="Times New Roman" w:cs="Times New Roman"/>
                <w:color w:val="000000"/>
                <w:kern w:val="0"/>
                <w:sz w:val="20"/>
                <w:szCs w:val="20"/>
                <w:lang w:eastAsia="en-US"/>
              </w:rPr>
              <w:t>of Beaker No.3 with Organic matter  75 µm   (b3)</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98.88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99.100</w:t>
            </w:r>
          </w:p>
        </w:tc>
      </w:tr>
      <w:tr w:rsidR="00BC6A57" w:rsidRPr="000A3D42" w:rsidTr="00BC6A57">
        <w:trPr>
          <w:trHeight w:val="570"/>
        </w:trPr>
        <w:tc>
          <w:tcPr>
            <w:tcW w:w="756" w:type="dxa"/>
            <w:tcBorders>
              <w:top w:val="nil"/>
              <w:left w:val="single" w:sz="4" w:space="0" w:color="A5A5A5"/>
              <w:bottom w:val="single" w:sz="4" w:space="0" w:color="A5A5A5"/>
              <w:right w:val="nil"/>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lastRenderedPageBreak/>
              <w:t> </w:t>
            </w:r>
          </w:p>
        </w:tc>
        <w:tc>
          <w:tcPr>
            <w:tcW w:w="5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Mass of all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and natural materials.  (Fo</w:t>
            </w:r>
            <w:r w:rsidRPr="000A3D42">
              <w:rPr>
                <w:rFonts w:ascii="Times New Roman" w:eastAsia="Times New Roman" w:hAnsi="Times New Roman" w:cs="Times New Roman"/>
                <w:b/>
                <w:bCs/>
                <w:color w:val="000000"/>
                <w:kern w:val="0"/>
                <w:sz w:val="20"/>
                <w:szCs w:val="20"/>
                <w:lang w:eastAsia="en-US"/>
              </w:rPr>
              <w:t>r</w:t>
            </w:r>
            <w:r w:rsidRPr="000A3D42">
              <w:rPr>
                <w:rFonts w:ascii="Times New Roman" w:eastAsia="Times New Roman" w:hAnsi="Times New Roman" w:cs="Times New Roman"/>
                <w:b/>
                <w:bCs/>
                <w:color w:val="000000"/>
                <w:kern w:val="0"/>
                <w:sz w:val="20"/>
                <w:szCs w:val="20"/>
                <w:lang w:eastAsia="en-US"/>
              </w:rPr>
              <w:t>mula: b – a = c)</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single" w:sz="4" w:space="0" w:color="auto"/>
              <w:left w:val="nil"/>
              <w:bottom w:val="single" w:sz="4" w:space="0" w:color="auto"/>
              <w:right w:val="single" w:sz="4" w:space="0" w:color="auto"/>
            </w:tcBorders>
            <w:shd w:val="clear" w:color="auto" w:fill="auto"/>
            <w:vAlign w:val="bottom"/>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single" w:sz="4" w:space="0" w:color="A5A5A5"/>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Beaker No. 1 Weight</w:t>
            </w:r>
            <w:r w:rsidR="00BC6A57" w:rsidRPr="000A3D42">
              <w:rPr>
                <w:rFonts w:ascii="Times New Roman" w:eastAsia="Times New Roman" w:hAnsi="Times New Roman" w:cs="Times New Roman"/>
                <w:color w:val="000000"/>
                <w:kern w:val="0"/>
                <w:sz w:val="20"/>
                <w:szCs w:val="20"/>
                <w:lang w:eastAsia="en-US"/>
              </w:rPr>
              <w:t xml:space="preserve"> or Total organic matter</w:t>
            </w:r>
          </w:p>
        </w:tc>
        <w:tc>
          <w:tcPr>
            <w:tcW w:w="1620" w:type="dxa"/>
            <w:tcBorders>
              <w:top w:val="single" w:sz="4" w:space="0" w:color="A5A5A5"/>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0.513</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0.590</w:t>
            </w:r>
          </w:p>
        </w:tc>
      </w:tr>
      <w:tr w:rsidR="00BC6A57" w:rsidRPr="000A3D42" w:rsidTr="00BC6A57">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2 W</w:t>
            </w:r>
            <w:r w:rsidR="0035462F">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0.16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0.360</w:t>
            </w:r>
          </w:p>
        </w:tc>
      </w:tr>
      <w:tr w:rsidR="00BC6A57" w:rsidRPr="000A3D42" w:rsidTr="00BC6A57">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3 W</w:t>
            </w:r>
            <w:r w:rsidR="0035462F">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0.227</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0.347</w:t>
            </w:r>
          </w:p>
        </w:tc>
      </w:tr>
      <w:tr w:rsidR="00BC6A57" w:rsidRPr="000A3D42" w:rsidTr="00BC6A57">
        <w:trPr>
          <w:trHeight w:val="57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nil"/>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After wet Peroxide Oxidation (WPO) and After </w:t>
            </w:r>
            <w:proofErr w:type="spellStart"/>
            <w:r w:rsidRPr="000A3D42">
              <w:rPr>
                <w:rFonts w:ascii="Times New Roman" w:eastAsia="Times New Roman" w:hAnsi="Times New Roman" w:cs="Times New Roman"/>
                <w:b/>
                <w:bCs/>
                <w:color w:val="000000"/>
                <w:kern w:val="0"/>
                <w:sz w:val="20"/>
                <w:szCs w:val="20"/>
                <w:lang w:eastAsia="en-US"/>
              </w:rPr>
              <w:t>Desity</w:t>
            </w:r>
            <w:proofErr w:type="spellEnd"/>
            <w:r w:rsidRPr="000A3D42">
              <w:rPr>
                <w:rFonts w:ascii="Times New Roman" w:eastAsia="Times New Roman" w:hAnsi="Times New Roman" w:cs="Times New Roman"/>
                <w:b/>
                <w:bCs/>
                <w:color w:val="000000"/>
                <w:kern w:val="0"/>
                <w:sz w:val="20"/>
                <w:szCs w:val="20"/>
                <w:lang w:eastAsia="en-US"/>
              </w:rPr>
              <w:t xml:space="preserve"> Separation</w:t>
            </w:r>
            <w:r w:rsidR="0035462F">
              <w:rPr>
                <w:rFonts w:ascii="Times New Roman" w:eastAsia="Times New Roman" w:hAnsi="Times New Roman" w:cs="Times New Roman"/>
                <w:b/>
                <w:bCs/>
                <w:color w:val="000000"/>
                <w:kern w:val="0"/>
                <w:sz w:val="20"/>
                <w:szCs w:val="20"/>
                <w:lang w:eastAsia="en-US"/>
              </w:rPr>
              <w:t xml:space="preserve">  (</w:t>
            </w:r>
            <w:r w:rsidR="0035462F" w:rsidRPr="000A3D42">
              <w:rPr>
                <w:rFonts w:ascii="Times New Roman" w:eastAsia="Times New Roman" w:hAnsi="Times New Roman" w:cs="Times New Roman"/>
                <w:b/>
                <w:bCs/>
                <w:color w:val="000000"/>
                <w:kern w:val="0"/>
                <w:sz w:val="20"/>
                <w:szCs w:val="20"/>
                <w:lang w:eastAsia="en-US"/>
              </w:rPr>
              <w:t>Weight of Organic Matter + MPs</w:t>
            </w:r>
            <w:r w:rsidR="0035462F">
              <w:rPr>
                <w:rFonts w:ascii="Times New Roman" w:eastAsia="Times New Roman" w:hAnsi="Times New Roman" w:cs="Times New Roman"/>
                <w:b/>
                <w:bCs/>
                <w:color w:val="000000"/>
                <w:kern w:val="0"/>
                <w:sz w:val="20"/>
                <w:szCs w:val="20"/>
                <w:lang w:eastAsia="en-US"/>
              </w:rPr>
              <w:t>)</w:t>
            </w:r>
          </w:p>
        </w:tc>
        <w:tc>
          <w:tcPr>
            <w:tcW w:w="1620" w:type="dxa"/>
            <w:tcBorders>
              <w:top w:val="nil"/>
              <w:left w:val="nil"/>
              <w:bottom w:val="single" w:sz="4" w:space="0" w:color="A5A5A5"/>
              <w:right w:val="single" w:sz="4" w:space="0" w:color="auto"/>
            </w:tcBorders>
            <w:shd w:val="clear" w:color="auto" w:fill="auto"/>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tcPr>
          <w:p w:rsidR="00BC6A57" w:rsidRPr="000A3D42" w:rsidRDefault="00BC6A57" w:rsidP="00BC6A57">
            <w:pPr>
              <w:widowControl/>
              <w:suppressAutoHyphens w:val="0"/>
              <w:rPr>
                <w:rFonts w:ascii="Times New Roman" w:eastAsia="Times New Roman" w:hAnsi="Times New Roman" w:cs="Times New Roman"/>
                <w:color w:val="000000"/>
                <w:kern w:val="0"/>
                <w:sz w:val="20"/>
                <w:szCs w:val="20"/>
                <w:lang w:eastAsia="en-US"/>
              </w:rPr>
            </w:pP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Weight of Vial after digestion including </w:t>
            </w:r>
            <w:proofErr w:type="spellStart"/>
            <w:r>
              <w:rPr>
                <w:rFonts w:ascii="Times New Roman" w:eastAsia="Times New Roman" w:hAnsi="Times New Roman" w:cs="Times New Roman"/>
                <w:color w:val="000000"/>
                <w:kern w:val="0"/>
                <w:sz w:val="20"/>
                <w:szCs w:val="20"/>
                <w:lang w:eastAsia="en-US"/>
              </w:rPr>
              <w:t>microplastics</w:t>
            </w:r>
            <w:proofErr w:type="spellEnd"/>
            <w:r>
              <w:rPr>
                <w:rFonts w:ascii="Times New Roman" w:eastAsia="Times New Roman" w:hAnsi="Times New Roman" w:cs="Times New Roman"/>
                <w:color w:val="000000"/>
                <w:kern w:val="0"/>
                <w:sz w:val="20"/>
                <w:szCs w:val="20"/>
                <w:lang w:eastAsia="en-US"/>
              </w:rPr>
              <w:t xml:space="preserve"> </w:t>
            </w:r>
            <w:proofErr w:type="spellStart"/>
            <w:r>
              <w:rPr>
                <w:rFonts w:ascii="Times New Roman" w:eastAsia="Times New Roman" w:hAnsi="Times New Roman" w:cs="Times New Roman"/>
                <w:color w:val="000000"/>
                <w:kern w:val="0"/>
                <w:sz w:val="20"/>
                <w:szCs w:val="20"/>
                <w:lang w:eastAsia="en-US"/>
              </w:rPr>
              <w:t>i</w:t>
            </w:r>
            <w:r>
              <w:rPr>
                <w:rFonts w:ascii="Times New Roman" w:eastAsia="Times New Roman" w:hAnsi="Times New Roman" w:cs="Times New Roman"/>
                <w:color w:val="000000"/>
                <w:kern w:val="0"/>
                <w:sz w:val="20"/>
                <w:szCs w:val="20"/>
                <w:lang w:eastAsia="en-US"/>
              </w:rPr>
              <w:t>n</w:t>
            </w:r>
            <w:r w:rsidR="00BC6A57" w:rsidRPr="000A3D42">
              <w:rPr>
                <w:rFonts w:ascii="Times New Roman" w:eastAsia="Times New Roman" w:hAnsi="Times New Roman" w:cs="Times New Roman"/>
                <w:color w:val="000000"/>
                <w:kern w:val="0"/>
                <w:sz w:val="20"/>
                <w:szCs w:val="20"/>
                <w:lang w:eastAsia="en-US"/>
              </w:rPr>
              <w:t>Beaker</w:t>
            </w:r>
            <w:proofErr w:type="spellEnd"/>
            <w:r w:rsidR="00BC6A57" w:rsidRPr="000A3D42">
              <w:rPr>
                <w:rFonts w:ascii="Times New Roman" w:eastAsia="Times New Roman" w:hAnsi="Times New Roman" w:cs="Times New Roman"/>
                <w:color w:val="000000"/>
                <w:kern w:val="0"/>
                <w:sz w:val="20"/>
                <w:szCs w:val="20"/>
                <w:lang w:eastAsia="en-US"/>
              </w:rPr>
              <w:t>  No. 1  with cap  250 µm   (e1)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16.703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16.720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Weight of Vial after digestion including </w:t>
            </w:r>
            <w:proofErr w:type="spellStart"/>
            <w:r>
              <w:rPr>
                <w:rFonts w:ascii="Times New Roman" w:eastAsia="Times New Roman" w:hAnsi="Times New Roman" w:cs="Times New Roman"/>
                <w:color w:val="000000"/>
                <w:kern w:val="0"/>
                <w:sz w:val="20"/>
                <w:szCs w:val="20"/>
                <w:lang w:eastAsia="en-US"/>
              </w:rPr>
              <w:t>microplastics</w:t>
            </w:r>
            <w:proofErr w:type="spellEnd"/>
            <w:r>
              <w:rPr>
                <w:rFonts w:ascii="Times New Roman" w:eastAsia="Times New Roman" w:hAnsi="Times New Roman" w:cs="Times New Roman"/>
                <w:color w:val="000000"/>
                <w:kern w:val="0"/>
                <w:sz w:val="20"/>
                <w:szCs w:val="20"/>
                <w:lang w:eastAsia="en-US"/>
              </w:rPr>
              <w:t xml:space="preserve"> </w:t>
            </w:r>
            <w:r w:rsidR="00BC6A57" w:rsidRPr="000A3D42">
              <w:rPr>
                <w:rFonts w:ascii="Times New Roman" w:eastAsia="Times New Roman" w:hAnsi="Times New Roman" w:cs="Times New Roman"/>
                <w:color w:val="000000"/>
                <w:kern w:val="0"/>
                <w:sz w:val="20"/>
                <w:szCs w:val="20"/>
                <w:lang w:eastAsia="en-US"/>
              </w:rPr>
              <w:t>Beaker  No. 1  with cap 150 µm    (e1)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16.364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16.530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Weight of Vial after digestion including </w:t>
            </w:r>
            <w:proofErr w:type="spellStart"/>
            <w:r>
              <w:rPr>
                <w:rFonts w:ascii="Times New Roman" w:eastAsia="Times New Roman" w:hAnsi="Times New Roman" w:cs="Times New Roman"/>
                <w:color w:val="000000"/>
                <w:kern w:val="0"/>
                <w:sz w:val="20"/>
                <w:szCs w:val="20"/>
                <w:lang w:eastAsia="en-US"/>
              </w:rPr>
              <w:t>microplastics</w:t>
            </w:r>
            <w:proofErr w:type="spellEnd"/>
            <w:r>
              <w:rPr>
                <w:rFonts w:ascii="Times New Roman" w:eastAsia="Times New Roman" w:hAnsi="Times New Roman" w:cs="Times New Roman"/>
                <w:color w:val="000000"/>
                <w:kern w:val="0"/>
                <w:sz w:val="20"/>
                <w:szCs w:val="20"/>
                <w:lang w:eastAsia="en-US"/>
              </w:rPr>
              <w:t xml:space="preserve"> </w:t>
            </w:r>
            <w:r w:rsidR="00BC6A57" w:rsidRPr="000A3D42">
              <w:rPr>
                <w:rFonts w:ascii="Times New Roman" w:eastAsia="Times New Roman" w:hAnsi="Times New Roman" w:cs="Times New Roman"/>
                <w:color w:val="000000"/>
                <w:kern w:val="0"/>
                <w:sz w:val="20"/>
                <w:szCs w:val="20"/>
                <w:lang w:eastAsia="en-US"/>
              </w:rPr>
              <w:t>Beaker  No. 2 with cap 75 µm      (e2)</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16.572</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16.595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1 with cap        (d1)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16.208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16.270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2 with cap           (d2)</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16.276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16.298</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35462F"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3 with cap          (d3)</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16.411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16.385</w:t>
            </w:r>
          </w:p>
        </w:tc>
      </w:tr>
      <w:tr w:rsidR="00BC6A57" w:rsidRPr="000A3D42" w:rsidTr="00BC6A57">
        <w:trPr>
          <w:trHeight w:val="30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Weight of </w:t>
            </w:r>
            <w:proofErr w:type="spellStart"/>
            <w:r w:rsidRPr="000A3D42">
              <w:rPr>
                <w:rFonts w:ascii="Times New Roman" w:eastAsia="Times New Roman" w:hAnsi="Times New Roman" w:cs="Times New Roman"/>
                <w:b/>
                <w:bCs/>
                <w:color w:val="000000"/>
                <w:kern w:val="0"/>
                <w:sz w:val="20"/>
                <w:szCs w:val="20"/>
                <w:lang w:eastAsia="en-US"/>
              </w:rPr>
              <w:t>Microplastic</w:t>
            </w:r>
            <w:proofErr w:type="spellEnd"/>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nil"/>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Preparation of Sample for Microscopic Exam</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780"/>
        </w:trPr>
        <w:tc>
          <w:tcPr>
            <w:tcW w:w="756" w:type="dxa"/>
            <w:tcBorders>
              <w:top w:val="nil"/>
              <w:left w:val="single" w:sz="4" w:space="0" w:color="A5A5A5"/>
              <w:bottom w:val="single" w:sz="4" w:space="0" w:color="A5A5A5"/>
              <w:right w:val="nil"/>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Subtract the mass of the tared vial (d) to provide the mass of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(f) collected on the sieve. (Form</w:t>
            </w:r>
            <w:r w:rsidRPr="000A3D42">
              <w:rPr>
                <w:rFonts w:ascii="Times New Roman" w:eastAsia="Times New Roman" w:hAnsi="Times New Roman" w:cs="Times New Roman"/>
                <w:b/>
                <w:bCs/>
                <w:color w:val="000000"/>
                <w:kern w:val="0"/>
                <w:sz w:val="20"/>
                <w:szCs w:val="20"/>
                <w:lang w:eastAsia="en-US"/>
              </w:rPr>
              <w:t>u</w:t>
            </w:r>
            <w:r w:rsidRPr="000A3D42">
              <w:rPr>
                <w:rFonts w:ascii="Times New Roman" w:eastAsia="Times New Roman" w:hAnsi="Times New Roman" w:cs="Times New Roman"/>
                <w:b/>
                <w:bCs/>
                <w:color w:val="000000"/>
                <w:kern w:val="0"/>
                <w:sz w:val="20"/>
                <w:szCs w:val="20"/>
                <w:lang w:eastAsia="en-US"/>
              </w:rPr>
              <w:t>la: e-d=f)</w:t>
            </w:r>
          </w:p>
        </w:tc>
        <w:tc>
          <w:tcPr>
            <w:tcW w:w="1620" w:type="dxa"/>
            <w:tcBorders>
              <w:top w:val="nil"/>
              <w:left w:val="nil"/>
              <w:bottom w:val="single" w:sz="4" w:space="0" w:color="A5A5A5"/>
              <w:right w:val="single" w:sz="4" w:space="0" w:color="auto"/>
            </w:tcBorders>
            <w:shd w:val="clear" w:color="auto" w:fill="auto"/>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tcPr>
          <w:p w:rsidR="00BC6A57" w:rsidRPr="000A3D42" w:rsidRDefault="00BC6A57" w:rsidP="00BC6A57">
            <w:pPr>
              <w:widowControl/>
              <w:suppressAutoHyphens w:val="0"/>
              <w:rPr>
                <w:rFonts w:ascii="Times New Roman" w:eastAsia="Times New Roman" w:hAnsi="Times New Roman" w:cs="Times New Roman"/>
                <w:color w:val="000000"/>
                <w:kern w:val="0"/>
                <w:sz w:val="20"/>
                <w:szCs w:val="20"/>
                <w:lang w:eastAsia="en-US"/>
              </w:rPr>
            </w:pP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w:t>
            </w:r>
            <w:r w:rsidR="00BC6A57" w:rsidRPr="000A3D42">
              <w:rPr>
                <w:rFonts w:ascii="Times New Roman" w:eastAsia="Times New Roman" w:hAnsi="Times New Roman" w:cs="Times New Roman"/>
                <w:color w:val="000000"/>
                <w:kern w:val="0"/>
                <w:sz w:val="20"/>
                <w:szCs w:val="20"/>
                <w:lang w:eastAsia="en-US"/>
              </w:rPr>
              <w:t>Vial No. 1 with beaker No - 250 µm MP (f1)</w:t>
            </w:r>
          </w:p>
        </w:tc>
        <w:tc>
          <w:tcPr>
            <w:tcW w:w="1620" w:type="dxa"/>
            <w:tcBorders>
              <w:top w:val="nil"/>
              <w:left w:val="nil"/>
              <w:bottom w:val="single" w:sz="4" w:space="0" w:color="A5A5A5"/>
              <w:right w:val="single" w:sz="4" w:space="0" w:color="auto"/>
            </w:tcBorders>
            <w:shd w:val="clear" w:color="auto" w:fill="auto"/>
            <w:noWrap/>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0.495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0.450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w:t>
            </w:r>
            <w:r w:rsidR="00BC6A57" w:rsidRPr="000A3D42">
              <w:rPr>
                <w:rFonts w:ascii="Times New Roman" w:eastAsia="Times New Roman" w:hAnsi="Times New Roman" w:cs="Times New Roman"/>
                <w:color w:val="000000"/>
                <w:kern w:val="0"/>
                <w:sz w:val="20"/>
                <w:szCs w:val="20"/>
                <w:lang w:eastAsia="en-US"/>
              </w:rPr>
              <w:t>Vial No. 2 with beaker No- 150 µm MP (f2)</w:t>
            </w:r>
          </w:p>
        </w:tc>
        <w:tc>
          <w:tcPr>
            <w:tcW w:w="1620" w:type="dxa"/>
            <w:tcBorders>
              <w:top w:val="nil"/>
              <w:left w:val="nil"/>
              <w:bottom w:val="single" w:sz="4" w:space="0" w:color="A5A5A5"/>
              <w:right w:val="single" w:sz="4" w:space="0" w:color="auto"/>
            </w:tcBorders>
            <w:shd w:val="clear" w:color="auto" w:fill="auto"/>
            <w:noWrap/>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0.088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0.232</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w:t>
            </w:r>
            <w:r w:rsidR="00BC6A57" w:rsidRPr="000A3D42">
              <w:rPr>
                <w:rFonts w:ascii="Times New Roman" w:eastAsia="Times New Roman" w:hAnsi="Times New Roman" w:cs="Times New Roman"/>
                <w:color w:val="000000"/>
                <w:kern w:val="0"/>
                <w:sz w:val="20"/>
                <w:szCs w:val="20"/>
                <w:lang w:eastAsia="en-US"/>
              </w:rPr>
              <w:t>vial No. 3 with beaker No - 75 µm  MP  (f3)</w:t>
            </w:r>
          </w:p>
        </w:tc>
        <w:tc>
          <w:tcPr>
            <w:tcW w:w="1620" w:type="dxa"/>
            <w:tcBorders>
              <w:top w:val="nil"/>
              <w:left w:val="nil"/>
              <w:bottom w:val="single" w:sz="4" w:space="0" w:color="A5A5A5"/>
              <w:right w:val="single" w:sz="4" w:space="0" w:color="auto"/>
            </w:tcBorders>
            <w:shd w:val="clear" w:color="auto" w:fill="auto"/>
            <w:noWrap/>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0.161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E94C51">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0.210</w:t>
            </w:r>
          </w:p>
        </w:tc>
      </w:tr>
      <w:tr w:rsidR="00BC6A57" w:rsidRPr="000A3D42" w:rsidTr="00BC6A57">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Outlet 52 MLD</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2.   </w:t>
            </w:r>
            <w:r w:rsidRPr="000A3D42">
              <w:rPr>
                <w:rFonts w:ascii="Times New Roman" w:eastAsia="Times New Roman" w:hAnsi="Times New Roman" w:cs="Times New Roman"/>
                <w:b/>
                <w:bCs/>
                <w:color w:val="000000"/>
                <w:kern w:val="0"/>
                <w:sz w:val="20"/>
                <w:szCs w:val="20"/>
                <w:lang w:eastAsia="en-US"/>
              </w:rPr>
              <w:t>Result after Extraction :-</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Outlet Water Sample :-</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E94C51"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E94C51" w:rsidRPr="000A3D42" w:rsidRDefault="00E94C51"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Tare w</w:t>
            </w:r>
            <w:r>
              <w:rPr>
                <w:rFonts w:ascii="Times New Roman" w:eastAsia="Times New Roman" w:hAnsi="Times New Roman" w:cs="Times New Roman"/>
                <w:color w:val="000000"/>
                <w:kern w:val="0"/>
                <w:sz w:val="20"/>
                <w:szCs w:val="20"/>
                <w:lang w:eastAsia="en-US"/>
              </w:rPr>
              <w:t>eight</w:t>
            </w:r>
            <w:r w:rsidRPr="000A3D42">
              <w:rPr>
                <w:rFonts w:ascii="Times New Roman" w:eastAsia="Times New Roman" w:hAnsi="Times New Roman" w:cs="Times New Roman"/>
                <w:color w:val="000000"/>
                <w:kern w:val="0"/>
                <w:sz w:val="20"/>
                <w:szCs w:val="20"/>
                <w:lang w:eastAsia="en-US"/>
              </w:rPr>
              <w:t xml:space="preserve"> of Beaker No. 1 ( a1)</w:t>
            </w:r>
          </w:p>
        </w:tc>
        <w:tc>
          <w:tcPr>
            <w:tcW w:w="1620" w:type="dxa"/>
            <w:tcBorders>
              <w:top w:val="nil"/>
              <w:left w:val="nil"/>
              <w:bottom w:val="single" w:sz="4" w:space="0" w:color="A5A5A5"/>
              <w:right w:val="single" w:sz="4" w:space="0" w:color="auto"/>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98.036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E94C51" w:rsidRPr="000A3D42" w:rsidRDefault="00E94C51" w:rsidP="00CC47E6">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99.180</w:t>
            </w:r>
          </w:p>
        </w:tc>
      </w:tr>
      <w:tr w:rsidR="00E94C51"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E94C51" w:rsidRPr="000A3D42" w:rsidRDefault="00E94C51"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Tare </w:t>
            </w:r>
            <w:r>
              <w:rPr>
                <w:rFonts w:ascii="Times New Roman" w:eastAsia="Times New Roman" w:hAnsi="Times New Roman" w:cs="Times New Roman"/>
                <w:color w:val="000000"/>
                <w:kern w:val="0"/>
                <w:sz w:val="20"/>
                <w:szCs w:val="20"/>
                <w:lang w:eastAsia="en-US"/>
              </w:rPr>
              <w:t>weight</w:t>
            </w:r>
            <w:r w:rsidRPr="000A3D42">
              <w:rPr>
                <w:rFonts w:ascii="Times New Roman" w:eastAsia="Times New Roman" w:hAnsi="Times New Roman" w:cs="Times New Roman"/>
                <w:color w:val="000000"/>
                <w:kern w:val="0"/>
                <w:sz w:val="20"/>
                <w:szCs w:val="20"/>
                <w:lang w:eastAsia="en-US"/>
              </w:rPr>
              <w:t xml:space="preserve"> of Beaker No. 2 ( a2)</w:t>
            </w:r>
          </w:p>
        </w:tc>
        <w:tc>
          <w:tcPr>
            <w:tcW w:w="1620" w:type="dxa"/>
            <w:tcBorders>
              <w:top w:val="nil"/>
              <w:left w:val="nil"/>
              <w:bottom w:val="single" w:sz="4" w:space="0" w:color="A5A5A5"/>
              <w:right w:val="single" w:sz="4" w:space="0" w:color="auto"/>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99.275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E94C51" w:rsidRPr="000A3D42" w:rsidRDefault="00E94C51" w:rsidP="00CC47E6">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100.203</w:t>
            </w:r>
          </w:p>
        </w:tc>
      </w:tr>
      <w:tr w:rsidR="00E94C51"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E94C51" w:rsidRPr="000A3D42" w:rsidRDefault="00E94C51"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Tare w</w:t>
            </w:r>
            <w:r>
              <w:rPr>
                <w:rFonts w:ascii="Times New Roman" w:eastAsia="Times New Roman" w:hAnsi="Times New Roman" w:cs="Times New Roman"/>
                <w:color w:val="000000"/>
                <w:kern w:val="0"/>
                <w:sz w:val="20"/>
                <w:szCs w:val="20"/>
                <w:lang w:eastAsia="en-US"/>
              </w:rPr>
              <w:t>eight</w:t>
            </w:r>
            <w:r w:rsidRPr="000A3D42">
              <w:rPr>
                <w:rFonts w:ascii="Times New Roman" w:eastAsia="Times New Roman" w:hAnsi="Times New Roman" w:cs="Times New Roman"/>
                <w:color w:val="000000"/>
                <w:kern w:val="0"/>
                <w:sz w:val="20"/>
                <w:szCs w:val="20"/>
                <w:lang w:eastAsia="en-US"/>
              </w:rPr>
              <w:t xml:space="preserve"> of Beaker No. 3 ( a3)</w:t>
            </w:r>
          </w:p>
        </w:tc>
        <w:tc>
          <w:tcPr>
            <w:tcW w:w="1620" w:type="dxa"/>
            <w:tcBorders>
              <w:top w:val="nil"/>
              <w:left w:val="nil"/>
              <w:bottom w:val="single" w:sz="4" w:space="0" w:color="A5A5A5"/>
              <w:right w:val="single" w:sz="4" w:space="0" w:color="auto"/>
            </w:tcBorders>
            <w:shd w:val="clear" w:color="auto" w:fill="auto"/>
            <w:vAlign w:val="center"/>
            <w:hideMark/>
          </w:tcPr>
          <w:p w:rsidR="00E94C51"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97.315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E94C51" w:rsidRPr="000A3D42" w:rsidRDefault="00E94C51" w:rsidP="00CC47E6">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98.895</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sidR="008342D5">
              <w:rPr>
                <w:rFonts w:ascii="Times New Roman" w:eastAsia="Times New Roman" w:hAnsi="Times New Roman" w:cs="Times New Roman"/>
                <w:color w:val="000000"/>
                <w:kern w:val="0"/>
                <w:sz w:val="20"/>
                <w:szCs w:val="20"/>
                <w:lang w:eastAsia="en-US"/>
              </w:rPr>
              <w:t xml:space="preserve">eight </w:t>
            </w:r>
            <w:r w:rsidRPr="000A3D42">
              <w:rPr>
                <w:rFonts w:ascii="Times New Roman" w:eastAsia="Times New Roman" w:hAnsi="Times New Roman" w:cs="Times New Roman"/>
                <w:color w:val="000000"/>
                <w:kern w:val="0"/>
                <w:sz w:val="20"/>
                <w:szCs w:val="20"/>
                <w:lang w:eastAsia="en-US"/>
              </w:rPr>
              <w:t>of Beaker No.1 with Organic matter  250 µm  (b1)</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98.23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99.295</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00BC6A57" w:rsidRPr="000A3D42">
              <w:rPr>
                <w:rFonts w:ascii="Times New Roman" w:eastAsia="Times New Roman" w:hAnsi="Times New Roman" w:cs="Times New Roman"/>
                <w:color w:val="000000"/>
                <w:kern w:val="0"/>
                <w:sz w:val="20"/>
                <w:szCs w:val="20"/>
                <w:lang w:eastAsia="en-US"/>
              </w:rPr>
              <w:t xml:space="preserve"> of  Beaker No.2 with Organic matter 150 µm (b2)</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99.45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E94C51">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100.340</w:t>
            </w:r>
          </w:p>
        </w:tc>
      </w:tr>
      <w:tr w:rsidR="00BC6A57" w:rsidRPr="000A3D42" w:rsidTr="00BC6A57">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00BC6A57" w:rsidRPr="000A3D42">
              <w:rPr>
                <w:rFonts w:ascii="Times New Roman" w:eastAsia="Times New Roman" w:hAnsi="Times New Roman" w:cs="Times New Roman"/>
                <w:color w:val="000000"/>
                <w:kern w:val="0"/>
                <w:sz w:val="20"/>
                <w:szCs w:val="20"/>
                <w:lang w:eastAsia="en-US"/>
              </w:rPr>
              <w:t xml:space="preserve"> of Beaker No.3 with Organic matter  75 µm   (b3)</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97.524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99.090</w:t>
            </w:r>
          </w:p>
        </w:tc>
      </w:tr>
      <w:tr w:rsidR="00BC6A57" w:rsidRPr="000A3D42" w:rsidTr="00BC6A57">
        <w:trPr>
          <w:trHeight w:val="73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Mass of all </w:t>
            </w:r>
            <w:proofErr w:type="spellStart"/>
            <w:r w:rsidRPr="000A3D42">
              <w:rPr>
                <w:rFonts w:ascii="Times New Roman" w:eastAsia="Times New Roman" w:hAnsi="Times New Roman" w:cs="Times New Roman"/>
                <w:color w:val="000000"/>
                <w:kern w:val="0"/>
                <w:sz w:val="20"/>
                <w:szCs w:val="20"/>
                <w:lang w:eastAsia="en-US"/>
              </w:rPr>
              <w:t>microplastics</w:t>
            </w:r>
            <w:proofErr w:type="spellEnd"/>
            <w:r w:rsidRPr="000A3D42">
              <w:rPr>
                <w:rFonts w:ascii="Times New Roman" w:eastAsia="Times New Roman" w:hAnsi="Times New Roman" w:cs="Times New Roman"/>
                <w:color w:val="000000"/>
                <w:kern w:val="0"/>
                <w:sz w:val="20"/>
                <w:szCs w:val="20"/>
                <w:lang w:eastAsia="en-US"/>
              </w:rPr>
              <w:t xml:space="preserve"> and natural materials.  (Formula: b – a = c)</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BC6A57"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1 W</w:t>
            </w:r>
            <w:r w:rsidR="008342D5">
              <w:rPr>
                <w:rFonts w:ascii="Times New Roman" w:eastAsia="Times New Roman" w:hAnsi="Times New Roman" w:cs="Times New Roman"/>
                <w:color w:val="000000"/>
                <w:kern w:val="0"/>
                <w:sz w:val="20"/>
                <w:szCs w:val="20"/>
                <w:lang w:eastAsia="en-US"/>
              </w:rPr>
              <w:t>eight</w:t>
            </w:r>
            <w:r w:rsidRPr="000A3D42">
              <w:rPr>
                <w:rFonts w:ascii="Times New Roman" w:eastAsia="Times New Roman" w:hAnsi="Times New Roman" w:cs="Times New Roman"/>
                <w:color w:val="000000"/>
                <w:kern w:val="0"/>
                <w:sz w:val="20"/>
                <w:szCs w:val="20"/>
                <w:lang w:eastAsia="en-US"/>
              </w:rPr>
              <w:t xml:space="preserve">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0.194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0.115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Beaker No. 2 Weight </w:t>
            </w:r>
            <w:r w:rsidR="00BC6A57" w:rsidRPr="000A3D42">
              <w:rPr>
                <w:rFonts w:ascii="Times New Roman" w:eastAsia="Times New Roman" w:hAnsi="Times New Roman" w:cs="Times New Roman"/>
                <w:color w:val="000000"/>
                <w:kern w:val="0"/>
                <w:sz w:val="20"/>
                <w:szCs w:val="20"/>
                <w:lang w:eastAsia="en-US"/>
              </w:rPr>
              <w:t>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0.175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0.137</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Beaker No. 3 Weight</w:t>
            </w:r>
            <w:r w:rsidR="00BC6A57" w:rsidRPr="000A3D42">
              <w:rPr>
                <w:rFonts w:ascii="Times New Roman" w:eastAsia="Times New Roman" w:hAnsi="Times New Roman" w:cs="Times New Roman"/>
                <w:color w:val="000000"/>
                <w:kern w:val="0"/>
                <w:sz w:val="20"/>
                <w:szCs w:val="20"/>
                <w:lang w:eastAsia="en-US"/>
              </w:rPr>
              <w:t xml:space="preserve">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0.209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E94C51"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0.195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6639" w:type="dxa"/>
            <w:gridSpan w:val="3"/>
            <w:tcBorders>
              <w:top w:val="single" w:sz="4" w:space="0" w:color="A5A5A5"/>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After wet Peroxide Oxidation (WPO) and After </w:t>
            </w:r>
            <w:proofErr w:type="spellStart"/>
            <w:r w:rsidRPr="000A3D42">
              <w:rPr>
                <w:rFonts w:ascii="Times New Roman" w:eastAsia="Times New Roman" w:hAnsi="Times New Roman" w:cs="Times New Roman"/>
                <w:b/>
                <w:bCs/>
                <w:color w:val="000000"/>
                <w:kern w:val="0"/>
                <w:sz w:val="20"/>
                <w:szCs w:val="20"/>
                <w:lang w:eastAsia="en-US"/>
              </w:rPr>
              <w:t>Desity</w:t>
            </w:r>
            <w:proofErr w:type="spellEnd"/>
            <w:r w:rsidRPr="000A3D42">
              <w:rPr>
                <w:rFonts w:ascii="Times New Roman" w:eastAsia="Times New Roman" w:hAnsi="Times New Roman" w:cs="Times New Roman"/>
                <w:b/>
                <w:bCs/>
                <w:color w:val="000000"/>
                <w:kern w:val="0"/>
                <w:sz w:val="20"/>
                <w:szCs w:val="20"/>
                <w:lang w:eastAsia="en-US"/>
              </w:rPr>
              <w:t xml:space="preserve"> Separation</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rPr>
                <w:rFonts w:ascii="Times New Roman" w:eastAsia="Times New Roman" w:hAnsi="Times New Roman" w:cs="Times New Roman"/>
                <w:b/>
                <w:bCs/>
                <w:color w:val="000000"/>
                <w:kern w:val="0"/>
                <w:sz w:val="20"/>
                <w:szCs w:val="20"/>
                <w:lang w:eastAsia="en-US"/>
              </w:rPr>
            </w:pPr>
          </w:p>
        </w:tc>
      </w:tr>
      <w:tr w:rsidR="00BC6A57" w:rsidRPr="000A3D42" w:rsidTr="00BC6A57">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lastRenderedPageBreak/>
              <w:t> </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Weight of Organic Matter + MPs</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83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Total weight of Vial after Digestion with MP’s</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1</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BC6A57"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sidR="008342D5">
              <w:rPr>
                <w:rFonts w:ascii="Times New Roman" w:eastAsia="Times New Roman" w:hAnsi="Times New Roman" w:cs="Times New Roman"/>
                <w:color w:val="000000"/>
                <w:kern w:val="0"/>
                <w:sz w:val="20"/>
                <w:szCs w:val="20"/>
                <w:lang w:eastAsia="en-US"/>
              </w:rPr>
              <w:t>eight</w:t>
            </w:r>
            <w:r w:rsidRPr="000A3D42">
              <w:rPr>
                <w:rFonts w:ascii="Times New Roman" w:eastAsia="Times New Roman" w:hAnsi="Times New Roman" w:cs="Times New Roman"/>
                <w:color w:val="000000"/>
                <w:kern w:val="0"/>
                <w:sz w:val="20"/>
                <w:szCs w:val="20"/>
                <w:lang w:eastAsia="en-US"/>
              </w:rPr>
              <w:t xml:space="preserve"> from Beaker  No. 1  with cap  250 µm   (e1)</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16.453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16.385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Vial weight</w:t>
            </w:r>
            <w:r w:rsidR="00BC6A57" w:rsidRPr="000A3D42">
              <w:rPr>
                <w:rFonts w:ascii="Times New Roman" w:eastAsia="Times New Roman" w:hAnsi="Times New Roman" w:cs="Times New Roman"/>
                <w:color w:val="000000"/>
                <w:kern w:val="0"/>
                <w:sz w:val="20"/>
                <w:szCs w:val="20"/>
                <w:lang w:eastAsia="en-US"/>
              </w:rPr>
              <w:t xml:space="preserve"> from Beaker  No. 1  with cap 150 µm    (e1)</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16.364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16.450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Vial weight</w:t>
            </w:r>
            <w:r w:rsidR="00BC6A57" w:rsidRPr="000A3D42">
              <w:rPr>
                <w:rFonts w:ascii="Times New Roman" w:eastAsia="Times New Roman" w:hAnsi="Times New Roman" w:cs="Times New Roman"/>
                <w:color w:val="000000"/>
                <w:kern w:val="0"/>
                <w:sz w:val="20"/>
                <w:szCs w:val="20"/>
                <w:lang w:eastAsia="en-US"/>
              </w:rPr>
              <w:t>  from Beaker  No. 2 with cap 75 µm      (e2)</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16.597</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16.503</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4</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1 with cap        (d1)</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16.45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CC47E6"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16.350</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5</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2 with cap           (d2)</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16.356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CC47E6"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16.425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6</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Tare weight of vial </w:t>
            </w:r>
            <w:r w:rsidR="00BC6A57" w:rsidRPr="000A3D42">
              <w:rPr>
                <w:rFonts w:ascii="Times New Roman" w:eastAsia="Times New Roman" w:hAnsi="Times New Roman" w:cs="Times New Roman"/>
                <w:color w:val="000000"/>
                <w:kern w:val="0"/>
                <w:sz w:val="20"/>
                <w:szCs w:val="20"/>
                <w:lang w:eastAsia="en-US"/>
              </w:rPr>
              <w:t>from Beaker  No. 3 with cap          (d3)</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16.586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CC47E6"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16.489</w:t>
            </w:r>
          </w:p>
        </w:tc>
      </w:tr>
      <w:tr w:rsidR="00BC6A57" w:rsidRPr="000A3D42" w:rsidTr="00BC6A57">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Weight of </w:t>
            </w:r>
            <w:proofErr w:type="spellStart"/>
            <w:r w:rsidRPr="000A3D42">
              <w:rPr>
                <w:rFonts w:ascii="Times New Roman" w:eastAsia="Times New Roman" w:hAnsi="Times New Roman" w:cs="Times New Roman"/>
                <w:b/>
                <w:bCs/>
                <w:color w:val="000000"/>
                <w:kern w:val="0"/>
                <w:sz w:val="20"/>
                <w:szCs w:val="20"/>
                <w:lang w:eastAsia="en-US"/>
              </w:rPr>
              <w:t>Microplastic</w:t>
            </w:r>
            <w:proofErr w:type="spellEnd"/>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Preparation of Sample for Microscopic Exam</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BC6A57" w:rsidP="00BC6A57">
            <w:pPr>
              <w:widowControl/>
              <w:suppressAutoHyphens w:val="0"/>
              <w:jc w:val="center"/>
              <w:rPr>
                <w:rFonts w:ascii="Times New Roman" w:eastAsia="Times New Roman" w:hAnsi="Times New Roman" w:cs="Times New Roman"/>
                <w:color w:val="000000"/>
                <w:kern w:val="0"/>
                <w:sz w:val="20"/>
                <w:szCs w:val="20"/>
                <w:lang w:eastAsia="en-US"/>
              </w:rPr>
            </w:pPr>
          </w:p>
        </w:tc>
      </w:tr>
      <w:tr w:rsidR="00BC6A57" w:rsidRPr="000A3D42" w:rsidTr="00BC6A57">
        <w:trPr>
          <w:trHeight w:val="83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6639" w:type="dxa"/>
            <w:gridSpan w:val="3"/>
            <w:tcBorders>
              <w:top w:val="single" w:sz="4" w:space="0" w:color="A5A5A5"/>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Subtract the mass of the tared vial (d) to provide the mass of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(f) collected on the sieve. (Formula: e-d=f)</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1</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00BC6A57" w:rsidRPr="000A3D42">
              <w:rPr>
                <w:rFonts w:ascii="Times New Roman" w:eastAsia="Times New Roman" w:hAnsi="Times New Roman" w:cs="Times New Roman"/>
                <w:color w:val="000000"/>
                <w:kern w:val="0"/>
                <w:sz w:val="20"/>
                <w:szCs w:val="20"/>
                <w:lang w:eastAsia="en-US"/>
              </w:rPr>
              <w:t xml:space="preserve"> of Vial No. 1 with beaker No - 250 µm MP (f1)</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0.003</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0.035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00BC6A57" w:rsidRPr="000A3D42">
              <w:rPr>
                <w:rFonts w:ascii="Times New Roman" w:eastAsia="Times New Roman" w:hAnsi="Times New Roman" w:cs="Times New Roman"/>
                <w:color w:val="000000"/>
                <w:kern w:val="0"/>
                <w:sz w:val="20"/>
                <w:szCs w:val="20"/>
                <w:lang w:eastAsia="en-US"/>
              </w:rPr>
              <w:t xml:space="preserve"> of Vial No. 2 with beaker No- 150 µm MP (f2)</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0.008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0.025</w:t>
            </w:r>
          </w:p>
        </w:tc>
      </w:tr>
      <w:tr w:rsidR="00BC6A57" w:rsidRPr="000A3D42" w:rsidTr="00BC6A57">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4649" w:type="dxa"/>
            <w:tcBorders>
              <w:top w:val="nil"/>
              <w:left w:val="nil"/>
              <w:bottom w:val="single" w:sz="4" w:space="0" w:color="A5A5A5"/>
              <w:right w:val="single" w:sz="4" w:space="0" w:color="A5A5A5"/>
            </w:tcBorders>
            <w:shd w:val="clear" w:color="auto" w:fill="auto"/>
            <w:vAlign w:val="center"/>
            <w:hideMark/>
          </w:tcPr>
          <w:p w:rsidR="00BC6A57" w:rsidRPr="000A3D42" w:rsidRDefault="008342D5"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00BC6A57" w:rsidRPr="000A3D42">
              <w:rPr>
                <w:rFonts w:ascii="Times New Roman" w:eastAsia="Times New Roman" w:hAnsi="Times New Roman" w:cs="Times New Roman"/>
                <w:color w:val="000000"/>
                <w:kern w:val="0"/>
                <w:sz w:val="20"/>
                <w:szCs w:val="20"/>
                <w:lang w:eastAsia="en-US"/>
              </w:rPr>
              <w:t xml:space="preserve"> of vial No. 3 with beaker No - 75 µm  MP  (f3)</w:t>
            </w:r>
          </w:p>
        </w:tc>
        <w:tc>
          <w:tcPr>
            <w:tcW w:w="1990" w:type="dxa"/>
            <w:gridSpan w:val="2"/>
            <w:tcBorders>
              <w:top w:val="nil"/>
              <w:left w:val="nil"/>
              <w:bottom w:val="single" w:sz="4" w:space="0" w:color="A5A5A5"/>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0.011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BC6A57" w:rsidRPr="000A3D42" w:rsidRDefault="00226074" w:rsidP="00BC6A57">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0.014</w:t>
            </w:r>
          </w:p>
        </w:tc>
      </w:tr>
    </w:tbl>
    <w:p w:rsidR="00BC6A57" w:rsidRDefault="00BC6A57">
      <w:pPr>
        <w:widowControl/>
        <w:spacing w:line="288" w:lineRule="auto"/>
        <w:jc w:val="both"/>
        <w:rPr>
          <w:rFonts w:ascii="Times New Roman" w:eastAsia="TimesNewRomanPSMT" w:hAnsi="Times New Roman" w:cs="Times New Roman"/>
          <w:b/>
          <w:bCs/>
          <w:color w:val="323232"/>
          <w:sz w:val="20"/>
          <w:szCs w:val="20"/>
        </w:rPr>
      </w:pPr>
    </w:p>
    <w:p w:rsidR="00BC6A57" w:rsidRDefault="00BC6A57">
      <w:pPr>
        <w:widowControl/>
        <w:spacing w:line="288" w:lineRule="auto"/>
        <w:jc w:val="both"/>
        <w:rPr>
          <w:rFonts w:ascii="Times New Roman" w:eastAsia="TimesNewRomanPSMT" w:hAnsi="Times New Roman" w:cs="Times New Roman"/>
          <w:b/>
          <w:bCs/>
          <w:color w:val="323232"/>
          <w:sz w:val="20"/>
          <w:szCs w:val="20"/>
        </w:rPr>
      </w:pPr>
    </w:p>
    <w:p w:rsidR="00BC6A57" w:rsidRDefault="00BC6A57">
      <w:pPr>
        <w:widowControl/>
        <w:spacing w:line="288" w:lineRule="auto"/>
        <w:jc w:val="both"/>
        <w:rPr>
          <w:rFonts w:ascii="Times New Roman" w:eastAsia="TimesNewRomanPSMT" w:hAnsi="Times New Roman" w:cs="Times New Roman"/>
          <w:b/>
          <w:bCs/>
          <w:color w:val="323232"/>
          <w:sz w:val="20"/>
          <w:szCs w:val="20"/>
        </w:rPr>
      </w:pPr>
    </w:p>
    <w:p w:rsidR="00BC6A57" w:rsidRDefault="00BC6A57">
      <w:pPr>
        <w:widowControl/>
        <w:spacing w:line="288" w:lineRule="auto"/>
        <w:jc w:val="both"/>
        <w:rPr>
          <w:rFonts w:ascii="Times New Roman" w:eastAsia="TimesNewRomanPSMT" w:hAnsi="Times New Roman" w:cs="Times New Roman"/>
          <w:b/>
          <w:bCs/>
          <w:color w:val="323232"/>
          <w:sz w:val="20"/>
          <w:szCs w:val="20"/>
        </w:rPr>
      </w:pPr>
    </w:p>
    <w:tbl>
      <w:tblPr>
        <w:tblW w:w="8925" w:type="dxa"/>
        <w:tblInd w:w="93" w:type="dxa"/>
        <w:tblLayout w:type="fixed"/>
        <w:tblLook w:val="04A0" w:firstRow="1" w:lastRow="0" w:firstColumn="1" w:lastColumn="0" w:noHBand="0" w:noVBand="1"/>
      </w:tblPr>
      <w:tblGrid>
        <w:gridCol w:w="756"/>
        <w:gridCol w:w="4649"/>
        <w:gridCol w:w="370"/>
        <w:gridCol w:w="1620"/>
        <w:gridCol w:w="1530"/>
      </w:tblGrid>
      <w:tr w:rsidR="005E2CD9" w:rsidRPr="000A3D42" w:rsidTr="005E2CD9">
        <w:trPr>
          <w:trHeight w:val="386"/>
        </w:trPr>
        <w:tc>
          <w:tcPr>
            <w:tcW w:w="8925" w:type="dxa"/>
            <w:gridSpan w:val="5"/>
            <w:tcBorders>
              <w:top w:val="single" w:sz="4" w:space="0" w:color="3F3F3F"/>
              <w:left w:val="single" w:sz="4" w:space="0" w:color="A5A5A5"/>
              <w:bottom w:val="nil"/>
              <w:right w:val="single" w:sz="4" w:space="0" w:color="A5A5A5"/>
            </w:tcBorders>
            <w:shd w:val="clear" w:color="auto" w:fill="auto"/>
            <w:vAlign w:val="center"/>
            <w:hideMark/>
          </w:tcPr>
          <w:p w:rsidR="005E2CD9" w:rsidRPr="000A3D42" w:rsidRDefault="005E2CD9" w:rsidP="005E2CD9">
            <w:pPr>
              <w:widowControl/>
              <w:suppressAutoHyphens w:val="0"/>
              <w:jc w:val="center"/>
              <w:rPr>
                <w:rFonts w:ascii="Times New Roman" w:eastAsia="Times New Roman" w:hAnsi="Times New Roman" w:cs="Times New Roman"/>
                <w:b/>
                <w:bCs/>
                <w:color w:val="000000"/>
                <w:kern w:val="0"/>
                <w:sz w:val="20"/>
                <w:szCs w:val="20"/>
                <w:lang w:eastAsia="en-US"/>
              </w:rPr>
            </w:pPr>
            <w:r>
              <w:rPr>
                <w:rFonts w:ascii="Times New Roman" w:eastAsia="Times New Roman" w:hAnsi="Times New Roman" w:cs="Times New Roman"/>
                <w:b/>
                <w:bCs/>
                <w:color w:val="000000"/>
                <w:kern w:val="0"/>
                <w:sz w:val="20"/>
                <w:szCs w:val="20"/>
                <w:lang w:eastAsia="en-US"/>
              </w:rPr>
              <w:t>Resul</w:t>
            </w:r>
            <w:r w:rsidR="000A5613">
              <w:rPr>
                <w:rFonts w:ascii="Times New Roman" w:eastAsia="Times New Roman" w:hAnsi="Times New Roman" w:cs="Times New Roman"/>
                <w:b/>
                <w:bCs/>
                <w:color w:val="000000"/>
                <w:kern w:val="0"/>
                <w:sz w:val="20"/>
                <w:szCs w:val="20"/>
                <w:lang w:eastAsia="en-US"/>
              </w:rPr>
              <w:t>t after extraction of March 2024</w:t>
            </w:r>
            <w:r>
              <w:rPr>
                <w:rFonts w:ascii="Times New Roman" w:eastAsia="Times New Roman" w:hAnsi="Times New Roman" w:cs="Times New Roman"/>
                <w:b/>
                <w:bCs/>
                <w:color w:val="000000"/>
                <w:kern w:val="0"/>
                <w:sz w:val="20"/>
                <w:szCs w:val="20"/>
                <w:lang w:eastAsia="en-US"/>
              </w:rPr>
              <w:t xml:space="preserve"> Samples</w:t>
            </w:r>
          </w:p>
        </w:tc>
      </w:tr>
      <w:tr w:rsidR="00BC6A57" w:rsidRPr="000A3D42" w:rsidTr="0035462F">
        <w:trPr>
          <w:trHeight w:val="570"/>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Sr. No.</w:t>
            </w:r>
          </w:p>
        </w:tc>
        <w:tc>
          <w:tcPr>
            <w:tcW w:w="5019" w:type="dxa"/>
            <w:gridSpan w:val="2"/>
            <w:tcBorders>
              <w:top w:val="single" w:sz="4" w:space="0" w:color="auto"/>
              <w:left w:val="nil"/>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Description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52 MLD STP Weight in </w:t>
            </w:r>
            <w:proofErr w:type="spellStart"/>
            <w:r w:rsidRPr="000A3D42">
              <w:rPr>
                <w:rFonts w:ascii="Times New Roman" w:eastAsia="Times New Roman" w:hAnsi="Times New Roman" w:cs="Times New Roman"/>
                <w:b/>
                <w:bCs/>
                <w:color w:val="000000"/>
                <w:kern w:val="0"/>
                <w:sz w:val="20"/>
                <w:szCs w:val="20"/>
                <w:lang w:eastAsia="en-US"/>
              </w:rPr>
              <w:t>Gms</w:t>
            </w:r>
            <w:proofErr w:type="spellEnd"/>
          </w:p>
        </w:tc>
        <w:tc>
          <w:tcPr>
            <w:tcW w:w="1530" w:type="dxa"/>
            <w:tcBorders>
              <w:top w:val="single" w:sz="4" w:space="0" w:color="auto"/>
              <w:left w:val="nil"/>
              <w:bottom w:val="single" w:sz="4" w:space="0" w:color="auto"/>
              <w:right w:val="single" w:sz="4" w:space="0" w:color="auto"/>
            </w:tcBorders>
            <w:shd w:val="clear" w:color="auto" w:fill="auto"/>
            <w:vAlign w:val="center"/>
          </w:tcPr>
          <w:p w:rsidR="00BC6A57" w:rsidRPr="000A3D42" w:rsidRDefault="00BC6A57" w:rsidP="0035462F">
            <w:pPr>
              <w:widowControl/>
              <w:suppressAutoHyphens w:val="0"/>
              <w:jc w:val="center"/>
              <w:rPr>
                <w:rFonts w:ascii="Times New Roman" w:eastAsia="Times New Roman" w:hAnsi="Times New Roman" w:cs="Times New Roman"/>
                <w:b/>
                <w:bCs/>
                <w:color w:val="000000"/>
                <w:kern w:val="0"/>
                <w:sz w:val="20"/>
                <w:szCs w:val="20"/>
                <w:lang w:eastAsia="en-US"/>
              </w:rPr>
            </w:pPr>
            <w:r>
              <w:rPr>
                <w:rFonts w:ascii="Times New Roman" w:eastAsia="Times New Roman" w:hAnsi="Times New Roman" w:cs="Times New Roman"/>
                <w:b/>
                <w:bCs/>
                <w:color w:val="000000"/>
                <w:kern w:val="0"/>
                <w:sz w:val="20"/>
                <w:szCs w:val="20"/>
                <w:lang w:eastAsia="en-US"/>
              </w:rPr>
              <w:t>4.5</w:t>
            </w:r>
            <w:r w:rsidRPr="000A3D42">
              <w:rPr>
                <w:rFonts w:ascii="Times New Roman" w:eastAsia="Times New Roman" w:hAnsi="Times New Roman" w:cs="Times New Roman"/>
                <w:b/>
                <w:bCs/>
                <w:color w:val="000000"/>
                <w:kern w:val="0"/>
                <w:sz w:val="20"/>
                <w:szCs w:val="20"/>
                <w:lang w:eastAsia="en-US"/>
              </w:rPr>
              <w:t xml:space="preserve"> MLD STP Weight in </w:t>
            </w:r>
            <w:proofErr w:type="spellStart"/>
            <w:r w:rsidRPr="000A3D42">
              <w:rPr>
                <w:rFonts w:ascii="Times New Roman" w:eastAsia="Times New Roman" w:hAnsi="Times New Roman" w:cs="Times New Roman"/>
                <w:b/>
                <w:bCs/>
                <w:color w:val="000000"/>
                <w:kern w:val="0"/>
                <w:sz w:val="20"/>
                <w:szCs w:val="20"/>
                <w:lang w:eastAsia="en-US"/>
              </w:rPr>
              <w:t>Gms</w:t>
            </w:r>
            <w:proofErr w:type="spellEnd"/>
          </w:p>
        </w:tc>
      </w:tr>
      <w:tr w:rsidR="00BC6A57" w:rsidRPr="000A3D42" w:rsidTr="0035462F">
        <w:trPr>
          <w:trHeight w:val="330"/>
        </w:trPr>
        <w:tc>
          <w:tcPr>
            <w:tcW w:w="756" w:type="dxa"/>
            <w:vMerge/>
            <w:tcBorders>
              <w:top w:val="single" w:sz="4" w:space="0" w:color="auto"/>
              <w:left w:val="single" w:sz="4" w:space="0" w:color="auto"/>
              <w:bottom w:val="single" w:sz="4" w:space="0" w:color="auto"/>
              <w:right w:val="single" w:sz="4" w:space="0" w:color="auto"/>
            </w:tcBorders>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p>
        </w:tc>
        <w:tc>
          <w:tcPr>
            <w:tcW w:w="5019" w:type="dxa"/>
            <w:gridSpan w:val="2"/>
            <w:tcBorders>
              <w:top w:val="nil"/>
              <w:left w:val="nil"/>
              <w:bottom w:val="single" w:sz="4" w:space="0" w:color="auto"/>
              <w:right w:val="single" w:sz="4" w:space="0" w:color="auto"/>
            </w:tcBorders>
            <w:shd w:val="clear" w:color="auto" w:fill="auto"/>
            <w:vAlign w:val="center"/>
            <w:hideMark/>
          </w:tcPr>
          <w:p w:rsidR="00BC6A57" w:rsidRPr="000A3D42" w:rsidRDefault="00BC6A57"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Inlet Water Sample</w:t>
            </w:r>
          </w:p>
        </w:tc>
        <w:tc>
          <w:tcPr>
            <w:tcW w:w="1620" w:type="dxa"/>
            <w:tcBorders>
              <w:top w:val="nil"/>
              <w:left w:val="nil"/>
              <w:bottom w:val="single" w:sz="4" w:space="0" w:color="auto"/>
              <w:right w:val="single" w:sz="4" w:space="0" w:color="auto"/>
            </w:tcBorders>
            <w:shd w:val="clear" w:color="auto" w:fill="auto"/>
            <w:hideMark/>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nil"/>
              <w:bottom w:val="single" w:sz="4" w:space="0" w:color="auto"/>
              <w:right w:val="single" w:sz="4" w:space="0" w:color="auto"/>
            </w:tcBorders>
            <w:shd w:val="clear" w:color="auto" w:fill="auto"/>
          </w:tcPr>
          <w:p w:rsidR="00BC6A57" w:rsidRPr="000A3D42" w:rsidRDefault="00BC6A57"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8342D5">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Tare </w:t>
            </w:r>
            <w:r>
              <w:rPr>
                <w:rFonts w:ascii="Times New Roman" w:eastAsia="Times New Roman" w:hAnsi="Times New Roman" w:cs="Times New Roman"/>
                <w:color w:val="000000"/>
                <w:kern w:val="0"/>
                <w:sz w:val="20"/>
                <w:szCs w:val="20"/>
                <w:lang w:eastAsia="en-US"/>
              </w:rPr>
              <w:t>weight</w:t>
            </w:r>
            <w:r w:rsidRPr="000A3D42">
              <w:rPr>
                <w:rFonts w:ascii="Times New Roman" w:eastAsia="Times New Roman" w:hAnsi="Times New Roman" w:cs="Times New Roman"/>
                <w:color w:val="000000"/>
                <w:kern w:val="0"/>
                <w:sz w:val="20"/>
                <w:szCs w:val="20"/>
                <w:lang w:eastAsia="en-US"/>
              </w:rPr>
              <w:t xml:space="preserve"> of Beaker No. 1 ( a1)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w:t>
            </w:r>
            <w:r>
              <w:rPr>
                <w:rFonts w:ascii="Times New Roman" w:eastAsia="Times New Roman" w:hAnsi="Times New Roman" w:cs="Times New Roman"/>
                <w:color w:val="000000"/>
                <w:kern w:val="0"/>
                <w:sz w:val="20"/>
                <w:szCs w:val="20"/>
                <w:lang w:eastAsia="en-US"/>
              </w:rPr>
              <w:t>250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98.758</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Tare weight</w:t>
            </w:r>
            <w:r w:rsidRPr="000A3D42">
              <w:rPr>
                <w:rFonts w:ascii="Times New Roman" w:eastAsia="Times New Roman" w:hAnsi="Times New Roman" w:cs="Times New Roman"/>
                <w:color w:val="000000"/>
                <w:kern w:val="0"/>
                <w:sz w:val="20"/>
                <w:szCs w:val="20"/>
                <w:lang w:eastAsia="en-US"/>
              </w:rPr>
              <w:t xml:space="preserve"> of Beaker No. 2 ( a2)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99.750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98.290</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Tare weight</w:t>
            </w:r>
            <w:r w:rsidRPr="000A3D42">
              <w:rPr>
                <w:rFonts w:ascii="Times New Roman" w:eastAsia="Times New Roman" w:hAnsi="Times New Roman" w:cs="Times New Roman"/>
                <w:color w:val="000000"/>
                <w:kern w:val="0"/>
                <w:sz w:val="20"/>
                <w:szCs w:val="20"/>
                <w:lang w:eastAsia="en-US"/>
              </w:rPr>
              <w:t xml:space="preserve"> of Beaker No. 3 ( a3)</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98.670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99.170</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 xml:space="preserve">Total weight </w:t>
            </w:r>
            <w:r w:rsidRPr="000A3D42">
              <w:rPr>
                <w:rFonts w:ascii="Times New Roman" w:eastAsia="Times New Roman" w:hAnsi="Times New Roman" w:cs="Times New Roman"/>
                <w:color w:val="000000"/>
                <w:kern w:val="0"/>
                <w:sz w:val="20"/>
                <w:szCs w:val="20"/>
                <w:lang w:eastAsia="en-US"/>
              </w:rPr>
              <w:t>of Beaker No.1 with Organic matter  250 µm  (b1)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99.656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99.398</w:t>
            </w:r>
          </w:p>
        </w:tc>
      </w:tr>
      <w:tr w:rsidR="003D1FAC" w:rsidRPr="000A3D42" w:rsidTr="003D1FAC">
        <w:trPr>
          <w:trHeight w:val="386"/>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Pr="000A3D42">
              <w:rPr>
                <w:rFonts w:ascii="Times New Roman" w:eastAsia="Times New Roman" w:hAnsi="Times New Roman" w:cs="Times New Roman"/>
                <w:color w:val="000000"/>
                <w:kern w:val="0"/>
                <w:sz w:val="20"/>
                <w:szCs w:val="20"/>
                <w:lang w:eastAsia="en-US"/>
              </w:rPr>
              <w:t xml:space="preserve"> of  Beaker No.2 with Organic matter 150 µm (b2)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100.649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98.530</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Total weight</w:t>
            </w:r>
            <w:r w:rsidRPr="000A3D42">
              <w:rPr>
                <w:rFonts w:ascii="Times New Roman" w:eastAsia="Times New Roman" w:hAnsi="Times New Roman" w:cs="Times New Roman"/>
                <w:color w:val="000000"/>
                <w:kern w:val="0"/>
                <w:sz w:val="20"/>
                <w:szCs w:val="20"/>
                <w:lang w:eastAsia="en-US"/>
              </w:rPr>
              <w:t xml:space="preserve"> of Beaker No.3 with Organic matter  75 µm   (b3)</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98.88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99.345</w:t>
            </w:r>
          </w:p>
        </w:tc>
      </w:tr>
      <w:tr w:rsidR="003D1FAC" w:rsidRPr="000A3D42" w:rsidTr="0035462F">
        <w:trPr>
          <w:trHeight w:val="570"/>
        </w:trPr>
        <w:tc>
          <w:tcPr>
            <w:tcW w:w="756" w:type="dxa"/>
            <w:tcBorders>
              <w:top w:val="nil"/>
              <w:left w:val="single" w:sz="4" w:space="0" w:color="A5A5A5"/>
              <w:bottom w:val="single" w:sz="4" w:space="0" w:color="A5A5A5"/>
              <w:right w:val="nil"/>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Mass of all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and natural materials.  (Fo</w:t>
            </w:r>
            <w:r w:rsidRPr="000A3D42">
              <w:rPr>
                <w:rFonts w:ascii="Times New Roman" w:eastAsia="Times New Roman" w:hAnsi="Times New Roman" w:cs="Times New Roman"/>
                <w:b/>
                <w:bCs/>
                <w:color w:val="000000"/>
                <w:kern w:val="0"/>
                <w:sz w:val="20"/>
                <w:szCs w:val="20"/>
                <w:lang w:eastAsia="en-US"/>
              </w:rPr>
              <w:t>r</w:t>
            </w:r>
            <w:r w:rsidRPr="000A3D42">
              <w:rPr>
                <w:rFonts w:ascii="Times New Roman" w:eastAsia="Times New Roman" w:hAnsi="Times New Roman" w:cs="Times New Roman"/>
                <w:b/>
                <w:bCs/>
                <w:color w:val="000000"/>
                <w:kern w:val="0"/>
                <w:sz w:val="20"/>
                <w:szCs w:val="20"/>
                <w:lang w:eastAsia="en-US"/>
              </w:rPr>
              <w:t>mula: b – a = c)</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single" w:sz="4" w:space="0" w:color="auto"/>
              <w:left w:val="nil"/>
              <w:bottom w:val="single" w:sz="4" w:space="0" w:color="auto"/>
              <w:right w:val="single" w:sz="4" w:space="0" w:color="auto"/>
            </w:tcBorders>
            <w:shd w:val="clear" w:color="auto" w:fill="auto"/>
            <w:vAlign w:val="bottom"/>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r>
      <w:tr w:rsidR="003D1FAC" w:rsidRPr="000A3D42" w:rsidTr="0035462F">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single" w:sz="4" w:space="0" w:color="A5A5A5"/>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1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single" w:sz="4" w:space="0" w:color="A5A5A5"/>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0.513</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640</w:t>
            </w:r>
          </w:p>
        </w:tc>
      </w:tr>
      <w:tr w:rsidR="003D1FAC" w:rsidRPr="000A3D42" w:rsidTr="0035462F">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2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0.16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240</w:t>
            </w:r>
          </w:p>
        </w:tc>
      </w:tr>
      <w:tr w:rsidR="003D1FAC" w:rsidRPr="000A3D42" w:rsidTr="0035462F">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3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0.227</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175</w:t>
            </w:r>
          </w:p>
        </w:tc>
      </w:tr>
      <w:tr w:rsidR="003D1FAC" w:rsidRPr="000A3D42" w:rsidTr="0035462F">
        <w:trPr>
          <w:trHeight w:val="57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lastRenderedPageBreak/>
              <w:t> </w:t>
            </w:r>
          </w:p>
        </w:tc>
        <w:tc>
          <w:tcPr>
            <w:tcW w:w="5019" w:type="dxa"/>
            <w:gridSpan w:val="2"/>
            <w:tcBorders>
              <w:top w:val="nil"/>
              <w:left w:val="nil"/>
              <w:bottom w:val="single" w:sz="4" w:space="0" w:color="A5A5A5"/>
              <w:right w:val="nil"/>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After wet Peroxide Oxidation (WPO) and After </w:t>
            </w:r>
            <w:proofErr w:type="spellStart"/>
            <w:r w:rsidRPr="000A3D42">
              <w:rPr>
                <w:rFonts w:ascii="Times New Roman" w:eastAsia="Times New Roman" w:hAnsi="Times New Roman" w:cs="Times New Roman"/>
                <w:b/>
                <w:bCs/>
                <w:color w:val="000000"/>
                <w:kern w:val="0"/>
                <w:sz w:val="20"/>
                <w:szCs w:val="20"/>
                <w:lang w:eastAsia="en-US"/>
              </w:rPr>
              <w:t>Desity</w:t>
            </w:r>
            <w:proofErr w:type="spellEnd"/>
            <w:r w:rsidRPr="000A3D42">
              <w:rPr>
                <w:rFonts w:ascii="Times New Roman" w:eastAsia="Times New Roman" w:hAnsi="Times New Roman" w:cs="Times New Roman"/>
                <w:b/>
                <w:bCs/>
                <w:color w:val="000000"/>
                <w:kern w:val="0"/>
                <w:sz w:val="20"/>
                <w:szCs w:val="20"/>
                <w:lang w:eastAsia="en-US"/>
              </w:rPr>
              <w:t xml:space="preserve"> Separation</w:t>
            </w:r>
          </w:p>
        </w:tc>
        <w:tc>
          <w:tcPr>
            <w:tcW w:w="1620" w:type="dxa"/>
            <w:tcBorders>
              <w:top w:val="nil"/>
              <w:left w:val="nil"/>
              <w:bottom w:val="single" w:sz="4" w:space="0" w:color="A5A5A5"/>
              <w:right w:val="single" w:sz="4" w:space="0" w:color="auto"/>
            </w:tcBorders>
            <w:shd w:val="clear" w:color="auto" w:fill="auto"/>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p>
        </w:tc>
      </w:tr>
      <w:tr w:rsidR="003D1FAC" w:rsidRPr="000A3D42" w:rsidTr="0035462F">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Weight of Organic Matter + MPs</w:t>
            </w:r>
            <w:r>
              <w:rPr>
                <w:rFonts w:ascii="Times New Roman" w:eastAsia="Times New Roman" w:hAnsi="Times New Roman" w:cs="Times New Roman"/>
                <w:b/>
                <w:bCs/>
                <w:color w:val="000000"/>
                <w:kern w:val="0"/>
                <w:sz w:val="20"/>
                <w:szCs w:val="20"/>
                <w:lang w:eastAsia="en-US"/>
              </w:rPr>
              <w:t xml:space="preserve"> </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51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Total weight of Vial after Digestion with MP’s</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1  with cap  250 µm   (e1)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16.725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16.574</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Vial </w:t>
            </w:r>
            <w:proofErr w:type="spellStart"/>
            <w:r w:rsidRPr="000A3D42">
              <w:rPr>
                <w:rFonts w:ascii="Times New Roman" w:eastAsia="Times New Roman" w:hAnsi="Times New Roman" w:cs="Times New Roman"/>
                <w:color w:val="000000"/>
                <w:kern w:val="0"/>
                <w:sz w:val="20"/>
                <w:szCs w:val="20"/>
                <w:lang w:eastAsia="en-US"/>
              </w:rPr>
              <w:t>w</w:t>
            </w:r>
            <w:r>
              <w:rPr>
                <w:rFonts w:ascii="Times New Roman" w:eastAsia="Times New Roman" w:hAnsi="Times New Roman" w:cs="Times New Roman"/>
                <w:color w:val="000000"/>
                <w:kern w:val="0"/>
                <w:sz w:val="20"/>
                <w:szCs w:val="20"/>
                <w:lang w:eastAsia="en-US"/>
              </w:rPr>
              <w:t>eight</w:t>
            </w:r>
            <w:r w:rsidRPr="000A3D42">
              <w:rPr>
                <w:rFonts w:ascii="Times New Roman" w:eastAsia="Times New Roman" w:hAnsi="Times New Roman" w:cs="Times New Roman"/>
                <w:color w:val="000000"/>
                <w:kern w:val="0"/>
                <w:sz w:val="20"/>
                <w:szCs w:val="20"/>
                <w:lang w:eastAsia="en-US"/>
              </w:rPr>
              <w:t>t</w:t>
            </w:r>
            <w:proofErr w:type="spellEnd"/>
            <w:r w:rsidRPr="000A3D42">
              <w:rPr>
                <w:rFonts w:ascii="Times New Roman" w:eastAsia="Times New Roman" w:hAnsi="Times New Roman" w:cs="Times New Roman"/>
                <w:color w:val="000000"/>
                <w:kern w:val="0"/>
                <w:sz w:val="20"/>
                <w:szCs w:val="20"/>
                <w:lang w:eastAsia="en-US"/>
              </w:rPr>
              <w:t>. from Beaker  No. 1  with cap 150 µm    (e1)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16.355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9E1EC8">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16.426</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2 with cap 75 µm      (e2)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16.510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16.460</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Vial Tare</w:t>
            </w:r>
            <w:r w:rsidRPr="000A3D42">
              <w:rPr>
                <w:rFonts w:ascii="Times New Roman" w:eastAsia="Times New Roman" w:hAnsi="Times New Roman" w:cs="Times New Roman"/>
                <w:color w:val="000000"/>
                <w:kern w:val="0"/>
                <w:sz w:val="20"/>
                <w:szCs w:val="20"/>
                <w:lang w:eastAsia="en-US"/>
              </w:rPr>
              <w:t xml:space="preserv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1 with cap        (d1)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350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310</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2 with cap           (d2)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258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2B34B0">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288</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3 with cap          (d3)</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385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D1FAC">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345</w:t>
            </w:r>
          </w:p>
        </w:tc>
      </w:tr>
      <w:tr w:rsidR="003D1FAC" w:rsidRPr="000A3D42" w:rsidTr="0035462F">
        <w:trPr>
          <w:trHeight w:val="30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Weight of </w:t>
            </w:r>
            <w:proofErr w:type="spellStart"/>
            <w:r w:rsidRPr="000A3D42">
              <w:rPr>
                <w:rFonts w:ascii="Times New Roman" w:eastAsia="Times New Roman" w:hAnsi="Times New Roman" w:cs="Times New Roman"/>
                <w:b/>
                <w:bCs/>
                <w:color w:val="000000"/>
                <w:kern w:val="0"/>
                <w:sz w:val="20"/>
                <w:szCs w:val="20"/>
                <w:lang w:eastAsia="en-US"/>
              </w:rPr>
              <w:t>Microplastic</w:t>
            </w:r>
            <w:proofErr w:type="spellEnd"/>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nil"/>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Preparation of Sample for Microscopic Exam</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780"/>
        </w:trPr>
        <w:tc>
          <w:tcPr>
            <w:tcW w:w="756" w:type="dxa"/>
            <w:tcBorders>
              <w:top w:val="nil"/>
              <w:left w:val="single" w:sz="4" w:space="0" w:color="A5A5A5"/>
              <w:bottom w:val="single" w:sz="4" w:space="0" w:color="A5A5A5"/>
              <w:right w:val="nil"/>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Subtract the mass of the tared vial (d) to provide the mass of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(f) collected on the sieve. (Form</w:t>
            </w:r>
            <w:r w:rsidRPr="000A3D42">
              <w:rPr>
                <w:rFonts w:ascii="Times New Roman" w:eastAsia="Times New Roman" w:hAnsi="Times New Roman" w:cs="Times New Roman"/>
                <w:b/>
                <w:bCs/>
                <w:color w:val="000000"/>
                <w:kern w:val="0"/>
                <w:sz w:val="20"/>
                <w:szCs w:val="20"/>
                <w:lang w:eastAsia="en-US"/>
              </w:rPr>
              <w:t>u</w:t>
            </w:r>
            <w:r w:rsidRPr="000A3D42">
              <w:rPr>
                <w:rFonts w:ascii="Times New Roman" w:eastAsia="Times New Roman" w:hAnsi="Times New Roman" w:cs="Times New Roman"/>
                <w:b/>
                <w:bCs/>
                <w:color w:val="000000"/>
                <w:kern w:val="0"/>
                <w:sz w:val="20"/>
                <w:szCs w:val="20"/>
                <w:lang w:eastAsia="en-US"/>
              </w:rPr>
              <w:t>la: e-d=f)</w:t>
            </w:r>
          </w:p>
        </w:tc>
        <w:tc>
          <w:tcPr>
            <w:tcW w:w="1620" w:type="dxa"/>
            <w:tcBorders>
              <w:top w:val="nil"/>
              <w:left w:val="nil"/>
              <w:bottom w:val="single" w:sz="4" w:space="0" w:color="A5A5A5"/>
              <w:right w:val="single" w:sz="4" w:space="0" w:color="auto"/>
            </w:tcBorders>
            <w:shd w:val="clear" w:color="auto" w:fill="auto"/>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1 with beaker No - 250 µm MP (f1)</w:t>
            </w:r>
          </w:p>
        </w:tc>
        <w:tc>
          <w:tcPr>
            <w:tcW w:w="1620" w:type="dxa"/>
            <w:tcBorders>
              <w:top w:val="nil"/>
              <w:left w:val="nil"/>
              <w:bottom w:val="single" w:sz="4" w:space="0" w:color="A5A5A5"/>
              <w:right w:val="single" w:sz="4" w:space="0" w:color="auto"/>
            </w:tcBorders>
            <w:shd w:val="clear" w:color="auto" w:fill="auto"/>
            <w:noWrap/>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0.375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0.264</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2 with beaker No- 150 µm MP (f2)</w:t>
            </w:r>
          </w:p>
        </w:tc>
        <w:tc>
          <w:tcPr>
            <w:tcW w:w="1620" w:type="dxa"/>
            <w:tcBorders>
              <w:top w:val="nil"/>
              <w:left w:val="nil"/>
              <w:bottom w:val="single" w:sz="4" w:space="0" w:color="A5A5A5"/>
              <w:right w:val="single" w:sz="4" w:space="0" w:color="auto"/>
            </w:tcBorders>
            <w:shd w:val="clear" w:color="auto" w:fill="auto"/>
            <w:noWrap/>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w:t>
            </w:r>
            <w:r>
              <w:rPr>
                <w:rFonts w:ascii="Times New Roman" w:eastAsia="Times New Roman" w:hAnsi="Times New Roman" w:cs="Times New Roman"/>
                <w:color w:val="000000"/>
                <w:kern w:val="0"/>
                <w:sz w:val="20"/>
                <w:szCs w:val="20"/>
                <w:lang w:eastAsia="en-US"/>
              </w:rPr>
              <w:t>97</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0.138</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noWrap/>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3 with beaker No - 75 µm  MP  (f3)</w:t>
            </w:r>
          </w:p>
        </w:tc>
        <w:tc>
          <w:tcPr>
            <w:tcW w:w="1620" w:type="dxa"/>
            <w:tcBorders>
              <w:top w:val="nil"/>
              <w:left w:val="nil"/>
              <w:bottom w:val="single" w:sz="4" w:space="0" w:color="A5A5A5"/>
              <w:right w:val="single" w:sz="4" w:space="0" w:color="auto"/>
            </w:tcBorders>
            <w:shd w:val="clear" w:color="auto" w:fill="auto"/>
            <w:noWrap/>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125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9E1EC8">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w:t>
            </w:r>
            <w:r w:rsidR="009E1EC8">
              <w:rPr>
                <w:rFonts w:ascii="Times New Roman" w:eastAsia="Times New Roman" w:hAnsi="Times New Roman" w:cs="Times New Roman"/>
                <w:color w:val="000000"/>
                <w:kern w:val="0"/>
                <w:sz w:val="20"/>
                <w:szCs w:val="20"/>
                <w:lang w:eastAsia="en-US"/>
              </w:rPr>
              <w:t>115</w:t>
            </w:r>
          </w:p>
        </w:tc>
      </w:tr>
      <w:tr w:rsidR="003D1FAC" w:rsidRPr="000A3D42" w:rsidTr="0035462F">
        <w:trPr>
          <w:trHeight w:val="31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Outlet 52 MLD</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2.   </w:t>
            </w:r>
            <w:r w:rsidRPr="000A3D42">
              <w:rPr>
                <w:rFonts w:ascii="Times New Roman" w:eastAsia="Times New Roman" w:hAnsi="Times New Roman" w:cs="Times New Roman"/>
                <w:b/>
                <w:bCs/>
                <w:color w:val="000000"/>
                <w:kern w:val="0"/>
                <w:sz w:val="20"/>
                <w:szCs w:val="20"/>
                <w:lang w:eastAsia="en-US"/>
              </w:rPr>
              <w:t>Result after Extraction :-</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Outlet Water Sample :-</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Beaker No. 1 ( a1)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97.850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98.120</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Beaker No. 2 ( a2)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98.895</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98.689</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Beaker No. 3 ( a3)</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98.250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98.170</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4</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Total </w:t>
            </w:r>
            <w:proofErr w:type="spellStart"/>
            <w:r w:rsidRPr="000A3D42">
              <w:rPr>
                <w:rFonts w:ascii="Times New Roman" w:eastAsia="Times New Roman" w:hAnsi="Times New Roman" w:cs="Times New Roman"/>
                <w:color w:val="000000"/>
                <w:kern w:val="0"/>
                <w:sz w:val="20"/>
                <w:szCs w:val="20"/>
                <w:lang w:eastAsia="en-US"/>
              </w:rPr>
              <w:t>wt.of</w:t>
            </w:r>
            <w:proofErr w:type="spellEnd"/>
            <w:r w:rsidRPr="000A3D42">
              <w:rPr>
                <w:rFonts w:ascii="Times New Roman" w:eastAsia="Times New Roman" w:hAnsi="Times New Roman" w:cs="Times New Roman"/>
                <w:color w:val="000000"/>
                <w:kern w:val="0"/>
                <w:sz w:val="20"/>
                <w:szCs w:val="20"/>
                <w:lang w:eastAsia="en-US"/>
              </w:rPr>
              <w:t xml:space="preserve"> Beaker No.1 with Organic matter  250 µm  (b1)</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98.024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98.255</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5</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Beaker No.2 with Organic matter 150 µm (b2)</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99.051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98.788</w:t>
            </w:r>
          </w:p>
        </w:tc>
      </w:tr>
      <w:tr w:rsidR="003D1FAC" w:rsidRPr="000A3D42" w:rsidTr="0035462F">
        <w:trPr>
          <w:trHeight w:val="33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6</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Beaker No.3 with Organic matter  75 µm   (b3)</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98.429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98.255</w:t>
            </w:r>
          </w:p>
        </w:tc>
      </w:tr>
      <w:tr w:rsidR="003D1FAC" w:rsidRPr="000A3D42" w:rsidTr="0035462F">
        <w:trPr>
          <w:trHeight w:val="735"/>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xml:space="preserve">Mass of all </w:t>
            </w:r>
            <w:proofErr w:type="spellStart"/>
            <w:r w:rsidRPr="000A3D42">
              <w:rPr>
                <w:rFonts w:ascii="Times New Roman" w:eastAsia="Times New Roman" w:hAnsi="Times New Roman" w:cs="Times New Roman"/>
                <w:color w:val="000000"/>
                <w:kern w:val="0"/>
                <w:sz w:val="20"/>
                <w:szCs w:val="20"/>
                <w:lang w:eastAsia="en-US"/>
              </w:rPr>
              <w:t>microplastics</w:t>
            </w:r>
            <w:proofErr w:type="spellEnd"/>
            <w:r w:rsidRPr="000A3D42">
              <w:rPr>
                <w:rFonts w:ascii="Times New Roman" w:eastAsia="Times New Roman" w:hAnsi="Times New Roman" w:cs="Times New Roman"/>
                <w:color w:val="000000"/>
                <w:kern w:val="0"/>
                <w:sz w:val="20"/>
                <w:szCs w:val="20"/>
                <w:lang w:eastAsia="en-US"/>
              </w:rPr>
              <w:t xml:space="preserve"> and natural materials.  (Formula: b – a = c)</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1</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1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174</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0.135</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2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156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0.099</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5019" w:type="dxa"/>
            <w:gridSpan w:val="2"/>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Beaker No. 3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or Total organic matter</w:t>
            </w:r>
          </w:p>
        </w:tc>
        <w:tc>
          <w:tcPr>
            <w:tcW w:w="1620" w:type="dxa"/>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w:t>
            </w:r>
            <w:r>
              <w:rPr>
                <w:rFonts w:ascii="Times New Roman" w:eastAsia="Times New Roman" w:hAnsi="Times New Roman" w:cs="Times New Roman"/>
                <w:color w:val="000000"/>
                <w:kern w:val="0"/>
                <w:sz w:val="20"/>
                <w:szCs w:val="20"/>
                <w:lang w:eastAsia="en-US"/>
              </w:rPr>
              <w:t>179</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0.085</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6639" w:type="dxa"/>
            <w:gridSpan w:val="3"/>
            <w:tcBorders>
              <w:top w:val="single" w:sz="4" w:space="0" w:color="A5A5A5"/>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After wet Peroxide Oxidation (WPO) and After </w:t>
            </w:r>
            <w:proofErr w:type="spellStart"/>
            <w:r w:rsidRPr="000A3D42">
              <w:rPr>
                <w:rFonts w:ascii="Times New Roman" w:eastAsia="Times New Roman" w:hAnsi="Times New Roman" w:cs="Times New Roman"/>
                <w:b/>
                <w:bCs/>
                <w:color w:val="000000"/>
                <w:kern w:val="0"/>
                <w:sz w:val="20"/>
                <w:szCs w:val="20"/>
                <w:lang w:eastAsia="en-US"/>
              </w:rPr>
              <w:t>Desity</w:t>
            </w:r>
            <w:proofErr w:type="spellEnd"/>
            <w:r w:rsidRPr="000A3D42">
              <w:rPr>
                <w:rFonts w:ascii="Times New Roman" w:eastAsia="Times New Roman" w:hAnsi="Times New Roman" w:cs="Times New Roman"/>
                <w:b/>
                <w:bCs/>
                <w:color w:val="000000"/>
                <w:kern w:val="0"/>
                <w:sz w:val="20"/>
                <w:szCs w:val="20"/>
                <w:lang w:eastAsia="en-US"/>
              </w:rPr>
              <w:t xml:space="preserve"> Separation</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p>
        </w:tc>
      </w:tr>
      <w:tr w:rsidR="003D1FAC" w:rsidRPr="000A3D42" w:rsidTr="0035462F">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Weight of Organic Matter + MPs</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8342D5">
        <w:trPr>
          <w:trHeight w:val="620"/>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Total weight of Vial after Digestion with MP’s</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lastRenderedPageBreak/>
              <w:t>1</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1  with cap  250 µm   (e1)</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16.251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FE44D0"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16.358</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1  with cap 150 µm    (e1)</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16.356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16.586</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2 with cap 75 µm      (e2)</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16.608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16.219</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4</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9E1EC8" w:rsidP="0035462F">
            <w:pPr>
              <w:widowControl/>
              <w:suppressAutoHyphens w:val="0"/>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Vial Tare</w:t>
            </w:r>
            <w:r w:rsidR="003D1FAC" w:rsidRPr="000A3D42">
              <w:rPr>
                <w:rFonts w:ascii="Times New Roman" w:eastAsia="Times New Roman" w:hAnsi="Times New Roman" w:cs="Times New Roman"/>
                <w:color w:val="000000"/>
                <w:kern w:val="0"/>
                <w:sz w:val="20"/>
                <w:szCs w:val="20"/>
                <w:lang w:eastAsia="en-US"/>
              </w:rPr>
              <w:t xml:space="preserve"> w</w:t>
            </w:r>
            <w:r w:rsidR="003D1FAC">
              <w:rPr>
                <w:rFonts w:ascii="Times New Roman" w:eastAsia="Times New Roman" w:hAnsi="Times New Roman" w:cs="Times New Roman"/>
                <w:color w:val="000000"/>
                <w:kern w:val="0"/>
                <w:sz w:val="20"/>
                <w:szCs w:val="20"/>
                <w:lang w:eastAsia="en-US"/>
              </w:rPr>
              <w:t>eigh</w:t>
            </w:r>
            <w:r w:rsidR="003D1FAC" w:rsidRPr="000A3D42">
              <w:rPr>
                <w:rFonts w:ascii="Times New Roman" w:eastAsia="Times New Roman" w:hAnsi="Times New Roman" w:cs="Times New Roman"/>
                <w:color w:val="000000"/>
                <w:kern w:val="0"/>
                <w:sz w:val="20"/>
                <w:szCs w:val="20"/>
                <w:lang w:eastAsia="en-US"/>
              </w:rPr>
              <w:t>t. from Beaker  No. 1 with cap        (d1)</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16.240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16.345</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5</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2 with cap           (d2)</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350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16.570</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6</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Vial Tare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from Beaker  No. 3 with cap          (d3)</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16.</w:t>
            </w:r>
            <w:r>
              <w:rPr>
                <w:rFonts w:ascii="Times New Roman" w:eastAsia="Times New Roman" w:hAnsi="Times New Roman" w:cs="Times New Roman"/>
                <w:color w:val="000000"/>
                <w:kern w:val="0"/>
                <w:sz w:val="20"/>
                <w:szCs w:val="20"/>
                <w:lang w:eastAsia="en-US"/>
              </w:rPr>
              <w:t>590</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16.210</w:t>
            </w:r>
          </w:p>
        </w:tc>
      </w:tr>
      <w:tr w:rsidR="003D1FAC" w:rsidRPr="000A3D42" w:rsidTr="0035462F">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Weight of </w:t>
            </w:r>
            <w:proofErr w:type="spellStart"/>
            <w:r w:rsidRPr="000A3D42">
              <w:rPr>
                <w:rFonts w:ascii="Times New Roman" w:eastAsia="Times New Roman" w:hAnsi="Times New Roman" w:cs="Times New Roman"/>
                <w:b/>
                <w:bCs/>
                <w:color w:val="000000"/>
                <w:kern w:val="0"/>
                <w:sz w:val="20"/>
                <w:szCs w:val="20"/>
                <w:lang w:eastAsia="en-US"/>
              </w:rPr>
              <w:t>Microplastic</w:t>
            </w:r>
            <w:proofErr w:type="spellEnd"/>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41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Preparation of Sample for Microscopic Exam</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 </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jc w:val="center"/>
              <w:rPr>
                <w:rFonts w:ascii="Times New Roman" w:eastAsia="Times New Roman" w:hAnsi="Times New Roman" w:cs="Times New Roman"/>
                <w:color w:val="000000"/>
                <w:kern w:val="0"/>
                <w:sz w:val="20"/>
                <w:szCs w:val="20"/>
                <w:lang w:eastAsia="en-US"/>
              </w:rPr>
            </w:pPr>
          </w:p>
        </w:tc>
      </w:tr>
      <w:tr w:rsidR="003D1FAC" w:rsidRPr="000A3D42" w:rsidTr="0035462F">
        <w:trPr>
          <w:trHeight w:val="833"/>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w:t>
            </w:r>
          </w:p>
        </w:tc>
        <w:tc>
          <w:tcPr>
            <w:tcW w:w="6639" w:type="dxa"/>
            <w:gridSpan w:val="3"/>
            <w:tcBorders>
              <w:top w:val="single" w:sz="4" w:space="0" w:color="A5A5A5"/>
              <w:left w:val="nil"/>
              <w:bottom w:val="single" w:sz="4" w:space="0" w:color="A5A5A5"/>
              <w:right w:val="single" w:sz="4" w:space="0" w:color="auto"/>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 xml:space="preserve">Subtract the mass of the tared vial (d) to provide the mass of </w:t>
            </w:r>
            <w:proofErr w:type="spellStart"/>
            <w:r w:rsidRPr="000A3D42">
              <w:rPr>
                <w:rFonts w:ascii="Times New Roman" w:eastAsia="Times New Roman" w:hAnsi="Times New Roman" w:cs="Times New Roman"/>
                <w:b/>
                <w:bCs/>
                <w:color w:val="000000"/>
                <w:kern w:val="0"/>
                <w:sz w:val="20"/>
                <w:szCs w:val="20"/>
                <w:lang w:eastAsia="en-US"/>
              </w:rPr>
              <w:t>microplastics</w:t>
            </w:r>
            <w:proofErr w:type="spellEnd"/>
            <w:r w:rsidRPr="000A3D42">
              <w:rPr>
                <w:rFonts w:ascii="Times New Roman" w:eastAsia="Times New Roman" w:hAnsi="Times New Roman" w:cs="Times New Roman"/>
                <w:b/>
                <w:bCs/>
                <w:color w:val="000000"/>
                <w:kern w:val="0"/>
                <w:sz w:val="20"/>
                <w:szCs w:val="20"/>
                <w:lang w:eastAsia="en-US"/>
              </w:rPr>
              <w:t xml:space="preserve"> (f) collected on the sieve. (Formula: e-d=f)</w:t>
            </w:r>
          </w:p>
        </w:tc>
        <w:tc>
          <w:tcPr>
            <w:tcW w:w="1530" w:type="dxa"/>
            <w:tcBorders>
              <w:top w:val="single" w:sz="4" w:space="0" w:color="A5A5A5"/>
              <w:left w:val="single" w:sz="4" w:space="0" w:color="auto"/>
              <w:bottom w:val="single" w:sz="4" w:space="0" w:color="A5A5A5"/>
              <w:right w:val="single" w:sz="4" w:space="0" w:color="A5A5A5"/>
            </w:tcBorders>
            <w:shd w:val="clear" w:color="auto" w:fill="auto"/>
            <w:vAlign w:val="center"/>
          </w:tcPr>
          <w:p w:rsidR="003D1FAC" w:rsidRPr="000A3D42" w:rsidRDefault="003D1FAC" w:rsidP="0035462F">
            <w:pPr>
              <w:widowControl/>
              <w:suppressAutoHyphens w:val="0"/>
              <w:rPr>
                <w:rFonts w:ascii="Times New Roman" w:eastAsia="Times New Roman" w:hAnsi="Times New Roman" w:cs="Times New Roman"/>
                <w:b/>
                <w:bCs/>
                <w:color w:val="000000"/>
                <w:kern w:val="0"/>
                <w:sz w:val="20"/>
                <w:szCs w:val="20"/>
                <w:lang w:eastAsia="en-US"/>
              </w:rPr>
            </w:pP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1</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1 with beaker No - 250 µm MP (f1)</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0.011</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FE44D0"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0.013</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2</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2 with beaker No- 150 µm MP (f2)</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0.00</w:t>
            </w:r>
            <w:r>
              <w:rPr>
                <w:rFonts w:ascii="Times New Roman" w:eastAsia="Times New Roman" w:hAnsi="Times New Roman" w:cs="Times New Roman"/>
                <w:color w:val="000000"/>
                <w:kern w:val="0"/>
                <w:sz w:val="20"/>
                <w:szCs w:val="20"/>
                <w:lang w:eastAsia="en-US"/>
              </w:rPr>
              <w:t>6</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0.016</w:t>
            </w:r>
          </w:p>
        </w:tc>
      </w:tr>
      <w:tr w:rsidR="003D1FAC" w:rsidRPr="000A3D42" w:rsidTr="0035462F">
        <w:trPr>
          <w:trHeight w:val="402"/>
        </w:trPr>
        <w:tc>
          <w:tcPr>
            <w:tcW w:w="756" w:type="dxa"/>
            <w:tcBorders>
              <w:top w:val="nil"/>
              <w:left w:val="single" w:sz="4" w:space="0" w:color="A5A5A5"/>
              <w:bottom w:val="single" w:sz="4" w:space="0" w:color="A5A5A5"/>
              <w:right w:val="single" w:sz="4" w:space="0" w:color="3F3F3F"/>
            </w:tcBorders>
            <w:shd w:val="clear" w:color="auto" w:fill="auto"/>
            <w:vAlign w:val="center"/>
            <w:hideMark/>
          </w:tcPr>
          <w:p w:rsidR="003D1FAC" w:rsidRPr="000A3D42" w:rsidRDefault="003D1FAC" w:rsidP="0035462F">
            <w:pPr>
              <w:widowControl/>
              <w:suppressAutoHyphens w:val="0"/>
              <w:jc w:val="center"/>
              <w:rPr>
                <w:rFonts w:ascii="Times New Roman" w:eastAsia="Times New Roman" w:hAnsi="Times New Roman" w:cs="Times New Roman"/>
                <w:b/>
                <w:bCs/>
                <w:color w:val="000000"/>
                <w:kern w:val="0"/>
                <w:sz w:val="20"/>
                <w:szCs w:val="20"/>
                <w:lang w:eastAsia="en-US"/>
              </w:rPr>
            </w:pPr>
            <w:r w:rsidRPr="000A3D42">
              <w:rPr>
                <w:rFonts w:ascii="Times New Roman" w:eastAsia="Times New Roman" w:hAnsi="Times New Roman" w:cs="Times New Roman"/>
                <w:b/>
                <w:bCs/>
                <w:color w:val="000000"/>
                <w:kern w:val="0"/>
                <w:sz w:val="20"/>
                <w:szCs w:val="20"/>
                <w:lang w:eastAsia="en-US"/>
              </w:rPr>
              <w:t>3</w:t>
            </w:r>
          </w:p>
        </w:tc>
        <w:tc>
          <w:tcPr>
            <w:tcW w:w="4649" w:type="dxa"/>
            <w:tcBorders>
              <w:top w:val="nil"/>
              <w:left w:val="nil"/>
              <w:bottom w:val="single" w:sz="4" w:space="0" w:color="A5A5A5"/>
              <w:right w:val="single" w:sz="4" w:space="0" w:color="A5A5A5"/>
            </w:tcBorders>
            <w:shd w:val="clear" w:color="auto" w:fill="auto"/>
            <w:vAlign w:val="center"/>
            <w:hideMark/>
          </w:tcPr>
          <w:p w:rsidR="003D1FAC" w:rsidRPr="000A3D42" w:rsidRDefault="003D1FAC" w:rsidP="0035462F">
            <w:pPr>
              <w:widowControl/>
              <w:suppressAutoHyphens w:val="0"/>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Total W</w:t>
            </w:r>
            <w:r>
              <w:rPr>
                <w:rFonts w:ascii="Times New Roman" w:eastAsia="Times New Roman" w:hAnsi="Times New Roman" w:cs="Times New Roman"/>
                <w:color w:val="000000"/>
                <w:kern w:val="0"/>
                <w:sz w:val="20"/>
                <w:szCs w:val="20"/>
                <w:lang w:eastAsia="en-US"/>
              </w:rPr>
              <w:t>eigh</w:t>
            </w:r>
            <w:r w:rsidRPr="000A3D42">
              <w:rPr>
                <w:rFonts w:ascii="Times New Roman" w:eastAsia="Times New Roman" w:hAnsi="Times New Roman" w:cs="Times New Roman"/>
                <w:color w:val="000000"/>
                <w:kern w:val="0"/>
                <w:sz w:val="20"/>
                <w:szCs w:val="20"/>
                <w:lang w:eastAsia="en-US"/>
              </w:rPr>
              <w:t>t. of vial No. 3 with beaker No - 75 µm  MP  (f3)</w:t>
            </w:r>
          </w:p>
        </w:tc>
        <w:tc>
          <w:tcPr>
            <w:tcW w:w="1990" w:type="dxa"/>
            <w:gridSpan w:val="2"/>
            <w:tcBorders>
              <w:top w:val="nil"/>
              <w:left w:val="nil"/>
              <w:bottom w:val="single" w:sz="4" w:space="0" w:color="A5A5A5"/>
              <w:right w:val="single" w:sz="4" w:space="0" w:color="auto"/>
            </w:tcBorders>
            <w:shd w:val="clear" w:color="auto" w:fill="auto"/>
            <w:vAlign w:val="center"/>
            <w:hideMark/>
          </w:tcPr>
          <w:p w:rsidR="003D1FAC" w:rsidRPr="000A3D42" w:rsidRDefault="003D1FAC" w:rsidP="009C0A49">
            <w:pPr>
              <w:widowControl/>
              <w:suppressAutoHyphens w:val="0"/>
              <w:jc w:val="center"/>
              <w:rPr>
                <w:rFonts w:ascii="Times New Roman" w:eastAsia="Times New Roman" w:hAnsi="Times New Roman" w:cs="Times New Roman"/>
                <w:color w:val="000000"/>
                <w:kern w:val="0"/>
                <w:sz w:val="20"/>
                <w:szCs w:val="20"/>
                <w:lang w:eastAsia="en-US"/>
              </w:rPr>
            </w:pPr>
            <w:r w:rsidRPr="000A3D42">
              <w:rPr>
                <w:rFonts w:ascii="Times New Roman" w:eastAsia="Times New Roman" w:hAnsi="Times New Roman" w:cs="Times New Roman"/>
                <w:color w:val="000000"/>
                <w:kern w:val="0"/>
                <w:sz w:val="20"/>
                <w:szCs w:val="20"/>
                <w:lang w:eastAsia="en-US"/>
              </w:rPr>
              <w:t>0.0</w:t>
            </w:r>
            <w:r>
              <w:rPr>
                <w:rFonts w:ascii="Times New Roman" w:eastAsia="Times New Roman" w:hAnsi="Times New Roman" w:cs="Times New Roman"/>
                <w:color w:val="000000"/>
                <w:kern w:val="0"/>
                <w:sz w:val="20"/>
                <w:szCs w:val="20"/>
                <w:lang w:eastAsia="en-US"/>
              </w:rPr>
              <w:t>18</w:t>
            </w:r>
          </w:p>
        </w:tc>
        <w:tc>
          <w:tcPr>
            <w:tcW w:w="1530" w:type="dxa"/>
            <w:tcBorders>
              <w:top w:val="nil"/>
              <w:left w:val="single" w:sz="4" w:space="0" w:color="auto"/>
              <w:bottom w:val="single" w:sz="4" w:space="0" w:color="A5A5A5"/>
              <w:right w:val="single" w:sz="4" w:space="0" w:color="A5A5A5"/>
            </w:tcBorders>
            <w:shd w:val="clear" w:color="auto" w:fill="auto"/>
            <w:vAlign w:val="center"/>
          </w:tcPr>
          <w:p w:rsidR="003D1FAC" w:rsidRPr="000A3D42" w:rsidRDefault="009E1EC8" w:rsidP="0035462F">
            <w:pPr>
              <w:widowControl/>
              <w:suppressAutoHyphens w:val="0"/>
              <w:jc w:val="center"/>
              <w:rPr>
                <w:rFonts w:ascii="Times New Roman" w:eastAsia="Times New Roman" w:hAnsi="Times New Roman" w:cs="Times New Roman"/>
                <w:color w:val="000000"/>
                <w:kern w:val="0"/>
                <w:sz w:val="20"/>
                <w:szCs w:val="20"/>
                <w:lang w:eastAsia="en-US"/>
              </w:rPr>
            </w:pPr>
            <w:r>
              <w:rPr>
                <w:rFonts w:ascii="Times New Roman" w:eastAsia="Times New Roman" w:hAnsi="Times New Roman" w:cs="Times New Roman"/>
                <w:color w:val="000000"/>
                <w:kern w:val="0"/>
                <w:sz w:val="20"/>
                <w:szCs w:val="20"/>
                <w:lang w:eastAsia="en-US"/>
              </w:rPr>
              <w:t>0.009</w:t>
            </w:r>
          </w:p>
        </w:tc>
      </w:tr>
    </w:tbl>
    <w:p w:rsidR="00A852FA" w:rsidRDefault="00A852FA" w:rsidP="008342D5">
      <w:pPr>
        <w:widowControl/>
        <w:spacing w:line="288" w:lineRule="auto"/>
        <w:jc w:val="both"/>
        <w:rPr>
          <w:rFonts w:ascii="Times New Roman" w:eastAsia="TimesNewRomanPSMT" w:hAnsi="Times New Roman" w:cs="Times New Roman"/>
          <w:b/>
          <w:bCs/>
          <w:color w:val="323232"/>
          <w:sz w:val="20"/>
          <w:szCs w:val="20"/>
        </w:rPr>
      </w:pPr>
    </w:p>
    <w:p w:rsidR="00A852FA" w:rsidRDefault="00A852FA" w:rsidP="008342D5">
      <w:pPr>
        <w:widowControl/>
        <w:spacing w:line="288" w:lineRule="auto"/>
        <w:jc w:val="both"/>
        <w:rPr>
          <w:rFonts w:ascii="Times New Roman" w:eastAsia="TimesNewRomanPSMT" w:hAnsi="Times New Roman" w:cs="Times New Roman"/>
          <w:b/>
          <w:bCs/>
          <w:color w:val="323232"/>
          <w:sz w:val="20"/>
          <w:szCs w:val="20"/>
        </w:rPr>
      </w:pPr>
    </w:p>
    <w:p w:rsidR="00A852FA" w:rsidRDefault="00107EDB" w:rsidP="008342D5">
      <w:pPr>
        <w:widowControl/>
        <w:spacing w:line="288" w:lineRule="auto"/>
        <w:jc w:val="both"/>
        <w:rPr>
          <w:rFonts w:ascii="Times New Roman" w:eastAsia="TimesNewRomanPSMT" w:hAnsi="Times New Roman" w:cs="Times New Roman"/>
          <w:b/>
          <w:bCs/>
          <w:color w:val="323232"/>
          <w:sz w:val="20"/>
          <w:szCs w:val="20"/>
        </w:rPr>
      </w:pPr>
      <w:r>
        <w:rPr>
          <w:rFonts w:ascii="Times New Roman" w:eastAsia="TimesNewRomanPSMT" w:hAnsi="Times New Roman" w:cs="Times New Roman"/>
          <w:b/>
          <w:bCs/>
          <w:color w:val="323232"/>
          <w:sz w:val="20"/>
          <w:szCs w:val="20"/>
        </w:rPr>
        <w:t xml:space="preserve">Step VIII    </w:t>
      </w:r>
      <w:r w:rsidR="001D3BB4" w:rsidRPr="000A3D42">
        <w:rPr>
          <w:rFonts w:ascii="Times New Roman" w:eastAsia="TimesNewRomanPSMT" w:hAnsi="Times New Roman" w:cs="Times New Roman"/>
          <w:b/>
          <w:bCs/>
          <w:color w:val="323232"/>
          <w:sz w:val="20"/>
          <w:szCs w:val="20"/>
        </w:rPr>
        <w:t xml:space="preserve">Techniques used </w:t>
      </w:r>
    </w:p>
    <w:p w:rsidR="00A852FA" w:rsidRPr="00E66EFB" w:rsidRDefault="00A852FA" w:rsidP="00A852FA">
      <w:pPr>
        <w:widowControl/>
        <w:spacing w:before="100" w:after="100" w:line="288" w:lineRule="auto"/>
        <w:rPr>
          <w:rFonts w:ascii="Times New Roman" w:eastAsia="TimesNewRomanPSMT" w:hAnsi="Times New Roman" w:cs="Times New Roman"/>
          <w:color w:val="000000"/>
          <w:sz w:val="20"/>
          <w:szCs w:val="20"/>
        </w:rPr>
      </w:pPr>
      <w:r w:rsidRPr="00107EDB">
        <w:rPr>
          <w:rFonts w:ascii="Times New Roman" w:eastAsia="TimesNewRomanPSMT" w:hAnsi="Times New Roman" w:cs="Times New Roman"/>
          <w:b/>
          <w:color w:val="000000"/>
          <w:sz w:val="20"/>
          <w:szCs w:val="20"/>
        </w:rPr>
        <w:t>FTIR Spectroscopy</w:t>
      </w:r>
      <w:r w:rsidRPr="000A3D42">
        <w:rPr>
          <w:rFonts w:ascii="Times New Roman" w:eastAsia="TimesNewRomanPSMT" w:hAnsi="Times New Roman" w:cs="Times New Roman"/>
          <w:color w:val="000000"/>
          <w:sz w:val="20"/>
          <w:szCs w:val="20"/>
        </w:rPr>
        <w:t xml:space="preserve">- FTIR spectroscopy is a non-destructive testing method that analyzes a polar functional group such as a carbonyl group by using the degree of scattering of a substance, using infrared rays of a specific </w:t>
      </w:r>
      <w:proofErr w:type="gramStart"/>
      <w:r w:rsidRPr="000A3D42">
        <w:rPr>
          <w:rFonts w:ascii="Times New Roman" w:eastAsia="TimesNewRomanPSMT" w:hAnsi="Times New Roman" w:cs="Times New Roman"/>
          <w:color w:val="000000"/>
          <w:sz w:val="20"/>
          <w:szCs w:val="20"/>
        </w:rPr>
        <w:t>wavelength .</w:t>
      </w:r>
      <w:proofErr w:type="gramEnd"/>
      <w:r w:rsidRPr="000A3D42">
        <w:rPr>
          <w:rFonts w:ascii="Times New Roman" w:eastAsia="TimesNewRomanPSMT" w:hAnsi="Times New Roman" w:cs="Times New Roman"/>
          <w:color w:val="000000"/>
          <w:sz w:val="20"/>
          <w:szCs w:val="20"/>
        </w:rPr>
        <w:t xml:space="preserve"> FTIR spectroscopy can quickly measure all the frequencies of the infrared source at the same time through pretreated filter paper. </w:t>
      </w:r>
    </w:p>
    <w:p w:rsidR="00E66EFB" w:rsidRDefault="00A852FA" w:rsidP="008342D5">
      <w:pPr>
        <w:widowControl/>
        <w:spacing w:line="288" w:lineRule="auto"/>
        <w:jc w:val="both"/>
        <w:rPr>
          <w:rFonts w:ascii="Times New Roman" w:eastAsia="TimesNewRomanPSMT" w:hAnsi="Times New Roman" w:cs="Times New Roman"/>
          <w:b/>
          <w:bCs/>
          <w:color w:val="323232"/>
          <w:sz w:val="20"/>
          <w:szCs w:val="20"/>
        </w:rPr>
      </w:pPr>
      <w:r>
        <w:rPr>
          <w:rFonts w:ascii="Times New Roman" w:eastAsia="TimesNewRomanPSMT" w:hAnsi="Times New Roman" w:cs="Times New Roman"/>
          <w:b/>
          <w:bCs/>
          <w:color w:val="323232"/>
          <w:sz w:val="20"/>
          <w:szCs w:val="20"/>
        </w:rPr>
        <w:t xml:space="preserve">                                                                                                    </w:t>
      </w:r>
      <w:r w:rsidRPr="000A3D42">
        <w:rPr>
          <w:rFonts w:ascii="Times New Roman" w:eastAsia="TimesNewRomanPSMT" w:hAnsi="Times New Roman" w:cs="Times New Roman"/>
          <w:noProof/>
          <w:color w:val="323232"/>
          <w:sz w:val="20"/>
          <w:szCs w:val="20"/>
          <w:lang w:eastAsia="en-US" w:bidi="ar-SA"/>
        </w:rPr>
        <w:drawing>
          <wp:inline distT="0" distB="0" distL="0" distR="0" wp14:anchorId="31DB189B" wp14:editId="3D4BCE19">
            <wp:extent cx="2725543" cy="2115047"/>
            <wp:effectExtent l="76200" t="76200" r="132080" b="133350"/>
            <wp:docPr id="11" name="Objec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27"/>
                    <pic:cNvPicPr>
                      <a:picLocks noChangeAspect="1" noChangeArrowheads="1"/>
                    </pic:cNvPicPr>
                  </pic:nvPicPr>
                  <pic:blipFill>
                    <a:blip r:embed="rId23"/>
                    <a:stretch>
                      <a:fillRect/>
                    </a:stretch>
                  </pic:blipFill>
                  <pic:spPr bwMode="auto">
                    <a:xfrm>
                      <a:off x="0" y="0"/>
                      <a:ext cx="2743973" cy="2129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A3D42">
        <w:rPr>
          <w:rFonts w:ascii="Times New Roman" w:eastAsia="TimesNewRomanPSMT" w:hAnsi="Times New Roman" w:cs="Times New Roman"/>
          <w:noProof/>
          <w:color w:val="000000"/>
          <w:sz w:val="20"/>
          <w:szCs w:val="20"/>
          <w:lang w:eastAsia="en-US" w:bidi="ar-SA"/>
        </w:rPr>
        <w:drawing>
          <wp:inline distT="0" distB="0" distL="0" distR="0" wp14:anchorId="48EF4F53" wp14:editId="1FC2F606">
            <wp:extent cx="2713320" cy="2099145"/>
            <wp:effectExtent l="76200" t="76200" r="125730" b="130175"/>
            <wp:docPr id="12" name="Objec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36038" cy="2116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C19" w:rsidRDefault="00F51C19" w:rsidP="00F51C19">
      <w:pPr>
        <w:keepNext/>
        <w:widowControl/>
        <w:spacing w:line="288" w:lineRule="auto"/>
        <w:rPr>
          <w:rFonts w:hint="eastAsia"/>
        </w:rPr>
      </w:pPr>
    </w:p>
    <w:p w:rsidR="00F51C19" w:rsidRPr="00F51C19" w:rsidRDefault="00F51C19" w:rsidP="00F51C19">
      <w:pPr>
        <w:pStyle w:val="Caption"/>
        <w:ind w:left="2880" w:firstLine="720"/>
        <w:rPr>
          <w:rFonts w:hint="eastAsia"/>
          <w:sz w:val="14"/>
          <w:szCs w:val="14"/>
        </w:rPr>
      </w:pPr>
      <w:r w:rsidRPr="00F51C19">
        <w:rPr>
          <w:rFonts w:hint="eastAsia"/>
          <w:sz w:val="14"/>
          <w:szCs w:val="14"/>
        </w:rPr>
        <w:t xml:space="preserve">Figure </w:t>
      </w:r>
      <w:r>
        <w:rPr>
          <w:rFonts w:hint="eastAsia"/>
          <w:sz w:val="14"/>
          <w:szCs w:val="14"/>
        </w:rPr>
        <w:fldChar w:fldCharType="begin"/>
      </w:r>
      <w:r>
        <w:rPr>
          <w:rFonts w:hint="eastAsia"/>
          <w:sz w:val="14"/>
          <w:szCs w:val="14"/>
        </w:rPr>
        <w:instrText xml:space="preserve"> SEQ Figure \* ARABIC </w:instrText>
      </w:r>
      <w:r>
        <w:rPr>
          <w:rFonts w:hint="eastAsia"/>
          <w:sz w:val="14"/>
          <w:szCs w:val="14"/>
        </w:rPr>
        <w:fldChar w:fldCharType="separate"/>
      </w:r>
      <w:r w:rsidR="002B0642">
        <w:rPr>
          <w:rFonts w:hint="eastAsia"/>
          <w:noProof/>
          <w:sz w:val="14"/>
          <w:szCs w:val="14"/>
        </w:rPr>
        <w:t>5</w:t>
      </w:r>
      <w:r>
        <w:rPr>
          <w:rFonts w:hint="eastAsia"/>
          <w:sz w:val="14"/>
          <w:szCs w:val="14"/>
        </w:rPr>
        <w:fldChar w:fldCharType="end"/>
      </w:r>
      <w:r w:rsidRPr="00F51C19">
        <w:rPr>
          <w:sz w:val="14"/>
          <w:szCs w:val="14"/>
        </w:rPr>
        <w:t xml:space="preserve"> FTIR Test Result</w:t>
      </w:r>
    </w:p>
    <w:p w:rsidR="00B74E9F" w:rsidRPr="008342D5" w:rsidRDefault="001B466C" w:rsidP="00E66EFB">
      <w:pPr>
        <w:widowControl/>
        <w:spacing w:line="288" w:lineRule="auto"/>
        <w:rPr>
          <w:rFonts w:ascii="Times New Roman" w:eastAsia="TimesNewRomanPSMT" w:hAnsi="Times New Roman" w:cs="Times New Roman"/>
          <w:b/>
          <w:bCs/>
          <w:color w:val="323232"/>
          <w:sz w:val="20"/>
          <w:szCs w:val="20"/>
        </w:rPr>
      </w:pPr>
      <w:r w:rsidRPr="000A3D42">
        <w:rPr>
          <w:rFonts w:ascii="Times New Roman" w:eastAsia="TimesNewRomanPSMT" w:hAnsi="Times New Roman" w:cs="Times New Roman"/>
          <w:color w:val="323232"/>
          <w:sz w:val="20"/>
          <w:szCs w:val="20"/>
        </w:rPr>
        <w:t xml:space="preserve"> </w:t>
      </w:r>
    </w:p>
    <w:p w:rsidR="00B74E9F" w:rsidRDefault="00B74E9F" w:rsidP="001B466C">
      <w:pPr>
        <w:widowControl/>
        <w:spacing w:before="100" w:after="100" w:line="288" w:lineRule="auto"/>
        <w:rPr>
          <w:rFonts w:ascii="Times New Roman" w:eastAsia="TimesNewRomanPSMT" w:hAnsi="Times New Roman" w:cs="Times New Roman"/>
          <w:color w:val="323232"/>
          <w:sz w:val="20"/>
          <w:szCs w:val="20"/>
        </w:rPr>
      </w:pPr>
    </w:p>
    <w:p w:rsidR="00F51C19" w:rsidRDefault="00F51C19" w:rsidP="00F51C19">
      <w:pPr>
        <w:keepNext/>
        <w:widowControl/>
        <w:spacing w:before="100" w:after="100" w:line="288" w:lineRule="auto"/>
        <w:rPr>
          <w:rFonts w:hint="eastAsia"/>
        </w:rPr>
      </w:pPr>
    </w:p>
    <w:p w:rsidR="00F51C19" w:rsidRPr="00F51C19" w:rsidRDefault="00F51C19" w:rsidP="00F51C19">
      <w:pPr>
        <w:pStyle w:val="Caption"/>
        <w:ind w:left="2160" w:firstLine="720"/>
        <w:rPr>
          <w:rFonts w:hint="eastAsia"/>
          <w:sz w:val="14"/>
          <w:szCs w:val="14"/>
        </w:rPr>
      </w:pPr>
      <w:r w:rsidRPr="00F51C19">
        <w:rPr>
          <w:rFonts w:hint="eastAsia"/>
          <w:sz w:val="14"/>
          <w:szCs w:val="14"/>
        </w:rPr>
        <w:t xml:space="preserve">Figure </w:t>
      </w:r>
      <w:r>
        <w:rPr>
          <w:rFonts w:hint="eastAsia"/>
          <w:sz w:val="14"/>
          <w:szCs w:val="14"/>
        </w:rPr>
        <w:fldChar w:fldCharType="begin"/>
      </w:r>
      <w:r>
        <w:rPr>
          <w:rFonts w:hint="eastAsia"/>
          <w:sz w:val="14"/>
          <w:szCs w:val="14"/>
        </w:rPr>
        <w:instrText xml:space="preserve"> SEQ Figure \* ARABIC </w:instrText>
      </w:r>
      <w:r>
        <w:rPr>
          <w:rFonts w:hint="eastAsia"/>
          <w:sz w:val="14"/>
          <w:szCs w:val="14"/>
        </w:rPr>
        <w:fldChar w:fldCharType="separate"/>
      </w:r>
      <w:r w:rsidR="002B0642">
        <w:rPr>
          <w:rFonts w:hint="eastAsia"/>
          <w:noProof/>
          <w:sz w:val="14"/>
          <w:szCs w:val="14"/>
        </w:rPr>
        <w:t>6</w:t>
      </w:r>
      <w:r>
        <w:rPr>
          <w:rFonts w:hint="eastAsia"/>
          <w:sz w:val="14"/>
          <w:szCs w:val="14"/>
        </w:rPr>
        <w:fldChar w:fldCharType="end"/>
      </w:r>
      <w:r w:rsidRPr="00F51C19">
        <w:rPr>
          <w:sz w:val="14"/>
          <w:szCs w:val="14"/>
        </w:rPr>
        <w:t xml:space="preserve"> FTIR Test result</w:t>
      </w:r>
    </w:p>
    <w:p w:rsidR="00A852FA" w:rsidRDefault="001D3BB4">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r w:rsidRPr="00107EDB">
        <w:rPr>
          <w:rFonts w:ascii="Times New Roman" w:eastAsia="TimesNewRomanPSMT" w:hAnsi="Times New Roman" w:cs="Times New Roman"/>
          <w:b/>
          <w:color w:val="000000"/>
          <w:sz w:val="20"/>
          <w:szCs w:val="20"/>
        </w:rPr>
        <w:t>SEM Analysis</w:t>
      </w:r>
      <w:r w:rsidRPr="000A3D42">
        <w:rPr>
          <w:rFonts w:ascii="Times New Roman" w:eastAsia="TimesNewRomanPSMT" w:hAnsi="Times New Roman" w:cs="Times New Roman"/>
          <w:color w:val="000000"/>
          <w:sz w:val="20"/>
          <w:szCs w:val="20"/>
        </w:rPr>
        <w:t xml:space="preserve">- </w:t>
      </w:r>
      <w:r w:rsidRPr="000A3D42">
        <w:rPr>
          <w:rFonts w:ascii="Times New Roman" w:eastAsia="TimesNewRomanPSMT" w:hAnsi="Times New Roman" w:cs="Times New Roman"/>
          <w:color w:val="323232"/>
          <w:sz w:val="20"/>
          <w:szCs w:val="20"/>
          <w:shd w:val="clear" w:color="auto" w:fill="FCFCFC"/>
        </w:rPr>
        <w:t>The application of optical and electron (SEM/EDS) microscopy on th</w:t>
      </w:r>
      <w:r w:rsidR="00A852FA">
        <w:rPr>
          <w:rFonts w:ascii="Times New Roman" w:eastAsia="TimesNewRomanPSMT" w:hAnsi="Times New Roman" w:cs="Times New Roman"/>
          <w:color w:val="323232"/>
          <w:sz w:val="20"/>
          <w:szCs w:val="20"/>
          <w:shd w:val="clear" w:color="auto" w:fill="FCFCFC"/>
        </w:rPr>
        <w:t xml:space="preserve">e analysis and characterization </w:t>
      </w:r>
      <w:proofErr w:type="spellStart"/>
      <w:r w:rsidR="00A852FA">
        <w:rPr>
          <w:rFonts w:ascii="Times New Roman" w:eastAsia="TimesNewRomanPSMT" w:hAnsi="Times New Roman" w:cs="Times New Roman"/>
          <w:color w:val="323232"/>
          <w:sz w:val="20"/>
          <w:szCs w:val="20"/>
          <w:shd w:val="clear" w:color="auto" w:fill="FCFCFC"/>
        </w:rPr>
        <w:t>microplastics</w:t>
      </w:r>
      <w:proofErr w:type="spellEnd"/>
      <w:r w:rsidR="00A852FA">
        <w:rPr>
          <w:rFonts w:ascii="Times New Roman" w:eastAsia="TimesNewRomanPSMT" w:hAnsi="Times New Roman" w:cs="Times New Roman"/>
          <w:color w:val="323232"/>
          <w:sz w:val="20"/>
          <w:szCs w:val="20"/>
          <w:shd w:val="clear" w:color="auto" w:fill="FCFCFC"/>
        </w:rPr>
        <w:t xml:space="preserve"> was done.</w:t>
      </w:r>
    </w:p>
    <w:p w:rsidR="00A852FA" w:rsidRPr="00107EDB" w:rsidRDefault="00107EDB" w:rsidP="00107EDB">
      <w:pPr>
        <w:pStyle w:val="Caption"/>
        <w:ind w:left="2160" w:firstLine="720"/>
        <w:rPr>
          <w:rFonts w:ascii="Times New Roman" w:eastAsia="TimesNewRomanPSMT" w:hAnsi="Times New Roman" w:cs="Times New Roman"/>
          <w:b/>
          <w:noProof/>
          <w:color w:val="323232"/>
          <w:sz w:val="18"/>
          <w:szCs w:val="18"/>
          <w:shd w:val="clear" w:color="auto" w:fill="FCFCFC"/>
        </w:rPr>
      </w:pPr>
      <w:bookmarkStart w:id="0" w:name="_GoBack"/>
      <w:r w:rsidRPr="00A852FA">
        <w:rPr>
          <w:rFonts w:hint="eastAsia"/>
          <w:b/>
          <w:sz w:val="18"/>
          <w:szCs w:val="18"/>
        </w:rPr>
        <w:t xml:space="preserve">Figure </w:t>
      </w:r>
      <w:r w:rsidRPr="00A852FA">
        <w:rPr>
          <w:rFonts w:hint="eastAsia"/>
          <w:b/>
          <w:sz w:val="18"/>
          <w:szCs w:val="18"/>
        </w:rPr>
        <w:fldChar w:fldCharType="begin"/>
      </w:r>
      <w:r w:rsidRPr="00A852FA">
        <w:rPr>
          <w:rFonts w:hint="eastAsia"/>
          <w:b/>
          <w:sz w:val="18"/>
          <w:szCs w:val="18"/>
        </w:rPr>
        <w:instrText xml:space="preserve"> SEQ Figure \* ARABIC </w:instrText>
      </w:r>
      <w:r w:rsidRPr="00A852FA">
        <w:rPr>
          <w:rFonts w:hint="eastAsia"/>
          <w:b/>
          <w:sz w:val="18"/>
          <w:szCs w:val="18"/>
        </w:rPr>
        <w:fldChar w:fldCharType="separate"/>
      </w:r>
      <w:r w:rsidRPr="00A852FA">
        <w:rPr>
          <w:rFonts w:hint="eastAsia"/>
          <w:b/>
          <w:noProof/>
          <w:sz w:val="18"/>
          <w:szCs w:val="18"/>
        </w:rPr>
        <w:t>8</w:t>
      </w:r>
      <w:r w:rsidRPr="00A852FA">
        <w:rPr>
          <w:rFonts w:hint="eastAsia"/>
          <w:b/>
          <w:sz w:val="18"/>
          <w:szCs w:val="18"/>
        </w:rPr>
        <w:fldChar w:fldCharType="end"/>
      </w:r>
      <w:proofErr w:type="gramStart"/>
      <w:r w:rsidRPr="00A852FA">
        <w:rPr>
          <w:b/>
          <w:sz w:val="18"/>
          <w:szCs w:val="18"/>
        </w:rPr>
        <w:t>,9,10,11,12</w:t>
      </w:r>
      <w:proofErr w:type="gramEnd"/>
      <w:r w:rsidRPr="00A852FA">
        <w:rPr>
          <w:b/>
          <w:sz w:val="18"/>
          <w:szCs w:val="18"/>
        </w:rPr>
        <w:t>, SEM Test Results</w:t>
      </w:r>
    </w:p>
    <w:bookmarkEnd w:id="0"/>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107EDB">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r w:rsidRPr="000A3D42">
        <w:rPr>
          <w:rFonts w:ascii="Times New Roman" w:eastAsia="TimesNewRomanPSMT" w:hAnsi="Times New Roman" w:cs="Times New Roman"/>
          <w:noProof/>
          <w:color w:val="323232"/>
          <w:sz w:val="20"/>
          <w:szCs w:val="20"/>
          <w:shd w:val="clear" w:color="auto" w:fill="FCFCFC"/>
          <w:lang w:eastAsia="en-US" w:bidi="ar-SA"/>
        </w:rPr>
        <w:drawing>
          <wp:anchor distT="0" distB="0" distL="114300" distR="114300" simplePos="0" relativeHeight="251695104" behindDoc="0" locked="0" layoutInCell="1" allowOverlap="1" wp14:anchorId="043C11D2" wp14:editId="0F845AF1">
            <wp:simplePos x="0" y="0"/>
            <wp:positionH relativeFrom="margin">
              <wp:posOffset>3147695</wp:posOffset>
            </wp:positionH>
            <wp:positionV relativeFrom="margin">
              <wp:posOffset>1355090</wp:posOffset>
            </wp:positionV>
            <wp:extent cx="2790825" cy="2170430"/>
            <wp:effectExtent l="76200" t="76200" r="142875" b="134620"/>
            <wp:wrapSquare wrapText="bothSides"/>
            <wp:docPr id="17" name="Objec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ct3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90825" cy="217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A3D42">
        <w:rPr>
          <w:rFonts w:ascii="Times New Roman" w:hAnsi="Times New Roman" w:cs="Times New Roman"/>
          <w:noProof/>
          <w:sz w:val="20"/>
          <w:szCs w:val="20"/>
          <w:lang w:eastAsia="en-US" w:bidi="ar-SA"/>
        </w:rPr>
        <w:drawing>
          <wp:anchor distT="0" distB="0" distL="0" distR="0" simplePos="0" relativeHeight="251698176" behindDoc="0" locked="0" layoutInCell="0" allowOverlap="1" wp14:anchorId="63A1851F" wp14:editId="467CF198">
            <wp:simplePos x="0" y="0"/>
            <wp:positionH relativeFrom="margin">
              <wp:posOffset>-222885</wp:posOffset>
            </wp:positionH>
            <wp:positionV relativeFrom="margin">
              <wp:posOffset>1355090</wp:posOffset>
            </wp:positionV>
            <wp:extent cx="2901950" cy="2176145"/>
            <wp:effectExtent l="76200" t="76200" r="127000" b="128905"/>
            <wp:wrapSquare wrapText="bothSides"/>
            <wp:docPr id="27" name="Objec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ject8"/>
                    <pic:cNvPicPr>
                      <a:picLocks noChangeAspect="1" noChangeArrowheads="1"/>
                    </pic:cNvPicPr>
                  </pic:nvPicPr>
                  <pic:blipFill>
                    <a:blip r:embed="rId26" cstate="print"/>
                    <a:stretch>
                      <a:fillRect/>
                    </a:stretch>
                  </pic:blipFill>
                  <pic:spPr bwMode="auto">
                    <a:xfrm>
                      <a:off x="0" y="0"/>
                      <a:ext cx="2901950" cy="217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A852FA">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E66EFB" w:rsidRDefault="00E66EFB">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E66EFB" w:rsidRDefault="00E66EFB">
      <w:pPr>
        <w:widowControl/>
        <w:spacing w:before="100" w:after="100" w:line="288" w:lineRule="auto"/>
        <w:jc w:val="both"/>
        <w:rPr>
          <w:rFonts w:ascii="Times New Roman" w:eastAsia="TimesNewRomanPSMT" w:hAnsi="Times New Roman" w:cs="Times New Roman"/>
          <w:color w:val="323232"/>
          <w:sz w:val="20"/>
          <w:szCs w:val="20"/>
          <w:shd w:val="clear" w:color="auto" w:fill="FCFCFC"/>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107EDB" w:rsidP="00D34172">
      <w:pPr>
        <w:widowControl/>
        <w:spacing w:after="200" w:line="288" w:lineRule="auto"/>
        <w:jc w:val="both"/>
        <w:rPr>
          <w:rFonts w:ascii="Times New Roman" w:eastAsia="TimesNewRomanPSMT" w:hAnsi="Times New Roman" w:cs="Times New Roman"/>
          <w:color w:val="000000"/>
          <w:sz w:val="20"/>
          <w:szCs w:val="20"/>
        </w:rPr>
      </w:pPr>
      <w:r w:rsidRPr="000A3D42">
        <w:rPr>
          <w:rFonts w:ascii="Times New Roman" w:hAnsi="Times New Roman" w:cs="Times New Roman"/>
          <w:noProof/>
          <w:sz w:val="20"/>
          <w:szCs w:val="20"/>
          <w:lang w:eastAsia="en-US" w:bidi="ar-SA"/>
        </w:rPr>
        <w:drawing>
          <wp:anchor distT="0" distB="0" distL="0" distR="0" simplePos="0" relativeHeight="251697152" behindDoc="0" locked="0" layoutInCell="0" allowOverlap="1" wp14:anchorId="424D2D4F" wp14:editId="25D0086B">
            <wp:simplePos x="0" y="0"/>
            <wp:positionH relativeFrom="margin">
              <wp:posOffset>3211195</wp:posOffset>
            </wp:positionH>
            <wp:positionV relativeFrom="margin">
              <wp:posOffset>3660775</wp:posOffset>
            </wp:positionV>
            <wp:extent cx="2863215" cy="2146300"/>
            <wp:effectExtent l="76200" t="76200" r="127635" b="139700"/>
            <wp:wrapSquare wrapText="bothSides"/>
            <wp:docPr id="29" name="Ob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ject10"/>
                    <pic:cNvPicPr>
                      <a:picLocks noChangeAspect="1" noChangeArrowheads="1"/>
                    </pic:cNvPicPr>
                  </pic:nvPicPr>
                  <pic:blipFill>
                    <a:blip r:embed="rId27" cstate="print"/>
                    <a:stretch>
                      <a:fillRect/>
                    </a:stretch>
                  </pic:blipFill>
                  <pic:spPr bwMode="auto">
                    <a:xfrm>
                      <a:off x="0" y="0"/>
                      <a:ext cx="2863215" cy="214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A3D42">
        <w:rPr>
          <w:rFonts w:ascii="Times New Roman" w:hAnsi="Times New Roman" w:cs="Times New Roman"/>
          <w:noProof/>
          <w:sz w:val="20"/>
          <w:szCs w:val="20"/>
          <w:lang w:eastAsia="en-US" w:bidi="ar-SA"/>
        </w:rPr>
        <w:drawing>
          <wp:anchor distT="0" distB="0" distL="0" distR="0" simplePos="0" relativeHeight="251694080" behindDoc="0" locked="0" layoutInCell="0" allowOverlap="1" wp14:anchorId="38DFA6BF" wp14:editId="770CB7DD">
            <wp:simplePos x="0" y="0"/>
            <wp:positionH relativeFrom="margin">
              <wp:posOffset>-222885</wp:posOffset>
            </wp:positionH>
            <wp:positionV relativeFrom="margin">
              <wp:posOffset>3660775</wp:posOffset>
            </wp:positionV>
            <wp:extent cx="2830195" cy="2226310"/>
            <wp:effectExtent l="76200" t="76200" r="141605" b="135890"/>
            <wp:wrapSquare wrapText="bothSides"/>
            <wp:docPr id="28" name="Objec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9"/>
                    <pic:cNvPicPr>
                      <a:picLocks noChangeAspect="1" noChangeArrowheads="1"/>
                    </pic:cNvPicPr>
                  </pic:nvPicPr>
                  <pic:blipFill>
                    <a:blip r:embed="rId28" cstate="print"/>
                    <a:stretch>
                      <a:fillRect/>
                    </a:stretch>
                  </pic:blipFill>
                  <pic:spPr bwMode="auto">
                    <a:xfrm>
                      <a:off x="0" y="0"/>
                      <a:ext cx="2830195" cy="2226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852FA" w:rsidRDefault="00107EDB" w:rsidP="00D34172">
      <w:pPr>
        <w:widowControl/>
        <w:spacing w:after="200" w:line="288" w:lineRule="auto"/>
        <w:jc w:val="both"/>
        <w:rPr>
          <w:rFonts w:ascii="Times New Roman" w:eastAsia="TimesNewRomanPSMT" w:hAnsi="Times New Roman" w:cs="Times New Roman"/>
          <w:color w:val="000000"/>
          <w:sz w:val="20"/>
          <w:szCs w:val="20"/>
        </w:rPr>
      </w:pPr>
      <w:r w:rsidRPr="000A3D42">
        <w:rPr>
          <w:rFonts w:ascii="Times New Roman" w:hAnsi="Times New Roman" w:cs="Times New Roman"/>
          <w:noProof/>
          <w:sz w:val="20"/>
          <w:szCs w:val="20"/>
          <w:lang w:eastAsia="en-US" w:bidi="ar-SA"/>
        </w:rPr>
        <w:drawing>
          <wp:anchor distT="0" distB="0" distL="0" distR="0" simplePos="0" relativeHeight="251714560" behindDoc="0" locked="0" layoutInCell="0" allowOverlap="1" wp14:anchorId="0B7893A2" wp14:editId="2BC45989">
            <wp:simplePos x="0" y="0"/>
            <wp:positionH relativeFrom="margin">
              <wp:posOffset>1667510</wp:posOffset>
            </wp:positionH>
            <wp:positionV relativeFrom="margin">
              <wp:posOffset>6184265</wp:posOffset>
            </wp:positionV>
            <wp:extent cx="2941955" cy="2205990"/>
            <wp:effectExtent l="76200" t="76200" r="125095" b="137160"/>
            <wp:wrapSquare wrapText="bothSides"/>
            <wp:docPr id="30" name="Obje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ject11"/>
                    <pic:cNvPicPr>
                      <a:picLocks noChangeAspect="1" noChangeArrowheads="1"/>
                    </pic:cNvPicPr>
                  </pic:nvPicPr>
                  <pic:blipFill>
                    <a:blip r:embed="rId29" cstate="print"/>
                    <a:stretch>
                      <a:fillRect/>
                    </a:stretch>
                  </pic:blipFill>
                  <pic:spPr bwMode="auto">
                    <a:xfrm>
                      <a:off x="0" y="0"/>
                      <a:ext cx="2941955" cy="220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A852FA" w:rsidRDefault="00A852FA" w:rsidP="00D34172">
      <w:pPr>
        <w:widowControl/>
        <w:spacing w:after="200" w:line="288" w:lineRule="auto"/>
        <w:jc w:val="both"/>
        <w:rPr>
          <w:rFonts w:ascii="Times New Roman" w:eastAsia="TimesNewRomanPSMT" w:hAnsi="Times New Roman" w:cs="Times New Roman"/>
          <w:color w:val="000000"/>
          <w:sz w:val="20"/>
          <w:szCs w:val="20"/>
        </w:rPr>
      </w:pPr>
    </w:p>
    <w:p w:rsidR="00107EDB" w:rsidRDefault="00107EDB" w:rsidP="00D34172">
      <w:pPr>
        <w:widowControl/>
        <w:spacing w:after="200" w:line="288" w:lineRule="auto"/>
        <w:jc w:val="both"/>
        <w:rPr>
          <w:rFonts w:ascii="Times New Roman" w:eastAsia="TimesNewRomanPSMT" w:hAnsi="Times New Roman" w:cs="Times New Roman"/>
          <w:color w:val="000000"/>
          <w:sz w:val="20"/>
          <w:szCs w:val="20"/>
        </w:rPr>
      </w:pPr>
    </w:p>
    <w:p w:rsidR="00A103E4" w:rsidRDefault="00A103E4" w:rsidP="00D34172">
      <w:pPr>
        <w:widowControl/>
        <w:spacing w:after="200" w:line="288" w:lineRule="auto"/>
        <w:jc w:val="both"/>
        <w:rPr>
          <w:rFonts w:ascii="Times New Roman" w:eastAsia="TimesNewRomanPSMT" w:hAnsi="Times New Roman" w:cs="Times New Roman"/>
          <w:b/>
          <w:color w:val="000000"/>
          <w:sz w:val="20"/>
          <w:szCs w:val="20"/>
        </w:rPr>
      </w:pPr>
    </w:p>
    <w:p w:rsidR="00A103E4" w:rsidRDefault="00A103E4" w:rsidP="00D34172">
      <w:pPr>
        <w:widowControl/>
        <w:spacing w:after="200" w:line="288" w:lineRule="auto"/>
        <w:jc w:val="both"/>
        <w:rPr>
          <w:rFonts w:ascii="Times New Roman" w:eastAsia="TimesNewRomanPSMT" w:hAnsi="Times New Roman" w:cs="Times New Roman"/>
          <w:b/>
          <w:color w:val="000000"/>
          <w:sz w:val="20"/>
          <w:szCs w:val="20"/>
        </w:rPr>
      </w:pPr>
    </w:p>
    <w:p w:rsidR="00A103E4" w:rsidRDefault="00A103E4" w:rsidP="00D34172">
      <w:pPr>
        <w:widowControl/>
        <w:spacing w:after="200" w:line="288" w:lineRule="auto"/>
        <w:jc w:val="both"/>
        <w:rPr>
          <w:rFonts w:ascii="Times New Roman" w:eastAsia="TimesNewRomanPSMT" w:hAnsi="Times New Roman" w:cs="Times New Roman"/>
          <w:b/>
          <w:color w:val="000000"/>
          <w:sz w:val="20"/>
          <w:szCs w:val="20"/>
        </w:rPr>
      </w:pPr>
    </w:p>
    <w:p w:rsidR="00107EDB" w:rsidRDefault="00107EDB" w:rsidP="00D34172">
      <w:pPr>
        <w:widowControl/>
        <w:spacing w:after="200" w:line="288" w:lineRule="auto"/>
        <w:jc w:val="both"/>
        <w:rPr>
          <w:rFonts w:ascii="Times New Roman" w:eastAsia="TimesNewRomanPSMT" w:hAnsi="Times New Roman" w:cs="Times New Roman"/>
          <w:color w:val="000000"/>
          <w:sz w:val="20"/>
          <w:szCs w:val="20"/>
        </w:rPr>
      </w:pPr>
      <w:r>
        <w:rPr>
          <w:rFonts w:ascii="Times New Roman" w:eastAsia="TimesNewRomanPSMT" w:hAnsi="Times New Roman" w:cs="Times New Roman"/>
          <w:b/>
          <w:color w:val="000000"/>
          <w:sz w:val="20"/>
          <w:szCs w:val="20"/>
        </w:rPr>
        <w:t xml:space="preserve">Result - </w:t>
      </w:r>
      <w:r w:rsidR="00A852FA" w:rsidRPr="00107EDB">
        <w:rPr>
          <w:rFonts w:ascii="Times New Roman" w:eastAsia="TimesNewRomanPSMT" w:hAnsi="Times New Roman" w:cs="Times New Roman"/>
          <w:b/>
          <w:color w:val="000000"/>
          <w:sz w:val="20"/>
          <w:szCs w:val="20"/>
        </w:rPr>
        <w:t>Removal Efficiency</w:t>
      </w:r>
      <w:r>
        <w:rPr>
          <w:rFonts w:ascii="Times New Roman" w:eastAsia="TimesNewRomanPSMT" w:hAnsi="Times New Roman" w:cs="Times New Roman"/>
          <w:b/>
          <w:color w:val="000000"/>
          <w:sz w:val="20"/>
          <w:szCs w:val="20"/>
        </w:rPr>
        <w:t xml:space="preserve"> of STP’s</w:t>
      </w:r>
      <w:r w:rsidR="00A852FA" w:rsidRPr="00107EDB">
        <w:rPr>
          <w:rFonts w:ascii="Times New Roman" w:eastAsia="TimesNewRomanPSMT" w:hAnsi="Times New Roman" w:cs="Times New Roman"/>
          <w:b/>
          <w:color w:val="000000"/>
          <w:sz w:val="20"/>
          <w:szCs w:val="20"/>
        </w:rPr>
        <w:t>-</w:t>
      </w:r>
      <w:r w:rsidR="00A852FA">
        <w:rPr>
          <w:rFonts w:ascii="Times New Roman" w:eastAsia="TimesNewRomanPSMT" w:hAnsi="Times New Roman" w:cs="Times New Roman"/>
          <w:color w:val="000000"/>
          <w:sz w:val="20"/>
          <w:szCs w:val="20"/>
        </w:rPr>
        <w:t xml:space="preserve"> </w:t>
      </w:r>
    </w:p>
    <w:p w:rsidR="00D34172" w:rsidRPr="00D34172" w:rsidRDefault="00A852FA" w:rsidP="00D34172">
      <w:pPr>
        <w:widowControl/>
        <w:spacing w:after="200" w:line="288" w:lineRule="auto"/>
        <w:jc w:val="both"/>
        <w:rPr>
          <w:rFonts w:ascii="Times New Roman" w:eastAsia="TimesNewRomanPSMT" w:hAnsi="Times New Roman" w:cs="Times New Roman"/>
          <w:color w:val="000000"/>
          <w:sz w:val="20"/>
          <w:szCs w:val="20"/>
        </w:rPr>
      </w:pPr>
      <w:r>
        <w:rPr>
          <w:rFonts w:ascii="Times New Roman" w:eastAsia="TimesNewRomanPSMT" w:hAnsi="Times New Roman" w:cs="Times New Roman"/>
          <w:color w:val="000000"/>
          <w:sz w:val="20"/>
          <w:szCs w:val="20"/>
        </w:rPr>
        <w:t>STP’s Removal efficiency was counted from above table by using below mentioned formulae. (Table 1</w:t>
      </w:r>
      <w:r w:rsidR="001D3BB4" w:rsidRPr="000A3D42">
        <w:rPr>
          <w:rFonts w:ascii="Times New Roman" w:eastAsia="TimesNewRomanPSMT" w:hAnsi="Times New Roman" w:cs="Times New Roman"/>
          <w:color w:val="000000"/>
          <w:sz w:val="20"/>
          <w:szCs w:val="20"/>
        </w:rPr>
        <w:t xml:space="preserve">) were applied to calculate </w:t>
      </w:r>
      <w:proofErr w:type="spellStart"/>
      <w:r w:rsidR="001D3BB4" w:rsidRPr="000A3D42">
        <w:rPr>
          <w:rFonts w:ascii="Times New Roman" w:eastAsia="TimesNewRomanPSMT" w:hAnsi="Times New Roman" w:cs="Times New Roman"/>
          <w:color w:val="000000"/>
          <w:sz w:val="20"/>
          <w:szCs w:val="20"/>
        </w:rPr>
        <w:t>microplastic</w:t>
      </w:r>
      <w:proofErr w:type="spellEnd"/>
      <w:r w:rsidR="001D3BB4" w:rsidRPr="000A3D42">
        <w:rPr>
          <w:rFonts w:ascii="Times New Roman" w:eastAsia="TimesNewRomanPSMT" w:hAnsi="Times New Roman" w:cs="Times New Roman"/>
          <w:color w:val="000000"/>
          <w:sz w:val="20"/>
          <w:szCs w:val="20"/>
        </w:rPr>
        <w:t xml:space="preserve"> material loading, where influent loading is equal to</w:t>
      </w:r>
      <w:r w:rsidR="00EF4E7F">
        <w:rPr>
          <w:rFonts w:ascii="Times New Roman" w:eastAsia="TimesNewRomanPSMT" w:hAnsi="Times New Roman" w:cs="Times New Roman"/>
          <w:color w:val="000000"/>
          <w:sz w:val="20"/>
          <w:szCs w:val="20"/>
        </w:rPr>
        <w:t xml:space="preserve"> </w:t>
      </w:r>
      <w:proofErr w:type="spellStart"/>
      <w:r w:rsidR="00EF4E7F">
        <w:rPr>
          <w:rFonts w:ascii="Times New Roman" w:eastAsia="TimesNewRomanPSMT" w:hAnsi="Times New Roman" w:cs="Times New Roman"/>
          <w:color w:val="000000"/>
          <w:sz w:val="20"/>
          <w:szCs w:val="20"/>
        </w:rPr>
        <w:t>CMP</w:t>
      </w:r>
      <w:proofErr w:type="gramStart"/>
      <w:r w:rsidR="00EF4E7F">
        <w:rPr>
          <w:rFonts w:ascii="Times New Roman" w:eastAsia="TimesNewRomanPSMT" w:hAnsi="Times New Roman" w:cs="Times New Roman"/>
          <w:color w:val="000000"/>
          <w:sz w:val="20"/>
          <w:szCs w:val="20"/>
        </w:rPr>
        <w:t>;infl</w:t>
      </w:r>
      <w:proofErr w:type="spellEnd"/>
      <w:proofErr w:type="gramEnd"/>
      <w:r w:rsidR="00EF4E7F">
        <w:rPr>
          <w:rFonts w:ascii="Times New Roman" w:eastAsia="TimesNewRomanPSMT" w:hAnsi="Times New Roman" w:cs="Times New Roman"/>
          <w:color w:val="000000"/>
          <w:sz w:val="20"/>
          <w:szCs w:val="20"/>
        </w:rPr>
        <w:t xml:space="preserve"> </w:t>
      </w:r>
      <w:proofErr w:type="spellStart"/>
      <w:r w:rsidR="00EF4E7F">
        <w:rPr>
          <w:rFonts w:ascii="Times New Roman" w:eastAsia="TimesNewRomanPSMT" w:hAnsi="Times New Roman" w:cs="Times New Roman"/>
          <w:color w:val="000000"/>
          <w:sz w:val="20"/>
          <w:szCs w:val="20"/>
        </w:rPr>
        <w:t>Qinfl</w:t>
      </w:r>
      <w:proofErr w:type="spellEnd"/>
      <w:r w:rsidR="00EF4E7F">
        <w:rPr>
          <w:rFonts w:ascii="Times New Roman" w:eastAsia="TimesNewRomanPSMT" w:hAnsi="Times New Roman" w:cs="Times New Roman"/>
          <w:color w:val="000000"/>
          <w:sz w:val="20"/>
          <w:szCs w:val="20"/>
        </w:rPr>
        <w:t xml:space="preserve"> and loading. </w:t>
      </w:r>
      <w:proofErr w:type="spellStart"/>
      <w:r w:rsidR="001D3BB4" w:rsidRPr="000A3D42">
        <w:rPr>
          <w:rFonts w:ascii="Times New Roman" w:eastAsia="TimesNewRomanPSMT" w:hAnsi="Times New Roman" w:cs="Times New Roman"/>
          <w:color w:val="000000"/>
          <w:sz w:val="20"/>
          <w:szCs w:val="20"/>
        </w:rPr>
        <w:t>Microplastic</w:t>
      </w:r>
      <w:proofErr w:type="spellEnd"/>
      <w:r w:rsidR="001D3BB4" w:rsidRPr="000A3D42">
        <w:rPr>
          <w:rFonts w:ascii="Times New Roman" w:eastAsia="TimesNewRomanPSMT" w:hAnsi="Times New Roman" w:cs="Times New Roman"/>
          <w:color w:val="000000"/>
          <w:sz w:val="20"/>
          <w:szCs w:val="20"/>
        </w:rPr>
        <w:t xml:space="preserve"> loads entering WWTPs in sewage influent and discharged from WWTPs in treated </w:t>
      </w:r>
      <w:proofErr w:type="gramStart"/>
      <w:r w:rsidR="001D3BB4" w:rsidRPr="000A3D42">
        <w:rPr>
          <w:rFonts w:ascii="Times New Roman" w:eastAsia="TimesNewRomanPSMT" w:hAnsi="Times New Roman" w:cs="Times New Roman"/>
          <w:color w:val="000000"/>
          <w:sz w:val="20"/>
          <w:szCs w:val="20"/>
        </w:rPr>
        <w:t xml:space="preserve">effluents </w:t>
      </w:r>
      <w:r>
        <w:rPr>
          <w:rFonts w:ascii="Times New Roman" w:eastAsia="TimesNewRomanPSMT" w:hAnsi="Times New Roman" w:cs="Times New Roman"/>
          <w:color w:val="000000"/>
          <w:sz w:val="20"/>
          <w:szCs w:val="20"/>
        </w:rPr>
        <w:t>.</w:t>
      </w:r>
      <w:proofErr w:type="gramEnd"/>
      <w:r>
        <w:rPr>
          <w:rFonts w:ascii="Times New Roman" w:eastAsia="TimesNewRomanPSMT" w:hAnsi="Times New Roman" w:cs="Times New Roman"/>
          <w:color w:val="000000"/>
          <w:sz w:val="20"/>
          <w:szCs w:val="20"/>
        </w:rPr>
        <w:t xml:space="preserve"> </w:t>
      </w:r>
      <w:r w:rsidR="001D3BB4" w:rsidRPr="000A3D42">
        <w:rPr>
          <w:rFonts w:ascii="Times New Roman" w:eastAsia="TimesNewRomanPSMT" w:hAnsi="Times New Roman" w:cs="Times New Roman"/>
          <w:color w:val="000000"/>
          <w:sz w:val="20"/>
          <w:szCs w:val="20"/>
        </w:rPr>
        <w:t xml:space="preserve">Differences in MP concentrations </w:t>
      </w:r>
      <w:r>
        <w:rPr>
          <w:rFonts w:ascii="Times New Roman" w:eastAsia="TimesNewRomanPSMT" w:hAnsi="Times New Roman" w:cs="Times New Roman"/>
          <w:color w:val="000000"/>
          <w:sz w:val="20"/>
          <w:szCs w:val="20"/>
        </w:rPr>
        <w:t>in final efflu</w:t>
      </w:r>
      <w:r w:rsidR="00D34172">
        <w:rPr>
          <w:rFonts w:ascii="Times New Roman" w:eastAsia="TimesNewRomanPSMT" w:hAnsi="Times New Roman" w:cs="Times New Roman"/>
          <w:color w:val="000000"/>
          <w:sz w:val="20"/>
          <w:szCs w:val="20"/>
        </w:rPr>
        <w:t xml:space="preserve">ents are as per </w:t>
      </w:r>
      <w:proofErr w:type="gramStart"/>
      <w:r w:rsidR="00D34172">
        <w:rPr>
          <w:rFonts w:ascii="Times New Roman" w:eastAsia="TimesNewRomanPSMT" w:hAnsi="Times New Roman" w:cs="Times New Roman"/>
          <w:color w:val="000000"/>
          <w:sz w:val="20"/>
          <w:szCs w:val="20"/>
        </w:rPr>
        <w:t>below :</w:t>
      </w:r>
      <w:proofErr w:type="gramEnd"/>
      <w:r w:rsidR="00D34172">
        <w:rPr>
          <w:rFonts w:ascii="Times New Roman" w:eastAsia="TimesNewRomanPSMT" w:hAnsi="Times New Roman" w:cs="Times New Roman"/>
          <w:color w:val="000000"/>
          <w:sz w:val="20"/>
          <w:szCs w:val="20"/>
        </w:rPr>
        <w:t>-</w:t>
      </w:r>
    </w:p>
    <w:p w:rsidR="00D34172" w:rsidRDefault="00A852FA">
      <w:pPr>
        <w:widowControl/>
        <w:spacing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noProof/>
          <w:color w:val="000000"/>
          <w:sz w:val="20"/>
          <w:szCs w:val="20"/>
          <w:lang w:eastAsia="en-US" w:bidi="ar-SA"/>
        </w:rPr>
        <w:drawing>
          <wp:inline distT="0" distB="0" distL="0" distR="0" wp14:anchorId="1F8948A3" wp14:editId="70B44D42">
            <wp:extent cx="3973195" cy="730250"/>
            <wp:effectExtent l="0" t="0" r="0" b="0"/>
            <wp:docPr id="20" name="Objec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31"/>
                    <pic:cNvPicPr>
                      <a:picLocks noChangeAspect="1" noChangeArrowheads="1"/>
                    </pic:cNvPicPr>
                  </pic:nvPicPr>
                  <pic:blipFill>
                    <a:blip r:embed="rId30"/>
                    <a:stretch>
                      <a:fillRect/>
                    </a:stretch>
                  </pic:blipFill>
                  <pic:spPr bwMode="auto">
                    <a:xfrm>
                      <a:off x="0" y="0"/>
                      <a:ext cx="3973195" cy="730250"/>
                    </a:xfrm>
                    <a:prstGeom prst="rect">
                      <a:avLst/>
                    </a:prstGeom>
                  </pic:spPr>
                </pic:pic>
              </a:graphicData>
            </a:graphic>
          </wp:inline>
        </w:drawing>
      </w:r>
    </w:p>
    <w:p w:rsidR="008415A7" w:rsidRDefault="008415A7">
      <w:pPr>
        <w:widowControl/>
        <w:spacing w:line="288" w:lineRule="auto"/>
        <w:jc w:val="both"/>
        <w:rPr>
          <w:rFonts w:ascii="Times New Roman" w:eastAsia="TimesNewRomanPSMT" w:hAnsi="Times New Roman" w:cs="Times New Roman"/>
          <w:color w:val="000000"/>
          <w:sz w:val="20"/>
          <w:szCs w:val="20"/>
        </w:rPr>
      </w:pPr>
    </w:p>
    <w:tbl>
      <w:tblPr>
        <w:tblpPr w:leftFromText="180" w:rightFromText="180" w:vertAnchor="text" w:horzAnchor="margin" w:tblpY="-15"/>
        <w:tblW w:w="9558" w:type="dxa"/>
        <w:tblLayout w:type="fixed"/>
        <w:tblLook w:val="04A0" w:firstRow="1" w:lastRow="0" w:firstColumn="1" w:lastColumn="0" w:noHBand="0" w:noVBand="1"/>
      </w:tblPr>
      <w:tblGrid>
        <w:gridCol w:w="450"/>
        <w:gridCol w:w="828"/>
        <w:gridCol w:w="900"/>
        <w:gridCol w:w="1422"/>
        <w:gridCol w:w="1008"/>
        <w:gridCol w:w="1170"/>
        <w:gridCol w:w="1260"/>
        <w:gridCol w:w="990"/>
        <w:gridCol w:w="1530"/>
      </w:tblGrid>
      <w:tr w:rsidR="009C7536" w:rsidRPr="008415A7" w:rsidTr="00300D30">
        <w:trPr>
          <w:trHeight w:val="300"/>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C7536" w:rsidRPr="002B0642" w:rsidRDefault="009C7536"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Sr. No.</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C7536" w:rsidRPr="002B0642" w:rsidRDefault="009C7536"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Month</w:t>
            </w:r>
          </w:p>
        </w:tc>
        <w:tc>
          <w:tcPr>
            <w:tcW w:w="900" w:type="dxa"/>
            <w:vMerge w:val="restart"/>
            <w:tcBorders>
              <w:top w:val="single" w:sz="4" w:space="0" w:color="auto"/>
              <w:left w:val="nil"/>
              <w:right w:val="single" w:sz="4" w:space="0" w:color="auto"/>
            </w:tcBorders>
            <w:shd w:val="clear" w:color="auto" w:fill="auto"/>
            <w:noWrap/>
            <w:vAlign w:val="bottom"/>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Size</w:t>
            </w:r>
          </w:p>
          <w:p w:rsidR="009C7536" w:rsidRPr="002B0642" w:rsidRDefault="009C7536" w:rsidP="009C7536">
            <w:pPr>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center"/>
              <w:rPr>
                <w:rFonts w:ascii="Times New Roman" w:eastAsia="Times New Roman" w:hAnsi="Times New Roman" w:cs="Times New Roman"/>
                <w:b/>
                <w:bCs/>
                <w:color w:val="000000"/>
                <w:kern w:val="0"/>
                <w:sz w:val="20"/>
                <w:szCs w:val="20"/>
                <w:lang w:eastAsia="en-US" w:bidi="ar-SA"/>
              </w:rPr>
            </w:pPr>
            <w:r w:rsidRPr="002B0642">
              <w:rPr>
                <w:rFonts w:ascii="Times New Roman" w:eastAsia="Times New Roman" w:hAnsi="Times New Roman" w:cs="Times New Roman"/>
                <w:b/>
                <w:bCs/>
                <w:color w:val="000000"/>
                <w:kern w:val="0"/>
                <w:sz w:val="20"/>
                <w:szCs w:val="20"/>
                <w:lang w:eastAsia="en-US" w:bidi="ar-SA"/>
              </w:rPr>
              <w:t>52 MLD STP</w:t>
            </w:r>
          </w:p>
        </w:tc>
        <w:tc>
          <w:tcPr>
            <w:tcW w:w="37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center"/>
              <w:rPr>
                <w:rFonts w:ascii="Times New Roman" w:eastAsia="Times New Roman" w:hAnsi="Times New Roman" w:cs="Times New Roman"/>
                <w:b/>
                <w:bCs/>
                <w:color w:val="000000"/>
                <w:kern w:val="0"/>
                <w:sz w:val="20"/>
                <w:szCs w:val="20"/>
                <w:lang w:eastAsia="en-US" w:bidi="ar-SA"/>
              </w:rPr>
            </w:pPr>
            <w:r w:rsidRPr="002B0642">
              <w:rPr>
                <w:rFonts w:ascii="Times New Roman" w:eastAsia="Times New Roman" w:hAnsi="Times New Roman" w:cs="Times New Roman"/>
                <w:b/>
                <w:bCs/>
                <w:color w:val="000000"/>
                <w:kern w:val="0"/>
                <w:sz w:val="20"/>
                <w:szCs w:val="20"/>
                <w:lang w:eastAsia="en-US" w:bidi="ar-SA"/>
              </w:rPr>
              <w:t>4.5 MLD STP</w:t>
            </w:r>
          </w:p>
        </w:tc>
      </w:tr>
      <w:tr w:rsidR="009C7536" w:rsidRPr="008415A7" w:rsidTr="00300D30">
        <w:trPr>
          <w:trHeight w:val="1785"/>
        </w:trPr>
        <w:tc>
          <w:tcPr>
            <w:tcW w:w="450" w:type="dxa"/>
            <w:vMerge/>
            <w:tcBorders>
              <w:top w:val="single" w:sz="4" w:space="0" w:color="auto"/>
              <w:left w:val="single" w:sz="4" w:space="0" w:color="auto"/>
              <w:bottom w:val="single" w:sz="4" w:space="0" w:color="auto"/>
              <w:right w:val="single" w:sz="4" w:space="0" w:color="auto"/>
            </w:tcBorders>
            <w:vAlign w:val="center"/>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
        </w:tc>
        <w:tc>
          <w:tcPr>
            <w:tcW w:w="900" w:type="dxa"/>
            <w:vMerge/>
            <w:tcBorders>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
        </w:tc>
        <w:tc>
          <w:tcPr>
            <w:tcW w:w="1422" w:type="dxa"/>
            <w:tcBorders>
              <w:top w:val="nil"/>
              <w:left w:val="nil"/>
              <w:bottom w:val="single" w:sz="4" w:space="0" w:color="auto"/>
              <w:right w:val="single" w:sz="4" w:space="0" w:color="auto"/>
            </w:tcBorders>
            <w:shd w:val="clear" w:color="auto" w:fill="auto"/>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roofErr w:type="spellStart"/>
            <w:r w:rsidRPr="002B0642">
              <w:rPr>
                <w:rFonts w:ascii="Times New Roman" w:eastAsia="Times New Roman" w:hAnsi="Times New Roman" w:cs="Times New Roman"/>
                <w:color w:val="000000"/>
                <w:kern w:val="0"/>
                <w:sz w:val="20"/>
                <w:szCs w:val="20"/>
                <w:lang w:eastAsia="en-US" w:bidi="ar-SA"/>
              </w:rPr>
              <w:t>Microplastics</w:t>
            </w:r>
            <w:proofErr w:type="spellEnd"/>
            <w:r w:rsidRPr="002B0642">
              <w:rPr>
                <w:rFonts w:ascii="Times New Roman" w:eastAsia="Times New Roman" w:hAnsi="Times New Roman" w:cs="Times New Roman"/>
                <w:color w:val="000000"/>
                <w:kern w:val="0"/>
                <w:sz w:val="20"/>
                <w:szCs w:val="20"/>
                <w:lang w:eastAsia="en-US" w:bidi="ar-SA"/>
              </w:rPr>
              <w:t xml:space="preserve"> extracted from </w:t>
            </w:r>
            <w:proofErr w:type="spellStart"/>
            <w:r w:rsidRPr="002B0642">
              <w:rPr>
                <w:rFonts w:ascii="Times New Roman" w:eastAsia="Times New Roman" w:hAnsi="Times New Roman" w:cs="Times New Roman"/>
                <w:color w:val="000000"/>
                <w:kern w:val="0"/>
                <w:sz w:val="20"/>
                <w:szCs w:val="20"/>
                <w:lang w:eastAsia="en-US" w:bidi="ar-SA"/>
              </w:rPr>
              <w:t>Inffluent</w:t>
            </w:r>
            <w:proofErr w:type="spellEnd"/>
            <w:r w:rsidRPr="002B0642">
              <w:rPr>
                <w:rFonts w:ascii="Times New Roman" w:eastAsia="Times New Roman" w:hAnsi="Times New Roman" w:cs="Times New Roman"/>
                <w:color w:val="000000"/>
                <w:kern w:val="0"/>
                <w:sz w:val="20"/>
                <w:szCs w:val="20"/>
                <w:lang w:eastAsia="en-US" w:bidi="ar-SA"/>
              </w:rPr>
              <w:t xml:space="preserve"> Sa</w:t>
            </w:r>
            <w:r w:rsidRPr="002B0642">
              <w:rPr>
                <w:rFonts w:ascii="Times New Roman" w:eastAsia="Times New Roman" w:hAnsi="Times New Roman" w:cs="Times New Roman"/>
                <w:color w:val="000000"/>
                <w:kern w:val="0"/>
                <w:sz w:val="20"/>
                <w:szCs w:val="20"/>
                <w:lang w:eastAsia="en-US" w:bidi="ar-SA"/>
              </w:rPr>
              <w:t>m</w:t>
            </w:r>
            <w:r w:rsidRPr="002B0642">
              <w:rPr>
                <w:rFonts w:ascii="Times New Roman" w:eastAsia="Times New Roman" w:hAnsi="Times New Roman" w:cs="Times New Roman"/>
                <w:color w:val="000000"/>
                <w:kern w:val="0"/>
                <w:sz w:val="20"/>
                <w:szCs w:val="20"/>
                <w:lang w:eastAsia="en-US" w:bidi="ar-SA"/>
              </w:rPr>
              <w:t xml:space="preserve">ple </w:t>
            </w:r>
          </w:p>
        </w:tc>
        <w:tc>
          <w:tcPr>
            <w:tcW w:w="1008" w:type="dxa"/>
            <w:tcBorders>
              <w:top w:val="nil"/>
              <w:left w:val="nil"/>
              <w:bottom w:val="single" w:sz="4" w:space="0" w:color="auto"/>
              <w:right w:val="single" w:sz="4" w:space="0" w:color="auto"/>
            </w:tcBorders>
            <w:shd w:val="clear" w:color="auto" w:fill="auto"/>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roofErr w:type="spellStart"/>
            <w:r w:rsidRPr="002B0642">
              <w:rPr>
                <w:rFonts w:ascii="Times New Roman" w:eastAsia="Times New Roman" w:hAnsi="Times New Roman" w:cs="Times New Roman"/>
                <w:color w:val="000000"/>
                <w:kern w:val="0"/>
                <w:sz w:val="20"/>
                <w:szCs w:val="20"/>
                <w:lang w:eastAsia="en-US" w:bidi="ar-SA"/>
              </w:rPr>
              <w:t>Micr</w:t>
            </w:r>
            <w:r w:rsidRPr="002B0642">
              <w:rPr>
                <w:rFonts w:ascii="Times New Roman" w:eastAsia="Times New Roman" w:hAnsi="Times New Roman" w:cs="Times New Roman"/>
                <w:color w:val="000000"/>
                <w:kern w:val="0"/>
                <w:sz w:val="20"/>
                <w:szCs w:val="20"/>
                <w:lang w:eastAsia="en-US" w:bidi="ar-SA"/>
              </w:rPr>
              <w:t>o</w:t>
            </w:r>
            <w:r w:rsidRPr="002B0642">
              <w:rPr>
                <w:rFonts w:ascii="Times New Roman" w:eastAsia="Times New Roman" w:hAnsi="Times New Roman" w:cs="Times New Roman"/>
                <w:color w:val="000000"/>
                <w:kern w:val="0"/>
                <w:sz w:val="20"/>
                <w:szCs w:val="20"/>
                <w:lang w:eastAsia="en-US" w:bidi="ar-SA"/>
              </w:rPr>
              <w:t>plastics</w:t>
            </w:r>
            <w:proofErr w:type="spellEnd"/>
            <w:r w:rsidRPr="002B0642">
              <w:rPr>
                <w:rFonts w:ascii="Times New Roman" w:eastAsia="Times New Roman" w:hAnsi="Times New Roman" w:cs="Times New Roman"/>
                <w:color w:val="000000"/>
                <w:kern w:val="0"/>
                <w:sz w:val="20"/>
                <w:szCs w:val="20"/>
                <w:lang w:eastAsia="en-US" w:bidi="ar-SA"/>
              </w:rPr>
              <w:t xml:space="preserve"> extracted from Effluent Sample </w:t>
            </w:r>
          </w:p>
        </w:tc>
        <w:tc>
          <w:tcPr>
            <w:tcW w:w="1170" w:type="dxa"/>
            <w:tcBorders>
              <w:top w:val="nil"/>
              <w:left w:val="nil"/>
              <w:bottom w:val="single" w:sz="4" w:space="0" w:color="auto"/>
              <w:right w:val="single" w:sz="4" w:space="0" w:color="auto"/>
            </w:tcBorders>
            <w:shd w:val="clear" w:color="auto" w:fill="auto"/>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xml:space="preserve"> </w:t>
            </w:r>
            <w:proofErr w:type="spellStart"/>
            <w:r w:rsidRPr="002B0642">
              <w:rPr>
                <w:rFonts w:ascii="Times New Roman" w:eastAsia="Times New Roman" w:hAnsi="Times New Roman" w:cs="Times New Roman"/>
                <w:color w:val="000000"/>
                <w:kern w:val="0"/>
                <w:sz w:val="20"/>
                <w:szCs w:val="20"/>
                <w:lang w:eastAsia="en-US" w:bidi="ar-SA"/>
              </w:rPr>
              <w:t>Micropla</w:t>
            </w:r>
            <w:r w:rsidRPr="002B0642">
              <w:rPr>
                <w:rFonts w:ascii="Times New Roman" w:eastAsia="Times New Roman" w:hAnsi="Times New Roman" w:cs="Times New Roman"/>
                <w:color w:val="000000"/>
                <w:kern w:val="0"/>
                <w:sz w:val="20"/>
                <w:szCs w:val="20"/>
                <w:lang w:eastAsia="en-US" w:bidi="ar-SA"/>
              </w:rPr>
              <w:t>s</w:t>
            </w:r>
            <w:r w:rsidRPr="002B0642">
              <w:rPr>
                <w:rFonts w:ascii="Times New Roman" w:eastAsia="Times New Roman" w:hAnsi="Times New Roman" w:cs="Times New Roman"/>
                <w:color w:val="000000"/>
                <w:kern w:val="0"/>
                <w:sz w:val="20"/>
                <w:szCs w:val="20"/>
                <w:lang w:eastAsia="en-US" w:bidi="ar-SA"/>
              </w:rPr>
              <w:t>tics</w:t>
            </w:r>
            <w:proofErr w:type="spellEnd"/>
            <w:r w:rsidRPr="002B0642">
              <w:rPr>
                <w:rFonts w:ascii="Times New Roman" w:eastAsia="Times New Roman" w:hAnsi="Times New Roman" w:cs="Times New Roman"/>
                <w:color w:val="000000"/>
                <w:kern w:val="0"/>
                <w:sz w:val="20"/>
                <w:szCs w:val="20"/>
                <w:lang w:eastAsia="en-US" w:bidi="ar-SA"/>
              </w:rPr>
              <w:t xml:space="preserve"> R</w:t>
            </w:r>
            <w:r w:rsidRPr="002B0642">
              <w:rPr>
                <w:rFonts w:ascii="Times New Roman" w:eastAsia="Times New Roman" w:hAnsi="Times New Roman" w:cs="Times New Roman"/>
                <w:color w:val="000000"/>
                <w:kern w:val="0"/>
                <w:sz w:val="20"/>
                <w:szCs w:val="20"/>
                <w:lang w:eastAsia="en-US" w:bidi="ar-SA"/>
              </w:rPr>
              <w:t>e</w:t>
            </w:r>
            <w:r w:rsidRPr="002B0642">
              <w:rPr>
                <w:rFonts w:ascii="Times New Roman" w:eastAsia="Times New Roman" w:hAnsi="Times New Roman" w:cs="Times New Roman"/>
                <w:color w:val="000000"/>
                <w:kern w:val="0"/>
                <w:sz w:val="20"/>
                <w:szCs w:val="20"/>
                <w:lang w:eastAsia="en-US" w:bidi="ar-SA"/>
              </w:rPr>
              <w:t>moval Eff</w:t>
            </w:r>
            <w:r w:rsidRPr="002B0642">
              <w:rPr>
                <w:rFonts w:ascii="Times New Roman" w:eastAsia="Times New Roman" w:hAnsi="Times New Roman" w:cs="Times New Roman"/>
                <w:color w:val="000000"/>
                <w:kern w:val="0"/>
                <w:sz w:val="20"/>
                <w:szCs w:val="20"/>
                <w:lang w:eastAsia="en-US" w:bidi="ar-SA"/>
              </w:rPr>
              <w:t>i</w:t>
            </w:r>
            <w:r w:rsidRPr="002B0642">
              <w:rPr>
                <w:rFonts w:ascii="Times New Roman" w:eastAsia="Times New Roman" w:hAnsi="Times New Roman" w:cs="Times New Roman"/>
                <w:color w:val="000000"/>
                <w:kern w:val="0"/>
                <w:sz w:val="20"/>
                <w:szCs w:val="20"/>
                <w:lang w:eastAsia="en-US" w:bidi="ar-SA"/>
              </w:rPr>
              <w:t>ciency of STP's ( in %age)</w:t>
            </w:r>
          </w:p>
        </w:tc>
        <w:tc>
          <w:tcPr>
            <w:tcW w:w="1260" w:type="dxa"/>
            <w:tcBorders>
              <w:top w:val="nil"/>
              <w:left w:val="nil"/>
              <w:bottom w:val="single" w:sz="4" w:space="0" w:color="auto"/>
              <w:right w:val="single" w:sz="4" w:space="0" w:color="auto"/>
            </w:tcBorders>
            <w:shd w:val="clear" w:color="auto" w:fill="auto"/>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roofErr w:type="spellStart"/>
            <w:r w:rsidRPr="002B0642">
              <w:rPr>
                <w:rFonts w:ascii="Times New Roman" w:eastAsia="Times New Roman" w:hAnsi="Times New Roman" w:cs="Times New Roman"/>
                <w:color w:val="000000"/>
                <w:kern w:val="0"/>
                <w:sz w:val="20"/>
                <w:szCs w:val="20"/>
                <w:lang w:eastAsia="en-US" w:bidi="ar-SA"/>
              </w:rPr>
              <w:t>Micropla</w:t>
            </w:r>
            <w:r w:rsidRPr="002B0642">
              <w:rPr>
                <w:rFonts w:ascii="Times New Roman" w:eastAsia="Times New Roman" w:hAnsi="Times New Roman" w:cs="Times New Roman"/>
                <w:color w:val="000000"/>
                <w:kern w:val="0"/>
                <w:sz w:val="20"/>
                <w:szCs w:val="20"/>
                <w:lang w:eastAsia="en-US" w:bidi="ar-SA"/>
              </w:rPr>
              <w:t>s</w:t>
            </w:r>
            <w:r w:rsidRPr="002B0642">
              <w:rPr>
                <w:rFonts w:ascii="Times New Roman" w:eastAsia="Times New Roman" w:hAnsi="Times New Roman" w:cs="Times New Roman"/>
                <w:color w:val="000000"/>
                <w:kern w:val="0"/>
                <w:sz w:val="20"/>
                <w:szCs w:val="20"/>
                <w:lang w:eastAsia="en-US" w:bidi="ar-SA"/>
              </w:rPr>
              <w:t>tics</w:t>
            </w:r>
            <w:proofErr w:type="spellEnd"/>
            <w:r w:rsidRPr="002B0642">
              <w:rPr>
                <w:rFonts w:ascii="Times New Roman" w:eastAsia="Times New Roman" w:hAnsi="Times New Roman" w:cs="Times New Roman"/>
                <w:color w:val="000000"/>
                <w:kern w:val="0"/>
                <w:sz w:val="20"/>
                <w:szCs w:val="20"/>
                <w:lang w:eastAsia="en-US" w:bidi="ar-SA"/>
              </w:rPr>
              <w:t xml:space="preserve"> extrac</w:t>
            </w:r>
            <w:r w:rsidRPr="002B0642">
              <w:rPr>
                <w:rFonts w:ascii="Times New Roman" w:eastAsia="Times New Roman" w:hAnsi="Times New Roman" w:cs="Times New Roman"/>
                <w:color w:val="000000"/>
                <w:kern w:val="0"/>
                <w:sz w:val="20"/>
                <w:szCs w:val="20"/>
                <w:lang w:eastAsia="en-US" w:bidi="ar-SA"/>
              </w:rPr>
              <w:t>t</w:t>
            </w:r>
            <w:r w:rsidRPr="002B0642">
              <w:rPr>
                <w:rFonts w:ascii="Times New Roman" w:eastAsia="Times New Roman" w:hAnsi="Times New Roman" w:cs="Times New Roman"/>
                <w:color w:val="000000"/>
                <w:kern w:val="0"/>
                <w:sz w:val="20"/>
                <w:szCs w:val="20"/>
                <w:lang w:eastAsia="en-US" w:bidi="ar-SA"/>
              </w:rPr>
              <w:t xml:space="preserve">ed from </w:t>
            </w:r>
            <w:proofErr w:type="spellStart"/>
            <w:r w:rsidRPr="002B0642">
              <w:rPr>
                <w:rFonts w:ascii="Times New Roman" w:eastAsia="Times New Roman" w:hAnsi="Times New Roman" w:cs="Times New Roman"/>
                <w:color w:val="000000"/>
                <w:kern w:val="0"/>
                <w:sz w:val="20"/>
                <w:szCs w:val="20"/>
                <w:lang w:eastAsia="en-US" w:bidi="ar-SA"/>
              </w:rPr>
              <w:t>Inffluent</w:t>
            </w:r>
            <w:proofErr w:type="spellEnd"/>
            <w:r w:rsidRPr="002B0642">
              <w:rPr>
                <w:rFonts w:ascii="Times New Roman" w:eastAsia="Times New Roman" w:hAnsi="Times New Roman" w:cs="Times New Roman"/>
                <w:color w:val="000000"/>
                <w:kern w:val="0"/>
                <w:sz w:val="20"/>
                <w:szCs w:val="20"/>
                <w:lang w:eastAsia="en-US" w:bidi="ar-SA"/>
              </w:rPr>
              <w:t xml:space="preserve"> Sample </w:t>
            </w:r>
          </w:p>
        </w:tc>
        <w:tc>
          <w:tcPr>
            <w:tcW w:w="990" w:type="dxa"/>
            <w:tcBorders>
              <w:top w:val="nil"/>
              <w:left w:val="nil"/>
              <w:bottom w:val="single" w:sz="4" w:space="0" w:color="auto"/>
              <w:right w:val="single" w:sz="4" w:space="0" w:color="auto"/>
            </w:tcBorders>
            <w:shd w:val="clear" w:color="auto" w:fill="auto"/>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proofErr w:type="spellStart"/>
            <w:r w:rsidRPr="002B0642">
              <w:rPr>
                <w:rFonts w:ascii="Times New Roman" w:eastAsia="Times New Roman" w:hAnsi="Times New Roman" w:cs="Times New Roman"/>
                <w:color w:val="000000"/>
                <w:kern w:val="0"/>
                <w:sz w:val="20"/>
                <w:szCs w:val="20"/>
                <w:lang w:eastAsia="en-US" w:bidi="ar-SA"/>
              </w:rPr>
              <w:t>Micr</w:t>
            </w:r>
            <w:r w:rsidRPr="002B0642">
              <w:rPr>
                <w:rFonts w:ascii="Times New Roman" w:eastAsia="Times New Roman" w:hAnsi="Times New Roman" w:cs="Times New Roman"/>
                <w:color w:val="000000"/>
                <w:kern w:val="0"/>
                <w:sz w:val="20"/>
                <w:szCs w:val="20"/>
                <w:lang w:eastAsia="en-US" w:bidi="ar-SA"/>
              </w:rPr>
              <w:t>o</w:t>
            </w:r>
            <w:r w:rsidRPr="002B0642">
              <w:rPr>
                <w:rFonts w:ascii="Times New Roman" w:eastAsia="Times New Roman" w:hAnsi="Times New Roman" w:cs="Times New Roman"/>
                <w:color w:val="000000"/>
                <w:kern w:val="0"/>
                <w:sz w:val="20"/>
                <w:szCs w:val="20"/>
                <w:lang w:eastAsia="en-US" w:bidi="ar-SA"/>
              </w:rPr>
              <w:t>plastics</w:t>
            </w:r>
            <w:proofErr w:type="spellEnd"/>
            <w:r w:rsidRPr="002B0642">
              <w:rPr>
                <w:rFonts w:ascii="Times New Roman" w:eastAsia="Times New Roman" w:hAnsi="Times New Roman" w:cs="Times New Roman"/>
                <w:color w:val="000000"/>
                <w:kern w:val="0"/>
                <w:sz w:val="20"/>
                <w:szCs w:val="20"/>
                <w:lang w:eastAsia="en-US" w:bidi="ar-SA"/>
              </w:rPr>
              <w:t xml:space="preserve"> extracted from Effluent Sample </w:t>
            </w:r>
          </w:p>
        </w:tc>
        <w:tc>
          <w:tcPr>
            <w:tcW w:w="1530" w:type="dxa"/>
            <w:tcBorders>
              <w:top w:val="nil"/>
              <w:left w:val="nil"/>
              <w:bottom w:val="single" w:sz="4" w:space="0" w:color="auto"/>
              <w:right w:val="single" w:sz="4" w:space="0" w:color="auto"/>
            </w:tcBorders>
            <w:shd w:val="clear" w:color="auto" w:fill="auto"/>
            <w:hideMark/>
          </w:tcPr>
          <w:p w:rsidR="009C7536" w:rsidRPr="002B0642" w:rsidRDefault="009C7536" w:rsidP="00300D30">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xml:space="preserve"> </w:t>
            </w:r>
            <w:proofErr w:type="spellStart"/>
            <w:r w:rsidRPr="002B0642">
              <w:rPr>
                <w:rFonts w:ascii="Times New Roman" w:eastAsia="Times New Roman" w:hAnsi="Times New Roman" w:cs="Times New Roman"/>
                <w:color w:val="000000"/>
                <w:kern w:val="0"/>
                <w:sz w:val="20"/>
                <w:szCs w:val="20"/>
                <w:lang w:eastAsia="en-US" w:bidi="ar-SA"/>
              </w:rPr>
              <w:t>Microplastics</w:t>
            </w:r>
            <w:proofErr w:type="spellEnd"/>
            <w:r w:rsidRPr="002B0642">
              <w:rPr>
                <w:rFonts w:ascii="Times New Roman" w:eastAsia="Times New Roman" w:hAnsi="Times New Roman" w:cs="Times New Roman"/>
                <w:color w:val="000000"/>
                <w:kern w:val="0"/>
                <w:sz w:val="20"/>
                <w:szCs w:val="20"/>
                <w:lang w:eastAsia="en-US" w:bidi="ar-SA"/>
              </w:rPr>
              <w:t xml:space="preserve"> Removal Eff</w:t>
            </w:r>
            <w:r w:rsidRPr="002B0642">
              <w:rPr>
                <w:rFonts w:ascii="Times New Roman" w:eastAsia="Times New Roman" w:hAnsi="Times New Roman" w:cs="Times New Roman"/>
                <w:color w:val="000000"/>
                <w:kern w:val="0"/>
                <w:sz w:val="20"/>
                <w:szCs w:val="20"/>
                <w:lang w:eastAsia="en-US" w:bidi="ar-SA"/>
              </w:rPr>
              <w:t>i</w:t>
            </w:r>
            <w:r w:rsidRPr="002B0642">
              <w:rPr>
                <w:rFonts w:ascii="Times New Roman" w:eastAsia="Times New Roman" w:hAnsi="Times New Roman" w:cs="Times New Roman"/>
                <w:color w:val="000000"/>
                <w:kern w:val="0"/>
                <w:sz w:val="20"/>
                <w:szCs w:val="20"/>
                <w:lang w:eastAsia="en-US" w:bidi="ar-SA"/>
              </w:rPr>
              <w:t>ciency of STP's</w:t>
            </w:r>
            <w:r w:rsidR="00300D30" w:rsidRPr="002B0642">
              <w:rPr>
                <w:rFonts w:ascii="Times New Roman" w:eastAsia="TimesNewRomanPSMT" w:hAnsi="Times New Roman" w:cs="Times New Roman"/>
                <w:noProof/>
                <w:color w:val="000000"/>
                <w:sz w:val="20"/>
                <w:szCs w:val="20"/>
                <w:lang w:eastAsia="en-US" w:bidi="ar-SA"/>
              </w:rPr>
              <w:drawing>
                <wp:inline distT="0" distB="0" distL="0" distR="0" wp14:anchorId="6F71B854" wp14:editId="78B969C5">
                  <wp:extent cx="908050" cy="355600"/>
                  <wp:effectExtent l="0" t="0" r="6350" b="6350"/>
                  <wp:docPr id="5" name="Objec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31"/>
                          <pic:cNvPicPr>
                            <a:picLocks noChangeAspect="1" noChangeArrowheads="1"/>
                          </pic:cNvPicPr>
                        </pic:nvPicPr>
                        <pic:blipFill>
                          <a:blip r:embed="rId30"/>
                          <a:stretch>
                            <a:fillRect/>
                          </a:stretch>
                        </pic:blipFill>
                        <pic:spPr bwMode="auto">
                          <a:xfrm>
                            <a:off x="0" y="0"/>
                            <a:ext cx="908050" cy="355600"/>
                          </a:xfrm>
                          <a:prstGeom prst="rect">
                            <a:avLst/>
                          </a:prstGeom>
                        </pic:spPr>
                      </pic:pic>
                    </a:graphicData>
                  </a:graphic>
                </wp:inline>
              </w:drawing>
            </w:r>
          </w:p>
        </w:tc>
      </w:tr>
      <w:tr w:rsidR="009C7536" w:rsidRPr="008415A7" w:rsidTr="00300D30">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1</w:t>
            </w:r>
          </w:p>
        </w:tc>
        <w:tc>
          <w:tcPr>
            <w:tcW w:w="828"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Nov-23</w:t>
            </w:r>
          </w:p>
        </w:tc>
        <w:tc>
          <w:tcPr>
            <w:tcW w:w="90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250µm</w:t>
            </w:r>
          </w:p>
        </w:tc>
        <w:tc>
          <w:tcPr>
            <w:tcW w:w="1422"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2B0642">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0.495</w:t>
            </w:r>
          </w:p>
        </w:tc>
        <w:tc>
          <w:tcPr>
            <w:tcW w:w="1008"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9C7536" w:rsidRPr="002B0642" w:rsidRDefault="00A103E4" w:rsidP="009C7536">
            <w:pPr>
              <w:widowControl/>
              <w:suppressAutoHyphens w:val="0"/>
              <w:jc w:val="right"/>
              <w:rPr>
                <w:rFonts w:ascii="Times New Roman" w:eastAsia="Times New Roman" w:hAnsi="Times New Roman" w:cs="Times New Roman"/>
                <w:color w:val="000000"/>
                <w:kern w:val="0"/>
                <w:sz w:val="20"/>
                <w:szCs w:val="20"/>
                <w:lang w:eastAsia="en-US" w:bidi="ar-SA"/>
              </w:rPr>
            </w:pPr>
            <w:r>
              <w:rPr>
                <w:rFonts w:ascii="Times New Roman" w:eastAsia="Times New Roman" w:hAnsi="Times New Roman" w:cs="Times New Roman"/>
                <w:color w:val="000000"/>
                <w:kern w:val="0"/>
                <w:sz w:val="20"/>
                <w:szCs w:val="20"/>
                <w:lang w:eastAsia="en-US" w:bidi="ar-SA"/>
              </w:rPr>
              <w:t>99.39 %</w:t>
            </w:r>
          </w:p>
        </w:tc>
        <w:tc>
          <w:tcPr>
            <w:tcW w:w="126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0.495</w:t>
            </w:r>
          </w:p>
        </w:tc>
        <w:tc>
          <w:tcPr>
            <w:tcW w:w="99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0.003</w:t>
            </w:r>
          </w:p>
        </w:tc>
        <w:tc>
          <w:tcPr>
            <w:tcW w:w="1530" w:type="dxa"/>
            <w:tcBorders>
              <w:top w:val="nil"/>
              <w:left w:val="nil"/>
              <w:bottom w:val="single" w:sz="4" w:space="0" w:color="auto"/>
              <w:right w:val="single" w:sz="4" w:space="0" w:color="auto"/>
            </w:tcBorders>
            <w:shd w:val="clear" w:color="auto" w:fill="auto"/>
            <w:noWrap/>
            <w:vAlign w:val="bottom"/>
            <w:hideMark/>
          </w:tcPr>
          <w:p w:rsidR="009C7536" w:rsidRPr="002B0642" w:rsidRDefault="00FE44D0" w:rsidP="00300D30">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99.39</w:t>
            </w:r>
            <w:r w:rsidR="00300D30" w:rsidRPr="002B0642">
              <w:rPr>
                <w:rFonts w:ascii="Times New Roman" w:eastAsia="Times New Roman" w:hAnsi="Times New Roman" w:cs="Times New Roman"/>
                <w:color w:val="000000"/>
                <w:kern w:val="0"/>
                <w:sz w:val="20"/>
                <w:szCs w:val="20"/>
                <w:lang w:eastAsia="en-US" w:bidi="ar-SA"/>
              </w:rPr>
              <w:t xml:space="preserve"> %</w:t>
            </w:r>
          </w:p>
        </w:tc>
      </w:tr>
      <w:tr w:rsidR="009C7536" w:rsidRPr="008415A7" w:rsidTr="00300D30">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w:t>
            </w:r>
          </w:p>
        </w:tc>
        <w:tc>
          <w:tcPr>
            <w:tcW w:w="828"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w:t>
            </w:r>
          </w:p>
        </w:tc>
        <w:tc>
          <w:tcPr>
            <w:tcW w:w="90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150µm</w:t>
            </w:r>
          </w:p>
        </w:tc>
        <w:tc>
          <w:tcPr>
            <w:tcW w:w="1422"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2B0642">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0.088</w:t>
            </w:r>
          </w:p>
        </w:tc>
        <w:tc>
          <w:tcPr>
            <w:tcW w:w="1008"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0.008</w:t>
            </w:r>
          </w:p>
        </w:tc>
        <w:tc>
          <w:tcPr>
            <w:tcW w:w="1170" w:type="dxa"/>
            <w:tcBorders>
              <w:top w:val="nil"/>
              <w:left w:val="nil"/>
              <w:bottom w:val="single" w:sz="4" w:space="0" w:color="auto"/>
              <w:right w:val="single" w:sz="4" w:space="0" w:color="auto"/>
            </w:tcBorders>
            <w:shd w:val="clear" w:color="auto" w:fill="auto"/>
            <w:noWrap/>
            <w:vAlign w:val="bottom"/>
            <w:hideMark/>
          </w:tcPr>
          <w:p w:rsidR="009C7536" w:rsidRPr="002B0642" w:rsidRDefault="00A103E4" w:rsidP="009C7536">
            <w:pPr>
              <w:widowControl/>
              <w:suppressAutoHyphens w:val="0"/>
              <w:jc w:val="right"/>
              <w:rPr>
                <w:rFonts w:ascii="Times New Roman" w:eastAsia="Times New Roman" w:hAnsi="Times New Roman" w:cs="Times New Roman"/>
                <w:color w:val="000000"/>
                <w:kern w:val="0"/>
                <w:sz w:val="20"/>
                <w:szCs w:val="20"/>
                <w:lang w:eastAsia="en-US" w:bidi="ar-SA"/>
              </w:rPr>
            </w:pPr>
            <w:r>
              <w:rPr>
                <w:rFonts w:ascii="Times New Roman" w:eastAsia="Times New Roman" w:hAnsi="Times New Roman" w:cs="Times New Roman"/>
                <w:color w:val="000000"/>
                <w:kern w:val="0"/>
                <w:sz w:val="20"/>
                <w:szCs w:val="20"/>
                <w:lang w:eastAsia="en-US" w:bidi="ar-SA"/>
              </w:rPr>
              <w:t>90.91 %</w:t>
            </w:r>
          </w:p>
        </w:tc>
        <w:tc>
          <w:tcPr>
            <w:tcW w:w="126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0.088</w:t>
            </w:r>
          </w:p>
        </w:tc>
        <w:tc>
          <w:tcPr>
            <w:tcW w:w="990" w:type="dxa"/>
            <w:tcBorders>
              <w:top w:val="nil"/>
              <w:left w:val="nil"/>
              <w:bottom w:val="single" w:sz="4" w:space="0" w:color="auto"/>
              <w:right w:val="single" w:sz="4" w:space="0" w:color="auto"/>
            </w:tcBorders>
            <w:shd w:val="clear" w:color="auto" w:fill="auto"/>
            <w:noWrap/>
            <w:vAlign w:val="bottom"/>
            <w:hideMark/>
          </w:tcPr>
          <w:p w:rsidR="009C7536" w:rsidRPr="002B0642" w:rsidRDefault="009C7536"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0.008</w:t>
            </w:r>
          </w:p>
        </w:tc>
        <w:tc>
          <w:tcPr>
            <w:tcW w:w="1530" w:type="dxa"/>
            <w:tcBorders>
              <w:top w:val="nil"/>
              <w:left w:val="nil"/>
              <w:bottom w:val="single" w:sz="4" w:space="0" w:color="auto"/>
              <w:right w:val="single" w:sz="4" w:space="0" w:color="auto"/>
            </w:tcBorders>
            <w:shd w:val="clear" w:color="auto" w:fill="auto"/>
            <w:noWrap/>
            <w:vAlign w:val="bottom"/>
            <w:hideMark/>
          </w:tcPr>
          <w:p w:rsidR="009C7536" w:rsidRPr="002B0642" w:rsidRDefault="00FE44D0" w:rsidP="00300D30">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90.91</w:t>
            </w:r>
            <w:r w:rsidR="00A103E4">
              <w:rPr>
                <w:rFonts w:ascii="Times New Roman" w:eastAsia="Times New Roman" w:hAnsi="Times New Roman" w:cs="Times New Roman"/>
                <w:color w:val="000000"/>
                <w:kern w:val="0"/>
                <w:sz w:val="20"/>
                <w:szCs w:val="20"/>
                <w:lang w:eastAsia="en-US" w:bidi="ar-SA"/>
              </w:rPr>
              <w:t xml:space="preserve"> </w:t>
            </w:r>
            <w:r w:rsidR="00300D30" w:rsidRPr="002B0642">
              <w:rPr>
                <w:rFonts w:ascii="Times New Roman" w:eastAsia="Times New Roman" w:hAnsi="Times New Roman" w:cs="Times New Roman"/>
                <w:color w:val="000000"/>
                <w:kern w:val="0"/>
                <w:sz w:val="20"/>
                <w:szCs w:val="20"/>
                <w:lang w:eastAsia="en-US" w:bidi="ar-SA"/>
              </w:rPr>
              <w:t>%</w:t>
            </w:r>
          </w:p>
        </w:tc>
      </w:tr>
      <w:tr w:rsidR="000A5613" w:rsidRPr="008415A7" w:rsidTr="00300D30">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0A5613" w:rsidRPr="002B0642" w:rsidRDefault="000A5613"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2</w:t>
            </w:r>
          </w:p>
        </w:tc>
        <w:tc>
          <w:tcPr>
            <w:tcW w:w="828" w:type="dxa"/>
            <w:tcBorders>
              <w:top w:val="nil"/>
              <w:left w:val="nil"/>
              <w:bottom w:val="single" w:sz="4" w:space="0" w:color="auto"/>
              <w:right w:val="single" w:sz="4" w:space="0" w:color="auto"/>
            </w:tcBorders>
            <w:shd w:val="clear" w:color="auto" w:fill="auto"/>
            <w:noWrap/>
            <w:vAlign w:val="bottom"/>
            <w:hideMark/>
          </w:tcPr>
          <w:p w:rsidR="000A5613" w:rsidRPr="002B0642" w:rsidRDefault="000A5613"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Mar-24</w:t>
            </w:r>
          </w:p>
        </w:tc>
        <w:tc>
          <w:tcPr>
            <w:tcW w:w="900" w:type="dxa"/>
            <w:tcBorders>
              <w:top w:val="nil"/>
              <w:left w:val="nil"/>
              <w:bottom w:val="single" w:sz="4" w:space="0" w:color="auto"/>
              <w:right w:val="single" w:sz="4" w:space="0" w:color="auto"/>
            </w:tcBorders>
            <w:shd w:val="clear" w:color="auto" w:fill="auto"/>
            <w:noWrap/>
            <w:vAlign w:val="bottom"/>
            <w:hideMark/>
          </w:tcPr>
          <w:p w:rsidR="000A5613" w:rsidRPr="002B0642" w:rsidRDefault="000A5613"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250µm</w:t>
            </w:r>
          </w:p>
        </w:tc>
        <w:tc>
          <w:tcPr>
            <w:tcW w:w="1422" w:type="dxa"/>
            <w:tcBorders>
              <w:top w:val="nil"/>
              <w:left w:val="nil"/>
              <w:bottom w:val="single" w:sz="4" w:space="0" w:color="auto"/>
              <w:right w:val="single" w:sz="4" w:space="0" w:color="auto"/>
            </w:tcBorders>
            <w:shd w:val="clear" w:color="auto" w:fill="auto"/>
            <w:noWrap/>
            <w:vAlign w:val="center"/>
            <w:hideMark/>
          </w:tcPr>
          <w:p w:rsidR="000A5613" w:rsidRPr="002B0642" w:rsidRDefault="000A5613" w:rsidP="002B0642">
            <w:pPr>
              <w:widowControl/>
              <w:suppressAutoHyphens w:val="0"/>
              <w:jc w:val="center"/>
              <w:rPr>
                <w:rFonts w:ascii="Times New Roman" w:eastAsia="Times New Roman" w:hAnsi="Times New Roman" w:cs="Times New Roman"/>
                <w:color w:val="000000"/>
                <w:kern w:val="0"/>
                <w:sz w:val="20"/>
                <w:szCs w:val="20"/>
                <w:lang w:eastAsia="en-US"/>
              </w:rPr>
            </w:pPr>
            <w:r w:rsidRPr="002B0642">
              <w:rPr>
                <w:rFonts w:ascii="Times New Roman" w:eastAsia="Times New Roman" w:hAnsi="Times New Roman" w:cs="Times New Roman"/>
                <w:color w:val="000000"/>
                <w:kern w:val="0"/>
                <w:sz w:val="20"/>
                <w:szCs w:val="20"/>
                <w:lang w:eastAsia="en-US"/>
              </w:rPr>
              <w:t>0.375</w:t>
            </w:r>
          </w:p>
        </w:tc>
        <w:tc>
          <w:tcPr>
            <w:tcW w:w="1008" w:type="dxa"/>
            <w:tcBorders>
              <w:top w:val="nil"/>
              <w:left w:val="nil"/>
              <w:bottom w:val="single" w:sz="4" w:space="0" w:color="auto"/>
              <w:right w:val="single" w:sz="4" w:space="0" w:color="auto"/>
            </w:tcBorders>
            <w:shd w:val="clear" w:color="auto" w:fill="auto"/>
            <w:noWrap/>
            <w:vAlign w:val="bottom"/>
            <w:hideMark/>
          </w:tcPr>
          <w:p w:rsidR="000A5613" w:rsidRPr="002B0642" w:rsidRDefault="000A5613"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0.011</w:t>
            </w:r>
          </w:p>
        </w:tc>
        <w:tc>
          <w:tcPr>
            <w:tcW w:w="1170" w:type="dxa"/>
            <w:tcBorders>
              <w:top w:val="nil"/>
              <w:left w:val="nil"/>
              <w:bottom w:val="single" w:sz="4" w:space="0" w:color="auto"/>
              <w:right w:val="single" w:sz="4" w:space="0" w:color="auto"/>
            </w:tcBorders>
            <w:shd w:val="clear" w:color="auto" w:fill="auto"/>
            <w:noWrap/>
            <w:vAlign w:val="bottom"/>
            <w:hideMark/>
          </w:tcPr>
          <w:p w:rsidR="000A5613" w:rsidRPr="002B0642" w:rsidRDefault="00FE44D0"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97.07</w:t>
            </w:r>
            <w:r w:rsidR="00A103E4">
              <w:rPr>
                <w:rFonts w:ascii="Times New Roman" w:eastAsia="Times New Roman" w:hAnsi="Times New Roman" w:cs="Times New Roman"/>
                <w:color w:val="000000"/>
                <w:kern w:val="0"/>
                <w:sz w:val="20"/>
                <w:szCs w:val="20"/>
                <w:lang w:eastAsia="en-US" w:bidi="ar-SA"/>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rsidR="000A5613" w:rsidRPr="002B0642" w:rsidRDefault="000A5613"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0.264</w:t>
            </w:r>
          </w:p>
        </w:tc>
        <w:tc>
          <w:tcPr>
            <w:tcW w:w="990" w:type="dxa"/>
            <w:tcBorders>
              <w:top w:val="nil"/>
              <w:left w:val="nil"/>
              <w:bottom w:val="single" w:sz="4" w:space="0" w:color="auto"/>
              <w:right w:val="single" w:sz="4" w:space="0" w:color="auto"/>
            </w:tcBorders>
            <w:shd w:val="clear" w:color="auto" w:fill="auto"/>
            <w:noWrap/>
            <w:vAlign w:val="bottom"/>
            <w:hideMark/>
          </w:tcPr>
          <w:p w:rsidR="000A5613" w:rsidRPr="002B0642" w:rsidRDefault="00300D30"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0.013</w:t>
            </w:r>
          </w:p>
        </w:tc>
        <w:tc>
          <w:tcPr>
            <w:tcW w:w="1530" w:type="dxa"/>
            <w:tcBorders>
              <w:top w:val="nil"/>
              <w:left w:val="nil"/>
              <w:bottom w:val="single" w:sz="4" w:space="0" w:color="auto"/>
              <w:right w:val="single" w:sz="4" w:space="0" w:color="auto"/>
            </w:tcBorders>
            <w:shd w:val="clear" w:color="auto" w:fill="auto"/>
            <w:noWrap/>
            <w:vAlign w:val="bottom"/>
            <w:hideMark/>
          </w:tcPr>
          <w:p w:rsidR="000A5613" w:rsidRPr="002B0642" w:rsidRDefault="00300D30" w:rsidP="00300D30">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95.07</w:t>
            </w:r>
            <w:r w:rsidR="00A103E4">
              <w:rPr>
                <w:rFonts w:ascii="Times New Roman" w:eastAsia="Times New Roman" w:hAnsi="Times New Roman" w:cs="Times New Roman"/>
                <w:color w:val="000000"/>
                <w:kern w:val="0"/>
                <w:sz w:val="20"/>
                <w:szCs w:val="20"/>
                <w:lang w:eastAsia="en-US" w:bidi="ar-SA"/>
              </w:rPr>
              <w:t xml:space="preserve"> </w:t>
            </w:r>
            <w:r w:rsidRPr="002B0642">
              <w:rPr>
                <w:rFonts w:ascii="Times New Roman" w:eastAsia="Times New Roman" w:hAnsi="Times New Roman" w:cs="Times New Roman"/>
                <w:color w:val="000000"/>
                <w:kern w:val="0"/>
                <w:sz w:val="20"/>
                <w:szCs w:val="20"/>
                <w:lang w:eastAsia="en-US" w:bidi="ar-SA"/>
              </w:rPr>
              <w:t>%</w:t>
            </w:r>
          </w:p>
        </w:tc>
      </w:tr>
      <w:tr w:rsidR="000A5613" w:rsidRPr="008415A7" w:rsidTr="00A103E4">
        <w:trPr>
          <w:trHeight w:val="300"/>
        </w:trPr>
        <w:tc>
          <w:tcPr>
            <w:tcW w:w="450" w:type="dxa"/>
            <w:tcBorders>
              <w:top w:val="nil"/>
              <w:left w:val="single" w:sz="4" w:space="0" w:color="auto"/>
              <w:bottom w:val="nil"/>
              <w:right w:val="single" w:sz="4" w:space="0" w:color="auto"/>
            </w:tcBorders>
            <w:shd w:val="clear" w:color="auto" w:fill="auto"/>
            <w:noWrap/>
            <w:vAlign w:val="bottom"/>
            <w:hideMark/>
          </w:tcPr>
          <w:p w:rsidR="000A5613" w:rsidRPr="002B0642" w:rsidRDefault="000A5613"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w:t>
            </w:r>
          </w:p>
        </w:tc>
        <w:tc>
          <w:tcPr>
            <w:tcW w:w="828" w:type="dxa"/>
            <w:tcBorders>
              <w:top w:val="nil"/>
              <w:left w:val="nil"/>
              <w:bottom w:val="nil"/>
              <w:right w:val="single" w:sz="4" w:space="0" w:color="auto"/>
            </w:tcBorders>
            <w:shd w:val="clear" w:color="auto" w:fill="auto"/>
            <w:noWrap/>
            <w:vAlign w:val="bottom"/>
            <w:hideMark/>
          </w:tcPr>
          <w:p w:rsidR="000A5613" w:rsidRPr="002B0642" w:rsidRDefault="000A5613" w:rsidP="009C7536">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 </w:t>
            </w:r>
          </w:p>
        </w:tc>
        <w:tc>
          <w:tcPr>
            <w:tcW w:w="900" w:type="dxa"/>
            <w:tcBorders>
              <w:top w:val="nil"/>
              <w:left w:val="nil"/>
              <w:bottom w:val="nil"/>
              <w:right w:val="single" w:sz="4" w:space="0" w:color="auto"/>
            </w:tcBorders>
            <w:shd w:val="clear" w:color="auto" w:fill="auto"/>
            <w:noWrap/>
            <w:vAlign w:val="bottom"/>
            <w:hideMark/>
          </w:tcPr>
          <w:p w:rsidR="000A5613" w:rsidRPr="002B0642" w:rsidRDefault="000A5613" w:rsidP="009C7536">
            <w:pPr>
              <w:widowControl/>
              <w:suppressAutoHyphens w:val="0"/>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150µm</w:t>
            </w:r>
          </w:p>
        </w:tc>
        <w:tc>
          <w:tcPr>
            <w:tcW w:w="1422" w:type="dxa"/>
            <w:tcBorders>
              <w:top w:val="nil"/>
              <w:left w:val="nil"/>
              <w:bottom w:val="nil"/>
              <w:right w:val="single" w:sz="4" w:space="0" w:color="auto"/>
            </w:tcBorders>
            <w:shd w:val="clear" w:color="auto" w:fill="auto"/>
            <w:noWrap/>
            <w:vAlign w:val="center"/>
            <w:hideMark/>
          </w:tcPr>
          <w:p w:rsidR="000A5613" w:rsidRPr="002B0642" w:rsidRDefault="000A5613" w:rsidP="002B0642">
            <w:pPr>
              <w:widowControl/>
              <w:suppressAutoHyphens w:val="0"/>
              <w:jc w:val="center"/>
              <w:rPr>
                <w:rFonts w:ascii="Times New Roman" w:eastAsia="Times New Roman" w:hAnsi="Times New Roman" w:cs="Times New Roman"/>
                <w:color w:val="000000"/>
                <w:kern w:val="0"/>
                <w:sz w:val="20"/>
                <w:szCs w:val="20"/>
                <w:lang w:eastAsia="en-US"/>
              </w:rPr>
            </w:pPr>
            <w:r w:rsidRPr="002B0642">
              <w:rPr>
                <w:rFonts w:ascii="Times New Roman" w:eastAsia="Times New Roman" w:hAnsi="Times New Roman" w:cs="Times New Roman"/>
                <w:color w:val="000000"/>
                <w:kern w:val="0"/>
                <w:sz w:val="20"/>
                <w:szCs w:val="20"/>
                <w:lang w:eastAsia="en-US"/>
              </w:rPr>
              <w:t>0.097</w:t>
            </w:r>
          </w:p>
        </w:tc>
        <w:tc>
          <w:tcPr>
            <w:tcW w:w="1008" w:type="dxa"/>
            <w:tcBorders>
              <w:top w:val="nil"/>
              <w:left w:val="nil"/>
              <w:bottom w:val="nil"/>
              <w:right w:val="single" w:sz="4" w:space="0" w:color="auto"/>
            </w:tcBorders>
            <w:shd w:val="clear" w:color="auto" w:fill="auto"/>
            <w:noWrap/>
            <w:vAlign w:val="bottom"/>
            <w:hideMark/>
          </w:tcPr>
          <w:p w:rsidR="000A5613" w:rsidRPr="002B0642" w:rsidRDefault="000A5613"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0.006</w:t>
            </w:r>
          </w:p>
        </w:tc>
        <w:tc>
          <w:tcPr>
            <w:tcW w:w="1170" w:type="dxa"/>
            <w:tcBorders>
              <w:top w:val="nil"/>
              <w:left w:val="nil"/>
              <w:bottom w:val="nil"/>
              <w:right w:val="single" w:sz="4" w:space="0" w:color="auto"/>
            </w:tcBorders>
            <w:shd w:val="clear" w:color="auto" w:fill="auto"/>
            <w:noWrap/>
            <w:vAlign w:val="bottom"/>
            <w:hideMark/>
          </w:tcPr>
          <w:p w:rsidR="000A5613" w:rsidRPr="002B0642" w:rsidRDefault="00FE44D0"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93.81</w:t>
            </w:r>
            <w:r w:rsidR="00A103E4">
              <w:rPr>
                <w:rFonts w:ascii="Times New Roman" w:eastAsia="Times New Roman" w:hAnsi="Times New Roman" w:cs="Times New Roman"/>
                <w:color w:val="000000"/>
                <w:kern w:val="0"/>
                <w:sz w:val="20"/>
                <w:szCs w:val="20"/>
                <w:lang w:eastAsia="en-US" w:bidi="ar-SA"/>
              </w:rPr>
              <w:t xml:space="preserve"> %</w:t>
            </w:r>
          </w:p>
        </w:tc>
        <w:tc>
          <w:tcPr>
            <w:tcW w:w="1260" w:type="dxa"/>
            <w:tcBorders>
              <w:top w:val="nil"/>
              <w:left w:val="nil"/>
              <w:bottom w:val="nil"/>
              <w:right w:val="single" w:sz="4" w:space="0" w:color="auto"/>
            </w:tcBorders>
            <w:shd w:val="clear" w:color="auto" w:fill="auto"/>
            <w:noWrap/>
            <w:vAlign w:val="bottom"/>
            <w:hideMark/>
          </w:tcPr>
          <w:p w:rsidR="000A5613" w:rsidRPr="002B0642" w:rsidRDefault="000A5613" w:rsidP="000A5613">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0.138</w:t>
            </w:r>
          </w:p>
        </w:tc>
        <w:tc>
          <w:tcPr>
            <w:tcW w:w="990" w:type="dxa"/>
            <w:tcBorders>
              <w:top w:val="nil"/>
              <w:left w:val="nil"/>
              <w:bottom w:val="nil"/>
              <w:right w:val="single" w:sz="4" w:space="0" w:color="auto"/>
            </w:tcBorders>
            <w:shd w:val="clear" w:color="auto" w:fill="auto"/>
            <w:noWrap/>
            <w:vAlign w:val="bottom"/>
            <w:hideMark/>
          </w:tcPr>
          <w:p w:rsidR="000A5613" w:rsidRPr="002B0642" w:rsidRDefault="000A5613" w:rsidP="009C7536">
            <w:pPr>
              <w:widowControl/>
              <w:suppressAutoHyphens w:val="0"/>
              <w:jc w:val="right"/>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0.016</w:t>
            </w:r>
          </w:p>
        </w:tc>
        <w:tc>
          <w:tcPr>
            <w:tcW w:w="1530" w:type="dxa"/>
            <w:tcBorders>
              <w:top w:val="nil"/>
              <w:left w:val="nil"/>
              <w:bottom w:val="nil"/>
              <w:right w:val="single" w:sz="4" w:space="0" w:color="auto"/>
            </w:tcBorders>
            <w:shd w:val="clear" w:color="auto" w:fill="auto"/>
            <w:noWrap/>
            <w:vAlign w:val="bottom"/>
            <w:hideMark/>
          </w:tcPr>
          <w:p w:rsidR="000A5613" w:rsidRPr="002B0642" w:rsidRDefault="00FE44D0" w:rsidP="00300D30">
            <w:pPr>
              <w:widowControl/>
              <w:suppressAutoHyphens w:val="0"/>
              <w:jc w:val="center"/>
              <w:rPr>
                <w:rFonts w:ascii="Times New Roman" w:eastAsia="Times New Roman" w:hAnsi="Times New Roman" w:cs="Times New Roman"/>
                <w:color w:val="000000"/>
                <w:kern w:val="0"/>
                <w:sz w:val="20"/>
                <w:szCs w:val="20"/>
                <w:lang w:eastAsia="en-US" w:bidi="ar-SA"/>
              </w:rPr>
            </w:pPr>
            <w:r w:rsidRPr="002B0642">
              <w:rPr>
                <w:rFonts w:ascii="Times New Roman" w:eastAsia="Times New Roman" w:hAnsi="Times New Roman" w:cs="Times New Roman"/>
                <w:color w:val="000000"/>
                <w:kern w:val="0"/>
                <w:sz w:val="20"/>
                <w:szCs w:val="20"/>
                <w:lang w:eastAsia="en-US" w:bidi="ar-SA"/>
              </w:rPr>
              <w:t>88.40</w:t>
            </w:r>
            <w:r w:rsidR="00A103E4">
              <w:rPr>
                <w:rFonts w:ascii="Times New Roman" w:eastAsia="Times New Roman" w:hAnsi="Times New Roman" w:cs="Times New Roman"/>
                <w:color w:val="000000"/>
                <w:kern w:val="0"/>
                <w:sz w:val="20"/>
                <w:szCs w:val="20"/>
                <w:lang w:eastAsia="en-US" w:bidi="ar-SA"/>
              </w:rPr>
              <w:t xml:space="preserve"> </w:t>
            </w:r>
            <w:r w:rsidR="00300D30" w:rsidRPr="002B0642">
              <w:rPr>
                <w:rFonts w:ascii="Times New Roman" w:eastAsia="Times New Roman" w:hAnsi="Times New Roman" w:cs="Times New Roman"/>
                <w:color w:val="000000"/>
                <w:kern w:val="0"/>
                <w:sz w:val="20"/>
                <w:szCs w:val="20"/>
                <w:lang w:eastAsia="en-US" w:bidi="ar-SA"/>
              </w:rPr>
              <w:t>%</w:t>
            </w:r>
          </w:p>
        </w:tc>
      </w:tr>
      <w:tr w:rsidR="00A103E4" w:rsidRPr="008415A7" w:rsidTr="00300D30">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rPr>
                <w:rFonts w:ascii="Times New Roman" w:eastAsia="Times New Roman" w:hAnsi="Times New Roman" w:cs="Times New Roman"/>
                <w:color w:val="000000"/>
                <w:kern w:val="0"/>
                <w:sz w:val="20"/>
                <w:szCs w:val="20"/>
                <w:lang w:eastAsia="en-US" w:bidi="ar-SA"/>
              </w:rPr>
            </w:pPr>
          </w:p>
        </w:tc>
        <w:tc>
          <w:tcPr>
            <w:tcW w:w="828" w:type="dxa"/>
            <w:tcBorders>
              <w:top w:val="nil"/>
              <w:left w:val="nil"/>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jc w:val="center"/>
              <w:rPr>
                <w:rFonts w:ascii="Times New Roman" w:eastAsia="Times New Roman" w:hAnsi="Times New Roman" w:cs="Times New Roman"/>
                <w:color w:val="000000"/>
                <w:kern w:val="0"/>
                <w:sz w:val="20"/>
                <w:szCs w:val="20"/>
                <w:lang w:eastAsia="en-US" w:bidi="ar-SA"/>
              </w:rPr>
            </w:pPr>
          </w:p>
        </w:tc>
        <w:tc>
          <w:tcPr>
            <w:tcW w:w="900" w:type="dxa"/>
            <w:tcBorders>
              <w:top w:val="nil"/>
              <w:left w:val="nil"/>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rPr>
                <w:rFonts w:ascii="Times New Roman" w:eastAsia="Times New Roman" w:hAnsi="Times New Roman" w:cs="Times New Roman"/>
                <w:color w:val="000000"/>
                <w:kern w:val="0"/>
                <w:sz w:val="20"/>
                <w:szCs w:val="20"/>
                <w:lang w:eastAsia="en-US" w:bidi="ar-SA"/>
              </w:rPr>
            </w:pPr>
          </w:p>
        </w:tc>
        <w:tc>
          <w:tcPr>
            <w:tcW w:w="1422" w:type="dxa"/>
            <w:tcBorders>
              <w:top w:val="nil"/>
              <w:left w:val="nil"/>
              <w:bottom w:val="single" w:sz="4" w:space="0" w:color="auto"/>
              <w:right w:val="single" w:sz="4" w:space="0" w:color="auto"/>
            </w:tcBorders>
            <w:shd w:val="clear" w:color="auto" w:fill="auto"/>
            <w:noWrap/>
            <w:vAlign w:val="center"/>
          </w:tcPr>
          <w:p w:rsidR="00A103E4" w:rsidRPr="002B0642" w:rsidRDefault="00A103E4" w:rsidP="002B0642">
            <w:pPr>
              <w:widowControl/>
              <w:suppressAutoHyphens w:val="0"/>
              <w:jc w:val="center"/>
              <w:rPr>
                <w:rFonts w:ascii="Times New Roman" w:eastAsia="Times New Roman" w:hAnsi="Times New Roman" w:cs="Times New Roman"/>
                <w:color w:val="000000"/>
                <w:kern w:val="0"/>
                <w:sz w:val="20"/>
                <w:szCs w:val="20"/>
                <w:lang w:eastAsia="en-US"/>
              </w:rPr>
            </w:pPr>
          </w:p>
        </w:tc>
        <w:tc>
          <w:tcPr>
            <w:tcW w:w="1008" w:type="dxa"/>
            <w:tcBorders>
              <w:top w:val="nil"/>
              <w:left w:val="nil"/>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jc w:val="right"/>
              <w:rPr>
                <w:rFonts w:ascii="Times New Roman" w:eastAsia="Times New Roman" w:hAnsi="Times New Roman" w:cs="Times New Roman"/>
                <w:color w:val="000000"/>
                <w:kern w:val="0"/>
                <w:sz w:val="20"/>
                <w:szCs w:val="20"/>
                <w:lang w:eastAsia="en-US" w:bidi="ar-SA"/>
              </w:rPr>
            </w:pPr>
          </w:p>
        </w:tc>
        <w:tc>
          <w:tcPr>
            <w:tcW w:w="1170" w:type="dxa"/>
            <w:tcBorders>
              <w:top w:val="nil"/>
              <w:left w:val="nil"/>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jc w:val="right"/>
              <w:rPr>
                <w:rFonts w:ascii="Times New Roman" w:eastAsia="Times New Roman" w:hAnsi="Times New Roman" w:cs="Times New Roman"/>
                <w:color w:val="000000"/>
                <w:kern w:val="0"/>
                <w:sz w:val="20"/>
                <w:szCs w:val="20"/>
                <w:lang w:eastAsia="en-US" w:bidi="ar-SA"/>
              </w:rPr>
            </w:pPr>
          </w:p>
        </w:tc>
        <w:tc>
          <w:tcPr>
            <w:tcW w:w="1260" w:type="dxa"/>
            <w:tcBorders>
              <w:top w:val="nil"/>
              <w:left w:val="nil"/>
              <w:bottom w:val="single" w:sz="4" w:space="0" w:color="auto"/>
              <w:right w:val="single" w:sz="4" w:space="0" w:color="auto"/>
            </w:tcBorders>
            <w:shd w:val="clear" w:color="auto" w:fill="auto"/>
            <w:noWrap/>
            <w:vAlign w:val="bottom"/>
          </w:tcPr>
          <w:p w:rsidR="00A103E4" w:rsidRPr="002B0642" w:rsidRDefault="00A103E4" w:rsidP="000A5613">
            <w:pPr>
              <w:widowControl/>
              <w:suppressAutoHyphens w:val="0"/>
              <w:jc w:val="right"/>
              <w:rPr>
                <w:rFonts w:ascii="Times New Roman" w:eastAsia="Times New Roman" w:hAnsi="Times New Roman" w:cs="Times New Roman"/>
                <w:color w:val="000000"/>
                <w:kern w:val="0"/>
                <w:sz w:val="20"/>
                <w:szCs w:val="20"/>
                <w:lang w:eastAsia="en-US" w:bidi="ar-SA"/>
              </w:rPr>
            </w:pPr>
          </w:p>
        </w:tc>
        <w:tc>
          <w:tcPr>
            <w:tcW w:w="990" w:type="dxa"/>
            <w:tcBorders>
              <w:top w:val="nil"/>
              <w:left w:val="nil"/>
              <w:bottom w:val="single" w:sz="4" w:space="0" w:color="auto"/>
              <w:right w:val="single" w:sz="4" w:space="0" w:color="auto"/>
            </w:tcBorders>
            <w:shd w:val="clear" w:color="auto" w:fill="auto"/>
            <w:noWrap/>
            <w:vAlign w:val="bottom"/>
          </w:tcPr>
          <w:p w:rsidR="00A103E4" w:rsidRPr="002B0642" w:rsidRDefault="00A103E4" w:rsidP="009C7536">
            <w:pPr>
              <w:widowControl/>
              <w:suppressAutoHyphens w:val="0"/>
              <w:jc w:val="right"/>
              <w:rPr>
                <w:rFonts w:ascii="Times New Roman" w:eastAsia="Times New Roman" w:hAnsi="Times New Roman" w:cs="Times New Roman"/>
                <w:color w:val="000000"/>
                <w:kern w:val="0"/>
                <w:sz w:val="20"/>
                <w:szCs w:val="20"/>
                <w:lang w:eastAsia="en-US" w:bidi="ar-SA"/>
              </w:rPr>
            </w:pPr>
          </w:p>
        </w:tc>
        <w:tc>
          <w:tcPr>
            <w:tcW w:w="1530" w:type="dxa"/>
            <w:tcBorders>
              <w:top w:val="nil"/>
              <w:left w:val="nil"/>
              <w:bottom w:val="single" w:sz="4" w:space="0" w:color="auto"/>
              <w:right w:val="single" w:sz="4" w:space="0" w:color="auto"/>
            </w:tcBorders>
            <w:shd w:val="clear" w:color="auto" w:fill="auto"/>
            <w:noWrap/>
            <w:vAlign w:val="bottom"/>
          </w:tcPr>
          <w:p w:rsidR="00A103E4" w:rsidRPr="002B0642" w:rsidRDefault="00A103E4" w:rsidP="00300D30">
            <w:pPr>
              <w:widowControl/>
              <w:suppressAutoHyphens w:val="0"/>
              <w:jc w:val="center"/>
              <w:rPr>
                <w:rFonts w:ascii="Times New Roman" w:eastAsia="Times New Roman" w:hAnsi="Times New Roman" w:cs="Times New Roman"/>
                <w:color w:val="000000"/>
                <w:kern w:val="0"/>
                <w:sz w:val="20"/>
                <w:szCs w:val="20"/>
                <w:lang w:eastAsia="en-US" w:bidi="ar-SA"/>
              </w:rPr>
            </w:pPr>
          </w:p>
        </w:tc>
      </w:tr>
    </w:tbl>
    <w:p w:rsidR="008415A7" w:rsidRDefault="008415A7">
      <w:pPr>
        <w:widowControl/>
        <w:spacing w:line="288" w:lineRule="auto"/>
        <w:jc w:val="both"/>
        <w:rPr>
          <w:rFonts w:ascii="Times New Roman" w:eastAsia="TimesNewRomanPSMT" w:hAnsi="Times New Roman" w:cs="Times New Roman"/>
          <w:color w:val="000000"/>
          <w:sz w:val="20"/>
          <w:szCs w:val="20"/>
        </w:rPr>
      </w:pPr>
    </w:p>
    <w:p w:rsidR="00521210" w:rsidRPr="002B0642" w:rsidRDefault="002B0642">
      <w:pPr>
        <w:widowControl/>
        <w:spacing w:line="288" w:lineRule="auto"/>
        <w:jc w:val="both"/>
        <w:rPr>
          <w:rFonts w:ascii="Times New Roman" w:eastAsia="TimesNewRomanPSMT" w:hAnsi="Times New Roman" w:cs="Times New Roman"/>
          <w:b/>
          <w:color w:val="000000"/>
          <w:sz w:val="20"/>
          <w:szCs w:val="20"/>
        </w:rPr>
      </w:pPr>
      <w:r w:rsidRPr="002B0642">
        <w:rPr>
          <w:rFonts w:ascii="Times New Roman" w:eastAsia="TimesNewRomanPSMT" w:hAnsi="Times New Roman" w:cs="Times New Roman"/>
          <w:b/>
          <w:color w:val="000000"/>
          <w:sz w:val="20"/>
          <w:szCs w:val="20"/>
        </w:rPr>
        <w:t>Conclusion</w:t>
      </w:r>
    </w:p>
    <w:p w:rsidR="00107EDB" w:rsidRPr="000A3D42" w:rsidRDefault="001D3BB4" w:rsidP="00107EDB">
      <w:pPr>
        <w:widowControl/>
        <w:spacing w:before="100" w:after="100" w:line="288" w:lineRule="auto"/>
        <w:jc w:val="both"/>
        <w:rPr>
          <w:rFonts w:ascii="Times New Roman" w:eastAsia="TimesNewRomanPSMT" w:hAnsi="Times New Roman" w:cs="Times New Roman"/>
          <w:color w:val="000000"/>
          <w:sz w:val="20"/>
          <w:szCs w:val="20"/>
        </w:rPr>
      </w:pPr>
      <w:r w:rsidRPr="000A3D42">
        <w:rPr>
          <w:rFonts w:ascii="Times New Roman" w:eastAsia="TimesNewRomanPSMT" w:hAnsi="Times New Roman" w:cs="Times New Roman"/>
          <w:color w:val="000000"/>
          <w:sz w:val="20"/>
          <w:szCs w:val="20"/>
        </w:rPr>
        <w:t xml:space="preserve">The efficiency of removing </w:t>
      </w:r>
      <w:proofErr w:type="spellStart"/>
      <w:r w:rsidRPr="000A3D42">
        <w:rPr>
          <w:rFonts w:ascii="Times New Roman" w:eastAsia="TimesNewRomanPSMT" w:hAnsi="Times New Roman" w:cs="Times New Roman"/>
          <w:color w:val="000000"/>
          <w:sz w:val="20"/>
          <w:szCs w:val="20"/>
        </w:rPr>
        <w:t>microplastics</w:t>
      </w:r>
      <w:proofErr w:type="spellEnd"/>
      <w:r w:rsidRPr="000A3D42">
        <w:rPr>
          <w:rFonts w:ascii="Times New Roman" w:eastAsia="TimesNewRomanPSMT" w:hAnsi="Times New Roman" w:cs="Times New Roman"/>
          <w:color w:val="000000"/>
          <w:sz w:val="20"/>
          <w:szCs w:val="20"/>
        </w:rPr>
        <w:t xml:space="preserve"> in </w:t>
      </w:r>
      <w:r w:rsidR="00A4341E">
        <w:rPr>
          <w:rFonts w:ascii="Times New Roman" w:eastAsia="TimesNewRomanPSMT" w:hAnsi="Times New Roman" w:cs="Times New Roman"/>
          <w:color w:val="000000"/>
          <w:sz w:val="20"/>
          <w:szCs w:val="20"/>
        </w:rPr>
        <w:t>b</w:t>
      </w:r>
      <w:r w:rsidR="002B0642">
        <w:rPr>
          <w:rFonts w:ascii="Times New Roman" w:eastAsia="TimesNewRomanPSMT" w:hAnsi="Times New Roman" w:cs="Times New Roman"/>
          <w:color w:val="000000"/>
          <w:sz w:val="20"/>
          <w:szCs w:val="20"/>
        </w:rPr>
        <w:t xml:space="preserve">oth </w:t>
      </w:r>
      <w:r w:rsidRPr="000A3D42">
        <w:rPr>
          <w:rFonts w:ascii="Times New Roman" w:eastAsia="TimesNewRomanPSMT" w:hAnsi="Times New Roman" w:cs="Times New Roman"/>
          <w:color w:val="000000"/>
          <w:sz w:val="20"/>
          <w:szCs w:val="20"/>
        </w:rPr>
        <w:t xml:space="preserve">wastewater treatment plants </w:t>
      </w:r>
      <w:r w:rsidR="00A4341E">
        <w:rPr>
          <w:rFonts w:ascii="Times New Roman" w:eastAsia="TimesNewRomanPSMT" w:hAnsi="Times New Roman" w:cs="Times New Roman"/>
          <w:color w:val="000000"/>
          <w:sz w:val="20"/>
          <w:szCs w:val="20"/>
        </w:rPr>
        <w:t>found</w:t>
      </w:r>
      <w:r w:rsidR="002B0642">
        <w:rPr>
          <w:rFonts w:ascii="Times New Roman" w:eastAsia="TimesNewRomanPSMT" w:hAnsi="Times New Roman" w:cs="Times New Roman"/>
          <w:color w:val="000000"/>
          <w:sz w:val="20"/>
          <w:szCs w:val="20"/>
        </w:rPr>
        <w:t xml:space="preserve"> above 90%. </w:t>
      </w:r>
      <w:r w:rsidR="00A4341E" w:rsidRPr="000A3D42">
        <w:rPr>
          <w:rFonts w:ascii="Times New Roman" w:eastAsia="TimesNewRomanPSMT" w:hAnsi="Times New Roman" w:cs="Times New Roman"/>
          <w:color w:val="1E1E1E"/>
          <w:sz w:val="20"/>
          <w:szCs w:val="20"/>
        </w:rPr>
        <w:t xml:space="preserve">Higher removal efficiency observed in the present study at the </w:t>
      </w:r>
      <w:r w:rsidR="00A4341E">
        <w:rPr>
          <w:rFonts w:ascii="Times New Roman" w:eastAsia="TimesNewRomanPSMT" w:hAnsi="Times New Roman" w:cs="Times New Roman"/>
          <w:color w:val="1E1E1E"/>
          <w:sz w:val="20"/>
          <w:szCs w:val="20"/>
        </w:rPr>
        <w:t>STP’s</w:t>
      </w:r>
      <w:r w:rsidR="00A4341E" w:rsidRPr="000A3D42">
        <w:rPr>
          <w:rFonts w:ascii="Times New Roman" w:eastAsia="TimesNewRomanPSMT" w:hAnsi="Times New Roman" w:cs="Times New Roman"/>
          <w:color w:val="1E1E1E"/>
          <w:sz w:val="20"/>
          <w:szCs w:val="20"/>
        </w:rPr>
        <w:t xml:space="preserve"> employing primary clarification suggests that retrofitting secondary plants with primary clarifiers could improve </w:t>
      </w:r>
      <w:proofErr w:type="spellStart"/>
      <w:r w:rsidR="00A4341E" w:rsidRPr="000A3D42">
        <w:rPr>
          <w:rFonts w:ascii="Times New Roman" w:eastAsia="TimesNewRomanPSMT" w:hAnsi="Times New Roman" w:cs="Times New Roman"/>
          <w:color w:val="1E1E1E"/>
          <w:sz w:val="20"/>
          <w:szCs w:val="20"/>
        </w:rPr>
        <w:t>microplastic</w:t>
      </w:r>
      <w:proofErr w:type="spellEnd"/>
      <w:r w:rsidR="00A4341E" w:rsidRPr="000A3D42">
        <w:rPr>
          <w:rFonts w:ascii="Times New Roman" w:eastAsia="TimesNewRomanPSMT" w:hAnsi="Times New Roman" w:cs="Times New Roman"/>
          <w:color w:val="1E1E1E"/>
          <w:sz w:val="20"/>
          <w:szCs w:val="20"/>
        </w:rPr>
        <w:t xml:space="preserve"> removal, while also likely improving treatment of other contaminants of concern. Upgrading plants to include primary clarification is dependent on site-specific factors, such as existing plant design, service composition, service population, cost, and co-benefits which have to be considered before investments in capital improvements occur. The high loading of </w:t>
      </w:r>
      <w:proofErr w:type="spellStart"/>
      <w:r w:rsidR="00A4341E" w:rsidRPr="000A3D42">
        <w:rPr>
          <w:rFonts w:ascii="Times New Roman" w:eastAsia="TimesNewRomanPSMT" w:hAnsi="Times New Roman" w:cs="Times New Roman"/>
          <w:color w:val="1E1E1E"/>
          <w:sz w:val="20"/>
          <w:szCs w:val="20"/>
        </w:rPr>
        <w:t>microplastics</w:t>
      </w:r>
      <w:proofErr w:type="spellEnd"/>
      <w:r w:rsidR="00A4341E" w:rsidRPr="000A3D42">
        <w:rPr>
          <w:rFonts w:ascii="Times New Roman" w:eastAsia="TimesNewRomanPSMT" w:hAnsi="Times New Roman" w:cs="Times New Roman"/>
          <w:color w:val="1E1E1E"/>
          <w:sz w:val="20"/>
          <w:szCs w:val="20"/>
        </w:rPr>
        <w:t xml:space="preserve"> into wastewater treatment plants presents a point of intervention at the level of the individual consumer. </w:t>
      </w:r>
      <w:r w:rsidRPr="000A3D42">
        <w:rPr>
          <w:rFonts w:ascii="Times New Roman" w:eastAsia="TimesNewRomanPSMT" w:hAnsi="Times New Roman" w:cs="Times New Roman"/>
          <w:color w:val="000000"/>
          <w:sz w:val="20"/>
          <w:szCs w:val="20"/>
        </w:rPr>
        <w:t xml:space="preserve">Typical WWTP processes are divided into preliminary treatment, primary treatment, secondary treatment, and tertiary treatment. Preliminary treatment consists of a screen and a sedimentation tank, mainly removing large and large plastics. Primary treatment mainly consists of aeration and sedimentation, and it removes light plastics or heavy plastics by skimming and sedimentation. </w:t>
      </w:r>
      <w:r w:rsidR="00107EDB" w:rsidRPr="000A3D42">
        <w:rPr>
          <w:rFonts w:ascii="Times New Roman" w:eastAsia="TimesNewRomanPSMT" w:hAnsi="Times New Roman" w:cs="Times New Roman"/>
          <w:color w:val="000000"/>
          <w:sz w:val="20"/>
          <w:szCs w:val="20"/>
        </w:rPr>
        <w:t xml:space="preserve">Secondary treatment is mainly biological treatment to remove organic material. Biological treatment consists of an anaerobic tank, anoxic tank, an aerobic tank, and a settling tank, and most of the </w:t>
      </w:r>
      <w:proofErr w:type="spellStart"/>
      <w:r w:rsidR="00107EDB" w:rsidRPr="000A3D42">
        <w:rPr>
          <w:rFonts w:ascii="Times New Roman" w:eastAsia="TimesNewRomanPSMT" w:hAnsi="Times New Roman" w:cs="Times New Roman"/>
          <w:color w:val="000000"/>
          <w:sz w:val="20"/>
          <w:szCs w:val="20"/>
        </w:rPr>
        <w:t>microplastics</w:t>
      </w:r>
      <w:proofErr w:type="spellEnd"/>
      <w:r w:rsidR="00107EDB" w:rsidRPr="000A3D42">
        <w:rPr>
          <w:rFonts w:ascii="Times New Roman" w:eastAsia="TimesNewRomanPSMT" w:hAnsi="Times New Roman" w:cs="Times New Roman"/>
          <w:color w:val="000000"/>
          <w:sz w:val="20"/>
          <w:szCs w:val="20"/>
        </w:rPr>
        <w:t xml:space="preserve"> &gt;500 </w:t>
      </w:r>
      <w:proofErr w:type="spellStart"/>
      <w:r w:rsidR="00107EDB" w:rsidRPr="000A3D42">
        <w:rPr>
          <w:rFonts w:ascii="Times New Roman" w:eastAsia="TimesNewRomanPSMT" w:hAnsi="Times New Roman" w:cs="Times New Roman"/>
          <w:color w:val="000000"/>
          <w:sz w:val="20"/>
          <w:szCs w:val="20"/>
        </w:rPr>
        <w:lastRenderedPageBreak/>
        <w:t>μm</w:t>
      </w:r>
      <w:proofErr w:type="spellEnd"/>
      <w:r w:rsidR="00107EDB" w:rsidRPr="000A3D42">
        <w:rPr>
          <w:rFonts w:ascii="Times New Roman" w:eastAsia="TimesNewRomanPSMT" w:hAnsi="Times New Roman" w:cs="Times New Roman"/>
          <w:color w:val="000000"/>
          <w:sz w:val="20"/>
          <w:szCs w:val="20"/>
        </w:rPr>
        <w:t xml:space="preserve"> are removed. Tertiary treatment is mainly used as an option in WWTPs and consists of a process of removing phosphorus and nitrogen by using chemicals. At this time, it is possible to increase the removal rate of </w:t>
      </w:r>
      <w:proofErr w:type="spellStart"/>
      <w:r w:rsidR="00107EDB" w:rsidRPr="000A3D42">
        <w:rPr>
          <w:rFonts w:ascii="Times New Roman" w:eastAsia="TimesNewRomanPSMT" w:hAnsi="Times New Roman" w:cs="Times New Roman"/>
          <w:color w:val="000000"/>
          <w:sz w:val="20"/>
          <w:szCs w:val="20"/>
        </w:rPr>
        <w:t>microplastics</w:t>
      </w:r>
      <w:proofErr w:type="spellEnd"/>
      <w:r w:rsidR="00107EDB" w:rsidRPr="000A3D42">
        <w:rPr>
          <w:rFonts w:ascii="Times New Roman" w:eastAsia="TimesNewRomanPSMT" w:hAnsi="Times New Roman" w:cs="Times New Roman"/>
          <w:color w:val="000000"/>
          <w:sz w:val="20"/>
          <w:szCs w:val="20"/>
        </w:rPr>
        <w:t xml:space="preserve"> by using several coagulants</w:t>
      </w:r>
    </w:p>
    <w:p w:rsidR="002B0642" w:rsidRDefault="002B0642" w:rsidP="002B0642">
      <w:pPr>
        <w:widowControl/>
        <w:spacing w:before="100" w:after="100" w:line="288" w:lineRule="auto"/>
        <w:jc w:val="both"/>
        <w:rPr>
          <w:rFonts w:ascii="Times New Roman" w:eastAsia="TimesNewRomanPSMT" w:hAnsi="Times New Roman" w:cs="Times New Roman"/>
          <w:color w:val="000000"/>
          <w:sz w:val="20"/>
          <w:szCs w:val="20"/>
        </w:rPr>
      </w:pPr>
    </w:p>
    <w:p w:rsidR="002B0642" w:rsidRDefault="002B0642" w:rsidP="002B0642">
      <w:pPr>
        <w:keepNext/>
        <w:widowControl/>
        <w:spacing w:before="100" w:after="100" w:line="288" w:lineRule="auto"/>
        <w:jc w:val="both"/>
        <w:rPr>
          <w:rFonts w:hint="eastAsia"/>
        </w:rPr>
      </w:pPr>
      <w:r w:rsidRPr="000A3D42">
        <w:rPr>
          <w:rFonts w:ascii="Times New Roman" w:eastAsia="TimesNewRomanPSMT" w:hAnsi="Times New Roman" w:cs="Times New Roman"/>
          <w:noProof/>
          <w:color w:val="000000"/>
          <w:sz w:val="20"/>
          <w:szCs w:val="20"/>
          <w:lang w:eastAsia="en-US" w:bidi="ar-SA"/>
        </w:rPr>
        <w:drawing>
          <wp:inline distT="0" distB="0" distL="0" distR="0" wp14:anchorId="412C5B52" wp14:editId="5DB8254A">
            <wp:extent cx="5858190" cy="2984500"/>
            <wp:effectExtent l="133350" t="114300" r="142875" b="158750"/>
            <wp:docPr id="21" name="Objec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32"/>
                    <pic:cNvPicPr>
                      <a:picLocks noChangeAspect="1" noChangeArrowheads="1"/>
                    </pic:cNvPicPr>
                  </pic:nvPicPr>
                  <pic:blipFill>
                    <a:blip r:embed="rId31"/>
                    <a:stretch>
                      <a:fillRect/>
                    </a:stretch>
                  </pic:blipFill>
                  <pic:spPr bwMode="auto">
                    <a:xfrm>
                      <a:off x="0" y="0"/>
                      <a:ext cx="5874163" cy="2992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0642" w:rsidRDefault="002B0642" w:rsidP="002B0642">
      <w:pPr>
        <w:pStyle w:val="Caption"/>
        <w:jc w:val="both"/>
        <w:rPr>
          <w:rFonts w:ascii="Times New Roman" w:hAnsi="Times New Roman" w:cs="Times New Roman"/>
          <w:b/>
          <w:sz w:val="16"/>
          <w:szCs w:val="16"/>
        </w:rPr>
      </w:pPr>
      <w:r>
        <w:rPr>
          <w:rFonts w:ascii="Times New Roman" w:hAnsi="Times New Roman" w:cs="Times New Roman"/>
          <w:sz w:val="16"/>
          <w:szCs w:val="16"/>
        </w:rPr>
        <w:t xml:space="preserve">                                                                      </w:t>
      </w:r>
      <w:r w:rsidRPr="002B0642">
        <w:rPr>
          <w:rFonts w:ascii="Times New Roman" w:hAnsi="Times New Roman" w:cs="Times New Roman"/>
          <w:b/>
          <w:sz w:val="16"/>
          <w:szCs w:val="16"/>
        </w:rPr>
        <w:t xml:space="preserve">Figure </w:t>
      </w:r>
      <w:r w:rsidRPr="002B0642">
        <w:rPr>
          <w:rFonts w:ascii="Times New Roman" w:hAnsi="Times New Roman" w:cs="Times New Roman"/>
          <w:b/>
          <w:sz w:val="16"/>
          <w:szCs w:val="16"/>
        </w:rPr>
        <w:fldChar w:fldCharType="begin"/>
      </w:r>
      <w:r w:rsidRPr="002B0642">
        <w:rPr>
          <w:rFonts w:ascii="Times New Roman" w:hAnsi="Times New Roman" w:cs="Times New Roman"/>
          <w:b/>
          <w:sz w:val="16"/>
          <w:szCs w:val="16"/>
        </w:rPr>
        <w:instrText xml:space="preserve"> SEQ Figure \* ARABIC </w:instrText>
      </w:r>
      <w:r w:rsidRPr="002B0642">
        <w:rPr>
          <w:rFonts w:ascii="Times New Roman" w:hAnsi="Times New Roman" w:cs="Times New Roman"/>
          <w:b/>
          <w:sz w:val="16"/>
          <w:szCs w:val="16"/>
        </w:rPr>
        <w:fldChar w:fldCharType="separate"/>
      </w:r>
      <w:proofErr w:type="gramStart"/>
      <w:r w:rsidRPr="002B0642">
        <w:rPr>
          <w:rFonts w:ascii="Times New Roman" w:hAnsi="Times New Roman" w:cs="Times New Roman"/>
          <w:b/>
          <w:noProof/>
          <w:sz w:val="16"/>
          <w:szCs w:val="16"/>
        </w:rPr>
        <w:t>9</w:t>
      </w:r>
      <w:r w:rsidRPr="002B0642">
        <w:rPr>
          <w:rFonts w:ascii="Times New Roman" w:hAnsi="Times New Roman" w:cs="Times New Roman"/>
          <w:b/>
          <w:sz w:val="16"/>
          <w:szCs w:val="16"/>
        </w:rPr>
        <w:fldChar w:fldCharType="end"/>
      </w:r>
      <w:r w:rsidRPr="002B0642">
        <w:rPr>
          <w:rFonts w:ascii="Times New Roman" w:hAnsi="Times New Roman" w:cs="Times New Roman"/>
          <w:b/>
          <w:sz w:val="16"/>
          <w:szCs w:val="16"/>
        </w:rPr>
        <w:t xml:space="preserve"> </w:t>
      </w:r>
      <w:proofErr w:type="spellStart"/>
      <w:r w:rsidRPr="002B0642">
        <w:rPr>
          <w:rFonts w:ascii="Times New Roman" w:hAnsi="Times New Roman" w:cs="Times New Roman"/>
          <w:b/>
          <w:sz w:val="16"/>
          <w:szCs w:val="16"/>
        </w:rPr>
        <w:t>Microplastic</w:t>
      </w:r>
      <w:proofErr w:type="spellEnd"/>
      <w:r w:rsidRPr="002B0642">
        <w:rPr>
          <w:rFonts w:ascii="Times New Roman" w:hAnsi="Times New Roman" w:cs="Times New Roman"/>
          <w:b/>
          <w:sz w:val="16"/>
          <w:szCs w:val="16"/>
        </w:rPr>
        <w:t>-removal process</w:t>
      </w:r>
      <w:proofErr w:type="gramEnd"/>
      <w:r w:rsidRPr="002B0642">
        <w:rPr>
          <w:rFonts w:ascii="Times New Roman" w:hAnsi="Times New Roman" w:cs="Times New Roman"/>
          <w:b/>
          <w:sz w:val="16"/>
          <w:szCs w:val="16"/>
        </w:rPr>
        <w:t xml:space="preserve"> in STP</w:t>
      </w:r>
    </w:p>
    <w:p w:rsidR="006D5628" w:rsidRDefault="006D5628" w:rsidP="002B0642">
      <w:pPr>
        <w:pStyle w:val="Caption"/>
        <w:jc w:val="both"/>
        <w:rPr>
          <w:rFonts w:ascii="Times New Roman" w:hAnsi="Times New Roman" w:cs="Times New Roman"/>
          <w:b/>
          <w:sz w:val="16"/>
          <w:szCs w:val="16"/>
        </w:rPr>
      </w:pPr>
    </w:p>
    <w:p w:rsidR="00E15FBE" w:rsidRPr="007A0388" w:rsidRDefault="00E15FBE" w:rsidP="002B0642">
      <w:pPr>
        <w:pStyle w:val="Caption"/>
        <w:jc w:val="both"/>
        <w:rPr>
          <w:rFonts w:ascii="Times New Roman" w:eastAsia="TimesNewRomanPSMT" w:hAnsi="Times New Roman" w:cs="Times New Roman"/>
          <w:b/>
          <w:color w:val="000000"/>
          <w:sz w:val="20"/>
          <w:szCs w:val="20"/>
        </w:rPr>
      </w:pPr>
      <w:r w:rsidRPr="007A0388">
        <w:rPr>
          <w:rFonts w:ascii="Times New Roman" w:hAnsi="Times New Roman" w:cs="Times New Roman"/>
          <w:b/>
          <w:sz w:val="20"/>
          <w:szCs w:val="20"/>
        </w:rPr>
        <w:t>References</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proofErr w:type="spellStart"/>
      <w:r w:rsidRPr="007A0388">
        <w:rPr>
          <w:rFonts w:ascii="Times New Roman" w:eastAsia="TimesNewRomanPSMT" w:hAnsi="Times New Roman" w:cs="Times New Roman"/>
          <w:color w:val="000000"/>
          <w:sz w:val="20"/>
          <w:szCs w:val="20"/>
        </w:rPr>
        <w:t>Akyildiz</w:t>
      </w:r>
      <w:proofErr w:type="spellEnd"/>
      <w:r w:rsidRPr="007A0388">
        <w:rPr>
          <w:rFonts w:ascii="Times New Roman" w:eastAsia="TimesNewRomanPSMT" w:hAnsi="Times New Roman" w:cs="Times New Roman"/>
          <w:color w:val="000000"/>
          <w:sz w:val="20"/>
          <w:szCs w:val="20"/>
        </w:rPr>
        <w:t xml:space="preserve">, S.H.; </w:t>
      </w:r>
      <w:proofErr w:type="spellStart"/>
      <w:r w:rsidRPr="007A0388">
        <w:rPr>
          <w:rFonts w:ascii="Times New Roman" w:eastAsia="TimesNewRomanPSMT" w:hAnsi="Times New Roman" w:cs="Times New Roman"/>
          <w:color w:val="000000"/>
          <w:sz w:val="20"/>
          <w:szCs w:val="20"/>
        </w:rPr>
        <w:t>Bellopede</w:t>
      </w:r>
      <w:proofErr w:type="spellEnd"/>
      <w:r w:rsidRPr="007A0388">
        <w:rPr>
          <w:rFonts w:ascii="Times New Roman" w:eastAsia="TimesNewRomanPSMT" w:hAnsi="Times New Roman" w:cs="Times New Roman"/>
          <w:color w:val="000000"/>
          <w:sz w:val="20"/>
          <w:szCs w:val="20"/>
        </w:rPr>
        <w:t xml:space="preserve">, R.; </w:t>
      </w:r>
      <w:proofErr w:type="spellStart"/>
      <w:r w:rsidRPr="007A0388">
        <w:rPr>
          <w:rFonts w:ascii="Times New Roman" w:eastAsia="TimesNewRomanPSMT" w:hAnsi="Times New Roman" w:cs="Times New Roman"/>
          <w:color w:val="000000"/>
          <w:sz w:val="20"/>
          <w:szCs w:val="20"/>
        </w:rPr>
        <w:t>Sezgin</w:t>
      </w:r>
      <w:proofErr w:type="spellEnd"/>
      <w:r w:rsidRPr="007A0388">
        <w:rPr>
          <w:rFonts w:ascii="Times New Roman" w:eastAsia="TimesNewRomanPSMT" w:hAnsi="Times New Roman" w:cs="Times New Roman"/>
          <w:color w:val="000000"/>
          <w:sz w:val="20"/>
          <w:szCs w:val="20"/>
        </w:rPr>
        <w:t xml:space="preserve">, H.; </w:t>
      </w:r>
      <w:proofErr w:type="spellStart"/>
      <w:r w:rsidRPr="007A0388">
        <w:rPr>
          <w:rFonts w:ascii="Times New Roman" w:eastAsia="TimesNewRomanPSMT" w:hAnsi="Times New Roman" w:cs="Times New Roman"/>
          <w:color w:val="000000"/>
          <w:sz w:val="20"/>
          <w:szCs w:val="20"/>
        </w:rPr>
        <w:t>Yalcin-Enis</w:t>
      </w:r>
      <w:proofErr w:type="spellEnd"/>
      <w:r w:rsidRPr="007A0388">
        <w:rPr>
          <w:rFonts w:ascii="Times New Roman" w:eastAsia="TimesNewRomanPSMT" w:hAnsi="Times New Roman" w:cs="Times New Roman"/>
          <w:color w:val="000000"/>
          <w:sz w:val="20"/>
          <w:szCs w:val="20"/>
        </w:rPr>
        <w:t xml:space="preserve">, I.; </w:t>
      </w:r>
      <w:proofErr w:type="spellStart"/>
      <w:r w:rsidRPr="007A0388">
        <w:rPr>
          <w:rFonts w:ascii="Times New Roman" w:eastAsia="TimesNewRomanPSMT" w:hAnsi="Times New Roman" w:cs="Times New Roman"/>
          <w:color w:val="000000"/>
          <w:sz w:val="20"/>
          <w:szCs w:val="20"/>
        </w:rPr>
        <w:t>Yalcin</w:t>
      </w:r>
      <w:proofErr w:type="spellEnd"/>
      <w:r w:rsidRPr="007A0388">
        <w:rPr>
          <w:rFonts w:ascii="Times New Roman" w:eastAsia="TimesNewRomanPSMT" w:hAnsi="Times New Roman" w:cs="Times New Roman"/>
          <w:color w:val="000000"/>
          <w:sz w:val="20"/>
          <w:szCs w:val="20"/>
        </w:rPr>
        <w:t xml:space="preserve">, B.; Fiore, S. Detection and Analysis of Microfibers and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Wastewater from a Textile Company.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2022, 1, 572–586. https://doi.org/10.3390/ microplastics1040040</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•Khan, L.; </w:t>
      </w:r>
      <w:proofErr w:type="spellStart"/>
      <w:r w:rsidRPr="007A0388">
        <w:rPr>
          <w:rFonts w:ascii="Times New Roman" w:eastAsia="TimesNewRomanPSMT" w:hAnsi="Times New Roman" w:cs="Times New Roman"/>
          <w:color w:val="000000"/>
          <w:sz w:val="20"/>
          <w:szCs w:val="20"/>
        </w:rPr>
        <w:t>Ghias</w:t>
      </w:r>
      <w:proofErr w:type="spellEnd"/>
      <w:r w:rsidRPr="007A0388">
        <w:rPr>
          <w:rFonts w:ascii="Times New Roman" w:eastAsia="TimesNewRomanPSMT" w:hAnsi="Times New Roman" w:cs="Times New Roman"/>
          <w:color w:val="000000"/>
          <w:sz w:val="20"/>
          <w:szCs w:val="20"/>
        </w:rPr>
        <w:t xml:space="preserve">, S.; Zafar, M.I.; </w:t>
      </w:r>
      <w:proofErr w:type="spellStart"/>
      <w:r w:rsidRPr="007A0388">
        <w:rPr>
          <w:rFonts w:ascii="Times New Roman" w:eastAsia="TimesNewRomanPSMT" w:hAnsi="Times New Roman" w:cs="Times New Roman"/>
          <w:color w:val="000000"/>
          <w:sz w:val="20"/>
          <w:szCs w:val="20"/>
        </w:rPr>
        <w:t>Alhodaib</w:t>
      </w:r>
      <w:proofErr w:type="spellEnd"/>
      <w:r w:rsidRPr="007A0388">
        <w:rPr>
          <w:rFonts w:ascii="Times New Roman" w:eastAsia="TimesNewRomanPSMT" w:hAnsi="Times New Roman" w:cs="Times New Roman"/>
          <w:color w:val="000000"/>
          <w:sz w:val="20"/>
          <w:szCs w:val="20"/>
        </w:rPr>
        <w:t>, A.; Fatima, H.; Ur-</w:t>
      </w:r>
      <w:proofErr w:type="spellStart"/>
      <w:r w:rsidRPr="007A0388">
        <w:rPr>
          <w:rFonts w:ascii="Times New Roman" w:eastAsia="TimesNewRomanPSMT" w:hAnsi="Times New Roman" w:cs="Times New Roman"/>
          <w:color w:val="000000"/>
          <w:sz w:val="20"/>
          <w:szCs w:val="20"/>
        </w:rPr>
        <w:t>Rehman</w:t>
      </w:r>
      <w:proofErr w:type="spellEnd"/>
      <w:r w:rsidRPr="007A0388">
        <w:rPr>
          <w:rFonts w:ascii="Times New Roman" w:eastAsia="TimesNewRomanPSMT" w:hAnsi="Times New Roman" w:cs="Times New Roman"/>
          <w:color w:val="000000"/>
          <w:sz w:val="20"/>
          <w:szCs w:val="20"/>
        </w:rPr>
        <w:t xml:space="preserve">, T.; Waseem, A.; </w:t>
      </w:r>
      <w:proofErr w:type="spellStart"/>
      <w:r w:rsidRPr="007A0388">
        <w:rPr>
          <w:rFonts w:ascii="Times New Roman" w:eastAsia="TimesNewRomanPSMT" w:hAnsi="Times New Roman" w:cs="Times New Roman"/>
          <w:color w:val="000000"/>
          <w:sz w:val="20"/>
          <w:szCs w:val="20"/>
        </w:rPr>
        <w:t>Howari</w:t>
      </w:r>
      <w:proofErr w:type="spellEnd"/>
      <w:r w:rsidRPr="007A0388">
        <w:rPr>
          <w:rFonts w:ascii="Times New Roman" w:eastAsia="TimesNewRomanPSMT" w:hAnsi="Times New Roman" w:cs="Times New Roman"/>
          <w:color w:val="000000"/>
          <w:sz w:val="20"/>
          <w:szCs w:val="20"/>
        </w:rPr>
        <w:t xml:space="preserve">, H. Exploration of </w:t>
      </w:r>
      <w:proofErr w:type="spellStart"/>
      <w:r w:rsidRPr="007A0388">
        <w:rPr>
          <w:rFonts w:ascii="Times New Roman" w:eastAsia="TimesNewRomanPSMT" w:hAnsi="Times New Roman" w:cs="Times New Roman"/>
          <w:color w:val="000000"/>
          <w:sz w:val="20"/>
          <w:szCs w:val="20"/>
        </w:rPr>
        <w:t>microplastic</w:t>
      </w:r>
      <w:proofErr w:type="spellEnd"/>
      <w:r w:rsidRPr="007A0388">
        <w:rPr>
          <w:rFonts w:ascii="Times New Roman" w:eastAsia="TimesNewRomanPSMT" w:hAnsi="Times New Roman" w:cs="Times New Roman"/>
          <w:color w:val="000000"/>
          <w:sz w:val="20"/>
          <w:szCs w:val="20"/>
        </w:rPr>
        <w:t xml:space="preserve"> pollution with particular focus on source identification and spatial patterns in riverine water, sediment and fish of the Swat River, Pakistan. RSC Adv. 2022, 12, 9556–9566</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Ziajahromi</w:t>
      </w:r>
      <w:proofErr w:type="spellEnd"/>
      <w:r w:rsidRPr="007A0388">
        <w:rPr>
          <w:rFonts w:ascii="Times New Roman" w:eastAsia="TimesNewRomanPSMT" w:hAnsi="Times New Roman" w:cs="Times New Roman"/>
          <w:color w:val="000000"/>
          <w:sz w:val="20"/>
          <w:szCs w:val="20"/>
        </w:rPr>
        <w:t xml:space="preserve">, S.; Neale, P.A.; </w:t>
      </w:r>
      <w:proofErr w:type="spellStart"/>
      <w:r w:rsidRPr="007A0388">
        <w:rPr>
          <w:rFonts w:ascii="Times New Roman" w:eastAsia="TimesNewRomanPSMT" w:hAnsi="Times New Roman" w:cs="Times New Roman"/>
          <w:color w:val="000000"/>
          <w:sz w:val="20"/>
          <w:szCs w:val="20"/>
        </w:rPr>
        <w:t>Rintoul</w:t>
      </w:r>
      <w:proofErr w:type="spellEnd"/>
      <w:r w:rsidRPr="007A0388">
        <w:rPr>
          <w:rFonts w:ascii="Times New Roman" w:eastAsia="TimesNewRomanPSMT" w:hAnsi="Times New Roman" w:cs="Times New Roman"/>
          <w:color w:val="000000"/>
          <w:sz w:val="20"/>
          <w:szCs w:val="20"/>
        </w:rPr>
        <w:t xml:space="preserve">, L.; </w:t>
      </w:r>
      <w:proofErr w:type="spellStart"/>
      <w:r w:rsidRPr="007A0388">
        <w:rPr>
          <w:rFonts w:ascii="Times New Roman" w:eastAsia="TimesNewRomanPSMT" w:hAnsi="Times New Roman" w:cs="Times New Roman"/>
          <w:color w:val="000000"/>
          <w:sz w:val="20"/>
          <w:szCs w:val="20"/>
        </w:rPr>
        <w:t>Leusch</w:t>
      </w:r>
      <w:proofErr w:type="spellEnd"/>
      <w:r w:rsidRPr="007A0388">
        <w:rPr>
          <w:rFonts w:ascii="Times New Roman" w:eastAsia="TimesNewRomanPSMT" w:hAnsi="Times New Roman" w:cs="Times New Roman"/>
          <w:color w:val="000000"/>
          <w:sz w:val="20"/>
          <w:szCs w:val="20"/>
        </w:rPr>
        <w:t xml:space="preserve">, F.D.L. Wastewater treatment plants as a pathway for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Development of a new approach to sample wastewater-based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Water Res. 2017, 112, 93–99.</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Tirkey</w:t>
      </w:r>
      <w:proofErr w:type="spellEnd"/>
      <w:r w:rsidRPr="007A0388">
        <w:rPr>
          <w:rFonts w:ascii="Times New Roman" w:eastAsia="TimesNewRomanPSMT" w:hAnsi="Times New Roman" w:cs="Times New Roman"/>
          <w:color w:val="000000"/>
          <w:sz w:val="20"/>
          <w:szCs w:val="20"/>
        </w:rPr>
        <w:t xml:space="preserve">, A.; </w:t>
      </w:r>
      <w:proofErr w:type="spellStart"/>
      <w:r w:rsidRPr="007A0388">
        <w:rPr>
          <w:rFonts w:ascii="Times New Roman" w:eastAsia="TimesNewRomanPSMT" w:hAnsi="Times New Roman" w:cs="Times New Roman"/>
          <w:color w:val="000000"/>
          <w:sz w:val="20"/>
          <w:szCs w:val="20"/>
        </w:rPr>
        <w:t>Upadhyay</w:t>
      </w:r>
      <w:proofErr w:type="spellEnd"/>
      <w:r w:rsidRPr="007A0388">
        <w:rPr>
          <w:rFonts w:ascii="Times New Roman" w:eastAsia="TimesNewRomanPSMT" w:hAnsi="Times New Roman" w:cs="Times New Roman"/>
          <w:color w:val="000000"/>
          <w:sz w:val="20"/>
          <w:szCs w:val="20"/>
        </w:rPr>
        <w:t xml:space="preserve">, L.S.B.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An overview on separation, identification and characterization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Mar. </w:t>
      </w:r>
      <w:proofErr w:type="spellStart"/>
      <w:r w:rsidRPr="007A0388">
        <w:rPr>
          <w:rFonts w:ascii="Times New Roman" w:eastAsia="TimesNewRomanPSMT" w:hAnsi="Times New Roman" w:cs="Times New Roman"/>
          <w:color w:val="000000"/>
          <w:sz w:val="20"/>
          <w:szCs w:val="20"/>
        </w:rPr>
        <w:t>Pollut</w:t>
      </w:r>
      <w:proofErr w:type="spellEnd"/>
      <w:r w:rsidRPr="007A0388">
        <w:rPr>
          <w:rFonts w:ascii="Times New Roman" w:eastAsia="TimesNewRomanPSMT" w:hAnsi="Times New Roman" w:cs="Times New Roman"/>
          <w:color w:val="000000"/>
          <w:sz w:val="20"/>
          <w:szCs w:val="20"/>
        </w:rPr>
        <w:t>. Bull. 2021, 170, 112604.</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Castelluccio</w:t>
      </w:r>
      <w:proofErr w:type="spellEnd"/>
      <w:r w:rsidRPr="007A0388">
        <w:rPr>
          <w:rFonts w:ascii="Times New Roman" w:eastAsia="TimesNewRomanPSMT" w:hAnsi="Times New Roman" w:cs="Times New Roman"/>
          <w:color w:val="000000"/>
          <w:sz w:val="20"/>
          <w:szCs w:val="20"/>
        </w:rPr>
        <w:t xml:space="preserve">, S.; </w:t>
      </w:r>
      <w:proofErr w:type="spellStart"/>
      <w:r w:rsidRPr="007A0388">
        <w:rPr>
          <w:rFonts w:ascii="Times New Roman" w:eastAsia="TimesNewRomanPSMT" w:hAnsi="Times New Roman" w:cs="Times New Roman"/>
          <w:color w:val="000000"/>
          <w:sz w:val="20"/>
          <w:szCs w:val="20"/>
        </w:rPr>
        <w:t>Alvim</w:t>
      </w:r>
      <w:proofErr w:type="spellEnd"/>
      <w:r w:rsidRPr="007A0388">
        <w:rPr>
          <w:rFonts w:ascii="Times New Roman" w:eastAsia="TimesNewRomanPSMT" w:hAnsi="Times New Roman" w:cs="Times New Roman"/>
          <w:color w:val="000000"/>
          <w:sz w:val="20"/>
          <w:szCs w:val="20"/>
        </w:rPr>
        <w:t xml:space="preserve">, C.B.; Bes-Piá, M.A.; Mendoza-Roca, J.A.; Fiore, S. Assessment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Distribution in a Biological</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Wastewater Treatment.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2022, 1, 141–155.</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Cristaldi</w:t>
      </w:r>
      <w:proofErr w:type="spellEnd"/>
      <w:r w:rsidRPr="007A0388">
        <w:rPr>
          <w:rFonts w:ascii="Times New Roman" w:eastAsia="TimesNewRomanPSMT" w:hAnsi="Times New Roman" w:cs="Times New Roman"/>
          <w:color w:val="000000"/>
          <w:sz w:val="20"/>
          <w:szCs w:val="20"/>
        </w:rPr>
        <w:t xml:space="preserve">, A.; Fiore, M.; Zuccarello, P.; Conti, G.O.; Grasso, A.; </w:t>
      </w:r>
      <w:proofErr w:type="spellStart"/>
      <w:r w:rsidRPr="007A0388">
        <w:rPr>
          <w:rFonts w:ascii="Times New Roman" w:eastAsia="TimesNewRomanPSMT" w:hAnsi="Times New Roman" w:cs="Times New Roman"/>
          <w:color w:val="000000"/>
          <w:sz w:val="20"/>
          <w:szCs w:val="20"/>
        </w:rPr>
        <w:t>Nicolosi</w:t>
      </w:r>
      <w:proofErr w:type="spellEnd"/>
      <w:r w:rsidRPr="007A0388">
        <w:rPr>
          <w:rFonts w:ascii="Times New Roman" w:eastAsia="TimesNewRomanPSMT" w:hAnsi="Times New Roman" w:cs="Times New Roman"/>
          <w:color w:val="000000"/>
          <w:sz w:val="20"/>
          <w:szCs w:val="20"/>
        </w:rPr>
        <w:t xml:space="preserve">, I.; </w:t>
      </w:r>
      <w:proofErr w:type="spellStart"/>
      <w:r w:rsidRPr="007A0388">
        <w:rPr>
          <w:rFonts w:ascii="Times New Roman" w:eastAsia="TimesNewRomanPSMT" w:hAnsi="Times New Roman" w:cs="Times New Roman"/>
          <w:color w:val="000000"/>
          <w:sz w:val="20"/>
          <w:szCs w:val="20"/>
        </w:rPr>
        <w:t>Copat</w:t>
      </w:r>
      <w:proofErr w:type="spellEnd"/>
      <w:r w:rsidRPr="007A0388">
        <w:rPr>
          <w:rFonts w:ascii="Times New Roman" w:eastAsia="TimesNewRomanPSMT" w:hAnsi="Times New Roman" w:cs="Times New Roman"/>
          <w:color w:val="000000"/>
          <w:sz w:val="20"/>
          <w:szCs w:val="20"/>
        </w:rPr>
        <w:t xml:space="preserve">, C.; Ferrante, M. Efficiency of Wastewater Treatment Plants (WWTPs) for </w:t>
      </w:r>
      <w:proofErr w:type="spellStart"/>
      <w:r w:rsidRPr="007A0388">
        <w:rPr>
          <w:rFonts w:ascii="Times New Roman" w:eastAsia="TimesNewRomanPSMT" w:hAnsi="Times New Roman" w:cs="Times New Roman"/>
          <w:color w:val="000000"/>
          <w:sz w:val="20"/>
          <w:szCs w:val="20"/>
        </w:rPr>
        <w:t>Microplastic</w:t>
      </w:r>
      <w:proofErr w:type="spellEnd"/>
      <w:r w:rsidRPr="007A0388">
        <w:rPr>
          <w:rFonts w:ascii="Times New Roman" w:eastAsia="TimesNewRomanPSMT" w:hAnsi="Times New Roman" w:cs="Times New Roman"/>
          <w:color w:val="000000"/>
          <w:sz w:val="20"/>
          <w:szCs w:val="20"/>
        </w:rPr>
        <w:t xml:space="preserve"> Removal: A Systematic Review. Int. J. Environ. Res. Public Health 2020, 17, 8014.</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•Murphy, F., </w:t>
      </w:r>
      <w:proofErr w:type="spellStart"/>
      <w:r w:rsidRPr="007A0388">
        <w:rPr>
          <w:rFonts w:ascii="Times New Roman" w:eastAsia="TimesNewRomanPSMT" w:hAnsi="Times New Roman" w:cs="Times New Roman"/>
          <w:color w:val="000000"/>
          <w:sz w:val="20"/>
          <w:szCs w:val="20"/>
        </w:rPr>
        <w:t>Ewins</w:t>
      </w:r>
      <w:proofErr w:type="spellEnd"/>
      <w:r w:rsidRPr="007A0388">
        <w:rPr>
          <w:rFonts w:ascii="Times New Roman" w:eastAsia="TimesNewRomanPSMT" w:hAnsi="Times New Roman" w:cs="Times New Roman"/>
          <w:color w:val="000000"/>
          <w:sz w:val="20"/>
          <w:szCs w:val="20"/>
        </w:rPr>
        <w:t xml:space="preserve">, C., </w:t>
      </w:r>
      <w:proofErr w:type="spellStart"/>
      <w:r w:rsidRPr="007A0388">
        <w:rPr>
          <w:rFonts w:ascii="Times New Roman" w:eastAsia="TimesNewRomanPSMT" w:hAnsi="Times New Roman" w:cs="Times New Roman"/>
          <w:color w:val="000000"/>
          <w:sz w:val="20"/>
          <w:szCs w:val="20"/>
        </w:rPr>
        <w:t>Carbonnier</w:t>
      </w:r>
      <w:proofErr w:type="spellEnd"/>
      <w:r w:rsidRPr="007A0388">
        <w:rPr>
          <w:rFonts w:ascii="Times New Roman" w:eastAsia="TimesNewRomanPSMT" w:hAnsi="Times New Roman" w:cs="Times New Roman"/>
          <w:color w:val="000000"/>
          <w:sz w:val="20"/>
          <w:szCs w:val="20"/>
        </w:rPr>
        <w:t>, F., Quinn, B., 2016. Wastewater treatment works (</w:t>
      </w:r>
      <w:proofErr w:type="spellStart"/>
      <w:r w:rsidRPr="007A0388">
        <w:rPr>
          <w:rFonts w:ascii="Times New Roman" w:eastAsia="TimesNewRomanPSMT" w:hAnsi="Times New Roman" w:cs="Times New Roman"/>
          <w:color w:val="000000"/>
          <w:sz w:val="20"/>
          <w:szCs w:val="20"/>
        </w:rPr>
        <w:t>WwTW</w:t>
      </w:r>
      <w:proofErr w:type="spellEnd"/>
      <w:r w:rsidRPr="007A0388">
        <w:rPr>
          <w:rFonts w:ascii="Times New Roman" w:eastAsia="TimesNewRomanPSMT" w:hAnsi="Times New Roman" w:cs="Times New Roman"/>
          <w:color w:val="000000"/>
          <w:sz w:val="20"/>
          <w:szCs w:val="20"/>
        </w:rPr>
        <w:t xml:space="preserve">) as a source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the aquatic environment. Environ. Sci. Technol. 50 (11), 5800–5808.</w:t>
      </w:r>
    </w:p>
    <w:p w:rsidR="00E15FBE"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Gasperi</w:t>
      </w:r>
      <w:proofErr w:type="spellEnd"/>
      <w:r w:rsidRPr="007A0388">
        <w:rPr>
          <w:rFonts w:ascii="Times New Roman" w:eastAsia="TimesNewRomanPSMT" w:hAnsi="Times New Roman" w:cs="Times New Roman"/>
          <w:color w:val="000000"/>
          <w:sz w:val="20"/>
          <w:szCs w:val="20"/>
        </w:rPr>
        <w:t xml:space="preserve">, J., Wright, S.L., </w:t>
      </w:r>
      <w:proofErr w:type="spellStart"/>
      <w:r w:rsidRPr="007A0388">
        <w:rPr>
          <w:rFonts w:ascii="Times New Roman" w:eastAsia="TimesNewRomanPSMT" w:hAnsi="Times New Roman" w:cs="Times New Roman"/>
          <w:color w:val="000000"/>
          <w:sz w:val="20"/>
          <w:szCs w:val="20"/>
        </w:rPr>
        <w:t>Dris</w:t>
      </w:r>
      <w:proofErr w:type="spellEnd"/>
      <w:r w:rsidRPr="007A0388">
        <w:rPr>
          <w:rFonts w:ascii="Times New Roman" w:eastAsia="TimesNewRomanPSMT" w:hAnsi="Times New Roman" w:cs="Times New Roman"/>
          <w:color w:val="000000"/>
          <w:sz w:val="20"/>
          <w:szCs w:val="20"/>
        </w:rPr>
        <w:t xml:space="preserve">, R., Collard, F., </w:t>
      </w:r>
      <w:proofErr w:type="spellStart"/>
      <w:r w:rsidRPr="007A0388">
        <w:rPr>
          <w:rFonts w:ascii="Times New Roman" w:eastAsia="TimesNewRomanPSMT" w:hAnsi="Times New Roman" w:cs="Times New Roman"/>
          <w:color w:val="000000"/>
          <w:sz w:val="20"/>
          <w:szCs w:val="20"/>
        </w:rPr>
        <w:t>Mandin</w:t>
      </w:r>
      <w:proofErr w:type="spellEnd"/>
      <w:r w:rsidRPr="007A0388">
        <w:rPr>
          <w:rFonts w:ascii="Times New Roman" w:eastAsia="TimesNewRomanPSMT" w:hAnsi="Times New Roman" w:cs="Times New Roman"/>
          <w:color w:val="000000"/>
          <w:sz w:val="20"/>
          <w:szCs w:val="20"/>
        </w:rPr>
        <w:t xml:space="preserve">, C., </w:t>
      </w:r>
      <w:proofErr w:type="spellStart"/>
      <w:r w:rsidRPr="007A0388">
        <w:rPr>
          <w:rFonts w:ascii="Times New Roman" w:eastAsia="TimesNewRomanPSMT" w:hAnsi="Times New Roman" w:cs="Times New Roman"/>
          <w:color w:val="000000"/>
          <w:sz w:val="20"/>
          <w:szCs w:val="20"/>
        </w:rPr>
        <w:t>Guerrouache</w:t>
      </w:r>
      <w:proofErr w:type="spellEnd"/>
      <w:r w:rsidRPr="007A0388">
        <w:rPr>
          <w:rFonts w:ascii="Times New Roman" w:eastAsia="TimesNewRomanPSMT" w:hAnsi="Times New Roman" w:cs="Times New Roman"/>
          <w:color w:val="000000"/>
          <w:sz w:val="20"/>
          <w:szCs w:val="20"/>
        </w:rPr>
        <w:t xml:space="preserve">, M., </w:t>
      </w:r>
      <w:proofErr w:type="spellStart"/>
      <w:r w:rsidRPr="007A0388">
        <w:rPr>
          <w:rFonts w:ascii="Times New Roman" w:eastAsia="TimesNewRomanPSMT" w:hAnsi="Times New Roman" w:cs="Times New Roman"/>
          <w:color w:val="000000"/>
          <w:sz w:val="20"/>
          <w:szCs w:val="20"/>
        </w:rPr>
        <w:t>Langlois</w:t>
      </w:r>
      <w:proofErr w:type="spellEnd"/>
      <w:r w:rsidRPr="007A0388">
        <w:rPr>
          <w:rFonts w:ascii="Times New Roman" w:eastAsia="TimesNewRomanPSMT" w:hAnsi="Times New Roman" w:cs="Times New Roman"/>
          <w:color w:val="000000"/>
          <w:sz w:val="20"/>
          <w:szCs w:val="20"/>
        </w:rPr>
        <w:t xml:space="preserve">, V., Kelly, F.J., et al., 2018.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air: are we breathing it in? </w:t>
      </w:r>
      <w:proofErr w:type="spellStart"/>
      <w:r w:rsidRPr="007A0388">
        <w:rPr>
          <w:rFonts w:ascii="Times New Roman" w:eastAsia="TimesNewRomanPSMT" w:hAnsi="Times New Roman" w:cs="Times New Roman"/>
          <w:color w:val="000000"/>
          <w:sz w:val="20"/>
          <w:szCs w:val="20"/>
        </w:rPr>
        <w:t>Curr</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Opin</w:t>
      </w:r>
      <w:proofErr w:type="spellEnd"/>
      <w:r w:rsidRPr="007A0388">
        <w:rPr>
          <w:rFonts w:ascii="Times New Roman" w:eastAsia="TimesNewRomanPSMT" w:hAnsi="Times New Roman" w:cs="Times New Roman"/>
          <w:color w:val="000000"/>
          <w:sz w:val="20"/>
          <w:szCs w:val="20"/>
        </w:rPr>
        <w:t>. Environ. Sci. Health 1, 1–5</w:t>
      </w:r>
      <w:proofErr w:type="gramStart"/>
      <w:r w:rsidRPr="007A0388">
        <w:rPr>
          <w:rFonts w:ascii="Times New Roman" w:eastAsia="TimesNewRomanPSMT" w:hAnsi="Times New Roman" w:cs="Times New Roman"/>
          <w:color w:val="000000"/>
          <w:sz w:val="20"/>
          <w:szCs w:val="20"/>
        </w:rPr>
        <w:t>.</w:t>
      </w:r>
      <w:r w:rsidR="00E15FBE" w:rsidRPr="007A0388">
        <w:rPr>
          <w:rFonts w:ascii="Times New Roman" w:eastAsia="TimesNewRomanPSMT" w:hAnsi="Times New Roman" w:cs="Times New Roman"/>
          <w:color w:val="000000"/>
          <w:sz w:val="20"/>
          <w:szCs w:val="20"/>
        </w:rPr>
        <w:t>•</w:t>
      </w:r>
      <w:proofErr w:type="gramEnd"/>
      <w:r w:rsidR="00E15FBE" w:rsidRPr="007A0388">
        <w:rPr>
          <w:rFonts w:ascii="Times New Roman" w:eastAsia="TimesNewRomanPSMT" w:hAnsi="Times New Roman" w:cs="Times New Roman"/>
          <w:color w:val="000000"/>
          <w:sz w:val="20"/>
          <w:szCs w:val="20"/>
        </w:rPr>
        <w:t xml:space="preserve">Murphy, F., </w:t>
      </w:r>
      <w:proofErr w:type="spellStart"/>
      <w:r w:rsidR="00E15FBE" w:rsidRPr="007A0388">
        <w:rPr>
          <w:rFonts w:ascii="Times New Roman" w:eastAsia="TimesNewRomanPSMT" w:hAnsi="Times New Roman" w:cs="Times New Roman"/>
          <w:color w:val="000000"/>
          <w:sz w:val="20"/>
          <w:szCs w:val="20"/>
        </w:rPr>
        <w:t>Ewins</w:t>
      </w:r>
      <w:proofErr w:type="spellEnd"/>
      <w:r w:rsidR="00E15FBE" w:rsidRPr="007A0388">
        <w:rPr>
          <w:rFonts w:ascii="Times New Roman" w:eastAsia="TimesNewRomanPSMT" w:hAnsi="Times New Roman" w:cs="Times New Roman"/>
          <w:color w:val="000000"/>
          <w:sz w:val="20"/>
          <w:szCs w:val="20"/>
        </w:rPr>
        <w:t xml:space="preserve">, C., </w:t>
      </w:r>
      <w:proofErr w:type="spellStart"/>
      <w:r w:rsidR="00E15FBE" w:rsidRPr="007A0388">
        <w:rPr>
          <w:rFonts w:ascii="Times New Roman" w:eastAsia="TimesNewRomanPSMT" w:hAnsi="Times New Roman" w:cs="Times New Roman"/>
          <w:color w:val="000000"/>
          <w:sz w:val="20"/>
          <w:szCs w:val="20"/>
        </w:rPr>
        <w:t>Carbonnier</w:t>
      </w:r>
      <w:proofErr w:type="spellEnd"/>
      <w:r w:rsidR="00E15FBE" w:rsidRPr="007A0388">
        <w:rPr>
          <w:rFonts w:ascii="Times New Roman" w:eastAsia="TimesNewRomanPSMT" w:hAnsi="Times New Roman" w:cs="Times New Roman"/>
          <w:color w:val="000000"/>
          <w:sz w:val="20"/>
          <w:szCs w:val="20"/>
        </w:rPr>
        <w:t>, F., Quinn, B., 2016. Wastewater treatment works (</w:t>
      </w:r>
      <w:proofErr w:type="spellStart"/>
      <w:r w:rsidR="00E15FBE" w:rsidRPr="007A0388">
        <w:rPr>
          <w:rFonts w:ascii="Times New Roman" w:eastAsia="TimesNewRomanPSMT" w:hAnsi="Times New Roman" w:cs="Times New Roman"/>
          <w:color w:val="000000"/>
          <w:sz w:val="20"/>
          <w:szCs w:val="20"/>
        </w:rPr>
        <w:t>WwTW</w:t>
      </w:r>
      <w:proofErr w:type="spellEnd"/>
      <w:r w:rsidR="00E15FBE" w:rsidRPr="007A0388">
        <w:rPr>
          <w:rFonts w:ascii="Times New Roman" w:eastAsia="TimesNewRomanPSMT" w:hAnsi="Times New Roman" w:cs="Times New Roman"/>
          <w:color w:val="000000"/>
          <w:sz w:val="20"/>
          <w:szCs w:val="20"/>
        </w:rPr>
        <w:t xml:space="preserve">) as a source of </w:t>
      </w:r>
      <w:proofErr w:type="spellStart"/>
      <w:r w:rsidR="00E15FBE" w:rsidRPr="007A0388">
        <w:rPr>
          <w:rFonts w:ascii="Times New Roman" w:eastAsia="TimesNewRomanPSMT" w:hAnsi="Times New Roman" w:cs="Times New Roman"/>
          <w:color w:val="000000"/>
          <w:sz w:val="20"/>
          <w:szCs w:val="20"/>
        </w:rPr>
        <w:t>microplastics</w:t>
      </w:r>
      <w:proofErr w:type="spellEnd"/>
      <w:r w:rsidR="00E15FBE" w:rsidRPr="007A0388">
        <w:rPr>
          <w:rFonts w:ascii="Times New Roman" w:eastAsia="TimesNewRomanPSMT" w:hAnsi="Times New Roman" w:cs="Times New Roman"/>
          <w:color w:val="000000"/>
          <w:sz w:val="20"/>
          <w:szCs w:val="20"/>
        </w:rPr>
        <w:t xml:space="preserve"> in the aquatic environment. Environ. Sci. Technol. 50 (11), 5800–5808.</w:t>
      </w:r>
    </w:p>
    <w:p w:rsidR="001A5FC1" w:rsidRPr="007A0388" w:rsidRDefault="00E15FBE"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lastRenderedPageBreak/>
        <w:t>•</w:t>
      </w:r>
      <w:proofErr w:type="spellStart"/>
      <w:r w:rsidRPr="007A0388">
        <w:rPr>
          <w:rFonts w:ascii="Times New Roman" w:eastAsia="TimesNewRomanPSMT" w:hAnsi="Times New Roman" w:cs="Times New Roman"/>
          <w:color w:val="000000"/>
          <w:sz w:val="20"/>
          <w:szCs w:val="20"/>
        </w:rPr>
        <w:t>Gasperi</w:t>
      </w:r>
      <w:proofErr w:type="spellEnd"/>
      <w:r w:rsidRPr="007A0388">
        <w:rPr>
          <w:rFonts w:ascii="Times New Roman" w:eastAsia="TimesNewRomanPSMT" w:hAnsi="Times New Roman" w:cs="Times New Roman"/>
          <w:color w:val="000000"/>
          <w:sz w:val="20"/>
          <w:szCs w:val="20"/>
        </w:rPr>
        <w:t xml:space="preserve">, J., Wright, S.L., </w:t>
      </w:r>
      <w:proofErr w:type="spellStart"/>
      <w:r w:rsidRPr="007A0388">
        <w:rPr>
          <w:rFonts w:ascii="Times New Roman" w:eastAsia="TimesNewRomanPSMT" w:hAnsi="Times New Roman" w:cs="Times New Roman"/>
          <w:color w:val="000000"/>
          <w:sz w:val="20"/>
          <w:szCs w:val="20"/>
        </w:rPr>
        <w:t>Dris</w:t>
      </w:r>
      <w:proofErr w:type="spellEnd"/>
      <w:r w:rsidRPr="007A0388">
        <w:rPr>
          <w:rFonts w:ascii="Times New Roman" w:eastAsia="TimesNewRomanPSMT" w:hAnsi="Times New Roman" w:cs="Times New Roman"/>
          <w:color w:val="000000"/>
          <w:sz w:val="20"/>
          <w:szCs w:val="20"/>
        </w:rPr>
        <w:t xml:space="preserve">, R., Collard, F., </w:t>
      </w:r>
      <w:proofErr w:type="spellStart"/>
      <w:r w:rsidRPr="007A0388">
        <w:rPr>
          <w:rFonts w:ascii="Times New Roman" w:eastAsia="TimesNewRomanPSMT" w:hAnsi="Times New Roman" w:cs="Times New Roman"/>
          <w:color w:val="000000"/>
          <w:sz w:val="20"/>
          <w:szCs w:val="20"/>
        </w:rPr>
        <w:t>Mandin</w:t>
      </w:r>
      <w:proofErr w:type="spellEnd"/>
      <w:r w:rsidRPr="007A0388">
        <w:rPr>
          <w:rFonts w:ascii="Times New Roman" w:eastAsia="TimesNewRomanPSMT" w:hAnsi="Times New Roman" w:cs="Times New Roman"/>
          <w:color w:val="000000"/>
          <w:sz w:val="20"/>
          <w:szCs w:val="20"/>
        </w:rPr>
        <w:t xml:space="preserve">, C., </w:t>
      </w:r>
      <w:proofErr w:type="spellStart"/>
      <w:r w:rsidRPr="007A0388">
        <w:rPr>
          <w:rFonts w:ascii="Times New Roman" w:eastAsia="TimesNewRomanPSMT" w:hAnsi="Times New Roman" w:cs="Times New Roman"/>
          <w:color w:val="000000"/>
          <w:sz w:val="20"/>
          <w:szCs w:val="20"/>
        </w:rPr>
        <w:t>Guerrouache</w:t>
      </w:r>
      <w:proofErr w:type="spellEnd"/>
      <w:r w:rsidRPr="007A0388">
        <w:rPr>
          <w:rFonts w:ascii="Times New Roman" w:eastAsia="TimesNewRomanPSMT" w:hAnsi="Times New Roman" w:cs="Times New Roman"/>
          <w:color w:val="000000"/>
          <w:sz w:val="20"/>
          <w:szCs w:val="20"/>
        </w:rPr>
        <w:t xml:space="preserve">, M., </w:t>
      </w:r>
      <w:proofErr w:type="spellStart"/>
      <w:r w:rsidRPr="007A0388">
        <w:rPr>
          <w:rFonts w:ascii="Times New Roman" w:eastAsia="TimesNewRomanPSMT" w:hAnsi="Times New Roman" w:cs="Times New Roman"/>
          <w:color w:val="000000"/>
          <w:sz w:val="20"/>
          <w:szCs w:val="20"/>
        </w:rPr>
        <w:t>Langlois</w:t>
      </w:r>
      <w:proofErr w:type="spellEnd"/>
      <w:r w:rsidRPr="007A0388">
        <w:rPr>
          <w:rFonts w:ascii="Times New Roman" w:eastAsia="TimesNewRomanPSMT" w:hAnsi="Times New Roman" w:cs="Times New Roman"/>
          <w:color w:val="000000"/>
          <w:sz w:val="20"/>
          <w:szCs w:val="20"/>
        </w:rPr>
        <w:t xml:space="preserve">, V., Kelly, F.J., et al., 2018.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air: are we breathing it in? </w:t>
      </w:r>
      <w:proofErr w:type="spellStart"/>
      <w:r w:rsidRPr="007A0388">
        <w:rPr>
          <w:rFonts w:ascii="Times New Roman" w:eastAsia="TimesNewRomanPSMT" w:hAnsi="Times New Roman" w:cs="Times New Roman"/>
          <w:color w:val="000000"/>
          <w:sz w:val="20"/>
          <w:szCs w:val="20"/>
        </w:rPr>
        <w:t>Curr</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Opin</w:t>
      </w:r>
      <w:proofErr w:type="spellEnd"/>
      <w:r w:rsidRPr="007A0388">
        <w:rPr>
          <w:rFonts w:ascii="Times New Roman" w:eastAsia="TimesNewRomanPSMT" w:hAnsi="Times New Roman" w:cs="Times New Roman"/>
          <w:color w:val="000000"/>
          <w:sz w:val="20"/>
          <w:szCs w:val="20"/>
        </w:rPr>
        <w:t>. Environ. Sci. Health 1, 1–5.</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Huerta </w:t>
      </w:r>
      <w:proofErr w:type="spellStart"/>
      <w:r w:rsidRPr="007A0388">
        <w:rPr>
          <w:rFonts w:ascii="Times New Roman" w:eastAsia="TimesNewRomanPSMT" w:hAnsi="Times New Roman" w:cs="Times New Roman"/>
          <w:color w:val="000000"/>
          <w:sz w:val="20"/>
          <w:szCs w:val="20"/>
        </w:rPr>
        <w:t>Lwanga</w:t>
      </w:r>
      <w:proofErr w:type="spellEnd"/>
      <w:r w:rsidRPr="007A0388">
        <w:rPr>
          <w:rFonts w:ascii="Times New Roman" w:eastAsia="TimesNewRomanPSMT" w:hAnsi="Times New Roman" w:cs="Times New Roman"/>
          <w:color w:val="000000"/>
          <w:sz w:val="20"/>
          <w:szCs w:val="20"/>
        </w:rPr>
        <w:t xml:space="preserve">, E., </w:t>
      </w:r>
      <w:proofErr w:type="spellStart"/>
      <w:r w:rsidRPr="007A0388">
        <w:rPr>
          <w:rFonts w:ascii="Times New Roman" w:eastAsia="TimesNewRomanPSMT" w:hAnsi="Times New Roman" w:cs="Times New Roman"/>
          <w:color w:val="000000"/>
          <w:sz w:val="20"/>
          <w:szCs w:val="20"/>
        </w:rPr>
        <w:t>Gertsen</w:t>
      </w:r>
      <w:proofErr w:type="spellEnd"/>
      <w:r w:rsidRPr="007A0388">
        <w:rPr>
          <w:rFonts w:ascii="Times New Roman" w:eastAsia="TimesNewRomanPSMT" w:hAnsi="Times New Roman" w:cs="Times New Roman"/>
          <w:color w:val="000000"/>
          <w:sz w:val="20"/>
          <w:szCs w:val="20"/>
        </w:rPr>
        <w:t xml:space="preserve">, H., </w:t>
      </w:r>
      <w:proofErr w:type="spellStart"/>
      <w:r w:rsidRPr="007A0388">
        <w:rPr>
          <w:rFonts w:ascii="Times New Roman" w:eastAsia="TimesNewRomanPSMT" w:hAnsi="Times New Roman" w:cs="Times New Roman"/>
          <w:color w:val="000000"/>
          <w:sz w:val="20"/>
          <w:szCs w:val="20"/>
        </w:rPr>
        <w:t>Gooren</w:t>
      </w:r>
      <w:proofErr w:type="spellEnd"/>
      <w:r w:rsidRPr="007A0388">
        <w:rPr>
          <w:rFonts w:ascii="Times New Roman" w:eastAsia="TimesNewRomanPSMT" w:hAnsi="Times New Roman" w:cs="Times New Roman"/>
          <w:color w:val="000000"/>
          <w:sz w:val="20"/>
          <w:szCs w:val="20"/>
        </w:rPr>
        <w:t>, H., Peters, P., Sala ́</w:t>
      </w:r>
      <w:proofErr w:type="spellStart"/>
      <w:r w:rsidRPr="007A0388">
        <w:rPr>
          <w:rFonts w:ascii="Times New Roman" w:eastAsia="TimesNewRomanPSMT" w:hAnsi="Times New Roman" w:cs="Times New Roman"/>
          <w:color w:val="000000"/>
          <w:sz w:val="20"/>
          <w:szCs w:val="20"/>
        </w:rPr>
        <w:t>nki</w:t>
      </w:r>
      <w:proofErr w:type="spellEnd"/>
      <w:r w:rsidRPr="007A0388">
        <w:rPr>
          <w:rFonts w:ascii="Times New Roman" w:eastAsia="TimesNewRomanPSMT" w:hAnsi="Times New Roman" w:cs="Times New Roman"/>
          <w:color w:val="000000"/>
          <w:sz w:val="20"/>
          <w:szCs w:val="20"/>
        </w:rPr>
        <w:t xml:space="preserve">, T., van der </w:t>
      </w:r>
      <w:proofErr w:type="spellStart"/>
      <w:r w:rsidRPr="007A0388">
        <w:rPr>
          <w:rFonts w:ascii="Times New Roman" w:eastAsia="TimesNewRomanPSMT" w:hAnsi="Times New Roman" w:cs="Times New Roman"/>
          <w:color w:val="000000"/>
          <w:sz w:val="20"/>
          <w:szCs w:val="20"/>
        </w:rPr>
        <w:t>Ploeg</w:t>
      </w:r>
      <w:proofErr w:type="spellEnd"/>
      <w:r w:rsidRPr="007A0388">
        <w:rPr>
          <w:rFonts w:ascii="Times New Roman" w:eastAsia="TimesNewRomanPSMT" w:hAnsi="Times New Roman" w:cs="Times New Roman"/>
          <w:color w:val="000000"/>
          <w:sz w:val="20"/>
          <w:szCs w:val="20"/>
        </w:rPr>
        <w:t xml:space="preserve">, M., </w:t>
      </w:r>
      <w:proofErr w:type="spellStart"/>
      <w:r w:rsidRPr="007A0388">
        <w:rPr>
          <w:rFonts w:ascii="Times New Roman" w:eastAsia="TimesNewRomanPSMT" w:hAnsi="Times New Roman" w:cs="Times New Roman"/>
          <w:color w:val="000000"/>
          <w:sz w:val="20"/>
          <w:szCs w:val="20"/>
        </w:rPr>
        <w:t>Besseling</w:t>
      </w:r>
      <w:proofErr w:type="spellEnd"/>
      <w:r w:rsidRPr="007A0388">
        <w:rPr>
          <w:rFonts w:ascii="Times New Roman" w:eastAsia="TimesNewRomanPSMT" w:hAnsi="Times New Roman" w:cs="Times New Roman"/>
          <w:color w:val="000000"/>
          <w:sz w:val="20"/>
          <w:szCs w:val="20"/>
        </w:rPr>
        <w:t xml:space="preserve">, E., </w:t>
      </w:r>
      <w:proofErr w:type="spellStart"/>
      <w:r w:rsidRPr="007A0388">
        <w:rPr>
          <w:rFonts w:ascii="Times New Roman" w:eastAsia="TimesNewRomanPSMT" w:hAnsi="Times New Roman" w:cs="Times New Roman"/>
          <w:color w:val="000000"/>
          <w:sz w:val="20"/>
          <w:szCs w:val="20"/>
        </w:rPr>
        <w:t>Koelmans</w:t>
      </w:r>
      <w:proofErr w:type="spellEnd"/>
      <w:r w:rsidRPr="007A0388">
        <w:rPr>
          <w:rFonts w:ascii="Times New Roman" w:eastAsia="TimesNewRomanPSMT" w:hAnsi="Times New Roman" w:cs="Times New Roman"/>
          <w:color w:val="000000"/>
          <w:sz w:val="20"/>
          <w:szCs w:val="20"/>
        </w:rPr>
        <w:t xml:space="preserve">, A.A., et al., 2017. Incorporation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from litter into burrows of </w:t>
      </w:r>
      <w:proofErr w:type="spellStart"/>
      <w:r w:rsidRPr="007A0388">
        <w:rPr>
          <w:rFonts w:ascii="Times New Roman" w:eastAsia="TimesNewRomanPSMT" w:hAnsi="Times New Roman" w:cs="Times New Roman"/>
          <w:color w:val="000000"/>
          <w:sz w:val="20"/>
          <w:szCs w:val="20"/>
        </w:rPr>
        <w:t>lumbricus</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terrestris</w:t>
      </w:r>
      <w:proofErr w:type="spellEnd"/>
      <w:r w:rsidRPr="007A0388">
        <w:rPr>
          <w:rFonts w:ascii="Times New Roman" w:eastAsia="TimesNewRomanPSMT" w:hAnsi="Times New Roman" w:cs="Times New Roman"/>
          <w:color w:val="000000"/>
          <w:sz w:val="20"/>
          <w:szCs w:val="20"/>
        </w:rPr>
        <w:t xml:space="preserve">. Environ. </w:t>
      </w:r>
      <w:proofErr w:type="spellStart"/>
      <w:r w:rsidRPr="007A0388">
        <w:rPr>
          <w:rFonts w:ascii="Times New Roman" w:eastAsia="TimesNewRomanPSMT" w:hAnsi="Times New Roman" w:cs="Times New Roman"/>
          <w:color w:val="000000"/>
          <w:sz w:val="20"/>
          <w:szCs w:val="20"/>
        </w:rPr>
        <w:t>Pollut</w:t>
      </w:r>
      <w:proofErr w:type="spellEnd"/>
      <w:r w:rsidRPr="007A0388">
        <w:rPr>
          <w:rFonts w:ascii="Times New Roman" w:eastAsia="TimesNewRomanPSMT" w:hAnsi="Times New Roman" w:cs="Times New Roman"/>
          <w:color w:val="000000"/>
          <w:sz w:val="20"/>
          <w:szCs w:val="20"/>
        </w:rPr>
        <w:t xml:space="preserve">. Part </w:t>
      </w:r>
      <w:proofErr w:type="gramStart"/>
      <w:r w:rsidRPr="007A0388">
        <w:rPr>
          <w:rFonts w:ascii="Times New Roman" w:eastAsia="TimesNewRomanPSMT" w:hAnsi="Times New Roman" w:cs="Times New Roman"/>
          <w:color w:val="000000"/>
          <w:sz w:val="20"/>
          <w:szCs w:val="20"/>
        </w:rPr>
        <w:t>A</w:t>
      </w:r>
      <w:proofErr w:type="gramEnd"/>
      <w:r w:rsidRPr="007A0388">
        <w:rPr>
          <w:rFonts w:ascii="Times New Roman" w:eastAsia="TimesNewRomanPSMT" w:hAnsi="Times New Roman" w:cs="Times New Roman"/>
          <w:color w:val="000000"/>
          <w:sz w:val="20"/>
          <w:szCs w:val="20"/>
        </w:rPr>
        <w:t xml:space="preserve"> 220, 523–531.</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•Larissa </w:t>
      </w:r>
      <w:proofErr w:type="spellStart"/>
      <w:r w:rsidRPr="007A0388">
        <w:rPr>
          <w:rFonts w:ascii="Times New Roman" w:eastAsia="TimesNewRomanPSMT" w:hAnsi="Times New Roman" w:cs="Times New Roman"/>
          <w:color w:val="000000"/>
          <w:sz w:val="20"/>
          <w:szCs w:val="20"/>
        </w:rPr>
        <w:t>Vuori</w:t>
      </w:r>
      <w:proofErr w:type="spellEnd"/>
      <w:r w:rsidRPr="007A0388">
        <w:rPr>
          <w:rFonts w:ascii="Times New Roman" w:eastAsia="TimesNewRomanPSMT" w:hAnsi="Times New Roman" w:cs="Times New Roman"/>
          <w:color w:val="000000"/>
          <w:sz w:val="20"/>
          <w:szCs w:val="20"/>
        </w:rPr>
        <w:t xml:space="preserve"> et al. 2021 Journal University of Helsinki How to remove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wastewater? A cost effectiveness analysis University of Helsinki: </w:t>
      </w:r>
      <w:proofErr w:type="spellStart"/>
      <w:r w:rsidRPr="007A0388">
        <w:rPr>
          <w:rFonts w:ascii="Times New Roman" w:eastAsia="TimesNewRomanPSMT" w:hAnsi="Times New Roman" w:cs="Times New Roman"/>
          <w:color w:val="000000"/>
          <w:sz w:val="20"/>
          <w:szCs w:val="20"/>
        </w:rPr>
        <w:t>Helsingin</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Yliopisto</w:t>
      </w:r>
      <w:proofErr w:type="spellEnd"/>
      <w:r w:rsidRPr="007A0388">
        <w:rPr>
          <w:rFonts w:ascii="Times New Roman" w:eastAsia="TimesNewRomanPSMT" w:hAnsi="Times New Roman" w:cs="Times New Roman"/>
          <w:color w:val="000000"/>
          <w:sz w:val="20"/>
          <w:szCs w:val="20"/>
        </w:rPr>
        <w:t>, PL 27 (</w:t>
      </w:r>
      <w:proofErr w:type="spellStart"/>
      <w:r w:rsidRPr="007A0388">
        <w:rPr>
          <w:rFonts w:ascii="Times New Roman" w:eastAsia="TimesNewRomanPSMT" w:hAnsi="Times New Roman" w:cs="Times New Roman"/>
          <w:color w:val="000000"/>
          <w:sz w:val="20"/>
          <w:szCs w:val="20"/>
        </w:rPr>
        <w:t>Latokartanonkaari</w:t>
      </w:r>
      <w:proofErr w:type="spellEnd"/>
      <w:r w:rsidRPr="007A0388">
        <w:rPr>
          <w:rFonts w:ascii="Times New Roman" w:eastAsia="TimesNewRomanPSMT" w:hAnsi="Times New Roman" w:cs="Times New Roman"/>
          <w:color w:val="000000"/>
          <w:sz w:val="20"/>
          <w:szCs w:val="20"/>
        </w:rPr>
        <w:t xml:space="preserve"> 5), 00014 Helsinki, Finland</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•Mohammad R </w:t>
      </w:r>
      <w:proofErr w:type="spellStart"/>
      <w:r w:rsidRPr="007A0388">
        <w:rPr>
          <w:rFonts w:ascii="Times New Roman" w:eastAsia="TimesNewRomanPSMT" w:hAnsi="Times New Roman" w:cs="Times New Roman"/>
          <w:color w:val="000000"/>
          <w:sz w:val="20"/>
          <w:szCs w:val="20"/>
        </w:rPr>
        <w:t>Alrbaihat</w:t>
      </w:r>
      <w:proofErr w:type="spellEnd"/>
      <w:r w:rsidRPr="007A0388">
        <w:rPr>
          <w:rFonts w:ascii="Times New Roman" w:eastAsia="TimesNewRomanPSMT" w:hAnsi="Times New Roman" w:cs="Times New Roman"/>
          <w:color w:val="000000"/>
          <w:sz w:val="20"/>
          <w:szCs w:val="20"/>
        </w:rPr>
        <w:t xml:space="preserve"> et al. 2022 Eco-friendly </w:t>
      </w:r>
      <w:proofErr w:type="spellStart"/>
      <w:r w:rsidRPr="007A0388">
        <w:rPr>
          <w:rFonts w:ascii="Times New Roman" w:eastAsia="TimesNewRomanPSMT" w:hAnsi="Times New Roman" w:cs="Times New Roman"/>
          <w:color w:val="000000"/>
          <w:sz w:val="20"/>
          <w:szCs w:val="20"/>
        </w:rPr>
        <w:t>microplastic</w:t>
      </w:r>
      <w:proofErr w:type="spellEnd"/>
      <w:r w:rsidRPr="007A0388">
        <w:rPr>
          <w:rFonts w:ascii="Times New Roman" w:eastAsia="TimesNewRomanPSMT" w:hAnsi="Times New Roman" w:cs="Times New Roman"/>
          <w:color w:val="000000"/>
          <w:sz w:val="20"/>
          <w:szCs w:val="20"/>
        </w:rPr>
        <w:t xml:space="preserve"> removal through physical and chemical techniques: a review. Ann </w:t>
      </w:r>
      <w:proofErr w:type="spellStart"/>
      <w:r w:rsidRPr="007A0388">
        <w:rPr>
          <w:rFonts w:ascii="Times New Roman" w:eastAsia="TimesNewRomanPSMT" w:hAnsi="Times New Roman" w:cs="Times New Roman"/>
          <w:color w:val="000000"/>
          <w:sz w:val="20"/>
          <w:szCs w:val="20"/>
        </w:rPr>
        <w:t>Adv</w:t>
      </w:r>
      <w:proofErr w:type="spellEnd"/>
      <w:r w:rsidRPr="007A0388">
        <w:rPr>
          <w:rFonts w:ascii="Times New Roman" w:eastAsia="TimesNewRomanPSMT" w:hAnsi="Times New Roman" w:cs="Times New Roman"/>
          <w:color w:val="000000"/>
          <w:sz w:val="20"/>
          <w:szCs w:val="20"/>
        </w:rPr>
        <w:t xml:space="preserve"> Chem. 2023; 7: 014-024.</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Padervand</w:t>
      </w:r>
      <w:proofErr w:type="spellEnd"/>
      <w:r w:rsidRPr="007A0388">
        <w:rPr>
          <w:rFonts w:ascii="Times New Roman" w:eastAsia="TimesNewRomanPSMT" w:hAnsi="Times New Roman" w:cs="Times New Roman"/>
          <w:color w:val="000000"/>
          <w:sz w:val="20"/>
          <w:szCs w:val="20"/>
        </w:rPr>
        <w:t xml:space="preserve"> M, </w:t>
      </w:r>
      <w:proofErr w:type="spellStart"/>
      <w:r w:rsidRPr="007A0388">
        <w:rPr>
          <w:rFonts w:ascii="Times New Roman" w:eastAsia="TimesNewRomanPSMT" w:hAnsi="Times New Roman" w:cs="Times New Roman"/>
          <w:color w:val="000000"/>
          <w:sz w:val="20"/>
          <w:szCs w:val="20"/>
        </w:rPr>
        <w:t>Lichtfouse</w:t>
      </w:r>
      <w:proofErr w:type="spellEnd"/>
      <w:r w:rsidRPr="007A0388">
        <w:rPr>
          <w:rFonts w:ascii="Times New Roman" w:eastAsia="TimesNewRomanPSMT" w:hAnsi="Times New Roman" w:cs="Times New Roman"/>
          <w:color w:val="000000"/>
          <w:sz w:val="20"/>
          <w:szCs w:val="20"/>
        </w:rPr>
        <w:t xml:space="preserve"> E, Robert D, Wang C. Removal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from the environment. A review. Environ </w:t>
      </w:r>
      <w:proofErr w:type="spellStart"/>
      <w:r w:rsidRPr="007A0388">
        <w:rPr>
          <w:rFonts w:ascii="Times New Roman" w:eastAsia="TimesNewRomanPSMT" w:hAnsi="Times New Roman" w:cs="Times New Roman"/>
          <w:color w:val="000000"/>
          <w:sz w:val="20"/>
          <w:szCs w:val="20"/>
        </w:rPr>
        <w:t>Chem</w:t>
      </w:r>
      <w:proofErr w:type="spellEnd"/>
      <w:r w:rsidRPr="007A0388">
        <w:rPr>
          <w:rFonts w:ascii="Times New Roman" w:eastAsia="TimesNewRomanPSMT" w:hAnsi="Times New Roman" w:cs="Times New Roman"/>
          <w:color w:val="000000"/>
          <w:sz w:val="20"/>
          <w:szCs w:val="20"/>
        </w:rPr>
        <w:t xml:space="preserve"> Lett. 2020; 18: 807-828. </w:t>
      </w:r>
      <w:proofErr w:type="spellStart"/>
      <w:proofErr w:type="gramStart"/>
      <w:r w:rsidRPr="007A0388">
        <w:rPr>
          <w:rFonts w:ascii="Times New Roman" w:eastAsia="TimesNewRomanPSMT" w:hAnsi="Times New Roman" w:cs="Times New Roman"/>
          <w:color w:val="000000"/>
          <w:sz w:val="20"/>
          <w:szCs w:val="20"/>
        </w:rPr>
        <w:t>doi</w:t>
      </w:r>
      <w:proofErr w:type="spellEnd"/>
      <w:proofErr w:type="gramEnd"/>
      <w:r w:rsidRPr="007A0388">
        <w:rPr>
          <w:rFonts w:ascii="Times New Roman" w:eastAsia="TimesNewRomanPSMT" w:hAnsi="Times New Roman" w:cs="Times New Roman"/>
          <w:color w:val="000000"/>
          <w:sz w:val="20"/>
          <w:szCs w:val="20"/>
        </w:rPr>
        <w:t>: 10.1007/s10311-020-00983-1.</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•Faure F, </w:t>
      </w:r>
      <w:proofErr w:type="spellStart"/>
      <w:r w:rsidRPr="007A0388">
        <w:rPr>
          <w:rFonts w:ascii="Times New Roman" w:eastAsia="TimesNewRomanPSMT" w:hAnsi="Times New Roman" w:cs="Times New Roman"/>
          <w:color w:val="000000"/>
          <w:sz w:val="20"/>
          <w:szCs w:val="20"/>
        </w:rPr>
        <w:t>Demars</w:t>
      </w:r>
      <w:proofErr w:type="spellEnd"/>
      <w:r w:rsidRPr="007A0388">
        <w:rPr>
          <w:rFonts w:ascii="Times New Roman" w:eastAsia="TimesNewRomanPSMT" w:hAnsi="Times New Roman" w:cs="Times New Roman"/>
          <w:color w:val="000000"/>
          <w:sz w:val="20"/>
          <w:szCs w:val="20"/>
        </w:rPr>
        <w:t xml:space="preserve"> C, </w:t>
      </w:r>
      <w:proofErr w:type="spellStart"/>
      <w:r w:rsidRPr="007A0388">
        <w:rPr>
          <w:rFonts w:ascii="Times New Roman" w:eastAsia="TimesNewRomanPSMT" w:hAnsi="Times New Roman" w:cs="Times New Roman"/>
          <w:color w:val="000000"/>
          <w:sz w:val="20"/>
          <w:szCs w:val="20"/>
        </w:rPr>
        <w:t>Wieser</w:t>
      </w:r>
      <w:proofErr w:type="spellEnd"/>
      <w:r w:rsidRPr="007A0388">
        <w:rPr>
          <w:rFonts w:ascii="Times New Roman" w:eastAsia="TimesNewRomanPSMT" w:hAnsi="Times New Roman" w:cs="Times New Roman"/>
          <w:color w:val="000000"/>
          <w:sz w:val="20"/>
          <w:szCs w:val="20"/>
        </w:rPr>
        <w:t xml:space="preserve"> O, Kunz M, de </w:t>
      </w:r>
      <w:proofErr w:type="spellStart"/>
      <w:r w:rsidRPr="007A0388">
        <w:rPr>
          <w:rFonts w:ascii="Times New Roman" w:eastAsia="TimesNewRomanPSMT" w:hAnsi="Times New Roman" w:cs="Times New Roman"/>
          <w:color w:val="000000"/>
          <w:sz w:val="20"/>
          <w:szCs w:val="20"/>
        </w:rPr>
        <w:t>Alencastro</w:t>
      </w:r>
      <w:proofErr w:type="spellEnd"/>
      <w:r w:rsidRPr="007A0388">
        <w:rPr>
          <w:rFonts w:ascii="Times New Roman" w:eastAsia="TimesNewRomanPSMT" w:hAnsi="Times New Roman" w:cs="Times New Roman"/>
          <w:color w:val="000000"/>
          <w:sz w:val="20"/>
          <w:szCs w:val="20"/>
        </w:rPr>
        <w:t xml:space="preserve"> LF. Plastic pollution in Swiss surface waters: nature and concentrations, interaction with pollutants. (Special Issue: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the environment.). Environ Chem. 2015; 12: 582–591.</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•Li J, Liu H, Paul Chen J.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freshwater systems: A review on occurrence, environmental effects, and methods for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detection. Water Res. 2018 Jun 15</w:t>
      </w:r>
      <w:proofErr w:type="gramStart"/>
      <w:r w:rsidRPr="007A0388">
        <w:rPr>
          <w:rFonts w:ascii="Times New Roman" w:eastAsia="TimesNewRomanPSMT" w:hAnsi="Times New Roman" w:cs="Times New Roman"/>
          <w:color w:val="000000"/>
          <w:sz w:val="20"/>
          <w:szCs w:val="20"/>
        </w:rPr>
        <w:t>;137:362</w:t>
      </w:r>
      <w:proofErr w:type="gramEnd"/>
      <w:r w:rsidRPr="007A0388">
        <w:rPr>
          <w:rFonts w:ascii="Times New Roman" w:eastAsia="TimesNewRomanPSMT" w:hAnsi="Times New Roman" w:cs="Times New Roman"/>
          <w:color w:val="000000"/>
          <w:sz w:val="20"/>
          <w:szCs w:val="20"/>
        </w:rPr>
        <w:t xml:space="preserve">-374. </w:t>
      </w:r>
      <w:proofErr w:type="spellStart"/>
      <w:proofErr w:type="gramStart"/>
      <w:r w:rsidRPr="007A0388">
        <w:rPr>
          <w:rFonts w:ascii="Times New Roman" w:eastAsia="TimesNewRomanPSMT" w:hAnsi="Times New Roman" w:cs="Times New Roman"/>
          <w:color w:val="000000"/>
          <w:sz w:val="20"/>
          <w:szCs w:val="20"/>
        </w:rPr>
        <w:t>doi</w:t>
      </w:r>
      <w:proofErr w:type="spellEnd"/>
      <w:proofErr w:type="gramEnd"/>
      <w:r w:rsidRPr="007A0388">
        <w:rPr>
          <w:rFonts w:ascii="Times New Roman" w:eastAsia="TimesNewRomanPSMT" w:hAnsi="Times New Roman" w:cs="Times New Roman"/>
          <w:color w:val="000000"/>
          <w:sz w:val="20"/>
          <w:szCs w:val="20"/>
        </w:rPr>
        <w:t xml:space="preserve">: 10.1016/j. watres.2017.12.056. </w:t>
      </w:r>
      <w:proofErr w:type="spellStart"/>
      <w:r w:rsidRPr="007A0388">
        <w:rPr>
          <w:rFonts w:ascii="Times New Roman" w:eastAsia="TimesNewRomanPSMT" w:hAnsi="Times New Roman" w:cs="Times New Roman"/>
          <w:color w:val="000000"/>
          <w:sz w:val="20"/>
          <w:szCs w:val="20"/>
        </w:rPr>
        <w:t>Epub</w:t>
      </w:r>
      <w:proofErr w:type="spellEnd"/>
      <w:r w:rsidRPr="007A0388">
        <w:rPr>
          <w:rFonts w:ascii="Times New Roman" w:eastAsia="TimesNewRomanPSMT" w:hAnsi="Times New Roman" w:cs="Times New Roman"/>
          <w:color w:val="000000"/>
          <w:sz w:val="20"/>
          <w:szCs w:val="20"/>
        </w:rPr>
        <w:t xml:space="preserve"> 2017 Dec 28. PMID: 29580559.</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•Lei </w:t>
      </w:r>
      <w:proofErr w:type="spellStart"/>
      <w:r w:rsidRPr="007A0388">
        <w:rPr>
          <w:rFonts w:ascii="Times New Roman" w:eastAsia="TimesNewRomanPSMT" w:hAnsi="Times New Roman" w:cs="Times New Roman"/>
          <w:color w:val="000000"/>
          <w:sz w:val="20"/>
          <w:szCs w:val="20"/>
        </w:rPr>
        <w:t>wang</w:t>
      </w:r>
      <w:proofErr w:type="spellEnd"/>
      <w:r w:rsidRPr="007A0388">
        <w:rPr>
          <w:rFonts w:ascii="Times New Roman" w:eastAsia="TimesNewRomanPSMT" w:hAnsi="Times New Roman" w:cs="Times New Roman"/>
          <w:color w:val="000000"/>
          <w:sz w:val="20"/>
          <w:szCs w:val="20"/>
        </w:rPr>
        <w:t xml:space="preserve"> Yi Liu, </w:t>
      </w:r>
      <w:proofErr w:type="spellStart"/>
      <w:r w:rsidRPr="007A0388">
        <w:rPr>
          <w:rFonts w:ascii="Times New Roman" w:eastAsia="TimesNewRomanPSMT" w:hAnsi="Times New Roman" w:cs="Times New Roman"/>
          <w:color w:val="000000"/>
          <w:sz w:val="20"/>
          <w:szCs w:val="20"/>
        </w:rPr>
        <w:t>Bei</w:t>
      </w:r>
      <w:proofErr w:type="spellEnd"/>
      <w:r w:rsidRPr="007A0388">
        <w:rPr>
          <w:rFonts w:ascii="Times New Roman" w:eastAsia="TimesNewRomanPSMT" w:hAnsi="Times New Roman" w:cs="Times New Roman"/>
          <w:color w:val="000000"/>
          <w:sz w:val="20"/>
          <w:szCs w:val="20"/>
        </w:rPr>
        <w:t xml:space="preserve"> Wang, Vince </w:t>
      </w:r>
      <w:proofErr w:type="spellStart"/>
      <w:r w:rsidRPr="007A0388">
        <w:rPr>
          <w:rFonts w:ascii="Times New Roman" w:eastAsia="TimesNewRomanPSMT" w:hAnsi="Times New Roman" w:cs="Times New Roman"/>
          <w:color w:val="000000"/>
          <w:sz w:val="20"/>
          <w:szCs w:val="20"/>
        </w:rPr>
        <w:t>Pileggi</w:t>
      </w:r>
      <w:proofErr w:type="spellEnd"/>
      <w:r w:rsidRPr="007A0388">
        <w:rPr>
          <w:rFonts w:ascii="Times New Roman" w:eastAsia="TimesNewRomanPSMT" w:hAnsi="Times New Roman" w:cs="Times New Roman"/>
          <w:color w:val="000000"/>
          <w:sz w:val="20"/>
          <w:szCs w:val="20"/>
        </w:rPr>
        <w:t xml:space="preserve">, Sheng Chang 2022 Methods to recover and characterize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wastewater treatment plants 2666-0164/© 2022 The Authors. Published by Elsevier Ltd</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•M. </w:t>
      </w:r>
      <w:proofErr w:type="spellStart"/>
      <w:r w:rsidRPr="007A0388">
        <w:rPr>
          <w:rFonts w:ascii="Times New Roman" w:eastAsia="TimesNewRomanPSMT" w:hAnsi="Times New Roman" w:cs="Times New Roman"/>
          <w:color w:val="000000"/>
          <w:sz w:val="20"/>
          <w:szCs w:val="20"/>
        </w:rPr>
        <w:t>Lares</w:t>
      </w:r>
      <w:proofErr w:type="spellEnd"/>
      <w:r w:rsidRPr="007A0388">
        <w:rPr>
          <w:rFonts w:ascii="Times New Roman" w:eastAsia="TimesNewRomanPSMT" w:hAnsi="Times New Roman" w:cs="Times New Roman"/>
          <w:color w:val="000000"/>
          <w:sz w:val="20"/>
          <w:szCs w:val="20"/>
        </w:rPr>
        <w:t xml:space="preserve">, M.C. </w:t>
      </w:r>
      <w:proofErr w:type="spellStart"/>
      <w:r w:rsidRPr="007A0388">
        <w:rPr>
          <w:rFonts w:ascii="Times New Roman" w:eastAsia="TimesNewRomanPSMT" w:hAnsi="Times New Roman" w:cs="Times New Roman"/>
          <w:color w:val="000000"/>
          <w:sz w:val="20"/>
          <w:szCs w:val="20"/>
        </w:rPr>
        <w:t>Ncibi</w:t>
      </w:r>
      <w:proofErr w:type="spellEnd"/>
      <w:r w:rsidRPr="007A0388">
        <w:rPr>
          <w:rFonts w:ascii="Times New Roman" w:eastAsia="TimesNewRomanPSMT" w:hAnsi="Times New Roman" w:cs="Times New Roman"/>
          <w:color w:val="000000"/>
          <w:sz w:val="20"/>
          <w:szCs w:val="20"/>
        </w:rPr>
        <w:t xml:space="preserve">, M. </w:t>
      </w:r>
      <w:proofErr w:type="spellStart"/>
      <w:r w:rsidRPr="007A0388">
        <w:rPr>
          <w:rFonts w:ascii="Times New Roman" w:eastAsia="TimesNewRomanPSMT" w:hAnsi="Times New Roman" w:cs="Times New Roman"/>
          <w:color w:val="000000"/>
          <w:sz w:val="20"/>
          <w:szCs w:val="20"/>
        </w:rPr>
        <w:t>Sillanp</w:t>
      </w:r>
      <w:proofErr w:type="spellEnd"/>
      <w:r w:rsidRPr="007A0388">
        <w:rPr>
          <w:rFonts w:ascii="Times New Roman" w:eastAsia="TimesNewRomanPSMT" w:hAnsi="Times New Roman" w:cs="Times New Roman"/>
          <w:color w:val="000000"/>
          <w:sz w:val="20"/>
          <w:szCs w:val="20"/>
        </w:rPr>
        <w:t xml:space="preserve"> ̈a ̈a, M. </w:t>
      </w:r>
      <w:proofErr w:type="spellStart"/>
      <w:r w:rsidRPr="007A0388">
        <w:rPr>
          <w:rFonts w:ascii="Times New Roman" w:eastAsia="TimesNewRomanPSMT" w:hAnsi="Times New Roman" w:cs="Times New Roman"/>
          <w:color w:val="000000"/>
          <w:sz w:val="20"/>
          <w:szCs w:val="20"/>
        </w:rPr>
        <w:t>Sillanp</w:t>
      </w:r>
      <w:proofErr w:type="spellEnd"/>
      <w:r w:rsidRPr="007A0388">
        <w:rPr>
          <w:rFonts w:ascii="Times New Roman" w:eastAsia="TimesNewRomanPSMT" w:hAnsi="Times New Roman" w:cs="Times New Roman"/>
          <w:color w:val="000000"/>
          <w:sz w:val="20"/>
          <w:szCs w:val="20"/>
        </w:rPr>
        <w:t xml:space="preserve"> ̈aa ̈, Occurrence, identification and removal of </w:t>
      </w:r>
      <w:proofErr w:type="spellStart"/>
      <w:r w:rsidRPr="007A0388">
        <w:rPr>
          <w:rFonts w:ascii="Times New Roman" w:eastAsia="TimesNewRomanPSMT" w:hAnsi="Times New Roman" w:cs="Times New Roman"/>
          <w:color w:val="000000"/>
          <w:sz w:val="20"/>
          <w:szCs w:val="20"/>
        </w:rPr>
        <w:t>microplastic</w:t>
      </w:r>
      <w:proofErr w:type="spellEnd"/>
      <w:r w:rsidRPr="007A0388">
        <w:rPr>
          <w:rFonts w:ascii="Times New Roman" w:eastAsia="TimesNewRomanPSMT" w:hAnsi="Times New Roman" w:cs="Times New Roman"/>
          <w:color w:val="000000"/>
          <w:sz w:val="20"/>
          <w:szCs w:val="20"/>
        </w:rPr>
        <w:t xml:space="preserve"> particles and fibers in conventional activated sludge process and advanced MBR technology, Water Res. 133 (2018) 236–246.</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S. </w:t>
      </w:r>
      <w:proofErr w:type="spellStart"/>
      <w:r w:rsidRPr="007A0388">
        <w:rPr>
          <w:rFonts w:ascii="Times New Roman" w:eastAsia="TimesNewRomanPSMT" w:hAnsi="Times New Roman" w:cs="Times New Roman"/>
          <w:color w:val="000000"/>
          <w:sz w:val="20"/>
          <w:szCs w:val="20"/>
        </w:rPr>
        <w:t>Sujathan</w:t>
      </w:r>
      <w:proofErr w:type="spellEnd"/>
      <w:r w:rsidRPr="007A0388">
        <w:rPr>
          <w:rFonts w:ascii="Times New Roman" w:eastAsia="TimesNewRomanPSMT" w:hAnsi="Times New Roman" w:cs="Times New Roman"/>
          <w:color w:val="000000"/>
          <w:sz w:val="20"/>
          <w:szCs w:val="20"/>
        </w:rPr>
        <w:t xml:space="preserve">, A.K. </w:t>
      </w:r>
      <w:proofErr w:type="spellStart"/>
      <w:r w:rsidRPr="007A0388">
        <w:rPr>
          <w:rFonts w:ascii="Times New Roman" w:eastAsia="TimesNewRomanPSMT" w:hAnsi="Times New Roman" w:cs="Times New Roman"/>
          <w:color w:val="000000"/>
          <w:sz w:val="20"/>
          <w:szCs w:val="20"/>
        </w:rPr>
        <w:t>Kniggendorf</w:t>
      </w:r>
      <w:proofErr w:type="spellEnd"/>
      <w:r w:rsidRPr="007A0388">
        <w:rPr>
          <w:rFonts w:ascii="Times New Roman" w:eastAsia="TimesNewRomanPSMT" w:hAnsi="Times New Roman" w:cs="Times New Roman"/>
          <w:color w:val="000000"/>
          <w:sz w:val="20"/>
          <w:szCs w:val="20"/>
        </w:rPr>
        <w:t xml:space="preserve">, A. Kumar, B. Roth, K.H. </w:t>
      </w:r>
      <w:proofErr w:type="spellStart"/>
      <w:r w:rsidRPr="007A0388">
        <w:rPr>
          <w:rFonts w:ascii="Times New Roman" w:eastAsia="TimesNewRomanPSMT" w:hAnsi="Times New Roman" w:cs="Times New Roman"/>
          <w:color w:val="000000"/>
          <w:sz w:val="20"/>
          <w:szCs w:val="20"/>
        </w:rPr>
        <w:t>Rosenwinkel</w:t>
      </w:r>
      <w:proofErr w:type="spellEnd"/>
      <w:r w:rsidRPr="007A0388">
        <w:rPr>
          <w:rFonts w:ascii="Times New Roman" w:eastAsia="TimesNewRomanPSMT" w:hAnsi="Times New Roman" w:cs="Times New Roman"/>
          <w:color w:val="000000"/>
          <w:sz w:val="20"/>
          <w:szCs w:val="20"/>
        </w:rPr>
        <w:t xml:space="preserve">, R. </w:t>
      </w:r>
      <w:proofErr w:type="spellStart"/>
      <w:r w:rsidRPr="007A0388">
        <w:rPr>
          <w:rFonts w:ascii="Times New Roman" w:eastAsia="TimesNewRomanPSMT" w:hAnsi="Times New Roman" w:cs="Times New Roman"/>
          <w:color w:val="000000"/>
          <w:sz w:val="20"/>
          <w:szCs w:val="20"/>
        </w:rPr>
        <w:t>Nogueira</w:t>
      </w:r>
      <w:proofErr w:type="spellEnd"/>
      <w:r w:rsidRPr="007A0388">
        <w:rPr>
          <w:rFonts w:ascii="Times New Roman" w:eastAsia="TimesNewRomanPSMT" w:hAnsi="Times New Roman" w:cs="Times New Roman"/>
          <w:color w:val="000000"/>
          <w:sz w:val="20"/>
          <w:szCs w:val="20"/>
        </w:rPr>
        <w:t xml:space="preserve">, Heat and bleach: a cost-efficient method for extracting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from return activated sludge, Arch. Environ. </w:t>
      </w:r>
      <w:proofErr w:type="spellStart"/>
      <w:r w:rsidRPr="007A0388">
        <w:rPr>
          <w:rFonts w:ascii="Times New Roman" w:eastAsia="TimesNewRomanPSMT" w:hAnsi="Times New Roman" w:cs="Times New Roman"/>
          <w:color w:val="000000"/>
          <w:sz w:val="20"/>
          <w:szCs w:val="20"/>
        </w:rPr>
        <w:t>Contam</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Toxicol</w:t>
      </w:r>
      <w:proofErr w:type="spellEnd"/>
      <w:r w:rsidRPr="007A0388">
        <w:rPr>
          <w:rFonts w:ascii="Times New Roman" w:eastAsia="TimesNewRomanPSMT" w:hAnsi="Times New Roman" w:cs="Times New Roman"/>
          <w:color w:val="000000"/>
          <w:sz w:val="20"/>
          <w:szCs w:val="20"/>
        </w:rPr>
        <w:t>. 73 (4) (2017) 641–648.</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Kenda</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colney</w:t>
      </w:r>
      <w:proofErr w:type="spellEnd"/>
      <w:r w:rsidRPr="007A0388">
        <w:rPr>
          <w:rFonts w:ascii="Times New Roman" w:eastAsia="TimesNewRomanPSMT" w:hAnsi="Times New Roman" w:cs="Times New Roman"/>
          <w:color w:val="000000"/>
          <w:sz w:val="20"/>
          <w:szCs w:val="20"/>
        </w:rPr>
        <w:t xml:space="preserve">, Allan </w:t>
      </w:r>
      <w:proofErr w:type="spellStart"/>
      <w:r w:rsidRPr="007A0388">
        <w:rPr>
          <w:rFonts w:ascii="Times New Roman" w:eastAsia="TimesNewRomanPSMT" w:hAnsi="Times New Roman" w:cs="Times New Roman"/>
          <w:color w:val="000000"/>
          <w:sz w:val="20"/>
          <w:szCs w:val="20"/>
        </w:rPr>
        <w:t>Clum</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Jestine</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Deepe</w:t>
      </w:r>
      <w:proofErr w:type="spellEnd"/>
      <w:r w:rsidRPr="007A0388">
        <w:rPr>
          <w:rFonts w:ascii="Times New Roman" w:eastAsia="TimesNewRomanPSMT" w:hAnsi="Times New Roman" w:cs="Times New Roman"/>
          <w:color w:val="000000"/>
          <w:sz w:val="20"/>
          <w:szCs w:val="20"/>
        </w:rPr>
        <w:t xml:space="preserve">, Haven Lane, Barbara </w:t>
      </w:r>
      <w:proofErr w:type="spellStart"/>
      <w:r w:rsidRPr="007A0388">
        <w:rPr>
          <w:rFonts w:ascii="Times New Roman" w:eastAsia="TimesNewRomanPSMT" w:hAnsi="Times New Roman" w:cs="Times New Roman"/>
          <w:color w:val="000000"/>
          <w:sz w:val="20"/>
          <w:szCs w:val="20"/>
        </w:rPr>
        <w:t>Beckingham</w:t>
      </w:r>
      <w:proofErr w:type="spellEnd"/>
      <w:r w:rsidRPr="007A0388">
        <w:rPr>
          <w:rFonts w:ascii="Times New Roman" w:eastAsia="TimesNewRomanPSMT" w:hAnsi="Times New Roman" w:cs="Times New Roman"/>
          <w:color w:val="000000"/>
          <w:sz w:val="20"/>
          <w:szCs w:val="20"/>
        </w:rPr>
        <w:t xml:space="preserve"> Wastewater treatment plants as a source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to an urban estuary: Removal efficiencies and loading per capita over one year 2589-9147/© 2019 The Authors. Published by Elsevier Ltd.</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•Browne, M.A., Crump, P., Niven, S.J., </w:t>
      </w:r>
      <w:proofErr w:type="spellStart"/>
      <w:r w:rsidRPr="007A0388">
        <w:rPr>
          <w:rFonts w:ascii="Times New Roman" w:eastAsia="TimesNewRomanPSMT" w:hAnsi="Times New Roman" w:cs="Times New Roman"/>
          <w:color w:val="000000"/>
          <w:sz w:val="20"/>
          <w:szCs w:val="20"/>
        </w:rPr>
        <w:t>Teuten</w:t>
      </w:r>
      <w:proofErr w:type="spellEnd"/>
      <w:r w:rsidRPr="007A0388">
        <w:rPr>
          <w:rFonts w:ascii="Times New Roman" w:eastAsia="TimesNewRomanPSMT" w:hAnsi="Times New Roman" w:cs="Times New Roman"/>
          <w:color w:val="000000"/>
          <w:sz w:val="20"/>
          <w:szCs w:val="20"/>
        </w:rPr>
        <w:t xml:space="preserve">, E., Tonkin, A., Galloway, T., Thompson, R., 2011. Accumulation of </w:t>
      </w:r>
      <w:proofErr w:type="spellStart"/>
      <w:r w:rsidRPr="007A0388">
        <w:rPr>
          <w:rFonts w:ascii="Times New Roman" w:eastAsia="TimesNewRomanPSMT" w:hAnsi="Times New Roman" w:cs="Times New Roman"/>
          <w:color w:val="000000"/>
          <w:sz w:val="20"/>
          <w:szCs w:val="20"/>
        </w:rPr>
        <w:t>microplastic</w:t>
      </w:r>
      <w:proofErr w:type="spellEnd"/>
      <w:r w:rsidRPr="007A0388">
        <w:rPr>
          <w:rFonts w:ascii="Times New Roman" w:eastAsia="TimesNewRomanPSMT" w:hAnsi="Times New Roman" w:cs="Times New Roman"/>
          <w:color w:val="000000"/>
          <w:sz w:val="20"/>
          <w:szCs w:val="20"/>
        </w:rPr>
        <w:t xml:space="preserve"> on shorelines worldwide: sources and sinks. Environ. Sci. Technol. 45, 9175e9179.</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w:t>
      </w:r>
      <w:proofErr w:type="spellStart"/>
      <w:r w:rsidRPr="007A0388">
        <w:rPr>
          <w:rFonts w:ascii="Times New Roman" w:eastAsia="TimesNewRomanPSMT" w:hAnsi="Times New Roman" w:cs="Times New Roman"/>
          <w:color w:val="000000"/>
          <w:sz w:val="20"/>
          <w:szCs w:val="20"/>
        </w:rPr>
        <w:t>Seidensticker</w:t>
      </w:r>
      <w:proofErr w:type="spellEnd"/>
      <w:r w:rsidRPr="007A0388">
        <w:rPr>
          <w:rFonts w:ascii="Times New Roman" w:eastAsia="TimesNewRomanPSMT" w:hAnsi="Times New Roman" w:cs="Times New Roman"/>
          <w:color w:val="000000"/>
          <w:sz w:val="20"/>
          <w:szCs w:val="20"/>
        </w:rPr>
        <w:t xml:space="preserve">, S., </w:t>
      </w:r>
      <w:proofErr w:type="spellStart"/>
      <w:r w:rsidRPr="007A0388">
        <w:rPr>
          <w:rFonts w:ascii="Times New Roman" w:eastAsia="TimesNewRomanPSMT" w:hAnsi="Times New Roman" w:cs="Times New Roman"/>
          <w:color w:val="000000"/>
          <w:sz w:val="20"/>
          <w:szCs w:val="20"/>
        </w:rPr>
        <w:t>Zarfl</w:t>
      </w:r>
      <w:proofErr w:type="spellEnd"/>
      <w:r w:rsidRPr="007A0388">
        <w:rPr>
          <w:rFonts w:ascii="Times New Roman" w:eastAsia="TimesNewRomanPSMT" w:hAnsi="Times New Roman" w:cs="Times New Roman"/>
          <w:color w:val="000000"/>
          <w:sz w:val="20"/>
          <w:szCs w:val="20"/>
        </w:rPr>
        <w:t xml:space="preserve">, C., </w:t>
      </w:r>
      <w:proofErr w:type="spellStart"/>
      <w:r w:rsidRPr="007A0388">
        <w:rPr>
          <w:rFonts w:ascii="Times New Roman" w:eastAsia="TimesNewRomanPSMT" w:hAnsi="Times New Roman" w:cs="Times New Roman"/>
          <w:color w:val="000000"/>
          <w:sz w:val="20"/>
          <w:szCs w:val="20"/>
        </w:rPr>
        <w:t>Cirpka</w:t>
      </w:r>
      <w:proofErr w:type="spellEnd"/>
      <w:r w:rsidRPr="007A0388">
        <w:rPr>
          <w:rFonts w:ascii="Times New Roman" w:eastAsia="TimesNewRomanPSMT" w:hAnsi="Times New Roman" w:cs="Times New Roman"/>
          <w:color w:val="000000"/>
          <w:sz w:val="20"/>
          <w:szCs w:val="20"/>
        </w:rPr>
        <w:t xml:space="preserve">, O.A., </w:t>
      </w:r>
      <w:proofErr w:type="spellStart"/>
      <w:r w:rsidRPr="007A0388">
        <w:rPr>
          <w:rFonts w:ascii="Times New Roman" w:eastAsia="TimesNewRomanPSMT" w:hAnsi="Times New Roman" w:cs="Times New Roman"/>
          <w:color w:val="000000"/>
          <w:sz w:val="20"/>
          <w:szCs w:val="20"/>
        </w:rPr>
        <w:t>Fellenberg</w:t>
      </w:r>
      <w:proofErr w:type="spellEnd"/>
      <w:r w:rsidRPr="007A0388">
        <w:rPr>
          <w:rFonts w:ascii="Times New Roman" w:eastAsia="TimesNewRomanPSMT" w:hAnsi="Times New Roman" w:cs="Times New Roman"/>
          <w:color w:val="000000"/>
          <w:sz w:val="20"/>
          <w:szCs w:val="20"/>
        </w:rPr>
        <w:t xml:space="preserve">, G., </w:t>
      </w:r>
      <w:proofErr w:type="spellStart"/>
      <w:r w:rsidRPr="007A0388">
        <w:rPr>
          <w:rFonts w:ascii="Times New Roman" w:eastAsia="TimesNewRomanPSMT" w:hAnsi="Times New Roman" w:cs="Times New Roman"/>
          <w:color w:val="000000"/>
          <w:sz w:val="20"/>
          <w:szCs w:val="20"/>
        </w:rPr>
        <w:t>Grathwohl</w:t>
      </w:r>
      <w:proofErr w:type="spellEnd"/>
      <w:r w:rsidRPr="007A0388">
        <w:rPr>
          <w:rFonts w:ascii="Times New Roman" w:eastAsia="TimesNewRomanPSMT" w:hAnsi="Times New Roman" w:cs="Times New Roman"/>
          <w:color w:val="000000"/>
          <w:sz w:val="20"/>
          <w:szCs w:val="20"/>
        </w:rPr>
        <w:t xml:space="preserve">, P., 2017. Shift in mass transfer of wastewater contaminants from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presence of dissolved substances. Environ. Sci. Technol. 51, 12254e12263.</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•Angel Negrete Velasco, Stéphan </w:t>
      </w:r>
      <w:proofErr w:type="spellStart"/>
      <w:r w:rsidRPr="007A0388">
        <w:rPr>
          <w:rFonts w:ascii="Times New Roman" w:eastAsia="TimesNewRomanPSMT" w:hAnsi="Times New Roman" w:cs="Times New Roman"/>
          <w:color w:val="000000"/>
          <w:sz w:val="20"/>
          <w:szCs w:val="20"/>
        </w:rPr>
        <w:t>Ramseier</w:t>
      </w:r>
      <w:proofErr w:type="spellEnd"/>
      <w:r w:rsidRPr="007A0388">
        <w:rPr>
          <w:rFonts w:ascii="Times New Roman" w:eastAsia="TimesNewRomanPSMT" w:hAnsi="Times New Roman" w:cs="Times New Roman"/>
          <w:color w:val="000000"/>
          <w:sz w:val="20"/>
          <w:szCs w:val="20"/>
        </w:rPr>
        <w:t xml:space="preserve"> Gentile, Sté</w:t>
      </w:r>
      <w:proofErr w:type="spellStart"/>
      <w:r w:rsidRPr="007A0388">
        <w:rPr>
          <w:rFonts w:ascii="Times New Roman" w:eastAsia="TimesNewRomanPSMT" w:hAnsi="Times New Roman" w:cs="Times New Roman"/>
          <w:color w:val="000000"/>
          <w:sz w:val="20"/>
          <w:szCs w:val="20"/>
        </w:rPr>
        <w:t>phane</w:t>
      </w:r>
      <w:proofErr w:type="spellEnd"/>
      <w:r w:rsidRPr="007A0388">
        <w:rPr>
          <w:rFonts w:ascii="Times New Roman" w:eastAsia="TimesNewRomanPSMT" w:hAnsi="Times New Roman" w:cs="Times New Roman"/>
          <w:color w:val="000000"/>
          <w:sz w:val="20"/>
          <w:szCs w:val="20"/>
        </w:rPr>
        <w:t xml:space="preserve"> Zimmermann, Philippe Le </w:t>
      </w:r>
      <w:proofErr w:type="spellStart"/>
      <w:r w:rsidRPr="007A0388">
        <w:rPr>
          <w:rFonts w:ascii="Times New Roman" w:eastAsia="TimesNewRomanPSMT" w:hAnsi="Times New Roman" w:cs="Times New Roman"/>
          <w:color w:val="000000"/>
          <w:sz w:val="20"/>
          <w:szCs w:val="20"/>
        </w:rPr>
        <w:t>Coustumer</w:t>
      </w:r>
      <w:proofErr w:type="spellEnd"/>
      <w:r w:rsidRPr="007A0388">
        <w:rPr>
          <w:rFonts w:ascii="Times New Roman" w:eastAsia="TimesNewRomanPSMT" w:hAnsi="Times New Roman" w:cs="Times New Roman"/>
          <w:color w:val="000000"/>
          <w:sz w:val="20"/>
          <w:szCs w:val="20"/>
        </w:rPr>
        <w:t xml:space="preserve">, Serge Stoll 2023 contamination and removal efficiency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and synthetic </w:t>
      </w:r>
      <w:proofErr w:type="spellStart"/>
      <w:r w:rsidRPr="007A0388">
        <w:rPr>
          <w:rFonts w:ascii="Times New Roman" w:eastAsia="TimesNewRomanPSMT" w:hAnsi="Times New Roman" w:cs="Times New Roman"/>
          <w:color w:val="000000"/>
          <w:sz w:val="20"/>
          <w:szCs w:val="20"/>
        </w:rPr>
        <w:t>fibres</w:t>
      </w:r>
      <w:proofErr w:type="spellEnd"/>
      <w:r w:rsidRPr="007A0388">
        <w:rPr>
          <w:rFonts w:ascii="Times New Roman" w:eastAsia="TimesNewRomanPSMT" w:hAnsi="Times New Roman" w:cs="Times New Roman"/>
          <w:color w:val="000000"/>
          <w:sz w:val="20"/>
          <w:szCs w:val="20"/>
        </w:rPr>
        <w:t xml:space="preserve"> in a conventional drinking water treatment plant in Geneva, Switzerland 0048-9697/© 2023 The Authors. Published by Elsevier B.V.</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•Brander, S.M., </w:t>
      </w:r>
      <w:proofErr w:type="spellStart"/>
      <w:r w:rsidRPr="007A0388">
        <w:rPr>
          <w:rFonts w:ascii="Times New Roman" w:eastAsia="TimesNewRomanPSMT" w:hAnsi="Times New Roman" w:cs="Times New Roman"/>
          <w:color w:val="000000"/>
          <w:sz w:val="20"/>
          <w:szCs w:val="20"/>
        </w:rPr>
        <w:t>Renick</w:t>
      </w:r>
      <w:proofErr w:type="spellEnd"/>
      <w:r w:rsidRPr="007A0388">
        <w:rPr>
          <w:rFonts w:ascii="Times New Roman" w:eastAsia="TimesNewRomanPSMT" w:hAnsi="Times New Roman" w:cs="Times New Roman"/>
          <w:color w:val="000000"/>
          <w:sz w:val="20"/>
          <w:szCs w:val="20"/>
        </w:rPr>
        <w:t xml:space="preserve">, V.C., Foley, M.M., Steele, C., Woo, M., Lusher, A., </w:t>
      </w:r>
      <w:proofErr w:type="spellStart"/>
      <w:r w:rsidRPr="007A0388">
        <w:rPr>
          <w:rFonts w:ascii="Times New Roman" w:eastAsia="TimesNewRomanPSMT" w:hAnsi="Times New Roman" w:cs="Times New Roman"/>
          <w:color w:val="000000"/>
          <w:sz w:val="20"/>
          <w:szCs w:val="20"/>
        </w:rPr>
        <w:t>Carr</w:t>
      </w:r>
      <w:proofErr w:type="spellEnd"/>
      <w:r w:rsidRPr="007A0388">
        <w:rPr>
          <w:rFonts w:ascii="Times New Roman" w:eastAsia="TimesNewRomanPSMT" w:hAnsi="Times New Roman" w:cs="Times New Roman"/>
          <w:color w:val="000000"/>
          <w:sz w:val="20"/>
          <w:szCs w:val="20"/>
        </w:rPr>
        <w:t xml:space="preserve">, S., Helm, P., Box, C., </w:t>
      </w:r>
      <w:proofErr w:type="spellStart"/>
      <w:r w:rsidRPr="007A0388">
        <w:rPr>
          <w:rFonts w:ascii="Times New Roman" w:eastAsia="TimesNewRomanPSMT" w:hAnsi="Times New Roman" w:cs="Times New Roman"/>
          <w:color w:val="000000"/>
          <w:sz w:val="20"/>
          <w:szCs w:val="20"/>
        </w:rPr>
        <w:t>Cherniak</w:t>
      </w:r>
      <w:proofErr w:type="spellEnd"/>
      <w:r w:rsidRPr="007A0388">
        <w:rPr>
          <w:rFonts w:ascii="Times New Roman" w:eastAsia="TimesNewRomanPSMT" w:hAnsi="Times New Roman" w:cs="Times New Roman"/>
          <w:color w:val="000000"/>
          <w:sz w:val="20"/>
          <w:szCs w:val="20"/>
        </w:rPr>
        <w:t xml:space="preserve">, S., Andrews, R.C., </w:t>
      </w:r>
      <w:proofErr w:type="spellStart"/>
      <w:r w:rsidRPr="007A0388">
        <w:rPr>
          <w:rFonts w:ascii="Times New Roman" w:eastAsia="TimesNewRomanPSMT" w:hAnsi="Times New Roman" w:cs="Times New Roman"/>
          <w:color w:val="000000"/>
          <w:sz w:val="20"/>
          <w:szCs w:val="20"/>
        </w:rPr>
        <w:t>Rochman</w:t>
      </w:r>
      <w:proofErr w:type="spellEnd"/>
      <w:r w:rsidRPr="007A0388">
        <w:rPr>
          <w:rFonts w:ascii="Times New Roman" w:eastAsia="TimesNewRomanPSMT" w:hAnsi="Times New Roman" w:cs="Times New Roman"/>
          <w:color w:val="000000"/>
          <w:sz w:val="20"/>
          <w:szCs w:val="20"/>
        </w:rPr>
        <w:t xml:space="preserve">, C.M., 2020. Sampling and quality </w:t>
      </w:r>
      <w:proofErr w:type="spellStart"/>
      <w:r w:rsidRPr="007A0388">
        <w:rPr>
          <w:rFonts w:ascii="Times New Roman" w:eastAsia="TimesNewRomanPSMT" w:hAnsi="Times New Roman" w:cs="Times New Roman"/>
          <w:color w:val="000000"/>
          <w:sz w:val="20"/>
          <w:szCs w:val="20"/>
        </w:rPr>
        <w:t>assur</w:t>
      </w:r>
      <w:proofErr w:type="spellEnd"/>
      <w:r w:rsidRPr="007A0388">
        <w:rPr>
          <w:rFonts w:ascii="Times New Roman" w:eastAsia="TimesNewRomanPSMT" w:hAnsi="Times New Roman" w:cs="Times New Roman"/>
          <w:color w:val="000000"/>
          <w:sz w:val="20"/>
          <w:szCs w:val="20"/>
        </w:rPr>
        <w:t xml:space="preserve">- </w:t>
      </w:r>
      <w:proofErr w:type="spellStart"/>
      <w:r w:rsidRPr="007A0388">
        <w:rPr>
          <w:rFonts w:ascii="Times New Roman" w:eastAsia="TimesNewRomanPSMT" w:hAnsi="Times New Roman" w:cs="Times New Roman"/>
          <w:color w:val="000000"/>
          <w:sz w:val="20"/>
          <w:szCs w:val="20"/>
        </w:rPr>
        <w:t>ance</w:t>
      </w:r>
      <w:proofErr w:type="spellEnd"/>
      <w:r w:rsidRPr="007A0388">
        <w:rPr>
          <w:rFonts w:ascii="Times New Roman" w:eastAsia="TimesNewRomanPSMT" w:hAnsi="Times New Roman" w:cs="Times New Roman"/>
          <w:color w:val="000000"/>
          <w:sz w:val="20"/>
          <w:szCs w:val="20"/>
        </w:rPr>
        <w:t xml:space="preserve"> and quality control: a guide for scientists investigating the occurrence of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across matrices. Appl. </w:t>
      </w:r>
      <w:proofErr w:type="spellStart"/>
      <w:r w:rsidRPr="007A0388">
        <w:rPr>
          <w:rFonts w:ascii="Times New Roman" w:eastAsia="TimesNewRomanPSMT" w:hAnsi="Times New Roman" w:cs="Times New Roman"/>
          <w:color w:val="000000"/>
          <w:sz w:val="20"/>
          <w:szCs w:val="20"/>
        </w:rPr>
        <w:t>Spectrosc</w:t>
      </w:r>
      <w:proofErr w:type="spellEnd"/>
      <w:r w:rsidRPr="007A0388">
        <w:rPr>
          <w:rFonts w:ascii="Times New Roman" w:eastAsia="TimesNewRomanPSMT" w:hAnsi="Times New Roman" w:cs="Times New Roman"/>
          <w:color w:val="000000"/>
          <w:sz w:val="20"/>
          <w:szCs w:val="20"/>
        </w:rPr>
        <w:t>. 74, 1099–1125.</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•Hidalgo-</w:t>
      </w:r>
      <w:proofErr w:type="spellStart"/>
      <w:r w:rsidRPr="007A0388">
        <w:rPr>
          <w:rFonts w:ascii="Times New Roman" w:eastAsia="TimesNewRomanPSMT" w:hAnsi="Times New Roman" w:cs="Times New Roman"/>
          <w:color w:val="000000"/>
          <w:sz w:val="20"/>
          <w:szCs w:val="20"/>
        </w:rPr>
        <w:t>Ruz</w:t>
      </w:r>
      <w:proofErr w:type="spellEnd"/>
      <w:r w:rsidRPr="007A0388">
        <w:rPr>
          <w:rFonts w:ascii="Times New Roman" w:eastAsia="TimesNewRomanPSMT" w:hAnsi="Times New Roman" w:cs="Times New Roman"/>
          <w:color w:val="000000"/>
          <w:sz w:val="20"/>
          <w:szCs w:val="20"/>
        </w:rPr>
        <w:t xml:space="preserve">, V.; </w:t>
      </w:r>
      <w:proofErr w:type="spellStart"/>
      <w:r w:rsidRPr="007A0388">
        <w:rPr>
          <w:rFonts w:ascii="Times New Roman" w:eastAsia="TimesNewRomanPSMT" w:hAnsi="Times New Roman" w:cs="Times New Roman"/>
          <w:color w:val="000000"/>
          <w:sz w:val="20"/>
          <w:szCs w:val="20"/>
        </w:rPr>
        <w:t>Gutow</w:t>
      </w:r>
      <w:proofErr w:type="spellEnd"/>
      <w:r w:rsidRPr="007A0388">
        <w:rPr>
          <w:rFonts w:ascii="Times New Roman" w:eastAsia="TimesNewRomanPSMT" w:hAnsi="Times New Roman" w:cs="Times New Roman"/>
          <w:color w:val="000000"/>
          <w:sz w:val="20"/>
          <w:szCs w:val="20"/>
        </w:rPr>
        <w:t xml:space="preserve">, L.; Thompson, R. C.; Thiel, M.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in the marine environment: A review of the methods used for identification and quantification. Environ. Sci. Technol. 2012, 46 (6), 3060−3075.</w:t>
      </w:r>
    </w:p>
    <w:p w:rsidR="006D5628" w:rsidRPr="007A0388" w:rsidRDefault="006D5628" w:rsidP="006D5628">
      <w:pPr>
        <w:pStyle w:val="ListParagraph"/>
        <w:widowControl/>
        <w:numPr>
          <w:ilvl w:val="0"/>
          <w:numId w:val="8"/>
        </w:numPr>
        <w:spacing w:after="200" w:line="288" w:lineRule="auto"/>
        <w:jc w:val="both"/>
        <w:rPr>
          <w:rFonts w:ascii="Times New Roman" w:eastAsia="TimesNewRomanPSMT" w:hAnsi="Times New Roman" w:cs="Times New Roman"/>
          <w:color w:val="000000"/>
          <w:sz w:val="20"/>
          <w:szCs w:val="20"/>
        </w:rPr>
      </w:pPr>
      <w:r w:rsidRPr="007A0388">
        <w:rPr>
          <w:rFonts w:ascii="Times New Roman" w:eastAsia="TimesNewRomanPSMT" w:hAnsi="Times New Roman" w:cs="Times New Roman"/>
          <w:color w:val="000000"/>
          <w:sz w:val="20"/>
          <w:szCs w:val="20"/>
        </w:rPr>
        <w:t xml:space="preserve">•Cole, M.; </w:t>
      </w:r>
      <w:proofErr w:type="spellStart"/>
      <w:r w:rsidRPr="007A0388">
        <w:rPr>
          <w:rFonts w:ascii="Times New Roman" w:eastAsia="TimesNewRomanPSMT" w:hAnsi="Times New Roman" w:cs="Times New Roman"/>
          <w:color w:val="000000"/>
          <w:sz w:val="20"/>
          <w:szCs w:val="20"/>
        </w:rPr>
        <w:t>Lindeque</w:t>
      </w:r>
      <w:proofErr w:type="spellEnd"/>
      <w:r w:rsidRPr="007A0388">
        <w:rPr>
          <w:rFonts w:ascii="Times New Roman" w:eastAsia="TimesNewRomanPSMT" w:hAnsi="Times New Roman" w:cs="Times New Roman"/>
          <w:color w:val="000000"/>
          <w:sz w:val="20"/>
          <w:szCs w:val="20"/>
        </w:rPr>
        <w:t xml:space="preserve">, P.; </w:t>
      </w:r>
      <w:proofErr w:type="spellStart"/>
      <w:r w:rsidRPr="007A0388">
        <w:rPr>
          <w:rFonts w:ascii="Times New Roman" w:eastAsia="TimesNewRomanPSMT" w:hAnsi="Times New Roman" w:cs="Times New Roman"/>
          <w:color w:val="000000"/>
          <w:sz w:val="20"/>
          <w:szCs w:val="20"/>
        </w:rPr>
        <w:t>Halsband</w:t>
      </w:r>
      <w:proofErr w:type="spellEnd"/>
      <w:r w:rsidRPr="007A0388">
        <w:rPr>
          <w:rFonts w:ascii="Times New Roman" w:eastAsia="TimesNewRomanPSMT" w:hAnsi="Times New Roman" w:cs="Times New Roman"/>
          <w:color w:val="000000"/>
          <w:sz w:val="20"/>
          <w:szCs w:val="20"/>
        </w:rPr>
        <w:t xml:space="preserve">, C.; Galloway, T. S. </w:t>
      </w:r>
      <w:proofErr w:type="spellStart"/>
      <w:r w:rsidRPr="007A0388">
        <w:rPr>
          <w:rFonts w:ascii="Times New Roman" w:eastAsia="TimesNewRomanPSMT" w:hAnsi="Times New Roman" w:cs="Times New Roman"/>
          <w:color w:val="000000"/>
          <w:sz w:val="20"/>
          <w:szCs w:val="20"/>
        </w:rPr>
        <w:t>Microplastics</w:t>
      </w:r>
      <w:proofErr w:type="spellEnd"/>
      <w:r w:rsidRPr="007A0388">
        <w:rPr>
          <w:rFonts w:ascii="Times New Roman" w:eastAsia="TimesNewRomanPSMT" w:hAnsi="Times New Roman" w:cs="Times New Roman"/>
          <w:color w:val="000000"/>
          <w:sz w:val="20"/>
          <w:szCs w:val="20"/>
        </w:rPr>
        <w:t xml:space="preserve"> as contaminants in the marine environment: A review. Mar. </w:t>
      </w:r>
      <w:proofErr w:type="spellStart"/>
      <w:r w:rsidRPr="007A0388">
        <w:rPr>
          <w:rFonts w:ascii="Times New Roman" w:eastAsia="TimesNewRomanPSMT" w:hAnsi="Times New Roman" w:cs="Times New Roman"/>
          <w:color w:val="000000"/>
          <w:sz w:val="20"/>
          <w:szCs w:val="20"/>
        </w:rPr>
        <w:t>Pollut</w:t>
      </w:r>
      <w:proofErr w:type="spellEnd"/>
      <w:r w:rsidRPr="007A0388">
        <w:rPr>
          <w:rFonts w:ascii="Times New Roman" w:eastAsia="TimesNewRomanPSMT" w:hAnsi="Times New Roman" w:cs="Times New Roman"/>
          <w:color w:val="000000"/>
          <w:sz w:val="20"/>
          <w:szCs w:val="20"/>
        </w:rPr>
        <w:t>. Bull. 2011, 62, 2588−2597</w:t>
      </w:r>
      <w:proofErr w:type="gramStart"/>
      <w:r w:rsidRPr="007A0388">
        <w:rPr>
          <w:rFonts w:ascii="Times New Roman" w:eastAsia="TimesNewRomanPSMT" w:hAnsi="Times New Roman" w:cs="Times New Roman"/>
          <w:color w:val="000000"/>
          <w:sz w:val="20"/>
          <w:szCs w:val="20"/>
        </w:rPr>
        <w:t>..</w:t>
      </w:r>
      <w:proofErr w:type="gramEnd"/>
    </w:p>
    <w:sectPr w:rsidR="006D5628" w:rsidRPr="007A0388" w:rsidSect="00EF4E7F">
      <w:footerReference w:type="default" r:id="rId32"/>
      <w:footerReference w:type="first" r:id="rId33"/>
      <w:pgSz w:w="12240" w:h="15840"/>
      <w:pgMar w:top="720" w:right="1440" w:bottom="1440" w:left="1440" w:header="0" w:footer="951" w:gutter="0"/>
      <w:cols w:space="720"/>
      <w:formProt w:val="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466" w:rsidRDefault="007D0466" w:rsidP="00521210">
      <w:pPr>
        <w:rPr>
          <w:rFonts w:hint="eastAsia"/>
        </w:rPr>
      </w:pPr>
      <w:r>
        <w:separator/>
      </w:r>
    </w:p>
  </w:endnote>
  <w:endnote w:type="continuationSeparator" w:id="0">
    <w:p w:rsidR="007D0466" w:rsidRDefault="007D0466" w:rsidP="0052121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NewRomanPSMT">
    <w:altName w:val="Times New Roman"/>
    <w:charset w:val="00"/>
    <w:family w:val="auto"/>
    <w:pitch w:val="default"/>
  </w:font>
  <w:font w:name="Arial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0" w:rsidRDefault="002B34B0">
    <w:pPr>
      <w:widowControl/>
      <w:spacing w:line="259" w:lineRule="auto"/>
      <w:jc w:val="right"/>
      <w:rPr>
        <w:rFonts w:ascii="ArialMT" w:eastAsia="ArialMT" w:hAnsi="ArialMT" w:cs="ArialMT"/>
        <w:color w:val="000000"/>
        <w:sz w:val="22"/>
        <w:szCs w:val="22"/>
      </w:rPr>
    </w:pPr>
  </w:p>
  <w:p w:rsidR="002B34B0" w:rsidRPr="00F51C19" w:rsidRDefault="002B34B0" w:rsidP="00F51C19">
    <w:pPr>
      <w:widowControl/>
      <w:tabs>
        <w:tab w:val="left" w:pos="960"/>
      </w:tabs>
      <w:spacing w:line="259" w:lineRule="auto"/>
      <w:rPr>
        <w:rFonts w:ascii="ArialMT" w:eastAsia="ArialMT" w:hAnsi="ArialMT" w:cs="ArialMT"/>
        <w:b/>
        <w:color w:val="000000"/>
        <w:sz w:val="22"/>
        <w:szCs w:val="22"/>
      </w:rPr>
    </w:pPr>
    <w:r w:rsidRPr="00F51C19">
      <w:rPr>
        <w:rFonts w:ascii="ArialMT" w:eastAsia="ArialMT" w:hAnsi="ArialMT" w:cs="ArialMT"/>
        <w:b/>
        <w:color w:val="000000"/>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0" w:rsidRDefault="002B34B0">
    <w:pPr>
      <w:widowControl/>
      <w:spacing w:line="259" w:lineRule="auto"/>
      <w:jc w:val="right"/>
      <w:rPr>
        <w:rFonts w:ascii="ArialMT" w:eastAsia="ArialMT" w:hAnsi="ArialMT" w:cs="ArialMT"/>
        <w:color w:val="000000"/>
        <w:sz w:val="22"/>
        <w:szCs w:val="22"/>
      </w:rPr>
    </w:pPr>
  </w:p>
  <w:p w:rsidR="002B34B0" w:rsidRDefault="002B34B0">
    <w:pPr>
      <w:widowControl/>
      <w:spacing w:line="259" w:lineRule="auto"/>
      <w:rPr>
        <w:rFonts w:ascii="ArialMT" w:eastAsia="ArialMT" w:hAnsi="ArialMT" w:cs="ArialMT"/>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466" w:rsidRDefault="007D0466" w:rsidP="00521210">
      <w:pPr>
        <w:rPr>
          <w:rFonts w:hint="eastAsia"/>
        </w:rPr>
      </w:pPr>
      <w:r>
        <w:separator/>
      </w:r>
    </w:p>
  </w:footnote>
  <w:footnote w:type="continuationSeparator" w:id="0">
    <w:p w:rsidR="007D0466" w:rsidRDefault="007D0466" w:rsidP="00521210">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4A25"/>
    <w:multiLevelType w:val="multilevel"/>
    <w:tmpl w:val="80CEFA24"/>
    <w:lvl w:ilvl="0">
      <w:start w:val="1"/>
      <w:numFmt w:val="bullet"/>
      <w:lvlText w:val=""/>
      <w:lvlJc w:val="left"/>
      <w:pPr>
        <w:tabs>
          <w:tab w:val="num" w:pos="581"/>
        </w:tabs>
        <w:ind w:left="581" w:hanging="236"/>
      </w:pPr>
      <w:rPr>
        <w:rFonts w:ascii="OpenSymbol" w:hAnsi="OpenSymbol" w:cs="OpenSymbol" w:hint="default"/>
      </w:rPr>
    </w:lvl>
    <w:lvl w:ilvl="1">
      <w:start w:val="1"/>
      <w:numFmt w:val="bullet"/>
      <w:lvlText w:val="o"/>
      <w:lvlJc w:val="left"/>
      <w:pPr>
        <w:tabs>
          <w:tab w:val="num" w:pos="1316"/>
        </w:tabs>
        <w:ind w:left="1316" w:hanging="236"/>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4D84FFB"/>
    <w:multiLevelType w:val="multilevel"/>
    <w:tmpl w:val="53B0D99E"/>
    <w:lvl w:ilvl="0">
      <w:start w:val="1"/>
      <w:numFmt w:val="decimal"/>
      <w:lvlText w:val="%1."/>
      <w:lvlJc w:val="left"/>
      <w:pPr>
        <w:tabs>
          <w:tab w:val="num" w:pos="238"/>
        </w:tabs>
        <w:ind w:left="238" w:hanging="238"/>
      </w:pPr>
    </w:lvl>
    <w:lvl w:ilvl="1">
      <w:start w:val="1"/>
      <w:numFmt w:val="bullet"/>
      <w:lvlText w:val="o"/>
      <w:lvlJc w:val="left"/>
      <w:pPr>
        <w:tabs>
          <w:tab w:val="num" w:pos="1316"/>
        </w:tabs>
        <w:ind w:left="1316" w:hanging="236"/>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556F4C6F"/>
    <w:multiLevelType w:val="multilevel"/>
    <w:tmpl w:val="25187F7A"/>
    <w:lvl w:ilvl="0">
      <w:start w:val="1"/>
      <w:numFmt w:val="bullet"/>
      <w:lvlText w:val=""/>
      <w:lvlJc w:val="left"/>
      <w:pPr>
        <w:tabs>
          <w:tab w:val="num" w:pos="581"/>
        </w:tabs>
        <w:ind w:left="581" w:hanging="236"/>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D210854"/>
    <w:multiLevelType w:val="multilevel"/>
    <w:tmpl w:val="6BDEB97A"/>
    <w:lvl w:ilvl="0">
      <w:start w:val="1"/>
      <w:numFmt w:val="decimal"/>
      <w:lvlText w:val="%1."/>
      <w:lvlJc w:val="left"/>
      <w:pPr>
        <w:tabs>
          <w:tab w:val="num" w:pos="593"/>
        </w:tabs>
        <w:ind w:left="593" w:hanging="23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5E7D2D58"/>
    <w:multiLevelType w:val="multilevel"/>
    <w:tmpl w:val="7F80C1E2"/>
    <w:lvl w:ilvl="0">
      <w:start w:val="1"/>
      <w:numFmt w:val="bullet"/>
      <w:lvlText w:val=""/>
      <w:lvlJc w:val="left"/>
      <w:pPr>
        <w:tabs>
          <w:tab w:val="num" w:pos="581"/>
        </w:tabs>
        <w:ind w:left="581" w:hanging="236"/>
      </w:pPr>
      <w:rPr>
        <w:rFonts w:ascii="OpenSymbol" w:hAnsi="OpenSymbol" w:cs="OpenSymbol" w:hint="default"/>
      </w:rPr>
    </w:lvl>
    <w:lvl w:ilvl="1">
      <w:start w:val="1"/>
      <w:numFmt w:val="bullet"/>
      <w:lvlText w:val="o"/>
      <w:lvlJc w:val="left"/>
      <w:pPr>
        <w:tabs>
          <w:tab w:val="num" w:pos="1316"/>
        </w:tabs>
        <w:ind w:left="1316" w:hanging="236"/>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D92449C"/>
    <w:multiLevelType w:val="hybridMultilevel"/>
    <w:tmpl w:val="CD3C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AE2D1C"/>
    <w:multiLevelType w:val="multilevel"/>
    <w:tmpl w:val="972E42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7C602FD7"/>
    <w:multiLevelType w:val="multilevel"/>
    <w:tmpl w:val="213099B8"/>
    <w:lvl w:ilvl="0">
      <w:start w:val="1"/>
      <w:numFmt w:val="upperLetter"/>
      <w:lvlText w:val="%1."/>
      <w:lvlJc w:val="left"/>
      <w:pPr>
        <w:tabs>
          <w:tab w:val="num" w:pos="247"/>
        </w:tabs>
        <w:ind w:left="247" w:hanging="24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 w:numId="3">
    <w:abstractNumId w:val="4"/>
  </w:num>
  <w:num w:numId="4">
    <w:abstractNumId w:val="2"/>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drawingGridHorizontalSpacing w:val="2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10"/>
    <w:rsid w:val="000A3D42"/>
    <w:rsid w:val="000A5613"/>
    <w:rsid w:val="00107EDB"/>
    <w:rsid w:val="00123C45"/>
    <w:rsid w:val="001A5FC1"/>
    <w:rsid w:val="001B466C"/>
    <w:rsid w:val="001D3BB4"/>
    <w:rsid w:val="00203F75"/>
    <w:rsid w:val="00226074"/>
    <w:rsid w:val="002B0642"/>
    <w:rsid w:val="002B34B0"/>
    <w:rsid w:val="002E5D86"/>
    <w:rsid w:val="00300D30"/>
    <w:rsid w:val="0035462F"/>
    <w:rsid w:val="003B0DEB"/>
    <w:rsid w:val="003D1FAC"/>
    <w:rsid w:val="004248D5"/>
    <w:rsid w:val="004260BA"/>
    <w:rsid w:val="004D6F57"/>
    <w:rsid w:val="00516951"/>
    <w:rsid w:val="00521210"/>
    <w:rsid w:val="005E2CD9"/>
    <w:rsid w:val="005F3090"/>
    <w:rsid w:val="006900C3"/>
    <w:rsid w:val="006D5628"/>
    <w:rsid w:val="007A0388"/>
    <w:rsid w:val="007D0466"/>
    <w:rsid w:val="008342D5"/>
    <w:rsid w:val="008415A7"/>
    <w:rsid w:val="009C0A49"/>
    <w:rsid w:val="009C4537"/>
    <w:rsid w:val="009C7536"/>
    <w:rsid w:val="009E1EC8"/>
    <w:rsid w:val="00A103E4"/>
    <w:rsid w:val="00A148B8"/>
    <w:rsid w:val="00A4341E"/>
    <w:rsid w:val="00A852FA"/>
    <w:rsid w:val="00B459C2"/>
    <w:rsid w:val="00B74E9F"/>
    <w:rsid w:val="00BC153C"/>
    <w:rsid w:val="00BC6A57"/>
    <w:rsid w:val="00C93FF0"/>
    <w:rsid w:val="00CC47E6"/>
    <w:rsid w:val="00CE5800"/>
    <w:rsid w:val="00D34172"/>
    <w:rsid w:val="00D45221"/>
    <w:rsid w:val="00DF4923"/>
    <w:rsid w:val="00E15FBE"/>
    <w:rsid w:val="00E4797C"/>
    <w:rsid w:val="00E66EFB"/>
    <w:rsid w:val="00E94C51"/>
    <w:rsid w:val="00EE6394"/>
    <w:rsid w:val="00EF4E7F"/>
    <w:rsid w:val="00F51C19"/>
    <w:rsid w:val="00FE44D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21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sid w:val="00521210"/>
    <w:rPr>
      <w:vertAlign w:val="superscript"/>
    </w:rPr>
  </w:style>
  <w:style w:type="character" w:customStyle="1" w:styleId="EndnoteSymbol">
    <w:name w:val="Endnote_Symbol"/>
    <w:qFormat/>
    <w:rsid w:val="00521210"/>
    <w:rPr>
      <w:vertAlign w:val="superscript"/>
    </w:rPr>
  </w:style>
  <w:style w:type="character" w:customStyle="1" w:styleId="Footnoteanchor">
    <w:name w:val="Footnote_anchor"/>
    <w:rsid w:val="00521210"/>
    <w:rPr>
      <w:vertAlign w:val="superscript"/>
    </w:rPr>
  </w:style>
  <w:style w:type="character" w:customStyle="1" w:styleId="Endnoteanchor">
    <w:name w:val="Endnote_anchor"/>
    <w:rsid w:val="00521210"/>
    <w:rPr>
      <w:vertAlign w:val="superscript"/>
    </w:rPr>
  </w:style>
  <w:style w:type="character" w:customStyle="1" w:styleId="FootnoteAnchor0">
    <w:name w:val="Footnote Anchor"/>
    <w:qFormat/>
    <w:rsid w:val="00521210"/>
    <w:rPr>
      <w:vertAlign w:val="superscript"/>
    </w:rPr>
  </w:style>
  <w:style w:type="character" w:customStyle="1" w:styleId="EndnoteAnchor0">
    <w:name w:val="Endnote Anchor"/>
    <w:qFormat/>
    <w:rsid w:val="00521210"/>
    <w:rPr>
      <w:vertAlign w:val="superscript"/>
    </w:rPr>
  </w:style>
  <w:style w:type="character" w:customStyle="1" w:styleId="NumberingSymbols">
    <w:name w:val="Numbering_Symbols"/>
    <w:qFormat/>
    <w:rsid w:val="00521210"/>
  </w:style>
  <w:style w:type="character" w:customStyle="1" w:styleId="BulletSymbols">
    <w:name w:val="Bullet_Symbols"/>
    <w:qFormat/>
    <w:rsid w:val="00521210"/>
  </w:style>
  <w:style w:type="character" w:styleId="Hyperlink">
    <w:name w:val="Hyperlink"/>
    <w:rsid w:val="00521210"/>
    <w:rPr>
      <w:color w:val="000080"/>
      <w:u w:val="single"/>
    </w:rPr>
  </w:style>
  <w:style w:type="paragraph" w:customStyle="1" w:styleId="Heading">
    <w:name w:val="Heading"/>
    <w:basedOn w:val="Normal"/>
    <w:next w:val="BodyText"/>
    <w:qFormat/>
    <w:rsid w:val="00521210"/>
    <w:pPr>
      <w:keepNext/>
      <w:spacing w:before="240" w:after="120"/>
    </w:pPr>
    <w:rPr>
      <w:rFonts w:ascii="Liberation Sans" w:eastAsia="Microsoft YaHei" w:hAnsi="Liberation Sans"/>
      <w:sz w:val="28"/>
      <w:szCs w:val="28"/>
    </w:rPr>
  </w:style>
  <w:style w:type="paragraph" w:styleId="BodyText">
    <w:name w:val="Body Text"/>
    <w:basedOn w:val="Normal"/>
    <w:rsid w:val="00521210"/>
  </w:style>
  <w:style w:type="paragraph" w:styleId="List">
    <w:name w:val="List"/>
    <w:basedOn w:val="BodyText"/>
    <w:rsid w:val="00521210"/>
  </w:style>
  <w:style w:type="paragraph" w:styleId="Caption">
    <w:name w:val="caption"/>
    <w:basedOn w:val="Normal"/>
    <w:qFormat/>
    <w:rsid w:val="00521210"/>
  </w:style>
  <w:style w:type="paragraph" w:customStyle="1" w:styleId="Index">
    <w:name w:val="Index"/>
    <w:basedOn w:val="Normal"/>
    <w:qFormat/>
    <w:rsid w:val="00521210"/>
  </w:style>
  <w:style w:type="paragraph" w:customStyle="1" w:styleId="TableContents">
    <w:name w:val="Table Contents"/>
    <w:basedOn w:val="BodyText"/>
    <w:qFormat/>
    <w:rsid w:val="00521210"/>
  </w:style>
  <w:style w:type="paragraph" w:customStyle="1" w:styleId="TableHeading">
    <w:name w:val="Table Heading"/>
    <w:basedOn w:val="TableContents"/>
    <w:qFormat/>
    <w:rsid w:val="00521210"/>
  </w:style>
  <w:style w:type="paragraph" w:customStyle="1" w:styleId="HeaderandFooter">
    <w:name w:val="Header and Footer"/>
    <w:basedOn w:val="Normal"/>
    <w:qFormat/>
    <w:rsid w:val="00521210"/>
    <w:pPr>
      <w:suppressLineNumbers/>
      <w:tabs>
        <w:tab w:val="center" w:pos="4819"/>
        <w:tab w:val="right" w:pos="9638"/>
      </w:tabs>
    </w:pPr>
  </w:style>
  <w:style w:type="paragraph" w:styleId="Header">
    <w:name w:val="header"/>
    <w:basedOn w:val="Normal"/>
    <w:rsid w:val="00521210"/>
  </w:style>
  <w:style w:type="paragraph" w:styleId="Footer">
    <w:name w:val="footer"/>
    <w:basedOn w:val="Normal"/>
    <w:rsid w:val="00521210"/>
  </w:style>
  <w:style w:type="paragraph" w:styleId="FootnoteText">
    <w:name w:val="footnote text"/>
    <w:basedOn w:val="Normal"/>
    <w:rsid w:val="00521210"/>
  </w:style>
  <w:style w:type="paragraph" w:styleId="EndnoteText">
    <w:name w:val="endnote text"/>
    <w:basedOn w:val="Normal"/>
    <w:rsid w:val="00521210"/>
  </w:style>
  <w:style w:type="paragraph" w:styleId="BalloonText">
    <w:name w:val="Balloon Text"/>
    <w:basedOn w:val="Normal"/>
    <w:link w:val="BalloonTextChar"/>
    <w:uiPriority w:val="99"/>
    <w:semiHidden/>
    <w:unhideWhenUsed/>
    <w:rsid w:val="001B466C"/>
    <w:rPr>
      <w:rFonts w:ascii="Tahoma" w:hAnsi="Tahoma" w:cs="Mangal"/>
      <w:sz w:val="16"/>
      <w:szCs w:val="14"/>
    </w:rPr>
  </w:style>
  <w:style w:type="character" w:customStyle="1" w:styleId="BalloonTextChar">
    <w:name w:val="Balloon Text Char"/>
    <w:basedOn w:val="DefaultParagraphFont"/>
    <w:link w:val="BalloonText"/>
    <w:uiPriority w:val="99"/>
    <w:semiHidden/>
    <w:rsid w:val="001B466C"/>
    <w:rPr>
      <w:rFonts w:ascii="Tahoma" w:hAnsi="Tahoma" w:cs="Mangal"/>
      <w:sz w:val="16"/>
      <w:szCs w:val="14"/>
    </w:rPr>
  </w:style>
  <w:style w:type="table" w:styleId="TableGrid">
    <w:name w:val="Table Grid"/>
    <w:basedOn w:val="TableNormal"/>
    <w:uiPriority w:val="59"/>
    <w:rsid w:val="00D3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628"/>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21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sid w:val="00521210"/>
    <w:rPr>
      <w:vertAlign w:val="superscript"/>
    </w:rPr>
  </w:style>
  <w:style w:type="character" w:customStyle="1" w:styleId="EndnoteSymbol">
    <w:name w:val="Endnote_Symbol"/>
    <w:qFormat/>
    <w:rsid w:val="00521210"/>
    <w:rPr>
      <w:vertAlign w:val="superscript"/>
    </w:rPr>
  </w:style>
  <w:style w:type="character" w:customStyle="1" w:styleId="Footnoteanchor">
    <w:name w:val="Footnote_anchor"/>
    <w:rsid w:val="00521210"/>
    <w:rPr>
      <w:vertAlign w:val="superscript"/>
    </w:rPr>
  </w:style>
  <w:style w:type="character" w:customStyle="1" w:styleId="Endnoteanchor">
    <w:name w:val="Endnote_anchor"/>
    <w:rsid w:val="00521210"/>
    <w:rPr>
      <w:vertAlign w:val="superscript"/>
    </w:rPr>
  </w:style>
  <w:style w:type="character" w:customStyle="1" w:styleId="FootnoteAnchor0">
    <w:name w:val="Footnote Anchor"/>
    <w:qFormat/>
    <w:rsid w:val="00521210"/>
    <w:rPr>
      <w:vertAlign w:val="superscript"/>
    </w:rPr>
  </w:style>
  <w:style w:type="character" w:customStyle="1" w:styleId="EndnoteAnchor0">
    <w:name w:val="Endnote Anchor"/>
    <w:qFormat/>
    <w:rsid w:val="00521210"/>
    <w:rPr>
      <w:vertAlign w:val="superscript"/>
    </w:rPr>
  </w:style>
  <w:style w:type="character" w:customStyle="1" w:styleId="NumberingSymbols">
    <w:name w:val="Numbering_Symbols"/>
    <w:qFormat/>
    <w:rsid w:val="00521210"/>
  </w:style>
  <w:style w:type="character" w:customStyle="1" w:styleId="BulletSymbols">
    <w:name w:val="Bullet_Symbols"/>
    <w:qFormat/>
    <w:rsid w:val="00521210"/>
  </w:style>
  <w:style w:type="character" w:styleId="Hyperlink">
    <w:name w:val="Hyperlink"/>
    <w:rsid w:val="00521210"/>
    <w:rPr>
      <w:color w:val="000080"/>
      <w:u w:val="single"/>
    </w:rPr>
  </w:style>
  <w:style w:type="paragraph" w:customStyle="1" w:styleId="Heading">
    <w:name w:val="Heading"/>
    <w:basedOn w:val="Normal"/>
    <w:next w:val="BodyText"/>
    <w:qFormat/>
    <w:rsid w:val="00521210"/>
    <w:pPr>
      <w:keepNext/>
      <w:spacing w:before="240" w:after="120"/>
    </w:pPr>
    <w:rPr>
      <w:rFonts w:ascii="Liberation Sans" w:eastAsia="Microsoft YaHei" w:hAnsi="Liberation Sans"/>
      <w:sz w:val="28"/>
      <w:szCs w:val="28"/>
    </w:rPr>
  </w:style>
  <w:style w:type="paragraph" w:styleId="BodyText">
    <w:name w:val="Body Text"/>
    <w:basedOn w:val="Normal"/>
    <w:rsid w:val="00521210"/>
  </w:style>
  <w:style w:type="paragraph" w:styleId="List">
    <w:name w:val="List"/>
    <w:basedOn w:val="BodyText"/>
    <w:rsid w:val="00521210"/>
  </w:style>
  <w:style w:type="paragraph" w:styleId="Caption">
    <w:name w:val="caption"/>
    <w:basedOn w:val="Normal"/>
    <w:qFormat/>
    <w:rsid w:val="00521210"/>
  </w:style>
  <w:style w:type="paragraph" w:customStyle="1" w:styleId="Index">
    <w:name w:val="Index"/>
    <w:basedOn w:val="Normal"/>
    <w:qFormat/>
    <w:rsid w:val="00521210"/>
  </w:style>
  <w:style w:type="paragraph" w:customStyle="1" w:styleId="TableContents">
    <w:name w:val="Table Contents"/>
    <w:basedOn w:val="BodyText"/>
    <w:qFormat/>
    <w:rsid w:val="00521210"/>
  </w:style>
  <w:style w:type="paragraph" w:customStyle="1" w:styleId="TableHeading">
    <w:name w:val="Table Heading"/>
    <w:basedOn w:val="TableContents"/>
    <w:qFormat/>
    <w:rsid w:val="00521210"/>
  </w:style>
  <w:style w:type="paragraph" w:customStyle="1" w:styleId="HeaderandFooter">
    <w:name w:val="Header and Footer"/>
    <w:basedOn w:val="Normal"/>
    <w:qFormat/>
    <w:rsid w:val="00521210"/>
    <w:pPr>
      <w:suppressLineNumbers/>
      <w:tabs>
        <w:tab w:val="center" w:pos="4819"/>
        <w:tab w:val="right" w:pos="9638"/>
      </w:tabs>
    </w:pPr>
  </w:style>
  <w:style w:type="paragraph" w:styleId="Header">
    <w:name w:val="header"/>
    <w:basedOn w:val="Normal"/>
    <w:rsid w:val="00521210"/>
  </w:style>
  <w:style w:type="paragraph" w:styleId="Footer">
    <w:name w:val="footer"/>
    <w:basedOn w:val="Normal"/>
    <w:rsid w:val="00521210"/>
  </w:style>
  <w:style w:type="paragraph" w:styleId="FootnoteText">
    <w:name w:val="footnote text"/>
    <w:basedOn w:val="Normal"/>
    <w:rsid w:val="00521210"/>
  </w:style>
  <w:style w:type="paragraph" w:styleId="EndnoteText">
    <w:name w:val="endnote text"/>
    <w:basedOn w:val="Normal"/>
    <w:rsid w:val="00521210"/>
  </w:style>
  <w:style w:type="paragraph" w:styleId="BalloonText">
    <w:name w:val="Balloon Text"/>
    <w:basedOn w:val="Normal"/>
    <w:link w:val="BalloonTextChar"/>
    <w:uiPriority w:val="99"/>
    <w:semiHidden/>
    <w:unhideWhenUsed/>
    <w:rsid w:val="001B466C"/>
    <w:rPr>
      <w:rFonts w:ascii="Tahoma" w:hAnsi="Tahoma" w:cs="Mangal"/>
      <w:sz w:val="16"/>
      <w:szCs w:val="14"/>
    </w:rPr>
  </w:style>
  <w:style w:type="character" w:customStyle="1" w:styleId="BalloonTextChar">
    <w:name w:val="Balloon Text Char"/>
    <w:basedOn w:val="DefaultParagraphFont"/>
    <w:link w:val="BalloonText"/>
    <w:uiPriority w:val="99"/>
    <w:semiHidden/>
    <w:rsid w:val="001B466C"/>
    <w:rPr>
      <w:rFonts w:ascii="Tahoma" w:hAnsi="Tahoma" w:cs="Mangal"/>
      <w:sz w:val="16"/>
      <w:szCs w:val="14"/>
    </w:rPr>
  </w:style>
  <w:style w:type="table" w:styleId="TableGrid">
    <w:name w:val="Table Grid"/>
    <w:basedOn w:val="TableNormal"/>
    <w:uiPriority w:val="59"/>
    <w:rsid w:val="00D3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628"/>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67878">
      <w:bodyDiv w:val="1"/>
      <w:marLeft w:val="0"/>
      <w:marRight w:val="0"/>
      <w:marTop w:val="0"/>
      <w:marBottom w:val="0"/>
      <w:divBdr>
        <w:top w:val="none" w:sz="0" w:space="0" w:color="auto"/>
        <w:left w:val="none" w:sz="0" w:space="0" w:color="auto"/>
        <w:bottom w:val="none" w:sz="0" w:space="0" w:color="auto"/>
        <w:right w:val="none" w:sz="0" w:space="0" w:color="auto"/>
      </w:divBdr>
    </w:div>
    <w:div w:id="1171945267">
      <w:bodyDiv w:val="1"/>
      <w:marLeft w:val="0"/>
      <w:marRight w:val="0"/>
      <w:marTop w:val="0"/>
      <w:marBottom w:val="0"/>
      <w:divBdr>
        <w:top w:val="none" w:sz="0" w:space="0" w:color="auto"/>
        <w:left w:val="none" w:sz="0" w:space="0" w:color="auto"/>
        <w:bottom w:val="none" w:sz="0" w:space="0" w:color="auto"/>
        <w:right w:val="none" w:sz="0" w:space="0" w:color="auto"/>
      </w:divBdr>
    </w:div>
    <w:div w:id="161659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5C43A-1072-448B-A96C-ED4463EE2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4789</Words>
  <Characters>27298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pwssb</dc:creator>
  <cp:lastModifiedBy>lenovo</cp:lastModifiedBy>
  <cp:revision>2</cp:revision>
  <dcterms:created xsi:type="dcterms:W3CDTF">2024-04-28T08:28:00Z</dcterms:created>
  <dcterms:modified xsi:type="dcterms:W3CDTF">2024-04-28T08:28:00Z</dcterms:modified>
  <dc:language>en-US</dc:language>
</cp:coreProperties>
</file>